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9FDBCB" w14:textId="7B722E69" w:rsidR="0069476D" w:rsidRPr="0069476D" w:rsidRDefault="0069476D" w:rsidP="0069476D">
      <w:pPr>
        <w:spacing w:line="36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9476D">
        <w:rPr>
          <w:rFonts w:ascii="Times New Roman" w:hAnsi="Times New Roman" w:cs="Times New Roman"/>
          <w:b/>
          <w:sz w:val="28"/>
          <w:szCs w:val="28"/>
        </w:rPr>
        <w:t>УДК 159.9</w:t>
      </w:r>
    </w:p>
    <w:p w14:paraId="49096A8C" w14:textId="6FD0E356" w:rsidR="00047143" w:rsidRPr="00B10274" w:rsidRDefault="0069476D" w:rsidP="00A56ABB">
      <w:pPr>
        <w:spacing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47143">
        <w:rPr>
          <w:rFonts w:ascii="Times New Roman" w:eastAsia="Times New Roman" w:hAnsi="Times New Roman" w:cs="Times New Roman"/>
          <w:b/>
          <w:sz w:val="28"/>
          <w:szCs w:val="28"/>
        </w:rPr>
        <w:t>ПРОБЛЕМА АГРЕССИВНОГО ПОВЕДЕН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ИЯ В ШКОЛЕ И СПОСОБЫ ЕЕ </w:t>
      </w:r>
      <w:r w:rsidR="00B10274" w:rsidRPr="00B10274">
        <w:rPr>
          <w:rFonts w:ascii="Times New Roman" w:eastAsia="Times New Roman" w:hAnsi="Times New Roman" w:cs="Times New Roman"/>
          <w:b/>
          <w:sz w:val="28"/>
          <w:szCs w:val="28"/>
        </w:rPr>
        <w:t>ПРЕДУПРЕЖДЕНИЯ</w:t>
      </w:r>
    </w:p>
    <w:p w14:paraId="7F1EB141" w14:textId="20826537" w:rsidR="00371ABF" w:rsidRPr="00047143" w:rsidRDefault="007120FF" w:rsidP="00A56ABB">
      <w:pPr>
        <w:spacing w:line="360" w:lineRule="auto"/>
        <w:ind w:firstLine="709"/>
        <w:jc w:val="right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Олещук Ангелина О</w:t>
      </w:r>
      <w:r w:rsidR="0069476D" w:rsidRPr="00047143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леговна</w:t>
      </w:r>
      <w:r w:rsidR="0069476D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,</w:t>
      </w:r>
    </w:p>
    <w:p w14:paraId="477695A6" w14:textId="0CEA7ED5" w:rsidR="00113EB0" w:rsidRDefault="007120FF" w:rsidP="00A56ABB">
      <w:pPr>
        <w:spacing w:line="360" w:lineRule="auto"/>
        <w:ind w:firstLine="709"/>
        <w:jc w:val="right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Матафонова Юлия А</w:t>
      </w:r>
      <w:r w:rsidR="0069476D" w:rsidRPr="00047143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лексеевна</w:t>
      </w:r>
    </w:p>
    <w:p w14:paraId="39317C99" w14:textId="3C76CF16" w:rsidR="0069476D" w:rsidRDefault="007120FF" w:rsidP="00A56ABB">
      <w:pPr>
        <w:spacing w:line="36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С</w:t>
      </w:r>
      <w:r w:rsidR="0069476D">
        <w:rPr>
          <w:rFonts w:ascii="Times New Roman" w:eastAsia="Times New Roman" w:hAnsi="Times New Roman" w:cs="Times New Roman"/>
          <w:sz w:val="28"/>
          <w:szCs w:val="28"/>
          <w:lang w:val="ru-RU"/>
        </w:rPr>
        <w:t>тудены</w:t>
      </w:r>
    </w:p>
    <w:p w14:paraId="34F34C18" w14:textId="4711D239" w:rsidR="007120FF" w:rsidRDefault="007120FF" w:rsidP="00A56ABB">
      <w:pPr>
        <w:spacing w:line="36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7120FF">
        <w:rPr>
          <w:rFonts w:ascii="Times New Roman" w:eastAsia="Times New Roman" w:hAnsi="Times New Roman" w:cs="Times New Roman"/>
          <w:sz w:val="28"/>
          <w:szCs w:val="28"/>
          <w:lang w:val="ru-RU"/>
        </w:rPr>
        <w:t>ФГБОУ ВО "Владивостокск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ий государственный университет"</w:t>
      </w:r>
    </w:p>
    <w:p w14:paraId="11BAAEC6" w14:textId="77777777" w:rsidR="007120FF" w:rsidRDefault="007120FF" w:rsidP="00A56ABB">
      <w:pPr>
        <w:spacing w:line="36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14:paraId="7CDE28FD" w14:textId="0E1C9FE0" w:rsidR="0069476D" w:rsidRPr="00133CB4" w:rsidRDefault="0069476D" w:rsidP="00A56ABB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7120FF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Аннотация:</w:t>
      </w:r>
      <w:r w:rsidR="00133CB4" w:rsidRPr="00133CB4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</w:t>
      </w:r>
      <w:proofErr w:type="gramStart"/>
      <w:r w:rsidR="00133CB4" w:rsidRPr="00133CB4">
        <w:rPr>
          <w:rFonts w:ascii="Times New Roman" w:eastAsia="Times New Roman" w:hAnsi="Times New Roman" w:cs="Times New Roman"/>
          <w:sz w:val="28"/>
          <w:szCs w:val="28"/>
          <w:lang w:val="ru-RU"/>
        </w:rPr>
        <w:t>В</w:t>
      </w:r>
      <w:proofErr w:type="gramEnd"/>
      <w:r w:rsidR="00133CB4" w:rsidRPr="00133CB4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работе исследуется проблема агрессивного поведения подростков в школе. </w:t>
      </w:r>
      <w:r w:rsidR="00133CB4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Рассматривается </w:t>
      </w:r>
      <w:r w:rsidR="00133CB4" w:rsidRPr="00B844DF">
        <w:rPr>
          <w:rFonts w:ascii="Times New Roman" w:eastAsia="Times New Roman" w:hAnsi="Times New Roman" w:cs="Times New Roman"/>
          <w:sz w:val="28"/>
          <w:szCs w:val="28"/>
        </w:rPr>
        <w:t>понятие агрессии в психолого-педагогической литературе</w:t>
      </w:r>
      <w:r w:rsidR="00133CB4">
        <w:rPr>
          <w:rFonts w:ascii="Times New Roman" w:eastAsia="Times New Roman" w:hAnsi="Times New Roman" w:cs="Times New Roman"/>
          <w:sz w:val="28"/>
          <w:szCs w:val="28"/>
          <w:lang w:val="ru-RU"/>
        </w:rPr>
        <w:t>, а</w:t>
      </w:r>
      <w:r w:rsidR="00133CB4" w:rsidRPr="00133CB4">
        <w:rPr>
          <w:rFonts w:ascii="Times New Roman" w:eastAsia="Times New Roman" w:hAnsi="Times New Roman" w:cs="Times New Roman"/>
          <w:sz w:val="28"/>
          <w:szCs w:val="28"/>
          <w:lang w:val="ru-RU"/>
        </w:rPr>
        <w:t>нализируются причины</w:t>
      </w:r>
      <w:r w:rsidR="00133CB4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возникновения</w:t>
      </w:r>
      <w:r w:rsidR="00133CB4" w:rsidRPr="00133CB4">
        <w:rPr>
          <w:rFonts w:ascii="Times New Roman" w:eastAsia="Times New Roman" w:hAnsi="Times New Roman" w:cs="Times New Roman"/>
          <w:sz w:val="28"/>
          <w:szCs w:val="28"/>
          <w:lang w:val="ru-RU"/>
        </w:rPr>
        <w:t>, формы проявления и долгосрочные последствия</w:t>
      </w:r>
      <w:r w:rsidR="00133CB4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133CB4" w:rsidRPr="00133CB4">
        <w:rPr>
          <w:rFonts w:ascii="Times New Roman" w:eastAsia="Times New Roman" w:hAnsi="Times New Roman" w:cs="Times New Roman"/>
          <w:sz w:val="28"/>
          <w:szCs w:val="28"/>
          <w:lang w:val="ru-RU"/>
        </w:rPr>
        <w:t>агрессивного поведения.</w:t>
      </w:r>
      <w:r w:rsidR="00133CB4" w:rsidRPr="00133CB4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Предлагаются методы коррекции и профилактики, включая позитивные психологические интервенции и социально-педагогическую работу.</w:t>
      </w:r>
    </w:p>
    <w:p w14:paraId="6693C26F" w14:textId="2A3B3FFC" w:rsidR="0069476D" w:rsidRDefault="0069476D" w:rsidP="00A56ABB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7120FF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Ключевые слова: </w:t>
      </w:r>
      <w:r w:rsidR="00133CB4" w:rsidRPr="00133CB4">
        <w:rPr>
          <w:rFonts w:ascii="Times New Roman" w:eastAsia="Times New Roman" w:hAnsi="Times New Roman" w:cs="Times New Roman"/>
          <w:sz w:val="28"/>
          <w:szCs w:val="28"/>
          <w:lang w:val="ru-RU"/>
        </w:rPr>
        <w:t>агрессивное поведение, п</w:t>
      </w:r>
      <w:r w:rsidR="00133CB4">
        <w:rPr>
          <w:rFonts w:ascii="Times New Roman" w:eastAsia="Times New Roman" w:hAnsi="Times New Roman" w:cs="Times New Roman"/>
          <w:sz w:val="28"/>
          <w:szCs w:val="28"/>
          <w:lang w:val="ru-RU"/>
        </w:rPr>
        <w:t>одростковый возраст</w:t>
      </w:r>
      <w:r w:rsidR="00133CB4" w:rsidRPr="00133CB4">
        <w:rPr>
          <w:rFonts w:ascii="Times New Roman" w:eastAsia="Times New Roman" w:hAnsi="Times New Roman" w:cs="Times New Roman"/>
          <w:sz w:val="28"/>
          <w:szCs w:val="28"/>
          <w:lang w:val="ru-RU"/>
        </w:rPr>
        <w:t>, профилактика,</w:t>
      </w:r>
      <w:r w:rsidR="00133CB4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метод,</w:t>
      </w:r>
      <w:r w:rsidR="00133CB4" w:rsidRPr="00133CB4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п</w:t>
      </w:r>
      <w:r w:rsidR="00133CB4" w:rsidRPr="00133CB4">
        <w:rPr>
          <w:rFonts w:ascii="Times New Roman" w:eastAsia="Times New Roman" w:hAnsi="Times New Roman" w:cs="Times New Roman"/>
          <w:sz w:val="28"/>
          <w:szCs w:val="28"/>
          <w:lang w:val="ru-RU"/>
        </w:rPr>
        <w:t>озитивные пс</w:t>
      </w:r>
      <w:r w:rsidR="00133CB4" w:rsidRPr="00133CB4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ихологические интервенции (ППИ), </w:t>
      </w:r>
      <w:proofErr w:type="spellStart"/>
      <w:r w:rsidR="00133CB4" w:rsidRPr="00133CB4">
        <w:rPr>
          <w:rFonts w:ascii="Times New Roman" w:eastAsia="Times New Roman" w:hAnsi="Times New Roman" w:cs="Times New Roman"/>
          <w:sz w:val="28"/>
          <w:szCs w:val="28"/>
          <w:lang w:val="ru-RU"/>
        </w:rPr>
        <w:t>к</w:t>
      </w:r>
      <w:r w:rsidR="00133CB4" w:rsidRPr="00133CB4">
        <w:rPr>
          <w:rFonts w:ascii="Times New Roman" w:eastAsia="Times New Roman" w:hAnsi="Times New Roman" w:cs="Times New Roman"/>
          <w:sz w:val="28"/>
          <w:szCs w:val="28"/>
          <w:lang w:val="ru-RU"/>
        </w:rPr>
        <w:t>опинг</w:t>
      </w:r>
      <w:proofErr w:type="spellEnd"/>
      <w:r w:rsidR="00133CB4" w:rsidRPr="00133CB4">
        <w:rPr>
          <w:rFonts w:ascii="Times New Roman" w:eastAsia="Times New Roman" w:hAnsi="Times New Roman" w:cs="Times New Roman"/>
          <w:sz w:val="28"/>
          <w:szCs w:val="28"/>
          <w:lang w:val="ru-RU"/>
        </w:rPr>
        <w:t>-стратегии</w:t>
      </w:r>
      <w:r w:rsidR="00133CB4">
        <w:rPr>
          <w:rFonts w:ascii="Times New Roman" w:eastAsia="Times New Roman" w:hAnsi="Times New Roman" w:cs="Times New Roman"/>
          <w:sz w:val="28"/>
          <w:szCs w:val="28"/>
          <w:lang w:val="ru-RU"/>
        </w:rPr>
        <w:t>.</w:t>
      </w:r>
      <w:bookmarkStart w:id="0" w:name="_GoBack"/>
      <w:bookmarkEnd w:id="0"/>
    </w:p>
    <w:p w14:paraId="3E126EC7" w14:textId="42CBFBFC" w:rsidR="0083634D" w:rsidRPr="0083634D" w:rsidRDefault="0083634D" w:rsidP="00A56ABB">
      <w:pPr>
        <w:spacing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r w:rsidRPr="0083634D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PROBLEM OF AGGRESSIVE BEHAVIOR IN SCHOOL AND WAYS TO PREVENT IT</w:t>
      </w:r>
    </w:p>
    <w:p w14:paraId="716526F8" w14:textId="70068A85" w:rsidR="00B10274" w:rsidRDefault="00B10274" w:rsidP="00A56ABB">
      <w:pPr>
        <w:spacing w:line="360" w:lineRule="auto"/>
        <w:ind w:firstLine="709"/>
        <w:jc w:val="right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proofErr w:type="spellStart"/>
      <w:r w:rsidRPr="00B10274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Oleshchuk</w:t>
      </w:r>
      <w:proofErr w:type="spellEnd"/>
      <w:r w:rsidRPr="00B10274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 xml:space="preserve"> Angelina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Olegovna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,</w:t>
      </w:r>
    </w:p>
    <w:p w14:paraId="5FB10560" w14:textId="757504A0" w:rsidR="00B10274" w:rsidRPr="00B10274" w:rsidRDefault="00B10274" w:rsidP="00A56ABB">
      <w:pPr>
        <w:spacing w:line="360" w:lineRule="auto"/>
        <w:ind w:firstLine="709"/>
        <w:jc w:val="right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Matafonova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 xml:space="preserve"> Iulia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Alekseevna</w:t>
      </w:r>
      <w:proofErr w:type="spellEnd"/>
      <w:r w:rsidRPr="00B10274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 xml:space="preserve"> </w:t>
      </w:r>
    </w:p>
    <w:p w14:paraId="308C610A" w14:textId="31E30BC8" w:rsidR="0069476D" w:rsidRPr="00133CB4" w:rsidRDefault="0069476D" w:rsidP="00A56ABB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r w:rsidRPr="00133CB4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 xml:space="preserve">Abstract: </w:t>
      </w:r>
      <w:r w:rsidR="008E2F44">
        <w:rPr>
          <w:rFonts w:ascii="Times New Roman" w:eastAsia="Times New Roman" w:hAnsi="Times New Roman" w:cs="Times New Roman"/>
          <w:sz w:val="28"/>
          <w:szCs w:val="28"/>
          <w:lang w:val="en-US"/>
        </w:rPr>
        <w:t>The</w:t>
      </w:r>
      <w:r w:rsidR="008E2F44" w:rsidRPr="008E2F44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paper explores the issue of aggressive behavior among teenagers in schools. It </w:t>
      </w:r>
      <w:r w:rsidR="008E2F44">
        <w:rPr>
          <w:rFonts w:ascii="Times New Roman" w:eastAsia="Times New Roman" w:hAnsi="Times New Roman" w:cs="Times New Roman"/>
          <w:sz w:val="28"/>
          <w:szCs w:val="28"/>
          <w:lang w:val="en-US"/>
        </w:rPr>
        <w:t>explored t</w:t>
      </w:r>
      <w:r w:rsidR="008E2F44" w:rsidRPr="008E2F44">
        <w:rPr>
          <w:rFonts w:ascii="Times New Roman" w:eastAsia="Times New Roman" w:hAnsi="Times New Roman" w:cs="Times New Roman"/>
          <w:sz w:val="28"/>
          <w:szCs w:val="28"/>
          <w:lang w:val="en-US"/>
        </w:rPr>
        <w:t>he concept of aggression in psycholog</w:t>
      </w:r>
      <w:r w:rsidR="008E2F44">
        <w:rPr>
          <w:rFonts w:ascii="Times New Roman" w:eastAsia="Times New Roman" w:hAnsi="Times New Roman" w:cs="Times New Roman"/>
          <w:sz w:val="28"/>
          <w:szCs w:val="28"/>
          <w:lang w:val="en-US"/>
        </w:rPr>
        <w:t>ical and pedagogical literature,</w:t>
      </w:r>
      <w:r w:rsidR="008E2F44" w:rsidRPr="008E2F44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analyzes the causes, manifestatio</w:t>
      </w:r>
      <w:r w:rsidR="008E2F44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ns, and long-term consequences </w:t>
      </w:r>
      <w:r w:rsidR="008E2F44" w:rsidRPr="008E2F44">
        <w:rPr>
          <w:rFonts w:ascii="Times New Roman" w:eastAsia="Times New Roman" w:hAnsi="Times New Roman" w:cs="Times New Roman"/>
          <w:sz w:val="28"/>
          <w:szCs w:val="28"/>
          <w:lang w:val="en-US"/>
        </w:rPr>
        <w:t>of aggressive behavior</w:t>
      </w:r>
      <w:r w:rsidR="008E2F44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. It </w:t>
      </w:r>
      <w:r w:rsidR="008E2F44" w:rsidRPr="008E2F44">
        <w:rPr>
          <w:rFonts w:ascii="Times New Roman" w:eastAsia="Times New Roman" w:hAnsi="Times New Roman" w:cs="Times New Roman"/>
          <w:sz w:val="28"/>
          <w:szCs w:val="28"/>
          <w:lang w:val="en-US"/>
        </w:rPr>
        <w:t>proposing methods for correction and prevention, including positive psychological interventions and socio-pedagogical work.</w:t>
      </w:r>
    </w:p>
    <w:p w14:paraId="1C7730B1" w14:textId="34540B69" w:rsidR="0069476D" w:rsidRPr="00133CB4" w:rsidRDefault="0069476D" w:rsidP="0069476D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133CB4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 xml:space="preserve">Keywords: </w:t>
      </w:r>
      <w:r w:rsidR="00133CB4" w:rsidRPr="00133CB4">
        <w:rPr>
          <w:rFonts w:ascii="Times New Roman" w:eastAsia="Times New Roman" w:hAnsi="Times New Roman" w:cs="Times New Roman"/>
          <w:sz w:val="28"/>
          <w:szCs w:val="28"/>
          <w:lang w:val="en-US"/>
        </w:rPr>
        <w:t>aggressive behavior, teenagers, prevention, positive psychological interventions (PPI), coping strategies</w:t>
      </w:r>
      <w:r w:rsidR="00133CB4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14:paraId="23D70C79" w14:textId="77777777" w:rsidR="00B844DF" w:rsidRPr="00133CB4" w:rsidRDefault="00B844DF" w:rsidP="00B844DF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14:paraId="00000005" w14:textId="0BCBC87D" w:rsidR="000872B4" w:rsidRPr="00B844DF" w:rsidRDefault="00B75174" w:rsidP="00B844DF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t>Изучение проблемы агрессивного поведения в школе и способов ее решения представляет собой не просто актуальную тему для исследований, а насущную необходимость и потребность, обусловленную комплексным влиянием данного явления на отдельных учащихся, образовательную среду и общество в целом. В современном мире, характеризующемся довольно динамичными изменениями внутри общества и возрастающим уровнем стресса, агрессия в школах приобретает все более ужасающие масштабы, проявляясь в разнообразных формах и затрагивая значительное число детей и подростков. Игнорирование этой проблемы приведет к серьезным долгосрочным последствиям, поэтому ее глубокое изучение и разработка эффективных стратегий противодействия являются донельзя важными.</w:t>
      </w:r>
    </w:p>
    <w:p w14:paraId="00000006" w14:textId="4E3243AF" w:rsidR="000872B4" w:rsidRPr="00B844DF" w:rsidRDefault="00F828CF" w:rsidP="00B844DF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B844DF">
        <w:rPr>
          <w:rFonts w:ascii="Times New Roman" w:eastAsia="Times New Roman" w:hAnsi="Times New Roman" w:cs="Times New Roman"/>
          <w:sz w:val="28"/>
          <w:szCs w:val="28"/>
          <w:lang w:val="ru-RU"/>
        </w:rPr>
        <w:t>По словам Сергеевой В.Р</w:t>
      </w:r>
      <w:r w:rsidR="003465D5" w:rsidRPr="00B844DF">
        <w:rPr>
          <w:rFonts w:ascii="Times New Roman" w:eastAsia="Times New Roman" w:hAnsi="Times New Roman" w:cs="Times New Roman"/>
          <w:sz w:val="28"/>
          <w:szCs w:val="28"/>
          <w:lang w:val="ru-RU"/>
        </w:rPr>
        <w:t>: о</w:t>
      </w:r>
      <w:proofErr w:type="spellStart"/>
      <w:r w:rsidR="00B75174" w:rsidRPr="00B844DF">
        <w:rPr>
          <w:rFonts w:ascii="Times New Roman" w:eastAsia="Times New Roman" w:hAnsi="Times New Roman" w:cs="Times New Roman"/>
          <w:sz w:val="28"/>
          <w:szCs w:val="28"/>
        </w:rPr>
        <w:t>дним</w:t>
      </w:r>
      <w:proofErr w:type="spellEnd"/>
      <w:r w:rsidR="00B75174" w:rsidRPr="00B844DF">
        <w:rPr>
          <w:rFonts w:ascii="Times New Roman" w:eastAsia="Times New Roman" w:hAnsi="Times New Roman" w:cs="Times New Roman"/>
          <w:sz w:val="28"/>
          <w:szCs w:val="28"/>
        </w:rPr>
        <w:t xml:space="preserve"> из ключевых аргументов в пользу изучения данной темы является распространенность и многообразие форм агрессии. Помимо физического насилия, агрессия в школе проявляется в вербальных оскорблениях, запугивании, социальной изоляции, кибербуллинге и других формах психологического давления, которые могут быть не менее травмирующими, чем физическое воздействие. Разнообразие этих форм требует разработки специфических подходов к профилактике и коррекции, учитывающих особенности каждой из них</w:t>
      </w:r>
      <w:r w:rsidR="007C2FF8" w:rsidRPr="00B844DF">
        <w:rPr>
          <w:rFonts w:ascii="Times New Roman" w:eastAsia="Times New Roman" w:hAnsi="Times New Roman" w:cs="Times New Roman"/>
          <w:sz w:val="28"/>
          <w:szCs w:val="28"/>
          <w:lang w:val="ru-RU"/>
        </w:rPr>
        <w:t>.</w:t>
      </w:r>
      <w:r w:rsidRPr="00B844DF">
        <w:rPr>
          <w:rFonts w:ascii="Times New Roman" w:eastAsia="Times New Roman" w:hAnsi="Times New Roman" w:cs="Times New Roman"/>
          <w:sz w:val="28"/>
          <w:szCs w:val="28"/>
        </w:rPr>
        <w:t xml:space="preserve">              </w:t>
      </w:r>
    </w:p>
    <w:p w14:paraId="00000007" w14:textId="77777777" w:rsidR="000872B4" w:rsidRPr="00B844DF" w:rsidRDefault="00B75174" w:rsidP="00B844DF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t xml:space="preserve">Долгосрочные последствия агрессивного поведения оказывают разрушительное воздействие на всех участников ситуации. Жертвы агрессии сталкиваются с риском развития посттравматического стрессового расстройства, депрессии, тревожности и других психологических проблем, которые могут значительно затруднить их дальнейшую социальную адаптацию и личностное развитие. Агрессоры, в свою очередь, устанавливают девиантные модели поведения, что может привести к проблемам с законом, трудностям в построении здоровых отношений и успешной интеграции в общество. Нельзя забывать и о </w:t>
      </w:r>
      <w:r w:rsidRPr="00B844DF">
        <w:rPr>
          <w:rFonts w:ascii="Times New Roman" w:eastAsia="Times New Roman" w:hAnsi="Times New Roman" w:cs="Times New Roman"/>
          <w:sz w:val="28"/>
          <w:szCs w:val="28"/>
        </w:rPr>
        <w:lastRenderedPageBreak/>
        <w:t>свидетелях агрессии, которые, наблюдая за происходящим, испытывают страх, тревогу, чувство вины и бессилия, что также негативно сказывается на их психологическом состоянии.</w:t>
      </w:r>
    </w:p>
    <w:p w14:paraId="00000008" w14:textId="77777777" w:rsidR="000872B4" w:rsidRPr="00B844DF" w:rsidRDefault="00B75174" w:rsidP="00B844DF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t>Кроме индивидуальных последствий, агрессивное поведение оказывает деструктивное влияние на образовательный процесс в целом. Атмосфера страха и напряжения, создаваемая агрессией, препятствует концентрации внимания учащихся на учебе, снижает мотивацию и эффективность усвоения знаний. Учителя вынуждены тратить значительные ресурсы на разрешение конфликтов и поддержание дисциплины, что отвлекает их от основной педагогической деятельности.</w:t>
      </w:r>
    </w:p>
    <w:p w14:paraId="00000009" w14:textId="7A2B11E9" w:rsidR="000872B4" w:rsidRPr="00B844DF" w:rsidRDefault="00B75174" w:rsidP="00B844DF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t>Изучение проблемы агрессии в школе позволяет выявить ее корреляцию с другими социальными проблемами, такими как неблагополучие в семье, социальное неравенство, низкий уровень образования родителей, дефицит социальных навыков у детей. Понимание этих взаимосвязей предоставляет возможность для разработки комплексных стратегий, направленных на решение не только проблемы агрессии, но и со</w:t>
      </w:r>
      <w:r w:rsidR="007C2FF8" w:rsidRPr="00B844DF">
        <w:rPr>
          <w:rFonts w:ascii="Times New Roman" w:eastAsia="Times New Roman" w:hAnsi="Times New Roman" w:cs="Times New Roman"/>
          <w:sz w:val="28"/>
          <w:szCs w:val="28"/>
        </w:rPr>
        <w:t>путствующих социальных факторов</w:t>
      </w:r>
      <w:r w:rsidR="007C2FF8" w:rsidRPr="00B844DF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[1]</w:t>
      </w:r>
      <w:r w:rsidR="007C2FF8" w:rsidRPr="00B844DF">
        <w:rPr>
          <w:rFonts w:ascii="Times New Roman" w:eastAsia="Times New Roman" w:hAnsi="Times New Roman" w:cs="Times New Roman"/>
          <w:sz w:val="28"/>
          <w:szCs w:val="28"/>
        </w:rPr>
        <w:t xml:space="preserve">              </w:t>
      </w:r>
    </w:p>
    <w:p w14:paraId="0000000A" w14:textId="77777777" w:rsidR="000872B4" w:rsidRPr="00B844DF" w:rsidRDefault="00B75174" w:rsidP="00B844DF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t>Возможность предотвращения негативных последствий является одним из наиболее весомых аргументов в пользу изучения данной темы. Раннее выявление признаков агрессивного поведения, своевременная коррекционная работа с агрессорами и жертвами, а также внедрение эффективных программ профилактики позволяют уменьшить негативные последствия агрессии и способствуют формированию здоровой и безопасной образовательной среды.</w:t>
      </w:r>
    </w:p>
    <w:p w14:paraId="0000000B" w14:textId="77777777" w:rsidR="000872B4" w:rsidRPr="00B844DF" w:rsidRDefault="00B75174" w:rsidP="00B844DF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t>В конечном итоге, изучение проблемы агрессивного поведения в школе и способов ее решения является необходимым условием для создания толерантного и гуманного общества, где каждый ребенок сможет реализовать свой потенциал, не опасаясь насилия и травли, а образовательная среда будет способствовать гармоничному развитию личности и формированию конструктивных социальных навыков.</w:t>
      </w:r>
    </w:p>
    <w:p w14:paraId="0000000C" w14:textId="0AC657E4" w:rsidR="000872B4" w:rsidRPr="00B844DF" w:rsidRDefault="00B75174" w:rsidP="00B844DF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Проблема </w:t>
      </w:r>
      <w:r w:rsidR="00DC5D80" w:rsidRPr="00B844DF">
        <w:rPr>
          <w:rFonts w:ascii="Times New Roman" w:eastAsia="Times New Roman" w:hAnsi="Times New Roman" w:cs="Times New Roman"/>
          <w:sz w:val="28"/>
          <w:szCs w:val="28"/>
        </w:rPr>
        <w:t>агрессивного поведения в школе -</w:t>
      </w:r>
      <w:r w:rsidRPr="00B844DF">
        <w:rPr>
          <w:rFonts w:ascii="Times New Roman" w:eastAsia="Times New Roman" w:hAnsi="Times New Roman" w:cs="Times New Roman"/>
          <w:sz w:val="28"/>
          <w:szCs w:val="28"/>
        </w:rPr>
        <w:t xml:space="preserve"> явление, к сожалению, распространенное по всему миру, включая Россию, Приморский край и Владивосток. </w:t>
      </w:r>
    </w:p>
    <w:p w14:paraId="0000000D" w14:textId="77777777" w:rsidR="000872B4" w:rsidRPr="00B844DF" w:rsidRDefault="00B75174" w:rsidP="00B844DF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t>Во всем мире наблюдается рост различных форм агрессии в школах, от физического насилия и буллинга до кибербуллинга и психологического давления. Факторы, способствующие этому, разнообразны: влияние медиа-насилия, социально-экономическое неравенство, проблемы семейного воспитания, недостаток психолого-педагогической поддержки в школах. Международные организации, такие как ЮНЕСКО и ЮНИСЕФ, разрабатывают программы и рекомендации по борьбе с агрессией в образовательной среде, акцентируя внимание на профилактических мерах, обучении социально-эмоциональным навыкам, создании безопасной и инклюзивной школьной среды.</w:t>
      </w:r>
    </w:p>
    <w:p w14:paraId="0000000E" w14:textId="77777777" w:rsidR="000872B4" w:rsidRPr="00B844DF" w:rsidRDefault="00B75174" w:rsidP="00B844DF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t>Говоря о масштабах данной проблемы в России, то проблема агрессии в школах также стоит остро. Насилие среди учащихся, травля, конфликты с учителями – все это требует внимания и активных действий. На федеральном уровне реализуются программы по профилактике девиантного поведения, развитию медиационной деятельности в школах, повышению квалификации педагогов в области конфликтологии. Однако эффективность этих мер зачастую ограничена недостаточным финансированием, нехваткой квалифицированных специалистов, а также недостаточной информированностью родителей и общественности о проблеме.</w:t>
      </w:r>
    </w:p>
    <w:p w14:paraId="0000000F" w14:textId="5F5D4A95" w:rsidR="000872B4" w:rsidRPr="00B844DF" w:rsidRDefault="00B75174" w:rsidP="00B844DF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t xml:space="preserve">Анализируя проблему агрессии в школах не только во всей нашей стране, но и в Приморском крае, можно сказать, что данная проблема также актуальна. </w:t>
      </w:r>
      <w:r w:rsidR="00831732" w:rsidRPr="00B844DF">
        <w:rPr>
          <w:rFonts w:ascii="Times New Roman" w:eastAsia="Times New Roman" w:hAnsi="Times New Roman" w:cs="Times New Roman"/>
          <w:sz w:val="28"/>
          <w:szCs w:val="28"/>
          <w:lang w:val="ru-RU"/>
        </w:rPr>
        <w:t>По словам активистов проекта «Женское движение Единой России»</w:t>
      </w:r>
      <w:r w:rsidR="003465D5" w:rsidRPr="00B844DF">
        <w:rPr>
          <w:rFonts w:ascii="Times New Roman" w:eastAsia="Times New Roman" w:hAnsi="Times New Roman" w:cs="Times New Roman"/>
          <w:sz w:val="28"/>
          <w:szCs w:val="28"/>
          <w:lang w:val="ru-RU"/>
        </w:rPr>
        <w:t>:</w:t>
      </w:r>
      <w:r w:rsidR="00831732" w:rsidRPr="00B844DF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с</w:t>
      </w:r>
      <w:proofErr w:type="spellStart"/>
      <w:r w:rsidRPr="00B844DF">
        <w:rPr>
          <w:rFonts w:ascii="Times New Roman" w:eastAsia="Times New Roman" w:hAnsi="Times New Roman" w:cs="Times New Roman"/>
          <w:sz w:val="28"/>
          <w:szCs w:val="28"/>
        </w:rPr>
        <w:t>пецификой</w:t>
      </w:r>
      <w:proofErr w:type="spellEnd"/>
      <w:r w:rsidRPr="00B844DF">
        <w:rPr>
          <w:rFonts w:ascii="Times New Roman" w:eastAsia="Times New Roman" w:hAnsi="Times New Roman" w:cs="Times New Roman"/>
          <w:sz w:val="28"/>
          <w:szCs w:val="28"/>
        </w:rPr>
        <w:t xml:space="preserve"> региона можно считать влияние социально-экономической ситуации, миграционных процессов, а также особенности менталитета. Для решения проблемы в крае проводятся региональные программы и проекты, направленные на профилактику агрессии, поддержку детей из групп риска, повышение </w:t>
      </w:r>
      <w:r w:rsidRPr="00B844DF">
        <w:rPr>
          <w:rFonts w:ascii="Times New Roman" w:eastAsia="Times New Roman" w:hAnsi="Times New Roman" w:cs="Times New Roman"/>
          <w:sz w:val="28"/>
          <w:szCs w:val="28"/>
        </w:rPr>
        <w:lastRenderedPageBreak/>
        <w:t>психолого-педагогической компетентности учителей. Важную роль играет взаимодействие школ с органами внутренних дел, комиссиями по делам несоверше</w:t>
      </w:r>
      <w:r w:rsidR="006A22DC" w:rsidRPr="00B844DF">
        <w:rPr>
          <w:rFonts w:ascii="Times New Roman" w:eastAsia="Times New Roman" w:hAnsi="Times New Roman" w:cs="Times New Roman"/>
          <w:sz w:val="28"/>
          <w:szCs w:val="28"/>
        </w:rPr>
        <w:t>ннолетних, социальными службами</w:t>
      </w:r>
      <w:r w:rsidR="006A22DC" w:rsidRPr="00B844DF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3465D5" w:rsidRPr="006A758B">
        <w:rPr>
          <w:rFonts w:ascii="Times New Roman" w:eastAsia="Times New Roman" w:hAnsi="Times New Roman" w:cs="Times New Roman"/>
          <w:sz w:val="28"/>
          <w:szCs w:val="28"/>
          <w:lang w:val="ru-RU"/>
        </w:rPr>
        <w:t>[</w:t>
      </w:r>
      <w:r w:rsidR="00D23CC6" w:rsidRPr="006A758B">
        <w:rPr>
          <w:rFonts w:ascii="Times New Roman" w:eastAsia="Times New Roman" w:hAnsi="Times New Roman" w:cs="Times New Roman"/>
          <w:sz w:val="28"/>
          <w:szCs w:val="28"/>
          <w:lang w:val="ru-RU"/>
        </w:rPr>
        <w:t>2</w:t>
      </w:r>
      <w:r w:rsidR="003465D5" w:rsidRPr="006A758B">
        <w:rPr>
          <w:rFonts w:ascii="Times New Roman" w:eastAsia="Times New Roman" w:hAnsi="Times New Roman" w:cs="Times New Roman"/>
          <w:sz w:val="28"/>
          <w:szCs w:val="28"/>
          <w:lang w:val="ru-RU"/>
        </w:rPr>
        <w:t>]</w:t>
      </w:r>
      <w:r w:rsidR="003465D5" w:rsidRPr="00B844DF">
        <w:rPr>
          <w:rFonts w:ascii="Times New Roman" w:eastAsia="Times New Roman" w:hAnsi="Times New Roman" w:cs="Times New Roman"/>
          <w:sz w:val="28"/>
          <w:szCs w:val="28"/>
        </w:rPr>
        <w:t xml:space="preserve">              </w:t>
      </w:r>
    </w:p>
    <w:p w14:paraId="0000001D" w14:textId="7B2E0766" w:rsidR="000872B4" w:rsidRPr="004A6BEA" w:rsidRDefault="00B75174" w:rsidP="00B844DF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4A6BEA">
        <w:rPr>
          <w:rFonts w:ascii="Times New Roman" w:eastAsia="Times New Roman" w:hAnsi="Times New Roman" w:cs="Times New Roman"/>
          <w:sz w:val="28"/>
          <w:szCs w:val="28"/>
          <w:u w:val="single"/>
        </w:rPr>
        <w:t>Понятие агрессии в психолого-педагогической литературе</w:t>
      </w:r>
    </w:p>
    <w:p w14:paraId="6960A095" w14:textId="5021ABC5" w:rsidR="00172832" w:rsidRPr="00B844DF" w:rsidRDefault="00B75174" w:rsidP="00B844DF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t xml:space="preserve">Понятие агрессии и агрессивного поведения обсуждалось многими авторами, как отечественными, так и зарубежными. Ю.Б. Можгинский понимает феномен агрессии как «действия высказывания, направленные на причинение вреда, душевной и физической боли другому существу». По мнению М.Ю. Чудаковой, агрессия - это мотивированное поведение, которое имеет в своей основе разрушающий характер, приносящий физический, моральный вред, которое противоречит сложившимся нормам в обществе. </w:t>
      </w:r>
      <w:r w:rsidR="00172832" w:rsidRPr="00B844DF">
        <w:rPr>
          <w:rFonts w:ascii="Times New Roman" w:eastAsia="Times New Roman" w:hAnsi="Times New Roman" w:cs="Times New Roman"/>
          <w:sz w:val="28"/>
          <w:szCs w:val="28"/>
        </w:rPr>
        <w:t>С. Л. Соловий определил агрессию как системную социально-психологическую черту, которая формируется в процессе социализации личности, которая приобретает социализированный характер по отношению к вовлеченным психологическим, биологическим и социальным факторам или является деструктивной в случае нарушения социализации.</w:t>
      </w:r>
      <w:r w:rsidR="00172832" w:rsidRPr="00B844DF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[1]</w:t>
      </w:r>
    </w:p>
    <w:p w14:paraId="1C5F9F63" w14:textId="77777777" w:rsidR="00D36E77" w:rsidRPr="00B844DF" w:rsidRDefault="00B75174" w:rsidP="00B844DF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t xml:space="preserve">Под агрессивностью понимают стойкую характерную черту личности, которая отражает предрасположенность к агрессивному поведению. В ряде случаев агрессивность рассматривают так же как актуальное состояние и вызванное им поведение классифицируют как совершенное в состоянии аффекта. </w:t>
      </w:r>
      <w:r w:rsidR="00D36E77" w:rsidRPr="00B844DF">
        <w:rPr>
          <w:rFonts w:ascii="Times New Roman" w:eastAsia="Times New Roman" w:hAnsi="Times New Roman" w:cs="Times New Roman"/>
          <w:sz w:val="28"/>
          <w:szCs w:val="28"/>
        </w:rPr>
        <w:t>А.А. Романов выделяет такие типы агрессивности у детей и подростков:</w:t>
      </w:r>
    </w:p>
    <w:p w14:paraId="1B724AB8" w14:textId="6A79A79D" w:rsidR="00D36E77" w:rsidRPr="00B844DF" w:rsidRDefault="00D36E77" w:rsidP="00B844DF">
      <w:pPr>
        <w:pStyle w:val="a5"/>
        <w:numPr>
          <w:ilvl w:val="0"/>
          <w:numId w:val="8"/>
        </w:numPr>
        <w:spacing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B844DF">
        <w:rPr>
          <w:rFonts w:ascii="Times New Roman" w:eastAsia="Times New Roman" w:hAnsi="Times New Roman" w:cs="Times New Roman"/>
          <w:sz w:val="28"/>
          <w:szCs w:val="28"/>
        </w:rPr>
        <w:t>гиперактивно</w:t>
      </w:r>
      <w:proofErr w:type="spellEnd"/>
      <w:r w:rsidRPr="00B844DF">
        <w:rPr>
          <w:rFonts w:ascii="Times New Roman" w:eastAsia="Times New Roman" w:hAnsi="Times New Roman" w:cs="Times New Roman"/>
          <w:sz w:val="28"/>
          <w:szCs w:val="28"/>
        </w:rPr>
        <w:t>-агрессивный ребенок – двигательно-расторможенным детям труднее быть дисциплинированными и послушными;</w:t>
      </w:r>
    </w:p>
    <w:p w14:paraId="0AA93FB3" w14:textId="2215CBB8" w:rsidR="00D36E77" w:rsidRPr="00B844DF" w:rsidRDefault="00D36E77" w:rsidP="00B844DF">
      <w:pPr>
        <w:pStyle w:val="a5"/>
        <w:numPr>
          <w:ilvl w:val="0"/>
          <w:numId w:val="8"/>
        </w:numPr>
        <w:spacing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t>агрессивно-обидчивый и истощаемый ребенок – повышенная чувствительность, раздражительность, ранимость могут провоцировать агрессивное поведение;</w:t>
      </w:r>
    </w:p>
    <w:p w14:paraId="19FD7B1D" w14:textId="7AC37AD9" w:rsidR="00D36E77" w:rsidRPr="00B844DF" w:rsidRDefault="00D36E77" w:rsidP="00B844DF">
      <w:pPr>
        <w:pStyle w:val="a5"/>
        <w:numPr>
          <w:ilvl w:val="0"/>
          <w:numId w:val="8"/>
        </w:numPr>
        <w:spacing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lastRenderedPageBreak/>
        <w:t>агрессивный ребенок с оппозиционно-вызывающим поведением – ребенок часто грубит, но не всем, а только родителям, знакомым ему людям. Причина этого во взаимоотношениях с этими людьми;</w:t>
      </w:r>
    </w:p>
    <w:p w14:paraId="2C68CD25" w14:textId="79AEBBA5" w:rsidR="00D36E77" w:rsidRPr="00B844DF" w:rsidRDefault="00D36E77" w:rsidP="00B844DF">
      <w:pPr>
        <w:pStyle w:val="a5"/>
        <w:numPr>
          <w:ilvl w:val="0"/>
          <w:numId w:val="8"/>
        </w:numPr>
        <w:spacing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t>агрессивно-боязливый ребенок – враждебность, агрессивность могут быть средством защиты ребенка от мнимой угрозы, нападения;</w:t>
      </w:r>
    </w:p>
    <w:p w14:paraId="64B7AE6D" w14:textId="326A6C5C" w:rsidR="00D36E77" w:rsidRPr="00B844DF" w:rsidRDefault="00D36E77" w:rsidP="00B844DF">
      <w:pPr>
        <w:pStyle w:val="a5"/>
        <w:numPr>
          <w:ilvl w:val="0"/>
          <w:numId w:val="8"/>
        </w:numPr>
        <w:spacing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t xml:space="preserve">агрессивно-бесчувственный ребенок – способность к эмоциональному отклику, сопереживанию, сочувствию </w:t>
      </w:r>
      <w:r w:rsidR="002F2FD7" w:rsidRPr="00B844DF">
        <w:rPr>
          <w:rFonts w:ascii="Times New Roman" w:eastAsia="Times New Roman" w:hAnsi="Times New Roman" w:cs="Times New Roman"/>
          <w:sz w:val="28"/>
          <w:szCs w:val="28"/>
        </w:rPr>
        <w:t xml:space="preserve">к другим у этих детей </w:t>
      </w:r>
      <w:r w:rsidR="002F2FD7" w:rsidRPr="006A758B">
        <w:rPr>
          <w:rFonts w:ascii="Times New Roman" w:eastAsia="Times New Roman" w:hAnsi="Times New Roman" w:cs="Times New Roman"/>
          <w:sz w:val="28"/>
          <w:szCs w:val="28"/>
        </w:rPr>
        <w:t xml:space="preserve">нарушена </w:t>
      </w:r>
      <w:r w:rsidR="002F2FD7" w:rsidRPr="006A758B">
        <w:rPr>
          <w:rFonts w:ascii="Times New Roman" w:eastAsia="Times New Roman" w:hAnsi="Times New Roman" w:cs="Times New Roman"/>
          <w:sz w:val="28"/>
          <w:szCs w:val="28"/>
          <w:lang w:val="ru-RU"/>
        </w:rPr>
        <w:t>[</w:t>
      </w:r>
      <w:r w:rsidR="00D23CC6" w:rsidRPr="006A758B">
        <w:rPr>
          <w:rFonts w:ascii="Times New Roman" w:eastAsia="Times New Roman" w:hAnsi="Times New Roman" w:cs="Times New Roman"/>
          <w:sz w:val="28"/>
          <w:szCs w:val="28"/>
          <w:lang w:val="ru-RU"/>
        </w:rPr>
        <w:t>3</w:t>
      </w:r>
      <w:r w:rsidR="002F2FD7" w:rsidRPr="006A758B">
        <w:rPr>
          <w:rFonts w:ascii="Times New Roman" w:eastAsia="Times New Roman" w:hAnsi="Times New Roman" w:cs="Times New Roman"/>
          <w:sz w:val="28"/>
          <w:szCs w:val="28"/>
          <w:lang w:val="ru-RU"/>
        </w:rPr>
        <w:t>]</w:t>
      </w:r>
      <w:r w:rsidRPr="00B844DF">
        <w:rPr>
          <w:rFonts w:ascii="Times New Roman" w:eastAsia="Times New Roman" w:hAnsi="Times New Roman" w:cs="Times New Roman"/>
          <w:sz w:val="28"/>
          <w:szCs w:val="28"/>
        </w:rPr>
        <w:t xml:space="preserve">              </w:t>
      </w:r>
    </w:p>
    <w:p w14:paraId="00000020" w14:textId="659C7969" w:rsidR="000872B4" w:rsidRPr="00B844DF" w:rsidRDefault="00D36E77" w:rsidP="00B844DF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t xml:space="preserve">Л. </w:t>
      </w:r>
      <w:proofErr w:type="spellStart"/>
      <w:r w:rsidRPr="00B844DF">
        <w:rPr>
          <w:rFonts w:ascii="Times New Roman" w:eastAsia="Times New Roman" w:hAnsi="Times New Roman" w:cs="Times New Roman"/>
          <w:sz w:val="28"/>
          <w:szCs w:val="28"/>
        </w:rPr>
        <w:t>Берковиц</w:t>
      </w:r>
      <w:proofErr w:type="spellEnd"/>
      <w:r w:rsidRPr="00B844DF">
        <w:rPr>
          <w:rFonts w:ascii="Times New Roman" w:eastAsia="Times New Roman" w:hAnsi="Times New Roman" w:cs="Times New Roman"/>
          <w:sz w:val="28"/>
          <w:szCs w:val="28"/>
        </w:rPr>
        <w:t xml:space="preserve"> определяет агрессивность как относительно устойчивую готовность реагировать агрессивно во многих разнообразных обстоятельствах. С его точки зрения целесообразнее рассматривать агрессивность как предрасположенность к агрессивному поведению</w:t>
      </w:r>
      <w:r w:rsidRPr="00B844DF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. </w:t>
      </w:r>
      <w:r w:rsidR="00B75174" w:rsidRPr="00B844DF">
        <w:rPr>
          <w:rFonts w:ascii="Times New Roman" w:eastAsia="Times New Roman" w:hAnsi="Times New Roman" w:cs="Times New Roman"/>
          <w:sz w:val="28"/>
          <w:szCs w:val="28"/>
        </w:rPr>
        <w:t xml:space="preserve">По словам </w:t>
      </w:r>
      <w:r w:rsidRPr="00B844DF">
        <w:rPr>
          <w:rFonts w:ascii="Times New Roman" w:eastAsia="Times New Roman" w:hAnsi="Times New Roman" w:cs="Times New Roman"/>
          <w:sz w:val="28"/>
          <w:szCs w:val="28"/>
          <w:lang w:val="ru-RU"/>
        </w:rPr>
        <w:t>автора</w:t>
      </w:r>
      <w:r w:rsidR="00B75174" w:rsidRPr="00B844DF">
        <w:rPr>
          <w:rFonts w:ascii="Times New Roman" w:eastAsia="Times New Roman" w:hAnsi="Times New Roman" w:cs="Times New Roman"/>
          <w:sz w:val="28"/>
          <w:szCs w:val="28"/>
        </w:rPr>
        <w:t>, агресс</w:t>
      </w:r>
      <w:r w:rsidR="00DC5D80" w:rsidRPr="00B844DF">
        <w:rPr>
          <w:rFonts w:ascii="Times New Roman" w:eastAsia="Times New Roman" w:hAnsi="Times New Roman" w:cs="Times New Roman"/>
          <w:sz w:val="28"/>
          <w:szCs w:val="28"/>
        </w:rPr>
        <w:t>ивное поведение -</w:t>
      </w:r>
      <w:r w:rsidR="00B75174" w:rsidRPr="00B844DF">
        <w:rPr>
          <w:rFonts w:ascii="Times New Roman" w:eastAsia="Times New Roman" w:hAnsi="Times New Roman" w:cs="Times New Roman"/>
          <w:sz w:val="28"/>
          <w:szCs w:val="28"/>
        </w:rPr>
        <w:t xml:space="preserve"> это поведение, предназначенное для оскорбления или нанесения вреда другому человеку или </w:t>
      </w:r>
      <w:r w:rsidR="00DC5D80" w:rsidRPr="00B844DF">
        <w:rPr>
          <w:rFonts w:ascii="Times New Roman" w:eastAsia="Times New Roman" w:hAnsi="Times New Roman" w:cs="Times New Roman"/>
          <w:sz w:val="28"/>
          <w:szCs w:val="28"/>
        </w:rPr>
        <w:t>объекту. Агрессивное поведение -</w:t>
      </w:r>
      <w:r w:rsidR="00B75174" w:rsidRPr="00B844DF">
        <w:rPr>
          <w:rFonts w:ascii="Times New Roman" w:eastAsia="Times New Roman" w:hAnsi="Times New Roman" w:cs="Times New Roman"/>
          <w:sz w:val="28"/>
          <w:szCs w:val="28"/>
        </w:rPr>
        <w:t xml:space="preserve"> это, во-первых, внешне направленное действие, направленное на другого человека. Как правило, это поведение носит кратковременный (переходный характер) и варьируется в зависимости от характеристик ситуации или перехода одной ситуации в другую.</w:t>
      </w:r>
      <w:r w:rsidRPr="00B844DF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6A758B">
        <w:rPr>
          <w:rFonts w:ascii="Times New Roman" w:eastAsia="Times New Roman" w:hAnsi="Times New Roman" w:cs="Times New Roman"/>
          <w:sz w:val="28"/>
          <w:szCs w:val="28"/>
          <w:lang w:val="ru-RU"/>
        </w:rPr>
        <w:t>[</w:t>
      </w:r>
      <w:r w:rsidR="00D23CC6" w:rsidRPr="006A758B">
        <w:rPr>
          <w:rFonts w:ascii="Times New Roman" w:eastAsia="Times New Roman" w:hAnsi="Times New Roman" w:cs="Times New Roman"/>
          <w:sz w:val="28"/>
          <w:szCs w:val="28"/>
          <w:lang w:val="ru-RU"/>
        </w:rPr>
        <w:t>4</w:t>
      </w:r>
      <w:r w:rsidRPr="006A758B">
        <w:rPr>
          <w:rFonts w:ascii="Times New Roman" w:eastAsia="Times New Roman" w:hAnsi="Times New Roman" w:cs="Times New Roman"/>
          <w:sz w:val="28"/>
          <w:szCs w:val="28"/>
          <w:lang w:val="ru-RU"/>
        </w:rPr>
        <w:t>]</w:t>
      </w:r>
    </w:p>
    <w:p w14:paraId="00000021" w14:textId="77777777" w:rsidR="000872B4" w:rsidRPr="00B844DF" w:rsidRDefault="00B75174" w:rsidP="00B844DF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t>Агрессивное поведение описывается как:</w:t>
      </w:r>
    </w:p>
    <w:p w14:paraId="00000022" w14:textId="77777777" w:rsidR="000872B4" w:rsidRPr="00B844DF" w:rsidRDefault="00B75174" w:rsidP="00B844DF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t>а) действия как таковые (наступление, атака, нападение);</w:t>
      </w:r>
    </w:p>
    <w:p w14:paraId="00000023" w14:textId="77777777" w:rsidR="000872B4" w:rsidRPr="00B844DF" w:rsidRDefault="00B75174" w:rsidP="00B844DF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t>б) действует против конкретного объекта, в том числе лица, ставшего жертвой агрессии;</w:t>
      </w:r>
    </w:p>
    <w:p w14:paraId="00000024" w14:textId="79894A51" w:rsidR="000872B4" w:rsidRPr="00B844DF" w:rsidRDefault="00DC5D80" w:rsidP="00B844DF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t>в) действия с учетом ситуации -</w:t>
      </w:r>
      <w:r w:rsidR="00B75174" w:rsidRPr="00B844DF">
        <w:rPr>
          <w:rFonts w:ascii="Times New Roman" w:eastAsia="Times New Roman" w:hAnsi="Times New Roman" w:cs="Times New Roman"/>
          <w:sz w:val="28"/>
          <w:szCs w:val="28"/>
        </w:rPr>
        <w:t xml:space="preserve"> ее особенности, которые способствуют или провоцируют агрессивную атаку.</w:t>
      </w:r>
    </w:p>
    <w:p w14:paraId="00000025" w14:textId="77777777" w:rsidR="000872B4" w:rsidRPr="00B844DF" w:rsidRDefault="00B75174" w:rsidP="00B844DF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t>Психолог Т. Т. Румянцева определяет понятие «агрессивное поведение» как особую форму человеческого действия, характеризующуюся демонстрацией подавляющей силы или применением силы против другого человека или группы людей, которым субъект будет вредить.</w:t>
      </w:r>
    </w:p>
    <w:p w14:paraId="00000026" w14:textId="4F9F6E05" w:rsidR="000872B4" w:rsidRPr="004A6BEA" w:rsidRDefault="00B75174" w:rsidP="00B844DF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4A6BEA">
        <w:rPr>
          <w:rFonts w:ascii="Times New Roman" w:eastAsia="Times New Roman" w:hAnsi="Times New Roman" w:cs="Times New Roman"/>
          <w:sz w:val="28"/>
          <w:szCs w:val="28"/>
          <w:u w:val="single"/>
        </w:rPr>
        <w:t>Причины и особенности агрессивного поведения подростков</w:t>
      </w:r>
    </w:p>
    <w:p w14:paraId="00000027" w14:textId="77777777" w:rsidR="000872B4" w:rsidRPr="00B844DF" w:rsidRDefault="00B75174" w:rsidP="00B844DF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lastRenderedPageBreak/>
        <w:t>Е. В. Рубцова выделяет несколько факторов, способствующих становлению агрессивных форм поведения:</w:t>
      </w:r>
    </w:p>
    <w:p w14:paraId="00000028" w14:textId="77777777" w:rsidR="000872B4" w:rsidRPr="00B844DF" w:rsidRDefault="00B75174" w:rsidP="00B844DF">
      <w:pPr>
        <w:numPr>
          <w:ilvl w:val="0"/>
          <w:numId w:val="4"/>
        </w:numPr>
        <w:spacing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t xml:space="preserve">Семья. </w:t>
      </w:r>
    </w:p>
    <w:p w14:paraId="00000029" w14:textId="77777777" w:rsidR="000872B4" w:rsidRPr="00B844DF" w:rsidRDefault="00B75174" w:rsidP="00B844DF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t>Семья является ключевым фактором в процессе социализации ребенка. Взаимоотношения внутри семьи могут одновременно демонстрировать модели агрессивного поведения и поддерживать его подкрепление. На формирование склонности к агрессии у подростков оказывают влияние способы взаимодействия с родителями, братьями, сестрами и другими родными, и также особенности поведения в семье. В семьях, где постоянно присутствуют ссоры и насилие между родителями, у детей формируется агрессивное поведение.</w:t>
      </w:r>
    </w:p>
    <w:p w14:paraId="0000002A" w14:textId="77777777" w:rsidR="000872B4" w:rsidRPr="00B844DF" w:rsidRDefault="00B75174" w:rsidP="00B844DF">
      <w:pPr>
        <w:numPr>
          <w:ilvl w:val="0"/>
          <w:numId w:val="4"/>
        </w:numPr>
        <w:spacing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t xml:space="preserve">Взаимоотношения со сверстниками. </w:t>
      </w:r>
    </w:p>
    <w:p w14:paraId="0000002B" w14:textId="77777777" w:rsidR="000872B4" w:rsidRPr="00B844DF" w:rsidRDefault="00B75174" w:rsidP="00B844DF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B844DF">
        <w:rPr>
          <w:rFonts w:ascii="Times New Roman" w:eastAsia="Times New Roman" w:hAnsi="Times New Roman" w:cs="Times New Roman"/>
          <w:sz w:val="28"/>
          <w:szCs w:val="28"/>
        </w:rPr>
        <w:t>Хаскинс</w:t>
      </w:r>
      <w:proofErr w:type="spellEnd"/>
      <w:r w:rsidRPr="00B844DF">
        <w:rPr>
          <w:rFonts w:ascii="Times New Roman" w:eastAsia="Times New Roman" w:hAnsi="Times New Roman" w:cs="Times New Roman"/>
          <w:sz w:val="28"/>
          <w:szCs w:val="28"/>
        </w:rPr>
        <w:t xml:space="preserve"> утверждает, что дети, посещавшие перед поступлением в школу регулярно около пяти лет детский сад, проявляли агрессивные реакции более активно, что и было замечено. Предполагается, что этому причина кроется в участие таких детей в активных и буйных играх, где они могут применить различные физические и вербальные контакты (пинки, толчки, обзывания). Данные выводы соотносятся с теорией социального научения, согласно которой дети, посещая детский сад регулярно, более успешно освоили агрессивные реакции и свободно могут использовать их в другой социальной среде, </w:t>
      </w:r>
      <w:proofErr w:type="gramStart"/>
      <w:r w:rsidRPr="00B844DF">
        <w:rPr>
          <w:rFonts w:ascii="Times New Roman" w:eastAsia="Times New Roman" w:hAnsi="Times New Roman" w:cs="Times New Roman"/>
          <w:sz w:val="28"/>
          <w:szCs w:val="28"/>
        </w:rPr>
        <w:t>например</w:t>
      </w:r>
      <w:proofErr w:type="gramEnd"/>
      <w:r w:rsidRPr="00B844DF">
        <w:rPr>
          <w:rFonts w:ascii="Times New Roman" w:eastAsia="Times New Roman" w:hAnsi="Times New Roman" w:cs="Times New Roman"/>
          <w:sz w:val="28"/>
          <w:szCs w:val="28"/>
        </w:rPr>
        <w:t xml:space="preserve"> в школе. Не противореча выше сказанному, можно предположить, что причина склонности подростков к агрессии таиться в их эмоциональной депривации, в отрыве от матери с раннего детства, в несформированной базового потребности чувства безопасности.</w:t>
      </w:r>
    </w:p>
    <w:p w14:paraId="0000002C" w14:textId="77777777" w:rsidR="000872B4" w:rsidRPr="00B844DF" w:rsidRDefault="00B75174" w:rsidP="00B844DF">
      <w:pPr>
        <w:numPr>
          <w:ilvl w:val="0"/>
          <w:numId w:val="4"/>
        </w:numPr>
        <w:spacing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t>Влияние средств массовой информации.</w:t>
      </w:r>
    </w:p>
    <w:p w14:paraId="0000002D" w14:textId="1E15FD61" w:rsidR="000872B4" w:rsidRPr="00B844DF" w:rsidRDefault="002F2FD7" w:rsidP="00B844DF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t xml:space="preserve">Есть мнение, что современное кино и телевидение учат детей тому, что агрессия выгодна, а применение насилия - прекрасный способ добиться собственной цели. То же самое можно сказать о воздействии компьютерных игр, которые призваны развлекать, а не нести информацию. Изображение дерущихся и </w:t>
      </w:r>
      <w:r w:rsidRPr="00B844DF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убивающих друг друга людей может усилить в детях их агрессивные наклонности. Игры с жестокими, кровавыми сюжетами способны повысить вероятность агрессивного поведения ребёнка. Таким образом, средства массовой коммуникации помогают сформировать и закрепить в сознании младших школьников уверенность в том, что жестокость, агрессивность и сила являются самыми действенными регуляторами в межличностных </w:t>
      </w:r>
      <w:r w:rsidRPr="006A758B">
        <w:rPr>
          <w:rFonts w:ascii="Times New Roman" w:eastAsia="Times New Roman" w:hAnsi="Times New Roman" w:cs="Times New Roman"/>
          <w:sz w:val="28"/>
          <w:szCs w:val="28"/>
        </w:rPr>
        <w:t>отношениях.</w:t>
      </w:r>
      <w:r w:rsidR="006A0DCA" w:rsidRPr="006A758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D23CC6" w:rsidRPr="006A758B">
        <w:rPr>
          <w:rFonts w:ascii="Times New Roman" w:eastAsia="Times New Roman" w:hAnsi="Times New Roman" w:cs="Times New Roman"/>
          <w:sz w:val="28"/>
          <w:szCs w:val="28"/>
          <w:lang w:val="en-US"/>
        </w:rPr>
        <w:t>[5</w:t>
      </w:r>
      <w:r w:rsidR="006A0DCA" w:rsidRPr="006A758B">
        <w:rPr>
          <w:rFonts w:ascii="Times New Roman" w:eastAsia="Times New Roman" w:hAnsi="Times New Roman" w:cs="Times New Roman"/>
          <w:sz w:val="28"/>
          <w:szCs w:val="28"/>
          <w:lang w:val="en-US"/>
        </w:rPr>
        <w:t>]</w:t>
      </w:r>
    </w:p>
    <w:p w14:paraId="0DC11E2C" w14:textId="5812D4E3" w:rsidR="00B75174" w:rsidRPr="00B844DF" w:rsidRDefault="00B75174" w:rsidP="00B844DF">
      <w:pPr>
        <w:numPr>
          <w:ilvl w:val="0"/>
          <w:numId w:val="4"/>
        </w:numPr>
        <w:spacing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t>Проекция норм криминального поведения на обыденную жизнь.</w:t>
      </w:r>
      <w:r w:rsidR="002F2FD7" w:rsidRPr="00B844DF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6A758B">
        <w:rPr>
          <w:rFonts w:ascii="Times New Roman" w:eastAsia="Times New Roman" w:hAnsi="Times New Roman" w:cs="Times New Roman"/>
          <w:sz w:val="28"/>
          <w:szCs w:val="28"/>
          <w:lang w:val="en-US"/>
        </w:rPr>
        <w:t>[</w:t>
      </w:r>
      <w:r w:rsidR="006A758B" w:rsidRPr="006A758B">
        <w:rPr>
          <w:rFonts w:ascii="Times New Roman" w:eastAsia="Times New Roman" w:hAnsi="Times New Roman" w:cs="Times New Roman"/>
          <w:sz w:val="28"/>
          <w:szCs w:val="28"/>
          <w:lang w:val="en-US"/>
        </w:rPr>
        <w:t>6</w:t>
      </w:r>
      <w:r w:rsidR="002F2FD7" w:rsidRPr="006A758B">
        <w:rPr>
          <w:rFonts w:ascii="Times New Roman" w:eastAsia="Times New Roman" w:hAnsi="Times New Roman" w:cs="Times New Roman"/>
          <w:sz w:val="28"/>
          <w:szCs w:val="28"/>
          <w:lang w:val="en-US"/>
        </w:rPr>
        <w:t>]</w:t>
      </w:r>
    </w:p>
    <w:p w14:paraId="3721AE16" w14:textId="7C813F56" w:rsidR="006A0DCA" w:rsidRPr="00B844DF" w:rsidRDefault="006A0DCA" w:rsidP="00B844DF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t xml:space="preserve">В прессе широко обсуждается проблема «А.У.Е.». Аббревиатура обозначает название и девиз «Арестантский уклад един», предположительно существующего российского неформального объединения банд, состоящих из несовершеннолетних. По утверждению ряда обозревателей, основа данного объединения чисто идеологическая, в основном информационная. Это молодежное сообщество пропагандирует </w:t>
      </w:r>
      <w:proofErr w:type="gramStart"/>
      <w:r w:rsidRPr="00B844DF">
        <w:rPr>
          <w:rFonts w:ascii="Times New Roman" w:eastAsia="Times New Roman" w:hAnsi="Times New Roman" w:cs="Times New Roman"/>
          <w:sz w:val="28"/>
          <w:szCs w:val="28"/>
        </w:rPr>
        <w:t>среди несовершеннолетних воровские понятия</w:t>
      </w:r>
      <w:proofErr w:type="gramEnd"/>
      <w:r w:rsidRPr="00B844DF">
        <w:rPr>
          <w:rFonts w:ascii="Times New Roman" w:eastAsia="Times New Roman" w:hAnsi="Times New Roman" w:cs="Times New Roman"/>
          <w:sz w:val="28"/>
          <w:szCs w:val="28"/>
        </w:rPr>
        <w:t xml:space="preserve"> российской криминальной среды и тюремные понятия, требует соблюдения «воровского кодекса», взамен обещая поддержку и защиту в настоящем и будущем.</w:t>
      </w:r>
    </w:p>
    <w:p w14:paraId="4A4A0C91" w14:textId="4255F624" w:rsidR="00E82E07" w:rsidRPr="00B844DF" w:rsidRDefault="00E82E07" w:rsidP="00B844DF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B844DF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А. Ы. </w:t>
      </w:r>
      <w:proofErr w:type="spellStart"/>
      <w:r w:rsidRPr="00B844DF">
        <w:rPr>
          <w:rFonts w:ascii="Times New Roman" w:eastAsia="Times New Roman" w:hAnsi="Times New Roman" w:cs="Times New Roman"/>
          <w:sz w:val="28"/>
          <w:szCs w:val="28"/>
        </w:rPr>
        <w:t>Шайбекова</w:t>
      </w:r>
      <w:proofErr w:type="spellEnd"/>
      <w:r w:rsidRPr="00B844D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844DF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рассматривает такие </w:t>
      </w:r>
      <w:r w:rsidRPr="00B844DF">
        <w:rPr>
          <w:rFonts w:ascii="Times New Roman" w:eastAsia="Times New Roman" w:hAnsi="Times New Roman" w:cs="Times New Roman"/>
          <w:sz w:val="28"/>
          <w:szCs w:val="28"/>
        </w:rPr>
        <w:t>факторы, способствующие агрессивному поведению,</w:t>
      </w:r>
      <w:r w:rsidRPr="00B844DF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как:</w:t>
      </w:r>
    </w:p>
    <w:p w14:paraId="0567C3FA" w14:textId="35E9F281" w:rsidR="006A0DCA" w:rsidRPr="00B844DF" w:rsidRDefault="00E82E07" w:rsidP="00D92F67">
      <w:pPr>
        <w:pStyle w:val="a5"/>
        <w:numPr>
          <w:ilvl w:val="0"/>
          <w:numId w:val="9"/>
        </w:numPr>
        <w:spacing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  <w:lang w:val="ru-RU"/>
        </w:rPr>
        <w:t>и</w:t>
      </w:r>
      <w:r w:rsidRPr="00B844DF">
        <w:rPr>
          <w:rFonts w:ascii="Times New Roman" w:eastAsia="Times New Roman" w:hAnsi="Times New Roman" w:cs="Times New Roman"/>
          <w:sz w:val="28"/>
          <w:szCs w:val="28"/>
        </w:rPr>
        <w:t>ндивидуальные факторы: психологические и физиологические предпосылки агрессивного поведения, препятствующие социальной адаптации ребенка;</w:t>
      </w:r>
    </w:p>
    <w:p w14:paraId="0AAD6658" w14:textId="174E873B" w:rsidR="00E82E07" w:rsidRPr="00B844DF" w:rsidRDefault="00E82E07" w:rsidP="00D92F67">
      <w:pPr>
        <w:pStyle w:val="a5"/>
        <w:numPr>
          <w:ilvl w:val="0"/>
          <w:numId w:val="9"/>
        </w:numPr>
        <w:spacing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t xml:space="preserve">психолого-педагогические факторы: неудачи в семье и школе; </w:t>
      </w:r>
    </w:p>
    <w:p w14:paraId="3846E725" w14:textId="64AA8CCC" w:rsidR="00E82E07" w:rsidRPr="00B844DF" w:rsidRDefault="00E82E07" w:rsidP="00B844DF">
      <w:pPr>
        <w:pStyle w:val="a5"/>
        <w:numPr>
          <w:ilvl w:val="0"/>
          <w:numId w:val="9"/>
        </w:numPr>
        <w:spacing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t xml:space="preserve">социально-психологические факторы: негативные факторы во взаимоотношениях ребенка с семьей, близкими родственниками, улицей, сверстниками; </w:t>
      </w:r>
    </w:p>
    <w:p w14:paraId="4BB8D370" w14:textId="5FA13BCC" w:rsidR="00E82E07" w:rsidRPr="00B844DF" w:rsidRDefault="00E82E07" w:rsidP="00B844DF">
      <w:pPr>
        <w:pStyle w:val="a5"/>
        <w:numPr>
          <w:ilvl w:val="0"/>
          <w:numId w:val="9"/>
        </w:numPr>
        <w:spacing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t xml:space="preserve">индивидуальные факторы: благоприятная коммуникативная среда, нормы и ценности этой среды, статус ребенка как позитивный выбор в воспитательных </w:t>
      </w:r>
      <w:r w:rsidRPr="00B844DF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воздействиях семьи, школы и общества, способность к саморегуляции личностных характеристик и поведения; </w:t>
      </w:r>
    </w:p>
    <w:p w14:paraId="65F82A72" w14:textId="0AA72131" w:rsidR="006A0DCA" w:rsidRPr="00B844DF" w:rsidRDefault="00E82E07" w:rsidP="00B844DF">
      <w:pPr>
        <w:pStyle w:val="a5"/>
        <w:numPr>
          <w:ilvl w:val="0"/>
          <w:numId w:val="9"/>
        </w:numPr>
        <w:spacing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t>социальные факторы: определяются социально-экономическими условиями. Проявления агрессивного поведения у детей могут быть спонтанными или стабильными. Его причины зависят от социального статуса ребенка в школе, отношений с родителями, учителями и т.</w:t>
      </w:r>
      <w:r w:rsidR="006A758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д. </w:t>
      </w:r>
      <w:r w:rsidR="006A758B" w:rsidRPr="006A758B">
        <w:rPr>
          <w:rFonts w:ascii="Times New Roman" w:eastAsia="Times New Roman" w:hAnsi="Times New Roman" w:cs="Times New Roman"/>
          <w:sz w:val="28"/>
          <w:szCs w:val="28"/>
          <w:lang w:val="ru-RU"/>
        </w:rPr>
        <w:t>[7</w:t>
      </w:r>
      <w:r w:rsidRPr="00B844DF">
        <w:rPr>
          <w:rFonts w:ascii="Times New Roman" w:eastAsia="Times New Roman" w:hAnsi="Times New Roman" w:cs="Times New Roman"/>
          <w:sz w:val="28"/>
          <w:szCs w:val="28"/>
          <w:lang w:val="ru-RU"/>
        </w:rPr>
        <w:t>]</w:t>
      </w:r>
    </w:p>
    <w:p w14:paraId="21C77F54" w14:textId="173D9A24" w:rsidR="00E82E07" w:rsidRPr="00B844DF" w:rsidRDefault="003C0857" w:rsidP="00B844DF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t>Внутри подросткового возраста, как у мальчиков, так и у девочек, существуют возрастные периоды с более высоким и более низким уровнем проявления агрессивного поведения. Так установлено, что у мальчиков имеются два пика проявления агрессии: 12 лет и 14-15 лет. У девочек также обнаруживаются два пика: наибольший уровень проявления агрессивного поведения отмечается в 11 лет и в 13 лет. Сравнение степени выраженности различных компонентов агрессивного поведения у мальчиков и девочек показало, что у мальчиков наиболее выражена склонность к прямой физической и прямой вербальной агрессии, а у девочек - к прямой вербальной и к косвенной вербальной. Таким образом, для мальчиков наиболее характерно не столько предпочтение агрессии по критерию "вербальная - физическая", сколько выражение ее в прямой, открытой форме и непосредственно с конфликтующим. Для девочек же характерно предпочтение именно вербальной агрессии в любых ее формах - прямой или косвенной</w:t>
      </w:r>
      <w:r w:rsidRPr="00B844DF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. </w:t>
      </w:r>
      <w:r w:rsidR="006A758B">
        <w:rPr>
          <w:rFonts w:ascii="Times New Roman" w:eastAsia="Times New Roman" w:hAnsi="Times New Roman" w:cs="Times New Roman"/>
          <w:sz w:val="28"/>
          <w:szCs w:val="28"/>
          <w:lang w:val="ru-RU"/>
        </w:rPr>
        <w:t>[8</w:t>
      </w:r>
      <w:r w:rsidRPr="00B844DF">
        <w:rPr>
          <w:rFonts w:ascii="Times New Roman" w:eastAsia="Times New Roman" w:hAnsi="Times New Roman" w:cs="Times New Roman"/>
          <w:sz w:val="28"/>
          <w:szCs w:val="28"/>
          <w:lang w:val="ru-RU"/>
        </w:rPr>
        <w:t>]</w:t>
      </w:r>
    </w:p>
    <w:p w14:paraId="00000039" w14:textId="0463BDAF" w:rsidR="000872B4" w:rsidRPr="004A6BEA" w:rsidRDefault="00B75174" w:rsidP="00B844DF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4A6BEA">
        <w:rPr>
          <w:rFonts w:ascii="Times New Roman" w:eastAsia="Times New Roman" w:hAnsi="Times New Roman" w:cs="Times New Roman"/>
          <w:sz w:val="28"/>
          <w:szCs w:val="28"/>
          <w:u w:val="single"/>
        </w:rPr>
        <w:t>Способы предупреждения агрессивного поведения у подростков</w:t>
      </w:r>
    </w:p>
    <w:p w14:paraId="0000003A" w14:textId="237C15DF" w:rsidR="000872B4" w:rsidRPr="00B844DF" w:rsidRDefault="00DC5D80" w:rsidP="00B844DF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t>Агрессия подростков -</w:t>
      </w:r>
      <w:r w:rsidR="00B75174" w:rsidRPr="00B844DF">
        <w:rPr>
          <w:rFonts w:ascii="Times New Roman" w:eastAsia="Times New Roman" w:hAnsi="Times New Roman" w:cs="Times New Roman"/>
          <w:sz w:val="28"/>
          <w:szCs w:val="28"/>
        </w:rPr>
        <w:t xml:space="preserve"> острая проблема, свойственная большинству современных стран. Подростки зачастую имитируют агрессивные модели поведения, увиденные в интернете и СМИ, что приводит к росту жестокости в школах по отношению к сверстникам и другим ученикам. Рост подростковой агрессии возлагает серьезную ответственность на учителей, чья реакция на такое поведение существенно влияет на его формирование.</w:t>
      </w:r>
    </w:p>
    <w:p w14:paraId="0000003B" w14:textId="1819E982" w:rsidR="000872B4" w:rsidRPr="00B844DF" w:rsidRDefault="00B75174" w:rsidP="00B844DF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lastRenderedPageBreak/>
        <w:t>Важно понимать не только причины этих различий, но и как реакция учителя влияет на дин</w:t>
      </w:r>
      <w:r w:rsidR="00DC5D80" w:rsidRPr="00B844DF">
        <w:rPr>
          <w:rFonts w:ascii="Times New Roman" w:eastAsia="Times New Roman" w:hAnsi="Times New Roman" w:cs="Times New Roman"/>
          <w:sz w:val="28"/>
          <w:szCs w:val="28"/>
        </w:rPr>
        <w:t>амику агрессии у подростка -</w:t>
      </w:r>
      <w:r w:rsidRPr="00B844DF">
        <w:rPr>
          <w:rFonts w:ascii="Times New Roman" w:eastAsia="Times New Roman" w:hAnsi="Times New Roman" w:cs="Times New Roman"/>
          <w:sz w:val="28"/>
          <w:szCs w:val="28"/>
        </w:rPr>
        <w:t xml:space="preserve"> усиливает или ослабляет её. Наказание и негативная реакция не всегда эффективны. Специалисты подчеркивают необходимость комплексного подхода к проблеме школьной агрессии, включающего индивидуальную и групповую работу с каждым случаем. </w:t>
      </w:r>
    </w:p>
    <w:p w14:paraId="0000003C" w14:textId="77777777" w:rsidR="000872B4" w:rsidRPr="00B844DF" w:rsidRDefault="00B75174" w:rsidP="00B844DF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t>Существует множество программ, направленных на работу с трудными подростками. Позитивные психологические интервенции (ППИ) считаются эффективным инструментом помощи, их преимущество в том, что они могут применяться не только к агрессивным школьникам, но и ко всем учащимся.</w:t>
      </w:r>
    </w:p>
    <w:p w14:paraId="0000003D" w14:textId="5C94515F" w:rsidR="000872B4" w:rsidRPr="00B844DF" w:rsidRDefault="00B75174" w:rsidP="00B844DF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t>Позитивн</w:t>
      </w:r>
      <w:r w:rsidR="00DC5D80" w:rsidRPr="00B844DF">
        <w:rPr>
          <w:rFonts w:ascii="Times New Roman" w:eastAsia="Times New Roman" w:hAnsi="Times New Roman" w:cs="Times New Roman"/>
          <w:sz w:val="28"/>
          <w:szCs w:val="28"/>
        </w:rPr>
        <w:t>ые психологические интервенции -</w:t>
      </w:r>
      <w:r w:rsidRPr="00B844DF">
        <w:rPr>
          <w:rFonts w:ascii="Times New Roman" w:eastAsia="Times New Roman" w:hAnsi="Times New Roman" w:cs="Times New Roman"/>
          <w:sz w:val="28"/>
          <w:szCs w:val="28"/>
        </w:rPr>
        <w:t xml:space="preserve"> это практическое воплощение идей позитивной психологии, одним из основоположников которой является Селигман. ППИ полезны как для коррекции, так и для профилактики агрессии в школах. Исследования подтверждают важность реакции учителя на агрессивное поведение подростка: взрослый играет ключевую роль в подростковом возрасте и может существенно влиять на поведение ученика. ППИ способствуют снижению агрессии, повышению самооценки и субъективного благополучия, а также развитию самоэффективности. Кроме того, ППИ улучшают школьный климат, положительно влияя на психологическое состояние учащихся и обучая их эффективному социальному взаимодействию.</w:t>
      </w:r>
    </w:p>
    <w:p w14:paraId="0000003E" w14:textId="77777777" w:rsidR="000872B4" w:rsidRPr="00B844DF" w:rsidRDefault="00B75174" w:rsidP="00B844DF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t>ППИ основаны на принципах позитивной психологии и включают программы и методы, направленные на развитие позитивных эмоций, социально приемлемого поведения и оптимистичного взгляда на мир. Эти интервенции могут проводиться в форме тренингов, групповых или индивидуальных занятий.</w:t>
      </w:r>
    </w:p>
    <w:p w14:paraId="0000003F" w14:textId="77777777" w:rsidR="000872B4" w:rsidRPr="00B844DF" w:rsidRDefault="00B75174" w:rsidP="00B844DF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t>Агрессивные школьники часто испытывают недостаток счастья в подростковом возрасте. Поэтому важно работать над повышением их субъективного благополучия. Оптимизм, уверенность в себе и ощущение благополучия способствуют успеху в жизни.</w:t>
      </w:r>
    </w:p>
    <w:p w14:paraId="00000040" w14:textId="77777777" w:rsidR="000872B4" w:rsidRPr="00B844DF" w:rsidRDefault="00B75174" w:rsidP="00B844DF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lastRenderedPageBreak/>
        <w:t>Зарубежный опыт демонстрирует эффективность ППИ. Например, исследование в австралийской школе показало, что коучинг-сессии, направленные на развитие надежды и оптимизма, снижают уровень тревожности и депрессии у учеников. Программа "Уроки индивидуального благополучия" в лондонских школах помогла школьникам справляться со стрессом, связанным с учебой. Программа устойчивости Пенна, применяемая в разных странах, обучает школьников навыкам когнитивной перестройки, принятия решений, использования стратегий совладания со стрессом, креативного мышления и релаксации.</w:t>
      </w:r>
    </w:p>
    <w:p w14:paraId="00000041" w14:textId="77777777" w:rsidR="000872B4" w:rsidRPr="00B844DF" w:rsidRDefault="00B75174" w:rsidP="00B844DF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t>В целом, ППИ вносят значительный вклад в позитивные изменения в жизни подростков.</w:t>
      </w:r>
    </w:p>
    <w:p w14:paraId="00000043" w14:textId="53B71753" w:rsidR="000872B4" w:rsidRPr="00B844DF" w:rsidRDefault="00B75174" w:rsidP="00B844DF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t>Данный подход оправдывает применение этих методов не только для подростков с девиантным поведением, но и для всех школьников в целом. Программы психологического интервенцирования играют важную роль в профилактике негативного поведения, создании позитивной школьной среды и помогают учащимся развивать навыки преодоления жизненных трудностей.</w:t>
      </w:r>
    </w:p>
    <w:p w14:paraId="00000044" w14:textId="5F83EBD5" w:rsidR="000872B4" w:rsidRPr="00B844DF" w:rsidRDefault="00B75174" w:rsidP="00B844DF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t>Копинг-стратегии, впервые введенные Лазарусом и Фолкман в рамках изучения стресса, описывают постоянно меняющиеся мыслительные и поведенческие способы, которые человек использует для преодоления сложных внешних и внутренних требований, воспринимаемых как превышающие его возможности. Проще говоря, это то, как мы справляемся с трудностями. Копинг также называют совлада</w:t>
      </w:r>
      <w:r w:rsidR="00DC5D80" w:rsidRPr="00B844DF">
        <w:rPr>
          <w:rFonts w:ascii="Times New Roman" w:eastAsia="Times New Roman" w:hAnsi="Times New Roman" w:cs="Times New Roman"/>
          <w:sz w:val="28"/>
          <w:szCs w:val="28"/>
        </w:rPr>
        <w:t>ющим поведением -</w:t>
      </w:r>
      <w:r w:rsidRPr="00B844DF">
        <w:rPr>
          <w:rFonts w:ascii="Times New Roman" w:eastAsia="Times New Roman" w:hAnsi="Times New Roman" w:cs="Times New Roman"/>
          <w:sz w:val="28"/>
          <w:szCs w:val="28"/>
        </w:rPr>
        <w:t xml:space="preserve"> это наши психические процессы и действия, направленные на преодоление стрессовых и кризисных ситуаций, особенно социальных. Это стратегии, помогающие нам поддерживать психологическое равновесие в сложных обстоятельствах.</w:t>
      </w:r>
    </w:p>
    <w:p w14:paraId="00000045" w14:textId="3D86DF39" w:rsidR="000872B4" w:rsidRPr="00B844DF" w:rsidRDefault="00B75174" w:rsidP="00B844DF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t xml:space="preserve">Нартова-Бочавер определяет копинг как индивидуальный способ взаимодействия с ситуацией, зависящий от ее важности для человека и его психологических возможностей. Копинг помогает адаптироваться к требованиям </w:t>
      </w:r>
      <w:r w:rsidRPr="00B844DF">
        <w:rPr>
          <w:rFonts w:ascii="Times New Roman" w:eastAsia="Times New Roman" w:hAnsi="Times New Roman" w:cs="Times New Roman"/>
          <w:sz w:val="28"/>
          <w:szCs w:val="28"/>
        </w:rPr>
        <w:lastRenderedPageBreak/>
        <w:t>ситуации, ослабить их воздействие, избежать их или привыкнуть к ним, снижа</w:t>
      </w:r>
      <w:r w:rsidR="00DC5D80" w:rsidRPr="00B844DF">
        <w:rPr>
          <w:rFonts w:ascii="Times New Roman" w:eastAsia="Times New Roman" w:hAnsi="Times New Roman" w:cs="Times New Roman"/>
          <w:sz w:val="28"/>
          <w:szCs w:val="28"/>
        </w:rPr>
        <w:t>я стресс. Главная цель копинга -</w:t>
      </w:r>
      <w:r w:rsidRPr="00B844DF">
        <w:rPr>
          <w:rFonts w:ascii="Times New Roman" w:eastAsia="Times New Roman" w:hAnsi="Times New Roman" w:cs="Times New Roman"/>
          <w:sz w:val="28"/>
          <w:szCs w:val="28"/>
        </w:rPr>
        <w:t xml:space="preserve"> поддержание физического и психического здоровья, благополучия и удовлетворенности социальными отношениями.</w:t>
      </w:r>
    </w:p>
    <w:p w14:paraId="00000046" w14:textId="77777777" w:rsidR="000872B4" w:rsidRPr="00B844DF" w:rsidRDefault="00B75174" w:rsidP="00B844DF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t>Психология совладания изучает, как человек управляет своим поведением эмоционально и рационально для оптимального взаимодействия с жизненными обстоятельствами или их изменения. Выделяют два основных стиля реагирования: защитный (психологическая защита) и конструктивный (активное решение проблемы). Устойчивые модели копинга формируют копинг-стратегии или личностные стили.</w:t>
      </w:r>
    </w:p>
    <w:p w14:paraId="00000047" w14:textId="77777777" w:rsidR="000872B4" w:rsidRPr="00B844DF" w:rsidRDefault="00B75174" w:rsidP="00B844DF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t>Лазарус и Фолкман выделяют проблемно-ориентированный копинг (изменение оценки ситуации) и эмоционально-ориентированный копинг (избегание проблемы, защитная реакция). Муздыбаев предлагает похожую классификацию: стратегии, сфокусированные на оценке, на проблеме и на эмоциях.</w:t>
      </w:r>
    </w:p>
    <w:p w14:paraId="00000048" w14:textId="77777777" w:rsidR="000872B4" w:rsidRPr="00B844DF" w:rsidRDefault="00B75174" w:rsidP="00B844DF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t>Перлин и Шулер описывают "защитные функции" копинг-стратегий: изменение условий проблемы, изменение восприятия проблемы и управление эмоциональным стрессом. Уилле и Шифман описывают три этапа преодоления трудностей: подготовка (на этом этапе человек готовится к предстоящему испытанию), активное совладание (здесь человек предпринимает конкретные действия и меняет свое мышление, чтобы решить проблему), восстановление (на этом этапе человек стремится минимизировать негативные последствия, восстановить силы и вернуться к нормальной жизни).</w:t>
      </w:r>
    </w:p>
    <w:p w14:paraId="00000049" w14:textId="77777777" w:rsidR="000872B4" w:rsidRPr="00B844DF" w:rsidRDefault="00B75174" w:rsidP="00B844DF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t>Российские исследователи Грановская и Никольская разделяют копинг-стратегии на три группы: поведенческие (снятие напряжения действиями), эмоциональную переработку (эмоциональная разрядка и поиск поддержки) и когнитивные (изменение оценки ситуации и уровня контроля над ней).</w:t>
      </w:r>
    </w:p>
    <w:p w14:paraId="0000004A" w14:textId="77777777" w:rsidR="000872B4" w:rsidRPr="00B844DF" w:rsidRDefault="00B75174" w:rsidP="00B844DF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t>Фолкман и Лазарус, выделив 8 основных стратегий совладания, предложили более детальную классификацию:</w:t>
      </w:r>
    </w:p>
    <w:p w14:paraId="0000004B" w14:textId="0307B3CF" w:rsidR="000872B4" w:rsidRPr="00B844DF" w:rsidRDefault="00B75174" w:rsidP="00D92F67">
      <w:pPr>
        <w:numPr>
          <w:ilvl w:val="0"/>
          <w:numId w:val="2"/>
        </w:numPr>
        <w:spacing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  <w:lang w:val="ru-RU"/>
        </w:rPr>
        <w:lastRenderedPageBreak/>
        <w:t>п</w:t>
      </w:r>
      <w:r w:rsidRPr="00B844DF">
        <w:rPr>
          <w:rFonts w:ascii="Times New Roman" w:eastAsia="Times New Roman" w:hAnsi="Times New Roman" w:cs="Times New Roman"/>
          <w:sz w:val="28"/>
          <w:szCs w:val="28"/>
        </w:rPr>
        <w:t>ротивостояние: агрессивные попытки изменить ситуацию, выражение гнева;</w:t>
      </w:r>
    </w:p>
    <w:p w14:paraId="0000004C" w14:textId="122F7CAF" w:rsidR="000872B4" w:rsidRPr="00B844DF" w:rsidRDefault="00B75174" w:rsidP="00D92F67">
      <w:pPr>
        <w:numPr>
          <w:ilvl w:val="0"/>
          <w:numId w:val="2"/>
        </w:numPr>
        <w:spacing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t>дистанцирование: попытки отстраниться от проблемы, забыть о ней;</w:t>
      </w:r>
    </w:p>
    <w:p w14:paraId="0000004D" w14:textId="1A0CCFB3" w:rsidR="000872B4" w:rsidRPr="00B844DF" w:rsidRDefault="00B75174" w:rsidP="00D92F67">
      <w:pPr>
        <w:numPr>
          <w:ilvl w:val="0"/>
          <w:numId w:val="2"/>
        </w:numPr>
        <w:spacing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t>самоконтроль: регуляция своих чувств и действий;</w:t>
      </w:r>
    </w:p>
    <w:p w14:paraId="0000004E" w14:textId="2C083E17" w:rsidR="000872B4" w:rsidRPr="00B844DF" w:rsidRDefault="00B75174" w:rsidP="00D92F67">
      <w:pPr>
        <w:numPr>
          <w:ilvl w:val="0"/>
          <w:numId w:val="2"/>
        </w:numPr>
        <w:spacing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  <w:lang w:val="ru-RU"/>
        </w:rPr>
        <w:t>п</w:t>
      </w:r>
      <w:r w:rsidR="00DC5D80" w:rsidRPr="00B844DF">
        <w:rPr>
          <w:rFonts w:ascii="Times New Roman" w:eastAsia="Times New Roman" w:hAnsi="Times New Roman" w:cs="Times New Roman"/>
          <w:sz w:val="28"/>
          <w:szCs w:val="28"/>
        </w:rPr>
        <w:t>оиск социальной поддержки: о</w:t>
      </w:r>
      <w:r w:rsidRPr="00B844DF">
        <w:rPr>
          <w:rFonts w:ascii="Times New Roman" w:eastAsia="Times New Roman" w:hAnsi="Times New Roman" w:cs="Times New Roman"/>
          <w:sz w:val="28"/>
          <w:szCs w:val="28"/>
        </w:rPr>
        <w:t>бращение за информационной, материальной или эмоциональной помощью;</w:t>
      </w:r>
    </w:p>
    <w:p w14:paraId="0000004F" w14:textId="4275DD24" w:rsidR="000872B4" w:rsidRPr="00B844DF" w:rsidRDefault="00B75174" w:rsidP="00D92F67">
      <w:pPr>
        <w:numPr>
          <w:ilvl w:val="0"/>
          <w:numId w:val="2"/>
        </w:numPr>
        <w:spacing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  <w:lang w:val="ru-RU"/>
        </w:rPr>
        <w:t>п</w:t>
      </w:r>
      <w:r w:rsidR="00DC5D80" w:rsidRPr="00B844DF">
        <w:rPr>
          <w:rFonts w:ascii="Times New Roman" w:eastAsia="Times New Roman" w:hAnsi="Times New Roman" w:cs="Times New Roman"/>
          <w:sz w:val="28"/>
          <w:szCs w:val="28"/>
        </w:rPr>
        <w:t>ринятие ответственности: п</w:t>
      </w:r>
      <w:r w:rsidRPr="00B844DF">
        <w:rPr>
          <w:rFonts w:ascii="Times New Roman" w:eastAsia="Times New Roman" w:hAnsi="Times New Roman" w:cs="Times New Roman"/>
          <w:sz w:val="28"/>
          <w:szCs w:val="28"/>
        </w:rPr>
        <w:t>ризнание своей роли в проблеме и стремление избегать ошибок в будущем;</w:t>
      </w:r>
    </w:p>
    <w:p w14:paraId="00000050" w14:textId="5E13D88B" w:rsidR="000872B4" w:rsidRPr="00B844DF" w:rsidRDefault="00B75174" w:rsidP="00D92F67">
      <w:pPr>
        <w:numPr>
          <w:ilvl w:val="0"/>
          <w:numId w:val="2"/>
        </w:numPr>
        <w:spacing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t>избегание: уход от проблемной ситуации;</w:t>
      </w:r>
    </w:p>
    <w:p w14:paraId="00000051" w14:textId="2A79F100" w:rsidR="000872B4" w:rsidRPr="00B844DF" w:rsidRDefault="00B75174" w:rsidP="00D92F67">
      <w:pPr>
        <w:numPr>
          <w:ilvl w:val="0"/>
          <w:numId w:val="2"/>
        </w:numPr>
        <w:spacing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t>планирование решения проблемы: разработка и следование плану действий;</w:t>
      </w:r>
    </w:p>
    <w:p w14:paraId="00000052" w14:textId="55A5155B" w:rsidR="000872B4" w:rsidRPr="00B844DF" w:rsidRDefault="00B75174" w:rsidP="00D92F67">
      <w:pPr>
        <w:numPr>
          <w:ilvl w:val="0"/>
          <w:numId w:val="2"/>
        </w:numPr>
        <w:spacing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t>позитивная переоценка: поиск позитивного смысла в происходящем.</w:t>
      </w:r>
    </w:p>
    <w:p w14:paraId="00000053" w14:textId="77777777" w:rsidR="000872B4" w:rsidRPr="00B844DF" w:rsidRDefault="00B75174" w:rsidP="00B844DF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t>Эти стратегии делятся на две категории: проблемно-ориентированные (направлены на решение проблемы) и эмоционально-ориентированные (направлены на управление эмоциями).</w:t>
      </w:r>
    </w:p>
    <w:p w14:paraId="00000054" w14:textId="77777777" w:rsidR="000872B4" w:rsidRPr="00B844DF" w:rsidRDefault="00B75174" w:rsidP="00B844DF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t>Ксенофонтова, опираясь на предыдущие исследования (в частности, Фолкмана и Лазаруса), выделяет похожие стратегии: аналитическую, самоконтроль, бегство, поиск поддержки, позитивную переоценку, конфронтацию, дистанцирование и принятие ответственности.</w:t>
      </w:r>
    </w:p>
    <w:p w14:paraId="00000055" w14:textId="6880427E" w:rsidR="000872B4" w:rsidRPr="00B844DF" w:rsidRDefault="00DC5D80" w:rsidP="00B844DF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t>Агрессивное поведение учащихся -</w:t>
      </w:r>
      <w:r w:rsidR="00B75174" w:rsidRPr="00B844DF">
        <w:rPr>
          <w:rFonts w:ascii="Times New Roman" w:eastAsia="Times New Roman" w:hAnsi="Times New Roman" w:cs="Times New Roman"/>
          <w:sz w:val="28"/>
          <w:szCs w:val="28"/>
        </w:rPr>
        <w:t xml:space="preserve"> стрессовый фактор для педагогов, поэтому важно уметь эффективно справляться с такими ситуациями. Авторитет и дисциплинарные меры не всегда эффективны и могут привести к более скрытым формам агрессии. Поэтому важно понимать причины агрессивного поведения и искать конструктивные методы взаимодействия с подростками.</w:t>
      </w:r>
    </w:p>
    <w:p w14:paraId="00000056" w14:textId="6F04F340" w:rsidR="000872B4" w:rsidRPr="00B844DF" w:rsidRDefault="00B75174" w:rsidP="00B844DF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t>Наиболее эффективный подход к борьбе</w:t>
      </w:r>
      <w:r w:rsidR="00DC5D80" w:rsidRPr="00B844DF">
        <w:rPr>
          <w:rFonts w:ascii="Times New Roman" w:eastAsia="Times New Roman" w:hAnsi="Times New Roman" w:cs="Times New Roman"/>
          <w:sz w:val="28"/>
          <w:szCs w:val="28"/>
        </w:rPr>
        <w:t xml:space="preserve"> с травлей -</w:t>
      </w:r>
      <w:r w:rsidRPr="00B844DF">
        <w:rPr>
          <w:rFonts w:ascii="Times New Roman" w:eastAsia="Times New Roman" w:hAnsi="Times New Roman" w:cs="Times New Roman"/>
          <w:sz w:val="28"/>
          <w:szCs w:val="28"/>
        </w:rPr>
        <w:t xml:space="preserve"> вовлечение взрослых, включая родителей, а также работа с агрессором, направленная на понимание чувств жертвы, и создание поддерживающего окружения для жертвы.</w:t>
      </w:r>
    </w:p>
    <w:p w14:paraId="00000057" w14:textId="77777777" w:rsidR="000872B4" w:rsidRPr="00B844DF" w:rsidRDefault="00B75174" w:rsidP="00B844DF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lastRenderedPageBreak/>
        <w:t>Учителя с высокой уверенностью в своих силах (самоэффективностью) чаще вмешиваются в конфликт, в то время как учителя с низкой самоэффективностью склонны игнорировать агрессию.</w:t>
      </w:r>
    </w:p>
    <w:p w14:paraId="00000058" w14:textId="2D46F36A" w:rsidR="000872B4" w:rsidRPr="00B844DF" w:rsidRDefault="00B75174" w:rsidP="00B844DF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t>Профилактика психологических проблем у школьников требует подготовки учителей, развития у них эффективных стратегий совладания со стрессом и навыков личностно-профессионального роста. Это позволит педагогам создавать в школах поддерживающую среду и обучать подростков конструктивным способам решения проблем. Сами учителя также отмечают необходимость дополнительных программ обучения по работе с различными формами булл</w:t>
      </w:r>
      <w:r w:rsidR="00DC5D80" w:rsidRPr="00B844DF">
        <w:rPr>
          <w:rFonts w:ascii="Times New Roman" w:eastAsia="Times New Roman" w:hAnsi="Times New Roman" w:cs="Times New Roman"/>
          <w:sz w:val="28"/>
          <w:szCs w:val="28"/>
        </w:rPr>
        <w:t>инга. Травля -</w:t>
      </w:r>
      <w:r w:rsidRPr="00B844DF">
        <w:rPr>
          <w:rFonts w:ascii="Times New Roman" w:eastAsia="Times New Roman" w:hAnsi="Times New Roman" w:cs="Times New Roman"/>
          <w:sz w:val="28"/>
          <w:szCs w:val="28"/>
        </w:rPr>
        <w:t xml:space="preserve"> источник стресса не только для жертвы, но и для учителей и родителей. Недостаток опыта и эмоциональные реакции могут помешать учителю эффективно решить проблему, а иногда даже усугубить ситуацию.</w:t>
      </w:r>
    </w:p>
    <w:p w14:paraId="00000059" w14:textId="77777777" w:rsidR="000872B4" w:rsidRPr="00B844DF" w:rsidRDefault="00B75174" w:rsidP="00B844DF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t>Таким образом, копинг-стратегии учителя напрямую влияют на поведение подростка, в том числе на профилактику и коррекцию агрессии. Обучение педагогов эффективным стратегиям совладания, особенно молодых специалистов, крайне важно, так как они чаще используют менее эффективные подходы.</w:t>
      </w:r>
    </w:p>
    <w:p w14:paraId="0000005B" w14:textId="11D31BAF" w:rsidR="000872B4" w:rsidRPr="00B844DF" w:rsidRDefault="00B75174" w:rsidP="00B844DF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t>Применение позитивных поведенческих интервенций (ППИ) способствует развитию эффективных копинг-стратегий как у учителей, так и у подростков, что подчеркивает важность использования ППИ в школах. Это способствует формированию у подростков устойчивых навыков преодоления трудностей.</w:t>
      </w:r>
      <w:r w:rsidR="006A758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[9</w:t>
      </w:r>
      <w:r w:rsidR="003C0857" w:rsidRPr="00B844DF">
        <w:rPr>
          <w:rFonts w:ascii="Times New Roman" w:eastAsia="Times New Roman" w:hAnsi="Times New Roman" w:cs="Times New Roman"/>
          <w:sz w:val="28"/>
          <w:szCs w:val="28"/>
          <w:lang w:val="ru-RU"/>
        </w:rPr>
        <w:t>]</w:t>
      </w:r>
    </w:p>
    <w:p w14:paraId="0000005F" w14:textId="3F81B0B9" w:rsidR="000872B4" w:rsidRPr="00B844DF" w:rsidRDefault="00B75174" w:rsidP="00B844DF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t>Современное образование делает акцент на профилактике агрессии у детей. Различные методы, в частности, игровые упражнения, помогают развивать социально-эмоциональные навыки, управлять эмоциями, решать конфликты мирно и находить позитивные способы с</w:t>
      </w:r>
      <w:r w:rsidR="00DC5D80" w:rsidRPr="00B844DF">
        <w:rPr>
          <w:rFonts w:ascii="Times New Roman" w:eastAsia="Times New Roman" w:hAnsi="Times New Roman" w:cs="Times New Roman"/>
          <w:sz w:val="28"/>
          <w:szCs w:val="28"/>
        </w:rPr>
        <w:t>амовыражения. Игра -</w:t>
      </w:r>
      <w:r w:rsidRPr="00B844DF">
        <w:rPr>
          <w:rFonts w:ascii="Times New Roman" w:eastAsia="Times New Roman" w:hAnsi="Times New Roman" w:cs="Times New Roman"/>
          <w:sz w:val="28"/>
          <w:szCs w:val="28"/>
        </w:rPr>
        <w:t xml:space="preserve"> естественный для детей способ взаимодействия с миром, поэтому она эффективна для коррекции эмоциональных и поведенческих проблем. В игре дети учатся общаться, контролировать эмоции и разрешать конфликты, выражая чувства словами, а не агрессией. Игра создаёт комфортную обстановку, позволяет активно действовать, </w:t>
      </w:r>
      <w:r w:rsidRPr="00B844DF">
        <w:rPr>
          <w:rFonts w:ascii="Times New Roman" w:eastAsia="Times New Roman" w:hAnsi="Times New Roman" w:cs="Times New Roman"/>
          <w:sz w:val="28"/>
          <w:szCs w:val="28"/>
        </w:rPr>
        <w:lastRenderedPageBreak/>
        <w:t>самовыражаться и развивать социально-эмоциональные навыки. В игре дети усваивают правила и нормы поведения, учатся уважению, пониманию эмоций и разрешению конфликтов. Ролевые игры помогают понять чувства участников конфликта и найти оптимальн</w:t>
      </w:r>
      <w:r w:rsidR="00DC5D80" w:rsidRPr="00B844DF">
        <w:rPr>
          <w:rFonts w:ascii="Times New Roman" w:eastAsia="Times New Roman" w:hAnsi="Times New Roman" w:cs="Times New Roman"/>
          <w:sz w:val="28"/>
          <w:szCs w:val="28"/>
        </w:rPr>
        <w:t>ые решения, а игры с правилами -</w:t>
      </w:r>
      <w:r w:rsidRPr="00B844DF">
        <w:rPr>
          <w:rFonts w:ascii="Times New Roman" w:eastAsia="Times New Roman" w:hAnsi="Times New Roman" w:cs="Times New Roman"/>
          <w:sz w:val="28"/>
          <w:szCs w:val="28"/>
        </w:rPr>
        <w:t xml:space="preserve"> сотрудничать и идти на компромиссы. Кроме того, игры развивают эмпатию, понимание последствий своих действий и осознание прав и обязанностей. Примеряя разные роли, дети развивают эмоциональный интеллект и способность сопереживать. Важно, чтобы игры были организованы и контролировались педагогами, которые должны направлять игру, обсуждать ситуации с детьми и включать образовательные задачи в игровую деятельность. </w:t>
      </w:r>
      <w:r w:rsidR="00DC5D80" w:rsidRPr="00B844DF">
        <w:rPr>
          <w:rFonts w:ascii="Times New Roman" w:eastAsia="Times New Roman" w:hAnsi="Times New Roman" w:cs="Times New Roman"/>
          <w:sz w:val="28"/>
          <w:szCs w:val="28"/>
        </w:rPr>
        <w:t>Таким образом, игра -</w:t>
      </w:r>
      <w:r w:rsidRPr="00B844DF">
        <w:rPr>
          <w:rFonts w:ascii="Times New Roman" w:eastAsia="Times New Roman" w:hAnsi="Times New Roman" w:cs="Times New Roman"/>
          <w:sz w:val="28"/>
          <w:szCs w:val="28"/>
        </w:rPr>
        <w:t xml:space="preserve"> мощный инструмент профилактики агрессии, помогающий детям учиться контролировать эмоции, уважать других и строить позитивные отношения. Педагоги должны использовать потенциал игры для решения проблемы агрессии в школах.</w:t>
      </w:r>
      <w:r w:rsidR="003C0857" w:rsidRPr="00B844DF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[1]</w:t>
      </w:r>
    </w:p>
    <w:p w14:paraId="00000060" w14:textId="77777777" w:rsidR="000872B4" w:rsidRPr="00B844DF" w:rsidRDefault="00B75174" w:rsidP="00B844DF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t>Социально-педагогическая работа с детьми и семьями направлена на две основные цели: воспитание гармонично развитых личностей и решение социальных проблем ребенка с помощью педагогических инструментов. Воспитание подразумевает развитие таких качеств, как ответственность, инициативность, креативность, коммуникабельность и другие, которые составляют жизнеспособность человека. Минимизация социальных проблем включает педагогическую помощь в преодолении внутрисемейных конфликтов, безответственности родителей и других проблемных ситуаций.</w:t>
      </w:r>
    </w:p>
    <w:p w14:paraId="00000061" w14:textId="1D2D48BB" w:rsidR="000872B4" w:rsidRPr="00B844DF" w:rsidRDefault="00DC5D80" w:rsidP="00B844DF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t>Суть этой деятельности -</w:t>
      </w:r>
      <w:r w:rsidR="00B75174" w:rsidRPr="00B844DF">
        <w:rPr>
          <w:rFonts w:ascii="Times New Roman" w:eastAsia="Times New Roman" w:hAnsi="Times New Roman" w:cs="Times New Roman"/>
          <w:sz w:val="28"/>
          <w:szCs w:val="28"/>
        </w:rPr>
        <w:t xml:space="preserve"> поддержка ребенка словом и делом. В школе социальный педагог работает как с самим ребенком, так и с его окружением, привлекая ресурсы общества для решения воспитательных задач и профилактики отклоняющегося поведения.</w:t>
      </w:r>
    </w:p>
    <w:p w14:paraId="00000062" w14:textId="77777777" w:rsidR="000872B4" w:rsidRPr="00B844DF" w:rsidRDefault="00B75174" w:rsidP="00B844DF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t xml:space="preserve">Социально-педагогическая деятельность многогранна и включает в себя "опережающие" действия для предотвращения агрессии, "предупреждающие" </w:t>
      </w:r>
      <w:r w:rsidRPr="00B844DF">
        <w:rPr>
          <w:rFonts w:ascii="Times New Roman" w:eastAsia="Times New Roman" w:hAnsi="Times New Roman" w:cs="Times New Roman"/>
          <w:sz w:val="28"/>
          <w:szCs w:val="28"/>
        </w:rPr>
        <w:lastRenderedPageBreak/>
        <w:t>меры для ранней профилактики отклонений и "помогающие" действия для поддержки ребенка и семьи в сложных ситуациях.</w:t>
      </w:r>
    </w:p>
    <w:p w14:paraId="00000063" w14:textId="77777777" w:rsidR="000872B4" w:rsidRPr="00B844DF" w:rsidRDefault="00B75174" w:rsidP="00B844DF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t xml:space="preserve">Работа в образовательной среде фокусируется на позитивных аспектах школьной жизни: </w:t>
      </w:r>
    </w:p>
    <w:p w14:paraId="00000064" w14:textId="1751E5D7" w:rsidR="000872B4" w:rsidRPr="00B844DF" w:rsidRDefault="00B75174" w:rsidP="00B844DF">
      <w:pPr>
        <w:numPr>
          <w:ilvl w:val="0"/>
          <w:numId w:val="3"/>
        </w:numPr>
        <w:spacing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t>формирование насыщенного интересного событийного пространства школьной жизни;</w:t>
      </w:r>
    </w:p>
    <w:p w14:paraId="00000065" w14:textId="77777777" w:rsidR="000872B4" w:rsidRPr="00B844DF" w:rsidRDefault="00B75174" w:rsidP="00B844DF">
      <w:pPr>
        <w:numPr>
          <w:ilvl w:val="0"/>
          <w:numId w:val="3"/>
        </w:numPr>
        <w:spacing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t>создание нравственной атмосферы в школе, гуманных взаимоотношений между участниками образовательной деятельности;</w:t>
      </w:r>
    </w:p>
    <w:p w14:paraId="00000066" w14:textId="77777777" w:rsidR="000872B4" w:rsidRPr="00B844DF" w:rsidRDefault="00B75174" w:rsidP="00B844DF">
      <w:pPr>
        <w:numPr>
          <w:ilvl w:val="0"/>
          <w:numId w:val="3"/>
        </w:numPr>
        <w:spacing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ahoma" w:eastAsia="Times New Roman" w:hAnsi="Tahoma" w:cs="Tahoma"/>
          <w:sz w:val="28"/>
          <w:szCs w:val="28"/>
        </w:rPr>
        <w:t>﻿﻿</w:t>
      </w:r>
      <w:r w:rsidRPr="00B844DF">
        <w:rPr>
          <w:rFonts w:ascii="Times New Roman" w:eastAsia="Times New Roman" w:hAnsi="Times New Roman" w:cs="Times New Roman"/>
          <w:sz w:val="28"/>
          <w:szCs w:val="28"/>
        </w:rPr>
        <w:t>развитие разветвлённой системы занятий для детей в рамках программ: воспитательной деятельности школы, работы общественных детских объединений, реабилитационной деятельности и др.;</w:t>
      </w:r>
    </w:p>
    <w:p w14:paraId="00000067" w14:textId="496BC6FE" w:rsidR="000872B4" w:rsidRPr="00B844DF" w:rsidRDefault="00B75174" w:rsidP="00B844DF">
      <w:pPr>
        <w:numPr>
          <w:ilvl w:val="0"/>
          <w:numId w:val="3"/>
        </w:numPr>
        <w:spacing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ahoma" w:eastAsia="Times New Roman" w:hAnsi="Tahoma" w:cs="Tahoma"/>
          <w:sz w:val="28"/>
          <w:szCs w:val="28"/>
        </w:rPr>
        <w:t>﻿﻿</w:t>
      </w:r>
      <w:r w:rsidRPr="00B844DF">
        <w:rPr>
          <w:rFonts w:ascii="Times New Roman" w:eastAsia="Times New Roman" w:hAnsi="Times New Roman" w:cs="Times New Roman"/>
          <w:sz w:val="28"/>
          <w:szCs w:val="28"/>
        </w:rPr>
        <w:t>распространение положительных примеров деятельности детей, семей; опыта семей в трудовой, оздоровительной деятельности, в культурной жизни;</w:t>
      </w:r>
    </w:p>
    <w:p w14:paraId="00000068" w14:textId="77777777" w:rsidR="000872B4" w:rsidRPr="00B844DF" w:rsidRDefault="00B75174" w:rsidP="00B844DF">
      <w:pPr>
        <w:numPr>
          <w:ilvl w:val="0"/>
          <w:numId w:val="3"/>
        </w:numPr>
        <w:spacing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t>поддержка достижений детей и родителей в творчестве, познании, в труде, спорте;</w:t>
      </w:r>
    </w:p>
    <w:p w14:paraId="00000069" w14:textId="7E88359D" w:rsidR="000872B4" w:rsidRPr="00B844DF" w:rsidRDefault="00B75174" w:rsidP="00B844DF">
      <w:pPr>
        <w:numPr>
          <w:ilvl w:val="0"/>
          <w:numId w:val="3"/>
        </w:numPr>
        <w:spacing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ahoma" w:eastAsia="Times New Roman" w:hAnsi="Tahoma" w:cs="Tahoma"/>
          <w:sz w:val="28"/>
          <w:szCs w:val="28"/>
        </w:rPr>
        <w:t>﻿﻿</w:t>
      </w:r>
      <w:r w:rsidRPr="00B844DF">
        <w:rPr>
          <w:rFonts w:ascii="Times New Roman" w:eastAsia="Times New Roman" w:hAnsi="Times New Roman" w:cs="Times New Roman"/>
          <w:sz w:val="28"/>
          <w:szCs w:val="28"/>
        </w:rPr>
        <w:t>культивирование семейного</w:t>
      </w:r>
      <w:r w:rsidR="00DC5D80" w:rsidRPr="00B844DF">
        <w:rPr>
          <w:rFonts w:ascii="Times New Roman" w:eastAsia="Times New Roman" w:hAnsi="Times New Roman" w:cs="Times New Roman"/>
          <w:sz w:val="28"/>
          <w:szCs w:val="28"/>
        </w:rPr>
        <w:t xml:space="preserve"> образа жизни, семенных ценност</w:t>
      </w:r>
      <w:r w:rsidR="00DC5D80" w:rsidRPr="00B844DF">
        <w:rPr>
          <w:rFonts w:ascii="Times New Roman" w:eastAsia="Times New Roman" w:hAnsi="Times New Roman" w:cs="Times New Roman"/>
          <w:sz w:val="28"/>
          <w:szCs w:val="28"/>
          <w:lang w:val="ru-RU"/>
        </w:rPr>
        <w:t>ей</w:t>
      </w:r>
      <w:r w:rsidRPr="00B844DF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0000006A" w14:textId="77777777" w:rsidR="000872B4" w:rsidRPr="00B844DF" w:rsidRDefault="00B75174" w:rsidP="00B844DF">
      <w:pPr>
        <w:numPr>
          <w:ilvl w:val="0"/>
          <w:numId w:val="3"/>
        </w:numPr>
        <w:spacing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ahoma" w:eastAsia="Times New Roman" w:hAnsi="Tahoma" w:cs="Tahoma"/>
          <w:sz w:val="28"/>
          <w:szCs w:val="28"/>
        </w:rPr>
        <w:t>﻿﻿</w:t>
      </w:r>
      <w:r w:rsidRPr="00B844DF">
        <w:rPr>
          <w:rFonts w:ascii="Times New Roman" w:eastAsia="Times New Roman" w:hAnsi="Times New Roman" w:cs="Times New Roman"/>
          <w:sz w:val="28"/>
          <w:szCs w:val="28"/>
        </w:rPr>
        <w:t>поощрение и поддержка социальных инициатив детей и родителей;</w:t>
      </w:r>
    </w:p>
    <w:p w14:paraId="0000006B" w14:textId="77777777" w:rsidR="000872B4" w:rsidRPr="00B844DF" w:rsidRDefault="00B75174" w:rsidP="00B844DF">
      <w:pPr>
        <w:numPr>
          <w:ilvl w:val="0"/>
          <w:numId w:val="3"/>
        </w:numPr>
        <w:spacing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ahoma" w:eastAsia="Times New Roman" w:hAnsi="Tahoma" w:cs="Tahoma"/>
          <w:sz w:val="28"/>
          <w:szCs w:val="28"/>
        </w:rPr>
        <w:t>﻿﻿</w:t>
      </w:r>
      <w:r w:rsidRPr="00B844DF">
        <w:rPr>
          <w:rFonts w:ascii="Times New Roman" w:eastAsia="Times New Roman" w:hAnsi="Times New Roman" w:cs="Times New Roman"/>
          <w:sz w:val="28"/>
          <w:szCs w:val="28"/>
        </w:rPr>
        <w:t>воспитание у школьников умений и навыков, которые необходимы в современном социуме и будут востребованы ими в самостоятельной жизни.</w:t>
      </w:r>
    </w:p>
    <w:p w14:paraId="0000006D" w14:textId="4A7DD187" w:rsidR="000872B4" w:rsidRPr="00B844DF" w:rsidRDefault="00B75174" w:rsidP="00B844DF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t>Социально-педагогическая работа с детьми и семьями строится на следующих принципах:</w:t>
      </w:r>
    </w:p>
    <w:p w14:paraId="0000006E" w14:textId="2EF17C43" w:rsidR="000872B4" w:rsidRPr="00B844DF" w:rsidRDefault="00DC5D80" w:rsidP="00B844DF">
      <w:pPr>
        <w:numPr>
          <w:ilvl w:val="0"/>
          <w:numId w:val="1"/>
        </w:numPr>
        <w:spacing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  <w:lang w:val="ru-RU"/>
        </w:rPr>
        <w:t>п</w:t>
      </w:r>
      <w:r w:rsidR="00B75174" w:rsidRPr="00B844DF">
        <w:rPr>
          <w:rFonts w:ascii="Times New Roman" w:eastAsia="Times New Roman" w:hAnsi="Times New Roman" w:cs="Times New Roman"/>
          <w:sz w:val="28"/>
          <w:szCs w:val="28"/>
        </w:rPr>
        <w:t>ро</w:t>
      </w:r>
      <w:r w:rsidRPr="00B844DF">
        <w:rPr>
          <w:rFonts w:ascii="Times New Roman" w:eastAsia="Times New Roman" w:hAnsi="Times New Roman" w:cs="Times New Roman"/>
          <w:sz w:val="28"/>
          <w:szCs w:val="28"/>
        </w:rPr>
        <w:t>филактика и помощь: а</w:t>
      </w:r>
      <w:r w:rsidR="00B75174" w:rsidRPr="00B844DF">
        <w:rPr>
          <w:rFonts w:ascii="Times New Roman" w:eastAsia="Times New Roman" w:hAnsi="Times New Roman" w:cs="Times New Roman"/>
          <w:sz w:val="28"/>
          <w:szCs w:val="28"/>
        </w:rPr>
        <w:t>кцент на раннем выявлении, предотвращении и коррекции агресси</w:t>
      </w:r>
      <w:r w:rsidRPr="00B844DF">
        <w:rPr>
          <w:rFonts w:ascii="Times New Roman" w:eastAsia="Times New Roman" w:hAnsi="Times New Roman" w:cs="Times New Roman"/>
          <w:sz w:val="28"/>
          <w:szCs w:val="28"/>
        </w:rPr>
        <w:t>вного поведения у всех учащихся;</w:t>
      </w:r>
    </w:p>
    <w:p w14:paraId="0000006F" w14:textId="482042B8" w:rsidR="000872B4" w:rsidRPr="00B844DF" w:rsidRDefault="00DC5D80" w:rsidP="00B844DF">
      <w:pPr>
        <w:numPr>
          <w:ilvl w:val="0"/>
          <w:numId w:val="1"/>
        </w:numPr>
        <w:spacing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  <w:lang w:val="ru-RU"/>
        </w:rPr>
        <w:t>с</w:t>
      </w:r>
      <w:r w:rsidRPr="00B844DF">
        <w:rPr>
          <w:rFonts w:ascii="Times New Roman" w:eastAsia="Times New Roman" w:hAnsi="Times New Roman" w:cs="Times New Roman"/>
          <w:sz w:val="28"/>
          <w:szCs w:val="28"/>
        </w:rPr>
        <w:t>воевременная поддержка: о</w:t>
      </w:r>
      <w:r w:rsidR="00B75174" w:rsidRPr="00B844DF">
        <w:rPr>
          <w:rFonts w:ascii="Times New Roman" w:eastAsia="Times New Roman" w:hAnsi="Times New Roman" w:cs="Times New Roman"/>
          <w:sz w:val="28"/>
          <w:szCs w:val="28"/>
        </w:rPr>
        <w:t>казание адресной помощи семья</w:t>
      </w:r>
      <w:r w:rsidRPr="00B844DF">
        <w:rPr>
          <w:rFonts w:ascii="Times New Roman" w:eastAsia="Times New Roman" w:hAnsi="Times New Roman" w:cs="Times New Roman"/>
          <w:sz w:val="28"/>
          <w:szCs w:val="28"/>
        </w:rPr>
        <w:t>м в трудных жизненных ситуациях;</w:t>
      </w:r>
    </w:p>
    <w:p w14:paraId="00000070" w14:textId="1389DD7B" w:rsidR="000872B4" w:rsidRPr="00B844DF" w:rsidRDefault="00DC5D80" w:rsidP="00B844DF">
      <w:pPr>
        <w:numPr>
          <w:ilvl w:val="0"/>
          <w:numId w:val="1"/>
        </w:numPr>
        <w:spacing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  <w:lang w:val="ru-RU"/>
        </w:rPr>
        <w:t>р</w:t>
      </w:r>
      <w:r w:rsidRPr="00B844DF">
        <w:rPr>
          <w:rFonts w:ascii="Times New Roman" w:eastAsia="Times New Roman" w:hAnsi="Times New Roman" w:cs="Times New Roman"/>
          <w:sz w:val="28"/>
          <w:szCs w:val="28"/>
        </w:rPr>
        <w:t>азвитие потенциала: о</w:t>
      </w:r>
      <w:r w:rsidR="00B75174" w:rsidRPr="00B844DF">
        <w:rPr>
          <w:rFonts w:ascii="Times New Roman" w:eastAsia="Times New Roman" w:hAnsi="Times New Roman" w:cs="Times New Roman"/>
          <w:sz w:val="28"/>
          <w:szCs w:val="28"/>
        </w:rPr>
        <w:t>пора на сильные стороны ребенка</w:t>
      </w:r>
      <w:r w:rsidRPr="00B844DF">
        <w:rPr>
          <w:rFonts w:ascii="Times New Roman" w:eastAsia="Times New Roman" w:hAnsi="Times New Roman" w:cs="Times New Roman"/>
          <w:sz w:val="28"/>
          <w:szCs w:val="28"/>
        </w:rPr>
        <w:t xml:space="preserve"> и его возможности;</w:t>
      </w:r>
    </w:p>
    <w:p w14:paraId="00000071" w14:textId="4941B6E8" w:rsidR="000872B4" w:rsidRPr="00B844DF" w:rsidRDefault="00DC5D80" w:rsidP="00B844DF">
      <w:pPr>
        <w:numPr>
          <w:ilvl w:val="0"/>
          <w:numId w:val="1"/>
        </w:numPr>
        <w:spacing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  <w:lang w:val="ru-RU"/>
        </w:rPr>
        <w:lastRenderedPageBreak/>
        <w:t>в</w:t>
      </w:r>
      <w:r w:rsidRPr="00B844DF">
        <w:rPr>
          <w:rFonts w:ascii="Times New Roman" w:eastAsia="Times New Roman" w:hAnsi="Times New Roman" w:cs="Times New Roman"/>
          <w:sz w:val="28"/>
          <w:szCs w:val="28"/>
        </w:rPr>
        <w:t>овлечение ребенка: с</w:t>
      </w:r>
      <w:r w:rsidR="00B75174" w:rsidRPr="00B844DF">
        <w:rPr>
          <w:rFonts w:ascii="Times New Roman" w:eastAsia="Times New Roman" w:hAnsi="Times New Roman" w:cs="Times New Roman"/>
          <w:sz w:val="28"/>
          <w:szCs w:val="28"/>
        </w:rPr>
        <w:t>тимулирование самостояте</w:t>
      </w:r>
      <w:r w:rsidRPr="00B844DF">
        <w:rPr>
          <w:rFonts w:ascii="Times New Roman" w:eastAsia="Times New Roman" w:hAnsi="Times New Roman" w:cs="Times New Roman"/>
          <w:sz w:val="28"/>
          <w:szCs w:val="28"/>
        </w:rPr>
        <w:t>льного решения проблем ребенком;</w:t>
      </w:r>
    </w:p>
    <w:p w14:paraId="00000072" w14:textId="1CEEA9B7" w:rsidR="000872B4" w:rsidRPr="00B844DF" w:rsidRDefault="00DC5D80" w:rsidP="00B844DF">
      <w:pPr>
        <w:numPr>
          <w:ilvl w:val="0"/>
          <w:numId w:val="1"/>
        </w:numPr>
        <w:spacing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  <w:lang w:val="ru-RU"/>
        </w:rPr>
        <w:t>и</w:t>
      </w:r>
      <w:r w:rsidRPr="00B844DF">
        <w:rPr>
          <w:rFonts w:ascii="Times New Roman" w:eastAsia="Times New Roman" w:hAnsi="Times New Roman" w:cs="Times New Roman"/>
          <w:sz w:val="28"/>
          <w:szCs w:val="28"/>
        </w:rPr>
        <w:t>ндивидуальный подход: р</w:t>
      </w:r>
      <w:r w:rsidR="00B75174" w:rsidRPr="00B844DF">
        <w:rPr>
          <w:rFonts w:ascii="Times New Roman" w:eastAsia="Times New Roman" w:hAnsi="Times New Roman" w:cs="Times New Roman"/>
          <w:sz w:val="28"/>
          <w:szCs w:val="28"/>
        </w:rPr>
        <w:t xml:space="preserve">абота с каждым ребенком и </w:t>
      </w:r>
      <w:r w:rsidRPr="00B844DF">
        <w:rPr>
          <w:rFonts w:ascii="Times New Roman" w:eastAsia="Times New Roman" w:hAnsi="Times New Roman" w:cs="Times New Roman"/>
          <w:sz w:val="28"/>
          <w:szCs w:val="28"/>
        </w:rPr>
        <w:t>семьей с учетом их особенностей;</w:t>
      </w:r>
    </w:p>
    <w:p w14:paraId="00000073" w14:textId="071D7E6E" w:rsidR="000872B4" w:rsidRPr="00B844DF" w:rsidRDefault="00DC5D80" w:rsidP="00B844DF">
      <w:pPr>
        <w:numPr>
          <w:ilvl w:val="0"/>
          <w:numId w:val="1"/>
        </w:numPr>
        <w:spacing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  <w:lang w:val="ru-RU"/>
        </w:rPr>
        <w:t>с</w:t>
      </w:r>
      <w:r w:rsidRPr="00B844DF">
        <w:rPr>
          <w:rFonts w:ascii="Times New Roman" w:eastAsia="Times New Roman" w:hAnsi="Times New Roman" w:cs="Times New Roman"/>
          <w:sz w:val="28"/>
          <w:szCs w:val="28"/>
        </w:rPr>
        <w:t>отрудничество с семьей: с</w:t>
      </w:r>
      <w:r w:rsidR="00B75174" w:rsidRPr="00B844DF">
        <w:rPr>
          <w:rFonts w:ascii="Times New Roman" w:eastAsia="Times New Roman" w:hAnsi="Times New Roman" w:cs="Times New Roman"/>
          <w:sz w:val="28"/>
          <w:szCs w:val="28"/>
        </w:rPr>
        <w:t>овместная работа с родителями, использование восп</w:t>
      </w:r>
      <w:r w:rsidRPr="00B844DF">
        <w:rPr>
          <w:rFonts w:ascii="Times New Roman" w:eastAsia="Times New Roman" w:hAnsi="Times New Roman" w:cs="Times New Roman"/>
          <w:sz w:val="28"/>
          <w:szCs w:val="28"/>
        </w:rPr>
        <w:t>итательного потенциала семьи;</w:t>
      </w:r>
    </w:p>
    <w:p w14:paraId="00000074" w14:textId="4A91342B" w:rsidR="000872B4" w:rsidRPr="00B844DF" w:rsidRDefault="00DC5D80" w:rsidP="00B844DF">
      <w:pPr>
        <w:numPr>
          <w:ilvl w:val="0"/>
          <w:numId w:val="1"/>
        </w:numPr>
        <w:spacing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  <w:lang w:val="ru-RU"/>
        </w:rPr>
        <w:t>и</w:t>
      </w:r>
      <w:r w:rsidRPr="00B844DF">
        <w:rPr>
          <w:rFonts w:ascii="Times New Roman" w:eastAsia="Times New Roman" w:hAnsi="Times New Roman" w:cs="Times New Roman"/>
          <w:sz w:val="28"/>
          <w:szCs w:val="28"/>
        </w:rPr>
        <w:t>спользование ресурсов: п</w:t>
      </w:r>
      <w:r w:rsidR="00B75174" w:rsidRPr="00B844DF">
        <w:rPr>
          <w:rFonts w:ascii="Times New Roman" w:eastAsia="Times New Roman" w:hAnsi="Times New Roman" w:cs="Times New Roman"/>
          <w:sz w:val="28"/>
          <w:szCs w:val="28"/>
        </w:rPr>
        <w:t>ривлечение ресурсов окружающей среды для помощи ребенку и семье.</w:t>
      </w:r>
    </w:p>
    <w:p w14:paraId="00000075" w14:textId="45B663BE" w:rsidR="000872B4" w:rsidRPr="00B844DF" w:rsidRDefault="00DC5D80" w:rsidP="00B844DF">
      <w:pPr>
        <w:numPr>
          <w:ilvl w:val="0"/>
          <w:numId w:val="1"/>
        </w:numPr>
        <w:spacing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t>м</w:t>
      </w:r>
      <w:r w:rsidR="00B75174" w:rsidRPr="00B844DF">
        <w:rPr>
          <w:rFonts w:ascii="Times New Roman" w:eastAsia="Times New Roman" w:hAnsi="Times New Roman" w:cs="Times New Roman"/>
          <w:sz w:val="28"/>
          <w:szCs w:val="28"/>
        </w:rPr>
        <w:t>ежпр</w:t>
      </w:r>
      <w:r w:rsidRPr="00B844DF">
        <w:rPr>
          <w:rFonts w:ascii="Times New Roman" w:eastAsia="Times New Roman" w:hAnsi="Times New Roman" w:cs="Times New Roman"/>
          <w:sz w:val="28"/>
          <w:szCs w:val="28"/>
        </w:rPr>
        <w:t>офессиональное взаимодействие: с</w:t>
      </w:r>
      <w:r w:rsidR="00B75174" w:rsidRPr="00B844DF">
        <w:rPr>
          <w:rFonts w:ascii="Times New Roman" w:eastAsia="Times New Roman" w:hAnsi="Times New Roman" w:cs="Times New Roman"/>
          <w:sz w:val="28"/>
          <w:szCs w:val="28"/>
        </w:rPr>
        <w:t>отрудничест</w:t>
      </w:r>
      <w:r w:rsidRPr="00B844DF">
        <w:rPr>
          <w:rFonts w:ascii="Times New Roman" w:eastAsia="Times New Roman" w:hAnsi="Times New Roman" w:cs="Times New Roman"/>
          <w:sz w:val="28"/>
          <w:szCs w:val="28"/>
        </w:rPr>
        <w:t>во специалистов разных областей;</w:t>
      </w:r>
    </w:p>
    <w:p w14:paraId="00000076" w14:textId="62BD3DF4" w:rsidR="000872B4" w:rsidRPr="00B844DF" w:rsidRDefault="00DC5D80" w:rsidP="00B844DF">
      <w:pPr>
        <w:numPr>
          <w:ilvl w:val="0"/>
          <w:numId w:val="1"/>
        </w:numPr>
        <w:spacing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  <w:lang w:val="ru-RU"/>
        </w:rPr>
        <w:t>у</w:t>
      </w:r>
      <w:r w:rsidRPr="00B844DF">
        <w:rPr>
          <w:rFonts w:ascii="Times New Roman" w:eastAsia="Times New Roman" w:hAnsi="Times New Roman" w:cs="Times New Roman"/>
          <w:sz w:val="28"/>
          <w:szCs w:val="28"/>
        </w:rPr>
        <w:t>странение причин: ф</w:t>
      </w:r>
      <w:r w:rsidR="00B75174" w:rsidRPr="00B844DF">
        <w:rPr>
          <w:rFonts w:ascii="Times New Roman" w:eastAsia="Times New Roman" w:hAnsi="Times New Roman" w:cs="Times New Roman"/>
          <w:sz w:val="28"/>
          <w:szCs w:val="28"/>
        </w:rPr>
        <w:t>окус на причинах, а не на последств</w:t>
      </w:r>
      <w:r w:rsidRPr="00B844DF">
        <w:rPr>
          <w:rFonts w:ascii="Times New Roman" w:eastAsia="Times New Roman" w:hAnsi="Times New Roman" w:cs="Times New Roman"/>
          <w:sz w:val="28"/>
          <w:szCs w:val="28"/>
        </w:rPr>
        <w:t>иях асоциальных явлений;</w:t>
      </w:r>
    </w:p>
    <w:p w14:paraId="00000077" w14:textId="5D81777C" w:rsidR="000872B4" w:rsidRPr="00B844DF" w:rsidRDefault="00DC5D80" w:rsidP="00B844DF">
      <w:pPr>
        <w:numPr>
          <w:ilvl w:val="0"/>
          <w:numId w:val="1"/>
        </w:numPr>
        <w:spacing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t>объединение ресурсов: и</w:t>
      </w:r>
      <w:r w:rsidR="00B75174" w:rsidRPr="00B844DF">
        <w:rPr>
          <w:rFonts w:ascii="Times New Roman" w:eastAsia="Times New Roman" w:hAnsi="Times New Roman" w:cs="Times New Roman"/>
          <w:sz w:val="28"/>
          <w:szCs w:val="28"/>
        </w:rPr>
        <w:t>спользование возможностей государстве</w:t>
      </w:r>
      <w:r w:rsidRPr="00B844DF">
        <w:rPr>
          <w:rFonts w:ascii="Times New Roman" w:eastAsia="Times New Roman" w:hAnsi="Times New Roman" w:cs="Times New Roman"/>
          <w:sz w:val="28"/>
          <w:szCs w:val="28"/>
        </w:rPr>
        <w:t>нных и общественных организаций;</w:t>
      </w:r>
    </w:p>
    <w:p w14:paraId="00000078" w14:textId="2559596A" w:rsidR="000872B4" w:rsidRPr="00B844DF" w:rsidRDefault="00DC5D80" w:rsidP="00B844DF">
      <w:pPr>
        <w:numPr>
          <w:ilvl w:val="0"/>
          <w:numId w:val="1"/>
        </w:numPr>
        <w:spacing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  <w:lang w:val="ru-RU"/>
        </w:rPr>
        <w:t>п</w:t>
      </w:r>
      <w:r w:rsidRPr="00B844DF">
        <w:rPr>
          <w:rFonts w:ascii="Times New Roman" w:eastAsia="Times New Roman" w:hAnsi="Times New Roman" w:cs="Times New Roman"/>
          <w:sz w:val="28"/>
          <w:szCs w:val="28"/>
        </w:rPr>
        <w:t>овышение компетентности: о</w:t>
      </w:r>
      <w:r w:rsidR="00B75174" w:rsidRPr="00B844DF">
        <w:rPr>
          <w:rFonts w:ascii="Times New Roman" w:eastAsia="Times New Roman" w:hAnsi="Times New Roman" w:cs="Times New Roman"/>
          <w:sz w:val="28"/>
          <w:szCs w:val="28"/>
        </w:rPr>
        <w:t>бучение педагогов, воспитателей и волонт</w:t>
      </w:r>
      <w:r w:rsidRPr="00B844DF">
        <w:rPr>
          <w:rFonts w:ascii="Times New Roman" w:eastAsia="Times New Roman" w:hAnsi="Times New Roman" w:cs="Times New Roman"/>
          <w:sz w:val="28"/>
          <w:szCs w:val="28"/>
        </w:rPr>
        <w:t>еров эффективным методам работы;</w:t>
      </w:r>
    </w:p>
    <w:p w14:paraId="0000007B" w14:textId="6A7085B7" w:rsidR="000872B4" w:rsidRPr="00B844DF" w:rsidRDefault="00DC5D80" w:rsidP="00B844DF">
      <w:pPr>
        <w:numPr>
          <w:ilvl w:val="0"/>
          <w:numId w:val="1"/>
        </w:numPr>
        <w:spacing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44DF">
        <w:rPr>
          <w:rFonts w:ascii="Times New Roman" w:eastAsia="Times New Roman" w:hAnsi="Times New Roman" w:cs="Times New Roman"/>
          <w:sz w:val="28"/>
          <w:szCs w:val="28"/>
        </w:rPr>
        <w:t xml:space="preserve"> поддержка инициатив: п</w:t>
      </w:r>
      <w:r w:rsidR="00B75174" w:rsidRPr="00B844DF">
        <w:rPr>
          <w:rFonts w:ascii="Times New Roman" w:eastAsia="Times New Roman" w:hAnsi="Times New Roman" w:cs="Times New Roman"/>
          <w:sz w:val="28"/>
          <w:szCs w:val="28"/>
        </w:rPr>
        <w:t>ризнание роли общественных организаций, развитие волонтерства и поддержка социал</w:t>
      </w:r>
      <w:r w:rsidRPr="00B844DF">
        <w:rPr>
          <w:rFonts w:ascii="Times New Roman" w:eastAsia="Times New Roman" w:hAnsi="Times New Roman" w:cs="Times New Roman"/>
          <w:sz w:val="28"/>
          <w:szCs w:val="28"/>
        </w:rPr>
        <w:t>ьных инициатив детей и молодежи.</w:t>
      </w:r>
      <w:r w:rsidR="003C0857" w:rsidRPr="00B844DF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[</w:t>
      </w:r>
      <w:r w:rsidR="006A758B">
        <w:rPr>
          <w:rFonts w:ascii="Times New Roman" w:eastAsia="Times New Roman" w:hAnsi="Times New Roman" w:cs="Times New Roman"/>
          <w:sz w:val="28"/>
          <w:szCs w:val="28"/>
          <w:lang w:val="en-US"/>
        </w:rPr>
        <w:t>10</w:t>
      </w:r>
      <w:r w:rsidR="003C0857" w:rsidRPr="00B844DF">
        <w:rPr>
          <w:rFonts w:ascii="Times New Roman" w:eastAsia="Times New Roman" w:hAnsi="Times New Roman" w:cs="Times New Roman"/>
          <w:sz w:val="28"/>
          <w:szCs w:val="28"/>
          <w:lang w:val="en-US"/>
        </w:rPr>
        <w:t>]</w:t>
      </w:r>
    </w:p>
    <w:p w14:paraId="7D4E2049" w14:textId="3E15B3F8" w:rsidR="00360A39" w:rsidRDefault="00360A39" w:rsidP="005E75B4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6FA2E443" w14:textId="4F0B78E0" w:rsidR="00360A39" w:rsidRDefault="00360A39" w:rsidP="00606975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047143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Список </w:t>
      </w:r>
      <w:r w:rsidR="00606975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источников</w:t>
      </w:r>
    </w:p>
    <w:p w14:paraId="3BA4D17C" w14:textId="77777777" w:rsidR="00606975" w:rsidRPr="00606975" w:rsidRDefault="00606975" w:rsidP="00606975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</w:p>
    <w:p w14:paraId="1AC8369E" w14:textId="43A55823" w:rsidR="00606975" w:rsidRPr="00606975" w:rsidRDefault="00606975" w:rsidP="00606975">
      <w:pPr>
        <w:pStyle w:val="a5"/>
        <w:numPr>
          <w:ilvl w:val="6"/>
          <w:numId w:val="10"/>
        </w:numPr>
        <w:spacing w:line="36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47143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Сергеева В. Р., </w:t>
      </w:r>
      <w:proofErr w:type="spellStart"/>
      <w:r w:rsidRPr="00047143">
        <w:rPr>
          <w:rFonts w:ascii="Times New Roman" w:eastAsia="Times New Roman" w:hAnsi="Times New Roman" w:cs="Times New Roman"/>
          <w:sz w:val="28"/>
          <w:szCs w:val="28"/>
          <w:lang w:val="ru-RU"/>
        </w:rPr>
        <w:t>Гирфатова</w:t>
      </w:r>
      <w:proofErr w:type="spellEnd"/>
      <w:r w:rsidRPr="00047143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А. Р. Игра как средство профилактики агрессивного поведения школьников // Вестник науки. 2023. №11 (68). URL: https://cyberleninka.ru/article/n/igra-kak-sredstvo-profilaktiki-agressivnogo-povedeniya-shkolnikov (дата обращения: 22.04.2025).</w:t>
      </w:r>
    </w:p>
    <w:p w14:paraId="39330EE8" w14:textId="247672F1" w:rsidR="00606975" w:rsidRDefault="00606975" w:rsidP="00606975">
      <w:pPr>
        <w:pStyle w:val="a5"/>
        <w:numPr>
          <w:ilvl w:val="6"/>
          <w:numId w:val="10"/>
        </w:numPr>
        <w:spacing w:line="36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47143">
        <w:rPr>
          <w:rFonts w:ascii="Times New Roman" w:eastAsia="Times New Roman" w:hAnsi="Times New Roman" w:cs="Times New Roman"/>
          <w:sz w:val="28"/>
          <w:szCs w:val="28"/>
          <w:lang w:val="ru-RU"/>
        </w:rPr>
        <w:lastRenderedPageBreak/>
        <w:t xml:space="preserve">Единая Россия. Приморский край. </w:t>
      </w:r>
      <w:r w:rsidRPr="00047143">
        <w:rPr>
          <w:rFonts w:ascii="Times New Roman" w:eastAsia="Times New Roman" w:hAnsi="Times New Roman" w:cs="Times New Roman"/>
          <w:sz w:val="28"/>
          <w:szCs w:val="28"/>
          <w:lang w:val="en-US"/>
        </w:rPr>
        <w:t>URL</w:t>
      </w:r>
      <w:r w:rsidRPr="00047143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: </w:t>
      </w:r>
      <w:r w:rsidRPr="00047143">
        <w:rPr>
          <w:rFonts w:ascii="Times New Roman" w:eastAsia="Times New Roman" w:hAnsi="Times New Roman" w:cs="Times New Roman"/>
          <w:sz w:val="28"/>
          <w:szCs w:val="28"/>
          <w:lang w:val="en-US"/>
        </w:rPr>
        <w:t>https</w:t>
      </w:r>
      <w:r w:rsidRPr="00047143">
        <w:rPr>
          <w:rFonts w:ascii="Times New Roman" w:eastAsia="Times New Roman" w:hAnsi="Times New Roman" w:cs="Times New Roman"/>
          <w:sz w:val="28"/>
          <w:szCs w:val="28"/>
          <w:lang w:val="ru-RU"/>
        </w:rPr>
        <w:t>://</w:t>
      </w:r>
      <w:proofErr w:type="spellStart"/>
      <w:r w:rsidRPr="00047143">
        <w:rPr>
          <w:rFonts w:ascii="Times New Roman" w:eastAsia="Times New Roman" w:hAnsi="Times New Roman" w:cs="Times New Roman"/>
          <w:sz w:val="28"/>
          <w:szCs w:val="28"/>
          <w:lang w:val="en-US"/>
        </w:rPr>
        <w:t>primorsk</w:t>
      </w:r>
      <w:proofErr w:type="spellEnd"/>
      <w:r w:rsidRPr="00047143">
        <w:rPr>
          <w:rFonts w:ascii="Times New Roman" w:eastAsia="Times New Roman" w:hAnsi="Times New Roman" w:cs="Times New Roman"/>
          <w:sz w:val="28"/>
          <w:szCs w:val="28"/>
          <w:lang w:val="ru-RU"/>
        </w:rPr>
        <w:t>.</w:t>
      </w:r>
      <w:proofErr w:type="spellStart"/>
      <w:r w:rsidRPr="00047143">
        <w:rPr>
          <w:rFonts w:ascii="Times New Roman" w:eastAsia="Times New Roman" w:hAnsi="Times New Roman" w:cs="Times New Roman"/>
          <w:sz w:val="28"/>
          <w:szCs w:val="28"/>
          <w:lang w:val="en-US"/>
        </w:rPr>
        <w:t>er</w:t>
      </w:r>
      <w:proofErr w:type="spellEnd"/>
      <w:r w:rsidRPr="00047143">
        <w:rPr>
          <w:rFonts w:ascii="Times New Roman" w:eastAsia="Times New Roman" w:hAnsi="Times New Roman" w:cs="Times New Roman"/>
          <w:sz w:val="28"/>
          <w:szCs w:val="28"/>
          <w:lang w:val="ru-RU"/>
        </w:rPr>
        <w:t>.</w:t>
      </w:r>
      <w:proofErr w:type="spellStart"/>
      <w:r w:rsidRPr="00047143">
        <w:rPr>
          <w:rFonts w:ascii="Times New Roman" w:eastAsia="Times New Roman" w:hAnsi="Times New Roman" w:cs="Times New Roman"/>
          <w:sz w:val="28"/>
          <w:szCs w:val="28"/>
          <w:lang w:val="en-US"/>
        </w:rPr>
        <w:t>ru</w:t>
      </w:r>
      <w:proofErr w:type="spellEnd"/>
      <w:r w:rsidRPr="00047143">
        <w:rPr>
          <w:rFonts w:ascii="Times New Roman" w:eastAsia="Times New Roman" w:hAnsi="Times New Roman" w:cs="Times New Roman"/>
          <w:sz w:val="28"/>
          <w:szCs w:val="28"/>
          <w:lang w:val="ru-RU"/>
        </w:rPr>
        <w:t>/</w:t>
      </w:r>
      <w:r w:rsidRPr="00047143">
        <w:rPr>
          <w:rFonts w:ascii="Times New Roman" w:eastAsia="Times New Roman" w:hAnsi="Times New Roman" w:cs="Times New Roman"/>
          <w:sz w:val="28"/>
          <w:szCs w:val="28"/>
          <w:lang w:val="en-US"/>
        </w:rPr>
        <w:t>activity</w:t>
      </w:r>
      <w:r w:rsidRPr="00047143">
        <w:rPr>
          <w:rFonts w:ascii="Times New Roman" w:eastAsia="Times New Roman" w:hAnsi="Times New Roman" w:cs="Times New Roman"/>
          <w:sz w:val="28"/>
          <w:szCs w:val="28"/>
          <w:lang w:val="ru-RU"/>
        </w:rPr>
        <w:t>/</w:t>
      </w:r>
      <w:r w:rsidRPr="00047143">
        <w:rPr>
          <w:rFonts w:ascii="Times New Roman" w:eastAsia="Times New Roman" w:hAnsi="Times New Roman" w:cs="Times New Roman"/>
          <w:sz w:val="28"/>
          <w:szCs w:val="28"/>
          <w:lang w:val="en-US"/>
        </w:rPr>
        <w:t>news</w:t>
      </w:r>
      <w:r w:rsidRPr="00047143">
        <w:rPr>
          <w:rFonts w:ascii="Times New Roman" w:eastAsia="Times New Roman" w:hAnsi="Times New Roman" w:cs="Times New Roman"/>
          <w:sz w:val="28"/>
          <w:szCs w:val="28"/>
          <w:lang w:val="ru-RU"/>
        </w:rPr>
        <w:t>/</w:t>
      </w:r>
      <w:proofErr w:type="spellStart"/>
      <w:r w:rsidRPr="00047143">
        <w:rPr>
          <w:rFonts w:ascii="Times New Roman" w:eastAsia="Times New Roman" w:hAnsi="Times New Roman" w:cs="Times New Roman"/>
          <w:sz w:val="28"/>
          <w:szCs w:val="28"/>
          <w:lang w:val="en-US"/>
        </w:rPr>
        <w:t>voprosami</w:t>
      </w:r>
      <w:proofErr w:type="spellEnd"/>
      <w:r w:rsidRPr="00047143">
        <w:rPr>
          <w:rFonts w:ascii="Times New Roman" w:eastAsia="Times New Roman" w:hAnsi="Times New Roman" w:cs="Times New Roman"/>
          <w:sz w:val="28"/>
          <w:szCs w:val="28"/>
          <w:lang w:val="ru-RU"/>
        </w:rPr>
        <w:t>-</w:t>
      </w:r>
      <w:proofErr w:type="spellStart"/>
      <w:r w:rsidRPr="00047143">
        <w:rPr>
          <w:rFonts w:ascii="Times New Roman" w:eastAsia="Times New Roman" w:hAnsi="Times New Roman" w:cs="Times New Roman"/>
          <w:sz w:val="28"/>
          <w:szCs w:val="28"/>
          <w:lang w:val="en-US"/>
        </w:rPr>
        <w:t>shkolnoj</w:t>
      </w:r>
      <w:proofErr w:type="spellEnd"/>
      <w:r w:rsidRPr="00047143">
        <w:rPr>
          <w:rFonts w:ascii="Times New Roman" w:eastAsia="Times New Roman" w:hAnsi="Times New Roman" w:cs="Times New Roman"/>
          <w:sz w:val="28"/>
          <w:szCs w:val="28"/>
          <w:lang w:val="ru-RU"/>
        </w:rPr>
        <w:t>-</w:t>
      </w:r>
      <w:proofErr w:type="spellStart"/>
      <w:r w:rsidRPr="00047143">
        <w:rPr>
          <w:rFonts w:ascii="Times New Roman" w:eastAsia="Times New Roman" w:hAnsi="Times New Roman" w:cs="Times New Roman"/>
          <w:sz w:val="28"/>
          <w:szCs w:val="28"/>
          <w:lang w:val="en-US"/>
        </w:rPr>
        <w:t>travli</w:t>
      </w:r>
      <w:proofErr w:type="spellEnd"/>
      <w:r w:rsidRPr="00047143">
        <w:rPr>
          <w:rFonts w:ascii="Times New Roman" w:eastAsia="Times New Roman" w:hAnsi="Times New Roman" w:cs="Times New Roman"/>
          <w:sz w:val="28"/>
          <w:szCs w:val="28"/>
          <w:lang w:val="ru-RU"/>
        </w:rPr>
        <w:t>-</w:t>
      </w:r>
      <w:r w:rsidRPr="00047143">
        <w:rPr>
          <w:rFonts w:ascii="Times New Roman" w:eastAsia="Times New Roman" w:hAnsi="Times New Roman" w:cs="Times New Roman"/>
          <w:sz w:val="28"/>
          <w:szCs w:val="28"/>
          <w:lang w:val="en-US"/>
        </w:rPr>
        <w:t>v</w:t>
      </w:r>
      <w:r w:rsidRPr="00047143">
        <w:rPr>
          <w:rFonts w:ascii="Times New Roman" w:eastAsia="Times New Roman" w:hAnsi="Times New Roman" w:cs="Times New Roman"/>
          <w:sz w:val="28"/>
          <w:szCs w:val="28"/>
          <w:lang w:val="ru-RU"/>
        </w:rPr>
        <w:t>-</w:t>
      </w:r>
      <w:proofErr w:type="spellStart"/>
      <w:r w:rsidRPr="00047143">
        <w:rPr>
          <w:rFonts w:ascii="Times New Roman" w:eastAsia="Times New Roman" w:hAnsi="Times New Roman" w:cs="Times New Roman"/>
          <w:sz w:val="28"/>
          <w:szCs w:val="28"/>
          <w:lang w:val="en-US"/>
        </w:rPr>
        <w:t>primore</w:t>
      </w:r>
      <w:proofErr w:type="spellEnd"/>
      <w:r w:rsidRPr="00047143">
        <w:rPr>
          <w:rFonts w:ascii="Times New Roman" w:eastAsia="Times New Roman" w:hAnsi="Times New Roman" w:cs="Times New Roman"/>
          <w:sz w:val="28"/>
          <w:szCs w:val="28"/>
          <w:lang w:val="ru-RU"/>
        </w:rPr>
        <w:t>-</w:t>
      </w:r>
      <w:proofErr w:type="spellStart"/>
      <w:r w:rsidRPr="00047143">
        <w:rPr>
          <w:rFonts w:ascii="Times New Roman" w:eastAsia="Times New Roman" w:hAnsi="Times New Roman" w:cs="Times New Roman"/>
          <w:sz w:val="28"/>
          <w:szCs w:val="28"/>
          <w:lang w:val="en-US"/>
        </w:rPr>
        <w:t>zajmutsya</w:t>
      </w:r>
      <w:proofErr w:type="spellEnd"/>
      <w:r w:rsidRPr="00047143">
        <w:rPr>
          <w:rFonts w:ascii="Times New Roman" w:eastAsia="Times New Roman" w:hAnsi="Times New Roman" w:cs="Times New Roman"/>
          <w:sz w:val="28"/>
          <w:szCs w:val="28"/>
          <w:lang w:val="ru-RU"/>
        </w:rPr>
        <w:t>-</w:t>
      </w:r>
      <w:proofErr w:type="spellStart"/>
      <w:r w:rsidRPr="00047143">
        <w:rPr>
          <w:rFonts w:ascii="Times New Roman" w:eastAsia="Times New Roman" w:hAnsi="Times New Roman" w:cs="Times New Roman"/>
          <w:sz w:val="28"/>
          <w:szCs w:val="28"/>
          <w:lang w:val="en-US"/>
        </w:rPr>
        <w:t>obshestvenniki</w:t>
      </w:r>
      <w:proofErr w:type="spellEnd"/>
      <w:r w:rsidRPr="00047143">
        <w:rPr>
          <w:rFonts w:ascii="Times New Roman" w:eastAsia="Times New Roman" w:hAnsi="Times New Roman" w:cs="Times New Roman"/>
          <w:sz w:val="28"/>
          <w:szCs w:val="28"/>
          <w:lang w:val="ru-RU"/>
        </w:rPr>
        <w:t>-</w:t>
      </w:r>
      <w:proofErr w:type="spellStart"/>
      <w:r w:rsidRPr="00047143">
        <w:rPr>
          <w:rFonts w:ascii="Times New Roman" w:eastAsia="Times New Roman" w:hAnsi="Times New Roman" w:cs="Times New Roman"/>
          <w:sz w:val="28"/>
          <w:szCs w:val="28"/>
          <w:lang w:val="en-US"/>
        </w:rPr>
        <w:t>kraya</w:t>
      </w:r>
      <w:proofErr w:type="spellEnd"/>
      <w:r w:rsidRPr="00047143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(дата обращения: 22.04.20</w:t>
      </w:r>
      <w:r w:rsidRPr="00332D7A">
        <w:rPr>
          <w:rFonts w:ascii="Times New Roman" w:eastAsia="Times New Roman" w:hAnsi="Times New Roman" w:cs="Times New Roman"/>
          <w:sz w:val="24"/>
          <w:szCs w:val="24"/>
          <w:lang w:val="ru-RU"/>
        </w:rPr>
        <w:t>25).</w:t>
      </w:r>
    </w:p>
    <w:p w14:paraId="6F2449DC" w14:textId="0969EC62" w:rsidR="00606975" w:rsidRPr="00606975" w:rsidRDefault="00606975" w:rsidP="00606975">
      <w:pPr>
        <w:pStyle w:val="a5"/>
        <w:numPr>
          <w:ilvl w:val="6"/>
          <w:numId w:val="10"/>
        </w:numPr>
        <w:spacing w:line="36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47143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Романов А.А. </w:t>
      </w:r>
      <w:proofErr w:type="spellStart"/>
      <w:r w:rsidRPr="00047143">
        <w:rPr>
          <w:rFonts w:ascii="Times New Roman" w:eastAsia="Times New Roman" w:hAnsi="Times New Roman" w:cs="Times New Roman"/>
          <w:sz w:val="28"/>
          <w:szCs w:val="28"/>
          <w:lang w:val="ru-RU"/>
        </w:rPr>
        <w:t>Игротерапия</w:t>
      </w:r>
      <w:proofErr w:type="spellEnd"/>
      <w:r w:rsidRPr="00047143">
        <w:rPr>
          <w:rFonts w:ascii="Times New Roman" w:eastAsia="Times New Roman" w:hAnsi="Times New Roman" w:cs="Times New Roman"/>
          <w:sz w:val="28"/>
          <w:szCs w:val="28"/>
          <w:lang w:val="ru-RU"/>
        </w:rPr>
        <w:t>: как преодолеть агрессивность у детей. Диагностические и коррекционные методики: учебное пособие /                         А.А. Романов. – М.: Школьная Пресса, 2014. – 48 с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.</w:t>
      </w:r>
    </w:p>
    <w:p w14:paraId="0FF235CE" w14:textId="3F9E3183" w:rsidR="00606975" w:rsidRPr="00606975" w:rsidRDefault="00606975" w:rsidP="00606975">
      <w:pPr>
        <w:pStyle w:val="a5"/>
        <w:numPr>
          <w:ilvl w:val="6"/>
          <w:numId w:val="10"/>
        </w:numPr>
        <w:spacing w:line="36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spellStart"/>
      <w:r w:rsidRPr="00047143">
        <w:rPr>
          <w:rFonts w:ascii="Times New Roman" w:eastAsia="Times New Roman" w:hAnsi="Times New Roman" w:cs="Times New Roman"/>
          <w:sz w:val="28"/>
          <w:szCs w:val="28"/>
        </w:rPr>
        <w:t>Берковиц</w:t>
      </w:r>
      <w:proofErr w:type="spellEnd"/>
      <w:r w:rsidRPr="00047143">
        <w:rPr>
          <w:rFonts w:ascii="Times New Roman" w:eastAsia="Times New Roman" w:hAnsi="Times New Roman" w:cs="Times New Roman"/>
          <w:sz w:val="28"/>
          <w:szCs w:val="28"/>
        </w:rPr>
        <w:t xml:space="preserve"> Л. Агрессия. Причины, последствия и контроль: учебное пособие / Л. </w:t>
      </w:r>
      <w:proofErr w:type="spellStart"/>
      <w:r w:rsidRPr="00047143">
        <w:rPr>
          <w:rFonts w:ascii="Times New Roman" w:eastAsia="Times New Roman" w:hAnsi="Times New Roman" w:cs="Times New Roman"/>
          <w:sz w:val="28"/>
          <w:szCs w:val="28"/>
        </w:rPr>
        <w:t>Берковиц</w:t>
      </w:r>
      <w:proofErr w:type="spellEnd"/>
      <w:r w:rsidRPr="00047143">
        <w:rPr>
          <w:rFonts w:ascii="Times New Roman" w:eastAsia="Times New Roman" w:hAnsi="Times New Roman" w:cs="Times New Roman"/>
          <w:sz w:val="28"/>
          <w:szCs w:val="28"/>
        </w:rPr>
        <w:t xml:space="preserve">, Г. </w:t>
      </w:r>
      <w:proofErr w:type="spellStart"/>
      <w:r w:rsidRPr="00047143">
        <w:rPr>
          <w:rFonts w:ascii="Times New Roman" w:eastAsia="Times New Roman" w:hAnsi="Times New Roman" w:cs="Times New Roman"/>
          <w:sz w:val="28"/>
          <w:szCs w:val="28"/>
        </w:rPr>
        <w:t>Фешбах</w:t>
      </w:r>
      <w:proofErr w:type="spellEnd"/>
      <w:r w:rsidRPr="00047143">
        <w:rPr>
          <w:rFonts w:ascii="Times New Roman" w:eastAsia="Times New Roman" w:hAnsi="Times New Roman" w:cs="Times New Roman"/>
          <w:sz w:val="28"/>
          <w:szCs w:val="28"/>
        </w:rPr>
        <w:t xml:space="preserve">. – СПб.: </w:t>
      </w:r>
      <w:proofErr w:type="spellStart"/>
      <w:r w:rsidRPr="00047143">
        <w:rPr>
          <w:rFonts w:ascii="Times New Roman" w:eastAsia="Times New Roman" w:hAnsi="Times New Roman" w:cs="Times New Roman"/>
          <w:sz w:val="28"/>
          <w:szCs w:val="28"/>
        </w:rPr>
        <w:t>Прайм-Еврознак</w:t>
      </w:r>
      <w:proofErr w:type="spellEnd"/>
      <w:r w:rsidRPr="00047143">
        <w:rPr>
          <w:rFonts w:ascii="Times New Roman" w:eastAsia="Times New Roman" w:hAnsi="Times New Roman" w:cs="Times New Roman"/>
          <w:sz w:val="28"/>
          <w:szCs w:val="28"/>
        </w:rPr>
        <w:t>, 2001. – 510 с.</w:t>
      </w:r>
    </w:p>
    <w:p w14:paraId="32DE3420" w14:textId="7923FC30" w:rsidR="00606975" w:rsidRPr="00606975" w:rsidRDefault="00606975" w:rsidP="00606975">
      <w:pPr>
        <w:pStyle w:val="a5"/>
        <w:numPr>
          <w:ilvl w:val="6"/>
          <w:numId w:val="10"/>
        </w:numPr>
        <w:spacing w:line="36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47143">
        <w:rPr>
          <w:rFonts w:ascii="Times New Roman" w:eastAsia="Times New Roman" w:hAnsi="Times New Roman" w:cs="Times New Roman"/>
          <w:sz w:val="28"/>
          <w:szCs w:val="28"/>
        </w:rPr>
        <w:t xml:space="preserve">Лукина Маргарита Леонидовна, </w:t>
      </w:r>
      <w:proofErr w:type="spellStart"/>
      <w:r w:rsidRPr="00047143">
        <w:rPr>
          <w:rFonts w:ascii="Times New Roman" w:eastAsia="Times New Roman" w:hAnsi="Times New Roman" w:cs="Times New Roman"/>
          <w:sz w:val="28"/>
          <w:szCs w:val="28"/>
        </w:rPr>
        <w:t>Шарифулина</w:t>
      </w:r>
      <w:proofErr w:type="spellEnd"/>
      <w:r w:rsidRPr="00047143">
        <w:rPr>
          <w:rFonts w:ascii="Times New Roman" w:eastAsia="Times New Roman" w:hAnsi="Times New Roman" w:cs="Times New Roman"/>
          <w:sz w:val="28"/>
          <w:szCs w:val="28"/>
        </w:rPr>
        <w:t xml:space="preserve"> Ирина Александровна Детская агрессия // Вестник науки и образования. 2020. №15-1 (93). URL: https://cyberleninka.ru/article/n/detskaya-agressiya (дата обращения: 01.05.2025).</w:t>
      </w:r>
    </w:p>
    <w:p w14:paraId="748EBF83" w14:textId="691BD92A" w:rsidR="00606975" w:rsidRPr="00606975" w:rsidRDefault="00606975" w:rsidP="00606975">
      <w:pPr>
        <w:pStyle w:val="a5"/>
        <w:numPr>
          <w:ilvl w:val="6"/>
          <w:numId w:val="10"/>
        </w:numPr>
        <w:spacing w:line="36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47143">
        <w:rPr>
          <w:rFonts w:ascii="Times New Roman" w:eastAsia="Times New Roman" w:hAnsi="Times New Roman" w:cs="Times New Roman"/>
          <w:sz w:val="28"/>
          <w:szCs w:val="28"/>
          <w:lang w:val="ru-RU"/>
        </w:rPr>
        <w:t>Рубцова Елена Викторовна Причины возникновения подростковой агрессии и приемы коррекции проблем педагогически запущенных подростков // КНЖ. 2020. №1 (30). URL: https://cyberleninka.ru/article/n/prichiny-vozniknoveniya-podrostkovoy-agressii-i-priemy-korrektsii-problem-pedagogicheski-zapuschennyh-podrostkov (дата обращения: 25.04.2025).</w:t>
      </w:r>
    </w:p>
    <w:p w14:paraId="6C6720E8" w14:textId="49063EB5" w:rsidR="00606975" w:rsidRPr="00606975" w:rsidRDefault="00606975" w:rsidP="00606975">
      <w:pPr>
        <w:pStyle w:val="a5"/>
        <w:numPr>
          <w:ilvl w:val="6"/>
          <w:numId w:val="10"/>
        </w:numPr>
        <w:spacing w:line="36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spellStart"/>
      <w:r w:rsidRPr="00047143">
        <w:rPr>
          <w:rFonts w:ascii="Times New Roman" w:eastAsia="Times New Roman" w:hAnsi="Times New Roman" w:cs="Times New Roman"/>
          <w:sz w:val="28"/>
          <w:szCs w:val="28"/>
        </w:rPr>
        <w:t>Шайбекова</w:t>
      </w:r>
      <w:proofErr w:type="spellEnd"/>
      <w:r w:rsidRPr="0004714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7143">
        <w:rPr>
          <w:rFonts w:ascii="Times New Roman" w:eastAsia="Times New Roman" w:hAnsi="Times New Roman" w:cs="Times New Roman"/>
          <w:sz w:val="28"/>
          <w:szCs w:val="28"/>
        </w:rPr>
        <w:t>Азиза</w:t>
      </w:r>
      <w:proofErr w:type="spellEnd"/>
      <w:r w:rsidRPr="0004714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7143">
        <w:rPr>
          <w:rFonts w:ascii="Times New Roman" w:eastAsia="Times New Roman" w:hAnsi="Times New Roman" w:cs="Times New Roman"/>
          <w:sz w:val="28"/>
          <w:szCs w:val="28"/>
        </w:rPr>
        <w:t>Ырысбековна</w:t>
      </w:r>
      <w:proofErr w:type="spellEnd"/>
      <w:r w:rsidRPr="0004714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47143">
        <w:rPr>
          <w:rFonts w:ascii="Times New Roman" w:eastAsia="Times New Roman" w:hAnsi="Times New Roman" w:cs="Times New Roman"/>
          <w:sz w:val="28"/>
          <w:szCs w:val="28"/>
          <w:lang w:val="ru-RU"/>
        </w:rPr>
        <w:t>К</w:t>
      </w:r>
      <w:proofErr w:type="spellStart"/>
      <w:r w:rsidRPr="00047143">
        <w:rPr>
          <w:rFonts w:ascii="Times New Roman" w:eastAsia="Times New Roman" w:hAnsi="Times New Roman" w:cs="Times New Roman"/>
          <w:sz w:val="28"/>
          <w:szCs w:val="28"/>
        </w:rPr>
        <w:t>оррекция</w:t>
      </w:r>
      <w:proofErr w:type="spellEnd"/>
      <w:r w:rsidRPr="00047143">
        <w:rPr>
          <w:rFonts w:ascii="Times New Roman" w:eastAsia="Times New Roman" w:hAnsi="Times New Roman" w:cs="Times New Roman"/>
          <w:sz w:val="28"/>
          <w:szCs w:val="28"/>
        </w:rPr>
        <w:t xml:space="preserve"> агрессивного поведения детей младшего школьного возраста // ELS. 2025. №28 февраль ХН. URL: https://cyberleninka.ru/article/n/korrektsiya-agressivnogo-povedeniya-detey-mladshego-shkolnogo-vozrasta (дата обращения: 25.04.2025).</w:t>
      </w:r>
    </w:p>
    <w:p w14:paraId="0FA082AB" w14:textId="1EB0BEFA" w:rsidR="00606975" w:rsidRPr="00606975" w:rsidRDefault="00606975" w:rsidP="00606975">
      <w:pPr>
        <w:pStyle w:val="a5"/>
        <w:numPr>
          <w:ilvl w:val="6"/>
          <w:numId w:val="10"/>
        </w:numPr>
        <w:spacing w:line="36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47143">
        <w:rPr>
          <w:rFonts w:ascii="Times New Roman" w:eastAsia="Times New Roman" w:hAnsi="Times New Roman" w:cs="Times New Roman"/>
          <w:sz w:val="28"/>
          <w:szCs w:val="28"/>
        </w:rPr>
        <w:t>Магомаева Х. С. Психологические особенности агрессивного поведения подростков // Мировая наука. 2020. №3 (36). URL: https://cyberleninka.ru/article/n/psihologicheskie-osobennosti-agressivnogo-povedeniya-podrostkov (дата обращения: 25.04.2025).</w:t>
      </w:r>
    </w:p>
    <w:p w14:paraId="7D9B4247" w14:textId="2D8A276C" w:rsidR="00606975" w:rsidRPr="00606975" w:rsidRDefault="00606975" w:rsidP="00606975">
      <w:pPr>
        <w:pStyle w:val="a5"/>
        <w:numPr>
          <w:ilvl w:val="6"/>
          <w:numId w:val="10"/>
        </w:numPr>
        <w:spacing w:line="36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spellStart"/>
      <w:r w:rsidRPr="00047143">
        <w:rPr>
          <w:rFonts w:ascii="Times New Roman" w:eastAsia="Times New Roman" w:hAnsi="Times New Roman" w:cs="Times New Roman"/>
          <w:sz w:val="28"/>
          <w:szCs w:val="28"/>
        </w:rPr>
        <w:t>Реан</w:t>
      </w:r>
      <w:proofErr w:type="spellEnd"/>
      <w:r w:rsidRPr="00047143">
        <w:rPr>
          <w:rFonts w:ascii="Times New Roman" w:eastAsia="Times New Roman" w:hAnsi="Times New Roman" w:cs="Times New Roman"/>
          <w:sz w:val="28"/>
          <w:szCs w:val="28"/>
        </w:rPr>
        <w:t xml:space="preserve"> Артур Александрович, Кошелева Екатерина Сергеевна </w:t>
      </w:r>
      <w:r w:rsidRPr="00047143">
        <w:rPr>
          <w:rFonts w:ascii="Times New Roman" w:eastAsia="Times New Roman" w:hAnsi="Times New Roman" w:cs="Times New Roman"/>
          <w:sz w:val="28"/>
          <w:szCs w:val="28"/>
          <w:lang w:val="ru-RU"/>
        </w:rPr>
        <w:t>Р</w:t>
      </w:r>
      <w:proofErr w:type="spellStart"/>
      <w:r w:rsidRPr="00047143">
        <w:rPr>
          <w:rFonts w:ascii="Times New Roman" w:eastAsia="Times New Roman" w:hAnsi="Times New Roman" w:cs="Times New Roman"/>
          <w:sz w:val="28"/>
          <w:szCs w:val="28"/>
        </w:rPr>
        <w:t>оль</w:t>
      </w:r>
      <w:proofErr w:type="spellEnd"/>
      <w:r w:rsidRPr="0004714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7143">
        <w:rPr>
          <w:rFonts w:ascii="Times New Roman" w:eastAsia="Times New Roman" w:hAnsi="Times New Roman" w:cs="Times New Roman"/>
          <w:sz w:val="28"/>
          <w:szCs w:val="28"/>
        </w:rPr>
        <w:t>копинг</w:t>
      </w:r>
      <w:proofErr w:type="spellEnd"/>
      <w:r w:rsidRPr="00047143">
        <w:rPr>
          <w:rFonts w:ascii="Times New Roman" w:eastAsia="Times New Roman" w:hAnsi="Times New Roman" w:cs="Times New Roman"/>
          <w:sz w:val="28"/>
          <w:szCs w:val="28"/>
        </w:rPr>
        <w:t xml:space="preserve">-стратегий и </w:t>
      </w:r>
      <w:proofErr w:type="spellStart"/>
      <w:r w:rsidRPr="00047143">
        <w:rPr>
          <w:rFonts w:ascii="Times New Roman" w:eastAsia="Times New Roman" w:hAnsi="Times New Roman" w:cs="Times New Roman"/>
          <w:sz w:val="28"/>
          <w:szCs w:val="28"/>
        </w:rPr>
        <w:t>ппи</w:t>
      </w:r>
      <w:proofErr w:type="spellEnd"/>
      <w:r w:rsidRPr="00047143">
        <w:rPr>
          <w:rFonts w:ascii="Times New Roman" w:eastAsia="Times New Roman" w:hAnsi="Times New Roman" w:cs="Times New Roman"/>
          <w:sz w:val="28"/>
          <w:szCs w:val="28"/>
        </w:rPr>
        <w:t xml:space="preserve"> в процессе взаимодействия учителей с агрессивными подростками // Психология и педагогика служебной деятельности. 2021. №3. URL: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606975">
        <w:rPr>
          <w:rFonts w:ascii="Times New Roman" w:eastAsia="Times New Roman" w:hAnsi="Times New Roman" w:cs="Times New Roman"/>
          <w:sz w:val="28"/>
          <w:szCs w:val="28"/>
        </w:rPr>
        <w:lastRenderedPageBreak/>
        <w:t>https://cyberleninka.ru/article/n/rol-koping-strategiy-i-ppi-v-protsesse-vzaimodeystviya-uchiteley-s-agressivnymi-podrostkami (дата обращения: 22.04</w:t>
      </w:r>
      <w:r>
        <w:rPr>
          <w:rFonts w:ascii="Times New Roman" w:eastAsia="Times New Roman" w:hAnsi="Times New Roman" w:cs="Times New Roman"/>
          <w:sz w:val="28"/>
          <w:szCs w:val="28"/>
        </w:rPr>
        <w:t>.2025).</w:t>
      </w:r>
    </w:p>
    <w:p w14:paraId="281727F0" w14:textId="53CB638A" w:rsidR="00606975" w:rsidRPr="00606975" w:rsidRDefault="00606975" w:rsidP="00606975">
      <w:pPr>
        <w:pStyle w:val="a5"/>
        <w:numPr>
          <w:ilvl w:val="6"/>
          <w:numId w:val="10"/>
        </w:numPr>
        <w:spacing w:line="36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47143">
        <w:rPr>
          <w:rFonts w:ascii="Times New Roman" w:eastAsia="Times New Roman" w:hAnsi="Times New Roman" w:cs="Times New Roman"/>
          <w:sz w:val="28"/>
          <w:szCs w:val="28"/>
        </w:rPr>
        <w:t xml:space="preserve">Гурьянова Марина Петровна </w:t>
      </w:r>
      <w:r w:rsidRPr="00047143">
        <w:rPr>
          <w:rFonts w:ascii="Times New Roman" w:eastAsia="Times New Roman" w:hAnsi="Times New Roman" w:cs="Times New Roman"/>
          <w:sz w:val="28"/>
          <w:szCs w:val="28"/>
          <w:lang w:val="ru-RU"/>
        </w:rPr>
        <w:t>С</w:t>
      </w:r>
      <w:proofErr w:type="spellStart"/>
      <w:r w:rsidRPr="00047143">
        <w:rPr>
          <w:rFonts w:ascii="Times New Roman" w:eastAsia="Times New Roman" w:hAnsi="Times New Roman" w:cs="Times New Roman"/>
          <w:sz w:val="28"/>
          <w:szCs w:val="28"/>
        </w:rPr>
        <w:t>оциально</w:t>
      </w:r>
      <w:proofErr w:type="spellEnd"/>
      <w:r w:rsidRPr="00047143">
        <w:rPr>
          <w:rFonts w:ascii="Times New Roman" w:eastAsia="Times New Roman" w:hAnsi="Times New Roman" w:cs="Times New Roman"/>
          <w:sz w:val="28"/>
          <w:szCs w:val="28"/>
        </w:rPr>
        <w:t>-педагогическая профилактика агрессии // Народное образование. 2020. №5 (1482). URL: https://cyberleninka.ru/article/n/sotsialno-pedagogicheskaya-profilaktika-agressii (дата обращения: 22.04.2025).</w:t>
      </w:r>
    </w:p>
    <w:sectPr w:rsidR="00606975" w:rsidRPr="00606975" w:rsidSect="00047143">
      <w:pgSz w:w="12240" w:h="15840"/>
      <w:pgMar w:top="1134" w:right="1134" w:bottom="1134" w:left="1134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5235B7"/>
    <w:multiLevelType w:val="multilevel"/>
    <w:tmpl w:val="9CAC23E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0F475747"/>
    <w:multiLevelType w:val="multilevel"/>
    <w:tmpl w:val="113A5DD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44984BD4"/>
    <w:multiLevelType w:val="multilevel"/>
    <w:tmpl w:val="A43E703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581F6422"/>
    <w:multiLevelType w:val="hybridMultilevel"/>
    <w:tmpl w:val="6C3236F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5BA22485"/>
    <w:multiLevelType w:val="multilevel"/>
    <w:tmpl w:val="9CAC23E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5E5364AB"/>
    <w:multiLevelType w:val="hybridMultilevel"/>
    <w:tmpl w:val="6392733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67237A92"/>
    <w:multiLevelType w:val="multilevel"/>
    <w:tmpl w:val="179C1FF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76CF3DB2"/>
    <w:multiLevelType w:val="hybridMultilevel"/>
    <w:tmpl w:val="389E949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79E63851"/>
    <w:multiLevelType w:val="multilevel"/>
    <w:tmpl w:val="69A8C590"/>
    <w:lvl w:ilvl="0">
      <w:start w:val="1"/>
      <w:numFmt w:val="bullet"/>
      <w:lvlText w:val="●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9" w15:restartNumberingAfterBreak="0">
    <w:nsid w:val="7AB0066B"/>
    <w:multiLevelType w:val="multilevel"/>
    <w:tmpl w:val="CF52039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8"/>
  </w:num>
  <w:num w:numId="2">
    <w:abstractNumId w:val="6"/>
  </w:num>
  <w:num w:numId="3">
    <w:abstractNumId w:val="2"/>
  </w:num>
  <w:num w:numId="4">
    <w:abstractNumId w:val="4"/>
  </w:num>
  <w:num w:numId="5">
    <w:abstractNumId w:val="9"/>
  </w:num>
  <w:num w:numId="6">
    <w:abstractNumId w:val="1"/>
  </w:num>
  <w:num w:numId="7">
    <w:abstractNumId w:val="3"/>
  </w:num>
  <w:num w:numId="8">
    <w:abstractNumId w:val="5"/>
  </w:num>
  <w:num w:numId="9">
    <w:abstractNumId w:val="7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72B4"/>
    <w:rsid w:val="00047143"/>
    <w:rsid w:val="0006043F"/>
    <w:rsid w:val="000872B4"/>
    <w:rsid w:val="00113EB0"/>
    <w:rsid w:val="00133CB4"/>
    <w:rsid w:val="00170204"/>
    <w:rsid w:val="00172832"/>
    <w:rsid w:val="00190E48"/>
    <w:rsid w:val="002850DA"/>
    <w:rsid w:val="002F2FD7"/>
    <w:rsid w:val="00332D7A"/>
    <w:rsid w:val="003465D5"/>
    <w:rsid w:val="00360A39"/>
    <w:rsid w:val="00371ABF"/>
    <w:rsid w:val="003C0857"/>
    <w:rsid w:val="004A6BEA"/>
    <w:rsid w:val="005E75B4"/>
    <w:rsid w:val="00606975"/>
    <w:rsid w:val="0069476D"/>
    <w:rsid w:val="006A0DCA"/>
    <w:rsid w:val="006A22DC"/>
    <w:rsid w:val="006A758B"/>
    <w:rsid w:val="006D0EE0"/>
    <w:rsid w:val="007120FF"/>
    <w:rsid w:val="007C2FF8"/>
    <w:rsid w:val="00827398"/>
    <w:rsid w:val="00831732"/>
    <w:rsid w:val="0083634D"/>
    <w:rsid w:val="008A4B4B"/>
    <w:rsid w:val="008E2F44"/>
    <w:rsid w:val="00966CB1"/>
    <w:rsid w:val="009B6546"/>
    <w:rsid w:val="00A56ABB"/>
    <w:rsid w:val="00A86664"/>
    <w:rsid w:val="00A91B2D"/>
    <w:rsid w:val="00AD0842"/>
    <w:rsid w:val="00B10274"/>
    <w:rsid w:val="00B75174"/>
    <w:rsid w:val="00B844DF"/>
    <w:rsid w:val="00C6166E"/>
    <w:rsid w:val="00CF0E4F"/>
    <w:rsid w:val="00D23CC6"/>
    <w:rsid w:val="00D36E77"/>
    <w:rsid w:val="00D424E4"/>
    <w:rsid w:val="00D92F67"/>
    <w:rsid w:val="00DC5D80"/>
    <w:rsid w:val="00DF31E1"/>
    <w:rsid w:val="00E82E07"/>
    <w:rsid w:val="00E9477E"/>
    <w:rsid w:val="00F82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391C20"/>
  <w15:docId w15:val="{F9D1A7AD-69DC-43B9-8052-2DBBA0D1D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</w:pPr>
    <w:rPr>
      <w:color w:val="666666"/>
      <w:sz w:val="30"/>
      <w:szCs w:val="30"/>
    </w:rPr>
  </w:style>
  <w:style w:type="paragraph" w:styleId="a5">
    <w:name w:val="List Paragraph"/>
    <w:basedOn w:val="a"/>
    <w:uiPriority w:val="34"/>
    <w:qFormat/>
    <w:rsid w:val="00B75174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5E75B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48792D-6B9A-4882-BA75-44A09D249E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</TotalTime>
  <Pages>19</Pages>
  <Words>4612</Words>
  <Characters>26294</Characters>
  <Application>Microsoft Office Word</Application>
  <DocSecurity>0</DocSecurity>
  <Lines>219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30845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Юлия</cp:lastModifiedBy>
  <cp:revision>28</cp:revision>
  <dcterms:created xsi:type="dcterms:W3CDTF">2025-04-29T22:40:00Z</dcterms:created>
  <dcterms:modified xsi:type="dcterms:W3CDTF">2025-10-06T13:10:00Z</dcterms:modified>
</cp:coreProperties>
</file>