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E6EAF" w14:textId="4ACBEBE4" w:rsidR="009456A2" w:rsidRDefault="009456A2" w:rsidP="00353DB2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</w:rPr>
      </w:pPr>
      <w:bookmarkStart w:id="0" w:name="_Hlk171677846"/>
      <w:bookmarkEnd w:id="0"/>
      <w:r>
        <w:rPr>
          <w:rFonts w:ascii="Times New Roman" w:eastAsia="Calibri" w:hAnsi="Times New Roman" w:cs="Times New Roman"/>
          <w:sz w:val="28"/>
        </w:rPr>
        <w:t>МИНИСТУРСТВО НАУКИ И ВЫСШЕГО ОБРАЗОВАНИЯ РФ</w:t>
      </w:r>
    </w:p>
    <w:p w14:paraId="6CEBBCF2" w14:textId="2F9FB0CD" w:rsidR="00353DB2" w:rsidRPr="00353DB2" w:rsidRDefault="00353DB2" w:rsidP="00353DB2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353DB2">
        <w:rPr>
          <w:rFonts w:ascii="Times New Roman" w:eastAsia="Calibri" w:hAnsi="Times New Roman" w:cs="Times New Roman"/>
          <w:sz w:val="28"/>
        </w:rPr>
        <w:t>ВЛАДИВОСТОКСКИЙ ГОСУДАРСТВЕННЫЙ УНИВЕРСИТЕТ</w:t>
      </w:r>
    </w:p>
    <w:p w14:paraId="2ABC7046" w14:textId="77777777" w:rsidR="00353DB2" w:rsidRPr="00353DB2" w:rsidRDefault="00353DB2" w:rsidP="00353DB2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353DB2">
        <w:rPr>
          <w:rFonts w:ascii="Times New Roman" w:eastAsia="Calibri" w:hAnsi="Times New Roman" w:cs="Times New Roman"/>
          <w:sz w:val="28"/>
        </w:rPr>
        <w:t>ИНСТИТУТ ИНФОРМАЦИОННЫХ ТЕХНОЛОГИЙ И АНАЛИЗА ДАННЫХ</w:t>
      </w:r>
    </w:p>
    <w:p w14:paraId="1A2BF7B0" w14:textId="77777777" w:rsidR="00353DB2" w:rsidRPr="00353DB2" w:rsidRDefault="00353DB2" w:rsidP="00353DB2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353DB2">
        <w:rPr>
          <w:rFonts w:ascii="Times New Roman" w:eastAsia="Calibri" w:hAnsi="Times New Roman" w:cs="Times New Roman"/>
          <w:sz w:val="28"/>
        </w:rPr>
        <w:t>КАФЕДРА ИНФОРМАЦИОННЫХ ТЕХНОЛОГИЙ И СИСТЕМ</w:t>
      </w:r>
    </w:p>
    <w:p w14:paraId="39D684EA" w14:textId="77777777" w:rsidR="0013223E" w:rsidRDefault="0013223E" w:rsidP="004A6101">
      <w:pPr>
        <w:pStyle w:val="a3"/>
      </w:pPr>
    </w:p>
    <w:p w14:paraId="0B80D31F" w14:textId="77777777" w:rsidR="00093780" w:rsidRDefault="00093780" w:rsidP="004A6101">
      <w:pPr>
        <w:pStyle w:val="a3"/>
      </w:pPr>
    </w:p>
    <w:p w14:paraId="1342150B" w14:textId="77777777" w:rsidR="00093780" w:rsidRDefault="00093780" w:rsidP="004A6101">
      <w:pPr>
        <w:pStyle w:val="a3"/>
      </w:pPr>
    </w:p>
    <w:p w14:paraId="2616ACCD" w14:textId="77777777" w:rsidR="00093780" w:rsidRDefault="00093780" w:rsidP="004A6101">
      <w:pPr>
        <w:pStyle w:val="a3"/>
      </w:pPr>
    </w:p>
    <w:p w14:paraId="66B8CEE4" w14:textId="77777777" w:rsidR="00093780" w:rsidRDefault="00093780" w:rsidP="004A6101">
      <w:pPr>
        <w:pStyle w:val="a3"/>
      </w:pPr>
    </w:p>
    <w:p w14:paraId="44CDE110" w14:textId="77777777" w:rsidR="00093780" w:rsidRDefault="00093780" w:rsidP="004A6101">
      <w:pPr>
        <w:pStyle w:val="a3"/>
      </w:pPr>
    </w:p>
    <w:p w14:paraId="1442C192" w14:textId="77777777" w:rsidR="00093780" w:rsidRDefault="00093780" w:rsidP="004A6101">
      <w:pPr>
        <w:pStyle w:val="a3"/>
      </w:pPr>
    </w:p>
    <w:p w14:paraId="4A15D509" w14:textId="77777777" w:rsidR="00093780" w:rsidRDefault="00093780" w:rsidP="004A6101">
      <w:pPr>
        <w:pStyle w:val="a3"/>
      </w:pPr>
    </w:p>
    <w:p w14:paraId="415E6EC1" w14:textId="77777777" w:rsidR="00093780" w:rsidRDefault="00093780" w:rsidP="004A6101">
      <w:pPr>
        <w:pStyle w:val="a3"/>
      </w:pPr>
    </w:p>
    <w:p w14:paraId="49D0C77C" w14:textId="77777777" w:rsidR="00093780" w:rsidRDefault="00093780" w:rsidP="004A6101">
      <w:pPr>
        <w:pStyle w:val="a3"/>
      </w:pPr>
    </w:p>
    <w:p w14:paraId="2FC256C7" w14:textId="77777777" w:rsidR="00093780" w:rsidRDefault="00093780" w:rsidP="004A6101">
      <w:pPr>
        <w:pStyle w:val="a3"/>
      </w:pPr>
    </w:p>
    <w:p w14:paraId="703402C8" w14:textId="77777777" w:rsidR="00093780" w:rsidRDefault="00093780" w:rsidP="004A6101">
      <w:pPr>
        <w:pStyle w:val="a3"/>
      </w:pPr>
    </w:p>
    <w:p w14:paraId="613518D6" w14:textId="77777777" w:rsidR="00093780" w:rsidRDefault="00093780" w:rsidP="004A6101">
      <w:pPr>
        <w:pStyle w:val="a3"/>
      </w:pPr>
    </w:p>
    <w:p w14:paraId="2D4052FE" w14:textId="77777777" w:rsidR="00093780" w:rsidRPr="00093780" w:rsidRDefault="00093780" w:rsidP="004A6101">
      <w:pPr>
        <w:pStyle w:val="a3"/>
        <w:rPr>
          <w:rFonts w:ascii="Times New Roman" w:hAnsi="Times New Roman" w:cs="Times New Roman"/>
        </w:rPr>
      </w:pPr>
    </w:p>
    <w:p w14:paraId="0DE63779" w14:textId="77777777" w:rsidR="00093780" w:rsidRPr="00093780" w:rsidRDefault="00093780" w:rsidP="00093780">
      <w:pPr>
        <w:pStyle w:val="a3"/>
        <w:spacing w:after="160"/>
        <w:jc w:val="center"/>
        <w:rPr>
          <w:rFonts w:ascii="Times New Roman" w:hAnsi="Times New Roman" w:cs="Times New Roman"/>
          <w:sz w:val="48"/>
          <w:szCs w:val="48"/>
        </w:rPr>
      </w:pPr>
      <w:r w:rsidRPr="00093780">
        <w:rPr>
          <w:rFonts w:ascii="Times New Roman" w:hAnsi="Times New Roman" w:cs="Times New Roman"/>
          <w:sz w:val="48"/>
          <w:szCs w:val="48"/>
        </w:rPr>
        <w:t>ОТЧЕТ</w:t>
      </w:r>
    </w:p>
    <w:p w14:paraId="685E546A" w14:textId="53ECA0FC" w:rsidR="00093780" w:rsidRPr="00093780" w:rsidRDefault="00093780" w:rsidP="00093780">
      <w:pPr>
        <w:pStyle w:val="a3"/>
        <w:spacing w:after="160"/>
        <w:jc w:val="center"/>
        <w:rPr>
          <w:rFonts w:ascii="Times New Roman" w:hAnsi="Times New Roman" w:cs="Times New Roman"/>
          <w:sz w:val="48"/>
          <w:szCs w:val="48"/>
        </w:rPr>
      </w:pPr>
      <w:r w:rsidRPr="00093780">
        <w:rPr>
          <w:rFonts w:ascii="Times New Roman" w:hAnsi="Times New Roman" w:cs="Times New Roman"/>
          <w:sz w:val="48"/>
          <w:szCs w:val="48"/>
        </w:rPr>
        <w:t>ПО УЧЕБН</w:t>
      </w:r>
      <w:r w:rsidR="00A07FE2">
        <w:rPr>
          <w:rFonts w:ascii="Times New Roman" w:hAnsi="Times New Roman" w:cs="Times New Roman"/>
          <w:sz w:val="48"/>
          <w:szCs w:val="48"/>
        </w:rPr>
        <w:t xml:space="preserve">ОЙ </w:t>
      </w:r>
      <w:r w:rsidRPr="00093780">
        <w:rPr>
          <w:rFonts w:ascii="Times New Roman" w:hAnsi="Times New Roman" w:cs="Times New Roman"/>
          <w:sz w:val="48"/>
          <w:szCs w:val="48"/>
        </w:rPr>
        <w:t>ОЗН</w:t>
      </w:r>
      <w:r w:rsidR="00F5453C">
        <w:rPr>
          <w:rFonts w:ascii="Times New Roman" w:hAnsi="Times New Roman" w:cs="Times New Roman"/>
          <w:sz w:val="48"/>
          <w:szCs w:val="48"/>
        </w:rPr>
        <w:t>А</w:t>
      </w:r>
      <w:r w:rsidRPr="00093780">
        <w:rPr>
          <w:rFonts w:ascii="Times New Roman" w:hAnsi="Times New Roman" w:cs="Times New Roman"/>
          <w:sz w:val="48"/>
          <w:szCs w:val="48"/>
        </w:rPr>
        <w:t>КОМИТЕЛЬНОЙ</w:t>
      </w:r>
    </w:p>
    <w:p w14:paraId="39265E72" w14:textId="71F1E801" w:rsidR="00093780" w:rsidRDefault="00093780" w:rsidP="00093780">
      <w:pPr>
        <w:pStyle w:val="a3"/>
        <w:spacing w:after="160"/>
        <w:jc w:val="center"/>
        <w:rPr>
          <w:rFonts w:ascii="Times New Roman" w:hAnsi="Times New Roman" w:cs="Times New Roman"/>
          <w:sz w:val="48"/>
          <w:szCs w:val="48"/>
        </w:rPr>
      </w:pPr>
      <w:r w:rsidRPr="00093780">
        <w:rPr>
          <w:rFonts w:ascii="Times New Roman" w:hAnsi="Times New Roman" w:cs="Times New Roman"/>
          <w:sz w:val="48"/>
          <w:szCs w:val="48"/>
        </w:rPr>
        <w:t>ПРАКТИКЕ</w:t>
      </w:r>
    </w:p>
    <w:p w14:paraId="6A622756" w14:textId="77777777" w:rsidR="00093780" w:rsidRDefault="00093780" w:rsidP="00093780">
      <w:pPr>
        <w:pStyle w:val="a3"/>
        <w:spacing w:after="160"/>
        <w:jc w:val="center"/>
        <w:rPr>
          <w:rFonts w:ascii="Times New Roman" w:hAnsi="Times New Roman" w:cs="Times New Roman"/>
          <w:sz w:val="48"/>
          <w:szCs w:val="48"/>
        </w:rPr>
      </w:pPr>
    </w:p>
    <w:p w14:paraId="4B6E03C2" w14:textId="77777777" w:rsidR="00093780" w:rsidRDefault="00093780" w:rsidP="00093780">
      <w:pPr>
        <w:pStyle w:val="a3"/>
        <w:spacing w:after="160"/>
        <w:jc w:val="center"/>
        <w:rPr>
          <w:rFonts w:ascii="Times New Roman" w:hAnsi="Times New Roman" w:cs="Times New Roman"/>
          <w:sz w:val="48"/>
          <w:szCs w:val="48"/>
        </w:rPr>
      </w:pPr>
    </w:p>
    <w:p w14:paraId="61C46587" w14:textId="77777777" w:rsidR="00093780" w:rsidRDefault="00093780" w:rsidP="00B62536">
      <w:pPr>
        <w:pStyle w:val="a3"/>
        <w:spacing w:after="160"/>
        <w:rPr>
          <w:rFonts w:ascii="Times New Roman" w:hAnsi="Times New Roman" w:cs="Times New Roman"/>
          <w:sz w:val="48"/>
          <w:szCs w:val="48"/>
        </w:rPr>
      </w:pPr>
    </w:p>
    <w:p w14:paraId="436F8D0C" w14:textId="77777777" w:rsidR="00093780" w:rsidRDefault="00093780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Студент</w:t>
      </w:r>
    </w:p>
    <w:p w14:paraId="2982DA7B" w14:textId="04610C99" w:rsidR="00093780" w:rsidRDefault="00093780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 xml:space="preserve">гр. БИК-22-ИВ1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ab/>
      </w:r>
      <w:r w:rsidR="00A07FE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____________________________ И. С. Черняев</w:t>
      </w:r>
    </w:p>
    <w:p w14:paraId="1C046159" w14:textId="77777777" w:rsidR="00093780" w:rsidRDefault="00093780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</w:p>
    <w:p w14:paraId="5AC02AD9" w14:textId="77777777" w:rsidR="00A07FE2" w:rsidRPr="00A07FE2" w:rsidRDefault="00A07FE2" w:rsidP="00A07FE2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 w:rsidRPr="00A07FE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 xml:space="preserve">Кандидат </w:t>
      </w:r>
    </w:p>
    <w:p w14:paraId="48E48239" w14:textId="77777777" w:rsidR="00A07FE2" w:rsidRDefault="00A07FE2" w:rsidP="00A07FE2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 w:rsidRPr="00A07FE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физико-математических наук,</w:t>
      </w:r>
    </w:p>
    <w:p w14:paraId="0707E5BD" w14:textId="0FF5292F" w:rsidR="00B62536" w:rsidRDefault="00A07FE2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д</w:t>
      </w:r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оцент</w:t>
      </w:r>
      <w:r w:rsidR="009456A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 xml:space="preserve"> </w:t>
      </w:r>
      <w:proofErr w:type="spellStart"/>
      <w:r w:rsidR="00DF62A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каф</w:t>
      </w:r>
      <w:r w:rsidR="009456A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.ИТС</w:t>
      </w:r>
      <w:proofErr w:type="spellEnd"/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 xml:space="preserve">    </w:t>
      </w:r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ab/>
      </w:r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ab/>
      </w:r>
      <w:r w:rsidR="00146EDD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___________</w:t>
      </w:r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__________________</w:t>
      </w:r>
      <w:r w:rsidR="009456A2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_</w:t>
      </w:r>
      <w:r w:rsidR="00093780"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И. А. Белоус</w:t>
      </w:r>
    </w:p>
    <w:p w14:paraId="08488EBD" w14:textId="77777777" w:rsidR="00A07FE2" w:rsidRDefault="00A07FE2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</w:p>
    <w:p w14:paraId="138C8676" w14:textId="77777777" w:rsidR="00B02449" w:rsidRDefault="00B02449" w:rsidP="0009378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</w:p>
    <w:p w14:paraId="638B0E39" w14:textId="49A7FAE7" w:rsidR="00093780" w:rsidRDefault="00093780" w:rsidP="00093780">
      <w:pPr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Владивосток 2024</w:t>
      </w:r>
    </w:p>
    <w:p w14:paraId="22E70302" w14:textId="47DFB27C" w:rsidR="00CA6677" w:rsidRDefault="00CA6677" w:rsidP="00CA6677">
      <w:pPr>
        <w:spacing w:line="240" w:lineRule="auto"/>
        <w:jc w:val="center"/>
        <w:rPr>
          <w:rFonts w:ascii="Arial" w:eastAsia="Times New Roman" w:hAnsi="Arial" w:cs="Arial"/>
          <w:bCs/>
          <w:color w:val="000000"/>
          <w:sz w:val="28"/>
          <w:szCs w:val="21"/>
          <w:lang w:eastAsia="ru-RU"/>
        </w:rPr>
      </w:pPr>
      <w:r w:rsidRPr="00CA6677">
        <w:rPr>
          <w:rFonts w:ascii="Arial" w:eastAsia="Times New Roman" w:hAnsi="Arial" w:cs="Arial"/>
          <w:bCs/>
          <w:color w:val="000000"/>
          <w:sz w:val="28"/>
          <w:szCs w:val="21"/>
          <w:lang w:eastAsia="ru-RU"/>
        </w:rPr>
        <w:lastRenderedPageBreak/>
        <w:t>Содержание</w:t>
      </w:r>
    </w:p>
    <w:p w14:paraId="1A87E2E3" w14:textId="77777777" w:rsidR="00CA6677" w:rsidRPr="00CA6677" w:rsidRDefault="00CA6677" w:rsidP="00CA6677">
      <w:pPr>
        <w:spacing w:line="240" w:lineRule="auto"/>
        <w:jc w:val="center"/>
        <w:rPr>
          <w:rFonts w:ascii="Arial" w:eastAsia="Times New Roman" w:hAnsi="Arial" w:cs="Arial"/>
          <w:bCs/>
          <w:color w:val="000000"/>
          <w:sz w:val="28"/>
          <w:szCs w:val="21"/>
          <w:lang w:eastAsia="ru-RU"/>
        </w:rPr>
      </w:pPr>
    </w:p>
    <w:p w14:paraId="04C67973" w14:textId="39AB32FC" w:rsidR="00CA6677" w:rsidRDefault="00CA6677" w:rsidP="00CA6677">
      <w:pPr>
        <w:spacing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t>Введение…………………………………………………………………………… 3</w:t>
      </w:r>
    </w:p>
    <w:p w14:paraId="359A8A3A" w14:textId="5210B98D" w:rsidR="00CA5339" w:rsidRDefault="00CA5339" w:rsidP="00CA5339">
      <w:pPr>
        <w:spacing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CA5339">
        <w:rPr>
          <w:rFonts w:ascii="Times New Roman" w:eastAsia="Calibri" w:hAnsi="Times New Roman" w:cs="Times New Roman"/>
          <w:sz w:val="28"/>
        </w:rPr>
        <w:t>1. Описание программно-аппаратного обеспечения учебной практики</w:t>
      </w:r>
      <w:r>
        <w:rPr>
          <w:rFonts w:ascii="Times New Roman" w:eastAsia="Calibri" w:hAnsi="Times New Roman" w:cs="Times New Roman"/>
          <w:sz w:val="28"/>
        </w:rPr>
        <w:t>…</w:t>
      </w:r>
      <w:proofErr w:type="gramStart"/>
      <w:r>
        <w:rPr>
          <w:rFonts w:ascii="Times New Roman" w:eastAsia="Calibri" w:hAnsi="Times New Roman" w:cs="Times New Roman"/>
          <w:sz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</w:rPr>
        <w:t>.4</w:t>
      </w:r>
    </w:p>
    <w:p w14:paraId="5F5C5AF1" w14:textId="1A768405" w:rsidR="00CA5339" w:rsidRDefault="00CA5339" w:rsidP="00CA5339">
      <w:pPr>
        <w:spacing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CA5339">
        <w:rPr>
          <w:rFonts w:ascii="Times New Roman" w:eastAsia="Calibri" w:hAnsi="Times New Roman" w:cs="Times New Roman"/>
          <w:sz w:val="28"/>
        </w:rPr>
        <w:t xml:space="preserve">2. Выполнение заданий </w:t>
      </w:r>
      <w:r w:rsidRPr="00CA5339">
        <w:rPr>
          <w:rFonts w:ascii="Times New Roman" w:eastAsia="Calibri" w:hAnsi="Times New Roman" w:cs="Times New Roman"/>
          <w:sz w:val="28"/>
          <w:lang w:val="en-US"/>
        </w:rPr>
        <w:t>NI</w:t>
      </w:r>
      <w:r w:rsidRPr="00CA5339">
        <w:rPr>
          <w:rFonts w:ascii="Times New Roman" w:eastAsia="Calibri" w:hAnsi="Times New Roman" w:cs="Times New Roman"/>
          <w:sz w:val="28"/>
        </w:rPr>
        <w:t xml:space="preserve"> </w:t>
      </w:r>
      <w:r w:rsidRPr="00CA5339">
        <w:rPr>
          <w:rFonts w:ascii="Times New Roman" w:eastAsia="Calibri" w:hAnsi="Times New Roman" w:cs="Times New Roman"/>
          <w:sz w:val="28"/>
          <w:lang w:val="en-US"/>
        </w:rPr>
        <w:t>Elvis</w:t>
      </w:r>
      <w:r w:rsidRPr="00CA5339">
        <w:rPr>
          <w:rFonts w:ascii="Times New Roman" w:eastAsia="Calibri" w:hAnsi="Times New Roman" w:cs="Times New Roman"/>
          <w:sz w:val="28"/>
        </w:rPr>
        <w:t xml:space="preserve"> </w:t>
      </w:r>
      <w:r w:rsidRPr="00CA5339">
        <w:rPr>
          <w:rFonts w:ascii="Times New Roman" w:eastAsia="Calibri" w:hAnsi="Times New Roman" w:cs="Times New Roman"/>
          <w:sz w:val="28"/>
          <w:lang w:val="en-US"/>
        </w:rPr>
        <w:t>II</w:t>
      </w:r>
      <w:r w:rsidRPr="00CA5339">
        <w:rPr>
          <w:rFonts w:ascii="Times New Roman" w:eastAsia="Calibri" w:hAnsi="Times New Roman" w:cs="Times New Roman"/>
          <w:sz w:val="28"/>
        </w:rPr>
        <w:t xml:space="preserve"> </w:t>
      </w:r>
      <w:r w:rsidRPr="00CA5339">
        <w:rPr>
          <w:rFonts w:ascii="Times New Roman" w:eastAsia="Calibri" w:hAnsi="Times New Roman" w:cs="Times New Roman"/>
          <w:sz w:val="28"/>
          <w:lang w:val="en-US"/>
        </w:rPr>
        <w:t>Emona</w:t>
      </w:r>
      <w:r w:rsidRPr="00CA5339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CA5339">
        <w:rPr>
          <w:rFonts w:ascii="Times New Roman" w:eastAsia="Calibri" w:hAnsi="Times New Roman" w:cs="Times New Roman"/>
          <w:sz w:val="28"/>
          <w:lang w:val="en-US"/>
        </w:rPr>
        <w:t>DATEx</w:t>
      </w:r>
      <w:proofErr w:type="spellEnd"/>
      <w:r>
        <w:rPr>
          <w:rFonts w:ascii="Times New Roman" w:eastAsia="Calibri" w:hAnsi="Times New Roman" w:cs="Times New Roman"/>
          <w:sz w:val="28"/>
        </w:rPr>
        <w:t>…………………………</w:t>
      </w:r>
      <w:proofErr w:type="gramStart"/>
      <w:r>
        <w:rPr>
          <w:rFonts w:ascii="Times New Roman" w:eastAsia="Calibri" w:hAnsi="Times New Roman" w:cs="Times New Roman"/>
          <w:sz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</w:rPr>
        <w:t>5</w:t>
      </w:r>
    </w:p>
    <w:p w14:paraId="2429464C" w14:textId="357C8CED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2.1. АМ-сигнал с двумя боковыми полосами и полной несущей</w:t>
      </w:r>
      <w:r>
        <w:rPr>
          <w:rFonts w:ascii="Times New Roman" w:eastAsia="Calibri" w:hAnsi="Times New Roman" w:cs="Times New Roman"/>
          <w:sz w:val="28"/>
          <w:szCs w:val="28"/>
        </w:rPr>
        <w:t>………….</w:t>
      </w:r>
    </w:p>
    <w:p w14:paraId="2FBEF66A" w14:textId="2FCF8F2A" w:rsidR="00CA5339" w:rsidRDefault="00CA5339" w:rsidP="00CA5339">
      <w:pPr>
        <w:spacing w:line="24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 xml:space="preserve">2.2. АМ-сигнал с двумя боковыми полосами и подавленной </w:t>
      </w:r>
      <w:proofErr w:type="gramStart"/>
      <w:r w:rsidRPr="00CA5339">
        <w:rPr>
          <w:rFonts w:ascii="Times New Roman" w:eastAsia="Calibri" w:hAnsi="Times New Roman" w:cs="Times New Roman"/>
          <w:sz w:val="28"/>
          <w:szCs w:val="28"/>
        </w:rPr>
        <w:t>несущей….</w:t>
      </w:r>
      <w:proofErr w:type="gramEnd"/>
      <w:r>
        <w:rPr>
          <w:rFonts w:ascii="Arial" w:eastAsia="Calibri" w:hAnsi="Arial" w:cs="Arial"/>
          <w:sz w:val="26"/>
          <w:szCs w:val="26"/>
        </w:rPr>
        <w:t>6</w:t>
      </w:r>
    </w:p>
    <w:p w14:paraId="70804D68" w14:textId="5CC204EA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 xml:space="preserve">2.3. АМ-сигнал с двумя боковыми полосами и подавленной </w:t>
      </w:r>
      <w:proofErr w:type="gramStart"/>
      <w:r w:rsidRPr="00CA5339">
        <w:rPr>
          <w:rFonts w:ascii="Times New Roman" w:eastAsia="Calibri" w:hAnsi="Times New Roman" w:cs="Times New Roman"/>
          <w:sz w:val="28"/>
          <w:szCs w:val="28"/>
        </w:rPr>
        <w:t>несущей</w:t>
      </w:r>
      <w:r>
        <w:rPr>
          <w:rFonts w:ascii="Times New Roman" w:eastAsia="Calibri" w:hAnsi="Times New Roman" w:cs="Times New Roman"/>
          <w:sz w:val="28"/>
          <w:szCs w:val="28"/>
        </w:rPr>
        <w:t>….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7</w:t>
      </w:r>
    </w:p>
    <w:p w14:paraId="66D0D693" w14:textId="2CF1353C" w:rsidR="00CA5339" w:rsidRDefault="00CA5339" w:rsidP="00CA5339">
      <w:pPr>
        <w:spacing w:line="240" w:lineRule="auto"/>
        <w:jc w:val="both"/>
        <w:rPr>
          <w:rFonts w:ascii="Times New Roman" w:eastAsia="Calibri" w:hAnsi="Times New Roman" w:cs="Times New Roman"/>
          <w:sz w:val="28"/>
        </w:rPr>
      </w:pPr>
      <w:r w:rsidRPr="00CA5339">
        <w:rPr>
          <w:rFonts w:ascii="Times New Roman" w:eastAsia="Calibri" w:hAnsi="Times New Roman" w:cs="Times New Roman"/>
          <w:sz w:val="28"/>
        </w:rPr>
        <w:t xml:space="preserve">3. Выполнение заданий NI </w:t>
      </w:r>
      <w:proofErr w:type="spellStart"/>
      <w:r w:rsidRPr="00CA5339">
        <w:rPr>
          <w:rFonts w:ascii="Times New Roman" w:eastAsia="Calibri" w:hAnsi="Times New Roman" w:cs="Times New Roman"/>
          <w:sz w:val="28"/>
        </w:rPr>
        <w:t>LabView</w:t>
      </w:r>
      <w:proofErr w:type="spellEnd"/>
      <w:r>
        <w:rPr>
          <w:rFonts w:ascii="Times New Roman" w:eastAsia="Calibri" w:hAnsi="Times New Roman" w:cs="Times New Roman"/>
          <w:sz w:val="28"/>
        </w:rPr>
        <w:t>………………………………………………</w:t>
      </w:r>
      <w:r w:rsidR="00146EDD">
        <w:rPr>
          <w:rFonts w:ascii="Times New Roman" w:eastAsia="Calibri" w:hAnsi="Times New Roman" w:cs="Times New Roman"/>
          <w:sz w:val="28"/>
        </w:rPr>
        <w:t>8</w:t>
      </w:r>
    </w:p>
    <w:p w14:paraId="4035FD10" w14:textId="16AC388D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3.1. Урок №1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………………………………………………………………......</w:t>
      </w:r>
    </w:p>
    <w:p w14:paraId="35460E8A" w14:textId="01BF88EB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3.2. Урок №2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………………………………………………………………</w:t>
      </w:r>
      <w:r w:rsidR="00146EDD">
        <w:rPr>
          <w:rFonts w:ascii="Times New Roman" w:eastAsia="Calibri" w:hAnsi="Times New Roman" w:cs="Times New Roman"/>
          <w:sz w:val="28"/>
          <w:szCs w:val="28"/>
        </w:rPr>
        <w:t>...10</w:t>
      </w:r>
    </w:p>
    <w:p w14:paraId="51BBAAC5" w14:textId="3036CB1E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>.3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3……………………………………………………………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…</w:t>
      </w:r>
      <w:r w:rsidR="00146EDD">
        <w:rPr>
          <w:rFonts w:ascii="Times New Roman" w:eastAsia="Calibri" w:hAnsi="Times New Roman" w:cs="Times New Roman"/>
          <w:sz w:val="28"/>
          <w:szCs w:val="28"/>
        </w:rPr>
        <w:t>....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146EDD">
        <w:rPr>
          <w:rFonts w:ascii="Times New Roman" w:eastAsia="Calibri" w:hAnsi="Times New Roman" w:cs="Times New Roman"/>
          <w:sz w:val="28"/>
          <w:szCs w:val="28"/>
        </w:rPr>
        <w:t>2</w:t>
      </w:r>
    </w:p>
    <w:p w14:paraId="4D8946EC" w14:textId="465F2B5C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4…………………………………………………………………1</w:t>
      </w:r>
      <w:r w:rsidR="00146EDD">
        <w:rPr>
          <w:rFonts w:ascii="Times New Roman" w:eastAsia="Calibri" w:hAnsi="Times New Roman" w:cs="Times New Roman"/>
          <w:sz w:val="28"/>
          <w:szCs w:val="28"/>
        </w:rPr>
        <w:t>4</w:t>
      </w:r>
    </w:p>
    <w:p w14:paraId="7F662317" w14:textId="004E3770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5…………………………………………………………………1</w:t>
      </w:r>
      <w:r w:rsidR="00146EDD">
        <w:rPr>
          <w:rFonts w:ascii="Times New Roman" w:eastAsia="Calibri" w:hAnsi="Times New Roman" w:cs="Times New Roman"/>
          <w:sz w:val="28"/>
          <w:szCs w:val="28"/>
        </w:rPr>
        <w:t>7</w:t>
      </w:r>
    </w:p>
    <w:p w14:paraId="42FA303B" w14:textId="5B2F6CAE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6…………………………………………………………………1</w:t>
      </w:r>
      <w:r w:rsidR="00146EDD">
        <w:rPr>
          <w:rFonts w:ascii="Times New Roman" w:eastAsia="Calibri" w:hAnsi="Times New Roman" w:cs="Times New Roman"/>
          <w:sz w:val="28"/>
          <w:szCs w:val="28"/>
        </w:rPr>
        <w:t>8</w:t>
      </w:r>
    </w:p>
    <w:p w14:paraId="1FF63185" w14:textId="3ACBA974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7……………………………………………………………………</w:t>
      </w:r>
    </w:p>
    <w:p w14:paraId="413115F4" w14:textId="6E72883A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8…………………………………………………………………1</w:t>
      </w:r>
      <w:r w:rsidR="00146EDD">
        <w:rPr>
          <w:rFonts w:ascii="Times New Roman" w:eastAsia="Calibri" w:hAnsi="Times New Roman" w:cs="Times New Roman"/>
          <w:sz w:val="28"/>
          <w:szCs w:val="28"/>
        </w:rPr>
        <w:t>9</w:t>
      </w:r>
    </w:p>
    <w:p w14:paraId="650D77FA" w14:textId="75D7AFFA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9……………………………………………………………</w:t>
      </w:r>
      <w:r w:rsidR="00FE62DC">
        <w:rPr>
          <w:rFonts w:ascii="Times New Roman" w:eastAsia="Calibri" w:hAnsi="Times New Roman" w:cs="Times New Roman"/>
          <w:sz w:val="28"/>
          <w:szCs w:val="28"/>
        </w:rPr>
        <w:t>…</w:t>
      </w:r>
      <w:r>
        <w:rPr>
          <w:rFonts w:ascii="Times New Roman" w:eastAsia="Calibri" w:hAnsi="Times New Roman" w:cs="Times New Roman"/>
          <w:sz w:val="28"/>
          <w:szCs w:val="28"/>
        </w:rPr>
        <w:t>…</w:t>
      </w:r>
      <w:r w:rsidR="00146EDD">
        <w:rPr>
          <w:rFonts w:ascii="Times New Roman" w:eastAsia="Calibri" w:hAnsi="Times New Roman" w:cs="Times New Roman"/>
          <w:sz w:val="28"/>
          <w:szCs w:val="28"/>
        </w:rPr>
        <w:t>20</w:t>
      </w:r>
    </w:p>
    <w:p w14:paraId="692BF77E" w14:textId="06064E75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10………………………………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.……………………..…</w:t>
      </w:r>
      <w:r w:rsidR="00146EDD">
        <w:rPr>
          <w:rFonts w:ascii="Times New Roman" w:eastAsia="Calibri" w:hAnsi="Times New Roman" w:cs="Times New Roman"/>
          <w:sz w:val="28"/>
          <w:szCs w:val="28"/>
        </w:rPr>
        <w:t>22</w:t>
      </w:r>
    </w:p>
    <w:p w14:paraId="7922B60F" w14:textId="5F20E208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11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11………………………………………………………………2</w:t>
      </w:r>
      <w:r w:rsidR="00146EDD">
        <w:rPr>
          <w:rFonts w:ascii="Times New Roman" w:eastAsia="Calibri" w:hAnsi="Times New Roman" w:cs="Times New Roman"/>
          <w:sz w:val="28"/>
          <w:szCs w:val="28"/>
        </w:rPr>
        <w:t>4</w:t>
      </w:r>
    </w:p>
    <w:p w14:paraId="03C68762" w14:textId="7DFE2861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12………………………………………………………………</w:t>
      </w:r>
      <w:r w:rsidR="00B02449">
        <w:rPr>
          <w:rFonts w:ascii="Times New Roman" w:eastAsia="Calibri" w:hAnsi="Times New Roman" w:cs="Times New Roman"/>
          <w:sz w:val="28"/>
          <w:szCs w:val="28"/>
        </w:rPr>
        <w:t>…</w:t>
      </w:r>
    </w:p>
    <w:p w14:paraId="096C2D83" w14:textId="0F6BA448" w:rsidR="00CA5339" w:rsidRDefault="00CA5339" w:rsidP="00CA5339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>13</w:t>
      </w:r>
      <w:r w:rsidRPr="00CA5339">
        <w:rPr>
          <w:rFonts w:ascii="Times New Roman" w:eastAsia="Calibri" w:hAnsi="Times New Roman" w:cs="Times New Roman"/>
          <w:sz w:val="28"/>
          <w:szCs w:val="28"/>
        </w:rPr>
        <w:t>. Урок №</w:t>
      </w:r>
      <w:r>
        <w:rPr>
          <w:rFonts w:ascii="Times New Roman" w:eastAsia="Calibri" w:hAnsi="Times New Roman" w:cs="Times New Roman"/>
          <w:sz w:val="28"/>
          <w:szCs w:val="28"/>
        </w:rPr>
        <w:t>13………………………………………………………………</w:t>
      </w:r>
      <w:r w:rsidR="00B02449">
        <w:rPr>
          <w:rFonts w:ascii="Times New Roman" w:eastAsia="Calibri" w:hAnsi="Times New Roman" w:cs="Times New Roman"/>
          <w:sz w:val="28"/>
          <w:szCs w:val="28"/>
        </w:rPr>
        <w:t>2</w:t>
      </w:r>
      <w:r w:rsidR="00146EDD">
        <w:rPr>
          <w:rFonts w:ascii="Times New Roman" w:eastAsia="Calibri" w:hAnsi="Times New Roman" w:cs="Times New Roman"/>
          <w:sz w:val="28"/>
          <w:szCs w:val="28"/>
        </w:rPr>
        <w:t>6</w:t>
      </w:r>
    </w:p>
    <w:p w14:paraId="68AFB9DF" w14:textId="4A3995BE" w:rsidR="00CA5339" w:rsidRPr="00CA5339" w:rsidRDefault="00CA5339" w:rsidP="00CA5339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4. Выполнение заданий с использованием паяльного оборудования и вспомогательных инструментов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…………………………………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………….2</w:t>
      </w:r>
      <w:r w:rsidR="00146EDD">
        <w:rPr>
          <w:rFonts w:ascii="Times New Roman" w:eastAsia="Calibri" w:hAnsi="Times New Roman" w:cs="Times New Roman"/>
          <w:sz w:val="28"/>
          <w:szCs w:val="28"/>
        </w:rPr>
        <w:t>7</w:t>
      </w:r>
    </w:p>
    <w:p w14:paraId="387A82B1" w14:textId="55353049" w:rsidR="00CA5339" w:rsidRDefault="00CA5339" w:rsidP="00CA5339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4.1. Пайка электронных часов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</w:t>
      </w:r>
    </w:p>
    <w:p w14:paraId="60F9E835" w14:textId="14B294F3" w:rsidR="00CA5339" w:rsidRDefault="00CA5339" w:rsidP="00CA5339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339">
        <w:rPr>
          <w:rFonts w:ascii="Times New Roman" w:eastAsia="Calibri" w:hAnsi="Times New Roman" w:cs="Times New Roman"/>
          <w:sz w:val="28"/>
          <w:szCs w:val="28"/>
        </w:rPr>
        <w:t>4.2. Соединения проводов и коннекторов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146EDD">
        <w:rPr>
          <w:rFonts w:ascii="Times New Roman" w:eastAsia="Calibri" w:hAnsi="Times New Roman" w:cs="Times New Roman"/>
          <w:sz w:val="28"/>
          <w:szCs w:val="28"/>
        </w:rPr>
        <w:t>30</w:t>
      </w:r>
    </w:p>
    <w:p w14:paraId="78E76AD2" w14:textId="7949E3A4" w:rsidR="00CA5339" w:rsidRPr="00CA5339" w:rsidRDefault="00CA5339" w:rsidP="00CA5339">
      <w:pPr>
        <w:spacing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</w:pPr>
      <w:r w:rsidRPr="00CA5339"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>Заключение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>……………………………………………………………………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>3</w:t>
      </w:r>
      <w:r w:rsidR="00146EDD">
        <w:rPr>
          <w:rFonts w:ascii="Times New Roman" w:eastAsia="Times New Roman" w:hAnsi="Times New Roman" w:cs="Times New Roman"/>
          <w:bCs/>
          <w:color w:val="000000"/>
          <w:sz w:val="28"/>
          <w:szCs w:val="20"/>
          <w:lang w:eastAsia="ru-RU"/>
        </w:rPr>
        <w:t>6</w:t>
      </w:r>
    </w:p>
    <w:p w14:paraId="15B678EA" w14:textId="26BBE5E6" w:rsidR="00CA5339" w:rsidRDefault="00CA5339" w:rsidP="00CA5339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Список используемых источников…………………………………………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.3</w:t>
      </w:r>
      <w:r w:rsidR="00146EDD">
        <w:rPr>
          <w:rFonts w:ascii="Times New Roman" w:eastAsia="Calibri" w:hAnsi="Times New Roman" w:cs="Times New Roman"/>
          <w:sz w:val="28"/>
          <w:szCs w:val="28"/>
        </w:rPr>
        <w:t>7</w:t>
      </w:r>
    </w:p>
    <w:p w14:paraId="675EDC52" w14:textId="623B3D95" w:rsidR="00CA6677" w:rsidRPr="00CA5339" w:rsidRDefault="00CA6677" w:rsidP="00CA5339">
      <w:pPr>
        <w:spacing w:after="160" w:line="259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 w:rsidRPr="00CA6677">
        <w:rPr>
          <w:rFonts w:ascii="Arial" w:eastAsia="Times New Roman" w:hAnsi="Arial" w:cs="Arial"/>
          <w:bCs/>
          <w:color w:val="000000"/>
          <w:sz w:val="28"/>
          <w:szCs w:val="21"/>
          <w:lang w:eastAsia="ru-RU"/>
        </w:rPr>
        <w:lastRenderedPageBreak/>
        <w:t>Введение</w:t>
      </w:r>
    </w:p>
    <w:p w14:paraId="64013F28" w14:textId="77777777" w:rsidR="00A3428F" w:rsidRDefault="00A3428F" w:rsidP="00987948">
      <w:pPr>
        <w:spacing w:line="240" w:lineRule="auto"/>
        <w:jc w:val="center"/>
        <w:rPr>
          <w:rFonts w:ascii="Arial" w:eastAsia="Times New Roman" w:hAnsi="Arial" w:cs="Arial"/>
          <w:bCs/>
          <w:color w:val="000000"/>
          <w:sz w:val="28"/>
          <w:szCs w:val="21"/>
          <w:lang w:eastAsia="ru-RU"/>
        </w:rPr>
      </w:pPr>
    </w:p>
    <w:p w14:paraId="0841F86B" w14:textId="4119406E" w:rsidR="00CA6677" w:rsidRPr="00987948" w:rsidRDefault="00CA6677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</w:pPr>
      <w:r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>Учебн</w:t>
      </w:r>
      <w:r w:rsidR="00616FDC"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>ая о</w:t>
      </w:r>
      <w:r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>знакомительная практика является неотъемлемой частью учебного процесса</w:t>
      </w:r>
      <w:r w:rsidR="00616FDC"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>, так</w:t>
      </w:r>
      <w:r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 xml:space="preserve"> как предоставляет возможность познакомится с основами будущей профессии</w:t>
      </w:r>
      <w:r w:rsidR="00C4506A" w:rsidRPr="0098794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 xml:space="preserve"> и закрепить знания и умения, полученные в процессе теоретического обучения.</w:t>
      </w:r>
    </w:p>
    <w:p w14:paraId="28C46DA7" w14:textId="77777777" w:rsidR="009A3C51" w:rsidRPr="009A3C51" w:rsidRDefault="009A3C51" w:rsidP="004C7D5D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 xml:space="preserve">Задачи практики заключаются в приобретении навыков: </w:t>
      </w:r>
    </w:p>
    <w:p w14:paraId="12AF6308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>проведения сборочных и электромонтажных работ;</w:t>
      </w:r>
    </w:p>
    <w:p w14:paraId="6D76E8B2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>чтения электрических схем устройств инфокоммуникационной, телекоммуникационной, электронной и радиоэлектронной техники;</w:t>
      </w:r>
    </w:p>
    <w:p w14:paraId="05C9D6C0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 xml:space="preserve">работы с электроизмерительными и радиоизмерительными приборами; </w:t>
      </w:r>
    </w:p>
    <w:p w14:paraId="2B402E63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 xml:space="preserve">обнаружения неисправностей визуальным способом; </w:t>
      </w:r>
    </w:p>
    <w:p w14:paraId="58404D00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 xml:space="preserve">обнаружения неисправностей с помощью простейших измерительных приборов; </w:t>
      </w:r>
    </w:p>
    <w:p w14:paraId="35D6EC51" w14:textId="77777777" w:rsidR="009A3C51" w:rsidRPr="009A3C51" w:rsidRDefault="009A3C51" w:rsidP="004C7D5D">
      <w:pPr>
        <w:pStyle w:val="a4"/>
        <w:numPr>
          <w:ilvl w:val="0"/>
          <w:numId w:val="3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C51">
        <w:rPr>
          <w:rFonts w:ascii="Times New Roman" w:hAnsi="Times New Roman" w:cs="Times New Roman"/>
          <w:sz w:val="24"/>
          <w:szCs w:val="24"/>
        </w:rPr>
        <w:t>оформления отчетов о проделанной работе.</w:t>
      </w:r>
    </w:p>
    <w:p w14:paraId="06FD74C5" w14:textId="7FB54D2B" w:rsidR="00A07FE2" w:rsidRDefault="00C4506A">
      <w:pPr>
        <w:spacing w:after="160" w:line="259" w:lineRule="auto"/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1"/>
          <w:lang w:eastAsia="ru-RU"/>
        </w:rPr>
        <w:br w:type="page"/>
      </w:r>
    </w:p>
    <w:p w14:paraId="553CB856" w14:textId="062A6EBD" w:rsidR="00A07FE2" w:rsidRDefault="00A07FE2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8"/>
        </w:rPr>
      </w:pPr>
      <w:r>
        <w:rPr>
          <w:rFonts w:ascii="Arial" w:eastAsia="Calibri" w:hAnsi="Arial" w:cs="Arial"/>
          <w:sz w:val="28"/>
        </w:rPr>
        <w:lastRenderedPageBreak/>
        <w:t>1</w:t>
      </w:r>
      <w:r w:rsidRPr="00616FDC">
        <w:rPr>
          <w:rFonts w:ascii="Arial" w:eastAsia="Calibri" w:hAnsi="Arial" w:cs="Arial"/>
          <w:sz w:val="28"/>
        </w:rPr>
        <w:t xml:space="preserve">. </w:t>
      </w:r>
      <w:r w:rsidRPr="00A07FE2">
        <w:rPr>
          <w:rFonts w:ascii="Arial" w:eastAsia="Calibri" w:hAnsi="Arial" w:cs="Arial"/>
          <w:sz w:val="28"/>
        </w:rPr>
        <w:t>Описание программно-аппаратного обеспечения учебной практики</w:t>
      </w:r>
    </w:p>
    <w:p w14:paraId="3C8434F2" w14:textId="4C90D1DB" w:rsidR="00A07FE2" w:rsidRPr="00A07FE2" w:rsidRDefault="00A07FE2" w:rsidP="004C7D5D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Arial" w:eastAsia="Calibri" w:hAnsi="Arial" w:cs="Arial"/>
          <w:sz w:val="28"/>
        </w:rPr>
        <w:tab/>
      </w: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Программно-аппаратное обеспечение, использованное в ходе учебной практики, включало в себя комплекс NI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Elvis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II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Emona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DATEx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и программное обеспечение NI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LabView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>. Это оборудование и программы были выбраны за их способность обеспечивать реалистичное и практическое обучение в области электроники и электротехники.</w:t>
      </w:r>
    </w:p>
    <w:p w14:paraId="30D936C7" w14:textId="277848E2" w:rsidR="00A07FE2" w:rsidRPr="00A07FE2" w:rsidRDefault="00A07FE2" w:rsidP="004C7D5D">
      <w:pPr>
        <w:spacing w:after="16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Комплекс NI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Elvis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II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Emona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DATEx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представлял собой многофункциональную образовательную платформу, которая позволяла выполнять широкий спектр лабораторных работ и экспериментов. Он обладал необходимым набором инструментов для изучения аналоговых и цифровых схем, что делало его незаменимым ресурсом для студентов и преподавателей.</w:t>
      </w:r>
    </w:p>
    <w:p w14:paraId="4E8CC2A8" w14:textId="71676AC7" w:rsidR="00A07FE2" w:rsidRPr="00A07FE2" w:rsidRDefault="00A07FE2" w:rsidP="004C7D5D">
      <w:pPr>
        <w:spacing w:after="16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Программное обеспечение NI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LabView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>, в свою очередь, использовалось для создания пользовательских интерфейсов и управления экспериментами. Оно предоставляло мощные инструменты для визуализации данных и моделирования систем, что значительно упрощало процесс обучения и позволяло студентам лучше понять сложные концепции.</w:t>
      </w:r>
    </w:p>
    <w:p w14:paraId="7D2FB6C7" w14:textId="091478B5" w:rsidR="00A07FE2" w:rsidRDefault="00A07FE2" w:rsidP="004C7D5D">
      <w:pPr>
        <w:spacing w:after="16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>В дополнение к этому, в рамках практики были освоены навыки пайки и обжимки проводов, что также является важной частью программно-аппаратного обеспечения. Эти навыки позволяли студентам самостоятельно собирать и подключать электронные компоненты, что дополнительно углубляло их понимание работы электронных устройств.</w:t>
      </w:r>
    </w:p>
    <w:p w14:paraId="37028AA7" w14:textId="778DFD42" w:rsidR="00A07FE2" w:rsidRDefault="00A07FE2" w:rsidP="004C7D5D">
      <w:pPr>
        <w:spacing w:after="160" w:line="360" w:lineRule="auto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br w:type="page"/>
      </w:r>
    </w:p>
    <w:p w14:paraId="1D39CFF4" w14:textId="40CBCFDD" w:rsidR="00A07FE2" w:rsidRDefault="00A07FE2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8"/>
        </w:rPr>
      </w:pPr>
      <w:r>
        <w:rPr>
          <w:rFonts w:ascii="Arial" w:eastAsia="Calibri" w:hAnsi="Arial" w:cs="Arial"/>
          <w:sz w:val="28"/>
        </w:rPr>
        <w:lastRenderedPageBreak/>
        <w:t>2</w:t>
      </w:r>
      <w:r w:rsidRPr="00616FDC">
        <w:rPr>
          <w:rFonts w:ascii="Arial" w:eastAsia="Calibri" w:hAnsi="Arial" w:cs="Arial"/>
          <w:sz w:val="28"/>
        </w:rPr>
        <w:t xml:space="preserve">. </w:t>
      </w:r>
      <w:r w:rsidRPr="00A07FE2">
        <w:rPr>
          <w:rFonts w:ascii="Arial" w:eastAsia="Calibri" w:hAnsi="Arial" w:cs="Arial"/>
          <w:sz w:val="28"/>
        </w:rPr>
        <w:t xml:space="preserve">Выполнение заданий </w:t>
      </w:r>
      <w:r w:rsidRPr="00A07FE2">
        <w:rPr>
          <w:rFonts w:ascii="Arial" w:eastAsia="Calibri" w:hAnsi="Arial" w:cs="Arial"/>
          <w:sz w:val="28"/>
          <w:lang w:val="en-US"/>
        </w:rPr>
        <w:t>NI</w:t>
      </w:r>
      <w:r w:rsidRPr="00A07FE2">
        <w:rPr>
          <w:rFonts w:ascii="Arial" w:eastAsia="Calibri" w:hAnsi="Arial" w:cs="Arial"/>
          <w:sz w:val="28"/>
        </w:rPr>
        <w:t xml:space="preserve"> </w:t>
      </w:r>
      <w:r w:rsidRPr="00A07FE2">
        <w:rPr>
          <w:rFonts w:ascii="Arial" w:eastAsia="Calibri" w:hAnsi="Arial" w:cs="Arial"/>
          <w:sz w:val="28"/>
          <w:lang w:val="en-US"/>
        </w:rPr>
        <w:t>Elvis</w:t>
      </w:r>
      <w:r w:rsidRPr="00A07FE2">
        <w:rPr>
          <w:rFonts w:ascii="Arial" w:eastAsia="Calibri" w:hAnsi="Arial" w:cs="Arial"/>
          <w:sz w:val="28"/>
        </w:rPr>
        <w:t xml:space="preserve"> </w:t>
      </w:r>
      <w:r w:rsidRPr="00A07FE2">
        <w:rPr>
          <w:rFonts w:ascii="Arial" w:eastAsia="Calibri" w:hAnsi="Arial" w:cs="Arial"/>
          <w:sz w:val="28"/>
          <w:lang w:val="en-US"/>
        </w:rPr>
        <w:t>II</w:t>
      </w:r>
      <w:r w:rsidRPr="00A07FE2">
        <w:rPr>
          <w:rFonts w:ascii="Arial" w:eastAsia="Calibri" w:hAnsi="Arial" w:cs="Arial"/>
          <w:sz w:val="28"/>
        </w:rPr>
        <w:t xml:space="preserve"> </w:t>
      </w:r>
      <w:r w:rsidRPr="00A07FE2">
        <w:rPr>
          <w:rFonts w:ascii="Arial" w:eastAsia="Calibri" w:hAnsi="Arial" w:cs="Arial"/>
          <w:sz w:val="28"/>
          <w:lang w:val="en-US"/>
        </w:rPr>
        <w:t>Emona</w:t>
      </w:r>
      <w:r w:rsidRPr="00A07FE2">
        <w:rPr>
          <w:rFonts w:ascii="Arial" w:eastAsia="Calibri" w:hAnsi="Arial" w:cs="Arial"/>
          <w:sz w:val="28"/>
        </w:rPr>
        <w:t xml:space="preserve"> </w:t>
      </w:r>
      <w:proofErr w:type="spellStart"/>
      <w:r w:rsidRPr="00A07FE2">
        <w:rPr>
          <w:rFonts w:ascii="Arial" w:eastAsia="Calibri" w:hAnsi="Arial" w:cs="Arial"/>
          <w:sz w:val="28"/>
          <w:lang w:val="en-US"/>
        </w:rPr>
        <w:t>DATEx</w:t>
      </w:r>
      <w:proofErr w:type="spellEnd"/>
    </w:p>
    <w:p w14:paraId="1422D6AF" w14:textId="249529AA" w:rsidR="00A07FE2" w:rsidRPr="00326C45" w:rsidRDefault="00A07FE2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2.1. АМ-сигнал с двумя боковыми полосами и полной несущей</w:t>
      </w:r>
    </w:p>
    <w:p w14:paraId="46BFF772" w14:textId="0B5A217A" w:rsidR="00A07FE2" w:rsidRPr="00A07FE2" w:rsidRDefault="00A07FE2" w:rsidP="004C7D5D">
      <w:pPr>
        <w:spacing w:line="360" w:lineRule="auto"/>
        <w:ind w:firstLine="709"/>
        <w:jc w:val="both"/>
        <w:rPr>
          <w:rFonts w:ascii="Times New Roman" w:hAnsi="Times New Roman" w:cs="Times New Roman"/>
          <w:color w:val="24292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BEFFA9F" wp14:editId="441B1B00">
            <wp:simplePos x="0" y="0"/>
            <wp:positionH relativeFrom="page">
              <wp:posOffset>2880995</wp:posOffset>
            </wp:positionH>
            <wp:positionV relativeFrom="paragraph">
              <wp:posOffset>1374775</wp:posOffset>
            </wp:positionV>
            <wp:extent cx="2514600" cy="1676400"/>
            <wp:effectExtent l="0" t="0" r="0" b="0"/>
            <wp:wrapTopAndBottom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84" t="18262" r="24829" b="24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Задачей исследования было освоение свойств АМ-колебаний и определение характеристик модулятора амплитудно-модулированного сигнала с использованием двух боковых полос и сохранением полной несущей, применяя оборудование NI </w:t>
      </w:r>
      <w:proofErr w:type="spellStart"/>
      <w:r w:rsidRPr="00A07FE2">
        <w:rPr>
          <w:rFonts w:ascii="Times New Roman" w:hAnsi="Times New Roman" w:cs="Times New Roman"/>
          <w:color w:val="24292F"/>
          <w:sz w:val="24"/>
          <w:szCs w:val="24"/>
        </w:rPr>
        <w:t>Elvis</w:t>
      </w:r>
      <w:proofErr w:type="spellEnd"/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 II. В процессе работы с помощью устройства </w:t>
      </w:r>
      <w:proofErr w:type="spellStart"/>
      <w:r w:rsidRPr="00A07FE2">
        <w:rPr>
          <w:rFonts w:ascii="Times New Roman" w:hAnsi="Times New Roman" w:cs="Times New Roman"/>
          <w:color w:val="24292F"/>
          <w:sz w:val="24"/>
          <w:szCs w:val="24"/>
        </w:rPr>
        <w:t>Adder</w:t>
      </w:r>
      <w:proofErr w:type="spellEnd"/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 было достигнуто установление уровня напряжения на выходе данного устройства на отметке в 1</w:t>
      </w:r>
      <w:r>
        <w:rPr>
          <w:rFonts w:ascii="Times New Roman" w:hAnsi="Times New Roman" w:cs="Times New Roman"/>
          <w:color w:val="24292F"/>
          <w:sz w:val="24"/>
          <w:szCs w:val="24"/>
        </w:rPr>
        <w:t xml:space="preserve">В </w:t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>постоянного тока</w:t>
      </w:r>
      <w:r>
        <w:rPr>
          <w:rFonts w:ascii="Times New Roman" w:hAnsi="Times New Roman" w:cs="Times New Roman"/>
          <w:color w:val="24292F"/>
          <w:sz w:val="24"/>
          <w:szCs w:val="24"/>
        </w:rPr>
        <w:t xml:space="preserve"> (Рисунок 1)</w:t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>.</w:t>
      </w:r>
    </w:p>
    <w:p w14:paraId="79A87B7B" w14:textId="37E9FFE7" w:rsidR="00A07FE2" w:rsidRDefault="00A07FE2" w:rsidP="004C7D5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>Рисунок 1 –</w:t>
      </w:r>
      <w:r w:rsidR="009368D1">
        <w:rPr>
          <w:rFonts w:ascii="Times New Roman" w:eastAsia="Calibri" w:hAnsi="Times New Roman" w:cs="Times New Roman"/>
          <w:sz w:val="24"/>
          <w:szCs w:val="20"/>
        </w:rPr>
        <w:t>Выходное напряжение</w:t>
      </w:r>
      <w:r>
        <w:rPr>
          <w:rFonts w:ascii="Times New Roman" w:eastAsia="Calibri" w:hAnsi="Times New Roman" w:cs="Times New Roman"/>
          <w:sz w:val="24"/>
          <w:szCs w:val="20"/>
        </w:rPr>
        <w:t>.</w:t>
      </w:r>
    </w:p>
    <w:p w14:paraId="54FF29A2" w14:textId="77777777" w:rsidR="00A07FE2" w:rsidRDefault="00A07FE2" w:rsidP="004C7D5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0"/>
        </w:rPr>
      </w:pPr>
    </w:p>
    <w:p w14:paraId="659AF240" w14:textId="73F34160" w:rsidR="00A07FE2" w:rsidRDefault="00A07FE2" w:rsidP="004C7D5D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Была собрана определённая схема. Затем осциллограф был настроен согласно предписаниям задания. После этого произведена настройка панели модуля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Adder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23F888A7" w14:textId="4C471BD8" w:rsidR="00A07FE2" w:rsidRDefault="00A07FE2" w:rsidP="004C7D5D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>В результате эксперимента был получен выходной сигнал сумматора, который описывается уравнением:</w:t>
      </w:r>
    </w:p>
    <w:p w14:paraId="4BADC392" w14:textId="77777777" w:rsidR="00A07FE2" w:rsidRDefault="00A07FE2" w:rsidP="004C7D5D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0"/>
        </w:rPr>
      </w:pPr>
    </w:p>
    <w:p w14:paraId="48FA14A6" w14:textId="77777777" w:rsidR="00A07FE2" w:rsidRPr="00A07FE2" w:rsidRDefault="00A07FE2" w:rsidP="004C7D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171666332"/>
      <w:r w:rsidRPr="00A07FE2">
        <w:rPr>
          <w:rFonts w:ascii="Times New Roman" w:hAnsi="Times New Roman" w:cs="Times New Roman"/>
          <w:sz w:val="24"/>
          <w:szCs w:val="24"/>
          <w:lang w:val="en-US"/>
        </w:rPr>
        <w:t>AM = (1VDC + 1Vp-p 2kHz sine)</w:t>
      </w:r>
    </w:p>
    <w:bookmarkEnd w:id="1"/>
    <w:p w14:paraId="3B5693D1" w14:textId="77777777" w:rsidR="00A07FE2" w:rsidRPr="00A07FE2" w:rsidRDefault="00A07FE2" w:rsidP="004C7D5D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0"/>
          <w:lang w:val="en-US"/>
        </w:rPr>
      </w:pPr>
    </w:p>
    <w:p w14:paraId="3AB5DDE2" w14:textId="35C64EC1" w:rsidR="00A07FE2" w:rsidRDefault="00A07FE2" w:rsidP="004C7D5D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>Схема подверглась изменениям. Осциллограф был настроен и сигналы были наложены друг на друга. Затем проводилось "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шумение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" для мониторинга изменений на осциллограмме. Модуль </w:t>
      </w:r>
      <w:proofErr w:type="spellStart"/>
      <w:r w:rsidRPr="00A07FE2">
        <w:rPr>
          <w:rFonts w:ascii="Times New Roman" w:eastAsia="Calibri" w:hAnsi="Times New Roman" w:cs="Times New Roman"/>
          <w:sz w:val="24"/>
          <w:szCs w:val="20"/>
        </w:rPr>
        <w:t>Adder</w:t>
      </w:r>
      <w:proofErr w:type="spellEnd"/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был отрегулирован для получения осциллограмм при различных значениях G.</w:t>
      </w:r>
    </w:p>
    <w:p w14:paraId="09ED200A" w14:textId="77777777" w:rsidR="00A07FE2" w:rsidRDefault="00A07FE2" w:rsidP="004C7D5D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07FE2" w14:paraId="6A3F8CFD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6A6B2" w14:textId="77777777" w:rsidR="00A07FE2" w:rsidRDefault="00A07FE2" w:rsidP="004C7D5D">
            <w:pPr>
              <w:spacing w:line="240" w:lineRule="auto"/>
              <w:jc w:val="center"/>
            </w:pPr>
            <w:r>
              <w:t>Частота нижней боковой полосы (LSB)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5D315" w14:textId="591BA142" w:rsidR="00A07FE2" w:rsidRDefault="00A07FE2" w:rsidP="004C7D5D">
            <w:pPr>
              <w:spacing w:line="240" w:lineRule="auto"/>
              <w:jc w:val="center"/>
            </w:pPr>
            <w:r>
              <w:t>80</w:t>
            </w:r>
            <w:r w:rsidR="009456A2">
              <w:t>кГЦ</w:t>
            </w:r>
          </w:p>
        </w:tc>
      </w:tr>
      <w:tr w:rsidR="00A07FE2" w14:paraId="1706B702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0C73D" w14:textId="77777777" w:rsidR="00A07FE2" w:rsidRDefault="00A07FE2" w:rsidP="004C7D5D">
            <w:pPr>
              <w:spacing w:line="240" w:lineRule="auto"/>
              <w:jc w:val="center"/>
            </w:pPr>
            <w:r>
              <w:t>Частота несущей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3644" w14:textId="54D024BA" w:rsidR="00A07FE2" w:rsidRDefault="00A07FE2" w:rsidP="004C7D5D">
            <w:pPr>
              <w:spacing w:line="240" w:lineRule="auto"/>
              <w:jc w:val="center"/>
            </w:pPr>
            <w:r>
              <w:t>100</w:t>
            </w:r>
            <w:r w:rsidR="009456A2">
              <w:t>кГц</w:t>
            </w:r>
          </w:p>
        </w:tc>
      </w:tr>
      <w:tr w:rsidR="00A07FE2" w14:paraId="68149599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77534" w14:textId="77777777" w:rsidR="00A07FE2" w:rsidRDefault="00A07FE2" w:rsidP="004C7D5D">
            <w:pPr>
              <w:spacing w:line="240" w:lineRule="auto"/>
              <w:jc w:val="center"/>
            </w:pPr>
            <w:r>
              <w:t>Частота верхней боковой полосы (USB)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855E8" w14:textId="42F6C11A" w:rsidR="00A07FE2" w:rsidRDefault="00A07FE2" w:rsidP="004C7D5D">
            <w:pPr>
              <w:spacing w:line="240" w:lineRule="auto"/>
              <w:jc w:val="center"/>
            </w:pPr>
            <w:r>
              <w:t>120</w:t>
            </w:r>
            <w:r w:rsidR="009456A2">
              <w:t>кГц</w:t>
            </w:r>
          </w:p>
        </w:tc>
      </w:tr>
      <w:tr w:rsidR="00A07FE2" w14:paraId="68255613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BF335" w14:textId="77777777" w:rsidR="00A07FE2" w:rsidRDefault="00A07FE2" w:rsidP="004C7D5D">
            <w:pPr>
              <w:spacing w:line="240" w:lineRule="auto"/>
              <w:jc w:val="center"/>
            </w:pPr>
            <w:r>
              <w:t>Ширина полосы частот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E3648" w14:textId="4B03A151" w:rsidR="00A07FE2" w:rsidRDefault="00A07FE2" w:rsidP="004C7D5D">
            <w:pPr>
              <w:spacing w:line="240" w:lineRule="auto"/>
              <w:jc w:val="center"/>
            </w:pPr>
            <w:r>
              <w:t>19</w:t>
            </w:r>
            <w:r w:rsidR="009456A2">
              <w:t>кГц</w:t>
            </w:r>
          </w:p>
        </w:tc>
      </w:tr>
    </w:tbl>
    <w:p w14:paraId="6D8200E2" w14:textId="1EC3F923" w:rsidR="00A07FE2" w:rsidRPr="004C7D5D" w:rsidRDefault="00A07FE2" w:rsidP="004C7D5D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>Таблица 1 – данные измерений.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07FE2" w14:paraId="16AE69A4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8EB5E" w14:textId="77777777" w:rsidR="00A07FE2" w:rsidRDefault="00A07FE2" w:rsidP="004C7D5D">
            <w:pPr>
              <w:spacing w:line="240" w:lineRule="auto"/>
              <w:jc w:val="center"/>
            </w:pPr>
            <w:r>
              <w:lastRenderedPageBreak/>
              <w:t xml:space="preserve">Ширина полосы частот для </w:t>
            </w:r>
            <w:proofErr w:type="spellStart"/>
            <w:r>
              <w:t>fm</w:t>
            </w:r>
            <w:proofErr w:type="spellEnd"/>
            <w:r>
              <w:t xml:space="preserve"> = 20 кГц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A410E" w14:textId="0ECEB512" w:rsidR="00A07FE2" w:rsidRDefault="00A07FE2" w:rsidP="004C7D5D">
            <w:pPr>
              <w:spacing w:line="240" w:lineRule="auto"/>
              <w:jc w:val="center"/>
            </w:pPr>
            <w:r>
              <w:t>40</w:t>
            </w:r>
            <w:r w:rsidR="009456A2">
              <w:t>кГц</w:t>
            </w:r>
          </w:p>
        </w:tc>
      </w:tr>
      <w:tr w:rsidR="00A07FE2" w14:paraId="4F0A1B9D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76ADB" w14:textId="77777777" w:rsidR="00A07FE2" w:rsidRDefault="00A07FE2" w:rsidP="004C7D5D">
            <w:pPr>
              <w:spacing w:line="240" w:lineRule="auto"/>
              <w:jc w:val="center"/>
            </w:pPr>
            <w:r>
              <w:t xml:space="preserve">Ширина полосы частот для </w:t>
            </w:r>
            <w:proofErr w:type="spellStart"/>
            <w:r>
              <w:t>fm</w:t>
            </w:r>
            <w:proofErr w:type="spellEnd"/>
            <w:r>
              <w:t xml:space="preserve"> = 30 кГц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B28D3" w14:textId="203F189B" w:rsidR="00A07FE2" w:rsidRDefault="00A07FE2" w:rsidP="004C7D5D">
            <w:pPr>
              <w:spacing w:line="240" w:lineRule="auto"/>
              <w:jc w:val="center"/>
            </w:pPr>
            <w:r>
              <w:t>100</w:t>
            </w:r>
            <w:r w:rsidR="009456A2">
              <w:t>кГц</w:t>
            </w:r>
          </w:p>
        </w:tc>
      </w:tr>
    </w:tbl>
    <w:p w14:paraId="57839335" w14:textId="33D2AA9C" w:rsidR="00A07FE2" w:rsidRDefault="00A07FE2" w:rsidP="004C7D5D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>Таблица 2 – данные измерений.</w:t>
      </w:r>
    </w:p>
    <w:p w14:paraId="6F334282" w14:textId="1648C134" w:rsidR="00A07FE2" w:rsidRPr="00326C45" w:rsidRDefault="00A07FE2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2.2. АМ-сигнал с двумя боковыми полосами и подавленной несущей</w:t>
      </w:r>
    </w:p>
    <w:p w14:paraId="7285DA91" w14:textId="1BC30E4E" w:rsidR="00A07FE2" w:rsidRPr="00B02449" w:rsidRDefault="00A07FE2" w:rsidP="004C7D5D">
      <w:pPr>
        <w:spacing w:line="360" w:lineRule="auto"/>
        <w:ind w:firstLine="708"/>
        <w:jc w:val="both"/>
        <w:rPr>
          <w:rFonts w:ascii="Times New Roman" w:hAnsi="Times New Roman" w:cs="Times New Roman"/>
          <w:color w:val="24292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3CFEC9E" wp14:editId="235EF12A">
            <wp:simplePos x="0" y="0"/>
            <wp:positionH relativeFrom="margin">
              <wp:posOffset>1648460</wp:posOffset>
            </wp:positionH>
            <wp:positionV relativeFrom="paragraph">
              <wp:posOffset>1092200</wp:posOffset>
            </wp:positionV>
            <wp:extent cx="2828925" cy="1924050"/>
            <wp:effectExtent l="0" t="0" r="9525" b="0"/>
            <wp:wrapTopAndBottom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14" t="13835" r="28564" b="3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Целью работы было изучение характеристик АМ-колебаний и параметров модулятора АМ-сигнала с двумя боковыми полосами и подавленной несущей на платформе NI </w:t>
      </w:r>
      <w:proofErr w:type="spellStart"/>
      <w:r w:rsidRPr="00A07FE2">
        <w:rPr>
          <w:rFonts w:ascii="Times New Roman" w:hAnsi="Times New Roman" w:cs="Times New Roman"/>
          <w:color w:val="24292F"/>
          <w:sz w:val="24"/>
          <w:szCs w:val="24"/>
        </w:rPr>
        <w:t>Elvis</w:t>
      </w:r>
      <w:proofErr w:type="spellEnd"/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 II. Схема была собрана. Осциллограф отрегулирован таким образом, чтобы были видны два периода, что позволило сравнить два сообщения.</w:t>
      </w:r>
    </w:p>
    <w:p w14:paraId="1210AC4D" w14:textId="4C9D9E66" w:rsidR="00A07FE2" w:rsidRDefault="00A07FE2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Рисунок 2 </w:t>
      </w:r>
      <w:r>
        <w:rPr>
          <w:rFonts w:ascii="Times New Roman" w:eastAsia="Calibri" w:hAnsi="Times New Roman" w:cs="Times New Roman"/>
          <w:sz w:val="24"/>
          <w:szCs w:val="20"/>
        </w:rPr>
        <w:t>–</w:t>
      </w: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 </w:t>
      </w:r>
      <w:r w:rsidR="009368D1">
        <w:rPr>
          <w:rFonts w:ascii="Times New Roman" w:eastAsia="Calibri" w:hAnsi="Times New Roman" w:cs="Times New Roman"/>
          <w:sz w:val="24"/>
          <w:szCs w:val="20"/>
        </w:rPr>
        <w:t>Осциллограмма.</w:t>
      </w:r>
    </w:p>
    <w:p w14:paraId="1D9484AA" w14:textId="77777777" w:rsidR="00A07FE2" w:rsidRDefault="00A07FE2" w:rsidP="004C7D5D">
      <w:pPr>
        <w:spacing w:line="360" w:lineRule="auto"/>
        <w:ind w:firstLine="708"/>
        <w:rPr>
          <w:rFonts w:ascii="Times New Roman" w:eastAsia="Calibri" w:hAnsi="Times New Roman" w:cs="Times New Roman"/>
          <w:sz w:val="24"/>
          <w:szCs w:val="20"/>
        </w:rPr>
      </w:pPr>
    </w:p>
    <w:p w14:paraId="78265EEB" w14:textId="250876AB" w:rsidR="00A07FE2" w:rsidRDefault="00A07FE2" w:rsidP="004C7D5D">
      <w:pPr>
        <w:spacing w:line="360" w:lineRule="auto"/>
        <w:ind w:firstLine="708"/>
        <w:rPr>
          <w:rFonts w:ascii="Times New Roman" w:eastAsia="Calibri" w:hAnsi="Times New Roman" w:cs="Times New Roman"/>
          <w:sz w:val="24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0D39426" wp14:editId="006C6DB7">
            <wp:simplePos x="0" y="0"/>
            <wp:positionH relativeFrom="margin">
              <wp:posOffset>1717964</wp:posOffset>
            </wp:positionH>
            <wp:positionV relativeFrom="paragraph">
              <wp:posOffset>536690</wp:posOffset>
            </wp:positionV>
            <wp:extent cx="2695575" cy="2143125"/>
            <wp:effectExtent l="0" t="0" r="9525" b="9525"/>
            <wp:wrapTopAndBottom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53" t="26286" r="20004" b="11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sz w:val="24"/>
          <w:szCs w:val="20"/>
        </w:rPr>
        <w:t xml:space="preserve">Был запущен и настроен анализатор </w:t>
      </w:r>
      <w:proofErr w:type="spellStart"/>
      <w:r>
        <w:rPr>
          <w:rFonts w:ascii="Times New Roman" w:eastAsia="Calibri" w:hAnsi="Times New Roman" w:cs="Times New Roman"/>
          <w:sz w:val="24"/>
          <w:szCs w:val="20"/>
        </w:rPr>
        <w:t>спектора</w:t>
      </w:r>
      <w:proofErr w:type="spellEnd"/>
      <w:r>
        <w:rPr>
          <w:rFonts w:ascii="Times New Roman" w:eastAsia="Calibri" w:hAnsi="Times New Roman" w:cs="Times New Roman"/>
          <w:sz w:val="24"/>
          <w:szCs w:val="20"/>
        </w:rPr>
        <w:t xml:space="preserve">, были </w:t>
      </w:r>
      <w:proofErr w:type="spellStart"/>
      <w:r>
        <w:rPr>
          <w:rFonts w:ascii="Times New Roman" w:eastAsia="Calibri" w:hAnsi="Times New Roman" w:cs="Times New Roman"/>
          <w:sz w:val="24"/>
          <w:szCs w:val="20"/>
        </w:rPr>
        <w:t>полученны</w:t>
      </w:r>
      <w:proofErr w:type="spellEnd"/>
      <w:r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0"/>
        </w:rPr>
        <w:t>соответсвующие</w:t>
      </w:r>
      <w:proofErr w:type="spellEnd"/>
      <w:r>
        <w:rPr>
          <w:rFonts w:ascii="Times New Roman" w:eastAsia="Calibri" w:hAnsi="Times New Roman" w:cs="Times New Roman"/>
          <w:sz w:val="24"/>
          <w:szCs w:val="20"/>
        </w:rPr>
        <w:t xml:space="preserve"> данные (Рисунок 3).</w:t>
      </w:r>
    </w:p>
    <w:p w14:paraId="3CFBAA1D" w14:textId="4FC1A150" w:rsidR="00A07FE2" w:rsidRDefault="00A07FE2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Рисунок 3 – </w:t>
      </w:r>
      <w:r w:rsidR="009368D1">
        <w:rPr>
          <w:rFonts w:ascii="Times New Roman" w:eastAsia="Calibri" w:hAnsi="Times New Roman" w:cs="Times New Roman"/>
          <w:sz w:val="24"/>
          <w:szCs w:val="20"/>
        </w:rPr>
        <w:t xml:space="preserve">График </w:t>
      </w:r>
      <w:proofErr w:type="spellStart"/>
      <w:r w:rsidR="009368D1">
        <w:rPr>
          <w:rFonts w:ascii="Times New Roman" w:eastAsia="Calibri" w:hAnsi="Times New Roman" w:cs="Times New Roman"/>
          <w:sz w:val="24"/>
          <w:szCs w:val="20"/>
        </w:rPr>
        <w:t>спектора</w:t>
      </w:r>
      <w:proofErr w:type="spellEnd"/>
      <w:r w:rsidR="009368D1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6E98EAAF" w14:textId="3AFCA53D" w:rsidR="00A07FE2" w:rsidRDefault="00A07FE2" w:rsidP="004C7D5D">
      <w:pPr>
        <w:spacing w:line="360" w:lineRule="auto"/>
        <w:ind w:firstLine="708"/>
        <w:jc w:val="both"/>
        <w:rPr>
          <w:rFonts w:ascii="Times New Roman" w:hAnsi="Times New Roman" w:cs="Times New Roman"/>
          <w:color w:val="24292F"/>
          <w:sz w:val="24"/>
          <w:szCs w:val="24"/>
        </w:rPr>
      </w:pPr>
      <w:r w:rsidRPr="00A07FE2">
        <w:rPr>
          <w:rFonts w:ascii="Times New Roman" w:hAnsi="Times New Roman" w:cs="Times New Roman"/>
          <w:color w:val="24292F"/>
          <w:sz w:val="24"/>
          <w:szCs w:val="24"/>
        </w:rPr>
        <w:t>Выходная частота функционального генератора была увеличена до </w:t>
      </w:r>
      <w:r w:rsidRPr="00A07FE2">
        <w:rPr>
          <w:rStyle w:val="a8"/>
          <w:rFonts w:ascii="Times New Roman" w:hAnsi="Times New Roman" w:cs="Times New Roman"/>
          <w:b w:val="0"/>
          <w:bCs w:val="0"/>
          <w:color w:val="24292F"/>
          <w:sz w:val="24"/>
          <w:szCs w:val="24"/>
        </w:rPr>
        <w:t>30 кГц</w:t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>, после чего была измерена ширина полосы частот. Затем частота выходного сигнала функционального генератора была возвращена к значению </w:t>
      </w:r>
      <w:r w:rsidRPr="00A07FE2">
        <w:rPr>
          <w:rStyle w:val="a8"/>
          <w:rFonts w:ascii="Times New Roman" w:hAnsi="Times New Roman" w:cs="Times New Roman"/>
          <w:b w:val="0"/>
          <w:bCs w:val="0"/>
          <w:color w:val="24292F"/>
          <w:sz w:val="24"/>
          <w:szCs w:val="24"/>
        </w:rPr>
        <w:t>10 кГц</w:t>
      </w:r>
      <w:r w:rsidRPr="00A07FE2">
        <w:rPr>
          <w:rFonts w:ascii="Times New Roman" w:hAnsi="Times New Roman" w:cs="Times New Roman"/>
          <w:b/>
          <w:bCs/>
          <w:color w:val="24292F"/>
          <w:sz w:val="24"/>
          <w:szCs w:val="24"/>
        </w:rPr>
        <w:t>.</w:t>
      </w:r>
      <w:r w:rsidRPr="00A07FE2">
        <w:rPr>
          <w:rFonts w:ascii="Times New Roman" w:hAnsi="Times New Roman" w:cs="Times New Roman"/>
          <w:color w:val="24292F"/>
          <w:sz w:val="24"/>
          <w:szCs w:val="24"/>
        </w:rPr>
        <w:t xml:space="preserve"> Подключения Y и X были отключены.</w:t>
      </w:r>
    </w:p>
    <w:p w14:paraId="19EAF9DE" w14:textId="77777777" w:rsidR="00A07FE2" w:rsidRDefault="00A07FE2" w:rsidP="004C7D5D">
      <w:pPr>
        <w:spacing w:line="360" w:lineRule="auto"/>
        <w:ind w:firstLine="708"/>
        <w:jc w:val="both"/>
        <w:rPr>
          <w:rFonts w:ascii="Times New Roman" w:hAnsi="Times New Roman" w:cs="Times New Roman"/>
          <w:color w:val="24292F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07FE2" w14:paraId="40B480FD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1345" w14:textId="77777777" w:rsidR="00A07FE2" w:rsidRDefault="00A07FE2" w:rsidP="004C7D5D">
            <w:pPr>
              <w:spacing w:line="240" w:lineRule="auto"/>
              <w:jc w:val="center"/>
            </w:pPr>
            <w:r>
              <w:t xml:space="preserve">Ширина полосы частот для </w:t>
            </w:r>
            <w:proofErr w:type="spellStart"/>
            <w:r>
              <w:t>fm</w:t>
            </w:r>
            <w:proofErr w:type="spellEnd"/>
            <w:r>
              <w:t xml:space="preserve"> = 20 кГц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30E9E" w14:textId="674E71C5" w:rsidR="00A07FE2" w:rsidRDefault="00A07FE2" w:rsidP="004C7D5D">
            <w:pPr>
              <w:spacing w:line="240" w:lineRule="auto"/>
              <w:jc w:val="center"/>
            </w:pPr>
            <w:r>
              <w:t>40</w:t>
            </w:r>
            <w:r w:rsidR="009456A2">
              <w:t>кГц</w:t>
            </w:r>
          </w:p>
        </w:tc>
      </w:tr>
      <w:tr w:rsidR="00A07FE2" w14:paraId="4E70D959" w14:textId="77777777" w:rsidTr="00136A93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54F96" w14:textId="77777777" w:rsidR="00A07FE2" w:rsidRDefault="00A07FE2" w:rsidP="004C7D5D">
            <w:pPr>
              <w:spacing w:line="240" w:lineRule="auto"/>
              <w:jc w:val="center"/>
            </w:pPr>
            <w:r>
              <w:t xml:space="preserve">Ширина полосы частот для </w:t>
            </w:r>
            <w:proofErr w:type="spellStart"/>
            <w:r>
              <w:t>fm</w:t>
            </w:r>
            <w:proofErr w:type="spellEnd"/>
            <w:r>
              <w:t xml:space="preserve"> = 30 кГц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B19FE" w14:textId="66642BB2" w:rsidR="00A07FE2" w:rsidRDefault="00A07FE2" w:rsidP="004C7D5D">
            <w:pPr>
              <w:spacing w:line="240" w:lineRule="auto"/>
              <w:jc w:val="center"/>
            </w:pPr>
            <w:r>
              <w:t>60</w:t>
            </w:r>
            <w:r w:rsidR="009456A2">
              <w:t>кГц</w:t>
            </w:r>
          </w:p>
        </w:tc>
      </w:tr>
    </w:tbl>
    <w:p w14:paraId="50DF1C03" w14:textId="3F085265" w:rsidR="00B02449" w:rsidRDefault="00B02449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  <w:r w:rsidRPr="00A07FE2">
        <w:rPr>
          <w:rFonts w:ascii="Times New Roman" w:eastAsia="Calibri" w:hAnsi="Times New Roman" w:cs="Times New Roman"/>
          <w:sz w:val="24"/>
          <w:szCs w:val="20"/>
        </w:rPr>
        <w:t xml:space="preserve">Таблица 3 – </w:t>
      </w:r>
      <w:r w:rsidR="009368D1">
        <w:rPr>
          <w:rFonts w:ascii="Times New Roman" w:eastAsia="Calibri" w:hAnsi="Times New Roman" w:cs="Times New Roman"/>
          <w:sz w:val="24"/>
          <w:szCs w:val="20"/>
        </w:rPr>
        <w:t>Измерения ширины полосы</w:t>
      </w:r>
      <w:r w:rsidRPr="00A07FE2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151FB6CF" w14:textId="77777777" w:rsidR="00326C45" w:rsidRDefault="00326C45" w:rsidP="004C7D5D">
      <w:pPr>
        <w:spacing w:line="360" w:lineRule="auto"/>
        <w:rPr>
          <w:rFonts w:ascii="Times New Roman" w:eastAsia="Calibri" w:hAnsi="Times New Roman" w:cs="Times New Roman"/>
          <w:sz w:val="24"/>
          <w:szCs w:val="20"/>
        </w:rPr>
      </w:pPr>
    </w:p>
    <w:p w14:paraId="13E2D3B1" w14:textId="5F0EAE5F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2.3. АМ-сигнал с двумя боковыми полосами и подавленной несущей</w:t>
      </w:r>
    </w:p>
    <w:p w14:paraId="5B7A9917" w14:textId="1A428080" w:rsid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B8C741A" wp14:editId="07EE74ED">
            <wp:simplePos x="0" y="0"/>
            <wp:positionH relativeFrom="margin">
              <wp:posOffset>1724660</wp:posOffset>
            </wp:positionH>
            <wp:positionV relativeFrom="paragraph">
              <wp:posOffset>2163445</wp:posOffset>
            </wp:positionV>
            <wp:extent cx="2705100" cy="2124075"/>
            <wp:effectExtent l="0" t="0" r="0" b="9525"/>
            <wp:wrapTopAndBottom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14" t="21030" r="7086" b="1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В ходе исследования были изучены характеристики АМ-колебаний и параметры модулятора АМ-сигнала с одной полосой и подавленной несущей на оборудовании NI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Elvis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II. Схема была собрана. Осциллограф и функциональный генератор запущены и настроены согласно заданию. Было установлено, что два сообщения не совпадают. Спектральный анализатор также был запущен и настроен. Модуль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Adder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отрегулирован для получения сигнала с пиковой амплитудой в 4 В. После регулировки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Phase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Adjust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в обе стороны был изучен результат. Анализатор спектра отрегулирован для минимизации уровня незначащей боковой частоты.</w:t>
      </w:r>
    </w:p>
    <w:p w14:paraId="73C64CD4" w14:textId="5AE724D1" w:rsidR="00326C45" w:rsidRDefault="00326C45" w:rsidP="004C7D5D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Рисунок 4 –</w:t>
      </w:r>
      <w:r w:rsidR="009368D1">
        <w:rPr>
          <w:rFonts w:ascii="Times New Roman" w:eastAsia="Calibri" w:hAnsi="Times New Roman" w:cs="Times New Roman"/>
          <w:sz w:val="24"/>
          <w:szCs w:val="24"/>
        </w:rPr>
        <w:t xml:space="preserve">Анализ </w:t>
      </w:r>
      <w:proofErr w:type="spellStart"/>
      <w:r w:rsidR="009368D1">
        <w:rPr>
          <w:rFonts w:ascii="Times New Roman" w:eastAsia="Calibri" w:hAnsi="Times New Roman" w:cs="Times New Roman"/>
          <w:sz w:val="24"/>
          <w:szCs w:val="24"/>
        </w:rPr>
        <w:t>спектора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B0B8F7A" w14:textId="77777777" w:rsidR="00326C45" w:rsidRDefault="00326C45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75B3A7D0" w14:textId="77777777" w:rsidR="004C7D5D" w:rsidRDefault="004C7D5D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2CA37DF4" w14:textId="77777777" w:rsidR="004C7D5D" w:rsidRDefault="004C7D5D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52559FCC" w14:textId="095BDA9F" w:rsidR="004C7D5D" w:rsidRDefault="004C7D5D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23DEC7DA" w14:textId="34A5B19D" w:rsidR="00146EDD" w:rsidRDefault="00146EDD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539BAF72" w14:textId="77777777" w:rsidR="00146EDD" w:rsidRDefault="00146EDD" w:rsidP="004C7D5D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2E053F48" w14:textId="6459392A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8"/>
        </w:rPr>
      </w:pPr>
      <w:r>
        <w:rPr>
          <w:rFonts w:ascii="Arial" w:eastAsia="Calibri" w:hAnsi="Arial" w:cs="Arial"/>
          <w:sz w:val="28"/>
        </w:rPr>
        <w:lastRenderedPageBreak/>
        <w:t>3</w:t>
      </w:r>
      <w:r w:rsidRPr="00616FDC">
        <w:rPr>
          <w:rFonts w:ascii="Arial" w:eastAsia="Calibri" w:hAnsi="Arial" w:cs="Arial"/>
          <w:sz w:val="28"/>
        </w:rPr>
        <w:t xml:space="preserve">. </w:t>
      </w:r>
      <w:r w:rsidRPr="00326C45">
        <w:rPr>
          <w:rFonts w:ascii="Arial" w:eastAsia="Calibri" w:hAnsi="Arial" w:cs="Arial"/>
          <w:sz w:val="28"/>
        </w:rPr>
        <w:t xml:space="preserve">Выполнение заданий NI </w:t>
      </w:r>
      <w:proofErr w:type="spellStart"/>
      <w:r w:rsidRPr="00326C45">
        <w:rPr>
          <w:rFonts w:ascii="Arial" w:eastAsia="Calibri" w:hAnsi="Arial" w:cs="Arial"/>
          <w:sz w:val="28"/>
        </w:rPr>
        <w:t>LabView</w:t>
      </w:r>
      <w:proofErr w:type="spellEnd"/>
    </w:p>
    <w:p w14:paraId="36E06F2D" w14:textId="01C85C65" w:rsidR="00326C45" w:rsidRP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3.1. Урок №1</w:t>
      </w:r>
    </w:p>
    <w:p w14:paraId="730920D0" w14:textId="110F19B6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Целью</w:t>
      </w:r>
      <w:r>
        <w:rPr>
          <w:rFonts w:ascii="Times New Roman" w:eastAsia="Calibri" w:hAnsi="Times New Roman" w:cs="Times New Roman"/>
          <w:sz w:val="24"/>
          <w:szCs w:val="20"/>
        </w:rPr>
        <w:t xml:space="preserve"> </w:t>
      </w:r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было создание приложения, освоение основ технологии графического программирования, изучение способов изменения и редактирования свойств графических элементов управления и индикации, применение циклов типа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While-Do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и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For-Loop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в теле программы, генерация массива данных и ознакомление с последовательностью действий по организации файлового сохранения полученных данных на диске.</w:t>
      </w:r>
    </w:p>
    <w:p w14:paraId="403CC878" w14:textId="347E9740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Этап 1: Ввод чисел</w:t>
      </w:r>
    </w:p>
    <w:p w14:paraId="76E375A3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Создание графического интерфейса было начато с включения элементов для ввода чисел "Число А" и "Число В". Это были поля ввода (Digital Control), расположенные на панели управления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Controls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) в разделе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Numeric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0F24EA73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- Панель управления была вызвана через меню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Window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&gt;&gt;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Show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Control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Palette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221F916D" w14:textId="777D433F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- Поля ввода чисел были установлены и подписаны соответственно с помощью инструмента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Edit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Text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301AB4BA" w14:textId="3F7968EF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Этап 1.2: Отображение результата</w:t>
      </w:r>
    </w:p>
    <w:p w14:paraId="497316C2" w14:textId="2FBB735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На интерфейсную панель был добавлен цифровой индикатор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Digital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Indicator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) из раздела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Numeric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для отображения результата сложения чисел, который был подписан как "Результат".</w:t>
      </w:r>
    </w:p>
    <w:p w14:paraId="5F3CFE52" w14:textId="5966E3E2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Этап 1.3: Суммирование чисел</w:t>
      </w:r>
    </w:p>
    <w:p w14:paraId="0085C448" w14:textId="1AAE749D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В окне построения диаграмм были установлены необходимые иконки для выполнения операции сложения. Функциональная панель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Functions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) была вызвана, и иконка сложения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Add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) из раздела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Numeric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была добавлена. Поля ввода и цифровой индикатор были соединены с помощью инструмента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Wiring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Tool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26C7BD53" w14:textId="70AC3D09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Этап 2: Разработка и настройка графического интерфейса</w:t>
      </w:r>
    </w:p>
    <w:p w14:paraId="57B6D159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2.1 Настройка графического экрана</w:t>
      </w:r>
    </w:p>
    <w:p w14:paraId="1B8A3184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На этом этапе на панель был установлен графический экран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Waveform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Chart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) из раздела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Graph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для отображения графической зависимости суммы чисел от времени.</w:t>
      </w:r>
    </w:p>
    <w:p w14:paraId="0051ADAD" w14:textId="31BC65B5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lastRenderedPageBreak/>
        <w:t>- Экран был установлен на панель и его атрибуты и свойства были изменены в соответствии с заданным рисунком.</w:t>
      </w:r>
    </w:p>
    <w:p w14:paraId="58807174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2.2 Организация циклического выполнения</w:t>
      </w:r>
    </w:p>
    <w:p w14:paraId="528D6467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Цикл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While-Loop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из раздела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Structures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на функциональной панели был использован для реализации циклического выполнения программы.</w:t>
      </w:r>
    </w:p>
    <w:p w14:paraId="1551B5E9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- Базовая структура была помещена в цикл и условие выхода было установлено по нажатию кнопки останова.</w:t>
      </w:r>
    </w:p>
    <w:p w14:paraId="2ABED5B9" w14:textId="23968CD9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- Была добавлена задержка выполнения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Wait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Until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Next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ms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Multiple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) для более наглядного отображения данных.</w:t>
      </w:r>
    </w:p>
    <w:p w14:paraId="7619F0BF" w14:textId="648ABF4C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Этап 3: Сохранение данных и работа с файлами</w:t>
      </w:r>
    </w:p>
    <w:p w14:paraId="5C35C7B8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3.1 Запись данных в файл</w:t>
      </w:r>
    </w:p>
    <w:p w14:paraId="163BD342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Алгоритм записи данных в файл был создан с использованием VI "Запись в Крупноформатную таблицу"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Write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to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Spreadsheet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File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).</w:t>
      </w:r>
    </w:p>
    <w:p w14:paraId="102456A8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- Данные автоматически записывались в файл при запуске программы.</w:t>
      </w:r>
    </w:p>
    <w:p w14:paraId="6FB3F3BB" w14:textId="1B596BBC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- При попытке повторного запуска программы появлялось диалоговое окно с предложением заменить существующий файл на новый или отменить запись</w:t>
      </w:r>
      <w:r>
        <w:rPr>
          <w:rFonts w:ascii="Times New Roman" w:eastAsia="Calibri" w:hAnsi="Times New Roman" w:cs="Times New Roman"/>
          <w:sz w:val="24"/>
          <w:szCs w:val="20"/>
        </w:rPr>
        <w:t xml:space="preserve"> (Рисунок 5)</w:t>
      </w:r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20DD2DA9" w14:textId="0C58605B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126B84" w14:textId="04486713" w:rsidR="00326C45" w:rsidRDefault="00326C45" w:rsidP="004C7D5D">
      <w:pPr>
        <w:spacing w:line="360" w:lineRule="auto"/>
        <w:ind w:firstLine="709"/>
        <w:jc w:val="center"/>
        <w:rPr>
          <w:rFonts w:ascii="Aptos" w:eastAsia="Calibri" w:hAnsi="Aptos" w:cs="Times New Roman"/>
          <w:sz w:val="26"/>
          <w:szCs w:val="26"/>
        </w:rPr>
      </w:pPr>
      <w:r w:rsidRPr="0060465E">
        <w:rPr>
          <w:noProof/>
        </w:rPr>
        <w:drawing>
          <wp:inline distT="0" distB="0" distL="0" distR="0" wp14:anchorId="5DA79436" wp14:editId="00EDBD54">
            <wp:extent cx="4165215" cy="2113808"/>
            <wp:effectExtent l="0" t="0" r="6985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574" t="12258" r="7804" b="10490"/>
                    <a:stretch/>
                  </pic:blipFill>
                  <pic:spPr bwMode="auto">
                    <a:xfrm>
                      <a:off x="0" y="0"/>
                      <a:ext cx="4182157" cy="2122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DBA9F8" w14:textId="0296314A" w:rsidR="00326C45" w:rsidRDefault="00326C45" w:rsidP="004C7D5D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Рисунок 5 –</w:t>
      </w:r>
      <w:r w:rsidR="009368D1">
        <w:rPr>
          <w:rFonts w:ascii="Times New Roman" w:eastAsia="Calibri" w:hAnsi="Times New Roman" w:cs="Times New Roman"/>
          <w:sz w:val="24"/>
          <w:szCs w:val="24"/>
        </w:rPr>
        <w:t xml:space="preserve"> Записанные данные в таблицу</w:t>
      </w:r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A223EAD" w14:textId="77777777" w:rsidR="004C7D5D" w:rsidRDefault="004C7D5D" w:rsidP="004C7D5D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DEFAC90" w14:textId="77777777" w:rsidR="004C7D5D" w:rsidRPr="00326C45" w:rsidRDefault="004C7D5D" w:rsidP="004C7D5D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CC30592" w14:textId="1033B2D9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3.</w:t>
      </w:r>
      <w:r>
        <w:rPr>
          <w:rFonts w:ascii="Arial" w:eastAsia="Calibri" w:hAnsi="Arial" w:cs="Arial"/>
          <w:sz w:val="26"/>
          <w:szCs w:val="26"/>
        </w:rPr>
        <w:t>2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2</w:t>
      </w:r>
    </w:p>
    <w:p w14:paraId="61A4C7BA" w14:textId="7326833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26C45">
        <w:rPr>
          <w:rFonts w:ascii="Times New Roman" w:hAnsi="Times New Roman" w:cs="Times New Roman"/>
          <w:color w:val="24292F"/>
          <w:sz w:val="24"/>
          <w:szCs w:val="24"/>
        </w:rPr>
        <w:t xml:space="preserve">Исследование структуры "Последовательность" для организации выполнения операций в </w:t>
      </w:r>
      <w:proofErr w:type="spellStart"/>
      <w:r w:rsidRPr="00326C45">
        <w:rPr>
          <w:rFonts w:ascii="Times New Roman" w:hAnsi="Times New Roman" w:cs="Times New Roman"/>
          <w:color w:val="24292F"/>
          <w:sz w:val="24"/>
          <w:szCs w:val="24"/>
        </w:rPr>
        <w:t>LabVIEW</w:t>
      </w:r>
      <w:proofErr w:type="spellEnd"/>
      <w:r w:rsidRPr="00326C45">
        <w:rPr>
          <w:rFonts w:ascii="Times New Roman" w:hAnsi="Times New Roman" w:cs="Times New Roman"/>
          <w:color w:val="24292F"/>
          <w:sz w:val="24"/>
          <w:szCs w:val="24"/>
        </w:rPr>
        <w:t>, а также работа с массивами и кластерами и визуализация данных были основной целью.</w:t>
      </w:r>
    </w:p>
    <w:p w14:paraId="305A2875" w14:textId="77777777" w:rsidR="00326C45" w:rsidRPr="00326C45" w:rsidRDefault="00326C45" w:rsidP="004C7D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Реализация алгоритма умножения</w:t>
      </w:r>
    </w:p>
    <w:p w14:paraId="0DCED49E" w14:textId="77777777" w:rsidR="00326C45" w:rsidRPr="00326C45" w:rsidRDefault="00326C45" w:rsidP="004C7D5D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Первым этапом было создание программы, которая умножает значение входного параметра на 10 в зависимости от положения тумблера. В выключенном состоянии тумблера значение умножается на 10, в противном случае — остается неизменным.</w:t>
      </w:r>
    </w:p>
    <w:p w14:paraId="52BF6925" w14:textId="77777777" w:rsidR="00326C45" w:rsidRPr="00326C45" w:rsidRDefault="00326C45" w:rsidP="004C7D5D">
      <w:pPr>
        <w:numPr>
          <w:ilvl w:val="0"/>
          <w:numId w:val="4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Создан новый виртуальный инструмент (VI).</w:t>
      </w:r>
    </w:p>
    <w:p w14:paraId="14318FAE" w14:textId="77777777" w:rsidR="00326C45" w:rsidRPr="00326C45" w:rsidRDefault="00326C45" w:rsidP="004C7D5D">
      <w:pPr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Графический интерфейс сформирован следующим образом: элементы ввода размещены слева, элементы вывода — справа.</w:t>
      </w:r>
    </w:p>
    <w:p w14:paraId="4C61B484" w14:textId="77777777" w:rsidR="00326C45" w:rsidRPr="00326C45" w:rsidRDefault="00326C45" w:rsidP="004C7D5D">
      <w:pPr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Реализован условный алгоритм с использованием CASE-структуры:</w:t>
      </w:r>
    </w:p>
    <w:p w14:paraId="5B570F88" w14:textId="77777777" w:rsidR="00326C45" w:rsidRPr="00326C45" w:rsidRDefault="00326C45" w:rsidP="004C7D5D">
      <w:pPr>
        <w:numPr>
          <w:ilvl w:val="1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CASE-структура добавлена из меню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Functions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&gt;&gt;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Structures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&gt;&gt; Case.</w:t>
      </w:r>
    </w:p>
    <w:p w14:paraId="35FBBD9B" w14:textId="77777777" w:rsidR="00326C45" w:rsidRPr="00326C45" w:rsidRDefault="00326C45" w:rsidP="004C7D5D">
      <w:pPr>
        <w:numPr>
          <w:ilvl w:val="1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Вложенные компоненты соединены в соответствии с требуемой логикой.</w:t>
      </w:r>
    </w:p>
    <w:p w14:paraId="15A5BE0D" w14:textId="77777777" w:rsidR="00326C45" w:rsidRPr="00326C45" w:rsidRDefault="00326C45" w:rsidP="004C7D5D">
      <w:pPr>
        <w:numPr>
          <w:ilvl w:val="1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Настроены режимы CASE-структуры на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True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(истина) и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False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(ложь).</w:t>
      </w:r>
    </w:p>
    <w:p w14:paraId="1278AAED" w14:textId="77777777" w:rsidR="00326C45" w:rsidRDefault="00326C45" w:rsidP="004C7D5D">
      <w:pPr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Программа была запущена на выполнение в циклическом режиме с интерфейсной панели.</w:t>
      </w:r>
    </w:p>
    <w:p w14:paraId="666DB417" w14:textId="77777777" w:rsidR="00326C45" w:rsidRDefault="00326C45" w:rsidP="004C7D5D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</w:p>
    <w:p w14:paraId="7D912237" w14:textId="68A6FCB2" w:rsidR="00326C45" w:rsidRDefault="00326C45" w:rsidP="004C7D5D">
      <w:pPr>
        <w:spacing w:after="16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158E">
        <w:rPr>
          <w:noProof/>
        </w:rPr>
        <w:drawing>
          <wp:inline distT="0" distB="0" distL="0" distR="0" wp14:anchorId="436D619C" wp14:editId="564679C2">
            <wp:extent cx="5019675" cy="10191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2347" t="30662" r="3153" b="25593"/>
                    <a:stretch/>
                  </pic:blipFill>
                  <pic:spPr bwMode="auto">
                    <a:xfrm>
                      <a:off x="0" y="0"/>
                      <a:ext cx="5019675" cy="101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1B1D3B" w14:textId="4DE84CFA" w:rsidR="00326C45" w:rsidRPr="00326C45" w:rsidRDefault="00326C45" w:rsidP="004C7D5D">
      <w:pPr>
        <w:spacing w:after="16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6 –</w:t>
      </w:r>
      <w:r w:rsidR="009368D1">
        <w:rPr>
          <w:rFonts w:ascii="Times New Roman" w:hAnsi="Times New Roman" w:cs="Times New Roman"/>
          <w:sz w:val="24"/>
          <w:szCs w:val="24"/>
        </w:rPr>
        <w:t xml:space="preserve"> Интерфейсная панель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39CA31" w14:textId="1D80A04B" w:rsidR="00326C45" w:rsidRPr="00326C45" w:rsidRDefault="00326C45" w:rsidP="004C7D5D">
      <w:pPr>
        <w:spacing w:line="360" w:lineRule="auto"/>
        <w:ind w:firstLine="708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Использование дополнительных функций</w:t>
      </w:r>
      <w:r w:rsidRPr="00326C45">
        <w:rPr>
          <w:rFonts w:ascii="Times New Roman" w:eastAsia="Calibri" w:hAnsi="Times New Roman" w:cs="Times New Roman"/>
          <w:sz w:val="24"/>
          <w:szCs w:val="20"/>
        </w:rPr>
        <w:br/>
        <w:t>Дополнительные функции были применены для улучшения удобства работы с программой и визуализации результатов.</w:t>
      </w:r>
    </w:p>
    <w:p w14:paraId="110E8BE3" w14:textId="77777777" w:rsidR="00326C45" w:rsidRPr="00326C45" w:rsidRDefault="00326C45" w:rsidP="004C7D5D">
      <w:pPr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Программа была адаптирована для генерации последовательности случайных чисел и их визуализации в виде графика.</w:t>
      </w:r>
    </w:p>
    <w:p w14:paraId="761949A2" w14:textId="77777777" w:rsidR="00326C45" w:rsidRPr="00326C45" w:rsidRDefault="00326C45" w:rsidP="004C7D5D">
      <w:pPr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lastRenderedPageBreak/>
        <w:t>Графический интерфейс был дополнен окном отображения графика, кнопкой записи данных на диск и кнопкой останова выполнения программы.</w:t>
      </w:r>
    </w:p>
    <w:p w14:paraId="432ABCF5" w14:textId="77777777" w:rsidR="00326C45" w:rsidRPr="00326C45" w:rsidRDefault="00326C45" w:rsidP="004C7D5D">
      <w:pPr>
        <w:numPr>
          <w:ilvl w:val="0"/>
          <w:numId w:val="5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Реакции кнопок на нажатие были настроены на возврат в исходное состояние после активации и опции реакции на нажатие через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Mechanical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Action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5102A10D" w14:textId="77777777" w:rsidR="00326C45" w:rsidRDefault="00326C45" w:rsidP="004C7D5D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Запись выборки данных</w:t>
      </w:r>
    </w:p>
    <w:p w14:paraId="599FD0DA" w14:textId="7128F268" w:rsidR="00326C45" w:rsidRPr="00326C45" w:rsidRDefault="00326C45" w:rsidP="004C7D5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Функционал программы был расширен для записи выборки данных при активации соответствующей кнопки.</w:t>
      </w:r>
    </w:p>
    <w:p w14:paraId="631C30D5" w14:textId="77777777" w:rsidR="00326C45" w:rsidRPr="00326C45" w:rsidRDefault="00326C45" w:rsidP="004C7D5D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CASE-структура была реализована для обработки нажатия кнопки записи данных.</w:t>
      </w:r>
    </w:p>
    <w:p w14:paraId="4B8A3BF6" w14:textId="77777777" w:rsidR="00326C45" w:rsidRPr="00326C45" w:rsidRDefault="00326C45" w:rsidP="004C7D5D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Генерация случайных чисел (по 100 значений) и их представление в виде графика были выполнены.</w:t>
      </w:r>
    </w:p>
    <w:p w14:paraId="112B2B61" w14:textId="77777777" w:rsidR="00326C45" w:rsidRPr="00326C45" w:rsidRDefault="00326C45" w:rsidP="004C7D5D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Запись данных в файл была настроена для активации при условии нажатия кнопки (True).</w:t>
      </w:r>
    </w:p>
    <w:p w14:paraId="402BE801" w14:textId="5929110D" w:rsidR="00326C45" w:rsidRPr="00326C45" w:rsidRDefault="00326C45" w:rsidP="004C7D5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br/>
        <w:t>Полный функционал программы был продемонстрирован на примере построения графической диаграммы и использования синтаксиса редактора формул, схожего с языком C.</w:t>
      </w:r>
    </w:p>
    <w:p w14:paraId="6F7037F1" w14:textId="77777777" w:rsidR="00326C45" w:rsidRPr="00326C45" w:rsidRDefault="00326C45" w:rsidP="004C7D5D">
      <w:pPr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Комментарии, объявления переменных и массива, а также тело программы были введены.</w:t>
      </w:r>
    </w:p>
    <w:p w14:paraId="3F1F00A0" w14:textId="77777777" w:rsidR="00326C45" w:rsidRPr="00326C45" w:rsidRDefault="00326C45" w:rsidP="004C7D5D">
      <w:pPr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Алгоритм был реализован через редактор формул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Formula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Node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 xml:space="preserve">) в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0"/>
        </w:rPr>
        <w:t>LabVIEW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0"/>
        </w:rPr>
        <w:t>.</w:t>
      </w:r>
    </w:p>
    <w:p w14:paraId="2367DF81" w14:textId="77777777" w:rsidR="00326C45" w:rsidRPr="00326C45" w:rsidRDefault="00326C45" w:rsidP="004C7D5D">
      <w:pPr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326C45">
        <w:rPr>
          <w:rFonts w:ascii="Times New Roman" w:eastAsia="Calibri" w:hAnsi="Times New Roman" w:cs="Times New Roman"/>
          <w:sz w:val="24"/>
          <w:szCs w:val="20"/>
        </w:rPr>
        <w:t>Графическая зависимость амплитуды от текущего значения переменной цикла была построена.</w:t>
      </w:r>
    </w:p>
    <w:p w14:paraId="78261C8F" w14:textId="77777777" w:rsidR="00326C45" w:rsidRDefault="00326C45" w:rsidP="004C7D5D">
      <w:pPr>
        <w:spacing w:line="360" w:lineRule="auto"/>
        <w:ind w:firstLine="708"/>
        <w:rPr>
          <w:rFonts w:ascii="Times New Roman" w:eastAsia="Calibri" w:hAnsi="Times New Roman" w:cs="Times New Roman"/>
          <w:sz w:val="24"/>
          <w:szCs w:val="20"/>
        </w:rPr>
      </w:pPr>
    </w:p>
    <w:p w14:paraId="700A95B4" w14:textId="55E3D826" w:rsidR="00326C45" w:rsidRPr="00A07FE2" w:rsidRDefault="00326C45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  <w:r w:rsidRPr="0095158E">
        <w:rPr>
          <w:noProof/>
        </w:rPr>
        <w:drawing>
          <wp:inline distT="0" distB="0" distL="0" distR="0" wp14:anchorId="20E80239" wp14:editId="7FAA0511">
            <wp:extent cx="3794290" cy="1160355"/>
            <wp:effectExtent l="0" t="0" r="0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612" t="19565" r="8925" b="17902"/>
                    <a:stretch/>
                  </pic:blipFill>
                  <pic:spPr bwMode="auto">
                    <a:xfrm>
                      <a:off x="0" y="0"/>
                      <a:ext cx="3804687" cy="1163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CC6270" w14:textId="5653A3F8" w:rsidR="00A07FE2" w:rsidRDefault="00326C45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Рисунок 7 - </w:t>
      </w:r>
      <w:r w:rsidR="009368D1">
        <w:rPr>
          <w:rFonts w:ascii="Times New Roman" w:eastAsia="Calibri" w:hAnsi="Times New Roman" w:cs="Times New Roman"/>
          <w:sz w:val="24"/>
          <w:szCs w:val="20"/>
        </w:rPr>
        <w:t>В</w:t>
      </w:r>
      <w:r>
        <w:rPr>
          <w:rFonts w:ascii="Times New Roman" w:eastAsia="Calibri" w:hAnsi="Times New Roman" w:cs="Times New Roman"/>
          <w:sz w:val="24"/>
          <w:szCs w:val="20"/>
        </w:rPr>
        <w:t>ывод амплитуды.</w:t>
      </w:r>
    </w:p>
    <w:p w14:paraId="4B60A6BC" w14:textId="77777777" w:rsidR="00326C45" w:rsidRDefault="00326C45" w:rsidP="004C7D5D">
      <w:pPr>
        <w:spacing w:line="360" w:lineRule="auto"/>
        <w:ind w:firstLine="708"/>
        <w:jc w:val="center"/>
        <w:rPr>
          <w:rFonts w:ascii="Times New Roman" w:eastAsia="Calibri" w:hAnsi="Times New Roman" w:cs="Times New Roman"/>
          <w:sz w:val="24"/>
          <w:szCs w:val="20"/>
        </w:rPr>
      </w:pPr>
    </w:p>
    <w:p w14:paraId="3AF5356B" w14:textId="5517877B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3.</w:t>
      </w:r>
      <w:r>
        <w:rPr>
          <w:rFonts w:ascii="Arial" w:eastAsia="Calibri" w:hAnsi="Arial" w:cs="Arial"/>
          <w:sz w:val="26"/>
          <w:szCs w:val="26"/>
        </w:rPr>
        <w:t>3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3</w:t>
      </w:r>
    </w:p>
    <w:p w14:paraId="73390963" w14:textId="77777777" w:rsidR="00326C45" w:rsidRPr="00326C45" w:rsidRDefault="00326C45" w:rsidP="004C7D5D">
      <w:pPr>
        <w:spacing w:after="240" w:line="360" w:lineRule="auto"/>
        <w:ind w:firstLine="708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Цель исследования заключалась в освоении структуры "Последовательность" для организации выполнения операций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, а также в работе с массивами и кластерами и визуализации данных.</w:t>
      </w:r>
    </w:p>
    <w:p w14:paraId="6E29FEEB" w14:textId="77777777" w:rsidR="00326C45" w:rsidRPr="00326C45" w:rsidRDefault="00326C45" w:rsidP="004C7D5D">
      <w:pPr>
        <w:spacing w:after="240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Реализация алгоритма умножения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br/>
        <w:t>На первом этапе была создана программа, которая умножала значение входного параметра на 10, если тумблер находился в выключенном состоянии. В противном случае значение оставалось неизменным.</w:t>
      </w:r>
    </w:p>
    <w:p w14:paraId="5C256332" w14:textId="77777777" w:rsidR="00326C45" w:rsidRPr="00326C45" w:rsidRDefault="00326C45" w:rsidP="004C7D5D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 создан новый виртуальный инструмент (VI).</w:t>
      </w:r>
    </w:p>
    <w:p w14:paraId="215B6FAD" w14:textId="77777777" w:rsidR="00326C45" w:rsidRPr="00326C45" w:rsidRDefault="00326C45" w:rsidP="004C7D5D">
      <w:pPr>
        <w:numPr>
          <w:ilvl w:val="0"/>
          <w:numId w:val="8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Графический интерфейс был сформирован так, что элементы ввода размещались слева, а элементы вывода — справа.</w:t>
      </w:r>
    </w:p>
    <w:p w14:paraId="4BD7F2A6" w14:textId="77777777" w:rsidR="00326C45" w:rsidRPr="00326C45" w:rsidRDefault="00326C45" w:rsidP="004C7D5D">
      <w:pPr>
        <w:numPr>
          <w:ilvl w:val="0"/>
          <w:numId w:val="8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Условный алгоритм был реализован с использованием CASE-структуры, которая была добавлена из меню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Functions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&gt;&gt;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Structures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&gt;&gt; Case. Вложенные компоненты соединились в соответствии с требуемой логикой, и были настроены режимы CASE-структуры на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True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и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False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3684A9FD" w14:textId="77777777" w:rsidR="00326C45" w:rsidRPr="00326C45" w:rsidRDefault="00326C45" w:rsidP="004C7D5D">
      <w:pPr>
        <w:numPr>
          <w:ilvl w:val="0"/>
          <w:numId w:val="8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Программа запускалась на выполнение в циклическом режиме с интерфейсной панели.</w:t>
      </w:r>
    </w:p>
    <w:p w14:paraId="1A7A2707" w14:textId="77777777" w:rsidR="00326C45" w:rsidRPr="00326C45" w:rsidRDefault="00326C45" w:rsidP="004C7D5D">
      <w:pPr>
        <w:spacing w:after="240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Использование дополнительных функций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br/>
        <w:t>Для улучшения удобства работы с программой и визуализации результатов были использованы дополнительные функции.</w:t>
      </w:r>
    </w:p>
    <w:p w14:paraId="5B380265" w14:textId="77777777" w:rsidR="00326C45" w:rsidRPr="00326C45" w:rsidRDefault="00326C45" w:rsidP="004C7D5D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Программа была доработана для генерации последовательности случайных чисел и отображения их в виде графика.</w:t>
      </w:r>
    </w:p>
    <w:p w14:paraId="0EC0C824" w14:textId="77777777" w:rsidR="00326C45" w:rsidRPr="00326C45" w:rsidRDefault="00326C45" w:rsidP="004C7D5D">
      <w:pPr>
        <w:numPr>
          <w:ilvl w:val="0"/>
          <w:numId w:val="9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Графический интерфейс дополнился тремя основными элементами: окном отображения графика, кнопкой записи данных на диск и кнопкой останова выполнения программы.</w:t>
      </w:r>
    </w:p>
    <w:p w14:paraId="14CAD2B1" w14:textId="77777777" w:rsidR="00326C45" w:rsidRPr="00326C45" w:rsidRDefault="00326C45" w:rsidP="004C7D5D">
      <w:pPr>
        <w:numPr>
          <w:ilvl w:val="0"/>
          <w:numId w:val="9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Реакции кнопок на нажатие были настроены так, чтобы кнопки возвращались в исходное состояние после активации, а также были установлены опции реакции на нажатие через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Mechanical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Action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440179F6" w14:textId="77777777" w:rsidR="00326C45" w:rsidRPr="00326C45" w:rsidRDefault="00326C45" w:rsidP="004C7D5D">
      <w:pPr>
        <w:spacing w:after="240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Запись выборки данных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br/>
        <w:t>Функционал программы расширился для возможности записи выборки данных при активации соответствующей кнопки.</w:t>
      </w:r>
    </w:p>
    <w:p w14:paraId="07B0ABE9" w14:textId="77777777" w:rsidR="00326C45" w:rsidRPr="00326C45" w:rsidRDefault="00326C45" w:rsidP="004C7D5D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lastRenderedPageBreak/>
        <w:t>CASE-структура была реализована для обработки нажатия кнопки записи данных.</w:t>
      </w:r>
    </w:p>
    <w:p w14:paraId="1FBFBF72" w14:textId="77777777" w:rsidR="00326C45" w:rsidRPr="00326C45" w:rsidRDefault="00326C45" w:rsidP="004C7D5D">
      <w:pPr>
        <w:numPr>
          <w:ilvl w:val="0"/>
          <w:numId w:val="10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Была выполнена генерация случайных чисел (по 100 значений) и их представление в виде графика.</w:t>
      </w:r>
    </w:p>
    <w:p w14:paraId="1A203BED" w14:textId="77777777" w:rsidR="00326C45" w:rsidRPr="00326C45" w:rsidRDefault="00326C45" w:rsidP="004C7D5D">
      <w:pPr>
        <w:numPr>
          <w:ilvl w:val="0"/>
          <w:numId w:val="10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Запись данных в файл настраивалась для активации при условии нажатия кнопки (True).</w:t>
      </w:r>
    </w:p>
    <w:p w14:paraId="61A7BFD3" w14:textId="77777777" w:rsidR="00326C45" w:rsidRPr="00326C45" w:rsidRDefault="00326C45" w:rsidP="004C7D5D">
      <w:pPr>
        <w:spacing w:after="240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Работа с результатами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br/>
        <w:t xml:space="preserve">Полный функционал программы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продемонстрировался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на примере построения графической диаграммы и использования синтаксиса редактора формул, аналогичного языку C.</w:t>
      </w:r>
    </w:p>
    <w:p w14:paraId="7B76DB7D" w14:textId="77777777" w:rsidR="00326C45" w:rsidRPr="00326C45" w:rsidRDefault="00326C45" w:rsidP="004C7D5D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Были введены комментарии, объявления переменных и массива, а также тело программы.</w:t>
      </w:r>
    </w:p>
    <w:p w14:paraId="19CF4273" w14:textId="77777777" w:rsidR="00326C45" w:rsidRPr="00326C45" w:rsidRDefault="00326C45" w:rsidP="004C7D5D">
      <w:pPr>
        <w:numPr>
          <w:ilvl w:val="0"/>
          <w:numId w:val="11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Алгоритм реализовался через редактор формул (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Formula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Node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)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3F34E8F4" w14:textId="77777777" w:rsidR="00326C45" w:rsidRPr="00326C45" w:rsidRDefault="00326C45" w:rsidP="004C7D5D">
      <w:pPr>
        <w:numPr>
          <w:ilvl w:val="0"/>
          <w:numId w:val="11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Построилась графическая зависимость амплитуды от текущего значения переменной цикла.</w:t>
      </w:r>
    </w:p>
    <w:p w14:paraId="6BD9B4CD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Использование структуры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Sequence</w:t>
      </w:r>
      <w:proofErr w:type="spellEnd"/>
    </w:p>
    <w:p w14:paraId="19FA0659" w14:textId="77777777" w:rsidR="00326C45" w:rsidRPr="00326C45" w:rsidRDefault="00326C45" w:rsidP="004C7D5D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Была выбрана структура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Sequence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из меню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Functions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Structures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Sequence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27D25123" w14:textId="77777777" w:rsidR="00326C45" w:rsidRPr="00326C45" w:rsidRDefault="00326C45" w:rsidP="004C7D5D">
      <w:pPr>
        <w:numPr>
          <w:ilvl w:val="0"/>
          <w:numId w:val="12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Создались 3 кадра (0…2) путём добавления кадра после существующего.</w:t>
      </w:r>
    </w:p>
    <w:p w14:paraId="4A7F6629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Инициализация и локальные переменные</w:t>
      </w:r>
    </w:p>
    <w:p w14:paraId="147F0073" w14:textId="77777777" w:rsidR="00326C45" w:rsidRPr="00326C45" w:rsidRDefault="00326C45" w:rsidP="004C7D5D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val="en-US"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В первый кадр добавился компонент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Tick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Count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из меню 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val="en-US" w:eastAsia="ru-RU"/>
        </w:rPr>
        <w:t>Functions -&gt; Time &amp; Dialog -&gt; Tick Count (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val="en-US" w:eastAsia="ru-RU"/>
        </w:rPr>
        <w:t>ms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val="en-US" w:eastAsia="ru-RU"/>
        </w:rPr>
        <w:t>).</w:t>
      </w:r>
    </w:p>
    <w:p w14:paraId="6740EF2D" w14:textId="77777777" w:rsidR="00326C45" w:rsidRPr="00326C45" w:rsidRDefault="00326C45" w:rsidP="004C7D5D">
      <w:pPr>
        <w:numPr>
          <w:ilvl w:val="0"/>
          <w:numId w:val="13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Создалась локальная переменная путём добавления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Sequence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Local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4124826A" w14:textId="77777777" w:rsidR="00326C45" w:rsidRPr="00326C45" w:rsidRDefault="00326C45" w:rsidP="004C7D5D">
      <w:pPr>
        <w:numPr>
          <w:ilvl w:val="0"/>
          <w:numId w:val="13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Вывод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Tick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Count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(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ms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) соединился с терминалом локальной переменной.</w:t>
      </w:r>
    </w:p>
    <w:p w14:paraId="30ABFA05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Время выполнения и генератор случайных чисел</w:t>
      </w:r>
    </w:p>
    <w:p w14:paraId="50A35FAB" w14:textId="77777777" w:rsidR="00326C45" w:rsidRPr="00326C45" w:rsidRDefault="00326C45" w:rsidP="004C7D5D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Во второй кадр поместился генератор случайных чисел.</w:t>
      </w:r>
    </w:p>
    <w:p w14:paraId="2699F266" w14:textId="77777777" w:rsidR="00326C45" w:rsidRPr="00326C45" w:rsidRDefault="00326C45" w:rsidP="004C7D5D">
      <w:pPr>
        <w:numPr>
          <w:ilvl w:val="0"/>
          <w:numId w:val="14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В третий кадр добавился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Tick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Count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(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ms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), была вычислена разница во времени, перевод в секунды и вывод результата на цифровой индикатор.</w:t>
      </w:r>
    </w:p>
    <w:p w14:paraId="7AF4ED45" w14:textId="77777777" w:rsidR="00326C45" w:rsidRPr="00326C45" w:rsidRDefault="00326C45" w:rsidP="004C7D5D">
      <w:pPr>
        <w:spacing w:after="240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Проверка программы</w:t>
      </w: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br/>
        <w:t>Программа запустилась и остановилась для проверки работоспособности.</w:t>
      </w:r>
    </w:p>
    <w:p w14:paraId="213F7571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lastRenderedPageBreak/>
        <w:t>Создание кластера</w:t>
      </w:r>
    </w:p>
    <w:p w14:paraId="1A892FD1" w14:textId="77777777" w:rsidR="00326C45" w:rsidRPr="00326C45" w:rsidRDefault="00326C45" w:rsidP="004C7D5D">
      <w:pPr>
        <w:numPr>
          <w:ilvl w:val="0"/>
          <w:numId w:val="1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Установилась функция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Bundle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из меню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Functions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Cluster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Bundle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5403ACD2" w14:textId="47DC9B51" w:rsidR="00326C45" w:rsidRDefault="00326C45" w:rsidP="004C7D5D">
      <w:pPr>
        <w:numPr>
          <w:ilvl w:val="0"/>
          <w:numId w:val="15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Соединение произошло с генератором случайных чисел и константами из меню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Functions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Numeric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-&gt;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Numeric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Constant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19E1ACEB" w14:textId="77777777" w:rsidR="00326C45" w:rsidRPr="00326C45" w:rsidRDefault="00326C45" w:rsidP="004C7D5D">
      <w:pPr>
        <w:spacing w:before="60"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394B7993" w14:textId="5E51A151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3.</w:t>
      </w:r>
      <w:r>
        <w:rPr>
          <w:rFonts w:ascii="Arial" w:eastAsia="Calibri" w:hAnsi="Arial" w:cs="Arial"/>
          <w:sz w:val="26"/>
          <w:szCs w:val="26"/>
        </w:rPr>
        <w:t>4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4</w:t>
      </w:r>
    </w:p>
    <w:p w14:paraId="1D913D7B" w14:textId="642D0336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Цель исследования заключалась в освоении структуры "Последовательность" для организации выполнения операций в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, а также в работе с массивами и кластерами и визуализации данных.</w:t>
      </w:r>
    </w:p>
    <w:p w14:paraId="67F05174" w14:textId="4C6BF1EE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Реализация алгоритма умножения</w:t>
      </w:r>
    </w:p>
    <w:p w14:paraId="0971AAB5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На первом этапе была создана программа, которая умножала значение входного параметра на 10, если тумблер находился в выключенном состоянии. В противном случае значение оставалось неизменным.</w:t>
      </w:r>
    </w:p>
    <w:p w14:paraId="68AE93E1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Был создан новый виртуальный инструмент (VI).</w:t>
      </w:r>
    </w:p>
    <w:p w14:paraId="0C6C0C70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Графический интерфейс был сформирован так, что элементы ввода размещались слева, а элементы вывода — справа.</w:t>
      </w:r>
    </w:p>
    <w:p w14:paraId="2825D52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3. Условный алгоритм был реализован с использованием CASE-структуры, которая была добавлена из меню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Functions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&gt;&gt;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Structures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&gt;&gt; Case. Вложенные компоненты соединились в соответствии с требуемой логикой, и были настроены режимы CASE-структуры на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True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False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A77BC3A" w14:textId="580662F4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4. Программа запускалась на выполнение в циклическом режиме с интерфейсной панели.</w:t>
      </w:r>
    </w:p>
    <w:p w14:paraId="4E7CBC4F" w14:textId="35174031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Использование дополнительных функций</w:t>
      </w:r>
    </w:p>
    <w:p w14:paraId="2251083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Для улучшения удобства работы с программой и визуализации результатов были использованы дополнительные функции.</w:t>
      </w:r>
    </w:p>
    <w:p w14:paraId="19B577A2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Программа была доработана для генерации последовательности случайных чисел и отображения их в виде графика.</w:t>
      </w:r>
    </w:p>
    <w:p w14:paraId="61BB3E2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lastRenderedPageBreak/>
        <w:t>2. Графический интерфейс дополнился тремя основными элементами: окном отображения графика, кнопкой записи данных на диск и кнопкой останова выполнения программы.</w:t>
      </w:r>
    </w:p>
    <w:p w14:paraId="0A513EEE" w14:textId="6AD42C0F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3. Реакции кнопок на нажатие были настроены так, чтобы кнопки возвращались в исходное состояние после активации, а также были установлены опции реакции на нажатие через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Mechanical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Action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9E7DE2A" w14:textId="09F46040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Запись выборки данных</w:t>
      </w:r>
    </w:p>
    <w:p w14:paraId="7F42E9D0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Функционал программы расширился для возможности записи выборки данных при активации соответствующей кнопки.</w:t>
      </w:r>
    </w:p>
    <w:p w14:paraId="4510DAB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CASE-структура была реализована для обработки нажатия кнопки записи данных.</w:t>
      </w:r>
    </w:p>
    <w:p w14:paraId="32A40FAD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Была выполнена генерация случайных чисел (по 100 значений) и их представление в виде графика.</w:t>
      </w:r>
    </w:p>
    <w:p w14:paraId="4ACC1A65" w14:textId="7DE31AB1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3. Запись данных в файл настраивалась для активации при условии нажатия кнопки (True).</w:t>
      </w:r>
    </w:p>
    <w:p w14:paraId="131D7ECB" w14:textId="30245BD0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Работа с результатами</w:t>
      </w:r>
    </w:p>
    <w:p w14:paraId="6D95ED03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Полный функционал программы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продемонстрировался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на примере построения графической диаграммы и использования синтаксиса редактора формул, аналогичного языку C.</w:t>
      </w:r>
    </w:p>
    <w:p w14:paraId="2BB27FEE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Были введены комментарии, объявления переменных и массива, а также тело программы.</w:t>
      </w:r>
    </w:p>
    <w:p w14:paraId="79E2A067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Алгоритм реализовался через редактор формул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Formula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Node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) в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072B38B" w14:textId="0C83FA3B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3. Построилась графическая зависимость амплитуды от текущего значения переменной цикла.</w:t>
      </w:r>
    </w:p>
    <w:p w14:paraId="1B5E9532" w14:textId="78BA10FA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Использование структуры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Sequence</w:t>
      </w:r>
      <w:proofErr w:type="spellEnd"/>
    </w:p>
    <w:p w14:paraId="168E4D66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1. Была выбрана структура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Sequence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из меню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Functions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Structures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Sequence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3B18F4B" w14:textId="1F45B11A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Создались 3 кадра (0…2) путём добавления кадра после существующего.</w:t>
      </w:r>
    </w:p>
    <w:p w14:paraId="5DD30AAF" w14:textId="77A8BC1E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Инициализация и локальные переменные</w:t>
      </w:r>
    </w:p>
    <w:p w14:paraId="044DBEA2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1. В первый кадр добавился компонент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Tick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Count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из меню </w:t>
      </w:r>
      <w:r w:rsidRPr="00326C45">
        <w:rPr>
          <w:rFonts w:ascii="Times New Roman" w:eastAsia="Calibri" w:hAnsi="Times New Roman" w:cs="Times New Roman"/>
          <w:sz w:val="24"/>
          <w:szCs w:val="24"/>
          <w:lang w:val="en-US"/>
        </w:rPr>
        <w:t>Functions -&gt; Time &amp; Dialog -&gt; Tick Count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  <w:lang w:val="en-US"/>
        </w:rPr>
        <w:t>).</w:t>
      </w:r>
    </w:p>
    <w:p w14:paraId="35970546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2. Создалась локальная переменная путём добавления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Sequence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Local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DB21FA6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3. Вывод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Tick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Count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ms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) соединился с терминалом локальной переменной.</w:t>
      </w:r>
    </w:p>
    <w:p w14:paraId="35751F9D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4A8AB2" w14:textId="2142A7F6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Время выполнения и генератор случайных чисел</w:t>
      </w:r>
    </w:p>
    <w:p w14:paraId="6BB7C57F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Во второй кадр поместился генератор случайных чисел.</w:t>
      </w:r>
    </w:p>
    <w:p w14:paraId="72202AEB" w14:textId="1532436A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2. В третий кадр добавился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Tick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Count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ms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), была вычислена разница во времени, перевод в секунды и вывод результата на цифровой индикатор.</w:t>
      </w:r>
    </w:p>
    <w:p w14:paraId="571B6C76" w14:textId="68E00A62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Проверка программы</w:t>
      </w:r>
    </w:p>
    <w:p w14:paraId="34B3256D" w14:textId="75FB4164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Программа запустилась и остановилась для проверки работоспособности.</w:t>
      </w:r>
    </w:p>
    <w:p w14:paraId="57AF9FFC" w14:textId="43DA25F5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Создание кластера</w:t>
      </w:r>
    </w:p>
    <w:p w14:paraId="07997B24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1. Установилась функция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Bundle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из меню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Functions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Cluster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Bundle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615B978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2. Соединение произошло с генератором случайных чисел и константами из меню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Functions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Numeric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-&gt;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Numeric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Constant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C39D705" w14:textId="77777777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</w:p>
    <w:p w14:paraId="121B384C" w14:textId="07F23482" w:rsidR="00326C45" w:rsidRDefault="00326C45" w:rsidP="004C7D5D">
      <w:pPr>
        <w:spacing w:before="60" w:after="100" w:afterAutospacing="1" w:line="360" w:lineRule="auto"/>
        <w:jc w:val="center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71D50909" wp14:editId="14C885C0">
            <wp:extent cx="1543050" cy="15335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9460" t="35064" r="64565" b="19042"/>
                    <a:stretch/>
                  </pic:blipFill>
                  <pic:spPr bwMode="auto">
                    <a:xfrm>
                      <a:off x="0" y="0"/>
                      <a:ext cx="1543050" cy="1533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C6E06F" w14:textId="0BC46087" w:rsidR="00326C45" w:rsidRDefault="00326C45" w:rsidP="004C7D5D">
      <w:pPr>
        <w:spacing w:before="60" w:after="100" w:afterAutospacing="1" w:line="360" w:lineRule="auto"/>
        <w:jc w:val="center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Рисунок 8 – </w:t>
      </w:r>
      <w:r w:rsidR="009368D1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иртуальный инструмент.</w:t>
      </w:r>
    </w:p>
    <w:p w14:paraId="7B428FA1" w14:textId="77777777" w:rsidR="004C7D5D" w:rsidRDefault="004C7D5D" w:rsidP="004C7D5D">
      <w:pPr>
        <w:spacing w:before="60" w:after="100" w:afterAutospacing="1" w:line="360" w:lineRule="auto"/>
        <w:jc w:val="center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4848EAEC" w14:textId="77777777" w:rsidR="00326C45" w:rsidRDefault="00326C45" w:rsidP="004C7D5D">
      <w:pPr>
        <w:spacing w:before="60" w:after="100" w:afterAutospacing="1" w:line="360" w:lineRule="auto"/>
        <w:jc w:val="center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01B37995" w14:textId="1B6D384E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3.</w:t>
      </w:r>
      <w:r>
        <w:rPr>
          <w:rFonts w:ascii="Arial" w:eastAsia="Calibri" w:hAnsi="Arial" w:cs="Arial"/>
          <w:sz w:val="26"/>
          <w:szCs w:val="26"/>
        </w:rPr>
        <w:t>5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5</w:t>
      </w:r>
    </w:p>
    <w:p w14:paraId="146B80A8" w14:textId="43B4E498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Исследование работы с платой АЦП National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Instruments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PCI-6025E в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было проведено, целью которого стало выполнение операций сбора и обработки аналоговых сигналов.</w:t>
      </w:r>
    </w:p>
    <w:p w14:paraId="7B3356C3" w14:textId="613B14F4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Подключение и настройка платы PCI-6025E</w:t>
      </w:r>
    </w:p>
    <w:p w14:paraId="7B947DB5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Была подключена плата PCI-6025E.</w:t>
      </w:r>
    </w:p>
    <w:p w14:paraId="0AA78729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Установлены драйверы и программный пакет NI-DAQ.</w:t>
      </w:r>
    </w:p>
    <w:p w14:paraId="04AFE8BC" w14:textId="44383E54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3. Программа MAX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Measurement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and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Automation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Explorer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) использовалась для конфигурации и тестирования платы.</w:t>
      </w:r>
    </w:p>
    <w:p w14:paraId="6B803568" w14:textId="6FE5213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Подключение источника сигнала</w:t>
      </w:r>
    </w:p>
    <w:p w14:paraId="308DD111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Источник сигнала (например, функциональный генератор) был подключен к каналу "0" АЦП.</w:t>
      </w:r>
    </w:p>
    <w:p w14:paraId="7733B75E" w14:textId="3FD658F4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2. Неиспользуемые каналы соединены с контактом "общий" для проверки конфигурации.</w:t>
      </w:r>
    </w:p>
    <w:p w14:paraId="160E8E82" w14:textId="6FBCFA2C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Программирование в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LabVIEW</w:t>
      </w:r>
      <w:proofErr w:type="spellEnd"/>
    </w:p>
    <w:p w14:paraId="477DC05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1. Создан интерфейс с графическим индикатором (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Controls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&gt;&gt;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Graph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&gt;&gt;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Waveform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Chart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3E494690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2. Сформирован цикл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While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с условием выхода по нажатию кнопки Stop.</w:t>
      </w:r>
    </w:p>
    <w:p w14:paraId="1C24E48C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3. Функция AI </w:t>
      </w:r>
      <w:proofErr w:type="spellStart"/>
      <w:r w:rsidRPr="00326C45">
        <w:rPr>
          <w:rFonts w:ascii="Times New Roman" w:eastAsia="Calibri" w:hAnsi="Times New Roman" w:cs="Times New Roman"/>
          <w:sz w:val="24"/>
          <w:szCs w:val="24"/>
        </w:rPr>
        <w:t>Sample</w:t>
      </w:r>
      <w:proofErr w:type="spellEnd"/>
      <w:r w:rsidRPr="00326C45">
        <w:rPr>
          <w:rFonts w:ascii="Times New Roman" w:eastAsia="Calibri" w:hAnsi="Times New Roman" w:cs="Times New Roman"/>
          <w:sz w:val="24"/>
          <w:szCs w:val="24"/>
        </w:rPr>
        <w:t xml:space="preserve"> Channel.vi использовалась для выборки данных из канала.</w:t>
      </w:r>
    </w:p>
    <w:p w14:paraId="4E60875B" w14:textId="77777777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4. Указан номер устройства и канала для выборки значений.</w:t>
      </w:r>
    </w:p>
    <w:p w14:paraId="047130A3" w14:textId="6835863F" w:rsidR="00326C45" w:rsidRPr="00326C45" w:rsidRDefault="00326C45" w:rsidP="004C7D5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C45">
        <w:rPr>
          <w:rFonts w:ascii="Times New Roman" w:eastAsia="Calibri" w:hAnsi="Times New Roman" w:cs="Times New Roman"/>
          <w:sz w:val="24"/>
          <w:szCs w:val="24"/>
        </w:rPr>
        <w:t>5. Программа запущена, на вход канала "0" подан синусоидальный сигнал, и его отображение наблюдалось на экране.</w:t>
      </w:r>
    </w:p>
    <w:p w14:paraId="420B2F58" w14:textId="2142EC14" w:rsidR="00326C45" w:rsidRDefault="00326C45" w:rsidP="004C7D5D">
      <w:pPr>
        <w:spacing w:before="60" w:after="100" w:afterAutospacing="1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1F67784B" w14:textId="5F7EA934" w:rsidR="00B02449" w:rsidRDefault="00B02449" w:rsidP="004C7D5D">
      <w:pPr>
        <w:spacing w:before="60" w:after="100" w:afterAutospacing="1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192E0AD2" w14:textId="77777777" w:rsidR="00B02449" w:rsidRDefault="00B02449" w:rsidP="004C7D5D">
      <w:pPr>
        <w:spacing w:before="60" w:after="100" w:afterAutospacing="1" w:line="360" w:lineRule="auto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199880EF" w14:textId="765724E6" w:rsid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3.</w:t>
      </w:r>
      <w:r>
        <w:rPr>
          <w:rFonts w:ascii="Arial" w:eastAsia="Calibri" w:hAnsi="Arial" w:cs="Arial"/>
          <w:sz w:val="26"/>
          <w:szCs w:val="26"/>
        </w:rPr>
        <w:t>6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6</w:t>
      </w:r>
    </w:p>
    <w:p w14:paraId="1B237B97" w14:textId="77777777" w:rsidR="00326C45" w:rsidRPr="00326C45" w:rsidRDefault="00326C45" w:rsidP="004C7D5D">
      <w:pPr>
        <w:spacing w:after="240" w:line="360" w:lineRule="auto"/>
        <w:ind w:firstLine="708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Исследование процесса построения системы сбора данных на базе модулей i-7000 было проведено. В ходе исследования осуществилось ознакомление с программой конфигурации 7000 Utility и принципами создания приложения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для взаимодействия с модулями. Анализировалось использование функций работы с COM-портом, локальных переменных и процесс создания диалогового интерфейса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3B4919BC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Подготовка к работе</w:t>
      </w:r>
    </w:p>
    <w:p w14:paraId="7E6D1EE1" w14:textId="77777777" w:rsidR="00326C45" w:rsidRPr="00326C45" w:rsidRDefault="00326C45" w:rsidP="004C7D5D">
      <w:pPr>
        <w:numPr>
          <w:ilvl w:val="0"/>
          <w:numId w:val="1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Потребовался модуль АЦП для термопар i-7018, преобразователь интерфейса RS232/RS485, например, модуль i-7520, и источник питания +24В.</w:t>
      </w:r>
    </w:p>
    <w:p w14:paraId="3B4698EC" w14:textId="77777777" w:rsidR="00326C45" w:rsidRPr="00326C45" w:rsidRDefault="00326C45" w:rsidP="004C7D5D">
      <w:pPr>
        <w:numPr>
          <w:ilvl w:val="0"/>
          <w:numId w:val="16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Модуль i-7018 был сконфигурирован с заданным адресом, скоростью обмена данными в сети RS485 и другими параметрами.</w:t>
      </w:r>
    </w:p>
    <w:p w14:paraId="1E6560E4" w14:textId="77777777" w:rsidR="00326C45" w:rsidRPr="00326C45" w:rsidRDefault="00326C45" w:rsidP="004C7D5D">
      <w:pPr>
        <w:numPr>
          <w:ilvl w:val="0"/>
          <w:numId w:val="16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Программа 7000util.exe использовалась для автоматического обнаружения подключенного модуля и установки необходимых параметров.</w:t>
      </w:r>
    </w:p>
    <w:p w14:paraId="3242C56C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Создание приложения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</w:p>
    <w:p w14:paraId="469C9BB9" w14:textId="77777777" w:rsidR="00326C45" w:rsidRPr="00326C45" w:rsidRDefault="00326C45" w:rsidP="004C7D5D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Было создано приложение, которое считывало данные с модуля и отображало их на графике и термометре.</w:t>
      </w:r>
    </w:p>
    <w:p w14:paraId="010ED9BC" w14:textId="77777777" w:rsidR="00326C45" w:rsidRPr="00326C45" w:rsidRDefault="00326C45" w:rsidP="004C7D5D">
      <w:pPr>
        <w:numPr>
          <w:ilvl w:val="0"/>
          <w:numId w:val="17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В приложении применялись новые интерфейсные элементы: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Dialog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Tab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Control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и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Thermometer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31C3A663" w14:textId="77777777" w:rsidR="00326C45" w:rsidRPr="00326C45" w:rsidRDefault="00326C45" w:rsidP="004C7D5D">
      <w:pPr>
        <w:numPr>
          <w:ilvl w:val="0"/>
          <w:numId w:val="17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Работа с локальными переменными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была рассмотрена для передачи данных внутри программы.</w:t>
      </w:r>
    </w:p>
    <w:p w14:paraId="39D2FA6F" w14:textId="77777777" w:rsidR="00326C45" w:rsidRDefault="00326C45" w:rsidP="004C7D5D">
      <w:pPr>
        <w:numPr>
          <w:ilvl w:val="0"/>
          <w:numId w:val="17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В завершение, был продемонстрирован пример создания простого диалогового окна для подтверждения завершения работы программы.</w:t>
      </w:r>
    </w:p>
    <w:p w14:paraId="3A70A9A6" w14:textId="77777777" w:rsidR="00326C45" w:rsidRDefault="00326C45" w:rsidP="004C7D5D">
      <w:p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</w:p>
    <w:p w14:paraId="5D25B5C1" w14:textId="5D12ABF3" w:rsidR="00326C45" w:rsidRDefault="00326C45" w:rsidP="004C7D5D">
      <w:pPr>
        <w:pStyle w:val="a4"/>
        <w:spacing w:line="360" w:lineRule="auto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3.</w:t>
      </w:r>
      <w:r>
        <w:rPr>
          <w:rFonts w:ascii="Arial" w:eastAsia="Calibri" w:hAnsi="Arial" w:cs="Arial"/>
          <w:sz w:val="26"/>
          <w:szCs w:val="26"/>
        </w:rPr>
        <w:t>7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7</w:t>
      </w:r>
    </w:p>
    <w:p w14:paraId="1D250FB9" w14:textId="77777777" w:rsidR="00326C45" w:rsidRPr="00326C45" w:rsidRDefault="00326C45" w:rsidP="004C7D5D">
      <w:pPr>
        <w:spacing w:after="240" w:line="360" w:lineRule="auto"/>
        <w:ind w:firstLine="708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Была поставлена задача упростить процесс записи и чтения параметров конфигурации в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LabVIEW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, что позволило бы минимизировать объемные и сложные для понимания участки кода.</w:t>
      </w:r>
    </w:p>
    <w:p w14:paraId="31D8FFC1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Создание библиотеки для работы с файлами конфигурации</w:t>
      </w:r>
    </w:p>
    <w:p w14:paraId="6CD856E4" w14:textId="77777777" w:rsidR="00326C45" w:rsidRPr="00326C45" w:rsidRDefault="00326C45" w:rsidP="004C7D5D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lastRenderedPageBreak/>
        <w:t xml:space="preserve">Был создан новый VI под названием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SaveConfigFile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.</w:t>
      </w:r>
    </w:p>
    <w:p w14:paraId="428A697B" w14:textId="77777777" w:rsidR="00326C45" w:rsidRPr="00326C45" w:rsidRDefault="00326C45" w:rsidP="004C7D5D">
      <w:pPr>
        <w:numPr>
          <w:ilvl w:val="0"/>
          <w:numId w:val="18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Массив чисел был преобразован в строку и записан с использованием свойства Label Text.</w:t>
      </w:r>
    </w:p>
    <w:p w14:paraId="52FD68E0" w14:textId="77777777" w:rsidR="00326C45" w:rsidRPr="00326C45" w:rsidRDefault="00326C45" w:rsidP="004C7D5D">
      <w:pPr>
        <w:numPr>
          <w:ilvl w:val="0"/>
          <w:numId w:val="18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Для записи параметров использовалась функция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Write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Key.vi.</w:t>
      </w:r>
    </w:p>
    <w:p w14:paraId="5EAD475E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Запись данных в файл конфигурации</w:t>
      </w:r>
    </w:p>
    <w:p w14:paraId="3897D3DD" w14:textId="77777777" w:rsidR="00326C45" w:rsidRPr="00326C45" w:rsidRDefault="00326C45" w:rsidP="004C7D5D">
      <w:pPr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Данные были сохранены в текстовом формате.</w:t>
      </w:r>
    </w:p>
    <w:p w14:paraId="33A7A2A6" w14:textId="77777777" w:rsidR="00326C45" w:rsidRPr="00326C45" w:rsidRDefault="00326C45" w:rsidP="004C7D5D">
      <w:pPr>
        <w:numPr>
          <w:ilvl w:val="0"/>
          <w:numId w:val="19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 создан текстовый файл, доступный для просмотра в любом текстовом редакторе.</w:t>
      </w:r>
    </w:p>
    <w:p w14:paraId="41177A38" w14:textId="77777777" w:rsidR="00326C45" w:rsidRPr="00326C45" w:rsidRDefault="00326C45" w:rsidP="004C7D5D">
      <w:pPr>
        <w:spacing w:after="240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Чтение данных из файла конфигурации</w:t>
      </w:r>
    </w:p>
    <w:p w14:paraId="3CB88DDC" w14:textId="77777777" w:rsidR="00326C45" w:rsidRPr="00326C45" w:rsidRDefault="00326C45" w:rsidP="004C7D5D">
      <w:pPr>
        <w:numPr>
          <w:ilvl w:val="0"/>
          <w:numId w:val="2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Была разработана программа для чтения файла конфигурации.</w:t>
      </w:r>
    </w:p>
    <w:p w14:paraId="0F2710C2" w14:textId="77777777" w:rsidR="00326C45" w:rsidRPr="00326C45" w:rsidRDefault="00326C45" w:rsidP="004C7D5D">
      <w:pPr>
        <w:numPr>
          <w:ilvl w:val="0"/>
          <w:numId w:val="20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Вместо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Write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Key.vi применялась функция </w:t>
      </w:r>
      <w:proofErr w:type="spellStart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Read</w:t>
      </w:r>
      <w:proofErr w:type="spellEnd"/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 xml:space="preserve"> Key.vi.</w:t>
      </w:r>
    </w:p>
    <w:p w14:paraId="68BAA22A" w14:textId="77777777" w:rsidR="00326C45" w:rsidRPr="00326C45" w:rsidRDefault="00326C45" w:rsidP="004C7D5D">
      <w:pPr>
        <w:numPr>
          <w:ilvl w:val="0"/>
          <w:numId w:val="20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 создан интерфейс и графическая диаграмма, аналогичные использованным в предыдущей подпрограмме.</w:t>
      </w:r>
    </w:p>
    <w:p w14:paraId="5AEC0E3B" w14:textId="77777777" w:rsidR="00326C45" w:rsidRPr="00326C45" w:rsidRDefault="00326C45" w:rsidP="004C7D5D">
      <w:pPr>
        <w:numPr>
          <w:ilvl w:val="0"/>
          <w:numId w:val="20"/>
        </w:numPr>
        <w:spacing w:before="60" w:after="100" w:afterAutospacing="1" w:line="360" w:lineRule="auto"/>
        <w:jc w:val="both"/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</w:pPr>
      <w:r w:rsidRPr="00326C45">
        <w:rPr>
          <w:rFonts w:ascii="Times New Roman" w:eastAsia="Times New Roman" w:hAnsi="Times New Roman" w:cs="Times New Roman"/>
          <w:color w:val="24292F"/>
          <w:sz w:val="24"/>
          <w:szCs w:val="24"/>
          <w:lang w:eastAsia="ru-RU"/>
        </w:rPr>
        <w:t>Был указан путь к файлу конфигурации, после чего программа была запущена.</w:t>
      </w:r>
    </w:p>
    <w:p w14:paraId="3114CE3E" w14:textId="77777777" w:rsidR="00326C45" w:rsidRDefault="00326C45" w:rsidP="004C7D5D">
      <w:pPr>
        <w:spacing w:line="360" w:lineRule="auto"/>
        <w:ind w:left="360"/>
        <w:jc w:val="both"/>
        <w:rPr>
          <w:rFonts w:ascii="Arial" w:eastAsia="Calibri" w:hAnsi="Arial" w:cs="Arial"/>
          <w:sz w:val="26"/>
          <w:szCs w:val="26"/>
        </w:rPr>
      </w:pPr>
    </w:p>
    <w:p w14:paraId="10861279" w14:textId="4221A950" w:rsidR="00326C45" w:rsidRDefault="00326C45" w:rsidP="004C7D5D">
      <w:pPr>
        <w:spacing w:line="360" w:lineRule="auto"/>
        <w:ind w:firstLine="360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3.</w:t>
      </w:r>
      <w:r>
        <w:rPr>
          <w:rFonts w:ascii="Arial" w:eastAsia="Calibri" w:hAnsi="Arial" w:cs="Arial"/>
          <w:sz w:val="26"/>
          <w:szCs w:val="26"/>
        </w:rPr>
        <w:t>8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8</w:t>
      </w:r>
    </w:p>
    <w:p w14:paraId="22E6CBEB" w14:textId="0FA9C51C" w:rsidR="00326C45" w:rsidRPr="00326C45" w:rsidRDefault="00326C45" w:rsidP="004C7D5D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Урок №8 представляет собой памятку, в которой представлено множество рекомендаций и примеров для эффективного использования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. Ниже приведены сокращенные тезисы из урока №8:</w:t>
      </w:r>
    </w:p>
    <w:p w14:paraId="0B29CD97" w14:textId="77777777" w:rsidR="00326C45" w:rsidRPr="00326C45" w:rsidRDefault="00326C45" w:rsidP="004C7D5D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Комментарии и разъяснения</w:t>
      </w:r>
    </w:p>
    <w:p w14:paraId="5DC0DDD0" w14:textId="77777777" w:rsidR="00326C45" w:rsidRPr="00326C45" w:rsidRDefault="00326C45" w:rsidP="004C7D5D">
      <w:pPr>
        <w:pStyle w:val="a4"/>
        <w:numPr>
          <w:ilvl w:val="0"/>
          <w:numId w:val="21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Комментируйте весь код, чтобы он был понятен другим. Комментарии должны разъяснять намерения, а не дублировать диаграмму. </w:t>
      </w:r>
    </w:p>
    <w:p w14:paraId="4B0A6B19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Маркировка и структуры</w:t>
      </w:r>
    </w:p>
    <w:p w14:paraId="69BB858E" w14:textId="77777777" w:rsidR="00326C45" w:rsidRPr="00326C45" w:rsidRDefault="00326C45" w:rsidP="004C7D5D">
      <w:pPr>
        <w:pStyle w:val="a4"/>
        <w:numPr>
          <w:ilvl w:val="0"/>
          <w:numId w:val="21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Маркируйте все неочевидные фрагменты диаграммы, особенно структуры циклов и событий. </w:t>
      </w:r>
    </w:p>
    <w:p w14:paraId="59FF92DE" w14:textId="77777777" w:rsidR="00326C45" w:rsidRPr="00326C45" w:rsidRDefault="00326C45" w:rsidP="004C7D5D">
      <w:pPr>
        <w:pStyle w:val="a4"/>
        <w:numPr>
          <w:ilvl w:val="0"/>
          <w:numId w:val="21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Используйте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strbng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enumerated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cases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с пояснениями.</w:t>
      </w:r>
    </w:p>
    <w:p w14:paraId="3CB23946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Рекомендации по коду</w:t>
      </w:r>
    </w:p>
    <w:p w14:paraId="1C4BF81E" w14:textId="77777777" w:rsidR="00326C45" w:rsidRPr="00326C45" w:rsidRDefault="00326C45" w:rsidP="004C7D5D">
      <w:pPr>
        <w:pStyle w:val="a4"/>
        <w:numPr>
          <w:ilvl w:val="0"/>
          <w:numId w:val="2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Используйте нормальные описательные имена.</w:t>
      </w:r>
    </w:p>
    <w:p w14:paraId="297A4787" w14:textId="77777777" w:rsidR="00326C45" w:rsidRPr="00326C45" w:rsidRDefault="00326C45" w:rsidP="004C7D5D">
      <w:pPr>
        <w:pStyle w:val="a4"/>
        <w:numPr>
          <w:ilvl w:val="0"/>
          <w:numId w:val="2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lastRenderedPageBreak/>
        <w:t>Всегда следуйте рекомендациям опытных программистов.</w:t>
      </w:r>
    </w:p>
    <w:p w14:paraId="5316DB76" w14:textId="77777777" w:rsidR="00326C45" w:rsidRPr="00326C45" w:rsidRDefault="00326C45" w:rsidP="004C7D5D">
      <w:pPr>
        <w:pStyle w:val="a4"/>
        <w:numPr>
          <w:ilvl w:val="0"/>
          <w:numId w:val="22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Делайте ссылки на источники информации, используемые в программе.</w:t>
      </w:r>
    </w:p>
    <w:p w14:paraId="2EEE1A68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Стиль и организация кода</w:t>
      </w:r>
    </w:p>
    <w:p w14:paraId="7F77C7C4" w14:textId="77777777" w:rsidR="00326C45" w:rsidRPr="00326C45" w:rsidRDefault="00326C45" w:rsidP="004C7D5D">
      <w:pPr>
        <w:pStyle w:val="a4"/>
        <w:numPr>
          <w:ilvl w:val="0"/>
          <w:numId w:val="23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Ограничьте диаграмму одной страницей для создания модульности и простоты.</w:t>
      </w:r>
    </w:p>
    <w:p w14:paraId="3137AF0D" w14:textId="77777777" w:rsidR="00326C45" w:rsidRPr="00326C45" w:rsidRDefault="00326C45" w:rsidP="004C7D5D">
      <w:pPr>
        <w:pStyle w:val="a4"/>
        <w:numPr>
          <w:ilvl w:val="0"/>
          <w:numId w:val="23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Избегайте использования последовательных структур, предпочитайте кластеры ошибок и функции синхронизации.</w:t>
      </w:r>
    </w:p>
    <w:p w14:paraId="40436183" w14:textId="77777777" w:rsidR="00326C45" w:rsidRPr="00326C45" w:rsidRDefault="00326C45" w:rsidP="004C7D5D">
      <w:pPr>
        <w:pStyle w:val="a4"/>
        <w:numPr>
          <w:ilvl w:val="0"/>
          <w:numId w:val="23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Не прокладывайте проводники один под другим, чтобы видеть все соединения.</w:t>
      </w:r>
    </w:p>
    <w:p w14:paraId="7400A59E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Отладка и тестирование</w:t>
      </w:r>
    </w:p>
    <w:p w14:paraId="57DEA618" w14:textId="77777777" w:rsidR="00326C45" w:rsidRPr="00326C45" w:rsidRDefault="00326C45" w:rsidP="004C7D5D">
      <w:pPr>
        <w:pStyle w:val="a4"/>
        <w:numPr>
          <w:ilvl w:val="0"/>
          <w:numId w:val="24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Используйте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Exection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Highlighting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Probe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и пошаговое выполнение для поиска и исправления ошибок.</w:t>
      </w:r>
    </w:p>
    <w:p w14:paraId="1396BEC3" w14:textId="77777777" w:rsidR="00326C45" w:rsidRPr="00326C45" w:rsidRDefault="00326C45" w:rsidP="004C7D5D">
      <w:pPr>
        <w:pStyle w:val="a4"/>
        <w:numPr>
          <w:ilvl w:val="0"/>
          <w:numId w:val="24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Просите коллег вносить коррективы для проверки вашей техники отладки.</w:t>
      </w:r>
    </w:p>
    <w:p w14:paraId="192102BA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Документация</w:t>
      </w:r>
    </w:p>
    <w:p w14:paraId="227262C7" w14:textId="77777777" w:rsidR="00326C45" w:rsidRPr="00326C45" w:rsidRDefault="00326C45" w:rsidP="004C7D5D">
      <w:pPr>
        <w:pStyle w:val="a4"/>
        <w:numPr>
          <w:ilvl w:val="0"/>
          <w:numId w:val="25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Делайте комментарии для автоматического создания отчетной документации, экономя время и деньги.</w:t>
      </w:r>
    </w:p>
    <w:p w14:paraId="19443188" w14:textId="77777777" w:rsidR="00326C45" w:rsidRDefault="00326C45" w:rsidP="004C7D5D">
      <w:pPr>
        <w:pStyle w:val="a4"/>
        <w:numPr>
          <w:ilvl w:val="0"/>
          <w:numId w:val="25"/>
        </w:num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Используйте встроенные шрифты и цвета для создания панелей и диаграмм</w:t>
      </w:r>
    </w:p>
    <w:p w14:paraId="13594992" w14:textId="77777777" w:rsidR="00326C45" w:rsidRPr="00326C45" w:rsidRDefault="00326C45" w:rsidP="004C7D5D">
      <w:pPr>
        <w:spacing w:before="2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9509B" w14:textId="6542BE44" w:rsidR="00326C45" w:rsidRPr="00326C45" w:rsidRDefault="00326C45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3.</w:t>
      </w:r>
      <w:r>
        <w:rPr>
          <w:rFonts w:ascii="Arial" w:eastAsia="Calibri" w:hAnsi="Arial" w:cs="Arial"/>
          <w:sz w:val="26"/>
          <w:szCs w:val="26"/>
        </w:rPr>
        <w:t>9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9</w:t>
      </w:r>
    </w:p>
    <w:p w14:paraId="5FD606A0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Целью данной работы является создание программы с использованием структуры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для управления синхронизированными циклами, с различными периодами выполнения и числом итераций. Данная программа предназначена для демонстрации возможностей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" в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, обеспечивая точное и предсказуемое выполнение циклических процессов.</w:t>
      </w:r>
    </w:p>
    <w:p w14:paraId="30C90A6F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Описание Выполненных Работ</w:t>
      </w:r>
    </w:p>
    <w:p w14:paraId="2BA203CA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В рамках данной работы была разработана и протестирована программа, в которой период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для цикла А установлен равным 1000 мс, а период для цикла B составляет 2000 мс. Это означает, что цикл А выполняется один раз в секунду, а цикл В — один раз в две секунды.</w:t>
      </w:r>
    </w:p>
    <w:p w14:paraId="01783075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Для обеспечения корректной работы программы были установлены следующие параметры:</w:t>
      </w:r>
    </w:p>
    <w:p w14:paraId="7AE7A455" w14:textId="77777777" w:rsidR="00326C45" w:rsidRPr="00326C45" w:rsidRDefault="00326C45" w:rsidP="004C7D5D">
      <w:pPr>
        <w:numPr>
          <w:ilvl w:val="0"/>
          <w:numId w:val="26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Число итераций для обоих циклов установлено равным 6.</w:t>
      </w:r>
    </w:p>
    <w:p w14:paraId="23985B0D" w14:textId="77777777" w:rsidR="00326C45" w:rsidRPr="00326C45" w:rsidRDefault="00326C45" w:rsidP="004C7D5D">
      <w:pPr>
        <w:numPr>
          <w:ilvl w:val="0"/>
          <w:numId w:val="26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lastRenderedPageBreak/>
        <w:t>Цикл А останавливается через 6 секунд, а цикл В — через 12 секунд.</w:t>
      </w:r>
    </w:p>
    <w:p w14:paraId="26E9BEA4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Основные Элементы и Конфигурация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</w:p>
    <w:p w14:paraId="704366E7" w14:textId="77777777" w:rsidR="00326C45" w:rsidRPr="00326C45" w:rsidRDefault="00326C45" w:rsidP="004C7D5D">
      <w:pPr>
        <w:numPr>
          <w:ilvl w:val="0"/>
          <w:numId w:val="2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Входной терминал: используется для конфигурирования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". Значения по умолчанию сохраняются в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Configure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".</w:t>
      </w:r>
    </w:p>
    <w:p w14:paraId="64CF9723" w14:textId="77777777" w:rsidR="00326C45" w:rsidRPr="00326C45" w:rsidRDefault="00326C45" w:rsidP="004C7D5D">
      <w:pPr>
        <w:numPr>
          <w:ilvl w:val="0"/>
          <w:numId w:val="2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Левый терминал данных: предназначен для задания времени и получения информации о выполнении предыдущего цикла, такой как запаздывание во время исполнения, точное время старта и завершения цикла.</w:t>
      </w:r>
    </w:p>
    <w:p w14:paraId="0AE61739" w14:textId="77777777" w:rsidR="00326C45" w:rsidRPr="00326C45" w:rsidRDefault="00326C45" w:rsidP="004C7D5D">
      <w:pPr>
        <w:numPr>
          <w:ilvl w:val="0"/>
          <w:numId w:val="2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Правый терминал данных: используется для задания конфигурации следующего цикла и динамического изменения параметров.</w:t>
      </w:r>
    </w:p>
    <w:p w14:paraId="3815A2B3" w14:textId="77777777" w:rsidR="00326C45" w:rsidRPr="00326C45" w:rsidRDefault="00326C45" w:rsidP="004C7D5D">
      <w:pPr>
        <w:numPr>
          <w:ilvl w:val="0"/>
          <w:numId w:val="2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Выходной терминал данных: возвращает код ошибки, возникающей в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во время выполнения.</w:t>
      </w:r>
    </w:p>
    <w:p w14:paraId="310F8153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Конфигурирование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</w:p>
    <w:p w14:paraId="3AE10DE4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Конфигурирование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осуществляется через входной терминал, где задаются условия выполнения цикла, такие как период исполнения и смещение времени старта. Внешние источники данных подключаются через активированные терминалы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terminal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".</w:t>
      </w:r>
    </w:p>
    <w:p w14:paraId="66DEBB44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Синхронизация и Установка Периода</w:t>
      </w:r>
    </w:p>
    <w:p w14:paraId="09C31EEF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Источником синхронизации циклов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является системный таймер с минимальным интервалом в одну миллисекунду. Период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для цикла А равен 1000 мс, для цикла В — 2000 мс. Число итераций в обоих циклах равно 6, что обеспечивает останов цикла А через 6 секунд, а цикла В — через 12 секунд.</w:t>
      </w:r>
    </w:p>
    <w:p w14:paraId="1D867AA3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Установка Приоритета</w:t>
      </w:r>
    </w:p>
    <w:p w14:paraId="4B1B8173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Каждый цикл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выполняется в своем собственном потоке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Thread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". Приоритет цикла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определяет порядок выполнения циклов. В данном случае оба цикла А и В имеют одинаковую задержку старта и одинаковые приоритеты. В данной конфигурации цикл В будет запускаться после старта цикла А, если не изменить приоритеты.</w:t>
      </w:r>
    </w:p>
    <w:p w14:paraId="7942087E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Динамическое Изменение Параметров и Остановка Цикла</w:t>
      </w:r>
    </w:p>
    <w:p w14:paraId="754CC34E" w14:textId="77777777" w:rsid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 xml:space="preserve">Для динамического изменения параметров и остановки цикла используется левый и правый терминалы данных. Например, если первый цикл выполняется за 1000 мс, то </w:t>
      </w:r>
      <w:r w:rsidRPr="00326C45">
        <w:rPr>
          <w:rFonts w:ascii="Times New Roman" w:hAnsi="Times New Roman" w:cs="Times New Roman"/>
          <w:sz w:val="24"/>
          <w:szCs w:val="24"/>
        </w:rPr>
        <w:lastRenderedPageBreak/>
        <w:t>следующий на 1000 мс больше. Программа позволяет остановить работу цикла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программным путем через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Stop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VI".</w:t>
      </w:r>
    </w:p>
    <w:p w14:paraId="60B0A85A" w14:textId="77777777" w:rsidR="00326C45" w:rsidRPr="00326C45" w:rsidRDefault="00326C45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Синхронизация Циклов</w:t>
      </w:r>
    </w:p>
    <w:p w14:paraId="74377C94" w14:textId="77777777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Для синхронизации работы нескольких циклов типа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используется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Synchronize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Starts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" VI. Все циклы имеют один источник синхронизации и одинаковые задержки, что гарантирует корректное выполнение программных сценариев.</w:t>
      </w:r>
    </w:p>
    <w:p w14:paraId="679BC9AB" w14:textId="7F984E95" w:rsidR="00326C45" w:rsidRP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6C45">
        <w:rPr>
          <w:rFonts w:ascii="Times New Roman" w:hAnsi="Times New Roman" w:cs="Times New Roman"/>
          <w:sz w:val="24"/>
          <w:szCs w:val="24"/>
        </w:rPr>
        <w:t>В ходе выполнения данной работы была успешно реализована и протестирована программа с использованием структуры "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Timed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 xml:space="preserve">" в </w:t>
      </w:r>
      <w:proofErr w:type="spellStart"/>
      <w:r w:rsidRPr="00326C45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326C45">
        <w:rPr>
          <w:rFonts w:ascii="Times New Roman" w:hAnsi="Times New Roman" w:cs="Times New Roman"/>
          <w:sz w:val="24"/>
          <w:szCs w:val="24"/>
        </w:rPr>
        <w:t>. Программа продемонстрировала возможности точного и предсказуемого выполнения циклических процессов с различными периодами и числом итераций, обеспечивая необходимую синхронизацию и управление приоритетами выполнения.</w:t>
      </w:r>
    </w:p>
    <w:p w14:paraId="16BCB677" w14:textId="77777777" w:rsidR="00326C45" w:rsidRDefault="00326C45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6ED996D" w14:textId="637B17F0" w:rsidR="0084035D" w:rsidRDefault="0084035D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t>3</w:t>
      </w:r>
      <w:r>
        <w:rPr>
          <w:rFonts w:ascii="Arial" w:eastAsia="Calibri" w:hAnsi="Arial" w:cs="Arial"/>
          <w:sz w:val="26"/>
          <w:szCs w:val="26"/>
        </w:rPr>
        <w:t>.10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10</w:t>
      </w:r>
    </w:p>
    <w:p w14:paraId="48F4ED3E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Цель: изучить применение структуры "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" в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для эффективного управления интерфейсом пользователя и обработки событий, а также освоить другие методы программирования интерфейса пользователя.</w:t>
      </w:r>
    </w:p>
    <w:p w14:paraId="773E430E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1. Реализация структуры событий (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) в цикле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Loop</w:t>
      </w:r>
      <w:proofErr w:type="spellEnd"/>
    </w:p>
    <w:p w14:paraId="2A9F60A1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Описание задачи:</w:t>
      </w:r>
    </w:p>
    <w:p w14:paraId="3F4AD3BC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Мы реализовали структуру событий (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), поместив ее в цикл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. Это решение обусловлено тем, что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исполняется только один раз при наступлении соответствующего события.</w:t>
      </w:r>
    </w:p>
    <w:p w14:paraId="34A9A592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Цикл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обеспечивает непрерывное выполнение программы до тех пор, пока не будет выполнено условие остановки. Размещение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внутри цикла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позволяет программе ожидать наступления событий и обрабатывать их по мере появления.</w:t>
      </w:r>
    </w:p>
    <w:p w14:paraId="62BD4A5A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Данная реализация обеспечивает надежное и эффективное управление событиями, что улучшает отзывчивость и функциональность пользовательского интерфейса.</w:t>
      </w:r>
    </w:p>
    <w:p w14:paraId="12DA3C82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2. Программа для сброса прерываний и создание интерфейса закрытия окна</w:t>
      </w:r>
    </w:p>
    <w:p w14:paraId="59500A96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Описание задачи:</w:t>
      </w:r>
    </w:p>
    <w:p w14:paraId="6EB301A5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lastRenderedPageBreak/>
        <w:t xml:space="preserve">Была разработана программа, которая сбрасывает прерывание без закрытия окна. Все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имеют терминал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Discard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, который позволяет управлять дальнейшим прохождением событий.</w:t>
      </w:r>
    </w:p>
    <w:p w14:paraId="6452F905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Используя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, мы создали интерфейс, в котором пользователю предлагается подтверждение закрытия окна через диалоговое меню "Вы хотите закрыть окно?". Это было реализовано с помощью фильтрации событий (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), таких как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Down, который относится к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</w:t>
      </w:r>
    </w:p>
    <w:p w14:paraId="5E282C2D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Результат:</w:t>
      </w:r>
    </w:p>
    <w:p w14:paraId="4633A1C0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Разработанный интерфейс обеспечивает пользователю возможность выбора и предотвращает случайное закрытие окна, что улучшает пользовательский опыт и предотвращает потерю данных.</w:t>
      </w:r>
    </w:p>
    <w:p w14:paraId="19382AB7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3. Важность изменений и модификация интерфейса</w:t>
      </w:r>
    </w:p>
    <w:p w14:paraId="1ACB7870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Описание задачи:</w:t>
      </w:r>
    </w:p>
    <w:p w14:paraId="0AD81EE2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Изменения, внесенные в проект, включают фиксацию коротких и быстрых изменений с помощью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Это важно для обеспечения точного управления событиями и улучшения функциональности интерфейса.</w:t>
      </w:r>
    </w:p>
    <w:p w14:paraId="20256E70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Модификация пользовательского интерфейса с использованием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Structure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была выполнена таким образом, чтобы облегчить его использование и повысить эффективность работы с приложением. Пример изменения интерфейса включен в отчет и представлен на рисунке ниже.</w:t>
      </w:r>
    </w:p>
    <w:p w14:paraId="570A8A37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Результат:</w:t>
      </w:r>
    </w:p>
    <w:p w14:paraId="4A653D6A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Обновленный интерфейс обеспечивает более интуитивное взаимодействие пользователя с приложением, увеличивает скорость отклика на события и упрощает управление приложением.</w:t>
      </w:r>
    </w:p>
    <w:p w14:paraId="09AA3B9A" w14:textId="1B9D1B22" w:rsidR="0084035D" w:rsidRPr="00B3596E" w:rsidRDefault="004C7D5D" w:rsidP="004C7D5D">
      <w:pPr>
        <w:spacing w:line="360" w:lineRule="auto"/>
        <w:jc w:val="center"/>
      </w:pPr>
      <w:r>
        <w:rPr>
          <w:noProof/>
        </w:rPr>
        <w:drawing>
          <wp:inline distT="0" distB="0" distL="0" distR="0" wp14:anchorId="7526B5F3" wp14:editId="691F19DF">
            <wp:extent cx="1844040" cy="902234"/>
            <wp:effectExtent l="0" t="0" r="381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642" t="7411" r="61999" b="27594"/>
                    <a:stretch/>
                  </pic:blipFill>
                  <pic:spPr bwMode="auto">
                    <a:xfrm>
                      <a:off x="0" y="0"/>
                      <a:ext cx="1852155" cy="906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B4A996" w14:textId="1F4EF983" w:rsidR="00B02449" w:rsidRDefault="0084035D" w:rsidP="004C7D5D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035D">
        <w:rPr>
          <w:rFonts w:ascii="Times New Roman" w:eastAsia="Calibri" w:hAnsi="Times New Roman" w:cs="Times New Roman"/>
          <w:sz w:val="24"/>
          <w:szCs w:val="24"/>
        </w:rPr>
        <w:t>Рисунок 9 –</w:t>
      </w:r>
      <w:r w:rsidR="009368D1">
        <w:rPr>
          <w:rFonts w:ascii="Times New Roman" w:eastAsia="Calibri" w:hAnsi="Times New Roman" w:cs="Times New Roman"/>
          <w:sz w:val="24"/>
          <w:szCs w:val="24"/>
        </w:rPr>
        <w:t xml:space="preserve"> Обновленный интерфейс</w:t>
      </w:r>
      <w:r w:rsidRPr="0084035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844B76B" w14:textId="40E1D6D4" w:rsidR="0084035D" w:rsidRDefault="0084035D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</w:t>
      </w:r>
      <w:r>
        <w:rPr>
          <w:rFonts w:ascii="Arial" w:eastAsia="Calibri" w:hAnsi="Arial" w:cs="Arial"/>
          <w:sz w:val="26"/>
          <w:szCs w:val="26"/>
        </w:rPr>
        <w:t>.11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11</w:t>
      </w:r>
    </w:p>
    <w:p w14:paraId="12E4CE69" w14:textId="7992C5A1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Целью данной работы является разработка и реализация программы, которая позволяет генерировать синусоидальный сигнал с добавлением белого шума, а также визуализировать результаты в графическом виде. </w:t>
      </w:r>
    </w:p>
    <w:p w14:paraId="6ECF3B6D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Выполненные задачи:</w:t>
      </w:r>
    </w:p>
    <w:p w14:paraId="1F27C806" w14:textId="77777777" w:rsidR="0084035D" w:rsidRPr="0084035D" w:rsidRDefault="0084035D" w:rsidP="004C7D5D">
      <w:pPr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Разработка программы</w:t>
      </w:r>
      <w:proofErr w:type="gramStart"/>
      <w:r w:rsidRPr="0084035D">
        <w:rPr>
          <w:rFonts w:ascii="Times New Roman" w:hAnsi="Times New Roman" w:cs="Times New Roman"/>
          <w:sz w:val="24"/>
          <w:szCs w:val="24"/>
        </w:rPr>
        <w:t>: Для</w:t>
      </w:r>
      <w:proofErr w:type="gramEnd"/>
      <w:r w:rsidRPr="0084035D">
        <w:rPr>
          <w:rFonts w:ascii="Times New Roman" w:hAnsi="Times New Roman" w:cs="Times New Roman"/>
          <w:sz w:val="24"/>
          <w:szCs w:val="24"/>
        </w:rPr>
        <w:t xml:space="preserve"> выполнения данной задачи была реализована программа, которая генерирует синусоидальный сигнал с добавлением белого шума. Подключив к Express VI графический индикатор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Waveform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Graph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, мы получили ожидаемую картину: синусоиду с белым шумом. Программа не представляет никаких трудностей в использовании, а ее код является простым и компактным.</w:t>
      </w:r>
    </w:p>
    <w:p w14:paraId="543158BC" w14:textId="77777777" w:rsidR="0084035D" w:rsidRPr="0084035D" w:rsidRDefault="0084035D" w:rsidP="004C7D5D">
      <w:pPr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Просмотр результатов</w:t>
      </w:r>
      <w:proofErr w:type="gramStart"/>
      <w:r w:rsidRPr="0084035D">
        <w:rPr>
          <w:rFonts w:ascii="Times New Roman" w:hAnsi="Times New Roman" w:cs="Times New Roman"/>
          <w:sz w:val="24"/>
          <w:szCs w:val="24"/>
        </w:rPr>
        <w:t>: Все</w:t>
      </w:r>
      <w:proofErr w:type="gramEnd"/>
      <w:r w:rsidRPr="0084035D">
        <w:rPr>
          <w:rFonts w:ascii="Times New Roman" w:hAnsi="Times New Roman" w:cs="Times New Roman"/>
          <w:sz w:val="24"/>
          <w:szCs w:val="24"/>
        </w:rPr>
        <w:t>, что требуется от пользователя, это открыть HTML-файл и посмотреть на результаты работы. В окне "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Destination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" можно выбрать "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Print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Printer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" для печати отчета.</w:t>
      </w:r>
    </w:p>
    <w:p w14:paraId="7D99D867" w14:textId="77777777" w:rsidR="0084035D" w:rsidRPr="0084035D" w:rsidRDefault="0084035D" w:rsidP="004C7D5D">
      <w:pPr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Манипуляция сигналами: В данной части работы рассматривались VI из группы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Signal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Manipulation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. Особое внимание уделено уже знакомым VI: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Merge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Signals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Split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Signals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Подключив к выходу "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Result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" графический индикатор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Waveform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Graph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 запустив программу, мы получили визуализацию обработанного сигнала.</w:t>
      </w:r>
    </w:p>
    <w:p w14:paraId="120FE154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Подробное описание шагов:</w:t>
      </w:r>
    </w:p>
    <w:p w14:paraId="06441B60" w14:textId="77777777" w:rsidR="0084035D" w:rsidRPr="0084035D" w:rsidRDefault="0084035D" w:rsidP="004C7D5D">
      <w:pPr>
        <w:numPr>
          <w:ilvl w:val="0"/>
          <w:numId w:val="2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Генерация сигнала: Программа начинается с создания синусоидального сигнала. Для добавления белого шума используется функция генерации случайных чисел, которая суммируется с основным сигналом.</w:t>
      </w:r>
    </w:p>
    <w:p w14:paraId="7DDAECC4" w14:textId="77777777" w:rsidR="0084035D" w:rsidRPr="0084035D" w:rsidRDefault="0084035D" w:rsidP="004C7D5D">
      <w:pPr>
        <w:numPr>
          <w:ilvl w:val="0"/>
          <w:numId w:val="2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Визуализация: Полученный сигнал отображается с помощью графического индикатора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Waveform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Graph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Это позволяет пользователю видеть в реальном времени, как изменяется сигнал под воздействием шума.</w:t>
      </w:r>
    </w:p>
    <w:p w14:paraId="76449944" w14:textId="77777777" w:rsidR="0084035D" w:rsidRPr="0084035D" w:rsidRDefault="0084035D" w:rsidP="004C7D5D">
      <w:pPr>
        <w:numPr>
          <w:ilvl w:val="0"/>
          <w:numId w:val="2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Интерфейс пользователя: Программа снабжена простым интерфейсом, позволяющим легко запускать и контролировать процесс генерации и визуализации сигнала. Пользователь может открыть HTML-файл с результатами и при необходимости распечатать отчет.</w:t>
      </w:r>
    </w:p>
    <w:p w14:paraId="5E793C90" w14:textId="77777777" w:rsidR="0084035D" w:rsidRDefault="0084035D" w:rsidP="004C7D5D">
      <w:pPr>
        <w:spacing w:line="360" w:lineRule="auto"/>
        <w:jc w:val="both"/>
        <w:rPr>
          <w:rFonts w:ascii="Arial" w:eastAsia="Calibri" w:hAnsi="Arial" w:cs="Arial"/>
          <w:sz w:val="26"/>
          <w:szCs w:val="26"/>
        </w:rPr>
      </w:pPr>
    </w:p>
    <w:p w14:paraId="6F423D51" w14:textId="77777777" w:rsidR="004C7D5D" w:rsidRDefault="004C7D5D" w:rsidP="004C7D5D">
      <w:pPr>
        <w:spacing w:line="360" w:lineRule="auto"/>
        <w:jc w:val="both"/>
        <w:rPr>
          <w:rFonts w:ascii="Arial" w:eastAsia="Calibri" w:hAnsi="Arial" w:cs="Arial"/>
          <w:sz w:val="26"/>
          <w:szCs w:val="26"/>
        </w:rPr>
      </w:pPr>
    </w:p>
    <w:p w14:paraId="5E3D17E4" w14:textId="397E1E96" w:rsidR="0084035D" w:rsidRDefault="0084035D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326C45">
        <w:rPr>
          <w:rFonts w:ascii="Arial" w:eastAsia="Calibri" w:hAnsi="Arial" w:cs="Arial"/>
          <w:sz w:val="26"/>
          <w:szCs w:val="26"/>
        </w:rPr>
        <w:lastRenderedPageBreak/>
        <w:t>3</w:t>
      </w:r>
      <w:r>
        <w:rPr>
          <w:rFonts w:ascii="Arial" w:eastAsia="Calibri" w:hAnsi="Arial" w:cs="Arial"/>
          <w:sz w:val="26"/>
          <w:szCs w:val="26"/>
        </w:rPr>
        <w:t>.12</w:t>
      </w:r>
      <w:r w:rsidRPr="00326C45">
        <w:rPr>
          <w:rFonts w:ascii="Arial" w:eastAsia="Calibri" w:hAnsi="Arial" w:cs="Arial"/>
          <w:sz w:val="26"/>
          <w:szCs w:val="26"/>
        </w:rPr>
        <w:t>. Урок №</w:t>
      </w:r>
      <w:r>
        <w:rPr>
          <w:rFonts w:ascii="Arial" w:eastAsia="Calibri" w:hAnsi="Arial" w:cs="Arial"/>
          <w:sz w:val="26"/>
          <w:szCs w:val="26"/>
        </w:rPr>
        <w:t>12</w:t>
      </w:r>
    </w:p>
    <w:p w14:paraId="63E17EF3" w14:textId="506F006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Целью данной работы является разработка и реализация программы для создания распределенного приложения с использованием переменной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в среде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Программа должна обеспечить межпрограммный обмен данными как на одном компьютере, так и в сети, а также визуализировать результаты работы в удобной и наглядной форме.</w:t>
      </w:r>
    </w:p>
    <w:p w14:paraId="5CD0252A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Выполненные задачи:</w:t>
      </w:r>
    </w:p>
    <w:p w14:paraId="382EA3E2" w14:textId="77777777" w:rsidR="0084035D" w:rsidRPr="0084035D" w:rsidRDefault="0084035D" w:rsidP="004C7D5D">
      <w:pPr>
        <w:numPr>
          <w:ilvl w:val="0"/>
          <w:numId w:val="30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Использование буфера для переменных</w:t>
      </w:r>
      <w:proofErr w:type="gramStart"/>
      <w:r w:rsidRPr="0084035D">
        <w:rPr>
          <w:rFonts w:ascii="Times New Roman" w:hAnsi="Times New Roman" w:cs="Times New Roman"/>
          <w:sz w:val="24"/>
          <w:szCs w:val="24"/>
        </w:rPr>
        <w:t>: При</w:t>
      </w:r>
      <w:proofErr w:type="gramEnd"/>
      <w:r w:rsidRPr="0084035D">
        <w:rPr>
          <w:rFonts w:ascii="Times New Roman" w:hAnsi="Times New Roman" w:cs="Times New Roman"/>
          <w:sz w:val="24"/>
          <w:szCs w:val="24"/>
        </w:rPr>
        <w:t xml:space="preserve"> использовании буфера для переменной,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Timestamp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возвращает время записи этой переменной в буфер, а не время последнего обновления буфера. Это важно учитывать при работе с временными метками в системе.</w:t>
      </w:r>
    </w:p>
    <w:p w14:paraId="43966418" w14:textId="77777777" w:rsidR="0084035D" w:rsidRPr="0084035D" w:rsidRDefault="0084035D" w:rsidP="004C7D5D">
      <w:pPr>
        <w:numPr>
          <w:ilvl w:val="0"/>
          <w:numId w:val="30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Настройка второго компьютера</w:t>
      </w:r>
      <w:proofErr w:type="gramStart"/>
      <w:r w:rsidRPr="0084035D">
        <w:rPr>
          <w:rFonts w:ascii="Times New Roman" w:hAnsi="Times New Roman" w:cs="Times New Roman"/>
          <w:sz w:val="24"/>
          <w:szCs w:val="24"/>
        </w:rPr>
        <w:t>: На</w:t>
      </w:r>
      <w:proofErr w:type="gramEnd"/>
      <w:r w:rsidRPr="0084035D">
        <w:rPr>
          <w:rFonts w:ascii="Times New Roman" w:hAnsi="Times New Roman" w:cs="Times New Roman"/>
          <w:sz w:val="24"/>
          <w:szCs w:val="24"/>
        </w:rPr>
        <w:t xml:space="preserve"> втором компьютере выполнены все те же операции, кроме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Bind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Source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, который включать не нужно. Создана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Front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Panel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Block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Diagram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, что позволило организовать простой сетевой пейджер для обмена сообщениями между компьютерами.</w:t>
      </w:r>
    </w:p>
    <w:p w14:paraId="7B8AB865" w14:textId="77777777" w:rsidR="0084035D" w:rsidRPr="0084035D" w:rsidRDefault="0084035D" w:rsidP="004C7D5D">
      <w:pPr>
        <w:numPr>
          <w:ilvl w:val="0"/>
          <w:numId w:val="30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Работа с переменной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proofErr w:type="gramStart"/>
      <w:r w:rsidRPr="0084035D">
        <w:rPr>
          <w:rFonts w:ascii="Times New Roman" w:hAnsi="Times New Roman" w:cs="Times New Roman"/>
          <w:sz w:val="24"/>
          <w:szCs w:val="24"/>
        </w:rPr>
        <w:t>: Были</w:t>
      </w:r>
      <w:proofErr w:type="gramEnd"/>
      <w:r w:rsidRPr="0084035D">
        <w:rPr>
          <w:rFonts w:ascii="Times New Roman" w:hAnsi="Times New Roman" w:cs="Times New Roman"/>
          <w:sz w:val="24"/>
          <w:szCs w:val="24"/>
        </w:rPr>
        <w:t xml:space="preserve"> созданы и настроены переменные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для обмена данными как внутри одного процесса, так и через сеть. Применение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значительно упрощает процесс передачи данных между различными частями программы и между разными компьютерами, что демонстрирует удобство и эффективность использования этой технологии.</w:t>
      </w:r>
    </w:p>
    <w:p w14:paraId="13D0E611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Подробное описание шагов:</w:t>
      </w:r>
    </w:p>
    <w:p w14:paraId="5016D8E4" w14:textId="77777777" w:rsidR="0084035D" w:rsidRPr="0084035D" w:rsidRDefault="0084035D" w:rsidP="004C7D5D">
      <w:pPr>
        <w:numPr>
          <w:ilvl w:val="0"/>
          <w:numId w:val="3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Конфигурация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Shared Variable: </w:t>
      </w:r>
      <w:r w:rsidRPr="0084035D">
        <w:rPr>
          <w:rFonts w:ascii="Times New Roman" w:hAnsi="Times New Roman" w:cs="Times New Roman"/>
          <w:sz w:val="24"/>
          <w:szCs w:val="24"/>
        </w:rPr>
        <w:t>Создание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035D">
        <w:rPr>
          <w:rFonts w:ascii="Times New Roman" w:hAnsi="Times New Roman" w:cs="Times New Roman"/>
          <w:sz w:val="24"/>
          <w:szCs w:val="24"/>
        </w:rPr>
        <w:t>и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035D">
        <w:rPr>
          <w:rFonts w:ascii="Times New Roman" w:hAnsi="Times New Roman" w:cs="Times New Roman"/>
          <w:sz w:val="24"/>
          <w:szCs w:val="24"/>
        </w:rPr>
        <w:t>настройка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Shared Variable </w:t>
      </w:r>
      <w:r w:rsidRPr="0084035D">
        <w:rPr>
          <w:rFonts w:ascii="Times New Roman" w:hAnsi="Times New Roman" w:cs="Times New Roman"/>
          <w:sz w:val="24"/>
          <w:szCs w:val="24"/>
        </w:rPr>
        <w:t>через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035D">
        <w:rPr>
          <w:rFonts w:ascii="Times New Roman" w:hAnsi="Times New Roman" w:cs="Times New Roman"/>
          <w:sz w:val="24"/>
          <w:szCs w:val="24"/>
        </w:rPr>
        <w:t>окно</w:t>
      </w:r>
      <w:r w:rsidRPr="0084035D">
        <w:rPr>
          <w:rFonts w:ascii="Times New Roman" w:hAnsi="Times New Roman" w:cs="Times New Roman"/>
          <w:sz w:val="24"/>
          <w:szCs w:val="24"/>
          <w:lang w:val="en-US"/>
        </w:rPr>
        <w:t xml:space="preserve"> Shared Variable Properties. </w:t>
      </w:r>
      <w:r w:rsidRPr="0084035D">
        <w:rPr>
          <w:rFonts w:ascii="Times New Roman" w:hAnsi="Times New Roman" w:cs="Times New Roman"/>
          <w:sz w:val="24"/>
          <w:szCs w:val="24"/>
        </w:rPr>
        <w:t>Переменные были настроены как на считывание, так и на запись, что позволило обеспечить двусторонний обмен данными.</w:t>
      </w:r>
    </w:p>
    <w:p w14:paraId="178B7DF2" w14:textId="77777777" w:rsidR="0084035D" w:rsidRPr="0084035D" w:rsidRDefault="0084035D" w:rsidP="004C7D5D">
      <w:pPr>
        <w:numPr>
          <w:ilvl w:val="0"/>
          <w:numId w:val="3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Визуализация данных: Переменные были перетянуты на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Block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Diagram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и настроены для визуализации данных в режиме реального времени. Для этого использовался графический индикатор, который отображает данные, полученные через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</w:t>
      </w:r>
    </w:p>
    <w:p w14:paraId="40D60099" w14:textId="76F93D48" w:rsidR="0084035D" w:rsidRPr="004C7D5D" w:rsidRDefault="0084035D" w:rsidP="004C7D5D">
      <w:pPr>
        <w:numPr>
          <w:ilvl w:val="0"/>
          <w:numId w:val="3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Сетевой обмен данными: Настроен обмен данными через сеть с использованием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Network-Published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Shared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Этот режим позволяет передавать данные по протоколу NI-PSP, который гарантирует доставку данных и эффективно использует сетевое соединение.</w:t>
      </w:r>
    </w:p>
    <w:p w14:paraId="51B0F927" w14:textId="209F6D38" w:rsidR="0084035D" w:rsidRPr="0084035D" w:rsidRDefault="0084035D" w:rsidP="004C7D5D">
      <w:pPr>
        <w:spacing w:line="360" w:lineRule="auto"/>
        <w:ind w:firstLine="709"/>
        <w:jc w:val="both"/>
        <w:rPr>
          <w:rFonts w:ascii="Arial" w:eastAsia="Calibri" w:hAnsi="Arial" w:cs="Arial"/>
          <w:sz w:val="26"/>
          <w:szCs w:val="26"/>
        </w:rPr>
      </w:pPr>
      <w:r w:rsidRPr="0084035D">
        <w:rPr>
          <w:rFonts w:ascii="Arial" w:eastAsia="Calibri" w:hAnsi="Arial" w:cs="Arial"/>
          <w:sz w:val="26"/>
          <w:szCs w:val="26"/>
        </w:rPr>
        <w:lastRenderedPageBreak/>
        <w:t>3.13. Урок №13</w:t>
      </w:r>
    </w:p>
    <w:p w14:paraId="062C89D2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Целью данного проекта была реализация и тестирование различных типов цифровых фильтров с использованием программного обеспечения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Фильтрация является важной частью цифровой обработки сигналов и находит широкое применение в различных областях техники и науки.</w:t>
      </w:r>
    </w:p>
    <w:p w14:paraId="75AFE047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>Реализация фильтров</w:t>
      </w:r>
    </w:p>
    <w:p w14:paraId="773BFD53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Для реализации фильтров использовались стандартные виртуальные инструменты (VI)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LabVIEW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В ходе работы были созданы и протестированы схемы следующих типов фильтров: инверсный фильтр Чебышева, эллиптический фильтр, фильтр Бесселя, фильтр нижних частот с равномерными пульсациями, полосовой фильтр, оконный КИХ-фильтр и медианный фильтр.</w:t>
      </w:r>
    </w:p>
    <w:p w14:paraId="53724AF8" w14:textId="77777777" w:rsidR="0084035D" w:rsidRPr="0084035D" w:rsidRDefault="0084035D" w:rsidP="004C7D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Пример эффективности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Filter.vi</w:t>
      </w:r>
    </w:p>
    <w:p w14:paraId="62B2E2A2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Для иллюстрации эффективности работы фильтров был проведен эксперимент с использованием VI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>. Данный фильтр обеспечивает фильтрацию сигнала без фазовых искажений, что особенно важно для приложений, требующих высокой точности обработки сигналов.</w:t>
      </w:r>
    </w:p>
    <w:p w14:paraId="03AD5931" w14:textId="77777777" w:rsidR="0084035D" w:rsidRPr="0084035D" w:rsidRDefault="0084035D" w:rsidP="004C7D5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035D">
        <w:rPr>
          <w:rFonts w:ascii="Times New Roman" w:hAnsi="Times New Roman" w:cs="Times New Roman"/>
          <w:sz w:val="24"/>
          <w:szCs w:val="24"/>
        </w:rPr>
        <w:t xml:space="preserve">В ходе эксперимента на вход фильтра был подан сигнал, содержащий шумы. После прохождения через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35D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84035D">
        <w:rPr>
          <w:rFonts w:ascii="Times New Roman" w:hAnsi="Times New Roman" w:cs="Times New Roman"/>
          <w:sz w:val="24"/>
          <w:szCs w:val="24"/>
        </w:rPr>
        <w:t xml:space="preserve"> Filter.vi был получен сигнал с существенно меньшим уровнем шумов и сохранением исходной формы сигнала. Это демонстрирует высокую эффективность и точность данного фильтра.</w:t>
      </w:r>
    </w:p>
    <w:p w14:paraId="2276336A" w14:textId="6FDAAC71" w:rsidR="0084035D" w:rsidRDefault="0084035D" w:rsidP="004C7D5D">
      <w:pPr>
        <w:spacing w:line="360" w:lineRule="auto"/>
        <w:ind w:firstLine="709"/>
        <w:jc w:val="center"/>
        <w:rPr>
          <w:rFonts w:ascii="Arial" w:eastAsia="Calibri" w:hAnsi="Arial" w:cs="Arial"/>
          <w:sz w:val="26"/>
          <w:szCs w:val="26"/>
        </w:rPr>
      </w:pPr>
      <w:r>
        <w:rPr>
          <w:noProof/>
        </w:rPr>
        <w:drawing>
          <wp:inline distT="0" distB="0" distL="0" distR="0" wp14:anchorId="7A9DF4EF" wp14:editId="18CA5CD4">
            <wp:extent cx="4773881" cy="1696678"/>
            <wp:effectExtent l="0" t="0" r="825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970" t="17565" r="11111" b="16651"/>
                    <a:stretch/>
                  </pic:blipFill>
                  <pic:spPr bwMode="auto">
                    <a:xfrm>
                      <a:off x="0" y="0"/>
                      <a:ext cx="4793054" cy="1703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15C9A" w14:textId="70A94DF0" w:rsidR="00F61247" w:rsidRPr="00B02449" w:rsidRDefault="0084035D" w:rsidP="004C7D5D">
      <w:pPr>
        <w:spacing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035D">
        <w:rPr>
          <w:rFonts w:ascii="Times New Roman" w:eastAsia="Calibri" w:hAnsi="Times New Roman" w:cs="Times New Roman"/>
          <w:sz w:val="24"/>
          <w:szCs w:val="24"/>
        </w:rPr>
        <w:t>Рисунок 10 –</w:t>
      </w:r>
      <w:r w:rsidR="009368D1">
        <w:rPr>
          <w:rFonts w:ascii="Times New Roman" w:eastAsia="Calibri" w:hAnsi="Times New Roman" w:cs="Times New Roman"/>
          <w:sz w:val="24"/>
          <w:szCs w:val="24"/>
        </w:rPr>
        <w:t xml:space="preserve"> График осциллографа с </w:t>
      </w:r>
      <w:proofErr w:type="spellStart"/>
      <w:r w:rsidR="009368D1">
        <w:rPr>
          <w:rFonts w:ascii="Times New Roman" w:eastAsia="Calibri" w:hAnsi="Times New Roman" w:cs="Times New Roman"/>
          <w:sz w:val="24"/>
          <w:szCs w:val="24"/>
        </w:rPr>
        <w:t>фильтро</w:t>
      </w:r>
      <w:proofErr w:type="spellEnd"/>
      <w:r w:rsidRPr="0084035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1A24F73" w14:textId="77777777" w:rsidR="00F61247" w:rsidRDefault="00F61247" w:rsidP="004C7D5D">
      <w:pPr>
        <w:spacing w:line="360" w:lineRule="auto"/>
        <w:jc w:val="both"/>
        <w:rPr>
          <w:rFonts w:ascii="Arial" w:eastAsia="Calibri" w:hAnsi="Arial" w:cs="Arial"/>
          <w:sz w:val="28"/>
        </w:rPr>
      </w:pPr>
    </w:p>
    <w:p w14:paraId="660549BE" w14:textId="77777777" w:rsidR="004C7D5D" w:rsidRDefault="004C7D5D" w:rsidP="004C7D5D">
      <w:pPr>
        <w:spacing w:line="360" w:lineRule="auto"/>
        <w:jc w:val="both"/>
        <w:rPr>
          <w:rFonts w:ascii="Arial" w:eastAsia="Calibri" w:hAnsi="Arial" w:cs="Arial"/>
          <w:sz w:val="28"/>
        </w:rPr>
      </w:pPr>
    </w:p>
    <w:p w14:paraId="1E87A056" w14:textId="4834EE2F" w:rsidR="00C4506A" w:rsidRDefault="00616FDC" w:rsidP="004C7D5D">
      <w:pPr>
        <w:spacing w:line="360" w:lineRule="auto"/>
        <w:ind w:firstLine="708"/>
        <w:jc w:val="both"/>
        <w:rPr>
          <w:rFonts w:ascii="Arial" w:eastAsia="Calibri" w:hAnsi="Arial" w:cs="Arial"/>
          <w:sz w:val="28"/>
        </w:rPr>
      </w:pPr>
      <w:r w:rsidRPr="00616FDC">
        <w:rPr>
          <w:rFonts w:ascii="Arial" w:eastAsia="Calibri" w:hAnsi="Arial" w:cs="Arial"/>
          <w:sz w:val="28"/>
        </w:rPr>
        <w:lastRenderedPageBreak/>
        <w:t>4. Выполнение заданий с использованием паяльного оборудования и вспомогательных инструментов</w:t>
      </w:r>
    </w:p>
    <w:p w14:paraId="38CC282F" w14:textId="7555E457" w:rsidR="00987948" w:rsidRPr="00987948" w:rsidRDefault="00987948" w:rsidP="004C7D5D">
      <w:pPr>
        <w:spacing w:line="360" w:lineRule="auto"/>
        <w:ind w:firstLine="708"/>
        <w:jc w:val="both"/>
        <w:rPr>
          <w:rFonts w:ascii="Arial" w:eastAsia="Calibri" w:hAnsi="Arial" w:cs="Arial"/>
          <w:sz w:val="26"/>
          <w:szCs w:val="26"/>
        </w:rPr>
      </w:pPr>
      <w:r w:rsidRPr="00987948">
        <w:rPr>
          <w:rFonts w:ascii="Arial" w:eastAsia="Calibri" w:hAnsi="Arial" w:cs="Arial"/>
          <w:sz w:val="26"/>
          <w:szCs w:val="26"/>
        </w:rPr>
        <w:t>4.1. Пайка электронных часов</w:t>
      </w:r>
    </w:p>
    <w:p w14:paraId="2C4B32D6" w14:textId="1F34AE65" w:rsidR="00987948" w:rsidRDefault="00987948" w:rsidP="004C7D5D">
      <w:pPr>
        <w:spacing w:after="16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>В период прохождения</w:t>
      </w:r>
      <w:r w:rsidR="00A3428F">
        <w:rPr>
          <w:rFonts w:ascii="Times New Roman" w:eastAsia="Calibri" w:hAnsi="Times New Roman" w:cs="Times New Roman"/>
          <w:sz w:val="24"/>
          <w:szCs w:val="20"/>
        </w:rPr>
        <w:t xml:space="preserve"> учебной ознакомительной практики был предоставлен выбор в использовании конструктора для пайки. Для этой практики был выбран конструктор, имеющий в комплекте необходимые радиодетали и плату для проведения пайки этих самых деталей (Рисунок </w:t>
      </w:r>
      <w:r w:rsidR="004C7D5D">
        <w:rPr>
          <w:rFonts w:ascii="Times New Roman" w:eastAsia="Calibri" w:hAnsi="Times New Roman" w:cs="Times New Roman"/>
          <w:sz w:val="24"/>
          <w:szCs w:val="20"/>
        </w:rPr>
        <w:t>1</w:t>
      </w:r>
      <w:r w:rsidR="00A3428F">
        <w:rPr>
          <w:rFonts w:ascii="Times New Roman" w:eastAsia="Calibri" w:hAnsi="Times New Roman" w:cs="Times New Roman"/>
          <w:sz w:val="24"/>
          <w:szCs w:val="20"/>
        </w:rPr>
        <w:t xml:space="preserve">1). </w:t>
      </w:r>
    </w:p>
    <w:p w14:paraId="3BE35EBA" w14:textId="141A842D" w:rsidR="00C84E6B" w:rsidRDefault="00C84E6B" w:rsidP="004C7D5D">
      <w:pPr>
        <w:spacing w:after="160" w:line="360" w:lineRule="auto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ru-RU"/>
        </w:rPr>
        <w:drawing>
          <wp:anchor distT="0" distB="0" distL="114300" distR="114300" simplePos="0" relativeHeight="251658240" behindDoc="0" locked="0" layoutInCell="1" allowOverlap="1" wp14:anchorId="38F1AB51" wp14:editId="6A2A1DB7">
            <wp:simplePos x="0" y="0"/>
            <wp:positionH relativeFrom="margin">
              <wp:align>center</wp:align>
            </wp:positionH>
            <wp:positionV relativeFrom="paragraph">
              <wp:posOffset>14605</wp:posOffset>
            </wp:positionV>
            <wp:extent cx="4297680" cy="2320290"/>
            <wp:effectExtent l="0" t="0" r="7620" b="3810"/>
            <wp:wrapSquare wrapText="bothSides"/>
            <wp:docPr id="17265220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76"/>
                    <a:stretch/>
                  </pic:blipFill>
                  <pic:spPr bwMode="auto">
                    <a:xfrm>
                      <a:off x="0" y="0"/>
                      <a:ext cx="429768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6E78CC" w14:textId="2A8D91AE" w:rsidR="00A3428F" w:rsidRDefault="00A3428F" w:rsidP="004C7D5D">
      <w:pPr>
        <w:spacing w:after="16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</w:p>
    <w:p w14:paraId="123ECBE3" w14:textId="37D344CD" w:rsidR="00A3428F" w:rsidRPr="00987948" w:rsidRDefault="00A3428F" w:rsidP="004C7D5D">
      <w:pPr>
        <w:spacing w:after="16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</w:p>
    <w:p w14:paraId="5DF6C392" w14:textId="4DD115B2" w:rsidR="00616FDC" w:rsidRDefault="00616FDC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62591612" w14:textId="77777777" w:rsidR="00A3428F" w:rsidRDefault="00A3428F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6F431DEC" w14:textId="77777777" w:rsidR="00A3428F" w:rsidRDefault="00A3428F" w:rsidP="004C7D5D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2C2ACEC" w14:textId="1EBC4307" w:rsidR="00A3428F" w:rsidRDefault="00A3428F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Рисунок 1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омплектация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набора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</w:t>
      </w:r>
    </w:p>
    <w:p w14:paraId="11D14C2B" w14:textId="3BF0C7FB" w:rsidR="00AC5E52" w:rsidRDefault="00AC5E52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anchor distT="0" distB="0" distL="114300" distR="114300" simplePos="0" relativeHeight="251659264" behindDoc="1" locked="0" layoutInCell="1" allowOverlap="1" wp14:anchorId="51900E96" wp14:editId="344AFDA1">
            <wp:simplePos x="0" y="0"/>
            <wp:positionH relativeFrom="column">
              <wp:posOffset>1254760</wp:posOffset>
            </wp:positionH>
            <wp:positionV relativeFrom="paragraph">
              <wp:posOffset>846455</wp:posOffset>
            </wp:positionV>
            <wp:extent cx="3697605" cy="2517140"/>
            <wp:effectExtent l="0" t="0" r="0" b="0"/>
            <wp:wrapTopAndBottom/>
            <wp:docPr id="98638110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605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При помощи необходимого оборудования и расходных материалов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2), а точнее: паяльника, припоя в виде олова и канифоли была произведена пайка радиоэлементов на печатную плату</w:t>
      </w:r>
    </w:p>
    <w:p w14:paraId="687F5D86" w14:textId="19A260A6" w:rsidR="00AC5E52" w:rsidRDefault="00AC5E52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2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борудование и расходные материалы.</w:t>
      </w:r>
    </w:p>
    <w:p w14:paraId="2EB1A691" w14:textId="77777777" w:rsidR="00C84E6B" w:rsidRDefault="00C84E6B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40AC766A" w14:textId="05B70AD2" w:rsidR="00C84E6B" w:rsidRDefault="00120652" w:rsidP="004C7D5D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lastRenderedPageBreak/>
        <w:tab/>
        <w:t>Первым этапом были припаян</w:t>
      </w:r>
      <w:r w:rsidR="00D4684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ы: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цифровой сегментный дисплей,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1шт. резисторная сборка(резистор) на 1кОм, 5шт. резисторов по 10кОм, м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икроконтроллер AT89C2051-24PU 8-Бит,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2шт. диода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по 1А 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1N4007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, 1шт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.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б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иполярный транзистор</w:t>
      </w:r>
      <w:r w:rsidR="00A53A86" w:rsidRPr="00A53A86">
        <w:t xml:space="preserve"> 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SS8550CBU,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2шт. тактовые кнопки, 1шт. «пищалка», 1шт. к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варцевый резонатор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12.000 МГц HC-49S,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1шт. конденсатор 10</w:t>
      </w:r>
      <w:r w:rsidR="00165BF7" w:rsidRPr="00165BF7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мкФ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1шт. конденсатор 100</w:t>
      </w:r>
      <w:r w:rsidR="00165BF7" w:rsidRPr="00165BF7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мкФ</w:t>
      </w:r>
      <w:r w:rsidR="00A53A86" w:rsidRP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, </w:t>
      </w:r>
      <w:r w:rsidR="00A53A8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2шт. конденсатора 30</w:t>
      </w:r>
      <w:r w:rsidR="00165BF7" w:rsidRPr="00165BF7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="00165BF7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пФ, 1шт. конденсатор на 104пФ</w:t>
      </w:r>
      <w:r w:rsidR="00D4684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и коннектор для подключения 5В питание. </w:t>
      </w:r>
    </w:p>
    <w:p w14:paraId="65E1E027" w14:textId="06E59DE7" w:rsidR="00BA779A" w:rsidRDefault="00D4684B" w:rsidP="004C7D5D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ab/>
        <w:t xml:space="preserve">В итоге печатная плана обрела нужный вид, все компоненты были установлены в нужном месте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3)</w:t>
      </w:r>
    </w:p>
    <w:p w14:paraId="4DA01647" w14:textId="2408D69A" w:rsidR="00BA779A" w:rsidRDefault="00BA779A" w:rsidP="004C7D5D">
      <w:pPr>
        <w:spacing w:line="360" w:lineRule="auto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1C57B966" w14:textId="44B3B4B4" w:rsidR="00D4684B" w:rsidRDefault="00BA779A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inline distT="0" distB="0" distL="0" distR="0" wp14:anchorId="01691BFC" wp14:editId="0B5EBF72">
            <wp:extent cx="3633216" cy="2843318"/>
            <wp:effectExtent l="0" t="0" r="5715" b="0"/>
            <wp:docPr id="44596345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83" b="18701"/>
                    <a:stretch/>
                  </pic:blipFill>
                  <pic:spPr bwMode="auto">
                    <a:xfrm>
                      <a:off x="0" y="0"/>
                      <a:ext cx="3646083" cy="285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4684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</w:t>
      </w:r>
    </w:p>
    <w:p w14:paraId="0C9E70B1" w14:textId="6FBD89EA" w:rsidR="00BA779A" w:rsidRDefault="00BA779A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3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Со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бранная печатная плата.</w:t>
      </w:r>
    </w:p>
    <w:p w14:paraId="0D017883" w14:textId="431313BC" w:rsidR="00B62536" w:rsidRDefault="00BA779A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Следующим этапом необходимо было проверить работоспособность данного устройства. Для этого, был использован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USB</w:t>
      </w:r>
      <w:r w:rsidRPr="00BA779A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провод и адаптер питания с 220В на 5В. У провода был отрезан коннектор и оголены провода 5В и земли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GND</w:t>
      </w:r>
      <w:r w:rsidRPr="00BA779A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при помощи канцелярского ножа и плоскогубцев. Эти два провода были подсоедини в коннектор питания устройства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4). </w:t>
      </w:r>
    </w:p>
    <w:p w14:paraId="5DEAD696" w14:textId="4C4046DC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70266F84" wp14:editId="5DBF34F0">
            <wp:simplePos x="0" y="0"/>
            <wp:positionH relativeFrom="column">
              <wp:posOffset>1478280</wp:posOffset>
            </wp:positionH>
            <wp:positionV relativeFrom="paragraph">
              <wp:posOffset>13335</wp:posOffset>
            </wp:positionV>
            <wp:extent cx="3157855" cy="2567305"/>
            <wp:effectExtent l="0" t="0" r="4445" b="4445"/>
            <wp:wrapSquare wrapText="bothSides"/>
            <wp:docPr id="110832478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65" t="19735" b="19859"/>
                    <a:stretch/>
                  </pic:blipFill>
                  <pic:spPr bwMode="auto">
                    <a:xfrm>
                      <a:off x="0" y="0"/>
                      <a:ext cx="3157855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129EA8" w14:textId="77777777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44C850B" w14:textId="77777777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5E9C1E68" w14:textId="77777777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1A5EBE6B" w14:textId="77777777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22FE8C47" w14:textId="77777777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2C48ABE5" w14:textId="77777777" w:rsidR="00B62536" w:rsidRDefault="00B62536" w:rsidP="004C7D5D">
      <w:pPr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4F114659" w14:textId="7D8298BF" w:rsidR="00B62536" w:rsidRDefault="00B62536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4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У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стройство с подключенным проводом питания.</w:t>
      </w:r>
    </w:p>
    <w:p w14:paraId="05EC70AF" w14:textId="77777777" w:rsidR="00B62536" w:rsidRDefault="00B62536" w:rsidP="004C7D5D">
      <w:pPr>
        <w:spacing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9E9DD8A" w14:textId="4DE8F23B" w:rsidR="00B62536" w:rsidRDefault="00B62536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Далее, используя свободный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USB</w:t>
      </w:r>
      <w:r w:rsidRPr="00B6253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коннектор, подсоединённый в блок питания на 5В, было произведено включения устройства, что сигнализируется отображением на дисплее времени «12:00»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5).</w:t>
      </w:r>
    </w:p>
    <w:p w14:paraId="2C84034D" w14:textId="1E45FEC6" w:rsidR="00B62536" w:rsidRDefault="00B62536" w:rsidP="004C7D5D">
      <w:pPr>
        <w:spacing w:line="24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inline distT="0" distB="0" distL="0" distR="0" wp14:anchorId="662DB497" wp14:editId="09F02B71">
            <wp:extent cx="3539985" cy="4584647"/>
            <wp:effectExtent l="0" t="7938" r="0" b="0"/>
            <wp:docPr id="116528835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1" t="407" r="15269" b="-407"/>
                    <a:stretch/>
                  </pic:blipFill>
                  <pic:spPr bwMode="auto">
                    <a:xfrm rot="5400000">
                      <a:off x="0" y="0"/>
                      <a:ext cx="3540026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1BB01" w14:textId="01AF4F6F" w:rsidR="00B62536" w:rsidRDefault="00B62536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5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роверка работоспособности устройства.</w:t>
      </w:r>
    </w:p>
    <w:p w14:paraId="43B0F06E" w14:textId="27936F61" w:rsidR="00B62536" w:rsidRDefault="00B62536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CE662ED" w14:textId="31617BD9" w:rsidR="00B62536" w:rsidRDefault="00B62536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lastRenderedPageBreak/>
        <w:t>Используя паяльник, набор деталей для пайки, инструменты и расходные материалы, было собранно устройство, которое можно использовать в качестве часов. Так же, во время выполнения данного задания был получен необходимый опят, который можно применить на практике в жизни или в работе.</w:t>
      </w:r>
    </w:p>
    <w:p w14:paraId="19D02999" w14:textId="6BA5149B" w:rsidR="00B62536" w:rsidRDefault="00B62536" w:rsidP="004C7D5D">
      <w:pPr>
        <w:spacing w:line="360" w:lineRule="auto"/>
        <w:ind w:firstLine="708"/>
        <w:jc w:val="both"/>
        <w:rPr>
          <w:rFonts w:ascii="Arial" w:eastAsia="Calibri" w:hAnsi="Arial" w:cs="Arial"/>
          <w:sz w:val="26"/>
          <w:szCs w:val="26"/>
        </w:rPr>
      </w:pPr>
      <w:r w:rsidRPr="00987948">
        <w:rPr>
          <w:rFonts w:ascii="Arial" w:eastAsia="Calibri" w:hAnsi="Arial" w:cs="Arial"/>
          <w:sz w:val="26"/>
          <w:szCs w:val="26"/>
        </w:rPr>
        <w:t>4.</w:t>
      </w:r>
      <w:r>
        <w:rPr>
          <w:rFonts w:ascii="Arial" w:eastAsia="Calibri" w:hAnsi="Arial" w:cs="Arial"/>
          <w:sz w:val="26"/>
          <w:szCs w:val="26"/>
        </w:rPr>
        <w:t>2</w:t>
      </w:r>
      <w:r w:rsidRPr="00987948">
        <w:rPr>
          <w:rFonts w:ascii="Arial" w:eastAsia="Calibri" w:hAnsi="Arial" w:cs="Arial"/>
          <w:sz w:val="26"/>
          <w:szCs w:val="26"/>
        </w:rPr>
        <w:t xml:space="preserve">. </w:t>
      </w:r>
      <w:r w:rsidR="00301242">
        <w:rPr>
          <w:rFonts w:ascii="Arial" w:eastAsia="Calibri" w:hAnsi="Arial" w:cs="Arial"/>
          <w:sz w:val="26"/>
          <w:szCs w:val="26"/>
        </w:rPr>
        <w:t>Соединения проводов и коннекторов</w:t>
      </w:r>
    </w:p>
    <w:p w14:paraId="250A5E96" w14:textId="4D1B8325" w:rsidR="00FE3C12" w:rsidRDefault="00301242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Для </w:t>
      </w:r>
      <w:r w:rsidR="00811ED3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данной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работы были предоставлены многожильные провода для соединения их друг с другом.</w:t>
      </w:r>
      <w:r w:rsidR="0095017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В последствии, они были зачищены от изоляции при помощи кусачек до необходимой длины для оголения провода.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Были рассмотрены несколько вариантов соединения, лучшим из которых считается скрутка проводов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6)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, а 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также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пайка их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7)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 В результате чего</w:t>
      </w:r>
      <w:r w:rsidR="00811ED3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получается надежное соединение, которое необходимо 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изолировать с помощью термоусадочной трубки, которая была зафиксирована и ужата при помощи строительного фена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 w:rsidR="00620EC4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8).</w:t>
      </w:r>
    </w:p>
    <w:p w14:paraId="7A845433" w14:textId="100E24DD" w:rsidR="00811ED3" w:rsidRDefault="00B02449" w:rsidP="004C7D5D">
      <w:pPr>
        <w:spacing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anchor distT="0" distB="0" distL="114300" distR="114300" simplePos="0" relativeHeight="251661312" behindDoc="0" locked="0" layoutInCell="1" allowOverlap="1" wp14:anchorId="0286F368" wp14:editId="58CD2431">
            <wp:simplePos x="0" y="0"/>
            <wp:positionH relativeFrom="margin">
              <wp:align>center</wp:align>
            </wp:positionH>
            <wp:positionV relativeFrom="paragraph">
              <wp:posOffset>211455</wp:posOffset>
            </wp:positionV>
            <wp:extent cx="4379595" cy="2120265"/>
            <wp:effectExtent l="0" t="0" r="1905" b="0"/>
            <wp:wrapTopAndBottom/>
            <wp:docPr id="813173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320" r="12528" b="28559"/>
                    <a:stretch/>
                  </pic:blipFill>
                  <pic:spPr bwMode="auto">
                    <a:xfrm>
                      <a:off x="0" y="0"/>
                      <a:ext cx="4379595" cy="21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542739" w14:textId="02A5786A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6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крутка проводов.</w:t>
      </w:r>
    </w:p>
    <w:p w14:paraId="1B5920B6" w14:textId="77777777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164D8F26" w14:textId="7BDBF9ED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inline distT="0" distB="0" distL="0" distR="0" wp14:anchorId="73944F92" wp14:editId="0B6F3131">
            <wp:extent cx="2118360" cy="2095960"/>
            <wp:effectExtent l="0" t="0" r="0" b="0"/>
            <wp:docPr id="87876382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40" r="24904" b="15688"/>
                    <a:stretch/>
                  </pic:blipFill>
                  <pic:spPr bwMode="auto">
                    <a:xfrm>
                      <a:off x="0" y="0"/>
                      <a:ext cx="2142656" cy="2119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00AC4B" w14:textId="728746AA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7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айка проводов.</w:t>
      </w:r>
    </w:p>
    <w:p w14:paraId="2E29AA96" w14:textId="19C55436" w:rsidR="00FE3C12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lastRenderedPageBreak/>
        <w:drawing>
          <wp:inline distT="0" distB="0" distL="0" distR="0" wp14:anchorId="293D70CA" wp14:editId="32856628">
            <wp:extent cx="2825812" cy="1768811"/>
            <wp:effectExtent l="0" t="0" r="0" b="3175"/>
            <wp:docPr id="9168291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24" r="9491" b="22474"/>
                    <a:stretch/>
                  </pic:blipFill>
                  <pic:spPr bwMode="auto">
                    <a:xfrm>
                      <a:off x="0" y="0"/>
                      <a:ext cx="2840519" cy="177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7B27F1" w14:textId="45A04FB8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8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золяция провода.</w:t>
      </w:r>
    </w:p>
    <w:p w14:paraId="3C857C76" w14:textId="412F6CD7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0E72CBA5" w14:textId="3AE190BA" w:rsidR="00FE3C12" w:rsidRDefault="00FE3C12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t>Для получения н</w:t>
      </w:r>
      <w:r w:rsidR="00B03F83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t xml:space="preserve">выков и опыта так же были предоставлены три вида коннекторов. Первый из них – кабельный наконечник (Рисунок </w:t>
      </w:r>
      <w:r w:rsidR="004C7D5D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t>9).</w:t>
      </w:r>
    </w:p>
    <w:p w14:paraId="6DC28A82" w14:textId="77777777" w:rsidR="00FE3C12" w:rsidRDefault="00FE3C12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1D13C3E0" w14:textId="423C6366" w:rsidR="00FE3C12" w:rsidRDefault="00FE3C12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noProof/>
          <w14:ligatures w14:val="standardContextual"/>
        </w:rPr>
        <w:drawing>
          <wp:inline distT="0" distB="0" distL="0" distR="0" wp14:anchorId="75229219" wp14:editId="5895A478">
            <wp:extent cx="3105560" cy="2470786"/>
            <wp:effectExtent l="0" t="0" r="0" b="5715"/>
            <wp:docPr id="15745991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59914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14150" cy="247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2D94C" w14:textId="6D90FF72" w:rsidR="00FE3C12" w:rsidRDefault="00FE3C12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9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абельный наконечник.</w:t>
      </w:r>
    </w:p>
    <w:p w14:paraId="49D7617A" w14:textId="77777777" w:rsidR="00FE3C12" w:rsidRDefault="00FE3C12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6F4C0364" w14:textId="54D1FC84" w:rsidR="00FE3C12" w:rsidRDefault="00FE3C12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Для подключения данного коннектора необходимо было зачистить провод от изоляции на 5-8мм. и далее, при помощи специального инструмента, который называется «Ручные пресс-клещи» было произведена фиксация провода в данном наконечнике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20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).</w:t>
      </w:r>
    </w:p>
    <w:p w14:paraId="40A60BCA" w14:textId="77777777" w:rsidR="00B03F83" w:rsidRDefault="00B03F83" w:rsidP="004C7D5D">
      <w:pPr>
        <w:spacing w:line="360" w:lineRule="auto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5CC90BA3" w14:textId="15057717" w:rsidR="00B03F83" w:rsidRDefault="00B03F8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lastRenderedPageBreak/>
        <w:drawing>
          <wp:inline distT="0" distB="0" distL="0" distR="0" wp14:anchorId="51C5741B" wp14:editId="7CA30328">
            <wp:extent cx="2985073" cy="3100852"/>
            <wp:effectExtent l="0" t="0" r="6350" b="4445"/>
            <wp:docPr id="54814167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3" t="29352" r="21123" b="24677"/>
                    <a:stretch/>
                  </pic:blipFill>
                  <pic:spPr bwMode="auto">
                    <a:xfrm>
                      <a:off x="0" y="0"/>
                      <a:ext cx="3005116" cy="312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D9FD6" w14:textId="73EC4143" w:rsidR="00B03F83" w:rsidRDefault="00B03F8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0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одключенный кабельный наконечник. </w:t>
      </w:r>
    </w:p>
    <w:p w14:paraId="0BD4B450" w14:textId="5B2CC65F" w:rsidR="00B03F83" w:rsidRDefault="00B03F83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Второй вид наконечника – наконечник штыревой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 w:rsid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1)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 Для подключения данного наконечника необходимо было зачистить провода от изоляции на 5-8мм. Затем, вставить оголенный провод в наконечник, и использу</w:t>
      </w:r>
      <w:r w:rsid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пресс-клещи, зажать находившейся внутри наконечника провод. Тем самым, зафиксировав его внутри</w:t>
      </w:r>
      <w:r w:rsid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22</w:t>
      </w:r>
      <w:r w:rsid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</w:t>
      </w:r>
    </w:p>
    <w:p w14:paraId="7F1E33A5" w14:textId="77777777" w:rsidR="00A24558" w:rsidRDefault="00A24558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5CCA1E75" w14:textId="0DB66E06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noProof/>
          <w14:ligatures w14:val="standardContextual"/>
        </w:rPr>
        <w:drawing>
          <wp:inline distT="0" distB="0" distL="0" distR="0" wp14:anchorId="6D07E2D4" wp14:editId="5B9381B1">
            <wp:extent cx="2731401" cy="2514623"/>
            <wp:effectExtent l="0" t="0" r="0" b="0"/>
            <wp:docPr id="18848042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804212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35330" cy="251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9B143" w14:textId="4E6126B1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1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аконечник штырьковый.</w:t>
      </w:r>
    </w:p>
    <w:p w14:paraId="2A214AB6" w14:textId="77777777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07C14305" w14:textId="640EBC58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lastRenderedPageBreak/>
        <w:drawing>
          <wp:inline distT="0" distB="0" distL="0" distR="0" wp14:anchorId="3B980DCA" wp14:editId="15C1EFED">
            <wp:extent cx="3965719" cy="2752144"/>
            <wp:effectExtent l="0" t="0" r="0" b="0"/>
            <wp:docPr id="52606349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50" b="24926"/>
                    <a:stretch/>
                  </pic:blipFill>
                  <pic:spPr bwMode="auto">
                    <a:xfrm>
                      <a:off x="0" y="0"/>
                      <a:ext cx="3996523" cy="277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0B2A66" w14:textId="6F9B79BD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2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З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афиксированный наконечник на проводе.</w:t>
      </w:r>
    </w:p>
    <w:p w14:paraId="73895C40" w14:textId="77777777" w:rsidR="00A24558" w:rsidRDefault="00A24558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114B81D6" w14:textId="5856D92F" w:rsidR="00A24558" w:rsidRDefault="00A24558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Третий вид наконечника, а точнее сказать, коннектора –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RJ</w:t>
      </w:r>
      <w:r w:rsidRP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-45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3). Представляет из себя прозрачный пластмассовый наконечник, который может вмещать в себя 8 тонких проводов. Данный коннектор используется во всем мире для передачи информации по средствам сети интернет. Иногда такой кабель называют –</w:t>
      </w:r>
      <w:r w:rsidRP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Ethernet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»</w:t>
      </w:r>
      <w:r w:rsidRP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. </w:t>
      </w:r>
    </w:p>
    <w:p w14:paraId="0933F5AC" w14:textId="4BA04454" w:rsidR="00A24558" w:rsidRDefault="00A24558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Для нашей практики были предоставлены коннекторы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RJ</w:t>
      </w:r>
      <w:r w:rsidRP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-45,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а также многопроводные провода. Задача была в очищении общего провода, постановке отдельных проводов в правильном порядке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4), и подключение их в сам коннектор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5) при помощи пресс-клещей. В данной работе очень необходимо расположить провода в правильном порядке, иначе коннектор не пройдет тест с помощью специального устройства-тестера (Рисунок </w:t>
      </w:r>
      <w:r w:rsidR="004C7D5D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6). В данном случае, сделанный провод прошел тест и считается сделанным правильно.</w:t>
      </w:r>
    </w:p>
    <w:p w14:paraId="20BB3DA6" w14:textId="77777777" w:rsidR="00A24558" w:rsidRDefault="00A24558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461713C0" w14:textId="245C5ECD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4CE988FB" wp14:editId="3F72DFF8">
            <wp:extent cx="3362240" cy="2637053"/>
            <wp:effectExtent l="0" t="0" r="0" b="0"/>
            <wp:docPr id="12175209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520922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389455" cy="2658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B4C8B" w14:textId="47265DE6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3 -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оннектор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RJ</w:t>
      </w:r>
      <w:r w:rsidRPr="00A24558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-45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.</w:t>
      </w:r>
    </w:p>
    <w:p w14:paraId="46F7727C" w14:textId="78D4ABFE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inline distT="0" distB="0" distL="0" distR="0" wp14:anchorId="7197C284" wp14:editId="24B5EA32">
            <wp:extent cx="3486211" cy="3146236"/>
            <wp:effectExtent l="0" t="0" r="0" b="0"/>
            <wp:docPr id="194960562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34" t="35765" r="20075" b="24528"/>
                    <a:stretch/>
                  </pic:blipFill>
                  <pic:spPr bwMode="auto">
                    <a:xfrm>
                      <a:off x="0" y="0"/>
                      <a:ext cx="3497267" cy="3156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A5768C" w14:textId="1193A377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4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равильный порядок проводов.</w:t>
      </w:r>
    </w:p>
    <w:p w14:paraId="3324A347" w14:textId="77777777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2D111641" w14:textId="77777777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41760A56" w14:textId="3353FBCD" w:rsidR="00A24558" w:rsidRP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lastRenderedPageBreak/>
        <w:drawing>
          <wp:inline distT="0" distB="0" distL="0" distR="0" wp14:anchorId="611AA2FB" wp14:editId="40566379">
            <wp:extent cx="3362223" cy="2969029"/>
            <wp:effectExtent l="0" t="0" r="0" b="3175"/>
            <wp:docPr id="17686297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0" t="29510" r="16443" b="19215"/>
                    <a:stretch/>
                  </pic:blipFill>
                  <pic:spPr bwMode="auto">
                    <a:xfrm>
                      <a:off x="0" y="0"/>
                      <a:ext cx="3380230" cy="2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52EB0" w14:textId="679A29F3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5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одключенный коннектор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RJ-45.</w:t>
      </w:r>
    </w:p>
    <w:p w14:paraId="3C8EE36F" w14:textId="77777777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C90A6E0" w14:textId="43057E56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  <w:drawing>
          <wp:inline distT="0" distB="0" distL="0" distR="0" wp14:anchorId="21B1915B" wp14:editId="2C97A095">
            <wp:extent cx="2653466" cy="3539613"/>
            <wp:effectExtent l="0" t="0" r="0" b="3810"/>
            <wp:docPr id="491155930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851" cy="354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4DC2C" w14:textId="18C52FC8" w:rsidR="00A24558" w:rsidRDefault="00A24558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Рисунок </w:t>
      </w:r>
      <w:r w:rsid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6 – </w:t>
      </w:r>
      <w:r w:rsidR="009368D1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ест готового провода.</w:t>
      </w:r>
    </w:p>
    <w:p w14:paraId="02A7EB0A" w14:textId="2A409A60" w:rsidR="004E45DD" w:rsidRDefault="00307BFE" w:rsidP="004C7D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После выполнения данного задания были получены необходимые знания, которые можно использовать в будущем, не только в работе, но и в жизни. Например, подключение коннектора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ru-RU"/>
        </w:rPr>
        <w:t>RJ</w:t>
      </w:r>
      <w:r w:rsidRPr="00B02449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-45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для подключения домашнего интернета.</w:t>
      </w:r>
    </w:p>
    <w:p w14:paraId="70723334" w14:textId="1B9F6839" w:rsidR="004E45DD" w:rsidRDefault="004E45DD" w:rsidP="004C7D5D">
      <w:pPr>
        <w:spacing w:line="360" w:lineRule="auto"/>
        <w:ind w:firstLine="709"/>
        <w:jc w:val="center"/>
        <w:rPr>
          <w:rFonts w:ascii="Arial" w:eastAsia="Times New Roman" w:hAnsi="Arial" w:cs="Arial"/>
          <w:bCs/>
          <w:color w:val="000000"/>
          <w:sz w:val="28"/>
          <w:szCs w:val="20"/>
          <w:lang w:eastAsia="ru-RU"/>
        </w:rPr>
      </w:pPr>
      <w:r w:rsidRPr="004E45DD">
        <w:rPr>
          <w:rFonts w:ascii="Arial" w:eastAsia="Times New Roman" w:hAnsi="Arial" w:cs="Arial"/>
          <w:bCs/>
          <w:color w:val="000000"/>
          <w:sz w:val="28"/>
          <w:szCs w:val="20"/>
          <w:lang w:eastAsia="ru-RU"/>
        </w:rPr>
        <w:lastRenderedPageBreak/>
        <w:t>Заключение</w:t>
      </w:r>
    </w:p>
    <w:p w14:paraId="4EB97C53" w14:textId="337E8BC7" w:rsidR="009456A2" w:rsidRDefault="009456A2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В ходе прохождения учебной ознакомительной практики были проведены работы на учебном стенде NI </w:t>
      </w:r>
      <w:proofErr w:type="spellStart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Elvis</w:t>
      </w:r>
      <w:proofErr w:type="spellEnd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proofErr w:type="spellStart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Emona</w:t>
      </w:r>
      <w:proofErr w:type="spellEnd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proofErr w:type="spellStart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Datex</w:t>
      </w:r>
      <w:proofErr w:type="spellEnd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. Были получены навыки работы с AM-сигналами. Были выполнены уроки по NI </w:t>
      </w:r>
      <w:proofErr w:type="spellStart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LabView</w:t>
      </w:r>
      <w:proofErr w:type="spellEnd"/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, а </w:t>
      </w:r>
      <w:r w:rsidR="004C7D5D"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также</w:t>
      </w:r>
      <w:r w:rsidRPr="009456A2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задания с использованием паяльного оборудования со сборкой электронных часов и обжимкой проводов и витой пары.</w:t>
      </w:r>
    </w:p>
    <w:p w14:paraId="5C6F4D48" w14:textId="0EC31768" w:rsidR="004E45DD" w:rsidRDefault="003B259F" w:rsidP="004C7D5D">
      <w:pPr>
        <w:spacing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3B259F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Полученные знания и умения являются фундаментом для дальнейшего профессионального роста. Они способствуют успешной интеграции в специализированную рабочую среду, где эти навыки будут применяться на практике.</w:t>
      </w:r>
    </w:p>
    <w:p w14:paraId="61B26F27" w14:textId="155F121F" w:rsidR="00DA1446" w:rsidRDefault="00DA1446" w:rsidP="004C7D5D">
      <w:pPr>
        <w:spacing w:after="16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br w:type="page"/>
      </w:r>
    </w:p>
    <w:p w14:paraId="6CC2584F" w14:textId="77777777" w:rsidR="00DA1446" w:rsidRDefault="00DA1446" w:rsidP="004C7D5D">
      <w:pPr>
        <w:spacing w:after="240" w:line="360" w:lineRule="auto"/>
        <w:ind w:firstLine="709"/>
        <w:jc w:val="center"/>
        <w:rPr>
          <w:rFonts w:ascii="Arial" w:hAnsi="Arial" w:cs="Arial"/>
          <w:sz w:val="28"/>
        </w:rPr>
      </w:pPr>
      <w:bookmarkStart w:id="2" w:name="_Hlk171670975"/>
      <w:r w:rsidRPr="00400A6E">
        <w:rPr>
          <w:rFonts w:ascii="Arial" w:hAnsi="Arial" w:cs="Arial"/>
          <w:sz w:val="28"/>
        </w:rPr>
        <w:lastRenderedPageBreak/>
        <w:t>Список использованных источников</w:t>
      </w:r>
    </w:p>
    <w:bookmarkEnd w:id="2"/>
    <w:p w14:paraId="577257BC" w14:textId="365EB48F" w:rsidR="00A24558" w:rsidRDefault="00DA1446" w:rsidP="004C7D5D">
      <w:pPr>
        <w:pStyle w:val="a4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DA144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Как правильно паять </w:t>
      </w:r>
      <w:r w:rsidR="00D33E4E" w:rsidRPr="00AC78AB">
        <w:rPr>
          <w:rFonts w:ascii="Times New Roman" w:hAnsi="Times New Roman" w:cs="Times New Roman"/>
          <w:sz w:val="28"/>
        </w:rPr>
        <w:t>–</w:t>
      </w:r>
      <w:r w:rsidRPr="00DA1446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Основы пайки</w:t>
      </w:r>
      <w:r w:rsid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="00D33E4E" w:rsidRPr="00AC78AB">
        <w:rPr>
          <w:rFonts w:ascii="Times New Roman" w:hAnsi="Times New Roman" w:cs="Times New Roman"/>
          <w:sz w:val="28"/>
        </w:rPr>
        <w:t>–</w:t>
      </w:r>
      <w:r w:rsid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="00D33E4E"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[Электронный ресурс] // «Планета Электрика». – Режим доступа: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hyperlink r:id="rId33" w:history="1">
        <w:r w:rsidR="00D33E4E" w:rsidRPr="00034B5A">
          <w:rPr>
            <w:rStyle w:val="a5"/>
            <w:rFonts w:ascii="Times New Roman" w:eastAsia="Times New Roman" w:hAnsi="Times New Roman" w:cs="Times New Roman"/>
            <w:bCs/>
            <w:sz w:val="24"/>
            <w:szCs w:val="18"/>
            <w:lang w:eastAsia="ru-RU"/>
          </w:rPr>
          <w:t>https://www.elektro.ru/articles/kak-pravilno-payat-razbiraemsya-v-tonkostyakh-/</w:t>
        </w:r>
      </w:hyperlink>
    </w:p>
    <w:p w14:paraId="6B8A3BA5" w14:textId="575F0A7B" w:rsidR="00D33E4E" w:rsidRDefault="00E106BB" w:rsidP="004C7D5D">
      <w:pPr>
        <w:pStyle w:val="a4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E106B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АМ-сигнал с двумя боковыми полосами и полной несущей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AC78AB">
        <w:rPr>
          <w:rFonts w:ascii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[Электронный ресурс] // 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ЭОС ВВГУ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». – Режим доступа: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hyperlink r:id="rId34" w:history="1">
        <w:r w:rsidRPr="00E77463">
          <w:rPr>
            <w:rStyle w:val="a5"/>
            <w:rFonts w:ascii="Times New Roman" w:eastAsia="Times New Roman" w:hAnsi="Times New Roman" w:cs="Times New Roman"/>
            <w:bCs/>
            <w:sz w:val="24"/>
            <w:szCs w:val="18"/>
            <w:lang w:eastAsia="ru-RU"/>
          </w:rPr>
          <w:t>https://eos.vvsu.ru/mod/assign/view.php?id=39637</w:t>
        </w:r>
      </w:hyperlink>
    </w:p>
    <w:p w14:paraId="5687AD52" w14:textId="1BE90DA9" w:rsidR="00E106BB" w:rsidRDefault="00E106BB" w:rsidP="004C7D5D">
      <w:pPr>
        <w:pStyle w:val="a4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E106B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АМ-сигнал с двумя боковыми полосами и подавленной несущей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AC78AB">
        <w:rPr>
          <w:rFonts w:ascii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[Электронный ресурс] // 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ЭОС ВВГУ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». – Режим доступа: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E106B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https://eos.vvsu.ru/mod/assign/view.php?id=39653</w:t>
      </w:r>
    </w:p>
    <w:p w14:paraId="3A9C3EA1" w14:textId="56460A48" w:rsidR="00E106BB" w:rsidRDefault="00E106BB" w:rsidP="004C7D5D">
      <w:pPr>
        <w:pStyle w:val="a4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  <w:r w:rsidRPr="00E106B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АМ-сигнал с одной боковой полосой и подавленной несущей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AC78AB">
        <w:rPr>
          <w:rFonts w:ascii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[Электронный ресурс] // 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ЭОС ВВГУ</w:t>
      </w:r>
      <w:r w:rsidRPr="00D33E4E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». – Режим доступа: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 xml:space="preserve"> </w:t>
      </w:r>
      <w:r w:rsidRPr="00E106B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https://eos.vvsu.ru/mod/assign/view.php?id=396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  <w:t>68</w:t>
      </w:r>
    </w:p>
    <w:p w14:paraId="5D478EB4" w14:textId="77777777" w:rsidR="00E106BB" w:rsidRPr="00DA1446" w:rsidRDefault="00E106BB" w:rsidP="004C7D5D">
      <w:pPr>
        <w:pStyle w:val="a4"/>
        <w:spacing w:line="360" w:lineRule="auto"/>
        <w:ind w:left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3688B210" w14:textId="77777777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/>
        </w:rPr>
      </w:pPr>
    </w:p>
    <w:p w14:paraId="7662C3A9" w14:textId="274677C4" w:rsidR="00811ED3" w:rsidRDefault="00811ED3" w:rsidP="004C7D5D">
      <w:pPr>
        <w:spacing w:line="360" w:lineRule="auto"/>
        <w:ind w:firstLine="708"/>
        <w:jc w:val="center"/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eastAsia="ru-RU"/>
        </w:rPr>
      </w:pPr>
    </w:p>
    <w:p w14:paraId="6C2C9401" w14:textId="3D321875" w:rsidR="00620EC4" w:rsidRPr="00B62536" w:rsidRDefault="00620EC4" w:rsidP="004C7D5D">
      <w:pPr>
        <w:spacing w:line="360" w:lineRule="auto"/>
        <w:ind w:firstLine="708"/>
        <w:jc w:val="center"/>
        <w:rPr>
          <w:rFonts w:ascii="Arial" w:eastAsia="Calibri" w:hAnsi="Arial" w:cs="Arial"/>
          <w:sz w:val="26"/>
          <w:szCs w:val="26"/>
        </w:rPr>
      </w:pPr>
    </w:p>
    <w:sectPr w:rsidR="00620EC4" w:rsidRPr="00B62536" w:rsidSect="00CA5339">
      <w:headerReference w:type="default" r:id="rId35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C54B80" w14:textId="77777777" w:rsidR="000943E7" w:rsidRDefault="000943E7" w:rsidP="00CA5339">
      <w:pPr>
        <w:spacing w:after="0" w:line="240" w:lineRule="auto"/>
      </w:pPr>
      <w:r>
        <w:separator/>
      </w:r>
    </w:p>
  </w:endnote>
  <w:endnote w:type="continuationSeparator" w:id="0">
    <w:p w14:paraId="56AF1535" w14:textId="77777777" w:rsidR="000943E7" w:rsidRDefault="000943E7" w:rsidP="00CA5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altName w:val="SimSun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4CE02" w14:textId="77777777" w:rsidR="000943E7" w:rsidRDefault="000943E7" w:rsidP="00CA5339">
      <w:pPr>
        <w:spacing w:after="0" w:line="240" w:lineRule="auto"/>
      </w:pPr>
      <w:r>
        <w:separator/>
      </w:r>
    </w:p>
  </w:footnote>
  <w:footnote w:type="continuationSeparator" w:id="0">
    <w:p w14:paraId="5561312D" w14:textId="77777777" w:rsidR="000943E7" w:rsidRDefault="000943E7" w:rsidP="00CA5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0542332"/>
      <w:docPartObj>
        <w:docPartGallery w:val="Page Numbers (Top of Page)"/>
        <w:docPartUnique/>
      </w:docPartObj>
    </w:sdtPr>
    <w:sdtEndPr/>
    <w:sdtContent>
      <w:p w14:paraId="21EBEF9D" w14:textId="52A0EF0A" w:rsidR="00CA5339" w:rsidRDefault="00CA533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E0A0D1" w14:textId="77777777" w:rsidR="00CA5339" w:rsidRDefault="00CA533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D228A"/>
    <w:multiLevelType w:val="multilevel"/>
    <w:tmpl w:val="6652D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56EBC"/>
    <w:multiLevelType w:val="multilevel"/>
    <w:tmpl w:val="CDB42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2C531C"/>
    <w:multiLevelType w:val="hybridMultilevel"/>
    <w:tmpl w:val="43C675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6A9201A"/>
    <w:multiLevelType w:val="hybridMultilevel"/>
    <w:tmpl w:val="1070F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783EEC"/>
    <w:multiLevelType w:val="hybridMultilevel"/>
    <w:tmpl w:val="24E601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8A140C4"/>
    <w:multiLevelType w:val="hybridMultilevel"/>
    <w:tmpl w:val="E79028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A7B47C2"/>
    <w:multiLevelType w:val="multilevel"/>
    <w:tmpl w:val="3A24E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0D7B1C"/>
    <w:multiLevelType w:val="multilevel"/>
    <w:tmpl w:val="69CAC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9835F2"/>
    <w:multiLevelType w:val="multilevel"/>
    <w:tmpl w:val="9C82B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60B52"/>
    <w:multiLevelType w:val="multilevel"/>
    <w:tmpl w:val="F14CA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516EB2"/>
    <w:multiLevelType w:val="hybridMultilevel"/>
    <w:tmpl w:val="F5C87B52"/>
    <w:lvl w:ilvl="0" w:tplc="E654BD76">
      <w:start w:val="1"/>
      <w:numFmt w:val="decimal"/>
      <w:lvlText w:val="%1."/>
      <w:lvlJc w:val="left"/>
      <w:pPr>
        <w:ind w:left="1284" w:hanging="57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5B85B56"/>
    <w:multiLevelType w:val="multilevel"/>
    <w:tmpl w:val="780E4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A3A4B08"/>
    <w:multiLevelType w:val="multilevel"/>
    <w:tmpl w:val="49362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A736527"/>
    <w:multiLevelType w:val="multilevel"/>
    <w:tmpl w:val="A2D43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C16F77"/>
    <w:multiLevelType w:val="multilevel"/>
    <w:tmpl w:val="E4D8D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594AD0"/>
    <w:multiLevelType w:val="hybridMultilevel"/>
    <w:tmpl w:val="C5D046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5F154AB"/>
    <w:multiLevelType w:val="multilevel"/>
    <w:tmpl w:val="C8DE6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B905FE"/>
    <w:multiLevelType w:val="hybridMultilevel"/>
    <w:tmpl w:val="0B483690"/>
    <w:lvl w:ilvl="0" w:tplc="22FC88DC">
      <w:start w:val="1"/>
      <w:numFmt w:val="decimal"/>
      <w:lvlText w:val="%1."/>
      <w:lvlJc w:val="left"/>
      <w:pPr>
        <w:ind w:left="1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4" w:hanging="360"/>
      </w:pPr>
    </w:lvl>
    <w:lvl w:ilvl="2" w:tplc="0419001B" w:tentative="1">
      <w:start w:val="1"/>
      <w:numFmt w:val="lowerRoman"/>
      <w:lvlText w:val="%3."/>
      <w:lvlJc w:val="right"/>
      <w:pPr>
        <w:ind w:left="3084" w:hanging="180"/>
      </w:pPr>
    </w:lvl>
    <w:lvl w:ilvl="3" w:tplc="0419000F" w:tentative="1">
      <w:start w:val="1"/>
      <w:numFmt w:val="decimal"/>
      <w:lvlText w:val="%4."/>
      <w:lvlJc w:val="left"/>
      <w:pPr>
        <w:ind w:left="3804" w:hanging="360"/>
      </w:pPr>
    </w:lvl>
    <w:lvl w:ilvl="4" w:tplc="04190019" w:tentative="1">
      <w:start w:val="1"/>
      <w:numFmt w:val="lowerLetter"/>
      <w:lvlText w:val="%5."/>
      <w:lvlJc w:val="left"/>
      <w:pPr>
        <w:ind w:left="4524" w:hanging="360"/>
      </w:pPr>
    </w:lvl>
    <w:lvl w:ilvl="5" w:tplc="0419001B" w:tentative="1">
      <w:start w:val="1"/>
      <w:numFmt w:val="lowerRoman"/>
      <w:lvlText w:val="%6."/>
      <w:lvlJc w:val="right"/>
      <w:pPr>
        <w:ind w:left="5244" w:hanging="180"/>
      </w:pPr>
    </w:lvl>
    <w:lvl w:ilvl="6" w:tplc="0419000F" w:tentative="1">
      <w:start w:val="1"/>
      <w:numFmt w:val="decimal"/>
      <w:lvlText w:val="%7."/>
      <w:lvlJc w:val="left"/>
      <w:pPr>
        <w:ind w:left="5964" w:hanging="360"/>
      </w:pPr>
    </w:lvl>
    <w:lvl w:ilvl="7" w:tplc="04190019" w:tentative="1">
      <w:start w:val="1"/>
      <w:numFmt w:val="lowerLetter"/>
      <w:lvlText w:val="%8."/>
      <w:lvlJc w:val="left"/>
      <w:pPr>
        <w:ind w:left="6684" w:hanging="360"/>
      </w:pPr>
    </w:lvl>
    <w:lvl w:ilvl="8" w:tplc="0419001B" w:tentative="1">
      <w:start w:val="1"/>
      <w:numFmt w:val="lowerRoman"/>
      <w:lvlText w:val="%9."/>
      <w:lvlJc w:val="right"/>
      <w:pPr>
        <w:ind w:left="7404" w:hanging="180"/>
      </w:pPr>
    </w:lvl>
  </w:abstractNum>
  <w:abstractNum w:abstractNumId="18" w15:restartNumberingAfterBreak="0">
    <w:nsid w:val="328B324A"/>
    <w:multiLevelType w:val="multilevel"/>
    <w:tmpl w:val="FF7E4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E07B51"/>
    <w:multiLevelType w:val="hybridMultilevel"/>
    <w:tmpl w:val="29C6E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C061DD"/>
    <w:multiLevelType w:val="multilevel"/>
    <w:tmpl w:val="34A4F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9F4D03"/>
    <w:multiLevelType w:val="multilevel"/>
    <w:tmpl w:val="3C7A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6EC0078"/>
    <w:multiLevelType w:val="multilevel"/>
    <w:tmpl w:val="41026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7D5CBD"/>
    <w:multiLevelType w:val="multilevel"/>
    <w:tmpl w:val="23641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8B1D18"/>
    <w:multiLevelType w:val="multilevel"/>
    <w:tmpl w:val="AC3AA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91220"/>
    <w:multiLevelType w:val="multilevel"/>
    <w:tmpl w:val="2B26C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F905A35"/>
    <w:multiLevelType w:val="multilevel"/>
    <w:tmpl w:val="C00AE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5397C49"/>
    <w:multiLevelType w:val="multilevel"/>
    <w:tmpl w:val="C400D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A1027B2"/>
    <w:multiLevelType w:val="multilevel"/>
    <w:tmpl w:val="0B6C9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2363C9"/>
    <w:multiLevelType w:val="hybridMultilevel"/>
    <w:tmpl w:val="DFA8ED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6771657"/>
    <w:multiLevelType w:val="multilevel"/>
    <w:tmpl w:val="99F26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C7A2B7F"/>
    <w:multiLevelType w:val="multilevel"/>
    <w:tmpl w:val="E8246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9"/>
  </w:num>
  <w:num w:numId="5">
    <w:abstractNumId w:val="23"/>
  </w:num>
  <w:num w:numId="6">
    <w:abstractNumId w:val="25"/>
  </w:num>
  <w:num w:numId="7">
    <w:abstractNumId w:val="0"/>
  </w:num>
  <w:num w:numId="8">
    <w:abstractNumId w:val="14"/>
  </w:num>
  <w:num w:numId="9">
    <w:abstractNumId w:val="13"/>
  </w:num>
  <w:num w:numId="10">
    <w:abstractNumId w:val="18"/>
  </w:num>
  <w:num w:numId="11">
    <w:abstractNumId w:val="27"/>
  </w:num>
  <w:num w:numId="12">
    <w:abstractNumId w:val="24"/>
  </w:num>
  <w:num w:numId="13">
    <w:abstractNumId w:val="20"/>
  </w:num>
  <w:num w:numId="14">
    <w:abstractNumId w:val="8"/>
  </w:num>
  <w:num w:numId="15">
    <w:abstractNumId w:val="1"/>
  </w:num>
  <w:num w:numId="16">
    <w:abstractNumId w:val="30"/>
  </w:num>
  <w:num w:numId="17">
    <w:abstractNumId w:val="6"/>
  </w:num>
  <w:num w:numId="18">
    <w:abstractNumId w:val="16"/>
  </w:num>
  <w:num w:numId="19">
    <w:abstractNumId w:val="7"/>
  </w:num>
  <w:num w:numId="20">
    <w:abstractNumId w:val="31"/>
  </w:num>
  <w:num w:numId="21">
    <w:abstractNumId w:val="15"/>
  </w:num>
  <w:num w:numId="22">
    <w:abstractNumId w:val="5"/>
  </w:num>
  <w:num w:numId="23">
    <w:abstractNumId w:val="4"/>
  </w:num>
  <w:num w:numId="24">
    <w:abstractNumId w:val="29"/>
  </w:num>
  <w:num w:numId="25">
    <w:abstractNumId w:val="2"/>
  </w:num>
  <w:num w:numId="26">
    <w:abstractNumId w:val="21"/>
  </w:num>
  <w:num w:numId="27">
    <w:abstractNumId w:val="11"/>
  </w:num>
  <w:num w:numId="28">
    <w:abstractNumId w:val="12"/>
  </w:num>
  <w:num w:numId="29">
    <w:abstractNumId w:val="28"/>
  </w:num>
  <w:num w:numId="30">
    <w:abstractNumId w:val="26"/>
  </w:num>
  <w:num w:numId="31">
    <w:abstractNumId w:val="22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B49"/>
    <w:rsid w:val="00093780"/>
    <w:rsid w:val="000943E7"/>
    <w:rsid w:val="000C359E"/>
    <w:rsid w:val="00120652"/>
    <w:rsid w:val="0013223E"/>
    <w:rsid w:val="00146EDD"/>
    <w:rsid w:val="001478AB"/>
    <w:rsid w:val="00165BF7"/>
    <w:rsid w:val="0022780F"/>
    <w:rsid w:val="0029255A"/>
    <w:rsid w:val="00301242"/>
    <w:rsid w:val="00307BFE"/>
    <w:rsid w:val="00326C45"/>
    <w:rsid w:val="00334DD0"/>
    <w:rsid w:val="00353DB2"/>
    <w:rsid w:val="003B259F"/>
    <w:rsid w:val="003B7448"/>
    <w:rsid w:val="004A6101"/>
    <w:rsid w:val="004C7D5D"/>
    <w:rsid w:val="004E45DD"/>
    <w:rsid w:val="005F6A35"/>
    <w:rsid w:val="00616FDC"/>
    <w:rsid w:val="00620EC4"/>
    <w:rsid w:val="007101E1"/>
    <w:rsid w:val="00714350"/>
    <w:rsid w:val="00811ED3"/>
    <w:rsid w:val="0084035D"/>
    <w:rsid w:val="009368D1"/>
    <w:rsid w:val="009456A2"/>
    <w:rsid w:val="00950174"/>
    <w:rsid w:val="00965E03"/>
    <w:rsid w:val="00987948"/>
    <w:rsid w:val="009A3C51"/>
    <w:rsid w:val="00A07FE2"/>
    <w:rsid w:val="00A24558"/>
    <w:rsid w:val="00A3428F"/>
    <w:rsid w:val="00A376EA"/>
    <w:rsid w:val="00A53A86"/>
    <w:rsid w:val="00AC5E52"/>
    <w:rsid w:val="00B02449"/>
    <w:rsid w:val="00B03F83"/>
    <w:rsid w:val="00B357CE"/>
    <w:rsid w:val="00B45B49"/>
    <w:rsid w:val="00B62536"/>
    <w:rsid w:val="00BA779A"/>
    <w:rsid w:val="00C4506A"/>
    <w:rsid w:val="00C84E6B"/>
    <w:rsid w:val="00CA5339"/>
    <w:rsid w:val="00CA6677"/>
    <w:rsid w:val="00D33E4E"/>
    <w:rsid w:val="00D4684B"/>
    <w:rsid w:val="00DA1446"/>
    <w:rsid w:val="00DF62A2"/>
    <w:rsid w:val="00E106BB"/>
    <w:rsid w:val="00E30976"/>
    <w:rsid w:val="00EA14E0"/>
    <w:rsid w:val="00F5453C"/>
    <w:rsid w:val="00F61247"/>
    <w:rsid w:val="00FA5C06"/>
    <w:rsid w:val="00FD619B"/>
    <w:rsid w:val="00FE3C12"/>
    <w:rsid w:val="00FE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D9D57E"/>
  <w15:chartTrackingRefBased/>
  <w15:docId w15:val="{DEA05232-8614-4AEA-8299-D4DDE1CB0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3DB2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610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A144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33E4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33E4E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A07FE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A07FE2"/>
    <w:rPr>
      <w:b/>
      <w:bCs/>
    </w:rPr>
  </w:style>
  <w:style w:type="paragraph" w:styleId="a9">
    <w:name w:val="Normal (Web)"/>
    <w:basedOn w:val="a"/>
    <w:uiPriority w:val="99"/>
    <w:semiHidden/>
    <w:unhideWhenUsed/>
    <w:rsid w:val="00326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CA5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A5339"/>
    <w:rPr>
      <w:kern w:val="0"/>
      <w14:ligatures w14:val="none"/>
    </w:rPr>
  </w:style>
  <w:style w:type="paragraph" w:styleId="ac">
    <w:name w:val="footer"/>
    <w:basedOn w:val="a"/>
    <w:link w:val="ad"/>
    <w:uiPriority w:val="99"/>
    <w:unhideWhenUsed/>
    <w:rsid w:val="00CA5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A5339"/>
    <w:rPr>
      <w:kern w:val="0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F54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5453C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88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4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684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7714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hyperlink" Target="https://eos.vvsu.ru/mod/assign/view.php?id=39637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hyperlink" Target="https://www.elektro.ru/articles/kak-pravilno-payat-razbiraemsya-v-tonkostyakh-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5941</Words>
  <Characters>33868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Banderolo</dc:creator>
  <cp:keywords/>
  <dc:description/>
  <cp:lastModifiedBy>User</cp:lastModifiedBy>
  <cp:revision>2</cp:revision>
  <cp:lastPrinted>2024-07-12T02:24:00Z</cp:lastPrinted>
  <dcterms:created xsi:type="dcterms:W3CDTF">2024-07-12T02:27:00Z</dcterms:created>
  <dcterms:modified xsi:type="dcterms:W3CDTF">2024-07-12T02:27:00Z</dcterms:modified>
</cp:coreProperties>
</file>