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C67440" w14:textId="77777777" w:rsidR="00954168" w:rsidRDefault="00EE03A4" w:rsidP="00954168">
      <w:pPr>
        <w:spacing w:after="120" w:line="240" w:lineRule="auto"/>
        <w:jc w:val="center"/>
        <w:rPr>
          <w:rFonts w:ascii="Times New Roman" w:eastAsia="Times New Roman" w:hAnsi="Times New Roman" w:cs="Times New Roman"/>
          <w:sz w:val="24"/>
          <w:szCs w:val="24"/>
          <w:lang w:eastAsia="ru-RU"/>
        </w:rPr>
      </w:pPr>
      <w:bookmarkStart w:id="0" w:name="_Hlk116954926"/>
      <w:r>
        <w:rPr>
          <w:rFonts w:ascii="Times New Roman" w:eastAsia="Times New Roman" w:hAnsi="Times New Roman" w:cs="Times New Roman"/>
          <w:sz w:val="24"/>
          <w:szCs w:val="24"/>
          <w:lang w:eastAsia="ru-RU"/>
        </w:rPr>
        <w:t>МНОБРНАУКИ РОССИИ</w:t>
      </w:r>
    </w:p>
    <w:p w14:paraId="762D40BC" w14:textId="3359A973" w:rsidR="00EE03A4" w:rsidRPr="00802919" w:rsidRDefault="00EE03A4" w:rsidP="00954168">
      <w:pPr>
        <w:spacing w:after="120" w:line="240" w:lineRule="auto"/>
        <w:jc w:val="center"/>
        <w:rPr>
          <w:rFonts w:ascii="Times New Roman" w:eastAsia="Times New Roman" w:hAnsi="Times New Roman" w:cs="Times New Roman"/>
          <w:sz w:val="24"/>
          <w:szCs w:val="24"/>
          <w:lang w:eastAsia="ru-RU"/>
        </w:rPr>
      </w:pPr>
      <w:r w:rsidRPr="00802919">
        <w:rPr>
          <w:rFonts w:ascii="Times New Roman" w:eastAsia="Times New Roman" w:hAnsi="Times New Roman" w:cs="Times New Roman"/>
          <w:sz w:val="24"/>
          <w:szCs w:val="24"/>
          <w:lang w:eastAsia="ru-RU"/>
        </w:rPr>
        <w:t>ВЛАДИВОСТОКСКИЙ ГОСУДАРСТВЕННЫЙ УНИВЕРСИТЕТ</w:t>
      </w:r>
    </w:p>
    <w:p w14:paraId="41195040" w14:textId="77777777" w:rsidR="00EE03A4" w:rsidRPr="00802919" w:rsidRDefault="00EE03A4" w:rsidP="00B859DF">
      <w:pPr>
        <w:spacing w:after="120" w:line="240" w:lineRule="auto"/>
        <w:jc w:val="center"/>
        <w:rPr>
          <w:rFonts w:ascii="Times New Roman" w:eastAsia="Times New Roman" w:hAnsi="Times New Roman" w:cs="Times New Roman"/>
          <w:sz w:val="24"/>
          <w:szCs w:val="24"/>
          <w:lang w:eastAsia="ru-RU"/>
        </w:rPr>
      </w:pPr>
      <w:r w:rsidRPr="00802919">
        <w:rPr>
          <w:rFonts w:ascii="Times New Roman" w:eastAsia="Times New Roman" w:hAnsi="Times New Roman" w:cs="Times New Roman"/>
          <w:sz w:val="24"/>
          <w:szCs w:val="24"/>
          <w:lang w:eastAsia="ru-RU"/>
        </w:rPr>
        <w:t>ИНСТИТУТ МЕЖДУНАРОДНОГО БИЗНЕСА, ЭКОНОМИКИ И УПРАВЛЕНИЯ</w:t>
      </w:r>
    </w:p>
    <w:p w14:paraId="03288D15" w14:textId="77777777" w:rsidR="00EE03A4" w:rsidRPr="00802919" w:rsidRDefault="00EE03A4" w:rsidP="00B859DF">
      <w:pPr>
        <w:spacing w:after="120" w:line="240" w:lineRule="auto"/>
        <w:jc w:val="center"/>
        <w:rPr>
          <w:rFonts w:ascii="Times New Roman" w:eastAsia="Times New Roman" w:hAnsi="Times New Roman" w:cs="Times New Roman"/>
          <w:sz w:val="24"/>
          <w:szCs w:val="24"/>
          <w:lang w:eastAsia="ru-RU"/>
        </w:rPr>
      </w:pPr>
      <w:r w:rsidRPr="00802919">
        <w:rPr>
          <w:rFonts w:ascii="Times New Roman" w:eastAsia="Times New Roman" w:hAnsi="Times New Roman" w:cs="Times New Roman"/>
          <w:sz w:val="24"/>
          <w:szCs w:val="24"/>
          <w:lang w:eastAsia="ru-RU"/>
        </w:rPr>
        <w:t>КАФЕДРА ЭКОНОМИКИ И УПРАВЛЕНИЯ</w:t>
      </w:r>
    </w:p>
    <w:p w14:paraId="16F6CF3D" w14:textId="77777777" w:rsidR="003D0987" w:rsidRPr="00C91A4F" w:rsidRDefault="003D0987" w:rsidP="003D0987">
      <w:pPr>
        <w:spacing w:after="0" w:line="240" w:lineRule="auto"/>
        <w:rPr>
          <w:rFonts w:ascii="Times New Roman" w:eastAsia="Times New Roman" w:hAnsi="Times New Roman" w:cs="Times New Roman"/>
          <w:sz w:val="24"/>
          <w:szCs w:val="24"/>
          <w:lang w:eastAsia="ru-RU"/>
        </w:rPr>
      </w:pPr>
    </w:p>
    <w:p w14:paraId="15790F5C" w14:textId="77777777" w:rsidR="003D0987" w:rsidRDefault="003D0987" w:rsidP="003D0987">
      <w:pPr>
        <w:spacing w:after="0" w:line="240" w:lineRule="auto"/>
        <w:jc w:val="right"/>
        <w:rPr>
          <w:rFonts w:ascii="Times New Roman" w:eastAsia="Times New Roman" w:hAnsi="Times New Roman" w:cs="Times New Roman"/>
          <w:sz w:val="28"/>
          <w:szCs w:val="24"/>
          <w:lang w:eastAsia="ru-RU"/>
        </w:rPr>
      </w:pPr>
    </w:p>
    <w:p w14:paraId="298CBC09" w14:textId="77777777" w:rsidR="00ED4254" w:rsidRDefault="00ED4254" w:rsidP="003D0987">
      <w:pPr>
        <w:spacing w:after="0" w:line="240" w:lineRule="auto"/>
        <w:jc w:val="right"/>
        <w:rPr>
          <w:rFonts w:ascii="Times New Roman" w:eastAsia="Times New Roman" w:hAnsi="Times New Roman" w:cs="Times New Roman"/>
          <w:sz w:val="28"/>
          <w:szCs w:val="24"/>
          <w:lang w:eastAsia="ru-RU"/>
        </w:rPr>
      </w:pPr>
    </w:p>
    <w:p w14:paraId="17166988" w14:textId="77777777" w:rsidR="00ED4254" w:rsidRDefault="00ED4254" w:rsidP="003D0987">
      <w:pPr>
        <w:spacing w:after="0" w:line="240" w:lineRule="auto"/>
        <w:jc w:val="right"/>
        <w:rPr>
          <w:rFonts w:ascii="Times New Roman" w:eastAsia="Times New Roman" w:hAnsi="Times New Roman" w:cs="Times New Roman"/>
          <w:sz w:val="28"/>
          <w:szCs w:val="24"/>
          <w:lang w:eastAsia="ru-RU"/>
        </w:rPr>
      </w:pPr>
    </w:p>
    <w:p w14:paraId="51DB4C17" w14:textId="77777777" w:rsidR="00ED4254" w:rsidRDefault="00ED4254" w:rsidP="003D0987">
      <w:pPr>
        <w:spacing w:after="0" w:line="240" w:lineRule="auto"/>
        <w:jc w:val="right"/>
        <w:rPr>
          <w:rFonts w:ascii="Times New Roman" w:eastAsia="Times New Roman" w:hAnsi="Times New Roman" w:cs="Times New Roman"/>
          <w:sz w:val="28"/>
          <w:szCs w:val="24"/>
          <w:lang w:eastAsia="ru-RU"/>
        </w:rPr>
      </w:pPr>
    </w:p>
    <w:p w14:paraId="6502E558" w14:textId="77777777" w:rsidR="00ED4254" w:rsidRPr="00C91A4F" w:rsidRDefault="00ED4254" w:rsidP="003D0987">
      <w:pPr>
        <w:spacing w:after="0" w:line="240" w:lineRule="auto"/>
        <w:jc w:val="right"/>
        <w:rPr>
          <w:rFonts w:ascii="Times New Roman" w:eastAsia="Times New Roman" w:hAnsi="Times New Roman" w:cs="Times New Roman"/>
          <w:sz w:val="28"/>
          <w:szCs w:val="24"/>
          <w:lang w:eastAsia="ru-RU"/>
        </w:rPr>
      </w:pPr>
    </w:p>
    <w:p w14:paraId="604EF8BD" w14:textId="77777777" w:rsidR="003D0987" w:rsidRPr="006C019C" w:rsidRDefault="003D0987" w:rsidP="006C019C">
      <w:pPr>
        <w:jc w:val="center"/>
        <w:rPr>
          <w:rFonts w:ascii="Times New Roman" w:hAnsi="Times New Roman" w:cs="Times New Roman"/>
          <w:sz w:val="48"/>
          <w:szCs w:val="48"/>
        </w:rPr>
      </w:pPr>
      <w:bookmarkStart w:id="1" w:name="_Toc104234724"/>
      <w:r w:rsidRPr="006C019C">
        <w:rPr>
          <w:rFonts w:ascii="Times New Roman" w:hAnsi="Times New Roman" w:cs="Times New Roman"/>
          <w:sz w:val="48"/>
          <w:szCs w:val="48"/>
        </w:rPr>
        <w:t>ОТЧЕТ</w:t>
      </w:r>
      <w:bookmarkEnd w:id="1"/>
    </w:p>
    <w:p w14:paraId="50A94CF7" w14:textId="6CF2C774" w:rsidR="003D0987" w:rsidRPr="00C91A4F" w:rsidRDefault="003D0987" w:rsidP="00791CA3">
      <w:pPr>
        <w:suppressAutoHyphens/>
        <w:spacing w:after="240" w:line="240" w:lineRule="auto"/>
        <w:ind w:left="284"/>
        <w:jc w:val="center"/>
        <w:rPr>
          <w:rFonts w:ascii="Times New Roman" w:eastAsia="Times New Roman" w:hAnsi="Times New Roman" w:cs="Times New Roman"/>
          <w:sz w:val="44"/>
          <w:szCs w:val="44"/>
          <w:lang w:eastAsia="ru-RU"/>
        </w:rPr>
      </w:pPr>
      <w:r w:rsidRPr="00C91A4F">
        <w:rPr>
          <w:rFonts w:ascii="Times New Roman" w:eastAsia="Times New Roman" w:hAnsi="Times New Roman" w:cs="Times New Roman"/>
          <w:sz w:val="44"/>
          <w:szCs w:val="44"/>
          <w:lang w:eastAsia="ru-RU"/>
        </w:rPr>
        <w:t>по производственной практике по получению профессиональных умений и опыта профессиональной деятельност</w:t>
      </w:r>
      <w:r w:rsidR="00600D7A">
        <w:rPr>
          <w:rFonts w:ascii="Times New Roman" w:eastAsia="Times New Roman" w:hAnsi="Times New Roman" w:cs="Times New Roman"/>
          <w:sz w:val="44"/>
          <w:szCs w:val="44"/>
          <w:lang w:eastAsia="ru-RU"/>
        </w:rPr>
        <w:t>и</w:t>
      </w:r>
      <w:r w:rsidRPr="00C91A4F">
        <w:rPr>
          <w:rFonts w:ascii="Times New Roman" w:eastAsia="Times New Roman" w:hAnsi="Times New Roman" w:cs="Times New Roman"/>
          <w:sz w:val="44"/>
          <w:szCs w:val="44"/>
          <w:lang w:eastAsia="ru-RU"/>
        </w:rPr>
        <w:t xml:space="preserve"> </w:t>
      </w:r>
    </w:p>
    <w:p w14:paraId="6AE29304" w14:textId="6F9CDB6C" w:rsidR="003D0987" w:rsidRPr="00C91A4F" w:rsidRDefault="003D0987" w:rsidP="003D0987">
      <w:pPr>
        <w:widowControl w:val="0"/>
        <w:spacing w:before="120" w:after="120" w:line="240" w:lineRule="auto"/>
        <w:ind w:left="284"/>
        <w:jc w:val="center"/>
        <w:rPr>
          <w:rFonts w:ascii="Times New Roman" w:eastAsia="Calibri" w:hAnsi="Times New Roman" w:cs="Times New Roman"/>
          <w:sz w:val="44"/>
          <w:szCs w:val="44"/>
        </w:rPr>
      </w:pPr>
      <w:r w:rsidRPr="00C91A4F">
        <w:rPr>
          <w:rFonts w:ascii="Times New Roman" w:eastAsia="Calibri" w:hAnsi="Times New Roman" w:cs="Times New Roman"/>
          <w:sz w:val="44"/>
          <w:szCs w:val="44"/>
        </w:rPr>
        <w:t>О</w:t>
      </w:r>
      <w:r>
        <w:rPr>
          <w:rFonts w:ascii="Times New Roman" w:eastAsia="Calibri" w:hAnsi="Times New Roman" w:cs="Times New Roman"/>
          <w:sz w:val="44"/>
          <w:szCs w:val="44"/>
        </w:rPr>
        <w:t>ОО «ЛОТТЕ Отель Владивосток»</w:t>
      </w:r>
    </w:p>
    <w:p w14:paraId="5213CBF8" w14:textId="77777777" w:rsidR="003D0987" w:rsidRPr="00C91A4F" w:rsidRDefault="003D0987" w:rsidP="003D0987">
      <w:pPr>
        <w:spacing w:before="240" w:after="0" w:line="240" w:lineRule="auto"/>
        <w:ind w:right="-74"/>
        <w:jc w:val="both"/>
        <w:rPr>
          <w:rFonts w:ascii="Times New Roman" w:eastAsia="Times New Roman" w:hAnsi="Times New Roman" w:cs="Times New Roman"/>
          <w:sz w:val="44"/>
          <w:szCs w:val="20"/>
          <w:lang w:eastAsia="ru-RU"/>
        </w:rPr>
      </w:pPr>
    </w:p>
    <w:tbl>
      <w:tblPr>
        <w:tblStyle w:val="a3"/>
        <w:tblpPr w:leftFromText="180" w:rightFromText="180" w:vertAnchor="text" w:horzAnchor="margin" w:tblpY="-43"/>
        <w:tblW w:w="10967" w:type="dxa"/>
        <w:tblBorders>
          <w:top w:val="none" w:sz="0" w:space="0" w:color="auto"/>
          <w:left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4077"/>
        <w:gridCol w:w="2386"/>
        <w:gridCol w:w="3228"/>
        <w:gridCol w:w="1276"/>
      </w:tblGrid>
      <w:tr w:rsidR="003D0987" w:rsidRPr="00C91A4F" w14:paraId="126D1F9A" w14:textId="77777777" w:rsidTr="008B4E47">
        <w:tc>
          <w:tcPr>
            <w:tcW w:w="4077" w:type="dxa"/>
          </w:tcPr>
          <w:p w14:paraId="5C84C7CD" w14:textId="77777777" w:rsidR="003D0987" w:rsidRPr="00C91A4F" w:rsidRDefault="003D0987" w:rsidP="00F83A7C">
            <w:pPr>
              <w:ind w:right="963"/>
              <w:jc w:val="both"/>
              <w:rPr>
                <w:rFonts w:ascii="Times New Roman" w:eastAsia="Times New Roman" w:hAnsi="Times New Roman" w:cs="Times New Roman"/>
                <w:sz w:val="28"/>
                <w:szCs w:val="28"/>
                <w:lang w:eastAsia="ru-RU"/>
              </w:rPr>
            </w:pPr>
            <w:r w:rsidRPr="00C91A4F">
              <w:rPr>
                <w:rFonts w:ascii="Times New Roman" w:eastAsia="Times New Roman" w:hAnsi="Times New Roman" w:cs="Times New Roman"/>
                <w:sz w:val="28"/>
                <w:szCs w:val="28"/>
                <w:lang w:eastAsia="ru-RU"/>
              </w:rPr>
              <w:t>Студент</w:t>
            </w:r>
          </w:p>
        </w:tc>
        <w:tc>
          <w:tcPr>
            <w:tcW w:w="2386" w:type="dxa"/>
          </w:tcPr>
          <w:p w14:paraId="6CF1F416" w14:textId="77777777" w:rsidR="003D0987" w:rsidRPr="00C91A4F" w:rsidRDefault="003D0987" w:rsidP="00F83A7C">
            <w:pPr>
              <w:ind w:right="144"/>
              <w:jc w:val="both"/>
              <w:rPr>
                <w:rFonts w:ascii="Times New Roman" w:eastAsia="Times New Roman" w:hAnsi="Times New Roman" w:cs="Times New Roman"/>
                <w:sz w:val="28"/>
                <w:szCs w:val="28"/>
                <w:lang w:eastAsia="ru-RU"/>
              </w:rPr>
            </w:pPr>
          </w:p>
        </w:tc>
        <w:tc>
          <w:tcPr>
            <w:tcW w:w="3228" w:type="dxa"/>
            <w:gridSpan w:val="2"/>
          </w:tcPr>
          <w:p w14:paraId="192DF06C" w14:textId="77777777" w:rsidR="003D0987" w:rsidRPr="00C91A4F" w:rsidRDefault="003D0987" w:rsidP="00F83A7C">
            <w:pPr>
              <w:jc w:val="both"/>
              <w:rPr>
                <w:rFonts w:ascii="Times New Roman" w:eastAsia="Times New Roman" w:hAnsi="Times New Roman" w:cs="Times New Roman"/>
                <w:sz w:val="28"/>
                <w:szCs w:val="28"/>
                <w:lang w:eastAsia="ru-RU"/>
              </w:rPr>
            </w:pPr>
          </w:p>
        </w:tc>
      </w:tr>
      <w:tr w:rsidR="003D0987" w:rsidRPr="00C91A4F" w14:paraId="43BB62B2" w14:textId="77777777" w:rsidTr="008B4E47">
        <w:tc>
          <w:tcPr>
            <w:tcW w:w="4077" w:type="dxa"/>
          </w:tcPr>
          <w:p w14:paraId="7F620B8B" w14:textId="77777777" w:rsidR="003D0987" w:rsidRPr="00C91A4F" w:rsidRDefault="003D0987" w:rsidP="00F83A7C">
            <w:pPr>
              <w:ind w:right="963"/>
              <w:jc w:val="both"/>
              <w:rPr>
                <w:rFonts w:ascii="Times New Roman" w:eastAsia="Times New Roman" w:hAnsi="Times New Roman" w:cs="Times New Roman"/>
                <w:sz w:val="28"/>
                <w:szCs w:val="28"/>
                <w:lang w:val="en-US" w:eastAsia="ru-RU"/>
              </w:rPr>
            </w:pPr>
            <w:r w:rsidRPr="00C91A4F">
              <w:rPr>
                <w:rFonts w:ascii="Times New Roman" w:eastAsia="Times New Roman" w:hAnsi="Times New Roman" w:cs="Times New Roman"/>
                <w:sz w:val="28"/>
                <w:szCs w:val="28"/>
                <w:lang w:eastAsia="ru-RU"/>
              </w:rPr>
              <w:t>группы ЗБМН-19-УП</w:t>
            </w:r>
          </w:p>
        </w:tc>
        <w:tc>
          <w:tcPr>
            <w:tcW w:w="2386" w:type="dxa"/>
          </w:tcPr>
          <w:p w14:paraId="6F61C0F7" w14:textId="12E2650B" w:rsidR="003D0987" w:rsidRPr="00C91A4F" w:rsidRDefault="003D0987" w:rsidP="00F83A7C">
            <w:pPr>
              <w:ind w:right="144"/>
              <w:jc w:val="both"/>
              <w:rPr>
                <w:rFonts w:ascii="Times New Roman" w:eastAsia="Times New Roman" w:hAnsi="Times New Roman" w:cs="Times New Roman"/>
                <w:sz w:val="28"/>
                <w:szCs w:val="28"/>
                <w:lang w:eastAsia="ru-RU"/>
              </w:rPr>
            </w:pPr>
          </w:p>
        </w:tc>
        <w:tc>
          <w:tcPr>
            <w:tcW w:w="3228" w:type="dxa"/>
            <w:gridSpan w:val="2"/>
          </w:tcPr>
          <w:p w14:paraId="1434AC1C" w14:textId="683A6E2F" w:rsidR="003D0987" w:rsidRPr="003D0987" w:rsidRDefault="003D0987" w:rsidP="00F83A7C">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А.Е. Соколова</w:t>
            </w:r>
          </w:p>
        </w:tc>
      </w:tr>
      <w:tr w:rsidR="003D0987" w:rsidRPr="00C91A4F" w14:paraId="0A1D8B3A" w14:textId="77777777" w:rsidTr="008B4E47">
        <w:tc>
          <w:tcPr>
            <w:tcW w:w="4077" w:type="dxa"/>
          </w:tcPr>
          <w:p w14:paraId="06C62D2B" w14:textId="77777777" w:rsidR="003D0987" w:rsidRDefault="003D0987" w:rsidP="00F83A7C">
            <w:pPr>
              <w:ind w:right="963"/>
              <w:jc w:val="both"/>
              <w:rPr>
                <w:rFonts w:ascii="Times New Roman" w:eastAsia="Times New Roman" w:hAnsi="Times New Roman" w:cs="Times New Roman"/>
                <w:sz w:val="28"/>
                <w:szCs w:val="28"/>
                <w:lang w:eastAsia="ru-RU"/>
              </w:rPr>
            </w:pPr>
          </w:p>
          <w:p w14:paraId="7BBF90AD" w14:textId="77777777" w:rsidR="003D0987" w:rsidRPr="00C91A4F" w:rsidRDefault="003D0987" w:rsidP="00F83A7C">
            <w:pPr>
              <w:ind w:right="963"/>
              <w:jc w:val="both"/>
              <w:rPr>
                <w:rFonts w:ascii="Times New Roman" w:eastAsia="Times New Roman" w:hAnsi="Times New Roman" w:cs="Times New Roman"/>
                <w:sz w:val="28"/>
                <w:szCs w:val="28"/>
                <w:lang w:eastAsia="ru-RU"/>
              </w:rPr>
            </w:pPr>
            <w:r w:rsidRPr="00C91A4F">
              <w:rPr>
                <w:rFonts w:ascii="Times New Roman" w:eastAsia="Times New Roman" w:hAnsi="Times New Roman" w:cs="Times New Roman"/>
                <w:sz w:val="28"/>
                <w:szCs w:val="28"/>
                <w:lang w:eastAsia="ru-RU"/>
              </w:rPr>
              <w:t>Руководитель</w:t>
            </w:r>
          </w:p>
          <w:p w14:paraId="7F1E36AD" w14:textId="67E4832F" w:rsidR="003D0987" w:rsidRPr="00C91A4F" w:rsidRDefault="003D0987" w:rsidP="00F83A7C">
            <w:pPr>
              <w:ind w:right="963"/>
              <w:rPr>
                <w:rFonts w:ascii="Times New Roman" w:eastAsia="Times New Roman" w:hAnsi="Times New Roman" w:cs="Times New Roman"/>
                <w:sz w:val="28"/>
                <w:szCs w:val="28"/>
                <w:lang w:eastAsia="ru-RU"/>
              </w:rPr>
            </w:pPr>
            <w:proofErr w:type="spellStart"/>
            <w:r w:rsidRPr="00C91A4F">
              <w:rPr>
                <w:rFonts w:ascii="Times New Roman" w:eastAsia="Times New Roman" w:hAnsi="Times New Roman" w:cs="Times New Roman"/>
                <w:sz w:val="28"/>
                <w:szCs w:val="28"/>
                <w:lang w:eastAsia="ru-RU"/>
              </w:rPr>
              <w:t>к</w:t>
            </w:r>
            <w:proofErr w:type="gramStart"/>
            <w:r w:rsidRPr="00C91A4F">
              <w:rPr>
                <w:rFonts w:ascii="Times New Roman" w:eastAsia="Times New Roman" w:hAnsi="Times New Roman" w:cs="Times New Roman"/>
                <w:sz w:val="28"/>
                <w:szCs w:val="28"/>
                <w:lang w:eastAsia="ru-RU"/>
              </w:rPr>
              <w:t>.</w:t>
            </w:r>
            <w:proofErr w:type="gramEnd"/>
            <w:r w:rsidR="0014437B">
              <w:rPr>
                <w:rFonts w:ascii="Times New Roman" w:eastAsia="Times New Roman" w:hAnsi="Times New Roman" w:cs="Times New Roman"/>
                <w:sz w:val="28"/>
                <w:szCs w:val="28"/>
                <w:lang w:eastAsia="ru-RU"/>
              </w:rPr>
              <w:t>полит</w:t>
            </w:r>
            <w:r w:rsidRPr="00C91A4F">
              <w:rPr>
                <w:rFonts w:ascii="Times New Roman" w:eastAsia="Times New Roman" w:hAnsi="Times New Roman" w:cs="Times New Roman"/>
                <w:sz w:val="28"/>
                <w:szCs w:val="28"/>
                <w:lang w:eastAsia="ru-RU"/>
              </w:rPr>
              <w:t>.н</w:t>
            </w:r>
            <w:proofErr w:type="spellEnd"/>
            <w:r w:rsidRPr="00C91A4F">
              <w:rPr>
                <w:rFonts w:ascii="Times New Roman" w:eastAsia="Times New Roman" w:hAnsi="Times New Roman" w:cs="Times New Roman"/>
                <w:sz w:val="28"/>
                <w:szCs w:val="28"/>
                <w:lang w:eastAsia="ru-RU"/>
              </w:rPr>
              <w:t>., доцент</w:t>
            </w:r>
          </w:p>
        </w:tc>
        <w:tc>
          <w:tcPr>
            <w:tcW w:w="2386" w:type="dxa"/>
          </w:tcPr>
          <w:p w14:paraId="2366A746" w14:textId="31509F23" w:rsidR="003D0987" w:rsidRPr="00C91A4F" w:rsidRDefault="00963943" w:rsidP="00F83A7C">
            <w:pPr>
              <w:ind w:right="144"/>
              <w:jc w:val="both"/>
              <w:rPr>
                <w:rFonts w:ascii="Times New Roman" w:eastAsia="Times New Roman" w:hAnsi="Times New Roman" w:cs="Times New Roman"/>
                <w:sz w:val="28"/>
                <w:szCs w:val="28"/>
                <w:lang w:eastAsia="ru-RU"/>
              </w:rPr>
            </w:pPr>
            <w:r>
              <w:rPr>
                <w:noProof/>
              </w:rPr>
              <w:pict w14:anchorId="01DA5DE4">
                <v:line id="Прямая соединительная линия 12" o:spid="_x0000_s1030" style="position:absolute;left:0;text-align:left;flip:y;z-index:251659264;visibility:visible;mso-wrap-style:square;mso-wrap-distance-left:9pt;mso-wrap-distance-top:0;mso-wrap-distance-right:9pt;mso-wrap-distance-bottom:0;mso-position-horizontal:absolute;mso-position-horizontal-relative:text;mso-position-vertical:absolute;mso-position-vertical-relative:text" from="1.65pt,43.9pt" to="100.65pt,4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" strokecolor="black [3200]" strokeweight=".5pt">
                  <v:stroke joinstyle="miter"/>
                </v:line>
              </w:pict>
            </w:r>
            <w:r>
              <w:rPr>
                <w:noProof/>
              </w:rPr>
              <w:pict w14:anchorId="7E95611A">
                <v:line id="Прямая соединительная линия 5" o:spid="_x0000_s1029" style="position:absolute;left:0;text-align:left;flip:y;z-index:251658240;visibility:visible;mso-wrap-style:square;mso-wrap-distance-left:9pt;mso-wrap-distance-top:0;mso-wrap-distance-right:9pt;mso-wrap-distance-bottom:0;mso-position-horizontal:absolute;mso-position-horizontal-relative:text;mso-position-vertical:absolute;mso-position-vertical-relative:text" from=".15pt,.4pt" to="99.1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" strokecolor="black [3200]" strokeweight=".5pt">
                  <v:stroke joinstyle="miter"/>
                </v:line>
              </w:pict>
            </w:r>
          </w:p>
        </w:tc>
        <w:tc>
          <w:tcPr>
            <w:tcW w:w="3228" w:type="dxa"/>
            <w:gridSpan w:val="2"/>
          </w:tcPr>
          <w:p w14:paraId="342BE93E" w14:textId="77777777" w:rsidR="003D0987" w:rsidRPr="00C91A4F" w:rsidRDefault="003D0987" w:rsidP="00F83A7C">
            <w:pPr>
              <w:jc w:val="both"/>
              <w:rPr>
                <w:rFonts w:ascii="Times New Roman" w:eastAsia="Times New Roman" w:hAnsi="Times New Roman" w:cs="Times New Roman"/>
                <w:sz w:val="28"/>
                <w:szCs w:val="28"/>
                <w:lang w:eastAsia="ru-RU"/>
              </w:rPr>
            </w:pPr>
          </w:p>
          <w:p w14:paraId="139FCDF0" w14:textId="77777777" w:rsidR="003D0987" w:rsidRPr="00C91A4F" w:rsidRDefault="003D0987" w:rsidP="00F83A7C">
            <w:pPr>
              <w:jc w:val="both"/>
              <w:rPr>
                <w:rFonts w:ascii="Times New Roman" w:eastAsia="Times New Roman" w:hAnsi="Times New Roman" w:cs="Times New Roman"/>
                <w:sz w:val="28"/>
                <w:szCs w:val="28"/>
                <w:lang w:eastAsia="ru-RU"/>
              </w:rPr>
            </w:pPr>
          </w:p>
          <w:p w14:paraId="56D284F9" w14:textId="1D4335FB" w:rsidR="001032BE" w:rsidRDefault="003D0987" w:rsidP="00F83A7C">
            <w:pPr>
              <w:jc w:val="both"/>
              <w:rPr>
                <w:rFonts w:ascii="Times New Roman" w:eastAsia="Times New Roman" w:hAnsi="Times New Roman" w:cs="Times New Roman"/>
                <w:sz w:val="28"/>
                <w:szCs w:val="28"/>
                <w:lang w:eastAsia="ru-RU"/>
              </w:rPr>
            </w:pPr>
            <w:r w:rsidRPr="00C91A4F">
              <w:rPr>
                <w:rFonts w:ascii="Times New Roman" w:eastAsia="Times New Roman" w:hAnsi="Times New Roman" w:cs="Times New Roman"/>
                <w:sz w:val="28"/>
                <w:szCs w:val="28"/>
                <w:lang w:eastAsia="ru-RU"/>
              </w:rPr>
              <w:t xml:space="preserve">    </w:t>
            </w:r>
            <w:r w:rsidR="0014437B">
              <w:rPr>
                <w:rFonts w:ascii="Times New Roman" w:eastAsia="Times New Roman" w:hAnsi="Times New Roman" w:cs="Times New Roman"/>
                <w:sz w:val="28"/>
                <w:szCs w:val="28"/>
                <w:lang w:eastAsia="ru-RU"/>
              </w:rPr>
              <w:t>Н.А. Царева</w:t>
            </w:r>
          </w:p>
          <w:p w14:paraId="74AC1E91" w14:textId="4CE4B254" w:rsidR="001032BE" w:rsidRPr="00C91A4F" w:rsidRDefault="001032BE" w:rsidP="00F83A7C">
            <w:pPr>
              <w:jc w:val="both"/>
              <w:rPr>
                <w:rFonts w:ascii="Times New Roman" w:eastAsia="Times New Roman" w:hAnsi="Times New Roman" w:cs="Times New Roman"/>
                <w:sz w:val="28"/>
                <w:szCs w:val="28"/>
                <w:lang w:eastAsia="ru-RU"/>
              </w:rPr>
            </w:pPr>
          </w:p>
        </w:tc>
      </w:tr>
      <w:tr w:rsidR="003D0987" w:rsidRPr="00C91A4F" w14:paraId="11C39F1A" w14:textId="77777777" w:rsidTr="008B4E47">
        <w:trPr>
          <w:trHeight w:val="1613"/>
        </w:trPr>
        <w:tc>
          <w:tcPr>
            <w:tcW w:w="4077" w:type="dxa"/>
          </w:tcPr>
          <w:p w14:paraId="2A72EEF0" w14:textId="4B8D754A" w:rsidR="003D0987" w:rsidRDefault="003D0987" w:rsidP="001032BE">
            <w:pPr>
              <w:ind w:right="34"/>
              <w:jc w:val="both"/>
              <w:rPr>
                <w:rFonts w:ascii="Times New Roman" w:eastAsia="Times New Roman" w:hAnsi="Times New Roman" w:cs="Times New Roman"/>
                <w:sz w:val="28"/>
                <w:szCs w:val="28"/>
                <w:lang w:eastAsia="ru-RU"/>
              </w:rPr>
            </w:pPr>
          </w:p>
          <w:p w14:paraId="268C3C3E" w14:textId="77777777" w:rsidR="001032BE" w:rsidRDefault="001032BE" w:rsidP="00F83A7C">
            <w:pPr>
              <w:ind w:right="34"/>
              <w:jc w:val="both"/>
              <w:rPr>
                <w:rFonts w:ascii="Times New Roman" w:eastAsia="Times New Roman" w:hAnsi="Times New Roman" w:cs="Times New Roman"/>
                <w:sz w:val="28"/>
                <w:szCs w:val="28"/>
                <w:lang w:eastAsia="ru-RU"/>
              </w:rPr>
            </w:pPr>
          </w:p>
          <w:p w14:paraId="16452FE0" w14:textId="591F7304" w:rsidR="003D0987" w:rsidRPr="00C91A4F" w:rsidRDefault="003D0987" w:rsidP="00F83A7C">
            <w:pPr>
              <w:ind w:right="34"/>
              <w:jc w:val="both"/>
              <w:rPr>
                <w:rFonts w:ascii="Times New Roman" w:eastAsia="Times New Roman" w:hAnsi="Times New Roman" w:cs="Times New Roman"/>
                <w:sz w:val="28"/>
                <w:szCs w:val="28"/>
                <w:lang w:eastAsia="ru-RU"/>
              </w:rPr>
            </w:pPr>
            <w:r w:rsidRPr="00C91A4F">
              <w:rPr>
                <w:rFonts w:ascii="Times New Roman" w:eastAsia="Times New Roman" w:hAnsi="Times New Roman" w:cs="Times New Roman"/>
                <w:sz w:val="28"/>
                <w:szCs w:val="28"/>
                <w:lang w:eastAsia="ru-RU"/>
              </w:rPr>
              <w:t>Руководитель от организации</w:t>
            </w:r>
          </w:p>
          <w:p w14:paraId="7DE4AC27" w14:textId="1018817F" w:rsidR="003D0987" w:rsidRPr="00C91A4F" w:rsidRDefault="003D0987" w:rsidP="00F83A7C">
            <w:pPr>
              <w:ind w:right="34"/>
              <w:jc w:val="both"/>
              <w:rPr>
                <w:rFonts w:ascii="Times New Roman" w:eastAsia="Times New Roman" w:hAnsi="Times New Roman" w:cs="Times New Roman"/>
                <w:sz w:val="28"/>
                <w:szCs w:val="28"/>
                <w:lang w:eastAsia="ru-RU"/>
              </w:rPr>
            </w:pPr>
          </w:p>
        </w:tc>
        <w:tc>
          <w:tcPr>
            <w:tcW w:w="2386" w:type="dxa"/>
          </w:tcPr>
          <w:p w14:paraId="653D987D" w14:textId="36D152D0" w:rsidR="003D0987" w:rsidRDefault="003D0987" w:rsidP="00F83A7C">
            <w:pPr>
              <w:ind w:right="144"/>
              <w:jc w:val="both"/>
              <w:rPr>
                <w:rFonts w:ascii="Times New Roman" w:eastAsia="Times New Roman" w:hAnsi="Times New Roman" w:cs="Times New Roman"/>
                <w:sz w:val="28"/>
                <w:szCs w:val="28"/>
                <w:u w:val="single"/>
                <w:lang w:eastAsia="ru-RU"/>
              </w:rPr>
            </w:pPr>
          </w:p>
          <w:p w14:paraId="05FDF845" w14:textId="5C6196A3" w:rsidR="008B4E47" w:rsidRPr="008B4E47" w:rsidRDefault="00963943" w:rsidP="008B4E47">
            <w:pPr>
              <w:rPr>
                <w:rFonts w:ascii="Times New Roman" w:eastAsia="Times New Roman" w:hAnsi="Times New Roman" w:cs="Times New Roman"/>
                <w:sz w:val="28"/>
                <w:szCs w:val="28"/>
                <w:lang w:eastAsia="ru-RU"/>
              </w:rPr>
            </w:pPr>
            <w:r>
              <w:rPr>
                <w:noProof/>
              </w:rPr>
              <w:pict w14:anchorId="68DF5F8D">
                <v:line id="Прямая соединительная линия 7" o:spid="_x0000_s1028" style="position:absolute;flip:y;z-index:251657216;visibility:visible;mso-wrap-style:square;mso-wrap-distance-left:9pt;mso-wrap-distance-top:0;mso-wrap-distance-right:9pt;mso-wrap-distance-bottom:0;mso-position-horizontal:absolute;mso-position-horizontal-relative:text;mso-position-vertical:absolute;mso-position-vertical-relative:text" from=".4pt,29.25pt" to="99.4pt,3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" strokecolor="black [3200]" strokeweight=".5pt">
                  <v:stroke joinstyle="miter"/>
                </v:line>
              </w:pict>
            </w:r>
          </w:p>
        </w:tc>
        <w:tc>
          <w:tcPr>
            <w:tcW w:w="3228" w:type="dxa"/>
            <w:gridSpan w:val="2"/>
          </w:tcPr>
          <w:p w14:paraId="1A6AC0F2" w14:textId="77777777" w:rsidR="003D0987" w:rsidRPr="00C91A4F" w:rsidRDefault="003D0987" w:rsidP="00F83A7C">
            <w:pPr>
              <w:ind w:right="963"/>
              <w:jc w:val="both"/>
              <w:rPr>
                <w:rFonts w:ascii="Times New Roman" w:eastAsia="Times New Roman" w:hAnsi="Times New Roman" w:cs="Times New Roman"/>
                <w:sz w:val="28"/>
                <w:szCs w:val="28"/>
                <w:lang w:eastAsia="ru-RU"/>
              </w:rPr>
            </w:pPr>
          </w:p>
          <w:p w14:paraId="7DEBF61F" w14:textId="77777777" w:rsidR="008B4E47" w:rsidRDefault="003D0987" w:rsidP="00F83A7C">
            <w:pPr>
              <w:ind w:right="963"/>
              <w:jc w:val="both"/>
              <w:rPr>
                <w:rFonts w:ascii="Times New Roman" w:eastAsia="Times New Roman" w:hAnsi="Times New Roman" w:cs="Times New Roman"/>
                <w:sz w:val="28"/>
                <w:szCs w:val="28"/>
                <w:lang w:eastAsia="ru-RU"/>
              </w:rPr>
            </w:pPr>
            <w:r w:rsidRPr="00C91A4F">
              <w:rPr>
                <w:rFonts w:ascii="Times New Roman" w:eastAsia="Times New Roman" w:hAnsi="Times New Roman" w:cs="Times New Roman"/>
                <w:sz w:val="28"/>
                <w:szCs w:val="28"/>
                <w:lang w:eastAsia="ru-RU"/>
              </w:rPr>
              <w:t xml:space="preserve">   </w:t>
            </w:r>
          </w:p>
          <w:p w14:paraId="0C78CFAC" w14:textId="5EA16D82" w:rsidR="003D0987" w:rsidRPr="00C91A4F" w:rsidRDefault="008B4E47" w:rsidP="00F83A7C">
            <w:pPr>
              <w:ind w:right="96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8D641C">
              <w:rPr>
                <w:rFonts w:ascii="Times New Roman" w:eastAsia="Times New Roman" w:hAnsi="Times New Roman" w:cs="Times New Roman"/>
                <w:sz w:val="28"/>
                <w:szCs w:val="28"/>
                <w:lang w:eastAsia="ru-RU"/>
              </w:rPr>
              <w:t>Н.А. Волынец</w:t>
            </w:r>
          </w:p>
        </w:tc>
      </w:tr>
      <w:tr w:rsidR="003D0987" w:rsidRPr="00C91A4F" w14:paraId="1B076B9A" w14:textId="77777777" w:rsidTr="008B4E47">
        <w:tc>
          <w:tcPr>
            <w:tcW w:w="4077" w:type="dxa"/>
          </w:tcPr>
          <w:p w14:paraId="18BB62F8" w14:textId="77777777" w:rsidR="003D0987" w:rsidRPr="00C91A4F" w:rsidRDefault="003D0987" w:rsidP="00F83A7C">
            <w:pPr>
              <w:ind w:right="34"/>
              <w:jc w:val="both"/>
              <w:rPr>
                <w:rFonts w:ascii="Times New Roman" w:eastAsia="Times New Roman" w:hAnsi="Times New Roman" w:cs="Times New Roman"/>
                <w:sz w:val="28"/>
                <w:szCs w:val="28"/>
                <w:lang w:eastAsia="ru-RU"/>
              </w:rPr>
            </w:pPr>
          </w:p>
          <w:p w14:paraId="67D0723F" w14:textId="77777777" w:rsidR="003D0987" w:rsidRPr="00C91A4F" w:rsidRDefault="003D0987" w:rsidP="00F83A7C">
            <w:pPr>
              <w:ind w:right="34"/>
              <w:jc w:val="both"/>
              <w:rPr>
                <w:rFonts w:ascii="Times New Roman" w:eastAsia="Times New Roman" w:hAnsi="Times New Roman" w:cs="Times New Roman"/>
                <w:sz w:val="28"/>
                <w:szCs w:val="28"/>
                <w:lang w:eastAsia="ru-RU"/>
              </w:rPr>
            </w:pPr>
            <w:proofErr w:type="spellStart"/>
            <w:r w:rsidRPr="00C91A4F">
              <w:rPr>
                <w:rFonts w:ascii="Times New Roman" w:eastAsia="Times New Roman" w:hAnsi="Times New Roman" w:cs="Times New Roman"/>
                <w:sz w:val="28"/>
                <w:szCs w:val="28"/>
                <w:lang w:eastAsia="ru-RU"/>
              </w:rPr>
              <w:t>Нормоконтролер</w:t>
            </w:r>
            <w:proofErr w:type="spellEnd"/>
          </w:p>
          <w:p w14:paraId="42BBD6E5" w14:textId="6284CCE2" w:rsidR="003D0987" w:rsidRPr="00C91A4F" w:rsidRDefault="003D0987" w:rsidP="009A329C">
            <w:pPr>
              <w:ind w:right="34"/>
              <w:jc w:val="both"/>
              <w:rPr>
                <w:rFonts w:ascii="Times New Roman" w:eastAsia="Times New Roman" w:hAnsi="Times New Roman" w:cs="Times New Roman"/>
                <w:sz w:val="28"/>
                <w:szCs w:val="28"/>
                <w:lang w:eastAsia="ru-RU"/>
              </w:rPr>
            </w:pPr>
            <w:proofErr w:type="spellStart"/>
            <w:r w:rsidRPr="00C91A4F">
              <w:rPr>
                <w:rFonts w:ascii="Times New Roman" w:eastAsia="Times New Roman" w:hAnsi="Times New Roman" w:cs="Times New Roman"/>
                <w:sz w:val="28"/>
                <w:szCs w:val="28"/>
                <w:lang w:eastAsia="ru-RU"/>
              </w:rPr>
              <w:t>к</w:t>
            </w:r>
            <w:proofErr w:type="gramStart"/>
            <w:r w:rsidRPr="00C91A4F">
              <w:rPr>
                <w:rFonts w:ascii="Times New Roman" w:eastAsia="Times New Roman" w:hAnsi="Times New Roman" w:cs="Times New Roman"/>
                <w:sz w:val="28"/>
                <w:szCs w:val="28"/>
                <w:lang w:eastAsia="ru-RU"/>
              </w:rPr>
              <w:t>.</w:t>
            </w:r>
            <w:proofErr w:type="gramEnd"/>
            <w:r w:rsidR="009412C2">
              <w:rPr>
                <w:rFonts w:ascii="Times New Roman" w:eastAsia="Times New Roman" w:hAnsi="Times New Roman" w:cs="Times New Roman"/>
                <w:sz w:val="28"/>
                <w:szCs w:val="28"/>
                <w:lang w:eastAsia="ru-RU"/>
              </w:rPr>
              <w:t>полит</w:t>
            </w:r>
            <w:r w:rsidR="009A329C" w:rsidRPr="009A329C">
              <w:rPr>
                <w:rFonts w:ascii="Times New Roman" w:eastAsia="Times New Roman" w:hAnsi="Times New Roman" w:cs="Times New Roman"/>
                <w:sz w:val="28"/>
                <w:szCs w:val="28"/>
                <w:lang w:eastAsia="ru-RU"/>
              </w:rPr>
              <w:t>.н</w:t>
            </w:r>
            <w:proofErr w:type="spellEnd"/>
            <w:r w:rsidR="009A329C" w:rsidRPr="009A329C">
              <w:rPr>
                <w:rFonts w:ascii="Times New Roman" w:eastAsia="Times New Roman" w:hAnsi="Times New Roman" w:cs="Times New Roman"/>
                <w:sz w:val="28"/>
                <w:szCs w:val="28"/>
                <w:lang w:eastAsia="ru-RU"/>
              </w:rPr>
              <w:t>.,</w:t>
            </w:r>
            <w:r w:rsidR="009412C2">
              <w:rPr>
                <w:rFonts w:ascii="Times New Roman" w:eastAsia="Times New Roman" w:hAnsi="Times New Roman" w:cs="Times New Roman"/>
                <w:sz w:val="28"/>
                <w:szCs w:val="28"/>
                <w:lang w:eastAsia="ru-RU"/>
              </w:rPr>
              <w:t xml:space="preserve"> доцент</w:t>
            </w:r>
            <w:r w:rsidR="009A329C" w:rsidRPr="009A329C">
              <w:rPr>
                <w:rFonts w:ascii="Times New Roman" w:eastAsia="Times New Roman" w:hAnsi="Times New Roman" w:cs="Times New Roman"/>
                <w:sz w:val="28"/>
                <w:szCs w:val="28"/>
                <w:lang w:eastAsia="ru-RU"/>
              </w:rPr>
              <w:t xml:space="preserve">                                    </w:t>
            </w:r>
          </w:p>
        </w:tc>
        <w:tc>
          <w:tcPr>
            <w:tcW w:w="2386" w:type="dxa"/>
          </w:tcPr>
          <w:p w14:paraId="3B2FDA45" w14:textId="77777777" w:rsidR="003D0987" w:rsidRPr="00C91A4F" w:rsidRDefault="003D0987" w:rsidP="00F83A7C">
            <w:pPr>
              <w:ind w:right="144"/>
              <w:jc w:val="both"/>
              <w:rPr>
                <w:rFonts w:ascii="Times New Roman" w:eastAsia="Times New Roman" w:hAnsi="Times New Roman" w:cs="Times New Roman"/>
                <w:sz w:val="28"/>
                <w:szCs w:val="28"/>
                <w:lang w:eastAsia="ru-RU"/>
              </w:rPr>
            </w:pPr>
          </w:p>
          <w:p w14:paraId="35D5630E" w14:textId="76D1854B" w:rsidR="003D0987" w:rsidRPr="00C91A4F" w:rsidRDefault="003D0987" w:rsidP="00F83A7C">
            <w:pPr>
              <w:ind w:right="144"/>
              <w:jc w:val="both"/>
              <w:rPr>
                <w:rFonts w:ascii="Times New Roman" w:eastAsia="Times New Roman" w:hAnsi="Times New Roman" w:cs="Times New Roman"/>
                <w:sz w:val="28"/>
                <w:szCs w:val="28"/>
                <w:lang w:eastAsia="ru-RU"/>
              </w:rPr>
            </w:pPr>
          </w:p>
          <w:p w14:paraId="5645EFB2" w14:textId="4B7F23BF" w:rsidR="003D0987" w:rsidRPr="00C91A4F" w:rsidRDefault="00963943" w:rsidP="00F83A7C">
            <w:pPr>
              <w:ind w:right="144"/>
              <w:jc w:val="both"/>
              <w:rPr>
                <w:rFonts w:ascii="Times New Roman" w:eastAsia="Times New Roman" w:hAnsi="Times New Roman" w:cs="Times New Roman"/>
                <w:sz w:val="28"/>
                <w:szCs w:val="28"/>
                <w:lang w:eastAsia="ru-RU"/>
              </w:rPr>
            </w:pPr>
            <w:r>
              <w:rPr>
                <w:noProof/>
              </w:rPr>
              <w:pict w14:anchorId="46126A27">
                <v:line id="Прямая соединительная линия 13" o:spid="_x0000_s1027" style="position:absolute;left:0;text-align:left;flip:y;z-index:251660288;visibility:visible;mso-wrap-style:square;mso-wrap-distance-left:9pt;mso-wrap-distance-top:0;mso-wrap-distance-right:9pt;mso-wrap-distance-bottom:0;mso-position-horizontal:absolute;mso-position-horizontal-relative:text;mso-position-vertical:absolute;mso-position-vertical-relative:text" from="6.9pt,9.3pt" to="105.9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" strokecolor="black [3200]" strokeweight=".5pt">
                  <v:stroke joinstyle="miter"/>
                </v:line>
              </w:pict>
            </w:r>
          </w:p>
        </w:tc>
        <w:tc>
          <w:tcPr>
            <w:tcW w:w="3228" w:type="dxa"/>
            <w:gridSpan w:val="2"/>
          </w:tcPr>
          <w:p w14:paraId="540950CF" w14:textId="77777777" w:rsidR="003D0987" w:rsidRPr="00C91A4F" w:rsidRDefault="003D0987" w:rsidP="00F83A7C">
            <w:pPr>
              <w:ind w:right="963"/>
              <w:jc w:val="both"/>
              <w:rPr>
                <w:rFonts w:ascii="Times New Roman" w:eastAsia="Times New Roman" w:hAnsi="Times New Roman" w:cs="Times New Roman"/>
                <w:sz w:val="28"/>
                <w:szCs w:val="28"/>
                <w:lang w:eastAsia="ru-RU"/>
              </w:rPr>
            </w:pPr>
          </w:p>
          <w:p w14:paraId="046E0A8A" w14:textId="77777777" w:rsidR="003D0987" w:rsidRPr="00C91A4F" w:rsidRDefault="003D0987" w:rsidP="00F83A7C">
            <w:pPr>
              <w:ind w:right="963"/>
              <w:jc w:val="both"/>
              <w:rPr>
                <w:rFonts w:ascii="Times New Roman" w:eastAsia="Times New Roman" w:hAnsi="Times New Roman" w:cs="Times New Roman"/>
                <w:sz w:val="28"/>
                <w:szCs w:val="28"/>
                <w:lang w:eastAsia="ru-RU"/>
              </w:rPr>
            </w:pPr>
          </w:p>
          <w:p w14:paraId="0C9714D8" w14:textId="11B3DC21" w:rsidR="003D0987" w:rsidRPr="00C91A4F" w:rsidRDefault="003D0987" w:rsidP="00F83A7C">
            <w:pPr>
              <w:ind w:right="963"/>
              <w:jc w:val="both"/>
              <w:rPr>
                <w:rFonts w:ascii="Times New Roman" w:eastAsia="Times New Roman" w:hAnsi="Times New Roman" w:cs="Times New Roman"/>
                <w:sz w:val="28"/>
                <w:szCs w:val="28"/>
                <w:lang w:eastAsia="ru-RU"/>
              </w:rPr>
            </w:pPr>
            <w:r w:rsidRPr="00C91A4F">
              <w:rPr>
                <w:rFonts w:ascii="Times New Roman" w:eastAsia="Times New Roman" w:hAnsi="Times New Roman" w:cs="Times New Roman"/>
                <w:sz w:val="28"/>
                <w:szCs w:val="28"/>
                <w:lang w:eastAsia="ru-RU"/>
              </w:rPr>
              <w:t xml:space="preserve"> </w:t>
            </w:r>
            <w:r w:rsidR="00D04E1D">
              <w:rPr>
                <w:rFonts w:ascii="Times New Roman" w:eastAsia="Times New Roman" w:hAnsi="Times New Roman" w:cs="Times New Roman"/>
                <w:sz w:val="28"/>
                <w:szCs w:val="28"/>
                <w:lang w:eastAsia="ru-RU"/>
              </w:rPr>
              <w:t xml:space="preserve">  </w:t>
            </w:r>
            <w:r w:rsidRPr="00C91A4F">
              <w:rPr>
                <w:rFonts w:ascii="Times New Roman" w:eastAsia="Times New Roman" w:hAnsi="Times New Roman" w:cs="Times New Roman"/>
                <w:sz w:val="28"/>
                <w:szCs w:val="28"/>
                <w:lang w:eastAsia="ru-RU"/>
              </w:rPr>
              <w:t xml:space="preserve"> </w:t>
            </w:r>
            <w:r w:rsidR="0014437B">
              <w:rPr>
                <w:rFonts w:ascii="Times New Roman" w:eastAsia="Times New Roman" w:hAnsi="Times New Roman" w:cs="Times New Roman"/>
                <w:sz w:val="28"/>
                <w:szCs w:val="28"/>
                <w:lang w:eastAsia="ru-RU"/>
              </w:rPr>
              <w:t>Н.А</w:t>
            </w:r>
            <w:r w:rsidR="009A329C">
              <w:rPr>
                <w:rFonts w:ascii="Times New Roman" w:eastAsia="Times New Roman" w:hAnsi="Times New Roman" w:cs="Times New Roman"/>
                <w:sz w:val="28"/>
                <w:szCs w:val="28"/>
                <w:lang w:eastAsia="ru-RU"/>
              </w:rPr>
              <w:t xml:space="preserve">. </w:t>
            </w:r>
            <w:r w:rsidR="0014437B">
              <w:rPr>
                <w:rFonts w:ascii="Times New Roman" w:eastAsia="Times New Roman" w:hAnsi="Times New Roman" w:cs="Times New Roman"/>
                <w:sz w:val="28"/>
                <w:szCs w:val="28"/>
                <w:lang w:eastAsia="ru-RU"/>
              </w:rPr>
              <w:t>Царева</w:t>
            </w:r>
          </w:p>
        </w:tc>
      </w:tr>
      <w:tr w:rsidR="003D0987" w:rsidRPr="00C91A4F" w14:paraId="07B8F8E9" w14:textId="77777777" w:rsidTr="008B4E47">
        <w:trPr>
          <w:gridAfter w:val="1"/>
          <w:wAfter w:w="1276" w:type="dxa"/>
        </w:trPr>
        <w:tc>
          <w:tcPr>
            <w:tcW w:w="4077" w:type="dxa"/>
            <w:tcBorders>
              <w:bottom w:val="nil"/>
            </w:tcBorders>
          </w:tcPr>
          <w:p w14:paraId="06B7B137" w14:textId="77777777" w:rsidR="003D0987" w:rsidRPr="00C91A4F" w:rsidRDefault="003D0987" w:rsidP="00F83A7C">
            <w:pPr>
              <w:ind w:right="34"/>
              <w:jc w:val="both"/>
              <w:rPr>
                <w:rFonts w:ascii="Times New Roman" w:eastAsia="Times New Roman" w:hAnsi="Times New Roman" w:cs="Times New Roman"/>
                <w:sz w:val="28"/>
                <w:szCs w:val="28"/>
                <w:lang w:eastAsia="ru-RU"/>
              </w:rPr>
            </w:pPr>
          </w:p>
        </w:tc>
        <w:tc>
          <w:tcPr>
            <w:tcW w:w="2386" w:type="dxa"/>
            <w:tcBorders>
              <w:bottom w:val="nil"/>
            </w:tcBorders>
          </w:tcPr>
          <w:p w14:paraId="50163C48" w14:textId="77777777" w:rsidR="003D0987" w:rsidRPr="00C91A4F" w:rsidRDefault="003D0987" w:rsidP="00F83A7C">
            <w:pPr>
              <w:ind w:right="144"/>
              <w:jc w:val="both"/>
              <w:rPr>
                <w:rFonts w:ascii="Times New Roman" w:eastAsia="Times New Roman" w:hAnsi="Times New Roman" w:cs="Times New Roman"/>
                <w:sz w:val="28"/>
                <w:szCs w:val="28"/>
                <w:lang w:eastAsia="ru-RU"/>
              </w:rPr>
            </w:pPr>
          </w:p>
        </w:tc>
        <w:tc>
          <w:tcPr>
            <w:tcW w:w="3228" w:type="dxa"/>
            <w:tcBorders>
              <w:bottom w:val="nil"/>
            </w:tcBorders>
          </w:tcPr>
          <w:p w14:paraId="001383EE" w14:textId="77777777" w:rsidR="003D0987" w:rsidRPr="00C91A4F" w:rsidRDefault="003D0987" w:rsidP="00F83A7C">
            <w:pPr>
              <w:ind w:right="963"/>
              <w:jc w:val="both"/>
              <w:rPr>
                <w:rFonts w:ascii="Times New Roman" w:eastAsia="Times New Roman" w:hAnsi="Times New Roman" w:cs="Times New Roman"/>
                <w:sz w:val="28"/>
                <w:szCs w:val="28"/>
                <w:lang w:eastAsia="ru-RU"/>
              </w:rPr>
            </w:pPr>
          </w:p>
        </w:tc>
      </w:tr>
    </w:tbl>
    <w:p w14:paraId="3686072C" w14:textId="21361C5E" w:rsidR="00F93132" w:rsidRDefault="003D0987" w:rsidP="00D04E1D">
      <w:pPr>
        <w:widowControl w:val="0"/>
        <w:spacing w:after="120" w:line="240" w:lineRule="auto"/>
        <w:jc w:val="center"/>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eastAsia="ru-RU"/>
        </w:rPr>
        <w:t>Владивосток 202</w:t>
      </w:r>
      <w:r w:rsidR="00064C35">
        <w:rPr>
          <w:rFonts w:ascii="Times New Roman" w:eastAsia="Times New Roman" w:hAnsi="Times New Roman" w:cs="Times New Roman"/>
          <w:sz w:val="28"/>
          <w:szCs w:val="28"/>
          <w:lang w:val="en-US" w:eastAsia="ru-RU"/>
        </w:rPr>
        <w:t>3</w:t>
      </w:r>
    </w:p>
    <w:p w14:paraId="4A405628" w14:textId="59B257B7" w:rsidR="00BF6707" w:rsidRPr="00064C35" w:rsidRDefault="00F93132" w:rsidP="00F93132">
      <w:pPr>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val="en-US" w:eastAsia="ru-RU"/>
        </w:rPr>
        <w:br w:type="page"/>
      </w:r>
    </w:p>
    <w:p w14:paraId="5E94F029" w14:textId="77777777" w:rsidR="0014437B" w:rsidRPr="00E66ADC" w:rsidRDefault="0014437B" w:rsidP="0014437B">
      <w:pPr>
        <w:spacing w:after="120" w:line="240" w:lineRule="auto"/>
        <w:jc w:val="center"/>
        <w:rPr>
          <w:rFonts w:ascii="Times New Roman" w:eastAsia="Times New Roman" w:hAnsi="Times New Roman" w:cs="Times New Roman"/>
          <w:sz w:val="24"/>
          <w:szCs w:val="24"/>
          <w:lang w:eastAsia="ru-RU"/>
        </w:rPr>
      </w:pPr>
      <w:r w:rsidRPr="00E66ADC">
        <w:rPr>
          <w:rFonts w:ascii="Times New Roman" w:eastAsia="Times New Roman" w:hAnsi="Times New Roman" w:cs="Times New Roman"/>
          <w:sz w:val="24"/>
          <w:szCs w:val="24"/>
          <w:lang w:eastAsia="ru-RU"/>
        </w:rPr>
        <w:lastRenderedPageBreak/>
        <w:t>МИНОБРНАУКИ РОССИИ</w:t>
      </w:r>
    </w:p>
    <w:p w14:paraId="12CE2F90" w14:textId="77777777" w:rsidR="0014437B" w:rsidRPr="00E66ADC" w:rsidRDefault="0014437B" w:rsidP="0014437B">
      <w:pPr>
        <w:spacing w:after="120" w:line="240" w:lineRule="auto"/>
        <w:jc w:val="center"/>
        <w:rPr>
          <w:rFonts w:ascii="Times New Roman" w:eastAsia="Times New Roman" w:hAnsi="Times New Roman" w:cs="Times New Roman"/>
          <w:sz w:val="24"/>
          <w:szCs w:val="24"/>
          <w:lang w:eastAsia="ru-RU"/>
        </w:rPr>
      </w:pPr>
      <w:r w:rsidRPr="00E66ADC">
        <w:rPr>
          <w:rFonts w:ascii="Times New Roman" w:eastAsia="Times New Roman" w:hAnsi="Times New Roman" w:cs="Times New Roman"/>
          <w:sz w:val="24"/>
          <w:szCs w:val="24"/>
          <w:lang w:eastAsia="ru-RU"/>
        </w:rPr>
        <w:t xml:space="preserve">ВЛАДИВОСТОКСКИЙ ГОСУДАРСТВЕННЫЙ УНИВЕРСИТЕТ </w:t>
      </w:r>
    </w:p>
    <w:p w14:paraId="0B03528D" w14:textId="77777777" w:rsidR="0014437B" w:rsidRPr="00E66ADC" w:rsidRDefault="0014437B" w:rsidP="0014437B">
      <w:pPr>
        <w:spacing w:after="120" w:line="240" w:lineRule="auto"/>
        <w:jc w:val="center"/>
        <w:rPr>
          <w:rFonts w:ascii="Times New Roman" w:eastAsia="Times New Roman" w:hAnsi="Times New Roman" w:cs="Times New Roman"/>
          <w:sz w:val="24"/>
          <w:szCs w:val="24"/>
          <w:lang w:eastAsia="ru-RU"/>
        </w:rPr>
      </w:pPr>
      <w:r w:rsidRPr="00E66ADC">
        <w:rPr>
          <w:rFonts w:ascii="Times New Roman" w:eastAsia="Times New Roman" w:hAnsi="Times New Roman" w:cs="Times New Roman"/>
          <w:sz w:val="24"/>
          <w:szCs w:val="24"/>
          <w:lang w:eastAsia="ru-RU"/>
        </w:rPr>
        <w:t>ИНСТИТУТ МЕЖДУНАРОДНОГО БИЗНЕСА, ЭКОНОМИКИ И УПРАВЛЕНИЯ</w:t>
      </w:r>
    </w:p>
    <w:p w14:paraId="19829748" w14:textId="77777777" w:rsidR="0014437B" w:rsidRPr="00E66ADC" w:rsidRDefault="0014437B" w:rsidP="0014437B">
      <w:pPr>
        <w:spacing w:after="120" w:line="240" w:lineRule="auto"/>
        <w:jc w:val="center"/>
        <w:rPr>
          <w:rFonts w:ascii="Times New Roman" w:eastAsia="Times New Roman" w:hAnsi="Times New Roman" w:cs="Times New Roman"/>
          <w:sz w:val="24"/>
          <w:szCs w:val="24"/>
          <w:lang w:eastAsia="ru-RU"/>
        </w:rPr>
      </w:pPr>
      <w:r w:rsidRPr="00E66ADC">
        <w:rPr>
          <w:rFonts w:ascii="Times New Roman" w:eastAsia="Times New Roman" w:hAnsi="Times New Roman" w:cs="Times New Roman"/>
          <w:sz w:val="24"/>
          <w:szCs w:val="24"/>
          <w:lang w:eastAsia="ru-RU"/>
        </w:rPr>
        <w:t>КАФЕДРА ЭКОНОМИКИ И УПРАВЛЕНИЯ</w:t>
      </w:r>
    </w:p>
    <w:p w14:paraId="41F27781" w14:textId="77777777" w:rsidR="0014437B" w:rsidRPr="00D07002" w:rsidRDefault="0014437B" w:rsidP="0014437B">
      <w:pPr>
        <w:spacing w:after="0" w:line="240" w:lineRule="auto"/>
        <w:jc w:val="center"/>
        <w:rPr>
          <w:rFonts w:ascii="Times New Roman" w:hAnsi="Times New Roman" w:cs="Times New Roman"/>
          <w:sz w:val="24"/>
          <w:szCs w:val="24"/>
        </w:rPr>
      </w:pPr>
    </w:p>
    <w:p w14:paraId="0DDF5B3F" w14:textId="77777777" w:rsidR="0014437B" w:rsidRDefault="0014437B" w:rsidP="0014437B">
      <w:pPr>
        <w:spacing w:after="0" w:line="240" w:lineRule="auto"/>
        <w:jc w:val="center"/>
        <w:rPr>
          <w:rFonts w:ascii="Times New Roman" w:hAnsi="Times New Roman" w:cs="Times New Roman"/>
          <w:sz w:val="24"/>
          <w:szCs w:val="24"/>
        </w:rPr>
      </w:pPr>
    </w:p>
    <w:p w14:paraId="4CBC2906" w14:textId="77777777" w:rsidR="0014437B" w:rsidRDefault="0014437B" w:rsidP="0014437B">
      <w:pPr>
        <w:spacing w:after="0" w:line="240" w:lineRule="auto"/>
        <w:jc w:val="center"/>
        <w:rPr>
          <w:rFonts w:ascii="Times New Roman" w:hAnsi="Times New Roman" w:cs="Times New Roman"/>
          <w:sz w:val="24"/>
          <w:szCs w:val="24"/>
        </w:rPr>
      </w:pPr>
    </w:p>
    <w:p w14:paraId="697E9A4D" w14:textId="77777777" w:rsidR="0014437B" w:rsidRPr="00D07002" w:rsidRDefault="0014437B" w:rsidP="0014437B">
      <w:pPr>
        <w:spacing w:after="0" w:line="240" w:lineRule="auto"/>
        <w:jc w:val="center"/>
        <w:rPr>
          <w:rFonts w:ascii="Times New Roman" w:hAnsi="Times New Roman" w:cs="Times New Roman"/>
          <w:sz w:val="24"/>
          <w:szCs w:val="24"/>
        </w:rPr>
      </w:pPr>
    </w:p>
    <w:p w14:paraId="38F274FC" w14:textId="77777777" w:rsidR="0014437B" w:rsidRPr="00D22C18" w:rsidRDefault="0014437B" w:rsidP="0014437B">
      <w:pPr>
        <w:spacing w:after="200" w:line="276" w:lineRule="auto"/>
        <w:ind w:left="720"/>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ИНДИВИДУАЛЬНОЕ </w:t>
      </w:r>
      <w:r w:rsidRPr="00D22C18">
        <w:rPr>
          <w:rFonts w:ascii="Times New Roman" w:eastAsia="Calibri" w:hAnsi="Times New Roman" w:cs="Times New Roman"/>
          <w:sz w:val="24"/>
          <w:szCs w:val="24"/>
        </w:rPr>
        <w:t>ЗАДАНИЕ</w:t>
      </w:r>
    </w:p>
    <w:p w14:paraId="487EA86F" w14:textId="77777777" w:rsidR="0014437B" w:rsidRPr="00D22C18" w:rsidRDefault="0014437B" w:rsidP="0014437B">
      <w:pPr>
        <w:spacing w:after="200" w:line="276" w:lineRule="auto"/>
        <w:ind w:left="720"/>
        <w:contextualSpacing/>
        <w:jc w:val="center"/>
        <w:rPr>
          <w:rFonts w:ascii="Times New Roman" w:eastAsia="Calibri" w:hAnsi="Times New Roman" w:cs="Times New Roman"/>
          <w:sz w:val="24"/>
          <w:szCs w:val="24"/>
        </w:rPr>
      </w:pPr>
      <w:r w:rsidRPr="00D22C18">
        <w:rPr>
          <w:rFonts w:ascii="Times New Roman" w:eastAsia="Calibri" w:hAnsi="Times New Roman" w:cs="Times New Roman"/>
          <w:sz w:val="24"/>
          <w:szCs w:val="24"/>
        </w:rPr>
        <w:t xml:space="preserve">на  </w:t>
      </w:r>
      <w:r>
        <w:rPr>
          <w:rFonts w:ascii="Times New Roman" w:eastAsia="Calibri" w:hAnsi="Times New Roman" w:cs="Times New Roman"/>
          <w:sz w:val="24"/>
          <w:szCs w:val="24"/>
        </w:rPr>
        <w:t xml:space="preserve"> производственную практику по получению профессиональных умений и опыта профессиональной деятельности </w:t>
      </w:r>
    </w:p>
    <w:p w14:paraId="3E108FB4" w14:textId="77777777" w:rsidR="0014437B" w:rsidRDefault="0014437B" w:rsidP="0014437B">
      <w:pPr>
        <w:spacing w:after="120" w:line="240" w:lineRule="auto"/>
        <w:rPr>
          <w:rFonts w:ascii="Times New Roman" w:eastAsia="Times New Roman" w:hAnsi="Times New Roman" w:cs="Times New Roman"/>
          <w:sz w:val="24"/>
          <w:szCs w:val="24"/>
          <w:lang w:eastAsia="ru-RU"/>
        </w:rPr>
      </w:pPr>
    </w:p>
    <w:p w14:paraId="1C65BD04" w14:textId="2F66265D" w:rsidR="0014437B" w:rsidRPr="008313FF" w:rsidRDefault="0014437B" w:rsidP="0014437B">
      <w:pPr>
        <w:spacing w:after="120" w:line="240" w:lineRule="auto"/>
        <w:rPr>
          <w:rFonts w:ascii="Times New Roman" w:eastAsia="Times New Roman" w:hAnsi="Times New Roman" w:cs="Times New Roman"/>
          <w:sz w:val="24"/>
          <w:szCs w:val="24"/>
          <w:lang w:eastAsia="ru-RU"/>
        </w:rPr>
      </w:pPr>
      <w:r w:rsidRPr="008313FF">
        <w:rPr>
          <w:rFonts w:ascii="Times New Roman" w:eastAsia="Times New Roman" w:hAnsi="Times New Roman" w:cs="Times New Roman"/>
          <w:sz w:val="24"/>
          <w:szCs w:val="24"/>
          <w:lang w:eastAsia="ru-RU"/>
        </w:rPr>
        <w:t>Студенту</w:t>
      </w:r>
      <w:r w:rsidR="007F22B7">
        <w:rPr>
          <w:rFonts w:ascii="Times New Roman" w:eastAsia="Times New Roman" w:hAnsi="Times New Roman" w:cs="Times New Roman"/>
          <w:sz w:val="24"/>
          <w:szCs w:val="24"/>
          <w:lang w:eastAsia="ru-RU"/>
        </w:rPr>
        <w:t xml:space="preserve">: </w:t>
      </w:r>
      <w:r w:rsidR="007F22B7" w:rsidRPr="007F22B7">
        <w:rPr>
          <w:rFonts w:ascii="Times New Roman" w:eastAsia="Times New Roman" w:hAnsi="Times New Roman" w:cs="Times New Roman"/>
          <w:sz w:val="24"/>
          <w:szCs w:val="24"/>
          <w:u w:val="single"/>
          <w:lang w:eastAsia="ru-RU"/>
        </w:rPr>
        <w:t>Соколовой Алисе Евгеньевны</w:t>
      </w:r>
      <w:r w:rsidRPr="008313FF">
        <w:rPr>
          <w:rFonts w:ascii="Times New Roman" w:eastAsia="Times New Roman" w:hAnsi="Times New Roman" w:cs="Times New Roman"/>
          <w:sz w:val="24"/>
          <w:szCs w:val="24"/>
          <w:lang w:eastAsia="ru-RU"/>
        </w:rPr>
        <w:t xml:space="preserve"> </w:t>
      </w:r>
      <w:r w:rsidR="007F22B7">
        <w:rPr>
          <w:rFonts w:ascii="Times New Roman" w:eastAsia="Times New Roman" w:hAnsi="Times New Roman" w:cs="Times New Roman"/>
          <w:sz w:val="24"/>
          <w:szCs w:val="24"/>
          <w:lang w:eastAsia="ru-RU"/>
        </w:rPr>
        <w:t xml:space="preserve">  Г</w:t>
      </w:r>
      <w:r w:rsidRPr="008313FF">
        <w:rPr>
          <w:rFonts w:ascii="Times New Roman" w:eastAsia="Times New Roman" w:hAnsi="Times New Roman" w:cs="Times New Roman"/>
          <w:sz w:val="24"/>
          <w:szCs w:val="24"/>
          <w:lang w:eastAsia="ru-RU"/>
        </w:rPr>
        <w:t>руппы:</w:t>
      </w:r>
      <w:r w:rsidR="007F22B7">
        <w:rPr>
          <w:rFonts w:ascii="Times New Roman" w:eastAsia="Times New Roman" w:hAnsi="Times New Roman" w:cs="Times New Roman"/>
          <w:sz w:val="24"/>
          <w:szCs w:val="24"/>
          <w:lang w:eastAsia="ru-RU"/>
        </w:rPr>
        <w:t xml:space="preserve"> </w:t>
      </w:r>
      <w:r w:rsidR="007F22B7" w:rsidRPr="007F22B7">
        <w:rPr>
          <w:rFonts w:ascii="Times New Roman" w:eastAsia="Times New Roman" w:hAnsi="Times New Roman" w:cs="Times New Roman"/>
          <w:sz w:val="24"/>
          <w:szCs w:val="24"/>
          <w:u w:val="single"/>
          <w:lang w:eastAsia="ru-RU"/>
        </w:rPr>
        <w:t>ЗБМН-19-УП</w:t>
      </w:r>
    </w:p>
    <w:p w14:paraId="06110704" w14:textId="067047C6" w:rsidR="0014437B" w:rsidRDefault="0014437B" w:rsidP="0014437B">
      <w:pPr>
        <w:spacing w:after="120" w:line="240" w:lineRule="auto"/>
        <w:rPr>
          <w:rFonts w:ascii="Times New Roman" w:eastAsia="Times New Roman" w:hAnsi="Times New Roman" w:cs="Times New Roman"/>
          <w:sz w:val="24"/>
          <w:szCs w:val="24"/>
          <w:lang w:eastAsia="ru-RU"/>
        </w:rPr>
      </w:pPr>
      <w:r w:rsidRPr="008313FF">
        <w:rPr>
          <w:rFonts w:ascii="Times New Roman" w:eastAsia="Times New Roman" w:hAnsi="Times New Roman" w:cs="Times New Roman"/>
          <w:sz w:val="24"/>
          <w:szCs w:val="24"/>
          <w:lang w:eastAsia="ru-RU"/>
        </w:rPr>
        <w:t>Срок сдачи:</w:t>
      </w:r>
      <w:r>
        <w:rPr>
          <w:rFonts w:ascii="Times New Roman" w:eastAsia="Times New Roman" w:hAnsi="Times New Roman" w:cs="Times New Roman"/>
          <w:sz w:val="24"/>
          <w:szCs w:val="24"/>
          <w:lang w:eastAsia="ru-RU"/>
        </w:rPr>
        <w:t xml:space="preserve"> </w:t>
      </w:r>
      <w:r w:rsidRPr="007F22B7">
        <w:rPr>
          <w:rFonts w:ascii="Times New Roman" w:eastAsia="Times New Roman" w:hAnsi="Times New Roman" w:cs="Times New Roman"/>
          <w:sz w:val="24"/>
          <w:szCs w:val="24"/>
          <w:u w:val="single"/>
          <w:lang w:eastAsia="ru-RU"/>
        </w:rPr>
        <w:t>16.12.2023</w:t>
      </w:r>
    </w:p>
    <w:p w14:paraId="5646DFA5" w14:textId="77777777" w:rsidR="0014437B" w:rsidRPr="00F10F94" w:rsidRDefault="0014437B" w:rsidP="0014437B">
      <w:pPr>
        <w:spacing w:after="0" w:line="240" w:lineRule="auto"/>
        <w:ind w:firstLine="709"/>
        <w:contextualSpacing/>
        <w:rPr>
          <w:rFonts w:ascii="Times New Roman" w:eastAsia="Calibri" w:hAnsi="Times New Roman" w:cs="Times New Roman"/>
          <w:sz w:val="24"/>
          <w:szCs w:val="24"/>
        </w:rPr>
      </w:pPr>
      <w:r w:rsidRPr="00F10F94">
        <w:rPr>
          <w:rFonts w:ascii="Times New Roman" w:eastAsia="Calibri" w:hAnsi="Times New Roman" w:cs="Times New Roman"/>
          <w:sz w:val="24"/>
          <w:szCs w:val="24"/>
        </w:rPr>
        <w:t>Содержание отчета по производственной практике по получению профессиональных умений и опыта профессиональной деятельности:</w:t>
      </w:r>
    </w:p>
    <w:p w14:paraId="77FEA9CF" w14:textId="77777777" w:rsidR="0014437B" w:rsidRDefault="0014437B" w:rsidP="0014437B">
      <w:pPr>
        <w:spacing w:after="0" w:line="240" w:lineRule="auto"/>
        <w:ind w:firstLine="709"/>
        <w:contextualSpacing/>
        <w:jc w:val="both"/>
        <w:rPr>
          <w:rFonts w:ascii="Times New Roman" w:eastAsia="Calibri" w:hAnsi="Times New Roman" w:cs="Times New Roman"/>
          <w:b/>
          <w:sz w:val="24"/>
          <w:szCs w:val="24"/>
        </w:rPr>
      </w:pPr>
    </w:p>
    <w:p w14:paraId="7FC5677A" w14:textId="77777777" w:rsidR="0014437B" w:rsidRDefault="0014437B" w:rsidP="0014437B">
      <w:pPr>
        <w:spacing w:after="0" w:line="240" w:lineRule="auto"/>
        <w:ind w:firstLine="709"/>
        <w:contextualSpacing/>
        <w:jc w:val="both"/>
        <w:rPr>
          <w:rFonts w:ascii="Times New Roman" w:eastAsia="Calibri" w:hAnsi="Times New Roman" w:cs="Times New Roman"/>
          <w:sz w:val="24"/>
          <w:szCs w:val="24"/>
        </w:rPr>
      </w:pPr>
      <w:r w:rsidRPr="00DC0E06">
        <w:rPr>
          <w:rFonts w:ascii="Times New Roman" w:eastAsia="Calibri" w:hAnsi="Times New Roman" w:cs="Times New Roman"/>
          <w:b/>
          <w:sz w:val="24"/>
          <w:szCs w:val="24"/>
        </w:rPr>
        <w:t xml:space="preserve">Введение. </w:t>
      </w:r>
      <w:r w:rsidRPr="00DC0E06">
        <w:rPr>
          <w:rFonts w:ascii="Times New Roman" w:eastAsia="Calibri" w:hAnsi="Times New Roman" w:cs="Times New Roman"/>
          <w:sz w:val="24"/>
          <w:szCs w:val="24"/>
        </w:rPr>
        <w:t>Формулируются цель, задачи и место практики, основные методы, необходимые для их достижения, дается описание отрасли, в которой функционирует хозяйствующий субъект, его место на рынке. Также, описывается последовательность прохождения практики, перечень работ, выполненных в процессе практики.</w:t>
      </w:r>
    </w:p>
    <w:p w14:paraId="531FA822" w14:textId="77777777" w:rsidR="0014437B" w:rsidRDefault="0014437B" w:rsidP="0014437B">
      <w:pPr>
        <w:spacing w:after="0" w:line="240" w:lineRule="auto"/>
        <w:ind w:firstLine="709"/>
        <w:contextualSpacing/>
        <w:jc w:val="both"/>
        <w:rPr>
          <w:rFonts w:ascii="Times New Roman" w:eastAsia="Calibri" w:hAnsi="Times New Roman" w:cs="Times New Roman"/>
          <w:bCs/>
          <w:sz w:val="24"/>
          <w:szCs w:val="24"/>
        </w:rPr>
      </w:pPr>
      <w:r>
        <w:rPr>
          <w:rFonts w:ascii="Times New Roman" w:eastAsia="Calibri" w:hAnsi="Times New Roman" w:cs="Times New Roman"/>
          <w:b/>
          <w:bCs/>
          <w:sz w:val="24"/>
          <w:szCs w:val="24"/>
        </w:rPr>
        <w:t xml:space="preserve"> </w:t>
      </w:r>
      <w:r w:rsidRPr="00FA57FC">
        <w:rPr>
          <w:rFonts w:ascii="Times New Roman" w:eastAsia="Calibri" w:hAnsi="Times New Roman" w:cs="Times New Roman"/>
          <w:b/>
          <w:bCs/>
          <w:sz w:val="24"/>
          <w:szCs w:val="24"/>
        </w:rPr>
        <w:t>Задание 1</w:t>
      </w:r>
      <w:r>
        <w:rPr>
          <w:rFonts w:ascii="Times New Roman" w:eastAsia="Calibri" w:hAnsi="Times New Roman" w:cs="Times New Roman"/>
          <w:bCs/>
          <w:sz w:val="24"/>
          <w:szCs w:val="24"/>
        </w:rPr>
        <w:t xml:space="preserve"> </w:t>
      </w:r>
      <w:r w:rsidRPr="00F10F94">
        <w:rPr>
          <w:rFonts w:ascii="Times New Roman" w:eastAsia="Calibri" w:hAnsi="Times New Roman" w:cs="Times New Roman"/>
          <w:bCs/>
          <w:sz w:val="24"/>
          <w:szCs w:val="24"/>
        </w:rPr>
        <w:t>Дать</w:t>
      </w:r>
      <w:r w:rsidRPr="00F10F94">
        <w:rPr>
          <w:rFonts w:ascii="Times New Roman" w:eastAsia="Calibri" w:hAnsi="Times New Roman" w:cs="Times New Roman"/>
          <w:b/>
          <w:bCs/>
          <w:sz w:val="24"/>
          <w:szCs w:val="24"/>
        </w:rPr>
        <w:t xml:space="preserve"> </w:t>
      </w:r>
      <w:r>
        <w:rPr>
          <w:rFonts w:ascii="Times New Roman" w:eastAsia="Calibri" w:hAnsi="Times New Roman" w:cs="Times New Roman"/>
          <w:bCs/>
          <w:sz w:val="24"/>
          <w:szCs w:val="24"/>
        </w:rPr>
        <w:t>краткую характеристику организации</w:t>
      </w:r>
      <w:r w:rsidRPr="00F10F94">
        <w:rPr>
          <w:rFonts w:ascii="Times New Roman" w:eastAsia="Calibri" w:hAnsi="Times New Roman" w:cs="Times New Roman"/>
          <w:bCs/>
          <w:sz w:val="24"/>
          <w:szCs w:val="24"/>
        </w:rPr>
        <w:t>. Собрать информацию об организации, ее организационно-правовой форме, видах деятельности, рынке, где функционирует организация, о продукции и/</w:t>
      </w:r>
      <w:r>
        <w:rPr>
          <w:rFonts w:ascii="Times New Roman" w:eastAsia="Calibri" w:hAnsi="Times New Roman" w:cs="Times New Roman"/>
          <w:bCs/>
          <w:sz w:val="24"/>
          <w:szCs w:val="24"/>
        </w:rPr>
        <w:t xml:space="preserve"> или услугах данной организации. </w:t>
      </w:r>
    </w:p>
    <w:p w14:paraId="00820117" w14:textId="77777777" w:rsidR="0014437B" w:rsidRPr="00F10F94" w:rsidRDefault="0014437B" w:rsidP="0014437B">
      <w:pPr>
        <w:spacing w:after="0" w:line="240" w:lineRule="auto"/>
        <w:ind w:firstLine="709"/>
        <w:contextualSpacing/>
        <w:jc w:val="both"/>
        <w:rPr>
          <w:rFonts w:ascii="Times New Roman" w:eastAsia="Calibri" w:hAnsi="Times New Roman" w:cs="Times New Roman"/>
          <w:bCs/>
          <w:sz w:val="24"/>
          <w:szCs w:val="24"/>
        </w:rPr>
      </w:pPr>
      <w:r w:rsidRPr="00FA57FC">
        <w:rPr>
          <w:rFonts w:ascii="Times New Roman" w:eastAsia="Calibri" w:hAnsi="Times New Roman" w:cs="Times New Roman"/>
          <w:b/>
          <w:bCs/>
          <w:sz w:val="24"/>
          <w:szCs w:val="24"/>
        </w:rPr>
        <w:t>Задание 2</w:t>
      </w:r>
      <w:r>
        <w:rPr>
          <w:rFonts w:ascii="Times New Roman" w:eastAsia="Calibri" w:hAnsi="Times New Roman" w:cs="Times New Roman"/>
          <w:bCs/>
          <w:sz w:val="24"/>
          <w:szCs w:val="24"/>
        </w:rPr>
        <w:t xml:space="preserve"> Описать организационно-управленческую структуру, о</w:t>
      </w:r>
      <w:r w:rsidRPr="00FA57FC">
        <w:rPr>
          <w:rFonts w:ascii="Times New Roman" w:eastAsia="Calibri" w:hAnsi="Times New Roman" w:cs="Times New Roman"/>
          <w:bCs/>
          <w:sz w:val="24"/>
          <w:szCs w:val="24"/>
        </w:rPr>
        <w:t>пределить специфику деятельности структурного подразделения</w:t>
      </w:r>
      <w:r>
        <w:rPr>
          <w:rFonts w:ascii="Times New Roman" w:eastAsia="Calibri" w:hAnsi="Times New Roman" w:cs="Times New Roman"/>
          <w:bCs/>
          <w:sz w:val="24"/>
          <w:szCs w:val="24"/>
        </w:rPr>
        <w:t xml:space="preserve"> (в котором проходит практика) и его место в общей структуре</w:t>
      </w:r>
      <w:r w:rsidRPr="00FA57FC">
        <w:rPr>
          <w:rFonts w:ascii="Times New Roman" w:eastAsia="Calibri" w:hAnsi="Times New Roman" w:cs="Times New Roman"/>
          <w:bCs/>
          <w:sz w:val="24"/>
          <w:szCs w:val="24"/>
        </w:rPr>
        <w:t>, выделить особенности взаимодействия с другими подразделениями предприятия, в том числе с точки зрения разрешения конфликтных ситуаций</w:t>
      </w:r>
      <w:r>
        <w:rPr>
          <w:rFonts w:ascii="Times New Roman" w:eastAsia="Calibri" w:hAnsi="Times New Roman" w:cs="Times New Roman"/>
          <w:bCs/>
          <w:sz w:val="24"/>
          <w:szCs w:val="24"/>
        </w:rPr>
        <w:t>, определить причины их возникновения</w:t>
      </w:r>
      <w:r w:rsidRPr="00FA57FC">
        <w:rPr>
          <w:rFonts w:ascii="Times New Roman" w:eastAsia="Calibri" w:hAnsi="Times New Roman" w:cs="Times New Roman"/>
          <w:bCs/>
          <w:sz w:val="24"/>
          <w:szCs w:val="24"/>
        </w:rPr>
        <w:t xml:space="preserve"> (ПК-2).</w:t>
      </w:r>
      <w:r>
        <w:rPr>
          <w:rFonts w:ascii="Times New Roman" w:eastAsia="Calibri" w:hAnsi="Times New Roman" w:cs="Times New Roman"/>
          <w:bCs/>
          <w:sz w:val="24"/>
          <w:szCs w:val="24"/>
        </w:rPr>
        <w:t xml:space="preserve"> П</w:t>
      </w:r>
      <w:r w:rsidRPr="00283B91">
        <w:rPr>
          <w:rFonts w:ascii="Times New Roman" w:eastAsia="Calibri" w:hAnsi="Times New Roman" w:cs="Times New Roman"/>
          <w:bCs/>
          <w:sz w:val="24"/>
          <w:szCs w:val="24"/>
        </w:rPr>
        <w:t>редлож</w:t>
      </w:r>
      <w:r>
        <w:rPr>
          <w:rFonts w:ascii="Times New Roman" w:eastAsia="Calibri" w:hAnsi="Times New Roman" w:cs="Times New Roman"/>
          <w:bCs/>
          <w:sz w:val="24"/>
          <w:szCs w:val="24"/>
        </w:rPr>
        <w:t>ить</w:t>
      </w:r>
      <w:r w:rsidRPr="00283B91">
        <w:rPr>
          <w:rFonts w:ascii="Times New Roman" w:eastAsia="Calibri" w:hAnsi="Times New Roman" w:cs="Times New Roman"/>
          <w:bCs/>
          <w:sz w:val="24"/>
          <w:szCs w:val="24"/>
        </w:rPr>
        <w:t xml:space="preserve"> варианты совершенствования коммуникаций с целью </w:t>
      </w:r>
      <w:r>
        <w:rPr>
          <w:rFonts w:ascii="Times New Roman" w:eastAsia="Calibri" w:hAnsi="Times New Roman" w:cs="Times New Roman"/>
          <w:bCs/>
          <w:sz w:val="24"/>
          <w:szCs w:val="24"/>
        </w:rPr>
        <w:t xml:space="preserve">решения или </w:t>
      </w:r>
      <w:r w:rsidRPr="00283B91">
        <w:rPr>
          <w:rFonts w:ascii="Times New Roman" w:eastAsia="Calibri" w:hAnsi="Times New Roman" w:cs="Times New Roman"/>
          <w:bCs/>
          <w:sz w:val="24"/>
          <w:szCs w:val="24"/>
        </w:rPr>
        <w:t xml:space="preserve">недопущения </w:t>
      </w:r>
      <w:r>
        <w:rPr>
          <w:rFonts w:ascii="Times New Roman" w:eastAsia="Calibri" w:hAnsi="Times New Roman" w:cs="Times New Roman"/>
          <w:bCs/>
          <w:sz w:val="24"/>
          <w:szCs w:val="24"/>
        </w:rPr>
        <w:t xml:space="preserve">возникновения </w:t>
      </w:r>
      <w:r w:rsidRPr="00283B91">
        <w:rPr>
          <w:rFonts w:ascii="Times New Roman" w:eastAsia="Calibri" w:hAnsi="Times New Roman" w:cs="Times New Roman"/>
          <w:bCs/>
          <w:sz w:val="24"/>
          <w:szCs w:val="24"/>
        </w:rPr>
        <w:t>конфликтных ситуаций</w:t>
      </w:r>
      <w:r>
        <w:rPr>
          <w:rFonts w:ascii="Times New Roman" w:eastAsia="Calibri" w:hAnsi="Times New Roman" w:cs="Times New Roman"/>
          <w:bCs/>
          <w:sz w:val="24"/>
          <w:szCs w:val="24"/>
        </w:rPr>
        <w:t xml:space="preserve"> (ПК-2). </w:t>
      </w:r>
      <w:r w:rsidRPr="003A6047">
        <w:rPr>
          <w:rFonts w:ascii="Times New Roman" w:eastAsia="Calibri" w:hAnsi="Times New Roman" w:cs="Times New Roman"/>
          <w:bCs/>
          <w:sz w:val="24"/>
          <w:szCs w:val="24"/>
        </w:rPr>
        <w:t>Оценка соответствия кадровых процессов действующим но</w:t>
      </w:r>
      <w:r>
        <w:rPr>
          <w:rFonts w:ascii="Times New Roman" w:eastAsia="Calibri" w:hAnsi="Times New Roman" w:cs="Times New Roman"/>
          <w:bCs/>
          <w:sz w:val="24"/>
          <w:szCs w:val="24"/>
        </w:rPr>
        <w:t>рмам трудового законодательства (ПКВ-1)</w:t>
      </w:r>
    </w:p>
    <w:p w14:paraId="16706F94" w14:textId="77777777" w:rsidR="0014437B" w:rsidRDefault="0014437B" w:rsidP="0014437B">
      <w:pPr>
        <w:spacing w:after="0" w:line="240" w:lineRule="auto"/>
        <w:ind w:firstLine="709"/>
        <w:contextualSpacing/>
        <w:jc w:val="both"/>
        <w:rPr>
          <w:rFonts w:ascii="Times New Roman" w:eastAsia="Calibri" w:hAnsi="Times New Roman" w:cs="Times New Roman"/>
          <w:bCs/>
          <w:color w:val="FF0000"/>
          <w:sz w:val="24"/>
          <w:szCs w:val="24"/>
        </w:rPr>
      </w:pPr>
      <w:r w:rsidRPr="00283B91">
        <w:rPr>
          <w:rFonts w:ascii="Times New Roman" w:eastAsia="Calibri" w:hAnsi="Times New Roman" w:cs="Times New Roman"/>
          <w:b/>
          <w:bCs/>
          <w:sz w:val="24"/>
          <w:szCs w:val="24"/>
        </w:rPr>
        <w:t xml:space="preserve"> Задание 3</w:t>
      </w:r>
      <w:r w:rsidRPr="00F10F94">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Оценка эффективности системы управления персоналом на предприятии (ПК-4)</w:t>
      </w:r>
    </w:p>
    <w:p w14:paraId="72753849" w14:textId="77777777" w:rsidR="0014437B" w:rsidRDefault="0014437B" w:rsidP="0014437B">
      <w:pPr>
        <w:spacing w:after="0" w:line="240" w:lineRule="auto"/>
        <w:ind w:firstLine="709"/>
        <w:contextualSpacing/>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3.1 </w:t>
      </w:r>
      <w:r w:rsidRPr="00AB6F7A">
        <w:rPr>
          <w:rFonts w:ascii="Times New Roman" w:eastAsia="Calibri" w:hAnsi="Times New Roman" w:cs="Times New Roman"/>
          <w:bCs/>
          <w:sz w:val="24"/>
          <w:szCs w:val="24"/>
        </w:rPr>
        <w:t xml:space="preserve">Анализ состава и структуры работников предприятия. </w:t>
      </w:r>
    </w:p>
    <w:p w14:paraId="15FD44B7" w14:textId="77777777" w:rsidR="0014437B" w:rsidRDefault="0014437B" w:rsidP="0014437B">
      <w:pPr>
        <w:spacing w:after="0" w:line="240" w:lineRule="auto"/>
        <w:ind w:firstLine="709"/>
        <w:contextualSpacing/>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3.2 </w:t>
      </w:r>
      <w:r w:rsidRPr="00AB6F7A">
        <w:rPr>
          <w:rFonts w:ascii="Times New Roman" w:eastAsia="Calibri" w:hAnsi="Times New Roman" w:cs="Times New Roman"/>
          <w:bCs/>
          <w:sz w:val="24"/>
          <w:szCs w:val="24"/>
        </w:rPr>
        <w:t xml:space="preserve">Оценка эффективности использования трудовых ресурсов </w:t>
      </w:r>
    </w:p>
    <w:p w14:paraId="3041E9D6" w14:textId="77777777" w:rsidR="0014437B" w:rsidRDefault="0014437B" w:rsidP="0014437B">
      <w:pPr>
        <w:spacing w:after="0" w:line="240" w:lineRule="auto"/>
        <w:ind w:firstLine="709"/>
        <w:contextualSpacing/>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3.3 </w:t>
      </w:r>
      <w:r w:rsidRPr="00AB6F7A">
        <w:rPr>
          <w:rFonts w:ascii="Times New Roman" w:eastAsia="Calibri" w:hAnsi="Times New Roman" w:cs="Times New Roman"/>
          <w:bCs/>
          <w:sz w:val="24"/>
          <w:szCs w:val="24"/>
        </w:rPr>
        <w:t xml:space="preserve">Оценка системы организации оплаты труда и премирования персонала. </w:t>
      </w:r>
    </w:p>
    <w:p w14:paraId="6BB489E9" w14:textId="77777777" w:rsidR="0014437B" w:rsidRDefault="0014437B" w:rsidP="0014437B">
      <w:pPr>
        <w:spacing w:after="0" w:line="240" w:lineRule="auto"/>
        <w:ind w:firstLine="709"/>
        <w:contextualSpacing/>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3.4 </w:t>
      </w:r>
      <w:r w:rsidRPr="00AB6F7A">
        <w:rPr>
          <w:rFonts w:ascii="Times New Roman" w:eastAsia="Calibri" w:hAnsi="Times New Roman" w:cs="Times New Roman"/>
          <w:bCs/>
          <w:sz w:val="24"/>
          <w:szCs w:val="24"/>
        </w:rPr>
        <w:t xml:space="preserve">Анализ затрат на персонал. </w:t>
      </w:r>
    </w:p>
    <w:p w14:paraId="081BA151" w14:textId="77777777" w:rsidR="0014437B" w:rsidRDefault="0014437B" w:rsidP="0014437B">
      <w:pPr>
        <w:spacing w:after="0" w:line="240" w:lineRule="auto"/>
        <w:ind w:firstLine="709"/>
        <w:contextualSpacing/>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3.5 </w:t>
      </w:r>
      <w:r w:rsidRPr="00AB6F7A">
        <w:rPr>
          <w:rFonts w:ascii="Times New Roman" w:eastAsia="Calibri" w:hAnsi="Times New Roman" w:cs="Times New Roman"/>
          <w:bCs/>
          <w:sz w:val="24"/>
          <w:szCs w:val="24"/>
        </w:rPr>
        <w:t>Анализ эффективности подбора и найма персонала</w:t>
      </w:r>
    </w:p>
    <w:p w14:paraId="270842AB" w14:textId="77777777" w:rsidR="0014437B" w:rsidRDefault="0014437B" w:rsidP="0014437B">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Задание 4 </w:t>
      </w:r>
      <w:r w:rsidRPr="008D0226">
        <w:rPr>
          <w:rFonts w:ascii="Times New Roman" w:eastAsia="Times New Roman" w:hAnsi="Times New Roman" w:cs="Times New Roman"/>
          <w:b/>
          <w:sz w:val="24"/>
          <w:szCs w:val="24"/>
          <w:lang w:eastAsia="ru-RU"/>
        </w:rPr>
        <w:t>Индивидуальное задание</w:t>
      </w:r>
      <w:r w:rsidRPr="008D0226">
        <w:rPr>
          <w:rFonts w:ascii="Times New Roman" w:eastAsia="Times New Roman" w:hAnsi="Times New Roman" w:cs="Times New Roman"/>
          <w:sz w:val="24"/>
          <w:szCs w:val="24"/>
          <w:lang w:eastAsia="ru-RU"/>
        </w:rPr>
        <w:t xml:space="preserve"> </w:t>
      </w:r>
    </w:p>
    <w:p w14:paraId="02F27457" w14:textId="77777777" w:rsidR="0014437B" w:rsidRDefault="0014437B" w:rsidP="0014437B">
      <w:pPr>
        <w:spacing w:after="0" w:line="240" w:lineRule="auto"/>
        <w:ind w:firstLine="709"/>
        <w:jc w:val="both"/>
        <w:rPr>
          <w:rFonts w:ascii="Times New Roman" w:eastAsia="Calibri" w:hAnsi="Times New Roman" w:cs="Times New Roman"/>
          <w:sz w:val="24"/>
        </w:rPr>
      </w:pPr>
      <w:r>
        <w:rPr>
          <w:rFonts w:ascii="Times New Roman" w:eastAsia="Times New Roman" w:hAnsi="Times New Roman" w:cs="Times New Roman"/>
          <w:sz w:val="24"/>
          <w:szCs w:val="24"/>
          <w:lang w:eastAsia="ru-RU"/>
        </w:rPr>
        <w:t>Предложить</w:t>
      </w:r>
      <w:r w:rsidRPr="009B2572">
        <w:rPr>
          <w:rFonts w:ascii="Times New Roman" w:eastAsia="Times New Roman" w:hAnsi="Times New Roman" w:cs="Times New Roman"/>
          <w:sz w:val="24"/>
          <w:szCs w:val="24"/>
          <w:lang w:eastAsia="ru-RU"/>
        </w:rPr>
        <w:t xml:space="preserve"> мероприяти</w:t>
      </w:r>
      <w:r>
        <w:rPr>
          <w:rFonts w:ascii="Times New Roman" w:eastAsia="Times New Roman" w:hAnsi="Times New Roman" w:cs="Times New Roman"/>
          <w:sz w:val="24"/>
          <w:szCs w:val="24"/>
          <w:lang w:eastAsia="ru-RU"/>
        </w:rPr>
        <w:t>е для решения выявленной проблемы (совершенствования системы управления персоналом организации),</w:t>
      </w:r>
      <w:r w:rsidRPr="009B2572">
        <w:rPr>
          <w:rFonts w:ascii="Times New Roman" w:eastAsia="Times New Roman" w:hAnsi="Times New Roman" w:cs="Times New Roman"/>
          <w:sz w:val="24"/>
          <w:szCs w:val="24"/>
          <w:lang w:eastAsia="ru-RU"/>
        </w:rPr>
        <w:t xml:space="preserve"> определить цели и задачи мероприяти</w:t>
      </w:r>
      <w:r>
        <w:rPr>
          <w:rFonts w:ascii="Times New Roman" w:eastAsia="Times New Roman" w:hAnsi="Times New Roman" w:cs="Times New Roman"/>
          <w:sz w:val="24"/>
          <w:szCs w:val="24"/>
          <w:lang w:eastAsia="ru-RU"/>
        </w:rPr>
        <w:t xml:space="preserve">я, </w:t>
      </w:r>
      <w:r w:rsidRPr="009B2572">
        <w:rPr>
          <w:rFonts w:ascii="Times New Roman" w:eastAsia="Times New Roman" w:hAnsi="Times New Roman" w:cs="Times New Roman"/>
          <w:sz w:val="24"/>
          <w:szCs w:val="24"/>
          <w:lang w:eastAsia="ru-RU"/>
        </w:rPr>
        <w:t>установить ответственных (по должностям) со стороны предприятия и последовательность выполняемых действий</w:t>
      </w:r>
      <w:r>
        <w:rPr>
          <w:rFonts w:ascii="Times New Roman" w:eastAsia="Times New Roman" w:hAnsi="Times New Roman" w:cs="Times New Roman"/>
          <w:sz w:val="24"/>
          <w:szCs w:val="24"/>
          <w:lang w:eastAsia="ru-RU"/>
        </w:rPr>
        <w:t xml:space="preserve">; </w:t>
      </w:r>
      <w:r w:rsidRPr="009B2572">
        <w:rPr>
          <w:rFonts w:ascii="Times New Roman" w:eastAsia="Times New Roman" w:hAnsi="Times New Roman" w:cs="Times New Roman"/>
          <w:sz w:val="24"/>
          <w:szCs w:val="24"/>
          <w:lang w:eastAsia="ru-RU"/>
        </w:rPr>
        <w:t>установить необходимость согласования действий и возможные коммуникации в процессе реализации проекта (бизнес-плана)</w:t>
      </w:r>
      <w:r w:rsidRPr="008D0226">
        <w:t xml:space="preserve"> </w:t>
      </w:r>
      <w:r w:rsidRPr="008D0226">
        <w:rPr>
          <w:rFonts w:ascii="Times New Roman" w:eastAsia="Times New Roman" w:hAnsi="Times New Roman" w:cs="Times New Roman"/>
          <w:sz w:val="24"/>
          <w:szCs w:val="24"/>
          <w:lang w:eastAsia="ru-RU"/>
        </w:rPr>
        <w:t>(ПК-7);</w:t>
      </w:r>
    </w:p>
    <w:p w14:paraId="2A65D565" w14:textId="77777777" w:rsidR="0014437B" w:rsidRPr="00F10F94" w:rsidRDefault="0014437B" w:rsidP="0014437B">
      <w:pPr>
        <w:spacing w:after="0" w:line="240" w:lineRule="auto"/>
        <w:ind w:firstLine="709"/>
        <w:jc w:val="both"/>
        <w:rPr>
          <w:rFonts w:ascii="Times New Roman" w:eastAsia="Calibri" w:hAnsi="Times New Roman" w:cs="Times New Roman"/>
          <w:bCs/>
          <w:sz w:val="24"/>
          <w:szCs w:val="24"/>
        </w:rPr>
      </w:pPr>
      <w:r w:rsidRPr="00F10F94">
        <w:rPr>
          <w:rFonts w:ascii="Times New Roman" w:eastAsia="Calibri" w:hAnsi="Times New Roman" w:cs="Times New Roman"/>
          <w:b/>
          <w:bCs/>
          <w:sz w:val="24"/>
          <w:szCs w:val="24"/>
        </w:rPr>
        <w:t xml:space="preserve">Заключение: </w:t>
      </w:r>
      <w:r w:rsidRPr="00F10F94">
        <w:rPr>
          <w:rFonts w:ascii="Times New Roman" w:eastAsia="Calibri" w:hAnsi="Times New Roman" w:cs="Times New Roman"/>
          <w:bCs/>
          <w:sz w:val="24"/>
          <w:szCs w:val="24"/>
        </w:rPr>
        <w:t xml:space="preserve">сделать вывод об эффективности принятых управленческих решений в организации </w:t>
      </w:r>
      <w:r>
        <w:rPr>
          <w:rFonts w:ascii="Times New Roman" w:eastAsia="Calibri" w:hAnsi="Times New Roman" w:cs="Times New Roman"/>
          <w:bCs/>
          <w:sz w:val="24"/>
          <w:szCs w:val="24"/>
        </w:rPr>
        <w:t xml:space="preserve"> </w:t>
      </w:r>
    </w:p>
    <w:p w14:paraId="1FB8487B" w14:textId="77777777" w:rsidR="0014437B" w:rsidRPr="00F10F94" w:rsidRDefault="0014437B" w:rsidP="0014437B">
      <w:pPr>
        <w:spacing w:after="0" w:line="240" w:lineRule="auto"/>
        <w:ind w:firstLine="709"/>
        <w:jc w:val="both"/>
        <w:rPr>
          <w:rFonts w:ascii="Times New Roman" w:eastAsia="Calibri" w:hAnsi="Times New Roman" w:cs="Times New Roman"/>
          <w:b/>
          <w:bCs/>
          <w:sz w:val="24"/>
          <w:szCs w:val="24"/>
        </w:rPr>
      </w:pPr>
      <w:r w:rsidRPr="00F10F94">
        <w:rPr>
          <w:rFonts w:ascii="Times New Roman" w:eastAsia="Calibri" w:hAnsi="Times New Roman" w:cs="Times New Roman"/>
          <w:b/>
          <w:bCs/>
          <w:sz w:val="24"/>
          <w:szCs w:val="24"/>
        </w:rPr>
        <w:t>Список использованных источников (не менее 20-ти позиций)</w:t>
      </w:r>
    </w:p>
    <w:p w14:paraId="7BC1576B" w14:textId="77777777" w:rsidR="0014437B" w:rsidRDefault="0014437B" w:rsidP="0014437B">
      <w:pPr>
        <w:spacing w:after="0" w:line="240" w:lineRule="auto"/>
        <w:ind w:firstLine="709"/>
        <w:jc w:val="both"/>
        <w:rPr>
          <w:rFonts w:ascii="Times New Roman" w:eastAsia="Calibri" w:hAnsi="Times New Roman" w:cs="Times New Roman"/>
          <w:bCs/>
          <w:sz w:val="24"/>
          <w:szCs w:val="24"/>
        </w:rPr>
      </w:pPr>
      <w:r w:rsidRPr="00F10F94">
        <w:rPr>
          <w:rFonts w:ascii="Times New Roman" w:eastAsia="Calibri" w:hAnsi="Times New Roman" w:cs="Times New Roman"/>
          <w:bCs/>
          <w:sz w:val="24"/>
          <w:szCs w:val="24"/>
        </w:rPr>
        <w:lastRenderedPageBreak/>
        <w:t>Составить список литературы с использованием профессиональных баз данных</w:t>
      </w:r>
      <w:r>
        <w:rPr>
          <w:rFonts w:ascii="Times New Roman" w:eastAsia="Calibri" w:hAnsi="Times New Roman" w:cs="Times New Roman"/>
          <w:bCs/>
          <w:sz w:val="24"/>
          <w:szCs w:val="24"/>
        </w:rPr>
        <w:t xml:space="preserve">, </w:t>
      </w:r>
      <w:r w:rsidRPr="00F10F94">
        <w:rPr>
          <w:rFonts w:ascii="Times New Roman" w:eastAsia="Calibri" w:hAnsi="Times New Roman" w:cs="Times New Roman"/>
          <w:bCs/>
          <w:sz w:val="24"/>
          <w:szCs w:val="24"/>
        </w:rPr>
        <w:t>профессиональных Интернет-ресурсов</w:t>
      </w:r>
      <w:r>
        <w:rPr>
          <w:rFonts w:ascii="Times New Roman" w:eastAsia="Calibri" w:hAnsi="Times New Roman" w:cs="Times New Roman"/>
          <w:bCs/>
          <w:sz w:val="24"/>
          <w:szCs w:val="24"/>
        </w:rPr>
        <w:t xml:space="preserve"> (ОПК-7) и нормативных документов </w:t>
      </w:r>
      <w:r w:rsidRPr="00F10F94">
        <w:rPr>
          <w:rFonts w:ascii="Times New Roman" w:eastAsia="Calibri" w:hAnsi="Times New Roman" w:cs="Times New Roman"/>
          <w:bCs/>
          <w:sz w:val="24"/>
          <w:szCs w:val="24"/>
        </w:rPr>
        <w:t>(</w:t>
      </w:r>
      <w:r>
        <w:rPr>
          <w:rFonts w:ascii="Times New Roman" w:eastAsia="Calibri" w:hAnsi="Times New Roman" w:cs="Times New Roman"/>
          <w:bCs/>
          <w:sz w:val="24"/>
          <w:szCs w:val="24"/>
        </w:rPr>
        <w:t>ПКВ-1</w:t>
      </w:r>
      <w:r w:rsidRPr="00F10F94">
        <w:rPr>
          <w:rFonts w:ascii="Times New Roman" w:eastAsia="Calibri" w:hAnsi="Times New Roman" w:cs="Times New Roman"/>
          <w:bCs/>
          <w:sz w:val="24"/>
          <w:szCs w:val="24"/>
        </w:rPr>
        <w:t>).</w:t>
      </w:r>
    </w:p>
    <w:p w14:paraId="4343A1AD" w14:textId="77777777" w:rsidR="0014437B" w:rsidRPr="00F10F94" w:rsidRDefault="0014437B" w:rsidP="0014437B">
      <w:pPr>
        <w:spacing w:after="0" w:line="240" w:lineRule="auto"/>
        <w:ind w:firstLine="709"/>
        <w:jc w:val="both"/>
        <w:rPr>
          <w:rFonts w:ascii="Times New Roman" w:eastAsia="Calibri" w:hAnsi="Times New Roman" w:cs="Times New Roman"/>
          <w:bCs/>
          <w:sz w:val="24"/>
          <w:szCs w:val="24"/>
        </w:rPr>
      </w:pPr>
      <w:r>
        <w:rPr>
          <w:rFonts w:ascii="Times New Roman" w:eastAsia="Calibri" w:hAnsi="Times New Roman" w:cs="Times New Roman"/>
          <w:bCs/>
          <w:sz w:val="24"/>
          <w:szCs w:val="24"/>
        </w:rPr>
        <w:t>Оформить работу в соответствии со стандартами ВВГУ (ПК-8)</w:t>
      </w:r>
    </w:p>
    <w:p w14:paraId="149E42CA" w14:textId="77777777" w:rsidR="0014437B" w:rsidRPr="00F10F94" w:rsidRDefault="0014437B" w:rsidP="0014437B">
      <w:pPr>
        <w:spacing w:after="200" w:line="240" w:lineRule="auto"/>
        <w:ind w:left="1635"/>
        <w:contextualSpacing/>
        <w:rPr>
          <w:rFonts w:ascii="Times New Roman" w:eastAsia="Calibri" w:hAnsi="Times New Roman" w:cs="Times New Roman"/>
          <w:sz w:val="24"/>
          <w:szCs w:val="24"/>
        </w:rPr>
      </w:pPr>
    </w:p>
    <w:p w14:paraId="16750A2A" w14:textId="77777777" w:rsidR="0014437B" w:rsidRPr="00F10F94" w:rsidRDefault="0014437B" w:rsidP="0014437B">
      <w:pPr>
        <w:spacing w:after="200" w:line="240" w:lineRule="auto"/>
        <w:ind w:left="1635"/>
        <w:contextualSpacing/>
        <w:rPr>
          <w:rFonts w:ascii="Times New Roman" w:eastAsia="Calibri" w:hAnsi="Times New Roman" w:cs="Times New Roman"/>
          <w:sz w:val="24"/>
          <w:szCs w:val="24"/>
        </w:rPr>
      </w:pPr>
    </w:p>
    <w:p w14:paraId="2313AB60" w14:textId="77777777" w:rsidR="0014437B" w:rsidRPr="00F10F94" w:rsidRDefault="0014437B" w:rsidP="0014437B">
      <w:pPr>
        <w:spacing w:after="0" w:line="240" w:lineRule="auto"/>
        <w:jc w:val="both"/>
        <w:rPr>
          <w:rFonts w:ascii="Times New Roman" w:eastAsia="Calibri" w:hAnsi="Times New Roman" w:cs="Times New Roman"/>
          <w:sz w:val="24"/>
          <w:szCs w:val="24"/>
        </w:rPr>
      </w:pPr>
      <w:r w:rsidRPr="00F10F94">
        <w:rPr>
          <w:rFonts w:ascii="Times New Roman" w:eastAsia="Calibri" w:hAnsi="Times New Roman" w:cs="Times New Roman"/>
          <w:sz w:val="24"/>
          <w:szCs w:val="24"/>
        </w:rPr>
        <w:t>Руководитель практики</w:t>
      </w:r>
    </w:p>
    <w:p w14:paraId="44A24B9B" w14:textId="77777777" w:rsidR="0014437B" w:rsidRPr="00F10F94" w:rsidRDefault="0014437B" w:rsidP="0014437B">
      <w:pPr>
        <w:spacing w:after="0" w:line="240" w:lineRule="auto"/>
        <w:jc w:val="both"/>
        <w:rPr>
          <w:rFonts w:ascii="Times New Roman" w:eastAsia="Calibri" w:hAnsi="Times New Roman" w:cs="Times New Roman"/>
          <w:sz w:val="24"/>
          <w:szCs w:val="24"/>
        </w:rPr>
      </w:pPr>
      <w:proofErr w:type="spellStart"/>
      <w:r w:rsidRPr="00F10F94">
        <w:rPr>
          <w:rFonts w:ascii="Times New Roman" w:eastAsia="Calibri" w:hAnsi="Times New Roman" w:cs="Times New Roman"/>
          <w:sz w:val="24"/>
          <w:szCs w:val="24"/>
        </w:rPr>
        <w:t>к</w:t>
      </w:r>
      <w:proofErr w:type="gramStart"/>
      <w:r w:rsidRPr="00F10F94">
        <w:rPr>
          <w:rFonts w:ascii="Times New Roman" w:eastAsia="Calibri" w:hAnsi="Times New Roman" w:cs="Times New Roman"/>
          <w:sz w:val="24"/>
          <w:szCs w:val="24"/>
        </w:rPr>
        <w:t>.</w:t>
      </w:r>
      <w:proofErr w:type="gramEnd"/>
      <w:r>
        <w:rPr>
          <w:rFonts w:ascii="Times New Roman" w:eastAsia="Calibri" w:hAnsi="Times New Roman" w:cs="Times New Roman"/>
          <w:sz w:val="24"/>
          <w:szCs w:val="24"/>
        </w:rPr>
        <w:t>полит</w:t>
      </w:r>
      <w:r w:rsidRPr="00F10F94">
        <w:rPr>
          <w:rFonts w:ascii="Times New Roman" w:eastAsia="Calibri" w:hAnsi="Times New Roman" w:cs="Times New Roman"/>
          <w:sz w:val="24"/>
          <w:szCs w:val="24"/>
        </w:rPr>
        <w:t>.н</w:t>
      </w:r>
      <w:proofErr w:type="spellEnd"/>
      <w:r w:rsidRPr="00F10F94">
        <w:rPr>
          <w:rFonts w:ascii="Times New Roman" w:eastAsia="Calibri" w:hAnsi="Times New Roman" w:cs="Times New Roman"/>
          <w:sz w:val="24"/>
          <w:szCs w:val="24"/>
        </w:rPr>
        <w:t xml:space="preserve">., доцент кафедры экономики и управления    ____________          </w:t>
      </w:r>
      <w:r>
        <w:rPr>
          <w:rFonts w:ascii="Times New Roman" w:eastAsia="Calibri" w:hAnsi="Times New Roman" w:cs="Times New Roman"/>
          <w:sz w:val="24"/>
        </w:rPr>
        <w:t>Н.А. Царева</w:t>
      </w:r>
    </w:p>
    <w:p w14:paraId="213B48F6" w14:textId="77777777" w:rsidR="0014437B" w:rsidRPr="00F10F94" w:rsidRDefault="0014437B" w:rsidP="0014437B">
      <w:pPr>
        <w:spacing w:after="200" w:line="240" w:lineRule="auto"/>
        <w:rPr>
          <w:rFonts w:ascii="Times New Roman" w:eastAsia="Calibri" w:hAnsi="Times New Roman" w:cs="Times New Roman"/>
          <w:sz w:val="24"/>
        </w:rPr>
      </w:pPr>
      <w:r>
        <w:rPr>
          <w:rFonts w:ascii="Times New Roman" w:eastAsia="Calibri" w:hAnsi="Times New Roman" w:cs="Times New Roman"/>
          <w:sz w:val="24"/>
        </w:rPr>
        <w:t>тел. 89089936125</w:t>
      </w:r>
    </w:p>
    <w:p w14:paraId="7A6ABC10" w14:textId="62774D55" w:rsidR="0014437B" w:rsidRPr="00F10F94" w:rsidRDefault="0014437B" w:rsidP="0014437B">
      <w:pPr>
        <w:spacing w:after="200" w:line="240" w:lineRule="auto"/>
        <w:rPr>
          <w:rFonts w:ascii="Times New Roman" w:eastAsia="Calibri" w:hAnsi="Times New Roman" w:cs="Times New Roman"/>
          <w:sz w:val="24"/>
        </w:rPr>
      </w:pPr>
      <w:r w:rsidRPr="00F10F94">
        <w:rPr>
          <w:rFonts w:ascii="Times New Roman" w:eastAsia="Calibri" w:hAnsi="Times New Roman" w:cs="Times New Roman"/>
          <w:sz w:val="24"/>
        </w:rPr>
        <w:t xml:space="preserve">Задание получил: </w:t>
      </w:r>
      <w:r w:rsidRPr="00F10F94">
        <w:rPr>
          <w:rFonts w:ascii="Times New Roman" w:eastAsia="Calibri" w:hAnsi="Times New Roman" w:cs="Times New Roman"/>
          <w:sz w:val="24"/>
        </w:rPr>
        <w:tab/>
        <w:t xml:space="preserve">                                                           ____________          </w:t>
      </w:r>
      <w:r>
        <w:rPr>
          <w:rFonts w:ascii="Times New Roman" w:eastAsia="Calibri" w:hAnsi="Times New Roman" w:cs="Times New Roman"/>
          <w:sz w:val="24"/>
        </w:rPr>
        <w:t>А.Е. Соколова</w:t>
      </w:r>
    </w:p>
    <w:p w14:paraId="6BBDA294" w14:textId="77777777" w:rsidR="0014437B" w:rsidRPr="00F10F94" w:rsidRDefault="0014437B" w:rsidP="0014437B">
      <w:pPr>
        <w:spacing w:after="200" w:line="240" w:lineRule="auto"/>
        <w:rPr>
          <w:rFonts w:ascii="Times New Roman" w:eastAsia="Calibri" w:hAnsi="Times New Roman" w:cs="Times New Roman"/>
          <w:sz w:val="24"/>
        </w:rPr>
      </w:pPr>
    </w:p>
    <w:p w14:paraId="6512EFD7" w14:textId="77777777" w:rsidR="0014437B" w:rsidRPr="00F10F94" w:rsidRDefault="0014437B" w:rsidP="0014437B">
      <w:pPr>
        <w:spacing w:after="0" w:line="240" w:lineRule="auto"/>
        <w:rPr>
          <w:rFonts w:ascii="Times New Roman" w:eastAsia="Calibri" w:hAnsi="Times New Roman" w:cs="Times New Roman"/>
          <w:sz w:val="24"/>
        </w:rPr>
      </w:pPr>
      <w:r w:rsidRPr="00F10F94">
        <w:rPr>
          <w:rFonts w:ascii="Times New Roman" w:eastAsia="Calibri" w:hAnsi="Times New Roman" w:cs="Times New Roman"/>
          <w:sz w:val="24"/>
        </w:rPr>
        <w:t>Задание согласовано:</w:t>
      </w:r>
    </w:p>
    <w:p w14:paraId="2287F07C" w14:textId="77777777" w:rsidR="0014437B" w:rsidRPr="00F10F94" w:rsidRDefault="0014437B" w:rsidP="0014437B">
      <w:pPr>
        <w:spacing w:after="0" w:line="240" w:lineRule="auto"/>
        <w:rPr>
          <w:rFonts w:ascii="Times New Roman" w:eastAsia="Calibri" w:hAnsi="Times New Roman" w:cs="Times New Roman"/>
          <w:sz w:val="24"/>
        </w:rPr>
      </w:pPr>
      <w:r w:rsidRPr="00F10F94">
        <w:rPr>
          <w:rFonts w:ascii="Times New Roman" w:eastAsia="Calibri" w:hAnsi="Times New Roman" w:cs="Times New Roman"/>
          <w:sz w:val="24"/>
        </w:rPr>
        <w:t>Руководитель практики от профильной организации</w:t>
      </w:r>
    </w:p>
    <w:p w14:paraId="542195AB" w14:textId="44E7D841" w:rsidR="0014437B" w:rsidRPr="00F10F94" w:rsidRDefault="007F22B7" w:rsidP="0014437B">
      <w:pPr>
        <w:spacing w:after="0" w:line="240" w:lineRule="auto"/>
        <w:rPr>
          <w:rFonts w:ascii="Times New Roman" w:eastAsia="Calibri" w:hAnsi="Times New Roman" w:cs="Times New Roman"/>
          <w:sz w:val="24"/>
        </w:rPr>
      </w:pPr>
      <w:r>
        <w:rPr>
          <w:rFonts w:ascii="Times New Roman" w:hAnsi="Times New Roman"/>
          <w:sz w:val="24"/>
          <w:szCs w:val="24"/>
        </w:rPr>
        <w:t>Директор отдела кадров, ООО «Отель ЛОТТЕ Владивосток»</w:t>
      </w:r>
      <w:r w:rsidR="0014437B" w:rsidRPr="00F10F94">
        <w:rPr>
          <w:rFonts w:ascii="Times New Roman" w:eastAsia="Calibri" w:hAnsi="Times New Roman" w:cs="Times New Roman"/>
          <w:sz w:val="24"/>
        </w:rPr>
        <w:tab/>
        <w:t>____________</w:t>
      </w:r>
      <w:r w:rsidR="00CD4A55">
        <w:rPr>
          <w:rFonts w:ascii="Times New Roman" w:eastAsia="Calibri" w:hAnsi="Times New Roman" w:cs="Times New Roman"/>
          <w:sz w:val="24"/>
        </w:rPr>
        <w:t>Н.А. Вол</w:t>
      </w:r>
      <w:r w:rsidR="00BC5650">
        <w:rPr>
          <w:rFonts w:ascii="Times New Roman" w:eastAsia="Calibri" w:hAnsi="Times New Roman" w:cs="Times New Roman"/>
          <w:sz w:val="24"/>
        </w:rPr>
        <w:t>ы</w:t>
      </w:r>
      <w:r w:rsidR="00CD4A55">
        <w:rPr>
          <w:rFonts w:ascii="Times New Roman" w:eastAsia="Calibri" w:hAnsi="Times New Roman" w:cs="Times New Roman"/>
          <w:sz w:val="24"/>
        </w:rPr>
        <w:t>нец</w:t>
      </w:r>
    </w:p>
    <w:p w14:paraId="2777AC0C" w14:textId="77777777" w:rsidR="0014437B" w:rsidRDefault="0014437B" w:rsidP="0014437B"/>
    <w:p w14:paraId="04BC27A1" w14:textId="53D73B73" w:rsidR="00543467" w:rsidRPr="00F10F94" w:rsidRDefault="00543467" w:rsidP="005815D5">
      <w:pPr>
        <w:rPr>
          <w:rFonts w:ascii="Times New Roman" w:eastAsia="Calibri" w:hAnsi="Times New Roman" w:cs="Times New Roman"/>
          <w:sz w:val="24"/>
        </w:rPr>
      </w:pPr>
      <w:r>
        <w:rPr>
          <w:rFonts w:ascii="Times New Roman" w:eastAsia="Calibri" w:hAnsi="Times New Roman" w:cs="Times New Roman"/>
          <w:sz w:val="24"/>
        </w:rPr>
        <w:br w:type="page"/>
      </w:r>
    </w:p>
    <w:p w14:paraId="505FE4F3" w14:textId="77777777" w:rsidR="00100D57" w:rsidRDefault="00100D57" w:rsidP="00100D57">
      <w:pPr>
        <w:suppressAutoHyphens/>
        <w:spacing w:after="0" w:line="240" w:lineRule="auto"/>
        <w:jc w:val="center"/>
        <w:rPr>
          <w:rFonts w:ascii="Times New Roman" w:eastAsia="Times New Roman" w:hAnsi="Times New Roman"/>
          <w:b/>
          <w:bCs/>
          <w:sz w:val="24"/>
          <w:szCs w:val="28"/>
        </w:rPr>
      </w:pPr>
      <w:r>
        <w:rPr>
          <w:rFonts w:ascii="Times New Roman" w:eastAsia="Times New Roman" w:hAnsi="Times New Roman"/>
          <w:b/>
          <w:bCs/>
          <w:sz w:val="24"/>
          <w:szCs w:val="28"/>
        </w:rPr>
        <w:lastRenderedPageBreak/>
        <w:t xml:space="preserve">РАБОЧИЙ ГРАФИК (ПЛАН) </w:t>
      </w:r>
    </w:p>
    <w:p w14:paraId="09DF2861" w14:textId="77777777" w:rsidR="00100D57" w:rsidRDefault="00100D57" w:rsidP="00100D57">
      <w:pPr>
        <w:suppressAutoHyphens/>
        <w:spacing w:after="0" w:line="240" w:lineRule="auto"/>
        <w:jc w:val="center"/>
        <w:rPr>
          <w:rFonts w:ascii="Times New Roman" w:eastAsia="Times New Roman" w:hAnsi="Times New Roman"/>
          <w:b/>
          <w:bCs/>
          <w:sz w:val="24"/>
          <w:szCs w:val="28"/>
        </w:rPr>
      </w:pPr>
      <w:r>
        <w:rPr>
          <w:rFonts w:ascii="Times New Roman" w:eastAsia="Times New Roman" w:hAnsi="Times New Roman"/>
          <w:b/>
          <w:bCs/>
          <w:sz w:val="24"/>
          <w:szCs w:val="28"/>
        </w:rPr>
        <w:t>ПРОВЕДЕНИЯ ПРОИЗВОДСТВЕНОЙ ПРАКТИКИ ПО ПОЛУЧЕНИЮ ПРОФЕССИОНАЛЬНЫХ УМЕНИЙ И ОПЫТА ПРОФЕССИОНАЛЬНОЙ ДЕЯТЕЛЬНОСТИ</w:t>
      </w:r>
    </w:p>
    <w:p w14:paraId="511CCC81" w14:textId="77777777" w:rsidR="00100D57" w:rsidRDefault="00100D57" w:rsidP="00100D57">
      <w:pPr>
        <w:shd w:val="clear" w:color="auto" w:fill="FFFFFF"/>
        <w:tabs>
          <w:tab w:val="left" w:pos="6237"/>
        </w:tabs>
        <w:suppressAutoHyphens/>
        <w:spacing w:after="0" w:line="240" w:lineRule="auto"/>
        <w:ind w:left="780"/>
        <w:contextualSpacing/>
        <w:rPr>
          <w:rFonts w:ascii="Times New Roman" w:eastAsia="Times New Roman" w:hAnsi="Times New Roman"/>
          <w:b/>
          <w:bCs/>
          <w:sz w:val="24"/>
          <w:szCs w:val="28"/>
        </w:rPr>
      </w:pPr>
    </w:p>
    <w:p w14:paraId="58DE64B4" w14:textId="67F2556F" w:rsidR="00100D57" w:rsidRDefault="00100D57" w:rsidP="00100D57">
      <w:pPr>
        <w:shd w:val="clear" w:color="auto" w:fill="FFFFFF"/>
        <w:tabs>
          <w:tab w:val="left" w:pos="6237"/>
        </w:tabs>
        <w:suppressAutoHyphens/>
        <w:spacing w:line="240" w:lineRule="auto"/>
        <w:contextualSpacing/>
        <w:rPr>
          <w:rFonts w:ascii="Times New Roman" w:eastAsia="SimSun" w:hAnsi="Times New Roman"/>
          <w:i/>
          <w:sz w:val="24"/>
          <w:szCs w:val="24"/>
          <w:u w:val="single"/>
          <w:lang w:eastAsia="zh-CN"/>
        </w:rPr>
      </w:pPr>
      <w:r>
        <w:rPr>
          <w:rFonts w:ascii="Times New Roman" w:eastAsia="SimSun" w:hAnsi="Times New Roman"/>
          <w:sz w:val="24"/>
          <w:szCs w:val="24"/>
          <w:lang w:eastAsia="zh-CN"/>
        </w:rPr>
        <w:t xml:space="preserve">Студент </w:t>
      </w:r>
      <w:r>
        <w:rPr>
          <w:rFonts w:ascii="Times New Roman" w:eastAsia="SimSun" w:hAnsi="Times New Roman"/>
          <w:iCs/>
          <w:sz w:val="24"/>
          <w:szCs w:val="24"/>
          <w:u w:val="single"/>
          <w:lang w:eastAsia="zh-CN"/>
        </w:rPr>
        <w:t xml:space="preserve">                                       Соколова Алиса </w:t>
      </w:r>
      <w:proofErr w:type="spellStart"/>
      <w:r>
        <w:rPr>
          <w:rFonts w:ascii="Times New Roman" w:eastAsia="SimSun" w:hAnsi="Times New Roman"/>
          <w:iCs/>
          <w:sz w:val="24"/>
          <w:szCs w:val="24"/>
          <w:u w:val="single"/>
          <w:lang w:eastAsia="zh-CN"/>
        </w:rPr>
        <w:t>Евгеньвена</w:t>
      </w:r>
      <w:proofErr w:type="spellEnd"/>
      <w:r>
        <w:rPr>
          <w:rFonts w:ascii="Times New Roman" w:eastAsia="SimSun" w:hAnsi="Times New Roman"/>
          <w:iCs/>
          <w:sz w:val="24"/>
          <w:szCs w:val="24"/>
          <w:u w:val="single"/>
          <w:lang w:eastAsia="zh-CN"/>
        </w:rPr>
        <w:t>_________________________</w:t>
      </w:r>
    </w:p>
    <w:p w14:paraId="66CA202F" w14:textId="77777777" w:rsidR="00100D57" w:rsidRDefault="00100D57" w:rsidP="00100D57">
      <w:pPr>
        <w:shd w:val="clear" w:color="auto" w:fill="FFFFFF"/>
        <w:suppressAutoHyphens/>
        <w:spacing w:line="240" w:lineRule="auto"/>
        <w:contextualSpacing/>
        <w:jc w:val="center"/>
        <w:rPr>
          <w:rFonts w:ascii="Times New Roman" w:eastAsia="SimSun" w:hAnsi="Times New Roman"/>
          <w:sz w:val="24"/>
          <w:szCs w:val="24"/>
          <w:vertAlign w:val="superscript"/>
          <w:lang w:eastAsia="zh-CN"/>
        </w:rPr>
      </w:pPr>
      <w:r>
        <w:rPr>
          <w:rFonts w:ascii="Times New Roman" w:eastAsia="SimSun" w:hAnsi="Times New Roman"/>
          <w:i/>
          <w:sz w:val="24"/>
          <w:szCs w:val="24"/>
          <w:vertAlign w:val="superscript"/>
          <w:lang w:eastAsia="zh-CN"/>
        </w:rPr>
        <w:t>Фамилия Имя Отчество</w:t>
      </w:r>
    </w:p>
    <w:p w14:paraId="7341A042" w14:textId="77777777" w:rsidR="00100D57" w:rsidRDefault="00100D57" w:rsidP="00100D57">
      <w:pPr>
        <w:shd w:val="clear" w:color="auto" w:fill="FFFFFF"/>
        <w:tabs>
          <w:tab w:val="left" w:pos="3060"/>
          <w:tab w:val="left" w:pos="4275"/>
          <w:tab w:val="left" w:pos="6237"/>
        </w:tabs>
        <w:suppressAutoHyphens/>
        <w:spacing w:line="240" w:lineRule="auto"/>
        <w:contextualSpacing/>
        <w:rPr>
          <w:rFonts w:ascii="Times New Roman" w:eastAsia="SimSun" w:hAnsi="Times New Roman"/>
          <w:sz w:val="24"/>
          <w:szCs w:val="24"/>
          <w:lang w:eastAsia="zh-CN"/>
        </w:rPr>
      </w:pPr>
      <w:r>
        <w:rPr>
          <w:rFonts w:ascii="Times New Roman" w:eastAsia="SimSun" w:hAnsi="Times New Roman"/>
          <w:sz w:val="24"/>
          <w:szCs w:val="24"/>
          <w:lang w:eastAsia="zh-CN"/>
        </w:rPr>
        <w:t xml:space="preserve">Кафедра </w:t>
      </w:r>
      <w:r>
        <w:rPr>
          <w:rFonts w:ascii="Times New Roman" w:eastAsia="SimSun" w:hAnsi="Times New Roman"/>
          <w:sz w:val="24"/>
          <w:szCs w:val="24"/>
          <w:u w:val="single"/>
          <w:lang w:eastAsia="zh-CN"/>
        </w:rPr>
        <w:t xml:space="preserve">экономики и управления </w:t>
      </w:r>
      <w:r>
        <w:rPr>
          <w:rFonts w:ascii="Times New Roman" w:eastAsia="SimSun" w:hAnsi="Times New Roman"/>
          <w:sz w:val="24"/>
          <w:szCs w:val="24"/>
          <w:lang w:eastAsia="zh-CN"/>
        </w:rPr>
        <w:t xml:space="preserve">гр. </w:t>
      </w:r>
      <w:r>
        <w:rPr>
          <w:rFonts w:ascii="Times New Roman" w:eastAsia="SimSun" w:hAnsi="Times New Roman"/>
          <w:sz w:val="24"/>
          <w:szCs w:val="24"/>
          <w:u w:val="single"/>
          <w:lang w:eastAsia="zh-CN"/>
        </w:rPr>
        <w:tab/>
        <w:t>ЗБМН-19-УП</w:t>
      </w:r>
      <w:r>
        <w:rPr>
          <w:rFonts w:ascii="Times New Roman" w:eastAsia="SimSun" w:hAnsi="Times New Roman"/>
          <w:sz w:val="24"/>
          <w:szCs w:val="24"/>
          <w:u w:val="single"/>
          <w:lang w:eastAsia="zh-CN"/>
        </w:rPr>
        <w:tab/>
        <w:t>_________________________</w:t>
      </w:r>
    </w:p>
    <w:p w14:paraId="37AE077A" w14:textId="77777777" w:rsidR="00100D57" w:rsidRDefault="00100D57" w:rsidP="00100D57">
      <w:pPr>
        <w:spacing w:line="240" w:lineRule="auto"/>
        <w:contextualSpacing/>
        <w:rPr>
          <w:rFonts w:ascii="Times New Roman" w:eastAsia="Times New Roman" w:hAnsi="Times New Roman"/>
          <w:b/>
          <w:bCs/>
          <w:sz w:val="24"/>
          <w:szCs w:val="28"/>
        </w:rPr>
      </w:pPr>
    </w:p>
    <w:p w14:paraId="2A61A4C5" w14:textId="77777777" w:rsidR="00100D57" w:rsidRDefault="00100D57" w:rsidP="00100D57">
      <w:pPr>
        <w:shd w:val="clear" w:color="auto" w:fill="FFFFFF"/>
        <w:tabs>
          <w:tab w:val="left" w:pos="6237"/>
        </w:tabs>
        <w:suppressAutoHyphens/>
        <w:spacing w:line="240" w:lineRule="auto"/>
        <w:contextualSpacing/>
        <w:rPr>
          <w:rFonts w:ascii="Times New Roman" w:eastAsia="SimSun" w:hAnsi="Times New Roman"/>
          <w:i/>
          <w:sz w:val="24"/>
          <w:szCs w:val="24"/>
          <w:u w:val="single"/>
          <w:lang w:eastAsia="zh-CN"/>
        </w:rPr>
      </w:pPr>
      <w:r>
        <w:rPr>
          <w:rFonts w:ascii="Times New Roman" w:eastAsia="SimSun" w:hAnsi="Times New Roman"/>
          <w:sz w:val="24"/>
          <w:szCs w:val="24"/>
          <w:lang w:eastAsia="zh-CN"/>
        </w:rPr>
        <w:t xml:space="preserve">Руководитель практики   </w:t>
      </w:r>
      <w:r>
        <w:rPr>
          <w:rFonts w:ascii="Times New Roman" w:eastAsia="SimSun" w:hAnsi="Times New Roman"/>
          <w:iCs/>
          <w:sz w:val="24"/>
          <w:szCs w:val="24"/>
          <w:u w:val="single"/>
          <w:lang w:eastAsia="zh-CN"/>
        </w:rPr>
        <w:t>Царева Наталья Александровна__</w:t>
      </w:r>
    </w:p>
    <w:p w14:paraId="7EFADE0C" w14:textId="77777777" w:rsidR="00100D57" w:rsidRDefault="00100D57" w:rsidP="00100D57">
      <w:pPr>
        <w:shd w:val="clear" w:color="auto" w:fill="FFFFFF"/>
        <w:suppressAutoHyphens/>
        <w:spacing w:line="240" w:lineRule="auto"/>
        <w:contextualSpacing/>
        <w:jc w:val="center"/>
        <w:rPr>
          <w:rFonts w:ascii="Times New Roman" w:eastAsia="SimSun" w:hAnsi="Times New Roman"/>
          <w:sz w:val="24"/>
          <w:szCs w:val="24"/>
          <w:vertAlign w:val="superscript"/>
          <w:lang w:eastAsia="zh-CN"/>
        </w:rPr>
      </w:pPr>
      <w:r>
        <w:rPr>
          <w:rFonts w:ascii="Times New Roman" w:eastAsia="SimSun" w:hAnsi="Times New Roman"/>
          <w:i/>
          <w:sz w:val="24"/>
          <w:szCs w:val="24"/>
          <w:vertAlign w:val="superscript"/>
          <w:lang w:eastAsia="zh-CN"/>
        </w:rPr>
        <w:t>Фамилия Имя Отчество</w:t>
      </w:r>
    </w:p>
    <w:p w14:paraId="7925734F" w14:textId="77777777" w:rsidR="00100D57" w:rsidRDefault="00100D57" w:rsidP="00100D57">
      <w:pPr>
        <w:suppressAutoHyphens/>
        <w:spacing w:line="240" w:lineRule="auto"/>
        <w:contextualSpacing/>
        <w:rPr>
          <w:rFonts w:ascii="Times New Roman" w:eastAsia="Calibri" w:hAnsi="Times New Roman"/>
          <w:color w:val="000000"/>
          <w:sz w:val="24"/>
          <w:szCs w:val="24"/>
        </w:rPr>
      </w:pPr>
      <w:r>
        <w:rPr>
          <w:rFonts w:ascii="Times New Roman" w:hAnsi="Times New Roman"/>
          <w:color w:val="000000"/>
          <w:sz w:val="24"/>
          <w:szCs w:val="24"/>
        </w:rPr>
        <w:t>Инструктаж по ознакомлению с требованиями охраны труда, техники безопасности, пожарной безопасности прошел</w:t>
      </w:r>
    </w:p>
    <w:p w14:paraId="2CC58EC4" w14:textId="0F270DDE" w:rsidR="00100D57" w:rsidRPr="00100D57" w:rsidRDefault="00100D57" w:rsidP="00100D57">
      <w:pPr>
        <w:suppressAutoHyphens/>
        <w:spacing w:line="240" w:lineRule="auto"/>
        <w:contextualSpacing/>
        <w:jc w:val="right"/>
        <w:rPr>
          <w:rFonts w:ascii="Times New Roman" w:hAnsi="Times New Roman"/>
          <w:sz w:val="24"/>
          <w:szCs w:val="24"/>
        </w:rPr>
      </w:pPr>
      <w:r>
        <w:rPr>
          <w:rFonts w:ascii="Times New Roman" w:hAnsi="Times New Roman"/>
          <w:color w:val="000000"/>
          <w:sz w:val="24"/>
          <w:szCs w:val="24"/>
        </w:rPr>
        <w:t xml:space="preserve"> __________________________</w:t>
      </w:r>
      <w:r>
        <w:rPr>
          <w:rFonts w:ascii="Times New Roman" w:hAnsi="Times New Roman"/>
          <w:sz w:val="24"/>
          <w:szCs w:val="24"/>
        </w:rPr>
        <w:t>Волынец Наталья Анатольевна</w:t>
      </w:r>
    </w:p>
    <w:p w14:paraId="3202D2CA" w14:textId="77777777" w:rsidR="00100D57" w:rsidRDefault="00100D57" w:rsidP="00100D57">
      <w:pPr>
        <w:suppressAutoHyphens/>
        <w:spacing w:line="240" w:lineRule="auto"/>
        <w:contextualSpacing/>
        <w:jc w:val="right"/>
        <w:rPr>
          <w:rFonts w:ascii="Times New Roman" w:hAnsi="Times New Roman"/>
          <w:color w:val="000000"/>
          <w:sz w:val="18"/>
          <w:szCs w:val="18"/>
        </w:rPr>
      </w:pPr>
      <w:r>
        <w:rPr>
          <w:rFonts w:ascii="Times New Roman" w:hAnsi="Times New Roman"/>
          <w:color w:val="000000"/>
          <w:sz w:val="18"/>
          <w:szCs w:val="18"/>
        </w:rPr>
        <w:t>(подпись уполномоченного лица</w:t>
      </w:r>
      <w:r w:rsidRPr="00355FFD">
        <w:rPr>
          <w:rFonts w:ascii="Times New Roman" w:hAnsi="Times New Roman"/>
          <w:color w:val="000000"/>
          <w:sz w:val="18"/>
          <w:szCs w:val="18"/>
        </w:rPr>
        <w:t>, МП)</w:t>
      </w:r>
    </w:p>
    <w:p w14:paraId="315D6434" w14:textId="77777777" w:rsidR="00100D57" w:rsidRDefault="00100D57" w:rsidP="00100D57">
      <w:pPr>
        <w:suppressAutoHyphens/>
        <w:spacing w:line="240" w:lineRule="auto"/>
        <w:contextualSpacing/>
        <w:jc w:val="center"/>
        <w:rPr>
          <w:rFonts w:ascii="Times New Roman" w:hAnsi="Times New Roman"/>
          <w:color w:val="000000"/>
          <w:sz w:val="24"/>
          <w:szCs w:val="24"/>
        </w:rPr>
      </w:pPr>
    </w:p>
    <w:p w14:paraId="66D9EA0B" w14:textId="77777777" w:rsidR="00100D57" w:rsidRDefault="00100D57" w:rsidP="00100D57">
      <w:pPr>
        <w:suppressAutoHyphens/>
        <w:spacing w:line="240" w:lineRule="auto"/>
        <w:contextualSpacing/>
        <w:jc w:val="both"/>
        <w:rPr>
          <w:rFonts w:ascii="Times New Roman" w:hAnsi="Times New Roman"/>
          <w:color w:val="000000"/>
          <w:sz w:val="24"/>
          <w:szCs w:val="24"/>
        </w:rPr>
      </w:pPr>
      <w:r>
        <w:rPr>
          <w:rFonts w:ascii="Times New Roman" w:hAnsi="Times New Roman"/>
          <w:color w:val="000000"/>
          <w:sz w:val="24"/>
          <w:szCs w:val="24"/>
        </w:rPr>
        <w:t>С правилами трудового распорядка ознакомлен__________________</w:t>
      </w:r>
    </w:p>
    <w:p w14:paraId="50F488F4" w14:textId="77777777" w:rsidR="00100D57" w:rsidRDefault="00100D57" w:rsidP="00100D57">
      <w:pPr>
        <w:suppressAutoHyphens/>
        <w:spacing w:line="240" w:lineRule="auto"/>
        <w:contextualSpacing/>
        <w:jc w:val="center"/>
        <w:rPr>
          <w:rFonts w:ascii="Times New Roman" w:eastAsia="SimSun" w:hAnsi="Times New Roman"/>
          <w:sz w:val="24"/>
          <w:szCs w:val="24"/>
          <w:lang w:eastAsia="zh-CN"/>
        </w:rPr>
      </w:pPr>
      <w:r>
        <w:rPr>
          <w:rFonts w:ascii="Times New Roman" w:hAnsi="Times New Roman"/>
          <w:color w:val="000000"/>
          <w:sz w:val="18"/>
          <w:szCs w:val="18"/>
        </w:rPr>
        <w:t xml:space="preserve">                                                            (подпись обучающегося)</w:t>
      </w:r>
    </w:p>
    <w:p w14:paraId="5036D421" w14:textId="77777777" w:rsidR="00100D57" w:rsidRDefault="00100D57" w:rsidP="00100D57">
      <w:pPr>
        <w:suppressAutoHyphens/>
        <w:spacing w:after="0" w:line="240" w:lineRule="auto"/>
        <w:rPr>
          <w:rFonts w:ascii="Times New Roman" w:eastAsia="Times New Roman" w:hAnsi="Times New Roman"/>
          <w:b/>
          <w:bCs/>
          <w:sz w:val="24"/>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3"/>
        <w:gridCol w:w="3381"/>
        <w:gridCol w:w="1832"/>
        <w:gridCol w:w="1684"/>
      </w:tblGrid>
      <w:tr w:rsidR="00100D57" w14:paraId="6612E4D1" w14:textId="77777777" w:rsidTr="00100D57">
        <w:trPr>
          <w:trHeight w:val="1000"/>
        </w:trPr>
        <w:tc>
          <w:tcPr>
            <w:tcW w:w="1396" w:type="pct"/>
            <w:tcBorders>
              <w:top w:val="single" w:sz="4" w:space="0" w:color="auto"/>
              <w:left w:val="single" w:sz="4" w:space="0" w:color="auto"/>
              <w:bottom w:val="single" w:sz="4" w:space="0" w:color="auto"/>
              <w:right w:val="single" w:sz="4" w:space="0" w:color="auto"/>
            </w:tcBorders>
            <w:vAlign w:val="center"/>
            <w:hideMark/>
          </w:tcPr>
          <w:p w14:paraId="6274C782" w14:textId="77777777" w:rsidR="00100D57" w:rsidRDefault="00100D57">
            <w:pPr>
              <w:tabs>
                <w:tab w:val="num" w:pos="643"/>
              </w:tabs>
              <w:spacing w:after="0" w:line="240" w:lineRule="auto"/>
              <w:jc w:val="center"/>
              <w:rPr>
                <w:rFonts w:ascii="Times New Roman" w:eastAsia="Calibri" w:hAnsi="Times New Roman"/>
                <w:color w:val="000000"/>
                <w:sz w:val="20"/>
                <w:szCs w:val="20"/>
              </w:rPr>
            </w:pPr>
            <w:r>
              <w:rPr>
                <w:rFonts w:ascii="Times New Roman" w:hAnsi="Times New Roman"/>
                <w:color w:val="000000"/>
                <w:sz w:val="20"/>
                <w:szCs w:val="20"/>
              </w:rPr>
              <w:t>Этапы практики</w:t>
            </w:r>
          </w:p>
        </w:tc>
        <w:tc>
          <w:tcPr>
            <w:tcW w:w="1766" w:type="pct"/>
            <w:tcBorders>
              <w:top w:val="single" w:sz="4" w:space="0" w:color="auto"/>
              <w:left w:val="single" w:sz="4" w:space="0" w:color="auto"/>
              <w:bottom w:val="single" w:sz="4" w:space="0" w:color="auto"/>
              <w:right w:val="single" w:sz="4" w:space="0" w:color="auto"/>
            </w:tcBorders>
            <w:vAlign w:val="center"/>
            <w:hideMark/>
          </w:tcPr>
          <w:p w14:paraId="3516B80B" w14:textId="77777777" w:rsidR="00100D57" w:rsidRDefault="00100D57">
            <w:pPr>
              <w:tabs>
                <w:tab w:val="num" w:pos="643"/>
              </w:tabs>
              <w:spacing w:after="0" w:line="240" w:lineRule="auto"/>
              <w:jc w:val="center"/>
              <w:rPr>
                <w:rFonts w:ascii="Times New Roman" w:hAnsi="Times New Roman"/>
                <w:color w:val="000000"/>
                <w:sz w:val="20"/>
                <w:szCs w:val="20"/>
              </w:rPr>
            </w:pPr>
            <w:r>
              <w:rPr>
                <w:rFonts w:ascii="Times New Roman" w:hAnsi="Times New Roman"/>
                <w:color w:val="000000"/>
                <w:sz w:val="20"/>
                <w:szCs w:val="20"/>
              </w:rPr>
              <w:t xml:space="preserve">Виды работы </w:t>
            </w:r>
          </w:p>
        </w:tc>
        <w:tc>
          <w:tcPr>
            <w:tcW w:w="957" w:type="pct"/>
            <w:tcBorders>
              <w:top w:val="single" w:sz="4" w:space="0" w:color="auto"/>
              <w:left w:val="single" w:sz="4" w:space="0" w:color="auto"/>
              <w:bottom w:val="single" w:sz="4" w:space="0" w:color="auto"/>
              <w:right w:val="single" w:sz="4" w:space="0" w:color="auto"/>
            </w:tcBorders>
            <w:vAlign w:val="center"/>
            <w:hideMark/>
          </w:tcPr>
          <w:p w14:paraId="439F5477" w14:textId="77777777" w:rsidR="00100D57" w:rsidRDefault="00100D57">
            <w:pPr>
              <w:tabs>
                <w:tab w:val="num" w:pos="643"/>
              </w:tabs>
              <w:spacing w:after="0" w:line="240" w:lineRule="auto"/>
              <w:jc w:val="center"/>
              <w:rPr>
                <w:rFonts w:ascii="Times New Roman" w:hAnsi="Times New Roman"/>
                <w:color w:val="000000"/>
                <w:sz w:val="20"/>
                <w:szCs w:val="20"/>
                <w:lang w:val="en-US"/>
              </w:rPr>
            </w:pPr>
            <w:r>
              <w:rPr>
                <w:rFonts w:ascii="Times New Roman" w:hAnsi="Times New Roman"/>
                <w:color w:val="000000"/>
                <w:sz w:val="20"/>
                <w:szCs w:val="20"/>
              </w:rPr>
              <w:t>Срок выполнения</w:t>
            </w:r>
          </w:p>
        </w:tc>
        <w:tc>
          <w:tcPr>
            <w:tcW w:w="880" w:type="pct"/>
            <w:tcBorders>
              <w:top w:val="single" w:sz="4" w:space="0" w:color="auto"/>
              <w:left w:val="single" w:sz="4" w:space="0" w:color="auto"/>
              <w:bottom w:val="single" w:sz="4" w:space="0" w:color="auto"/>
              <w:right w:val="single" w:sz="4" w:space="0" w:color="auto"/>
            </w:tcBorders>
            <w:vAlign w:val="center"/>
            <w:hideMark/>
          </w:tcPr>
          <w:p w14:paraId="5278243C" w14:textId="77777777" w:rsidR="00100D57" w:rsidRDefault="00100D57">
            <w:pPr>
              <w:tabs>
                <w:tab w:val="num" w:pos="643"/>
              </w:tabs>
              <w:spacing w:after="0" w:line="240" w:lineRule="auto"/>
              <w:jc w:val="center"/>
              <w:rPr>
                <w:rFonts w:ascii="Times New Roman" w:hAnsi="Times New Roman"/>
                <w:color w:val="000000"/>
                <w:sz w:val="20"/>
                <w:szCs w:val="20"/>
              </w:rPr>
            </w:pPr>
            <w:r>
              <w:rPr>
                <w:rFonts w:ascii="Times New Roman" w:hAnsi="Times New Roman"/>
                <w:color w:val="000000"/>
                <w:sz w:val="20"/>
                <w:szCs w:val="20"/>
              </w:rPr>
              <w:t>Отметка руководителя о выполнении</w:t>
            </w:r>
          </w:p>
        </w:tc>
      </w:tr>
      <w:tr w:rsidR="00100D57" w14:paraId="6DE8DA33" w14:textId="77777777" w:rsidTr="00100D57">
        <w:trPr>
          <w:trHeight w:val="368"/>
        </w:trPr>
        <w:tc>
          <w:tcPr>
            <w:tcW w:w="1396" w:type="pct"/>
            <w:vMerge w:val="restart"/>
            <w:tcBorders>
              <w:top w:val="single" w:sz="4" w:space="0" w:color="auto"/>
              <w:left w:val="single" w:sz="4" w:space="0" w:color="auto"/>
              <w:bottom w:val="single" w:sz="4" w:space="0" w:color="auto"/>
              <w:right w:val="single" w:sz="4" w:space="0" w:color="auto"/>
            </w:tcBorders>
            <w:vAlign w:val="center"/>
            <w:hideMark/>
          </w:tcPr>
          <w:p w14:paraId="7DE109A7" w14:textId="77777777" w:rsidR="00100D57" w:rsidRDefault="00100D57">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1. Подготовительный</w:t>
            </w:r>
          </w:p>
        </w:tc>
        <w:tc>
          <w:tcPr>
            <w:tcW w:w="1766" w:type="pct"/>
            <w:tcBorders>
              <w:top w:val="single" w:sz="4" w:space="0" w:color="auto"/>
              <w:left w:val="single" w:sz="4" w:space="0" w:color="auto"/>
              <w:bottom w:val="single" w:sz="4" w:space="0" w:color="auto"/>
              <w:right w:val="single" w:sz="4" w:space="0" w:color="auto"/>
            </w:tcBorders>
            <w:vAlign w:val="center"/>
            <w:hideMark/>
          </w:tcPr>
          <w:p w14:paraId="3D3C42CE" w14:textId="77777777" w:rsidR="00100D57" w:rsidRDefault="00100D57">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Организационное собрание</w:t>
            </w:r>
          </w:p>
        </w:tc>
        <w:tc>
          <w:tcPr>
            <w:tcW w:w="957" w:type="pct"/>
            <w:tcBorders>
              <w:top w:val="single" w:sz="4" w:space="0" w:color="auto"/>
              <w:left w:val="single" w:sz="4" w:space="0" w:color="auto"/>
              <w:bottom w:val="single" w:sz="4" w:space="0" w:color="auto"/>
              <w:right w:val="single" w:sz="4" w:space="0" w:color="auto"/>
            </w:tcBorders>
            <w:vAlign w:val="center"/>
          </w:tcPr>
          <w:p w14:paraId="4BDBAB7B" w14:textId="77777777" w:rsidR="00100D57" w:rsidRDefault="00100D57">
            <w:pPr>
              <w:tabs>
                <w:tab w:val="num" w:pos="643"/>
              </w:tabs>
              <w:spacing w:after="0" w:line="240" w:lineRule="auto"/>
              <w:jc w:val="center"/>
              <w:rPr>
                <w:rFonts w:ascii="Times New Roman" w:hAnsi="Times New Roman"/>
                <w:sz w:val="20"/>
                <w:szCs w:val="20"/>
              </w:rPr>
            </w:pPr>
          </w:p>
        </w:tc>
        <w:tc>
          <w:tcPr>
            <w:tcW w:w="880" w:type="pct"/>
            <w:tcBorders>
              <w:top w:val="single" w:sz="4" w:space="0" w:color="auto"/>
              <w:left w:val="single" w:sz="4" w:space="0" w:color="auto"/>
              <w:bottom w:val="single" w:sz="4" w:space="0" w:color="auto"/>
              <w:right w:val="single" w:sz="4" w:space="0" w:color="auto"/>
            </w:tcBorders>
            <w:vAlign w:val="center"/>
          </w:tcPr>
          <w:p w14:paraId="454E74EF" w14:textId="77777777" w:rsidR="00100D57" w:rsidRDefault="00100D57">
            <w:pPr>
              <w:tabs>
                <w:tab w:val="num" w:pos="643"/>
              </w:tabs>
              <w:spacing w:after="0" w:line="240" w:lineRule="auto"/>
              <w:jc w:val="center"/>
              <w:rPr>
                <w:rFonts w:ascii="Times New Roman" w:hAnsi="Times New Roman"/>
                <w:sz w:val="20"/>
                <w:szCs w:val="20"/>
              </w:rPr>
            </w:pPr>
          </w:p>
        </w:tc>
      </w:tr>
      <w:tr w:rsidR="00100D57" w14:paraId="44B85FFB" w14:textId="77777777" w:rsidTr="00100D57">
        <w:trPr>
          <w:trHeight w:val="4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907CD84" w14:textId="77777777" w:rsidR="00100D57" w:rsidRDefault="00100D57">
            <w:pPr>
              <w:spacing w:after="0" w:line="256" w:lineRule="auto"/>
              <w:rPr>
                <w:rFonts w:ascii="Times New Roman" w:eastAsia="Calibri" w:hAnsi="Times New Roman" w:cs="Times New Roman"/>
                <w:sz w:val="20"/>
                <w:szCs w:val="20"/>
              </w:rPr>
            </w:pPr>
          </w:p>
        </w:tc>
        <w:tc>
          <w:tcPr>
            <w:tcW w:w="1766" w:type="pct"/>
            <w:tcBorders>
              <w:top w:val="single" w:sz="4" w:space="0" w:color="auto"/>
              <w:left w:val="single" w:sz="4" w:space="0" w:color="auto"/>
              <w:bottom w:val="single" w:sz="4" w:space="0" w:color="auto"/>
              <w:right w:val="single" w:sz="4" w:space="0" w:color="auto"/>
            </w:tcBorders>
            <w:vAlign w:val="center"/>
            <w:hideMark/>
          </w:tcPr>
          <w:p w14:paraId="5B640583" w14:textId="77777777" w:rsidR="00100D57" w:rsidRDefault="00100D57">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Инструктаж по технике безопасности</w:t>
            </w:r>
          </w:p>
        </w:tc>
        <w:tc>
          <w:tcPr>
            <w:tcW w:w="957" w:type="pct"/>
            <w:tcBorders>
              <w:top w:val="single" w:sz="4" w:space="0" w:color="auto"/>
              <w:left w:val="single" w:sz="4" w:space="0" w:color="auto"/>
              <w:bottom w:val="single" w:sz="4" w:space="0" w:color="auto"/>
              <w:right w:val="single" w:sz="4" w:space="0" w:color="auto"/>
            </w:tcBorders>
            <w:vAlign w:val="center"/>
          </w:tcPr>
          <w:p w14:paraId="27345426" w14:textId="77777777" w:rsidR="00100D57" w:rsidRDefault="00100D57">
            <w:pPr>
              <w:tabs>
                <w:tab w:val="num" w:pos="643"/>
              </w:tabs>
              <w:spacing w:after="0" w:line="240" w:lineRule="auto"/>
              <w:jc w:val="center"/>
              <w:rPr>
                <w:rFonts w:ascii="Times New Roman" w:hAnsi="Times New Roman"/>
                <w:sz w:val="20"/>
                <w:szCs w:val="20"/>
              </w:rPr>
            </w:pPr>
          </w:p>
        </w:tc>
        <w:tc>
          <w:tcPr>
            <w:tcW w:w="880" w:type="pct"/>
            <w:tcBorders>
              <w:top w:val="single" w:sz="4" w:space="0" w:color="auto"/>
              <w:left w:val="single" w:sz="4" w:space="0" w:color="auto"/>
              <w:bottom w:val="single" w:sz="4" w:space="0" w:color="auto"/>
              <w:right w:val="single" w:sz="4" w:space="0" w:color="auto"/>
            </w:tcBorders>
            <w:vAlign w:val="center"/>
          </w:tcPr>
          <w:p w14:paraId="1D8CFC51" w14:textId="77777777" w:rsidR="00100D57" w:rsidRDefault="00100D57">
            <w:pPr>
              <w:tabs>
                <w:tab w:val="num" w:pos="643"/>
              </w:tabs>
              <w:spacing w:after="0" w:line="240" w:lineRule="auto"/>
              <w:jc w:val="center"/>
              <w:rPr>
                <w:rFonts w:ascii="Times New Roman" w:hAnsi="Times New Roman"/>
                <w:sz w:val="20"/>
                <w:szCs w:val="20"/>
              </w:rPr>
            </w:pPr>
          </w:p>
        </w:tc>
      </w:tr>
      <w:tr w:rsidR="00100D57" w14:paraId="5CE92513" w14:textId="77777777" w:rsidTr="00100D57">
        <w:trPr>
          <w:trHeight w:val="567"/>
        </w:trPr>
        <w:tc>
          <w:tcPr>
            <w:tcW w:w="1396" w:type="pct"/>
            <w:vMerge w:val="restart"/>
            <w:tcBorders>
              <w:top w:val="single" w:sz="4" w:space="0" w:color="auto"/>
              <w:left w:val="single" w:sz="4" w:space="0" w:color="auto"/>
              <w:bottom w:val="single" w:sz="4" w:space="0" w:color="auto"/>
              <w:right w:val="single" w:sz="4" w:space="0" w:color="auto"/>
            </w:tcBorders>
            <w:vAlign w:val="center"/>
          </w:tcPr>
          <w:p w14:paraId="7046EEA2" w14:textId="77777777" w:rsidR="00100D57" w:rsidRDefault="00100D57">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2. Исследовательский</w:t>
            </w:r>
          </w:p>
          <w:p w14:paraId="6C3D9D82" w14:textId="77777777" w:rsidR="00100D57" w:rsidRDefault="00100D57">
            <w:pPr>
              <w:autoSpaceDE w:val="0"/>
              <w:autoSpaceDN w:val="0"/>
              <w:adjustRightInd w:val="0"/>
              <w:spacing w:after="0" w:line="240" w:lineRule="auto"/>
              <w:rPr>
                <w:rFonts w:ascii="Times New Roman" w:hAnsi="Times New Roman"/>
                <w:sz w:val="20"/>
                <w:szCs w:val="20"/>
              </w:rPr>
            </w:pPr>
          </w:p>
        </w:tc>
        <w:tc>
          <w:tcPr>
            <w:tcW w:w="1766" w:type="pct"/>
            <w:tcBorders>
              <w:top w:val="single" w:sz="4" w:space="0" w:color="auto"/>
              <w:left w:val="single" w:sz="4" w:space="0" w:color="auto"/>
              <w:bottom w:val="single" w:sz="4" w:space="0" w:color="auto"/>
              <w:right w:val="single" w:sz="4" w:space="0" w:color="auto"/>
            </w:tcBorders>
            <w:vAlign w:val="center"/>
            <w:hideMark/>
          </w:tcPr>
          <w:p w14:paraId="12D06A5B" w14:textId="77777777" w:rsidR="00100D57" w:rsidRDefault="00100D57">
            <w:pPr>
              <w:autoSpaceDE w:val="0"/>
              <w:autoSpaceDN w:val="0"/>
              <w:adjustRightInd w:val="0"/>
              <w:spacing w:after="0" w:line="240" w:lineRule="auto"/>
              <w:rPr>
                <w:rFonts w:ascii="Times New Roman" w:hAnsi="Times New Roman"/>
                <w:sz w:val="20"/>
                <w:szCs w:val="20"/>
              </w:rPr>
            </w:pPr>
            <w:r>
              <w:rPr>
                <w:rFonts w:ascii="Times New Roman" w:hAnsi="Times New Roman"/>
                <w:bCs/>
                <w:sz w:val="20"/>
                <w:szCs w:val="24"/>
              </w:rPr>
              <w:t>Дать</w:t>
            </w:r>
            <w:r>
              <w:rPr>
                <w:rFonts w:ascii="Times New Roman" w:hAnsi="Times New Roman"/>
                <w:b/>
                <w:bCs/>
                <w:sz w:val="20"/>
                <w:szCs w:val="24"/>
              </w:rPr>
              <w:t xml:space="preserve"> </w:t>
            </w:r>
            <w:r>
              <w:rPr>
                <w:rFonts w:ascii="Times New Roman" w:hAnsi="Times New Roman"/>
                <w:bCs/>
                <w:sz w:val="20"/>
                <w:szCs w:val="24"/>
              </w:rPr>
              <w:t>краткую характеристику организации</w:t>
            </w:r>
          </w:p>
        </w:tc>
        <w:tc>
          <w:tcPr>
            <w:tcW w:w="957" w:type="pct"/>
            <w:tcBorders>
              <w:top w:val="single" w:sz="4" w:space="0" w:color="auto"/>
              <w:left w:val="single" w:sz="4" w:space="0" w:color="auto"/>
              <w:bottom w:val="single" w:sz="4" w:space="0" w:color="auto"/>
              <w:right w:val="single" w:sz="4" w:space="0" w:color="auto"/>
            </w:tcBorders>
            <w:vAlign w:val="center"/>
          </w:tcPr>
          <w:p w14:paraId="608CEEB6" w14:textId="77777777" w:rsidR="00100D57" w:rsidRDefault="00100D57">
            <w:pPr>
              <w:tabs>
                <w:tab w:val="num" w:pos="643"/>
              </w:tabs>
              <w:spacing w:after="0" w:line="240" w:lineRule="auto"/>
              <w:jc w:val="center"/>
              <w:rPr>
                <w:rFonts w:ascii="Times New Roman" w:hAnsi="Times New Roman"/>
                <w:sz w:val="20"/>
                <w:szCs w:val="20"/>
              </w:rPr>
            </w:pPr>
          </w:p>
        </w:tc>
        <w:tc>
          <w:tcPr>
            <w:tcW w:w="880" w:type="pct"/>
            <w:tcBorders>
              <w:top w:val="single" w:sz="4" w:space="0" w:color="auto"/>
              <w:left w:val="single" w:sz="4" w:space="0" w:color="auto"/>
              <w:bottom w:val="single" w:sz="4" w:space="0" w:color="auto"/>
              <w:right w:val="single" w:sz="4" w:space="0" w:color="auto"/>
            </w:tcBorders>
            <w:vAlign w:val="center"/>
          </w:tcPr>
          <w:p w14:paraId="19AEAB2A" w14:textId="77777777" w:rsidR="00100D57" w:rsidRDefault="00100D57">
            <w:pPr>
              <w:tabs>
                <w:tab w:val="num" w:pos="643"/>
              </w:tabs>
              <w:spacing w:after="0" w:line="240" w:lineRule="auto"/>
              <w:jc w:val="center"/>
              <w:rPr>
                <w:rFonts w:ascii="Times New Roman" w:hAnsi="Times New Roman"/>
                <w:sz w:val="20"/>
                <w:szCs w:val="20"/>
              </w:rPr>
            </w:pPr>
          </w:p>
        </w:tc>
      </w:tr>
      <w:tr w:rsidR="00100D57" w14:paraId="2A3972A5" w14:textId="77777777" w:rsidTr="00100D57">
        <w:trPr>
          <w:trHeight w:val="9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7403A4B" w14:textId="77777777" w:rsidR="00100D57" w:rsidRDefault="00100D57">
            <w:pPr>
              <w:spacing w:after="0" w:line="256" w:lineRule="auto"/>
              <w:rPr>
                <w:rFonts w:ascii="Times New Roman" w:eastAsia="Calibri" w:hAnsi="Times New Roman" w:cs="Times New Roman"/>
                <w:sz w:val="20"/>
                <w:szCs w:val="20"/>
              </w:rPr>
            </w:pPr>
          </w:p>
        </w:tc>
        <w:tc>
          <w:tcPr>
            <w:tcW w:w="1766" w:type="pct"/>
            <w:tcBorders>
              <w:top w:val="single" w:sz="4" w:space="0" w:color="auto"/>
              <w:left w:val="single" w:sz="4" w:space="0" w:color="auto"/>
              <w:bottom w:val="single" w:sz="4" w:space="0" w:color="auto"/>
              <w:right w:val="single" w:sz="4" w:space="0" w:color="auto"/>
            </w:tcBorders>
            <w:vAlign w:val="center"/>
            <w:hideMark/>
          </w:tcPr>
          <w:p w14:paraId="76093AC4" w14:textId="77777777" w:rsidR="00100D57" w:rsidRDefault="00100D57">
            <w:pPr>
              <w:autoSpaceDE w:val="0"/>
              <w:autoSpaceDN w:val="0"/>
              <w:adjustRightInd w:val="0"/>
              <w:spacing w:after="0" w:line="240" w:lineRule="auto"/>
              <w:rPr>
                <w:rFonts w:ascii="Times New Roman" w:hAnsi="Times New Roman"/>
                <w:sz w:val="20"/>
                <w:szCs w:val="20"/>
              </w:rPr>
            </w:pPr>
            <w:r>
              <w:rPr>
                <w:rFonts w:ascii="Times New Roman" w:hAnsi="Times New Roman"/>
                <w:bCs/>
                <w:sz w:val="20"/>
                <w:szCs w:val="24"/>
              </w:rPr>
              <w:t>Описать организационно-управленческую структуру</w:t>
            </w:r>
          </w:p>
        </w:tc>
        <w:tc>
          <w:tcPr>
            <w:tcW w:w="957" w:type="pct"/>
            <w:tcBorders>
              <w:top w:val="single" w:sz="4" w:space="0" w:color="auto"/>
              <w:left w:val="single" w:sz="4" w:space="0" w:color="auto"/>
              <w:bottom w:val="single" w:sz="4" w:space="0" w:color="auto"/>
              <w:right w:val="single" w:sz="4" w:space="0" w:color="auto"/>
            </w:tcBorders>
            <w:vAlign w:val="center"/>
          </w:tcPr>
          <w:p w14:paraId="5B206437" w14:textId="77777777" w:rsidR="00100D57" w:rsidRDefault="00100D57">
            <w:pPr>
              <w:tabs>
                <w:tab w:val="num" w:pos="643"/>
              </w:tabs>
              <w:spacing w:after="0"/>
              <w:jc w:val="center"/>
              <w:rPr>
                <w:rFonts w:ascii="Times New Roman" w:hAnsi="Times New Roman"/>
                <w:sz w:val="20"/>
                <w:szCs w:val="20"/>
              </w:rPr>
            </w:pPr>
          </w:p>
        </w:tc>
        <w:tc>
          <w:tcPr>
            <w:tcW w:w="880" w:type="pct"/>
            <w:tcBorders>
              <w:top w:val="single" w:sz="4" w:space="0" w:color="auto"/>
              <w:left w:val="single" w:sz="4" w:space="0" w:color="auto"/>
              <w:bottom w:val="single" w:sz="4" w:space="0" w:color="auto"/>
              <w:right w:val="single" w:sz="4" w:space="0" w:color="auto"/>
            </w:tcBorders>
            <w:vAlign w:val="center"/>
          </w:tcPr>
          <w:p w14:paraId="04B18B4B" w14:textId="77777777" w:rsidR="00100D57" w:rsidRDefault="00100D57">
            <w:pPr>
              <w:tabs>
                <w:tab w:val="num" w:pos="643"/>
              </w:tabs>
              <w:spacing w:after="0"/>
              <w:jc w:val="center"/>
              <w:rPr>
                <w:rFonts w:ascii="Times New Roman" w:hAnsi="Times New Roman"/>
                <w:sz w:val="20"/>
                <w:szCs w:val="20"/>
              </w:rPr>
            </w:pPr>
          </w:p>
        </w:tc>
      </w:tr>
      <w:tr w:rsidR="00100D57" w14:paraId="12E670A1" w14:textId="77777777" w:rsidTr="00100D57">
        <w:trPr>
          <w:trHeight w:val="35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8EFF8D5" w14:textId="77777777" w:rsidR="00100D57" w:rsidRDefault="00100D57">
            <w:pPr>
              <w:spacing w:after="0" w:line="256" w:lineRule="auto"/>
              <w:rPr>
                <w:rFonts w:ascii="Times New Roman" w:eastAsia="Calibri" w:hAnsi="Times New Roman" w:cs="Times New Roman"/>
                <w:sz w:val="20"/>
                <w:szCs w:val="20"/>
              </w:rPr>
            </w:pPr>
          </w:p>
        </w:tc>
        <w:tc>
          <w:tcPr>
            <w:tcW w:w="1766" w:type="pct"/>
            <w:tcBorders>
              <w:top w:val="single" w:sz="4" w:space="0" w:color="auto"/>
              <w:left w:val="single" w:sz="4" w:space="0" w:color="auto"/>
              <w:bottom w:val="single" w:sz="4" w:space="0" w:color="auto"/>
              <w:right w:val="single" w:sz="4" w:space="0" w:color="auto"/>
            </w:tcBorders>
            <w:vAlign w:val="center"/>
            <w:hideMark/>
          </w:tcPr>
          <w:p w14:paraId="2929FBDE" w14:textId="77777777" w:rsidR="00100D57" w:rsidRDefault="00100D57">
            <w:pPr>
              <w:autoSpaceDE w:val="0"/>
              <w:autoSpaceDN w:val="0"/>
              <w:adjustRightInd w:val="0"/>
              <w:spacing w:after="0" w:line="240" w:lineRule="auto"/>
              <w:rPr>
                <w:rFonts w:ascii="Times New Roman" w:hAnsi="Times New Roman"/>
                <w:sz w:val="20"/>
                <w:szCs w:val="20"/>
              </w:rPr>
            </w:pPr>
            <w:r>
              <w:rPr>
                <w:rFonts w:ascii="Times New Roman" w:hAnsi="Times New Roman"/>
                <w:bCs/>
                <w:sz w:val="20"/>
                <w:szCs w:val="24"/>
              </w:rPr>
              <w:t>Оценить соответствия кадровых процессов действующим нормам трудового законодательства</w:t>
            </w:r>
          </w:p>
        </w:tc>
        <w:tc>
          <w:tcPr>
            <w:tcW w:w="957" w:type="pct"/>
            <w:tcBorders>
              <w:top w:val="single" w:sz="4" w:space="0" w:color="auto"/>
              <w:left w:val="single" w:sz="4" w:space="0" w:color="auto"/>
              <w:bottom w:val="single" w:sz="4" w:space="0" w:color="auto"/>
              <w:right w:val="single" w:sz="4" w:space="0" w:color="auto"/>
            </w:tcBorders>
            <w:vAlign w:val="center"/>
          </w:tcPr>
          <w:p w14:paraId="4AB02A1F" w14:textId="77777777" w:rsidR="00100D57" w:rsidRDefault="00100D57">
            <w:pPr>
              <w:tabs>
                <w:tab w:val="num" w:pos="643"/>
              </w:tabs>
              <w:spacing w:after="0"/>
              <w:jc w:val="center"/>
              <w:rPr>
                <w:rFonts w:ascii="Times New Roman" w:hAnsi="Times New Roman"/>
                <w:sz w:val="20"/>
                <w:szCs w:val="20"/>
              </w:rPr>
            </w:pPr>
          </w:p>
        </w:tc>
        <w:tc>
          <w:tcPr>
            <w:tcW w:w="880" w:type="pct"/>
            <w:tcBorders>
              <w:top w:val="single" w:sz="4" w:space="0" w:color="auto"/>
              <w:left w:val="single" w:sz="4" w:space="0" w:color="auto"/>
              <w:bottom w:val="single" w:sz="4" w:space="0" w:color="auto"/>
              <w:right w:val="single" w:sz="4" w:space="0" w:color="auto"/>
            </w:tcBorders>
            <w:vAlign w:val="center"/>
          </w:tcPr>
          <w:p w14:paraId="634CC31F" w14:textId="77777777" w:rsidR="00100D57" w:rsidRDefault="00100D57">
            <w:pPr>
              <w:tabs>
                <w:tab w:val="num" w:pos="643"/>
              </w:tabs>
              <w:spacing w:after="0"/>
              <w:jc w:val="center"/>
              <w:rPr>
                <w:rFonts w:ascii="Times New Roman" w:hAnsi="Times New Roman"/>
                <w:sz w:val="20"/>
                <w:szCs w:val="20"/>
              </w:rPr>
            </w:pPr>
          </w:p>
        </w:tc>
      </w:tr>
      <w:tr w:rsidR="00100D57" w14:paraId="40EF07B2" w14:textId="77777777" w:rsidTr="00100D57">
        <w:trPr>
          <w:trHeight w:val="354"/>
        </w:trPr>
        <w:tc>
          <w:tcPr>
            <w:tcW w:w="1396" w:type="pct"/>
            <w:tcBorders>
              <w:top w:val="single" w:sz="4" w:space="0" w:color="auto"/>
              <w:left w:val="single" w:sz="4" w:space="0" w:color="auto"/>
              <w:bottom w:val="single" w:sz="4" w:space="0" w:color="auto"/>
              <w:right w:val="single" w:sz="4" w:space="0" w:color="auto"/>
            </w:tcBorders>
            <w:vAlign w:val="center"/>
            <w:hideMark/>
          </w:tcPr>
          <w:p w14:paraId="2D7B8756" w14:textId="77777777" w:rsidR="00100D57" w:rsidRDefault="00100D57">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3. Аналитический </w:t>
            </w:r>
          </w:p>
        </w:tc>
        <w:tc>
          <w:tcPr>
            <w:tcW w:w="1766" w:type="pct"/>
            <w:tcBorders>
              <w:top w:val="single" w:sz="4" w:space="0" w:color="auto"/>
              <w:left w:val="single" w:sz="4" w:space="0" w:color="auto"/>
              <w:bottom w:val="single" w:sz="4" w:space="0" w:color="auto"/>
              <w:right w:val="single" w:sz="4" w:space="0" w:color="auto"/>
            </w:tcBorders>
            <w:vAlign w:val="center"/>
            <w:hideMark/>
          </w:tcPr>
          <w:p w14:paraId="7703C694" w14:textId="77777777" w:rsidR="00100D57" w:rsidRDefault="00100D57">
            <w:pPr>
              <w:autoSpaceDE w:val="0"/>
              <w:autoSpaceDN w:val="0"/>
              <w:adjustRightInd w:val="0"/>
              <w:spacing w:after="0" w:line="240" w:lineRule="auto"/>
              <w:rPr>
                <w:rFonts w:ascii="Times New Roman" w:hAnsi="Times New Roman"/>
                <w:sz w:val="20"/>
                <w:szCs w:val="20"/>
              </w:rPr>
            </w:pPr>
            <w:r>
              <w:rPr>
                <w:rFonts w:ascii="Times New Roman" w:hAnsi="Times New Roman"/>
                <w:bCs/>
                <w:sz w:val="20"/>
                <w:szCs w:val="24"/>
              </w:rPr>
              <w:t>Оценить эффективности системы управления персоналом на предприятии</w:t>
            </w:r>
          </w:p>
        </w:tc>
        <w:tc>
          <w:tcPr>
            <w:tcW w:w="957" w:type="pct"/>
            <w:tcBorders>
              <w:top w:val="single" w:sz="4" w:space="0" w:color="auto"/>
              <w:left w:val="single" w:sz="4" w:space="0" w:color="auto"/>
              <w:bottom w:val="single" w:sz="4" w:space="0" w:color="auto"/>
              <w:right w:val="single" w:sz="4" w:space="0" w:color="auto"/>
            </w:tcBorders>
            <w:vAlign w:val="center"/>
          </w:tcPr>
          <w:p w14:paraId="66E621E3" w14:textId="77777777" w:rsidR="00100D57" w:rsidRDefault="00100D57">
            <w:pPr>
              <w:tabs>
                <w:tab w:val="num" w:pos="643"/>
              </w:tabs>
              <w:spacing w:after="0"/>
              <w:jc w:val="center"/>
              <w:rPr>
                <w:rFonts w:ascii="Times New Roman" w:hAnsi="Times New Roman"/>
                <w:sz w:val="20"/>
                <w:szCs w:val="20"/>
              </w:rPr>
            </w:pPr>
          </w:p>
        </w:tc>
        <w:tc>
          <w:tcPr>
            <w:tcW w:w="880" w:type="pct"/>
            <w:tcBorders>
              <w:top w:val="single" w:sz="4" w:space="0" w:color="auto"/>
              <w:left w:val="single" w:sz="4" w:space="0" w:color="auto"/>
              <w:bottom w:val="single" w:sz="4" w:space="0" w:color="auto"/>
              <w:right w:val="single" w:sz="4" w:space="0" w:color="auto"/>
            </w:tcBorders>
            <w:vAlign w:val="center"/>
          </w:tcPr>
          <w:p w14:paraId="25AEE0B3" w14:textId="77777777" w:rsidR="00100D57" w:rsidRDefault="00100D57">
            <w:pPr>
              <w:tabs>
                <w:tab w:val="num" w:pos="643"/>
              </w:tabs>
              <w:spacing w:after="0"/>
              <w:jc w:val="center"/>
              <w:rPr>
                <w:rFonts w:ascii="Times New Roman" w:hAnsi="Times New Roman"/>
                <w:sz w:val="20"/>
                <w:szCs w:val="20"/>
              </w:rPr>
            </w:pPr>
          </w:p>
        </w:tc>
      </w:tr>
      <w:tr w:rsidR="00100D57" w14:paraId="2171DE23" w14:textId="77777777" w:rsidTr="00100D57">
        <w:trPr>
          <w:trHeight w:val="354"/>
        </w:trPr>
        <w:tc>
          <w:tcPr>
            <w:tcW w:w="1396" w:type="pct"/>
            <w:tcBorders>
              <w:top w:val="single" w:sz="4" w:space="0" w:color="auto"/>
              <w:left w:val="single" w:sz="4" w:space="0" w:color="auto"/>
              <w:bottom w:val="single" w:sz="4" w:space="0" w:color="auto"/>
              <w:right w:val="single" w:sz="4" w:space="0" w:color="auto"/>
            </w:tcBorders>
            <w:vAlign w:val="center"/>
            <w:hideMark/>
          </w:tcPr>
          <w:p w14:paraId="2D071B3F" w14:textId="77777777" w:rsidR="00100D57" w:rsidRDefault="00100D57">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4. Экспериментальный этап </w:t>
            </w:r>
          </w:p>
        </w:tc>
        <w:tc>
          <w:tcPr>
            <w:tcW w:w="1766" w:type="pct"/>
            <w:tcBorders>
              <w:top w:val="single" w:sz="4" w:space="0" w:color="auto"/>
              <w:left w:val="single" w:sz="4" w:space="0" w:color="auto"/>
              <w:bottom w:val="single" w:sz="4" w:space="0" w:color="auto"/>
              <w:right w:val="single" w:sz="4" w:space="0" w:color="auto"/>
            </w:tcBorders>
            <w:vAlign w:val="center"/>
            <w:hideMark/>
          </w:tcPr>
          <w:p w14:paraId="04AD02BA" w14:textId="77777777" w:rsidR="00100D57" w:rsidRDefault="00100D57">
            <w:pPr>
              <w:autoSpaceDE w:val="0"/>
              <w:autoSpaceDN w:val="0"/>
              <w:adjustRightInd w:val="0"/>
              <w:spacing w:after="0" w:line="240" w:lineRule="auto"/>
              <w:rPr>
                <w:rFonts w:ascii="Times New Roman" w:hAnsi="Times New Roman"/>
                <w:sz w:val="20"/>
                <w:szCs w:val="20"/>
              </w:rPr>
            </w:pPr>
            <w:r>
              <w:rPr>
                <w:rFonts w:ascii="Times New Roman" w:eastAsia="Times New Roman" w:hAnsi="Times New Roman"/>
                <w:sz w:val="20"/>
                <w:szCs w:val="24"/>
                <w:lang w:eastAsia="ru-RU"/>
              </w:rPr>
              <w:t>Предложить мероприятие для решения выявленной проблемы (совершенствования системы управления персоналом организации)</w:t>
            </w:r>
          </w:p>
        </w:tc>
        <w:tc>
          <w:tcPr>
            <w:tcW w:w="957" w:type="pct"/>
            <w:tcBorders>
              <w:top w:val="single" w:sz="4" w:space="0" w:color="auto"/>
              <w:left w:val="single" w:sz="4" w:space="0" w:color="auto"/>
              <w:bottom w:val="single" w:sz="4" w:space="0" w:color="auto"/>
              <w:right w:val="single" w:sz="4" w:space="0" w:color="auto"/>
            </w:tcBorders>
            <w:vAlign w:val="center"/>
          </w:tcPr>
          <w:p w14:paraId="7C4E4DF1" w14:textId="77777777" w:rsidR="00100D57" w:rsidRDefault="00100D57">
            <w:pPr>
              <w:tabs>
                <w:tab w:val="num" w:pos="643"/>
              </w:tabs>
              <w:spacing w:after="0"/>
              <w:jc w:val="center"/>
              <w:rPr>
                <w:rFonts w:ascii="Times New Roman" w:hAnsi="Times New Roman"/>
                <w:sz w:val="20"/>
                <w:szCs w:val="20"/>
              </w:rPr>
            </w:pPr>
          </w:p>
        </w:tc>
        <w:tc>
          <w:tcPr>
            <w:tcW w:w="880" w:type="pct"/>
            <w:tcBorders>
              <w:top w:val="single" w:sz="4" w:space="0" w:color="auto"/>
              <w:left w:val="single" w:sz="4" w:space="0" w:color="auto"/>
              <w:bottom w:val="single" w:sz="4" w:space="0" w:color="auto"/>
              <w:right w:val="single" w:sz="4" w:space="0" w:color="auto"/>
            </w:tcBorders>
            <w:vAlign w:val="center"/>
          </w:tcPr>
          <w:p w14:paraId="6311157A" w14:textId="77777777" w:rsidR="00100D57" w:rsidRDefault="00100D57">
            <w:pPr>
              <w:tabs>
                <w:tab w:val="num" w:pos="643"/>
              </w:tabs>
              <w:spacing w:after="0"/>
              <w:jc w:val="center"/>
              <w:rPr>
                <w:rFonts w:ascii="Times New Roman" w:hAnsi="Times New Roman"/>
                <w:sz w:val="20"/>
                <w:szCs w:val="20"/>
              </w:rPr>
            </w:pPr>
          </w:p>
        </w:tc>
      </w:tr>
      <w:tr w:rsidR="00100D57" w14:paraId="3DABD448" w14:textId="77777777" w:rsidTr="00100D57">
        <w:trPr>
          <w:trHeight w:val="354"/>
        </w:trPr>
        <w:tc>
          <w:tcPr>
            <w:tcW w:w="1396" w:type="pct"/>
            <w:tcBorders>
              <w:top w:val="single" w:sz="4" w:space="0" w:color="auto"/>
              <w:left w:val="single" w:sz="4" w:space="0" w:color="auto"/>
              <w:bottom w:val="single" w:sz="4" w:space="0" w:color="auto"/>
              <w:right w:val="single" w:sz="4" w:space="0" w:color="auto"/>
            </w:tcBorders>
            <w:vAlign w:val="center"/>
            <w:hideMark/>
          </w:tcPr>
          <w:p w14:paraId="28639F03" w14:textId="77777777" w:rsidR="00100D57" w:rsidRDefault="00100D57">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5. Подготовка отчета по практике</w:t>
            </w:r>
          </w:p>
        </w:tc>
        <w:tc>
          <w:tcPr>
            <w:tcW w:w="1766" w:type="pct"/>
            <w:tcBorders>
              <w:top w:val="single" w:sz="4" w:space="0" w:color="auto"/>
              <w:left w:val="single" w:sz="4" w:space="0" w:color="auto"/>
              <w:bottom w:val="single" w:sz="4" w:space="0" w:color="auto"/>
              <w:right w:val="single" w:sz="4" w:space="0" w:color="auto"/>
            </w:tcBorders>
            <w:vAlign w:val="center"/>
            <w:hideMark/>
          </w:tcPr>
          <w:p w14:paraId="10D7F5B5" w14:textId="77777777" w:rsidR="00100D57" w:rsidRDefault="00100D57">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Формирование пояснительной записки (текстовая часть), оформление отчета согласно стандартам оформления, оформление отчетной документации, </w:t>
            </w:r>
            <w:proofErr w:type="gramStart"/>
            <w:r>
              <w:rPr>
                <w:rFonts w:ascii="Times New Roman" w:hAnsi="Times New Roman"/>
                <w:sz w:val="20"/>
                <w:szCs w:val="20"/>
              </w:rPr>
              <w:t>подготовка  краткого</w:t>
            </w:r>
            <w:proofErr w:type="gramEnd"/>
            <w:r>
              <w:rPr>
                <w:rFonts w:ascii="Times New Roman" w:hAnsi="Times New Roman"/>
                <w:sz w:val="20"/>
                <w:szCs w:val="20"/>
              </w:rPr>
              <w:t xml:space="preserve"> доклада о результатах практики</w:t>
            </w:r>
          </w:p>
        </w:tc>
        <w:tc>
          <w:tcPr>
            <w:tcW w:w="957" w:type="pct"/>
            <w:tcBorders>
              <w:top w:val="single" w:sz="4" w:space="0" w:color="auto"/>
              <w:left w:val="single" w:sz="4" w:space="0" w:color="auto"/>
              <w:bottom w:val="single" w:sz="4" w:space="0" w:color="auto"/>
              <w:right w:val="single" w:sz="4" w:space="0" w:color="auto"/>
            </w:tcBorders>
            <w:vAlign w:val="center"/>
          </w:tcPr>
          <w:p w14:paraId="47F9DC66" w14:textId="77777777" w:rsidR="00100D57" w:rsidRDefault="00100D57">
            <w:pPr>
              <w:tabs>
                <w:tab w:val="num" w:pos="643"/>
              </w:tabs>
              <w:spacing w:after="0"/>
              <w:jc w:val="center"/>
              <w:rPr>
                <w:rFonts w:ascii="Times New Roman" w:hAnsi="Times New Roman"/>
                <w:sz w:val="20"/>
                <w:szCs w:val="20"/>
              </w:rPr>
            </w:pPr>
          </w:p>
        </w:tc>
        <w:tc>
          <w:tcPr>
            <w:tcW w:w="880" w:type="pct"/>
            <w:tcBorders>
              <w:top w:val="single" w:sz="4" w:space="0" w:color="auto"/>
              <w:left w:val="single" w:sz="4" w:space="0" w:color="auto"/>
              <w:bottom w:val="single" w:sz="4" w:space="0" w:color="auto"/>
              <w:right w:val="single" w:sz="4" w:space="0" w:color="auto"/>
            </w:tcBorders>
            <w:vAlign w:val="center"/>
          </w:tcPr>
          <w:p w14:paraId="5788FF02" w14:textId="77777777" w:rsidR="00100D57" w:rsidRDefault="00100D57">
            <w:pPr>
              <w:tabs>
                <w:tab w:val="num" w:pos="643"/>
              </w:tabs>
              <w:spacing w:after="0"/>
              <w:jc w:val="center"/>
              <w:rPr>
                <w:rFonts w:ascii="Times New Roman" w:hAnsi="Times New Roman"/>
                <w:sz w:val="20"/>
                <w:szCs w:val="20"/>
              </w:rPr>
            </w:pPr>
          </w:p>
        </w:tc>
      </w:tr>
      <w:tr w:rsidR="00100D57" w14:paraId="60196BDD" w14:textId="77777777" w:rsidTr="00100D57">
        <w:trPr>
          <w:trHeight w:val="354"/>
        </w:trPr>
        <w:tc>
          <w:tcPr>
            <w:tcW w:w="1396" w:type="pct"/>
            <w:tcBorders>
              <w:top w:val="single" w:sz="4" w:space="0" w:color="auto"/>
              <w:left w:val="single" w:sz="4" w:space="0" w:color="auto"/>
              <w:bottom w:val="single" w:sz="4" w:space="0" w:color="auto"/>
              <w:right w:val="single" w:sz="4" w:space="0" w:color="auto"/>
            </w:tcBorders>
            <w:vAlign w:val="center"/>
            <w:hideMark/>
          </w:tcPr>
          <w:p w14:paraId="03FB9EDC" w14:textId="77777777" w:rsidR="00100D57" w:rsidRDefault="00100D57">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6. Защита отчета у руководителя практики от кафедры</w:t>
            </w:r>
          </w:p>
        </w:tc>
        <w:tc>
          <w:tcPr>
            <w:tcW w:w="1766" w:type="pct"/>
            <w:tcBorders>
              <w:top w:val="single" w:sz="4" w:space="0" w:color="auto"/>
              <w:left w:val="single" w:sz="4" w:space="0" w:color="auto"/>
              <w:bottom w:val="single" w:sz="4" w:space="0" w:color="auto"/>
              <w:right w:val="single" w:sz="4" w:space="0" w:color="auto"/>
            </w:tcBorders>
            <w:vAlign w:val="center"/>
            <w:hideMark/>
          </w:tcPr>
          <w:p w14:paraId="670A0316" w14:textId="77777777" w:rsidR="00100D57" w:rsidRDefault="00100D57">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Представление результатов практики.   Защита отчета</w:t>
            </w:r>
          </w:p>
        </w:tc>
        <w:tc>
          <w:tcPr>
            <w:tcW w:w="957" w:type="pct"/>
            <w:tcBorders>
              <w:top w:val="single" w:sz="4" w:space="0" w:color="auto"/>
              <w:left w:val="single" w:sz="4" w:space="0" w:color="auto"/>
              <w:bottom w:val="single" w:sz="4" w:space="0" w:color="auto"/>
              <w:right w:val="single" w:sz="4" w:space="0" w:color="auto"/>
            </w:tcBorders>
            <w:vAlign w:val="center"/>
          </w:tcPr>
          <w:p w14:paraId="0625406E" w14:textId="77777777" w:rsidR="00100D57" w:rsidRDefault="00100D57">
            <w:pPr>
              <w:tabs>
                <w:tab w:val="num" w:pos="643"/>
              </w:tabs>
              <w:spacing w:after="0"/>
              <w:jc w:val="center"/>
              <w:rPr>
                <w:rFonts w:ascii="Times New Roman" w:hAnsi="Times New Roman"/>
                <w:sz w:val="20"/>
                <w:szCs w:val="20"/>
              </w:rPr>
            </w:pPr>
          </w:p>
        </w:tc>
        <w:tc>
          <w:tcPr>
            <w:tcW w:w="880" w:type="pct"/>
            <w:tcBorders>
              <w:top w:val="single" w:sz="4" w:space="0" w:color="auto"/>
              <w:left w:val="single" w:sz="4" w:space="0" w:color="auto"/>
              <w:bottom w:val="single" w:sz="4" w:space="0" w:color="auto"/>
              <w:right w:val="single" w:sz="4" w:space="0" w:color="auto"/>
            </w:tcBorders>
            <w:vAlign w:val="center"/>
          </w:tcPr>
          <w:p w14:paraId="5E2582D7" w14:textId="77777777" w:rsidR="00100D57" w:rsidRDefault="00100D57">
            <w:pPr>
              <w:tabs>
                <w:tab w:val="num" w:pos="643"/>
              </w:tabs>
              <w:spacing w:after="0"/>
              <w:jc w:val="center"/>
              <w:rPr>
                <w:rFonts w:ascii="Times New Roman" w:hAnsi="Times New Roman"/>
                <w:sz w:val="20"/>
                <w:szCs w:val="20"/>
              </w:rPr>
            </w:pPr>
          </w:p>
        </w:tc>
      </w:tr>
    </w:tbl>
    <w:p w14:paraId="4A4BDD7E" w14:textId="77777777" w:rsidR="00100D57" w:rsidRDefault="00100D57" w:rsidP="00100D57">
      <w:pPr>
        <w:spacing w:after="0" w:line="240" w:lineRule="auto"/>
        <w:jc w:val="both"/>
        <w:rPr>
          <w:rFonts w:ascii="Times New Roman" w:eastAsia="Calibri" w:hAnsi="Times New Roman"/>
          <w:sz w:val="24"/>
          <w:szCs w:val="24"/>
        </w:rPr>
      </w:pPr>
    </w:p>
    <w:p w14:paraId="5B7D0D4E" w14:textId="77777777" w:rsidR="00100D57" w:rsidRDefault="00100D57" w:rsidP="00100D57">
      <w:pPr>
        <w:spacing w:after="0" w:line="240" w:lineRule="auto"/>
        <w:jc w:val="both"/>
        <w:rPr>
          <w:rFonts w:ascii="Times New Roman" w:hAnsi="Times New Roman"/>
          <w:sz w:val="24"/>
          <w:szCs w:val="24"/>
        </w:rPr>
      </w:pPr>
      <w:r>
        <w:rPr>
          <w:rFonts w:ascii="Times New Roman" w:hAnsi="Times New Roman"/>
          <w:sz w:val="24"/>
          <w:szCs w:val="24"/>
        </w:rPr>
        <w:t>Руководитель практики от кафедры</w:t>
      </w:r>
    </w:p>
    <w:p w14:paraId="67743DB4" w14:textId="77777777" w:rsidR="00100D57" w:rsidRDefault="00100D57" w:rsidP="00100D57">
      <w:pPr>
        <w:spacing w:after="0" w:line="240" w:lineRule="auto"/>
        <w:jc w:val="both"/>
        <w:rPr>
          <w:rFonts w:ascii="Times New Roman" w:hAnsi="Times New Roman"/>
          <w:sz w:val="24"/>
          <w:szCs w:val="24"/>
        </w:rPr>
      </w:pPr>
      <w:proofErr w:type="spellStart"/>
      <w:r>
        <w:rPr>
          <w:rFonts w:ascii="Times New Roman" w:hAnsi="Times New Roman"/>
          <w:sz w:val="24"/>
          <w:szCs w:val="24"/>
        </w:rPr>
        <w:t>К.полит.н</w:t>
      </w:r>
      <w:proofErr w:type="spellEnd"/>
      <w:r>
        <w:rPr>
          <w:rFonts w:ascii="Times New Roman" w:hAnsi="Times New Roman"/>
          <w:sz w:val="24"/>
          <w:szCs w:val="24"/>
        </w:rPr>
        <w:t>., доцент</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___________</w:t>
      </w:r>
      <w:r>
        <w:rPr>
          <w:rFonts w:ascii="Times New Roman" w:hAnsi="Times New Roman"/>
          <w:sz w:val="24"/>
          <w:szCs w:val="24"/>
        </w:rPr>
        <w:tab/>
      </w:r>
      <w:r>
        <w:rPr>
          <w:rFonts w:ascii="Times New Roman" w:hAnsi="Times New Roman"/>
          <w:sz w:val="24"/>
          <w:szCs w:val="24"/>
        </w:rPr>
        <w:tab/>
      </w:r>
      <w:proofErr w:type="spellStart"/>
      <w:r>
        <w:rPr>
          <w:rFonts w:ascii="Times New Roman" w:hAnsi="Times New Roman"/>
          <w:sz w:val="24"/>
        </w:rPr>
        <w:t>Н.А.Царева</w:t>
      </w:r>
      <w:proofErr w:type="spellEnd"/>
      <w:r>
        <w:rPr>
          <w:rFonts w:ascii="Times New Roman" w:hAnsi="Times New Roman"/>
          <w:sz w:val="24"/>
        </w:rPr>
        <w:t xml:space="preserve"> </w:t>
      </w:r>
    </w:p>
    <w:p w14:paraId="71701075" w14:textId="65311CFB" w:rsidR="00100D57" w:rsidRPr="00100D57" w:rsidRDefault="00100D57" w:rsidP="00100D57">
      <w:pPr>
        <w:autoSpaceDE w:val="0"/>
        <w:autoSpaceDN w:val="0"/>
        <w:adjustRightInd w:val="0"/>
        <w:spacing w:after="0" w:line="240" w:lineRule="auto"/>
        <w:rPr>
          <w:rFonts w:ascii="Arial" w:eastAsia="Times New Roman" w:hAnsi="Arial" w:cs="Arial"/>
          <w:b/>
          <w:sz w:val="24"/>
          <w:szCs w:val="24"/>
          <w:lang w:eastAsia="ru-RU"/>
        </w:rPr>
      </w:pPr>
      <w:r>
        <w:rPr>
          <w:rFonts w:ascii="Times New Roman" w:hAnsi="Times New Roman"/>
          <w:color w:val="000000"/>
          <w:sz w:val="24"/>
          <w:szCs w:val="24"/>
        </w:rPr>
        <w:t xml:space="preserve">Руководитель практики от предприятия </w:t>
      </w:r>
      <w:r>
        <w:rPr>
          <w:rFonts w:ascii="Times New Roman" w:hAnsi="Times New Roman"/>
          <w:color w:val="000000"/>
          <w:sz w:val="24"/>
          <w:szCs w:val="24"/>
        </w:rPr>
        <w:tab/>
      </w:r>
      <w:r>
        <w:rPr>
          <w:rFonts w:ascii="Times New Roman" w:hAnsi="Times New Roman"/>
          <w:color w:val="000000"/>
          <w:sz w:val="24"/>
          <w:szCs w:val="24"/>
        </w:rPr>
        <w:tab/>
      </w:r>
      <w:r>
        <w:rPr>
          <w:rFonts w:ascii="Times New Roman" w:hAnsi="Times New Roman"/>
          <w:sz w:val="24"/>
          <w:szCs w:val="24"/>
        </w:rPr>
        <w:t>___________</w:t>
      </w:r>
      <w:r>
        <w:rPr>
          <w:rFonts w:ascii="Times New Roman" w:hAnsi="Times New Roman"/>
          <w:color w:val="000000"/>
          <w:sz w:val="18"/>
          <w:szCs w:val="18"/>
        </w:rPr>
        <w:tab/>
      </w:r>
      <w:r>
        <w:rPr>
          <w:rFonts w:ascii="Times New Roman" w:hAnsi="Times New Roman"/>
          <w:sz w:val="24"/>
          <w:szCs w:val="24"/>
        </w:rPr>
        <w:tab/>
      </w:r>
      <w:r>
        <w:rPr>
          <w:rFonts w:ascii="Times New Roman" w:hAnsi="Times New Roman"/>
          <w:sz w:val="24"/>
        </w:rPr>
        <w:t>Н.А. Волынец</w:t>
      </w:r>
    </w:p>
    <w:p w14:paraId="62D793BE" w14:textId="58159E1F" w:rsidR="00BF6707" w:rsidRPr="00634DE5" w:rsidRDefault="00BF6707" w:rsidP="00634DE5">
      <w:pPr>
        <w:autoSpaceDE w:val="0"/>
        <w:autoSpaceDN w:val="0"/>
        <w:adjustRightInd w:val="0"/>
        <w:spacing w:after="0" w:line="240" w:lineRule="auto"/>
        <w:rPr>
          <w:rFonts w:ascii="Arial" w:eastAsia="Times New Roman" w:hAnsi="Arial" w:cs="Arial"/>
          <w:b/>
          <w:sz w:val="24"/>
          <w:szCs w:val="24"/>
          <w:lang w:eastAsia="ru-RU"/>
        </w:rPr>
      </w:pPr>
      <w:r>
        <w:rPr>
          <w:rFonts w:ascii="Times New Roman" w:eastAsia="Times New Roman" w:hAnsi="Times New Roman" w:cs="Times New Roman"/>
          <w:sz w:val="28"/>
          <w:szCs w:val="28"/>
          <w:lang w:eastAsia="ru-RU"/>
        </w:rPr>
        <w:br w:type="page"/>
      </w:r>
    </w:p>
    <w:p w14:paraId="33AC9209" w14:textId="77777777" w:rsidR="00BF6707" w:rsidRPr="00D407A6" w:rsidRDefault="00BF6707" w:rsidP="00BF6707">
      <w:pPr>
        <w:spacing w:after="0"/>
        <w:jc w:val="center"/>
        <w:rPr>
          <w:rFonts w:ascii="Times New Roman" w:hAnsi="Times New Roman"/>
          <w:b/>
          <w:sz w:val="24"/>
          <w:szCs w:val="24"/>
        </w:rPr>
      </w:pPr>
      <w:r w:rsidRPr="00D407A6">
        <w:rPr>
          <w:rFonts w:ascii="Times New Roman" w:hAnsi="Times New Roman"/>
          <w:b/>
          <w:sz w:val="24"/>
          <w:szCs w:val="24"/>
        </w:rPr>
        <w:lastRenderedPageBreak/>
        <w:t>Отзыв-характеристика</w:t>
      </w:r>
    </w:p>
    <w:p w14:paraId="7E6B2B1F" w14:textId="77777777" w:rsidR="00BF6707" w:rsidRPr="00D407A6" w:rsidRDefault="00BF6707" w:rsidP="00BF6707">
      <w:pPr>
        <w:spacing w:after="0"/>
        <w:rPr>
          <w:rFonts w:ascii="Times New Roman" w:hAnsi="Times New Roman"/>
          <w:sz w:val="24"/>
          <w:szCs w:val="24"/>
        </w:rPr>
      </w:pPr>
    </w:p>
    <w:p w14:paraId="0605EE41" w14:textId="5855C246" w:rsidR="00BF6707" w:rsidRPr="009A329C" w:rsidRDefault="00BF6707" w:rsidP="009A329C">
      <w:pPr>
        <w:spacing w:after="0" w:line="360" w:lineRule="auto"/>
        <w:jc w:val="both"/>
        <w:rPr>
          <w:rFonts w:ascii="Times New Roman" w:hAnsi="Times New Roman"/>
          <w:sz w:val="24"/>
          <w:szCs w:val="24"/>
        </w:rPr>
      </w:pPr>
      <w:r>
        <w:rPr>
          <w:rFonts w:ascii="Times New Roman" w:hAnsi="Times New Roman"/>
          <w:sz w:val="24"/>
          <w:szCs w:val="24"/>
        </w:rPr>
        <w:t>Студентка</w:t>
      </w:r>
      <w:r w:rsidRPr="00D407A6">
        <w:rPr>
          <w:rFonts w:ascii="Times New Roman" w:hAnsi="Times New Roman"/>
          <w:sz w:val="24"/>
          <w:szCs w:val="24"/>
        </w:rPr>
        <w:t xml:space="preserve"> __</w:t>
      </w:r>
      <w:r w:rsidR="00A3780C">
        <w:rPr>
          <w:rFonts w:ascii="Times New Roman" w:hAnsi="Times New Roman"/>
          <w:sz w:val="24"/>
          <w:szCs w:val="24"/>
          <w:u w:val="single"/>
        </w:rPr>
        <w:t>4</w:t>
      </w:r>
      <w:r w:rsidRPr="00D407A6">
        <w:rPr>
          <w:rFonts w:ascii="Times New Roman" w:hAnsi="Times New Roman"/>
          <w:sz w:val="24"/>
          <w:szCs w:val="24"/>
        </w:rPr>
        <w:t xml:space="preserve">__ курса кафедры </w:t>
      </w:r>
      <w:r w:rsidRPr="00F45D43">
        <w:rPr>
          <w:rFonts w:ascii="Times New Roman" w:hAnsi="Times New Roman"/>
          <w:sz w:val="24"/>
          <w:szCs w:val="24"/>
        </w:rPr>
        <w:t xml:space="preserve">экономики и </w:t>
      </w:r>
      <w:r>
        <w:rPr>
          <w:rFonts w:ascii="Times New Roman" w:hAnsi="Times New Roman"/>
          <w:sz w:val="24"/>
          <w:szCs w:val="24"/>
        </w:rPr>
        <w:t>управления</w:t>
      </w:r>
      <w:r w:rsidRPr="00D407A6">
        <w:rPr>
          <w:rFonts w:ascii="Times New Roman" w:hAnsi="Times New Roman"/>
          <w:sz w:val="24"/>
          <w:szCs w:val="24"/>
        </w:rPr>
        <w:t xml:space="preserve"> ВГУЭС </w:t>
      </w:r>
      <w:r>
        <w:rPr>
          <w:rFonts w:ascii="Times New Roman" w:hAnsi="Times New Roman"/>
          <w:sz w:val="24"/>
          <w:szCs w:val="24"/>
          <w:u w:val="single"/>
        </w:rPr>
        <w:t xml:space="preserve">Соколова Алиса </w:t>
      </w:r>
      <w:r w:rsidRPr="006674DF">
        <w:rPr>
          <w:rFonts w:ascii="Times New Roman" w:hAnsi="Times New Roman"/>
          <w:sz w:val="24"/>
          <w:szCs w:val="24"/>
          <w:u w:val="single"/>
        </w:rPr>
        <w:t>Евгеньева</w:t>
      </w:r>
      <w:r>
        <w:rPr>
          <w:rFonts w:ascii="Times New Roman" w:hAnsi="Times New Roman"/>
          <w:sz w:val="24"/>
          <w:szCs w:val="24"/>
        </w:rPr>
        <w:t xml:space="preserve"> </w:t>
      </w:r>
      <w:r w:rsidRPr="006674DF">
        <w:rPr>
          <w:rFonts w:ascii="Times New Roman" w:hAnsi="Times New Roman"/>
          <w:sz w:val="24"/>
          <w:szCs w:val="24"/>
        </w:rPr>
        <w:t>с</w:t>
      </w:r>
      <w:r w:rsidRPr="00D407A6">
        <w:rPr>
          <w:rFonts w:ascii="Times New Roman" w:hAnsi="Times New Roman"/>
          <w:sz w:val="24"/>
          <w:szCs w:val="24"/>
        </w:rPr>
        <w:t xml:space="preserve"> _</w:t>
      </w:r>
      <w:r w:rsidR="00100D57">
        <w:rPr>
          <w:rFonts w:ascii="Times New Roman" w:hAnsi="Times New Roman"/>
          <w:sz w:val="24"/>
          <w:szCs w:val="24"/>
          <w:u w:val="single"/>
        </w:rPr>
        <w:t>09</w:t>
      </w:r>
      <w:r w:rsidRPr="00D407A6">
        <w:rPr>
          <w:rFonts w:ascii="Times New Roman" w:hAnsi="Times New Roman"/>
          <w:sz w:val="24"/>
          <w:szCs w:val="24"/>
        </w:rPr>
        <w:t>__ __</w:t>
      </w:r>
      <w:r w:rsidR="00100D57">
        <w:rPr>
          <w:rFonts w:ascii="Times New Roman" w:hAnsi="Times New Roman"/>
          <w:sz w:val="24"/>
          <w:szCs w:val="24"/>
          <w:u w:val="single"/>
        </w:rPr>
        <w:t>октября</w:t>
      </w:r>
      <w:r>
        <w:rPr>
          <w:rFonts w:ascii="Times New Roman" w:hAnsi="Times New Roman"/>
          <w:sz w:val="24"/>
          <w:szCs w:val="24"/>
        </w:rPr>
        <w:t>_</w:t>
      </w:r>
      <w:r w:rsidRPr="00D407A6">
        <w:rPr>
          <w:rFonts w:ascii="Times New Roman" w:hAnsi="Times New Roman"/>
          <w:sz w:val="24"/>
          <w:szCs w:val="24"/>
        </w:rPr>
        <w:t>_ 20</w:t>
      </w:r>
      <w:r>
        <w:rPr>
          <w:rFonts w:ascii="Times New Roman" w:hAnsi="Times New Roman"/>
          <w:sz w:val="24"/>
          <w:szCs w:val="24"/>
          <w:u w:val="single"/>
        </w:rPr>
        <w:t>2</w:t>
      </w:r>
      <w:r w:rsidR="00A3780C">
        <w:rPr>
          <w:rFonts w:ascii="Times New Roman" w:hAnsi="Times New Roman"/>
          <w:sz w:val="24"/>
          <w:szCs w:val="24"/>
          <w:u w:val="single"/>
        </w:rPr>
        <w:t>3</w:t>
      </w:r>
      <w:r w:rsidRPr="00D407A6">
        <w:rPr>
          <w:rFonts w:ascii="Times New Roman" w:hAnsi="Times New Roman"/>
          <w:sz w:val="24"/>
          <w:szCs w:val="24"/>
        </w:rPr>
        <w:t xml:space="preserve"> г. по</w:t>
      </w:r>
      <w:r>
        <w:rPr>
          <w:rFonts w:ascii="Times New Roman" w:hAnsi="Times New Roman"/>
          <w:sz w:val="24"/>
          <w:szCs w:val="24"/>
        </w:rPr>
        <w:t xml:space="preserve"> _</w:t>
      </w:r>
      <w:r w:rsidR="00100D57" w:rsidRPr="00100D57">
        <w:rPr>
          <w:rFonts w:ascii="Times New Roman" w:hAnsi="Times New Roman"/>
          <w:sz w:val="24"/>
          <w:szCs w:val="24"/>
          <w:u w:val="single"/>
        </w:rPr>
        <w:t>16</w:t>
      </w:r>
      <w:r>
        <w:rPr>
          <w:rFonts w:ascii="Times New Roman" w:hAnsi="Times New Roman"/>
          <w:sz w:val="24"/>
          <w:szCs w:val="24"/>
        </w:rPr>
        <w:t>_ _</w:t>
      </w:r>
      <w:r w:rsidR="00100D57">
        <w:rPr>
          <w:rFonts w:ascii="Times New Roman" w:hAnsi="Times New Roman"/>
          <w:sz w:val="24"/>
          <w:szCs w:val="24"/>
          <w:u w:val="single"/>
        </w:rPr>
        <w:t>декабря</w:t>
      </w:r>
      <w:r>
        <w:rPr>
          <w:rFonts w:ascii="Times New Roman" w:hAnsi="Times New Roman"/>
          <w:sz w:val="24"/>
          <w:szCs w:val="24"/>
        </w:rPr>
        <w:t>_ 20</w:t>
      </w:r>
      <w:r>
        <w:rPr>
          <w:rFonts w:ascii="Times New Roman" w:hAnsi="Times New Roman"/>
          <w:sz w:val="24"/>
          <w:szCs w:val="24"/>
          <w:u w:val="single"/>
        </w:rPr>
        <w:t>2</w:t>
      </w:r>
      <w:r w:rsidR="00A3780C">
        <w:rPr>
          <w:rFonts w:ascii="Times New Roman" w:hAnsi="Times New Roman"/>
          <w:sz w:val="24"/>
          <w:szCs w:val="24"/>
          <w:u w:val="single"/>
        </w:rPr>
        <w:t>3</w:t>
      </w:r>
      <w:r>
        <w:rPr>
          <w:rFonts w:ascii="Times New Roman" w:hAnsi="Times New Roman"/>
          <w:sz w:val="24"/>
          <w:szCs w:val="24"/>
        </w:rPr>
        <w:t>_ г. прошла</w:t>
      </w:r>
      <w:r w:rsidRPr="00D407A6">
        <w:rPr>
          <w:rFonts w:ascii="Times New Roman" w:hAnsi="Times New Roman"/>
          <w:sz w:val="24"/>
          <w:szCs w:val="24"/>
        </w:rPr>
        <w:t xml:space="preserve"> </w:t>
      </w:r>
      <w:r>
        <w:rPr>
          <w:rFonts w:ascii="Times New Roman" w:hAnsi="Times New Roman"/>
          <w:sz w:val="24"/>
          <w:szCs w:val="24"/>
        </w:rPr>
        <w:t>производственную практику по получению профессиональных умений и опыта профессиональной деятельности</w:t>
      </w:r>
      <w:r w:rsidRPr="00D407A6">
        <w:rPr>
          <w:rFonts w:ascii="Times New Roman" w:hAnsi="Times New Roman"/>
          <w:sz w:val="24"/>
          <w:szCs w:val="24"/>
        </w:rPr>
        <w:t xml:space="preserve"> в</w:t>
      </w:r>
      <w:r>
        <w:rPr>
          <w:rFonts w:ascii="Times New Roman" w:hAnsi="Times New Roman"/>
          <w:sz w:val="24"/>
          <w:szCs w:val="24"/>
        </w:rPr>
        <w:t xml:space="preserve"> </w:t>
      </w:r>
      <w:r w:rsidRPr="004209C7">
        <w:rPr>
          <w:rFonts w:ascii="Times New Roman" w:hAnsi="Times New Roman"/>
          <w:sz w:val="24"/>
          <w:szCs w:val="24"/>
          <w:u w:val="single"/>
        </w:rPr>
        <w:t>ООО «ЛОТТЕ Отель Владивосток»</w:t>
      </w:r>
      <w:r>
        <w:rPr>
          <w:rFonts w:ascii="Times New Roman" w:hAnsi="Times New Roman"/>
          <w:sz w:val="24"/>
          <w:szCs w:val="24"/>
        </w:rPr>
        <w:t>.</w:t>
      </w:r>
      <w:r w:rsidR="009A329C">
        <w:rPr>
          <w:rFonts w:ascii="Times New Roman" w:hAnsi="Times New Roman"/>
          <w:i/>
          <w:sz w:val="24"/>
          <w:szCs w:val="24"/>
        </w:rPr>
        <w:tab/>
      </w:r>
      <w:r w:rsidR="009A329C">
        <w:rPr>
          <w:rFonts w:ascii="Times New Roman" w:hAnsi="Times New Roman"/>
          <w:i/>
          <w:sz w:val="24"/>
          <w:szCs w:val="24"/>
        </w:rPr>
        <w:tab/>
      </w:r>
      <w:r w:rsidR="009A329C">
        <w:rPr>
          <w:rFonts w:ascii="Times New Roman" w:hAnsi="Times New Roman"/>
          <w:i/>
          <w:sz w:val="24"/>
          <w:szCs w:val="24"/>
        </w:rPr>
        <w:tab/>
      </w:r>
      <w:r w:rsidR="009A329C">
        <w:rPr>
          <w:rFonts w:ascii="Times New Roman" w:hAnsi="Times New Roman"/>
          <w:i/>
          <w:sz w:val="24"/>
          <w:szCs w:val="24"/>
        </w:rPr>
        <w:tab/>
      </w:r>
      <w:r w:rsidR="009A329C">
        <w:rPr>
          <w:rFonts w:ascii="Times New Roman" w:hAnsi="Times New Roman"/>
          <w:i/>
          <w:sz w:val="24"/>
          <w:szCs w:val="24"/>
        </w:rPr>
        <w:tab/>
      </w:r>
      <w:r w:rsidR="009A329C">
        <w:rPr>
          <w:rFonts w:ascii="Times New Roman" w:hAnsi="Times New Roman"/>
          <w:i/>
          <w:sz w:val="24"/>
          <w:szCs w:val="24"/>
        </w:rPr>
        <w:tab/>
      </w:r>
      <w:r w:rsidR="009A329C">
        <w:rPr>
          <w:rFonts w:ascii="Times New Roman" w:hAnsi="Times New Roman"/>
          <w:i/>
          <w:sz w:val="24"/>
          <w:szCs w:val="24"/>
        </w:rPr>
        <w:tab/>
      </w:r>
      <w:r w:rsidR="009A329C">
        <w:rPr>
          <w:rFonts w:ascii="Times New Roman" w:hAnsi="Times New Roman"/>
          <w:i/>
          <w:sz w:val="24"/>
          <w:szCs w:val="24"/>
        </w:rPr>
        <w:tab/>
      </w:r>
      <w:r>
        <w:rPr>
          <w:rFonts w:ascii="Times New Roman" w:hAnsi="Times New Roman"/>
          <w:i/>
          <w:sz w:val="24"/>
          <w:szCs w:val="24"/>
        </w:rPr>
        <w:t xml:space="preserve"> </w:t>
      </w:r>
      <w:r w:rsidRPr="00F45D43">
        <w:rPr>
          <w:rFonts w:ascii="Times New Roman" w:hAnsi="Times New Roman"/>
          <w:i/>
          <w:sz w:val="24"/>
          <w:szCs w:val="24"/>
        </w:rPr>
        <w:t>(наименование организации)</w:t>
      </w:r>
    </w:p>
    <w:p w14:paraId="2C91DC4D" w14:textId="77777777" w:rsidR="00BF6707" w:rsidRPr="00D407A6" w:rsidRDefault="00BF6707" w:rsidP="00BF6707">
      <w:pPr>
        <w:spacing w:after="0" w:line="360" w:lineRule="auto"/>
        <w:jc w:val="both"/>
        <w:rPr>
          <w:rFonts w:ascii="Times New Roman" w:hAnsi="Times New Roman"/>
          <w:sz w:val="24"/>
          <w:szCs w:val="24"/>
        </w:rPr>
      </w:pPr>
      <w:r>
        <w:rPr>
          <w:rFonts w:ascii="Times New Roman" w:hAnsi="Times New Roman"/>
          <w:sz w:val="24"/>
          <w:szCs w:val="24"/>
        </w:rPr>
        <w:t>В период практики выполняла</w:t>
      </w:r>
      <w:r w:rsidRPr="00D407A6">
        <w:rPr>
          <w:rFonts w:ascii="Times New Roman" w:hAnsi="Times New Roman"/>
          <w:sz w:val="24"/>
          <w:szCs w:val="24"/>
        </w:rPr>
        <w:t xml:space="preserve"> обязанности</w:t>
      </w:r>
      <w:r>
        <w:rPr>
          <w:rFonts w:ascii="Times New Roman" w:hAnsi="Times New Roman"/>
          <w:sz w:val="24"/>
          <w:szCs w:val="24"/>
        </w:rPr>
        <w:t xml:space="preserve">: </w:t>
      </w:r>
      <w:r w:rsidRPr="000707DF">
        <w:rPr>
          <w:rFonts w:ascii="Times New Roman" w:hAnsi="Times New Roman"/>
          <w:sz w:val="24"/>
          <w:szCs w:val="24"/>
          <w:u w:val="single"/>
        </w:rPr>
        <w:t xml:space="preserve">провела анализ кадровой ситуации, эффективности управления отдела кадров, затрат на развития персонала, изучила управленческую деятельность </w:t>
      </w:r>
      <w:r>
        <w:rPr>
          <w:rFonts w:ascii="Times New Roman" w:hAnsi="Times New Roman"/>
          <w:sz w:val="24"/>
          <w:szCs w:val="24"/>
          <w:u w:val="single"/>
        </w:rPr>
        <w:t>компании</w:t>
      </w:r>
      <w:r w:rsidRPr="000707DF">
        <w:rPr>
          <w:rFonts w:ascii="Times New Roman" w:hAnsi="Times New Roman"/>
          <w:sz w:val="24"/>
          <w:szCs w:val="24"/>
          <w:u w:val="single"/>
        </w:rPr>
        <w:t xml:space="preserve"> согласно штатному расписанию</w:t>
      </w:r>
      <w:r>
        <w:rPr>
          <w:rFonts w:ascii="Times New Roman" w:hAnsi="Times New Roman"/>
          <w:sz w:val="24"/>
          <w:szCs w:val="24"/>
          <w:u w:val="single"/>
        </w:rPr>
        <w:t>.</w:t>
      </w:r>
    </w:p>
    <w:p w14:paraId="72BD41A6" w14:textId="77777777" w:rsidR="00BF6707" w:rsidRPr="00D407A6" w:rsidRDefault="00BF6707" w:rsidP="00BF6707">
      <w:pPr>
        <w:spacing w:after="0" w:line="360" w:lineRule="auto"/>
        <w:jc w:val="both"/>
        <w:rPr>
          <w:rFonts w:ascii="Times New Roman" w:hAnsi="Times New Roman"/>
          <w:sz w:val="24"/>
          <w:szCs w:val="24"/>
        </w:rPr>
      </w:pPr>
      <w:r w:rsidRPr="00D407A6">
        <w:rPr>
          <w:rFonts w:ascii="Times New Roman" w:hAnsi="Times New Roman"/>
          <w:sz w:val="24"/>
          <w:szCs w:val="24"/>
        </w:rPr>
        <w:t>За время про</w:t>
      </w:r>
      <w:r>
        <w:rPr>
          <w:rFonts w:ascii="Times New Roman" w:hAnsi="Times New Roman"/>
          <w:sz w:val="24"/>
          <w:szCs w:val="24"/>
        </w:rPr>
        <w:t>хождения практики</w:t>
      </w:r>
      <w:r w:rsidRPr="00F45D43">
        <w:rPr>
          <w:rFonts w:ascii="Times New Roman" w:hAnsi="Times New Roman"/>
          <w:sz w:val="24"/>
          <w:szCs w:val="24"/>
        </w:rPr>
        <w:t xml:space="preserve"> </w:t>
      </w:r>
      <w:r w:rsidRPr="00431901">
        <w:rPr>
          <w:rFonts w:ascii="Times New Roman" w:hAnsi="Times New Roman"/>
          <w:sz w:val="24"/>
          <w:szCs w:val="24"/>
          <w:u w:val="single"/>
        </w:rPr>
        <w:t>Соколова Алиса Евгеньева</w:t>
      </w:r>
      <w:r w:rsidRPr="00D407A6">
        <w:rPr>
          <w:rFonts w:ascii="Times New Roman" w:hAnsi="Times New Roman"/>
          <w:sz w:val="24"/>
          <w:szCs w:val="24"/>
        </w:rPr>
        <w:t xml:space="preserve"> пока</w:t>
      </w:r>
      <w:r>
        <w:rPr>
          <w:rFonts w:ascii="Times New Roman" w:hAnsi="Times New Roman"/>
          <w:sz w:val="24"/>
          <w:szCs w:val="24"/>
        </w:rPr>
        <w:t xml:space="preserve">зала </w:t>
      </w:r>
      <w:r w:rsidRPr="00D407A6">
        <w:rPr>
          <w:rFonts w:ascii="Times New Roman" w:hAnsi="Times New Roman"/>
          <w:sz w:val="24"/>
          <w:szCs w:val="24"/>
        </w:rPr>
        <w:t>_</w:t>
      </w:r>
      <w:r w:rsidRPr="007E42B0">
        <w:rPr>
          <w:rFonts w:ascii="Times New Roman" w:hAnsi="Times New Roman"/>
          <w:sz w:val="24"/>
          <w:szCs w:val="24"/>
          <w:u w:val="single"/>
        </w:rPr>
        <w:t>отличный</w:t>
      </w:r>
      <w:r>
        <w:rPr>
          <w:rFonts w:ascii="Times New Roman" w:hAnsi="Times New Roman"/>
          <w:sz w:val="24"/>
          <w:szCs w:val="24"/>
        </w:rPr>
        <w:t xml:space="preserve">__ </w:t>
      </w:r>
      <w:r w:rsidRPr="00D407A6">
        <w:rPr>
          <w:rFonts w:ascii="Times New Roman" w:hAnsi="Times New Roman"/>
          <w:sz w:val="24"/>
          <w:szCs w:val="24"/>
        </w:rPr>
        <w:t>ур</w:t>
      </w:r>
      <w:r>
        <w:rPr>
          <w:rFonts w:ascii="Times New Roman" w:hAnsi="Times New Roman"/>
          <w:sz w:val="24"/>
          <w:szCs w:val="24"/>
        </w:rPr>
        <w:t xml:space="preserve">овень теоретической подготовки, </w:t>
      </w:r>
      <w:r w:rsidRPr="00D407A6">
        <w:rPr>
          <w:rFonts w:ascii="Times New Roman" w:hAnsi="Times New Roman"/>
          <w:sz w:val="24"/>
          <w:szCs w:val="24"/>
        </w:rPr>
        <w:t>_</w:t>
      </w:r>
      <w:r w:rsidRPr="005B72C3">
        <w:rPr>
          <w:rFonts w:ascii="Times New Roman" w:hAnsi="Times New Roman"/>
          <w:sz w:val="24"/>
          <w:szCs w:val="24"/>
          <w:u w:val="single"/>
        </w:rPr>
        <w:t>отличны</w:t>
      </w:r>
      <w:r>
        <w:rPr>
          <w:rFonts w:ascii="Times New Roman" w:hAnsi="Times New Roman"/>
          <w:sz w:val="24"/>
          <w:szCs w:val="24"/>
        </w:rPr>
        <w:t>_</w:t>
      </w:r>
      <w:r w:rsidRPr="00D407A6">
        <w:rPr>
          <w:rFonts w:ascii="Times New Roman" w:hAnsi="Times New Roman"/>
          <w:sz w:val="24"/>
          <w:szCs w:val="24"/>
        </w:rPr>
        <w:t>_</w:t>
      </w:r>
      <w:r>
        <w:rPr>
          <w:rFonts w:ascii="Times New Roman" w:hAnsi="Times New Roman"/>
          <w:sz w:val="24"/>
          <w:szCs w:val="24"/>
        </w:rPr>
        <w:t>_</w:t>
      </w:r>
      <w:r w:rsidRPr="00D407A6">
        <w:rPr>
          <w:rFonts w:ascii="Times New Roman" w:hAnsi="Times New Roman"/>
          <w:sz w:val="24"/>
          <w:szCs w:val="24"/>
        </w:rPr>
        <w:t xml:space="preserve"> умение применить и использовать знания, полученные в университете, для решения по</w:t>
      </w:r>
      <w:r>
        <w:rPr>
          <w:rFonts w:ascii="Times New Roman" w:hAnsi="Times New Roman"/>
          <w:sz w:val="24"/>
          <w:szCs w:val="24"/>
        </w:rPr>
        <w:t>ставленных перед ней</w:t>
      </w:r>
      <w:r w:rsidRPr="00D407A6">
        <w:rPr>
          <w:rFonts w:ascii="Times New Roman" w:hAnsi="Times New Roman"/>
          <w:sz w:val="24"/>
          <w:szCs w:val="24"/>
        </w:rPr>
        <w:t xml:space="preserve"> практических задач.</w:t>
      </w:r>
    </w:p>
    <w:p w14:paraId="618C68AD" w14:textId="77777777" w:rsidR="00BF6707" w:rsidRPr="00D407A6" w:rsidRDefault="00BF6707" w:rsidP="00BF6707">
      <w:pPr>
        <w:spacing w:after="0" w:line="360" w:lineRule="auto"/>
        <w:rPr>
          <w:rFonts w:ascii="Times New Roman" w:hAnsi="Times New Roman"/>
          <w:sz w:val="24"/>
          <w:szCs w:val="24"/>
        </w:rPr>
      </w:pPr>
      <w:r w:rsidRPr="00D407A6">
        <w:rPr>
          <w:rFonts w:ascii="Times New Roman" w:hAnsi="Times New Roman"/>
          <w:sz w:val="24"/>
          <w:szCs w:val="24"/>
        </w:rPr>
        <w:t>Программа практик</w:t>
      </w:r>
      <w:r>
        <w:rPr>
          <w:rFonts w:ascii="Times New Roman" w:hAnsi="Times New Roman"/>
          <w:sz w:val="24"/>
          <w:szCs w:val="24"/>
        </w:rPr>
        <w:t>и выполнена полностью</w:t>
      </w:r>
      <w:r w:rsidRPr="00D407A6">
        <w:rPr>
          <w:rFonts w:ascii="Times New Roman" w:hAnsi="Times New Roman"/>
          <w:sz w:val="24"/>
          <w:szCs w:val="24"/>
        </w:rPr>
        <w:t>.</w:t>
      </w:r>
    </w:p>
    <w:p w14:paraId="629899ED" w14:textId="77777777" w:rsidR="00BF6707" w:rsidRPr="00D407A6" w:rsidRDefault="00BF6707" w:rsidP="00BF6707">
      <w:pPr>
        <w:spacing w:after="0" w:line="360" w:lineRule="auto"/>
        <w:rPr>
          <w:rFonts w:ascii="Times New Roman" w:hAnsi="Times New Roman"/>
          <w:sz w:val="24"/>
          <w:szCs w:val="24"/>
        </w:rPr>
      </w:pPr>
      <w:r w:rsidRPr="00D407A6">
        <w:rPr>
          <w:rFonts w:ascii="Times New Roman" w:hAnsi="Times New Roman"/>
          <w:sz w:val="24"/>
          <w:szCs w:val="24"/>
        </w:rPr>
        <w:t xml:space="preserve">В целом работа практиканта </w:t>
      </w:r>
      <w:r w:rsidRPr="00431901">
        <w:rPr>
          <w:rFonts w:ascii="Times New Roman" w:hAnsi="Times New Roman"/>
          <w:sz w:val="24"/>
          <w:szCs w:val="24"/>
          <w:u w:val="single"/>
        </w:rPr>
        <w:t>Соколова Алиса Евгеньева</w:t>
      </w:r>
      <w:r>
        <w:rPr>
          <w:rFonts w:ascii="Times New Roman" w:hAnsi="Times New Roman"/>
          <w:sz w:val="24"/>
          <w:szCs w:val="24"/>
        </w:rPr>
        <w:t xml:space="preserve"> заслуживает оценки </w:t>
      </w:r>
      <w:r w:rsidRPr="00D407A6">
        <w:rPr>
          <w:rFonts w:ascii="Times New Roman" w:hAnsi="Times New Roman"/>
          <w:sz w:val="24"/>
          <w:szCs w:val="24"/>
        </w:rPr>
        <w:t>__</w:t>
      </w:r>
      <w:r w:rsidRPr="00F6471F">
        <w:rPr>
          <w:rFonts w:ascii="Times New Roman" w:hAnsi="Times New Roman"/>
          <w:sz w:val="24"/>
          <w:szCs w:val="24"/>
          <w:u w:val="single"/>
        </w:rPr>
        <w:t>отлично</w:t>
      </w:r>
      <w:r>
        <w:rPr>
          <w:rFonts w:ascii="Times New Roman" w:hAnsi="Times New Roman"/>
          <w:sz w:val="24"/>
          <w:szCs w:val="24"/>
        </w:rPr>
        <w:t>__</w:t>
      </w:r>
      <w:r w:rsidRPr="00D407A6">
        <w:rPr>
          <w:rFonts w:ascii="Times New Roman" w:hAnsi="Times New Roman"/>
          <w:sz w:val="24"/>
          <w:szCs w:val="24"/>
        </w:rPr>
        <w:t>.</w:t>
      </w:r>
    </w:p>
    <w:p w14:paraId="1355F437" w14:textId="77777777" w:rsidR="00BF6707" w:rsidRPr="00D407A6" w:rsidRDefault="00BF6707" w:rsidP="00BF6707">
      <w:pPr>
        <w:spacing w:after="0" w:line="360" w:lineRule="auto"/>
        <w:rPr>
          <w:rFonts w:ascii="Times New Roman" w:hAnsi="Times New Roman"/>
          <w:sz w:val="24"/>
          <w:szCs w:val="24"/>
        </w:rPr>
      </w:pPr>
    </w:p>
    <w:p w14:paraId="638690A9" w14:textId="77777777" w:rsidR="00BF6707" w:rsidRPr="00D407A6" w:rsidRDefault="00BF6707" w:rsidP="00BF6707">
      <w:pPr>
        <w:spacing w:after="0" w:line="360" w:lineRule="auto"/>
        <w:rPr>
          <w:rFonts w:ascii="Times New Roman" w:hAnsi="Times New Roman"/>
          <w:sz w:val="24"/>
          <w:szCs w:val="24"/>
        </w:rPr>
      </w:pPr>
    </w:p>
    <w:p w14:paraId="3C688374" w14:textId="77777777" w:rsidR="00BF6707" w:rsidRPr="00F45D43" w:rsidRDefault="00BF6707" w:rsidP="00BF6707">
      <w:pPr>
        <w:spacing w:after="0" w:line="240" w:lineRule="auto"/>
        <w:rPr>
          <w:rFonts w:ascii="Times New Roman" w:hAnsi="Times New Roman"/>
          <w:sz w:val="24"/>
          <w:szCs w:val="24"/>
        </w:rPr>
      </w:pPr>
      <w:r w:rsidRPr="00D407A6">
        <w:rPr>
          <w:rFonts w:ascii="Times New Roman" w:hAnsi="Times New Roman"/>
          <w:sz w:val="24"/>
          <w:szCs w:val="24"/>
        </w:rPr>
        <w:t>Руководитель</w:t>
      </w:r>
      <w:r>
        <w:rPr>
          <w:rFonts w:ascii="Times New Roman" w:hAnsi="Times New Roman"/>
          <w:sz w:val="24"/>
          <w:szCs w:val="24"/>
        </w:rPr>
        <w:t xml:space="preserve"> </w:t>
      </w:r>
      <w:r w:rsidRPr="00F45D43">
        <w:rPr>
          <w:rFonts w:ascii="Times New Roman" w:hAnsi="Times New Roman"/>
          <w:sz w:val="24"/>
          <w:szCs w:val="24"/>
        </w:rPr>
        <w:t>практики от</w:t>
      </w:r>
    </w:p>
    <w:p w14:paraId="1087CDBD" w14:textId="77777777" w:rsidR="00BF6707" w:rsidRDefault="00BF6707" w:rsidP="00BF6707">
      <w:pPr>
        <w:tabs>
          <w:tab w:val="left" w:pos="5685"/>
        </w:tabs>
        <w:spacing w:after="0" w:line="240" w:lineRule="auto"/>
        <w:rPr>
          <w:rFonts w:ascii="Times New Roman" w:hAnsi="Times New Roman"/>
          <w:sz w:val="24"/>
          <w:szCs w:val="24"/>
        </w:rPr>
      </w:pPr>
      <w:r>
        <w:rPr>
          <w:rFonts w:ascii="Times New Roman" w:hAnsi="Times New Roman"/>
          <w:sz w:val="24"/>
          <w:szCs w:val="24"/>
        </w:rPr>
        <w:t>о</w:t>
      </w:r>
      <w:r w:rsidRPr="00D407A6">
        <w:rPr>
          <w:rFonts w:ascii="Times New Roman" w:hAnsi="Times New Roman"/>
          <w:sz w:val="24"/>
          <w:szCs w:val="24"/>
        </w:rPr>
        <w:t>рганизации</w:t>
      </w:r>
      <w:r>
        <w:rPr>
          <w:rFonts w:ascii="Times New Roman" w:hAnsi="Times New Roman"/>
          <w:sz w:val="24"/>
          <w:szCs w:val="24"/>
        </w:rPr>
        <w:t>;</w:t>
      </w:r>
      <w:r w:rsidRPr="00D407A6">
        <w:rPr>
          <w:rFonts w:ascii="Times New Roman" w:hAnsi="Times New Roman"/>
          <w:sz w:val="24"/>
          <w:szCs w:val="24"/>
        </w:rPr>
        <w:t xml:space="preserve"> </w:t>
      </w:r>
      <w:r>
        <w:rPr>
          <w:rFonts w:ascii="Times New Roman" w:hAnsi="Times New Roman"/>
          <w:sz w:val="24"/>
          <w:szCs w:val="24"/>
        </w:rPr>
        <w:t xml:space="preserve">                        </w:t>
      </w:r>
    </w:p>
    <w:p w14:paraId="44EC81E9" w14:textId="77777777" w:rsidR="00BF6707" w:rsidRDefault="00BF6707" w:rsidP="00BF6707">
      <w:pPr>
        <w:tabs>
          <w:tab w:val="left" w:pos="5685"/>
        </w:tabs>
        <w:spacing w:after="0" w:line="240" w:lineRule="auto"/>
        <w:rPr>
          <w:rFonts w:ascii="Times New Roman" w:hAnsi="Times New Roman"/>
          <w:sz w:val="24"/>
          <w:szCs w:val="24"/>
        </w:rPr>
      </w:pPr>
      <w:r>
        <w:rPr>
          <w:rFonts w:ascii="Times New Roman" w:hAnsi="Times New Roman"/>
          <w:sz w:val="24"/>
          <w:szCs w:val="24"/>
        </w:rPr>
        <w:t>Директор отдела кадров</w:t>
      </w:r>
      <w:r w:rsidRPr="00F45D43">
        <w:rPr>
          <w:rFonts w:ascii="Times New Roman" w:hAnsi="Times New Roman"/>
          <w:sz w:val="24"/>
          <w:szCs w:val="24"/>
        </w:rPr>
        <w:t xml:space="preserve">    </w:t>
      </w:r>
      <w:r>
        <w:rPr>
          <w:rFonts w:ascii="Times New Roman" w:hAnsi="Times New Roman"/>
          <w:sz w:val="24"/>
          <w:szCs w:val="24"/>
        </w:rPr>
        <w:t xml:space="preserve">           </w:t>
      </w:r>
      <w:r w:rsidRPr="00F45D43">
        <w:rPr>
          <w:rFonts w:ascii="Times New Roman" w:hAnsi="Times New Roman"/>
          <w:sz w:val="24"/>
          <w:szCs w:val="24"/>
        </w:rPr>
        <w:t xml:space="preserve">  </w:t>
      </w:r>
      <w:r w:rsidRPr="00D407A6">
        <w:rPr>
          <w:rFonts w:ascii="Times New Roman" w:hAnsi="Times New Roman"/>
          <w:sz w:val="24"/>
          <w:szCs w:val="24"/>
        </w:rPr>
        <w:t>_____</w:t>
      </w:r>
      <w:r>
        <w:rPr>
          <w:rFonts w:ascii="Times New Roman" w:hAnsi="Times New Roman"/>
          <w:sz w:val="24"/>
          <w:szCs w:val="24"/>
        </w:rPr>
        <w:t>_______________________________</w:t>
      </w:r>
      <w:r w:rsidRPr="00D407A6">
        <w:rPr>
          <w:rFonts w:ascii="Times New Roman" w:hAnsi="Times New Roman"/>
          <w:sz w:val="24"/>
          <w:szCs w:val="24"/>
        </w:rPr>
        <w:t xml:space="preserve"> </w:t>
      </w:r>
      <w:r>
        <w:rPr>
          <w:rFonts w:ascii="Times New Roman" w:hAnsi="Times New Roman"/>
          <w:sz w:val="24"/>
          <w:szCs w:val="24"/>
        </w:rPr>
        <w:t xml:space="preserve">Волынец </w:t>
      </w:r>
      <w:proofErr w:type="gramStart"/>
      <w:r>
        <w:rPr>
          <w:rFonts w:ascii="Times New Roman" w:hAnsi="Times New Roman"/>
          <w:sz w:val="24"/>
          <w:szCs w:val="24"/>
        </w:rPr>
        <w:t>Н.А</w:t>
      </w:r>
      <w:proofErr w:type="gramEnd"/>
    </w:p>
    <w:p w14:paraId="40408E9A" w14:textId="77777777" w:rsidR="00BF6707" w:rsidRPr="002F3B9C" w:rsidRDefault="00BF6707" w:rsidP="00BF6707">
      <w:pPr>
        <w:tabs>
          <w:tab w:val="left" w:pos="5685"/>
        </w:tabs>
        <w:spacing w:after="0" w:line="240" w:lineRule="auto"/>
        <w:rPr>
          <w:rFonts w:ascii="Times New Roman" w:hAnsi="Times New Roman"/>
          <w:sz w:val="24"/>
          <w:szCs w:val="24"/>
        </w:rPr>
      </w:pPr>
      <w:r>
        <w:rPr>
          <w:rFonts w:ascii="Times New Roman" w:hAnsi="Times New Roman"/>
          <w:sz w:val="24"/>
          <w:szCs w:val="24"/>
        </w:rPr>
        <w:tab/>
      </w:r>
      <w:r w:rsidRPr="00F45D43">
        <w:rPr>
          <w:rFonts w:ascii="Times New Roman" w:hAnsi="Times New Roman"/>
          <w:sz w:val="24"/>
          <w:szCs w:val="24"/>
        </w:rPr>
        <w:t>МП</w:t>
      </w:r>
    </w:p>
    <w:p w14:paraId="29DD8B63" w14:textId="66F1BC74" w:rsidR="00BF6707" w:rsidRDefault="00BF670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br w:type="page"/>
      </w:r>
    </w:p>
    <w:p w14:paraId="6BBD414F" w14:textId="77777777" w:rsidR="003D0987" w:rsidRDefault="003D0987" w:rsidP="003D0987">
      <w:pPr>
        <w:widowControl w:val="0"/>
        <w:spacing w:after="120" w:line="240" w:lineRule="auto"/>
        <w:ind w:firstLine="708"/>
        <w:jc w:val="center"/>
        <w:rPr>
          <w:rFonts w:ascii="Times New Roman" w:eastAsia="Times New Roman" w:hAnsi="Times New Roman" w:cs="Times New Roman"/>
          <w:sz w:val="28"/>
          <w:szCs w:val="28"/>
          <w:lang w:eastAsia="ru-RU"/>
        </w:rPr>
        <w:sectPr w:rsidR="003D0987" w:rsidSect="005815D5">
          <w:pgSz w:w="11906" w:h="16838"/>
          <w:pgMar w:top="1134" w:right="851" w:bottom="1134" w:left="1701" w:header="709" w:footer="709" w:gutter="0"/>
          <w:pgNumType w:start="1"/>
          <w:cols w:space="708"/>
          <w:titlePg/>
          <w:docGrid w:linePitch="360"/>
        </w:sectPr>
      </w:pPr>
    </w:p>
    <w:p w14:paraId="37BF4380" w14:textId="77777777" w:rsidR="00355FFD" w:rsidRDefault="006C019C" w:rsidP="00FF16D8">
      <w:pPr>
        <w:pStyle w:val="11"/>
        <w:rPr>
          <w:noProof/>
        </w:rPr>
      </w:pPr>
      <w:r w:rsidRPr="00EE79B2">
        <w:lastRenderedPageBreak/>
        <w:t>Содержание</w:t>
      </w:r>
      <w:r w:rsidR="00917E63">
        <w:t xml:space="preserve">  </w:t>
      </w:r>
      <w:r w:rsidR="00EE79B2">
        <w:fldChar w:fldCharType="begin"/>
      </w:r>
      <w:r w:rsidR="00EE79B2">
        <w:instrText xml:space="preserve"> TOC \o "1-3" \h \z \u </w:instrText>
      </w:r>
      <w:r w:rsidR="00EE79B2">
        <w:fldChar w:fldCharType="separate"/>
      </w:r>
    </w:p>
    <w:p w14:paraId="2A8D00F0" w14:textId="06FCC1EF" w:rsidR="00355FFD" w:rsidRPr="00355FFD" w:rsidRDefault="00D1465B">
      <w:pPr>
        <w:pStyle w:val="11"/>
        <w:rPr>
          <w:rFonts w:ascii="Times New Roman" w:eastAsiaTheme="minorEastAsia" w:hAnsi="Times New Roman" w:cs="Times New Roman"/>
          <w:noProof/>
          <w:sz w:val="28"/>
          <w:szCs w:val="28"/>
          <w:lang w:eastAsia="ru-RU"/>
        </w:rPr>
      </w:pPr>
      <w:r>
        <w:rPr>
          <w:noProof/>
        </w:rPr>
        <w:t xml:space="preserve">   </w:t>
      </w:r>
      <w:hyperlink w:anchor="_Toc149654688" w:history="1">
        <w:r w:rsidR="00355FFD" w:rsidRPr="00355FFD">
          <w:rPr>
            <w:rStyle w:val="aa"/>
            <w:rFonts w:ascii="Times New Roman" w:hAnsi="Times New Roman" w:cs="Times New Roman"/>
            <w:noProof/>
            <w:sz w:val="28"/>
            <w:szCs w:val="28"/>
          </w:rPr>
          <w:t>Введение</w:t>
        </w:r>
        <w:r w:rsidR="00355FFD" w:rsidRPr="00355FFD">
          <w:rPr>
            <w:rFonts w:ascii="Times New Roman" w:hAnsi="Times New Roman" w:cs="Times New Roman"/>
            <w:noProof/>
            <w:webHidden/>
            <w:sz w:val="28"/>
            <w:szCs w:val="28"/>
          </w:rPr>
          <w:tab/>
        </w:r>
        <w:r w:rsidR="00355FFD" w:rsidRPr="00355FFD">
          <w:rPr>
            <w:rFonts w:ascii="Times New Roman" w:hAnsi="Times New Roman" w:cs="Times New Roman"/>
            <w:noProof/>
            <w:webHidden/>
            <w:sz w:val="28"/>
            <w:szCs w:val="28"/>
          </w:rPr>
          <w:fldChar w:fldCharType="begin"/>
        </w:r>
        <w:r w:rsidR="00355FFD" w:rsidRPr="00355FFD">
          <w:rPr>
            <w:rFonts w:ascii="Times New Roman" w:hAnsi="Times New Roman" w:cs="Times New Roman"/>
            <w:noProof/>
            <w:webHidden/>
            <w:sz w:val="28"/>
            <w:szCs w:val="28"/>
          </w:rPr>
          <w:instrText xml:space="preserve"> PAGEREF _Toc149654688 \h </w:instrText>
        </w:r>
        <w:r w:rsidR="00355FFD" w:rsidRPr="00355FFD">
          <w:rPr>
            <w:rFonts w:ascii="Times New Roman" w:hAnsi="Times New Roman" w:cs="Times New Roman"/>
            <w:noProof/>
            <w:webHidden/>
            <w:sz w:val="28"/>
            <w:szCs w:val="28"/>
          </w:rPr>
        </w:r>
        <w:r w:rsidR="00355FFD" w:rsidRPr="00355FFD">
          <w:rPr>
            <w:rFonts w:ascii="Times New Roman" w:hAnsi="Times New Roman" w:cs="Times New Roman"/>
            <w:noProof/>
            <w:webHidden/>
            <w:sz w:val="28"/>
            <w:szCs w:val="28"/>
          </w:rPr>
          <w:fldChar w:fldCharType="separate"/>
        </w:r>
        <w:r w:rsidR="00EB5E32">
          <w:rPr>
            <w:rFonts w:ascii="Times New Roman" w:hAnsi="Times New Roman" w:cs="Times New Roman"/>
            <w:noProof/>
            <w:webHidden/>
            <w:sz w:val="28"/>
            <w:szCs w:val="28"/>
          </w:rPr>
          <w:t>6</w:t>
        </w:r>
        <w:r w:rsidR="00355FFD" w:rsidRPr="00355FFD">
          <w:rPr>
            <w:rFonts w:ascii="Times New Roman" w:hAnsi="Times New Roman" w:cs="Times New Roman"/>
            <w:noProof/>
            <w:webHidden/>
            <w:sz w:val="28"/>
            <w:szCs w:val="28"/>
          </w:rPr>
          <w:fldChar w:fldCharType="end"/>
        </w:r>
      </w:hyperlink>
    </w:p>
    <w:p w14:paraId="7E69C87B" w14:textId="7A35BCB8" w:rsidR="00355FFD" w:rsidRPr="00355FFD" w:rsidRDefault="00963943">
      <w:pPr>
        <w:pStyle w:val="11"/>
        <w:rPr>
          <w:rFonts w:ascii="Times New Roman" w:eastAsiaTheme="minorEastAsia" w:hAnsi="Times New Roman" w:cs="Times New Roman"/>
          <w:noProof/>
          <w:sz w:val="28"/>
          <w:szCs w:val="28"/>
          <w:lang w:eastAsia="ru-RU"/>
        </w:rPr>
      </w:pPr>
      <w:hyperlink w:anchor="_Toc149654689" w:history="1">
        <w:r w:rsidR="00355FFD" w:rsidRPr="00355FFD">
          <w:rPr>
            <w:rStyle w:val="aa"/>
            <w:rFonts w:ascii="Times New Roman" w:hAnsi="Times New Roman" w:cs="Times New Roman"/>
            <w:noProof/>
            <w:sz w:val="28"/>
            <w:szCs w:val="28"/>
          </w:rPr>
          <w:t>1 Характеристика организации</w:t>
        </w:r>
        <w:r w:rsidR="00355FFD" w:rsidRPr="00355FFD">
          <w:rPr>
            <w:rFonts w:ascii="Times New Roman" w:hAnsi="Times New Roman" w:cs="Times New Roman"/>
            <w:noProof/>
            <w:webHidden/>
            <w:sz w:val="28"/>
            <w:szCs w:val="28"/>
          </w:rPr>
          <w:tab/>
        </w:r>
        <w:r w:rsidR="00355FFD" w:rsidRPr="00355FFD">
          <w:rPr>
            <w:rFonts w:ascii="Times New Roman" w:hAnsi="Times New Roman" w:cs="Times New Roman"/>
            <w:noProof/>
            <w:webHidden/>
            <w:sz w:val="28"/>
            <w:szCs w:val="28"/>
          </w:rPr>
          <w:fldChar w:fldCharType="begin"/>
        </w:r>
        <w:r w:rsidR="00355FFD" w:rsidRPr="00355FFD">
          <w:rPr>
            <w:rFonts w:ascii="Times New Roman" w:hAnsi="Times New Roman" w:cs="Times New Roman"/>
            <w:noProof/>
            <w:webHidden/>
            <w:sz w:val="28"/>
            <w:szCs w:val="28"/>
          </w:rPr>
          <w:instrText xml:space="preserve"> PAGEREF _Toc149654689 \h </w:instrText>
        </w:r>
        <w:r w:rsidR="00355FFD" w:rsidRPr="00355FFD">
          <w:rPr>
            <w:rFonts w:ascii="Times New Roman" w:hAnsi="Times New Roman" w:cs="Times New Roman"/>
            <w:noProof/>
            <w:webHidden/>
            <w:sz w:val="28"/>
            <w:szCs w:val="28"/>
          </w:rPr>
        </w:r>
        <w:r w:rsidR="00355FFD" w:rsidRPr="00355FFD">
          <w:rPr>
            <w:rFonts w:ascii="Times New Roman" w:hAnsi="Times New Roman" w:cs="Times New Roman"/>
            <w:noProof/>
            <w:webHidden/>
            <w:sz w:val="28"/>
            <w:szCs w:val="28"/>
          </w:rPr>
          <w:fldChar w:fldCharType="separate"/>
        </w:r>
        <w:r w:rsidR="00EB5E32">
          <w:rPr>
            <w:rFonts w:ascii="Times New Roman" w:hAnsi="Times New Roman" w:cs="Times New Roman"/>
            <w:noProof/>
            <w:webHidden/>
            <w:sz w:val="28"/>
            <w:szCs w:val="28"/>
          </w:rPr>
          <w:t>7</w:t>
        </w:r>
        <w:r w:rsidR="00355FFD" w:rsidRPr="00355FFD">
          <w:rPr>
            <w:rFonts w:ascii="Times New Roman" w:hAnsi="Times New Roman" w:cs="Times New Roman"/>
            <w:noProof/>
            <w:webHidden/>
            <w:sz w:val="28"/>
            <w:szCs w:val="28"/>
          </w:rPr>
          <w:fldChar w:fldCharType="end"/>
        </w:r>
      </w:hyperlink>
    </w:p>
    <w:p w14:paraId="3B3D19F5" w14:textId="4FAAED37" w:rsidR="00355FFD" w:rsidRPr="00355FFD" w:rsidRDefault="00963943">
      <w:pPr>
        <w:pStyle w:val="11"/>
        <w:rPr>
          <w:rFonts w:ascii="Times New Roman" w:eastAsiaTheme="minorEastAsia" w:hAnsi="Times New Roman" w:cs="Times New Roman"/>
          <w:noProof/>
          <w:sz w:val="28"/>
          <w:szCs w:val="28"/>
          <w:lang w:eastAsia="ru-RU"/>
        </w:rPr>
      </w:pPr>
      <w:hyperlink w:anchor="_Toc149654690" w:history="1">
        <w:r w:rsidR="00355FFD" w:rsidRPr="00355FFD">
          <w:rPr>
            <w:rStyle w:val="aa"/>
            <w:rFonts w:ascii="Times New Roman" w:hAnsi="Times New Roman" w:cs="Times New Roman"/>
            <w:noProof/>
            <w:sz w:val="28"/>
            <w:szCs w:val="28"/>
          </w:rPr>
          <w:t>2. Организационно-управленческая структура</w:t>
        </w:r>
        <w:r w:rsidR="00355FFD" w:rsidRPr="00355FFD">
          <w:rPr>
            <w:rFonts w:ascii="Times New Roman" w:hAnsi="Times New Roman" w:cs="Times New Roman"/>
            <w:noProof/>
            <w:webHidden/>
            <w:sz w:val="28"/>
            <w:szCs w:val="28"/>
          </w:rPr>
          <w:tab/>
        </w:r>
        <w:r w:rsidR="00355FFD" w:rsidRPr="00355FFD">
          <w:rPr>
            <w:rFonts w:ascii="Times New Roman" w:hAnsi="Times New Roman" w:cs="Times New Roman"/>
            <w:noProof/>
            <w:webHidden/>
            <w:sz w:val="28"/>
            <w:szCs w:val="28"/>
          </w:rPr>
          <w:fldChar w:fldCharType="begin"/>
        </w:r>
        <w:r w:rsidR="00355FFD" w:rsidRPr="00355FFD">
          <w:rPr>
            <w:rFonts w:ascii="Times New Roman" w:hAnsi="Times New Roman" w:cs="Times New Roman"/>
            <w:noProof/>
            <w:webHidden/>
            <w:sz w:val="28"/>
            <w:szCs w:val="28"/>
          </w:rPr>
          <w:instrText xml:space="preserve"> PAGEREF _Toc149654690 \h </w:instrText>
        </w:r>
        <w:r w:rsidR="00355FFD" w:rsidRPr="00355FFD">
          <w:rPr>
            <w:rFonts w:ascii="Times New Roman" w:hAnsi="Times New Roman" w:cs="Times New Roman"/>
            <w:noProof/>
            <w:webHidden/>
            <w:sz w:val="28"/>
            <w:szCs w:val="28"/>
          </w:rPr>
        </w:r>
        <w:r w:rsidR="00355FFD" w:rsidRPr="00355FFD">
          <w:rPr>
            <w:rFonts w:ascii="Times New Roman" w:hAnsi="Times New Roman" w:cs="Times New Roman"/>
            <w:noProof/>
            <w:webHidden/>
            <w:sz w:val="28"/>
            <w:szCs w:val="28"/>
          </w:rPr>
          <w:fldChar w:fldCharType="separate"/>
        </w:r>
        <w:r w:rsidR="00EB5E32">
          <w:rPr>
            <w:rFonts w:ascii="Times New Roman" w:hAnsi="Times New Roman" w:cs="Times New Roman"/>
            <w:noProof/>
            <w:webHidden/>
            <w:sz w:val="28"/>
            <w:szCs w:val="28"/>
          </w:rPr>
          <w:t>11</w:t>
        </w:r>
        <w:r w:rsidR="00355FFD" w:rsidRPr="00355FFD">
          <w:rPr>
            <w:rFonts w:ascii="Times New Roman" w:hAnsi="Times New Roman" w:cs="Times New Roman"/>
            <w:noProof/>
            <w:webHidden/>
            <w:sz w:val="28"/>
            <w:szCs w:val="28"/>
          </w:rPr>
          <w:fldChar w:fldCharType="end"/>
        </w:r>
      </w:hyperlink>
    </w:p>
    <w:p w14:paraId="3219AED6" w14:textId="25168B33" w:rsidR="00355FFD" w:rsidRPr="00355FFD" w:rsidRDefault="00963943">
      <w:pPr>
        <w:pStyle w:val="11"/>
        <w:rPr>
          <w:rFonts w:ascii="Times New Roman" w:eastAsiaTheme="minorEastAsia" w:hAnsi="Times New Roman" w:cs="Times New Roman"/>
          <w:noProof/>
          <w:sz w:val="28"/>
          <w:szCs w:val="28"/>
          <w:lang w:eastAsia="ru-RU"/>
        </w:rPr>
      </w:pPr>
      <w:hyperlink w:anchor="_Toc149654691" w:history="1">
        <w:r w:rsidR="00355FFD" w:rsidRPr="00355FFD">
          <w:rPr>
            <w:rStyle w:val="aa"/>
            <w:rFonts w:ascii="Times New Roman" w:hAnsi="Times New Roman" w:cs="Times New Roman"/>
            <w:noProof/>
            <w:sz w:val="28"/>
            <w:szCs w:val="28"/>
          </w:rPr>
          <w:t>3 Оценка эффективности системы управления персоналом</w:t>
        </w:r>
        <w:r w:rsidR="00355FFD" w:rsidRPr="00355FFD">
          <w:rPr>
            <w:rFonts w:ascii="Times New Roman" w:hAnsi="Times New Roman" w:cs="Times New Roman"/>
            <w:noProof/>
            <w:webHidden/>
            <w:sz w:val="28"/>
            <w:szCs w:val="28"/>
          </w:rPr>
          <w:tab/>
        </w:r>
        <w:r w:rsidR="00355FFD" w:rsidRPr="00355FFD">
          <w:rPr>
            <w:rFonts w:ascii="Times New Roman" w:hAnsi="Times New Roman" w:cs="Times New Roman"/>
            <w:noProof/>
            <w:webHidden/>
            <w:sz w:val="28"/>
            <w:szCs w:val="28"/>
          </w:rPr>
          <w:fldChar w:fldCharType="begin"/>
        </w:r>
        <w:r w:rsidR="00355FFD" w:rsidRPr="00355FFD">
          <w:rPr>
            <w:rFonts w:ascii="Times New Roman" w:hAnsi="Times New Roman" w:cs="Times New Roman"/>
            <w:noProof/>
            <w:webHidden/>
            <w:sz w:val="28"/>
            <w:szCs w:val="28"/>
          </w:rPr>
          <w:instrText xml:space="preserve"> PAGEREF _Toc149654691 \h </w:instrText>
        </w:r>
        <w:r w:rsidR="00355FFD" w:rsidRPr="00355FFD">
          <w:rPr>
            <w:rFonts w:ascii="Times New Roman" w:hAnsi="Times New Roman" w:cs="Times New Roman"/>
            <w:noProof/>
            <w:webHidden/>
            <w:sz w:val="28"/>
            <w:szCs w:val="28"/>
          </w:rPr>
        </w:r>
        <w:r w:rsidR="00355FFD" w:rsidRPr="00355FFD">
          <w:rPr>
            <w:rFonts w:ascii="Times New Roman" w:hAnsi="Times New Roman" w:cs="Times New Roman"/>
            <w:noProof/>
            <w:webHidden/>
            <w:sz w:val="28"/>
            <w:szCs w:val="28"/>
          </w:rPr>
          <w:fldChar w:fldCharType="separate"/>
        </w:r>
        <w:r w:rsidR="00EB5E32">
          <w:rPr>
            <w:rFonts w:ascii="Times New Roman" w:hAnsi="Times New Roman" w:cs="Times New Roman"/>
            <w:noProof/>
            <w:webHidden/>
            <w:sz w:val="28"/>
            <w:szCs w:val="28"/>
          </w:rPr>
          <w:t>18</w:t>
        </w:r>
        <w:r w:rsidR="00355FFD" w:rsidRPr="00355FFD">
          <w:rPr>
            <w:rFonts w:ascii="Times New Roman" w:hAnsi="Times New Roman" w:cs="Times New Roman"/>
            <w:noProof/>
            <w:webHidden/>
            <w:sz w:val="28"/>
            <w:szCs w:val="28"/>
          </w:rPr>
          <w:fldChar w:fldCharType="end"/>
        </w:r>
      </w:hyperlink>
    </w:p>
    <w:p w14:paraId="1E5511A0" w14:textId="475AC954" w:rsidR="00355FFD" w:rsidRPr="00355FFD" w:rsidRDefault="00963943">
      <w:pPr>
        <w:pStyle w:val="21"/>
        <w:rPr>
          <w:rFonts w:eastAsiaTheme="minorEastAsia"/>
          <w:lang w:eastAsia="ru-RU"/>
        </w:rPr>
      </w:pPr>
      <w:hyperlink w:anchor="_Toc149654692" w:history="1">
        <w:r w:rsidR="00355FFD" w:rsidRPr="00355FFD">
          <w:rPr>
            <w:rStyle w:val="aa"/>
          </w:rPr>
          <w:t>3.1 Анализ состава и структуры работников на предприятии</w:t>
        </w:r>
        <w:r w:rsidR="00355FFD" w:rsidRPr="00355FFD">
          <w:rPr>
            <w:webHidden/>
          </w:rPr>
          <w:tab/>
        </w:r>
        <w:r w:rsidR="00355FFD" w:rsidRPr="00355FFD">
          <w:rPr>
            <w:webHidden/>
          </w:rPr>
          <w:fldChar w:fldCharType="begin"/>
        </w:r>
        <w:r w:rsidR="00355FFD" w:rsidRPr="00355FFD">
          <w:rPr>
            <w:webHidden/>
          </w:rPr>
          <w:instrText xml:space="preserve"> PAGEREF _Toc149654692 \h </w:instrText>
        </w:r>
        <w:r w:rsidR="00355FFD" w:rsidRPr="00355FFD">
          <w:rPr>
            <w:webHidden/>
          </w:rPr>
        </w:r>
        <w:r w:rsidR="00355FFD" w:rsidRPr="00355FFD">
          <w:rPr>
            <w:webHidden/>
          </w:rPr>
          <w:fldChar w:fldCharType="separate"/>
        </w:r>
        <w:r w:rsidR="00EB5E32">
          <w:rPr>
            <w:webHidden/>
          </w:rPr>
          <w:t>18</w:t>
        </w:r>
        <w:r w:rsidR="00355FFD" w:rsidRPr="00355FFD">
          <w:rPr>
            <w:webHidden/>
          </w:rPr>
          <w:fldChar w:fldCharType="end"/>
        </w:r>
      </w:hyperlink>
    </w:p>
    <w:p w14:paraId="4091DE59" w14:textId="6A5CF2E4" w:rsidR="00355FFD" w:rsidRPr="00355FFD" w:rsidRDefault="00963943">
      <w:pPr>
        <w:pStyle w:val="21"/>
        <w:rPr>
          <w:rFonts w:eastAsiaTheme="minorEastAsia"/>
          <w:lang w:eastAsia="ru-RU"/>
        </w:rPr>
      </w:pPr>
      <w:hyperlink w:anchor="_Toc149654693" w:history="1">
        <w:r w:rsidR="00355FFD" w:rsidRPr="00355FFD">
          <w:rPr>
            <w:rStyle w:val="aa"/>
          </w:rPr>
          <w:t>3.2 Оценка эффективности использования трудовых ресурсов</w:t>
        </w:r>
        <w:r w:rsidR="00355FFD" w:rsidRPr="00355FFD">
          <w:rPr>
            <w:webHidden/>
          </w:rPr>
          <w:tab/>
        </w:r>
        <w:r w:rsidR="00355FFD" w:rsidRPr="00355FFD">
          <w:rPr>
            <w:webHidden/>
          </w:rPr>
          <w:fldChar w:fldCharType="begin"/>
        </w:r>
        <w:r w:rsidR="00355FFD" w:rsidRPr="00355FFD">
          <w:rPr>
            <w:webHidden/>
          </w:rPr>
          <w:instrText xml:space="preserve"> PAGEREF _Toc149654693 \h </w:instrText>
        </w:r>
        <w:r w:rsidR="00355FFD" w:rsidRPr="00355FFD">
          <w:rPr>
            <w:webHidden/>
          </w:rPr>
        </w:r>
        <w:r w:rsidR="00355FFD" w:rsidRPr="00355FFD">
          <w:rPr>
            <w:webHidden/>
          </w:rPr>
          <w:fldChar w:fldCharType="separate"/>
        </w:r>
        <w:r w:rsidR="00EB5E32">
          <w:rPr>
            <w:webHidden/>
          </w:rPr>
          <w:t>21</w:t>
        </w:r>
        <w:r w:rsidR="00355FFD" w:rsidRPr="00355FFD">
          <w:rPr>
            <w:webHidden/>
          </w:rPr>
          <w:fldChar w:fldCharType="end"/>
        </w:r>
      </w:hyperlink>
    </w:p>
    <w:p w14:paraId="370BD127" w14:textId="19D3F130" w:rsidR="00355FFD" w:rsidRPr="00355FFD" w:rsidRDefault="00963943">
      <w:pPr>
        <w:pStyle w:val="21"/>
        <w:rPr>
          <w:rFonts w:eastAsiaTheme="minorEastAsia"/>
          <w:lang w:eastAsia="ru-RU"/>
        </w:rPr>
      </w:pPr>
      <w:hyperlink w:anchor="_Toc149654694" w:history="1">
        <w:r w:rsidR="00355FFD" w:rsidRPr="00355FFD">
          <w:rPr>
            <w:rStyle w:val="aa"/>
          </w:rPr>
          <w:t>3.3 Оценка системы организации оплаты труда и премирование</w:t>
        </w:r>
        <w:r w:rsidR="00355FFD" w:rsidRPr="00355FFD">
          <w:rPr>
            <w:webHidden/>
          </w:rPr>
          <w:tab/>
        </w:r>
        <w:r w:rsidR="00355FFD" w:rsidRPr="00355FFD">
          <w:rPr>
            <w:webHidden/>
          </w:rPr>
          <w:fldChar w:fldCharType="begin"/>
        </w:r>
        <w:r w:rsidR="00355FFD" w:rsidRPr="00355FFD">
          <w:rPr>
            <w:webHidden/>
          </w:rPr>
          <w:instrText xml:space="preserve"> PAGEREF _Toc149654694 \h </w:instrText>
        </w:r>
        <w:r w:rsidR="00355FFD" w:rsidRPr="00355FFD">
          <w:rPr>
            <w:webHidden/>
          </w:rPr>
        </w:r>
        <w:r w:rsidR="00355FFD" w:rsidRPr="00355FFD">
          <w:rPr>
            <w:webHidden/>
          </w:rPr>
          <w:fldChar w:fldCharType="separate"/>
        </w:r>
        <w:r w:rsidR="00EB5E32">
          <w:rPr>
            <w:webHidden/>
          </w:rPr>
          <w:t>24</w:t>
        </w:r>
        <w:r w:rsidR="00355FFD" w:rsidRPr="00355FFD">
          <w:rPr>
            <w:webHidden/>
          </w:rPr>
          <w:fldChar w:fldCharType="end"/>
        </w:r>
      </w:hyperlink>
    </w:p>
    <w:p w14:paraId="5B639052" w14:textId="126447CB" w:rsidR="00355FFD" w:rsidRPr="00355FFD" w:rsidRDefault="00963943">
      <w:pPr>
        <w:pStyle w:val="21"/>
        <w:rPr>
          <w:rFonts w:eastAsiaTheme="minorEastAsia"/>
          <w:lang w:eastAsia="ru-RU"/>
        </w:rPr>
      </w:pPr>
      <w:hyperlink w:anchor="_Toc149654695" w:history="1">
        <w:r w:rsidR="00355FFD" w:rsidRPr="00355FFD">
          <w:rPr>
            <w:rStyle w:val="aa"/>
          </w:rPr>
          <w:t>3.4 Анализ затрат на персонал</w:t>
        </w:r>
        <w:r w:rsidR="00355FFD" w:rsidRPr="00355FFD">
          <w:rPr>
            <w:webHidden/>
          </w:rPr>
          <w:tab/>
        </w:r>
        <w:r w:rsidR="00355FFD" w:rsidRPr="00355FFD">
          <w:rPr>
            <w:webHidden/>
          </w:rPr>
          <w:fldChar w:fldCharType="begin"/>
        </w:r>
        <w:r w:rsidR="00355FFD" w:rsidRPr="00355FFD">
          <w:rPr>
            <w:webHidden/>
          </w:rPr>
          <w:instrText xml:space="preserve"> PAGEREF _Toc149654695 \h </w:instrText>
        </w:r>
        <w:r w:rsidR="00355FFD" w:rsidRPr="00355FFD">
          <w:rPr>
            <w:webHidden/>
          </w:rPr>
        </w:r>
        <w:r w:rsidR="00355FFD" w:rsidRPr="00355FFD">
          <w:rPr>
            <w:webHidden/>
          </w:rPr>
          <w:fldChar w:fldCharType="separate"/>
        </w:r>
        <w:r w:rsidR="00EB5E32">
          <w:rPr>
            <w:webHidden/>
          </w:rPr>
          <w:t>26</w:t>
        </w:r>
        <w:r w:rsidR="00355FFD" w:rsidRPr="00355FFD">
          <w:rPr>
            <w:webHidden/>
          </w:rPr>
          <w:fldChar w:fldCharType="end"/>
        </w:r>
      </w:hyperlink>
    </w:p>
    <w:p w14:paraId="15A47AC0" w14:textId="56BF2DD9" w:rsidR="00355FFD" w:rsidRPr="00355FFD" w:rsidRDefault="00963943">
      <w:pPr>
        <w:pStyle w:val="21"/>
        <w:rPr>
          <w:rFonts w:eastAsiaTheme="minorEastAsia"/>
          <w:lang w:eastAsia="ru-RU"/>
        </w:rPr>
      </w:pPr>
      <w:hyperlink w:anchor="_Toc149654696" w:history="1">
        <w:r w:rsidR="00355FFD" w:rsidRPr="00355FFD">
          <w:rPr>
            <w:rStyle w:val="aa"/>
          </w:rPr>
          <w:t>3.5 Анализ эффективности подбора и найма персонала</w:t>
        </w:r>
        <w:r w:rsidR="00355FFD" w:rsidRPr="00355FFD">
          <w:rPr>
            <w:webHidden/>
          </w:rPr>
          <w:tab/>
        </w:r>
        <w:r w:rsidR="00355FFD" w:rsidRPr="00355FFD">
          <w:rPr>
            <w:webHidden/>
          </w:rPr>
          <w:fldChar w:fldCharType="begin"/>
        </w:r>
        <w:r w:rsidR="00355FFD" w:rsidRPr="00355FFD">
          <w:rPr>
            <w:webHidden/>
          </w:rPr>
          <w:instrText xml:space="preserve"> PAGEREF _Toc149654696 \h </w:instrText>
        </w:r>
        <w:r w:rsidR="00355FFD" w:rsidRPr="00355FFD">
          <w:rPr>
            <w:webHidden/>
          </w:rPr>
        </w:r>
        <w:r w:rsidR="00355FFD" w:rsidRPr="00355FFD">
          <w:rPr>
            <w:webHidden/>
          </w:rPr>
          <w:fldChar w:fldCharType="separate"/>
        </w:r>
        <w:r w:rsidR="00EB5E32">
          <w:rPr>
            <w:webHidden/>
          </w:rPr>
          <w:t>28</w:t>
        </w:r>
        <w:r w:rsidR="00355FFD" w:rsidRPr="00355FFD">
          <w:rPr>
            <w:webHidden/>
          </w:rPr>
          <w:fldChar w:fldCharType="end"/>
        </w:r>
      </w:hyperlink>
    </w:p>
    <w:p w14:paraId="6205CCDF" w14:textId="1232DC0D" w:rsidR="00355FFD" w:rsidRPr="00355FFD" w:rsidRDefault="00963943">
      <w:pPr>
        <w:pStyle w:val="11"/>
        <w:rPr>
          <w:rFonts w:ascii="Times New Roman" w:eastAsiaTheme="minorEastAsia" w:hAnsi="Times New Roman" w:cs="Times New Roman"/>
          <w:noProof/>
          <w:sz w:val="28"/>
          <w:szCs w:val="28"/>
          <w:lang w:eastAsia="ru-RU"/>
        </w:rPr>
      </w:pPr>
      <w:hyperlink w:anchor="_Toc149654697" w:history="1">
        <w:r w:rsidR="00355FFD" w:rsidRPr="00355FFD">
          <w:rPr>
            <w:rStyle w:val="aa"/>
            <w:rFonts w:ascii="Times New Roman" w:hAnsi="Times New Roman" w:cs="Times New Roman"/>
            <w:noProof/>
            <w:sz w:val="28"/>
            <w:szCs w:val="28"/>
          </w:rPr>
          <w:t>4 Индивидуальное задание</w:t>
        </w:r>
        <w:r w:rsidR="00355FFD" w:rsidRPr="00355FFD">
          <w:rPr>
            <w:rFonts w:ascii="Times New Roman" w:hAnsi="Times New Roman" w:cs="Times New Roman"/>
            <w:noProof/>
            <w:webHidden/>
            <w:sz w:val="28"/>
            <w:szCs w:val="28"/>
          </w:rPr>
          <w:tab/>
        </w:r>
        <w:r w:rsidR="00355FFD" w:rsidRPr="00355FFD">
          <w:rPr>
            <w:rFonts w:ascii="Times New Roman" w:hAnsi="Times New Roman" w:cs="Times New Roman"/>
            <w:noProof/>
            <w:webHidden/>
            <w:sz w:val="28"/>
            <w:szCs w:val="28"/>
          </w:rPr>
          <w:fldChar w:fldCharType="begin"/>
        </w:r>
        <w:r w:rsidR="00355FFD" w:rsidRPr="00355FFD">
          <w:rPr>
            <w:rFonts w:ascii="Times New Roman" w:hAnsi="Times New Roman" w:cs="Times New Roman"/>
            <w:noProof/>
            <w:webHidden/>
            <w:sz w:val="28"/>
            <w:szCs w:val="28"/>
          </w:rPr>
          <w:instrText xml:space="preserve"> PAGEREF _Toc149654697 \h </w:instrText>
        </w:r>
        <w:r w:rsidR="00355FFD" w:rsidRPr="00355FFD">
          <w:rPr>
            <w:rFonts w:ascii="Times New Roman" w:hAnsi="Times New Roman" w:cs="Times New Roman"/>
            <w:noProof/>
            <w:webHidden/>
            <w:sz w:val="28"/>
            <w:szCs w:val="28"/>
          </w:rPr>
        </w:r>
        <w:r w:rsidR="00355FFD" w:rsidRPr="00355FFD">
          <w:rPr>
            <w:rFonts w:ascii="Times New Roman" w:hAnsi="Times New Roman" w:cs="Times New Roman"/>
            <w:noProof/>
            <w:webHidden/>
            <w:sz w:val="28"/>
            <w:szCs w:val="28"/>
          </w:rPr>
          <w:fldChar w:fldCharType="separate"/>
        </w:r>
        <w:r w:rsidR="00EB5E32">
          <w:rPr>
            <w:rFonts w:ascii="Times New Roman" w:hAnsi="Times New Roman" w:cs="Times New Roman"/>
            <w:noProof/>
            <w:webHidden/>
            <w:sz w:val="28"/>
            <w:szCs w:val="28"/>
          </w:rPr>
          <w:t>31</w:t>
        </w:r>
        <w:r w:rsidR="00355FFD" w:rsidRPr="00355FFD">
          <w:rPr>
            <w:rFonts w:ascii="Times New Roman" w:hAnsi="Times New Roman" w:cs="Times New Roman"/>
            <w:noProof/>
            <w:webHidden/>
            <w:sz w:val="28"/>
            <w:szCs w:val="28"/>
          </w:rPr>
          <w:fldChar w:fldCharType="end"/>
        </w:r>
      </w:hyperlink>
    </w:p>
    <w:p w14:paraId="13917EE6" w14:textId="0E9C34B7" w:rsidR="00355FFD" w:rsidRPr="00355FFD" w:rsidRDefault="00D1465B">
      <w:pPr>
        <w:pStyle w:val="11"/>
        <w:rPr>
          <w:rFonts w:ascii="Times New Roman" w:eastAsiaTheme="minorEastAsia" w:hAnsi="Times New Roman" w:cs="Times New Roman"/>
          <w:noProof/>
          <w:sz w:val="28"/>
          <w:szCs w:val="28"/>
          <w:lang w:eastAsia="ru-RU"/>
        </w:rPr>
      </w:pPr>
      <w:r>
        <w:rPr>
          <w:noProof/>
        </w:rPr>
        <w:t xml:space="preserve">   </w:t>
      </w:r>
      <w:hyperlink w:anchor="_Toc149654698" w:history="1">
        <w:r w:rsidR="00355FFD" w:rsidRPr="00355FFD">
          <w:rPr>
            <w:rStyle w:val="aa"/>
            <w:rFonts w:ascii="Times New Roman" w:hAnsi="Times New Roman" w:cs="Times New Roman"/>
            <w:noProof/>
            <w:sz w:val="28"/>
            <w:szCs w:val="28"/>
          </w:rPr>
          <w:t>Заключение</w:t>
        </w:r>
        <w:r w:rsidR="00355FFD" w:rsidRPr="00355FFD">
          <w:rPr>
            <w:rFonts w:ascii="Times New Roman" w:hAnsi="Times New Roman" w:cs="Times New Roman"/>
            <w:noProof/>
            <w:webHidden/>
            <w:sz w:val="28"/>
            <w:szCs w:val="28"/>
          </w:rPr>
          <w:tab/>
        </w:r>
        <w:r w:rsidR="00355FFD" w:rsidRPr="00355FFD">
          <w:rPr>
            <w:rFonts w:ascii="Times New Roman" w:hAnsi="Times New Roman" w:cs="Times New Roman"/>
            <w:noProof/>
            <w:webHidden/>
            <w:sz w:val="28"/>
            <w:szCs w:val="28"/>
          </w:rPr>
          <w:fldChar w:fldCharType="begin"/>
        </w:r>
        <w:r w:rsidR="00355FFD" w:rsidRPr="00355FFD">
          <w:rPr>
            <w:rFonts w:ascii="Times New Roman" w:hAnsi="Times New Roman" w:cs="Times New Roman"/>
            <w:noProof/>
            <w:webHidden/>
            <w:sz w:val="28"/>
            <w:szCs w:val="28"/>
          </w:rPr>
          <w:instrText xml:space="preserve"> PAGEREF _Toc149654698 \h </w:instrText>
        </w:r>
        <w:r w:rsidR="00355FFD" w:rsidRPr="00355FFD">
          <w:rPr>
            <w:rFonts w:ascii="Times New Roman" w:hAnsi="Times New Roman" w:cs="Times New Roman"/>
            <w:noProof/>
            <w:webHidden/>
            <w:sz w:val="28"/>
            <w:szCs w:val="28"/>
          </w:rPr>
        </w:r>
        <w:r w:rsidR="00355FFD" w:rsidRPr="00355FFD">
          <w:rPr>
            <w:rFonts w:ascii="Times New Roman" w:hAnsi="Times New Roman" w:cs="Times New Roman"/>
            <w:noProof/>
            <w:webHidden/>
            <w:sz w:val="28"/>
            <w:szCs w:val="28"/>
          </w:rPr>
          <w:fldChar w:fldCharType="separate"/>
        </w:r>
        <w:r w:rsidR="00EB5E32">
          <w:rPr>
            <w:rFonts w:ascii="Times New Roman" w:hAnsi="Times New Roman" w:cs="Times New Roman"/>
            <w:noProof/>
            <w:webHidden/>
            <w:sz w:val="28"/>
            <w:szCs w:val="28"/>
          </w:rPr>
          <w:t>34</w:t>
        </w:r>
        <w:r w:rsidR="00355FFD" w:rsidRPr="00355FFD">
          <w:rPr>
            <w:rFonts w:ascii="Times New Roman" w:hAnsi="Times New Roman" w:cs="Times New Roman"/>
            <w:noProof/>
            <w:webHidden/>
            <w:sz w:val="28"/>
            <w:szCs w:val="28"/>
          </w:rPr>
          <w:fldChar w:fldCharType="end"/>
        </w:r>
      </w:hyperlink>
    </w:p>
    <w:p w14:paraId="4FBE0902" w14:textId="043770BE" w:rsidR="00355FFD" w:rsidRPr="00355FFD" w:rsidRDefault="007E2DC9">
      <w:pPr>
        <w:pStyle w:val="11"/>
        <w:rPr>
          <w:rFonts w:ascii="Times New Roman" w:eastAsiaTheme="minorEastAsia" w:hAnsi="Times New Roman" w:cs="Times New Roman"/>
          <w:noProof/>
          <w:sz w:val="28"/>
          <w:szCs w:val="28"/>
          <w:lang w:eastAsia="ru-RU"/>
        </w:rPr>
      </w:pPr>
      <w:r>
        <w:rPr>
          <w:noProof/>
        </w:rPr>
        <w:t xml:space="preserve">   </w:t>
      </w:r>
      <w:hyperlink w:anchor="_Toc149654699" w:history="1">
        <w:r w:rsidR="00355FFD" w:rsidRPr="00355FFD">
          <w:rPr>
            <w:rStyle w:val="aa"/>
            <w:rFonts w:ascii="Times New Roman" w:hAnsi="Times New Roman" w:cs="Times New Roman"/>
            <w:noProof/>
            <w:sz w:val="28"/>
            <w:szCs w:val="28"/>
          </w:rPr>
          <w:t>Список использованных источников</w:t>
        </w:r>
        <w:r w:rsidR="00355FFD" w:rsidRPr="00355FFD">
          <w:rPr>
            <w:rFonts w:ascii="Times New Roman" w:hAnsi="Times New Roman" w:cs="Times New Roman"/>
            <w:noProof/>
            <w:webHidden/>
            <w:sz w:val="28"/>
            <w:szCs w:val="28"/>
          </w:rPr>
          <w:tab/>
        </w:r>
        <w:r w:rsidR="00355FFD" w:rsidRPr="00355FFD">
          <w:rPr>
            <w:rFonts w:ascii="Times New Roman" w:hAnsi="Times New Roman" w:cs="Times New Roman"/>
            <w:noProof/>
            <w:webHidden/>
            <w:sz w:val="28"/>
            <w:szCs w:val="28"/>
          </w:rPr>
          <w:fldChar w:fldCharType="begin"/>
        </w:r>
        <w:r w:rsidR="00355FFD" w:rsidRPr="00355FFD">
          <w:rPr>
            <w:rFonts w:ascii="Times New Roman" w:hAnsi="Times New Roman" w:cs="Times New Roman"/>
            <w:noProof/>
            <w:webHidden/>
            <w:sz w:val="28"/>
            <w:szCs w:val="28"/>
          </w:rPr>
          <w:instrText xml:space="preserve"> PAGEREF _Toc149654699 \h </w:instrText>
        </w:r>
        <w:r w:rsidR="00355FFD" w:rsidRPr="00355FFD">
          <w:rPr>
            <w:rFonts w:ascii="Times New Roman" w:hAnsi="Times New Roman" w:cs="Times New Roman"/>
            <w:noProof/>
            <w:webHidden/>
            <w:sz w:val="28"/>
            <w:szCs w:val="28"/>
          </w:rPr>
        </w:r>
        <w:r w:rsidR="00355FFD" w:rsidRPr="00355FFD">
          <w:rPr>
            <w:rFonts w:ascii="Times New Roman" w:hAnsi="Times New Roman" w:cs="Times New Roman"/>
            <w:noProof/>
            <w:webHidden/>
            <w:sz w:val="28"/>
            <w:szCs w:val="28"/>
          </w:rPr>
          <w:fldChar w:fldCharType="separate"/>
        </w:r>
        <w:r w:rsidR="00EB5E32">
          <w:rPr>
            <w:rFonts w:ascii="Times New Roman" w:hAnsi="Times New Roman" w:cs="Times New Roman"/>
            <w:noProof/>
            <w:webHidden/>
            <w:sz w:val="28"/>
            <w:szCs w:val="28"/>
          </w:rPr>
          <w:t>35</w:t>
        </w:r>
        <w:r w:rsidR="00355FFD" w:rsidRPr="00355FFD">
          <w:rPr>
            <w:rFonts w:ascii="Times New Roman" w:hAnsi="Times New Roman" w:cs="Times New Roman"/>
            <w:noProof/>
            <w:webHidden/>
            <w:sz w:val="28"/>
            <w:szCs w:val="28"/>
          </w:rPr>
          <w:fldChar w:fldCharType="end"/>
        </w:r>
      </w:hyperlink>
    </w:p>
    <w:p w14:paraId="01E6112C" w14:textId="145BE474" w:rsidR="00355FFD" w:rsidRPr="00355FFD" w:rsidRDefault="007E2DC9" w:rsidP="00EB5E32">
      <w:pPr>
        <w:pStyle w:val="11"/>
        <w:rPr>
          <w:rFonts w:ascii="Times New Roman" w:eastAsiaTheme="minorEastAsia" w:hAnsi="Times New Roman" w:cs="Times New Roman"/>
          <w:noProof/>
          <w:sz w:val="28"/>
          <w:szCs w:val="28"/>
          <w:lang w:eastAsia="ru-RU"/>
        </w:rPr>
      </w:pPr>
      <w:r>
        <w:rPr>
          <w:rFonts w:ascii="Times New Roman" w:hAnsi="Times New Roman" w:cs="Times New Roman"/>
          <w:noProof/>
          <w:sz w:val="28"/>
          <w:szCs w:val="28"/>
        </w:rPr>
        <w:t xml:space="preserve">   </w:t>
      </w:r>
      <w:r w:rsidR="00EB5E32">
        <w:rPr>
          <w:rFonts w:ascii="Times New Roman" w:hAnsi="Times New Roman" w:cs="Times New Roman"/>
          <w:noProof/>
          <w:sz w:val="28"/>
          <w:szCs w:val="28"/>
        </w:rPr>
        <w:t xml:space="preserve">Приложение А </w:t>
      </w:r>
      <w:hyperlink w:anchor="_Toc149654701" w:history="1">
        <w:r w:rsidR="00355FFD" w:rsidRPr="00355FFD">
          <w:rPr>
            <w:rStyle w:val="aa"/>
            <w:rFonts w:ascii="Times New Roman" w:hAnsi="Times New Roman" w:cs="Times New Roman"/>
            <w:noProof/>
            <w:spacing w:val="-1"/>
            <w:sz w:val="28"/>
            <w:szCs w:val="28"/>
          </w:rPr>
          <w:t>Основные технико-экономические показатели</w:t>
        </w:r>
        <w:r w:rsidR="00355FFD" w:rsidRPr="00355FFD">
          <w:rPr>
            <w:rFonts w:ascii="Times New Roman" w:hAnsi="Times New Roman" w:cs="Times New Roman"/>
            <w:noProof/>
            <w:webHidden/>
            <w:sz w:val="28"/>
            <w:szCs w:val="28"/>
          </w:rPr>
          <w:tab/>
        </w:r>
        <w:r w:rsidR="00355FFD" w:rsidRPr="00355FFD">
          <w:rPr>
            <w:rFonts w:ascii="Times New Roman" w:hAnsi="Times New Roman" w:cs="Times New Roman"/>
            <w:noProof/>
            <w:webHidden/>
            <w:sz w:val="28"/>
            <w:szCs w:val="28"/>
          </w:rPr>
          <w:fldChar w:fldCharType="begin"/>
        </w:r>
        <w:r w:rsidR="00355FFD" w:rsidRPr="00355FFD">
          <w:rPr>
            <w:rFonts w:ascii="Times New Roman" w:hAnsi="Times New Roman" w:cs="Times New Roman"/>
            <w:noProof/>
            <w:webHidden/>
            <w:sz w:val="28"/>
            <w:szCs w:val="28"/>
          </w:rPr>
          <w:instrText xml:space="preserve"> PAGEREF _Toc149654701 \h </w:instrText>
        </w:r>
        <w:r w:rsidR="00355FFD" w:rsidRPr="00355FFD">
          <w:rPr>
            <w:rFonts w:ascii="Times New Roman" w:hAnsi="Times New Roman" w:cs="Times New Roman"/>
            <w:noProof/>
            <w:webHidden/>
            <w:sz w:val="28"/>
            <w:szCs w:val="28"/>
          </w:rPr>
        </w:r>
        <w:r w:rsidR="00355FFD" w:rsidRPr="00355FFD">
          <w:rPr>
            <w:rFonts w:ascii="Times New Roman" w:hAnsi="Times New Roman" w:cs="Times New Roman"/>
            <w:noProof/>
            <w:webHidden/>
            <w:sz w:val="28"/>
            <w:szCs w:val="28"/>
          </w:rPr>
          <w:fldChar w:fldCharType="separate"/>
        </w:r>
        <w:r w:rsidR="00EB5E32">
          <w:rPr>
            <w:rFonts w:ascii="Times New Roman" w:hAnsi="Times New Roman" w:cs="Times New Roman"/>
            <w:noProof/>
            <w:webHidden/>
            <w:sz w:val="28"/>
            <w:szCs w:val="28"/>
          </w:rPr>
          <w:t>37</w:t>
        </w:r>
        <w:r w:rsidR="00355FFD" w:rsidRPr="00355FFD">
          <w:rPr>
            <w:rFonts w:ascii="Times New Roman" w:hAnsi="Times New Roman" w:cs="Times New Roman"/>
            <w:noProof/>
            <w:webHidden/>
            <w:sz w:val="28"/>
            <w:szCs w:val="28"/>
          </w:rPr>
          <w:fldChar w:fldCharType="end"/>
        </w:r>
      </w:hyperlink>
    </w:p>
    <w:p w14:paraId="0879B27B" w14:textId="2CA710BD" w:rsidR="00355FFD" w:rsidRPr="00355FFD" w:rsidRDefault="007E2DC9" w:rsidP="00EB5E32">
      <w:pPr>
        <w:pStyle w:val="11"/>
        <w:rPr>
          <w:rFonts w:ascii="Times New Roman" w:eastAsiaTheme="minorEastAsia" w:hAnsi="Times New Roman" w:cs="Times New Roman"/>
          <w:noProof/>
          <w:sz w:val="28"/>
          <w:szCs w:val="28"/>
          <w:lang w:eastAsia="ru-RU"/>
        </w:rPr>
      </w:pPr>
      <w:r>
        <w:rPr>
          <w:rFonts w:ascii="Times New Roman" w:hAnsi="Times New Roman" w:cs="Times New Roman"/>
          <w:noProof/>
          <w:sz w:val="28"/>
          <w:szCs w:val="28"/>
        </w:rPr>
        <w:t xml:space="preserve">   </w:t>
      </w:r>
      <w:r w:rsidR="00EB5E32">
        <w:rPr>
          <w:rFonts w:ascii="Times New Roman" w:hAnsi="Times New Roman" w:cs="Times New Roman"/>
          <w:noProof/>
          <w:sz w:val="28"/>
          <w:szCs w:val="28"/>
        </w:rPr>
        <w:t xml:space="preserve">Приложение Б </w:t>
      </w:r>
      <w:hyperlink w:anchor="_Toc149654703" w:history="1">
        <w:r w:rsidR="00355FFD" w:rsidRPr="00355FFD">
          <w:rPr>
            <w:rStyle w:val="aa"/>
            <w:rFonts w:ascii="Times New Roman" w:hAnsi="Times New Roman" w:cs="Times New Roman"/>
            <w:noProof/>
            <w:spacing w:val="-1"/>
            <w:sz w:val="28"/>
            <w:szCs w:val="28"/>
          </w:rPr>
          <w:t>Бухгалтерский баланс</w:t>
        </w:r>
        <w:r w:rsidR="00355FFD" w:rsidRPr="00355FFD">
          <w:rPr>
            <w:rFonts w:ascii="Times New Roman" w:hAnsi="Times New Roman" w:cs="Times New Roman"/>
            <w:noProof/>
            <w:webHidden/>
            <w:sz w:val="28"/>
            <w:szCs w:val="28"/>
          </w:rPr>
          <w:tab/>
        </w:r>
        <w:r w:rsidR="00355FFD" w:rsidRPr="00355FFD">
          <w:rPr>
            <w:rFonts w:ascii="Times New Roman" w:hAnsi="Times New Roman" w:cs="Times New Roman"/>
            <w:noProof/>
            <w:webHidden/>
            <w:sz w:val="28"/>
            <w:szCs w:val="28"/>
          </w:rPr>
          <w:fldChar w:fldCharType="begin"/>
        </w:r>
        <w:r w:rsidR="00355FFD" w:rsidRPr="00355FFD">
          <w:rPr>
            <w:rFonts w:ascii="Times New Roman" w:hAnsi="Times New Roman" w:cs="Times New Roman"/>
            <w:noProof/>
            <w:webHidden/>
            <w:sz w:val="28"/>
            <w:szCs w:val="28"/>
          </w:rPr>
          <w:instrText xml:space="preserve"> PAGEREF _Toc149654703 \h </w:instrText>
        </w:r>
        <w:r w:rsidR="00355FFD" w:rsidRPr="00355FFD">
          <w:rPr>
            <w:rFonts w:ascii="Times New Roman" w:hAnsi="Times New Roman" w:cs="Times New Roman"/>
            <w:noProof/>
            <w:webHidden/>
            <w:sz w:val="28"/>
            <w:szCs w:val="28"/>
          </w:rPr>
        </w:r>
        <w:r w:rsidR="00355FFD" w:rsidRPr="00355FFD">
          <w:rPr>
            <w:rFonts w:ascii="Times New Roman" w:hAnsi="Times New Roman" w:cs="Times New Roman"/>
            <w:noProof/>
            <w:webHidden/>
            <w:sz w:val="28"/>
            <w:szCs w:val="28"/>
          </w:rPr>
          <w:fldChar w:fldCharType="separate"/>
        </w:r>
        <w:r w:rsidR="00EB5E32">
          <w:rPr>
            <w:rFonts w:ascii="Times New Roman" w:hAnsi="Times New Roman" w:cs="Times New Roman"/>
            <w:noProof/>
            <w:webHidden/>
            <w:sz w:val="28"/>
            <w:szCs w:val="28"/>
          </w:rPr>
          <w:t>38</w:t>
        </w:r>
        <w:r w:rsidR="00355FFD" w:rsidRPr="00355FFD">
          <w:rPr>
            <w:rFonts w:ascii="Times New Roman" w:hAnsi="Times New Roman" w:cs="Times New Roman"/>
            <w:noProof/>
            <w:webHidden/>
            <w:sz w:val="28"/>
            <w:szCs w:val="28"/>
          </w:rPr>
          <w:fldChar w:fldCharType="end"/>
        </w:r>
      </w:hyperlink>
    </w:p>
    <w:p w14:paraId="1FB94197" w14:textId="2CDB9244" w:rsidR="005E5D6A" w:rsidRDefault="00EE79B2" w:rsidP="002E362F">
      <w:pPr>
        <w:pStyle w:val="11"/>
        <w:spacing w:after="0" w:line="360" w:lineRule="auto"/>
      </w:pPr>
      <w:r>
        <w:fldChar w:fldCharType="end"/>
      </w:r>
    </w:p>
    <w:p w14:paraId="1D9BC23C" w14:textId="452EAA15" w:rsidR="00ED2C4B" w:rsidRDefault="005E5D6A" w:rsidP="00491996">
      <w:r>
        <w:br w:type="page"/>
      </w:r>
    </w:p>
    <w:p w14:paraId="11BC771E" w14:textId="6529362A" w:rsidR="00ED2C4B" w:rsidRPr="0033735E" w:rsidRDefault="00ED2C4B" w:rsidP="00791CA3">
      <w:pPr>
        <w:pStyle w:val="1"/>
        <w:widowControl w:val="0"/>
        <w:spacing w:before="0" w:after="240" w:line="240" w:lineRule="auto"/>
        <w:jc w:val="center"/>
        <w:rPr>
          <w:rFonts w:ascii="Arial" w:hAnsi="Arial" w:cs="Arial"/>
          <w:sz w:val="30"/>
          <w:szCs w:val="30"/>
        </w:rPr>
      </w:pPr>
      <w:bookmarkStart w:id="2" w:name="_Toc104583724"/>
      <w:bookmarkStart w:id="3" w:name="_Toc149654688"/>
      <w:r w:rsidRPr="0033735E">
        <w:rPr>
          <w:rFonts w:ascii="Arial" w:hAnsi="Arial" w:cs="Arial"/>
          <w:sz w:val="30"/>
          <w:szCs w:val="30"/>
        </w:rPr>
        <w:lastRenderedPageBreak/>
        <w:t>Введение</w:t>
      </w:r>
      <w:bookmarkEnd w:id="2"/>
      <w:bookmarkEnd w:id="3"/>
    </w:p>
    <w:p w14:paraId="5741B18E" w14:textId="72F215F4" w:rsidR="00ED2C4B" w:rsidRDefault="00ED2C4B" w:rsidP="003F7AA6">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Производственная практика по получению профессиональных умений и опыта профессиональной деятельност</w:t>
      </w:r>
      <w:r w:rsidR="009A329C">
        <w:rPr>
          <w:rFonts w:ascii="Times New Roman" w:hAnsi="Times New Roman" w:cs="Times New Roman"/>
          <w:sz w:val="28"/>
          <w:szCs w:val="28"/>
        </w:rPr>
        <w:t>и</w:t>
      </w:r>
      <w:r w:rsidR="00A54A7B">
        <w:rPr>
          <w:rFonts w:ascii="Times New Roman" w:hAnsi="Times New Roman" w:cs="Times New Roman"/>
          <w:sz w:val="28"/>
          <w:szCs w:val="28"/>
        </w:rPr>
        <w:t xml:space="preserve"> </w:t>
      </w:r>
      <w:r w:rsidR="003F7AA6">
        <w:rPr>
          <w:rFonts w:ascii="Times New Roman" w:hAnsi="Times New Roman" w:cs="Times New Roman"/>
          <w:sz w:val="28"/>
          <w:szCs w:val="28"/>
        </w:rPr>
        <w:t>н</w:t>
      </w:r>
      <w:r w:rsidR="003F7AA6" w:rsidRPr="003F7AA6">
        <w:rPr>
          <w:rFonts w:ascii="Times New Roman" w:hAnsi="Times New Roman" w:cs="Times New Roman"/>
          <w:sz w:val="28"/>
          <w:szCs w:val="28"/>
        </w:rPr>
        <w:t>аправлена на развитие информационно-аналитической деятельности в области знания принципов, закономерностей, механизмов организации и функционирования фирмы как хозяйственной системы в условиях рыночной экономики, ее располагаемых ресурсах; умение их использовать при характеристике</w:t>
      </w:r>
      <w:r w:rsidR="003F7AA6">
        <w:rPr>
          <w:rFonts w:ascii="Times New Roman" w:hAnsi="Times New Roman" w:cs="Times New Roman"/>
          <w:sz w:val="28"/>
          <w:szCs w:val="28"/>
        </w:rPr>
        <w:t xml:space="preserve"> </w:t>
      </w:r>
      <w:r w:rsidR="003F7AA6" w:rsidRPr="003F7AA6">
        <w:rPr>
          <w:rFonts w:ascii="Times New Roman" w:hAnsi="Times New Roman" w:cs="Times New Roman"/>
          <w:sz w:val="28"/>
          <w:szCs w:val="28"/>
        </w:rPr>
        <w:t>организационно-правовой формы, основных условий обеспечения экономической устойчивости, отдельных</w:t>
      </w:r>
      <w:r w:rsidR="003F7AA6">
        <w:rPr>
          <w:rFonts w:ascii="Times New Roman" w:hAnsi="Times New Roman" w:cs="Times New Roman"/>
          <w:sz w:val="28"/>
          <w:szCs w:val="28"/>
        </w:rPr>
        <w:t xml:space="preserve"> </w:t>
      </w:r>
      <w:r w:rsidR="003F7AA6" w:rsidRPr="003F7AA6">
        <w:rPr>
          <w:rFonts w:ascii="Times New Roman" w:hAnsi="Times New Roman" w:cs="Times New Roman"/>
          <w:sz w:val="28"/>
          <w:szCs w:val="28"/>
        </w:rPr>
        <w:t>составляющих и параметров деятельности конкретного предприятия (организации)</w:t>
      </w:r>
      <w:r>
        <w:rPr>
          <w:rFonts w:ascii="Times New Roman" w:hAnsi="Times New Roman" w:cs="Times New Roman"/>
          <w:sz w:val="28"/>
          <w:szCs w:val="28"/>
        </w:rPr>
        <w:t xml:space="preserve">. </w:t>
      </w:r>
    </w:p>
    <w:p w14:paraId="3DDF2DFB" w14:textId="3676D472" w:rsidR="003F7AA6" w:rsidRPr="003F7AA6" w:rsidRDefault="003F7AA6" w:rsidP="003F7AA6">
      <w:pPr>
        <w:widowControl w:val="0"/>
        <w:spacing w:after="0" w:line="360" w:lineRule="auto"/>
        <w:ind w:firstLine="709"/>
        <w:jc w:val="both"/>
        <w:rPr>
          <w:rFonts w:ascii="Times New Roman" w:hAnsi="Times New Roman" w:cs="Times New Roman"/>
          <w:sz w:val="28"/>
          <w:szCs w:val="28"/>
        </w:rPr>
      </w:pPr>
      <w:r w:rsidRPr="003F7AA6">
        <w:rPr>
          <w:rFonts w:ascii="Times New Roman" w:hAnsi="Times New Roman" w:cs="Times New Roman"/>
          <w:sz w:val="28"/>
          <w:szCs w:val="28"/>
        </w:rPr>
        <w:t>Целью практики является закрепление и углубление теоретической по</w:t>
      </w:r>
      <w:r>
        <w:rPr>
          <w:rFonts w:ascii="Times New Roman" w:hAnsi="Times New Roman" w:cs="Times New Roman"/>
          <w:sz w:val="28"/>
          <w:szCs w:val="28"/>
        </w:rPr>
        <w:t>д</w:t>
      </w:r>
      <w:r w:rsidRPr="003F7AA6">
        <w:rPr>
          <w:rFonts w:ascii="Times New Roman" w:hAnsi="Times New Roman" w:cs="Times New Roman"/>
          <w:sz w:val="28"/>
          <w:szCs w:val="28"/>
        </w:rPr>
        <w:t>готовки студентов в области менеджмента, приобретение профессиональных</w:t>
      </w:r>
      <w:r>
        <w:rPr>
          <w:rFonts w:ascii="Times New Roman" w:hAnsi="Times New Roman" w:cs="Times New Roman"/>
          <w:sz w:val="28"/>
          <w:szCs w:val="28"/>
        </w:rPr>
        <w:t xml:space="preserve"> </w:t>
      </w:r>
      <w:r w:rsidRPr="003F7AA6">
        <w:rPr>
          <w:rFonts w:ascii="Times New Roman" w:hAnsi="Times New Roman" w:cs="Times New Roman"/>
          <w:sz w:val="28"/>
          <w:szCs w:val="28"/>
        </w:rPr>
        <w:t>навыков, практического опыта самостоятельной</w:t>
      </w:r>
      <w:r>
        <w:rPr>
          <w:rFonts w:ascii="Times New Roman" w:hAnsi="Times New Roman" w:cs="Times New Roman"/>
          <w:sz w:val="28"/>
          <w:szCs w:val="28"/>
        </w:rPr>
        <w:t xml:space="preserve"> </w:t>
      </w:r>
      <w:r w:rsidRPr="003F7AA6">
        <w:rPr>
          <w:rFonts w:ascii="Times New Roman" w:hAnsi="Times New Roman" w:cs="Times New Roman"/>
          <w:sz w:val="28"/>
          <w:szCs w:val="28"/>
        </w:rPr>
        <w:t>профессиональной деятельности. Задачами практики являются:</w:t>
      </w:r>
    </w:p>
    <w:p w14:paraId="62BD27AA" w14:textId="15B551E1" w:rsidR="003F7AA6" w:rsidRPr="003F7AA6" w:rsidRDefault="003F7AA6" w:rsidP="003F7AA6">
      <w:pPr>
        <w:widowControl w:val="0"/>
        <w:spacing w:after="0" w:line="360" w:lineRule="auto"/>
        <w:ind w:firstLine="709"/>
        <w:jc w:val="both"/>
        <w:rPr>
          <w:rFonts w:ascii="Times New Roman" w:hAnsi="Times New Roman" w:cs="Times New Roman"/>
          <w:sz w:val="28"/>
          <w:szCs w:val="28"/>
        </w:rPr>
      </w:pPr>
      <w:r w:rsidRPr="003F7AA6">
        <w:rPr>
          <w:rFonts w:ascii="Times New Roman" w:hAnsi="Times New Roman" w:cs="Times New Roman"/>
          <w:sz w:val="28"/>
          <w:szCs w:val="28"/>
        </w:rPr>
        <w:t>1) приобретение умений и навыков на основе знаний, полученных в процессе теоретического</w:t>
      </w:r>
      <w:r>
        <w:rPr>
          <w:rFonts w:ascii="Times New Roman" w:hAnsi="Times New Roman" w:cs="Times New Roman"/>
          <w:sz w:val="28"/>
          <w:szCs w:val="28"/>
        </w:rPr>
        <w:t xml:space="preserve"> </w:t>
      </w:r>
      <w:r w:rsidRPr="003F7AA6">
        <w:rPr>
          <w:rFonts w:ascii="Times New Roman" w:hAnsi="Times New Roman" w:cs="Times New Roman"/>
          <w:sz w:val="28"/>
          <w:szCs w:val="28"/>
        </w:rPr>
        <w:t>обучения;</w:t>
      </w:r>
    </w:p>
    <w:p w14:paraId="7011E9D6" w14:textId="3F2111F8" w:rsidR="003F7AA6" w:rsidRPr="003F7AA6" w:rsidRDefault="003F7AA6" w:rsidP="003F7AA6">
      <w:pPr>
        <w:widowControl w:val="0"/>
        <w:spacing w:after="0" w:line="360" w:lineRule="auto"/>
        <w:ind w:firstLine="709"/>
        <w:jc w:val="both"/>
        <w:rPr>
          <w:rFonts w:ascii="Times New Roman" w:hAnsi="Times New Roman" w:cs="Times New Roman"/>
          <w:sz w:val="28"/>
          <w:szCs w:val="28"/>
        </w:rPr>
      </w:pPr>
      <w:r w:rsidRPr="003F7AA6">
        <w:rPr>
          <w:rFonts w:ascii="Times New Roman" w:hAnsi="Times New Roman" w:cs="Times New Roman"/>
          <w:sz w:val="28"/>
          <w:szCs w:val="28"/>
        </w:rPr>
        <w:t>2) закрепление навыков использовании компьютерных методов поиска,</w:t>
      </w:r>
      <w:r>
        <w:rPr>
          <w:rFonts w:ascii="Times New Roman" w:hAnsi="Times New Roman" w:cs="Times New Roman"/>
          <w:sz w:val="28"/>
          <w:szCs w:val="28"/>
        </w:rPr>
        <w:t xml:space="preserve"> </w:t>
      </w:r>
      <w:r w:rsidRPr="003F7AA6">
        <w:rPr>
          <w:rFonts w:ascii="Times New Roman" w:hAnsi="Times New Roman" w:cs="Times New Roman"/>
          <w:sz w:val="28"/>
          <w:szCs w:val="28"/>
        </w:rPr>
        <w:t>сбора, хранения и обработки</w:t>
      </w:r>
      <w:r>
        <w:rPr>
          <w:rFonts w:ascii="Times New Roman" w:hAnsi="Times New Roman" w:cs="Times New Roman"/>
          <w:sz w:val="28"/>
          <w:szCs w:val="28"/>
        </w:rPr>
        <w:t xml:space="preserve"> </w:t>
      </w:r>
      <w:r w:rsidRPr="003F7AA6">
        <w:rPr>
          <w:rFonts w:ascii="Times New Roman" w:hAnsi="Times New Roman" w:cs="Times New Roman"/>
          <w:sz w:val="28"/>
          <w:szCs w:val="28"/>
        </w:rPr>
        <w:t>управленческой информации;</w:t>
      </w:r>
    </w:p>
    <w:p w14:paraId="148A38E4" w14:textId="77777777" w:rsidR="003F7AA6" w:rsidRDefault="003F7AA6" w:rsidP="003F7AA6">
      <w:pPr>
        <w:widowControl w:val="0"/>
        <w:spacing w:after="0" w:line="360" w:lineRule="auto"/>
        <w:ind w:firstLine="709"/>
        <w:jc w:val="both"/>
        <w:rPr>
          <w:rFonts w:ascii="Times New Roman" w:hAnsi="Times New Roman" w:cs="Times New Roman"/>
          <w:sz w:val="28"/>
          <w:szCs w:val="28"/>
        </w:rPr>
      </w:pPr>
      <w:r w:rsidRPr="003F7AA6">
        <w:rPr>
          <w:rFonts w:ascii="Times New Roman" w:hAnsi="Times New Roman" w:cs="Times New Roman"/>
          <w:sz w:val="28"/>
          <w:szCs w:val="28"/>
        </w:rPr>
        <w:t xml:space="preserve">3) ознакомление с нормативно-правовой базой работы предприятий. </w:t>
      </w:r>
    </w:p>
    <w:p w14:paraId="16EC8006" w14:textId="72BB3FC4" w:rsidR="00ED2C4B" w:rsidRDefault="00ED2C4B" w:rsidP="002E5EB7">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Организацией для прохождения производственной практики был выбран ООО «ЛОТТЕ Отель Владивосток»</w:t>
      </w:r>
    </w:p>
    <w:p w14:paraId="09F82965" w14:textId="10F30E45" w:rsidR="00D279FB" w:rsidRDefault="00ED2C4B" w:rsidP="002E5EB7">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Сроки прохождения производственной практики по получению профессиональных умений и опыта профессиональной деятельности: 1</w:t>
      </w:r>
      <w:r w:rsidR="009A329C">
        <w:rPr>
          <w:rFonts w:ascii="Times New Roman" w:hAnsi="Times New Roman" w:cs="Times New Roman"/>
          <w:sz w:val="28"/>
          <w:szCs w:val="28"/>
        </w:rPr>
        <w:t>0</w:t>
      </w:r>
      <w:r>
        <w:rPr>
          <w:rFonts w:ascii="Times New Roman" w:hAnsi="Times New Roman" w:cs="Times New Roman"/>
          <w:sz w:val="28"/>
          <w:szCs w:val="28"/>
        </w:rPr>
        <w:t>.0</w:t>
      </w:r>
      <w:r w:rsidR="003F7AA6">
        <w:rPr>
          <w:rFonts w:ascii="Times New Roman" w:hAnsi="Times New Roman" w:cs="Times New Roman"/>
          <w:sz w:val="28"/>
          <w:szCs w:val="28"/>
        </w:rPr>
        <w:t>4</w:t>
      </w:r>
      <w:r>
        <w:rPr>
          <w:rFonts w:ascii="Times New Roman" w:hAnsi="Times New Roman" w:cs="Times New Roman"/>
          <w:sz w:val="28"/>
          <w:szCs w:val="28"/>
        </w:rPr>
        <w:t>.202</w:t>
      </w:r>
      <w:r w:rsidR="009A329C">
        <w:rPr>
          <w:rFonts w:ascii="Times New Roman" w:hAnsi="Times New Roman" w:cs="Times New Roman"/>
          <w:sz w:val="28"/>
          <w:szCs w:val="28"/>
        </w:rPr>
        <w:t>3</w:t>
      </w:r>
      <w:r>
        <w:rPr>
          <w:rFonts w:ascii="Times New Roman" w:hAnsi="Times New Roman" w:cs="Times New Roman"/>
          <w:sz w:val="28"/>
          <w:szCs w:val="28"/>
        </w:rPr>
        <w:t xml:space="preserve"> - </w:t>
      </w:r>
      <w:r w:rsidR="009A329C">
        <w:rPr>
          <w:rFonts w:ascii="Times New Roman" w:hAnsi="Times New Roman" w:cs="Times New Roman"/>
          <w:sz w:val="28"/>
          <w:szCs w:val="28"/>
        </w:rPr>
        <w:t>17</w:t>
      </w:r>
      <w:r>
        <w:rPr>
          <w:rFonts w:ascii="Times New Roman" w:hAnsi="Times New Roman" w:cs="Times New Roman"/>
          <w:sz w:val="28"/>
          <w:szCs w:val="28"/>
        </w:rPr>
        <w:t>.0</w:t>
      </w:r>
      <w:r w:rsidR="009A329C">
        <w:rPr>
          <w:rFonts w:ascii="Times New Roman" w:hAnsi="Times New Roman" w:cs="Times New Roman"/>
          <w:sz w:val="28"/>
          <w:szCs w:val="28"/>
        </w:rPr>
        <w:t>6</w:t>
      </w:r>
      <w:r>
        <w:rPr>
          <w:rFonts w:ascii="Times New Roman" w:hAnsi="Times New Roman" w:cs="Times New Roman"/>
          <w:sz w:val="28"/>
          <w:szCs w:val="28"/>
        </w:rPr>
        <w:t>.202</w:t>
      </w:r>
      <w:r w:rsidR="009A329C">
        <w:rPr>
          <w:rFonts w:ascii="Times New Roman" w:hAnsi="Times New Roman" w:cs="Times New Roman"/>
          <w:sz w:val="28"/>
          <w:szCs w:val="28"/>
        </w:rPr>
        <w:t>3</w:t>
      </w:r>
      <w:r>
        <w:rPr>
          <w:rFonts w:ascii="Times New Roman" w:hAnsi="Times New Roman" w:cs="Times New Roman"/>
          <w:sz w:val="28"/>
          <w:szCs w:val="28"/>
        </w:rPr>
        <w:t>.</w:t>
      </w:r>
    </w:p>
    <w:p w14:paraId="1058B88C" w14:textId="77777777" w:rsidR="00D279FB" w:rsidRDefault="00D279FB" w:rsidP="002E5EB7">
      <w:pPr>
        <w:widowControl w:val="0"/>
        <w:jc w:val="both"/>
        <w:rPr>
          <w:rFonts w:ascii="Times New Roman" w:hAnsi="Times New Roman" w:cs="Times New Roman"/>
          <w:sz w:val="28"/>
          <w:szCs w:val="28"/>
        </w:rPr>
      </w:pPr>
      <w:r>
        <w:rPr>
          <w:rFonts w:ascii="Times New Roman" w:hAnsi="Times New Roman" w:cs="Times New Roman"/>
          <w:sz w:val="28"/>
          <w:szCs w:val="28"/>
        </w:rPr>
        <w:br w:type="page"/>
      </w:r>
    </w:p>
    <w:p w14:paraId="1622C677" w14:textId="1A355A53" w:rsidR="0033247E" w:rsidRPr="00AD208C" w:rsidRDefault="0033247E" w:rsidP="00AD208C">
      <w:pPr>
        <w:pStyle w:val="1"/>
        <w:widowControl w:val="0"/>
        <w:spacing w:before="0" w:after="240" w:line="240" w:lineRule="auto"/>
        <w:ind w:firstLine="709"/>
        <w:jc w:val="both"/>
        <w:rPr>
          <w:rFonts w:ascii="Arial" w:hAnsi="Arial" w:cs="Arial"/>
          <w:sz w:val="30"/>
          <w:szCs w:val="30"/>
        </w:rPr>
      </w:pPr>
      <w:bookmarkStart w:id="4" w:name="_Toc104583725"/>
      <w:bookmarkStart w:id="5" w:name="_Toc149654689"/>
      <w:r w:rsidRPr="00F13DB8">
        <w:rPr>
          <w:rFonts w:ascii="Arial" w:hAnsi="Arial" w:cs="Arial"/>
          <w:sz w:val="30"/>
          <w:szCs w:val="30"/>
        </w:rPr>
        <w:lastRenderedPageBreak/>
        <w:t>1 Характеристика организации</w:t>
      </w:r>
      <w:bookmarkEnd w:id="4"/>
      <w:bookmarkEnd w:id="5"/>
    </w:p>
    <w:p w14:paraId="4F248458" w14:textId="04B2AEE3" w:rsidR="00755B38" w:rsidRPr="004158FB" w:rsidRDefault="001068B8" w:rsidP="00791CA3">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ООО «ЛОТТЕ Отель Владивосток</w:t>
      </w:r>
      <w:r w:rsidRPr="001068B8">
        <w:rPr>
          <w:rFonts w:ascii="Times New Roman" w:hAnsi="Times New Roman" w:cs="Times New Roman"/>
          <w:sz w:val="28"/>
          <w:szCs w:val="28"/>
        </w:rPr>
        <w:t xml:space="preserve">» был построен в 1997 году. </w:t>
      </w:r>
      <w:r w:rsidR="0072623F">
        <w:rPr>
          <w:rFonts w:ascii="Times New Roman" w:hAnsi="Times New Roman" w:cs="Times New Roman"/>
          <w:sz w:val="28"/>
          <w:szCs w:val="28"/>
        </w:rPr>
        <w:t>И п</w:t>
      </w:r>
      <w:r w:rsidRPr="001068B8">
        <w:rPr>
          <w:rFonts w:ascii="Times New Roman" w:hAnsi="Times New Roman" w:cs="Times New Roman"/>
          <w:sz w:val="28"/>
          <w:szCs w:val="28"/>
        </w:rPr>
        <w:t>осле того, как сменилась управляющая компания, «Hyundai» вошел в известную южнокор</w:t>
      </w:r>
      <w:r>
        <w:rPr>
          <w:rFonts w:ascii="Times New Roman" w:hAnsi="Times New Roman" w:cs="Times New Roman"/>
          <w:sz w:val="28"/>
          <w:szCs w:val="28"/>
        </w:rPr>
        <w:t xml:space="preserve">ейскую сеть отелей LOTTE. </w:t>
      </w:r>
      <w:r w:rsidRPr="001068B8">
        <w:rPr>
          <w:rFonts w:ascii="Times New Roman" w:hAnsi="Times New Roman" w:cs="Times New Roman"/>
          <w:sz w:val="28"/>
          <w:szCs w:val="28"/>
        </w:rPr>
        <w:t xml:space="preserve">На сегодняшний день </w:t>
      </w:r>
      <w:r>
        <w:rPr>
          <w:rFonts w:ascii="Times New Roman" w:hAnsi="Times New Roman" w:cs="Times New Roman"/>
          <w:sz w:val="28"/>
          <w:szCs w:val="28"/>
        </w:rPr>
        <w:t>ООО «ЛОТТЕ Отель Владивосток</w:t>
      </w:r>
      <w:r w:rsidRPr="001068B8">
        <w:rPr>
          <w:rFonts w:ascii="Times New Roman" w:hAnsi="Times New Roman" w:cs="Times New Roman"/>
          <w:sz w:val="28"/>
          <w:szCs w:val="28"/>
        </w:rPr>
        <w:t>» является первым Владивостокским</w:t>
      </w:r>
      <w:r w:rsidR="0072623F">
        <w:rPr>
          <w:rFonts w:ascii="Times New Roman" w:hAnsi="Times New Roman" w:cs="Times New Roman"/>
          <w:sz w:val="28"/>
          <w:szCs w:val="28"/>
        </w:rPr>
        <w:t xml:space="preserve"> </w:t>
      </w:r>
      <w:r w:rsidRPr="001068B8">
        <w:rPr>
          <w:rFonts w:ascii="Times New Roman" w:hAnsi="Times New Roman" w:cs="Times New Roman"/>
          <w:sz w:val="28"/>
          <w:szCs w:val="28"/>
        </w:rPr>
        <w:t>отелем представительск</w:t>
      </w:r>
      <w:r w:rsidR="0072623F">
        <w:rPr>
          <w:rFonts w:ascii="Times New Roman" w:hAnsi="Times New Roman" w:cs="Times New Roman"/>
          <w:sz w:val="28"/>
          <w:szCs w:val="28"/>
        </w:rPr>
        <w:t xml:space="preserve">ого класса. Гостиницы </w:t>
      </w:r>
      <w:r w:rsidR="00755B38">
        <w:rPr>
          <w:rFonts w:ascii="Times New Roman" w:hAnsi="Times New Roman" w:cs="Times New Roman"/>
          <w:sz w:val="28"/>
          <w:szCs w:val="28"/>
        </w:rPr>
        <w:t xml:space="preserve">сети отелей </w:t>
      </w:r>
      <w:r w:rsidR="005B3771">
        <w:rPr>
          <w:rFonts w:ascii="Times New Roman" w:hAnsi="Times New Roman" w:cs="Times New Roman"/>
          <w:sz w:val="28"/>
          <w:szCs w:val="28"/>
        </w:rPr>
        <w:t>ЛОТТЕ</w:t>
      </w:r>
      <w:r w:rsidR="00B347BB">
        <w:rPr>
          <w:rFonts w:ascii="Times New Roman" w:hAnsi="Times New Roman" w:cs="Times New Roman"/>
          <w:sz w:val="28"/>
          <w:szCs w:val="28"/>
        </w:rPr>
        <w:t xml:space="preserve"> работает в 30 странах мира, а в России они </w:t>
      </w:r>
      <w:r w:rsidR="00225D5E">
        <w:rPr>
          <w:rFonts w:ascii="Times New Roman" w:hAnsi="Times New Roman" w:cs="Times New Roman"/>
          <w:sz w:val="28"/>
          <w:szCs w:val="28"/>
        </w:rPr>
        <w:t>находятся</w:t>
      </w:r>
      <w:r w:rsidR="00755B38" w:rsidRPr="00093BBE">
        <w:rPr>
          <w:rFonts w:ascii="Times New Roman" w:hAnsi="Times New Roman" w:cs="Times New Roman"/>
          <w:sz w:val="28"/>
          <w:szCs w:val="28"/>
        </w:rPr>
        <w:t xml:space="preserve"> в Москве, Са</w:t>
      </w:r>
      <w:r w:rsidR="00755B38">
        <w:rPr>
          <w:rFonts w:ascii="Times New Roman" w:hAnsi="Times New Roman" w:cs="Times New Roman"/>
          <w:sz w:val="28"/>
          <w:szCs w:val="28"/>
        </w:rPr>
        <w:t>нкт-Петербурге, Самаре</w:t>
      </w:r>
      <w:r w:rsidR="00755B38" w:rsidRPr="00093BBE">
        <w:rPr>
          <w:rFonts w:ascii="Times New Roman" w:hAnsi="Times New Roman" w:cs="Times New Roman"/>
          <w:sz w:val="28"/>
          <w:szCs w:val="28"/>
        </w:rPr>
        <w:t xml:space="preserve"> и во Владивостоке</w:t>
      </w:r>
      <w:r w:rsidR="004158FB" w:rsidRPr="004158FB">
        <w:rPr>
          <w:rFonts w:ascii="Times New Roman" w:hAnsi="Times New Roman" w:cs="Times New Roman"/>
          <w:sz w:val="28"/>
          <w:szCs w:val="28"/>
        </w:rPr>
        <w:t xml:space="preserve"> [</w:t>
      </w:r>
      <w:r w:rsidR="00285092" w:rsidRPr="00285092">
        <w:rPr>
          <w:rFonts w:ascii="Times New Roman" w:hAnsi="Times New Roman" w:cs="Times New Roman"/>
          <w:sz w:val="28"/>
          <w:szCs w:val="28"/>
        </w:rPr>
        <w:t>1</w:t>
      </w:r>
      <w:r w:rsidR="004158FB" w:rsidRPr="004158FB">
        <w:rPr>
          <w:rFonts w:ascii="Times New Roman" w:hAnsi="Times New Roman" w:cs="Times New Roman"/>
          <w:sz w:val="28"/>
          <w:szCs w:val="28"/>
        </w:rPr>
        <w:t>].</w:t>
      </w:r>
    </w:p>
    <w:p w14:paraId="46F5F7E3" w14:textId="74DAB20B" w:rsidR="00D101DB" w:rsidRPr="001A2407" w:rsidRDefault="00D101DB" w:rsidP="00791CA3">
      <w:pPr>
        <w:widowControl w:val="0"/>
        <w:spacing w:after="0" w:line="360" w:lineRule="auto"/>
        <w:ind w:firstLine="709"/>
        <w:jc w:val="both"/>
        <w:rPr>
          <w:rFonts w:ascii="Times New Roman" w:hAnsi="Times New Roman" w:cs="Times New Roman"/>
          <w:sz w:val="28"/>
          <w:szCs w:val="28"/>
        </w:rPr>
      </w:pPr>
      <w:r w:rsidRPr="00D101DB">
        <w:rPr>
          <w:rFonts w:ascii="Times New Roman" w:hAnsi="Times New Roman" w:cs="Times New Roman"/>
          <w:sz w:val="28"/>
          <w:szCs w:val="28"/>
        </w:rPr>
        <w:t>Гостиничный комплекс</w:t>
      </w:r>
      <w:r w:rsidR="00C62F68">
        <w:rPr>
          <w:rFonts w:ascii="Times New Roman" w:hAnsi="Times New Roman" w:cs="Times New Roman"/>
          <w:sz w:val="28"/>
          <w:szCs w:val="28"/>
        </w:rPr>
        <w:t xml:space="preserve"> ООО «ЛОТТЕ Отель Владивосток»</w:t>
      </w:r>
      <w:r w:rsidRPr="00D101DB">
        <w:rPr>
          <w:rFonts w:ascii="Times New Roman" w:hAnsi="Times New Roman" w:cs="Times New Roman"/>
          <w:sz w:val="28"/>
          <w:szCs w:val="28"/>
        </w:rPr>
        <w:t xml:space="preserve"> имеет небольшую прилегающую территорию, с ухоженными террасами и паркингом. </w:t>
      </w:r>
      <w:r w:rsidR="00B84618" w:rsidRPr="00B84618">
        <w:rPr>
          <w:rFonts w:ascii="Times New Roman" w:hAnsi="Times New Roman" w:cs="Times New Roman"/>
          <w:sz w:val="28"/>
          <w:szCs w:val="28"/>
        </w:rPr>
        <w:t>Отель расположен в деловом и культурном центре Приморской столицы</w:t>
      </w:r>
      <w:r w:rsidR="00B84618">
        <w:rPr>
          <w:rFonts w:ascii="Times New Roman" w:hAnsi="Times New Roman" w:cs="Times New Roman"/>
          <w:sz w:val="28"/>
          <w:szCs w:val="28"/>
        </w:rPr>
        <w:t>.</w:t>
      </w:r>
      <w:r w:rsidR="00B84618" w:rsidRPr="00B84618">
        <w:rPr>
          <w:rFonts w:ascii="Times New Roman" w:hAnsi="Times New Roman" w:cs="Times New Roman"/>
          <w:sz w:val="28"/>
          <w:szCs w:val="28"/>
        </w:rPr>
        <w:t xml:space="preserve"> </w:t>
      </w:r>
      <w:r w:rsidRPr="00D101DB">
        <w:rPr>
          <w:rFonts w:ascii="Times New Roman" w:hAnsi="Times New Roman" w:cs="Times New Roman"/>
          <w:sz w:val="28"/>
          <w:szCs w:val="28"/>
        </w:rPr>
        <w:t>В шаговой доступности находятся рестораны, кафе, бары и другие объекты городской инфраструктур</w:t>
      </w:r>
      <w:r w:rsidR="009B7D1D">
        <w:rPr>
          <w:rFonts w:ascii="Times New Roman" w:hAnsi="Times New Roman" w:cs="Times New Roman"/>
          <w:sz w:val="28"/>
          <w:szCs w:val="28"/>
        </w:rPr>
        <w:t>.</w:t>
      </w:r>
      <w:r w:rsidR="001A2407">
        <w:rPr>
          <w:rFonts w:ascii="Times New Roman" w:hAnsi="Times New Roman" w:cs="Times New Roman"/>
          <w:sz w:val="28"/>
          <w:szCs w:val="28"/>
        </w:rPr>
        <w:t xml:space="preserve"> </w:t>
      </w:r>
      <w:r w:rsidR="001A2407" w:rsidRPr="001A2407">
        <w:rPr>
          <w:rFonts w:ascii="Times New Roman" w:hAnsi="Times New Roman" w:cs="Times New Roman"/>
          <w:sz w:val="28"/>
          <w:szCs w:val="28"/>
        </w:rPr>
        <w:t>Современное оборудование гостиницы, квалифицированный персонал, качественное обслуживание позволяют добиваться высокой степени удовлетворенности гостей.</w:t>
      </w:r>
    </w:p>
    <w:p w14:paraId="6533AA16" w14:textId="3D27AB91" w:rsidR="001068B8" w:rsidRDefault="00BD1205" w:rsidP="00791CA3">
      <w:pPr>
        <w:widowControl w:val="0"/>
        <w:spacing w:after="0" w:line="360" w:lineRule="auto"/>
        <w:ind w:firstLine="709"/>
        <w:jc w:val="both"/>
        <w:rPr>
          <w:rFonts w:ascii="Times New Roman" w:hAnsi="Times New Roman" w:cs="Times New Roman"/>
          <w:sz w:val="28"/>
          <w:szCs w:val="28"/>
        </w:rPr>
      </w:pPr>
      <w:r w:rsidRPr="001A2407">
        <w:rPr>
          <w:rFonts w:ascii="Times New Roman" w:hAnsi="Times New Roman" w:cs="Times New Roman"/>
          <w:sz w:val="28"/>
          <w:szCs w:val="28"/>
        </w:rPr>
        <w:t>О</w:t>
      </w:r>
      <w:r>
        <w:rPr>
          <w:rFonts w:ascii="Times New Roman" w:hAnsi="Times New Roman" w:cs="Times New Roman"/>
          <w:sz w:val="28"/>
          <w:szCs w:val="28"/>
        </w:rPr>
        <w:t xml:space="preserve">сновная деятельность </w:t>
      </w:r>
      <w:r w:rsidR="00B347BB">
        <w:rPr>
          <w:rFonts w:ascii="Times New Roman" w:hAnsi="Times New Roman" w:cs="Times New Roman"/>
          <w:sz w:val="28"/>
          <w:szCs w:val="28"/>
        </w:rPr>
        <w:t>ООО «ЛОТТЕ Отель Владивосток</w:t>
      </w:r>
      <w:r w:rsidR="00B347BB" w:rsidRPr="001068B8">
        <w:rPr>
          <w:rFonts w:ascii="Times New Roman" w:hAnsi="Times New Roman" w:cs="Times New Roman"/>
          <w:sz w:val="28"/>
          <w:szCs w:val="28"/>
        </w:rPr>
        <w:t>»</w:t>
      </w:r>
      <w:r w:rsidR="008A5B41">
        <w:rPr>
          <w:rFonts w:ascii="Times New Roman" w:hAnsi="Times New Roman" w:cs="Times New Roman"/>
          <w:sz w:val="28"/>
          <w:szCs w:val="28"/>
        </w:rPr>
        <w:t xml:space="preserve"> </w:t>
      </w:r>
      <w:r w:rsidR="00050315">
        <w:rPr>
          <w:rFonts w:ascii="Times New Roman" w:hAnsi="Times New Roman" w:cs="Times New Roman"/>
          <w:sz w:val="28"/>
          <w:szCs w:val="28"/>
        </w:rPr>
        <w:t>— это</w:t>
      </w:r>
      <w:r>
        <w:rPr>
          <w:rFonts w:ascii="Times New Roman" w:hAnsi="Times New Roman" w:cs="Times New Roman"/>
          <w:sz w:val="28"/>
          <w:szCs w:val="28"/>
        </w:rPr>
        <w:t xml:space="preserve"> предоставление мест для вре</w:t>
      </w:r>
      <w:r w:rsidR="003A4875">
        <w:rPr>
          <w:rFonts w:ascii="Times New Roman" w:hAnsi="Times New Roman" w:cs="Times New Roman"/>
          <w:sz w:val="28"/>
          <w:szCs w:val="28"/>
        </w:rPr>
        <w:t xml:space="preserve">менного проживания, </w:t>
      </w:r>
      <w:r>
        <w:rPr>
          <w:rFonts w:ascii="Times New Roman" w:hAnsi="Times New Roman" w:cs="Times New Roman"/>
          <w:sz w:val="28"/>
          <w:szCs w:val="28"/>
        </w:rPr>
        <w:t xml:space="preserve">также предоставляет </w:t>
      </w:r>
      <w:r w:rsidR="003A4875">
        <w:rPr>
          <w:rFonts w:ascii="Times New Roman" w:hAnsi="Times New Roman" w:cs="Times New Roman"/>
          <w:sz w:val="28"/>
          <w:szCs w:val="28"/>
        </w:rPr>
        <w:t xml:space="preserve">и </w:t>
      </w:r>
      <w:r w:rsidR="009E61B3">
        <w:rPr>
          <w:rFonts w:ascii="Times New Roman" w:hAnsi="Times New Roman" w:cs="Times New Roman"/>
          <w:sz w:val="28"/>
          <w:szCs w:val="28"/>
        </w:rPr>
        <w:t>дополнительные</w:t>
      </w:r>
      <w:r>
        <w:rPr>
          <w:rFonts w:ascii="Times New Roman" w:hAnsi="Times New Roman" w:cs="Times New Roman"/>
          <w:sz w:val="28"/>
          <w:szCs w:val="28"/>
        </w:rPr>
        <w:t xml:space="preserve"> </w:t>
      </w:r>
      <w:r w:rsidR="009E61B3">
        <w:rPr>
          <w:rFonts w:ascii="Times New Roman" w:hAnsi="Times New Roman" w:cs="Times New Roman"/>
          <w:sz w:val="28"/>
          <w:szCs w:val="28"/>
        </w:rPr>
        <w:t xml:space="preserve">виды деятельности: </w:t>
      </w:r>
      <w:r w:rsidR="00E265C8">
        <w:rPr>
          <w:rFonts w:ascii="Times New Roman" w:hAnsi="Times New Roman" w:cs="Times New Roman"/>
          <w:sz w:val="28"/>
          <w:szCs w:val="28"/>
        </w:rPr>
        <w:t xml:space="preserve">ресторан и кафе, аренда и управление собственными или арендованными жилыми и нежилыми </w:t>
      </w:r>
      <w:r w:rsidR="00187B9F">
        <w:rPr>
          <w:rFonts w:ascii="Times New Roman" w:hAnsi="Times New Roman" w:cs="Times New Roman"/>
          <w:sz w:val="28"/>
          <w:szCs w:val="28"/>
        </w:rPr>
        <w:t xml:space="preserve">недвижимым имуществом, услуги химчистки, парикмахерский </w:t>
      </w:r>
      <w:r w:rsidR="003A4875">
        <w:rPr>
          <w:rFonts w:ascii="Times New Roman" w:hAnsi="Times New Roman" w:cs="Times New Roman"/>
          <w:sz w:val="28"/>
          <w:szCs w:val="28"/>
        </w:rPr>
        <w:t xml:space="preserve">салон, салон цветов и подарков и оздоровительный центр. </w:t>
      </w:r>
      <w:r w:rsidR="00E265C8">
        <w:rPr>
          <w:rFonts w:ascii="Times New Roman" w:hAnsi="Times New Roman" w:cs="Times New Roman"/>
          <w:sz w:val="28"/>
          <w:szCs w:val="28"/>
        </w:rPr>
        <w:t xml:space="preserve"> </w:t>
      </w:r>
    </w:p>
    <w:p w14:paraId="0A10FA0B" w14:textId="77777777" w:rsidR="0002177B" w:rsidRDefault="003A5ACF" w:rsidP="00791CA3">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На данный момент о</w:t>
      </w:r>
      <w:r w:rsidR="00561F42">
        <w:rPr>
          <w:rFonts w:ascii="Times New Roman" w:hAnsi="Times New Roman" w:cs="Times New Roman"/>
          <w:sz w:val="28"/>
          <w:szCs w:val="28"/>
        </w:rPr>
        <w:t>тель предлагает размещение в 172</w:t>
      </w:r>
      <w:r w:rsidR="00BC4C92" w:rsidRPr="00BC4C92">
        <w:rPr>
          <w:rFonts w:ascii="Times New Roman" w:hAnsi="Times New Roman" w:cs="Times New Roman"/>
          <w:sz w:val="28"/>
          <w:szCs w:val="28"/>
        </w:rPr>
        <w:t xml:space="preserve"> номерах разли</w:t>
      </w:r>
      <w:r w:rsidR="00BC4C92">
        <w:rPr>
          <w:rFonts w:ascii="Times New Roman" w:hAnsi="Times New Roman" w:cs="Times New Roman"/>
          <w:sz w:val="28"/>
          <w:szCs w:val="28"/>
        </w:rPr>
        <w:t>чных категорий</w:t>
      </w:r>
      <w:r w:rsidR="00CD274F">
        <w:rPr>
          <w:rFonts w:ascii="Times New Roman" w:hAnsi="Times New Roman" w:cs="Times New Roman"/>
          <w:sz w:val="28"/>
          <w:szCs w:val="28"/>
        </w:rPr>
        <w:t>, рассчитанных на разный бюджет</w:t>
      </w:r>
      <w:r w:rsidR="00BC4C92" w:rsidRPr="00CD274F">
        <w:rPr>
          <w:rFonts w:ascii="Times New Roman" w:hAnsi="Times New Roman" w:cs="Times New Roman"/>
          <w:sz w:val="28"/>
          <w:szCs w:val="28"/>
        </w:rPr>
        <w:t>:</w:t>
      </w:r>
      <w:r w:rsidR="00BC4C92">
        <w:rPr>
          <w:rFonts w:ascii="Times New Roman" w:hAnsi="Times New Roman" w:cs="Times New Roman"/>
          <w:sz w:val="28"/>
          <w:szCs w:val="28"/>
        </w:rPr>
        <w:t xml:space="preserve"> </w:t>
      </w:r>
      <w:r w:rsidR="00627A23">
        <w:rPr>
          <w:rFonts w:ascii="Times New Roman" w:hAnsi="Times New Roman" w:cs="Times New Roman"/>
          <w:sz w:val="28"/>
          <w:szCs w:val="28"/>
        </w:rPr>
        <w:t>Стандарт</w:t>
      </w:r>
      <w:r w:rsidR="00BC4C92">
        <w:rPr>
          <w:rFonts w:ascii="Times New Roman" w:hAnsi="Times New Roman" w:cs="Times New Roman"/>
          <w:sz w:val="28"/>
          <w:szCs w:val="28"/>
        </w:rPr>
        <w:t xml:space="preserve">, </w:t>
      </w:r>
      <w:r w:rsidR="00561F42">
        <w:rPr>
          <w:rFonts w:ascii="Times New Roman" w:hAnsi="Times New Roman" w:cs="Times New Roman"/>
          <w:sz w:val="28"/>
          <w:szCs w:val="28"/>
        </w:rPr>
        <w:t>Делюкс, Люкс, Пре</w:t>
      </w:r>
      <w:r w:rsidR="00627A23">
        <w:rPr>
          <w:rFonts w:ascii="Times New Roman" w:hAnsi="Times New Roman" w:cs="Times New Roman"/>
          <w:sz w:val="28"/>
          <w:szCs w:val="28"/>
        </w:rPr>
        <w:t>мьер.</w:t>
      </w:r>
      <w:r w:rsidR="003030AF">
        <w:rPr>
          <w:rFonts w:ascii="Times New Roman" w:hAnsi="Times New Roman" w:cs="Times New Roman"/>
          <w:sz w:val="28"/>
          <w:szCs w:val="28"/>
        </w:rPr>
        <w:t xml:space="preserve"> </w:t>
      </w:r>
      <w:r w:rsidR="0002177B" w:rsidRPr="00D101DB">
        <w:rPr>
          <w:rFonts w:ascii="Times New Roman" w:hAnsi="Times New Roman" w:cs="Times New Roman"/>
          <w:sz w:val="28"/>
          <w:szCs w:val="28"/>
        </w:rPr>
        <w:t>Предусмотрены также номера для некурящих, которые расположены на отдельных этажах. Каждый номер имеет свой санузел, подключен к центральной системе кондиционирования, оснащен телевизором, посудными принадлежностями для чая и кофе. Также в каждом номере работает беспроводной интернет.</w:t>
      </w:r>
      <w:r w:rsidR="0002177B">
        <w:rPr>
          <w:rFonts w:ascii="Times New Roman" w:hAnsi="Times New Roman" w:cs="Times New Roman"/>
          <w:sz w:val="28"/>
          <w:szCs w:val="28"/>
        </w:rPr>
        <w:t xml:space="preserve"> </w:t>
      </w:r>
    </w:p>
    <w:p w14:paraId="48A61561" w14:textId="78AB6FC7" w:rsidR="00A71DB0" w:rsidRDefault="003030AF" w:rsidP="00791CA3">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Анализ </w:t>
      </w:r>
      <w:r w:rsidR="00050315">
        <w:rPr>
          <w:rFonts w:ascii="Times New Roman" w:hAnsi="Times New Roman" w:cs="Times New Roman"/>
          <w:sz w:val="28"/>
          <w:szCs w:val="28"/>
        </w:rPr>
        <w:t>номерного фонда</w:t>
      </w:r>
      <w:r w:rsidR="00027C7F">
        <w:rPr>
          <w:rFonts w:ascii="Times New Roman" w:hAnsi="Times New Roman" w:cs="Times New Roman"/>
          <w:sz w:val="28"/>
          <w:szCs w:val="28"/>
        </w:rPr>
        <w:t xml:space="preserve"> ООО «ЛОТТЕ Отель </w:t>
      </w:r>
      <w:r w:rsidR="00C4465E">
        <w:rPr>
          <w:rFonts w:ascii="Times New Roman" w:hAnsi="Times New Roman" w:cs="Times New Roman"/>
          <w:sz w:val="28"/>
          <w:szCs w:val="28"/>
        </w:rPr>
        <w:t xml:space="preserve">Владивосток» представлен в </w:t>
      </w:r>
      <w:r w:rsidR="00050315">
        <w:rPr>
          <w:rFonts w:ascii="Times New Roman" w:hAnsi="Times New Roman" w:cs="Times New Roman"/>
          <w:sz w:val="28"/>
          <w:szCs w:val="28"/>
        </w:rPr>
        <w:t>т</w:t>
      </w:r>
      <w:r w:rsidR="0056444F">
        <w:rPr>
          <w:rFonts w:ascii="Times New Roman" w:hAnsi="Times New Roman" w:cs="Times New Roman"/>
          <w:sz w:val="28"/>
          <w:szCs w:val="28"/>
        </w:rPr>
        <w:t>аблице 1.1</w:t>
      </w:r>
      <w:r w:rsidR="00AD38D0" w:rsidRPr="00AD38D0">
        <w:rPr>
          <w:rFonts w:ascii="Times New Roman" w:hAnsi="Times New Roman" w:cs="Times New Roman"/>
          <w:sz w:val="28"/>
          <w:szCs w:val="28"/>
        </w:rPr>
        <w:t xml:space="preserve"> </w:t>
      </w:r>
      <w:r w:rsidR="00AD38D0">
        <w:rPr>
          <w:rFonts w:ascii="Times New Roman" w:hAnsi="Times New Roman" w:cs="Times New Roman"/>
          <w:sz w:val="28"/>
          <w:szCs w:val="28"/>
        </w:rPr>
        <w:t>на основании данных прайсов за 202</w:t>
      </w:r>
      <w:r w:rsidR="009E1031">
        <w:rPr>
          <w:rFonts w:ascii="Times New Roman" w:hAnsi="Times New Roman" w:cs="Times New Roman"/>
          <w:sz w:val="28"/>
          <w:szCs w:val="28"/>
        </w:rPr>
        <w:t>1</w:t>
      </w:r>
      <w:r w:rsidR="00AD38D0">
        <w:rPr>
          <w:rFonts w:ascii="Times New Roman" w:hAnsi="Times New Roman" w:cs="Times New Roman"/>
          <w:sz w:val="28"/>
          <w:szCs w:val="28"/>
        </w:rPr>
        <w:t>-202</w:t>
      </w:r>
      <w:r w:rsidR="009E1031">
        <w:rPr>
          <w:rFonts w:ascii="Times New Roman" w:hAnsi="Times New Roman" w:cs="Times New Roman"/>
          <w:sz w:val="28"/>
          <w:szCs w:val="28"/>
        </w:rPr>
        <w:t>3</w:t>
      </w:r>
      <w:r w:rsidR="00AD38D0">
        <w:rPr>
          <w:rFonts w:ascii="Times New Roman" w:hAnsi="Times New Roman" w:cs="Times New Roman"/>
          <w:sz w:val="28"/>
          <w:szCs w:val="28"/>
        </w:rPr>
        <w:t xml:space="preserve"> годов</w:t>
      </w:r>
      <w:r w:rsidR="0002177B">
        <w:rPr>
          <w:rFonts w:ascii="Times New Roman" w:hAnsi="Times New Roman" w:cs="Times New Roman"/>
          <w:sz w:val="28"/>
          <w:szCs w:val="28"/>
        </w:rPr>
        <w:t>.</w:t>
      </w:r>
    </w:p>
    <w:p w14:paraId="0604578C" w14:textId="0AC03A7C" w:rsidR="00911A43" w:rsidRDefault="003030AF" w:rsidP="00791CA3">
      <w:pPr>
        <w:widowControl w:val="0"/>
        <w:spacing w:after="120" w:line="360" w:lineRule="auto"/>
        <w:rPr>
          <w:rFonts w:ascii="Times New Roman" w:hAnsi="Times New Roman" w:cs="Times New Roman"/>
          <w:sz w:val="28"/>
          <w:szCs w:val="28"/>
        </w:rPr>
      </w:pPr>
      <w:r>
        <w:rPr>
          <w:rFonts w:ascii="Times New Roman" w:hAnsi="Times New Roman" w:cs="Times New Roman"/>
          <w:sz w:val="28"/>
          <w:szCs w:val="28"/>
        </w:rPr>
        <w:lastRenderedPageBreak/>
        <w:t xml:space="preserve">Таблица 1.1 – </w:t>
      </w:r>
      <w:r w:rsidR="00DC181D">
        <w:rPr>
          <w:rFonts w:ascii="Times New Roman" w:hAnsi="Times New Roman" w:cs="Times New Roman"/>
          <w:sz w:val="28"/>
          <w:szCs w:val="28"/>
        </w:rPr>
        <w:t xml:space="preserve">Анализ </w:t>
      </w:r>
      <w:r w:rsidR="00050315">
        <w:rPr>
          <w:rFonts w:ascii="Times New Roman" w:hAnsi="Times New Roman" w:cs="Times New Roman"/>
          <w:sz w:val="28"/>
          <w:szCs w:val="28"/>
        </w:rPr>
        <w:t>номерного фонда</w:t>
      </w:r>
      <w:r w:rsidR="00DC181D">
        <w:rPr>
          <w:rFonts w:ascii="Times New Roman" w:hAnsi="Times New Roman" w:cs="Times New Roman"/>
          <w:sz w:val="28"/>
          <w:szCs w:val="28"/>
        </w:rPr>
        <w:t xml:space="preserve"> ООО «ЛОТТЕ Отель Владивосток»</w:t>
      </w:r>
    </w:p>
    <w:tbl>
      <w:tblPr>
        <w:tblStyle w:val="a3"/>
        <w:tblW w:w="9463" w:type="dxa"/>
        <w:jc w:val="center"/>
        <w:tblLook w:val="04A0" w:firstRow="1" w:lastRow="0" w:firstColumn="1" w:lastColumn="0" w:noHBand="0" w:noVBand="1"/>
      </w:tblPr>
      <w:tblGrid>
        <w:gridCol w:w="2273"/>
        <w:gridCol w:w="2693"/>
        <w:gridCol w:w="1701"/>
        <w:gridCol w:w="1559"/>
        <w:gridCol w:w="1237"/>
      </w:tblGrid>
      <w:tr w:rsidR="003A3C3E" w14:paraId="6637E152" w14:textId="77777777" w:rsidTr="00C11EF1">
        <w:trPr>
          <w:trHeight w:val="212"/>
          <w:jc w:val="center"/>
        </w:trPr>
        <w:tc>
          <w:tcPr>
            <w:tcW w:w="2273" w:type="dxa"/>
            <w:vMerge w:val="restart"/>
            <w:vAlign w:val="center"/>
          </w:tcPr>
          <w:p w14:paraId="6F9F4C08" w14:textId="36C63E92" w:rsidR="003A3C3E" w:rsidRPr="008C3B06" w:rsidRDefault="003A3C3E" w:rsidP="00C11EF1">
            <w:pPr>
              <w:widowControl w:val="0"/>
              <w:jc w:val="center"/>
              <w:rPr>
                <w:rFonts w:ascii="Times New Roman" w:hAnsi="Times New Roman" w:cs="Times New Roman"/>
                <w:sz w:val="24"/>
                <w:szCs w:val="24"/>
              </w:rPr>
            </w:pPr>
            <w:r w:rsidRPr="008C3B06">
              <w:rPr>
                <w:rFonts w:ascii="Times New Roman" w:hAnsi="Times New Roman" w:cs="Times New Roman"/>
                <w:sz w:val="24"/>
                <w:szCs w:val="24"/>
              </w:rPr>
              <w:t>Категория номера</w:t>
            </w:r>
          </w:p>
        </w:tc>
        <w:tc>
          <w:tcPr>
            <w:tcW w:w="2693" w:type="dxa"/>
            <w:vMerge w:val="restart"/>
            <w:vAlign w:val="center"/>
          </w:tcPr>
          <w:p w14:paraId="4D34B542" w14:textId="406A9DC5" w:rsidR="003A3C3E" w:rsidRPr="00286AF6" w:rsidRDefault="003A3C3E" w:rsidP="00C11EF1">
            <w:pPr>
              <w:widowControl w:val="0"/>
              <w:jc w:val="center"/>
              <w:rPr>
                <w:rFonts w:ascii="Times New Roman" w:hAnsi="Times New Roman" w:cs="Times New Roman"/>
                <w:sz w:val="24"/>
                <w:szCs w:val="24"/>
                <w:vertAlign w:val="superscript"/>
              </w:rPr>
            </w:pPr>
            <w:r w:rsidRPr="008C3B06">
              <w:rPr>
                <w:rFonts w:ascii="Times New Roman" w:hAnsi="Times New Roman" w:cs="Times New Roman"/>
                <w:sz w:val="24"/>
                <w:szCs w:val="24"/>
              </w:rPr>
              <w:t>Площадь</w:t>
            </w:r>
            <w:r w:rsidR="00286AF6">
              <w:rPr>
                <w:rFonts w:ascii="Times New Roman" w:hAnsi="Times New Roman" w:cs="Times New Roman"/>
                <w:sz w:val="24"/>
                <w:szCs w:val="24"/>
              </w:rPr>
              <w:t>, м</w:t>
            </w:r>
            <w:r w:rsidR="00286AF6">
              <w:rPr>
                <w:rFonts w:ascii="Times New Roman" w:hAnsi="Times New Roman" w:cs="Times New Roman"/>
                <w:sz w:val="24"/>
                <w:szCs w:val="24"/>
                <w:vertAlign w:val="superscript"/>
              </w:rPr>
              <w:t>2</w:t>
            </w:r>
          </w:p>
        </w:tc>
        <w:tc>
          <w:tcPr>
            <w:tcW w:w="4497" w:type="dxa"/>
            <w:gridSpan w:val="3"/>
            <w:vAlign w:val="center"/>
          </w:tcPr>
          <w:p w14:paraId="7A1A839C" w14:textId="2153661D" w:rsidR="003A3C3E" w:rsidRPr="008C3B06" w:rsidRDefault="003A3C3E" w:rsidP="00C11EF1">
            <w:pPr>
              <w:widowControl w:val="0"/>
              <w:jc w:val="center"/>
              <w:rPr>
                <w:rFonts w:ascii="Times New Roman" w:hAnsi="Times New Roman" w:cs="Times New Roman"/>
                <w:sz w:val="24"/>
                <w:szCs w:val="24"/>
              </w:rPr>
            </w:pPr>
            <w:r w:rsidRPr="008C3B06">
              <w:rPr>
                <w:rFonts w:ascii="Times New Roman" w:hAnsi="Times New Roman" w:cs="Times New Roman"/>
                <w:sz w:val="24"/>
                <w:szCs w:val="24"/>
              </w:rPr>
              <w:t>Стоимость проживания</w:t>
            </w:r>
            <w:r w:rsidR="00286AF6">
              <w:rPr>
                <w:rFonts w:ascii="Times New Roman" w:hAnsi="Times New Roman" w:cs="Times New Roman"/>
                <w:sz w:val="24"/>
                <w:szCs w:val="24"/>
              </w:rPr>
              <w:t>, руб.</w:t>
            </w:r>
          </w:p>
        </w:tc>
      </w:tr>
      <w:tr w:rsidR="003E6438" w14:paraId="4176D471" w14:textId="77777777" w:rsidTr="00C11EF1">
        <w:trPr>
          <w:trHeight w:val="212"/>
          <w:jc w:val="center"/>
        </w:trPr>
        <w:tc>
          <w:tcPr>
            <w:tcW w:w="2273" w:type="dxa"/>
            <w:vMerge/>
            <w:vAlign w:val="center"/>
          </w:tcPr>
          <w:p w14:paraId="08CBE521" w14:textId="77777777" w:rsidR="003E6438" w:rsidRPr="008C3B06" w:rsidRDefault="003E6438" w:rsidP="003E6438">
            <w:pPr>
              <w:widowControl w:val="0"/>
              <w:jc w:val="center"/>
              <w:rPr>
                <w:rFonts w:ascii="Times New Roman" w:hAnsi="Times New Roman" w:cs="Times New Roman"/>
                <w:sz w:val="24"/>
                <w:szCs w:val="24"/>
              </w:rPr>
            </w:pPr>
          </w:p>
        </w:tc>
        <w:tc>
          <w:tcPr>
            <w:tcW w:w="2693" w:type="dxa"/>
            <w:vMerge/>
            <w:vAlign w:val="center"/>
          </w:tcPr>
          <w:p w14:paraId="1121CA67" w14:textId="77777777" w:rsidR="003E6438" w:rsidRPr="008C3B06" w:rsidRDefault="003E6438" w:rsidP="003E6438">
            <w:pPr>
              <w:widowControl w:val="0"/>
              <w:jc w:val="center"/>
              <w:rPr>
                <w:rFonts w:ascii="Times New Roman" w:hAnsi="Times New Roman" w:cs="Times New Roman"/>
                <w:sz w:val="24"/>
                <w:szCs w:val="24"/>
              </w:rPr>
            </w:pPr>
          </w:p>
        </w:tc>
        <w:tc>
          <w:tcPr>
            <w:tcW w:w="1701" w:type="dxa"/>
            <w:vAlign w:val="center"/>
          </w:tcPr>
          <w:p w14:paraId="585E99B9" w14:textId="58E07CD9" w:rsidR="003E6438" w:rsidRPr="008C3B06" w:rsidRDefault="003E6438" w:rsidP="003E6438">
            <w:pPr>
              <w:widowControl w:val="0"/>
              <w:jc w:val="center"/>
              <w:rPr>
                <w:rFonts w:ascii="Times New Roman" w:hAnsi="Times New Roman" w:cs="Times New Roman"/>
                <w:sz w:val="24"/>
                <w:szCs w:val="24"/>
              </w:rPr>
            </w:pPr>
            <w:r w:rsidRPr="008C3B06">
              <w:rPr>
                <w:rFonts w:ascii="Times New Roman" w:hAnsi="Times New Roman" w:cs="Times New Roman"/>
                <w:sz w:val="24"/>
                <w:szCs w:val="24"/>
              </w:rPr>
              <w:t>2021 г.</w:t>
            </w:r>
          </w:p>
        </w:tc>
        <w:tc>
          <w:tcPr>
            <w:tcW w:w="1559" w:type="dxa"/>
            <w:vAlign w:val="center"/>
          </w:tcPr>
          <w:p w14:paraId="403C32E9" w14:textId="4FB68F9A" w:rsidR="003E6438" w:rsidRPr="008C3B06" w:rsidRDefault="003E6438" w:rsidP="003E6438">
            <w:pPr>
              <w:widowControl w:val="0"/>
              <w:jc w:val="center"/>
              <w:rPr>
                <w:rFonts w:ascii="Times New Roman" w:hAnsi="Times New Roman" w:cs="Times New Roman"/>
                <w:sz w:val="24"/>
                <w:szCs w:val="24"/>
              </w:rPr>
            </w:pPr>
            <w:r w:rsidRPr="008C3B06">
              <w:rPr>
                <w:rFonts w:ascii="Times New Roman" w:hAnsi="Times New Roman" w:cs="Times New Roman"/>
                <w:sz w:val="24"/>
                <w:szCs w:val="24"/>
              </w:rPr>
              <w:t>2022 г</w:t>
            </w:r>
          </w:p>
        </w:tc>
        <w:tc>
          <w:tcPr>
            <w:tcW w:w="1237" w:type="dxa"/>
            <w:vAlign w:val="center"/>
          </w:tcPr>
          <w:p w14:paraId="6079F347" w14:textId="572B6318" w:rsidR="003E6438" w:rsidRPr="008C3B06" w:rsidRDefault="003E6438" w:rsidP="003E6438">
            <w:pPr>
              <w:widowControl w:val="0"/>
              <w:jc w:val="center"/>
              <w:rPr>
                <w:rFonts w:ascii="Times New Roman" w:hAnsi="Times New Roman" w:cs="Times New Roman"/>
                <w:sz w:val="24"/>
                <w:szCs w:val="24"/>
              </w:rPr>
            </w:pPr>
            <w:r w:rsidRPr="008C3B06">
              <w:rPr>
                <w:rFonts w:ascii="Times New Roman" w:hAnsi="Times New Roman" w:cs="Times New Roman"/>
                <w:sz w:val="24"/>
                <w:szCs w:val="24"/>
              </w:rPr>
              <w:t>202</w:t>
            </w:r>
            <w:r w:rsidR="00452F1B">
              <w:rPr>
                <w:rFonts w:ascii="Times New Roman" w:hAnsi="Times New Roman" w:cs="Times New Roman"/>
                <w:sz w:val="24"/>
                <w:szCs w:val="24"/>
              </w:rPr>
              <w:t>3</w:t>
            </w:r>
            <w:r w:rsidRPr="008C3B06">
              <w:rPr>
                <w:rFonts w:ascii="Times New Roman" w:hAnsi="Times New Roman" w:cs="Times New Roman"/>
                <w:sz w:val="24"/>
                <w:szCs w:val="24"/>
              </w:rPr>
              <w:t xml:space="preserve"> г</w:t>
            </w:r>
          </w:p>
        </w:tc>
      </w:tr>
      <w:tr w:rsidR="003E6438" w14:paraId="42743CA8" w14:textId="77777777" w:rsidTr="00C11EF1">
        <w:trPr>
          <w:trHeight w:val="426"/>
          <w:jc w:val="center"/>
        </w:trPr>
        <w:tc>
          <w:tcPr>
            <w:tcW w:w="2273" w:type="dxa"/>
            <w:vAlign w:val="bottom"/>
          </w:tcPr>
          <w:p w14:paraId="06C0D13D" w14:textId="77777777" w:rsidR="003E6438" w:rsidRPr="008C3B06" w:rsidRDefault="003E6438" w:rsidP="003E6438">
            <w:pPr>
              <w:widowControl w:val="0"/>
              <w:rPr>
                <w:rFonts w:ascii="Times New Roman" w:hAnsi="Times New Roman" w:cs="Times New Roman"/>
                <w:sz w:val="24"/>
                <w:szCs w:val="24"/>
              </w:rPr>
            </w:pPr>
            <w:r w:rsidRPr="008C3B06">
              <w:rPr>
                <w:rFonts w:ascii="Times New Roman" w:hAnsi="Times New Roman" w:cs="Times New Roman"/>
                <w:sz w:val="24"/>
                <w:szCs w:val="24"/>
              </w:rPr>
              <w:t>Стандарт</w:t>
            </w:r>
          </w:p>
        </w:tc>
        <w:tc>
          <w:tcPr>
            <w:tcW w:w="2693" w:type="dxa"/>
            <w:vAlign w:val="bottom"/>
          </w:tcPr>
          <w:p w14:paraId="2E27D100" w14:textId="073ECE94" w:rsidR="003E6438" w:rsidRPr="008C3B06" w:rsidRDefault="003E6438" w:rsidP="003E6438">
            <w:pPr>
              <w:widowControl w:val="0"/>
              <w:jc w:val="center"/>
              <w:rPr>
                <w:rFonts w:ascii="Times New Roman" w:hAnsi="Times New Roman" w:cs="Times New Roman"/>
                <w:sz w:val="24"/>
                <w:szCs w:val="24"/>
                <w:vertAlign w:val="superscript"/>
              </w:rPr>
            </w:pPr>
            <w:r w:rsidRPr="008C3B06">
              <w:rPr>
                <w:rFonts w:ascii="Times New Roman" w:hAnsi="Times New Roman" w:cs="Times New Roman"/>
                <w:sz w:val="24"/>
                <w:szCs w:val="24"/>
              </w:rPr>
              <w:t>24</w:t>
            </w:r>
          </w:p>
        </w:tc>
        <w:tc>
          <w:tcPr>
            <w:tcW w:w="1701" w:type="dxa"/>
            <w:vAlign w:val="bottom"/>
          </w:tcPr>
          <w:p w14:paraId="4889BD8C" w14:textId="3E23DD00" w:rsidR="003E6438" w:rsidRPr="008C3B06" w:rsidRDefault="003E6438" w:rsidP="003E6438">
            <w:pPr>
              <w:widowControl w:val="0"/>
              <w:jc w:val="center"/>
              <w:rPr>
                <w:rFonts w:ascii="Times New Roman" w:hAnsi="Times New Roman" w:cs="Times New Roman"/>
                <w:sz w:val="24"/>
                <w:szCs w:val="24"/>
              </w:rPr>
            </w:pPr>
            <w:r w:rsidRPr="008C3B06">
              <w:rPr>
                <w:rFonts w:ascii="Times New Roman" w:hAnsi="Times New Roman" w:cs="Times New Roman"/>
                <w:sz w:val="24"/>
                <w:szCs w:val="24"/>
              </w:rPr>
              <w:t>7 800</w:t>
            </w:r>
          </w:p>
        </w:tc>
        <w:tc>
          <w:tcPr>
            <w:tcW w:w="1559" w:type="dxa"/>
            <w:vAlign w:val="bottom"/>
          </w:tcPr>
          <w:p w14:paraId="673987D0" w14:textId="4DFEDA6E" w:rsidR="003E6438" w:rsidRPr="008C3B06" w:rsidRDefault="003E6438" w:rsidP="003E6438">
            <w:pPr>
              <w:widowControl w:val="0"/>
              <w:jc w:val="center"/>
              <w:rPr>
                <w:rFonts w:ascii="Times New Roman" w:hAnsi="Times New Roman" w:cs="Times New Roman"/>
                <w:sz w:val="24"/>
                <w:szCs w:val="24"/>
              </w:rPr>
            </w:pPr>
            <w:r w:rsidRPr="008C3B06">
              <w:rPr>
                <w:rFonts w:ascii="Times New Roman" w:hAnsi="Times New Roman" w:cs="Times New Roman"/>
                <w:sz w:val="24"/>
                <w:szCs w:val="24"/>
              </w:rPr>
              <w:t xml:space="preserve">13 </w:t>
            </w:r>
            <w:r>
              <w:rPr>
                <w:rFonts w:ascii="Times New Roman" w:hAnsi="Times New Roman" w:cs="Times New Roman"/>
                <w:sz w:val="24"/>
                <w:szCs w:val="24"/>
              </w:rPr>
              <w:t>0</w:t>
            </w:r>
            <w:r w:rsidRPr="008C3B06">
              <w:rPr>
                <w:rFonts w:ascii="Times New Roman" w:hAnsi="Times New Roman" w:cs="Times New Roman"/>
                <w:sz w:val="24"/>
                <w:szCs w:val="24"/>
              </w:rPr>
              <w:t>00</w:t>
            </w:r>
          </w:p>
        </w:tc>
        <w:tc>
          <w:tcPr>
            <w:tcW w:w="1237" w:type="dxa"/>
            <w:vAlign w:val="bottom"/>
          </w:tcPr>
          <w:p w14:paraId="251C1C3E" w14:textId="2F8013B1" w:rsidR="003E6438" w:rsidRPr="008C3B06" w:rsidRDefault="003E6438" w:rsidP="003E6438">
            <w:pPr>
              <w:widowControl w:val="0"/>
              <w:jc w:val="center"/>
              <w:rPr>
                <w:rFonts w:ascii="Times New Roman" w:hAnsi="Times New Roman" w:cs="Times New Roman"/>
                <w:sz w:val="24"/>
                <w:szCs w:val="24"/>
              </w:rPr>
            </w:pPr>
            <w:r w:rsidRPr="008C3B06">
              <w:rPr>
                <w:rFonts w:ascii="Times New Roman" w:hAnsi="Times New Roman" w:cs="Times New Roman"/>
                <w:sz w:val="24"/>
                <w:szCs w:val="24"/>
              </w:rPr>
              <w:t>1</w:t>
            </w:r>
            <w:r w:rsidR="00E8665F">
              <w:rPr>
                <w:rFonts w:ascii="Times New Roman" w:hAnsi="Times New Roman" w:cs="Times New Roman"/>
                <w:sz w:val="24"/>
                <w:szCs w:val="24"/>
              </w:rPr>
              <w:t>9</w:t>
            </w:r>
            <w:r>
              <w:rPr>
                <w:rFonts w:ascii="Times New Roman" w:hAnsi="Times New Roman" w:cs="Times New Roman"/>
                <w:sz w:val="24"/>
                <w:szCs w:val="24"/>
              </w:rPr>
              <w:t xml:space="preserve"> 2</w:t>
            </w:r>
            <w:r w:rsidRPr="008C3B06">
              <w:rPr>
                <w:rFonts w:ascii="Times New Roman" w:hAnsi="Times New Roman" w:cs="Times New Roman"/>
                <w:sz w:val="24"/>
                <w:szCs w:val="24"/>
              </w:rPr>
              <w:t>00</w:t>
            </w:r>
          </w:p>
        </w:tc>
      </w:tr>
      <w:tr w:rsidR="003E6438" w14:paraId="494973B6" w14:textId="77777777" w:rsidTr="00C11EF1">
        <w:trPr>
          <w:trHeight w:val="413"/>
          <w:jc w:val="center"/>
        </w:trPr>
        <w:tc>
          <w:tcPr>
            <w:tcW w:w="2273" w:type="dxa"/>
            <w:vAlign w:val="bottom"/>
          </w:tcPr>
          <w:p w14:paraId="0047D379" w14:textId="77777777" w:rsidR="003E6438" w:rsidRPr="008C3B06" w:rsidRDefault="003E6438" w:rsidP="003E6438">
            <w:pPr>
              <w:widowControl w:val="0"/>
              <w:rPr>
                <w:rFonts w:ascii="Times New Roman" w:hAnsi="Times New Roman" w:cs="Times New Roman"/>
                <w:sz w:val="24"/>
                <w:szCs w:val="24"/>
              </w:rPr>
            </w:pPr>
            <w:r w:rsidRPr="008C3B06">
              <w:rPr>
                <w:rFonts w:ascii="Times New Roman" w:hAnsi="Times New Roman" w:cs="Times New Roman"/>
                <w:sz w:val="24"/>
                <w:szCs w:val="24"/>
              </w:rPr>
              <w:t>Делюкс</w:t>
            </w:r>
          </w:p>
        </w:tc>
        <w:tc>
          <w:tcPr>
            <w:tcW w:w="2693" w:type="dxa"/>
            <w:vAlign w:val="bottom"/>
          </w:tcPr>
          <w:p w14:paraId="5E8885A6" w14:textId="0F87C675" w:rsidR="003E6438" w:rsidRPr="008C3B06" w:rsidRDefault="003E6438" w:rsidP="003E6438">
            <w:pPr>
              <w:widowControl w:val="0"/>
              <w:jc w:val="center"/>
              <w:rPr>
                <w:rFonts w:ascii="Times New Roman" w:hAnsi="Times New Roman" w:cs="Times New Roman"/>
                <w:sz w:val="24"/>
                <w:szCs w:val="24"/>
                <w:vertAlign w:val="superscript"/>
              </w:rPr>
            </w:pPr>
            <w:r w:rsidRPr="008C3B06">
              <w:rPr>
                <w:rFonts w:ascii="Times New Roman" w:hAnsi="Times New Roman" w:cs="Times New Roman"/>
                <w:sz w:val="24"/>
                <w:szCs w:val="24"/>
              </w:rPr>
              <w:t>24</w:t>
            </w:r>
          </w:p>
        </w:tc>
        <w:tc>
          <w:tcPr>
            <w:tcW w:w="1701" w:type="dxa"/>
            <w:vAlign w:val="bottom"/>
          </w:tcPr>
          <w:p w14:paraId="367C1017" w14:textId="0064CC81" w:rsidR="003E6438" w:rsidRPr="008C3B06" w:rsidRDefault="003E6438" w:rsidP="003E6438">
            <w:pPr>
              <w:widowControl w:val="0"/>
              <w:jc w:val="center"/>
              <w:rPr>
                <w:rFonts w:ascii="Times New Roman" w:hAnsi="Times New Roman" w:cs="Times New Roman"/>
                <w:sz w:val="24"/>
                <w:szCs w:val="24"/>
              </w:rPr>
            </w:pPr>
            <w:r w:rsidRPr="008C3B06">
              <w:rPr>
                <w:rFonts w:ascii="Times New Roman" w:hAnsi="Times New Roman" w:cs="Times New Roman"/>
                <w:sz w:val="24"/>
                <w:szCs w:val="24"/>
              </w:rPr>
              <w:t>9 500</w:t>
            </w:r>
          </w:p>
        </w:tc>
        <w:tc>
          <w:tcPr>
            <w:tcW w:w="1559" w:type="dxa"/>
            <w:vAlign w:val="bottom"/>
          </w:tcPr>
          <w:p w14:paraId="508221F7" w14:textId="449CA035" w:rsidR="003E6438" w:rsidRPr="008C3B06" w:rsidRDefault="003E6438" w:rsidP="003E6438">
            <w:pPr>
              <w:widowControl w:val="0"/>
              <w:jc w:val="center"/>
              <w:rPr>
                <w:rFonts w:ascii="Times New Roman" w:hAnsi="Times New Roman" w:cs="Times New Roman"/>
                <w:sz w:val="24"/>
                <w:szCs w:val="24"/>
              </w:rPr>
            </w:pPr>
            <w:r w:rsidRPr="008C3B06">
              <w:rPr>
                <w:rFonts w:ascii="Times New Roman" w:hAnsi="Times New Roman" w:cs="Times New Roman"/>
                <w:sz w:val="24"/>
                <w:szCs w:val="24"/>
              </w:rPr>
              <w:t>14 000</w:t>
            </w:r>
          </w:p>
        </w:tc>
        <w:tc>
          <w:tcPr>
            <w:tcW w:w="1237" w:type="dxa"/>
            <w:vAlign w:val="bottom"/>
          </w:tcPr>
          <w:p w14:paraId="2B5DD1E1" w14:textId="6B40334F" w:rsidR="003E6438" w:rsidRPr="008C3B06" w:rsidRDefault="00482BB8" w:rsidP="003E6438">
            <w:pPr>
              <w:widowControl w:val="0"/>
              <w:jc w:val="center"/>
              <w:rPr>
                <w:rFonts w:ascii="Times New Roman" w:hAnsi="Times New Roman" w:cs="Times New Roman"/>
                <w:sz w:val="24"/>
                <w:szCs w:val="24"/>
              </w:rPr>
            </w:pPr>
            <w:r>
              <w:rPr>
                <w:rFonts w:ascii="Times New Roman" w:hAnsi="Times New Roman" w:cs="Times New Roman"/>
                <w:sz w:val="24"/>
                <w:szCs w:val="24"/>
              </w:rPr>
              <w:t>25 000</w:t>
            </w:r>
          </w:p>
        </w:tc>
      </w:tr>
      <w:tr w:rsidR="003E6438" w14:paraId="08B50A7E" w14:textId="77777777" w:rsidTr="00C11EF1">
        <w:trPr>
          <w:trHeight w:val="426"/>
          <w:jc w:val="center"/>
        </w:trPr>
        <w:tc>
          <w:tcPr>
            <w:tcW w:w="2273" w:type="dxa"/>
            <w:vAlign w:val="bottom"/>
          </w:tcPr>
          <w:p w14:paraId="21E8F831" w14:textId="77777777" w:rsidR="003E6438" w:rsidRPr="008C3B06" w:rsidRDefault="003E6438" w:rsidP="003E6438">
            <w:pPr>
              <w:widowControl w:val="0"/>
              <w:rPr>
                <w:rFonts w:ascii="Times New Roman" w:hAnsi="Times New Roman" w:cs="Times New Roman"/>
                <w:sz w:val="24"/>
                <w:szCs w:val="24"/>
              </w:rPr>
            </w:pPr>
            <w:r w:rsidRPr="008C3B06">
              <w:rPr>
                <w:rFonts w:ascii="Times New Roman" w:hAnsi="Times New Roman" w:cs="Times New Roman"/>
                <w:sz w:val="24"/>
                <w:szCs w:val="24"/>
              </w:rPr>
              <w:t>Премьер</w:t>
            </w:r>
          </w:p>
        </w:tc>
        <w:tc>
          <w:tcPr>
            <w:tcW w:w="2693" w:type="dxa"/>
            <w:vAlign w:val="bottom"/>
          </w:tcPr>
          <w:p w14:paraId="018638EF" w14:textId="66D51CF1" w:rsidR="003E6438" w:rsidRPr="008C3B06" w:rsidRDefault="003E6438" w:rsidP="003E6438">
            <w:pPr>
              <w:widowControl w:val="0"/>
              <w:jc w:val="center"/>
              <w:rPr>
                <w:rFonts w:ascii="Times New Roman" w:hAnsi="Times New Roman" w:cs="Times New Roman"/>
                <w:sz w:val="24"/>
                <w:szCs w:val="24"/>
                <w:vertAlign w:val="superscript"/>
              </w:rPr>
            </w:pPr>
            <w:r w:rsidRPr="008C3B06">
              <w:rPr>
                <w:rFonts w:ascii="Times New Roman" w:hAnsi="Times New Roman" w:cs="Times New Roman"/>
                <w:sz w:val="24"/>
                <w:szCs w:val="24"/>
              </w:rPr>
              <w:t>42-49</w:t>
            </w:r>
          </w:p>
        </w:tc>
        <w:tc>
          <w:tcPr>
            <w:tcW w:w="1701" w:type="dxa"/>
            <w:vAlign w:val="bottom"/>
          </w:tcPr>
          <w:p w14:paraId="1542E718" w14:textId="22AD51CD" w:rsidR="003E6438" w:rsidRPr="008C3B06" w:rsidRDefault="003E6438" w:rsidP="003E6438">
            <w:pPr>
              <w:widowControl w:val="0"/>
              <w:jc w:val="center"/>
              <w:rPr>
                <w:rFonts w:ascii="Times New Roman" w:hAnsi="Times New Roman" w:cs="Times New Roman"/>
                <w:sz w:val="24"/>
                <w:szCs w:val="24"/>
              </w:rPr>
            </w:pPr>
            <w:r w:rsidRPr="008C3B06">
              <w:rPr>
                <w:rFonts w:ascii="Times New Roman" w:hAnsi="Times New Roman" w:cs="Times New Roman"/>
                <w:sz w:val="24"/>
                <w:szCs w:val="24"/>
              </w:rPr>
              <w:t>15 300</w:t>
            </w:r>
          </w:p>
        </w:tc>
        <w:tc>
          <w:tcPr>
            <w:tcW w:w="1559" w:type="dxa"/>
            <w:vAlign w:val="bottom"/>
          </w:tcPr>
          <w:p w14:paraId="42A83506" w14:textId="69F0B3D9" w:rsidR="003E6438" w:rsidRPr="008C3B06" w:rsidRDefault="003E6438" w:rsidP="003E6438">
            <w:pPr>
              <w:widowControl w:val="0"/>
              <w:jc w:val="center"/>
              <w:rPr>
                <w:rFonts w:ascii="Times New Roman" w:hAnsi="Times New Roman" w:cs="Times New Roman"/>
                <w:sz w:val="24"/>
                <w:szCs w:val="24"/>
              </w:rPr>
            </w:pPr>
            <w:r w:rsidRPr="008C3B06">
              <w:rPr>
                <w:rFonts w:ascii="Times New Roman" w:hAnsi="Times New Roman" w:cs="Times New Roman"/>
                <w:sz w:val="24"/>
                <w:szCs w:val="24"/>
              </w:rPr>
              <w:t>24 000</w:t>
            </w:r>
          </w:p>
        </w:tc>
        <w:tc>
          <w:tcPr>
            <w:tcW w:w="1237" w:type="dxa"/>
            <w:vAlign w:val="bottom"/>
          </w:tcPr>
          <w:p w14:paraId="4A06FA16" w14:textId="63D23396" w:rsidR="003E6438" w:rsidRPr="008C3B06" w:rsidRDefault="00E8665F" w:rsidP="003E6438">
            <w:pPr>
              <w:widowControl w:val="0"/>
              <w:jc w:val="center"/>
              <w:rPr>
                <w:rFonts w:ascii="Times New Roman" w:hAnsi="Times New Roman" w:cs="Times New Roman"/>
                <w:sz w:val="24"/>
                <w:szCs w:val="24"/>
              </w:rPr>
            </w:pPr>
            <w:r>
              <w:rPr>
                <w:rFonts w:ascii="Times New Roman" w:hAnsi="Times New Roman" w:cs="Times New Roman"/>
                <w:sz w:val="24"/>
                <w:szCs w:val="24"/>
              </w:rPr>
              <w:t>35 000</w:t>
            </w:r>
          </w:p>
        </w:tc>
      </w:tr>
      <w:tr w:rsidR="003E6438" w14:paraId="43B43282" w14:textId="77777777" w:rsidTr="00C11EF1">
        <w:trPr>
          <w:trHeight w:val="426"/>
          <w:jc w:val="center"/>
        </w:trPr>
        <w:tc>
          <w:tcPr>
            <w:tcW w:w="2273" w:type="dxa"/>
            <w:vAlign w:val="bottom"/>
          </w:tcPr>
          <w:p w14:paraId="246037DA" w14:textId="77777777" w:rsidR="003E6438" w:rsidRPr="008C3B06" w:rsidRDefault="003E6438" w:rsidP="003E6438">
            <w:pPr>
              <w:widowControl w:val="0"/>
              <w:rPr>
                <w:rFonts w:ascii="Times New Roman" w:hAnsi="Times New Roman" w:cs="Times New Roman"/>
                <w:sz w:val="24"/>
                <w:szCs w:val="24"/>
              </w:rPr>
            </w:pPr>
            <w:r w:rsidRPr="008C3B06">
              <w:rPr>
                <w:rFonts w:ascii="Times New Roman" w:hAnsi="Times New Roman" w:cs="Times New Roman"/>
                <w:sz w:val="24"/>
                <w:szCs w:val="24"/>
              </w:rPr>
              <w:t xml:space="preserve">Люкс </w:t>
            </w:r>
          </w:p>
        </w:tc>
        <w:tc>
          <w:tcPr>
            <w:tcW w:w="2693" w:type="dxa"/>
            <w:vAlign w:val="bottom"/>
          </w:tcPr>
          <w:p w14:paraId="1A4B62E4" w14:textId="18C42A5C" w:rsidR="003E6438" w:rsidRPr="008C3B06" w:rsidRDefault="003E6438" w:rsidP="003E6438">
            <w:pPr>
              <w:widowControl w:val="0"/>
              <w:jc w:val="center"/>
              <w:rPr>
                <w:rFonts w:ascii="Times New Roman" w:hAnsi="Times New Roman" w:cs="Times New Roman"/>
                <w:sz w:val="24"/>
                <w:szCs w:val="24"/>
                <w:vertAlign w:val="superscript"/>
              </w:rPr>
            </w:pPr>
            <w:r w:rsidRPr="008C3B06">
              <w:rPr>
                <w:rFonts w:ascii="Times New Roman" w:hAnsi="Times New Roman" w:cs="Times New Roman"/>
                <w:sz w:val="24"/>
                <w:szCs w:val="24"/>
              </w:rPr>
              <w:t>130</w:t>
            </w:r>
          </w:p>
        </w:tc>
        <w:tc>
          <w:tcPr>
            <w:tcW w:w="1701" w:type="dxa"/>
            <w:vAlign w:val="bottom"/>
          </w:tcPr>
          <w:p w14:paraId="591D7D3F" w14:textId="0989D627" w:rsidR="003E6438" w:rsidRPr="008C3B06" w:rsidRDefault="003E6438" w:rsidP="003E6438">
            <w:pPr>
              <w:widowControl w:val="0"/>
              <w:jc w:val="center"/>
              <w:rPr>
                <w:rFonts w:ascii="Times New Roman" w:hAnsi="Times New Roman" w:cs="Times New Roman"/>
                <w:sz w:val="24"/>
                <w:szCs w:val="24"/>
              </w:rPr>
            </w:pPr>
            <w:r w:rsidRPr="008C3B06">
              <w:rPr>
                <w:rFonts w:ascii="Times New Roman" w:hAnsi="Times New Roman" w:cs="Times New Roman"/>
                <w:sz w:val="24"/>
                <w:szCs w:val="24"/>
              </w:rPr>
              <w:t>60 200</w:t>
            </w:r>
          </w:p>
        </w:tc>
        <w:tc>
          <w:tcPr>
            <w:tcW w:w="1559" w:type="dxa"/>
            <w:vAlign w:val="bottom"/>
          </w:tcPr>
          <w:p w14:paraId="5B5AD179" w14:textId="27A1F32C" w:rsidR="003E6438" w:rsidRPr="008C3B06" w:rsidRDefault="003E6438" w:rsidP="003E6438">
            <w:pPr>
              <w:widowControl w:val="0"/>
              <w:jc w:val="center"/>
              <w:rPr>
                <w:rFonts w:ascii="Times New Roman" w:hAnsi="Times New Roman" w:cs="Times New Roman"/>
                <w:sz w:val="24"/>
                <w:szCs w:val="24"/>
              </w:rPr>
            </w:pPr>
            <w:r w:rsidRPr="008C3B06">
              <w:rPr>
                <w:rFonts w:ascii="Times New Roman" w:hAnsi="Times New Roman" w:cs="Times New Roman"/>
                <w:sz w:val="24"/>
                <w:szCs w:val="24"/>
              </w:rPr>
              <w:t>84 000</w:t>
            </w:r>
          </w:p>
        </w:tc>
        <w:tc>
          <w:tcPr>
            <w:tcW w:w="1237" w:type="dxa"/>
            <w:vAlign w:val="bottom"/>
          </w:tcPr>
          <w:p w14:paraId="4622E4E6" w14:textId="55F8ADD0" w:rsidR="003E6438" w:rsidRPr="008C3B06" w:rsidRDefault="00E8665F" w:rsidP="003E6438">
            <w:pPr>
              <w:widowControl w:val="0"/>
              <w:jc w:val="center"/>
              <w:rPr>
                <w:rFonts w:ascii="Times New Roman" w:hAnsi="Times New Roman" w:cs="Times New Roman"/>
                <w:sz w:val="24"/>
                <w:szCs w:val="24"/>
              </w:rPr>
            </w:pPr>
            <w:r>
              <w:rPr>
                <w:rFonts w:ascii="Times New Roman" w:hAnsi="Times New Roman" w:cs="Times New Roman"/>
                <w:sz w:val="24"/>
                <w:szCs w:val="24"/>
              </w:rPr>
              <w:t>182 000</w:t>
            </w:r>
          </w:p>
        </w:tc>
      </w:tr>
    </w:tbl>
    <w:p w14:paraId="3F5EDD0B" w14:textId="0FC761E2" w:rsidR="00C62F68" w:rsidRDefault="0043562A" w:rsidP="00791CA3">
      <w:pPr>
        <w:widowControl w:val="0"/>
        <w:spacing w:before="120"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Также в услуги </w:t>
      </w:r>
      <w:r w:rsidR="00050315">
        <w:rPr>
          <w:rFonts w:ascii="Times New Roman" w:hAnsi="Times New Roman" w:cs="Times New Roman"/>
          <w:sz w:val="28"/>
          <w:szCs w:val="28"/>
        </w:rPr>
        <w:t xml:space="preserve">ООО </w:t>
      </w:r>
      <w:r w:rsidR="00603F38" w:rsidRPr="00603F38">
        <w:rPr>
          <w:rFonts w:ascii="Times New Roman" w:hAnsi="Times New Roman" w:cs="Times New Roman"/>
          <w:sz w:val="28"/>
          <w:szCs w:val="28"/>
        </w:rPr>
        <w:t>«</w:t>
      </w:r>
      <w:r w:rsidR="00050315">
        <w:rPr>
          <w:rFonts w:ascii="Times New Roman" w:hAnsi="Times New Roman" w:cs="Times New Roman"/>
          <w:sz w:val="28"/>
          <w:szCs w:val="28"/>
        </w:rPr>
        <w:t>ЛОТТЕ Отель Владивосток</w:t>
      </w:r>
      <w:r w:rsidR="00603F38" w:rsidRPr="00603F38">
        <w:rPr>
          <w:rFonts w:ascii="Times New Roman" w:hAnsi="Times New Roman" w:cs="Times New Roman"/>
          <w:sz w:val="28"/>
          <w:szCs w:val="28"/>
        </w:rPr>
        <w:t xml:space="preserve">» </w:t>
      </w:r>
      <w:r>
        <w:rPr>
          <w:rFonts w:ascii="Times New Roman" w:hAnsi="Times New Roman" w:cs="Times New Roman"/>
          <w:sz w:val="28"/>
          <w:szCs w:val="28"/>
        </w:rPr>
        <w:t>входит питание: завтрак</w:t>
      </w:r>
      <w:r w:rsidR="00603F38">
        <w:rPr>
          <w:rFonts w:ascii="Times New Roman" w:hAnsi="Times New Roman" w:cs="Times New Roman"/>
          <w:sz w:val="28"/>
          <w:szCs w:val="28"/>
        </w:rPr>
        <w:t xml:space="preserve"> «Шведский </w:t>
      </w:r>
      <w:r w:rsidR="00603F38" w:rsidRPr="00603F38">
        <w:rPr>
          <w:rFonts w:ascii="Times New Roman" w:hAnsi="Times New Roman" w:cs="Times New Roman"/>
          <w:sz w:val="28"/>
          <w:szCs w:val="28"/>
        </w:rPr>
        <w:t xml:space="preserve">стол», </w:t>
      </w:r>
      <w:r>
        <w:rPr>
          <w:rFonts w:ascii="Times New Roman" w:hAnsi="Times New Roman" w:cs="Times New Roman"/>
          <w:sz w:val="28"/>
          <w:szCs w:val="28"/>
        </w:rPr>
        <w:t xml:space="preserve">ужин и обед </w:t>
      </w:r>
      <w:r w:rsidR="00603F38">
        <w:rPr>
          <w:rFonts w:ascii="Times New Roman" w:hAnsi="Times New Roman" w:cs="Times New Roman"/>
          <w:sz w:val="28"/>
          <w:szCs w:val="28"/>
        </w:rPr>
        <w:t xml:space="preserve">в </w:t>
      </w:r>
      <w:r>
        <w:rPr>
          <w:rFonts w:ascii="Times New Roman" w:hAnsi="Times New Roman" w:cs="Times New Roman"/>
          <w:sz w:val="28"/>
          <w:szCs w:val="28"/>
        </w:rPr>
        <w:t xml:space="preserve">двух </w:t>
      </w:r>
      <w:r w:rsidR="00603F38">
        <w:rPr>
          <w:rFonts w:ascii="Times New Roman" w:hAnsi="Times New Roman" w:cs="Times New Roman"/>
          <w:sz w:val="28"/>
          <w:szCs w:val="28"/>
        </w:rPr>
        <w:t>ресторан</w:t>
      </w:r>
      <w:r>
        <w:rPr>
          <w:rFonts w:ascii="Times New Roman" w:hAnsi="Times New Roman" w:cs="Times New Roman"/>
          <w:sz w:val="28"/>
          <w:szCs w:val="28"/>
        </w:rPr>
        <w:t>ах «Рандеву» и</w:t>
      </w:r>
      <w:r w:rsidR="00603F38">
        <w:rPr>
          <w:rFonts w:ascii="Times New Roman" w:hAnsi="Times New Roman" w:cs="Times New Roman"/>
          <w:sz w:val="28"/>
          <w:szCs w:val="28"/>
        </w:rPr>
        <w:t xml:space="preserve"> «</w:t>
      </w:r>
      <w:proofErr w:type="spellStart"/>
      <w:r w:rsidR="00603F38">
        <w:rPr>
          <w:rFonts w:ascii="Times New Roman" w:hAnsi="Times New Roman" w:cs="Times New Roman"/>
          <w:sz w:val="28"/>
          <w:szCs w:val="28"/>
        </w:rPr>
        <w:t>Хэкымган</w:t>
      </w:r>
      <w:proofErr w:type="spellEnd"/>
      <w:r w:rsidR="00603F38">
        <w:rPr>
          <w:rFonts w:ascii="Times New Roman" w:hAnsi="Times New Roman" w:cs="Times New Roman"/>
          <w:sz w:val="28"/>
          <w:szCs w:val="28"/>
        </w:rPr>
        <w:t>».</w:t>
      </w:r>
      <w:r w:rsidR="00603F38" w:rsidRPr="00603F38">
        <w:rPr>
          <w:rFonts w:ascii="Times New Roman" w:hAnsi="Times New Roman" w:cs="Times New Roman"/>
          <w:sz w:val="28"/>
          <w:szCs w:val="28"/>
        </w:rPr>
        <w:t xml:space="preserve"> Банкетный зал </w:t>
      </w:r>
      <w:r w:rsidR="00050315">
        <w:rPr>
          <w:rFonts w:ascii="Times New Roman" w:hAnsi="Times New Roman" w:cs="Times New Roman"/>
          <w:sz w:val="28"/>
          <w:szCs w:val="28"/>
        </w:rPr>
        <w:t xml:space="preserve">ООО </w:t>
      </w:r>
      <w:r w:rsidR="00603F38" w:rsidRPr="00603F38">
        <w:rPr>
          <w:rFonts w:ascii="Times New Roman" w:hAnsi="Times New Roman" w:cs="Times New Roman"/>
          <w:sz w:val="28"/>
          <w:szCs w:val="28"/>
        </w:rPr>
        <w:t>«</w:t>
      </w:r>
      <w:r w:rsidR="00050315">
        <w:rPr>
          <w:rFonts w:ascii="Times New Roman" w:hAnsi="Times New Roman" w:cs="Times New Roman"/>
          <w:sz w:val="28"/>
          <w:szCs w:val="28"/>
        </w:rPr>
        <w:t>ЛОТТЕ Отель Владивосток</w:t>
      </w:r>
      <w:r w:rsidR="00603F38" w:rsidRPr="00603F38">
        <w:rPr>
          <w:rFonts w:ascii="Times New Roman" w:hAnsi="Times New Roman" w:cs="Times New Roman"/>
          <w:sz w:val="28"/>
          <w:szCs w:val="28"/>
        </w:rPr>
        <w:t xml:space="preserve">» - просторный зал на 300 гостей, </w:t>
      </w:r>
      <w:r>
        <w:rPr>
          <w:rFonts w:ascii="Times New Roman" w:hAnsi="Times New Roman" w:cs="Times New Roman"/>
          <w:sz w:val="28"/>
          <w:szCs w:val="28"/>
        </w:rPr>
        <w:t>в кото</w:t>
      </w:r>
      <w:r w:rsidR="00792900">
        <w:rPr>
          <w:rFonts w:ascii="Times New Roman" w:hAnsi="Times New Roman" w:cs="Times New Roman"/>
          <w:sz w:val="28"/>
          <w:szCs w:val="28"/>
        </w:rPr>
        <w:t xml:space="preserve">ром происходит </w:t>
      </w:r>
      <w:r w:rsidR="00603F38" w:rsidRPr="00603F38">
        <w:rPr>
          <w:rFonts w:ascii="Times New Roman" w:hAnsi="Times New Roman" w:cs="Times New Roman"/>
          <w:sz w:val="28"/>
          <w:szCs w:val="28"/>
        </w:rPr>
        <w:t xml:space="preserve">организации различных мероприятий. </w:t>
      </w:r>
    </w:p>
    <w:p w14:paraId="3552B20F" w14:textId="1D0742DF" w:rsidR="00267572" w:rsidRDefault="00FB6D22" w:rsidP="00AD208C">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Таким образом, ООО «ЛОТТЕ Отель Владивосток» </w:t>
      </w:r>
      <w:r w:rsidRPr="00FB6D22">
        <w:rPr>
          <w:rFonts w:ascii="Times New Roman" w:hAnsi="Times New Roman" w:cs="Times New Roman"/>
          <w:sz w:val="28"/>
          <w:szCs w:val="28"/>
        </w:rPr>
        <w:t>является первым Владивостокским отелем представительского класса</w:t>
      </w:r>
      <w:r>
        <w:rPr>
          <w:rFonts w:ascii="Times New Roman" w:hAnsi="Times New Roman" w:cs="Times New Roman"/>
          <w:sz w:val="28"/>
          <w:szCs w:val="28"/>
        </w:rPr>
        <w:t xml:space="preserve">, а также отель </w:t>
      </w:r>
      <w:r w:rsidRPr="00FB6D22">
        <w:rPr>
          <w:rFonts w:ascii="Times New Roman" w:hAnsi="Times New Roman" w:cs="Times New Roman"/>
          <w:sz w:val="28"/>
          <w:szCs w:val="28"/>
        </w:rPr>
        <w:t>предоставляет и дополнительные виды деятельности: ресторан и кафе, аренда и управление собственными или арендованными жилыми и нежилыми недвижимым имуществом, услуги химчистки, парикмахерский салон, салон цветов и подарков и оздоровительный центр.</w:t>
      </w:r>
    </w:p>
    <w:p w14:paraId="7E4C452F" w14:textId="14267633" w:rsidR="009E1031" w:rsidRPr="009E1031" w:rsidRDefault="009E1031" w:rsidP="009E1031">
      <w:pPr>
        <w:widowControl w:val="0"/>
        <w:spacing w:after="0" w:line="360" w:lineRule="auto"/>
        <w:ind w:firstLine="709"/>
        <w:jc w:val="both"/>
        <w:rPr>
          <w:rFonts w:ascii="Times New Roman" w:hAnsi="Times New Roman" w:cs="Times New Roman"/>
          <w:sz w:val="28"/>
          <w:szCs w:val="28"/>
        </w:rPr>
      </w:pPr>
      <w:r w:rsidRPr="009E1031">
        <w:rPr>
          <w:rFonts w:ascii="Times New Roman" w:hAnsi="Times New Roman" w:cs="Times New Roman"/>
          <w:sz w:val="28"/>
          <w:szCs w:val="28"/>
        </w:rPr>
        <w:t>Основной (собственный) капитал предприятия – это часть производительного капитала, который полностью и многократно принимает участие в производстве товара, переносит свою стоимость на новый продукт по частям, в течении ряда периодов. К основному капиталу относится та часть инвестированного капитала, которая затрачена на постройку зданий, сооружений, на покупку машин, оборудования и инструмента [2].</w:t>
      </w:r>
    </w:p>
    <w:p w14:paraId="4F07209F" w14:textId="77777777" w:rsidR="009E1031" w:rsidRPr="009E1031" w:rsidRDefault="009E1031" w:rsidP="009E1031">
      <w:pPr>
        <w:widowControl w:val="0"/>
        <w:spacing w:after="0" w:line="360" w:lineRule="auto"/>
        <w:ind w:firstLine="709"/>
        <w:jc w:val="both"/>
        <w:rPr>
          <w:rFonts w:ascii="Times New Roman" w:hAnsi="Times New Roman" w:cs="Times New Roman"/>
          <w:sz w:val="28"/>
          <w:szCs w:val="28"/>
        </w:rPr>
      </w:pPr>
      <w:r w:rsidRPr="009E1031">
        <w:rPr>
          <w:rFonts w:ascii="Times New Roman" w:hAnsi="Times New Roman" w:cs="Times New Roman"/>
          <w:sz w:val="28"/>
          <w:szCs w:val="28"/>
        </w:rPr>
        <w:t>В состав основного капитала (внеоборотных активов) предприятия входят следующие их виды:</w:t>
      </w:r>
    </w:p>
    <w:p w14:paraId="5F7B5A0A" w14:textId="77777777" w:rsidR="009E1031" w:rsidRPr="009E1031" w:rsidRDefault="009E1031" w:rsidP="009E1031">
      <w:pPr>
        <w:widowControl w:val="0"/>
        <w:spacing w:after="0" w:line="360" w:lineRule="auto"/>
        <w:ind w:firstLine="709"/>
        <w:jc w:val="both"/>
        <w:rPr>
          <w:rFonts w:ascii="Times New Roman" w:hAnsi="Times New Roman" w:cs="Times New Roman"/>
          <w:sz w:val="28"/>
          <w:szCs w:val="28"/>
        </w:rPr>
      </w:pPr>
      <w:r w:rsidRPr="009E1031">
        <w:rPr>
          <w:rFonts w:ascii="Times New Roman" w:hAnsi="Times New Roman" w:cs="Times New Roman"/>
          <w:sz w:val="28"/>
          <w:szCs w:val="28"/>
        </w:rPr>
        <w:t>- основные средства;</w:t>
      </w:r>
    </w:p>
    <w:p w14:paraId="1A3A0927" w14:textId="77777777" w:rsidR="009E1031" w:rsidRPr="009E1031" w:rsidRDefault="009E1031" w:rsidP="009E1031">
      <w:pPr>
        <w:widowControl w:val="0"/>
        <w:spacing w:after="0" w:line="360" w:lineRule="auto"/>
        <w:ind w:firstLine="709"/>
        <w:jc w:val="both"/>
        <w:rPr>
          <w:rFonts w:ascii="Times New Roman" w:hAnsi="Times New Roman" w:cs="Times New Roman"/>
          <w:sz w:val="28"/>
          <w:szCs w:val="28"/>
        </w:rPr>
      </w:pPr>
      <w:r w:rsidRPr="009E1031">
        <w:rPr>
          <w:rFonts w:ascii="Times New Roman" w:hAnsi="Times New Roman" w:cs="Times New Roman"/>
          <w:sz w:val="28"/>
          <w:szCs w:val="28"/>
        </w:rPr>
        <w:t>- нематериальные активы;</w:t>
      </w:r>
    </w:p>
    <w:p w14:paraId="3F7DD6A3" w14:textId="77777777" w:rsidR="009E1031" w:rsidRPr="009E1031" w:rsidRDefault="009E1031" w:rsidP="009E1031">
      <w:pPr>
        <w:widowControl w:val="0"/>
        <w:spacing w:after="0" w:line="360" w:lineRule="auto"/>
        <w:ind w:firstLine="709"/>
        <w:jc w:val="both"/>
        <w:rPr>
          <w:rFonts w:ascii="Times New Roman" w:hAnsi="Times New Roman" w:cs="Times New Roman"/>
          <w:sz w:val="28"/>
          <w:szCs w:val="28"/>
        </w:rPr>
      </w:pPr>
      <w:r w:rsidRPr="009E1031">
        <w:rPr>
          <w:rFonts w:ascii="Times New Roman" w:hAnsi="Times New Roman" w:cs="Times New Roman"/>
          <w:sz w:val="28"/>
          <w:szCs w:val="28"/>
        </w:rPr>
        <w:t>- незавершенные капитальные вложения;</w:t>
      </w:r>
    </w:p>
    <w:p w14:paraId="59A01144" w14:textId="77777777" w:rsidR="009E1031" w:rsidRPr="009E1031" w:rsidRDefault="009E1031" w:rsidP="009E1031">
      <w:pPr>
        <w:widowControl w:val="0"/>
        <w:spacing w:after="0" w:line="360" w:lineRule="auto"/>
        <w:ind w:firstLine="709"/>
        <w:jc w:val="both"/>
        <w:rPr>
          <w:rFonts w:ascii="Times New Roman" w:hAnsi="Times New Roman" w:cs="Times New Roman"/>
          <w:sz w:val="28"/>
          <w:szCs w:val="28"/>
        </w:rPr>
      </w:pPr>
      <w:r w:rsidRPr="009E1031">
        <w:rPr>
          <w:rFonts w:ascii="Times New Roman" w:hAnsi="Times New Roman" w:cs="Times New Roman"/>
          <w:sz w:val="28"/>
          <w:szCs w:val="28"/>
        </w:rPr>
        <w:t>- оборудование, предназначенное к монтажу;</w:t>
      </w:r>
    </w:p>
    <w:p w14:paraId="6CC346AD" w14:textId="77777777" w:rsidR="009E1031" w:rsidRPr="009E1031" w:rsidRDefault="009E1031" w:rsidP="009E1031">
      <w:pPr>
        <w:widowControl w:val="0"/>
        <w:spacing w:after="0" w:line="360" w:lineRule="auto"/>
        <w:ind w:firstLine="709"/>
        <w:jc w:val="both"/>
        <w:rPr>
          <w:rFonts w:ascii="Times New Roman" w:hAnsi="Times New Roman" w:cs="Times New Roman"/>
          <w:sz w:val="28"/>
          <w:szCs w:val="28"/>
        </w:rPr>
      </w:pPr>
      <w:r w:rsidRPr="009E1031">
        <w:rPr>
          <w:rFonts w:ascii="Times New Roman" w:hAnsi="Times New Roman" w:cs="Times New Roman"/>
          <w:sz w:val="28"/>
          <w:szCs w:val="28"/>
        </w:rPr>
        <w:lastRenderedPageBreak/>
        <w:t>- долгосрочные финансовые вложения;</w:t>
      </w:r>
    </w:p>
    <w:p w14:paraId="3A9D1FAE" w14:textId="22913269" w:rsidR="009E1031" w:rsidRDefault="009E1031" w:rsidP="009E1031">
      <w:pPr>
        <w:widowControl w:val="0"/>
        <w:spacing w:after="0" w:line="360" w:lineRule="auto"/>
        <w:ind w:firstLine="709"/>
        <w:jc w:val="both"/>
        <w:rPr>
          <w:rFonts w:ascii="Times New Roman" w:hAnsi="Times New Roman" w:cs="Times New Roman"/>
          <w:sz w:val="28"/>
          <w:szCs w:val="28"/>
        </w:rPr>
      </w:pPr>
      <w:r w:rsidRPr="009E1031">
        <w:rPr>
          <w:rFonts w:ascii="Times New Roman" w:hAnsi="Times New Roman" w:cs="Times New Roman"/>
          <w:sz w:val="28"/>
          <w:szCs w:val="28"/>
        </w:rPr>
        <w:t>- другие виды внеоборотных активов [3].</w:t>
      </w:r>
    </w:p>
    <w:p w14:paraId="451E9F1B" w14:textId="744D36BA" w:rsidR="004F0348" w:rsidRDefault="004F0348" w:rsidP="004F0348">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состав основного капитала ООО «ЛОТТЕ Отель Владивосток» (Приложение </w:t>
      </w:r>
      <w:r w:rsidR="005815D5">
        <w:rPr>
          <w:rFonts w:ascii="Times New Roman" w:eastAsia="Times New Roman" w:hAnsi="Times New Roman" w:cs="Times New Roman"/>
          <w:sz w:val="28"/>
          <w:szCs w:val="28"/>
          <w:lang w:eastAsia="ru-RU"/>
        </w:rPr>
        <w:t>Б</w:t>
      </w:r>
      <w:r>
        <w:rPr>
          <w:rFonts w:ascii="Times New Roman" w:eastAsia="Times New Roman" w:hAnsi="Times New Roman" w:cs="Times New Roman"/>
          <w:sz w:val="28"/>
          <w:szCs w:val="28"/>
          <w:lang w:eastAsia="ru-RU"/>
        </w:rPr>
        <w:t xml:space="preserve">) в 2022 году основные средства компании составляли </w:t>
      </w:r>
      <w:r w:rsidR="00613164">
        <w:rPr>
          <w:rFonts w:ascii="Times New Roman" w:eastAsia="Times New Roman" w:hAnsi="Times New Roman" w:cs="Times New Roman"/>
          <w:sz w:val="28"/>
          <w:szCs w:val="28"/>
          <w:lang w:eastAsia="ru-RU"/>
        </w:rPr>
        <w:t>686 200 000</w:t>
      </w:r>
      <w:r>
        <w:rPr>
          <w:rFonts w:ascii="Times New Roman" w:eastAsia="Times New Roman" w:hAnsi="Times New Roman" w:cs="Times New Roman"/>
          <w:sz w:val="28"/>
          <w:szCs w:val="28"/>
          <w:lang w:eastAsia="ru-RU"/>
        </w:rPr>
        <w:t xml:space="preserve"> руб., а в 2021 году они составляли </w:t>
      </w:r>
      <w:r w:rsidR="00613164">
        <w:rPr>
          <w:rFonts w:ascii="Times New Roman" w:eastAsia="Times New Roman" w:hAnsi="Times New Roman" w:cs="Times New Roman"/>
          <w:sz w:val="28"/>
          <w:szCs w:val="28"/>
          <w:lang w:eastAsia="ru-RU"/>
        </w:rPr>
        <w:t>734 531 000</w:t>
      </w:r>
      <w:r>
        <w:rPr>
          <w:rFonts w:ascii="Times New Roman" w:eastAsia="Times New Roman" w:hAnsi="Times New Roman" w:cs="Times New Roman"/>
          <w:sz w:val="28"/>
          <w:szCs w:val="28"/>
          <w:lang w:eastAsia="ru-RU"/>
        </w:rPr>
        <w:t xml:space="preserve"> руб</w:t>
      </w:r>
      <w:r w:rsidR="00613164">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что на 4</w:t>
      </w:r>
      <w:r w:rsidR="00613164">
        <w:rPr>
          <w:rFonts w:ascii="Times New Roman" w:eastAsia="Times New Roman" w:hAnsi="Times New Roman" w:cs="Times New Roman"/>
          <w:sz w:val="28"/>
          <w:szCs w:val="28"/>
          <w:lang w:eastAsia="ru-RU"/>
        </w:rPr>
        <w:t>8 331 000</w:t>
      </w:r>
      <w:r>
        <w:rPr>
          <w:rFonts w:ascii="Times New Roman" w:eastAsia="Times New Roman" w:hAnsi="Times New Roman" w:cs="Times New Roman"/>
          <w:sz w:val="28"/>
          <w:szCs w:val="28"/>
          <w:lang w:eastAsia="ru-RU"/>
        </w:rPr>
        <w:t xml:space="preserve">. руб. </w:t>
      </w:r>
      <w:r w:rsidR="00613164">
        <w:rPr>
          <w:rFonts w:ascii="Times New Roman" w:eastAsia="Times New Roman" w:hAnsi="Times New Roman" w:cs="Times New Roman"/>
          <w:sz w:val="28"/>
          <w:szCs w:val="28"/>
          <w:lang w:eastAsia="ru-RU"/>
        </w:rPr>
        <w:t>меньше</w:t>
      </w:r>
      <w:r>
        <w:rPr>
          <w:rFonts w:ascii="Times New Roman" w:eastAsia="Times New Roman" w:hAnsi="Times New Roman" w:cs="Times New Roman"/>
          <w:sz w:val="28"/>
          <w:szCs w:val="28"/>
          <w:lang w:eastAsia="ru-RU"/>
        </w:rPr>
        <w:t>, чем в 202</w:t>
      </w:r>
      <w:r w:rsidR="0013104B">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г. Данные за 20</w:t>
      </w:r>
      <w:r w:rsidR="00613164">
        <w:rPr>
          <w:rFonts w:ascii="Times New Roman" w:eastAsia="Times New Roman" w:hAnsi="Times New Roman" w:cs="Times New Roman"/>
          <w:sz w:val="28"/>
          <w:szCs w:val="28"/>
          <w:lang w:eastAsia="ru-RU"/>
        </w:rPr>
        <w:t>22</w:t>
      </w:r>
      <w:r>
        <w:rPr>
          <w:rFonts w:ascii="Times New Roman" w:eastAsia="Times New Roman" w:hAnsi="Times New Roman" w:cs="Times New Roman"/>
          <w:sz w:val="28"/>
          <w:szCs w:val="28"/>
          <w:lang w:eastAsia="ru-RU"/>
        </w:rPr>
        <w:t xml:space="preserve"> года по основному капитулу </w:t>
      </w:r>
      <w:r w:rsidR="006B5EA1">
        <w:rPr>
          <w:rFonts w:ascii="Times New Roman" w:eastAsia="Times New Roman" w:hAnsi="Times New Roman" w:cs="Times New Roman"/>
          <w:sz w:val="28"/>
          <w:szCs w:val="28"/>
          <w:lang w:eastAsia="ru-RU"/>
        </w:rPr>
        <w:t>составляют 1 602 026 000 руб., а в 2021г. 1 615 356 000 руб</w:t>
      </w:r>
      <w:r w:rsidR="0013104B">
        <w:rPr>
          <w:rFonts w:ascii="Times New Roman" w:eastAsia="Times New Roman" w:hAnsi="Times New Roman" w:cs="Times New Roman"/>
          <w:sz w:val="28"/>
          <w:szCs w:val="28"/>
          <w:lang w:eastAsia="ru-RU"/>
        </w:rPr>
        <w:t>.</w:t>
      </w:r>
      <w:r w:rsidR="006B5EA1">
        <w:rPr>
          <w:rFonts w:ascii="Times New Roman" w:eastAsia="Times New Roman" w:hAnsi="Times New Roman" w:cs="Times New Roman"/>
          <w:sz w:val="28"/>
          <w:szCs w:val="28"/>
          <w:lang w:eastAsia="ru-RU"/>
        </w:rPr>
        <w:t>, что на 13 330 000 руб. меньше</w:t>
      </w:r>
      <w:r w:rsidR="0013104B">
        <w:rPr>
          <w:rFonts w:ascii="Times New Roman" w:eastAsia="Times New Roman" w:hAnsi="Times New Roman" w:cs="Times New Roman"/>
          <w:sz w:val="28"/>
          <w:szCs w:val="28"/>
          <w:lang w:eastAsia="ru-RU"/>
        </w:rPr>
        <w:t xml:space="preserve"> в 2021 году</w:t>
      </w:r>
      <w:r>
        <w:rPr>
          <w:rFonts w:ascii="Times New Roman" w:eastAsia="Times New Roman" w:hAnsi="Times New Roman" w:cs="Times New Roman"/>
          <w:sz w:val="28"/>
          <w:szCs w:val="28"/>
          <w:lang w:eastAsia="ru-RU"/>
        </w:rPr>
        <w:t>.</w:t>
      </w:r>
    </w:p>
    <w:p w14:paraId="42CAA427" w14:textId="77777777" w:rsidR="004F0348" w:rsidRDefault="004F0348" w:rsidP="004F0348">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У ООО «ЛОТТЕ Отель Владивосток» в составе основного капитала отсутствуют такие позиции, как: </w:t>
      </w:r>
    </w:p>
    <w:p w14:paraId="730841BC" w14:textId="77777777" w:rsidR="004F0348" w:rsidRDefault="004F0348" w:rsidP="004F0348">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незавершенные капитальные вложения;</w:t>
      </w:r>
    </w:p>
    <w:p w14:paraId="1ECEB3C6" w14:textId="77777777" w:rsidR="004F0348" w:rsidRDefault="004F0348" w:rsidP="004F0348">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оборудование, предназначенное к монтажу;</w:t>
      </w:r>
    </w:p>
    <w:p w14:paraId="7AD36ABF" w14:textId="77777777" w:rsidR="004F0348" w:rsidRDefault="004F0348" w:rsidP="004F0348">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долгосрочные финансовые вложения.</w:t>
      </w:r>
    </w:p>
    <w:p w14:paraId="1BB32DF4" w14:textId="37479C3E" w:rsidR="004F0348" w:rsidRDefault="004F0348" w:rsidP="004F0348">
      <w:pPr>
        <w:spacing w:after="0" w:line="360" w:lineRule="auto"/>
        <w:ind w:firstLine="709"/>
        <w:jc w:val="both"/>
        <w:rPr>
          <w:rFonts w:ascii="Times New Roman" w:eastAsia="Times New Roman" w:hAnsi="Times New Roman" w:cs="Times New Roman"/>
          <w:sz w:val="28"/>
          <w:szCs w:val="28"/>
          <w:lang w:eastAsia="ru-RU"/>
        </w:rPr>
      </w:pPr>
      <w:r w:rsidRPr="00C33586">
        <w:rPr>
          <w:rFonts w:ascii="Times New Roman" w:eastAsia="Times New Roman" w:hAnsi="Times New Roman" w:cs="Times New Roman"/>
          <w:sz w:val="28"/>
          <w:szCs w:val="28"/>
          <w:lang w:eastAsia="ru-RU"/>
        </w:rPr>
        <w:t xml:space="preserve">Оборотные активы – это неотъемлемая часть промышленных предприятий, необходимая для нормального функционирования производственно-хозяйственной деятельности. </w:t>
      </w:r>
      <w:r w:rsidRPr="005E25C7">
        <w:rPr>
          <w:rFonts w:ascii="Times New Roman" w:eastAsia="Times New Roman" w:hAnsi="Times New Roman" w:cs="Times New Roman"/>
          <w:sz w:val="28"/>
          <w:szCs w:val="28"/>
          <w:lang w:eastAsia="ru-RU"/>
        </w:rPr>
        <w:t>Состав оборотных средств предприятия соответствует их классификации по назначению в производственном процессе, т.е. по элементам оборотных производственных фондов и фондов обращения</w:t>
      </w:r>
      <w:r w:rsidRPr="00101122">
        <w:rPr>
          <w:rFonts w:ascii="Times New Roman" w:eastAsia="Times New Roman" w:hAnsi="Times New Roman" w:cs="Times New Roman"/>
          <w:sz w:val="28"/>
          <w:szCs w:val="28"/>
          <w:lang w:eastAsia="ru-RU"/>
        </w:rPr>
        <w:t xml:space="preserve"> [</w:t>
      </w:r>
      <w:r w:rsidRPr="00861752">
        <w:rPr>
          <w:rFonts w:ascii="Times New Roman" w:eastAsia="Times New Roman" w:hAnsi="Times New Roman" w:cs="Times New Roman"/>
          <w:sz w:val="28"/>
          <w:szCs w:val="28"/>
          <w:lang w:eastAsia="ru-RU"/>
        </w:rPr>
        <w:t>4</w:t>
      </w:r>
      <w:r w:rsidRPr="00101122">
        <w:rPr>
          <w:rFonts w:ascii="Times New Roman" w:eastAsia="Times New Roman" w:hAnsi="Times New Roman" w:cs="Times New Roman"/>
          <w:sz w:val="28"/>
          <w:szCs w:val="28"/>
          <w:lang w:eastAsia="ru-RU"/>
        </w:rPr>
        <w:t>]</w:t>
      </w:r>
      <w:r w:rsidRPr="005E25C7">
        <w:rPr>
          <w:rFonts w:ascii="Times New Roman" w:eastAsia="Times New Roman" w:hAnsi="Times New Roman" w:cs="Times New Roman"/>
          <w:sz w:val="28"/>
          <w:szCs w:val="28"/>
          <w:lang w:eastAsia="ru-RU"/>
        </w:rPr>
        <w:t xml:space="preserve">. </w:t>
      </w:r>
    </w:p>
    <w:p w14:paraId="0352CFEE" w14:textId="77777777" w:rsidR="009E1031" w:rsidRPr="009E1031" w:rsidRDefault="009E1031" w:rsidP="009E1031">
      <w:pPr>
        <w:spacing w:after="0" w:line="360" w:lineRule="auto"/>
        <w:ind w:firstLine="709"/>
        <w:jc w:val="both"/>
        <w:rPr>
          <w:rFonts w:ascii="Times New Roman" w:eastAsia="Times New Roman" w:hAnsi="Times New Roman" w:cs="Times New Roman"/>
          <w:sz w:val="28"/>
          <w:szCs w:val="28"/>
          <w:lang w:eastAsia="ru-RU"/>
        </w:rPr>
      </w:pPr>
      <w:r w:rsidRPr="009E1031">
        <w:rPr>
          <w:rFonts w:ascii="Times New Roman" w:eastAsia="Times New Roman" w:hAnsi="Times New Roman" w:cs="Times New Roman"/>
          <w:sz w:val="28"/>
          <w:szCs w:val="28"/>
          <w:lang w:eastAsia="ru-RU"/>
        </w:rPr>
        <w:t>1) Производственные запасы и сырье:</w:t>
      </w:r>
    </w:p>
    <w:p w14:paraId="1AFF7FA1" w14:textId="6C310B99" w:rsidR="009E1031" w:rsidRPr="009E1031" w:rsidRDefault="009E1031" w:rsidP="009E1031">
      <w:pPr>
        <w:spacing w:after="0" w:line="360" w:lineRule="auto"/>
        <w:ind w:firstLine="709"/>
        <w:jc w:val="both"/>
        <w:rPr>
          <w:rFonts w:ascii="Times New Roman" w:eastAsia="Times New Roman" w:hAnsi="Times New Roman" w:cs="Times New Roman"/>
          <w:sz w:val="28"/>
          <w:szCs w:val="28"/>
          <w:lang w:eastAsia="ru-RU"/>
        </w:rPr>
      </w:pPr>
      <w:r w:rsidRPr="009E1031">
        <w:rPr>
          <w:rFonts w:ascii="Times New Roman" w:eastAsia="Times New Roman" w:hAnsi="Times New Roman" w:cs="Times New Roman"/>
          <w:sz w:val="28"/>
          <w:szCs w:val="28"/>
          <w:lang w:eastAsia="ru-RU"/>
        </w:rPr>
        <w:t>- основные материалы и сырье – это предметы труда, из которых изготавливают продукцию;</w:t>
      </w:r>
    </w:p>
    <w:p w14:paraId="56D016BC" w14:textId="2DA7FE8F" w:rsidR="009E1031" w:rsidRPr="009E1031" w:rsidRDefault="009E1031" w:rsidP="009E1031">
      <w:pPr>
        <w:spacing w:after="0" w:line="360" w:lineRule="auto"/>
        <w:ind w:firstLine="709"/>
        <w:jc w:val="both"/>
        <w:rPr>
          <w:rFonts w:ascii="Times New Roman" w:eastAsia="Times New Roman" w:hAnsi="Times New Roman" w:cs="Times New Roman"/>
          <w:sz w:val="28"/>
          <w:szCs w:val="28"/>
          <w:lang w:eastAsia="ru-RU"/>
        </w:rPr>
      </w:pPr>
      <w:r w:rsidRPr="009E1031">
        <w:rPr>
          <w:rFonts w:ascii="Times New Roman" w:eastAsia="Times New Roman" w:hAnsi="Times New Roman" w:cs="Times New Roman"/>
          <w:sz w:val="28"/>
          <w:szCs w:val="28"/>
          <w:lang w:eastAsia="ru-RU"/>
        </w:rPr>
        <w:t>- полуфабрикаты – это материалы, которые имеют некоторую степень обработки, но готовой продукцией не являются;</w:t>
      </w:r>
    </w:p>
    <w:p w14:paraId="08051393" w14:textId="7DF602EC" w:rsidR="009E1031" w:rsidRPr="009E1031" w:rsidRDefault="009E1031" w:rsidP="009E1031">
      <w:pPr>
        <w:spacing w:after="0" w:line="360" w:lineRule="auto"/>
        <w:ind w:firstLine="709"/>
        <w:jc w:val="both"/>
        <w:rPr>
          <w:rFonts w:ascii="Times New Roman" w:eastAsia="Times New Roman" w:hAnsi="Times New Roman" w:cs="Times New Roman"/>
          <w:sz w:val="28"/>
          <w:szCs w:val="28"/>
          <w:lang w:eastAsia="ru-RU"/>
        </w:rPr>
      </w:pPr>
      <w:r w:rsidRPr="009E1031">
        <w:rPr>
          <w:rFonts w:ascii="Times New Roman" w:eastAsia="Times New Roman" w:hAnsi="Times New Roman" w:cs="Times New Roman"/>
          <w:sz w:val="28"/>
          <w:szCs w:val="28"/>
          <w:lang w:eastAsia="ru-RU"/>
        </w:rPr>
        <w:t>- топливо – включает нефть, газ, бензин, уголь и т.п. и используется для технологических, двигательных, хозяйственных и других нужд предприятия;</w:t>
      </w:r>
    </w:p>
    <w:p w14:paraId="45CCA9BF" w14:textId="6ACEE5F0" w:rsidR="009E1031" w:rsidRPr="009E1031" w:rsidRDefault="009E1031" w:rsidP="009E1031">
      <w:pPr>
        <w:spacing w:after="0" w:line="360" w:lineRule="auto"/>
        <w:ind w:firstLine="709"/>
        <w:jc w:val="both"/>
        <w:rPr>
          <w:rFonts w:ascii="Times New Roman" w:eastAsia="Times New Roman" w:hAnsi="Times New Roman" w:cs="Times New Roman"/>
          <w:sz w:val="28"/>
          <w:szCs w:val="28"/>
          <w:lang w:eastAsia="ru-RU"/>
        </w:rPr>
      </w:pPr>
      <w:r w:rsidRPr="009E1031">
        <w:rPr>
          <w:rFonts w:ascii="Times New Roman" w:eastAsia="Times New Roman" w:hAnsi="Times New Roman" w:cs="Times New Roman"/>
          <w:sz w:val="28"/>
          <w:szCs w:val="28"/>
          <w:lang w:eastAsia="ru-RU"/>
        </w:rPr>
        <w:t xml:space="preserve">- вспомогательные материалы – используются для воздействия на основные материалы, сырье и полуфабрикаты с целью придания дополнительных, но не главных свойств готовой продукции, а также для обслуживания, </w:t>
      </w:r>
      <w:r w:rsidRPr="009E1031">
        <w:rPr>
          <w:rFonts w:ascii="Times New Roman" w:eastAsia="Times New Roman" w:hAnsi="Times New Roman" w:cs="Times New Roman"/>
          <w:sz w:val="28"/>
          <w:szCs w:val="28"/>
          <w:lang w:eastAsia="ru-RU"/>
        </w:rPr>
        <w:lastRenderedPageBreak/>
        <w:t>ремонта, ухода за орудиями труда и облегчения производственных процессов;</w:t>
      </w:r>
    </w:p>
    <w:p w14:paraId="5798D8D4" w14:textId="77777777" w:rsidR="009E1031" w:rsidRPr="009E1031" w:rsidRDefault="009E1031" w:rsidP="009E1031">
      <w:pPr>
        <w:spacing w:after="0" w:line="360" w:lineRule="auto"/>
        <w:ind w:firstLine="709"/>
        <w:jc w:val="both"/>
        <w:rPr>
          <w:rFonts w:ascii="Times New Roman" w:eastAsia="Times New Roman" w:hAnsi="Times New Roman" w:cs="Times New Roman"/>
          <w:sz w:val="28"/>
          <w:szCs w:val="28"/>
          <w:lang w:eastAsia="ru-RU"/>
        </w:rPr>
      </w:pPr>
      <w:r w:rsidRPr="009E1031">
        <w:rPr>
          <w:rFonts w:ascii="Times New Roman" w:eastAsia="Times New Roman" w:hAnsi="Times New Roman" w:cs="Times New Roman"/>
          <w:sz w:val="28"/>
          <w:szCs w:val="28"/>
          <w:lang w:eastAsia="ru-RU"/>
        </w:rPr>
        <w:t xml:space="preserve">- малоценные и быстроизнашивающиеся предметы – используются в процессе труда, для хозяйственных нужд и т.п. </w:t>
      </w:r>
    </w:p>
    <w:p w14:paraId="1DC3320E" w14:textId="77777777" w:rsidR="009E1031" w:rsidRPr="009E1031" w:rsidRDefault="009E1031" w:rsidP="009E1031">
      <w:pPr>
        <w:spacing w:after="0" w:line="360" w:lineRule="auto"/>
        <w:ind w:firstLine="709"/>
        <w:jc w:val="both"/>
        <w:rPr>
          <w:rFonts w:ascii="Times New Roman" w:eastAsia="Times New Roman" w:hAnsi="Times New Roman" w:cs="Times New Roman"/>
          <w:sz w:val="28"/>
          <w:szCs w:val="28"/>
          <w:lang w:eastAsia="ru-RU"/>
        </w:rPr>
      </w:pPr>
      <w:r w:rsidRPr="009E1031">
        <w:rPr>
          <w:rFonts w:ascii="Times New Roman" w:eastAsia="Times New Roman" w:hAnsi="Times New Roman" w:cs="Times New Roman"/>
          <w:sz w:val="28"/>
          <w:szCs w:val="28"/>
          <w:lang w:eastAsia="ru-RU"/>
        </w:rPr>
        <w:t xml:space="preserve">2) Незавершенное производство – продукция, которая еще прошла все производственные стадии, т.е. не стала готовой продукцией, а также неукомплектованные изделия. </w:t>
      </w:r>
    </w:p>
    <w:p w14:paraId="64641249" w14:textId="77777777" w:rsidR="009E1031" w:rsidRPr="009E1031" w:rsidRDefault="009E1031" w:rsidP="009E1031">
      <w:pPr>
        <w:spacing w:after="0" w:line="360" w:lineRule="auto"/>
        <w:ind w:firstLine="709"/>
        <w:jc w:val="both"/>
        <w:rPr>
          <w:rFonts w:ascii="Times New Roman" w:eastAsia="Times New Roman" w:hAnsi="Times New Roman" w:cs="Times New Roman"/>
          <w:sz w:val="28"/>
          <w:szCs w:val="28"/>
          <w:lang w:eastAsia="ru-RU"/>
        </w:rPr>
      </w:pPr>
      <w:r w:rsidRPr="009E1031">
        <w:rPr>
          <w:rFonts w:ascii="Times New Roman" w:eastAsia="Times New Roman" w:hAnsi="Times New Roman" w:cs="Times New Roman"/>
          <w:sz w:val="28"/>
          <w:szCs w:val="28"/>
          <w:lang w:eastAsia="ru-RU"/>
        </w:rPr>
        <w:t xml:space="preserve">3) Расходы будущих периодов – произведенные в отчетном периоде, но относящиеся к следующим отчетным периодам. </w:t>
      </w:r>
    </w:p>
    <w:p w14:paraId="6E1E5422" w14:textId="77777777" w:rsidR="009E1031" w:rsidRPr="009E1031" w:rsidRDefault="009E1031" w:rsidP="009E1031">
      <w:pPr>
        <w:spacing w:after="0" w:line="360" w:lineRule="auto"/>
        <w:ind w:firstLine="709"/>
        <w:jc w:val="both"/>
        <w:rPr>
          <w:rFonts w:ascii="Times New Roman" w:eastAsia="Times New Roman" w:hAnsi="Times New Roman" w:cs="Times New Roman"/>
          <w:sz w:val="28"/>
          <w:szCs w:val="28"/>
          <w:lang w:eastAsia="ru-RU"/>
        </w:rPr>
      </w:pPr>
      <w:r w:rsidRPr="009E1031">
        <w:rPr>
          <w:rFonts w:ascii="Times New Roman" w:eastAsia="Times New Roman" w:hAnsi="Times New Roman" w:cs="Times New Roman"/>
          <w:sz w:val="28"/>
          <w:szCs w:val="28"/>
          <w:lang w:eastAsia="ru-RU"/>
        </w:rPr>
        <w:t xml:space="preserve">4) Готовая продукция – часть готовой продукции, которая находится на складе предприятия. Это полностью законченная, изготовленная и укомплектованная продукция. </w:t>
      </w:r>
    </w:p>
    <w:p w14:paraId="1C8E7F7C" w14:textId="77777777" w:rsidR="009E1031" w:rsidRPr="009E1031" w:rsidRDefault="009E1031" w:rsidP="009E1031">
      <w:pPr>
        <w:spacing w:after="0" w:line="360" w:lineRule="auto"/>
        <w:ind w:firstLine="709"/>
        <w:jc w:val="both"/>
        <w:rPr>
          <w:rFonts w:ascii="Times New Roman" w:eastAsia="Times New Roman" w:hAnsi="Times New Roman" w:cs="Times New Roman"/>
          <w:sz w:val="28"/>
          <w:szCs w:val="28"/>
          <w:lang w:eastAsia="ru-RU"/>
        </w:rPr>
      </w:pPr>
      <w:r w:rsidRPr="009E1031">
        <w:rPr>
          <w:rFonts w:ascii="Times New Roman" w:eastAsia="Times New Roman" w:hAnsi="Times New Roman" w:cs="Times New Roman"/>
          <w:sz w:val="28"/>
          <w:szCs w:val="28"/>
          <w:lang w:eastAsia="ru-RU"/>
        </w:rPr>
        <w:t xml:space="preserve">5) Товары отгруженные – часть готовой продукции, которая была отгружена покупателям, но еще не оплачена. </w:t>
      </w:r>
    </w:p>
    <w:p w14:paraId="21BD7783" w14:textId="77777777" w:rsidR="009E1031" w:rsidRPr="009E1031" w:rsidRDefault="009E1031" w:rsidP="009E1031">
      <w:pPr>
        <w:spacing w:after="0" w:line="360" w:lineRule="auto"/>
        <w:ind w:firstLine="709"/>
        <w:jc w:val="both"/>
        <w:rPr>
          <w:rFonts w:ascii="Times New Roman" w:eastAsia="Times New Roman" w:hAnsi="Times New Roman" w:cs="Times New Roman"/>
          <w:sz w:val="28"/>
          <w:szCs w:val="28"/>
          <w:lang w:eastAsia="ru-RU"/>
        </w:rPr>
      </w:pPr>
      <w:r w:rsidRPr="009E1031">
        <w:rPr>
          <w:rFonts w:ascii="Times New Roman" w:eastAsia="Times New Roman" w:hAnsi="Times New Roman" w:cs="Times New Roman"/>
          <w:sz w:val="28"/>
          <w:szCs w:val="28"/>
          <w:lang w:eastAsia="ru-RU"/>
        </w:rPr>
        <w:t xml:space="preserve">6) Дебиторская задолженность – задолженность контрагентов перед предприятием. </w:t>
      </w:r>
    </w:p>
    <w:p w14:paraId="72A58620" w14:textId="5141D5E8" w:rsidR="009E1031" w:rsidRDefault="009E1031" w:rsidP="009E1031">
      <w:pPr>
        <w:spacing w:after="0" w:line="360" w:lineRule="auto"/>
        <w:ind w:firstLine="709"/>
        <w:jc w:val="both"/>
        <w:rPr>
          <w:rFonts w:ascii="Times New Roman" w:eastAsia="Times New Roman" w:hAnsi="Times New Roman" w:cs="Times New Roman"/>
          <w:sz w:val="28"/>
          <w:szCs w:val="28"/>
          <w:lang w:eastAsia="ru-RU"/>
        </w:rPr>
      </w:pPr>
      <w:r w:rsidRPr="009E1031">
        <w:rPr>
          <w:rFonts w:ascii="Times New Roman" w:eastAsia="Times New Roman" w:hAnsi="Times New Roman" w:cs="Times New Roman"/>
          <w:sz w:val="28"/>
          <w:szCs w:val="28"/>
          <w:lang w:eastAsia="ru-RU"/>
        </w:rPr>
        <w:t>7) Денежные средства – средства на расчетных счетах и в кассе предприятия [5].</w:t>
      </w:r>
    </w:p>
    <w:p w14:paraId="45E64C4F" w14:textId="77777777" w:rsidR="004F0348" w:rsidRDefault="004F0348" w:rsidP="004F0348">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составе оборотного капитала ООО «ЛОТТЕ Отель Владивосток» входят налог на добавленную стоимость по приобретенным ценностям, дебиторская задолженность, финансовые вложения (за исключением денежных средств), денежные средства и денежные эквиваленты, прочие оборотные активы. Состав бухгалтерского баланса можно увидеть в (Приложение Б).</w:t>
      </w:r>
    </w:p>
    <w:p w14:paraId="682CC844" w14:textId="2F5102BF" w:rsidR="00A709BD" w:rsidRPr="00C91C2B" w:rsidRDefault="004F0348" w:rsidP="00C91C2B">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Таким образом, исходя из данных бухгалтерского баланса мы видим, что оборотные активы предприятия в 202</w:t>
      </w:r>
      <w:r w:rsidR="0013104B">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 xml:space="preserve"> году </w:t>
      </w:r>
      <w:r w:rsidR="0013104B">
        <w:rPr>
          <w:rFonts w:ascii="Times New Roman" w:eastAsia="Times New Roman" w:hAnsi="Times New Roman" w:cs="Times New Roman"/>
          <w:sz w:val="28"/>
          <w:szCs w:val="28"/>
          <w:lang w:eastAsia="ru-RU"/>
        </w:rPr>
        <w:t>снизилась</w:t>
      </w:r>
      <w:r>
        <w:rPr>
          <w:rFonts w:ascii="Times New Roman" w:eastAsia="Times New Roman" w:hAnsi="Times New Roman" w:cs="Times New Roman"/>
          <w:sz w:val="28"/>
          <w:szCs w:val="28"/>
          <w:lang w:eastAsia="ru-RU"/>
        </w:rPr>
        <w:t xml:space="preserve"> на </w:t>
      </w:r>
      <w:r w:rsidR="0013104B">
        <w:rPr>
          <w:rFonts w:ascii="Times New Roman" w:eastAsia="Times New Roman" w:hAnsi="Times New Roman" w:cs="Times New Roman"/>
          <w:sz w:val="28"/>
          <w:szCs w:val="28"/>
          <w:lang w:eastAsia="ru-RU"/>
        </w:rPr>
        <w:t>20 791 тыс.</w:t>
      </w:r>
      <w:r>
        <w:rPr>
          <w:rFonts w:ascii="Times New Roman" w:eastAsia="Times New Roman" w:hAnsi="Times New Roman" w:cs="Times New Roman"/>
          <w:sz w:val="28"/>
          <w:szCs w:val="28"/>
          <w:lang w:eastAsia="ru-RU"/>
        </w:rPr>
        <w:t xml:space="preserve"> руб</w:t>
      </w:r>
      <w:r w:rsidR="00503FB3">
        <w:rPr>
          <w:rFonts w:ascii="Times New Roman" w:eastAsia="Times New Roman" w:hAnsi="Times New Roman" w:cs="Times New Roman"/>
          <w:sz w:val="28"/>
          <w:szCs w:val="28"/>
          <w:lang w:eastAsia="ru-RU"/>
        </w:rPr>
        <w:t>., произошло это из-за снижения дебиторской задолженности на 18 848 тыс. руб.</w:t>
      </w:r>
      <w:r>
        <w:rPr>
          <w:rFonts w:ascii="Times New Roman" w:eastAsia="Times New Roman" w:hAnsi="Times New Roman" w:cs="Times New Roman"/>
          <w:sz w:val="28"/>
          <w:szCs w:val="28"/>
          <w:lang w:eastAsia="ru-RU"/>
        </w:rPr>
        <w:t xml:space="preserve"> </w:t>
      </w:r>
      <w:r w:rsidR="00351F54" w:rsidRPr="00351F54">
        <w:rPr>
          <w:rFonts w:ascii="Times New Roman" w:eastAsia="Times New Roman" w:hAnsi="Times New Roman" w:cs="Times New Roman"/>
          <w:sz w:val="28"/>
          <w:szCs w:val="28"/>
          <w:lang w:eastAsia="ru-RU"/>
        </w:rPr>
        <w:t>Снижение дебиторской задолженности свидетельствует о возможном падении продаж, уменьшении спроса на продукцию и потере клиентов, а также о сокращении продаж с отложенным платежом, уменьшении сроков на оплату</w:t>
      </w:r>
      <w:r w:rsidRPr="00672A96">
        <w:rPr>
          <w:rFonts w:ascii="Times New Roman" w:eastAsia="Times New Roman" w:hAnsi="Times New Roman" w:cs="Times New Roman"/>
          <w:sz w:val="28"/>
          <w:szCs w:val="28"/>
          <w:lang w:eastAsia="ru-RU"/>
        </w:rPr>
        <w:t>.</w:t>
      </w:r>
      <w:r w:rsidR="00162BB4">
        <w:rPr>
          <w:rFonts w:ascii="Times New Roman" w:hAnsi="Times New Roman" w:cs="Times New Roman"/>
          <w:sz w:val="28"/>
        </w:rPr>
        <w:br w:type="page"/>
      </w:r>
    </w:p>
    <w:p w14:paraId="717408AA" w14:textId="24196764" w:rsidR="00077192" w:rsidRPr="00C712C5" w:rsidRDefault="00077192" w:rsidP="00C712C5">
      <w:pPr>
        <w:pStyle w:val="1"/>
        <w:widowControl w:val="0"/>
        <w:spacing w:before="0" w:after="240" w:line="240" w:lineRule="auto"/>
        <w:ind w:firstLine="709"/>
        <w:jc w:val="both"/>
        <w:rPr>
          <w:rFonts w:ascii="Arial" w:hAnsi="Arial" w:cs="Arial"/>
          <w:sz w:val="30"/>
          <w:szCs w:val="30"/>
        </w:rPr>
      </w:pPr>
      <w:bookmarkStart w:id="6" w:name="_Toc77514059"/>
      <w:bookmarkStart w:id="7" w:name="_Toc104234731"/>
      <w:bookmarkStart w:id="8" w:name="_Toc104583729"/>
      <w:bookmarkStart w:id="9" w:name="_Toc149654690"/>
      <w:r w:rsidRPr="008C3B06">
        <w:rPr>
          <w:rFonts w:ascii="Arial" w:hAnsi="Arial" w:cs="Arial"/>
          <w:sz w:val="30"/>
          <w:szCs w:val="30"/>
        </w:rPr>
        <w:lastRenderedPageBreak/>
        <w:t xml:space="preserve">2. </w:t>
      </w:r>
      <w:bookmarkEnd w:id="6"/>
      <w:bookmarkEnd w:id="7"/>
      <w:bookmarkEnd w:id="8"/>
      <w:r w:rsidR="00C712C5">
        <w:rPr>
          <w:rFonts w:ascii="Arial" w:hAnsi="Arial" w:cs="Arial"/>
          <w:sz w:val="30"/>
          <w:szCs w:val="30"/>
        </w:rPr>
        <w:t>Организационно-управленческая структура</w:t>
      </w:r>
      <w:bookmarkEnd w:id="9"/>
      <w:r w:rsidR="00C712C5">
        <w:rPr>
          <w:rFonts w:ascii="Arial" w:hAnsi="Arial" w:cs="Arial"/>
          <w:sz w:val="30"/>
          <w:szCs w:val="30"/>
        </w:rPr>
        <w:t xml:space="preserve"> </w:t>
      </w:r>
    </w:p>
    <w:p w14:paraId="7F55D27A" w14:textId="60136ACD"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Эффективность управления деятельностью зависит от того, насколько грамотно сформирована организационная структура управления и насколько она соответствует цели деятельности организации [</w:t>
      </w:r>
      <w:r w:rsidR="00BE4F75">
        <w:rPr>
          <w:rFonts w:ascii="Times New Roman" w:eastAsia="Times New Roman" w:hAnsi="Times New Roman" w:cs="Times New Roman"/>
          <w:sz w:val="28"/>
          <w:szCs w:val="28"/>
          <w:lang w:eastAsia="ru-RU"/>
        </w:rPr>
        <w:t>6</w:t>
      </w:r>
      <w:r w:rsidRPr="00C712C5">
        <w:rPr>
          <w:rFonts w:ascii="Times New Roman" w:eastAsia="Times New Roman" w:hAnsi="Times New Roman" w:cs="Times New Roman"/>
          <w:sz w:val="28"/>
          <w:szCs w:val="28"/>
          <w:lang w:eastAsia="ru-RU"/>
        </w:rPr>
        <w:t>].</w:t>
      </w:r>
    </w:p>
    <w:p w14:paraId="1A788C62" w14:textId="19AAF459"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Организационная структура управления – это совокупность отделов и служб, занимающихся построением и координацией функционирования системы управления, разработкой и реализацией управленческих решений [</w:t>
      </w:r>
      <w:r w:rsidR="00BE4F75">
        <w:rPr>
          <w:rFonts w:ascii="Times New Roman" w:eastAsia="Times New Roman" w:hAnsi="Times New Roman" w:cs="Times New Roman"/>
          <w:sz w:val="28"/>
          <w:szCs w:val="28"/>
          <w:lang w:eastAsia="ru-RU"/>
        </w:rPr>
        <w:t>7</w:t>
      </w:r>
      <w:r w:rsidRPr="00C712C5">
        <w:rPr>
          <w:rFonts w:ascii="Times New Roman" w:eastAsia="Times New Roman" w:hAnsi="Times New Roman" w:cs="Times New Roman"/>
          <w:sz w:val="28"/>
          <w:szCs w:val="28"/>
          <w:lang w:eastAsia="ru-RU"/>
        </w:rPr>
        <w:t>].</w:t>
      </w:r>
    </w:p>
    <w:p w14:paraId="1DAE3B09" w14:textId="3B406544" w:rsid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Основой для появления и функционирования того или иного типа организационной структуры управления на предприятии, является горизонтальное разделение труда, при котором весь объем работы разбивается на компоненты. Организационная структура есть выражение формы кооперации и разделения труда в сфере управления. Она оказывает прямое воздействие на функционирование предприятия [</w:t>
      </w:r>
      <w:r w:rsidR="00BE4F75">
        <w:rPr>
          <w:rFonts w:ascii="Times New Roman" w:eastAsia="Times New Roman" w:hAnsi="Times New Roman" w:cs="Times New Roman"/>
          <w:sz w:val="28"/>
          <w:szCs w:val="28"/>
          <w:lang w:eastAsia="ru-RU"/>
        </w:rPr>
        <w:t>8</w:t>
      </w:r>
      <w:r w:rsidRPr="00C712C5">
        <w:rPr>
          <w:rFonts w:ascii="Times New Roman" w:eastAsia="Times New Roman" w:hAnsi="Times New Roman" w:cs="Times New Roman"/>
          <w:sz w:val="28"/>
          <w:szCs w:val="28"/>
          <w:lang w:eastAsia="ru-RU"/>
        </w:rPr>
        <w:t xml:space="preserve">]. </w:t>
      </w:r>
    </w:p>
    <w:p w14:paraId="2986926F" w14:textId="45A76F4B" w:rsidR="00577ACD" w:rsidRDefault="00577ACD"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577ACD">
        <w:rPr>
          <w:rFonts w:ascii="Times New Roman" w:eastAsia="Times New Roman" w:hAnsi="Times New Roman" w:cs="Times New Roman"/>
          <w:sz w:val="28"/>
          <w:szCs w:val="28"/>
          <w:lang w:eastAsia="ru-RU"/>
        </w:rPr>
        <w:t>Основными понятиями организационных структур управления являются звеньями, уровни и связи</w:t>
      </w:r>
      <w:r w:rsidR="00950145">
        <w:rPr>
          <w:rFonts w:ascii="Times New Roman" w:eastAsia="Times New Roman" w:hAnsi="Times New Roman" w:cs="Times New Roman"/>
          <w:sz w:val="28"/>
          <w:szCs w:val="28"/>
          <w:lang w:eastAsia="ru-RU"/>
        </w:rPr>
        <w:t>.</w:t>
      </w:r>
    </w:p>
    <w:p w14:paraId="5E77D987" w14:textId="548961A2" w:rsidR="00577ACD" w:rsidRPr="00C712C5" w:rsidRDefault="00577ACD"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577ACD">
        <w:rPr>
          <w:rFonts w:ascii="Times New Roman" w:eastAsia="Times New Roman" w:hAnsi="Times New Roman" w:cs="Times New Roman"/>
          <w:sz w:val="28"/>
          <w:szCs w:val="28"/>
          <w:lang w:eastAsia="ru-RU"/>
        </w:rPr>
        <w:t>Отношения между элементами структуры управления поддерживаются благодаря иерархическим и партнерским связям. Необходимость в них возникает при иерархичности построения системы управлени</w:t>
      </w:r>
      <w:r>
        <w:rPr>
          <w:rFonts w:ascii="Times New Roman" w:eastAsia="Times New Roman" w:hAnsi="Times New Roman" w:cs="Times New Roman"/>
          <w:sz w:val="28"/>
          <w:szCs w:val="28"/>
          <w:lang w:eastAsia="ru-RU"/>
        </w:rPr>
        <w:t>я</w:t>
      </w:r>
      <w:r w:rsidRPr="00577ACD">
        <w:rPr>
          <w:rFonts w:ascii="Times New Roman" w:eastAsia="Times New Roman" w:hAnsi="Times New Roman" w:cs="Times New Roman"/>
          <w:sz w:val="28"/>
          <w:szCs w:val="28"/>
          <w:lang w:eastAsia="ru-RU"/>
        </w:rPr>
        <w:t xml:space="preserve"> на каждом из которых преследуются свои цели и устанавливаются взаимосвязи между ними.</w:t>
      </w:r>
    </w:p>
    <w:p w14:paraId="5345FA2B" w14:textId="2C923A1E" w:rsidR="00577ACD" w:rsidRPr="00C712C5" w:rsidRDefault="00C712C5" w:rsidP="00577ACD">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Организация взаимодействия структурных подразделений должна проводиться на базе системы бизнес-процессов предприятия, построенной так, чтобы каждый бизнес-процесс был самостоятельным и замыкался внутри одного подразделения</w:t>
      </w:r>
      <w:r w:rsidR="00B8162E">
        <w:rPr>
          <w:rFonts w:ascii="Times New Roman" w:eastAsia="Times New Roman" w:hAnsi="Times New Roman" w:cs="Times New Roman"/>
          <w:sz w:val="28"/>
          <w:szCs w:val="28"/>
          <w:lang w:eastAsia="ru-RU"/>
        </w:rPr>
        <w:t>.</w:t>
      </w:r>
    </w:p>
    <w:p w14:paraId="7947817A" w14:textId="2A18E335"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 xml:space="preserve">Структура управления организацией (рисунок </w:t>
      </w:r>
      <w:r w:rsidR="00267DF1">
        <w:rPr>
          <w:rFonts w:ascii="Times New Roman" w:eastAsia="Times New Roman" w:hAnsi="Times New Roman" w:cs="Times New Roman"/>
          <w:sz w:val="28"/>
          <w:szCs w:val="28"/>
          <w:lang w:eastAsia="ru-RU"/>
        </w:rPr>
        <w:t>2</w:t>
      </w:r>
      <w:r w:rsidRPr="00C712C5">
        <w:rPr>
          <w:rFonts w:ascii="Times New Roman" w:eastAsia="Times New Roman" w:hAnsi="Times New Roman" w:cs="Times New Roman"/>
          <w:sz w:val="28"/>
          <w:szCs w:val="28"/>
          <w:lang w:eastAsia="ru-RU"/>
        </w:rPr>
        <w:t>.1) является линейно-функциональной. При такой структуре всю полноту власти берет на себя руководитель, возглавляющий определенный коллектив. В разработке конкретных вопросов и подготовке соответствующих решений, программ, планов ему помогает специальный аппарат, состоящий из функциональных подсистем. По каждой из них формируется иерархия служб [</w:t>
      </w:r>
      <w:r w:rsidR="00B8162E">
        <w:rPr>
          <w:rFonts w:ascii="Times New Roman" w:eastAsia="Times New Roman" w:hAnsi="Times New Roman" w:cs="Times New Roman"/>
          <w:sz w:val="28"/>
          <w:szCs w:val="28"/>
          <w:lang w:eastAsia="ru-RU"/>
        </w:rPr>
        <w:t>9</w:t>
      </w:r>
      <w:r w:rsidRPr="00C712C5">
        <w:rPr>
          <w:rFonts w:ascii="Times New Roman" w:eastAsia="Times New Roman" w:hAnsi="Times New Roman" w:cs="Times New Roman"/>
          <w:sz w:val="28"/>
          <w:szCs w:val="28"/>
          <w:lang w:eastAsia="ru-RU"/>
        </w:rPr>
        <w:t xml:space="preserve">]. </w:t>
      </w:r>
    </w:p>
    <w:p w14:paraId="473F2C0B" w14:textId="493920DF" w:rsidR="00C712C5" w:rsidRPr="00C712C5" w:rsidRDefault="00963943" w:rsidP="00C712C5">
      <w:pPr>
        <w:widowControl w:val="0"/>
        <w:spacing w:after="0" w:line="360" w:lineRule="auto"/>
        <w:ind w:firstLine="709"/>
        <w:jc w:val="both"/>
        <w:rPr>
          <w:rFonts w:ascii="Times New Roman" w:eastAsia="Times New Roman" w:hAnsi="Times New Roman" w:cs="Times New Roman"/>
          <w:sz w:val="28"/>
          <w:szCs w:val="28"/>
          <w:lang w:eastAsia="ru-RU"/>
        </w:rPr>
      </w:pPr>
      <w:r>
        <w:rPr>
          <w:noProof/>
        </w:rPr>
        <w:lastRenderedPageBreak/>
        <w:pict w14:anchorId="3FD0D2F0">
          <v:rect id="Прямоугольник 14" o:spid="_x0000_s1026" style="position:absolute;left:0;text-align:left;margin-left:156.45pt;margin-top:-5.3pt;width:127.5pt;height:2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" fillcolor="#5b9bd5 [3204]" strokecolor="#1f4d78 [1604]" strokeweight="1pt">
            <v:textbox style="mso-next-textbox:#Прямоугольник 14">
              <w:txbxContent>
                <w:p w14:paraId="55987190" w14:textId="6B127E91" w:rsidR="0030648B" w:rsidRPr="0030648B" w:rsidRDefault="0030648B" w:rsidP="0030648B">
                  <w:pPr>
                    <w:jc w:val="center"/>
                    <w:rPr>
                      <w:b/>
                      <w:bCs/>
                      <w:color w:val="000000" w:themeColor="text1"/>
                    </w:rPr>
                  </w:pPr>
                  <w:r w:rsidRPr="0030648B">
                    <w:rPr>
                      <w:b/>
                      <w:bCs/>
                      <w:color w:val="000000" w:themeColor="text1"/>
                    </w:rPr>
                    <w:t>ПРЕЗИДЕНТ</w:t>
                  </w:r>
                </w:p>
              </w:txbxContent>
            </v:textbox>
          </v:rect>
        </w:pict>
      </w:r>
      <w:r w:rsidR="00C712C5" w:rsidRPr="00C712C5">
        <w:rPr>
          <w:rFonts w:ascii="Times New Roman" w:eastAsia="Times New Roman" w:hAnsi="Times New Roman" w:cs="Times New Roman"/>
          <w:sz w:val="28"/>
          <w:szCs w:val="28"/>
          <w:lang w:eastAsia="ru-RU"/>
        </w:rPr>
        <w:t xml:space="preserve"> </w:t>
      </w:r>
      <w:r w:rsidR="00482BB8">
        <w:rPr>
          <w:noProof/>
          <w:lang w:eastAsia="ru-RU"/>
        </w:rPr>
        <w:drawing>
          <wp:inline distT="0" distB="0" distL="0" distR="0" wp14:anchorId="19950795" wp14:editId="6F98B786">
            <wp:extent cx="4543425" cy="4339227"/>
            <wp:effectExtent l="0" t="0" r="0" b="4445"/>
            <wp:docPr id="2" name="Рисунок 2" descr="Безымянны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ымянный.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90468" cy="4384156"/>
                    </a:xfrm>
                    <a:prstGeom prst="rect">
                      <a:avLst/>
                    </a:prstGeom>
                    <a:noFill/>
                    <a:ln>
                      <a:noFill/>
                    </a:ln>
                  </pic:spPr>
                </pic:pic>
              </a:graphicData>
            </a:graphic>
          </wp:inline>
        </w:drawing>
      </w:r>
    </w:p>
    <w:p w14:paraId="5D896C40" w14:textId="34CD6C72"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 xml:space="preserve">Рисунок </w:t>
      </w:r>
      <w:r w:rsidR="00482BB8">
        <w:rPr>
          <w:rFonts w:ascii="Times New Roman" w:eastAsia="Times New Roman" w:hAnsi="Times New Roman" w:cs="Times New Roman"/>
          <w:sz w:val="28"/>
          <w:szCs w:val="28"/>
          <w:lang w:eastAsia="ru-RU"/>
        </w:rPr>
        <w:t>2</w:t>
      </w:r>
      <w:r w:rsidRPr="00C712C5">
        <w:rPr>
          <w:rFonts w:ascii="Times New Roman" w:eastAsia="Times New Roman" w:hAnsi="Times New Roman" w:cs="Times New Roman"/>
          <w:sz w:val="28"/>
          <w:szCs w:val="28"/>
          <w:lang w:eastAsia="ru-RU"/>
        </w:rPr>
        <w:t>.1 – Организационно-управленческая структура ООО «ЛОТТЕ Отель Владивосток»</w:t>
      </w:r>
    </w:p>
    <w:p w14:paraId="7C0AAD4F"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Данная система является достаточно распространенной в гостиничном бизнесе и встречается у многих конкурирующих аналогов отеля «ЛОТТЕ Отель Владивосток». У каждой гостиницы организационная структура управления имеет свои особенности и носит индивидуальный характер.</w:t>
      </w:r>
    </w:p>
    <w:p w14:paraId="40A7BCA4" w14:textId="51C7858E"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Соответственно, приведенная схема подчеркивает уникальность рассматриваемого объекта исследования. Она позволяет гостиничному предприятию продуктивно и целесообразно распределять, а также направлять усилия своих сотрудников. Эффективность работы персонала, в свою очередь, имеет прямое воздействие на качество предоставляемых услуг гостиницы [</w:t>
      </w:r>
      <w:r w:rsidR="00C11C64">
        <w:rPr>
          <w:rFonts w:ascii="Times New Roman" w:eastAsia="Times New Roman" w:hAnsi="Times New Roman" w:cs="Times New Roman"/>
          <w:sz w:val="28"/>
          <w:szCs w:val="28"/>
          <w:lang w:eastAsia="ru-RU"/>
        </w:rPr>
        <w:t>1</w:t>
      </w:r>
      <w:r w:rsidR="00B8162E">
        <w:rPr>
          <w:rFonts w:ascii="Times New Roman" w:eastAsia="Times New Roman" w:hAnsi="Times New Roman" w:cs="Times New Roman"/>
          <w:sz w:val="28"/>
          <w:szCs w:val="28"/>
          <w:lang w:eastAsia="ru-RU"/>
        </w:rPr>
        <w:t>0</w:t>
      </w:r>
      <w:r w:rsidRPr="00C712C5">
        <w:rPr>
          <w:rFonts w:ascii="Times New Roman" w:eastAsia="Times New Roman" w:hAnsi="Times New Roman" w:cs="Times New Roman"/>
          <w:sz w:val="28"/>
          <w:szCs w:val="28"/>
          <w:lang w:eastAsia="ru-RU"/>
        </w:rPr>
        <w:t>].</w:t>
      </w:r>
    </w:p>
    <w:p w14:paraId="7DFCACAD"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Президент осуществляет оперативное управление деятельностью ООО «ЛОТТЕ Отель Владивосток», а также на данный момент, работу в отеле осуществляют такие структурные подразделения, как:</w:t>
      </w:r>
    </w:p>
    <w:p w14:paraId="61796587"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1)</w:t>
      </w:r>
      <w:r w:rsidRPr="00C712C5">
        <w:rPr>
          <w:rFonts w:ascii="Times New Roman" w:eastAsia="Times New Roman" w:hAnsi="Times New Roman" w:cs="Times New Roman"/>
          <w:sz w:val="28"/>
          <w:szCs w:val="28"/>
          <w:lang w:eastAsia="ru-RU"/>
        </w:rPr>
        <w:tab/>
        <w:t xml:space="preserve">Административный департамент – высшее руководство отеля, </w:t>
      </w:r>
      <w:r w:rsidRPr="00C712C5">
        <w:rPr>
          <w:rFonts w:ascii="Times New Roman" w:eastAsia="Times New Roman" w:hAnsi="Times New Roman" w:cs="Times New Roman"/>
          <w:sz w:val="28"/>
          <w:szCs w:val="28"/>
          <w:lang w:eastAsia="ru-RU"/>
        </w:rPr>
        <w:lastRenderedPageBreak/>
        <w:t>отвечающее за принятие главных решений;</w:t>
      </w:r>
    </w:p>
    <w:p w14:paraId="0938CF7A"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2)</w:t>
      </w:r>
      <w:r w:rsidRPr="00C712C5">
        <w:rPr>
          <w:rFonts w:ascii="Times New Roman" w:eastAsia="Times New Roman" w:hAnsi="Times New Roman" w:cs="Times New Roman"/>
          <w:sz w:val="28"/>
          <w:szCs w:val="28"/>
          <w:lang w:eastAsia="ru-RU"/>
        </w:rPr>
        <w:tab/>
        <w:t>Отдел закупок – отвечает за поставки продуктов питания, канцелярии, расходных и строительных материалов и т.д.;</w:t>
      </w:r>
    </w:p>
    <w:p w14:paraId="637C3038"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3)</w:t>
      </w:r>
      <w:r w:rsidRPr="00C712C5">
        <w:rPr>
          <w:rFonts w:ascii="Times New Roman" w:eastAsia="Times New Roman" w:hAnsi="Times New Roman" w:cs="Times New Roman"/>
          <w:sz w:val="28"/>
          <w:szCs w:val="28"/>
          <w:lang w:eastAsia="ru-RU"/>
        </w:rPr>
        <w:tab/>
        <w:t>Отдел планирования – осуществляет планирование деятельности отеля, анализ и прогнозирование показателей, разработкой бюджета, проводит комплексный анализ и прогнозирования тенденций развития, осуществляет планирование финансово-экономичес­кой деятельности, направленной на развитие отеля;</w:t>
      </w:r>
    </w:p>
    <w:p w14:paraId="2E52B753"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4)</w:t>
      </w:r>
      <w:r w:rsidRPr="00C712C5">
        <w:rPr>
          <w:rFonts w:ascii="Times New Roman" w:eastAsia="Times New Roman" w:hAnsi="Times New Roman" w:cs="Times New Roman"/>
          <w:sz w:val="28"/>
          <w:szCs w:val="28"/>
          <w:lang w:eastAsia="ru-RU"/>
        </w:rPr>
        <w:tab/>
        <w:t>Бухгалтерия – осуществляет контроль и учет всех производимых в отеле финансовых операций, включая получение и выдачу денежных средств, начисление и выплату заработной платы персоналу; осуществляет операционное обслуживание гостиничной деятельности, расчеты внутри отеля, с поставщиками и с кредиторами;</w:t>
      </w:r>
    </w:p>
    <w:p w14:paraId="364FC2F8"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5)</w:t>
      </w:r>
      <w:r w:rsidRPr="00C712C5">
        <w:rPr>
          <w:rFonts w:ascii="Times New Roman" w:eastAsia="Times New Roman" w:hAnsi="Times New Roman" w:cs="Times New Roman"/>
          <w:sz w:val="28"/>
          <w:szCs w:val="28"/>
          <w:lang w:eastAsia="ru-RU"/>
        </w:rPr>
        <w:tab/>
      </w:r>
      <w:proofErr w:type="spellStart"/>
      <w:r w:rsidRPr="00C712C5">
        <w:rPr>
          <w:rFonts w:ascii="Times New Roman" w:eastAsia="Times New Roman" w:hAnsi="Times New Roman" w:cs="Times New Roman"/>
          <w:sz w:val="28"/>
          <w:szCs w:val="28"/>
          <w:lang w:eastAsia="ru-RU"/>
        </w:rPr>
        <w:t>Банкетинг</w:t>
      </w:r>
      <w:proofErr w:type="spellEnd"/>
      <w:r w:rsidRPr="00C712C5">
        <w:rPr>
          <w:rFonts w:ascii="Times New Roman" w:eastAsia="Times New Roman" w:hAnsi="Times New Roman" w:cs="Times New Roman"/>
          <w:sz w:val="28"/>
          <w:szCs w:val="28"/>
          <w:lang w:eastAsia="ru-RU"/>
        </w:rPr>
        <w:t xml:space="preserve"> и кулинарный отдел – занимаются проведением мероприятий на территории отеля и вне ее, обслуживанием всех ресторанов и баров отеля, а также обслуживанием в номерах;</w:t>
      </w:r>
    </w:p>
    <w:p w14:paraId="2CF77970"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6)</w:t>
      </w:r>
      <w:r w:rsidRPr="00C712C5">
        <w:rPr>
          <w:rFonts w:ascii="Times New Roman" w:eastAsia="Times New Roman" w:hAnsi="Times New Roman" w:cs="Times New Roman"/>
          <w:sz w:val="28"/>
          <w:szCs w:val="28"/>
          <w:lang w:eastAsia="ru-RU"/>
        </w:rPr>
        <w:tab/>
        <w:t>Служба общественного питания</w:t>
      </w:r>
    </w:p>
    <w:p w14:paraId="2CFA9342"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7)</w:t>
      </w:r>
      <w:r w:rsidRPr="00C712C5">
        <w:rPr>
          <w:rFonts w:ascii="Times New Roman" w:eastAsia="Times New Roman" w:hAnsi="Times New Roman" w:cs="Times New Roman"/>
          <w:sz w:val="28"/>
          <w:szCs w:val="28"/>
          <w:lang w:eastAsia="ru-RU"/>
        </w:rPr>
        <w:tab/>
        <w:t>Бизнес-центр и транспортная стойка – организация поездок для гостей по городу, встреча в аэропорту и проводы в аэропорт, служба доставки цветов;</w:t>
      </w:r>
    </w:p>
    <w:p w14:paraId="23F00F17"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8)</w:t>
      </w:r>
      <w:r w:rsidRPr="00C712C5">
        <w:rPr>
          <w:rFonts w:ascii="Times New Roman" w:eastAsia="Times New Roman" w:hAnsi="Times New Roman" w:cs="Times New Roman"/>
          <w:sz w:val="28"/>
          <w:szCs w:val="28"/>
          <w:lang w:eastAsia="ru-RU"/>
        </w:rPr>
        <w:tab/>
        <w:t>Служба приема и размещения – служба, ближе всего непосредственно соприкасающаяся с работой с гостями, в него входят такие отделы, как: стойка регистрации, отдел по работе с гостями, служба информации и сервиса, стойка консьержей, служба дворецких, служба подноса багажа (ресторан, еще одна стойка регистрации и переговорные комнаты);</w:t>
      </w:r>
    </w:p>
    <w:p w14:paraId="4B7F9D1A"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9)</w:t>
      </w:r>
      <w:r w:rsidRPr="00C712C5">
        <w:rPr>
          <w:rFonts w:ascii="Times New Roman" w:eastAsia="Times New Roman" w:hAnsi="Times New Roman" w:cs="Times New Roman"/>
          <w:sz w:val="28"/>
          <w:szCs w:val="28"/>
          <w:lang w:eastAsia="ru-RU"/>
        </w:rPr>
        <w:tab/>
        <w:t>Отдел технической поддержки – осуществляет контроль за всеми компьютерами и другими устройствами в отеле, отвечает за поддержку бесперебойной работы связи и сети Интернет, оказывает техническую помощь;</w:t>
      </w:r>
    </w:p>
    <w:p w14:paraId="79BACDAD"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10)</w:t>
      </w:r>
      <w:r w:rsidRPr="00C712C5">
        <w:rPr>
          <w:rFonts w:ascii="Times New Roman" w:eastAsia="Times New Roman" w:hAnsi="Times New Roman" w:cs="Times New Roman"/>
          <w:sz w:val="28"/>
          <w:szCs w:val="28"/>
          <w:lang w:eastAsia="ru-RU"/>
        </w:rPr>
        <w:tab/>
        <w:t>Инженерная служба – занимается ремонтом и поддержкой бытовой техники и оснащения номеров, производственных помещений и обще</w:t>
      </w:r>
      <w:r w:rsidRPr="00C712C5">
        <w:rPr>
          <w:rFonts w:ascii="Times New Roman" w:eastAsia="Times New Roman" w:hAnsi="Times New Roman" w:cs="Times New Roman"/>
          <w:sz w:val="28"/>
          <w:szCs w:val="28"/>
          <w:lang w:eastAsia="ru-RU"/>
        </w:rPr>
        <w:lastRenderedPageBreak/>
        <w:t>ственных мест;</w:t>
      </w:r>
    </w:p>
    <w:p w14:paraId="0E7160E2"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11)</w:t>
      </w:r>
      <w:r w:rsidRPr="00C712C5">
        <w:rPr>
          <w:rFonts w:ascii="Times New Roman" w:eastAsia="Times New Roman" w:hAnsi="Times New Roman" w:cs="Times New Roman"/>
          <w:sz w:val="28"/>
          <w:szCs w:val="28"/>
          <w:lang w:eastAsia="ru-RU"/>
        </w:rPr>
        <w:tab/>
        <w:t>Служба безопасности – осуществляет контроль за безопасностью, наблюдением и предотвращением ЧС, а также контроль за находками и пропажами;</w:t>
      </w:r>
    </w:p>
    <w:p w14:paraId="2E9E7B78"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12)</w:t>
      </w:r>
      <w:r w:rsidRPr="00C712C5">
        <w:rPr>
          <w:rFonts w:ascii="Times New Roman" w:eastAsia="Times New Roman" w:hAnsi="Times New Roman" w:cs="Times New Roman"/>
          <w:sz w:val="28"/>
          <w:szCs w:val="28"/>
          <w:lang w:eastAsia="ru-RU"/>
        </w:rPr>
        <w:tab/>
        <w:t>Строительный отдел – занимается контролем и поддержанием внутренней и наружной отделки здания и др.;</w:t>
      </w:r>
    </w:p>
    <w:p w14:paraId="10F37B5F"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13)</w:t>
      </w:r>
      <w:r w:rsidRPr="00C712C5">
        <w:rPr>
          <w:rFonts w:ascii="Times New Roman" w:eastAsia="Times New Roman" w:hAnsi="Times New Roman" w:cs="Times New Roman"/>
          <w:sz w:val="28"/>
          <w:szCs w:val="28"/>
          <w:lang w:eastAsia="ru-RU"/>
        </w:rPr>
        <w:tab/>
        <w:t>Хозяйственная служба – осуществляет уборку номеров производственных помещений и общественных мест, оказывает услуги прачечной для гостей и сотрудников отеля, параллельно со службой безопасности осуществляет контроль за находками и пропажами;</w:t>
      </w:r>
    </w:p>
    <w:p w14:paraId="67D097A4"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14)</w:t>
      </w:r>
      <w:r w:rsidRPr="00C712C5">
        <w:rPr>
          <w:rFonts w:ascii="Times New Roman" w:eastAsia="Times New Roman" w:hAnsi="Times New Roman" w:cs="Times New Roman"/>
          <w:sz w:val="28"/>
          <w:szCs w:val="28"/>
          <w:lang w:eastAsia="ru-RU"/>
        </w:rPr>
        <w:tab/>
        <w:t>СПА-центр и фитнес;</w:t>
      </w:r>
    </w:p>
    <w:p w14:paraId="48566E41"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15)</w:t>
      </w:r>
      <w:r w:rsidRPr="00C712C5">
        <w:rPr>
          <w:rFonts w:ascii="Times New Roman" w:eastAsia="Times New Roman" w:hAnsi="Times New Roman" w:cs="Times New Roman"/>
          <w:sz w:val="28"/>
          <w:szCs w:val="28"/>
          <w:lang w:eastAsia="ru-RU"/>
        </w:rPr>
        <w:tab/>
        <w:t>Отдел продаж и маркетинга – занимается продажей номерного фонда, заключением корпоративных договоров и организациями туристических групп, продажей и организацией мероприятий на территории отеля и вне ее, а также продвижением отеля;</w:t>
      </w:r>
    </w:p>
    <w:p w14:paraId="36D0A13C"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16)</w:t>
      </w:r>
      <w:r w:rsidRPr="00C712C5">
        <w:rPr>
          <w:rFonts w:ascii="Times New Roman" w:eastAsia="Times New Roman" w:hAnsi="Times New Roman" w:cs="Times New Roman"/>
          <w:sz w:val="28"/>
          <w:szCs w:val="28"/>
          <w:lang w:eastAsia="ru-RU"/>
        </w:rPr>
        <w:tab/>
        <w:t>Отдел бронирования и контроля за доходами – осуществляет бронирование номеров, активно сотрудничая с отделом планирования и отделом продаж;</w:t>
      </w:r>
    </w:p>
    <w:p w14:paraId="7CC64AAB"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17)</w:t>
      </w:r>
      <w:r w:rsidRPr="00C712C5">
        <w:rPr>
          <w:rFonts w:ascii="Times New Roman" w:eastAsia="Times New Roman" w:hAnsi="Times New Roman" w:cs="Times New Roman"/>
          <w:sz w:val="28"/>
          <w:szCs w:val="28"/>
          <w:lang w:eastAsia="ru-RU"/>
        </w:rPr>
        <w:tab/>
        <w:t>Отдел кадров – занимается подбором персонала, оформлением документов, разработкой программ обучения и профессионального развития.</w:t>
      </w:r>
    </w:p>
    <w:p w14:paraId="5E2B7416" w14:textId="44FF743E"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Правильное распределение обязанностей между сотрудниками всегда отражается на деятельности организации в целом. Благоприятный климат в коллективе всегда становится залогом к успеху и зачастую зависит от руководителя [</w:t>
      </w:r>
      <w:r w:rsidR="00C11C64">
        <w:rPr>
          <w:rFonts w:ascii="Times New Roman" w:eastAsia="Times New Roman" w:hAnsi="Times New Roman" w:cs="Times New Roman"/>
          <w:sz w:val="28"/>
          <w:szCs w:val="28"/>
          <w:lang w:eastAsia="ru-RU"/>
        </w:rPr>
        <w:t>1</w:t>
      </w:r>
      <w:r w:rsidR="00B8162E">
        <w:rPr>
          <w:rFonts w:ascii="Times New Roman" w:eastAsia="Times New Roman" w:hAnsi="Times New Roman" w:cs="Times New Roman"/>
          <w:sz w:val="28"/>
          <w:szCs w:val="28"/>
          <w:lang w:eastAsia="ru-RU"/>
        </w:rPr>
        <w:t>1</w:t>
      </w:r>
      <w:r w:rsidRPr="00C712C5">
        <w:rPr>
          <w:rFonts w:ascii="Times New Roman" w:eastAsia="Times New Roman" w:hAnsi="Times New Roman" w:cs="Times New Roman"/>
          <w:sz w:val="28"/>
          <w:szCs w:val="28"/>
          <w:lang w:eastAsia="ru-RU"/>
        </w:rPr>
        <w:t>]</w:t>
      </w:r>
    </w:p>
    <w:p w14:paraId="44115479" w14:textId="77777777" w:rsidR="00C712C5" w:rsidRPr="00C712C5" w:rsidRDefault="00C712C5" w:rsidP="00C712C5">
      <w:pPr>
        <w:widowControl w:val="0"/>
        <w:spacing w:after="0" w:line="360" w:lineRule="auto"/>
        <w:ind w:firstLine="709"/>
        <w:jc w:val="both"/>
        <w:rPr>
          <w:rFonts w:ascii="Times New Roman" w:eastAsia="Times New Roman" w:hAnsi="Times New Roman" w:cs="Times New Roman"/>
          <w:sz w:val="28"/>
          <w:szCs w:val="28"/>
          <w:lang w:eastAsia="ru-RU"/>
        </w:rPr>
      </w:pPr>
      <w:r w:rsidRPr="00C712C5">
        <w:rPr>
          <w:rFonts w:ascii="Times New Roman" w:eastAsia="Times New Roman" w:hAnsi="Times New Roman" w:cs="Times New Roman"/>
          <w:sz w:val="28"/>
          <w:szCs w:val="28"/>
          <w:lang w:eastAsia="ru-RU"/>
        </w:rPr>
        <w:t>Для эффективного управления отелем необходимо, чтобы все управленческие решения, направленные на удовлетворение потребностей гостей, опирались на строго зафиксированную управленческую иерархию.</w:t>
      </w:r>
    </w:p>
    <w:p w14:paraId="55382060" w14:textId="471C4CE3" w:rsidR="00121415" w:rsidRDefault="00C712C5" w:rsidP="00C712C5">
      <w:pPr>
        <w:widowControl w:val="0"/>
        <w:spacing w:after="0" w:line="360" w:lineRule="auto"/>
        <w:ind w:firstLine="709"/>
        <w:jc w:val="both"/>
        <w:rPr>
          <w:rFonts w:ascii="Times New Roman" w:hAnsi="Times New Roman" w:cs="Times New Roman"/>
          <w:sz w:val="28"/>
          <w:szCs w:val="28"/>
        </w:rPr>
      </w:pPr>
      <w:r w:rsidRPr="00C712C5">
        <w:rPr>
          <w:rFonts w:ascii="Times New Roman" w:eastAsia="Times New Roman" w:hAnsi="Times New Roman" w:cs="Times New Roman"/>
          <w:sz w:val="28"/>
          <w:szCs w:val="28"/>
          <w:lang w:eastAsia="ru-RU"/>
        </w:rPr>
        <w:t>Таким образом, ООО «ЛОТТЕ Отель Владивосток» структура управления организацией является линейно-функциональной. При такой структуре во главе руководителя, осуществляют свою работу в отеле различные струк</w:t>
      </w:r>
      <w:r w:rsidRPr="00C712C5">
        <w:rPr>
          <w:rFonts w:ascii="Times New Roman" w:eastAsia="Times New Roman" w:hAnsi="Times New Roman" w:cs="Times New Roman"/>
          <w:sz w:val="28"/>
          <w:szCs w:val="28"/>
          <w:lang w:eastAsia="ru-RU"/>
        </w:rPr>
        <w:lastRenderedPageBreak/>
        <w:t>турные подразделения.</w:t>
      </w:r>
      <w:r w:rsidR="00C90A2A">
        <w:rPr>
          <w:rFonts w:ascii="Times New Roman" w:hAnsi="Times New Roman" w:cs="Times New Roman"/>
          <w:sz w:val="28"/>
          <w:szCs w:val="28"/>
        </w:rPr>
        <w:t xml:space="preserve"> </w:t>
      </w:r>
    </w:p>
    <w:p w14:paraId="26DBA4CF" w14:textId="77777777" w:rsidR="00E20E15" w:rsidRDefault="00C722A5" w:rsidP="00C722A5">
      <w:pPr>
        <w:widowControl w:val="0"/>
        <w:spacing w:after="0" w:line="360" w:lineRule="auto"/>
        <w:ind w:firstLine="709"/>
        <w:jc w:val="both"/>
        <w:rPr>
          <w:rFonts w:ascii="Times New Roman" w:hAnsi="Times New Roman" w:cs="Times New Roman"/>
          <w:sz w:val="28"/>
          <w:szCs w:val="28"/>
        </w:rPr>
      </w:pPr>
      <w:r w:rsidRPr="00C722A5">
        <w:rPr>
          <w:rFonts w:ascii="Times New Roman" w:hAnsi="Times New Roman" w:cs="Times New Roman"/>
          <w:sz w:val="28"/>
          <w:szCs w:val="28"/>
        </w:rPr>
        <w:t xml:space="preserve">Кадровая служба является функционально-вспомогательным подразделением гостиницы. </w:t>
      </w:r>
    </w:p>
    <w:p w14:paraId="37799ACD" w14:textId="0F5A4AF0" w:rsidR="00C722A5" w:rsidRPr="00C722A5" w:rsidRDefault="00C722A5" w:rsidP="00C722A5">
      <w:pPr>
        <w:widowControl w:val="0"/>
        <w:spacing w:after="0" w:line="360" w:lineRule="auto"/>
        <w:ind w:firstLine="709"/>
        <w:jc w:val="both"/>
        <w:rPr>
          <w:rFonts w:ascii="Times New Roman" w:hAnsi="Times New Roman" w:cs="Times New Roman"/>
          <w:sz w:val="28"/>
          <w:szCs w:val="28"/>
        </w:rPr>
      </w:pPr>
      <w:r w:rsidRPr="00C722A5">
        <w:rPr>
          <w:rFonts w:ascii="Times New Roman" w:hAnsi="Times New Roman" w:cs="Times New Roman"/>
          <w:sz w:val="28"/>
          <w:szCs w:val="28"/>
        </w:rPr>
        <w:t>Обычно, работники кадровой службы выступают в качестве экспертных советников линейных управляющих при решении вопросов о приеме на работу и увольнении, назначении на новую должность, направлении на профессиональное обучение, повышении заработной платы [</w:t>
      </w:r>
      <w:r w:rsidR="00C11C64">
        <w:rPr>
          <w:rFonts w:ascii="Times New Roman" w:hAnsi="Times New Roman" w:cs="Times New Roman"/>
          <w:sz w:val="28"/>
          <w:szCs w:val="28"/>
        </w:rPr>
        <w:t>1</w:t>
      </w:r>
      <w:r w:rsidR="00B8162E">
        <w:rPr>
          <w:rFonts w:ascii="Times New Roman" w:hAnsi="Times New Roman" w:cs="Times New Roman"/>
          <w:sz w:val="28"/>
          <w:szCs w:val="28"/>
        </w:rPr>
        <w:t>2</w:t>
      </w:r>
      <w:r w:rsidRPr="00C722A5">
        <w:rPr>
          <w:rFonts w:ascii="Times New Roman" w:hAnsi="Times New Roman" w:cs="Times New Roman"/>
          <w:sz w:val="28"/>
          <w:szCs w:val="28"/>
        </w:rPr>
        <w:t>].</w:t>
      </w:r>
    </w:p>
    <w:p w14:paraId="2EA55525" w14:textId="77777777" w:rsidR="00E20E15" w:rsidRDefault="00C722A5" w:rsidP="00C722A5">
      <w:pPr>
        <w:widowControl w:val="0"/>
        <w:spacing w:after="0" w:line="360" w:lineRule="auto"/>
        <w:ind w:firstLine="709"/>
        <w:jc w:val="both"/>
        <w:rPr>
          <w:rFonts w:ascii="Times New Roman" w:hAnsi="Times New Roman" w:cs="Times New Roman"/>
          <w:sz w:val="28"/>
          <w:szCs w:val="28"/>
        </w:rPr>
      </w:pPr>
      <w:r w:rsidRPr="00C722A5">
        <w:rPr>
          <w:rFonts w:ascii="Times New Roman" w:hAnsi="Times New Roman" w:cs="Times New Roman"/>
          <w:sz w:val="28"/>
          <w:szCs w:val="28"/>
        </w:rPr>
        <w:t xml:space="preserve">В небольших гостиницах в таком отделе нет необходимости, его функции успешно выполняет специалист по работе с персоналом. </w:t>
      </w:r>
    </w:p>
    <w:p w14:paraId="4F346BA9" w14:textId="0E8F686A" w:rsidR="00C722A5" w:rsidRPr="00C722A5" w:rsidRDefault="00C722A5" w:rsidP="00C722A5">
      <w:pPr>
        <w:widowControl w:val="0"/>
        <w:spacing w:after="0" w:line="360" w:lineRule="auto"/>
        <w:ind w:firstLine="709"/>
        <w:jc w:val="both"/>
        <w:rPr>
          <w:rFonts w:ascii="Times New Roman" w:hAnsi="Times New Roman" w:cs="Times New Roman"/>
          <w:sz w:val="28"/>
          <w:szCs w:val="28"/>
        </w:rPr>
      </w:pPr>
      <w:r w:rsidRPr="00C722A5">
        <w:rPr>
          <w:rFonts w:ascii="Times New Roman" w:hAnsi="Times New Roman" w:cs="Times New Roman"/>
          <w:sz w:val="28"/>
          <w:szCs w:val="28"/>
        </w:rPr>
        <w:t>В крупных отелях требуется немалый штат сотрудников для эффективного взаимодействия с другими менеджерами всех уровней управления гостиницей. Качество их взаимоотношений определяется четким установлением объемов прав и обязанностей.</w:t>
      </w:r>
    </w:p>
    <w:p w14:paraId="29130D49" w14:textId="1F95CEC1" w:rsidR="00C722A5" w:rsidRDefault="00C722A5" w:rsidP="00C722A5">
      <w:pPr>
        <w:widowControl w:val="0"/>
        <w:spacing w:after="0" w:line="360" w:lineRule="auto"/>
        <w:ind w:firstLine="709"/>
        <w:jc w:val="both"/>
        <w:rPr>
          <w:rFonts w:ascii="Times New Roman" w:hAnsi="Times New Roman" w:cs="Times New Roman"/>
          <w:sz w:val="28"/>
          <w:szCs w:val="28"/>
        </w:rPr>
      </w:pPr>
      <w:r w:rsidRPr="00C722A5">
        <w:rPr>
          <w:rFonts w:ascii="Times New Roman" w:hAnsi="Times New Roman" w:cs="Times New Roman"/>
          <w:sz w:val="28"/>
          <w:szCs w:val="28"/>
        </w:rPr>
        <w:t xml:space="preserve">Управление персоналом как функция управления призвана объединять, координировать, </w:t>
      </w:r>
      <w:proofErr w:type="spellStart"/>
      <w:r w:rsidRPr="00C722A5">
        <w:rPr>
          <w:rFonts w:ascii="Times New Roman" w:hAnsi="Times New Roman" w:cs="Times New Roman"/>
          <w:sz w:val="28"/>
          <w:szCs w:val="28"/>
        </w:rPr>
        <w:t>взаимосвязывать</w:t>
      </w:r>
      <w:proofErr w:type="spellEnd"/>
      <w:r w:rsidRPr="00C722A5">
        <w:rPr>
          <w:rFonts w:ascii="Times New Roman" w:hAnsi="Times New Roman" w:cs="Times New Roman"/>
          <w:sz w:val="28"/>
          <w:szCs w:val="28"/>
        </w:rPr>
        <w:t xml:space="preserve"> и интегрировать все прочие фун</w:t>
      </w:r>
      <w:r>
        <w:rPr>
          <w:rFonts w:ascii="Times New Roman" w:hAnsi="Times New Roman" w:cs="Times New Roman"/>
          <w:sz w:val="28"/>
          <w:szCs w:val="28"/>
        </w:rPr>
        <w:t>к</w:t>
      </w:r>
      <w:r w:rsidRPr="00C722A5">
        <w:rPr>
          <w:rFonts w:ascii="Times New Roman" w:hAnsi="Times New Roman" w:cs="Times New Roman"/>
          <w:sz w:val="28"/>
          <w:szCs w:val="28"/>
        </w:rPr>
        <w:t>ции в единое целое.</w:t>
      </w:r>
    </w:p>
    <w:p w14:paraId="51299402" w14:textId="677C2AA8" w:rsidR="00FB1BA8" w:rsidRPr="00C722A5" w:rsidRDefault="00FB1BA8" w:rsidP="00C722A5">
      <w:pPr>
        <w:widowControl w:val="0"/>
        <w:spacing w:after="0" w:line="360" w:lineRule="auto"/>
        <w:ind w:firstLine="709"/>
        <w:jc w:val="both"/>
        <w:rPr>
          <w:rFonts w:ascii="Times New Roman" w:hAnsi="Times New Roman" w:cs="Times New Roman"/>
          <w:sz w:val="28"/>
          <w:szCs w:val="28"/>
        </w:rPr>
      </w:pPr>
      <w:r w:rsidRPr="00FB1BA8">
        <w:rPr>
          <w:rFonts w:ascii="Times New Roman" w:hAnsi="Times New Roman" w:cs="Times New Roman"/>
          <w:sz w:val="28"/>
          <w:szCs w:val="28"/>
        </w:rPr>
        <w:t>Руководство персоналом как функция управления призвано объединять, координировать и интегрировать все прочие функции организации в единое целое. Достигается это реализацией принципов работы с персоналом, их взаимодействием.</w:t>
      </w:r>
    </w:p>
    <w:p w14:paraId="5AF169A8" w14:textId="253F3D45" w:rsidR="00C722A5" w:rsidRPr="00C722A5" w:rsidRDefault="00C722A5" w:rsidP="00C722A5">
      <w:pPr>
        <w:widowControl w:val="0"/>
        <w:spacing w:after="0" w:line="360" w:lineRule="auto"/>
        <w:ind w:firstLine="709"/>
        <w:jc w:val="both"/>
        <w:rPr>
          <w:rFonts w:ascii="Times New Roman" w:hAnsi="Times New Roman" w:cs="Times New Roman"/>
          <w:sz w:val="28"/>
          <w:szCs w:val="28"/>
        </w:rPr>
      </w:pPr>
      <w:r w:rsidRPr="00C722A5">
        <w:rPr>
          <w:rFonts w:ascii="Times New Roman" w:hAnsi="Times New Roman" w:cs="Times New Roman"/>
          <w:sz w:val="28"/>
          <w:szCs w:val="28"/>
        </w:rPr>
        <w:t>Обеспечение гарантий занятости для персонала делает любую гостинцу более прибыльным и конкурентоспособным, особенно если стратегия стабилизации состава работников используется как средство для повышения гибкости в управлении персоналом, создание условий для тесного взаимодействия персонала и сохранения, наиболее квалифицированного его состав</w:t>
      </w:r>
      <w:r w:rsidR="00C11C64">
        <w:rPr>
          <w:rFonts w:ascii="Times New Roman" w:hAnsi="Times New Roman" w:cs="Times New Roman"/>
          <w:sz w:val="28"/>
          <w:szCs w:val="28"/>
        </w:rPr>
        <w:t xml:space="preserve"> </w:t>
      </w:r>
      <w:r w:rsidR="00C11C64" w:rsidRPr="00C712C5">
        <w:rPr>
          <w:rFonts w:ascii="Times New Roman" w:eastAsia="Times New Roman" w:hAnsi="Times New Roman" w:cs="Times New Roman"/>
          <w:sz w:val="28"/>
          <w:szCs w:val="28"/>
          <w:lang w:eastAsia="ru-RU"/>
        </w:rPr>
        <w:t>[</w:t>
      </w:r>
      <w:r w:rsidR="00C11C64">
        <w:rPr>
          <w:rFonts w:ascii="Times New Roman" w:eastAsia="Times New Roman" w:hAnsi="Times New Roman" w:cs="Times New Roman"/>
          <w:sz w:val="28"/>
          <w:szCs w:val="28"/>
          <w:lang w:eastAsia="ru-RU"/>
        </w:rPr>
        <w:t>1</w:t>
      </w:r>
      <w:r w:rsidR="00B8162E">
        <w:rPr>
          <w:rFonts w:ascii="Times New Roman" w:eastAsia="Times New Roman" w:hAnsi="Times New Roman" w:cs="Times New Roman"/>
          <w:sz w:val="28"/>
          <w:szCs w:val="28"/>
          <w:lang w:eastAsia="ru-RU"/>
        </w:rPr>
        <w:t>3</w:t>
      </w:r>
      <w:r w:rsidR="00C11C64" w:rsidRPr="00C712C5">
        <w:rPr>
          <w:rFonts w:ascii="Times New Roman" w:eastAsia="Times New Roman" w:hAnsi="Times New Roman" w:cs="Times New Roman"/>
          <w:sz w:val="28"/>
          <w:szCs w:val="28"/>
          <w:lang w:eastAsia="ru-RU"/>
        </w:rPr>
        <w:t>]</w:t>
      </w:r>
      <w:r w:rsidRPr="00C722A5">
        <w:rPr>
          <w:rFonts w:ascii="Times New Roman" w:hAnsi="Times New Roman" w:cs="Times New Roman"/>
          <w:sz w:val="28"/>
          <w:szCs w:val="28"/>
        </w:rPr>
        <w:t>.</w:t>
      </w:r>
    </w:p>
    <w:p w14:paraId="0FC8EAAF" w14:textId="2BBA7AA3" w:rsidR="00F579C0" w:rsidRDefault="00C722A5" w:rsidP="00F579C0">
      <w:pPr>
        <w:widowControl w:val="0"/>
        <w:spacing w:after="0" w:line="360" w:lineRule="auto"/>
        <w:ind w:firstLine="709"/>
        <w:jc w:val="both"/>
        <w:rPr>
          <w:rFonts w:ascii="Times New Roman" w:hAnsi="Times New Roman" w:cs="Times New Roman"/>
          <w:sz w:val="28"/>
          <w:szCs w:val="28"/>
        </w:rPr>
      </w:pPr>
      <w:r w:rsidRPr="00C722A5">
        <w:rPr>
          <w:rFonts w:ascii="Times New Roman" w:hAnsi="Times New Roman" w:cs="Times New Roman"/>
          <w:sz w:val="28"/>
          <w:szCs w:val="28"/>
        </w:rPr>
        <w:t>Отдел по работе с персоналом ООО «ЛОТТЕ Отель Владивосток» состоит из 7 человек: директор отдела по работе с персоналом, менеджер по работе с персоналом, начальник отдела кадров, инспектор отдела кадров, координатор, менеджер по обучению и преподаватель по английскому и корейскому языку</w:t>
      </w:r>
      <w:r w:rsidR="00F579C0">
        <w:rPr>
          <w:rFonts w:ascii="Times New Roman" w:hAnsi="Times New Roman" w:cs="Times New Roman"/>
          <w:sz w:val="28"/>
          <w:szCs w:val="28"/>
        </w:rPr>
        <w:t xml:space="preserve">. </w:t>
      </w:r>
      <w:r w:rsidR="00F579C0" w:rsidRPr="00A709BD">
        <w:rPr>
          <w:rFonts w:ascii="Times New Roman" w:hAnsi="Times New Roman" w:cs="Times New Roman"/>
          <w:sz w:val="28"/>
          <w:szCs w:val="28"/>
        </w:rPr>
        <w:t>Анализ функций специалистов отдела по работе с персона</w:t>
      </w:r>
      <w:r w:rsidR="00F579C0">
        <w:rPr>
          <w:rFonts w:ascii="Times New Roman" w:hAnsi="Times New Roman" w:cs="Times New Roman"/>
          <w:sz w:val="28"/>
          <w:szCs w:val="28"/>
        </w:rPr>
        <w:t xml:space="preserve">лом </w:t>
      </w:r>
      <w:r w:rsidR="00F579C0">
        <w:rPr>
          <w:rFonts w:ascii="Times New Roman" w:hAnsi="Times New Roman" w:cs="Times New Roman"/>
          <w:sz w:val="28"/>
          <w:szCs w:val="28"/>
        </w:rPr>
        <w:lastRenderedPageBreak/>
        <w:t>представлен в Таблице 2.</w:t>
      </w:r>
      <w:r w:rsidR="005815D5">
        <w:rPr>
          <w:rFonts w:ascii="Times New Roman" w:hAnsi="Times New Roman" w:cs="Times New Roman"/>
          <w:sz w:val="28"/>
          <w:szCs w:val="28"/>
        </w:rPr>
        <w:t>1</w:t>
      </w:r>
      <w:r w:rsidR="00F579C0" w:rsidRPr="00A709BD">
        <w:rPr>
          <w:rFonts w:ascii="Times New Roman" w:hAnsi="Times New Roman" w:cs="Times New Roman"/>
          <w:sz w:val="28"/>
          <w:szCs w:val="28"/>
        </w:rPr>
        <w:t>.</w:t>
      </w:r>
    </w:p>
    <w:p w14:paraId="29DFF68B" w14:textId="24EB4FE0" w:rsidR="00F579C0" w:rsidRPr="00F71234" w:rsidRDefault="00F579C0" w:rsidP="000E3C52">
      <w:pPr>
        <w:widowControl w:val="0"/>
        <w:spacing w:before="240" w:after="120" w:line="360" w:lineRule="auto"/>
        <w:jc w:val="both"/>
        <w:rPr>
          <w:rFonts w:ascii="Times New Roman" w:hAnsi="Times New Roman" w:cs="Times New Roman"/>
          <w:sz w:val="28"/>
          <w:szCs w:val="28"/>
        </w:rPr>
      </w:pPr>
      <w:r>
        <w:rPr>
          <w:rFonts w:ascii="Times New Roman" w:hAnsi="Times New Roman" w:cs="Times New Roman"/>
          <w:sz w:val="28"/>
          <w:szCs w:val="28"/>
        </w:rPr>
        <w:t xml:space="preserve">Таблица </w:t>
      </w:r>
      <w:r w:rsidR="003C2435">
        <w:rPr>
          <w:rFonts w:ascii="Times New Roman" w:hAnsi="Times New Roman" w:cs="Times New Roman"/>
          <w:sz w:val="28"/>
          <w:szCs w:val="28"/>
        </w:rPr>
        <w:t>2.1</w:t>
      </w:r>
      <w:r>
        <w:rPr>
          <w:rFonts w:ascii="Times New Roman" w:hAnsi="Times New Roman" w:cs="Times New Roman"/>
          <w:sz w:val="28"/>
          <w:szCs w:val="28"/>
        </w:rPr>
        <w:t xml:space="preserve"> – Ф</w:t>
      </w:r>
      <w:r w:rsidRPr="00F71234">
        <w:rPr>
          <w:rFonts w:ascii="Times New Roman" w:hAnsi="Times New Roman" w:cs="Times New Roman"/>
          <w:sz w:val="28"/>
          <w:szCs w:val="28"/>
        </w:rPr>
        <w:t>ункций отдела по работе с персоналом</w:t>
      </w:r>
    </w:p>
    <w:tbl>
      <w:tblPr>
        <w:tblStyle w:val="a3"/>
        <w:tblW w:w="0" w:type="auto"/>
        <w:jc w:val="center"/>
        <w:tblLook w:val="04A0" w:firstRow="1" w:lastRow="0" w:firstColumn="1" w:lastColumn="0" w:noHBand="0" w:noVBand="1"/>
      </w:tblPr>
      <w:tblGrid>
        <w:gridCol w:w="1980"/>
        <w:gridCol w:w="5244"/>
        <w:gridCol w:w="2120"/>
      </w:tblGrid>
      <w:tr w:rsidR="00F579C0" w14:paraId="2048D437" w14:textId="77777777" w:rsidTr="00F579C0">
        <w:trPr>
          <w:jc w:val="center"/>
        </w:trPr>
        <w:tc>
          <w:tcPr>
            <w:tcW w:w="1980" w:type="dxa"/>
          </w:tcPr>
          <w:p w14:paraId="10020A77" w14:textId="77777777" w:rsidR="00F579C0" w:rsidRPr="00E20E15" w:rsidRDefault="00F579C0" w:rsidP="00FE36E0">
            <w:pPr>
              <w:widowControl w:val="0"/>
              <w:spacing w:line="360" w:lineRule="auto"/>
              <w:jc w:val="center"/>
              <w:rPr>
                <w:rFonts w:ascii="Times New Roman" w:hAnsi="Times New Roman" w:cs="Times New Roman"/>
                <w:sz w:val="24"/>
                <w:szCs w:val="24"/>
              </w:rPr>
            </w:pPr>
            <w:r w:rsidRPr="00E20E15">
              <w:rPr>
                <w:rFonts w:ascii="Times New Roman" w:hAnsi="Times New Roman" w:cs="Times New Roman"/>
                <w:sz w:val="24"/>
                <w:szCs w:val="24"/>
              </w:rPr>
              <w:t>Специалист</w:t>
            </w:r>
          </w:p>
        </w:tc>
        <w:tc>
          <w:tcPr>
            <w:tcW w:w="5244" w:type="dxa"/>
          </w:tcPr>
          <w:p w14:paraId="39583426" w14:textId="77777777" w:rsidR="00F579C0" w:rsidRPr="00E20E15" w:rsidRDefault="00F579C0" w:rsidP="00FE36E0">
            <w:pPr>
              <w:widowControl w:val="0"/>
              <w:spacing w:line="360" w:lineRule="auto"/>
              <w:jc w:val="center"/>
              <w:rPr>
                <w:rFonts w:ascii="Times New Roman" w:hAnsi="Times New Roman" w:cs="Times New Roman"/>
                <w:sz w:val="24"/>
                <w:szCs w:val="24"/>
              </w:rPr>
            </w:pPr>
            <w:r w:rsidRPr="00E20E15">
              <w:rPr>
                <w:rFonts w:ascii="Times New Roman" w:hAnsi="Times New Roman" w:cs="Times New Roman"/>
                <w:sz w:val="24"/>
                <w:szCs w:val="24"/>
              </w:rPr>
              <w:t>Функции</w:t>
            </w:r>
          </w:p>
        </w:tc>
        <w:tc>
          <w:tcPr>
            <w:tcW w:w="2120" w:type="dxa"/>
          </w:tcPr>
          <w:p w14:paraId="07D56322" w14:textId="77777777" w:rsidR="00F579C0" w:rsidRPr="00E20E15" w:rsidRDefault="00F579C0" w:rsidP="00FE36E0">
            <w:pPr>
              <w:widowControl w:val="0"/>
              <w:spacing w:line="360" w:lineRule="auto"/>
              <w:jc w:val="center"/>
              <w:rPr>
                <w:rFonts w:ascii="Times New Roman" w:hAnsi="Times New Roman" w:cs="Times New Roman"/>
                <w:sz w:val="24"/>
                <w:szCs w:val="24"/>
              </w:rPr>
            </w:pPr>
            <w:r w:rsidRPr="00E20E15">
              <w:rPr>
                <w:rFonts w:ascii="Times New Roman" w:hAnsi="Times New Roman" w:cs="Times New Roman"/>
                <w:sz w:val="24"/>
                <w:szCs w:val="24"/>
              </w:rPr>
              <w:t>Выполнение функций</w:t>
            </w:r>
          </w:p>
        </w:tc>
      </w:tr>
      <w:tr w:rsidR="00F579C0" w14:paraId="242C72C9" w14:textId="77777777" w:rsidTr="00F579C0">
        <w:trPr>
          <w:jc w:val="center"/>
        </w:trPr>
        <w:tc>
          <w:tcPr>
            <w:tcW w:w="1980" w:type="dxa"/>
          </w:tcPr>
          <w:p w14:paraId="2501F2B0" w14:textId="77777777" w:rsidR="00F579C0" w:rsidRPr="00E20E15" w:rsidRDefault="00F579C0" w:rsidP="00FE36E0">
            <w:pPr>
              <w:widowControl w:val="0"/>
              <w:spacing w:line="360" w:lineRule="auto"/>
              <w:jc w:val="both"/>
              <w:rPr>
                <w:rFonts w:ascii="Times New Roman" w:hAnsi="Times New Roman" w:cs="Times New Roman"/>
                <w:sz w:val="24"/>
                <w:szCs w:val="24"/>
              </w:rPr>
            </w:pPr>
            <w:r w:rsidRPr="00E20E15">
              <w:rPr>
                <w:rFonts w:ascii="Times New Roman" w:hAnsi="Times New Roman" w:cs="Times New Roman"/>
                <w:sz w:val="24"/>
                <w:szCs w:val="24"/>
              </w:rPr>
              <w:t>Директор отдела по работе с персоналом</w:t>
            </w:r>
          </w:p>
        </w:tc>
        <w:tc>
          <w:tcPr>
            <w:tcW w:w="5244" w:type="dxa"/>
          </w:tcPr>
          <w:p w14:paraId="56C7FFF6" w14:textId="77777777" w:rsidR="00F579C0" w:rsidRPr="00E20E15" w:rsidRDefault="00F579C0" w:rsidP="00FE36E0">
            <w:pPr>
              <w:widowControl w:val="0"/>
              <w:jc w:val="both"/>
              <w:rPr>
                <w:rFonts w:ascii="Times New Roman" w:hAnsi="Times New Roman" w:cs="Times New Roman"/>
                <w:sz w:val="24"/>
                <w:szCs w:val="24"/>
              </w:rPr>
            </w:pPr>
            <w:r w:rsidRPr="00E20E15">
              <w:rPr>
                <w:rFonts w:ascii="Times New Roman" w:hAnsi="Times New Roman" w:cs="Times New Roman"/>
                <w:sz w:val="24"/>
                <w:szCs w:val="24"/>
              </w:rPr>
              <w:t xml:space="preserve">1 Сопровождение и развитие систем адаптации, мотивации, обучения и оценки сотрудников; </w:t>
            </w:r>
          </w:p>
          <w:p w14:paraId="51B358C8" w14:textId="77777777" w:rsidR="00F579C0" w:rsidRPr="00E20E15" w:rsidRDefault="00F579C0" w:rsidP="00FE36E0">
            <w:pPr>
              <w:widowControl w:val="0"/>
              <w:jc w:val="both"/>
              <w:rPr>
                <w:rFonts w:ascii="Times New Roman" w:hAnsi="Times New Roman" w:cs="Times New Roman"/>
                <w:sz w:val="24"/>
                <w:szCs w:val="24"/>
              </w:rPr>
            </w:pPr>
            <w:r w:rsidRPr="00E20E15">
              <w:rPr>
                <w:rFonts w:ascii="Times New Roman" w:hAnsi="Times New Roman" w:cs="Times New Roman"/>
                <w:sz w:val="24"/>
                <w:szCs w:val="24"/>
              </w:rPr>
              <w:t xml:space="preserve">2 Разработка локально-нормативных актов; </w:t>
            </w:r>
          </w:p>
          <w:p w14:paraId="0ABF830D" w14:textId="77777777" w:rsidR="00F579C0" w:rsidRPr="00E20E15" w:rsidRDefault="00F579C0" w:rsidP="00FE36E0">
            <w:pPr>
              <w:widowControl w:val="0"/>
              <w:jc w:val="both"/>
              <w:rPr>
                <w:rFonts w:ascii="Times New Roman" w:hAnsi="Times New Roman" w:cs="Times New Roman"/>
                <w:sz w:val="24"/>
                <w:szCs w:val="24"/>
              </w:rPr>
            </w:pPr>
            <w:r w:rsidRPr="00E20E15">
              <w:rPr>
                <w:rFonts w:ascii="Times New Roman" w:hAnsi="Times New Roman" w:cs="Times New Roman"/>
                <w:sz w:val="24"/>
                <w:szCs w:val="24"/>
              </w:rPr>
              <w:t>3 Контроль соблюдения сотрудниками норм.</w:t>
            </w:r>
          </w:p>
          <w:p w14:paraId="7013334E" w14:textId="77777777" w:rsidR="00F579C0" w:rsidRPr="00E20E15" w:rsidRDefault="00F579C0" w:rsidP="00F579C0">
            <w:pPr>
              <w:widowControl w:val="0"/>
              <w:jc w:val="both"/>
              <w:rPr>
                <w:rFonts w:ascii="Times New Roman" w:hAnsi="Times New Roman" w:cs="Times New Roman"/>
                <w:sz w:val="24"/>
                <w:szCs w:val="24"/>
              </w:rPr>
            </w:pPr>
            <w:r w:rsidRPr="00E20E15">
              <w:rPr>
                <w:rFonts w:ascii="Times New Roman" w:hAnsi="Times New Roman" w:cs="Times New Roman"/>
                <w:sz w:val="24"/>
                <w:szCs w:val="24"/>
              </w:rPr>
              <w:t>4 Организация корпоративных мероприятий.</w:t>
            </w:r>
          </w:p>
          <w:p w14:paraId="6861D761" w14:textId="1A98C714" w:rsidR="00F579C0" w:rsidRPr="00E20E15" w:rsidRDefault="00E20E15" w:rsidP="00F579C0">
            <w:pPr>
              <w:widowControl w:val="0"/>
              <w:jc w:val="both"/>
              <w:rPr>
                <w:rFonts w:ascii="Times New Roman" w:hAnsi="Times New Roman" w:cs="Times New Roman"/>
                <w:sz w:val="24"/>
                <w:szCs w:val="24"/>
              </w:rPr>
            </w:pPr>
            <w:r>
              <w:rPr>
                <w:rFonts w:ascii="Times New Roman" w:hAnsi="Times New Roman" w:cs="Times New Roman"/>
                <w:sz w:val="24"/>
                <w:szCs w:val="24"/>
              </w:rPr>
              <w:t>5</w:t>
            </w:r>
            <w:r w:rsidR="00F579C0" w:rsidRPr="00E20E15">
              <w:rPr>
                <w:rFonts w:ascii="Times New Roman" w:hAnsi="Times New Roman" w:cs="Times New Roman"/>
                <w:sz w:val="24"/>
                <w:szCs w:val="24"/>
              </w:rPr>
              <w:t xml:space="preserve"> Оформление командировок сотрудников.</w:t>
            </w:r>
          </w:p>
        </w:tc>
        <w:tc>
          <w:tcPr>
            <w:tcW w:w="2120" w:type="dxa"/>
          </w:tcPr>
          <w:p w14:paraId="0C90A591" w14:textId="77777777" w:rsidR="00F579C0" w:rsidRPr="00E20E15" w:rsidRDefault="00F579C0" w:rsidP="00FE36E0">
            <w:pPr>
              <w:widowControl w:val="0"/>
              <w:spacing w:line="360" w:lineRule="auto"/>
              <w:jc w:val="both"/>
              <w:rPr>
                <w:rFonts w:ascii="Times New Roman" w:hAnsi="Times New Roman" w:cs="Times New Roman"/>
                <w:sz w:val="24"/>
                <w:szCs w:val="24"/>
              </w:rPr>
            </w:pPr>
            <w:r w:rsidRPr="00E20E15">
              <w:rPr>
                <w:rFonts w:ascii="Times New Roman" w:hAnsi="Times New Roman" w:cs="Times New Roman"/>
                <w:sz w:val="24"/>
                <w:szCs w:val="24"/>
              </w:rPr>
              <w:t>Выполняется в полном объеме</w:t>
            </w:r>
          </w:p>
        </w:tc>
      </w:tr>
      <w:tr w:rsidR="00F579C0" w14:paraId="607304D1" w14:textId="77777777" w:rsidTr="00F579C0">
        <w:trPr>
          <w:jc w:val="center"/>
        </w:trPr>
        <w:tc>
          <w:tcPr>
            <w:tcW w:w="1980" w:type="dxa"/>
          </w:tcPr>
          <w:p w14:paraId="64749F49" w14:textId="77777777" w:rsidR="00F579C0" w:rsidRPr="00E20E15" w:rsidRDefault="00F579C0" w:rsidP="00F579C0">
            <w:pPr>
              <w:widowControl w:val="0"/>
              <w:jc w:val="both"/>
              <w:rPr>
                <w:rFonts w:ascii="Times New Roman" w:hAnsi="Times New Roman" w:cs="Times New Roman"/>
                <w:sz w:val="24"/>
                <w:szCs w:val="24"/>
              </w:rPr>
            </w:pPr>
            <w:r w:rsidRPr="00E20E15">
              <w:rPr>
                <w:rFonts w:ascii="Times New Roman" w:hAnsi="Times New Roman" w:cs="Times New Roman"/>
                <w:sz w:val="24"/>
                <w:szCs w:val="24"/>
              </w:rPr>
              <w:t>Менеджер по работе с персоналом</w:t>
            </w:r>
          </w:p>
          <w:p w14:paraId="1C9E4BA1" w14:textId="77777777" w:rsidR="00F579C0" w:rsidRPr="00E20E15" w:rsidRDefault="00F579C0" w:rsidP="00F579C0">
            <w:pPr>
              <w:widowControl w:val="0"/>
              <w:spacing w:line="360" w:lineRule="auto"/>
              <w:jc w:val="both"/>
              <w:rPr>
                <w:rFonts w:ascii="Times New Roman" w:hAnsi="Times New Roman" w:cs="Times New Roman"/>
                <w:sz w:val="24"/>
                <w:szCs w:val="24"/>
              </w:rPr>
            </w:pPr>
          </w:p>
        </w:tc>
        <w:tc>
          <w:tcPr>
            <w:tcW w:w="5244" w:type="dxa"/>
          </w:tcPr>
          <w:p w14:paraId="690F973F" w14:textId="77777777" w:rsidR="00F579C0" w:rsidRPr="00E20E15" w:rsidRDefault="00F579C0" w:rsidP="00F579C0">
            <w:pPr>
              <w:widowControl w:val="0"/>
              <w:jc w:val="both"/>
              <w:rPr>
                <w:rFonts w:ascii="Times New Roman" w:hAnsi="Times New Roman" w:cs="Times New Roman"/>
                <w:sz w:val="24"/>
                <w:szCs w:val="24"/>
              </w:rPr>
            </w:pPr>
            <w:r w:rsidRPr="00E20E15">
              <w:rPr>
                <w:rFonts w:ascii="Times New Roman" w:hAnsi="Times New Roman" w:cs="Times New Roman"/>
                <w:sz w:val="24"/>
                <w:szCs w:val="24"/>
              </w:rPr>
              <w:t>1 Подбор и обучение персонала, работа с персоналом, учет и расширение базы персонала, проведение собеседований;</w:t>
            </w:r>
          </w:p>
          <w:p w14:paraId="162A4307" w14:textId="77777777" w:rsidR="00F579C0" w:rsidRPr="00E20E15" w:rsidRDefault="00F579C0" w:rsidP="00F579C0">
            <w:pPr>
              <w:widowControl w:val="0"/>
              <w:jc w:val="both"/>
              <w:rPr>
                <w:rFonts w:ascii="Times New Roman" w:hAnsi="Times New Roman" w:cs="Times New Roman"/>
                <w:sz w:val="24"/>
                <w:szCs w:val="24"/>
              </w:rPr>
            </w:pPr>
            <w:r w:rsidRPr="00E20E15">
              <w:rPr>
                <w:rFonts w:ascii="Times New Roman" w:hAnsi="Times New Roman" w:cs="Times New Roman"/>
                <w:sz w:val="24"/>
                <w:szCs w:val="24"/>
              </w:rPr>
              <w:t xml:space="preserve">2 Организация рабочего процесса; </w:t>
            </w:r>
          </w:p>
          <w:p w14:paraId="6E5A0FAC" w14:textId="77777777" w:rsidR="00F579C0" w:rsidRPr="00E20E15" w:rsidRDefault="00F579C0" w:rsidP="00F579C0">
            <w:pPr>
              <w:widowControl w:val="0"/>
              <w:jc w:val="both"/>
              <w:rPr>
                <w:rFonts w:ascii="Times New Roman" w:hAnsi="Times New Roman" w:cs="Times New Roman"/>
                <w:sz w:val="24"/>
                <w:szCs w:val="24"/>
              </w:rPr>
            </w:pPr>
            <w:r w:rsidRPr="00E20E15">
              <w:rPr>
                <w:rFonts w:ascii="Times New Roman" w:hAnsi="Times New Roman" w:cs="Times New Roman"/>
                <w:sz w:val="24"/>
                <w:szCs w:val="24"/>
              </w:rPr>
              <w:t xml:space="preserve">3 Оформление типовой документации; </w:t>
            </w:r>
          </w:p>
          <w:p w14:paraId="1018392A" w14:textId="77777777" w:rsidR="00F579C0" w:rsidRPr="00E20E15" w:rsidRDefault="00F579C0" w:rsidP="00F579C0">
            <w:pPr>
              <w:widowControl w:val="0"/>
              <w:jc w:val="both"/>
              <w:rPr>
                <w:rFonts w:ascii="Times New Roman" w:hAnsi="Times New Roman" w:cs="Times New Roman"/>
                <w:sz w:val="24"/>
                <w:szCs w:val="24"/>
              </w:rPr>
            </w:pPr>
            <w:r w:rsidRPr="00E20E15">
              <w:rPr>
                <w:rFonts w:ascii="Times New Roman" w:hAnsi="Times New Roman" w:cs="Times New Roman"/>
                <w:sz w:val="24"/>
                <w:szCs w:val="24"/>
              </w:rPr>
              <w:t>4 Организация встреч и презентаций;</w:t>
            </w:r>
          </w:p>
          <w:p w14:paraId="0C55C785" w14:textId="77777777" w:rsidR="00F579C0" w:rsidRPr="00E20E15" w:rsidRDefault="00F579C0" w:rsidP="00F579C0">
            <w:pPr>
              <w:widowControl w:val="0"/>
              <w:jc w:val="both"/>
              <w:rPr>
                <w:rFonts w:ascii="Times New Roman" w:hAnsi="Times New Roman" w:cs="Times New Roman"/>
                <w:sz w:val="24"/>
                <w:szCs w:val="24"/>
              </w:rPr>
            </w:pPr>
            <w:r w:rsidRPr="00E20E15">
              <w:rPr>
                <w:rFonts w:ascii="Times New Roman" w:hAnsi="Times New Roman" w:cs="Times New Roman"/>
                <w:sz w:val="24"/>
                <w:szCs w:val="24"/>
              </w:rPr>
              <w:t>5 Участие в адаптации и мотивации сотрудников;</w:t>
            </w:r>
          </w:p>
          <w:p w14:paraId="51D3E2D3" w14:textId="77777777" w:rsidR="00F579C0" w:rsidRPr="00E20E15" w:rsidRDefault="00F579C0" w:rsidP="00F579C0">
            <w:pPr>
              <w:widowControl w:val="0"/>
              <w:jc w:val="both"/>
              <w:rPr>
                <w:rFonts w:ascii="Times New Roman" w:hAnsi="Times New Roman" w:cs="Times New Roman"/>
                <w:sz w:val="24"/>
                <w:szCs w:val="24"/>
              </w:rPr>
            </w:pPr>
            <w:r w:rsidRPr="00E20E15">
              <w:rPr>
                <w:rFonts w:ascii="Times New Roman" w:hAnsi="Times New Roman" w:cs="Times New Roman"/>
                <w:sz w:val="24"/>
                <w:szCs w:val="24"/>
              </w:rPr>
              <w:t>6 Планирование социального развития, разрешение и участие в конфликтах и трудовых спорах.</w:t>
            </w:r>
          </w:p>
          <w:p w14:paraId="48B1AA9E" w14:textId="77777777" w:rsidR="00F579C0" w:rsidRPr="00E20E15" w:rsidRDefault="00F579C0" w:rsidP="00F579C0">
            <w:pPr>
              <w:widowControl w:val="0"/>
              <w:jc w:val="both"/>
              <w:rPr>
                <w:rFonts w:ascii="Times New Roman" w:hAnsi="Times New Roman" w:cs="Times New Roman"/>
                <w:sz w:val="24"/>
                <w:szCs w:val="24"/>
              </w:rPr>
            </w:pPr>
            <w:r w:rsidRPr="00E20E15">
              <w:rPr>
                <w:rFonts w:ascii="Times New Roman" w:hAnsi="Times New Roman" w:cs="Times New Roman"/>
                <w:sz w:val="24"/>
                <w:szCs w:val="24"/>
              </w:rPr>
              <w:t xml:space="preserve">7 Распределение объемов работ, контроль за конечным результатом работы персонала; </w:t>
            </w:r>
          </w:p>
          <w:p w14:paraId="7FC82C5C" w14:textId="62EB53CD" w:rsidR="00F579C0" w:rsidRPr="00E20E15" w:rsidRDefault="00F579C0" w:rsidP="00F579C0">
            <w:pPr>
              <w:widowControl w:val="0"/>
              <w:jc w:val="both"/>
              <w:rPr>
                <w:rFonts w:ascii="Times New Roman" w:hAnsi="Times New Roman" w:cs="Times New Roman"/>
                <w:sz w:val="24"/>
                <w:szCs w:val="24"/>
              </w:rPr>
            </w:pPr>
            <w:r w:rsidRPr="00E20E15">
              <w:rPr>
                <w:rFonts w:ascii="Times New Roman" w:hAnsi="Times New Roman" w:cs="Times New Roman"/>
                <w:sz w:val="24"/>
                <w:szCs w:val="24"/>
              </w:rPr>
              <w:t>8 Заключение договоров.</w:t>
            </w:r>
          </w:p>
        </w:tc>
        <w:tc>
          <w:tcPr>
            <w:tcW w:w="2120" w:type="dxa"/>
          </w:tcPr>
          <w:p w14:paraId="3D5AD390" w14:textId="78FAC898" w:rsidR="00F579C0" w:rsidRPr="00E20E15" w:rsidRDefault="00F579C0" w:rsidP="00F579C0">
            <w:pPr>
              <w:widowControl w:val="0"/>
              <w:spacing w:line="360" w:lineRule="auto"/>
              <w:jc w:val="both"/>
              <w:rPr>
                <w:rFonts w:ascii="Times New Roman" w:hAnsi="Times New Roman" w:cs="Times New Roman"/>
                <w:sz w:val="24"/>
                <w:szCs w:val="24"/>
              </w:rPr>
            </w:pPr>
            <w:r w:rsidRPr="00E20E15">
              <w:rPr>
                <w:rFonts w:ascii="Times New Roman" w:hAnsi="Times New Roman" w:cs="Times New Roman"/>
                <w:sz w:val="24"/>
                <w:szCs w:val="24"/>
              </w:rPr>
              <w:t>Выполняет в частичном объеме</w:t>
            </w:r>
          </w:p>
        </w:tc>
      </w:tr>
      <w:tr w:rsidR="00F579C0" w14:paraId="6733DE18" w14:textId="77777777" w:rsidTr="00F579C0">
        <w:trPr>
          <w:jc w:val="center"/>
        </w:trPr>
        <w:tc>
          <w:tcPr>
            <w:tcW w:w="1980" w:type="dxa"/>
          </w:tcPr>
          <w:p w14:paraId="378CA709" w14:textId="61680FC8" w:rsidR="00F579C0" w:rsidRPr="00E20E15" w:rsidRDefault="00F579C0" w:rsidP="00F579C0">
            <w:pPr>
              <w:widowControl w:val="0"/>
              <w:spacing w:line="360" w:lineRule="auto"/>
              <w:jc w:val="both"/>
              <w:rPr>
                <w:rFonts w:ascii="Times New Roman" w:hAnsi="Times New Roman" w:cs="Times New Roman"/>
                <w:sz w:val="24"/>
                <w:szCs w:val="24"/>
              </w:rPr>
            </w:pPr>
            <w:r w:rsidRPr="00E20E15">
              <w:rPr>
                <w:rFonts w:ascii="Times New Roman" w:hAnsi="Times New Roman" w:cs="Times New Roman"/>
                <w:sz w:val="24"/>
                <w:szCs w:val="24"/>
              </w:rPr>
              <w:t>Специалист по работе с персоналом</w:t>
            </w:r>
          </w:p>
        </w:tc>
        <w:tc>
          <w:tcPr>
            <w:tcW w:w="5244" w:type="dxa"/>
          </w:tcPr>
          <w:p w14:paraId="7032559A" w14:textId="77777777" w:rsidR="00F579C0" w:rsidRPr="00E20E15" w:rsidRDefault="00F579C0" w:rsidP="00F579C0">
            <w:pPr>
              <w:widowControl w:val="0"/>
              <w:tabs>
                <w:tab w:val="left" w:pos="930"/>
              </w:tabs>
              <w:jc w:val="both"/>
              <w:rPr>
                <w:rFonts w:ascii="Times New Roman" w:hAnsi="Times New Roman" w:cs="Times New Roman"/>
                <w:sz w:val="24"/>
                <w:szCs w:val="24"/>
              </w:rPr>
            </w:pPr>
            <w:r w:rsidRPr="00E20E15">
              <w:rPr>
                <w:rFonts w:ascii="Times New Roman" w:hAnsi="Times New Roman" w:cs="Times New Roman"/>
                <w:sz w:val="24"/>
                <w:szCs w:val="24"/>
              </w:rPr>
              <w:t xml:space="preserve">1 Ведение табеля учета рабочего времени; </w:t>
            </w:r>
          </w:p>
          <w:p w14:paraId="560AEF01" w14:textId="77777777" w:rsidR="00F579C0" w:rsidRPr="00E20E15" w:rsidRDefault="00F579C0" w:rsidP="00F579C0">
            <w:pPr>
              <w:widowControl w:val="0"/>
              <w:tabs>
                <w:tab w:val="left" w:pos="930"/>
              </w:tabs>
              <w:jc w:val="both"/>
              <w:rPr>
                <w:rFonts w:ascii="Times New Roman" w:hAnsi="Times New Roman" w:cs="Times New Roman"/>
                <w:sz w:val="24"/>
                <w:szCs w:val="24"/>
              </w:rPr>
            </w:pPr>
            <w:r w:rsidRPr="00E20E15">
              <w:rPr>
                <w:rFonts w:ascii="Times New Roman" w:hAnsi="Times New Roman" w:cs="Times New Roman"/>
                <w:sz w:val="24"/>
                <w:szCs w:val="24"/>
              </w:rPr>
              <w:t xml:space="preserve">2 Взаимодействие с медицинскими и пенсионными фондами, оформление банковских карт;  </w:t>
            </w:r>
          </w:p>
          <w:p w14:paraId="7C7FCF27" w14:textId="77777777" w:rsidR="00F579C0" w:rsidRPr="00E20E15" w:rsidRDefault="00F579C0" w:rsidP="00F579C0">
            <w:pPr>
              <w:widowControl w:val="0"/>
              <w:tabs>
                <w:tab w:val="left" w:pos="930"/>
              </w:tabs>
              <w:jc w:val="both"/>
              <w:rPr>
                <w:rFonts w:ascii="Times New Roman" w:hAnsi="Times New Roman" w:cs="Times New Roman"/>
                <w:sz w:val="24"/>
                <w:szCs w:val="24"/>
              </w:rPr>
            </w:pPr>
            <w:r w:rsidRPr="00E20E15">
              <w:rPr>
                <w:rFonts w:ascii="Times New Roman" w:hAnsi="Times New Roman" w:cs="Times New Roman"/>
                <w:sz w:val="24"/>
                <w:szCs w:val="24"/>
              </w:rPr>
              <w:t xml:space="preserve">3 Оформление справок о трудовой деятельности; </w:t>
            </w:r>
          </w:p>
          <w:p w14:paraId="4E3B0A8C" w14:textId="77777777" w:rsidR="00F579C0" w:rsidRPr="00E20E15" w:rsidRDefault="00F579C0" w:rsidP="00F579C0">
            <w:pPr>
              <w:widowControl w:val="0"/>
              <w:tabs>
                <w:tab w:val="left" w:pos="930"/>
              </w:tabs>
              <w:jc w:val="both"/>
              <w:rPr>
                <w:rFonts w:ascii="Times New Roman" w:hAnsi="Times New Roman" w:cs="Times New Roman"/>
                <w:sz w:val="24"/>
                <w:szCs w:val="24"/>
              </w:rPr>
            </w:pPr>
            <w:r w:rsidRPr="00E20E15">
              <w:rPr>
                <w:rFonts w:ascii="Times New Roman" w:hAnsi="Times New Roman" w:cs="Times New Roman"/>
                <w:sz w:val="24"/>
                <w:szCs w:val="24"/>
              </w:rPr>
              <w:t xml:space="preserve">4 Организация учета, оформления и хранения трудовых книжек; </w:t>
            </w:r>
          </w:p>
          <w:p w14:paraId="4A106E9B" w14:textId="77777777" w:rsidR="00F579C0" w:rsidRPr="00E20E15" w:rsidRDefault="00F579C0" w:rsidP="00F579C0">
            <w:pPr>
              <w:widowControl w:val="0"/>
              <w:tabs>
                <w:tab w:val="left" w:pos="930"/>
              </w:tabs>
              <w:jc w:val="both"/>
              <w:rPr>
                <w:rFonts w:ascii="Times New Roman" w:hAnsi="Times New Roman" w:cs="Times New Roman"/>
                <w:sz w:val="24"/>
                <w:szCs w:val="24"/>
              </w:rPr>
            </w:pPr>
            <w:r w:rsidRPr="00E20E15">
              <w:rPr>
                <w:rFonts w:ascii="Times New Roman" w:hAnsi="Times New Roman" w:cs="Times New Roman"/>
                <w:sz w:val="24"/>
                <w:szCs w:val="24"/>
              </w:rPr>
              <w:t xml:space="preserve">5 Оформление больничных листов; </w:t>
            </w:r>
          </w:p>
          <w:p w14:paraId="737010AA" w14:textId="77777777" w:rsidR="00F579C0" w:rsidRPr="00E20E15" w:rsidRDefault="00F579C0" w:rsidP="00F579C0">
            <w:pPr>
              <w:widowControl w:val="0"/>
              <w:tabs>
                <w:tab w:val="left" w:pos="930"/>
              </w:tabs>
              <w:jc w:val="both"/>
              <w:rPr>
                <w:rFonts w:ascii="Times New Roman" w:hAnsi="Times New Roman" w:cs="Times New Roman"/>
                <w:sz w:val="24"/>
                <w:szCs w:val="24"/>
              </w:rPr>
            </w:pPr>
            <w:r w:rsidRPr="00E20E15">
              <w:rPr>
                <w:rFonts w:ascii="Times New Roman" w:hAnsi="Times New Roman" w:cs="Times New Roman"/>
                <w:sz w:val="24"/>
                <w:szCs w:val="24"/>
              </w:rPr>
              <w:t xml:space="preserve">6 Оформление командировок; </w:t>
            </w:r>
          </w:p>
          <w:p w14:paraId="2D3C3A3A" w14:textId="77777777" w:rsidR="00F579C0" w:rsidRPr="00E20E15" w:rsidRDefault="00F579C0" w:rsidP="00F579C0">
            <w:pPr>
              <w:widowControl w:val="0"/>
              <w:tabs>
                <w:tab w:val="left" w:pos="930"/>
              </w:tabs>
              <w:jc w:val="both"/>
              <w:rPr>
                <w:rFonts w:ascii="Times New Roman" w:hAnsi="Times New Roman" w:cs="Times New Roman"/>
                <w:sz w:val="24"/>
                <w:szCs w:val="24"/>
              </w:rPr>
            </w:pPr>
            <w:r w:rsidRPr="00E20E15">
              <w:rPr>
                <w:rFonts w:ascii="Times New Roman" w:hAnsi="Times New Roman" w:cs="Times New Roman"/>
                <w:sz w:val="24"/>
                <w:szCs w:val="24"/>
              </w:rPr>
              <w:t>7 Формирование личных дел</w:t>
            </w:r>
          </w:p>
          <w:p w14:paraId="428ACC49" w14:textId="25C9A026" w:rsidR="00F579C0" w:rsidRPr="00E20E15" w:rsidRDefault="00F579C0" w:rsidP="00F579C0">
            <w:pPr>
              <w:widowControl w:val="0"/>
              <w:tabs>
                <w:tab w:val="left" w:pos="930"/>
              </w:tabs>
              <w:jc w:val="both"/>
              <w:rPr>
                <w:rFonts w:ascii="Times New Roman" w:hAnsi="Times New Roman" w:cs="Times New Roman"/>
                <w:sz w:val="24"/>
                <w:szCs w:val="24"/>
              </w:rPr>
            </w:pPr>
            <w:r w:rsidRPr="00E20E15">
              <w:rPr>
                <w:rFonts w:ascii="Times New Roman" w:hAnsi="Times New Roman" w:cs="Times New Roman"/>
                <w:sz w:val="24"/>
                <w:szCs w:val="24"/>
              </w:rPr>
              <w:t>8 Оформление приема, перевода, увольнения с</w:t>
            </w:r>
            <w:r w:rsidR="00E75459" w:rsidRPr="00E20E15">
              <w:rPr>
                <w:rFonts w:ascii="Times New Roman" w:hAnsi="Times New Roman" w:cs="Times New Roman"/>
                <w:sz w:val="24"/>
                <w:szCs w:val="24"/>
              </w:rPr>
              <w:t>о</w:t>
            </w:r>
            <w:r w:rsidRPr="00E20E15">
              <w:rPr>
                <w:rFonts w:ascii="Times New Roman" w:hAnsi="Times New Roman" w:cs="Times New Roman"/>
                <w:sz w:val="24"/>
                <w:szCs w:val="24"/>
              </w:rPr>
              <w:t>трудников;</w:t>
            </w:r>
          </w:p>
          <w:p w14:paraId="61CBDEDD" w14:textId="77777777" w:rsidR="00F579C0" w:rsidRPr="00E20E15" w:rsidRDefault="00F579C0" w:rsidP="00F579C0">
            <w:pPr>
              <w:widowControl w:val="0"/>
              <w:tabs>
                <w:tab w:val="left" w:pos="930"/>
              </w:tabs>
              <w:jc w:val="both"/>
              <w:rPr>
                <w:rFonts w:ascii="Times New Roman" w:hAnsi="Times New Roman" w:cs="Times New Roman"/>
                <w:sz w:val="24"/>
                <w:szCs w:val="24"/>
              </w:rPr>
            </w:pPr>
            <w:r w:rsidRPr="00E20E15">
              <w:rPr>
                <w:rFonts w:ascii="Times New Roman" w:hAnsi="Times New Roman" w:cs="Times New Roman"/>
                <w:sz w:val="24"/>
                <w:szCs w:val="24"/>
              </w:rPr>
              <w:t xml:space="preserve">9 Постановка и ведение воинского учета предприятия; </w:t>
            </w:r>
          </w:p>
          <w:p w14:paraId="29F0C755" w14:textId="7739F852" w:rsidR="00F579C0" w:rsidRPr="00E20E15" w:rsidRDefault="00F579C0" w:rsidP="00FB1BA8">
            <w:pPr>
              <w:widowControl w:val="0"/>
              <w:tabs>
                <w:tab w:val="left" w:pos="930"/>
              </w:tabs>
              <w:jc w:val="both"/>
              <w:rPr>
                <w:rFonts w:ascii="Times New Roman" w:hAnsi="Times New Roman" w:cs="Times New Roman"/>
                <w:sz w:val="24"/>
                <w:szCs w:val="24"/>
              </w:rPr>
            </w:pPr>
            <w:r w:rsidRPr="00E20E15">
              <w:rPr>
                <w:rFonts w:ascii="Times New Roman" w:hAnsi="Times New Roman" w:cs="Times New Roman"/>
                <w:sz w:val="24"/>
                <w:szCs w:val="24"/>
              </w:rPr>
              <w:t>1</w:t>
            </w:r>
            <w:r w:rsidR="00FB1BA8">
              <w:rPr>
                <w:rFonts w:ascii="Times New Roman" w:hAnsi="Times New Roman" w:cs="Times New Roman"/>
                <w:sz w:val="24"/>
                <w:szCs w:val="24"/>
              </w:rPr>
              <w:t>0</w:t>
            </w:r>
            <w:r w:rsidRPr="00E20E15">
              <w:rPr>
                <w:rFonts w:ascii="Times New Roman" w:hAnsi="Times New Roman" w:cs="Times New Roman"/>
                <w:sz w:val="24"/>
                <w:szCs w:val="24"/>
              </w:rPr>
              <w:t xml:space="preserve"> Составление графиков отпусков и оформление </w:t>
            </w:r>
            <w:proofErr w:type="gramStart"/>
            <w:r w:rsidRPr="00E20E15">
              <w:rPr>
                <w:rFonts w:ascii="Times New Roman" w:hAnsi="Times New Roman" w:cs="Times New Roman"/>
                <w:sz w:val="24"/>
                <w:szCs w:val="24"/>
              </w:rPr>
              <w:t>отпускных;-</w:t>
            </w:r>
            <w:proofErr w:type="gramEnd"/>
          </w:p>
        </w:tc>
        <w:tc>
          <w:tcPr>
            <w:tcW w:w="2120" w:type="dxa"/>
          </w:tcPr>
          <w:p w14:paraId="151BD129" w14:textId="638F3FDA" w:rsidR="00F579C0" w:rsidRPr="00E20E15" w:rsidRDefault="00F579C0" w:rsidP="00F579C0">
            <w:pPr>
              <w:widowControl w:val="0"/>
              <w:spacing w:line="360" w:lineRule="auto"/>
              <w:jc w:val="both"/>
              <w:rPr>
                <w:rFonts w:ascii="Times New Roman" w:hAnsi="Times New Roman" w:cs="Times New Roman"/>
                <w:sz w:val="24"/>
                <w:szCs w:val="24"/>
              </w:rPr>
            </w:pPr>
            <w:r w:rsidRPr="00E20E15">
              <w:rPr>
                <w:rFonts w:ascii="Times New Roman" w:hAnsi="Times New Roman" w:cs="Times New Roman"/>
                <w:sz w:val="24"/>
                <w:szCs w:val="24"/>
              </w:rPr>
              <w:t>Выполняется в полном объеме</w:t>
            </w:r>
          </w:p>
        </w:tc>
      </w:tr>
      <w:tr w:rsidR="00F579C0" w14:paraId="2A99ABE8" w14:textId="77777777" w:rsidTr="00F579C0">
        <w:trPr>
          <w:jc w:val="center"/>
        </w:trPr>
        <w:tc>
          <w:tcPr>
            <w:tcW w:w="1980" w:type="dxa"/>
          </w:tcPr>
          <w:p w14:paraId="58FCC3BD" w14:textId="4358B693" w:rsidR="00F579C0" w:rsidRPr="00E20E15" w:rsidRDefault="00F579C0" w:rsidP="00F579C0">
            <w:pPr>
              <w:widowControl w:val="0"/>
              <w:spacing w:line="360" w:lineRule="auto"/>
              <w:jc w:val="both"/>
              <w:rPr>
                <w:rFonts w:ascii="Times New Roman" w:hAnsi="Times New Roman" w:cs="Times New Roman"/>
                <w:sz w:val="24"/>
                <w:szCs w:val="24"/>
              </w:rPr>
            </w:pPr>
            <w:r w:rsidRPr="00E20E15">
              <w:rPr>
                <w:rFonts w:ascii="Times New Roman" w:hAnsi="Times New Roman" w:cs="Times New Roman"/>
                <w:sz w:val="24"/>
                <w:szCs w:val="24"/>
              </w:rPr>
              <w:t>Координатор отдела по работе с персоналом</w:t>
            </w:r>
          </w:p>
        </w:tc>
        <w:tc>
          <w:tcPr>
            <w:tcW w:w="5244" w:type="dxa"/>
          </w:tcPr>
          <w:p w14:paraId="3D60FAD2" w14:textId="77777777" w:rsidR="00F579C0" w:rsidRPr="00E20E15" w:rsidRDefault="00F579C0" w:rsidP="00F579C0">
            <w:pPr>
              <w:widowControl w:val="0"/>
              <w:jc w:val="both"/>
              <w:rPr>
                <w:rFonts w:ascii="Times New Roman" w:hAnsi="Times New Roman" w:cs="Times New Roman"/>
                <w:sz w:val="24"/>
                <w:szCs w:val="24"/>
              </w:rPr>
            </w:pPr>
            <w:r w:rsidRPr="00E20E15">
              <w:rPr>
                <w:rFonts w:ascii="Times New Roman" w:hAnsi="Times New Roman" w:cs="Times New Roman"/>
                <w:sz w:val="24"/>
                <w:szCs w:val="24"/>
              </w:rPr>
              <w:t xml:space="preserve">1 Своевременная публикация, поиск, отбор резюме/анкет кандидатов на открытые вакансии; </w:t>
            </w:r>
          </w:p>
          <w:p w14:paraId="4C8326D3" w14:textId="77777777" w:rsidR="00F579C0" w:rsidRPr="00E20E15" w:rsidRDefault="00F579C0" w:rsidP="00F579C0">
            <w:pPr>
              <w:widowControl w:val="0"/>
              <w:jc w:val="both"/>
              <w:rPr>
                <w:rFonts w:ascii="Times New Roman" w:hAnsi="Times New Roman" w:cs="Times New Roman"/>
                <w:sz w:val="24"/>
                <w:szCs w:val="24"/>
              </w:rPr>
            </w:pPr>
            <w:r w:rsidRPr="00E20E15">
              <w:rPr>
                <w:rFonts w:ascii="Times New Roman" w:hAnsi="Times New Roman" w:cs="Times New Roman"/>
                <w:sz w:val="24"/>
                <w:szCs w:val="24"/>
              </w:rPr>
              <w:t xml:space="preserve">2 Осуществление оптимального выбора каналов поиска и методов оценки кандидатов; </w:t>
            </w:r>
          </w:p>
          <w:p w14:paraId="5E755301" w14:textId="77777777" w:rsidR="00F579C0" w:rsidRPr="00E20E15" w:rsidRDefault="00F579C0" w:rsidP="00F579C0">
            <w:pPr>
              <w:widowControl w:val="0"/>
              <w:jc w:val="both"/>
              <w:rPr>
                <w:rFonts w:ascii="Times New Roman" w:hAnsi="Times New Roman" w:cs="Times New Roman"/>
                <w:sz w:val="24"/>
                <w:szCs w:val="24"/>
              </w:rPr>
            </w:pPr>
            <w:r w:rsidRPr="00E20E15">
              <w:rPr>
                <w:rFonts w:ascii="Times New Roman" w:hAnsi="Times New Roman" w:cs="Times New Roman"/>
                <w:sz w:val="24"/>
                <w:szCs w:val="24"/>
              </w:rPr>
              <w:t xml:space="preserve">3 Организация работы с учебными заведениями с целью приема на практику студентов и подготовки для работы в организации; </w:t>
            </w:r>
          </w:p>
          <w:p w14:paraId="73EE0EE3" w14:textId="66A9935A" w:rsidR="00F579C0" w:rsidRPr="00E20E15" w:rsidRDefault="00F579C0" w:rsidP="00F579C0">
            <w:pPr>
              <w:widowControl w:val="0"/>
              <w:jc w:val="both"/>
              <w:rPr>
                <w:rFonts w:ascii="Times New Roman" w:hAnsi="Times New Roman" w:cs="Times New Roman"/>
                <w:sz w:val="24"/>
                <w:szCs w:val="24"/>
              </w:rPr>
            </w:pPr>
            <w:r w:rsidRPr="00E20E15">
              <w:rPr>
                <w:rFonts w:ascii="Times New Roman" w:hAnsi="Times New Roman" w:cs="Times New Roman"/>
                <w:sz w:val="24"/>
                <w:szCs w:val="24"/>
              </w:rPr>
              <w:t xml:space="preserve">4 Подготовка заключений для руководителей </w:t>
            </w:r>
          </w:p>
        </w:tc>
        <w:tc>
          <w:tcPr>
            <w:tcW w:w="2120" w:type="dxa"/>
          </w:tcPr>
          <w:p w14:paraId="0EBE0385" w14:textId="0B1679AF" w:rsidR="00F579C0" w:rsidRPr="00E20E15" w:rsidRDefault="00F579C0" w:rsidP="00F579C0">
            <w:pPr>
              <w:widowControl w:val="0"/>
              <w:spacing w:line="360" w:lineRule="auto"/>
              <w:jc w:val="both"/>
              <w:rPr>
                <w:rFonts w:ascii="Times New Roman" w:hAnsi="Times New Roman" w:cs="Times New Roman"/>
                <w:sz w:val="24"/>
                <w:szCs w:val="24"/>
              </w:rPr>
            </w:pPr>
            <w:r w:rsidRPr="00E20E15">
              <w:rPr>
                <w:rFonts w:ascii="Times New Roman" w:hAnsi="Times New Roman" w:cs="Times New Roman"/>
                <w:sz w:val="24"/>
                <w:szCs w:val="24"/>
              </w:rPr>
              <w:t>Выполняет полном объеме</w:t>
            </w:r>
          </w:p>
        </w:tc>
      </w:tr>
    </w:tbl>
    <w:p w14:paraId="583C4AF5" w14:textId="0D8CB0E9" w:rsidR="00F579C0" w:rsidRDefault="00F579C0" w:rsidP="000E3C52">
      <w:pPr>
        <w:widowControl w:val="0"/>
        <w:spacing w:before="240" w:after="120" w:line="360" w:lineRule="auto"/>
        <w:jc w:val="both"/>
        <w:rPr>
          <w:rFonts w:ascii="Times New Roman" w:hAnsi="Times New Roman" w:cs="Times New Roman"/>
          <w:sz w:val="28"/>
          <w:szCs w:val="28"/>
        </w:rPr>
      </w:pPr>
      <w:r w:rsidRPr="00F579C0">
        <w:rPr>
          <w:rFonts w:ascii="Times New Roman" w:hAnsi="Times New Roman" w:cs="Times New Roman"/>
          <w:sz w:val="28"/>
          <w:szCs w:val="28"/>
        </w:rPr>
        <w:lastRenderedPageBreak/>
        <w:t xml:space="preserve">Продолжение таблицы </w:t>
      </w:r>
      <w:r w:rsidR="003C2435">
        <w:rPr>
          <w:rFonts w:ascii="Times New Roman" w:hAnsi="Times New Roman" w:cs="Times New Roman"/>
          <w:sz w:val="28"/>
          <w:szCs w:val="28"/>
        </w:rPr>
        <w:t>2.1</w:t>
      </w:r>
    </w:p>
    <w:tbl>
      <w:tblPr>
        <w:tblStyle w:val="a3"/>
        <w:tblW w:w="0" w:type="auto"/>
        <w:jc w:val="center"/>
        <w:tblLook w:val="04A0" w:firstRow="1" w:lastRow="0" w:firstColumn="1" w:lastColumn="0" w:noHBand="0" w:noVBand="1"/>
      </w:tblPr>
      <w:tblGrid>
        <w:gridCol w:w="1980"/>
        <w:gridCol w:w="5244"/>
        <w:gridCol w:w="2120"/>
      </w:tblGrid>
      <w:tr w:rsidR="00F579C0" w14:paraId="1C7B299A" w14:textId="77777777" w:rsidTr="00FE36E0">
        <w:trPr>
          <w:jc w:val="center"/>
        </w:trPr>
        <w:tc>
          <w:tcPr>
            <w:tcW w:w="1980" w:type="dxa"/>
          </w:tcPr>
          <w:p w14:paraId="1C146CDA" w14:textId="77777777" w:rsidR="00F579C0" w:rsidRPr="00B95748" w:rsidRDefault="00F579C0" w:rsidP="00FE36E0">
            <w:pPr>
              <w:widowControl w:val="0"/>
              <w:jc w:val="center"/>
              <w:rPr>
                <w:rFonts w:ascii="Times New Roman" w:hAnsi="Times New Roman" w:cs="Times New Roman"/>
                <w:sz w:val="24"/>
                <w:szCs w:val="24"/>
              </w:rPr>
            </w:pPr>
            <w:r w:rsidRPr="00B95748">
              <w:rPr>
                <w:rFonts w:ascii="Times New Roman" w:hAnsi="Times New Roman" w:cs="Times New Roman"/>
                <w:sz w:val="24"/>
                <w:szCs w:val="24"/>
              </w:rPr>
              <w:t>Специалист</w:t>
            </w:r>
          </w:p>
        </w:tc>
        <w:tc>
          <w:tcPr>
            <w:tcW w:w="5244" w:type="dxa"/>
          </w:tcPr>
          <w:p w14:paraId="56A0A47C" w14:textId="77777777" w:rsidR="00F579C0" w:rsidRPr="00B95748" w:rsidRDefault="00F579C0" w:rsidP="00FE36E0">
            <w:pPr>
              <w:widowControl w:val="0"/>
              <w:jc w:val="center"/>
              <w:rPr>
                <w:rFonts w:ascii="Times New Roman" w:hAnsi="Times New Roman" w:cs="Times New Roman"/>
                <w:sz w:val="24"/>
                <w:szCs w:val="24"/>
              </w:rPr>
            </w:pPr>
            <w:r w:rsidRPr="00B95748">
              <w:rPr>
                <w:rFonts w:ascii="Times New Roman" w:hAnsi="Times New Roman" w:cs="Times New Roman"/>
                <w:sz w:val="24"/>
                <w:szCs w:val="24"/>
              </w:rPr>
              <w:t>Функции</w:t>
            </w:r>
          </w:p>
        </w:tc>
        <w:tc>
          <w:tcPr>
            <w:tcW w:w="2120" w:type="dxa"/>
          </w:tcPr>
          <w:p w14:paraId="6BD31936" w14:textId="77777777" w:rsidR="00F579C0" w:rsidRPr="00B95748" w:rsidRDefault="00F579C0" w:rsidP="00FE36E0">
            <w:pPr>
              <w:widowControl w:val="0"/>
              <w:jc w:val="center"/>
              <w:rPr>
                <w:rFonts w:ascii="Times New Roman" w:hAnsi="Times New Roman" w:cs="Times New Roman"/>
                <w:sz w:val="24"/>
                <w:szCs w:val="24"/>
              </w:rPr>
            </w:pPr>
            <w:r w:rsidRPr="00B95748">
              <w:rPr>
                <w:rFonts w:ascii="Times New Roman" w:hAnsi="Times New Roman" w:cs="Times New Roman"/>
                <w:sz w:val="24"/>
                <w:szCs w:val="24"/>
              </w:rPr>
              <w:t>Выполнение функций</w:t>
            </w:r>
          </w:p>
        </w:tc>
      </w:tr>
      <w:tr w:rsidR="00F579C0" w14:paraId="7CE2C21C" w14:textId="77777777" w:rsidTr="00FE36E0">
        <w:trPr>
          <w:jc w:val="center"/>
        </w:trPr>
        <w:tc>
          <w:tcPr>
            <w:tcW w:w="1980" w:type="dxa"/>
          </w:tcPr>
          <w:p w14:paraId="3BF7AB86" w14:textId="77777777" w:rsidR="00F579C0" w:rsidRPr="00B95748" w:rsidRDefault="00F579C0" w:rsidP="00FE36E0">
            <w:pPr>
              <w:widowControl w:val="0"/>
              <w:jc w:val="both"/>
              <w:rPr>
                <w:rFonts w:ascii="Times New Roman" w:hAnsi="Times New Roman" w:cs="Times New Roman"/>
                <w:sz w:val="24"/>
                <w:szCs w:val="24"/>
              </w:rPr>
            </w:pPr>
          </w:p>
        </w:tc>
        <w:tc>
          <w:tcPr>
            <w:tcW w:w="5244" w:type="dxa"/>
          </w:tcPr>
          <w:p w14:paraId="566CBF14" w14:textId="77777777" w:rsidR="00F579C0" w:rsidRPr="00B95748"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 xml:space="preserve">подразделений при подборе и ротации работников; </w:t>
            </w:r>
          </w:p>
          <w:p w14:paraId="24EB4399" w14:textId="77777777" w:rsidR="00F579C0" w:rsidRPr="00B95748"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5 Участие в процессе адаптации вновь принятых сотрудников;</w:t>
            </w:r>
          </w:p>
          <w:p w14:paraId="708D1C8C" w14:textId="77777777" w:rsidR="00F579C0" w:rsidRPr="00B95748"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 xml:space="preserve">6 Ведение договорной работы; </w:t>
            </w:r>
          </w:p>
          <w:p w14:paraId="708D0A23" w14:textId="77777777" w:rsidR="00F579C0" w:rsidRPr="00B95748"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 xml:space="preserve">7 Консультация линейных руководителей по новым сотрудникам; </w:t>
            </w:r>
          </w:p>
          <w:p w14:paraId="6DCAD47A" w14:textId="77777777" w:rsidR="00F579C0" w:rsidRPr="00B95748"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 xml:space="preserve">8 Составление статистической отчетности; </w:t>
            </w:r>
          </w:p>
          <w:p w14:paraId="06283748" w14:textId="19463E97" w:rsidR="00F579C0" w:rsidRPr="00B95748"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9 Регулярный и специализированный мониторинг рынка труда.</w:t>
            </w:r>
          </w:p>
        </w:tc>
        <w:tc>
          <w:tcPr>
            <w:tcW w:w="2120" w:type="dxa"/>
          </w:tcPr>
          <w:p w14:paraId="4FDD6E71" w14:textId="77777777" w:rsidR="00F579C0" w:rsidRPr="00B95748" w:rsidRDefault="00F579C0" w:rsidP="00FE36E0">
            <w:pPr>
              <w:widowControl w:val="0"/>
              <w:jc w:val="both"/>
              <w:rPr>
                <w:rFonts w:ascii="Times New Roman" w:hAnsi="Times New Roman" w:cs="Times New Roman"/>
                <w:sz w:val="24"/>
                <w:szCs w:val="24"/>
              </w:rPr>
            </w:pPr>
          </w:p>
        </w:tc>
      </w:tr>
      <w:tr w:rsidR="00F579C0" w14:paraId="7E21F3CB" w14:textId="77777777" w:rsidTr="00FE36E0">
        <w:trPr>
          <w:jc w:val="center"/>
        </w:trPr>
        <w:tc>
          <w:tcPr>
            <w:tcW w:w="1980" w:type="dxa"/>
          </w:tcPr>
          <w:p w14:paraId="30BA8B44" w14:textId="4EF47218" w:rsidR="00F579C0" w:rsidRPr="00B95748"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Менеджер по обучению</w:t>
            </w:r>
          </w:p>
        </w:tc>
        <w:tc>
          <w:tcPr>
            <w:tcW w:w="5244" w:type="dxa"/>
          </w:tcPr>
          <w:p w14:paraId="12C9ECBF" w14:textId="77777777" w:rsidR="00F579C0" w:rsidRPr="00B95748"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 xml:space="preserve">1 Определение потребности в обучении; </w:t>
            </w:r>
          </w:p>
          <w:p w14:paraId="678C0FAF" w14:textId="77777777" w:rsidR="00F579C0" w:rsidRPr="00B95748"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2 Разработка планов обучения;</w:t>
            </w:r>
          </w:p>
          <w:p w14:paraId="0342A48A" w14:textId="77777777" w:rsidR="00F579C0" w:rsidRPr="00B95748"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3 Разработка и адаптация программ обучения;</w:t>
            </w:r>
          </w:p>
          <w:p w14:paraId="2EAEEE31" w14:textId="77777777" w:rsidR="00F579C0" w:rsidRPr="00B95748"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 xml:space="preserve">4 Организация процесса обучения; </w:t>
            </w:r>
          </w:p>
          <w:p w14:paraId="07F4A027" w14:textId="77777777" w:rsidR="00F579C0" w:rsidRPr="00B95748"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5 Проведение тренингов;</w:t>
            </w:r>
          </w:p>
          <w:p w14:paraId="1A991E53" w14:textId="4EB0B42F" w:rsidR="00F579C0" w:rsidRPr="00B95748"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6 Проведение обучения в полях.</w:t>
            </w:r>
          </w:p>
        </w:tc>
        <w:tc>
          <w:tcPr>
            <w:tcW w:w="2120" w:type="dxa"/>
          </w:tcPr>
          <w:p w14:paraId="7F2D0B93" w14:textId="6BFD5BDE" w:rsidR="00F579C0" w:rsidRPr="00B95748"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Выполняет в полном объеме</w:t>
            </w:r>
          </w:p>
        </w:tc>
      </w:tr>
      <w:tr w:rsidR="00F579C0" w14:paraId="2C872099" w14:textId="77777777" w:rsidTr="00FE36E0">
        <w:trPr>
          <w:jc w:val="center"/>
        </w:trPr>
        <w:tc>
          <w:tcPr>
            <w:tcW w:w="1980" w:type="dxa"/>
          </w:tcPr>
          <w:p w14:paraId="7792BA70" w14:textId="341CB795" w:rsidR="00F579C0" w:rsidRPr="001C15F1"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Преподаватель английского и корейского языка</w:t>
            </w:r>
          </w:p>
        </w:tc>
        <w:tc>
          <w:tcPr>
            <w:tcW w:w="5244" w:type="dxa"/>
          </w:tcPr>
          <w:p w14:paraId="4CBB8D9F" w14:textId="77777777" w:rsidR="00F579C0" w:rsidRPr="00B95748"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1 Проведение занятий английским языком по программам общего разговорного английского, делового английского, а также корейского.</w:t>
            </w:r>
          </w:p>
          <w:p w14:paraId="5234E9F9" w14:textId="77777777" w:rsidR="00F579C0" w:rsidRPr="00B95748"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2 Проверка знаний у кандидатов и сотрудников отеля;</w:t>
            </w:r>
          </w:p>
          <w:p w14:paraId="563667FB" w14:textId="5300CDCC" w:rsidR="00F579C0" w:rsidRPr="00B95748" w:rsidRDefault="00F579C0" w:rsidP="00F579C0">
            <w:pPr>
              <w:widowControl w:val="0"/>
              <w:tabs>
                <w:tab w:val="left" w:pos="930"/>
              </w:tabs>
              <w:jc w:val="both"/>
              <w:rPr>
                <w:rFonts w:ascii="Times New Roman" w:hAnsi="Times New Roman" w:cs="Times New Roman"/>
                <w:sz w:val="24"/>
                <w:szCs w:val="24"/>
              </w:rPr>
            </w:pPr>
            <w:r w:rsidRPr="00B95748">
              <w:rPr>
                <w:rFonts w:ascii="Times New Roman" w:hAnsi="Times New Roman" w:cs="Times New Roman"/>
                <w:sz w:val="24"/>
                <w:szCs w:val="24"/>
              </w:rPr>
              <w:t>3 Консультирование по переводу сотрудников отеля</w:t>
            </w:r>
          </w:p>
        </w:tc>
        <w:tc>
          <w:tcPr>
            <w:tcW w:w="2120" w:type="dxa"/>
          </w:tcPr>
          <w:p w14:paraId="003FD97C" w14:textId="60E3EADE" w:rsidR="00F579C0" w:rsidRPr="00B95748" w:rsidRDefault="00F579C0" w:rsidP="00F579C0">
            <w:pPr>
              <w:widowControl w:val="0"/>
              <w:jc w:val="both"/>
              <w:rPr>
                <w:rFonts w:ascii="Times New Roman" w:hAnsi="Times New Roman" w:cs="Times New Roman"/>
                <w:sz w:val="24"/>
                <w:szCs w:val="24"/>
              </w:rPr>
            </w:pPr>
            <w:r w:rsidRPr="00B95748">
              <w:rPr>
                <w:rFonts w:ascii="Times New Roman" w:hAnsi="Times New Roman" w:cs="Times New Roman"/>
                <w:sz w:val="24"/>
                <w:szCs w:val="24"/>
              </w:rPr>
              <w:t>Выполняет в полном объеме</w:t>
            </w:r>
          </w:p>
        </w:tc>
      </w:tr>
    </w:tbl>
    <w:p w14:paraId="42512627" w14:textId="77777777" w:rsidR="00F579C0" w:rsidRDefault="00F579C0" w:rsidP="00F579C0">
      <w:pPr>
        <w:widowControl w:val="0"/>
        <w:spacing w:before="120" w:after="0" w:line="360" w:lineRule="auto"/>
        <w:ind w:firstLine="709"/>
        <w:jc w:val="both"/>
        <w:rPr>
          <w:rFonts w:ascii="Times New Roman" w:hAnsi="Times New Roman" w:cs="Times New Roman"/>
          <w:sz w:val="28"/>
          <w:szCs w:val="28"/>
        </w:rPr>
      </w:pPr>
      <w:r w:rsidRPr="00C64A76">
        <w:rPr>
          <w:rFonts w:ascii="Times New Roman" w:hAnsi="Times New Roman" w:cs="Times New Roman"/>
          <w:sz w:val="28"/>
          <w:szCs w:val="28"/>
        </w:rPr>
        <w:t xml:space="preserve">Проанализировав все выполняемые функции </w:t>
      </w:r>
      <w:r>
        <w:rPr>
          <w:rFonts w:ascii="Times New Roman" w:hAnsi="Times New Roman" w:cs="Times New Roman"/>
          <w:sz w:val="28"/>
          <w:szCs w:val="28"/>
        </w:rPr>
        <w:t xml:space="preserve">работников </w:t>
      </w:r>
      <w:r w:rsidRPr="00C64A76">
        <w:rPr>
          <w:rFonts w:ascii="Times New Roman" w:hAnsi="Times New Roman" w:cs="Times New Roman"/>
          <w:sz w:val="28"/>
          <w:szCs w:val="28"/>
        </w:rPr>
        <w:t xml:space="preserve">отдела по работе с персоналом, можно сделать следующие выводы. Некоторые функции выполняются не в полном объёме и также есть функции, повторяющиеся у некоторых служащих. В связи с этим следует пересмотреть и перераспределить функции по управлению персоналом в организации. Также следует добиться полного выполнения функции менеджера по работе с персоналом, так как, он имеет не маловажные функции. </w:t>
      </w:r>
    </w:p>
    <w:p w14:paraId="1F5C8ED8" w14:textId="3CE0A4DF" w:rsidR="00F579C0" w:rsidRDefault="0031400C" w:rsidP="0031400C">
      <w:pPr>
        <w:rPr>
          <w:rFonts w:ascii="Times New Roman" w:hAnsi="Times New Roman" w:cs="Times New Roman"/>
          <w:sz w:val="28"/>
          <w:szCs w:val="28"/>
        </w:rPr>
      </w:pPr>
      <w:r>
        <w:rPr>
          <w:rFonts w:ascii="Times New Roman" w:hAnsi="Times New Roman" w:cs="Times New Roman"/>
          <w:sz w:val="28"/>
          <w:szCs w:val="28"/>
        </w:rPr>
        <w:br w:type="page"/>
      </w:r>
    </w:p>
    <w:p w14:paraId="16488761" w14:textId="00E349EE" w:rsidR="00482BB8" w:rsidRPr="004E2DD9" w:rsidRDefault="00482BB8" w:rsidP="00C613E4">
      <w:pPr>
        <w:pStyle w:val="1"/>
        <w:spacing w:before="0" w:after="240" w:line="240" w:lineRule="auto"/>
        <w:ind w:firstLine="709"/>
        <w:rPr>
          <w:rFonts w:ascii="Arial" w:hAnsi="Arial" w:cs="Arial"/>
          <w:sz w:val="30"/>
          <w:szCs w:val="30"/>
        </w:rPr>
      </w:pPr>
      <w:bookmarkStart w:id="10" w:name="_Toc149654691"/>
      <w:r w:rsidRPr="004E2DD9">
        <w:rPr>
          <w:rFonts w:ascii="Arial" w:hAnsi="Arial" w:cs="Arial"/>
          <w:sz w:val="30"/>
          <w:szCs w:val="30"/>
        </w:rPr>
        <w:lastRenderedPageBreak/>
        <w:t>3 Оценка эффективности системы управления персоналом</w:t>
      </w:r>
      <w:bookmarkEnd w:id="10"/>
      <w:r w:rsidRPr="004E2DD9">
        <w:rPr>
          <w:rFonts w:ascii="Arial" w:hAnsi="Arial" w:cs="Arial"/>
          <w:sz w:val="30"/>
          <w:szCs w:val="30"/>
        </w:rPr>
        <w:t xml:space="preserve"> </w:t>
      </w:r>
    </w:p>
    <w:p w14:paraId="008F9405" w14:textId="36BF157E" w:rsidR="00077192" w:rsidRDefault="00482BB8" w:rsidP="00C613E4">
      <w:pPr>
        <w:pStyle w:val="ac"/>
        <w:spacing w:before="0"/>
      </w:pPr>
      <w:bookmarkStart w:id="11" w:name="_Toc149654692"/>
      <w:r>
        <w:t>3.1 Анализ состава и структуры работников на предприятии</w:t>
      </w:r>
      <w:bookmarkEnd w:id="11"/>
    </w:p>
    <w:p w14:paraId="48253ED1" w14:textId="553DED05" w:rsidR="003B3D86" w:rsidRPr="003B3D86" w:rsidRDefault="003B3D86" w:rsidP="003B3D86">
      <w:pPr>
        <w:pStyle w:val="a4"/>
        <w:widowControl w:val="0"/>
        <w:spacing w:after="0" w:line="360" w:lineRule="auto"/>
        <w:ind w:left="0" w:firstLine="709"/>
        <w:jc w:val="both"/>
        <w:rPr>
          <w:rFonts w:ascii="Times New Roman" w:hAnsi="Times New Roman" w:cs="Times New Roman"/>
          <w:sz w:val="28"/>
          <w:szCs w:val="28"/>
        </w:rPr>
      </w:pPr>
      <w:r w:rsidRPr="003B3D86">
        <w:rPr>
          <w:rFonts w:ascii="Times New Roman" w:hAnsi="Times New Roman" w:cs="Times New Roman"/>
          <w:sz w:val="28"/>
          <w:szCs w:val="28"/>
        </w:rPr>
        <w:t>Анализ структуры персонала позволит определить количественный и</w:t>
      </w:r>
      <w:r>
        <w:rPr>
          <w:rFonts w:ascii="Times New Roman" w:hAnsi="Times New Roman" w:cs="Times New Roman"/>
          <w:sz w:val="28"/>
          <w:szCs w:val="28"/>
        </w:rPr>
        <w:t xml:space="preserve"> </w:t>
      </w:r>
      <w:r w:rsidRPr="003B3D86">
        <w:rPr>
          <w:rFonts w:ascii="Times New Roman" w:hAnsi="Times New Roman" w:cs="Times New Roman"/>
          <w:sz w:val="28"/>
          <w:szCs w:val="28"/>
        </w:rPr>
        <w:t>качественный состав кадров, оценить технико-экономический потенциал; раскрыть резервы повышения эффективности использования персонала предприятия, повышение качества организации, условий труда и его оплаты; снижения текучести кадров; выявить сильные и слабые стороны структуры персонала, станет основанием для поиска возможностей совершенствования деятельности предприятия</w:t>
      </w:r>
      <w:r w:rsidR="00C11C64">
        <w:rPr>
          <w:rFonts w:ascii="Times New Roman" w:hAnsi="Times New Roman" w:cs="Times New Roman"/>
          <w:sz w:val="28"/>
          <w:szCs w:val="28"/>
        </w:rPr>
        <w:t xml:space="preserve"> </w:t>
      </w:r>
      <w:r w:rsidR="00C11C64" w:rsidRPr="00C712C5">
        <w:rPr>
          <w:rFonts w:ascii="Times New Roman" w:eastAsia="Times New Roman" w:hAnsi="Times New Roman" w:cs="Times New Roman"/>
          <w:sz w:val="28"/>
          <w:szCs w:val="28"/>
          <w:lang w:eastAsia="ru-RU"/>
        </w:rPr>
        <w:t>[</w:t>
      </w:r>
      <w:r w:rsidR="00C11C64">
        <w:rPr>
          <w:rFonts w:ascii="Times New Roman" w:eastAsia="Times New Roman" w:hAnsi="Times New Roman" w:cs="Times New Roman"/>
          <w:sz w:val="28"/>
          <w:szCs w:val="28"/>
          <w:lang w:eastAsia="ru-RU"/>
        </w:rPr>
        <w:t>1</w:t>
      </w:r>
      <w:r w:rsidR="00B8162E">
        <w:rPr>
          <w:rFonts w:ascii="Times New Roman" w:eastAsia="Times New Roman" w:hAnsi="Times New Roman" w:cs="Times New Roman"/>
          <w:sz w:val="28"/>
          <w:szCs w:val="28"/>
          <w:lang w:eastAsia="ru-RU"/>
        </w:rPr>
        <w:t>4</w:t>
      </w:r>
      <w:r w:rsidR="00C11C64" w:rsidRPr="00C712C5">
        <w:rPr>
          <w:rFonts w:ascii="Times New Roman" w:eastAsia="Times New Roman" w:hAnsi="Times New Roman" w:cs="Times New Roman"/>
          <w:sz w:val="28"/>
          <w:szCs w:val="28"/>
          <w:lang w:eastAsia="ru-RU"/>
        </w:rPr>
        <w:t>]</w:t>
      </w:r>
      <w:r w:rsidRPr="003B3D86">
        <w:rPr>
          <w:rFonts w:ascii="Times New Roman" w:hAnsi="Times New Roman" w:cs="Times New Roman"/>
          <w:sz w:val="28"/>
          <w:szCs w:val="28"/>
        </w:rPr>
        <w:t>.</w:t>
      </w:r>
    </w:p>
    <w:p w14:paraId="5BF49861" w14:textId="51F7E7C0" w:rsidR="003B3D86" w:rsidRPr="003B3D86" w:rsidRDefault="003B3D86" w:rsidP="003B3D86">
      <w:pPr>
        <w:pStyle w:val="a4"/>
        <w:widowControl w:val="0"/>
        <w:spacing w:after="0" w:line="360" w:lineRule="auto"/>
        <w:ind w:left="0" w:firstLine="709"/>
        <w:jc w:val="both"/>
        <w:rPr>
          <w:rFonts w:ascii="Times New Roman" w:hAnsi="Times New Roman" w:cs="Times New Roman"/>
          <w:sz w:val="28"/>
          <w:szCs w:val="28"/>
        </w:rPr>
      </w:pPr>
      <w:r w:rsidRPr="003B3D86">
        <w:rPr>
          <w:rFonts w:ascii="Times New Roman" w:hAnsi="Times New Roman" w:cs="Times New Roman"/>
          <w:sz w:val="28"/>
          <w:szCs w:val="28"/>
        </w:rPr>
        <w:t>Персонал предприятия – это личный состав предприятия, включающий</w:t>
      </w:r>
      <w:r>
        <w:rPr>
          <w:rFonts w:ascii="Times New Roman" w:hAnsi="Times New Roman" w:cs="Times New Roman"/>
          <w:sz w:val="28"/>
          <w:szCs w:val="28"/>
        </w:rPr>
        <w:t xml:space="preserve"> </w:t>
      </w:r>
      <w:r w:rsidRPr="003B3D86">
        <w:rPr>
          <w:rFonts w:ascii="Times New Roman" w:hAnsi="Times New Roman" w:cs="Times New Roman"/>
          <w:sz w:val="28"/>
          <w:szCs w:val="28"/>
        </w:rPr>
        <w:t>всех наемных работников, а также работающих собственников. Основными характеристиками персонала предприятия являются численность и структура.</w:t>
      </w:r>
    </w:p>
    <w:p w14:paraId="661BC65B" w14:textId="77777777" w:rsidR="00F50F5B" w:rsidRDefault="003B3D86" w:rsidP="00F50F5B">
      <w:pPr>
        <w:pStyle w:val="a4"/>
        <w:widowControl w:val="0"/>
        <w:spacing w:after="0" w:line="360" w:lineRule="auto"/>
        <w:ind w:left="0" w:firstLine="709"/>
        <w:jc w:val="both"/>
        <w:rPr>
          <w:rFonts w:ascii="Times New Roman" w:hAnsi="Times New Roman" w:cs="Times New Roman"/>
          <w:sz w:val="28"/>
          <w:szCs w:val="28"/>
        </w:rPr>
      </w:pPr>
      <w:r w:rsidRPr="003B3D86">
        <w:rPr>
          <w:rFonts w:ascii="Times New Roman" w:hAnsi="Times New Roman" w:cs="Times New Roman"/>
          <w:sz w:val="28"/>
          <w:szCs w:val="28"/>
        </w:rPr>
        <w:t>Численность персонала предприятия зависит от характера, сложности,</w:t>
      </w:r>
      <w:r>
        <w:rPr>
          <w:rFonts w:ascii="Times New Roman" w:hAnsi="Times New Roman" w:cs="Times New Roman"/>
          <w:sz w:val="28"/>
          <w:szCs w:val="28"/>
        </w:rPr>
        <w:t xml:space="preserve"> </w:t>
      </w:r>
      <w:r w:rsidRPr="003B3D86">
        <w:rPr>
          <w:rFonts w:ascii="Times New Roman" w:hAnsi="Times New Roman" w:cs="Times New Roman"/>
          <w:sz w:val="28"/>
          <w:szCs w:val="28"/>
        </w:rPr>
        <w:t>трудоемкости производственных и управленческих процессов. Реально персонал характеризуется фактической (списочной) численностью, т.е. числом работников, которые официально работают на предприятии в данный</w:t>
      </w:r>
      <w:r>
        <w:rPr>
          <w:rFonts w:ascii="Times New Roman" w:hAnsi="Times New Roman" w:cs="Times New Roman"/>
          <w:sz w:val="28"/>
          <w:szCs w:val="28"/>
        </w:rPr>
        <w:t xml:space="preserve"> </w:t>
      </w:r>
      <w:r w:rsidRPr="003B3D86">
        <w:rPr>
          <w:rFonts w:ascii="Times New Roman" w:hAnsi="Times New Roman" w:cs="Times New Roman"/>
          <w:sz w:val="28"/>
          <w:szCs w:val="28"/>
        </w:rPr>
        <w:t>момент</w:t>
      </w:r>
      <w:r w:rsidR="00F50F5B">
        <w:rPr>
          <w:rFonts w:ascii="Times New Roman" w:hAnsi="Times New Roman" w:cs="Times New Roman"/>
          <w:sz w:val="28"/>
          <w:szCs w:val="28"/>
        </w:rPr>
        <w:t>.</w:t>
      </w:r>
    </w:p>
    <w:p w14:paraId="12BEA633" w14:textId="707539E2" w:rsidR="00F50F5B" w:rsidRPr="00F50F5B" w:rsidRDefault="00F50F5B" w:rsidP="00F50F5B">
      <w:pPr>
        <w:pStyle w:val="a4"/>
        <w:widowControl w:val="0"/>
        <w:spacing w:after="0" w:line="360" w:lineRule="auto"/>
        <w:ind w:left="0" w:firstLine="709"/>
        <w:jc w:val="both"/>
        <w:rPr>
          <w:rFonts w:ascii="Times New Roman" w:hAnsi="Times New Roman" w:cs="Times New Roman"/>
          <w:sz w:val="28"/>
          <w:szCs w:val="28"/>
        </w:rPr>
      </w:pPr>
      <w:r w:rsidRPr="00F50F5B">
        <w:rPr>
          <w:rFonts w:ascii="Times New Roman" w:hAnsi="Times New Roman" w:cs="Times New Roman"/>
          <w:sz w:val="28"/>
          <w:szCs w:val="28"/>
        </w:rPr>
        <w:t>Структура персонала предприятия – это совокупность отдельных групп работников, объединённых по ряду признаков и категорий</w:t>
      </w:r>
      <w:r w:rsidR="00C11C64">
        <w:rPr>
          <w:rFonts w:ascii="Times New Roman" w:hAnsi="Times New Roman" w:cs="Times New Roman"/>
          <w:sz w:val="28"/>
          <w:szCs w:val="28"/>
        </w:rPr>
        <w:t xml:space="preserve"> </w:t>
      </w:r>
      <w:r w:rsidR="00C11C64" w:rsidRPr="00C712C5">
        <w:rPr>
          <w:rFonts w:ascii="Times New Roman" w:eastAsia="Times New Roman" w:hAnsi="Times New Roman" w:cs="Times New Roman"/>
          <w:sz w:val="28"/>
          <w:szCs w:val="28"/>
          <w:lang w:eastAsia="ru-RU"/>
        </w:rPr>
        <w:t>[</w:t>
      </w:r>
      <w:r w:rsidR="00C11C64">
        <w:rPr>
          <w:rFonts w:ascii="Times New Roman" w:eastAsia="Times New Roman" w:hAnsi="Times New Roman" w:cs="Times New Roman"/>
          <w:sz w:val="28"/>
          <w:szCs w:val="28"/>
          <w:lang w:eastAsia="ru-RU"/>
        </w:rPr>
        <w:t>1</w:t>
      </w:r>
      <w:r w:rsidR="00B8162E">
        <w:rPr>
          <w:rFonts w:ascii="Times New Roman" w:eastAsia="Times New Roman" w:hAnsi="Times New Roman" w:cs="Times New Roman"/>
          <w:sz w:val="28"/>
          <w:szCs w:val="28"/>
          <w:lang w:eastAsia="ru-RU"/>
        </w:rPr>
        <w:t>5</w:t>
      </w:r>
      <w:r w:rsidR="00C11C64" w:rsidRPr="00C712C5">
        <w:rPr>
          <w:rFonts w:ascii="Times New Roman" w:eastAsia="Times New Roman" w:hAnsi="Times New Roman" w:cs="Times New Roman"/>
          <w:sz w:val="28"/>
          <w:szCs w:val="28"/>
          <w:lang w:eastAsia="ru-RU"/>
        </w:rPr>
        <w:t>]</w:t>
      </w:r>
      <w:r w:rsidRPr="00F50F5B">
        <w:rPr>
          <w:rFonts w:ascii="Times New Roman" w:hAnsi="Times New Roman" w:cs="Times New Roman"/>
          <w:sz w:val="28"/>
          <w:szCs w:val="28"/>
        </w:rPr>
        <w:t>.</w:t>
      </w:r>
    </w:p>
    <w:p w14:paraId="7F8D264B" w14:textId="0FACAA43" w:rsidR="000C2A6D" w:rsidRDefault="000C2A6D" w:rsidP="000C2A6D">
      <w:pPr>
        <w:pStyle w:val="a4"/>
        <w:widowControl w:val="0"/>
        <w:spacing w:after="0" w:line="360" w:lineRule="auto"/>
        <w:ind w:left="0" w:firstLine="709"/>
        <w:jc w:val="both"/>
        <w:rPr>
          <w:rFonts w:ascii="Times New Roman" w:hAnsi="Times New Roman" w:cs="Times New Roman"/>
          <w:sz w:val="28"/>
          <w:szCs w:val="28"/>
        </w:rPr>
      </w:pPr>
      <w:r w:rsidRPr="00D5751E">
        <w:rPr>
          <w:rFonts w:ascii="Times New Roman" w:hAnsi="Times New Roman" w:cs="Times New Roman"/>
          <w:sz w:val="28"/>
          <w:szCs w:val="28"/>
        </w:rPr>
        <w:t xml:space="preserve">Регламентным документом, регулирующим работу персонала гостиницы </w:t>
      </w:r>
      <w:r>
        <w:rPr>
          <w:rFonts w:ascii="Times New Roman" w:hAnsi="Times New Roman" w:cs="Times New Roman"/>
          <w:sz w:val="28"/>
          <w:szCs w:val="28"/>
        </w:rPr>
        <w:t xml:space="preserve">«ЛОТТЕ Отель Владивосток», </w:t>
      </w:r>
      <w:r w:rsidRPr="00D5751E">
        <w:rPr>
          <w:rFonts w:ascii="Times New Roman" w:hAnsi="Times New Roman" w:cs="Times New Roman"/>
          <w:sz w:val="28"/>
          <w:szCs w:val="28"/>
        </w:rPr>
        <w:t>является не только типовой трудовой договор, в котором описываются должностные ин</w:t>
      </w:r>
      <w:r>
        <w:rPr>
          <w:rFonts w:ascii="Times New Roman" w:hAnsi="Times New Roman" w:cs="Times New Roman"/>
          <w:sz w:val="28"/>
          <w:szCs w:val="28"/>
        </w:rPr>
        <w:t>струкции сотрудников, а штатное расписание</w:t>
      </w:r>
      <w:r w:rsidRPr="00D5751E">
        <w:rPr>
          <w:rFonts w:ascii="Times New Roman" w:hAnsi="Times New Roman" w:cs="Times New Roman"/>
          <w:sz w:val="28"/>
          <w:szCs w:val="28"/>
        </w:rPr>
        <w:t xml:space="preserve">. Также </w:t>
      </w:r>
      <w:r>
        <w:rPr>
          <w:rFonts w:ascii="Times New Roman" w:hAnsi="Times New Roman" w:cs="Times New Roman"/>
          <w:sz w:val="28"/>
          <w:szCs w:val="28"/>
        </w:rPr>
        <w:t xml:space="preserve">в компании для каждого структурного подразделения </w:t>
      </w:r>
      <w:r w:rsidRPr="00D5751E">
        <w:rPr>
          <w:rFonts w:ascii="Times New Roman" w:hAnsi="Times New Roman" w:cs="Times New Roman"/>
          <w:sz w:val="28"/>
          <w:szCs w:val="28"/>
        </w:rPr>
        <w:t xml:space="preserve">разработано «Положение о структурном подразделении» - основной нормативный документ, регламентирующий назначение и место подразделения на предприятии, его структуру, основные функции и задачи управления, права, ответственность и формы поощрения работников подразделения. </w:t>
      </w:r>
    </w:p>
    <w:p w14:paraId="6E0C84D5" w14:textId="685B7BD2" w:rsidR="000D049E" w:rsidRPr="000D049E" w:rsidRDefault="000D049E" w:rsidP="000D049E">
      <w:pPr>
        <w:pStyle w:val="a4"/>
        <w:widowControl w:val="0"/>
        <w:spacing w:after="0" w:line="360" w:lineRule="auto"/>
        <w:ind w:left="0" w:firstLine="709"/>
        <w:jc w:val="both"/>
        <w:rPr>
          <w:rFonts w:ascii="Times New Roman" w:hAnsi="Times New Roman" w:cs="Times New Roman"/>
          <w:sz w:val="28"/>
          <w:szCs w:val="28"/>
        </w:rPr>
      </w:pPr>
      <w:r w:rsidRPr="00D5751E">
        <w:rPr>
          <w:rFonts w:ascii="Times New Roman" w:hAnsi="Times New Roman" w:cs="Times New Roman"/>
          <w:sz w:val="28"/>
          <w:szCs w:val="28"/>
        </w:rPr>
        <w:t>Положение о структурном подразделении позволяет официально закрепить рациональное распределение функций между подразделениями</w:t>
      </w:r>
      <w:r w:rsidR="00226C2D">
        <w:rPr>
          <w:rFonts w:ascii="Times New Roman" w:hAnsi="Times New Roman" w:cs="Times New Roman"/>
          <w:sz w:val="28"/>
          <w:szCs w:val="28"/>
        </w:rPr>
        <w:t>.</w:t>
      </w:r>
    </w:p>
    <w:p w14:paraId="3C5DC787" w14:textId="77777777" w:rsidR="003B3D86" w:rsidRDefault="000C2A6D" w:rsidP="00EF1FE4">
      <w:pPr>
        <w:widowControl w:val="0"/>
        <w:spacing w:after="0" w:line="360" w:lineRule="auto"/>
        <w:ind w:firstLine="709"/>
        <w:jc w:val="both"/>
        <w:rPr>
          <w:rFonts w:ascii="Times New Roman" w:hAnsi="Times New Roman" w:cs="Times New Roman"/>
          <w:sz w:val="28"/>
          <w:szCs w:val="28"/>
        </w:rPr>
      </w:pPr>
      <w:r w:rsidRPr="00377185">
        <w:rPr>
          <w:rFonts w:ascii="Times New Roman" w:hAnsi="Times New Roman" w:cs="Times New Roman"/>
          <w:sz w:val="28"/>
          <w:szCs w:val="28"/>
        </w:rPr>
        <w:lastRenderedPageBreak/>
        <w:t xml:space="preserve">Фактическая численность штатных сотрудников гостиницы </w:t>
      </w:r>
      <w:r>
        <w:rPr>
          <w:rFonts w:ascii="Times New Roman" w:hAnsi="Times New Roman" w:cs="Times New Roman"/>
          <w:sz w:val="28"/>
          <w:szCs w:val="28"/>
        </w:rPr>
        <w:t>на данный момент</w:t>
      </w:r>
      <w:r w:rsidRPr="00377185">
        <w:rPr>
          <w:rFonts w:ascii="Times New Roman" w:hAnsi="Times New Roman" w:cs="Times New Roman"/>
          <w:sz w:val="28"/>
          <w:szCs w:val="28"/>
        </w:rPr>
        <w:t xml:space="preserve"> </w:t>
      </w:r>
      <w:r>
        <w:rPr>
          <w:rFonts w:ascii="Times New Roman" w:hAnsi="Times New Roman" w:cs="Times New Roman"/>
          <w:sz w:val="28"/>
          <w:szCs w:val="28"/>
        </w:rPr>
        <w:t>5</w:t>
      </w:r>
      <w:r w:rsidR="009F5353">
        <w:rPr>
          <w:rFonts w:ascii="Times New Roman" w:hAnsi="Times New Roman" w:cs="Times New Roman"/>
          <w:sz w:val="28"/>
          <w:szCs w:val="28"/>
        </w:rPr>
        <w:t>34</w:t>
      </w:r>
      <w:r w:rsidRPr="00377185">
        <w:rPr>
          <w:rFonts w:ascii="Times New Roman" w:hAnsi="Times New Roman" w:cs="Times New Roman"/>
          <w:sz w:val="28"/>
          <w:szCs w:val="28"/>
        </w:rPr>
        <w:t xml:space="preserve"> человек.</w:t>
      </w:r>
      <w:r>
        <w:rPr>
          <w:rFonts w:ascii="Times New Roman" w:hAnsi="Times New Roman" w:cs="Times New Roman"/>
          <w:sz w:val="28"/>
          <w:szCs w:val="28"/>
        </w:rPr>
        <w:t xml:space="preserve"> </w:t>
      </w:r>
      <w:r w:rsidRPr="002B1441">
        <w:rPr>
          <w:rFonts w:ascii="Times New Roman" w:hAnsi="Times New Roman" w:cs="Times New Roman"/>
          <w:sz w:val="28"/>
          <w:szCs w:val="28"/>
        </w:rPr>
        <w:t xml:space="preserve">Кроме собственного штата сотрудников гостиница прибегает к услугам наемного персонала. </w:t>
      </w:r>
    </w:p>
    <w:p w14:paraId="2DDFE720" w14:textId="6230E9FD" w:rsidR="000C2A6D" w:rsidRDefault="003B3D86" w:rsidP="00EF1FE4">
      <w:pPr>
        <w:widowControl w:val="0"/>
        <w:spacing w:after="0" w:line="360" w:lineRule="auto"/>
        <w:ind w:firstLine="709"/>
        <w:jc w:val="both"/>
        <w:rPr>
          <w:rFonts w:ascii="Times New Roman" w:hAnsi="Times New Roman" w:cs="Times New Roman"/>
          <w:sz w:val="28"/>
          <w:szCs w:val="28"/>
        </w:rPr>
      </w:pPr>
      <w:r w:rsidRPr="002B1441">
        <w:rPr>
          <w:rFonts w:ascii="Times New Roman" w:hAnsi="Times New Roman" w:cs="Times New Roman"/>
          <w:sz w:val="28"/>
          <w:szCs w:val="28"/>
        </w:rPr>
        <w:t xml:space="preserve">Численность </w:t>
      </w:r>
      <w:r>
        <w:rPr>
          <w:rFonts w:ascii="Times New Roman" w:hAnsi="Times New Roman" w:cs="Times New Roman"/>
          <w:sz w:val="28"/>
          <w:szCs w:val="28"/>
        </w:rPr>
        <w:t>временно привлеченного</w:t>
      </w:r>
      <w:r w:rsidRPr="002B1441">
        <w:rPr>
          <w:rFonts w:ascii="Times New Roman" w:hAnsi="Times New Roman" w:cs="Times New Roman"/>
          <w:sz w:val="28"/>
          <w:szCs w:val="28"/>
        </w:rPr>
        <w:t xml:space="preserve"> персонала состав</w:t>
      </w:r>
      <w:r>
        <w:rPr>
          <w:rFonts w:ascii="Times New Roman" w:hAnsi="Times New Roman" w:cs="Times New Roman"/>
          <w:sz w:val="28"/>
          <w:szCs w:val="28"/>
        </w:rPr>
        <w:t>ляет в среднем ¼</w:t>
      </w:r>
      <w:r w:rsidRPr="002B1441">
        <w:rPr>
          <w:rFonts w:ascii="Times New Roman" w:hAnsi="Times New Roman" w:cs="Times New Roman"/>
          <w:sz w:val="28"/>
          <w:szCs w:val="28"/>
        </w:rPr>
        <w:t xml:space="preserve"> от общего количества штатных работников отеля</w:t>
      </w:r>
      <w:r>
        <w:rPr>
          <w:rFonts w:ascii="Times New Roman" w:hAnsi="Times New Roman" w:cs="Times New Roman"/>
          <w:sz w:val="28"/>
          <w:szCs w:val="28"/>
        </w:rPr>
        <w:t xml:space="preserve">. </w:t>
      </w:r>
      <w:r w:rsidR="000C2A6D" w:rsidRPr="00377185">
        <w:rPr>
          <w:rFonts w:ascii="Times New Roman" w:hAnsi="Times New Roman" w:cs="Times New Roman"/>
          <w:sz w:val="28"/>
          <w:szCs w:val="28"/>
        </w:rPr>
        <w:t xml:space="preserve">Подробнее </w:t>
      </w:r>
      <w:r w:rsidR="000C2A6D">
        <w:rPr>
          <w:rFonts w:ascii="Times New Roman" w:hAnsi="Times New Roman" w:cs="Times New Roman"/>
          <w:sz w:val="28"/>
          <w:szCs w:val="28"/>
        </w:rPr>
        <w:t xml:space="preserve">штатный состав по подразделениям </w:t>
      </w:r>
      <w:r w:rsidR="000C2A6D" w:rsidRPr="00377185">
        <w:rPr>
          <w:rFonts w:ascii="Times New Roman" w:hAnsi="Times New Roman" w:cs="Times New Roman"/>
          <w:sz w:val="28"/>
          <w:szCs w:val="28"/>
        </w:rPr>
        <w:t xml:space="preserve">можно </w:t>
      </w:r>
      <w:r w:rsidR="000C2A6D">
        <w:rPr>
          <w:rFonts w:ascii="Times New Roman" w:hAnsi="Times New Roman" w:cs="Times New Roman"/>
          <w:sz w:val="28"/>
          <w:szCs w:val="28"/>
        </w:rPr>
        <w:t>рассмотреть</w:t>
      </w:r>
      <w:r w:rsidR="000C2A6D" w:rsidRPr="00377185">
        <w:rPr>
          <w:rFonts w:ascii="Times New Roman" w:hAnsi="Times New Roman" w:cs="Times New Roman"/>
          <w:sz w:val="28"/>
          <w:szCs w:val="28"/>
        </w:rPr>
        <w:t xml:space="preserve"> в </w:t>
      </w:r>
      <w:r w:rsidR="000C2A6D">
        <w:rPr>
          <w:rFonts w:ascii="Times New Roman" w:hAnsi="Times New Roman" w:cs="Times New Roman"/>
          <w:sz w:val="28"/>
          <w:szCs w:val="28"/>
        </w:rPr>
        <w:t>т</w:t>
      </w:r>
      <w:r w:rsidR="000C2A6D" w:rsidRPr="00377185">
        <w:rPr>
          <w:rFonts w:ascii="Times New Roman" w:hAnsi="Times New Roman" w:cs="Times New Roman"/>
          <w:sz w:val="28"/>
          <w:szCs w:val="28"/>
        </w:rPr>
        <w:t xml:space="preserve">аблице </w:t>
      </w:r>
      <w:r w:rsidR="009F5353">
        <w:rPr>
          <w:rFonts w:ascii="Times New Roman" w:hAnsi="Times New Roman" w:cs="Times New Roman"/>
          <w:sz w:val="28"/>
          <w:szCs w:val="28"/>
        </w:rPr>
        <w:t>3</w:t>
      </w:r>
      <w:r w:rsidR="000C2A6D" w:rsidRPr="00377185">
        <w:rPr>
          <w:rFonts w:ascii="Times New Roman" w:hAnsi="Times New Roman" w:cs="Times New Roman"/>
          <w:sz w:val="28"/>
          <w:szCs w:val="28"/>
        </w:rPr>
        <w:t>.</w:t>
      </w:r>
      <w:r w:rsidR="009F5353">
        <w:rPr>
          <w:rFonts w:ascii="Times New Roman" w:hAnsi="Times New Roman" w:cs="Times New Roman"/>
          <w:sz w:val="28"/>
          <w:szCs w:val="28"/>
        </w:rPr>
        <w:t>1</w:t>
      </w:r>
      <w:r w:rsidR="000C2A6D" w:rsidRPr="00377185">
        <w:rPr>
          <w:rFonts w:ascii="Times New Roman" w:hAnsi="Times New Roman" w:cs="Times New Roman"/>
          <w:sz w:val="28"/>
          <w:szCs w:val="28"/>
        </w:rPr>
        <w:t>.</w:t>
      </w:r>
    </w:p>
    <w:p w14:paraId="01B2750B" w14:textId="30B108B8" w:rsidR="000C2A6D" w:rsidRDefault="000C2A6D" w:rsidP="000C2A6D">
      <w:pPr>
        <w:widowControl w:val="0"/>
        <w:spacing w:before="240"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Таблица </w:t>
      </w:r>
      <w:r w:rsidR="00EF1FE4">
        <w:rPr>
          <w:rFonts w:ascii="Times New Roman" w:hAnsi="Times New Roman" w:cs="Times New Roman"/>
          <w:sz w:val="28"/>
          <w:szCs w:val="28"/>
        </w:rPr>
        <w:t>3</w:t>
      </w:r>
      <w:r>
        <w:rPr>
          <w:rFonts w:ascii="Times New Roman" w:hAnsi="Times New Roman" w:cs="Times New Roman"/>
          <w:sz w:val="28"/>
          <w:szCs w:val="28"/>
        </w:rPr>
        <w:t>.</w:t>
      </w:r>
      <w:r w:rsidR="00EF1FE4">
        <w:rPr>
          <w:rFonts w:ascii="Times New Roman" w:hAnsi="Times New Roman" w:cs="Times New Roman"/>
          <w:sz w:val="28"/>
          <w:szCs w:val="28"/>
        </w:rPr>
        <w:t>1</w:t>
      </w:r>
      <w:r>
        <w:rPr>
          <w:rFonts w:ascii="Times New Roman" w:hAnsi="Times New Roman" w:cs="Times New Roman"/>
          <w:sz w:val="28"/>
          <w:szCs w:val="28"/>
        </w:rPr>
        <w:t xml:space="preserve"> Анализ укомплектованности штатных сотрудников</w:t>
      </w:r>
    </w:p>
    <w:p w14:paraId="3640E63D" w14:textId="77777777" w:rsidR="000C2A6D" w:rsidRDefault="000C2A6D" w:rsidP="000C2A6D">
      <w:pPr>
        <w:widowControl w:val="0"/>
        <w:spacing w:after="0" w:line="360" w:lineRule="auto"/>
        <w:ind w:left="7082" w:firstLine="709"/>
        <w:jc w:val="both"/>
        <w:rPr>
          <w:rFonts w:ascii="Times New Roman" w:hAnsi="Times New Roman" w:cs="Times New Roman"/>
          <w:sz w:val="28"/>
          <w:szCs w:val="28"/>
        </w:rPr>
      </w:pPr>
      <w:r>
        <w:rPr>
          <w:rFonts w:ascii="Times New Roman" w:hAnsi="Times New Roman" w:cs="Times New Roman"/>
          <w:sz w:val="28"/>
          <w:szCs w:val="28"/>
        </w:rPr>
        <w:t>В человеках</w:t>
      </w:r>
    </w:p>
    <w:tbl>
      <w:tblPr>
        <w:tblStyle w:val="a3"/>
        <w:tblW w:w="9438" w:type="dxa"/>
        <w:tblLook w:val="04A0" w:firstRow="1" w:lastRow="0" w:firstColumn="1" w:lastColumn="0" w:noHBand="0" w:noVBand="1"/>
      </w:tblPr>
      <w:tblGrid>
        <w:gridCol w:w="2642"/>
        <w:gridCol w:w="3732"/>
        <w:gridCol w:w="1003"/>
        <w:gridCol w:w="943"/>
        <w:gridCol w:w="1118"/>
      </w:tblGrid>
      <w:tr w:rsidR="000C2A6D" w14:paraId="35E54BB8" w14:textId="77777777" w:rsidTr="009F5353">
        <w:trPr>
          <w:trHeight w:val="190"/>
        </w:trPr>
        <w:tc>
          <w:tcPr>
            <w:tcW w:w="2642" w:type="dxa"/>
            <w:vMerge w:val="restart"/>
            <w:vAlign w:val="center"/>
          </w:tcPr>
          <w:p w14:paraId="72CD7153" w14:textId="77777777" w:rsidR="000C2A6D" w:rsidRPr="00ED20FD" w:rsidRDefault="000C2A6D" w:rsidP="00FE36E0">
            <w:pPr>
              <w:widowControl w:val="0"/>
              <w:spacing w:line="360" w:lineRule="auto"/>
              <w:jc w:val="center"/>
              <w:rPr>
                <w:rFonts w:ascii="Times New Roman" w:hAnsi="Times New Roman" w:cs="Times New Roman"/>
                <w:sz w:val="24"/>
                <w:szCs w:val="24"/>
              </w:rPr>
            </w:pPr>
            <w:r w:rsidRPr="00ED20FD">
              <w:rPr>
                <w:rFonts w:ascii="Times New Roman" w:hAnsi="Times New Roman" w:cs="Times New Roman"/>
                <w:sz w:val="24"/>
                <w:szCs w:val="24"/>
              </w:rPr>
              <w:t>Подразделение</w:t>
            </w:r>
          </w:p>
        </w:tc>
        <w:tc>
          <w:tcPr>
            <w:tcW w:w="3732" w:type="dxa"/>
            <w:vMerge w:val="restart"/>
          </w:tcPr>
          <w:p w14:paraId="4E8172B7" w14:textId="77777777" w:rsidR="000C2A6D" w:rsidRPr="005E5FB6" w:rsidRDefault="000C2A6D" w:rsidP="00FE36E0">
            <w:pPr>
              <w:widowControl w:val="0"/>
              <w:spacing w:line="360" w:lineRule="auto"/>
              <w:jc w:val="center"/>
              <w:rPr>
                <w:rFonts w:ascii="Times New Roman" w:hAnsi="Times New Roman" w:cs="Times New Roman"/>
                <w:sz w:val="24"/>
                <w:szCs w:val="24"/>
              </w:rPr>
            </w:pPr>
            <w:r w:rsidRPr="005E5FB6">
              <w:rPr>
                <w:rFonts w:ascii="Times New Roman" w:hAnsi="Times New Roman" w:cs="Times New Roman"/>
                <w:sz w:val="24"/>
                <w:szCs w:val="24"/>
              </w:rPr>
              <w:t>Должность</w:t>
            </w:r>
          </w:p>
        </w:tc>
        <w:tc>
          <w:tcPr>
            <w:tcW w:w="3064" w:type="dxa"/>
            <w:gridSpan w:val="3"/>
            <w:vAlign w:val="center"/>
          </w:tcPr>
          <w:p w14:paraId="571AB02B" w14:textId="77777777" w:rsidR="000C2A6D" w:rsidRPr="00ED20FD" w:rsidRDefault="000C2A6D" w:rsidP="00FE36E0">
            <w:pPr>
              <w:widowControl w:val="0"/>
              <w:spacing w:line="360" w:lineRule="auto"/>
              <w:jc w:val="center"/>
              <w:rPr>
                <w:rFonts w:ascii="Times New Roman" w:hAnsi="Times New Roman" w:cs="Times New Roman"/>
                <w:sz w:val="24"/>
                <w:szCs w:val="24"/>
              </w:rPr>
            </w:pPr>
            <w:r>
              <w:rPr>
                <w:rFonts w:ascii="Times New Roman" w:hAnsi="Times New Roman" w:cs="Times New Roman"/>
                <w:sz w:val="24"/>
                <w:szCs w:val="24"/>
              </w:rPr>
              <w:t>Численность</w:t>
            </w:r>
          </w:p>
        </w:tc>
      </w:tr>
      <w:tr w:rsidR="000C2A6D" w14:paraId="706A9849" w14:textId="77777777" w:rsidTr="00FE36E0">
        <w:trPr>
          <w:trHeight w:val="132"/>
        </w:trPr>
        <w:tc>
          <w:tcPr>
            <w:tcW w:w="2642" w:type="dxa"/>
            <w:vMerge/>
            <w:vAlign w:val="center"/>
          </w:tcPr>
          <w:p w14:paraId="3896B37A" w14:textId="77777777" w:rsidR="000C2A6D" w:rsidRPr="00ED20FD" w:rsidRDefault="000C2A6D" w:rsidP="00FE36E0">
            <w:pPr>
              <w:widowControl w:val="0"/>
              <w:spacing w:line="360" w:lineRule="auto"/>
              <w:jc w:val="center"/>
              <w:rPr>
                <w:rFonts w:ascii="Times New Roman" w:hAnsi="Times New Roman" w:cs="Times New Roman"/>
                <w:sz w:val="24"/>
                <w:szCs w:val="24"/>
              </w:rPr>
            </w:pPr>
          </w:p>
        </w:tc>
        <w:tc>
          <w:tcPr>
            <w:tcW w:w="3732" w:type="dxa"/>
            <w:vMerge/>
          </w:tcPr>
          <w:p w14:paraId="08701CCD" w14:textId="77777777" w:rsidR="000C2A6D" w:rsidRPr="005E5FB6" w:rsidRDefault="000C2A6D" w:rsidP="00FE36E0">
            <w:pPr>
              <w:widowControl w:val="0"/>
              <w:spacing w:line="360" w:lineRule="auto"/>
              <w:jc w:val="center"/>
              <w:rPr>
                <w:rFonts w:ascii="Times New Roman" w:hAnsi="Times New Roman" w:cs="Times New Roman"/>
                <w:sz w:val="24"/>
                <w:szCs w:val="24"/>
              </w:rPr>
            </w:pPr>
          </w:p>
        </w:tc>
        <w:tc>
          <w:tcPr>
            <w:tcW w:w="1003" w:type="dxa"/>
            <w:vAlign w:val="center"/>
          </w:tcPr>
          <w:p w14:paraId="500D90E8" w14:textId="4FA71697" w:rsidR="000C2A6D" w:rsidRPr="00ED20FD" w:rsidRDefault="000C2A6D" w:rsidP="00FE36E0">
            <w:pPr>
              <w:widowControl w:val="0"/>
              <w:spacing w:line="360" w:lineRule="auto"/>
              <w:jc w:val="center"/>
              <w:rPr>
                <w:rFonts w:ascii="Times New Roman" w:hAnsi="Times New Roman" w:cs="Times New Roman"/>
                <w:sz w:val="24"/>
                <w:szCs w:val="24"/>
              </w:rPr>
            </w:pPr>
            <w:r>
              <w:rPr>
                <w:rFonts w:ascii="Times New Roman" w:hAnsi="Times New Roman" w:cs="Times New Roman"/>
                <w:sz w:val="24"/>
                <w:szCs w:val="24"/>
              </w:rPr>
              <w:t>202</w:t>
            </w:r>
            <w:r w:rsidR="009F5353">
              <w:rPr>
                <w:rFonts w:ascii="Times New Roman" w:hAnsi="Times New Roman" w:cs="Times New Roman"/>
                <w:sz w:val="24"/>
                <w:szCs w:val="24"/>
              </w:rPr>
              <w:t>1</w:t>
            </w:r>
          </w:p>
        </w:tc>
        <w:tc>
          <w:tcPr>
            <w:tcW w:w="943" w:type="dxa"/>
            <w:vAlign w:val="center"/>
          </w:tcPr>
          <w:p w14:paraId="337CE31B" w14:textId="0C9A7F10" w:rsidR="000C2A6D" w:rsidRPr="00ED20FD" w:rsidRDefault="000C2A6D" w:rsidP="00FE36E0">
            <w:pPr>
              <w:widowControl w:val="0"/>
              <w:spacing w:line="360" w:lineRule="auto"/>
              <w:jc w:val="center"/>
              <w:rPr>
                <w:rFonts w:ascii="Times New Roman" w:hAnsi="Times New Roman" w:cs="Times New Roman"/>
                <w:sz w:val="24"/>
                <w:szCs w:val="24"/>
              </w:rPr>
            </w:pPr>
            <w:r>
              <w:rPr>
                <w:rFonts w:ascii="Times New Roman" w:hAnsi="Times New Roman" w:cs="Times New Roman"/>
                <w:sz w:val="24"/>
                <w:szCs w:val="24"/>
              </w:rPr>
              <w:t>202</w:t>
            </w:r>
            <w:r w:rsidR="009F5353">
              <w:rPr>
                <w:rFonts w:ascii="Times New Roman" w:hAnsi="Times New Roman" w:cs="Times New Roman"/>
                <w:sz w:val="24"/>
                <w:szCs w:val="24"/>
              </w:rPr>
              <w:t>2</w:t>
            </w:r>
          </w:p>
        </w:tc>
        <w:tc>
          <w:tcPr>
            <w:tcW w:w="1118" w:type="dxa"/>
            <w:vAlign w:val="center"/>
          </w:tcPr>
          <w:p w14:paraId="59215FF1" w14:textId="615B0B93" w:rsidR="000C2A6D" w:rsidRPr="00ED20FD" w:rsidRDefault="000C2A6D" w:rsidP="00FE36E0">
            <w:pPr>
              <w:widowControl w:val="0"/>
              <w:spacing w:line="360" w:lineRule="auto"/>
              <w:jc w:val="center"/>
              <w:rPr>
                <w:rFonts w:ascii="Times New Roman" w:hAnsi="Times New Roman" w:cs="Times New Roman"/>
                <w:sz w:val="24"/>
                <w:szCs w:val="24"/>
              </w:rPr>
            </w:pPr>
            <w:r>
              <w:rPr>
                <w:rFonts w:ascii="Times New Roman" w:hAnsi="Times New Roman" w:cs="Times New Roman"/>
                <w:sz w:val="24"/>
                <w:szCs w:val="24"/>
              </w:rPr>
              <w:t>202</w:t>
            </w:r>
            <w:r w:rsidR="009F5353">
              <w:rPr>
                <w:rFonts w:ascii="Times New Roman" w:hAnsi="Times New Roman" w:cs="Times New Roman"/>
                <w:sz w:val="24"/>
                <w:szCs w:val="24"/>
              </w:rPr>
              <w:t>3</w:t>
            </w:r>
          </w:p>
        </w:tc>
      </w:tr>
      <w:tr w:rsidR="009F5353" w14:paraId="4B9970E1" w14:textId="77777777" w:rsidTr="00FE36E0">
        <w:tc>
          <w:tcPr>
            <w:tcW w:w="2642" w:type="dxa"/>
            <w:vAlign w:val="center"/>
          </w:tcPr>
          <w:p w14:paraId="44610C66" w14:textId="77777777" w:rsidR="009F5353" w:rsidRPr="00ED20FD" w:rsidRDefault="009F5353" w:rsidP="009F5353">
            <w:pPr>
              <w:widowControl w:val="0"/>
              <w:rPr>
                <w:rFonts w:ascii="Times New Roman" w:hAnsi="Times New Roman" w:cs="Times New Roman"/>
                <w:sz w:val="24"/>
                <w:szCs w:val="24"/>
              </w:rPr>
            </w:pPr>
            <w:r w:rsidRPr="00ED20FD">
              <w:rPr>
                <w:rFonts w:ascii="Times New Roman" w:hAnsi="Times New Roman" w:cs="Times New Roman"/>
                <w:sz w:val="24"/>
                <w:szCs w:val="24"/>
              </w:rPr>
              <w:t>Административный департамент</w:t>
            </w:r>
          </w:p>
        </w:tc>
        <w:tc>
          <w:tcPr>
            <w:tcW w:w="3732" w:type="dxa"/>
          </w:tcPr>
          <w:p w14:paraId="5A2583D6" w14:textId="77777777" w:rsidR="009F5353" w:rsidRDefault="009F5353" w:rsidP="009F5353">
            <w:pPr>
              <w:widowControl w:val="0"/>
              <w:jc w:val="both"/>
              <w:rPr>
                <w:rFonts w:ascii="Times New Roman" w:hAnsi="Times New Roman" w:cs="Times New Roman"/>
                <w:sz w:val="24"/>
                <w:szCs w:val="24"/>
              </w:rPr>
            </w:pPr>
            <w:r>
              <w:rPr>
                <w:rFonts w:ascii="Times New Roman" w:hAnsi="Times New Roman" w:cs="Times New Roman"/>
                <w:sz w:val="24"/>
                <w:szCs w:val="24"/>
              </w:rPr>
              <w:t>Президент, заместитель президента, помощник президента, секретарь, главный бухгалтер</w:t>
            </w:r>
          </w:p>
        </w:tc>
        <w:tc>
          <w:tcPr>
            <w:tcW w:w="1003" w:type="dxa"/>
            <w:vAlign w:val="center"/>
          </w:tcPr>
          <w:p w14:paraId="6C3FA053" w14:textId="4A536DC2" w:rsidR="009F5353" w:rsidRPr="00ED20FD" w:rsidRDefault="009F5353" w:rsidP="009F5353">
            <w:pPr>
              <w:widowControl w:val="0"/>
              <w:jc w:val="center"/>
              <w:rPr>
                <w:rFonts w:ascii="Times New Roman" w:hAnsi="Times New Roman" w:cs="Times New Roman"/>
                <w:sz w:val="24"/>
                <w:szCs w:val="24"/>
              </w:rPr>
            </w:pPr>
            <w:r>
              <w:rPr>
                <w:rFonts w:ascii="Times New Roman" w:hAnsi="Times New Roman" w:cs="Times New Roman"/>
                <w:sz w:val="24"/>
                <w:szCs w:val="24"/>
              </w:rPr>
              <w:t>18</w:t>
            </w:r>
          </w:p>
        </w:tc>
        <w:tc>
          <w:tcPr>
            <w:tcW w:w="943" w:type="dxa"/>
            <w:vAlign w:val="center"/>
          </w:tcPr>
          <w:p w14:paraId="5FF68C75" w14:textId="416A9D8A" w:rsidR="009F5353" w:rsidRPr="00ED20FD" w:rsidRDefault="009F5353" w:rsidP="009F5353">
            <w:pPr>
              <w:widowControl w:val="0"/>
              <w:jc w:val="center"/>
              <w:rPr>
                <w:rFonts w:ascii="Times New Roman" w:hAnsi="Times New Roman" w:cs="Times New Roman"/>
                <w:sz w:val="24"/>
                <w:szCs w:val="24"/>
              </w:rPr>
            </w:pPr>
            <w:r w:rsidRPr="00ED20FD">
              <w:rPr>
                <w:rFonts w:ascii="Times New Roman" w:hAnsi="Times New Roman" w:cs="Times New Roman"/>
                <w:sz w:val="24"/>
                <w:szCs w:val="24"/>
              </w:rPr>
              <w:t>18</w:t>
            </w:r>
          </w:p>
        </w:tc>
        <w:tc>
          <w:tcPr>
            <w:tcW w:w="1118" w:type="dxa"/>
            <w:vAlign w:val="center"/>
          </w:tcPr>
          <w:p w14:paraId="10774B89" w14:textId="77777777" w:rsidR="009F5353" w:rsidRPr="00ED20FD" w:rsidRDefault="009F5353" w:rsidP="009F5353">
            <w:pPr>
              <w:widowControl w:val="0"/>
              <w:jc w:val="center"/>
              <w:rPr>
                <w:rFonts w:ascii="Times New Roman" w:hAnsi="Times New Roman" w:cs="Times New Roman"/>
                <w:sz w:val="24"/>
                <w:szCs w:val="24"/>
              </w:rPr>
            </w:pPr>
            <w:r w:rsidRPr="00ED20FD">
              <w:rPr>
                <w:rFonts w:ascii="Times New Roman" w:hAnsi="Times New Roman" w:cs="Times New Roman"/>
                <w:sz w:val="24"/>
                <w:szCs w:val="24"/>
              </w:rPr>
              <w:t>18</w:t>
            </w:r>
          </w:p>
        </w:tc>
      </w:tr>
      <w:tr w:rsidR="009F5353" w14:paraId="5EBC5517" w14:textId="77777777" w:rsidTr="00FE36E0">
        <w:tc>
          <w:tcPr>
            <w:tcW w:w="2642" w:type="dxa"/>
            <w:vAlign w:val="center"/>
          </w:tcPr>
          <w:p w14:paraId="588C44B9" w14:textId="77777777" w:rsidR="009F5353" w:rsidRPr="00ED20FD" w:rsidRDefault="009F5353" w:rsidP="009F5353">
            <w:pPr>
              <w:widowControl w:val="0"/>
              <w:rPr>
                <w:rFonts w:ascii="Times New Roman" w:hAnsi="Times New Roman" w:cs="Times New Roman"/>
                <w:sz w:val="24"/>
                <w:szCs w:val="24"/>
              </w:rPr>
            </w:pPr>
            <w:r w:rsidRPr="00ED20FD">
              <w:rPr>
                <w:rFonts w:ascii="Times New Roman" w:hAnsi="Times New Roman" w:cs="Times New Roman"/>
                <w:sz w:val="24"/>
                <w:szCs w:val="24"/>
              </w:rPr>
              <w:t>Служба питания и напитков</w:t>
            </w:r>
          </w:p>
        </w:tc>
        <w:tc>
          <w:tcPr>
            <w:tcW w:w="3732" w:type="dxa"/>
          </w:tcPr>
          <w:p w14:paraId="18355702" w14:textId="77777777" w:rsidR="009F5353" w:rsidRDefault="009F5353" w:rsidP="009F5353">
            <w:pPr>
              <w:widowControl w:val="0"/>
              <w:jc w:val="both"/>
              <w:rPr>
                <w:rFonts w:ascii="Times New Roman" w:hAnsi="Times New Roman" w:cs="Times New Roman"/>
                <w:sz w:val="24"/>
                <w:szCs w:val="24"/>
              </w:rPr>
            </w:pPr>
            <w:r>
              <w:rPr>
                <w:rFonts w:ascii="Times New Roman" w:hAnsi="Times New Roman" w:cs="Times New Roman"/>
                <w:sz w:val="24"/>
                <w:szCs w:val="24"/>
              </w:rPr>
              <w:t>Официант, повар, шеф-повар, кондитер, мойщик посуды</w:t>
            </w:r>
          </w:p>
        </w:tc>
        <w:tc>
          <w:tcPr>
            <w:tcW w:w="1003" w:type="dxa"/>
            <w:vAlign w:val="center"/>
          </w:tcPr>
          <w:p w14:paraId="5157AD7C" w14:textId="79E7B3FD" w:rsidR="009F5353" w:rsidRPr="00ED20FD" w:rsidRDefault="009F5353" w:rsidP="009F5353">
            <w:pPr>
              <w:widowControl w:val="0"/>
              <w:jc w:val="center"/>
              <w:rPr>
                <w:rFonts w:ascii="Times New Roman" w:hAnsi="Times New Roman" w:cs="Times New Roman"/>
                <w:sz w:val="24"/>
                <w:szCs w:val="24"/>
              </w:rPr>
            </w:pPr>
            <w:r>
              <w:rPr>
                <w:rFonts w:ascii="Times New Roman" w:hAnsi="Times New Roman" w:cs="Times New Roman"/>
                <w:sz w:val="24"/>
                <w:szCs w:val="24"/>
              </w:rPr>
              <w:t>140</w:t>
            </w:r>
          </w:p>
        </w:tc>
        <w:tc>
          <w:tcPr>
            <w:tcW w:w="943" w:type="dxa"/>
            <w:vAlign w:val="center"/>
          </w:tcPr>
          <w:p w14:paraId="2BA74C02" w14:textId="23734FE0" w:rsidR="009F5353" w:rsidRPr="00ED20FD" w:rsidRDefault="009F5353" w:rsidP="009F5353">
            <w:pPr>
              <w:widowControl w:val="0"/>
              <w:jc w:val="center"/>
              <w:rPr>
                <w:rFonts w:ascii="Times New Roman" w:hAnsi="Times New Roman" w:cs="Times New Roman"/>
                <w:sz w:val="24"/>
                <w:szCs w:val="24"/>
              </w:rPr>
            </w:pPr>
            <w:r w:rsidRPr="00ED20FD">
              <w:rPr>
                <w:rFonts w:ascii="Times New Roman" w:hAnsi="Times New Roman" w:cs="Times New Roman"/>
                <w:sz w:val="24"/>
                <w:szCs w:val="24"/>
              </w:rPr>
              <w:t>145</w:t>
            </w:r>
          </w:p>
        </w:tc>
        <w:tc>
          <w:tcPr>
            <w:tcW w:w="1118" w:type="dxa"/>
            <w:vAlign w:val="center"/>
          </w:tcPr>
          <w:p w14:paraId="4C1BBA06" w14:textId="73FBB48B" w:rsidR="009F5353" w:rsidRPr="00ED20FD" w:rsidRDefault="009F5353" w:rsidP="009F5353">
            <w:pPr>
              <w:widowControl w:val="0"/>
              <w:jc w:val="center"/>
              <w:rPr>
                <w:rFonts w:ascii="Times New Roman" w:hAnsi="Times New Roman" w:cs="Times New Roman"/>
                <w:sz w:val="24"/>
                <w:szCs w:val="24"/>
              </w:rPr>
            </w:pPr>
            <w:r w:rsidRPr="00ED20FD">
              <w:rPr>
                <w:rFonts w:ascii="Times New Roman" w:hAnsi="Times New Roman" w:cs="Times New Roman"/>
                <w:sz w:val="24"/>
                <w:szCs w:val="24"/>
              </w:rPr>
              <w:t>1</w:t>
            </w:r>
            <w:r>
              <w:rPr>
                <w:rFonts w:ascii="Times New Roman" w:hAnsi="Times New Roman" w:cs="Times New Roman"/>
                <w:sz w:val="24"/>
                <w:szCs w:val="24"/>
              </w:rPr>
              <w:t>58</w:t>
            </w:r>
          </w:p>
        </w:tc>
      </w:tr>
      <w:tr w:rsidR="009F5353" w14:paraId="445F8179" w14:textId="77777777" w:rsidTr="00FE36E0">
        <w:tc>
          <w:tcPr>
            <w:tcW w:w="2642" w:type="dxa"/>
            <w:vAlign w:val="center"/>
          </w:tcPr>
          <w:p w14:paraId="7A19362F" w14:textId="77777777" w:rsidR="009F5353" w:rsidRPr="00ED20FD" w:rsidRDefault="009F5353" w:rsidP="009F5353">
            <w:pPr>
              <w:widowControl w:val="0"/>
              <w:rPr>
                <w:rFonts w:ascii="Times New Roman" w:hAnsi="Times New Roman" w:cs="Times New Roman"/>
                <w:sz w:val="24"/>
                <w:szCs w:val="24"/>
              </w:rPr>
            </w:pPr>
            <w:r w:rsidRPr="00ED20FD">
              <w:rPr>
                <w:rFonts w:ascii="Times New Roman" w:hAnsi="Times New Roman" w:cs="Times New Roman"/>
                <w:sz w:val="24"/>
                <w:szCs w:val="24"/>
              </w:rPr>
              <w:t>Служба номерного фонда</w:t>
            </w:r>
          </w:p>
        </w:tc>
        <w:tc>
          <w:tcPr>
            <w:tcW w:w="3732" w:type="dxa"/>
          </w:tcPr>
          <w:p w14:paraId="34409951" w14:textId="77777777" w:rsidR="009F5353" w:rsidRDefault="009F5353" w:rsidP="009F5353">
            <w:pPr>
              <w:widowControl w:val="0"/>
              <w:jc w:val="both"/>
              <w:rPr>
                <w:rFonts w:ascii="Times New Roman" w:hAnsi="Times New Roman" w:cs="Times New Roman"/>
                <w:sz w:val="24"/>
                <w:szCs w:val="24"/>
              </w:rPr>
            </w:pPr>
            <w:r>
              <w:rPr>
                <w:rFonts w:ascii="Times New Roman" w:hAnsi="Times New Roman" w:cs="Times New Roman"/>
                <w:sz w:val="24"/>
                <w:szCs w:val="24"/>
              </w:rPr>
              <w:t>Горничные, сотрудник бельевых складов, администратор, сотрудник службы приема и размещения</w:t>
            </w:r>
          </w:p>
        </w:tc>
        <w:tc>
          <w:tcPr>
            <w:tcW w:w="1003" w:type="dxa"/>
            <w:vAlign w:val="center"/>
          </w:tcPr>
          <w:p w14:paraId="2D46962A" w14:textId="5E19BA62" w:rsidR="009F5353" w:rsidRPr="00ED20FD" w:rsidRDefault="009F5353" w:rsidP="009F5353">
            <w:pPr>
              <w:widowControl w:val="0"/>
              <w:jc w:val="center"/>
              <w:rPr>
                <w:rFonts w:ascii="Times New Roman" w:hAnsi="Times New Roman" w:cs="Times New Roman"/>
                <w:sz w:val="24"/>
                <w:szCs w:val="24"/>
              </w:rPr>
            </w:pPr>
            <w:r>
              <w:rPr>
                <w:rFonts w:ascii="Times New Roman" w:hAnsi="Times New Roman" w:cs="Times New Roman"/>
                <w:sz w:val="24"/>
                <w:szCs w:val="24"/>
              </w:rPr>
              <w:t>163</w:t>
            </w:r>
          </w:p>
        </w:tc>
        <w:tc>
          <w:tcPr>
            <w:tcW w:w="943" w:type="dxa"/>
            <w:vAlign w:val="center"/>
          </w:tcPr>
          <w:p w14:paraId="07FB85A7" w14:textId="44EF89D4" w:rsidR="009F5353" w:rsidRPr="00ED20FD" w:rsidRDefault="009F5353" w:rsidP="009F5353">
            <w:pPr>
              <w:widowControl w:val="0"/>
              <w:jc w:val="center"/>
              <w:rPr>
                <w:rFonts w:ascii="Times New Roman" w:hAnsi="Times New Roman" w:cs="Times New Roman"/>
                <w:sz w:val="24"/>
                <w:szCs w:val="24"/>
              </w:rPr>
            </w:pPr>
            <w:r w:rsidRPr="00ED20FD">
              <w:rPr>
                <w:rFonts w:ascii="Times New Roman" w:hAnsi="Times New Roman" w:cs="Times New Roman"/>
                <w:sz w:val="24"/>
                <w:szCs w:val="24"/>
              </w:rPr>
              <w:t>187</w:t>
            </w:r>
          </w:p>
        </w:tc>
        <w:tc>
          <w:tcPr>
            <w:tcW w:w="1118" w:type="dxa"/>
            <w:vAlign w:val="center"/>
          </w:tcPr>
          <w:p w14:paraId="57431A94" w14:textId="5C8CBDC9" w:rsidR="009F5353" w:rsidRPr="00ED20FD" w:rsidRDefault="009F5353" w:rsidP="009F5353">
            <w:pPr>
              <w:widowControl w:val="0"/>
              <w:jc w:val="center"/>
              <w:rPr>
                <w:rFonts w:ascii="Times New Roman" w:hAnsi="Times New Roman" w:cs="Times New Roman"/>
                <w:sz w:val="24"/>
                <w:szCs w:val="24"/>
              </w:rPr>
            </w:pPr>
            <w:r w:rsidRPr="00ED20FD">
              <w:rPr>
                <w:rFonts w:ascii="Times New Roman" w:hAnsi="Times New Roman" w:cs="Times New Roman"/>
                <w:sz w:val="24"/>
                <w:szCs w:val="24"/>
              </w:rPr>
              <w:t>1</w:t>
            </w:r>
            <w:r>
              <w:rPr>
                <w:rFonts w:ascii="Times New Roman" w:hAnsi="Times New Roman" w:cs="Times New Roman"/>
                <w:sz w:val="24"/>
                <w:szCs w:val="24"/>
              </w:rPr>
              <w:t>97</w:t>
            </w:r>
          </w:p>
        </w:tc>
      </w:tr>
      <w:tr w:rsidR="009F5353" w14:paraId="0744127F" w14:textId="77777777" w:rsidTr="00FE36E0">
        <w:tc>
          <w:tcPr>
            <w:tcW w:w="2642" w:type="dxa"/>
            <w:vAlign w:val="center"/>
          </w:tcPr>
          <w:p w14:paraId="1EF6D367" w14:textId="77777777" w:rsidR="009F5353" w:rsidRPr="00ED20FD" w:rsidRDefault="009F5353" w:rsidP="009F5353">
            <w:pPr>
              <w:widowControl w:val="0"/>
              <w:rPr>
                <w:rFonts w:ascii="Times New Roman" w:hAnsi="Times New Roman" w:cs="Times New Roman"/>
                <w:sz w:val="24"/>
                <w:szCs w:val="24"/>
              </w:rPr>
            </w:pPr>
            <w:r w:rsidRPr="00ED20FD">
              <w:rPr>
                <w:rFonts w:ascii="Times New Roman" w:hAnsi="Times New Roman" w:cs="Times New Roman"/>
                <w:sz w:val="24"/>
                <w:szCs w:val="24"/>
              </w:rPr>
              <w:t>Финансовая служба</w:t>
            </w:r>
          </w:p>
        </w:tc>
        <w:tc>
          <w:tcPr>
            <w:tcW w:w="3732" w:type="dxa"/>
          </w:tcPr>
          <w:p w14:paraId="7E18E517" w14:textId="77777777" w:rsidR="009F5353" w:rsidRDefault="009F5353" w:rsidP="009F5353">
            <w:pPr>
              <w:widowControl w:val="0"/>
              <w:jc w:val="both"/>
              <w:rPr>
                <w:rFonts w:ascii="Times New Roman" w:hAnsi="Times New Roman" w:cs="Times New Roman"/>
                <w:sz w:val="24"/>
                <w:szCs w:val="24"/>
              </w:rPr>
            </w:pPr>
            <w:r>
              <w:rPr>
                <w:rFonts w:ascii="Times New Roman" w:hAnsi="Times New Roman" w:cs="Times New Roman"/>
                <w:sz w:val="24"/>
                <w:szCs w:val="24"/>
              </w:rPr>
              <w:t xml:space="preserve">Бухгалтер, экономист, финансовый аналитик, налоговый менеджер, специалист по инвестициям, финансовый риск-менеджер </w:t>
            </w:r>
          </w:p>
        </w:tc>
        <w:tc>
          <w:tcPr>
            <w:tcW w:w="1003" w:type="dxa"/>
            <w:vAlign w:val="center"/>
          </w:tcPr>
          <w:p w14:paraId="1C1998EC" w14:textId="35467E31" w:rsidR="009F5353" w:rsidRPr="00ED20FD" w:rsidRDefault="009F5353" w:rsidP="009F5353">
            <w:pPr>
              <w:widowControl w:val="0"/>
              <w:jc w:val="center"/>
              <w:rPr>
                <w:rFonts w:ascii="Times New Roman" w:hAnsi="Times New Roman" w:cs="Times New Roman"/>
                <w:sz w:val="24"/>
                <w:szCs w:val="24"/>
              </w:rPr>
            </w:pPr>
            <w:r>
              <w:rPr>
                <w:rFonts w:ascii="Times New Roman" w:hAnsi="Times New Roman" w:cs="Times New Roman"/>
                <w:sz w:val="24"/>
                <w:szCs w:val="24"/>
              </w:rPr>
              <w:t>27</w:t>
            </w:r>
          </w:p>
        </w:tc>
        <w:tc>
          <w:tcPr>
            <w:tcW w:w="943" w:type="dxa"/>
            <w:vAlign w:val="center"/>
          </w:tcPr>
          <w:p w14:paraId="1D0C4910" w14:textId="4798EB0B" w:rsidR="009F5353" w:rsidRPr="00ED20FD" w:rsidRDefault="009F5353" w:rsidP="009F5353">
            <w:pPr>
              <w:widowControl w:val="0"/>
              <w:jc w:val="center"/>
              <w:rPr>
                <w:rFonts w:ascii="Times New Roman" w:hAnsi="Times New Roman" w:cs="Times New Roman"/>
                <w:sz w:val="24"/>
                <w:szCs w:val="24"/>
              </w:rPr>
            </w:pPr>
            <w:r w:rsidRPr="00ED20FD">
              <w:rPr>
                <w:rFonts w:ascii="Times New Roman" w:hAnsi="Times New Roman" w:cs="Times New Roman"/>
                <w:sz w:val="24"/>
                <w:szCs w:val="24"/>
              </w:rPr>
              <w:t>35</w:t>
            </w:r>
          </w:p>
        </w:tc>
        <w:tc>
          <w:tcPr>
            <w:tcW w:w="1118" w:type="dxa"/>
            <w:vAlign w:val="center"/>
          </w:tcPr>
          <w:p w14:paraId="7B5BAE8B" w14:textId="33956A75" w:rsidR="009F5353" w:rsidRPr="00ED20FD" w:rsidRDefault="009F5353" w:rsidP="009F5353">
            <w:pPr>
              <w:widowControl w:val="0"/>
              <w:jc w:val="center"/>
              <w:rPr>
                <w:rFonts w:ascii="Times New Roman" w:hAnsi="Times New Roman" w:cs="Times New Roman"/>
                <w:sz w:val="24"/>
                <w:szCs w:val="24"/>
              </w:rPr>
            </w:pPr>
            <w:r>
              <w:rPr>
                <w:rFonts w:ascii="Times New Roman" w:hAnsi="Times New Roman" w:cs="Times New Roman"/>
                <w:sz w:val="24"/>
                <w:szCs w:val="24"/>
              </w:rPr>
              <w:t>42</w:t>
            </w:r>
          </w:p>
        </w:tc>
      </w:tr>
      <w:tr w:rsidR="009F5353" w14:paraId="25FCD6B3" w14:textId="77777777" w:rsidTr="00FE36E0">
        <w:tc>
          <w:tcPr>
            <w:tcW w:w="2642" w:type="dxa"/>
            <w:vAlign w:val="center"/>
          </w:tcPr>
          <w:p w14:paraId="59863953" w14:textId="77777777" w:rsidR="009F5353" w:rsidRPr="00ED20FD" w:rsidRDefault="009F5353" w:rsidP="009F5353">
            <w:pPr>
              <w:widowControl w:val="0"/>
              <w:rPr>
                <w:rFonts w:ascii="Times New Roman" w:hAnsi="Times New Roman" w:cs="Times New Roman"/>
                <w:sz w:val="24"/>
                <w:szCs w:val="24"/>
              </w:rPr>
            </w:pPr>
            <w:r w:rsidRPr="00ED20FD">
              <w:rPr>
                <w:rFonts w:ascii="Times New Roman" w:hAnsi="Times New Roman" w:cs="Times New Roman"/>
                <w:sz w:val="24"/>
                <w:szCs w:val="24"/>
              </w:rPr>
              <w:t>Отдел маркетинга и продаж</w:t>
            </w:r>
          </w:p>
        </w:tc>
        <w:tc>
          <w:tcPr>
            <w:tcW w:w="3732" w:type="dxa"/>
          </w:tcPr>
          <w:p w14:paraId="0D51FEEB" w14:textId="77777777" w:rsidR="009F5353" w:rsidRDefault="009F5353" w:rsidP="009F5353">
            <w:pPr>
              <w:widowControl w:val="0"/>
              <w:jc w:val="both"/>
              <w:rPr>
                <w:rFonts w:ascii="Times New Roman" w:hAnsi="Times New Roman" w:cs="Times New Roman"/>
                <w:sz w:val="24"/>
                <w:szCs w:val="24"/>
              </w:rPr>
            </w:pPr>
            <w:r>
              <w:rPr>
                <w:rFonts w:ascii="Times New Roman" w:hAnsi="Times New Roman" w:cs="Times New Roman"/>
                <w:sz w:val="24"/>
                <w:szCs w:val="24"/>
              </w:rPr>
              <w:t xml:space="preserve">Менеджер по продажам, менеджер по рекламе, менеджер по банкетам и конференциям, специалист по работе с турфирмами, специалист по работе с корпоративными клиентами </w:t>
            </w:r>
          </w:p>
        </w:tc>
        <w:tc>
          <w:tcPr>
            <w:tcW w:w="1003" w:type="dxa"/>
            <w:vAlign w:val="center"/>
          </w:tcPr>
          <w:p w14:paraId="1DAD4814" w14:textId="513D0A77" w:rsidR="009F5353" w:rsidRPr="00ED20FD" w:rsidRDefault="009F5353" w:rsidP="009F5353">
            <w:pPr>
              <w:widowControl w:val="0"/>
              <w:jc w:val="center"/>
              <w:rPr>
                <w:rFonts w:ascii="Times New Roman" w:hAnsi="Times New Roman" w:cs="Times New Roman"/>
                <w:sz w:val="24"/>
                <w:szCs w:val="24"/>
              </w:rPr>
            </w:pPr>
            <w:r>
              <w:rPr>
                <w:rFonts w:ascii="Times New Roman" w:hAnsi="Times New Roman" w:cs="Times New Roman"/>
                <w:sz w:val="24"/>
                <w:szCs w:val="24"/>
              </w:rPr>
              <w:t>38</w:t>
            </w:r>
          </w:p>
        </w:tc>
        <w:tc>
          <w:tcPr>
            <w:tcW w:w="943" w:type="dxa"/>
            <w:vAlign w:val="center"/>
          </w:tcPr>
          <w:p w14:paraId="1BB2DE6A" w14:textId="07958C86" w:rsidR="009F5353" w:rsidRPr="00ED20FD" w:rsidRDefault="009F5353" w:rsidP="009F5353">
            <w:pPr>
              <w:widowControl w:val="0"/>
              <w:jc w:val="center"/>
              <w:rPr>
                <w:rFonts w:ascii="Times New Roman" w:hAnsi="Times New Roman" w:cs="Times New Roman"/>
                <w:sz w:val="24"/>
                <w:szCs w:val="24"/>
              </w:rPr>
            </w:pPr>
            <w:r w:rsidRPr="00ED20FD">
              <w:rPr>
                <w:rFonts w:ascii="Times New Roman" w:hAnsi="Times New Roman" w:cs="Times New Roman"/>
                <w:sz w:val="24"/>
                <w:szCs w:val="24"/>
              </w:rPr>
              <w:t>48</w:t>
            </w:r>
          </w:p>
        </w:tc>
        <w:tc>
          <w:tcPr>
            <w:tcW w:w="1118" w:type="dxa"/>
            <w:vAlign w:val="center"/>
          </w:tcPr>
          <w:p w14:paraId="380B565C" w14:textId="16FF621E" w:rsidR="009F5353" w:rsidRPr="00ED20FD" w:rsidRDefault="009F5353" w:rsidP="009F5353">
            <w:pPr>
              <w:widowControl w:val="0"/>
              <w:jc w:val="center"/>
              <w:rPr>
                <w:rFonts w:ascii="Times New Roman" w:hAnsi="Times New Roman" w:cs="Times New Roman"/>
                <w:sz w:val="24"/>
                <w:szCs w:val="24"/>
              </w:rPr>
            </w:pPr>
            <w:r>
              <w:rPr>
                <w:rFonts w:ascii="Times New Roman" w:hAnsi="Times New Roman" w:cs="Times New Roman"/>
                <w:sz w:val="24"/>
                <w:szCs w:val="24"/>
              </w:rPr>
              <w:t>50</w:t>
            </w:r>
          </w:p>
        </w:tc>
      </w:tr>
      <w:tr w:rsidR="009F5353" w14:paraId="68330BE6" w14:textId="77777777" w:rsidTr="00FE36E0">
        <w:tc>
          <w:tcPr>
            <w:tcW w:w="2642" w:type="dxa"/>
            <w:vAlign w:val="center"/>
          </w:tcPr>
          <w:p w14:paraId="6FC54B3E" w14:textId="77777777" w:rsidR="009F5353" w:rsidRPr="00ED20FD" w:rsidRDefault="009F5353" w:rsidP="009F5353">
            <w:pPr>
              <w:widowControl w:val="0"/>
              <w:rPr>
                <w:rFonts w:ascii="Times New Roman" w:hAnsi="Times New Roman" w:cs="Times New Roman"/>
                <w:sz w:val="24"/>
                <w:szCs w:val="24"/>
              </w:rPr>
            </w:pPr>
            <w:r>
              <w:rPr>
                <w:rFonts w:ascii="Times New Roman" w:hAnsi="Times New Roman" w:cs="Times New Roman"/>
                <w:sz w:val="24"/>
                <w:szCs w:val="24"/>
              </w:rPr>
              <w:t>Отдел по работе с персоналом</w:t>
            </w:r>
          </w:p>
        </w:tc>
        <w:tc>
          <w:tcPr>
            <w:tcW w:w="3732" w:type="dxa"/>
          </w:tcPr>
          <w:p w14:paraId="7EE48EE4" w14:textId="77777777" w:rsidR="009F5353" w:rsidRDefault="009F5353" w:rsidP="009F5353">
            <w:pPr>
              <w:widowControl w:val="0"/>
              <w:jc w:val="both"/>
              <w:rPr>
                <w:rFonts w:ascii="Times New Roman" w:hAnsi="Times New Roman" w:cs="Times New Roman"/>
                <w:sz w:val="24"/>
                <w:szCs w:val="24"/>
              </w:rPr>
            </w:pPr>
            <w:r w:rsidRPr="00AC59B3">
              <w:rPr>
                <w:rFonts w:ascii="Times New Roman" w:hAnsi="Times New Roman" w:cs="Times New Roman"/>
                <w:sz w:val="24"/>
                <w:szCs w:val="24"/>
              </w:rPr>
              <w:t xml:space="preserve">Директор </w:t>
            </w:r>
            <w:r w:rsidRPr="00B95748">
              <w:rPr>
                <w:rFonts w:ascii="Times New Roman" w:hAnsi="Times New Roman" w:cs="Times New Roman"/>
                <w:sz w:val="24"/>
                <w:szCs w:val="24"/>
              </w:rPr>
              <w:t>отдела по работе с персоналом</w:t>
            </w:r>
            <w:r>
              <w:rPr>
                <w:rFonts w:ascii="Times New Roman" w:hAnsi="Times New Roman" w:cs="Times New Roman"/>
                <w:sz w:val="24"/>
                <w:szCs w:val="24"/>
              </w:rPr>
              <w:t>, специалист по работе с персоналом, менеджер по работе с персоналом, координатор, менеджер по обучению, преподаватель английского и корейского языка</w:t>
            </w:r>
          </w:p>
        </w:tc>
        <w:tc>
          <w:tcPr>
            <w:tcW w:w="1003" w:type="dxa"/>
            <w:vAlign w:val="center"/>
          </w:tcPr>
          <w:p w14:paraId="214ACD52" w14:textId="553B51A8" w:rsidR="009F5353" w:rsidRPr="00ED20FD" w:rsidRDefault="009F5353" w:rsidP="009F5353">
            <w:pPr>
              <w:widowControl w:val="0"/>
              <w:jc w:val="center"/>
              <w:rPr>
                <w:rFonts w:ascii="Times New Roman" w:hAnsi="Times New Roman" w:cs="Times New Roman"/>
                <w:sz w:val="24"/>
                <w:szCs w:val="24"/>
              </w:rPr>
            </w:pPr>
            <w:r>
              <w:rPr>
                <w:rFonts w:ascii="Times New Roman" w:hAnsi="Times New Roman" w:cs="Times New Roman"/>
                <w:sz w:val="24"/>
                <w:szCs w:val="24"/>
              </w:rPr>
              <w:t>7</w:t>
            </w:r>
          </w:p>
        </w:tc>
        <w:tc>
          <w:tcPr>
            <w:tcW w:w="943" w:type="dxa"/>
            <w:vAlign w:val="center"/>
          </w:tcPr>
          <w:p w14:paraId="4DB38C71" w14:textId="21F440EA" w:rsidR="009F5353" w:rsidRPr="00ED20FD" w:rsidRDefault="009F5353" w:rsidP="009F5353">
            <w:pPr>
              <w:widowControl w:val="0"/>
              <w:jc w:val="center"/>
              <w:rPr>
                <w:rFonts w:ascii="Times New Roman" w:hAnsi="Times New Roman" w:cs="Times New Roman"/>
                <w:sz w:val="24"/>
                <w:szCs w:val="24"/>
              </w:rPr>
            </w:pPr>
            <w:r w:rsidRPr="00ED20FD">
              <w:rPr>
                <w:rFonts w:ascii="Times New Roman" w:hAnsi="Times New Roman" w:cs="Times New Roman"/>
                <w:sz w:val="24"/>
                <w:szCs w:val="24"/>
              </w:rPr>
              <w:t>7</w:t>
            </w:r>
          </w:p>
        </w:tc>
        <w:tc>
          <w:tcPr>
            <w:tcW w:w="1118" w:type="dxa"/>
            <w:vAlign w:val="center"/>
          </w:tcPr>
          <w:p w14:paraId="7C1FBA17" w14:textId="77777777" w:rsidR="009F5353" w:rsidRPr="00ED20FD" w:rsidRDefault="009F5353" w:rsidP="009F5353">
            <w:pPr>
              <w:widowControl w:val="0"/>
              <w:jc w:val="center"/>
              <w:rPr>
                <w:rFonts w:ascii="Times New Roman" w:hAnsi="Times New Roman" w:cs="Times New Roman"/>
                <w:sz w:val="24"/>
                <w:szCs w:val="24"/>
              </w:rPr>
            </w:pPr>
            <w:r w:rsidRPr="00ED20FD">
              <w:rPr>
                <w:rFonts w:ascii="Times New Roman" w:hAnsi="Times New Roman" w:cs="Times New Roman"/>
                <w:sz w:val="24"/>
                <w:szCs w:val="24"/>
              </w:rPr>
              <w:t>7</w:t>
            </w:r>
          </w:p>
        </w:tc>
      </w:tr>
      <w:tr w:rsidR="009F5353" w14:paraId="05257C42" w14:textId="77777777" w:rsidTr="00FE36E0">
        <w:tc>
          <w:tcPr>
            <w:tcW w:w="2642" w:type="dxa"/>
            <w:vAlign w:val="center"/>
          </w:tcPr>
          <w:p w14:paraId="095C6707" w14:textId="77777777" w:rsidR="009F5353" w:rsidRPr="00ED20FD" w:rsidRDefault="009F5353" w:rsidP="009F5353">
            <w:pPr>
              <w:widowControl w:val="0"/>
              <w:rPr>
                <w:rFonts w:ascii="Times New Roman" w:hAnsi="Times New Roman" w:cs="Times New Roman"/>
                <w:sz w:val="24"/>
                <w:szCs w:val="24"/>
              </w:rPr>
            </w:pPr>
            <w:r w:rsidRPr="00ED20FD">
              <w:rPr>
                <w:rFonts w:ascii="Times New Roman" w:hAnsi="Times New Roman" w:cs="Times New Roman"/>
                <w:sz w:val="24"/>
                <w:szCs w:val="24"/>
              </w:rPr>
              <w:t>Инженерная служба</w:t>
            </w:r>
          </w:p>
        </w:tc>
        <w:tc>
          <w:tcPr>
            <w:tcW w:w="3732" w:type="dxa"/>
          </w:tcPr>
          <w:p w14:paraId="38E91D4F" w14:textId="77777777" w:rsidR="009F5353" w:rsidRDefault="009F5353" w:rsidP="009F5353">
            <w:pPr>
              <w:widowControl w:val="0"/>
              <w:jc w:val="both"/>
              <w:rPr>
                <w:rFonts w:ascii="Times New Roman" w:hAnsi="Times New Roman" w:cs="Times New Roman"/>
                <w:sz w:val="24"/>
                <w:szCs w:val="24"/>
              </w:rPr>
            </w:pPr>
            <w:r>
              <w:rPr>
                <w:rFonts w:ascii="Times New Roman" w:hAnsi="Times New Roman" w:cs="Times New Roman"/>
                <w:sz w:val="24"/>
                <w:szCs w:val="24"/>
              </w:rPr>
              <w:t xml:space="preserve">Сантехник, электрик, </w:t>
            </w:r>
          </w:p>
        </w:tc>
        <w:tc>
          <w:tcPr>
            <w:tcW w:w="1003" w:type="dxa"/>
            <w:vAlign w:val="center"/>
          </w:tcPr>
          <w:p w14:paraId="62162827" w14:textId="40FA526D" w:rsidR="009F5353" w:rsidRPr="00ED20FD" w:rsidRDefault="009F5353" w:rsidP="009F5353">
            <w:pPr>
              <w:widowControl w:val="0"/>
              <w:jc w:val="center"/>
              <w:rPr>
                <w:rFonts w:ascii="Times New Roman" w:hAnsi="Times New Roman" w:cs="Times New Roman"/>
                <w:sz w:val="24"/>
                <w:szCs w:val="24"/>
              </w:rPr>
            </w:pPr>
            <w:r>
              <w:rPr>
                <w:rFonts w:ascii="Times New Roman" w:hAnsi="Times New Roman" w:cs="Times New Roman"/>
                <w:sz w:val="24"/>
                <w:szCs w:val="24"/>
              </w:rPr>
              <w:t>29</w:t>
            </w:r>
          </w:p>
        </w:tc>
        <w:tc>
          <w:tcPr>
            <w:tcW w:w="943" w:type="dxa"/>
            <w:vAlign w:val="center"/>
          </w:tcPr>
          <w:p w14:paraId="070F52D0" w14:textId="5366235E" w:rsidR="009F5353" w:rsidRPr="00ED20FD" w:rsidRDefault="009F5353" w:rsidP="009F5353">
            <w:pPr>
              <w:widowControl w:val="0"/>
              <w:jc w:val="center"/>
              <w:rPr>
                <w:rFonts w:ascii="Times New Roman" w:hAnsi="Times New Roman" w:cs="Times New Roman"/>
                <w:sz w:val="24"/>
                <w:szCs w:val="24"/>
              </w:rPr>
            </w:pPr>
            <w:r w:rsidRPr="00ED20FD">
              <w:rPr>
                <w:rFonts w:ascii="Times New Roman" w:hAnsi="Times New Roman" w:cs="Times New Roman"/>
                <w:sz w:val="24"/>
                <w:szCs w:val="24"/>
              </w:rPr>
              <w:t>33</w:t>
            </w:r>
          </w:p>
        </w:tc>
        <w:tc>
          <w:tcPr>
            <w:tcW w:w="1118" w:type="dxa"/>
            <w:vAlign w:val="center"/>
          </w:tcPr>
          <w:p w14:paraId="71E8A597" w14:textId="7F36B555" w:rsidR="009F5353" w:rsidRPr="00ED20FD" w:rsidRDefault="009F5353" w:rsidP="009F5353">
            <w:pPr>
              <w:widowControl w:val="0"/>
              <w:jc w:val="center"/>
              <w:rPr>
                <w:rFonts w:ascii="Times New Roman" w:hAnsi="Times New Roman" w:cs="Times New Roman"/>
                <w:sz w:val="24"/>
                <w:szCs w:val="24"/>
              </w:rPr>
            </w:pPr>
            <w:r w:rsidRPr="00ED20FD">
              <w:rPr>
                <w:rFonts w:ascii="Times New Roman" w:hAnsi="Times New Roman" w:cs="Times New Roman"/>
                <w:sz w:val="24"/>
                <w:szCs w:val="24"/>
              </w:rPr>
              <w:t>3</w:t>
            </w:r>
            <w:r>
              <w:rPr>
                <w:rFonts w:ascii="Times New Roman" w:hAnsi="Times New Roman" w:cs="Times New Roman"/>
                <w:sz w:val="24"/>
                <w:szCs w:val="24"/>
              </w:rPr>
              <w:t>5</w:t>
            </w:r>
          </w:p>
        </w:tc>
      </w:tr>
      <w:tr w:rsidR="009F5353" w14:paraId="205F0EC4" w14:textId="77777777" w:rsidTr="00FE36E0">
        <w:tc>
          <w:tcPr>
            <w:tcW w:w="2642" w:type="dxa"/>
            <w:vAlign w:val="center"/>
          </w:tcPr>
          <w:p w14:paraId="0A1CA0C2" w14:textId="77777777" w:rsidR="009F5353" w:rsidRPr="00ED20FD" w:rsidRDefault="009F5353" w:rsidP="009F5353">
            <w:pPr>
              <w:widowControl w:val="0"/>
              <w:rPr>
                <w:rFonts w:ascii="Times New Roman" w:hAnsi="Times New Roman" w:cs="Times New Roman"/>
                <w:sz w:val="24"/>
                <w:szCs w:val="24"/>
              </w:rPr>
            </w:pPr>
            <w:r w:rsidRPr="00ED20FD">
              <w:rPr>
                <w:rFonts w:ascii="Times New Roman" w:hAnsi="Times New Roman" w:cs="Times New Roman"/>
                <w:sz w:val="24"/>
                <w:szCs w:val="24"/>
              </w:rPr>
              <w:t>Служба безопасности</w:t>
            </w:r>
          </w:p>
        </w:tc>
        <w:tc>
          <w:tcPr>
            <w:tcW w:w="3732" w:type="dxa"/>
          </w:tcPr>
          <w:p w14:paraId="074FEF79" w14:textId="77777777" w:rsidR="009F5353" w:rsidRDefault="009F5353" w:rsidP="009F5353">
            <w:pPr>
              <w:widowControl w:val="0"/>
              <w:jc w:val="both"/>
              <w:rPr>
                <w:rFonts w:ascii="Times New Roman" w:hAnsi="Times New Roman" w:cs="Times New Roman"/>
                <w:sz w:val="24"/>
                <w:szCs w:val="24"/>
              </w:rPr>
            </w:pPr>
            <w:r>
              <w:rPr>
                <w:rFonts w:ascii="Times New Roman" w:hAnsi="Times New Roman" w:cs="Times New Roman"/>
                <w:sz w:val="24"/>
                <w:szCs w:val="24"/>
              </w:rPr>
              <w:t xml:space="preserve">Охранник </w:t>
            </w:r>
          </w:p>
        </w:tc>
        <w:tc>
          <w:tcPr>
            <w:tcW w:w="1003" w:type="dxa"/>
            <w:vAlign w:val="center"/>
          </w:tcPr>
          <w:p w14:paraId="20A2A2E4" w14:textId="4C1EFFD7" w:rsidR="009F5353" w:rsidRPr="00ED20FD" w:rsidRDefault="009F5353" w:rsidP="009F5353">
            <w:pPr>
              <w:widowControl w:val="0"/>
              <w:jc w:val="center"/>
              <w:rPr>
                <w:rFonts w:ascii="Times New Roman" w:hAnsi="Times New Roman" w:cs="Times New Roman"/>
                <w:sz w:val="24"/>
                <w:szCs w:val="24"/>
              </w:rPr>
            </w:pPr>
            <w:r>
              <w:rPr>
                <w:rFonts w:ascii="Times New Roman" w:hAnsi="Times New Roman" w:cs="Times New Roman"/>
                <w:sz w:val="24"/>
                <w:szCs w:val="24"/>
              </w:rPr>
              <w:t>20</w:t>
            </w:r>
          </w:p>
        </w:tc>
        <w:tc>
          <w:tcPr>
            <w:tcW w:w="943" w:type="dxa"/>
            <w:vAlign w:val="center"/>
          </w:tcPr>
          <w:p w14:paraId="1A4FC592" w14:textId="738F48CE" w:rsidR="009F5353" w:rsidRPr="00ED20FD" w:rsidRDefault="009F5353" w:rsidP="009F5353">
            <w:pPr>
              <w:widowControl w:val="0"/>
              <w:jc w:val="center"/>
              <w:rPr>
                <w:rFonts w:ascii="Times New Roman" w:hAnsi="Times New Roman" w:cs="Times New Roman"/>
                <w:sz w:val="24"/>
                <w:szCs w:val="24"/>
              </w:rPr>
            </w:pPr>
            <w:r w:rsidRPr="00ED20FD">
              <w:rPr>
                <w:rFonts w:ascii="Times New Roman" w:hAnsi="Times New Roman" w:cs="Times New Roman"/>
                <w:sz w:val="24"/>
                <w:szCs w:val="24"/>
              </w:rPr>
              <w:t>29</w:t>
            </w:r>
          </w:p>
        </w:tc>
        <w:tc>
          <w:tcPr>
            <w:tcW w:w="1118" w:type="dxa"/>
            <w:vAlign w:val="center"/>
          </w:tcPr>
          <w:p w14:paraId="015B231F" w14:textId="5666D3B1" w:rsidR="009F5353" w:rsidRPr="00ED20FD" w:rsidRDefault="009F5353" w:rsidP="009F5353">
            <w:pPr>
              <w:widowControl w:val="0"/>
              <w:jc w:val="center"/>
              <w:rPr>
                <w:rFonts w:ascii="Times New Roman" w:hAnsi="Times New Roman" w:cs="Times New Roman"/>
                <w:sz w:val="24"/>
                <w:szCs w:val="24"/>
              </w:rPr>
            </w:pPr>
            <w:r>
              <w:rPr>
                <w:rFonts w:ascii="Times New Roman" w:hAnsi="Times New Roman" w:cs="Times New Roman"/>
                <w:sz w:val="24"/>
                <w:szCs w:val="24"/>
              </w:rPr>
              <w:t>34</w:t>
            </w:r>
          </w:p>
        </w:tc>
      </w:tr>
      <w:tr w:rsidR="009F5353" w14:paraId="561FAAF0" w14:textId="77777777" w:rsidTr="00FE36E0">
        <w:tc>
          <w:tcPr>
            <w:tcW w:w="2642" w:type="dxa"/>
            <w:vAlign w:val="bottom"/>
          </w:tcPr>
          <w:p w14:paraId="79C63903" w14:textId="77777777" w:rsidR="009F5353" w:rsidRPr="00ED20FD" w:rsidRDefault="009F5353" w:rsidP="009F5353">
            <w:pPr>
              <w:widowControl w:val="0"/>
              <w:rPr>
                <w:rFonts w:ascii="Times New Roman" w:hAnsi="Times New Roman" w:cs="Times New Roman"/>
                <w:sz w:val="24"/>
                <w:szCs w:val="24"/>
              </w:rPr>
            </w:pPr>
            <w:r>
              <w:rPr>
                <w:rFonts w:ascii="Times New Roman" w:hAnsi="Times New Roman" w:cs="Times New Roman"/>
                <w:sz w:val="24"/>
                <w:szCs w:val="24"/>
              </w:rPr>
              <w:t>ИТОГО</w:t>
            </w:r>
          </w:p>
        </w:tc>
        <w:tc>
          <w:tcPr>
            <w:tcW w:w="3732" w:type="dxa"/>
          </w:tcPr>
          <w:p w14:paraId="44861C31" w14:textId="77777777" w:rsidR="009F5353" w:rsidRDefault="009F5353" w:rsidP="009F5353">
            <w:pPr>
              <w:widowControl w:val="0"/>
              <w:jc w:val="both"/>
              <w:rPr>
                <w:rFonts w:ascii="Times New Roman" w:hAnsi="Times New Roman" w:cs="Times New Roman"/>
                <w:sz w:val="24"/>
                <w:szCs w:val="24"/>
              </w:rPr>
            </w:pPr>
          </w:p>
        </w:tc>
        <w:tc>
          <w:tcPr>
            <w:tcW w:w="1003" w:type="dxa"/>
            <w:vAlign w:val="center"/>
          </w:tcPr>
          <w:p w14:paraId="67F45BD7" w14:textId="133F331F" w:rsidR="009F5353" w:rsidRPr="00ED20FD" w:rsidRDefault="009F5353" w:rsidP="009F5353">
            <w:pPr>
              <w:widowControl w:val="0"/>
              <w:jc w:val="center"/>
              <w:rPr>
                <w:rFonts w:ascii="Times New Roman" w:hAnsi="Times New Roman" w:cs="Times New Roman"/>
                <w:sz w:val="24"/>
                <w:szCs w:val="24"/>
              </w:rPr>
            </w:pPr>
            <w:r>
              <w:rPr>
                <w:rFonts w:ascii="Times New Roman" w:hAnsi="Times New Roman" w:cs="Times New Roman"/>
                <w:sz w:val="24"/>
                <w:szCs w:val="24"/>
              </w:rPr>
              <w:t>442</w:t>
            </w:r>
          </w:p>
        </w:tc>
        <w:tc>
          <w:tcPr>
            <w:tcW w:w="943" w:type="dxa"/>
            <w:vAlign w:val="center"/>
          </w:tcPr>
          <w:p w14:paraId="2474315B" w14:textId="34FA07D6" w:rsidR="009F5353" w:rsidRPr="00ED20FD" w:rsidRDefault="009F5353" w:rsidP="009F5353">
            <w:pPr>
              <w:widowControl w:val="0"/>
              <w:jc w:val="center"/>
              <w:rPr>
                <w:rFonts w:ascii="Times New Roman" w:hAnsi="Times New Roman" w:cs="Times New Roman"/>
                <w:sz w:val="24"/>
                <w:szCs w:val="24"/>
              </w:rPr>
            </w:pPr>
            <w:r>
              <w:rPr>
                <w:rFonts w:ascii="Times New Roman" w:hAnsi="Times New Roman" w:cs="Times New Roman"/>
                <w:sz w:val="24"/>
                <w:szCs w:val="24"/>
              </w:rPr>
              <w:t>502</w:t>
            </w:r>
          </w:p>
        </w:tc>
        <w:tc>
          <w:tcPr>
            <w:tcW w:w="1118" w:type="dxa"/>
            <w:vAlign w:val="center"/>
          </w:tcPr>
          <w:p w14:paraId="18963944" w14:textId="5547187E" w:rsidR="009F5353" w:rsidRPr="00ED20FD" w:rsidRDefault="009F5353" w:rsidP="009F5353">
            <w:pPr>
              <w:widowControl w:val="0"/>
              <w:jc w:val="center"/>
              <w:rPr>
                <w:rFonts w:ascii="Times New Roman" w:hAnsi="Times New Roman" w:cs="Times New Roman"/>
                <w:sz w:val="24"/>
                <w:szCs w:val="24"/>
              </w:rPr>
            </w:pPr>
            <w:r>
              <w:rPr>
                <w:rFonts w:ascii="Times New Roman" w:hAnsi="Times New Roman" w:cs="Times New Roman"/>
                <w:sz w:val="24"/>
                <w:szCs w:val="24"/>
              </w:rPr>
              <w:t>534</w:t>
            </w:r>
          </w:p>
        </w:tc>
      </w:tr>
    </w:tbl>
    <w:p w14:paraId="17ED8CBC" w14:textId="77777777" w:rsidR="000C2A6D" w:rsidRDefault="000C2A6D" w:rsidP="000C2A6D">
      <w:pPr>
        <w:widowControl w:val="0"/>
        <w:spacing w:before="120" w:after="0" w:line="360" w:lineRule="auto"/>
        <w:ind w:firstLine="709"/>
        <w:jc w:val="both"/>
        <w:rPr>
          <w:rFonts w:ascii="Times New Roman" w:hAnsi="Times New Roman" w:cs="Times New Roman"/>
          <w:sz w:val="28"/>
          <w:szCs w:val="28"/>
        </w:rPr>
      </w:pPr>
      <w:r w:rsidRPr="00B70C8D">
        <w:rPr>
          <w:rFonts w:ascii="Times New Roman" w:hAnsi="Times New Roman" w:cs="Times New Roman"/>
          <w:sz w:val="28"/>
          <w:szCs w:val="28"/>
        </w:rPr>
        <w:t>Такие позиции, как водители</w:t>
      </w:r>
      <w:r>
        <w:rPr>
          <w:rFonts w:ascii="Times New Roman" w:hAnsi="Times New Roman" w:cs="Times New Roman"/>
          <w:sz w:val="28"/>
          <w:szCs w:val="28"/>
        </w:rPr>
        <w:t xml:space="preserve">, официанты и повара </w:t>
      </w:r>
      <w:proofErr w:type="spellStart"/>
      <w:r>
        <w:rPr>
          <w:rFonts w:ascii="Times New Roman" w:hAnsi="Times New Roman" w:cs="Times New Roman"/>
          <w:sz w:val="28"/>
          <w:szCs w:val="28"/>
        </w:rPr>
        <w:t>банкетинга</w:t>
      </w:r>
      <w:proofErr w:type="spellEnd"/>
      <w:r>
        <w:rPr>
          <w:rFonts w:ascii="Times New Roman" w:hAnsi="Times New Roman" w:cs="Times New Roman"/>
          <w:sz w:val="28"/>
          <w:szCs w:val="28"/>
        </w:rPr>
        <w:t>, мойщик окон, курьеры, садовники и дворники, фотографы, руководители ООО «Лот</w:t>
      </w:r>
      <w:r>
        <w:rPr>
          <w:rFonts w:ascii="Times New Roman" w:hAnsi="Times New Roman" w:cs="Times New Roman"/>
          <w:sz w:val="28"/>
          <w:szCs w:val="28"/>
        </w:rPr>
        <w:lastRenderedPageBreak/>
        <w:t>те Отель Владивосток» используют аутсорсинг персонала.</w:t>
      </w:r>
    </w:p>
    <w:p w14:paraId="0F3CD015" w14:textId="606651B5" w:rsidR="000C2A6D" w:rsidRDefault="000C2A6D" w:rsidP="00F96D05">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таблице </w:t>
      </w:r>
      <w:r w:rsidR="00EF1FE4">
        <w:rPr>
          <w:rFonts w:ascii="Times New Roman" w:hAnsi="Times New Roman" w:cs="Times New Roman"/>
          <w:sz w:val="28"/>
          <w:szCs w:val="28"/>
        </w:rPr>
        <w:t>3</w:t>
      </w:r>
      <w:r>
        <w:rPr>
          <w:rFonts w:ascii="Times New Roman" w:hAnsi="Times New Roman" w:cs="Times New Roman"/>
          <w:sz w:val="28"/>
          <w:szCs w:val="28"/>
        </w:rPr>
        <w:t>.</w:t>
      </w:r>
      <w:r w:rsidR="00EF1FE4">
        <w:rPr>
          <w:rFonts w:ascii="Times New Roman" w:hAnsi="Times New Roman" w:cs="Times New Roman"/>
          <w:sz w:val="28"/>
          <w:szCs w:val="28"/>
        </w:rPr>
        <w:t>2</w:t>
      </w:r>
      <w:r>
        <w:rPr>
          <w:rFonts w:ascii="Times New Roman" w:hAnsi="Times New Roman" w:cs="Times New Roman"/>
          <w:sz w:val="28"/>
          <w:szCs w:val="28"/>
        </w:rPr>
        <w:t xml:space="preserve"> представлена информация по движению персонала за последние 3 года. </w:t>
      </w:r>
    </w:p>
    <w:p w14:paraId="2B07698E" w14:textId="75619132" w:rsidR="000C2A6D" w:rsidRDefault="000C2A6D" w:rsidP="000C2A6D">
      <w:pPr>
        <w:widowControl w:val="0"/>
        <w:spacing w:before="240"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Таблица </w:t>
      </w:r>
      <w:r w:rsidR="00EF1FE4">
        <w:rPr>
          <w:rFonts w:ascii="Times New Roman" w:hAnsi="Times New Roman" w:cs="Times New Roman"/>
          <w:sz w:val="28"/>
          <w:szCs w:val="28"/>
        </w:rPr>
        <w:t>3</w:t>
      </w:r>
      <w:r>
        <w:rPr>
          <w:rFonts w:ascii="Times New Roman" w:hAnsi="Times New Roman" w:cs="Times New Roman"/>
          <w:sz w:val="28"/>
          <w:szCs w:val="28"/>
        </w:rPr>
        <w:t>.</w:t>
      </w:r>
      <w:r w:rsidR="00EF1FE4">
        <w:rPr>
          <w:rFonts w:ascii="Times New Roman" w:hAnsi="Times New Roman" w:cs="Times New Roman"/>
          <w:sz w:val="28"/>
          <w:szCs w:val="28"/>
        </w:rPr>
        <w:t>2</w:t>
      </w:r>
      <w:r>
        <w:rPr>
          <w:rFonts w:ascii="Times New Roman" w:hAnsi="Times New Roman" w:cs="Times New Roman"/>
          <w:sz w:val="28"/>
          <w:szCs w:val="28"/>
        </w:rPr>
        <w:t xml:space="preserve"> Анализ по движению персонала </w:t>
      </w:r>
    </w:p>
    <w:p w14:paraId="566941B4" w14:textId="77777777" w:rsidR="000C2A6D" w:rsidRDefault="000C2A6D" w:rsidP="000C2A6D">
      <w:pPr>
        <w:widowControl w:val="0"/>
        <w:spacing w:after="0" w:line="360" w:lineRule="auto"/>
        <w:ind w:firstLine="709"/>
        <w:jc w:val="right"/>
        <w:rPr>
          <w:rFonts w:ascii="Times New Roman" w:hAnsi="Times New Roman" w:cs="Times New Roman"/>
          <w:sz w:val="28"/>
          <w:szCs w:val="28"/>
        </w:rPr>
      </w:pPr>
      <w:r>
        <w:rPr>
          <w:rFonts w:ascii="Times New Roman" w:hAnsi="Times New Roman" w:cs="Times New Roman"/>
          <w:sz w:val="28"/>
          <w:szCs w:val="28"/>
        </w:rPr>
        <w:t>В человеках</w:t>
      </w:r>
    </w:p>
    <w:tbl>
      <w:tblPr>
        <w:tblStyle w:val="a3"/>
        <w:tblW w:w="0" w:type="auto"/>
        <w:tblLayout w:type="fixed"/>
        <w:tblLook w:val="04A0" w:firstRow="1" w:lastRow="0" w:firstColumn="1" w:lastColumn="0" w:noHBand="0" w:noVBand="1"/>
      </w:tblPr>
      <w:tblGrid>
        <w:gridCol w:w="5665"/>
        <w:gridCol w:w="1418"/>
        <w:gridCol w:w="1134"/>
        <w:gridCol w:w="1127"/>
      </w:tblGrid>
      <w:tr w:rsidR="000C2A6D" w14:paraId="66789CAD" w14:textId="77777777" w:rsidTr="00FE36E0">
        <w:tc>
          <w:tcPr>
            <w:tcW w:w="5665" w:type="dxa"/>
            <w:vAlign w:val="center"/>
          </w:tcPr>
          <w:p w14:paraId="1F0A7D6B" w14:textId="77777777" w:rsidR="000C2A6D" w:rsidRPr="00B95748" w:rsidRDefault="000C2A6D" w:rsidP="00FE36E0">
            <w:pPr>
              <w:widowControl w:val="0"/>
              <w:spacing w:before="120" w:line="360" w:lineRule="auto"/>
              <w:jc w:val="center"/>
              <w:rPr>
                <w:rFonts w:ascii="Times New Roman" w:hAnsi="Times New Roman" w:cs="Times New Roman"/>
                <w:sz w:val="24"/>
                <w:szCs w:val="24"/>
              </w:rPr>
            </w:pPr>
            <w:r w:rsidRPr="00B95748">
              <w:rPr>
                <w:rFonts w:ascii="Times New Roman" w:hAnsi="Times New Roman" w:cs="Times New Roman"/>
                <w:sz w:val="24"/>
                <w:szCs w:val="24"/>
              </w:rPr>
              <w:t>Показатели</w:t>
            </w:r>
          </w:p>
        </w:tc>
        <w:tc>
          <w:tcPr>
            <w:tcW w:w="1418" w:type="dxa"/>
            <w:vAlign w:val="center"/>
          </w:tcPr>
          <w:p w14:paraId="707A4257" w14:textId="2912835F" w:rsidR="000C2A6D" w:rsidRPr="00B95748" w:rsidRDefault="000C2A6D" w:rsidP="00FE36E0">
            <w:pPr>
              <w:widowControl w:val="0"/>
              <w:spacing w:before="120" w:line="360" w:lineRule="auto"/>
              <w:jc w:val="center"/>
              <w:rPr>
                <w:rFonts w:ascii="Times New Roman" w:hAnsi="Times New Roman" w:cs="Times New Roman"/>
                <w:sz w:val="24"/>
                <w:szCs w:val="24"/>
              </w:rPr>
            </w:pPr>
            <w:r w:rsidRPr="00B95748">
              <w:rPr>
                <w:rFonts w:ascii="Times New Roman" w:hAnsi="Times New Roman" w:cs="Times New Roman"/>
                <w:sz w:val="24"/>
                <w:szCs w:val="24"/>
              </w:rPr>
              <w:t>202</w:t>
            </w:r>
            <w:r w:rsidR="009F5353">
              <w:rPr>
                <w:rFonts w:ascii="Times New Roman" w:hAnsi="Times New Roman" w:cs="Times New Roman"/>
                <w:sz w:val="24"/>
                <w:szCs w:val="24"/>
              </w:rPr>
              <w:t>1</w:t>
            </w:r>
          </w:p>
        </w:tc>
        <w:tc>
          <w:tcPr>
            <w:tcW w:w="1134" w:type="dxa"/>
            <w:vAlign w:val="center"/>
          </w:tcPr>
          <w:p w14:paraId="1D5006F5" w14:textId="1B538279" w:rsidR="000C2A6D" w:rsidRPr="00B95748" w:rsidRDefault="000C2A6D" w:rsidP="00FE36E0">
            <w:pPr>
              <w:widowControl w:val="0"/>
              <w:spacing w:before="120" w:line="360" w:lineRule="auto"/>
              <w:jc w:val="center"/>
              <w:rPr>
                <w:rFonts w:ascii="Times New Roman" w:hAnsi="Times New Roman" w:cs="Times New Roman"/>
                <w:sz w:val="24"/>
                <w:szCs w:val="24"/>
              </w:rPr>
            </w:pPr>
            <w:r w:rsidRPr="00B95748">
              <w:rPr>
                <w:rFonts w:ascii="Times New Roman" w:hAnsi="Times New Roman" w:cs="Times New Roman"/>
                <w:sz w:val="24"/>
                <w:szCs w:val="24"/>
              </w:rPr>
              <w:t>202</w:t>
            </w:r>
            <w:r w:rsidR="009F5353">
              <w:rPr>
                <w:rFonts w:ascii="Times New Roman" w:hAnsi="Times New Roman" w:cs="Times New Roman"/>
                <w:sz w:val="24"/>
                <w:szCs w:val="24"/>
              </w:rPr>
              <w:t>2</w:t>
            </w:r>
          </w:p>
        </w:tc>
        <w:tc>
          <w:tcPr>
            <w:tcW w:w="1127" w:type="dxa"/>
            <w:vAlign w:val="center"/>
          </w:tcPr>
          <w:p w14:paraId="2227A884" w14:textId="22EFC1B2" w:rsidR="000C2A6D" w:rsidRPr="00B95748" w:rsidRDefault="000C2A6D" w:rsidP="00FE36E0">
            <w:pPr>
              <w:widowControl w:val="0"/>
              <w:spacing w:before="120" w:line="360" w:lineRule="auto"/>
              <w:jc w:val="center"/>
              <w:rPr>
                <w:rFonts w:ascii="Times New Roman" w:hAnsi="Times New Roman" w:cs="Times New Roman"/>
                <w:sz w:val="24"/>
                <w:szCs w:val="24"/>
              </w:rPr>
            </w:pPr>
            <w:r w:rsidRPr="00B95748">
              <w:rPr>
                <w:rFonts w:ascii="Times New Roman" w:hAnsi="Times New Roman" w:cs="Times New Roman"/>
                <w:sz w:val="24"/>
                <w:szCs w:val="24"/>
              </w:rPr>
              <w:t>202</w:t>
            </w:r>
            <w:r w:rsidR="009F5353">
              <w:rPr>
                <w:rFonts w:ascii="Times New Roman" w:hAnsi="Times New Roman" w:cs="Times New Roman"/>
                <w:sz w:val="24"/>
                <w:szCs w:val="24"/>
              </w:rPr>
              <w:t>3</w:t>
            </w:r>
          </w:p>
        </w:tc>
      </w:tr>
      <w:tr w:rsidR="009F5353" w14:paraId="4CD47D50" w14:textId="77777777" w:rsidTr="00FE36E0">
        <w:trPr>
          <w:trHeight w:val="259"/>
        </w:trPr>
        <w:tc>
          <w:tcPr>
            <w:tcW w:w="5665" w:type="dxa"/>
            <w:vAlign w:val="center"/>
          </w:tcPr>
          <w:p w14:paraId="3C1F990D" w14:textId="77777777" w:rsidR="009F5353" w:rsidRPr="00B95748" w:rsidRDefault="009F5353" w:rsidP="009F5353">
            <w:pPr>
              <w:widowControl w:val="0"/>
              <w:rPr>
                <w:rFonts w:ascii="Times New Roman" w:hAnsi="Times New Roman" w:cs="Times New Roman"/>
                <w:sz w:val="24"/>
                <w:szCs w:val="24"/>
              </w:rPr>
            </w:pPr>
            <w:r w:rsidRPr="00B95748">
              <w:rPr>
                <w:rFonts w:ascii="Times New Roman" w:hAnsi="Times New Roman" w:cs="Times New Roman"/>
                <w:color w:val="000000"/>
                <w:sz w:val="24"/>
                <w:szCs w:val="24"/>
              </w:rPr>
              <w:t>Среднесписочная</w:t>
            </w:r>
          </w:p>
        </w:tc>
        <w:tc>
          <w:tcPr>
            <w:tcW w:w="1418" w:type="dxa"/>
            <w:vAlign w:val="center"/>
          </w:tcPr>
          <w:p w14:paraId="233F5966" w14:textId="043BCDC0"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442</w:t>
            </w:r>
          </w:p>
        </w:tc>
        <w:tc>
          <w:tcPr>
            <w:tcW w:w="1134" w:type="dxa"/>
            <w:vAlign w:val="center"/>
          </w:tcPr>
          <w:p w14:paraId="50555115" w14:textId="5957473F"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502</w:t>
            </w:r>
          </w:p>
        </w:tc>
        <w:tc>
          <w:tcPr>
            <w:tcW w:w="1127" w:type="dxa"/>
            <w:vAlign w:val="center"/>
          </w:tcPr>
          <w:p w14:paraId="741460DA" w14:textId="7C66332A"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5</w:t>
            </w:r>
            <w:r>
              <w:rPr>
                <w:rFonts w:ascii="Times New Roman" w:hAnsi="Times New Roman" w:cs="Times New Roman"/>
                <w:sz w:val="24"/>
                <w:szCs w:val="24"/>
              </w:rPr>
              <w:t>34</w:t>
            </w:r>
          </w:p>
        </w:tc>
      </w:tr>
      <w:tr w:rsidR="009F5353" w14:paraId="155B9F65" w14:textId="77777777" w:rsidTr="00FE36E0">
        <w:trPr>
          <w:trHeight w:val="253"/>
        </w:trPr>
        <w:tc>
          <w:tcPr>
            <w:tcW w:w="5665" w:type="dxa"/>
            <w:vAlign w:val="center"/>
          </w:tcPr>
          <w:p w14:paraId="0ED8321E" w14:textId="77777777" w:rsidR="009F5353" w:rsidRPr="00B95748" w:rsidRDefault="009F5353" w:rsidP="009F5353">
            <w:pPr>
              <w:widowControl w:val="0"/>
              <w:rPr>
                <w:rFonts w:ascii="Times New Roman" w:hAnsi="Times New Roman" w:cs="Times New Roman"/>
                <w:sz w:val="24"/>
                <w:szCs w:val="24"/>
              </w:rPr>
            </w:pPr>
            <w:r w:rsidRPr="00B95748">
              <w:rPr>
                <w:rFonts w:ascii="Times New Roman" w:hAnsi="Times New Roman" w:cs="Times New Roman"/>
                <w:color w:val="000000"/>
                <w:sz w:val="24"/>
                <w:szCs w:val="24"/>
              </w:rPr>
              <w:t>Количество принятых</w:t>
            </w:r>
          </w:p>
        </w:tc>
        <w:tc>
          <w:tcPr>
            <w:tcW w:w="1418" w:type="dxa"/>
            <w:vAlign w:val="center"/>
          </w:tcPr>
          <w:p w14:paraId="17076A63" w14:textId="0DBCC8FF"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75</w:t>
            </w:r>
          </w:p>
        </w:tc>
        <w:tc>
          <w:tcPr>
            <w:tcW w:w="1134" w:type="dxa"/>
            <w:vAlign w:val="center"/>
          </w:tcPr>
          <w:p w14:paraId="1289285E" w14:textId="505A44CB"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70</w:t>
            </w:r>
          </w:p>
        </w:tc>
        <w:tc>
          <w:tcPr>
            <w:tcW w:w="1127" w:type="dxa"/>
            <w:vAlign w:val="center"/>
          </w:tcPr>
          <w:p w14:paraId="32DE4DCE" w14:textId="6287029B" w:rsidR="009F5353" w:rsidRPr="00B95748" w:rsidRDefault="005833C8" w:rsidP="009F5353">
            <w:pPr>
              <w:widowControl w:val="0"/>
              <w:jc w:val="center"/>
              <w:rPr>
                <w:rFonts w:ascii="Times New Roman" w:hAnsi="Times New Roman" w:cs="Times New Roman"/>
                <w:sz w:val="24"/>
                <w:szCs w:val="24"/>
              </w:rPr>
            </w:pPr>
            <w:r>
              <w:rPr>
                <w:rFonts w:ascii="Times New Roman" w:hAnsi="Times New Roman" w:cs="Times New Roman"/>
                <w:sz w:val="24"/>
                <w:szCs w:val="24"/>
              </w:rPr>
              <w:t>42</w:t>
            </w:r>
          </w:p>
        </w:tc>
      </w:tr>
      <w:tr w:rsidR="009F5353" w14:paraId="171F22E3" w14:textId="77777777" w:rsidTr="00FE36E0">
        <w:trPr>
          <w:trHeight w:val="275"/>
        </w:trPr>
        <w:tc>
          <w:tcPr>
            <w:tcW w:w="5665" w:type="dxa"/>
            <w:vAlign w:val="center"/>
          </w:tcPr>
          <w:p w14:paraId="76FEAB12" w14:textId="77777777" w:rsidR="009F5353" w:rsidRPr="00B95748" w:rsidRDefault="009F5353" w:rsidP="009F5353">
            <w:pPr>
              <w:widowControl w:val="0"/>
              <w:rPr>
                <w:rFonts w:ascii="Times New Roman" w:hAnsi="Times New Roman" w:cs="Times New Roman"/>
                <w:sz w:val="24"/>
                <w:szCs w:val="24"/>
              </w:rPr>
            </w:pPr>
            <w:r w:rsidRPr="00B95748">
              <w:rPr>
                <w:rFonts w:ascii="Times New Roman" w:hAnsi="Times New Roman" w:cs="Times New Roman"/>
                <w:color w:val="000000"/>
                <w:sz w:val="24"/>
                <w:szCs w:val="24"/>
              </w:rPr>
              <w:t>Количество выбывших</w:t>
            </w:r>
          </w:p>
        </w:tc>
        <w:tc>
          <w:tcPr>
            <w:tcW w:w="1418" w:type="dxa"/>
            <w:vAlign w:val="center"/>
          </w:tcPr>
          <w:p w14:paraId="22F5D963" w14:textId="6B725C9C"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27</w:t>
            </w:r>
          </w:p>
        </w:tc>
        <w:tc>
          <w:tcPr>
            <w:tcW w:w="1134" w:type="dxa"/>
            <w:vAlign w:val="center"/>
          </w:tcPr>
          <w:p w14:paraId="4CA16A94" w14:textId="5C1E8D52"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10</w:t>
            </w:r>
          </w:p>
        </w:tc>
        <w:tc>
          <w:tcPr>
            <w:tcW w:w="1127" w:type="dxa"/>
            <w:vAlign w:val="center"/>
          </w:tcPr>
          <w:p w14:paraId="678291C5" w14:textId="5BDC343B" w:rsidR="009F5353" w:rsidRPr="00B95748" w:rsidRDefault="005833C8" w:rsidP="009F5353">
            <w:pPr>
              <w:widowControl w:val="0"/>
              <w:jc w:val="center"/>
              <w:rPr>
                <w:rFonts w:ascii="Times New Roman" w:hAnsi="Times New Roman" w:cs="Times New Roman"/>
                <w:sz w:val="24"/>
                <w:szCs w:val="24"/>
              </w:rPr>
            </w:pPr>
            <w:r>
              <w:rPr>
                <w:rFonts w:ascii="Times New Roman" w:hAnsi="Times New Roman" w:cs="Times New Roman"/>
                <w:sz w:val="24"/>
                <w:szCs w:val="24"/>
              </w:rPr>
              <w:t>10</w:t>
            </w:r>
          </w:p>
        </w:tc>
      </w:tr>
      <w:tr w:rsidR="009F5353" w14:paraId="364903BE" w14:textId="77777777" w:rsidTr="00FE36E0">
        <w:trPr>
          <w:trHeight w:val="552"/>
        </w:trPr>
        <w:tc>
          <w:tcPr>
            <w:tcW w:w="5665" w:type="dxa"/>
            <w:vAlign w:val="center"/>
          </w:tcPr>
          <w:p w14:paraId="208A1CA8" w14:textId="77777777" w:rsidR="009F5353" w:rsidRPr="00B95748" w:rsidRDefault="009F5353" w:rsidP="009F5353">
            <w:pPr>
              <w:widowControl w:val="0"/>
              <w:rPr>
                <w:rFonts w:ascii="Times New Roman" w:hAnsi="Times New Roman" w:cs="Times New Roman"/>
                <w:sz w:val="24"/>
                <w:szCs w:val="24"/>
              </w:rPr>
            </w:pPr>
            <w:r w:rsidRPr="00B95748">
              <w:rPr>
                <w:rFonts w:ascii="Times New Roman" w:hAnsi="Times New Roman" w:cs="Times New Roman"/>
                <w:sz w:val="24"/>
                <w:szCs w:val="24"/>
              </w:rPr>
              <w:t>В том числе:</w:t>
            </w:r>
          </w:p>
          <w:p w14:paraId="6D7A29BA" w14:textId="77777777" w:rsidR="009F5353" w:rsidRPr="00B95748" w:rsidRDefault="009F5353" w:rsidP="009F5353">
            <w:pPr>
              <w:widowControl w:val="0"/>
              <w:rPr>
                <w:rFonts w:ascii="Times New Roman" w:hAnsi="Times New Roman" w:cs="Times New Roman"/>
                <w:sz w:val="24"/>
                <w:szCs w:val="24"/>
              </w:rPr>
            </w:pPr>
            <w:r w:rsidRPr="00B95748">
              <w:rPr>
                <w:rFonts w:ascii="Times New Roman" w:hAnsi="Times New Roman" w:cs="Times New Roman"/>
                <w:sz w:val="24"/>
                <w:szCs w:val="24"/>
              </w:rPr>
              <w:t>- уволенные за нарушение трудовой дисциплины</w:t>
            </w:r>
          </w:p>
        </w:tc>
        <w:tc>
          <w:tcPr>
            <w:tcW w:w="1418" w:type="dxa"/>
            <w:vAlign w:val="center"/>
          </w:tcPr>
          <w:p w14:paraId="029FB677" w14:textId="4C3060FC"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10</w:t>
            </w:r>
          </w:p>
        </w:tc>
        <w:tc>
          <w:tcPr>
            <w:tcW w:w="1134" w:type="dxa"/>
            <w:vAlign w:val="center"/>
          </w:tcPr>
          <w:p w14:paraId="4427AA4E" w14:textId="440CD878"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0</w:t>
            </w:r>
          </w:p>
        </w:tc>
        <w:tc>
          <w:tcPr>
            <w:tcW w:w="1127" w:type="dxa"/>
            <w:vAlign w:val="center"/>
          </w:tcPr>
          <w:p w14:paraId="40BD3939" w14:textId="29CC975F" w:rsidR="009F5353" w:rsidRPr="00B95748" w:rsidRDefault="005833C8" w:rsidP="009F5353">
            <w:pPr>
              <w:widowControl w:val="0"/>
              <w:jc w:val="center"/>
              <w:rPr>
                <w:rFonts w:ascii="Times New Roman" w:hAnsi="Times New Roman" w:cs="Times New Roman"/>
                <w:sz w:val="24"/>
                <w:szCs w:val="24"/>
              </w:rPr>
            </w:pPr>
            <w:r>
              <w:rPr>
                <w:rFonts w:ascii="Times New Roman" w:hAnsi="Times New Roman" w:cs="Times New Roman"/>
                <w:sz w:val="24"/>
                <w:szCs w:val="24"/>
              </w:rPr>
              <w:t>0</w:t>
            </w:r>
          </w:p>
        </w:tc>
      </w:tr>
      <w:tr w:rsidR="009F5353" w14:paraId="6AB55DD6" w14:textId="77777777" w:rsidTr="00FE36E0">
        <w:trPr>
          <w:trHeight w:val="277"/>
        </w:trPr>
        <w:tc>
          <w:tcPr>
            <w:tcW w:w="5665" w:type="dxa"/>
            <w:vAlign w:val="center"/>
          </w:tcPr>
          <w:p w14:paraId="2A21672B" w14:textId="77777777" w:rsidR="009F5353" w:rsidRPr="00B95748" w:rsidRDefault="009F5353" w:rsidP="009F5353">
            <w:pPr>
              <w:widowControl w:val="0"/>
              <w:rPr>
                <w:rFonts w:ascii="Times New Roman" w:hAnsi="Times New Roman" w:cs="Times New Roman"/>
                <w:sz w:val="24"/>
                <w:szCs w:val="24"/>
              </w:rPr>
            </w:pPr>
            <w:r w:rsidRPr="00B95748">
              <w:rPr>
                <w:rFonts w:ascii="Times New Roman" w:hAnsi="Times New Roman" w:cs="Times New Roman"/>
                <w:sz w:val="24"/>
                <w:szCs w:val="24"/>
              </w:rPr>
              <w:t>- по собственному желанию</w:t>
            </w:r>
          </w:p>
        </w:tc>
        <w:tc>
          <w:tcPr>
            <w:tcW w:w="1418" w:type="dxa"/>
            <w:vAlign w:val="center"/>
          </w:tcPr>
          <w:p w14:paraId="5E7F999C" w14:textId="2C1A88EF"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17</w:t>
            </w:r>
          </w:p>
        </w:tc>
        <w:tc>
          <w:tcPr>
            <w:tcW w:w="1134" w:type="dxa"/>
            <w:vAlign w:val="center"/>
          </w:tcPr>
          <w:p w14:paraId="6034F054" w14:textId="1BFD9BAB"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10</w:t>
            </w:r>
          </w:p>
        </w:tc>
        <w:tc>
          <w:tcPr>
            <w:tcW w:w="1127" w:type="dxa"/>
            <w:vAlign w:val="center"/>
          </w:tcPr>
          <w:p w14:paraId="69F4AD9D" w14:textId="7E9803C5" w:rsidR="009F5353" w:rsidRPr="00B95748" w:rsidRDefault="005833C8" w:rsidP="009F5353">
            <w:pPr>
              <w:widowControl w:val="0"/>
              <w:jc w:val="center"/>
              <w:rPr>
                <w:rFonts w:ascii="Times New Roman" w:hAnsi="Times New Roman" w:cs="Times New Roman"/>
                <w:sz w:val="24"/>
                <w:szCs w:val="24"/>
              </w:rPr>
            </w:pPr>
            <w:r>
              <w:rPr>
                <w:rFonts w:ascii="Times New Roman" w:hAnsi="Times New Roman" w:cs="Times New Roman"/>
                <w:sz w:val="24"/>
                <w:szCs w:val="24"/>
              </w:rPr>
              <w:t>10</w:t>
            </w:r>
          </w:p>
        </w:tc>
      </w:tr>
      <w:tr w:rsidR="009F5353" w14:paraId="33A07C79" w14:textId="77777777" w:rsidTr="00FE36E0">
        <w:trPr>
          <w:trHeight w:val="130"/>
        </w:trPr>
        <w:tc>
          <w:tcPr>
            <w:tcW w:w="5665" w:type="dxa"/>
            <w:vAlign w:val="center"/>
          </w:tcPr>
          <w:p w14:paraId="4ADDD9F8" w14:textId="77777777" w:rsidR="009F5353" w:rsidRPr="00B95748" w:rsidRDefault="009F5353" w:rsidP="009F5353">
            <w:pPr>
              <w:widowControl w:val="0"/>
              <w:rPr>
                <w:rFonts w:ascii="Times New Roman" w:hAnsi="Times New Roman" w:cs="Times New Roman"/>
                <w:sz w:val="24"/>
                <w:szCs w:val="24"/>
              </w:rPr>
            </w:pPr>
            <w:r w:rsidRPr="00B95748">
              <w:rPr>
                <w:rFonts w:ascii="Times New Roman" w:hAnsi="Times New Roman" w:cs="Times New Roman"/>
                <w:sz w:val="24"/>
                <w:szCs w:val="24"/>
              </w:rPr>
              <w:t>Общее количество принятых и выбывших</w:t>
            </w:r>
          </w:p>
        </w:tc>
        <w:tc>
          <w:tcPr>
            <w:tcW w:w="1418" w:type="dxa"/>
            <w:vAlign w:val="center"/>
          </w:tcPr>
          <w:p w14:paraId="3BFFE945" w14:textId="645E14A7"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102</w:t>
            </w:r>
          </w:p>
        </w:tc>
        <w:tc>
          <w:tcPr>
            <w:tcW w:w="1134" w:type="dxa"/>
            <w:vAlign w:val="center"/>
          </w:tcPr>
          <w:p w14:paraId="63A4BE4D" w14:textId="065971F1"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80</w:t>
            </w:r>
          </w:p>
        </w:tc>
        <w:tc>
          <w:tcPr>
            <w:tcW w:w="1127" w:type="dxa"/>
            <w:vAlign w:val="center"/>
          </w:tcPr>
          <w:p w14:paraId="42257FB1" w14:textId="25C0E52E" w:rsidR="009F5353" w:rsidRPr="00B95748" w:rsidRDefault="005833C8" w:rsidP="009F5353">
            <w:pPr>
              <w:widowControl w:val="0"/>
              <w:jc w:val="center"/>
              <w:rPr>
                <w:rFonts w:ascii="Times New Roman" w:hAnsi="Times New Roman" w:cs="Times New Roman"/>
                <w:sz w:val="24"/>
                <w:szCs w:val="24"/>
              </w:rPr>
            </w:pPr>
            <w:r>
              <w:rPr>
                <w:rFonts w:ascii="Times New Roman" w:hAnsi="Times New Roman" w:cs="Times New Roman"/>
                <w:sz w:val="24"/>
                <w:szCs w:val="24"/>
              </w:rPr>
              <w:t>52</w:t>
            </w:r>
          </w:p>
        </w:tc>
      </w:tr>
      <w:tr w:rsidR="009F5353" w14:paraId="242E8AA9" w14:textId="77777777" w:rsidTr="00FE36E0">
        <w:trPr>
          <w:trHeight w:val="287"/>
        </w:trPr>
        <w:tc>
          <w:tcPr>
            <w:tcW w:w="5665" w:type="dxa"/>
            <w:vAlign w:val="center"/>
          </w:tcPr>
          <w:p w14:paraId="2ED3F943" w14:textId="77777777" w:rsidR="009F5353" w:rsidRPr="00B95748" w:rsidRDefault="009F5353" w:rsidP="009F5353">
            <w:pPr>
              <w:widowControl w:val="0"/>
              <w:rPr>
                <w:rFonts w:ascii="Times New Roman" w:hAnsi="Times New Roman" w:cs="Times New Roman"/>
                <w:sz w:val="24"/>
                <w:szCs w:val="24"/>
              </w:rPr>
            </w:pPr>
            <w:r w:rsidRPr="00B95748">
              <w:rPr>
                <w:rFonts w:ascii="Times New Roman" w:hAnsi="Times New Roman" w:cs="Times New Roman"/>
                <w:sz w:val="24"/>
                <w:szCs w:val="24"/>
              </w:rPr>
              <w:t>Коэффициент оборота по приему персонала</w:t>
            </w:r>
            <w:r>
              <w:rPr>
                <w:rFonts w:ascii="Times New Roman" w:hAnsi="Times New Roman" w:cs="Times New Roman"/>
                <w:sz w:val="24"/>
                <w:szCs w:val="24"/>
              </w:rPr>
              <w:t xml:space="preserve"> (%)</w:t>
            </w:r>
          </w:p>
        </w:tc>
        <w:tc>
          <w:tcPr>
            <w:tcW w:w="1418" w:type="dxa"/>
            <w:vAlign w:val="center"/>
          </w:tcPr>
          <w:p w14:paraId="150E47E0" w14:textId="47BE4A23"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16</w:t>
            </w:r>
          </w:p>
        </w:tc>
        <w:tc>
          <w:tcPr>
            <w:tcW w:w="1134" w:type="dxa"/>
            <w:vAlign w:val="center"/>
          </w:tcPr>
          <w:p w14:paraId="5FE80941" w14:textId="1064EDF9"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13</w:t>
            </w:r>
          </w:p>
        </w:tc>
        <w:tc>
          <w:tcPr>
            <w:tcW w:w="1127" w:type="dxa"/>
            <w:vAlign w:val="center"/>
          </w:tcPr>
          <w:p w14:paraId="63B7FB3F" w14:textId="7424E030" w:rsidR="009F5353" w:rsidRPr="00B95748" w:rsidRDefault="005833C8" w:rsidP="009F5353">
            <w:pPr>
              <w:widowControl w:val="0"/>
              <w:jc w:val="center"/>
              <w:rPr>
                <w:rFonts w:ascii="Times New Roman" w:hAnsi="Times New Roman" w:cs="Times New Roman"/>
                <w:sz w:val="24"/>
                <w:szCs w:val="24"/>
              </w:rPr>
            </w:pPr>
            <w:r>
              <w:rPr>
                <w:rFonts w:ascii="Times New Roman" w:hAnsi="Times New Roman" w:cs="Times New Roman"/>
                <w:sz w:val="24"/>
                <w:szCs w:val="24"/>
              </w:rPr>
              <w:t>7</w:t>
            </w:r>
          </w:p>
        </w:tc>
      </w:tr>
      <w:tr w:rsidR="009F5353" w14:paraId="5E7A4F0E" w14:textId="77777777" w:rsidTr="00FE36E0">
        <w:trPr>
          <w:trHeight w:val="296"/>
        </w:trPr>
        <w:tc>
          <w:tcPr>
            <w:tcW w:w="5665" w:type="dxa"/>
            <w:vAlign w:val="center"/>
          </w:tcPr>
          <w:p w14:paraId="288A4904" w14:textId="77777777" w:rsidR="009F5353" w:rsidRPr="00B95748" w:rsidRDefault="009F5353" w:rsidP="009F5353">
            <w:pPr>
              <w:widowControl w:val="0"/>
              <w:rPr>
                <w:rFonts w:ascii="Times New Roman" w:hAnsi="Times New Roman" w:cs="Times New Roman"/>
                <w:sz w:val="24"/>
                <w:szCs w:val="24"/>
              </w:rPr>
            </w:pPr>
            <w:r w:rsidRPr="00B95748">
              <w:rPr>
                <w:rFonts w:ascii="Times New Roman" w:hAnsi="Times New Roman" w:cs="Times New Roman"/>
                <w:sz w:val="24"/>
                <w:szCs w:val="24"/>
              </w:rPr>
              <w:t>Коэффициент оборота по выбытию персонала</w:t>
            </w:r>
            <w:r>
              <w:rPr>
                <w:rFonts w:ascii="Times New Roman" w:hAnsi="Times New Roman" w:cs="Times New Roman"/>
                <w:sz w:val="24"/>
                <w:szCs w:val="24"/>
              </w:rPr>
              <w:t xml:space="preserve"> (%)</w:t>
            </w:r>
          </w:p>
        </w:tc>
        <w:tc>
          <w:tcPr>
            <w:tcW w:w="1418" w:type="dxa"/>
            <w:vAlign w:val="center"/>
          </w:tcPr>
          <w:p w14:paraId="5C1FED34" w14:textId="27C7A5D4"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6</w:t>
            </w:r>
          </w:p>
        </w:tc>
        <w:tc>
          <w:tcPr>
            <w:tcW w:w="1134" w:type="dxa"/>
            <w:vAlign w:val="center"/>
          </w:tcPr>
          <w:p w14:paraId="4FDBBA0F" w14:textId="403EF3FD" w:rsidR="009F5353" w:rsidRPr="00B95748" w:rsidRDefault="005833C8" w:rsidP="009F5353">
            <w:pPr>
              <w:widowControl w:val="0"/>
              <w:jc w:val="center"/>
              <w:rPr>
                <w:rFonts w:ascii="Times New Roman" w:hAnsi="Times New Roman" w:cs="Times New Roman"/>
                <w:sz w:val="24"/>
                <w:szCs w:val="24"/>
              </w:rPr>
            </w:pPr>
            <w:r>
              <w:rPr>
                <w:rFonts w:ascii="Times New Roman" w:hAnsi="Times New Roman" w:cs="Times New Roman"/>
                <w:sz w:val="24"/>
                <w:szCs w:val="24"/>
              </w:rPr>
              <w:t>2</w:t>
            </w:r>
          </w:p>
        </w:tc>
        <w:tc>
          <w:tcPr>
            <w:tcW w:w="1127" w:type="dxa"/>
            <w:vAlign w:val="center"/>
          </w:tcPr>
          <w:p w14:paraId="3B7DA6F1" w14:textId="5F29B7A8" w:rsidR="009F5353" w:rsidRPr="00B95748" w:rsidRDefault="005833C8" w:rsidP="009F5353">
            <w:pPr>
              <w:widowControl w:val="0"/>
              <w:jc w:val="center"/>
              <w:rPr>
                <w:rFonts w:ascii="Times New Roman" w:hAnsi="Times New Roman" w:cs="Times New Roman"/>
                <w:sz w:val="24"/>
                <w:szCs w:val="24"/>
              </w:rPr>
            </w:pPr>
            <w:r>
              <w:rPr>
                <w:rFonts w:ascii="Times New Roman" w:hAnsi="Times New Roman" w:cs="Times New Roman"/>
                <w:sz w:val="24"/>
                <w:szCs w:val="24"/>
              </w:rPr>
              <w:t>1,9</w:t>
            </w:r>
          </w:p>
        </w:tc>
      </w:tr>
      <w:tr w:rsidR="009F5353" w14:paraId="29035984" w14:textId="77777777" w:rsidTr="00FE36E0">
        <w:trPr>
          <w:trHeight w:val="304"/>
        </w:trPr>
        <w:tc>
          <w:tcPr>
            <w:tcW w:w="5665" w:type="dxa"/>
            <w:vAlign w:val="center"/>
          </w:tcPr>
          <w:p w14:paraId="1537AE52" w14:textId="77777777" w:rsidR="009F5353" w:rsidRPr="00B95748" w:rsidRDefault="009F5353" w:rsidP="009F5353">
            <w:pPr>
              <w:widowControl w:val="0"/>
              <w:rPr>
                <w:rFonts w:ascii="Times New Roman" w:hAnsi="Times New Roman" w:cs="Times New Roman"/>
                <w:sz w:val="24"/>
                <w:szCs w:val="24"/>
              </w:rPr>
            </w:pPr>
            <w:r w:rsidRPr="00B95748">
              <w:rPr>
                <w:rFonts w:ascii="Times New Roman" w:hAnsi="Times New Roman" w:cs="Times New Roman"/>
                <w:sz w:val="24"/>
                <w:szCs w:val="24"/>
              </w:rPr>
              <w:t>Коэффициент текучести кадров</w:t>
            </w:r>
            <w:r>
              <w:rPr>
                <w:rFonts w:ascii="Times New Roman" w:hAnsi="Times New Roman" w:cs="Times New Roman"/>
                <w:sz w:val="24"/>
                <w:szCs w:val="24"/>
              </w:rPr>
              <w:t xml:space="preserve"> (%)</w:t>
            </w:r>
          </w:p>
        </w:tc>
        <w:tc>
          <w:tcPr>
            <w:tcW w:w="1418" w:type="dxa"/>
            <w:vAlign w:val="center"/>
          </w:tcPr>
          <w:p w14:paraId="1427384A" w14:textId="526638E4"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6</w:t>
            </w:r>
          </w:p>
        </w:tc>
        <w:tc>
          <w:tcPr>
            <w:tcW w:w="1134" w:type="dxa"/>
            <w:vAlign w:val="center"/>
          </w:tcPr>
          <w:p w14:paraId="3FA720B6" w14:textId="61119964" w:rsidR="009F5353" w:rsidRPr="00B95748" w:rsidRDefault="009F5353" w:rsidP="009F5353">
            <w:pPr>
              <w:widowControl w:val="0"/>
              <w:jc w:val="center"/>
              <w:rPr>
                <w:rFonts w:ascii="Times New Roman" w:hAnsi="Times New Roman" w:cs="Times New Roman"/>
                <w:sz w:val="24"/>
                <w:szCs w:val="24"/>
              </w:rPr>
            </w:pPr>
            <w:r w:rsidRPr="00B95748">
              <w:rPr>
                <w:rFonts w:ascii="Times New Roman" w:hAnsi="Times New Roman" w:cs="Times New Roman"/>
                <w:sz w:val="24"/>
                <w:szCs w:val="24"/>
              </w:rPr>
              <w:t>2</w:t>
            </w:r>
          </w:p>
        </w:tc>
        <w:tc>
          <w:tcPr>
            <w:tcW w:w="1127" w:type="dxa"/>
            <w:vAlign w:val="center"/>
          </w:tcPr>
          <w:p w14:paraId="099EB7F1" w14:textId="0F6E2366" w:rsidR="009F5353" w:rsidRPr="00B95748" w:rsidRDefault="005833C8" w:rsidP="009F5353">
            <w:pPr>
              <w:widowControl w:val="0"/>
              <w:jc w:val="center"/>
              <w:rPr>
                <w:rFonts w:ascii="Times New Roman" w:hAnsi="Times New Roman" w:cs="Times New Roman"/>
                <w:sz w:val="24"/>
                <w:szCs w:val="24"/>
              </w:rPr>
            </w:pPr>
            <w:r>
              <w:rPr>
                <w:rFonts w:ascii="Times New Roman" w:hAnsi="Times New Roman" w:cs="Times New Roman"/>
                <w:sz w:val="24"/>
                <w:szCs w:val="24"/>
              </w:rPr>
              <w:t>1,9</w:t>
            </w:r>
          </w:p>
        </w:tc>
      </w:tr>
      <w:tr w:rsidR="009F5353" w14:paraId="1E9F52DC" w14:textId="77777777" w:rsidTr="00FE36E0">
        <w:trPr>
          <w:trHeight w:val="311"/>
        </w:trPr>
        <w:tc>
          <w:tcPr>
            <w:tcW w:w="5665" w:type="dxa"/>
            <w:vAlign w:val="center"/>
          </w:tcPr>
          <w:p w14:paraId="008DE2F1" w14:textId="77777777" w:rsidR="009F5353" w:rsidRPr="00B95748" w:rsidRDefault="009F5353" w:rsidP="009F5353">
            <w:pPr>
              <w:widowControl w:val="0"/>
              <w:rPr>
                <w:rFonts w:ascii="Times New Roman" w:hAnsi="Times New Roman" w:cs="Times New Roman"/>
                <w:sz w:val="24"/>
                <w:szCs w:val="24"/>
              </w:rPr>
            </w:pPr>
            <w:r w:rsidRPr="00B95748">
              <w:rPr>
                <w:rFonts w:ascii="Times New Roman" w:hAnsi="Times New Roman" w:cs="Times New Roman"/>
                <w:sz w:val="24"/>
                <w:szCs w:val="24"/>
              </w:rPr>
              <w:t>Коэффициент постоянства состава персонала</w:t>
            </w:r>
            <w:r>
              <w:rPr>
                <w:rFonts w:ascii="Times New Roman" w:hAnsi="Times New Roman" w:cs="Times New Roman"/>
                <w:sz w:val="24"/>
                <w:szCs w:val="24"/>
              </w:rPr>
              <w:t xml:space="preserve"> (%)</w:t>
            </w:r>
          </w:p>
        </w:tc>
        <w:tc>
          <w:tcPr>
            <w:tcW w:w="1418" w:type="dxa"/>
            <w:vAlign w:val="center"/>
          </w:tcPr>
          <w:p w14:paraId="5E47DDB0" w14:textId="66252C89" w:rsidR="009F5353" w:rsidRPr="00B95748" w:rsidRDefault="009F5353" w:rsidP="009F5353">
            <w:pPr>
              <w:widowControl w:val="0"/>
              <w:jc w:val="center"/>
              <w:rPr>
                <w:rFonts w:ascii="Times New Roman" w:hAnsi="Times New Roman" w:cs="Times New Roman"/>
                <w:sz w:val="24"/>
                <w:szCs w:val="24"/>
              </w:rPr>
            </w:pPr>
            <w:r>
              <w:rPr>
                <w:rFonts w:ascii="Times New Roman" w:hAnsi="Times New Roman" w:cs="Times New Roman"/>
                <w:sz w:val="24"/>
                <w:szCs w:val="24"/>
              </w:rPr>
              <w:t>77</w:t>
            </w:r>
          </w:p>
        </w:tc>
        <w:tc>
          <w:tcPr>
            <w:tcW w:w="1134" w:type="dxa"/>
            <w:vAlign w:val="center"/>
          </w:tcPr>
          <w:p w14:paraId="0610943D" w14:textId="7512BBC0" w:rsidR="009F5353" w:rsidRPr="00B95748" w:rsidRDefault="009F5353" w:rsidP="009F5353">
            <w:pPr>
              <w:widowControl w:val="0"/>
              <w:jc w:val="center"/>
              <w:rPr>
                <w:rFonts w:ascii="Times New Roman" w:hAnsi="Times New Roman" w:cs="Times New Roman"/>
                <w:sz w:val="24"/>
                <w:szCs w:val="24"/>
              </w:rPr>
            </w:pPr>
            <w:r>
              <w:rPr>
                <w:rFonts w:ascii="Times New Roman" w:hAnsi="Times New Roman" w:cs="Times New Roman"/>
                <w:sz w:val="24"/>
                <w:szCs w:val="24"/>
              </w:rPr>
              <w:t>85</w:t>
            </w:r>
          </w:p>
        </w:tc>
        <w:tc>
          <w:tcPr>
            <w:tcW w:w="1127" w:type="dxa"/>
            <w:vAlign w:val="center"/>
          </w:tcPr>
          <w:p w14:paraId="4513AB4C" w14:textId="25690110" w:rsidR="009F5353" w:rsidRPr="00B95748" w:rsidRDefault="00457341" w:rsidP="009F5353">
            <w:pPr>
              <w:widowControl w:val="0"/>
              <w:jc w:val="center"/>
              <w:rPr>
                <w:rFonts w:ascii="Times New Roman" w:hAnsi="Times New Roman" w:cs="Times New Roman"/>
                <w:sz w:val="24"/>
                <w:szCs w:val="24"/>
              </w:rPr>
            </w:pPr>
            <w:r>
              <w:rPr>
                <w:rFonts w:ascii="Times New Roman" w:hAnsi="Times New Roman" w:cs="Times New Roman"/>
                <w:sz w:val="24"/>
                <w:szCs w:val="24"/>
              </w:rPr>
              <w:t>94</w:t>
            </w:r>
          </w:p>
        </w:tc>
      </w:tr>
    </w:tbl>
    <w:p w14:paraId="1DCD182A" w14:textId="7C5F4FEC" w:rsidR="000C2A6D" w:rsidRDefault="000C2A6D" w:rsidP="000E3C52">
      <w:pPr>
        <w:widowControl w:val="0"/>
        <w:spacing w:before="120"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период с 202</w:t>
      </w:r>
      <w:r w:rsidR="00F50F5B">
        <w:rPr>
          <w:rFonts w:ascii="Times New Roman" w:hAnsi="Times New Roman" w:cs="Times New Roman"/>
          <w:sz w:val="28"/>
          <w:szCs w:val="28"/>
        </w:rPr>
        <w:t>1</w:t>
      </w:r>
      <w:r>
        <w:rPr>
          <w:rFonts w:ascii="Times New Roman" w:hAnsi="Times New Roman" w:cs="Times New Roman"/>
          <w:sz w:val="28"/>
          <w:szCs w:val="28"/>
        </w:rPr>
        <w:t xml:space="preserve"> по 202</w:t>
      </w:r>
      <w:r w:rsidR="00F50F5B">
        <w:rPr>
          <w:rFonts w:ascii="Times New Roman" w:hAnsi="Times New Roman" w:cs="Times New Roman"/>
          <w:sz w:val="28"/>
          <w:szCs w:val="28"/>
        </w:rPr>
        <w:t>3</w:t>
      </w:r>
      <w:r>
        <w:rPr>
          <w:rFonts w:ascii="Times New Roman" w:hAnsi="Times New Roman" w:cs="Times New Roman"/>
          <w:sz w:val="28"/>
          <w:szCs w:val="28"/>
        </w:rPr>
        <w:t xml:space="preserve"> гг. наблюдается высокое количество принятых сотрудников в отель в 2021 году, что составляет 75 человек, также в 202</w:t>
      </w:r>
      <w:r w:rsidR="00F50F5B">
        <w:rPr>
          <w:rFonts w:ascii="Times New Roman" w:hAnsi="Times New Roman" w:cs="Times New Roman"/>
          <w:sz w:val="28"/>
          <w:szCs w:val="28"/>
        </w:rPr>
        <w:t>1</w:t>
      </w:r>
      <w:r>
        <w:rPr>
          <w:rFonts w:ascii="Times New Roman" w:hAnsi="Times New Roman" w:cs="Times New Roman"/>
          <w:sz w:val="28"/>
          <w:szCs w:val="28"/>
        </w:rPr>
        <w:t xml:space="preserve"> году было уволено </w:t>
      </w:r>
      <w:r w:rsidR="00F50F5B">
        <w:rPr>
          <w:rFonts w:ascii="Times New Roman" w:hAnsi="Times New Roman" w:cs="Times New Roman"/>
          <w:sz w:val="28"/>
          <w:szCs w:val="28"/>
        </w:rPr>
        <w:t>27</w:t>
      </w:r>
      <w:r>
        <w:rPr>
          <w:rFonts w:ascii="Times New Roman" w:hAnsi="Times New Roman" w:cs="Times New Roman"/>
          <w:sz w:val="28"/>
          <w:szCs w:val="28"/>
        </w:rPr>
        <w:t xml:space="preserve"> человек, что является самым высоким показателем выбывших сотрудников. Среди уволенных за нарушение трудовой дисциплины за весь период составило 1</w:t>
      </w:r>
      <w:r w:rsidR="00F50F5B">
        <w:rPr>
          <w:rFonts w:ascii="Times New Roman" w:hAnsi="Times New Roman" w:cs="Times New Roman"/>
          <w:sz w:val="28"/>
          <w:szCs w:val="28"/>
        </w:rPr>
        <w:t>0</w:t>
      </w:r>
      <w:r>
        <w:rPr>
          <w:rFonts w:ascii="Times New Roman" w:hAnsi="Times New Roman" w:cs="Times New Roman"/>
          <w:sz w:val="28"/>
          <w:szCs w:val="28"/>
        </w:rPr>
        <w:t xml:space="preserve"> человек. Рассмотрим также анализ штатного персонала по полу (рисунок </w:t>
      </w:r>
      <w:r w:rsidR="00EF1FE4">
        <w:rPr>
          <w:rFonts w:ascii="Times New Roman" w:hAnsi="Times New Roman" w:cs="Times New Roman"/>
          <w:sz w:val="28"/>
          <w:szCs w:val="28"/>
        </w:rPr>
        <w:t>3.2</w:t>
      </w:r>
      <w:r>
        <w:rPr>
          <w:rFonts w:ascii="Times New Roman" w:hAnsi="Times New Roman" w:cs="Times New Roman"/>
          <w:sz w:val="28"/>
          <w:szCs w:val="28"/>
        </w:rPr>
        <w:t xml:space="preserve">) и по возрасту (рисунок </w:t>
      </w:r>
      <w:r w:rsidR="00EF1FE4">
        <w:rPr>
          <w:rFonts w:ascii="Times New Roman" w:hAnsi="Times New Roman" w:cs="Times New Roman"/>
          <w:sz w:val="28"/>
          <w:szCs w:val="28"/>
        </w:rPr>
        <w:t>3.2</w:t>
      </w:r>
      <w:r>
        <w:rPr>
          <w:rFonts w:ascii="Times New Roman" w:hAnsi="Times New Roman" w:cs="Times New Roman"/>
          <w:sz w:val="28"/>
          <w:szCs w:val="28"/>
        </w:rPr>
        <w:t>) в ООО «ЛОТТЕ Отель Владивосток».</w:t>
      </w:r>
    </w:p>
    <w:p w14:paraId="6024C7E4" w14:textId="77777777" w:rsidR="000C2A6D" w:rsidRDefault="000C2A6D" w:rsidP="000C2A6D">
      <w:pPr>
        <w:widowControl w:val="0"/>
        <w:spacing w:after="0" w:line="360" w:lineRule="auto"/>
        <w:ind w:firstLine="709"/>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43B62462" wp14:editId="50C585FE">
            <wp:extent cx="4543425" cy="2352675"/>
            <wp:effectExtent l="0" t="0" r="9525" b="9525"/>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E155E5A" w14:textId="08259F64" w:rsidR="000C2A6D" w:rsidRDefault="000C2A6D" w:rsidP="000C2A6D">
      <w:pPr>
        <w:widowControl w:val="0"/>
        <w:spacing w:before="120" w:after="240" w:line="240" w:lineRule="auto"/>
        <w:ind w:firstLine="709"/>
        <w:jc w:val="center"/>
        <w:rPr>
          <w:rFonts w:ascii="Times New Roman" w:hAnsi="Times New Roman" w:cs="Times New Roman"/>
          <w:sz w:val="28"/>
          <w:szCs w:val="28"/>
        </w:rPr>
      </w:pPr>
      <w:r>
        <w:rPr>
          <w:rFonts w:ascii="Times New Roman" w:hAnsi="Times New Roman" w:cs="Times New Roman"/>
          <w:sz w:val="28"/>
          <w:szCs w:val="28"/>
        </w:rPr>
        <w:t xml:space="preserve">Рисунок </w:t>
      </w:r>
      <w:r w:rsidR="00EF1FE4">
        <w:rPr>
          <w:rFonts w:ascii="Times New Roman" w:hAnsi="Times New Roman" w:cs="Times New Roman"/>
          <w:sz w:val="28"/>
          <w:szCs w:val="28"/>
        </w:rPr>
        <w:t>3.1</w:t>
      </w:r>
      <w:r>
        <w:rPr>
          <w:rFonts w:ascii="Times New Roman" w:hAnsi="Times New Roman" w:cs="Times New Roman"/>
          <w:sz w:val="28"/>
          <w:szCs w:val="28"/>
        </w:rPr>
        <w:t xml:space="preserve"> – Анализ персонала по полу</w:t>
      </w:r>
    </w:p>
    <w:p w14:paraId="14D18B73" w14:textId="77777777" w:rsidR="000C2A6D" w:rsidRDefault="000C2A6D" w:rsidP="000C2A6D">
      <w:pPr>
        <w:pStyle w:val="a4"/>
        <w:widowControl w:val="0"/>
        <w:spacing w:after="0" w:line="360" w:lineRule="auto"/>
        <w:ind w:left="0" w:firstLine="709"/>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14:anchorId="0692662E" wp14:editId="44B233EB">
            <wp:extent cx="4524375" cy="2590800"/>
            <wp:effectExtent l="0" t="0" r="9525" b="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5DF6BDB" w14:textId="5537E24F" w:rsidR="000C2A6D" w:rsidRPr="004340AC" w:rsidRDefault="000C2A6D" w:rsidP="000C2A6D">
      <w:pPr>
        <w:widowControl w:val="0"/>
        <w:spacing w:before="120" w:after="240" w:line="240" w:lineRule="auto"/>
        <w:ind w:firstLine="709"/>
        <w:jc w:val="center"/>
        <w:rPr>
          <w:rFonts w:ascii="Times New Roman" w:hAnsi="Times New Roman" w:cs="Times New Roman"/>
          <w:sz w:val="28"/>
          <w:szCs w:val="28"/>
        </w:rPr>
      </w:pPr>
      <w:r>
        <w:rPr>
          <w:rFonts w:ascii="Times New Roman" w:hAnsi="Times New Roman" w:cs="Times New Roman"/>
          <w:sz w:val="28"/>
          <w:szCs w:val="28"/>
        </w:rPr>
        <w:t xml:space="preserve">Рисунок </w:t>
      </w:r>
      <w:r w:rsidR="00EF1FE4">
        <w:rPr>
          <w:rFonts w:ascii="Times New Roman" w:hAnsi="Times New Roman" w:cs="Times New Roman"/>
          <w:sz w:val="28"/>
          <w:szCs w:val="28"/>
        </w:rPr>
        <w:t>3.2</w:t>
      </w:r>
      <w:r>
        <w:rPr>
          <w:rFonts w:ascii="Times New Roman" w:hAnsi="Times New Roman" w:cs="Times New Roman"/>
          <w:sz w:val="28"/>
          <w:szCs w:val="28"/>
        </w:rPr>
        <w:t xml:space="preserve"> – Анализ персонала по возрасту</w:t>
      </w:r>
    </w:p>
    <w:p w14:paraId="2739896D" w14:textId="5DE58A30" w:rsidR="000C2A6D" w:rsidRDefault="000C2A6D" w:rsidP="000C2A6D">
      <w:pPr>
        <w:pStyle w:val="a4"/>
        <w:widowControl w:val="0"/>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За последние три года, большую часть персонала 33</w:t>
      </w:r>
      <w:r w:rsidRPr="00B5719F">
        <w:rPr>
          <w:rFonts w:ascii="Times New Roman" w:hAnsi="Times New Roman" w:cs="Times New Roman"/>
          <w:sz w:val="28"/>
          <w:szCs w:val="28"/>
        </w:rPr>
        <w:t xml:space="preserve">% </w:t>
      </w:r>
      <w:r>
        <w:rPr>
          <w:rFonts w:ascii="Times New Roman" w:hAnsi="Times New Roman" w:cs="Times New Roman"/>
          <w:sz w:val="28"/>
          <w:szCs w:val="28"/>
        </w:rPr>
        <w:t xml:space="preserve">составляют сотрудники возраста от 18 до 25 лет. Это связано с тем, что в отеле находится 2 ресторана и оздоровительный центр, где могу начинать свою карьеру молодые сотрудники. Работники в возрасте от 26 до 35 лет составляют 31% от всей численности персонала. Самый маленький показатель сотрудников начинается в возрасте от 36 до 45 лет и составляет 17%. </w:t>
      </w:r>
    </w:p>
    <w:p w14:paraId="5BA8514C" w14:textId="50C68D12" w:rsidR="003B2CF7" w:rsidRPr="000C2A6D" w:rsidRDefault="000C2A6D" w:rsidP="000C2A6D">
      <w:pPr>
        <w:pStyle w:val="a4"/>
        <w:widowControl w:val="0"/>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В ООО «ЛОТТЕ Отель Владивосток» большую часть сотрудников составляют женщины, и за последние время число сотрудников женского пола в отеле в</w:t>
      </w:r>
      <w:r w:rsidR="008258E4">
        <w:rPr>
          <w:rFonts w:ascii="Times New Roman" w:hAnsi="Times New Roman" w:cs="Times New Roman"/>
          <w:sz w:val="28"/>
          <w:szCs w:val="28"/>
        </w:rPr>
        <w:t>ыросло 56</w:t>
      </w:r>
      <w:r>
        <w:rPr>
          <w:rFonts w:ascii="Times New Roman" w:hAnsi="Times New Roman" w:cs="Times New Roman"/>
          <w:sz w:val="28"/>
          <w:szCs w:val="28"/>
        </w:rPr>
        <w:t xml:space="preserve"> человек. Самый большой скачок в росте среди сотрудников женского пола наблюдается в 2021 году. Минимальная часть сотрудников в ООО «ЛОТТЕ Отель Владивосток» наблюдается среди мужчин. В период с 202</w:t>
      </w:r>
      <w:r w:rsidR="008258E4">
        <w:rPr>
          <w:rFonts w:ascii="Times New Roman" w:hAnsi="Times New Roman" w:cs="Times New Roman"/>
          <w:sz w:val="28"/>
          <w:szCs w:val="28"/>
        </w:rPr>
        <w:t>1</w:t>
      </w:r>
      <w:r>
        <w:rPr>
          <w:rFonts w:ascii="Times New Roman" w:hAnsi="Times New Roman" w:cs="Times New Roman"/>
          <w:sz w:val="28"/>
          <w:szCs w:val="28"/>
        </w:rPr>
        <w:t xml:space="preserve"> по 202</w:t>
      </w:r>
      <w:r w:rsidR="008258E4">
        <w:rPr>
          <w:rFonts w:ascii="Times New Roman" w:hAnsi="Times New Roman" w:cs="Times New Roman"/>
          <w:sz w:val="28"/>
          <w:szCs w:val="28"/>
        </w:rPr>
        <w:t>3</w:t>
      </w:r>
      <w:r>
        <w:rPr>
          <w:rFonts w:ascii="Times New Roman" w:hAnsi="Times New Roman" w:cs="Times New Roman"/>
          <w:sz w:val="28"/>
          <w:szCs w:val="28"/>
        </w:rPr>
        <w:t xml:space="preserve">гг сотрудников мужского пола выросло на </w:t>
      </w:r>
      <w:r w:rsidR="008258E4">
        <w:rPr>
          <w:rFonts w:ascii="Times New Roman" w:hAnsi="Times New Roman" w:cs="Times New Roman"/>
          <w:sz w:val="28"/>
          <w:szCs w:val="28"/>
        </w:rPr>
        <w:t>24</w:t>
      </w:r>
      <w:r>
        <w:rPr>
          <w:rFonts w:ascii="Times New Roman" w:hAnsi="Times New Roman" w:cs="Times New Roman"/>
          <w:sz w:val="28"/>
          <w:szCs w:val="28"/>
        </w:rPr>
        <w:t xml:space="preserve"> человек. Но как мы видим кадровая служба отеля потихоньку старается повысить число сотрудников мужчин, что для отеля является необходимо. </w:t>
      </w:r>
    </w:p>
    <w:p w14:paraId="6F517062" w14:textId="6343B83C" w:rsidR="00D970B0" w:rsidRDefault="00D970B0" w:rsidP="004E2DD9">
      <w:pPr>
        <w:pStyle w:val="ac"/>
        <w:spacing w:before="0"/>
      </w:pPr>
      <w:bookmarkStart w:id="12" w:name="_Toc149654693"/>
      <w:r>
        <w:t>3.2 Оценка эффективности использования трудовых ресурсов</w:t>
      </w:r>
      <w:bookmarkEnd w:id="12"/>
    </w:p>
    <w:p w14:paraId="4599B726" w14:textId="77777777" w:rsidR="003C2435" w:rsidRDefault="003C2435" w:rsidP="008154F7">
      <w:pPr>
        <w:spacing w:after="0" w:line="360" w:lineRule="auto"/>
        <w:ind w:firstLine="709"/>
        <w:jc w:val="both"/>
        <w:rPr>
          <w:rFonts w:ascii="Times New Roman" w:hAnsi="Times New Roman" w:cs="Times New Roman"/>
          <w:sz w:val="28"/>
          <w:szCs w:val="28"/>
        </w:rPr>
      </w:pPr>
      <w:r w:rsidRPr="003C2435">
        <w:rPr>
          <w:rFonts w:ascii="Times New Roman" w:hAnsi="Times New Roman" w:cs="Times New Roman"/>
          <w:sz w:val="28"/>
          <w:szCs w:val="28"/>
        </w:rPr>
        <w:t>Одним</w:t>
      </w:r>
      <w:r>
        <w:rPr>
          <w:rFonts w:ascii="Times New Roman" w:hAnsi="Times New Roman" w:cs="Times New Roman"/>
          <w:sz w:val="28"/>
          <w:szCs w:val="28"/>
        </w:rPr>
        <w:t xml:space="preserve"> </w:t>
      </w:r>
      <w:r w:rsidRPr="003C2435">
        <w:rPr>
          <w:rFonts w:ascii="Times New Roman" w:hAnsi="Times New Roman" w:cs="Times New Roman"/>
          <w:sz w:val="28"/>
          <w:szCs w:val="28"/>
        </w:rPr>
        <w:t>из</w:t>
      </w:r>
      <w:r>
        <w:rPr>
          <w:rFonts w:ascii="Times New Roman" w:hAnsi="Times New Roman" w:cs="Times New Roman"/>
          <w:sz w:val="28"/>
          <w:szCs w:val="28"/>
        </w:rPr>
        <w:t xml:space="preserve"> </w:t>
      </w:r>
      <w:r w:rsidRPr="003C2435">
        <w:rPr>
          <w:rFonts w:ascii="Times New Roman" w:hAnsi="Times New Roman" w:cs="Times New Roman"/>
          <w:sz w:val="28"/>
          <w:szCs w:val="28"/>
        </w:rPr>
        <w:t>главных</w:t>
      </w:r>
      <w:r>
        <w:rPr>
          <w:rFonts w:ascii="Times New Roman" w:hAnsi="Times New Roman" w:cs="Times New Roman"/>
          <w:sz w:val="28"/>
          <w:szCs w:val="28"/>
        </w:rPr>
        <w:t xml:space="preserve"> </w:t>
      </w:r>
      <w:r w:rsidRPr="003C2435">
        <w:rPr>
          <w:rFonts w:ascii="Times New Roman" w:hAnsi="Times New Roman" w:cs="Times New Roman"/>
          <w:sz w:val="28"/>
          <w:szCs w:val="28"/>
        </w:rPr>
        <w:t>показателей</w:t>
      </w:r>
      <w:r>
        <w:rPr>
          <w:rFonts w:ascii="Times New Roman" w:hAnsi="Times New Roman" w:cs="Times New Roman"/>
          <w:sz w:val="28"/>
          <w:szCs w:val="28"/>
        </w:rPr>
        <w:t xml:space="preserve"> </w:t>
      </w:r>
      <w:r w:rsidRPr="003C2435">
        <w:rPr>
          <w:rFonts w:ascii="Times New Roman" w:hAnsi="Times New Roman" w:cs="Times New Roman"/>
          <w:sz w:val="28"/>
          <w:szCs w:val="28"/>
        </w:rPr>
        <w:t>эффективности</w:t>
      </w:r>
      <w:r>
        <w:rPr>
          <w:rFonts w:ascii="Times New Roman" w:hAnsi="Times New Roman" w:cs="Times New Roman"/>
          <w:sz w:val="28"/>
          <w:szCs w:val="28"/>
        </w:rPr>
        <w:t xml:space="preserve"> </w:t>
      </w:r>
      <w:r w:rsidRPr="003C2435">
        <w:rPr>
          <w:rFonts w:ascii="Times New Roman" w:hAnsi="Times New Roman" w:cs="Times New Roman"/>
          <w:sz w:val="28"/>
          <w:szCs w:val="28"/>
        </w:rPr>
        <w:t>использования</w:t>
      </w:r>
      <w:r>
        <w:rPr>
          <w:rFonts w:ascii="Times New Roman" w:hAnsi="Times New Roman" w:cs="Times New Roman"/>
          <w:sz w:val="28"/>
          <w:szCs w:val="28"/>
        </w:rPr>
        <w:t xml:space="preserve"> </w:t>
      </w:r>
      <w:r w:rsidRPr="003C2435">
        <w:rPr>
          <w:rFonts w:ascii="Times New Roman" w:hAnsi="Times New Roman" w:cs="Times New Roman"/>
          <w:sz w:val="28"/>
          <w:szCs w:val="28"/>
        </w:rPr>
        <w:t>трудовых ресурсов является производительность труда.</w:t>
      </w:r>
      <w:r>
        <w:rPr>
          <w:rFonts w:ascii="Times New Roman" w:hAnsi="Times New Roman" w:cs="Times New Roman"/>
          <w:sz w:val="28"/>
          <w:szCs w:val="28"/>
        </w:rPr>
        <w:t xml:space="preserve"> </w:t>
      </w:r>
    </w:p>
    <w:p w14:paraId="2A7F02C6" w14:textId="2CCD7E2E" w:rsidR="003C2435" w:rsidRDefault="003C2435" w:rsidP="008154F7">
      <w:pPr>
        <w:spacing w:after="0" w:line="360" w:lineRule="auto"/>
        <w:ind w:firstLine="709"/>
        <w:jc w:val="both"/>
        <w:rPr>
          <w:rFonts w:ascii="Times New Roman" w:hAnsi="Times New Roman" w:cs="Times New Roman"/>
          <w:sz w:val="28"/>
          <w:szCs w:val="28"/>
        </w:rPr>
      </w:pPr>
      <w:r w:rsidRPr="003C2435">
        <w:rPr>
          <w:rFonts w:ascii="Times New Roman" w:hAnsi="Times New Roman" w:cs="Times New Roman"/>
          <w:sz w:val="28"/>
          <w:szCs w:val="28"/>
        </w:rPr>
        <w:t>Производительность труда может рассчитываться как в стоимостном,</w:t>
      </w:r>
      <w:r>
        <w:rPr>
          <w:rFonts w:ascii="Times New Roman" w:hAnsi="Times New Roman" w:cs="Times New Roman"/>
          <w:sz w:val="28"/>
          <w:szCs w:val="28"/>
        </w:rPr>
        <w:t xml:space="preserve"> </w:t>
      </w:r>
      <w:r w:rsidRPr="003C2435">
        <w:rPr>
          <w:rFonts w:ascii="Times New Roman" w:hAnsi="Times New Roman" w:cs="Times New Roman"/>
          <w:sz w:val="28"/>
          <w:szCs w:val="28"/>
        </w:rPr>
        <w:t>так и в натуральном выражении.</w:t>
      </w:r>
      <w:r>
        <w:rPr>
          <w:rFonts w:ascii="Times New Roman" w:hAnsi="Times New Roman" w:cs="Times New Roman"/>
          <w:sz w:val="28"/>
          <w:szCs w:val="28"/>
        </w:rPr>
        <w:t xml:space="preserve"> </w:t>
      </w:r>
      <w:r w:rsidRPr="003C2435">
        <w:rPr>
          <w:rFonts w:ascii="Times New Roman" w:hAnsi="Times New Roman" w:cs="Times New Roman"/>
          <w:sz w:val="28"/>
          <w:szCs w:val="28"/>
        </w:rPr>
        <w:t>Для</w:t>
      </w:r>
      <w:r>
        <w:rPr>
          <w:rFonts w:ascii="Times New Roman" w:hAnsi="Times New Roman" w:cs="Times New Roman"/>
          <w:sz w:val="28"/>
          <w:szCs w:val="28"/>
        </w:rPr>
        <w:t xml:space="preserve"> </w:t>
      </w:r>
      <w:r w:rsidRPr="003C2435">
        <w:rPr>
          <w:rFonts w:ascii="Times New Roman" w:hAnsi="Times New Roman" w:cs="Times New Roman"/>
          <w:sz w:val="28"/>
          <w:szCs w:val="28"/>
        </w:rPr>
        <w:t>производственных</w:t>
      </w:r>
      <w:r>
        <w:rPr>
          <w:rFonts w:ascii="Times New Roman" w:hAnsi="Times New Roman" w:cs="Times New Roman"/>
          <w:sz w:val="28"/>
          <w:szCs w:val="28"/>
        </w:rPr>
        <w:t xml:space="preserve"> </w:t>
      </w:r>
      <w:r w:rsidRPr="003C2435">
        <w:rPr>
          <w:rFonts w:ascii="Times New Roman" w:hAnsi="Times New Roman" w:cs="Times New Roman"/>
          <w:sz w:val="28"/>
          <w:szCs w:val="28"/>
        </w:rPr>
        <w:t>предприятий</w:t>
      </w:r>
      <w:r>
        <w:rPr>
          <w:rFonts w:ascii="Times New Roman" w:hAnsi="Times New Roman" w:cs="Times New Roman"/>
          <w:sz w:val="28"/>
          <w:szCs w:val="28"/>
        </w:rPr>
        <w:t xml:space="preserve"> </w:t>
      </w:r>
      <w:r w:rsidRPr="003C2435">
        <w:rPr>
          <w:rFonts w:ascii="Times New Roman" w:hAnsi="Times New Roman" w:cs="Times New Roman"/>
          <w:sz w:val="28"/>
          <w:szCs w:val="28"/>
        </w:rPr>
        <w:t>уро</w:t>
      </w:r>
      <w:r w:rsidRPr="003C2435">
        <w:rPr>
          <w:rFonts w:ascii="Times New Roman" w:hAnsi="Times New Roman" w:cs="Times New Roman"/>
          <w:sz w:val="28"/>
          <w:szCs w:val="28"/>
        </w:rPr>
        <w:lastRenderedPageBreak/>
        <w:t>вень</w:t>
      </w:r>
      <w:r>
        <w:rPr>
          <w:rFonts w:ascii="Times New Roman" w:hAnsi="Times New Roman" w:cs="Times New Roman"/>
          <w:sz w:val="28"/>
          <w:szCs w:val="28"/>
        </w:rPr>
        <w:t xml:space="preserve"> </w:t>
      </w:r>
      <w:r w:rsidRPr="003C2435">
        <w:rPr>
          <w:rFonts w:ascii="Times New Roman" w:hAnsi="Times New Roman" w:cs="Times New Roman"/>
          <w:sz w:val="28"/>
          <w:szCs w:val="28"/>
        </w:rPr>
        <w:t>производительности</w:t>
      </w:r>
      <w:r>
        <w:rPr>
          <w:rFonts w:ascii="Times New Roman" w:hAnsi="Times New Roman" w:cs="Times New Roman"/>
          <w:sz w:val="28"/>
          <w:szCs w:val="28"/>
        </w:rPr>
        <w:t xml:space="preserve"> </w:t>
      </w:r>
      <w:r w:rsidRPr="003C2435">
        <w:rPr>
          <w:rFonts w:ascii="Times New Roman" w:hAnsi="Times New Roman" w:cs="Times New Roman"/>
          <w:sz w:val="28"/>
          <w:szCs w:val="28"/>
        </w:rPr>
        <w:t>труда может быть выражен показателем произведенной продукции на одного</w:t>
      </w:r>
      <w:r>
        <w:rPr>
          <w:rFonts w:ascii="Times New Roman" w:hAnsi="Times New Roman" w:cs="Times New Roman"/>
          <w:sz w:val="28"/>
          <w:szCs w:val="28"/>
        </w:rPr>
        <w:t xml:space="preserve"> </w:t>
      </w:r>
      <w:r w:rsidRPr="003C2435">
        <w:rPr>
          <w:rFonts w:ascii="Times New Roman" w:hAnsi="Times New Roman" w:cs="Times New Roman"/>
          <w:sz w:val="28"/>
          <w:szCs w:val="28"/>
        </w:rPr>
        <w:t>работающего</w:t>
      </w:r>
      <w:r w:rsidR="00C566F6">
        <w:rPr>
          <w:rFonts w:ascii="Times New Roman" w:hAnsi="Times New Roman" w:cs="Times New Roman"/>
          <w:sz w:val="28"/>
          <w:szCs w:val="28"/>
        </w:rPr>
        <w:t>.</w:t>
      </w:r>
    </w:p>
    <w:p w14:paraId="37FFB7A7" w14:textId="4D6C3C55" w:rsidR="003B2CF7" w:rsidRDefault="003C2435" w:rsidP="008154F7">
      <w:pPr>
        <w:spacing w:after="0" w:line="360" w:lineRule="auto"/>
        <w:ind w:firstLine="709"/>
        <w:jc w:val="both"/>
        <w:rPr>
          <w:rFonts w:ascii="Times New Roman" w:hAnsi="Times New Roman" w:cs="Times New Roman"/>
          <w:sz w:val="28"/>
          <w:szCs w:val="28"/>
        </w:rPr>
      </w:pPr>
      <w:r w:rsidRPr="003C2435">
        <w:rPr>
          <w:rFonts w:ascii="Times New Roman" w:hAnsi="Times New Roman" w:cs="Times New Roman"/>
          <w:sz w:val="28"/>
          <w:szCs w:val="28"/>
        </w:rPr>
        <w:t>Интенсификация труда характеризует количество труда, затраченного в</w:t>
      </w:r>
      <w:r>
        <w:rPr>
          <w:rFonts w:ascii="Times New Roman" w:hAnsi="Times New Roman" w:cs="Times New Roman"/>
          <w:sz w:val="28"/>
          <w:szCs w:val="28"/>
        </w:rPr>
        <w:t xml:space="preserve"> </w:t>
      </w:r>
      <w:r w:rsidRPr="003C2435">
        <w:rPr>
          <w:rFonts w:ascii="Times New Roman" w:hAnsi="Times New Roman" w:cs="Times New Roman"/>
          <w:sz w:val="28"/>
          <w:szCs w:val="28"/>
        </w:rPr>
        <w:t>единицу времени, квалификацию работника, прогрессивность техники и</w:t>
      </w:r>
      <w:r>
        <w:rPr>
          <w:rFonts w:ascii="Times New Roman" w:hAnsi="Times New Roman" w:cs="Times New Roman"/>
          <w:sz w:val="28"/>
          <w:szCs w:val="28"/>
        </w:rPr>
        <w:t xml:space="preserve"> </w:t>
      </w:r>
      <w:r w:rsidRPr="003C2435">
        <w:rPr>
          <w:rFonts w:ascii="Times New Roman" w:hAnsi="Times New Roman" w:cs="Times New Roman"/>
          <w:sz w:val="28"/>
          <w:szCs w:val="28"/>
        </w:rPr>
        <w:t>технологии.</w:t>
      </w:r>
      <w:r>
        <w:rPr>
          <w:rFonts w:ascii="Times New Roman" w:hAnsi="Times New Roman" w:cs="Times New Roman"/>
          <w:sz w:val="28"/>
          <w:szCs w:val="28"/>
        </w:rPr>
        <w:t xml:space="preserve"> </w:t>
      </w:r>
      <w:r w:rsidRPr="003C2435">
        <w:rPr>
          <w:rFonts w:ascii="Times New Roman" w:hAnsi="Times New Roman" w:cs="Times New Roman"/>
          <w:sz w:val="28"/>
          <w:szCs w:val="28"/>
        </w:rPr>
        <w:t>К</w:t>
      </w:r>
      <w:r>
        <w:rPr>
          <w:rFonts w:ascii="Times New Roman" w:hAnsi="Times New Roman" w:cs="Times New Roman"/>
          <w:sz w:val="28"/>
          <w:szCs w:val="28"/>
        </w:rPr>
        <w:t xml:space="preserve"> </w:t>
      </w:r>
      <w:r w:rsidRPr="003C2435">
        <w:rPr>
          <w:rFonts w:ascii="Times New Roman" w:hAnsi="Times New Roman" w:cs="Times New Roman"/>
          <w:sz w:val="28"/>
          <w:szCs w:val="28"/>
        </w:rPr>
        <w:t>обобщающим</w:t>
      </w:r>
      <w:r>
        <w:rPr>
          <w:rFonts w:ascii="Times New Roman" w:hAnsi="Times New Roman" w:cs="Times New Roman"/>
          <w:sz w:val="28"/>
          <w:szCs w:val="28"/>
        </w:rPr>
        <w:t xml:space="preserve"> п</w:t>
      </w:r>
      <w:r w:rsidRPr="003C2435">
        <w:rPr>
          <w:rFonts w:ascii="Times New Roman" w:hAnsi="Times New Roman" w:cs="Times New Roman"/>
          <w:sz w:val="28"/>
          <w:szCs w:val="28"/>
        </w:rPr>
        <w:t>оказателям</w:t>
      </w:r>
      <w:r>
        <w:rPr>
          <w:rFonts w:ascii="Times New Roman" w:hAnsi="Times New Roman" w:cs="Times New Roman"/>
          <w:sz w:val="28"/>
          <w:szCs w:val="28"/>
        </w:rPr>
        <w:t xml:space="preserve"> </w:t>
      </w:r>
      <w:r w:rsidRPr="003C2435">
        <w:rPr>
          <w:rFonts w:ascii="Times New Roman" w:hAnsi="Times New Roman" w:cs="Times New Roman"/>
          <w:sz w:val="28"/>
          <w:szCs w:val="28"/>
        </w:rPr>
        <w:t>производительности</w:t>
      </w:r>
      <w:r>
        <w:rPr>
          <w:rFonts w:ascii="Times New Roman" w:hAnsi="Times New Roman" w:cs="Times New Roman"/>
          <w:sz w:val="28"/>
          <w:szCs w:val="28"/>
        </w:rPr>
        <w:t xml:space="preserve"> </w:t>
      </w:r>
      <w:r w:rsidRPr="003C2435">
        <w:rPr>
          <w:rFonts w:ascii="Times New Roman" w:hAnsi="Times New Roman" w:cs="Times New Roman"/>
          <w:sz w:val="28"/>
          <w:szCs w:val="28"/>
        </w:rPr>
        <w:t>труд</w:t>
      </w:r>
      <w:r>
        <w:rPr>
          <w:rFonts w:ascii="Times New Roman" w:hAnsi="Times New Roman" w:cs="Times New Roman"/>
          <w:sz w:val="28"/>
          <w:szCs w:val="28"/>
        </w:rPr>
        <w:t xml:space="preserve">а </w:t>
      </w:r>
      <w:r w:rsidRPr="003C2435">
        <w:rPr>
          <w:rFonts w:ascii="Times New Roman" w:hAnsi="Times New Roman" w:cs="Times New Roman"/>
          <w:sz w:val="28"/>
          <w:szCs w:val="28"/>
        </w:rPr>
        <w:t>среднегодовую, среднедневную и среднечасовую выработку продукции</w:t>
      </w:r>
      <w:r>
        <w:rPr>
          <w:rFonts w:ascii="Times New Roman" w:hAnsi="Times New Roman" w:cs="Times New Roman"/>
          <w:sz w:val="28"/>
          <w:szCs w:val="28"/>
        </w:rPr>
        <w:t xml:space="preserve"> </w:t>
      </w:r>
      <w:r w:rsidRPr="003C2435">
        <w:rPr>
          <w:rFonts w:ascii="Times New Roman" w:hAnsi="Times New Roman" w:cs="Times New Roman"/>
          <w:sz w:val="28"/>
          <w:szCs w:val="28"/>
        </w:rPr>
        <w:t>одним работником.</w:t>
      </w:r>
      <w:r w:rsidR="002A59E9">
        <w:rPr>
          <w:rFonts w:ascii="Times New Roman" w:hAnsi="Times New Roman" w:cs="Times New Roman"/>
          <w:sz w:val="28"/>
          <w:szCs w:val="28"/>
        </w:rPr>
        <w:t xml:space="preserve"> В таблице 3.4 представлен</w:t>
      </w:r>
      <w:r w:rsidR="00E3683C">
        <w:rPr>
          <w:rFonts w:ascii="Times New Roman" w:hAnsi="Times New Roman" w:cs="Times New Roman"/>
          <w:sz w:val="28"/>
          <w:szCs w:val="28"/>
        </w:rPr>
        <w:t xml:space="preserve"> анализ показателей по труду </w:t>
      </w:r>
      <w:r w:rsidR="002A59E9">
        <w:rPr>
          <w:rFonts w:ascii="Times New Roman" w:hAnsi="Times New Roman" w:cs="Times New Roman"/>
          <w:sz w:val="28"/>
          <w:szCs w:val="28"/>
        </w:rPr>
        <w:t>ООО «ЛОТТЕ Отель Владивосток» за 2020-202</w:t>
      </w:r>
      <w:r w:rsidR="005741BD">
        <w:rPr>
          <w:rFonts w:ascii="Times New Roman" w:hAnsi="Times New Roman" w:cs="Times New Roman"/>
          <w:sz w:val="28"/>
          <w:szCs w:val="28"/>
        </w:rPr>
        <w:t>2</w:t>
      </w:r>
    </w:p>
    <w:p w14:paraId="1A81E93A" w14:textId="77777777" w:rsidR="00A35F9F" w:rsidRDefault="003C2435" w:rsidP="00107517">
      <w:pPr>
        <w:spacing w:before="240" w:after="0" w:line="360" w:lineRule="auto"/>
        <w:rPr>
          <w:rFonts w:ascii="Times New Roman" w:hAnsi="Times New Roman" w:cs="Times New Roman"/>
          <w:sz w:val="28"/>
          <w:szCs w:val="28"/>
        </w:rPr>
      </w:pPr>
      <w:r>
        <w:rPr>
          <w:rFonts w:ascii="Times New Roman" w:hAnsi="Times New Roman" w:cs="Times New Roman"/>
          <w:sz w:val="28"/>
          <w:szCs w:val="28"/>
        </w:rPr>
        <w:t xml:space="preserve">Таблица 3.4 </w:t>
      </w:r>
      <w:r w:rsidR="002A59E9">
        <w:rPr>
          <w:rFonts w:ascii="Times New Roman" w:hAnsi="Times New Roman" w:cs="Times New Roman"/>
          <w:sz w:val="28"/>
          <w:szCs w:val="28"/>
        </w:rPr>
        <w:t xml:space="preserve">– </w:t>
      </w:r>
      <w:r w:rsidR="00D907D0">
        <w:rPr>
          <w:rFonts w:ascii="Times New Roman" w:hAnsi="Times New Roman" w:cs="Times New Roman"/>
          <w:sz w:val="28"/>
          <w:szCs w:val="28"/>
        </w:rPr>
        <w:t>Анализ показателей по труду</w:t>
      </w:r>
    </w:p>
    <w:p w14:paraId="2A7CA31A" w14:textId="587E45C6" w:rsidR="003C2435" w:rsidRDefault="00A35F9F" w:rsidP="00A35F9F">
      <w:pPr>
        <w:spacing w:after="0" w:line="360" w:lineRule="auto"/>
        <w:ind w:left="7791"/>
        <w:rPr>
          <w:rFonts w:ascii="Times New Roman" w:hAnsi="Times New Roman" w:cs="Times New Roman"/>
          <w:sz w:val="28"/>
          <w:szCs w:val="28"/>
        </w:rPr>
      </w:pPr>
      <w:r>
        <w:rPr>
          <w:rFonts w:ascii="Times New Roman" w:hAnsi="Times New Roman" w:cs="Times New Roman"/>
          <w:sz w:val="28"/>
          <w:szCs w:val="28"/>
        </w:rPr>
        <w:t>В тысячах</w:t>
      </w:r>
      <w:r w:rsidR="002A59E9">
        <w:rPr>
          <w:rFonts w:ascii="Times New Roman" w:hAnsi="Times New Roman" w:cs="Times New Roman"/>
          <w:sz w:val="28"/>
          <w:szCs w:val="28"/>
        </w:rPr>
        <w:t xml:space="preserve"> </w:t>
      </w:r>
    </w:p>
    <w:tbl>
      <w:tblPr>
        <w:tblStyle w:val="a3"/>
        <w:tblW w:w="0" w:type="auto"/>
        <w:tblLook w:val="04A0" w:firstRow="1" w:lastRow="0" w:firstColumn="1" w:lastColumn="0" w:noHBand="0" w:noVBand="1"/>
      </w:tblPr>
      <w:tblGrid>
        <w:gridCol w:w="4027"/>
        <w:gridCol w:w="936"/>
        <w:gridCol w:w="936"/>
        <w:gridCol w:w="936"/>
        <w:gridCol w:w="1243"/>
        <w:gridCol w:w="1266"/>
      </w:tblGrid>
      <w:tr w:rsidR="0013119F" w14:paraId="618EDFF1" w14:textId="77777777" w:rsidTr="0013119F">
        <w:trPr>
          <w:trHeight w:val="739"/>
        </w:trPr>
        <w:tc>
          <w:tcPr>
            <w:tcW w:w="4027" w:type="dxa"/>
            <w:vMerge w:val="restart"/>
            <w:vAlign w:val="center"/>
          </w:tcPr>
          <w:p w14:paraId="445F2E8E" w14:textId="2B55A494" w:rsidR="00107517" w:rsidRPr="00107517" w:rsidRDefault="00107517" w:rsidP="00107517">
            <w:pPr>
              <w:spacing w:line="360" w:lineRule="auto"/>
              <w:jc w:val="center"/>
              <w:rPr>
                <w:rFonts w:ascii="Times New Roman" w:hAnsi="Times New Roman" w:cs="Times New Roman"/>
                <w:sz w:val="24"/>
                <w:szCs w:val="24"/>
              </w:rPr>
            </w:pPr>
            <w:r w:rsidRPr="00107517">
              <w:rPr>
                <w:rFonts w:ascii="Times New Roman" w:hAnsi="Times New Roman" w:cs="Times New Roman"/>
                <w:sz w:val="24"/>
                <w:szCs w:val="24"/>
              </w:rPr>
              <w:t>Показатели</w:t>
            </w:r>
          </w:p>
        </w:tc>
        <w:tc>
          <w:tcPr>
            <w:tcW w:w="936" w:type="dxa"/>
            <w:vMerge w:val="restart"/>
          </w:tcPr>
          <w:p w14:paraId="1289C9CB" w14:textId="5F7E79F1" w:rsidR="00107517" w:rsidRPr="00107517" w:rsidRDefault="006B4E56" w:rsidP="003C2435">
            <w:pPr>
              <w:spacing w:line="360" w:lineRule="auto"/>
              <w:rPr>
                <w:rFonts w:ascii="Times New Roman" w:hAnsi="Times New Roman" w:cs="Times New Roman"/>
                <w:sz w:val="24"/>
                <w:szCs w:val="24"/>
              </w:rPr>
            </w:pPr>
            <w:r>
              <w:rPr>
                <w:rFonts w:ascii="Times New Roman" w:hAnsi="Times New Roman" w:cs="Times New Roman"/>
                <w:sz w:val="24"/>
                <w:szCs w:val="24"/>
              </w:rPr>
              <w:t>2020</w:t>
            </w:r>
          </w:p>
        </w:tc>
        <w:tc>
          <w:tcPr>
            <w:tcW w:w="936" w:type="dxa"/>
            <w:vMerge w:val="restart"/>
          </w:tcPr>
          <w:p w14:paraId="4B0F19CE" w14:textId="18ADC823" w:rsidR="00107517" w:rsidRPr="00107517" w:rsidRDefault="006B4E56" w:rsidP="003C2435">
            <w:pPr>
              <w:spacing w:line="360" w:lineRule="auto"/>
              <w:rPr>
                <w:rFonts w:ascii="Times New Roman" w:hAnsi="Times New Roman" w:cs="Times New Roman"/>
                <w:sz w:val="24"/>
                <w:szCs w:val="24"/>
              </w:rPr>
            </w:pPr>
            <w:r>
              <w:rPr>
                <w:rFonts w:ascii="Times New Roman" w:hAnsi="Times New Roman" w:cs="Times New Roman"/>
                <w:sz w:val="24"/>
                <w:szCs w:val="24"/>
              </w:rPr>
              <w:t>2021</w:t>
            </w:r>
          </w:p>
        </w:tc>
        <w:tc>
          <w:tcPr>
            <w:tcW w:w="936" w:type="dxa"/>
            <w:vMerge w:val="restart"/>
          </w:tcPr>
          <w:p w14:paraId="1D5DE25C" w14:textId="2F80B326" w:rsidR="00107517" w:rsidRPr="00107517" w:rsidRDefault="006B4E56" w:rsidP="003C2435">
            <w:pPr>
              <w:spacing w:line="360" w:lineRule="auto"/>
              <w:rPr>
                <w:rFonts w:ascii="Times New Roman" w:hAnsi="Times New Roman" w:cs="Times New Roman"/>
                <w:sz w:val="24"/>
                <w:szCs w:val="24"/>
              </w:rPr>
            </w:pPr>
            <w:r>
              <w:rPr>
                <w:rFonts w:ascii="Times New Roman" w:hAnsi="Times New Roman" w:cs="Times New Roman"/>
                <w:sz w:val="24"/>
                <w:szCs w:val="24"/>
              </w:rPr>
              <w:t>2022</w:t>
            </w:r>
          </w:p>
        </w:tc>
        <w:tc>
          <w:tcPr>
            <w:tcW w:w="2509" w:type="dxa"/>
            <w:gridSpan w:val="2"/>
          </w:tcPr>
          <w:p w14:paraId="5E50EC87" w14:textId="6B7EAD96" w:rsidR="00107517" w:rsidRPr="00107517" w:rsidRDefault="00107517" w:rsidP="003C2435">
            <w:pPr>
              <w:spacing w:line="360" w:lineRule="auto"/>
              <w:rPr>
                <w:rFonts w:ascii="Times New Roman" w:hAnsi="Times New Roman" w:cs="Times New Roman"/>
                <w:sz w:val="24"/>
                <w:szCs w:val="24"/>
              </w:rPr>
            </w:pPr>
            <w:r>
              <w:rPr>
                <w:rFonts w:ascii="Times New Roman" w:hAnsi="Times New Roman" w:cs="Times New Roman"/>
                <w:sz w:val="24"/>
                <w:szCs w:val="24"/>
              </w:rPr>
              <w:t>Абсолютное отклонение, (+/-)</w:t>
            </w:r>
          </w:p>
        </w:tc>
      </w:tr>
      <w:tr w:rsidR="0013119F" w14:paraId="7F6BD37C" w14:textId="77777777" w:rsidTr="0013119F">
        <w:tc>
          <w:tcPr>
            <w:tcW w:w="4027" w:type="dxa"/>
            <w:vMerge/>
          </w:tcPr>
          <w:p w14:paraId="413205C7" w14:textId="77777777" w:rsidR="00107517" w:rsidRPr="00107517" w:rsidRDefault="00107517" w:rsidP="003C2435">
            <w:pPr>
              <w:spacing w:line="360" w:lineRule="auto"/>
              <w:rPr>
                <w:rFonts w:ascii="Times New Roman" w:hAnsi="Times New Roman" w:cs="Times New Roman"/>
                <w:sz w:val="24"/>
                <w:szCs w:val="24"/>
              </w:rPr>
            </w:pPr>
          </w:p>
        </w:tc>
        <w:tc>
          <w:tcPr>
            <w:tcW w:w="936" w:type="dxa"/>
            <w:vMerge/>
          </w:tcPr>
          <w:p w14:paraId="37148C58" w14:textId="77777777" w:rsidR="00107517" w:rsidRPr="00107517" w:rsidRDefault="00107517" w:rsidP="003C2435">
            <w:pPr>
              <w:spacing w:line="360" w:lineRule="auto"/>
              <w:rPr>
                <w:rFonts w:ascii="Times New Roman" w:hAnsi="Times New Roman" w:cs="Times New Roman"/>
                <w:sz w:val="24"/>
                <w:szCs w:val="24"/>
              </w:rPr>
            </w:pPr>
          </w:p>
        </w:tc>
        <w:tc>
          <w:tcPr>
            <w:tcW w:w="936" w:type="dxa"/>
            <w:vMerge/>
          </w:tcPr>
          <w:p w14:paraId="2A58D8C6" w14:textId="77777777" w:rsidR="00107517" w:rsidRPr="00107517" w:rsidRDefault="00107517" w:rsidP="003C2435">
            <w:pPr>
              <w:spacing w:line="360" w:lineRule="auto"/>
              <w:rPr>
                <w:rFonts w:ascii="Times New Roman" w:hAnsi="Times New Roman" w:cs="Times New Roman"/>
                <w:sz w:val="24"/>
                <w:szCs w:val="24"/>
              </w:rPr>
            </w:pPr>
          </w:p>
        </w:tc>
        <w:tc>
          <w:tcPr>
            <w:tcW w:w="936" w:type="dxa"/>
            <w:vMerge/>
          </w:tcPr>
          <w:p w14:paraId="2D80DE60" w14:textId="77777777" w:rsidR="00107517" w:rsidRPr="00107517" w:rsidRDefault="00107517" w:rsidP="003C2435">
            <w:pPr>
              <w:spacing w:line="360" w:lineRule="auto"/>
              <w:rPr>
                <w:rFonts w:ascii="Times New Roman" w:hAnsi="Times New Roman" w:cs="Times New Roman"/>
                <w:sz w:val="24"/>
                <w:szCs w:val="24"/>
              </w:rPr>
            </w:pPr>
          </w:p>
        </w:tc>
        <w:tc>
          <w:tcPr>
            <w:tcW w:w="1243" w:type="dxa"/>
          </w:tcPr>
          <w:p w14:paraId="43DFD66D" w14:textId="72D123DD" w:rsidR="00107517" w:rsidRPr="00107517" w:rsidRDefault="006B4E56" w:rsidP="003C2435">
            <w:pPr>
              <w:spacing w:line="360" w:lineRule="auto"/>
              <w:rPr>
                <w:rFonts w:ascii="Times New Roman" w:hAnsi="Times New Roman" w:cs="Times New Roman"/>
                <w:sz w:val="24"/>
                <w:szCs w:val="24"/>
              </w:rPr>
            </w:pPr>
            <w:r>
              <w:rPr>
                <w:rFonts w:ascii="Times New Roman" w:hAnsi="Times New Roman" w:cs="Times New Roman"/>
                <w:sz w:val="24"/>
                <w:szCs w:val="24"/>
              </w:rPr>
              <w:t>2021/2020</w:t>
            </w:r>
          </w:p>
        </w:tc>
        <w:tc>
          <w:tcPr>
            <w:tcW w:w="1266" w:type="dxa"/>
          </w:tcPr>
          <w:p w14:paraId="7D31ED5C" w14:textId="77FE0BCE" w:rsidR="00107517" w:rsidRPr="00107517" w:rsidRDefault="006B4E56" w:rsidP="003C2435">
            <w:pPr>
              <w:spacing w:line="360" w:lineRule="auto"/>
              <w:rPr>
                <w:rFonts w:ascii="Times New Roman" w:hAnsi="Times New Roman" w:cs="Times New Roman"/>
                <w:sz w:val="24"/>
                <w:szCs w:val="24"/>
              </w:rPr>
            </w:pPr>
            <w:r>
              <w:rPr>
                <w:rFonts w:ascii="Times New Roman" w:hAnsi="Times New Roman" w:cs="Times New Roman"/>
                <w:sz w:val="24"/>
                <w:szCs w:val="24"/>
              </w:rPr>
              <w:t>2022/2021</w:t>
            </w:r>
          </w:p>
        </w:tc>
      </w:tr>
      <w:tr w:rsidR="00BB1D3F" w14:paraId="11D5B521" w14:textId="77777777" w:rsidTr="0013119F">
        <w:tc>
          <w:tcPr>
            <w:tcW w:w="4027" w:type="dxa"/>
          </w:tcPr>
          <w:p w14:paraId="669D3FFE" w14:textId="2FCD97C5" w:rsidR="002A59E9" w:rsidRPr="00107517" w:rsidRDefault="00BB1D3F" w:rsidP="003C2435">
            <w:pPr>
              <w:spacing w:line="360" w:lineRule="auto"/>
              <w:rPr>
                <w:rFonts w:ascii="Times New Roman" w:hAnsi="Times New Roman" w:cs="Times New Roman"/>
                <w:sz w:val="24"/>
                <w:szCs w:val="24"/>
              </w:rPr>
            </w:pPr>
            <w:r>
              <w:rPr>
                <w:rFonts w:ascii="Times New Roman" w:hAnsi="Times New Roman" w:cs="Times New Roman"/>
                <w:sz w:val="24"/>
                <w:szCs w:val="24"/>
              </w:rPr>
              <w:t xml:space="preserve">1 </w:t>
            </w:r>
            <w:r w:rsidR="00107517" w:rsidRPr="00107517">
              <w:rPr>
                <w:rFonts w:ascii="Times New Roman" w:hAnsi="Times New Roman" w:cs="Times New Roman"/>
                <w:sz w:val="24"/>
                <w:szCs w:val="24"/>
              </w:rPr>
              <w:t>Выручка</w:t>
            </w:r>
          </w:p>
        </w:tc>
        <w:tc>
          <w:tcPr>
            <w:tcW w:w="936" w:type="dxa"/>
          </w:tcPr>
          <w:p w14:paraId="39ACEE88" w14:textId="3C33E4D8"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230219</w:t>
            </w:r>
          </w:p>
        </w:tc>
        <w:tc>
          <w:tcPr>
            <w:tcW w:w="936" w:type="dxa"/>
          </w:tcPr>
          <w:p w14:paraId="3A47A987" w14:textId="16E67215"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378236</w:t>
            </w:r>
          </w:p>
        </w:tc>
        <w:tc>
          <w:tcPr>
            <w:tcW w:w="936" w:type="dxa"/>
          </w:tcPr>
          <w:p w14:paraId="6A3F7CE0" w14:textId="2E22EBDA"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428291</w:t>
            </w:r>
          </w:p>
        </w:tc>
        <w:tc>
          <w:tcPr>
            <w:tcW w:w="1243" w:type="dxa"/>
          </w:tcPr>
          <w:p w14:paraId="20A69F9A" w14:textId="1134C354"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148017</w:t>
            </w:r>
          </w:p>
        </w:tc>
        <w:tc>
          <w:tcPr>
            <w:tcW w:w="1266" w:type="dxa"/>
          </w:tcPr>
          <w:p w14:paraId="3345A4F2" w14:textId="1E551697"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380455</w:t>
            </w:r>
          </w:p>
        </w:tc>
      </w:tr>
      <w:tr w:rsidR="00BB1D3F" w14:paraId="3D93B6C7" w14:textId="77777777" w:rsidTr="0013119F">
        <w:tc>
          <w:tcPr>
            <w:tcW w:w="4027" w:type="dxa"/>
          </w:tcPr>
          <w:p w14:paraId="4E9264F7" w14:textId="25A0DC23" w:rsidR="002A59E9" w:rsidRPr="00107517" w:rsidRDefault="00BB1D3F" w:rsidP="003C2435">
            <w:pPr>
              <w:spacing w:line="360" w:lineRule="auto"/>
              <w:rPr>
                <w:rFonts w:ascii="Times New Roman" w:hAnsi="Times New Roman" w:cs="Times New Roman"/>
                <w:sz w:val="24"/>
                <w:szCs w:val="24"/>
              </w:rPr>
            </w:pPr>
            <w:r>
              <w:rPr>
                <w:rFonts w:ascii="Times New Roman" w:hAnsi="Times New Roman" w:cs="Times New Roman"/>
                <w:sz w:val="24"/>
                <w:szCs w:val="24"/>
              </w:rPr>
              <w:t xml:space="preserve">2 </w:t>
            </w:r>
            <w:r w:rsidR="006B4E56">
              <w:rPr>
                <w:rFonts w:ascii="Times New Roman" w:hAnsi="Times New Roman" w:cs="Times New Roman"/>
                <w:sz w:val="24"/>
                <w:szCs w:val="24"/>
              </w:rPr>
              <w:t>Среднесписочная численность работающих</w:t>
            </w:r>
            <w:r w:rsidR="00107517" w:rsidRPr="00107517">
              <w:rPr>
                <w:rFonts w:ascii="Times New Roman" w:hAnsi="Times New Roman" w:cs="Times New Roman"/>
                <w:sz w:val="24"/>
                <w:szCs w:val="24"/>
              </w:rPr>
              <w:t>, чел</w:t>
            </w:r>
            <w:r w:rsidR="006B4E56">
              <w:rPr>
                <w:rFonts w:ascii="Times New Roman" w:hAnsi="Times New Roman" w:cs="Times New Roman"/>
                <w:sz w:val="24"/>
                <w:szCs w:val="24"/>
              </w:rPr>
              <w:t>.</w:t>
            </w:r>
          </w:p>
        </w:tc>
        <w:tc>
          <w:tcPr>
            <w:tcW w:w="936" w:type="dxa"/>
          </w:tcPr>
          <w:p w14:paraId="6138377D" w14:textId="1C929763"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394</w:t>
            </w:r>
          </w:p>
        </w:tc>
        <w:tc>
          <w:tcPr>
            <w:tcW w:w="936" w:type="dxa"/>
          </w:tcPr>
          <w:p w14:paraId="44B5957F" w14:textId="6450CAF1"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442</w:t>
            </w:r>
          </w:p>
        </w:tc>
        <w:tc>
          <w:tcPr>
            <w:tcW w:w="936" w:type="dxa"/>
          </w:tcPr>
          <w:p w14:paraId="0534EFDF" w14:textId="6E8E3911"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534</w:t>
            </w:r>
          </w:p>
        </w:tc>
        <w:tc>
          <w:tcPr>
            <w:tcW w:w="1243" w:type="dxa"/>
          </w:tcPr>
          <w:p w14:paraId="5AE30378" w14:textId="10FE925F"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48</w:t>
            </w:r>
          </w:p>
        </w:tc>
        <w:tc>
          <w:tcPr>
            <w:tcW w:w="1266" w:type="dxa"/>
          </w:tcPr>
          <w:p w14:paraId="5208FB0B" w14:textId="2B9BCB06"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92</w:t>
            </w:r>
          </w:p>
        </w:tc>
      </w:tr>
      <w:tr w:rsidR="00BB1D3F" w14:paraId="4617C94A" w14:textId="77777777" w:rsidTr="0013119F">
        <w:tc>
          <w:tcPr>
            <w:tcW w:w="4027" w:type="dxa"/>
          </w:tcPr>
          <w:p w14:paraId="6390804D" w14:textId="008AE87D" w:rsidR="002A59E9" w:rsidRDefault="00BB1D3F" w:rsidP="003C2435">
            <w:pPr>
              <w:spacing w:line="360" w:lineRule="auto"/>
              <w:rPr>
                <w:rFonts w:ascii="Times New Roman" w:hAnsi="Times New Roman" w:cs="Times New Roman"/>
                <w:sz w:val="24"/>
                <w:szCs w:val="24"/>
              </w:rPr>
            </w:pPr>
            <w:r>
              <w:rPr>
                <w:rFonts w:ascii="Times New Roman" w:hAnsi="Times New Roman" w:cs="Times New Roman"/>
                <w:sz w:val="24"/>
                <w:szCs w:val="24"/>
              </w:rPr>
              <w:t>3 Среднегодовая выработка 1 работающего</w:t>
            </w:r>
          </w:p>
          <w:p w14:paraId="66D7CBB4" w14:textId="7D6C1C35" w:rsidR="00BB1D3F" w:rsidRPr="00107517" w:rsidRDefault="00BB1D3F" w:rsidP="003C2435">
            <w:pPr>
              <w:spacing w:line="360" w:lineRule="auto"/>
              <w:rPr>
                <w:rFonts w:ascii="Times New Roman" w:hAnsi="Times New Roman" w:cs="Times New Roman"/>
                <w:sz w:val="24"/>
                <w:szCs w:val="24"/>
              </w:rPr>
            </w:pPr>
            <w:r>
              <w:rPr>
                <w:rFonts w:ascii="Times New Roman" w:hAnsi="Times New Roman" w:cs="Times New Roman"/>
                <w:sz w:val="24"/>
                <w:szCs w:val="24"/>
              </w:rPr>
              <w:t>в т.ч. 1 рабочего</w:t>
            </w:r>
          </w:p>
        </w:tc>
        <w:tc>
          <w:tcPr>
            <w:tcW w:w="936" w:type="dxa"/>
          </w:tcPr>
          <w:p w14:paraId="7FAEA94E" w14:textId="3FA0CDDB"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584,31</w:t>
            </w:r>
          </w:p>
        </w:tc>
        <w:tc>
          <w:tcPr>
            <w:tcW w:w="936" w:type="dxa"/>
          </w:tcPr>
          <w:p w14:paraId="6AA20B45" w14:textId="33E0C48B"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855,74</w:t>
            </w:r>
          </w:p>
        </w:tc>
        <w:tc>
          <w:tcPr>
            <w:tcW w:w="936" w:type="dxa"/>
          </w:tcPr>
          <w:p w14:paraId="659752AC" w14:textId="6E5AB88A"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802,04</w:t>
            </w:r>
          </w:p>
        </w:tc>
        <w:tc>
          <w:tcPr>
            <w:tcW w:w="1243" w:type="dxa"/>
          </w:tcPr>
          <w:p w14:paraId="794B6CF1" w14:textId="41556B3D"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271</w:t>
            </w:r>
          </w:p>
        </w:tc>
        <w:tc>
          <w:tcPr>
            <w:tcW w:w="1266" w:type="dxa"/>
          </w:tcPr>
          <w:p w14:paraId="5D9F5F4C" w14:textId="4BB38F14"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-53,7</w:t>
            </w:r>
          </w:p>
        </w:tc>
      </w:tr>
      <w:tr w:rsidR="00BB1D3F" w14:paraId="2C0028C4" w14:textId="77777777" w:rsidTr="0013119F">
        <w:tc>
          <w:tcPr>
            <w:tcW w:w="4027" w:type="dxa"/>
          </w:tcPr>
          <w:p w14:paraId="1991FE31" w14:textId="2674A468" w:rsidR="002A59E9" w:rsidRPr="00107517" w:rsidRDefault="00BB1D3F" w:rsidP="003C2435">
            <w:pPr>
              <w:spacing w:line="360" w:lineRule="auto"/>
              <w:rPr>
                <w:rFonts w:ascii="Times New Roman" w:hAnsi="Times New Roman" w:cs="Times New Roman"/>
                <w:sz w:val="24"/>
                <w:szCs w:val="24"/>
              </w:rPr>
            </w:pPr>
            <w:r>
              <w:rPr>
                <w:rFonts w:ascii="Times New Roman" w:hAnsi="Times New Roman" w:cs="Times New Roman"/>
                <w:sz w:val="24"/>
                <w:szCs w:val="24"/>
              </w:rPr>
              <w:t>4 Фонд оплаты труда</w:t>
            </w:r>
          </w:p>
        </w:tc>
        <w:tc>
          <w:tcPr>
            <w:tcW w:w="936" w:type="dxa"/>
          </w:tcPr>
          <w:p w14:paraId="10D15D45" w14:textId="235C1EB3"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97354</w:t>
            </w:r>
          </w:p>
        </w:tc>
        <w:tc>
          <w:tcPr>
            <w:tcW w:w="936" w:type="dxa"/>
          </w:tcPr>
          <w:p w14:paraId="4AF3CDC6" w14:textId="443CE32D"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110974</w:t>
            </w:r>
          </w:p>
        </w:tc>
        <w:tc>
          <w:tcPr>
            <w:tcW w:w="936" w:type="dxa"/>
          </w:tcPr>
          <w:p w14:paraId="0629F721" w14:textId="0B6A98A9"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122181</w:t>
            </w:r>
          </w:p>
        </w:tc>
        <w:tc>
          <w:tcPr>
            <w:tcW w:w="1243" w:type="dxa"/>
          </w:tcPr>
          <w:p w14:paraId="12FA6A6F" w14:textId="358AED04"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13620</w:t>
            </w:r>
          </w:p>
        </w:tc>
        <w:tc>
          <w:tcPr>
            <w:tcW w:w="1266" w:type="dxa"/>
          </w:tcPr>
          <w:p w14:paraId="2BD1D5B4" w14:textId="148DF77C" w:rsidR="002A59E9"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11207</w:t>
            </w:r>
          </w:p>
        </w:tc>
      </w:tr>
      <w:tr w:rsidR="00BB1D3F" w14:paraId="5029FC6B" w14:textId="77777777" w:rsidTr="0013119F">
        <w:tc>
          <w:tcPr>
            <w:tcW w:w="4027" w:type="dxa"/>
          </w:tcPr>
          <w:p w14:paraId="1576A6B2" w14:textId="5A856282" w:rsidR="00BB1D3F" w:rsidRDefault="00BB1D3F" w:rsidP="003C2435">
            <w:pPr>
              <w:spacing w:line="360" w:lineRule="auto"/>
              <w:rPr>
                <w:rFonts w:ascii="Times New Roman" w:hAnsi="Times New Roman" w:cs="Times New Roman"/>
                <w:sz w:val="24"/>
                <w:szCs w:val="24"/>
              </w:rPr>
            </w:pPr>
            <w:r>
              <w:rPr>
                <w:rFonts w:ascii="Times New Roman" w:hAnsi="Times New Roman" w:cs="Times New Roman"/>
                <w:sz w:val="24"/>
                <w:szCs w:val="24"/>
              </w:rPr>
              <w:t>5 Среднегодовой уровень оплаты труда</w:t>
            </w:r>
          </w:p>
        </w:tc>
        <w:tc>
          <w:tcPr>
            <w:tcW w:w="936" w:type="dxa"/>
          </w:tcPr>
          <w:p w14:paraId="03E5ABAC" w14:textId="4B986BB4" w:rsidR="00BB1D3F"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247,09</w:t>
            </w:r>
          </w:p>
        </w:tc>
        <w:tc>
          <w:tcPr>
            <w:tcW w:w="936" w:type="dxa"/>
          </w:tcPr>
          <w:p w14:paraId="1CF79105" w14:textId="3A937882" w:rsidR="00BB1D3F"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251,07</w:t>
            </w:r>
          </w:p>
        </w:tc>
        <w:tc>
          <w:tcPr>
            <w:tcW w:w="936" w:type="dxa"/>
          </w:tcPr>
          <w:p w14:paraId="608334BF" w14:textId="2BFA8FED" w:rsidR="00BB1D3F"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228,8</w:t>
            </w:r>
          </w:p>
        </w:tc>
        <w:tc>
          <w:tcPr>
            <w:tcW w:w="1243" w:type="dxa"/>
          </w:tcPr>
          <w:p w14:paraId="248B6B9D" w14:textId="32E3FD99" w:rsidR="00BB1D3F"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3,98</w:t>
            </w:r>
          </w:p>
        </w:tc>
        <w:tc>
          <w:tcPr>
            <w:tcW w:w="1266" w:type="dxa"/>
          </w:tcPr>
          <w:p w14:paraId="13AC32EA" w14:textId="7413D14D" w:rsidR="00BB1D3F" w:rsidRPr="00107517" w:rsidRDefault="0013119F" w:rsidP="003C2435">
            <w:pPr>
              <w:spacing w:line="360" w:lineRule="auto"/>
              <w:rPr>
                <w:rFonts w:ascii="Times New Roman" w:hAnsi="Times New Roman" w:cs="Times New Roman"/>
                <w:sz w:val="24"/>
                <w:szCs w:val="24"/>
              </w:rPr>
            </w:pPr>
            <w:r>
              <w:rPr>
                <w:rFonts w:ascii="Times New Roman" w:hAnsi="Times New Roman" w:cs="Times New Roman"/>
                <w:sz w:val="24"/>
                <w:szCs w:val="24"/>
              </w:rPr>
              <w:t>-22,27</w:t>
            </w:r>
          </w:p>
        </w:tc>
      </w:tr>
    </w:tbl>
    <w:p w14:paraId="4A5BB645" w14:textId="32D27331" w:rsidR="0013119F" w:rsidRDefault="0013119F" w:rsidP="008154F7">
      <w:pPr>
        <w:spacing w:before="120"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Из </w:t>
      </w:r>
      <w:r w:rsidR="00A35F9F">
        <w:rPr>
          <w:rFonts w:ascii="Times New Roman" w:hAnsi="Times New Roman" w:cs="Times New Roman"/>
          <w:sz w:val="28"/>
          <w:szCs w:val="28"/>
        </w:rPr>
        <w:t>таблицы</w:t>
      </w:r>
      <w:r>
        <w:rPr>
          <w:rFonts w:ascii="Times New Roman" w:hAnsi="Times New Roman" w:cs="Times New Roman"/>
          <w:sz w:val="28"/>
          <w:szCs w:val="28"/>
        </w:rPr>
        <w:t xml:space="preserve"> видно, что </w:t>
      </w:r>
      <w:r w:rsidR="00A35F9F">
        <w:rPr>
          <w:rFonts w:ascii="Times New Roman" w:hAnsi="Times New Roman" w:cs="Times New Roman"/>
          <w:sz w:val="28"/>
          <w:szCs w:val="28"/>
        </w:rPr>
        <w:t xml:space="preserve">производительность труда в ООО «ЛОТТЕ Отель Владивосток» </w:t>
      </w:r>
      <w:r w:rsidR="00F87188">
        <w:rPr>
          <w:rFonts w:ascii="Times New Roman" w:hAnsi="Times New Roman" w:cs="Times New Roman"/>
          <w:sz w:val="28"/>
          <w:szCs w:val="28"/>
        </w:rPr>
        <w:t xml:space="preserve">среднегодовая выработка 1 работающего в период 2020-2021гг. увеличилась на 271 тыс. руб., а в период 2021-2022гг уменьшилась на 53,7 тыс. руб. </w:t>
      </w:r>
    </w:p>
    <w:p w14:paraId="68838D83" w14:textId="2ACE39A9" w:rsidR="003C2435" w:rsidRDefault="00B946F2" w:rsidP="008154F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Динамика среднегодовой выработки 1 работающего в ООО «ЛОТТЕ Отель Владивосток за 2020-2021гг. представлена на рисунке 3.3.</w:t>
      </w:r>
    </w:p>
    <w:p w14:paraId="4486CD2E" w14:textId="16724032" w:rsidR="00B946F2" w:rsidRDefault="00B946F2" w:rsidP="00617555">
      <w:pPr>
        <w:spacing w:after="0" w:line="360" w:lineRule="auto"/>
        <w:ind w:firstLine="709"/>
        <w:jc w:val="center"/>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14:anchorId="4F2F370E" wp14:editId="037EA5A0">
            <wp:extent cx="4591050" cy="1857375"/>
            <wp:effectExtent l="0" t="0" r="0" b="9525"/>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81583EC" w14:textId="3D6DE0DD" w:rsidR="00617555" w:rsidRDefault="00617555" w:rsidP="00617555">
      <w:pPr>
        <w:spacing w:before="120" w:after="240" w:line="360" w:lineRule="auto"/>
        <w:ind w:firstLine="709"/>
        <w:jc w:val="center"/>
        <w:rPr>
          <w:rFonts w:ascii="Times New Roman" w:hAnsi="Times New Roman" w:cs="Times New Roman"/>
          <w:sz w:val="28"/>
          <w:szCs w:val="28"/>
        </w:rPr>
      </w:pPr>
      <w:r>
        <w:rPr>
          <w:rFonts w:ascii="Times New Roman" w:hAnsi="Times New Roman" w:cs="Times New Roman"/>
          <w:sz w:val="28"/>
          <w:szCs w:val="28"/>
        </w:rPr>
        <w:t xml:space="preserve">Рисунок 3.3 – Динамика среднегодовой выработки 1 работающего </w:t>
      </w:r>
    </w:p>
    <w:p w14:paraId="0EA2B1B4" w14:textId="521DCD8C" w:rsidR="00617555" w:rsidRDefault="007C7964" w:rsidP="008154F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В 202</w:t>
      </w:r>
      <w:r w:rsidR="00EC0B15">
        <w:rPr>
          <w:rFonts w:ascii="Times New Roman" w:hAnsi="Times New Roman" w:cs="Times New Roman"/>
          <w:sz w:val="28"/>
          <w:szCs w:val="28"/>
        </w:rPr>
        <w:t>1</w:t>
      </w:r>
      <w:r>
        <w:rPr>
          <w:rFonts w:ascii="Times New Roman" w:hAnsi="Times New Roman" w:cs="Times New Roman"/>
          <w:sz w:val="28"/>
          <w:szCs w:val="28"/>
        </w:rPr>
        <w:t xml:space="preserve"> году среднегодовая выработка 1 работающего сильно увеличилась на 271 тыс. руб</w:t>
      </w:r>
      <w:r w:rsidR="00011B01">
        <w:rPr>
          <w:rFonts w:ascii="Times New Roman" w:hAnsi="Times New Roman" w:cs="Times New Roman"/>
          <w:sz w:val="28"/>
          <w:szCs w:val="28"/>
        </w:rPr>
        <w:t>.</w:t>
      </w:r>
      <w:r>
        <w:rPr>
          <w:rFonts w:ascii="Times New Roman" w:hAnsi="Times New Roman" w:cs="Times New Roman"/>
          <w:sz w:val="28"/>
          <w:szCs w:val="28"/>
        </w:rPr>
        <w:t>/чел</w:t>
      </w:r>
      <w:r w:rsidR="00011B01">
        <w:rPr>
          <w:rFonts w:ascii="Times New Roman" w:hAnsi="Times New Roman" w:cs="Times New Roman"/>
          <w:sz w:val="28"/>
          <w:szCs w:val="28"/>
        </w:rPr>
        <w:t xml:space="preserve">. В </w:t>
      </w:r>
      <w:r>
        <w:rPr>
          <w:rFonts w:ascii="Times New Roman" w:hAnsi="Times New Roman" w:cs="Times New Roman"/>
          <w:sz w:val="28"/>
          <w:szCs w:val="28"/>
        </w:rPr>
        <w:t>2022 пошла на уменьшение, когда среднесписочная численность персонала в период 2021-2022 увеличилась на 92 человека.</w:t>
      </w:r>
    </w:p>
    <w:p w14:paraId="58155BBF" w14:textId="48635DC6" w:rsidR="007B50D1" w:rsidRDefault="007B50D1" w:rsidP="008154F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Ниже приведен расчет среднедневной производительности труда в ООО «ЛОТТЕ Отель Владивосток» за 2020-2022гг.</w:t>
      </w:r>
      <w:r w:rsidR="0086746E">
        <w:rPr>
          <w:rFonts w:ascii="Times New Roman" w:hAnsi="Times New Roman" w:cs="Times New Roman"/>
          <w:sz w:val="28"/>
          <w:szCs w:val="28"/>
        </w:rPr>
        <w:t>:</w:t>
      </w:r>
    </w:p>
    <w:p w14:paraId="5457138C" w14:textId="7966A656" w:rsidR="007B50D1" w:rsidRDefault="007B50D1" w:rsidP="008154F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Дневная выработка 2020г. = 584,31/394 =</w:t>
      </w:r>
      <w:r w:rsidR="001E2068">
        <w:rPr>
          <w:rFonts w:ascii="Times New Roman" w:hAnsi="Times New Roman" w:cs="Times New Roman"/>
          <w:sz w:val="28"/>
          <w:szCs w:val="28"/>
        </w:rPr>
        <w:t xml:space="preserve"> 1,48 тыс. руб./чел.</w:t>
      </w:r>
    </w:p>
    <w:p w14:paraId="67B16994" w14:textId="3DC125B7" w:rsidR="007B50D1" w:rsidRDefault="007B50D1" w:rsidP="008154F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Дневная выработка 2021г. = 855,74/442 = </w:t>
      </w:r>
      <w:r w:rsidR="001E2068">
        <w:rPr>
          <w:rFonts w:ascii="Times New Roman" w:hAnsi="Times New Roman" w:cs="Times New Roman"/>
          <w:sz w:val="28"/>
          <w:szCs w:val="28"/>
        </w:rPr>
        <w:t>1, 94 тыс. руб./чел.</w:t>
      </w:r>
    </w:p>
    <w:p w14:paraId="152AEB15" w14:textId="35D0BCDD" w:rsidR="007B50D1" w:rsidRDefault="007B50D1" w:rsidP="008154F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Дневная выработка 2022г. 802,04/534 = </w:t>
      </w:r>
      <w:r w:rsidR="001E2068">
        <w:rPr>
          <w:rFonts w:ascii="Times New Roman" w:hAnsi="Times New Roman" w:cs="Times New Roman"/>
          <w:sz w:val="28"/>
          <w:szCs w:val="28"/>
        </w:rPr>
        <w:t>1, 51 тыс. руб./чел.</w:t>
      </w:r>
    </w:p>
    <w:p w14:paraId="23EA4CE5" w14:textId="0457CEF0" w:rsidR="001E2068" w:rsidRDefault="001E2068" w:rsidP="008154F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Динамика среднедневной выработки 1 работающего в ООО «ЛОТТЕ Отель Владивосток за 2020-202</w:t>
      </w:r>
      <w:r w:rsidR="0086746E">
        <w:rPr>
          <w:rFonts w:ascii="Times New Roman" w:hAnsi="Times New Roman" w:cs="Times New Roman"/>
          <w:sz w:val="28"/>
          <w:szCs w:val="28"/>
        </w:rPr>
        <w:t>2</w:t>
      </w:r>
      <w:r>
        <w:rPr>
          <w:rFonts w:ascii="Times New Roman" w:hAnsi="Times New Roman" w:cs="Times New Roman"/>
          <w:sz w:val="28"/>
          <w:szCs w:val="28"/>
        </w:rPr>
        <w:t>гг. представлена на рисунке 3.4</w:t>
      </w:r>
    </w:p>
    <w:p w14:paraId="2EBA2A48" w14:textId="4A99580C" w:rsidR="00EC0B15" w:rsidRDefault="00EC0B15" w:rsidP="00EC0B15">
      <w:pPr>
        <w:spacing w:after="0" w:line="360" w:lineRule="auto"/>
        <w:ind w:firstLine="709"/>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44B7219E" wp14:editId="2CA4AA24">
            <wp:extent cx="4343400" cy="1733550"/>
            <wp:effectExtent l="0" t="0" r="0" b="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7D39F05" w14:textId="23AFE6F7" w:rsidR="00EC0B15" w:rsidRDefault="00EC0B15" w:rsidP="00EC0B15">
      <w:pPr>
        <w:spacing w:before="120" w:after="240" w:line="360" w:lineRule="auto"/>
        <w:ind w:firstLine="709"/>
        <w:jc w:val="center"/>
        <w:rPr>
          <w:rFonts w:ascii="Times New Roman" w:hAnsi="Times New Roman" w:cs="Times New Roman"/>
          <w:sz w:val="28"/>
          <w:szCs w:val="28"/>
        </w:rPr>
      </w:pPr>
      <w:r>
        <w:rPr>
          <w:rFonts w:ascii="Times New Roman" w:hAnsi="Times New Roman" w:cs="Times New Roman"/>
          <w:sz w:val="28"/>
          <w:szCs w:val="28"/>
        </w:rPr>
        <w:t>Рисунок 3.4 – Динамика среднедневной выработки 1 работающего</w:t>
      </w:r>
    </w:p>
    <w:p w14:paraId="2E3C53D2" w14:textId="295435C2" w:rsidR="00EC0B15" w:rsidRDefault="00EC0B15" w:rsidP="008154F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2021 году среднедневная выработка 1 работающего </w:t>
      </w:r>
      <w:r w:rsidR="0086746E">
        <w:rPr>
          <w:rFonts w:ascii="Times New Roman" w:hAnsi="Times New Roman" w:cs="Times New Roman"/>
          <w:sz w:val="28"/>
          <w:szCs w:val="28"/>
        </w:rPr>
        <w:t>незначительно увеличилась на 0,46 тыс. руб./чел. А в 2022 году она составила 1,51 тыс. руб./чел., что меньше на 0,43 тыс. руб./чел. по сравнению с предыдущим годом.</w:t>
      </w:r>
    </w:p>
    <w:p w14:paraId="1E9F1677" w14:textId="27115EE1" w:rsidR="0086746E" w:rsidRDefault="0086746E" w:rsidP="008154F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Далее приведен расчет среднечасовую выработку 1 работающего в ООО «ЛОТТЕ Отель Владивосток» за 2020-2022гг.:</w:t>
      </w:r>
    </w:p>
    <w:p w14:paraId="6071B16E" w14:textId="7D99F7E1" w:rsidR="0086746E" w:rsidRDefault="00495F53" w:rsidP="008154F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Часовая выработка 2020 г. = 1,48/394 = 0,0037</w:t>
      </w:r>
      <w:r w:rsidR="00682CC3">
        <w:rPr>
          <w:rFonts w:ascii="Times New Roman" w:hAnsi="Times New Roman" w:cs="Times New Roman"/>
          <w:sz w:val="28"/>
          <w:szCs w:val="28"/>
        </w:rPr>
        <w:t xml:space="preserve"> тыс. руб./чел.</w:t>
      </w:r>
    </w:p>
    <w:p w14:paraId="050CECC5" w14:textId="7C0597B5" w:rsidR="00495F53" w:rsidRDefault="00495F53" w:rsidP="008154F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Часовая выработка 2021 г. = 1,94/442 = 0,0044</w:t>
      </w:r>
      <w:r w:rsidR="00682CC3">
        <w:rPr>
          <w:rFonts w:ascii="Times New Roman" w:hAnsi="Times New Roman" w:cs="Times New Roman"/>
          <w:sz w:val="28"/>
          <w:szCs w:val="28"/>
        </w:rPr>
        <w:t xml:space="preserve"> тыс. руб./чел.</w:t>
      </w:r>
    </w:p>
    <w:p w14:paraId="58B8F816" w14:textId="1301C88E" w:rsidR="00495F53" w:rsidRDefault="00495F53" w:rsidP="008154F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Часовая выработка 2022 г. = 1,51/534 = 0,0028</w:t>
      </w:r>
      <w:r w:rsidR="00682CC3">
        <w:rPr>
          <w:rFonts w:ascii="Times New Roman" w:hAnsi="Times New Roman" w:cs="Times New Roman"/>
          <w:sz w:val="28"/>
          <w:szCs w:val="28"/>
        </w:rPr>
        <w:t xml:space="preserve"> тыс. руб./чел.</w:t>
      </w:r>
    </w:p>
    <w:p w14:paraId="55F5C934" w14:textId="17AFEE4B" w:rsidR="00495F53" w:rsidRDefault="00495F53" w:rsidP="008154F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Динамика среднечасовой выработки 1 работающего в ООО «ЛОТТЕ Отель Владивосток за 2020-2022гг. представлена на рисунке 3.5</w:t>
      </w:r>
    </w:p>
    <w:p w14:paraId="535564EC" w14:textId="0294583D" w:rsidR="00495F53" w:rsidRDefault="00495F53" w:rsidP="00495F53">
      <w:pPr>
        <w:spacing w:after="0" w:line="360" w:lineRule="auto"/>
        <w:ind w:firstLine="709"/>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366C4059" wp14:editId="441FF7B3">
            <wp:extent cx="4638675" cy="1695450"/>
            <wp:effectExtent l="0" t="0" r="9525" b="0"/>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009E0B9" w14:textId="66591B94" w:rsidR="00682CC3" w:rsidRDefault="00682CC3" w:rsidP="00682CC3">
      <w:pPr>
        <w:spacing w:before="120" w:after="240" w:line="360" w:lineRule="auto"/>
        <w:ind w:firstLine="709"/>
        <w:jc w:val="center"/>
        <w:rPr>
          <w:rFonts w:ascii="Times New Roman" w:hAnsi="Times New Roman" w:cs="Times New Roman"/>
          <w:sz w:val="28"/>
          <w:szCs w:val="28"/>
        </w:rPr>
      </w:pPr>
      <w:r>
        <w:rPr>
          <w:rFonts w:ascii="Times New Roman" w:hAnsi="Times New Roman" w:cs="Times New Roman"/>
          <w:sz w:val="28"/>
          <w:szCs w:val="28"/>
        </w:rPr>
        <w:t>Рисунок 3.5 – Динамика среднечасовой выработки 1 работающего</w:t>
      </w:r>
    </w:p>
    <w:p w14:paraId="45A13EDF" w14:textId="6263474F" w:rsidR="00495F53" w:rsidRDefault="00682CC3" w:rsidP="008154F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Среднечасовая выработка 1 работающего в ООО «ЛОТТЕ Отель Владивосток» в 2021 незначительно увеличилась на 0,0007 тыс. руб./чел. В 2022 этот показатель уменьшился на 0,0016</w:t>
      </w:r>
      <w:r w:rsidR="009872E1">
        <w:rPr>
          <w:rFonts w:ascii="Times New Roman" w:hAnsi="Times New Roman" w:cs="Times New Roman"/>
          <w:sz w:val="28"/>
          <w:szCs w:val="28"/>
        </w:rPr>
        <w:t xml:space="preserve"> тыс. руб./чел.</w:t>
      </w:r>
    </w:p>
    <w:p w14:paraId="15B384AF" w14:textId="273D2C0D" w:rsidR="008E1F52" w:rsidRPr="003C2435" w:rsidRDefault="008E1F52" w:rsidP="008154F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Сопоставление показателей динамики производимости труда в ООО «ЛОТТЕ Отель Владивосток» позволяет сделать вывод о снижении эффективности использования персонала. Происходит это из-за большого увеличения персонала в отеле и снижения фонда оплаты труда</w:t>
      </w:r>
      <w:r w:rsidR="008F651B">
        <w:rPr>
          <w:rFonts w:ascii="Times New Roman" w:hAnsi="Times New Roman" w:cs="Times New Roman"/>
          <w:sz w:val="28"/>
          <w:szCs w:val="28"/>
        </w:rPr>
        <w:t>. Несмотря на то, что выручка в 2022г. выросла на 380455 тыс. руб. фонд оплаты труда уменьшился на 11207 тыс. руб.</w:t>
      </w:r>
    </w:p>
    <w:p w14:paraId="23498FAB" w14:textId="3DD27B2A" w:rsidR="00D970B0" w:rsidRDefault="00D970B0" w:rsidP="004E2DD9">
      <w:pPr>
        <w:pStyle w:val="ac"/>
        <w:spacing w:before="0"/>
      </w:pPr>
      <w:bookmarkStart w:id="13" w:name="_Toc149654694"/>
      <w:r>
        <w:t>3.3 Оценка системы организации оплаты труда и премирование</w:t>
      </w:r>
      <w:bookmarkEnd w:id="13"/>
      <w:r>
        <w:t xml:space="preserve"> </w:t>
      </w:r>
    </w:p>
    <w:p w14:paraId="79E00CA4" w14:textId="7283295B" w:rsidR="00B000C8" w:rsidRDefault="00B000C8" w:rsidP="00B000C8">
      <w:pPr>
        <w:widowControl w:val="0"/>
        <w:spacing w:after="0" w:line="360" w:lineRule="auto"/>
        <w:ind w:firstLine="709"/>
        <w:jc w:val="both"/>
        <w:rPr>
          <w:rFonts w:ascii="Times New Roman" w:hAnsi="Times New Roman" w:cs="Times New Roman"/>
          <w:sz w:val="28"/>
        </w:rPr>
      </w:pPr>
      <w:r w:rsidRPr="00B000C8">
        <w:rPr>
          <w:rFonts w:ascii="Times New Roman" w:hAnsi="Times New Roman" w:cs="Times New Roman"/>
          <w:sz w:val="28"/>
        </w:rPr>
        <w:t>Оплата труда на предприятии производится в соответствии с Трудов</w:t>
      </w:r>
      <w:r>
        <w:rPr>
          <w:rFonts w:ascii="Times New Roman" w:hAnsi="Times New Roman" w:cs="Times New Roman"/>
          <w:sz w:val="28"/>
        </w:rPr>
        <w:t xml:space="preserve">ым </w:t>
      </w:r>
      <w:r w:rsidRPr="00B000C8">
        <w:rPr>
          <w:rFonts w:ascii="Times New Roman" w:hAnsi="Times New Roman" w:cs="Times New Roman"/>
          <w:sz w:val="28"/>
        </w:rPr>
        <w:t>Законодательством Российской Федерации, штатным расписанием</w:t>
      </w:r>
      <w:r>
        <w:rPr>
          <w:rFonts w:ascii="Times New Roman" w:hAnsi="Times New Roman" w:cs="Times New Roman"/>
          <w:sz w:val="28"/>
        </w:rPr>
        <w:t xml:space="preserve"> </w:t>
      </w:r>
      <w:r w:rsidRPr="00B000C8">
        <w:rPr>
          <w:rFonts w:ascii="Times New Roman" w:hAnsi="Times New Roman" w:cs="Times New Roman"/>
          <w:sz w:val="28"/>
        </w:rPr>
        <w:t>предприятия (тарифными сетками), Положением об оплате труда и</w:t>
      </w:r>
      <w:r>
        <w:rPr>
          <w:rFonts w:ascii="Times New Roman" w:hAnsi="Times New Roman" w:cs="Times New Roman"/>
          <w:sz w:val="28"/>
        </w:rPr>
        <w:t xml:space="preserve"> </w:t>
      </w:r>
      <w:r w:rsidRPr="00B000C8">
        <w:rPr>
          <w:rFonts w:ascii="Times New Roman" w:hAnsi="Times New Roman" w:cs="Times New Roman"/>
          <w:sz w:val="28"/>
        </w:rPr>
        <w:t>материальном стимулировании работников. Основным правовым документом,</w:t>
      </w:r>
      <w:r>
        <w:rPr>
          <w:rFonts w:ascii="Times New Roman" w:hAnsi="Times New Roman" w:cs="Times New Roman"/>
          <w:sz w:val="28"/>
        </w:rPr>
        <w:t xml:space="preserve"> </w:t>
      </w:r>
      <w:r w:rsidRPr="00B000C8">
        <w:rPr>
          <w:rFonts w:ascii="Times New Roman" w:hAnsi="Times New Roman" w:cs="Times New Roman"/>
          <w:sz w:val="28"/>
        </w:rPr>
        <w:t>регулирующие</w:t>
      </w:r>
      <w:r>
        <w:rPr>
          <w:rFonts w:ascii="Times New Roman" w:hAnsi="Times New Roman" w:cs="Times New Roman"/>
          <w:sz w:val="28"/>
        </w:rPr>
        <w:t xml:space="preserve"> </w:t>
      </w:r>
      <w:r w:rsidRPr="00B000C8">
        <w:rPr>
          <w:rFonts w:ascii="Times New Roman" w:hAnsi="Times New Roman" w:cs="Times New Roman"/>
          <w:sz w:val="28"/>
        </w:rPr>
        <w:t>социально-трудовые отношения на предприятии, является</w:t>
      </w:r>
      <w:r>
        <w:rPr>
          <w:rFonts w:ascii="Times New Roman" w:hAnsi="Times New Roman" w:cs="Times New Roman"/>
          <w:sz w:val="28"/>
        </w:rPr>
        <w:t xml:space="preserve"> </w:t>
      </w:r>
      <w:r w:rsidRPr="00B000C8">
        <w:rPr>
          <w:rFonts w:ascii="Times New Roman" w:hAnsi="Times New Roman" w:cs="Times New Roman"/>
          <w:sz w:val="28"/>
        </w:rPr>
        <w:t>Коллективный до</w:t>
      </w:r>
      <w:r w:rsidRPr="00B000C8">
        <w:rPr>
          <w:rFonts w:ascii="Times New Roman" w:hAnsi="Times New Roman" w:cs="Times New Roman"/>
          <w:sz w:val="28"/>
        </w:rPr>
        <w:lastRenderedPageBreak/>
        <w:t>говор. Он заключен в целях обеспечения социальных и</w:t>
      </w:r>
      <w:r>
        <w:rPr>
          <w:rFonts w:ascii="Times New Roman" w:hAnsi="Times New Roman" w:cs="Times New Roman"/>
          <w:sz w:val="28"/>
        </w:rPr>
        <w:t xml:space="preserve"> </w:t>
      </w:r>
      <w:r w:rsidRPr="00B000C8">
        <w:rPr>
          <w:rFonts w:ascii="Times New Roman" w:hAnsi="Times New Roman" w:cs="Times New Roman"/>
          <w:sz w:val="28"/>
        </w:rPr>
        <w:t>трудовых гарантий работников, создания благоприятных условий</w:t>
      </w:r>
      <w:r>
        <w:rPr>
          <w:rFonts w:ascii="Times New Roman" w:hAnsi="Times New Roman" w:cs="Times New Roman"/>
          <w:sz w:val="28"/>
        </w:rPr>
        <w:t xml:space="preserve"> </w:t>
      </w:r>
      <w:r w:rsidRPr="00B000C8">
        <w:rPr>
          <w:rFonts w:ascii="Times New Roman" w:hAnsi="Times New Roman" w:cs="Times New Roman"/>
          <w:sz w:val="28"/>
        </w:rPr>
        <w:t>деятельности</w:t>
      </w:r>
    </w:p>
    <w:p w14:paraId="1FFDF204" w14:textId="77777777" w:rsidR="004C6CDD" w:rsidRDefault="004C6CDD" w:rsidP="004C6CDD">
      <w:pPr>
        <w:widowControl w:val="0"/>
        <w:spacing w:after="0" w:line="360" w:lineRule="auto"/>
        <w:ind w:firstLine="709"/>
        <w:jc w:val="both"/>
        <w:rPr>
          <w:rFonts w:ascii="Times New Roman" w:hAnsi="Times New Roman" w:cs="Times New Roman"/>
          <w:sz w:val="28"/>
        </w:rPr>
      </w:pPr>
      <w:r>
        <w:rPr>
          <w:rFonts w:ascii="Times New Roman" w:hAnsi="Times New Roman" w:cs="Times New Roman"/>
          <w:sz w:val="28"/>
        </w:rPr>
        <w:t>В</w:t>
      </w:r>
      <w:r w:rsidRPr="00157B43">
        <w:rPr>
          <w:rFonts w:ascii="Times New Roman" w:hAnsi="Times New Roman" w:cs="Times New Roman"/>
          <w:sz w:val="28"/>
        </w:rPr>
        <w:t xml:space="preserve"> </w:t>
      </w:r>
      <w:r>
        <w:rPr>
          <w:rFonts w:ascii="Times New Roman" w:hAnsi="Times New Roman" w:cs="Times New Roman"/>
          <w:sz w:val="28"/>
          <w:szCs w:val="28"/>
        </w:rPr>
        <w:t>ООО «ЛОТТЕ Отель Владивосток»</w:t>
      </w:r>
      <w:r w:rsidRPr="00157B43">
        <w:rPr>
          <w:rFonts w:ascii="Times New Roman" w:hAnsi="Times New Roman" w:cs="Times New Roman"/>
          <w:sz w:val="28"/>
        </w:rPr>
        <w:t>, используется система мотивации персонала, включающая в себя как материальные, так и нематериальные стимулы</w:t>
      </w:r>
      <w:r>
        <w:rPr>
          <w:rFonts w:ascii="Times New Roman" w:hAnsi="Times New Roman" w:cs="Times New Roman"/>
          <w:sz w:val="28"/>
        </w:rPr>
        <w:t xml:space="preserve">. </w:t>
      </w:r>
      <w:r w:rsidRPr="00ED65C4">
        <w:rPr>
          <w:rFonts w:ascii="Times New Roman" w:hAnsi="Times New Roman" w:cs="Times New Roman"/>
          <w:sz w:val="28"/>
        </w:rPr>
        <w:t>В гостиницы доходы работников, виды и формы труда устанавливаются руководством исходя из средств фонда отплаты труда (ФОТ) и премиальных фондов.</w:t>
      </w:r>
    </w:p>
    <w:p w14:paraId="6C3A5486" w14:textId="77777777" w:rsidR="004C6CDD" w:rsidRPr="00685D5D" w:rsidRDefault="004C6CDD" w:rsidP="004C6CDD">
      <w:pPr>
        <w:widowControl w:val="0"/>
        <w:spacing w:after="0" w:line="360" w:lineRule="auto"/>
        <w:ind w:firstLine="709"/>
        <w:jc w:val="both"/>
        <w:rPr>
          <w:rFonts w:ascii="Times New Roman" w:hAnsi="Times New Roman" w:cs="Times New Roman"/>
          <w:sz w:val="28"/>
        </w:rPr>
      </w:pPr>
      <w:r w:rsidRPr="00685D5D">
        <w:rPr>
          <w:rFonts w:ascii="Times New Roman" w:hAnsi="Times New Roman" w:cs="Times New Roman"/>
          <w:sz w:val="28"/>
        </w:rPr>
        <w:t>Общий фонд оплаты труда состоит из</w:t>
      </w:r>
      <w:r>
        <w:rPr>
          <w:rFonts w:ascii="Times New Roman" w:hAnsi="Times New Roman" w:cs="Times New Roman"/>
          <w:sz w:val="28"/>
        </w:rPr>
        <w:t>:</w:t>
      </w:r>
    </w:p>
    <w:p w14:paraId="14C9870D" w14:textId="77777777" w:rsidR="004C6CDD" w:rsidRPr="00AF2024" w:rsidRDefault="004C6CDD" w:rsidP="004C6CDD">
      <w:pPr>
        <w:pStyle w:val="a4"/>
        <w:widowControl w:val="0"/>
        <w:numPr>
          <w:ilvl w:val="0"/>
          <w:numId w:val="11"/>
        </w:numPr>
        <w:spacing w:after="0" w:line="360" w:lineRule="auto"/>
        <w:ind w:left="0" w:firstLine="709"/>
        <w:jc w:val="both"/>
        <w:rPr>
          <w:rFonts w:ascii="Times New Roman" w:hAnsi="Times New Roman" w:cs="Times New Roman"/>
          <w:sz w:val="28"/>
        </w:rPr>
      </w:pPr>
      <w:r w:rsidRPr="00AF2024">
        <w:rPr>
          <w:rFonts w:ascii="Times New Roman" w:hAnsi="Times New Roman" w:cs="Times New Roman"/>
          <w:sz w:val="28"/>
        </w:rPr>
        <w:t>основной заработной платы административного персонала;</w:t>
      </w:r>
    </w:p>
    <w:p w14:paraId="124EC6A2" w14:textId="77777777" w:rsidR="004C6CDD" w:rsidRPr="00AF2024" w:rsidRDefault="004C6CDD" w:rsidP="004C6CDD">
      <w:pPr>
        <w:pStyle w:val="a4"/>
        <w:widowControl w:val="0"/>
        <w:numPr>
          <w:ilvl w:val="0"/>
          <w:numId w:val="11"/>
        </w:numPr>
        <w:spacing w:after="0" w:line="360" w:lineRule="auto"/>
        <w:ind w:left="0" w:firstLine="709"/>
        <w:jc w:val="both"/>
        <w:rPr>
          <w:rFonts w:ascii="Times New Roman" w:hAnsi="Times New Roman" w:cs="Times New Roman"/>
          <w:sz w:val="28"/>
        </w:rPr>
      </w:pPr>
      <w:r w:rsidRPr="00AF2024">
        <w:rPr>
          <w:rFonts w:ascii="Times New Roman" w:hAnsi="Times New Roman" w:cs="Times New Roman"/>
          <w:sz w:val="28"/>
        </w:rPr>
        <w:t>сдельной оплаты труда официантов, барменов, поваров;</w:t>
      </w:r>
    </w:p>
    <w:p w14:paraId="7326DE36" w14:textId="77777777" w:rsidR="004C6CDD" w:rsidRPr="00AF2024" w:rsidRDefault="004C6CDD" w:rsidP="004C6CDD">
      <w:pPr>
        <w:pStyle w:val="a4"/>
        <w:widowControl w:val="0"/>
        <w:numPr>
          <w:ilvl w:val="0"/>
          <w:numId w:val="11"/>
        </w:numPr>
        <w:spacing w:after="0" w:line="360" w:lineRule="auto"/>
        <w:ind w:left="0" w:firstLine="709"/>
        <w:jc w:val="both"/>
        <w:rPr>
          <w:rFonts w:ascii="Times New Roman" w:hAnsi="Times New Roman" w:cs="Times New Roman"/>
          <w:sz w:val="28"/>
        </w:rPr>
      </w:pPr>
      <w:r w:rsidRPr="00AF2024">
        <w:rPr>
          <w:rFonts w:ascii="Times New Roman" w:hAnsi="Times New Roman" w:cs="Times New Roman"/>
          <w:sz w:val="28"/>
        </w:rPr>
        <w:t>дополнительной оплаты труда;</w:t>
      </w:r>
    </w:p>
    <w:p w14:paraId="3527A1A6" w14:textId="77777777" w:rsidR="004C6CDD" w:rsidRPr="00AF2024" w:rsidRDefault="004C6CDD" w:rsidP="004C6CDD">
      <w:pPr>
        <w:pStyle w:val="a4"/>
        <w:widowControl w:val="0"/>
        <w:numPr>
          <w:ilvl w:val="0"/>
          <w:numId w:val="11"/>
        </w:numPr>
        <w:spacing w:after="0" w:line="360" w:lineRule="auto"/>
        <w:ind w:left="0" w:firstLine="709"/>
        <w:jc w:val="both"/>
        <w:rPr>
          <w:rFonts w:ascii="Times New Roman" w:hAnsi="Times New Roman" w:cs="Times New Roman"/>
          <w:sz w:val="28"/>
        </w:rPr>
      </w:pPr>
      <w:r w:rsidRPr="00AF2024">
        <w:rPr>
          <w:rFonts w:ascii="Times New Roman" w:hAnsi="Times New Roman" w:cs="Times New Roman"/>
          <w:sz w:val="28"/>
        </w:rPr>
        <w:t>премиальных отчислений.</w:t>
      </w:r>
    </w:p>
    <w:p w14:paraId="4C7123A9" w14:textId="77777777" w:rsidR="004C6CDD" w:rsidRPr="00685D5D" w:rsidRDefault="004C6CDD" w:rsidP="004C6CDD">
      <w:pPr>
        <w:widowControl w:val="0"/>
        <w:spacing w:after="0" w:line="360" w:lineRule="auto"/>
        <w:ind w:firstLine="709"/>
        <w:jc w:val="both"/>
        <w:rPr>
          <w:rFonts w:ascii="Times New Roman" w:hAnsi="Times New Roman" w:cs="Times New Roman"/>
          <w:sz w:val="28"/>
        </w:rPr>
      </w:pPr>
      <w:r w:rsidRPr="00685D5D">
        <w:rPr>
          <w:rFonts w:ascii="Times New Roman" w:hAnsi="Times New Roman" w:cs="Times New Roman"/>
          <w:sz w:val="28"/>
        </w:rPr>
        <w:t>Повременная оплата труда как о</w:t>
      </w:r>
      <w:r>
        <w:rPr>
          <w:rFonts w:ascii="Times New Roman" w:hAnsi="Times New Roman" w:cs="Times New Roman"/>
          <w:sz w:val="28"/>
        </w:rPr>
        <w:t xml:space="preserve">сновной оклад у большинства сотрудников </w:t>
      </w:r>
      <w:r>
        <w:rPr>
          <w:rFonts w:ascii="Times New Roman" w:hAnsi="Times New Roman" w:cs="Times New Roman"/>
          <w:sz w:val="28"/>
          <w:szCs w:val="28"/>
        </w:rPr>
        <w:t>ООО «ЛОТТЕ Отель Владивосток»</w:t>
      </w:r>
      <w:r>
        <w:rPr>
          <w:rFonts w:ascii="Times New Roman" w:hAnsi="Times New Roman" w:cs="Times New Roman"/>
          <w:sz w:val="28"/>
        </w:rPr>
        <w:t>.</w:t>
      </w:r>
    </w:p>
    <w:p w14:paraId="35F0FBA9" w14:textId="77777777" w:rsidR="003C2435" w:rsidRDefault="004C6CDD" w:rsidP="003C2435">
      <w:pPr>
        <w:widowControl w:val="0"/>
        <w:spacing w:after="0" w:line="360" w:lineRule="auto"/>
        <w:ind w:firstLine="709"/>
        <w:jc w:val="both"/>
        <w:rPr>
          <w:rFonts w:ascii="Times New Roman" w:hAnsi="Times New Roman" w:cs="Times New Roman"/>
          <w:sz w:val="28"/>
        </w:rPr>
      </w:pPr>
      <w:r w:rsidRPr="00685D5D">
        <w:rPr>
          <w:rFonts w:ascii="Times New Roman" w:hAnsi="Times New Roman" w:cs="Times New Roman"/>
          <w:sz w:val="28"/>
        </w:rPr>
        <w:t>Сдельная заработная плата рассчитывается по сдельным расценкам у барменов, официантов, поваров кафе</w:t>
      </w:r>
      <w:r>
        <w:rPr>
          <w:rFonts w:ascii="Times New Roman" w:hAnsi="Times New Roman" w:cs="Times New Roman"/>
          <w:sz w:val="28"/>
        </w:rPr>
        <w:t xml:space="preserve"> и ресторана, горничных, охраны и работников оздоровительного центра</w:t>
      </w:r>
      <w:r w:rsidRPr="00685D5D">
        <w:rPr>
          <w:rFonts w:ascii="Times New Roman" w:hAnsi="Times New Roman" w:cs="Times New Roman"/>
          <w:sz w:val="28"/>
        </w:rPr>
        <w:t>.</w:t>
      </w:r>
    </w:p>
    <w:p w14:paraId="03253FD4" w14:textId="2CD670CF" w:rsidR="003A1B1E" w:rsidRDefault="004C6CDD" w:rsidP="003A1B1E">
      <w:pPr>
        <w:widowControl w:val="0"/>
        <w:spacing w:after="0" w:line="360" w:lineRule="auto"/>
        <w:ind w:firstLine="709"/>
        <w:jc w:val="both"/>
        <w:rPr>
          <w:rFonts w:ascii="Times New Roman" w:hAnsi="Times New Roman" w:cs="Times New Roman"/>
          <w:sz w:val="28"/>
        </w:rPr>
      </w:pPr>
      <w:r w:rsidRPr="00ED65C4">
        <w:rPr>
          <w:rFonts w:ascii="Times New Roman" w:hAnsi="Times New Roman" w:cs="Times New Roman"/>
          <w:sz w:val="28"/>
        </w:rPr>
        <w:t xml:space="preserve">Таким образом, в гостинице </w:t>
      </w:r>
      <w:r>
        <w:rPr>
          <w:rFonts w:ascii="Times New Roman" w:hAnsi="Times New Roman" w:cs="Times New Roman"/>
          <w:sz w:val="28"/>
          <w:szCs w:val="28"/>
        </w:rPr>
        <w:t>ООО «ЛОТТЕ Отель Владивосток»</w:t>
      </w:r>
      <w:r w:rsidRPr="00ED65C4">
        <w:rPr>
          <w:rFonts w:ascii="Times New Roman" w:hAnsi="Times New Roman" w:cs="Times New Roman"/>
          <w:sz w:val="28"/>
        </w:rPr>
        <w:t>, существует компенсационный пакет, состоящий из постоянной (должностной оклад), переменной (система премирования) и социальной (дополнительно предоставляемые льготы) части, что позволяет при грамотном использовании влиять на поддержание высокой мотивированной персонала к труду.</w:t>
      </w:r>
    </w:p>
    <w:p w14:paraId="242FBBCA" w14:textId="0B429649" w:rsidR="00B000C8" w:rsidRPr="00B000C8" w:rsidRDefault="00B000C8" w:rsidP="00B000C8">
      <w:pPr>
        <w:widowControl w:val="0"/>
        <w:spacing w:after="0" w:line="360" w:lineRule="auto"/>
        <w:ind w:firstLine="709"/>
        <w:jc w:val="both"/>
        <w:rPr>
          <w:rFonts w:ascii="Times New Roman" w:hAnsi="Times New Roman" w:cs="Times New Roman"/>
          <w:sz w:val="28"/>
        </w:rPr>
      </w:pPr>
      <w:r w:rsidRPr="00B000C8">
        <w:rPr>
          <w:rFonts w:ascii="Times New Roman" w:hAnsi="Times New Roman" w:cs="Times New Roman"/>
          <w:sz w:val="28"/>
        </w:rPr>
        <w:t>Заработная плата выплачивается не реже, чем каждые полмесяца: первая</w:t>
      </w:r>
      <w:r>
        <w:rPr>
          <w:rFonts w:ascii="Times New Roman" w:hAnsi="Times New Roman" w:cs="Times New Roman"/>
          <w:sz w:val="28"/>
        </w:rPr>
        <w:t xml:space="preserve"> </w:t>
      </w:r>
      <w:r w:rsidRPr="00B000C8">
        <w:rPr>
          <w:rFonts w:ascii="Times New Roman" w:hAnsi="Times New Roman" w:cs="Times New Roman"/>
          <w:sz w:val="28"/>
        </w:rPr>
        <w:t>выплата заработной платы – последнее число отчетного месяца,</w:t>
      </w:r>
      <w:r>
        <w:rPr>
          <w:rFonts w:ascii="Times New Roman" w:hAnsi="Times New Roman" w:cs="Times New Roman"/>
          <w:sz w:val="28"/>
        </w:rPr>
        <w:t xml:space="preserve"> </w:t>
      </w:r>
      <w:r w:rsidRPr="00B000C8">
        <w:rPr>
          <w:rFonts w:ascii="Times New Roman" w:hAnsi="Times New Roman" w:cs="Times New Roman"/>
          <w:sz w:val="28"/>
        </w:rPr>
        <w:t>окончательный расчет выплачивается в соответствии с графиком выплаты</w:t>
      </w:r>
      <w:r>
        <w:rPr>
          <w:rFonts w:ascii="Times New Roman" w:hAnsi="Times New Roman" w:cs="Times New Roman"/>
          <w:sz w:val="28"/>
        </w:rPr>
        <w:t xml:space="preserve"> </w:t>
      </w:r>
      <w:r w:rsidRPr="00B000C8">
        <w:rPr>
          <w:rFonts w:ascii="Times New Roman" w:hAnsi="Times New Roman" w:cs="Times New Roman"/>
          <w:sz w:val="28"/>
        </w:rPr>
        <w:t>заработной платы работникам предприятия.</w:t>
      </w:r>
    </w:p>
    <w:p w14:paraId="6003D71C" w14:textId="48FCBED1" w:rsidR="00B000C8" w:rsidRPr="00B000C8" w:rsidRDefault="00B000C8" w:rsidP="00B000C8">
      <w:pPr>
        <w:widowControl w:val="0"/>
        <w:spacing w:after="0" w:line="360" w:lineRule="auto"/>
        <w:ind w:firstLine="709"/>
        <w:jc w:val="both"/>
        <w:rPr>
          <w:rFonts w:ascii="Times New Roman" w:hAnsi="Times New Roman" w:cs="Times New Roman"/>
          <w:sz w:val="28"/>
        </w:rPr>
      </w:pPr>
      <w:r w:rsidRPr="00B000C8">
        <w:rPr>
          <w:rFonts w:ascii="Times New Roman" w:hAnsi="Times New Roman" w:cs="Times New Roman"/>
          <w:sz w:val="28"/>
        </w:rPr>
        <w:t>Вновь принятым работникам может быть выплачен внеплановый аванс</w:t>
      </w:r>
      <w:r>
        <w:rPr>
          <w:rFonts w:ascii="Times New Roman" w:hAnsi="Times New Roman" w:cs="Times New Roman"/>
          <w:sz w:val="28"/>
        </w:rPr>
        <w:t xml:space="preserve"> </w:t>
      </w:r>
      <w:r w:rsidRPr="00B000C8">
        <w:rPr>
          <w:rFonts w:ascii="Times New Roman" w:hAnsi="Times New Roman" w:cs="Times New Roman"/>
          <w:sz w:val="28"/>
        </w:rPr>
        <w:t>по личному заявлению работника при условии, что он принят на работу не</w:t>
      </w:r>
      <w:r>
        <w:rPr>
          <w:rFonts w:ascii="Times New Roman" w:hAnsi="Times New Roman" w:cs="Times New Roman"/>
          <w:sz w:val="28"/>
        </w:rPr>
        <w:t xml:space="preserve"> </w:t>
      </w:r>
      <w:r w:rsidRPr="00B000C8">
        <w:rPr>
          <w:rFonts w:ascii="Times New Roman" w:hAnsi="Times New Roman" w:cs="Times New Roman"/>
          <w:sz w:val="28"/>
        </w:rPr>
        <w:t>позднее 10 числа отчетного месяца.</w:t>
      </w:r>
    </w:p>
    <w:p w14:paraId="6FCD3EE2" w14:textId="7C2FE095" w:rsidR="00B000C8" w:rsidRPr="00B000C8" w:rsidRDefault="00B000C8" w:rsidP="00B000C8">
      <w:pPr>
        <w:widowControl w:val="0"/>
        <w:spacing w:after="0" w:line="360" w:lineRule="auto"/>
        <w:ind w:firstLine="709"/>
        <w:jc w:val="both"/>
        <w:rPr>
          <w:rFonts w:ascii="Times New Roman" w:hAnsi="Times New Roman" w:cs="Times New Roman"/>
          <w:sz w:val="28"/>
        </w:rPr>
      </w:pPr>
      <w:r w:rsidRPr="00B000C8">
        <w:rPr>
          <w:rFonts w:ascii="Times New Roman" w:hAnsi="Times New Roman" w:cs="Times New Roman"/>
          <w:sz w:val="28"/>
        </w:rPr>
        <w:t>Сотрудникам заработная плата перечисляется на пластиковую карту, а</w:t>
      </w:r>
      <w:r>
        <w:rPr>
          <w:rFonts w:ascii="Times New Roman" w:hAnsi="Times New Roman" w:cs="Times New Roman"/>
          <w:sz w:val="28"/>
        </w:rPr>
        <w:t xml:space="preserve"> </w:t>
      </w:r>
      <w:r w:rsidRPr="00B000C8">
        <w:rPr>
          <w:rFonts w:ascii="Times New Roman" w:hAnsi="Times New Roman" w:cs="Times New Roman"/>
          <w:sz w:val="28"/>
        </w:rPr>
        <w:lastRenderedPageBreak/>
        <w:t>при ее отсутствии – наличными в кассе.</w:t>
      </w:r>
      <w:r>
        <w:rPr>
          <w:rFonts w:ascii="Times New Roman" w:hAnsi="Times New Roman" w:cs="Times New Roman"/>
          <w:sz w:val="28"/>
        </w:rPr>
        <w:t xml:space="preserve"> </w:t>
      </w:r>
      <w:r w:rsidRPr="00B000C8">
        <w:rPr>
          <w:rFonts w:ascii="Times New Roman" w:hAnsi="Times New Roman" w:cs="Times New Roman"/>
          <w:sz w:val="28"/>
        </w:rPr>
        <w:t>При совпадении дня выплаты с выходным или нерабочим праздничным</w:t>
      </w:r>
      <w:r>
        <w:rPr>
          <w:rFonts w:ascii="Times New Roman" w:hAnsi="Times New Roman" w:cs="Times New Roman"/>
          <w:sz w:val="28"/>
        </w:rPr>
        <w:t xml:space="preserve"> </w:t>
      </w:r>
      <w:r w:rsidRPr="00B000C8">
        <w:rPr>
          <w:rFonts w:ascii="Times New Roman" w:hAnsi="Times New Roman" w:cs="Times New Roman"/>
          <w:sz w:val="28"/>
        </w:rPr>
        <w:t>днем выплата заработной платы производится накануне этого дня. Вновь</w:t>
      </w:r>
      <w:r>
        <w:rPr>
          <w:rFonts w:ascii="Times New Roman" w:hAnsi="Times New Roman" w:cs="Times New Roman"/>
          <w:sz w:val="28"/>
        </w:rPr>
        <w:t xml:space="preserve"> </w:t>
      </w:r>
      <w:r w:rsidRPr="00B000C8">
        <w:rPr>
          <w:rFonts w:ascii="Times New Roman" w:hAnsi="Times New Roman" w:cs="Times New Roman"/>
          <w:sz w:val="28"/>
        </w:rPr>
        <w:t>принятым работникам может быть выплачен внеплановый аванс по личному</w:t>
      </w:r>
      <w:r>
        <w:rPr>
          <w:rFonts w:ascii="Times New Roman" w:hAnsi="Times New Roman" w:cs="Times New Roman"/>
          <w:sz w:val="28"/>
        </w:rPr>
        <w:t xml:space="preserve"> </w:t>
      </w:r>
      <w:r w:rsidRPr="00B000C8">
        <w:rPr>
          <w:rFonts w:ascii="Times New Roman" w:hAnsi="Times New Roman" w:cs="Times New Roman"/>
          <w:sz w:val="28"/>
        </w:rPr>
        <w:t>заявлению работника при условии, что он принят на работу не позднее</w:t>
      </w:r>
      <w:r>
        <w:rPr>
          <w:rFonts w:ascii="Times New Roman" w:hAnsi="Times New Roman" w:cs="Times New Roman"/>
          <w:sz w:val="28"/>
        </w:rPr>
        <w:t xml:space="preserve"> </w:t>
      </w:r>
      <w:r w:rsidRPr="00B000C8">
        <w:rPr>
          <w:rFonts w:ascii="Times New Roman" w:hAnsi="Times New Roman" w:cs="Times New Roman"/>
          <w:sz w:val="28"/>
        </w:rPr>
        <w:t>10 числа отчетного месяца.</w:t>
      </w:r>
    </w:p>
    <w:p w14:paraId="39B28CA4" w14:textId="237ED416" w:rsidR="00B000C8" w:rsidRDefault="00B000C8" w:rsidP="00B000C8">
      <w:pPr>
        <w:widowControl w:val="0"/>
        <w:spacing w:after="0" w:line="360" w:lineRule="auto"/>
        <w:ind w:firstLine="709"/>
        <w:jc w:val="both"/>
        <w:rPr>
          <w:rFonts w:ascii="Times New Roman" w:hAnsi="Times New Roman" w:cs="Times New Roman"/>
          <w:sz w:val="28"/>
        </w:rPr>
      </w:pPr>
      <w:r w:rsidRPr="00B000C8">
        <w:rPr>
          <w:rFonts w:ascii="Times New Roman" w:hAnsi="Times New Roman" w:cs="Times New Roman"/>
          <w:sz w:val="28"/>
        </w:rPr>
        <w:t>В целях усиления материальной заинтересованности каждого работника</w:t>
      </w:r>
      <w:r>
        <w:rPr>
          <w:rFonts w:ascii="Times New Roman" w:hAnsi="Times New Roman" w:cs="Times New Roman"/>
          <w:sz w:val="28"/>
        </w:rPr>
        <w:t xml:space="preserve"> </w:t>
      </w:r>
      <w:r w:rsidRPr="00B000C8">
        <w:rPr>
          <w:rFonts w:ascii="Times New Roman" w:hAnsi="Times New Roman" w:cs="Times New Roman"/>
          <w:sz w:val="28"/>
        </w:rPr>
        <w:t>в улучшении индивидуальных результатов работы и повышении</w:t>
      </w:r>
      <w:r>
        <w:rPr>
          <w:rFonts w:ascii="Times New Roman" w:hAnsi="Times New Roman" w:cs="Times New Roman"/>
          <w:sz w:val="28"/>
        </w:rPr>
        <w:t xml:space="preserve"> </w:t>
      </w:r>
      <w:r w:rsidRPr="00B000C8">
        <w:rPr>
          <w:rFonts w:ascii="Times New Roman" w:hAnsi="Times New Roman" w:cs="Times New Roman"/>
          <w:sz w:val="28"/>
        </w:rPr>
        <w:t>эффективности работы предприятия, при наличии финансовых возможностей,</w:t>
      </w:r>
      <w:r>
        <w:rPr>
          <w:rFonts w:ascii="Times New Roman" w:hAnsi="Times New Roman" w:cs="Times New Roman"/>
          <w:sz w:val="28"/>
        </w:rPr>
        <w:t xml:space="preserve"> </w:t>
      </w:r>
      <w:r w:rsidRPr="00B000C8">
        <w:rPr>
          <w:rFonts w:ascii="Times New Roman" w:hAnsi="Times New Roman" w:cs="Times New Roman"/>
          <w:sz w:val="28"/>
        </w:rPr>
        <w:t>производится премирование работника за период времени (месяц, квартал,</w:t>
      </w:r>
      <w:r>
        <w:rPr>
          <w:rFonts w:ascii="Times New Roman" w:hAnsi="Times New Roman" w:cs="Times New Roman"/>
          <w:sz w:val="28"/>
        </w:rPr>
        <w:t xml:space="preserve"> </w:t>
      </w:r>
      <w:r w:rsidRPr="00B000C8">
        <w:rPr>
          <w:rFonts w:ascii="Times New Roman" w:hAnsi="Times New Roman" w:cs="Times New Roman"/>
          <w:sz w:val="28"/>
        </w:rPr>
        <w:t>полугодие, год).</w:t>
      </w:r>
    </w:p>
    <w:p w14:paraId="539B26FC" w14:textId="34918866" w:rsidR="004A7418" w:rsidRDefault="004A7418" w:rsidP="004A7418">
      <w:pPr>
        <w:widowControl w:val="0"/>
        <w:spacing w:after="0" w:line="360" w:lineRule="auto"/>
        <w:ind w:firstLine="709"/>
        <w:jc w:val="both"/>
        <w:rPr>
          <w:rFonts w:ascii="Times New Roman" w:hAnsi="Times New Roman" w:cs="Times New Roman"/>
          <w:sz w:val="28"/>
        </w:rPr>
      </w:pPr>
      <w:r w:rsidRPr="004A7418">
        <w:rPr>
          <w:rFonts w:ascii="Times New Roman" w:hAnsi="Times New Roman" w:cs="Times New Roman"/>
          <w:sz w:val="28"/>
        </w:rPr>
        <w:t>При невыполнении показателей сумма премии может быть снижена</w:t>
      </w:r>
      <w:r>
        <w:rPr>
          <w:rFonts w:ascii="Times New Roman" w:hAnsi="Times New Roman" w:cs="Times New Roman"/>
          <w:sz w:val="28"/>
        </w:rPr>
        <w:t xml:space="preserve"> </w:t>
      </w:r>
      <w:r w:rsidRPr="004A7418">
        <w:rPr>
          <w:rFonts w:ascii="Times New Roman" w:hAnsi="Times New Roman" w:cs="Times New Roman"/>
          <w:sz w:val="28"/>
        </w:rPr>
        <w:t>д</w:t>
      </w:r>
      <w:r>
        <w:rPr>
          <w:rFonts w:ascii="Times New Roman" w:hAnsi="Times New Roman" w:cs="Times New Roman"/>
          <w:sz w:val="28"/>
        </w:rPr>
        <w:t xml:space="preserve">о </w:t>
      </w:r>
      <w:r w:rsidRPr="004A7418">
        <w:rPr>
          <w:rFonts w:ascii="Times New Roman" w:hAnsi="Times New Roman" w:cs="Times New Roman"/>
          <w:sz w:val="28"/>
        </w:rPr>
        <w:t>50% при наличии штрафных санкций - премия снижается по 10 % за</w:t>
      </w:r>
      <w:r>
        <w:rPr>
          <w:rFonts w:ascii="Times New Roman" w:hAnsi="Times New Roman" w:cs="Times New Roman"/>
          <w:sz w:val="28"/>
        </w:rPr>
        <w:t xml:space="preserve"> </w:t>
      </w:r>
      <w:r w:rsidRPr="004A7418">
        <w:rPr>
          <w:rFonts w:ascii="Times New Roman" w:hAnsi="Times New Roman" w:cs="Times New Roman"/>
          <w:sz w:val="28"/>
        </w:rPr>
        <w:t>каждую санкцию. Премия может быть снижена руководителем службы за</w:t>
      </w:r>
      <w:r>
        <w:rPr>
          <w:rFonts w:ascii="Times New Roman" w:hAnsi="Times New Roman" w:cs="Times New Roman"/>
          <w:sz w:val="28"/>
        </w:rPr>
        <w:t xml:space="preserve"> </w:t>
      </w:r>
      <w:r w:rsidRPr="004A7418">
        <w:rPr>
          <w:rFonts w:ascii="Times New Roman" w:hAnsi="Times New Roman" w:cs="Times New Roman"/>
          <w:sz w:val="28"/>
        </w:rPr>
        <w:t>неисполнение или не должное исполнение своих должностных обязанностей.</w:t>
      </w:r>
    </w:p>
    <w:p w14:paraId="2A21C8A5" w14:textId="03819CF7" w:rsidR="004A7418" w:rsidRPr="004A7418" w:rsidRDefault="004A7418" w:rsidP="004A7418">
      <w:pPr>
        <w:widowControl w:val="0"/>
        <w:spacing w:after="0" w:line="360" w:lineRule="auto"/>
        <w:ind w:firstLine="709"/>
        <w:jc w:val="both"/>
        <w:rPr>
          <w:rFonts w:ascii="Times New Roman" w:hAnsi="Times New Roman" w:cs="Times New Roman"/>
          <w:sz w:val="28"/>
        </w:rPr>
      </w:pPr>
      <w:r w:rsidRPr="004A7418">
        <w:rPr>
          <w:rFonts w:ascii="Times New Roman" w:hAnsi="Times New Roman" w:cs="Times New Roman"/>
          <w:sz w:val="28"/>
        </w:rPr>
        <w:t>Конкретный размер доплаты каждому работнику определяется</w:t>
      </w:r>
      <w:r>
        <w:rPr>
          <w:rFonts w:ascii="Times New Roman" w:hAnsi="Times New Roman" w:cs="Times New Roman"/>
          <w:sz w:val="28"/>
        </w:rPr>
        <w:t xml:space="preserve"> </w:t>
      </w:r>
      <w:r w:rsidRPr="004A7418">
        <w:rPr>
          <w:rFonts w:ascii="Times New Roman" w:hAnsi="Times New Roman" w:cs="Times New Roman"/>
          <w:sz w:val="28"/>
        </w:rPr>
        <w:t>соглашением сторон в зависимости от объема выполняемой работы.</w:t>
      </w:r>
    </w:p>
    <w:p w14:paraId="3205933C" w14:textId="16871D79" w:rsidR="004A7418" w:rsidRDefault="004A7418" w:rsidP="004A7418">
      <w:pPr>
        <w:widowControl w:val="0"/>
        <w:spacing w:after="0" w:line="360" w:lineRule="auto"/>
        <w:ind w:firstLine="709"/>
        <w:jc w:val="both"/>
        <w:rPr>
          <w:rFonts w:ascii="Times New Roman" w:hAnsi="Times New Roman" w:cs="Times New Roman"/>
          <w:sz w:val="28"/>
        </w:rPr>
      </w:pPr>
      <w:r w:rsidRPr="004A7418">
        <w:rPr>
          <w:rFonts w:ascii="Times New Roman" w:hAnsi="Times New Roman" w:cs="Times New Roman"/>
          <w:sz w:val="28"/>
        </w:rPr>
        <w:t>По желанию работника сверхурочная работа вместо повышенной</w:t>
      </w:r>
      <w:r>
        <w:rPr>
          <w:rFonts w:ascii="Times New Roman" w:hAnsi="Times New Roman" w:cs="Times New Roman"/>
          <w:sz w:val="28"/>
        </w:rPr>
        <w:t xml:space="preserve"> </w:t>
      </w:r>
      <w:r w:rsidRPr="004A7418">
        <w:rPr>
          <w:rFonts w:ascii="Times New Roman" w:hAnsi="Times New Roman" w:cs="Times New Roman"/>
          <w:sz w:val="28"/>
        </w:rPr>
        <w:t>оплаты может компенсироваться предоставлением дополнительного времени</w:t>
      </w:r>
      <w:r>
        <w:rPr>
          <w:rFonts w:ascii="Times New Roman" w:hAnsi="Times New Roman" w:cs="Times New Roman"/>
          <w:sz w:val="28"/>
        </w:rPr>
        <w:t xml:space="preserve"> </w:t>
      </w:r>
      <w:r w:rsidRPr="004A7418">
        <w:rPr>
          <w:rFonts w:ascii="Times New Roman" w:hAnsi="Times New Roman" w:cs="Times New Roman"/>
          <w:sz w:val="28"/>
        </w:rPr>
        <w:t>отдыха, но не менее времени отработанного сверхурочно (ст. 152 ТК РФ).</w:t>
      </w:r>
      <w:r>
        <w:rPr>
          <w:rFonts w:ascii="Times New Roman" w:hAnsi="Times New Roman" w:cs="Times New Roman"/>
          <w:sz w:val="28"/>
        </w:rPr>
        <w:t xml:space="preserve"> </w:t>
      </w:r>
      <w:r w:rsidRPr="004A7418">
        <w:rPr>
          <w:rFonts w:ascii="Times New Roman" w:hAnsi="Times New Roman" w:cs="Times New Roman"/>
          <w:sz w:val="28"/>
        </w:rPr>
        <w:t>Оплата работы в праздничные дни производится в двойном размере.</w:t>
      </w:r>
    </w:p>
    <w:p w14:paraId="64217A52" w14:textId="2ABE8B47" w:rsidR="003B2CF7" w:rsidRDefault="00D970B0" w:rsidP="004E2DD9">
      <w:pPr>
        <w:pStyle w:val="ac"/>
        <w:spacing w:before="0"/>
      </w:pPr>
      <w:bookmarkStart w:id="14" w:name="_Toc149654695"/>
      <w:r>
        <w:t xml:space="preserve">3.4 Анализ </w:t>
      </w:r>
      <w:r w:rsidR="003D2740">
        <w:t>затрат на персонал</w:t>
      </w:r>
      <w:bookmarkEnd w:id="14"/>
    </w:p>
    <w:p w14:paraId="57A9CE20" w14:textId="74D50E25" w:rsidR="00CC6249" w:rsidRDefault="0012483F" w:rsidP="00FE36E0">
      <w:pPr>
        <w:spacing w:after="0" w:line="360" w:lineRule="auto"/>
        <w:ind w:firstLine="709"/>
        <w:jc w:val="both"/>
        <w:rPr>
          <w:rFonts w:ascii="Times New Roman" w:hAnsi="Times New Roman" w:cs="Times New Roman"/>
          <w:sz w:val="28"/>
        </w:rPr>
      </w:pPr>
      <w:r w:rsidRPr="0012483F">
        <w:rPr>
          <w:rFonts w:ascii="Times New Roman" w:hAnsi="Times New Roman" w:cs="Times New Roman"/>
          <w:sz w:val="28"/>
        </w:rPr>
        <w:t>Одной из основных составляющих затрат на обслуживание гостиницы являются затраты на персонал. Это включает зарплаты и премии для сотрудников, а также расходы на их обучение и развитие. Затраты на персонал могут быть значительными, особенно если гостиница имеет большой штат сотрудников.</w:t>
      </w:r>
      <w:r w:rsidR="00226C2D" w:rsidRPr="00226C2D">
        <w:rPr>
          <w:rFonts w:ascii="Times New Roman" w:eastAsia="Times New Roman" w:hAnsi="Times New Roman" w:cs="Times New Roman"/>
          <w:sz w:val="28"/>
          <w:szCs w:val="28"/>
          <w:lang w:eastAsia="ru-RU"/>
        </w:rPr>
        <w:t xml:space="preserve"> </w:t>
      </w:r>
      <w:r w:rsidR="00226C2D" w:rsidRPr="00C712C5">
        <w:rPr>
          <w:rFonts w:ascii="Times New Roman" w:eastAsia="Times New Roman" w:hAnsi="Times New Roman" w:cs="Times New Roman"/>
          <w:sz w:val="28"/>
          <w:szCs w:val="28"/>
          <w:lang w:eastAsia="ru-RU"/>
        </w:rPr>
        <w:t>[</w:t>
      </w:r>
      <w:r w:rsidR="00226C2D">
        <w:rPr>
          <w:rFonts w:ascii="Times New Roman" w:eastAsia="Times New Roman" w:hAnsi="Times New Roman" w:cs="Times New Roman"/>
          <w:sz w:val="28"/>
          <w:szCs w:val="28"/>
          <w:lang w:eastAsia="ru-RU"/>
        </w:rPr>
        <w:t>16</w:t>
      </w:r>
      <w:r w:rsidR="00226C2D" w:rsidRPr="00C712C5">
        <w:rPr>
          <w:rFonts w:ascii="Times New Roman" w:eastAsia="Times New Roman" w:hAnsi="Times New Roman" w:cs="Times New Roman"/>
          <w:sz w:val="28"/>
          <w:szCs w:val="28"/>
          <w:lang w:eastAsia="ru-RU"/>
        </w:rPr>
        <w:t>]</w:t>
      </w:r>
      <w:r w:rsidR="00226C2D" w:rsidRPr="003C2435">
        <w:rPr>
          <w:rFonts w:ascii="Times New Roman" w:hAnsi="Times New Roman" w:cs="Times New Roman"/>
          <w:sz w:val="28"/>
          <w:szCs w:val="28"/>
        </w:rPr>
        <w:t>.</w:t>
      </w:r>
    </w:p>
    <w:p w14:paraId="42C2D7D6" w14:textId="58D75376" w:rsidR="00FE36E0" w:rsidRDefault="00FE36E0" w:rsidP="00FE36E0">
      <w:pPr>
        <w:spacing w:after="0" w:line="360" w:lineRule="auto"/>
        <w:ind w:firstLine="709"/>
        <w:jc w:val="both"/>
        <w:rPr>
          <w:rFonts w:ascii="Times New Roman" w:hAnsi="Times New Roman" w:cs="Times New Roman"/>
          <w:sz w:val="28"/>
        </w:rPr>
      </w:pPr>
      <w:r w:rsidRPr="00FE36E0">
        <w:rPr>
          <w:rFonts w:ascii="Times New Roman" w:hAnsi="Times New Roman" w:cs="Times New Roman"/>
          <w:sz w:val="28"/>
        </w:rPr>
        <w:t>Неотъемлемой задачей кадровой работы</w:t>
      </w:r>
      <w:r>
        <w:rPr>
          <w:rFonts w:ascii="Times New Roman" w:hAnsi="Times New Roman" w:cs="Times New Roman"/>
          <w:sz w:val="28"/>
        </w:rPr>
        <w:t xml:space="preserve"> ООО «ЛОТТЕ Отель Владивосток»</w:t>
      </w:r>
      <w:r w:rsidRPr="00FE36E0">
        <w:rPr>
          <w:rFonts w:ascii="Times New Roman" w:hAnsi="Times New Roman" w:cs="Times New Roman"/>
          <w:sz w:val="28"/>
        </w:rPr>
        <w:t xml:space="preserve"> является определение издержек на приобретение квалифицированной рабочей силы. Общие расходы на рабочую силу у работодателей складываются из прямых и косвенных затрат</w:t>
      </w:r>
      <w:r>
        <w:rPr>
          <w:rFonts w:ascii="Times New Roman" w:hAnsi="Times New Roman" w:cs="Times New Roman"/>
          <w:sz w:val="28"/>
        </w:rPr>
        <w:t>.</w:t>
      </w:r>
      <w:r w:rsidRPr="00FE36E0">
        <w:rPr>
          <w:rFonts w:ascii="Times New Roman" w:hAnsi="Times New Roman" w:cs="Times New Roman"/>
          <w:sz w:val="28"/>
        </w:rPr>
        <w:t xml:space="preserve"> </w:t>
      </w:r>
    </w:p>
    <w:p w14:paraId="23A7860E" w14:textId="68488FD5" w:rsidR="00FE36E0" w:rsidRPr="00FE36E0" w:rsidRDefault="00FE36E0" w:rsidP="00FE36E0">
      <w:pPr>
        <w:spacing w:after="0" w:line="360" w:lineRule="auto"/>
        <w:ind w:firstLine="709"/>
        <w:jc w:val="both"/>
        <w:rPr>
          <w:rFonts w:ascii="Times New Roman" w:hAnsi="Times New Roman" w:cs="Times New Roman"/>
          <w:sz w:val="28"/>
        </w:rPr>
      </w:pPr>
      <w:r w:rsidRPr="00FE36E0">
        <w:rPr>
          <w:rFonts w:ascii="Times New Roman" w:hAnsi="Times New Roman" w:cs="Times New Roman"/>
          <w:sz w:val="28"/>
        </w:rPr>
        <w:lastRenderedPageBreak/>
        <w:t>Прямые затраты обычно связаны с оплатой отработанного времени или выполненного объема работ. Косвенные затраты обусловлены:</w:t>
      </w:r>
    </w:p>
    <w:p w14:paraId="1790387B" w14:textId="77777777" w:rsidR="00FE36E0" w:rsidRDefault="00FE36E0" w:rsidP="00FE36E0">
      <w:pPr>
        <w:pStyle w:val="a4"/>
        <w:numPr>
          <w:ilvl w:val="0"/>
          <w:numId w:val="19"/>
        </w:numPr>
        <w:spacing w:after="0" w:line="360" w:lineRule="auto"/>
        <w:jc w:val="both"/>
        <w:rPr>
          <w:rFonts w:ascii="Times New Roman" w:hAnsi="Times New Roman" w:cs="Times New Roman"/>
          <w:sz w:val="28"/>
        </w:rPr>
      </w:pPr>
      <w:r w:rsidRPr="00FE36E0">
        <w:rPr>
          <w:rFonts w:ascii="Times New Roman" w:hAnsi="Times New Roman" w:cs="Times New Roman"/>
          <w:sz w:val="28"/>
        </w:rPr>
        <w:t>необходимостью возмещения дополнительных расходов по выплате ежегодных отпусков, больничных листов, праздничных дней;</w:t>
      </w:r>
    </w:p>
    <w:p w14:paraId="424A2132" w14:textId="13935E2A" w:rsidR="00FE36E0" w:rsidRPr="00FE36E0" w:rsidRDefault="00FE36E0" w:rsidP="00FE36E0">
      <w:pPr>
        <w:pStyle w:val="a4"/>
        <w:numPr>
          <w:ilvl w:val="0"/>
          <w:numId w:val="19"/>
        </w:numPr>
        <w:spacing w:after="0" w:line="360" w:lineRule="auto"/>
        <w:jc w:val="both"/>
        <w:rPr>
          <w:rFonts w:ascii="Times New Roman" w:hAnsi="Times New Roman" w:cs="Times New Roman"/>
          <w:sz w:val="28"/>
        </w:rPr>
      </w:pPr>
      <w:r w:rsidRPr="00FE36E0">
        <w:rPr>
          <w:rFonts w:ascii="Times New Roman" w:hAnsi="Times New Roman" w:cs="Times New Roman"/>
          <w:sz w:val="28"/>
        </w:rPr>
        <w:t>по оплате дополнительных расходов в виде премий к отпуску, расходов в столовой, поликлинике;</w:t>
      </w:r>
    </w:p>
    <w:p w14:paraId="1E4CFD61" w14:textId="77777777" w:rsidR="00FE36E0" w:rsidRDefault="00FE36E0" w:rsidP="00FE36E0">
      <w:pPr>
        <w:pStyle w:val="a4"/>
        <w:numPr>
          <w:ilvl w:val="0"/>
          <w:numId w:val="19"/>
        </w:numPr>
        <w:spacing w:after="0" w:line="360" w:lineRule="auto"/>
        <w:jc w:val="both"/>
        <w:rPr>
          <w:rFonts w:ascii="Times New Roman" w:hAnsi="Times New Roman" w:cs="Times New Roman"/>
          <w:sz w:val="28"/>
        </w:rPr>
      </w:pPr>
      <w:r w:rsidRPr="00FE36E0">
        <w:rPr>
          <w:rFonts w:ascii="Times New Roman" w:hAnsi="Times New Roman" w:cs="Times New Roman"/>
          <w:sz w:val="28"/>
        </w:rPr>
        <w:t>по оплате профессиональной подготовки работников;</w:t>
      </w:r>
    </w:p>
    <w:p w14:paraId="2A5F6512" w14:textId="6FD6CB95" w:rsidR="00FE36E0" w:rsidRPr="00FE36E0" w:rsidRDefault="00FE36E0" w:rsidP="00FE36E0">
      <w:pPr>
        <w:pStyle w:val="a4"/>
        <w:numPr>
          <w:ilvl w:val="0"/>
          <w:numId w:val="19"/>
        </w:numPr>
        <w:spacing w:after="0" w:line="360" w:lineRule="auto"/>
        <w:jc w:val="both"/>
        <w:rPr>
          <w:rFonts w:ascii="Times New Roman" w:hAnsi="Times New Roman" w:cs="Times New Roman"/>
          <w:sz w:val="28"/>
        </w:rPr>
      </w:pPr>
      <w:r w:rsidRPr="00FE36E0">
        <w:rPr>
          <w:rFonts w:ascii="Times New Roman" w:hAnsi="Times New Roman" w:cs="Times New Roman"/>
          <w:sz w:val="28"/>
        </w:rPr>
        <w:t>по возмещению расходов на жилье для работников, спецодежды и т.д.</w:t>
      </w:r>
    </w:p>
    <w:p w14:paraId="0B99502D" w14:textId="3193A976" w:rsidR="001D739F" w:rsidRDefault="00FE36E0" w:rsidP="001D739F">
      <w:pPr>
        <w:spacing w:after="0" w:line="360" w:lineRule="auto"/>
        <w:ind w:firstLine="709"/>
        <w:jc w:val="both"/>
        <w:rPr>
          <w:rFonts w:ascii="Times New Roman" w:hAnsi="Times New Roman" w:cs="Times New Roman"/>
          <w:sz w:val="28"/>
        </w:rPr>
      </w:pPr>
      <w:r w:rsidRPr="00FE36E0">
        <w:rPr>
          <w:rFonts w:ascii="Times New Roman" w:hAnsi="Times New Roman" w:cs="Times New Roman"/>
          <w:sz w:val="28"/>
        </w:rPr>
        <w:t>Их относительно высокая величина может быть сопряжена с повышением профессионального уровня работников, улучшением социальных условий труда, что следует рассматривать как меры по реализации активной политики в развитии персонала.</w:t>
      </w:r>
      <w:r w:rsidR="001D739F">
        <w:rPr>
          <w:rFonts w:ascii="Times New Roman" w:hAnsi="Times New Roman" w:cs="Times New Roman"/>
          <w:sz w:val="28"/>
        </w:rPr>
        <w:t xml:space="preserve"> В таблице 3.5 представлена динамика затрат на развития персонала ООО «ЛО</w:t>
      </w:r>
      <w:r w:rsidR="007423FA">
        <w:rPr>
          <w:rFonts w:ascii="Times New Roman" w:hAnsi="Times New Roman" w:cs="Times New Roman"/>
          <w:sz w:val="28"/>
        </w:rPr>
        <w:t>Т</w:t>
      </w:r>
      <w:r w:rsidR="001D739F">
        <w:rPr>
          <w:rFonts w:ascii="Times New Roman" w:hAnsi="Times New Roman" w:cs="Times New Roman"/>
          <w:sz w:val="28"/>
        </w:rPr>
        <w:t>ТЕ Отель Владивосток» за 2020-2022 гг.</w:t>
      </w:r>
    </w:p>
    <w:p w14:paraId="289FAA1E" w14:textId="57937431" w:rsidR="001D739F" w:rsidRDefault="001D739F" w:rsidP="00B8162E">
      <w:pPr>
        <w:spacing w:before="240" w:after="0" w:line="360" w:lineRule="auto"/>
        <w:jc w:val="both"/>
        <w:rPr>
          <w:rFonts w:ascii="Times New Roman" w:hAnsi="Times New Roman" w:cs="Times New Roman"/>
          <w:sz w:val="28"/>
        </w:rPr>
      </w:pPr>
      <w:r>
        <w:rPr>
          <w:rFonts w:ascii="Times New Roman" w:hAnsi="Times New Roman" w:cs="Times New Roman"/>
          <w:sz w:val="28"/>
        </w:rPr>
        <w:t>Таблица 3.5 Динамика затрат на развития персонала</w:t>
      </w:r>
    </w:p>
    <w:p w14:paraId="4EDD4DD9" w14:textId="2CEAA5F7" w:rsidR="001D739F" w:rsidRDefault="001D739F" w:rsidP="00B8162E">
      <w:pPr>
        <w:spacing w:after="120" w:line="360" w:lineRule="auto"/>
        <w:ind w:left="7076" w:firstLine="709"/>
        <w:jc w:val="both"/>
        <w:rPr>
          <w:rFonts w:ascii="Times New Roman" w:hAnsi="Times New Roman" w:cs="Times New Roman"/>
          <w:sz w:val="28"/>
        </w:rPr>
      </w:pPr>
      <w:r>
        <w:rPr>
          <w:rFonts w:ascii="Times New Roman" w:hAnsi="Times New Roman" w:cs="Times New Roman"/>
          <w:sz w:val="28"/>
        </w:rPr>
        <w:t>В тысячах</w:t>
      </w:r>
    </w:p>
    <w:tbl>
      <w:tblPr>
        <w:tblStyle w:val="a3"/>
        <w:tblW w:w="0" w:type="auto"/>
        <w:tblLook w:val="04A0" w:firstRow="1" w:lastRow="0" w:firstColumn="1" w:lastColumn="0" w:noHBand="0" w:noVBand="1"/>
      </w:tblPr>
      <w:tblGrid>
        <w:gridCol w:w="3652"/>
        <w:gridCol w:w="1134"/>
        <w:gridCol w:w="1276"/>
        <w:gridCol w:w="1701"/>
        <w:gridCol w:w="1559"/>
      </w:tblGrid>
      <w:tr w:rsidR="00DB3C23" w14:paraId="6E9C7209" w14:textId="05D4362D" w:rsidTr="00DB3C23">
        <w:trPr>
          <w:trHeight w:val="838"/>
        </w:trPr>
        <w:tc>
          <w:tcPr>
            <w:tcW w:w="3652" w:type="dxa"/>
          </w:tcPr>
          <w:p w14:paraId="4A88989D" w14:textId="1BB87221" w:rsidR="00DB3C23" w:rsidRPr="00C91C2B" w:rsidRDefault="00DB3C23" w:rsidP="001D739F">
            <w:pPr>
              <w:spacing w:line="360" w:lineRule="auto"/>
              <w:jc w:val="both"/>
              <w:rPr>
                <w:rFonts w:ascii="Times New Roman" w:hAnsi="Times New Roman" w:cs="Times New Roman"/>
                <w:sz w:val="24"/>
                <w:szCs w:val="24"/>
              </w:rPr>
            </w:pPr>
            <w:r w:rsidRPr="00C91C2B">
              <w:rPr>
                <w:rFonts w:ascii="Times New Roman" w:hAnsi="Times New Roman" w:cs="Times New Roman"/>
                <w:sz w:val="24"/>
                <w:szCs w:val="24"/>
              </w:rPr>
              <w:t>Показатели</w:t>
            </w:r>
          </w:p>
        </w:tc>
        <w:tc>
          <w:tcPr>
            <w:tcW w:w="1134" w:type="dxa"/>
          </w:tcPr>
          <w:p w14:paraId="260DB92A" w14:textId="7CDEAB2B" w:rsidR="00DB3C23" w:rsidRPr="00C91C2B" w:rsidRDefault="00DB3C23" w:rsidP="001D739F">
            <w:pPr>
              <w:spacing w:line="360" w:lineRule="auto"/>
              <w:jc w:val="both"/>
              <w:rPr>
                <w:rFonts w:ascii="Times New Roman" w:hAnsi="Times New Roman" w:cs="Times New Roman"/>
                <w:sz w:val="24"/>
                <w:szCs w:val="24"/>
              </w:rPr>
            </w:pPr>
            <w:r w:rsidRPr="00C91C2B">
              <w:rPr>
                <w:rFonts w:ascii="Times New Roman" w:hAnsi="Times New Roman" w:cs="Times New Roman"/>
                <w:sz w:val="24"/>
                <w:szCs w:val="24"/>
              </w:rPr>
              <w:t>2021</w:t>
            </w:r>
          </w:p>
        </w:tc>
        <w:tc>
          <w:tcPr>
            <w:tcW w:w="1276" w:type="dxa"/>
          </w:tcPr>
          <w:p w14:paraId="77855419" w14:textId="0F90F070" w:rsidR="00DB3C23" w:rsidRPr="00C91C2B" w:rsidRDefault="00DB3C23" w:rsidP="001D739F">
            <w:pPr>
              <w:spacing w:line="360" w:lineRule="auto"/>
              <w:jc w:val="both"/>
              <w:rPr>
                <w:rFonts w:ascii="Times New Roman" w:hAnsi="Times New Roman" w:cs="Times New Roman"/>
                <w:sz w:val="24"/>
                <w:szCs w:val="24"/>
              </w:rPr>
            </w:pPr>
            <w:r w:rsidRPr="00C91C2B">
              <w:rPr>
                <w:rFonts w:ascii="Times New Roman" w:hAnsi="Times New Roman" w:cs="Times New Roman"/>
                <w:sz w:val="24"/>
                <w:szCs w:val="24"/>
              </w:rPr>
              <w:t>2022</w:t>
            </w:r>
          </w:p>
        </w:tc>
        <w:tc>
          <w:tcPr>
            <w:tcW w:w="1701" w:type="dxa"/>
          </w:tcPr>
          <w:p w14:paraId="392F1C7D" w14:textId="69591CC9" w:rsidR="00DB3C23" w:rsidRPr="00C91C2B" w:rsidRDefault="00DB3C23"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Абсолютное отклонение</w:t>
            </w:r>
          </w:p>
        </w:tc>
        <w:tc>
          <w:tcPr>
            <w:tcW w:w="1559" w:type="dxa"/>
          </w:tcPr>
          <w:p w14:paraId="5F64AD77" w14:textId="2B94325F" w:rsidR="00DB3C23" w:rsidRPr="00C91C2B" w:rsidRDefault="00DB3C23"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Темп роста</w:t>
            </w:r>
            <w:r w:rsidR="000771BF">
              <w:rPr>
                <w:rFonts w:ascii="Times New Roman" w:hAnsi="Times New Roman" w:cs="Times New Roman"/>
                <w:sz w:val="24"/>
                <w:szCs w:val="24"/>
              </w:rPr>
              <w:t>, %</w:t>
            </w:r>
          </w:p>
        </w:tc>
      </w:tr>
      <w:tr w:rsidR="00DB3C23" w14:paraId="35B4F195" w14:textId="7D78BA88" w:rsidTr="00DB3C23">
        <w:tc>
          <w:tcPr>
            <w:tcW w:w="3652" w:type="dxa"/>
          </w:tcPr>
          <w:p w14:paraId="421E0AF3" w14:textId="72D2C5BC" w:rsidR="00DB3C23" w:rsidRPr="00C91C2B" w:rsidRDefault="00DB3C23" w:rsidP="001D739F">
            <w:pPr>
              <w:spacing w:line="360" w:lineRule="auto"/>
              <w:jc w:val="both"/>
              <w:rPr>
                <w:rFonts w:ascii="Times New Roman" w:hAnsi="Times New Roman" w:cs="Times New Roman"/>
                <w:sz w:val="24"/>
                <w:szCs w:val="24"/>
              </w:rPr>
            </w:pPr>
            <w:r w:rsidRPr="00C91C2B">
              <w:rPr>
                <w:rFonts w:ascii="Times New Roman" w:hAnsi="Times New Roman" w:cs="Times New Roman"/>
                <w:sz w:val="24"/>
                <w:szCs w:val="24"/>
              </w:rPr>
              <w:t>Расходы на питание</w:t>
            </w:r>
            <w:r>
              <w:rPr>
                <w:rFonts w:ascii="Times New Roman" w:hAnsi="Times New Roman" w:cs="Times New Roman"/>
                <w:sz w:val="24"/>
                <w:szCs w:val="24"/>
              </w:rPr>
              <w:t>, тыс. руб.</w:t>
            </w:r>
          </w:p>
        </w:tc>
        <w:tc>
          <w:tcPr>
            <w:tcW w:w="1134" w:type="dxa"/>
          </w:tcPr>
          <w:p w14:paraId="577190CE" w14:textId="3B538820" w:rsidR="00DB3C23" w:rsidRPr="00C91C2B" w:rsidRDefault="00DB3C23"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2856,9</w:t>
            </w:r>
          </w:p>
        </w:tc>
        <w:tc>
          <w:tcPr>
            <w:tcW w:w="1276" w:type="dxa"/>
          </w:tcPr>
          <w:p w14:paraId="3ACD0DD8" w14:textId="51549553"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3158,2</w:t>
            </w:r>
          </w:p>
        </w:tc>
        <w:tc>
          <w:tcPr>
            <w:tcW w:w="1701" w:type="dxa"/>
          </w:tcPr>
          <w:p w14:paraId="1B98DDF5" w14:textId="43B82005"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301,3</w:t>
            </w:r>
          </w:p>
        </w:tc>
        <w:tc>
          <w:tcPr>
            <w:tcW w:w="1559" w:type="dxa"/>
          </w:tcPr>
          <w:p w14:paraId="5287BEDE" w14:textId="7E483C4B"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110,5</w:t>
            </w:r>
          </w:p>
        </w:tc>
      </w:tr>
      <w:tr w:rsidR="00DB3C23" w14:paraId="15B6624E" w14:textId="3CB233B3" w:rsidTr="00DB3C23">
        <w:tc>
          <w:tcPr>
            <w:tcW w:w="3652" w:type="dxa"/>
          </w:tcPr>
          <w:p w14:paraId="42EB823B" w14:textId="2876B3BC" w:rsidR="00DB3C23" w:rsidRPr="00C91C2B" w:rsidRDefault="00DB3C23"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Расходы на спецодежду, тыс. руб.</w:t>
            </w:r>
          </w:p>
        </w:tc>
        <w:tc>
          <w:tcPr>
            <w:tcW w:w="1134" w:type="dxa"/>
          </w:tcPr>
          <w:p w14:paraId="11ABD368" w14:textId="056D055E" w:rsidR="00DB3C23" w:rsidRPr="00C91C2B" w:rsidRDefault="00DB3C23"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1136,1</w:t>
            </w:r>
          </w:p>
        </w:tc>
        <w:tc>
          <w:tcPr>
            <w:tcW w:w="1276" w:type="dxa"/>
          </w:tcPr>
          <w:p w14:paraId="07D9FF52" w14:textId="3BB97323"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1299,3</w:t>
            </w:r>
          </w:p>
        </w:tc>
        <w:tc>
          <w:tcPr>
            <w:tcW w:w="1701" w:type="dxa"/>
          </w:tcPr>
          <w:p w14:paraId="1B7626D5" w14:textId="36DCAC92"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163,2</w:t>
            </w:r>
          </w:p>
        </w:tc>
        <w:tc>
          <w:tcPr>
            <w:tcW w:w="1559" w:type="dxa"/>
          </w:tcPr>
          <w:p w14:paraId="1EBC73D3" w14:textId="5BED1FA9"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114,4</w:t>
            </w:r>
          </w:p>
        </w:tc>
      </w:tr>
      <w:tr w:rsidR="00DB3C23" w14:paraId="607C4401" w14:textId="3EB43334" w:rsidTr="00DB3C23">
        <w:tc>
          <w:tcPr>
            <w:tcW w:w="3652" w:type="dxa"/>
          </w:tcPr>
          <w:p w14:paraId="71C9FE70" w14:textId="1E70E291" w:rsidR="00DB3C23" w:rsidRPr="00C91C2B" w:rsidRDefault="00DB3C23"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Расходы по технике безопасности, тыс. руб.</w:t>
            </w:r>
          </w:p>
        </w:tc>
        <w:tc>
          <w:tcPr>
            <w:tcW w:w="1134" w:type="dxa"/>
          </w:tcPr>
          <w:p w14:paraId="57317C37" w14:textId="0A2FB1EB" w:rsidR="00DB3C23" w:rsidRPr="00C91C2B" w:rsidRDefault="00DB3C23"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3762,2</w:t>
            </w:r>
          </w:p>
        </w:tc>
        <w:tc>
          <w:tcPr>
            <w:tcW w:w="1276" w:type="dxa"/>
          </w:tcPr>
          <w:p w14:paraId="2077410B" w14:textId="4025C59B"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3986,3</w:t>
            </w:r>
          </w:p>
        </w:tc>
        <w:tc>
          <w:tcPr>
            <w:tcW w:w="1701" w:type="dxa"/>
          </w:tcPr>
          <w:p w14:paraId="221D2BA8" w14:textId="2EE2CF60"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224,1</w:t>
            </w:r>
          </w:p>
        </w:tc>
        <w:tc>
          <w:tcPr>
            <w:tcW w:w="1559" w:type="dxa"/>
          </w:tcPr>
          <w:p w14:paraId="542096BC" w14:textId="03B1F6D7"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105,9</w:t>
            </w:r>
          </w:p>
        </w:tc>
      </w:tr>
      <w:tr w:rsidR="00DB3C23" w14:paraId="7C5C94DF" w14:textId="014387D0" w:rsidTr="00DB3C23">
        <w:tc>
          <w:tcPr>
            <w:tcW w:w="3652" w:type="dxa"/>
          </w:tcPr>
          <w:p w14:paraId="1A49C3DD" w14:textId="396319B8" w:rsidR="00DB3C23" w:rsidRPr="00C91C2B" w:rsidRDefault="00DB3C23"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Расходы на оценку и обучение персонала, тыс. руб.</w:t>
            </w:r>
          </w:p>
        </w:tc>
        <w:tc>
          <w:tcPr>
            <w:tcW w:w="1134" w:type="dxa"/>
          </w:tcPr>
          <w:p w14:paraId="6205E0D9" w14:textId="178F59B9" w:rsidR="00DB3C23" w:rsidRPr="00C91C2B" w:rsidRDefault="00DB3C23"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13652,2</w:t>
            </w:r>
          </w:p>
        </w:tc>
        <w:tc>
          <w:tcPr>
            <w:tcW w:w="1276" w:type="dxa"/>
          </w:tcPr>
          <w:p w14:paraId="168FDAFF" w14:textId="602AE85C"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14236,2</w:t>
            </w:r>
          </w:p>
        </w:tc>
        <w:tc>
          <w:tcPr>
            <w:tcW w:w="1701" w:type="dxa"/>
          </w:tcPr>
          <w:p w14:paraId="16BDDE0D" w14:textId="73D9B600"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582,0</w:t>
            </w:r>
          </w:p>
        </w:tc>
        <w:tc>
          <w:tcPr>
            <w:tcW w:w="1559" w:type="dxa"/>
          </w:tcPr>
          <w:p w14:paraId="0CFC6800" w14:textId="10FBD74F"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104,3</w:t>
            </w:r>
          </w:p>
        </w:tc>
      </w:tr>
      <w:tr w:rsidR="00DB3C23" w14:paraId="6AFC9E60" w14:textId="4A2E8DB8" w:rsidTr="00DB3C23">
        <w:tc>
          <w:tcPr>
            <w:tcW w:w="3652" w:type="dxa"/>
          </w:tcPr>
          <w:p w14:paraId="7BD13781" w14:textId="4E4AB3FB" w:rsidR="00DB3C23" w:rsidRPr="00C91C2B" w:rsidRDefault="00DB3C23"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Расходы на формирование кадрового резерва, тыс. руб.</w:t>
            </w:r>
          </w:p>
        </w:tc>
        <w:tc>
          <w:tcPr>
            <w:tcW w:w="1134" w:type="dxa"/>
          </w:tcPr>
          <w:p w14:paraId="754070E4" w14:textId="5D2E679A" w:rsidR="00DB3C23" w:rsidRPr="00C91C2B" w:rsidRDefault="00DB3C23"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2523,3</w:t>
            </w:r>
          </w:p>
        </w:tc>
        <w:tc>
          <w:tcPr>
            <w:tcW w:w="1276" w:type="dxa"/>
          </w:tcPr>
          <w:p w14:paraId="4437DEDA" w14:textId="6C65C9AD"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2682,4</w:t>
            </w:r>
          </w:p>
        </w:tc>
        <w:tc>
          <w:tcPr>
            <w:tcW w:w="1701" w:type="dxa"/>
          </w:tcPr>
          <w:p w14:paraId="76FFB980" w14:textId="57157104"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159,1</w:t>
            </w:r>
          </w:p>
        </w:tc>
        <w:tc>
          <w:tcPr>
            <w:tcW w:w="1559" w:type="dxa"/>
          </w:tcPr>
          <w:p w14:paraId="4B7C4A00" w14:textId="75CF2F7D"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106,3</w:t>
            </w:r>
          </w:p>
        </w:tc>
      </w:tr>
      <w:tr w:rsidR="00DB3C23" w14:paraId="07CA2F74" w14:textId="7A2FCE6B" w:rsidTr="00DB3C23">
        <w:tc>
          <w:tcPr>
            <w:tcW w:w="3652" w:type="dxa"/>
          </w:tcPr>
          <w:p w14:paraId="7854B9B7" w14:textId="34D639A2" w:rsidR="00DB3C23" w:rsidRPr="00C91C2B" w:rsidRDefault="00DB3C23"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Расходы на корпоративные мероприятия, тыс. руб.</w:t>
            </w:r>
          </w:p>
        </w:tc>
        <w:tc>
          <w:tcPr>
            <w:tcW w:w="1134" w:type="dxa"/>
          </w:tcPr>
          <w:p w14:paraId="046925D0" w14:textId="13CB0D9C" w:rsidR="00DB3C23" w:rsidRPr="00C91C2B" w:rsidRDefault="00DB3C23"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1896,2</w:t>
            </w:r>
          </w:p>
        </w:tc>
        <w:tc>
          <w:tcPr>
            <w:tcW w:w="1276" w:type="dxa"/>
          </w:tcPr>
          <w:p w14:paraId="50DC4313" w14:textId="5FE395FB"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1992,1</w:t>
            </w:r>
          </w:p>
        </w:tc>
        <w:tc>
          <w:tcPr>
            <w:tcW w:w="1701" w:type="dxa"/>
          </w:tcPr>
          <w:p w14:paraId="170ED8B5" w14:textId="60D2CE2C"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95,9</w:t>
            </w:r>
          </w:p>
        </w:tc>
        <w:tc>
          <w:tcPr>
            <w:tcW w:w="1559" w:type="dxa"/>
          </w:tcPr>
          <w:p w14:paraId="2F9C58B8" w14:textId="1010E505"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105,1</w:t>
            </w:r>
          </w:p>
        </w:tc>
      </w:tr>
      <w:tr w:rsidR="00DB3C23" w14:paraId="48268171" w14:textId="1C0450D4" w:rsidTr="00DB3C23">
        <w:tc>
          <w:tcPr>
            <w:tcW w:w="3652" w:type="dxa"/>
          </w:tcPr>
          <w:p w14:paraId="728B1E80" w14:textId="643E8A40" w:rsidR="00DB3C23" w:rsidRPr="00C91C2B" w:rsidRDefault="00DB3C23"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Прочие расходы, тыс. руб.</w:t>
            </w:r>
          </w:p>
        </w:tc>
        <w:tc>
          <w:tcPr>
            <w:tcW w:w="1134" w:type="dxa"/>
          </w:tcPr>
          <w:p w14:paraId="3ED43FC4" w14:textId="224E1F5C" w:rsidR="00DB3C23" w:rsidRPr="00C91C2B" w:rsidRDefault="00DB3C23"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67</w:t>
            </w:r>
            <w:r w:rsidR="000771BF">
              <w:rPr>
                <w:rFonts w:ascii="Times New Roman" w:hAnsi="Times New Roman" w:cs="Times New Roman"/>
                <w:sz w:val="24"/>
                <w:szCs w:val="24"/>
              </w:rPr>
              <w:t>56,2</w:t>
            </w:r>
          </w:p>
        </w:tc>
        <w:tc>
          <w:tcPr>
            <w:tcW w:w="1276" w:type="dxa"/>
          </w:tcPr>
          <w:p w14:paraId="6F9F0B2E" w14:textId="00FCCA34"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6987,1</w:t>
            </w:r>
          </w:p>
        </w:tc>
        <w:tc>
          <w:tcPr>
            <w:tcW w:w="1701" w:type="dxa"/>
          </w:tcPr>
          <w:p w14:paraId="6C9DA184" w14:textId="658FF79C"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230,9</w:t>
            </w:r>
          </w:p>
        </w:tc>
        <w:tc>
          <w:tcPr>
            <w:tcW w:w="1559" w:type="dxa"/>
          </w:tcPr>
          <w:p w14:paraId="764A303F" w14:textId="2843B186" w:rsidR="00DB3C23" w:rsidRPr="00C91C2B" w:rsidRDefault="000771BF" w:rsidP="001D739F">
            <w:pPr>
              <w:spacing w:line="360" w:lineRule="auto"/>
              <w:jc w:val="both"/>
              <w:rPr>
                <w:rFonts w:ascii="Times New Roman" w:hAnsi="Times New Roman" w:cs="Times New Roman"/>
                <w:sz w:val="24"/>
                <w:szCs w:val="24"/>
              </w:rPr>
            </w:pPr>
            <w:r>
              <w:rPr>
                <w:rFonts w:ascii="Times New Roman" w:hAnsi="Times New Roman" w:cs="Times New Roman"/>
                <w:sz w:val="24"/>
                <w:szCs w:val="24"/>
              </w:rPr>
              <w:t>103,4</w:t>
            </w:r>
          </w:p>
        </w:tc>
      </w:tr>
    </w:tbl>
    <w:p w14:paraId="40EDB971" w14:textId="6D8F5C60" w:rsidR="001D739F" w:rsidRDefault="000771BF" w:rsidP="00B8162E">
      <w:pPr>
        <w:spacing w:before="120" w:after="0" w:line="360" w:lineRule="auto"/>
        <w:ind w:firstLine="709"/>
        <w:jc w:val="both"/>
        <w:rPr>
          <w:rFonts w:ascii="Times New Roman" w:hAnsi="Times New Roman" w:cs="Times New Roman"/>
          <w:sz w:val="28"/>
        </w:rPr>
      </w:pPr>
      <w:r w:rsidRPr="000771BF">
        <w:rPr>
          <w:rFonts w:ascii="Times New Roman" w:hAnsi="Times New Roman" w:cs="Times New Roman"/>
          <w:sz w:val="28"/>
        </w:rPr>
        <w:t>Динамика затрат свидетельствует о увеличении затрат на развитие персонала в 20</w:t>
      </w:r>
      <w:r>
        <w:rPr>
          <w:rFonts w:ascii="Times New Roman" w:hAnsi="Times New Roman" w:cs="Times New Roman"/>
          <w:sz w:val="28"/>
        </w:rPr>
        <w:t>22</w:t>
      </w:r>
      <w:r w:rsidRPr="000771BF">
        <w:rPr>
          <w:rFonts w:ascii="Times New Roman" w:hAnsi="Times New Roman" w:cs="Times New Roman"/>
          <w:sz w:val="28"/>
        </w:rPr>
        <w:t>г. по сравнению с 20</w:t>
      </w:r>
      <w:r>
        <w:rPr>
          <w:rFonts w:ascii="Times New Roman" w:hAnsi="Times New Roman" w:cs="Times New Roman"/>
          <w:sz w:val="28"/>
        </w:rPr>
        <w:t>21</w:t>
      </w:r>
      <w:r w:rsidRPr="000771BF">
        <w:rPr>
          <w:rFonts w:ascii="Times New Roman" w:hAnsi="Times New Roman" w:cs="Times New Roman"/>
          <w:sz w:val="28"/>
        </w:rPr>
        <w:t>г. Это обусловлено рядом причин: во-</w:t>
      </w:r>
      <w:r w:rsidRPr="000771BF">
        <w:rPr>
          <w:rFonts w:ascii="Times New Roman" w:hAnsi="Times New Roman" w:cs="Times New Roman"/>
          <w:sz w:val="28"/>
        </w:rPr>
        <w:lastRenderedPageBreak/>
        <w:t>первых, увеличением объемов услуг, во-вторых, увеличением численности работников. Наибольший процент мероприятий по развитию персонала приходится на оценку и обучение персонала. Это говорит о том, что организация заинтересована в развитие персонала и проводит соответствующие мероприятия по повышению квалификации и опыта сотрудников.</w:t>
      </w:r>
    </w:p>
    <w:p w14:paraId="2FD7B9E0" w14:textId="1ABA0197" w:rsidR="00065EC3" w:rsidRDefault="00065EC3" w:rsidP="00065EC3">
      <w:pPr>
        <w:spacing w:after="0" w:line="360" w:lineRule="auto"/>
        <w:ind w:firstLine="709"/>
        <w:jc w:val="both"/>
        <w:rPr>
          <w:rFonts w:ascii="Times New Roman" w:hAnsi="Times New Roman" w:cs="Times New Roman"/>
          <w:sz w:val="28"/>
        </w:rPr>
      </w:pPr>
      <w:r w:rsidRPr="00065EC3">
        <w:rPr>
          <w:rFonts w:ascii="Times New Roman" w:hAnsi="Times New Roman" w:cs="Times New Roman"/>
          <w:sz w:val="28"/>
        </w:rPr>
        <w:t>Затраты на персонал приобретают исключительно экономический смысл, поэтому должны рассматриваться как основной элемент инвестиционного процесса, направленного на формирование человеческого капитала. Он же считается главным нематериальным активом организации, без которого невозможно функционирование и достижение поставленных целей</w:t>
      </w:r>
      <w:r w:rsidR="00226C2D">
        <w:rPr>
          <w:rFonts w:ascii="Times New Roman" w:hAnsi="Times New Roman" w:cs="Times New Roman"/>
          <w:sz w:val="28"/>
        </w:rPr>
        <w:t xml:space="preserve"> </w:t>
      </w:r>
      <w:r w:rsidR="00226C2D" w:rsidRPr="00C712C5">
        <w:rPr>
          <w:rFonts w:ascii="Times New Roman" w:eastAsia="Times New Roman" w:hAnsi="Times New Roman" w:cs="Times New Roman"/>
          <w:sz w:val="28"/>
          <w:szCs w:val="28"/>
          <w:lang w:eastAsia="ru-RU"/>
        </w:rPr>
        <w:t>[</w:t>
      </w:r>
      <w:r w:rsidR="00226C2D">
        <w:rPr>
          <w:rFonts w:ascii="Times New Roman" w:eastAsia="Times New Roman" w:hAnsi="Times New Roman" w:cs="Times New Roman"/>
          <w:sz w:val="28"/>
          <w:szCs w:val="28"/>
          <w:lang w:eastAsia="ru-RU"/>
        </w:rPr>
        <w:t>17</w:t>
      </w:r>
      <w:r w:rsidR="00226C2D" w:rsidRPr="00C712C5">
        <w:rPr>
          <w:rFonts w:ascii="Times New Roman" w:eastAsia="Times New Roman" w:hAnsi="Times New Roman" w:cs="Times New Roman"/>
          <w:sz w:val="28"/>
          <w:szCs w:val="28"/>
          <w:lang w:eastAsia="ru-RU"/>
        </w:rPr>
        <w:t>]</w:t>
      </w:r>
      <w:r w:rsidRPr="00065EC3">
        <w:rPr>
          <w:rFonts w:ascii="Times New Roman" w:hAnsi="Times New Roman" w:cs="Times New Roman"/>
          <w:sz w:val="28"/>
        </w:rPr>
        <w:t>.</w:t>
      </w:r>
    </w:p>
    <w:p w14:paraId="37F9204E" w14:textId="37FA5025" w:rsidR="002979A0" w:rsidRPr="002979A0" w:rsidRDefault="002979A0" w:rsidP="002979A0">
      <w:pPr>
        <w:spacing w:after="0" w:line="360" w:lineRule="auto"/>
        <w:ind w:firstLine="709"/>
        <w:jc w:val="both"/>
        <w:rPr>
          <w:rFonts w:ascii="Times New Roman" w:hAnsi="Times New Roman" w:cs="Times New Roman"/>
          <w:sz w:val="28"/>
        </w:rPr>
      </w:pPr>
      <w:r w:rsidRPr="002979A0">
        <w:rPr>
          <w:rFonts w:ascii="Times New Roman" w:hAnsi="Times New Roman" w:cs="Times New Roman"/>
          <w:sz w:val="28"/>
        </w:rPr>
        <w:t xml:space="preserve">Рост объема реализованных услуг, связан с тем, что гостиница </w:t>
      </w:r>
      <w:r>
        <w:rPr>
          <w:rFonts w:ascii="Times New Roman" w:hAnsi="Times New Roman" w:cs="Times New Roman"/>
          <w:sz w:val="28"/>
        </w:rPr>
        <w:t>ООО «ЛОТТЕ Отель Владивосток»</w:t>
      </w:r>
      <w:r w:rsidRPr="002979A0">
        <w:rPr>
          <w:rFonts w:ascii="Times New Roman" w:hAnsi="Times New Roman" w:cs="Times New Roman"/>
          <w:sz w:val="28"/>
        </w:rPr>
        <w:t xml:space="preserve"> предоставляет услуги высокого качества, поэтому появляется множество постоянных гостей и так же гостиница сотрудничает с рядом крупнейших туристических компаний, таких как</w:t>
      </w:r>
      <w:r w:rsidR="008E158C">
        <w:rPr>
          <w:rFonts w:ascii="Times New Roman" w:hAnsi="Times New Roman" w:cs="Times New Roman"/>
          <w:sz w:val="28"/>
        </w:rPr>
        <w:t xml:space="preserve"> </w:t>
      </w:r>
      <w:r w:rsidR="00AE026D">
        <w:rPr>
          <w:rFonts w:ascii="Times New Roman" w:hAnsi="Times New Roman" w:cs="Times New Roman"/>
          <w:sz w:val="28"/>
        </w:rPr>
        <w:t>«</w:t>
      </w:r>
      <w:proofErr w:type="spellStart"/>
      <w:r w:rsidR="00AE026D">
        <w:rPr>
          <w:rFonts w:ascii="Times New Roman" w:hAnsi="Times New Roman" w:cs="Times New Roman"/>
          <w:sz w:val="28"/>
        </w:rPr>
        <w:t>ПримЭлит</w:t>
      </w:r>
      <w:proofErr w:type="spellEnd"/>
      <w:r w:rsidR="00AE026D">
        <w:rPr>
          <w:rFonts w:ascii="Times New Roman" w:hAnsi="Times New Roman" w:cs="Times New Roman"/>
          <w:sz w:val="28"/>
        </w:rPr>
        <w:t>»</w:t>
      </w:r>
      <w:r w:rsidR="008E158C">
        <w:rPr>
          <w:rFonts w:ascii="Times New Roman" w:hAnsi="Times New Roman" w:cs="Times New Roman"/>
          <w:sz w:val="28"/>
        </w:rPr>
        <w:t>, «Элит-тур», «МИРЪ», «КОРАЛ ТРЕВЕЛ»</w:t>
      </w:r>
      <w:r w:rsidRPr="002979A0">
        <w:rPr>
          <w:rFonts w:ascii="Times New Roman" w:hAnsi="Times New Roman" w:cs="Times New Roman"/>
          <w:sz w:val="28"/>
        </w:rPr>
        <w:t xml:space="preserve"> и т.д., и это гарантировало приток иностранных граждан круглый год. Не малый вес имеет выручка от люксов, т.к. они особенно дорогостоящие, особый интерес у состоятельных и немало известных иностранцев вызывает королевский люкс, т.к. это самый большой номер люкс столицы.</w:t>
      </w:r>
    </w:p>
    <w:p w14:paraId="54B4290A" w14:textId="1FB9B0C7" w:rsidR="002979A0" w:rsidRPr="002979A0" w:rsidRDefault="002979A0" w:rsidP="002979A0">
      <w:pPr>
        <w:spacing w:after="0" w:line="360" w:lineRule="auto"/>
        <w:ind w:firstLine="709"/>
        <w:jc w:val="both"/>
        <w:rPr>
          <w:rFonts w:ascii="Times New Roman" w:hAnsi="Times New Roman" w:cs="Times New Roman"/>
          <w:sz w:val="28"/>
        </w:rPr>
      </w:pPr>
      <w:r w:rsidRPr="002979A0">
        <w:rPr>
          <w:rFonts w:ascii="Times New Roman" w:hAnsi="Times New Roman" w:cs="Times New Roman"/>
          <w:sz w:val="28"/>
        </w:rPr>
        <w:t>Увеличение среднесписочной численности персонала произошло в связи с ростом объёмов услуг, вследствие этого произошло увеличение фонда заработной платы и фонда оплаты труда;</w:t>
      </w:r>
    </w:p>
    <w:p w14:paraId="4E57C48E" w14:textId="1DC02E3A" w:rsidR="002979A0" w:rsidRDefault="002979A0" w:rsidP="002979A0">
      <w:pPr>
        <w:spacing w:after="0" w:line="360" w:lineRule="auto"/>
        <w:ind w:firstLine="709"/>
        <w:jc w:val="both"/>
        <w:rPr>
          <w:rFonts w:ascii="Times New Roman" w:hAnsi="Times New Roman" w:cs="Times New Roman"/>
          <w:sz w:val="28"/>
        </w:rPr>
      </w:pPr>
      <w:r w:rsidRPr="002979A0">
        <w:rPr>
          <w:rFonts w:ascii="Times New Roman" w:hAnsi="Times New Roman" w:cs="Times New Roman"/>
          <w:sz w:val="28"/>
        </w:rPr>
        <w:t xml:space="preserve">Увеличение рентабельности </w:t>
      </w:r>
      <w:r w:rsidR="00AE026D">
        <w:rPr>
          <w:rFonts w:ascii="Times New Roman" w:hAnsi="Times New Roman" w:cs="Times New Roman"/>
          <w:sz w:val="28"/>
        </w:rPr>
        <w:t>ООО «ЛОТТЕ Отель Владивосток»</w:t>
      </w:r>
      <w:r w:rsidRPr="002979A0">
        <w:rPr>
          <w:rFonts w:ascii="Times New Roman" w:hAnsi="Times New Roman" w:cs="Times New Roman"/>
          <w:sz w:val="28"/>
        </w:rPr>
        <w:t xml:space="preserve"> говорит об эффективной работе организации</w:t>
      </w:r>
      <w:r w:rsidR="0012483F">
        <w:rPr>
          <w:rFonts w:ascii="Times New Roman" w:hAnsi="Times New Roman" w:cs="Times New Roman"/>
          <w:sz w:val="28"/>
        </w:rPr>
        <w:t xml:space="preserve"> (Приложение А)</w:t>
      </w:r>
      <w:r w:rsidRPr="002979A0">
        <w:rPr>
          <w:rFonts w:ascii="Times New Roman" w:hAnsi="Times New Roman" w:cs="Times New Roman"/>
          <w:sz w:val="28"/>
        </w:rPr>
        <w:t>.</w:t>
      </w:r>
    </w:p>
    <w:p w14:paraId="5F97C5A9" w14:textId="2CD24942" w:rsidR="00355FFD" w:rsidRDefault="00355FFD" w:rsidP="00355FFD">
      <w:pPr>
        <w:pStyle w:val="ac"/>
        <w:spacing w:before="0"/>
      </w:pPr>
      <w:bookmarkStart w:id="15" w:name="_Toc149654696"/>
      <w:r>
        <w:t>3.5 Анализ эффективности подбора и найма персонала</w:t>
      </w:r>
      <w:bookmarkEnd w:id="15"/>
    </w:p>
    <w:p w14:paraId="4D6ACCEE" w14:textId="77777777" w:rsidR="00BC5650" w:rsidRPr="00C566F6" w:rsidRDefault="00BC5650" w:rsidP="00BC5650">
      <w:pPr>
        <w:spacing w:after="0" w:line="360" w:lineRule="auto"/>
        <w:ind w:firstLine="709"/>
        <w:jc w:val="both"/>
        <w:rPr>
          <w:rFonts w:ascii="Times New Roman" w:hAnsi="Times New Roman" w:cs="Times New Roman"/>
          <w:b/>
          <w:bCs/>
          <w:sz w:val="28"/>
          <w:szCs w:val="28"/>
        </w:rPr>
      </w:pPr>
      <w:r w:rsidRPr="00C97E41">
        <w:rPr>
          <w:rFonts w:ascii="Times New Roman" w:hAnsi="Times New Roman" w:cs="Times New Roman"/>
          <w:sz w:val="28"/>
          <w:szCs w:val="28"/>
        </w:rPr>
        <w:t>От того, насколько качественно производится работа по отбору, побору и найму персонала, в значительной степени зависит эффективность человеческих ресурсов, их вклад в достижение целей предприятия и качество предоставляемых услуг или производимой продукци</w:t>
      </w:r>
      <w:r>
        <w:rPr>
          <w:rFonts w:ascii="Times New Roman" w:hAnsi="Times New Roman" w:cs="Times New Roman"/>
          <w:sz w:val="28"/>
          <w:szCs w:val="28"/>
        </w:rPr>
        <w:t xml:space="preserve">и </w:t>
      </w:r>
      <w:r w:rsidRPr="00C712C5">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18</w:t>
      </w:r>
      <w:r w:rsidRPr="00C712C5">
        <w:rPr>
          <w:rFonts w:ascii="Times New Roman" w:eastAsia="Times New Roman" w:hAnsi="Times New Roman" w:cs="Times New Roman"/>
          <w:sz w:val="28"/>
          <w:szCs w:val="28"/>
          <w:lang w:eastAsia="ru-RU"/>
        </w:rPr>
        <w:t>]</w:t>
      </w:r>
      <w:r w:rsidRPr="003C2435">
        <w:rPr>
          <w:rFonts w:ascii="Times New Roman" w:hAnsi="Times New Roman" w:cs="Times New Roman"/>
          <w:sz w:val="28"/>
          <w:szCs w:val="28"/>
        </w:rPr>
        <w:t>.</w:t>
      </w:r>
    </w:p>
    <w:p w14:paraId="1544B7FB" w14:textId="77777777" w:rsidR="00BC5650" w:rsidRPr="00113595" w:rsidRDefault="00BC5650" w:rsidP="00BC5650">
      <w:pPr>
        <w:spacing w:after="0" w:line="360" w:lineRule="auto"/>
        <w:ind w:firstLine="709"/>
        <w:jc w:val="both"/>
        <w:rPr>
          <w:rFonts w:ascii="Times New Roman" w:hAnsi="Times New Roman" w:cs="Times New Roman"/>
          <w:sz w:val="28"/>
          <w:szCs w:val="28"/>
        </w:rPr>
      </w:pPr>
      <w:r w:rsidRPr="00113595">
        <w:rPr>
          <w:rFonts w:ascii="Times New Roman" w:hAnsi="Times New Roman" w:cs="Times New Roman"/>
          <w:sz w:val="28"/>
          <w:szCs w:val="28"/>
        </w:rPr>
        <w:lastRenderedPageBreak/>
        <w:t xml:space="preserve">Система подготовки персонала, принятая во всех компаниях </w:t>
      </w:r>
      <w:r>
        <w:rPr>
          <w:rFonts w:ascii="Times New Roman" w:hAnsi="Times New Roman" w:cs="Times New Roman"/>
          <w:sz w:val="28"/>
          <w:szCs w:val="28"/>
        </w:rPr>
        <w:t>ЛОТТЕ</w:t>
      </w:r>
      <w:r w:rsidRPr="00113595">
        <w:rPr>
          <w:rFonts w:ascii="Times New Roman" w:hAnsi="Times New Roman" w:cs="Times New Roman"/>
          <w:sz w:val="28"/>
          <w:szCs w:val="28"/>
        </w:rPr>
        <w:t xml:space="preserve">, предусматривает качественно новый уровень организации отношений с клиентом и выводит на первый план понятие </w:t>
      </w:r>
      <w:r>
        <w:rPr>
          <w:rFonts w:ascii="Times New Roman" w:hAnsi="Times New Roman" w:cs="Times New Roman"/>
          <w:sz w:val="28"/>
          <w:szCs w:val="28"/>
          <w:lang w:val="en-US"/>
        </w:rPr>
        <w:t>S</w:t>
      </w:r>
      <w:proofErr w:type="spellStart"/>
      <w:r w:rsidRPr="00113595">
        <w:rPr>
          <w:rFonts w:ascii="Times New Roman" w:hAnsi="Times New Roman" w:cs="Times New Roman"/>
          <w:sz w:val="28"/>
          <w:szCs w:val="28"/>
        </w:rPr>
        <w:t>ervice</w:t>
      </w:r>
      <w:proofErr w:type="spellEnd"/>
      <w:r w:rsidRPr="00113595">
        <w:rPr>
          <w:rFonts w:ascii="Times New Roman" w:hAnsi="Times New Roman" w:cs="Times New Roman"/>
          <w:sz w:val="28"/>
          <w:szCs w:val="28"/>
        </w:rPr>
        <w:t xml:space="preserve"> </w:t>
      </w:r>
      <w:r>
        <w:rPr>
          <w:rFonts w:ascii="Times New Roman" w:hAnsi="Times New Roman" w:cs="Times New Roman"/>
          <w:sz w:val="28"/>
          <w:szCs w:val="28"/>
          <w:lang w:val="en-US"/>
        </w:rPr>
        <w:t>m</w:t>
      </w:r>
      <w:proofErr w:type="spellStart"/>
      <w:r w:rsidRPr="00113595">
        <w:rPr>
          <w:rFonts w:ascii="Times New Roman" w:hAnsi="Times New Roman" w:cs="Times New Roman"/>
          <w:sz w:val="28"/>
          <w:szCs w:val="28"/>
        </w:rPr>
        <w:t>ind</w:t>
      </w:r>
      <w:proofErr w:type="spellEnd"/>
      <w:r w:rsidRPr="00113595">
        <w:rPr>
          <w:rFonts w:ascii="Times New Roman" w:hAnsi="Times New Roman" w:cs="Times New Roman"/>
          <w:sz w:val="28"/>
          <w:szCs w:val="28"/>
        </w:rPr>
        <w:t xml:space="preserve">. В основе термина </w:t>
      </w:r>
      <w:r>
        <w:rPr>
          <w:rFonts w:ascii="Times New Roman" w:hAnsi="Times New Roman" w:cs="Times New Roman"/>
          <w:sz w:val="28"/>
          <w:szCs w:val="28"/>
          <w:lang w:val="en-US"/>
        </w:rPr>
        <w:t>S</w:t>
      </w:r>
      <w:proofErr w:type="spellStart"/>
      <w:r w:rsidRPr="00113595">
        <w:rPr>
          <w:rFonts w:ascii="Times New Roman" w:hAnsi="Times New Roman" w:cs="Times New Roman"/>
          <w:sz w:val="28"/>
          <w:szCs w:val="28"/>
        </w:rPr>
        <w:t>ervice</w:t>
      </w:r>
      <w:proofErr w:type="spellEnd"/>
      <w:r w:rsidRPr="00113595">
        <w:rPr>
          <w:rFonts w:ascii="Times New Roman" w:hAnsi="Times New Roman" w:cs="Times New Roman"/>
          <w:sz w:val="28"/>
          <w:szCs w:val="28"/>
        </w:rPr>
        <w:t xml:space="preserve"> </w:t>
      </w:r>
      <w:proofErr w:type="spellStart"/>
      <w:r w:rsidRPr="00113595">
        <w:rPr>
          <w:rFonts w:ascii="Times New Roman" w:hAnsi="Times New Roman" w:cs="Times New Roman"/>
          <w:sz w:val="28"/>
          <w:szCs w:val="28"/>
        </w:rPr>
        <w:t>mind</w:t>
      </w:r>
      <w:proofErr w:type="spellEnd"/>
      <w:r w:rsidRPr="00113595">
        <w:rPr>
          <w:rFonts w:ascii="Times New Roman" w:hAnsi="Times New Roman" w:cs="Times New Roman"/>
          <w:sz w:val="28"/>
          <w:szCs w:val="28"/>
        </w:rPr>
        <w:t xml:space="preserve"> лежит не только ответственность и трудолюбие сотрудника, но также искреннее желание предугадать просьбу гостя и исполнить ее до того, как она будет озвучена. Для оказания безупречного сервиса важно пристальное внимание к каждой детали.</w:t>
      </w:r>
    </w:p>
    <w:p w14:paraId="0852D2C8" w14:textId="77777777" w:rsidR="00BC5650" w:rsidRPr="00113595" w:rsidRDefault="00BC5650" w:rsidP="00BC5650">
      <w:pPr>
        <w:spacing w:after="0" w:line="360" w:lineRule="auto"/>
        <w:ind w:firstLine="709"/>
        <w:jc w:val="both"/>
        <w:rPr>
          <w:rFonts w:ascii="Times New Roman" w:hAnsi="Times New Roman" w:cs="Times New Roman"/>
          <w:sz w:val="28"/>
          <w:szCs w:val="28"/>
        </w:rPr>
      </w:pPr>
      <w:r w:rsidRPr="00113595">
        <w:rPr>
          <w:rFonts w:ascii="Times New Roman" w:hAnsi="Times New Roman" w:cs="Times New Roman"/>
          <w:sz w:val="28"/>
          <w:szCs w:val="28"/>
        </w:rPr>
        <w:t xml:space="preserve">Для завоевания уважения и доверия целевой аудитории классической </w:t>
      </w:r>
      <w:proofErr w:type="spellStart"/>
      <w:r w:rsidRPr="00113595">
        <w:rPr>
          <w:rFonts w:ascii="Times New Roman" w:hAnsi="Times New Roman" w:cs="Times New Roman"/>
          <w:sz w:val="28"/>
          <w:szCs w:val="28"/>
        </w:rPr>
        <w:t>клиентоориентированной</w:t>
      </w:r>
      <w:proofErr w:type="spellEnd"/>
      <w:r w:rsidRPr="00113595">
        <w:rPr>
          <w:rFonts w:ascii="Times New Roman" w:hAnsi="Times New Roman" w:cs="Times New Roman"/>
          <w:sz w:val="28"/>
          <w:szCs w:val="28"/>
        </w:rPr>
        <w:t xml:space="preserve"> политики уже недостаточно — такого принципа придерживается руководство </w:t>
      </w:r>
      <w:r>
        <w:rPr>
          <w:rFonts w:ascii="Times New Roman" w:hAnsi="Times New Roman" w:cs="Times New Roman"/>
          <w:sz w:val="28"/>
          <w:szCs w:val="28"/>
        </w:rPr>
        <w:t>ЛОТТЕ</w:t>
      </w:r>
      <w:r w:rsidRPr="00113595">
        <w:rPr>
          <w:rFonts w:ascii="Times New Roman" w:hAnsi="Times New Roman" w:cs="Times New Roman"/>
          <w:sz w:val="28"/>
          <w:szCs w:val="28"/>
        </w:rPr>
        <w:t>, ведущего южнокорейского многоотраслевого холдинга.</w:t>
      </w:r>
    </w:p>
    <w:p w14:paraId="6C6CF7C7" w14:textId="77777777" w:rsidR="00BC5650" w:rsidRPr="00113595" w:rsidRDefault="00BC5650" w:rsidP="00BC5650">
      <w:pPr>
        <w:spacing w:after="0" w:line="360" w:lineRule="auto"/>
        <w:ind w:firstLine="709"/>
        <w:jc w:val="both"/>
        <w:rPr>
          <w:rFonts w:ascii="Times New Roman" w:hAnsi="Times New Roman" w:cs="Times New Roman"/>
          <w:sz w:val="28"/>
          <w:szCs w:val="28"/>
        </w:rPr>
      </w:pPr>
      <w:r w:rsidRPr="00113595">
        <w:rPr>
          <w:rFonts w:ascii="Times New Roman" w:hAnsi="Times New Roman" w:cs="Times New Roman"/>
          <w:sz w:val="28"/>
          <w:szCs w:val="28"/>
        </w:rPr>
        <w:t xml:space="preserve">Вид организационной структуры гостиницы </w:t>
      </w:r>
      <w:r>
        <w:rPr>
          <w:rFonts w:ascii="Times New Roman" w:hAnsi="Times New Roman" w:cs="Times New Roman"/>
          <w:sz w:val="28"/>
          <w:szCs w:val="28"/>
        </w:rPr>
        <w:t>ООО «ЛОТТЕ Отель Владивосток»</w:t>
      </w:r>
      <w:r w:rsidRPr="00113595">
        <w:rPr>
          <w:rFonts w:ascii="Times New Roman" w:hAnsi="Times New Roman" w:cs="Times New Roman"/>
          <w:sz w:val="28"/>
          <w:szCs w:val="28"/>
        </w:rPr>
        <w:t xml:space="preserve"> — как уже отмечалось линейно-функциональный. Сегодня данный вид организации является основным базовым типом структур. Она обеспечивает максимальную стабильность организации, создает наиболее благоприятную основу для формальной регламентации полномочий и ответственности.</w:t>
      </w:r>
    </w:p>
    <w:p w14:paraId="2B6A852E" w14:textId="77777777" w:rsidR="00BC5650" w:rsidRPr="00113595" w:rsidRDefault="00BC5650" w:rsidP="00BC5650">
      <w:pPr>
        <w:spacing w:after="0" w:line="360" w:lineRule="auto"/>
        <w:ind w:firstLine="709"/>
        <w:jc w:val="both"/>
        <w:rPr>
          <w:rFonts w:ascii="Times New Roman" w:hAnsi="Times New Roman" w:cs="Times New Roman"/>
          <w:sz w:val="28"/>
          <w:szCs w:val="28"/>
        </w:rPr>
      </w:pPr>
      <w:r w:rsidRPr="00113595">
        <w:rPr>
          <w:rFonts w:ascii="Times New Roman" w:hAnsi="Times New Roman" w:cs="Times New Roman"/>
          <w:sz w:val="28"/>
          <w:szCs w:val="28"/>
        </w:rPr>
        <w:t>Данный вид управления способствует высокой компетентности функциональных руководителей; уменьшению дублирования усилий и потребления материальных ресурсов в функциональных областях; улучшению координации в функциональных областях; максимальной адаптации к диверсификации производства; формализации и стандартизации процессов.</w:t>
      </w:r>
    </w:p>
    <w:p w14:paraId="3084012A" w14:textId="77777777" w:rsidR="00BC5650" w:rsidRDefault="00BC5650" w:rsidP="00BC5650">
      <w:pPr>
        <w:spacing w:after="0" w:line="360" w:lineRule="auto"/>
        <w:ind w:firstLine="709"/>
        <w:jc w:val="both"/>
        <w:rPr>
          <w:rFonts w:ascii="Times New Roman" w:hAnsi="Times New Roman" w:cs="Times New Roman"/>
          <w:sz w:val="28"/>
          <w:szCs w:val="28"/>
        </w:rPr>
      </w:pPr>
      <w:r w:rsidRPr="00113595">
        <w:rPr>
          <w:rFonts w:ascii="Times New Roman" w:hAnsi="Times New Roman" w:cs="Times New Roman"/>
          <w:sz w:val="28"/>
          <w:szCs w:val="28"/>
        </w:rPr>
        <w:t>Успешная работа гостиниц</w:t>
      </w:r>
      <w:r>
        <w:rPr>
          <w:rFonts w:ascii="Times New Roman" w:hAnsi="Times New Roman" w:cs="Times New Roman"/>
          <w:sz w:val="28"/>
          <w:szCs w:val="28"/>
        </w:rPr>
        <w:t>ы ООО «ЛОТТЕ Отель Владивосток»</w:t>
      </w:r>
      <w:r w:rsidRPr="00113595">
        <w:rPr>
          <w:rFonts w:ascii="Times New Roman" w:hAnsi="Times New Roman" w:cs="Times New Roman"/>
          <w:sz w:val="28"/>
          <w:szCs w:val="28"/>
        </w:rPr>
        <w:t xml:space="preserve"> основана на принципе ответственной предпринимательской деятельности в сфере гостиничного бизнеса. Это означает, что отели должны удовлетворять потребностям гостей в том, что касается чистоты, комфорта, вежливости и</w:t>
      </w:r>
      <w:r>
        <w:rPr>
          <w:rFonts w:ascii="Times New Roman" w:hAnsi="Times New Roman" w:cs="Times New Roman"/>
          <w:sz w:val="28"/>
          <w:szCs w:val="28"/>
        </w:rPr>
        <w:t xml:space="preserve"> </w:t>
      </w:r>
      <w:r w:rsidRPr="00113595">
        <w:rPr>
          <w:rFonts w:ascii="Times New Roman" w:hAnsi="Times New Roman" w:cs="Times New Roman"/>
          <w:sz w:val="28"/>
          <w:szCs w:val="28"/>
        </w:rPr>
        <w:t>уровня обслуживания, соответствующего затратам гостей.</w:t>
      </w:r>
    </w:p>
    <w:p w14:paraId="532D7EB9" w14:textId="77777777" w:rsidR="00BC5650" w:rsidRPr="004217FB" w:rsidRDefault="00BC5650" w:rsidP="00BC5650">
      <w:pPr>
        <w:spacing w:after="0" w:line="360" w:lineRule="auto"/>
        <w:ind w:firstLine="709"/>
        <w:jc w:val="both"/>
        <w:rPr>
          <w:rFonts w:ascii="Times New Roman" w:hAnsi="Times New Roman" w:cs="Times New Roman"/>
          <w:sz w:val="28"/>
          <w:szCs w:val="28"/>
        </w:rPr>
      </w:pPr>
      <w:r w:rsidRPr="002B732A">
        <w:rPr>
          <w:rFonts w:ascii="Times New Roman" w:hAnsi="Times New Roman" w:cs="Times New Roman"/>
          <w:sz w:val="28"/>
          <w:szCs w:val="28"/>
        </w:rPr>
        <w:t xml:space="preserve">Подбор персонала осуществлялся в основном собственными силами, поскольку агентств, специализирующихся на подборе гостиничного персонала, пока мало. Тем не менее, агентства привлекались при поиске ключевых </w:t>
      </w:r>
      <w:r w:rsidRPr="002B732A">
        <w:rPr>
          <w:rFonts w:ascii="Times New Roman" w:hAnsi="Times New Roman" w:cs="Times New Roman"/>
          <w:sz w:val="28"/>
          <w:szCs w:val="28"/>
        </w:rPr>
        <w:lastRenderedPageBreak/>
        <w:t>позиций.</w:t>
      </w:r>
      <w:r>
        <w:rPr>
          <w:rFonts w:ascii="Times New Roman" w:hAnsi="Times New Roman" w:cs="Times New Roman"/>
          <w:sz w:val="28"/>
          <w:szCs w:val="28"/>
        </w:rPr>
        <w:t xml:space="preserve"> В основном вакансии размещают на официальном сайте «ЛОТТЕ Отель Владивосток», </w:t>
      </w:r>
      <w:proofErr w:type="spellStart"/>
      <w:r>
        <w:rPr>
          <w:rFonts w:ascii="Times New Roman" w:hAnsi="Times New Roman" w:cs="Times New Roman"/>
          <w:sz w:val="28"/>
          <w:szCs w:val="28"/>
          <w:lang w:val="en-US"/>
        </w:rPr>
        <w:t>hh</w:t>
      </w:r>
      <w:proofErr w:type="spellEnd"/>
      <w:r w:rsidRPr="004217FB">
        <w:rPr>
          <w:rFonts w:ascii="Times New Roman" w:hAnsi="Times New Roman" w:cs="Times New Roman"/>
          <w:sz w:val="28"/>
          <w:szCs w:val="28"/>
        </w:rPr>
        <w:t>.</w:t>
      </w:r>
      <w:proofErr w:type="spellStart"/>
      <w:r>
        <w:rPr>
          <w:rFonts w:ascii="Times New Roman" w:hAnsi="Times New Roman" w:cs="Times New Roman"/>
          <w:sz w:val="28"/>
          <w:szCs w:val="28"/>
          <w:lang w:val="en-US"/>
        </w:rPr>
        <w:t>ru</w:t>
      </w:r>
      <w:proofErr w:type="spellEnd"/>
      <w:r w:rsidRPr="004217FB">
        <w:rPr>
          <w:rFonts w:ascii="Times New Roman" w:hAnsi="Times New Roman" w:cs="Times New Roman"/>
          <w:sz w:val="28"/>
          <w:szCs w:val="28"/>
        </w:rPr>
        <w:t xml:space="preserve"> </w:t>
      </w:r>
      <w:r>
        <w:rPr>
          <w:rFonts w:ascii="Times New Roman" w:hAnsi="Times New Roman" w:cs="Times New Roman"/>
          <w:sz w:val="28"/>
          <w:szCs w:val="28"/>
        </w:rPr>
        <w:t>и</w:t>
      </w:r>
      <w:r w:rsidRPr="004217FB">
        <w:rPr>
          <w:rFonts w:ascii="Times New Roman" w:hAnsi="Times New Roman" w:cs="Times New Roman"/>
          <w:sz w:val="28"/>
          <w:szCs w:val="28"/>
        </w:rPr>
        <w:t xml:space="preserve"> </w:t>
      </w:r>
      <w:proofErr w:type="spellStart"/>
      <w:r>
        <w:rPr>
          <w:rFonts w:ascii="Times New Roman" w:hAnsi="Times New Roman" w:cs="Times New Roman"/>
          <w:sz w:val="28"/>
          <w:szCs w:val="28"/>
          <w:lang w:val="en-US"/>
        </w:rPr>
        <w:t>farpost</w:t>
      </w:r>
      <w:proofErr w:type="spellEnd"/>
      <w:r w:rsidRPr="004217FB">
        <w:rPr>
          <w:rFonts w:ascii="Times New Roman" w:hAnsi="Times New Roman" w:cs="Times New Roman"/>
          <w:sz w:val="28"/>
          <w:szCs w:val="28"/>
        </w:rPr>
        <w:t>.</w:t>
      </w:r>
      <w:proofErr w:type="spellStart"/>
      <w:r>
        <w:rPr>
          <w:rFonts w:ascii="Times New Roman" w:hAnsi="Times New Roman" w:cs="Times New Roman"/>
          <w:sz w:val="28"/>
          <w:szCs w:val="28"/>
          <w:lang w:val="en-US"/>
        </w:rPr>
        <w:t>ru</w:t>
      </w:r>
      <w:proofErr w:type="spellEnd"/>
      <w:r>
        <w:rPr>
          <w:rFonts w:ascii="Times New Roman" w:hAnsi="Times New Roman" w:cs="Times New Roman"/>
          <w:sz w:val="28"/>
          <w:szCs w:val="28"/>
        </w:rPr>
        <w:t xml:space="preserve">, куда каждый кандидат может отправить свое резюме. Координатор отдела по работе персонала рассматривает все резюме от кандидатов, а после связывается с ними и обговаривает дату и время собеседования. </w:t>
      </w:r>
    </w:p>
    <w:p w14:paraId="13637094" w14:textId="77777777" w:rsidR="00BC5650" w:rsidRDefault="00BC5650" w:rsidP="00BC565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Отбор персонала в ООО «ЛОТТЕ Отель Владивосток» проходит следующим образом: к</w:t>
      </w:r>
      <w:r w:rsidRPr="00314812">
        <w:rPr>
          <w:rFonts w:ascii="Times New Roman" w:hAnsi="Times New Roman" w:cs="Times New Roman"/>
          <w:sz w:val="28"/>
          <w:szCs w:val="28"/>
        </w:rPr>
        <w:t>аждый менеджер проходит 3–4 этапа собеседования, линейный сотрудник – порядка двух. Для некоторых позиций предусмотр</w:t>
      </w:r>
      <w:r>
        <w:rPr>
          <w:rFonts w:ascii="Times New Roman" w:hAnsi="Times New Roman" w:cs="Times New Roman"/>
          <w:sz w:val="28"/>
          <w:szCs w:val="28"/>
        </w:rPr>
        <w:t>ены</w:t>
      </w:r>
      <w:r w:rsidRPr="00314812">
        <w:rPr>
          <w:rFonts w:ascii="Times New Roman" w:hAnsi="Times New Roman" w:cs="Times New Roman"/>
          <w:sz w:val="28"/>
          <w:szCs w:val="28"/>
        </w:rPr>
        <w:t xml:space="preserve"> тесты. Решение о приеме любого кандидата, даже линейного сотрудника, в компании принимается коллегиально – с участием как минимум трех человек. И большинство сотрудников проходят собеседование с генеральным менеджером, а также с коллегами с корейской стороны.</w:t>
      </w:r>
      <w:r>
        <w:rPr>
          <w:rFonts w:ascii="Times New Roman" w:hAnsi="Times New Roman" w:cs="Times New Roman"/>
          <w:sz w:val="28"/>
          <w:szCs w:val="28"/>
        </w:rPr>
        <w:t xml:space="preserve"> Также в отель </w:t>
      </w:r>
      <w:r w:rsidRPr="00C273B5">
        <w:rPr>
          <w:rFonts w:ascii="Times New Roman" w:hAnsi="Times New Roman" w:cs="Times New Roman"/>
          <w:sz w:val="28"/>
          <w:szCs w:val="28"/>
        </w:rPr>
        <w:t>большое количество персонала на аутсорсинге – это горничные, официанты в некоторых ресторанных службах, стюарды.</w:t>
      </w:r>
      <w:r>
        <w:rPr>
          <w:rFonts w:ascii="Times New Roman" w:hAnsi="Times New Roman" w:cs="Times New Roman"/>
          <w:sz w:val="28"/>
          <w:szCs w:val="28"/>
        </w:rPr>
        <w:t xml:space="preserve"> </w:t>
      </w:r>
    </w:p>
    <w:p w14:paraId="68E28A6C" w14:textId="77777777" w:rsidR="00BC5650" w:rsidRDefault="00BC5650" w:rsidP="00BC5650">
      <w:pPr>
        <w:spacing w:after="0" w:line="360" w:lineRule="auto"/>
        <w:ind w:firstLine="709"/>
        <w:jc w:val="both"/>
        <w:rPr>
          <w:rFonts w:ascii="Times New Roman" w:hAnsi="Times New Roman" w:cs="Times New Roman"/>
          <w:sz w:val="28"/>
          <w:szCs w:val="28"/>
        </w:rPr>
      </w:pPr>
      <w:r w:rsidRPr="00314812">
        <w:rPr>
          <w:rFonts w:ascii="Times New Roman" w:hAnsi="Times New Roman" w:cs="Times New Roman"/>
          <w:sz w:val="28"/>
          <w:szCs w:val="28"/>
        </w:rPr>
        <w:t xml:space="preserve">Сотрудники проходят трехмесячный курс обучения под руководством специально приглашенных ведущих менеджеров компании </w:t>
      </w:r>
      <w:r>
        <w:rPr>
          <w:rFonts w:ascii="Times New Roman" w:hAnsi="Times New Roman" w:cs="Times New Roman"/>
          <w:sz w:val="28"/>
          <w:szCs w:val="28"/>
        </w:rPr>
        <w:t xml:space="preserve">ЛОТТЕ. </w:t>
      </w:r>
      <w:r w:rsidRPr="00314812">
        <w:rPr>
          <w:rFonts w:ascii="Times New Roman" w:hAnsi="Times New Roman" w:cs="Times New Roman"/>
          <w:sz w:val="28"/>
          <w:szCs w:val="28"/>
        </w:rPr>
        <w:t xml:space="preserve">Ноу-хау корпоративной политики, разработанные в Корее за более чем 30-летний период управления гостиницами, </w:t>
      </w:r>
      <w:r>
        <w:rPr>
          <w:rFonts w:ascii="Times New Roman" w:hAnsi="Times New Roman" w:cs="Times New Roman"/>
          <w:sz w:val="28"/>
          <w:szCs w:val="28"/>
        </w:rPr>
        <w:t>сейчас</w:t>
      </w:r>
      <w:r w:rsidRPr="00314812">
        <w:rPr>
          <w:rFonts w:ascii="Times New Roman" w:hAnsi="Times New Roman" w:cs="Times New Roman"/>
          <w:sz w:val="28"/>
          <w:szCs w:val="28"/>
        </w:rPr>
        <w:t xml:space="preserve"> повсеместно примен</w:t>
      </w:r>
      <w:r>
        <w:rPr>
          <w:rFonts w:ascii="Times New Roman" w:hAnsi="Times New Roman" w:cs="Times New Roman"/>
          <w:sz w:val="28"/>
          <w:szCs w:val="28"/>
        </w:rPr>
        <w:t>яют</w:t>
      </w:r>
      <w:r w:rsidRPr="00314812">
        <w:rPr>
          <w:rFonts w:ascii="Times New Roman" w:hAnsi="Times New Roman" w:cs="Times New Roman"/>
          <w:sz w:val="28"/>
          <w:szCs w:val="28"/>
        </w:rPr>
        <w:t>ся в рамках курса подготовки российских сотрудников.</w:t>
      </w:r>
    </w:p>
    <w:p w14:paraId="55E534F7" w14:textId="77777777" w:rsidR="00BC5650" w:rsidRDefault="00BC5650" w:rsidP="00BC5650">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После прохождения курса руководство ООО «ЛОТТЕ Отель Владивосток» проводит экзамен, где окончательно принимают решение по приему сотрудника.</w:t>
      </w:r>
    </w:p>
    <w:p w14:paraId="134A3ADC" w14:textId="1699E263" w:rsidR="00314812" w:rsidRPr="00314812" w:rsidRDefault="0049240F" w:rsidP="00355FF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002940D5">
        <w:rPr>
          <w:rFonts w:ascii="Times New Roman" w:hAnsi="Times New Roman" w:cs="Times New Roman"/>
          <w:sz w:val="28"/>
          <w:szCs w:val="28"/>
        </w:rPr>
        <w:br w:type="page"/>
      </w:r>
    </w:p>
    <w:p w14:paraId="643A6FD2" w14:textId="1B264293" w:rsidR="00D970B0" w:rsidRPr="00C613E4" w:rsidRDefault="00D970B0" w:rsidP="004E2DD9">
      <w:pPr>
        <w:pStyle w:val="1"/>
        <w:spacing w:before="0" w:after="240" w:line="240" w:lineRule="auto"/>
        <w:ind w:firstLine="709"/>
        <w:rPr>
          <w:rFonts w:ascii="Arial" w:hAnsi="Arial" w:cs="Arial"/>
          <w:sz w:val="30"/>
          <w:szCs w:val="30"/>
        </w:rPr>
      </w:pPr>
      <w:bookmarkStart w:id="16" w:name="_Toc149654697"/>
      <w:r w:rsidRPr="00C613E4">
        <w:rPr>
          <w:rFonts w:ascii="Arial" w:hAnsi="Arial" w:cs="Arial"/>
          <w:sz w:val="30"/>
          <w:szCs w:val="30"/>
        </w:rPr>
        <w:lastRenderedPageBreak/>
        <w:t>4 Индивидуальное задание</w:t>
      </w:r>
      <w:bookmarkEnd w:id="16"/>
    </w:p>
    <w:p w14:paraId="75717ADA" w14:textId="77777777" w:rsidR="00654BB7" w:rsidRPr="007D61AD" w:rsidRDefault="00654BB7" w:rsidP="002E5EB7">
      <w:pPr>
        <w:widowControl w:val="0"/>
        <w:spacing w:after="0" w:line="360" w:lineRule="auto"/>
        <w:ind w:firstLine="709"/>
        <w:jc w:val="both"/>
        <w:rPr>
          <w:rFonts w:ascii="Times New Roman" w:hAnsi="Times New Roman" w:cs="Times New Roman"/>
          <w:sz w:val="28"/>
        </w:rPr>
      </w:pPr>
      <w:r w:rsidRPr="007D61AD">
        <w:rPr>
          <w:rFonts w:ascii="Times New Roman" w:hAnsi="Times New Roman" w:cs="Times New Roman"/>
          <w:sz w:val="28"/>
        </w:rPr>
        <w:t>Одной из проблем ООО «ЛОТТЕ Отель Владивосток» является большая текучесть персонала.</w:t>
      </w:r>
      <w:r>
        <w:rPr>
          <w:rFonts w:ascii="Times New Roman" w:hAnsi="Times New Roman" w:cs="Times New Roman"/>
          <w:sz w:val="28"/>
        </w:rPr>
        <w:t xml:space="preserve"> Данная проблема </w:t>
      </w:r>
      <w:r w:rsidRPr="007D61AD">
        <w:rPr>
          <w:rFonts w:ascii="Times New Roman" w:hAnsi="Times New Roman" w:cs="Times New Roman"/>
          <w:sz w:val="28"/>
        </w:rPr>
        <w:t>в гостиничном бизнесе всегда была</w:t>
      </w:r>
      <w:r>
        <w:rPr>
          <w:rFonts w:ascii="Times New Roman" w:hAnsi="Times New Roman" w:cs="Times New Roman"/>
          <w:sz w:val="28"/>
        </w:rPr>
        <w:t xml:space="preserve"> актуальна</w:t>
      </w:r>
      <w:r w:rsidRPr="007D61AD">
        <w:rPr>
          <w:rFonts w:ascii="Times New Roman" w:hAnsi="Times New Roman" w:cs="Times New Roman"/>
          <w:sz w:val="28"/>
        </w:rPr>
        <w:t>. А после двух лет пандемии сложности проявились многократно, особенно – с подбором и удержанием линейного персонала.</w:t>
      </w:r>
    </w:p>
    <w:p w14:paraId="1D82F2AF" w14:textId="77777777" w:rsidR="00654BB7" w:rsidRPr="007D61AD" w:rsidRDefault="00654BB7" w:rsidP="002E5EB7">
      <w:pPr>
        <w:widowControl w:val="0"/>
        <w:spacing w:after="0" w:line="360" w:lineRule="auto"/>
        <w:ind w:firstLine="709"/>
        <w:jc w:val="both"/>
        <w:rPr>
          <w:rFonts w:ascii="Times New Roman" w:hAnsi="Times New Roman" w:cs="Times New Roman"/>
          <w:sz w:val="28"/>
        </w:rPr>
      </w:pPr>
      <w:r w:rsidRPr="007D61AD">
        <w:rPr>
          <w:rFonts w:ascii="Times New Roman" w:hAnsi="Times New Roman" w:cs="Times New Roman"/>
          <w:sz w:val="28"/>
        </w:rPr>
        <w:t>Текучесть персонала – движение рабочей силы, обусловленное неудовлетворенностью сотрудника рабочим местом или неудовлетворенностью организации конкретным специалистом</w:t>
      </w:r>
      <w:r w:rsidRPr="00101122">
        <w:rPr>
          <w:rFonts w:ascii="Times New Roman" w:hAnsi="Times New Roman" w:cs="Times New Roman"/>
          <w:sz w:val="28"/>
        </w:rPr>
        <w:t xml:space="preserve"> [19]</w:t>
      </w:r>
      <w:r>
        <w:rPr>
          <w:rFonts w:ascii="Times New Roman" w:hAnsi="Times New Roman" w:cs="Times New Roman"/>
          <w:sz w:val="28"/>
        </w:rPr>
        <w:t>.</w:t>
      </w:r>
      <w:r w:rsidRPr="007D61AD">
        <w:rPr>
          <w:rFonts w:ascii="Times New Roman" w:hAnsi="Times New Roman" w:cs="Times New Roman"/>
          <w:sz w:val="28"/>
        </w:rPr>
        <w:t xml:space="preserve"> </w:t>
      </w:r>
    </w:p>
    <w:p w14:paraId="43A4F638" w14:textId="77777777" w:rsidR="00654BB7" w:rsidRPr="007D61AD" w:rsidRDefault="00654BB7" w:rsidP="002E5EB7">
      <w:pPr>
        <w:widowControl w:val="0"/>
        <w:spacing w:after="0" w:line="360" w:lineRule="auto"/>
        <w:ind w:firstLine="709"/>
        <w:jc w:val="both"/>
        <w:rPr>
          <w:rFonts w:ascii="Times New Roman" w:hAnsi="Times New Roman" w:cs="Times New Roman"/>
          <w:sz w:val="28"/>
        </w:rPr>
      </w:pPr>
      <w:r w:rsidRPr="007D61AD">
        <w:rPr>
          <w:rFonts w:ascii="Times New Roman" w:hAnsi="Times New Roman" w:cs="Times New Roman"/>
          <w:sz w:val="28"/>
        </w:rPr>
        <w:t>Текучесть кадров в ООО «ЛОТТЕ Отель Владивосток» приняла значительные масштабы</w:t>
      </w:r>
      <w:r>
        <w:rPr>
          <w:rFonts w:ascii="Times New Roman" w:hAnsi="Times New Roman" w:cs="Times New Roman"/>
          <w:sz w:val="28"/>
        </w:rPr>
        <w:t xml:space="preserve"> во время пандемии</w:t>
      </w:r>
      <w:r w:rsidRPr="007D61AD">
        <w:rPr>
          <w:rFonts w:ascii="Times New Roman" w:hAnsi="Times New Roman" w:cs="Times New Roman"/>
          <w:sz w:val="28"/>
        </w:rPr>
        <w:t>. Непродуманность системы управления персоналом служит причиной появления препятствий в карьерном росте сотрудников. То есть, по прошествии определенного времени работа становится им неинтересна, и, не видя перспективы для роста и развития, они начинают искать другое место работы.</w:t>
      </w:r>
    </w:p>
    <w:p w14:paraId="2A86A999" w14:textId="77777777" w:rsidR="00654BB7" w:rsidRPr="007D61AD" w:rsidRDefault="00654BB7" w:rsidP="002E5EB7">
      <w:pPr>
        <w:widowControl w:val="0"/>
        <w:spacing w:after="0" w:line="360" w:lineRule="auto"/>
        <w:ind w:firstLine="709"/>
        <w:jc w:val="both"/>
        <w:rPr>
          <w:rFonts w:ascii="Times New Roman" w:hAnsi="Times New Roman" w:cs="Times New Roman"/>
          <w:sz w:val="28"/>
        </w:rPr>
      </w:pPr>
      <w:r w:rsidRPr="007D61AD">
        <w:rPr>
          <w:rFonts w:ascii="Times New Roman" w:hAnsi="Times New Roman" w:cs="Times New Roman"/>
          <w:sz w:val="28"/>
        </w:rPr>
        <w:t>Отрицательные стороны продолжительной высокой текучести: упущенная прибыль из-за медленного вхождения в курс дела новичков, отсутствие лояльности сотрудников, как правило, невысокая квалификация и слабая мотивация. И как результат – падение эффективности работы. Из этого следует, что для того, чтобы избежать высокой текучести кадров, необходимо улучшить работу по следующим направлениям:</w:t>
      </w:r>
    </w:p>
    <w:p w14:paraId="0B25119A" w14:textId="77777777" w:rsidR="00654BB7" w:rsidRPr="007D61AD" w:rsidRDefault="00654BB7" w:rsidP="00654BB7">
      <w:pPr>
        <w:widowControl w:val="0"/>
        <w:spacing w:after="0" w:line="360" w:lineRule="auto"/>
        <w:ind w:firstLine="709"/>
        <w:jc w:val="both"/>
        <w:rPr>
          <w:rFonts w:ascii="Times New Roman" w:hAnsi="Times New Roman" w:cs="Times New Roman"/>
          <w:sz w:val="28"/>
        </w:rPr>
      </w:pPr>
      <w:r w:rsidRPr="007D61AD">
        <w:rPr>
          <w:rFonts w:ascii="Times New Roman" w:hAnsi="Times New Roman" w:cs="Times New Roman"/>
          <w:sz w:val="28"/>
        </w:rPr>
        <w:t>1)</w:t>
      </w:r>
      <w:r w:rsidRPr="007D61AD">
        <w:rPr>
          <w:rFonts w:ascii="Times New Roman" w:hAnsi="Times New Roman" w:cs="Times New Roman"/>
          <w:sz w:val="28"/>
        </w:rPr>
        <w:tab/>
        <w:t>адаптация новичков;</w:t>
      </w:r>
    </w:p>
    <w:p w14:paraId="2820EB35" w14:textId="77777777" w:rsidR="00654BB7" w:rsidRPr="007D61AD" w:rsidRDefault="00654BB7" w:rsidP="00654BB7">
      <w:pPr>
        <w:widowControl w:val="0"/>
        <w:spacing w:after="0" w:line="360" w:lineRule="auto"/>
        <w:ind w:firstLine="709"/>
        <w:jc w:val="both"/>
        <w:rPr>
          <w:rFonts w:ascii="Times New Roman" w:hAnsi="Times New Roman" w:cs="Times New Roman"/>
          <w:sz w:val="28"/>
        </w:rPr>
      </w:pPr>
      <w:r w:rsidRPr="007D61AD">
        <w:rPr>
          <w:rFonts w:ascii="Times New Roman" w:hAnsi="Times New Roman" w:cs="Times New Roman"/>
          <w:sz w:val="28"/>
        </w:rPr>
        <w:t>2)</w:t>
      </w:r>
      <w:r w:rsidRPr="007D61AD">
        <w:rPr>
          <w:rFonts w:ascii="Times New Roman" w:hAnsi="Times New Roman" w:cs="Times New Roman"/>
          <w:sz w:val="28"/>
        </w:rPr>
        <w:tab/>
        <w:t>обучение персонала;</w:t>
      </w:r>
    </w:p>
    <w:p w14:paraId="11EC14D1" w14:textId="77777777" w:rsidR="00654BB7" w:rsidRPr="007D61AD" w:rsidRDefault="00654BB7" w:rsidP="00654BB7">
      <w:pPr>
        <w:widowControl w:val="0"/>
        <w:spacing w:after="0" w:line="360" w:lineRule="auto"/>
        <w:ind w:firstLine="709"/>
        <w:jc w:val="both"/>
        <w:rPr>
          <w:rFonts w:ascii="Times New Roman" w:hAnsi="Times New Roman" w:cs="Times New Roman"/>
          <w:sz w:val="28"/>
        </w:rPr>
      </w:pPr>
      <w:r w:rsidRPr="007D61AD">
        <w:rPr>
          <w:rFonts w:ascii="Times New Roman" w:hAnsi="Times New Roman" w:cs="Times New Roman"/>
          <w:sz w:val="28"/>
        </w:rPr>
        <w:t>3)</w:t>
      </w:r>
      <w:r w:rsidRPr="007D61AD">
        <w:rPr>
          <w:rFonts w:ascii="Times New Roman" w:hAnsi="Times New Roman" w:cs="Times New Roman"/>
          <w:sz w:val="28"/>
        </w:rPr>
        <w:tab/>
        <w:t>мотивация деятельности</w:t>
      </w:r>
      <w:r w:rsidRPr="00F84CCB">
        <w:rPr>
          <w:rFonts w:ascii="Times New Roman" w:hAnsi="Times New Roman" w:cs="Times New Roman"/>
          <w:sz w:val="28"/>
        </w:rPr>
        <w:t xml:space="preserve"> [20]</w:t>
      </w:r>
      <w:r w:rsidRPr="007D61AD">
        <w:rPr>
          <w:rFonts w:ascii="Times New Roman" w:hAnsi="Times New Roman" w:cs="Times New Roman"/>
          <w:sz w:val="28"/>
        </w:rPr>
        <w:t>.</w:t>
      </w:r>
    </w:p>
    <w:p w14:paraId="28E7511F" w14:textId="77777777" w:rsidR="00654BB7" w:rsidRPr="007D61AD" w:rsidRDefault="00654BB7" w:rsidP="002E5EB7">
      <w:pPr>
        <w:widowControl w:val="0"/>
        <w:spacing w:after="0" w:line="360" w:lineRule="auto"/>
        <w:ind w:firstLine="709"/>
        <w:jc w:val="both"/>
        <w:rPr>
          <w:rFonts w:ascii="Times New Roman" w:hAnsi="Times New Roman" w:cs="Times New Roman"/>
          <w:sz w:val="28"/>
        </w:rPr>
      </w:pPr>
      <w:r>
        <w:rPr>
          <w:rFonts w:ascii="Times New Roman" w:hAnsi="Times New Roman" w:cs="Times New Roman"/>
          <w:sz w:val="28"/>
        </w:rPr>
        <w:t>На данный момент в ООО «ЛОТТЕ Отель Владивосток» с</w:t>
      </w:r>
      <w:r w:rsidRPr="007D61AD">
        <w:rPr>
          <w:rFonts w:ascii="Times New Roman" w:hAnsi="Times New Roman" w:cs="Times New Roman"/>
          <w:sz w:val="28"/>
        </w:rPr>
        <w:t>тало приходить больше новых сотрудников, для которых необходимо провести адаптацию и ряд обучающих программ, а также администрация ООО «ЛОТТЕ Отель Владивосток» не стала забывать про действующих сотрудников, чтобы уменьшить текучесть кадров.</w:t>
      </w:r>
    </w:p>
    <w:p w14:paraId="4D1FD8C5" w14:textId="77777777" w:rsidR="00654BB7" w:rsidRPr="007D61AD" w:rsidRDefault="00654BB7" w:rsidP="002E5EB7">
      <w:pPr>
        <w:widowControl w:val="0"/>
        <w:spacing w:after="0" w:line="360" w:lineRule="auto"/>
        <w:ind w:firstLine="709"/>
        <w:jc w:val="both"/>
        <w:rPr>
          <w:rFonts w:ascii="Times New Roman" w:hAnsi="Times New Roman" w:cs="Times New Roman"/>
          <w:sz w:val="28"/>
        </w:rPr>
      </w:pPr>
      <w:r w:rsidRPr="007D61AD">
        <w:rPr>
          <w:rFonts w:ascii="Times New Roman" w:hAnsi="Times New Roman" w:cs="Times New Roman"/>
          <w:sz w:val="28"/>
        </w:rPr>
        <w:t>В гостиницы ООО «ЛОТТЕ Отель Владивосток» существует след</w:t>
      </w:r>
      <w:r>
        <w:rPr>
          <w:rFonts w:ascii="Times New Roman" w:hAnsi="Times New Roman" w:cs="Times New Roman"/>
          <w:sz w:val="28"/>
        </w:rPr>
        <w:t>у</w:t>
      </w:r>
      <w:r w:rsidRPr="007D61AD">
        <w:rPr>
          <w:rFonts w:ascii="Times New Roman" w:hAnsi="Times New Roman" w:cs="Times New Roman"/>
          <w:sz w:val="28"/>
        </w:rPr>
        <w:t xml:space="preserve">ющий вариант адаптации новых работников. Первый рабочий день начать с </w:t>
      </w:r>
      <w:r w:rsidRPr="007D61AD">
        <w:rPr>
          <w:rFonts w:ascii="Times New Roman" w:hAnsi="Times New Roman" w:cs="Times New Roman"/>
          <w:sz w:val="28"/>
        </w:rPr>
        <w:lastRenderedPageBreak/>
        <w:t xml:space="preserve">ознакомительного занятия, на котором рассказывают о работе всех служб; проводят инструктажи по технике безопасности, экскурсию </w:t>
      </w:r>
      <w:r>
        <w:rPr>
          <w:rFonts w:ascii="Times New Roman" w:hAnsi="Times New Roman" w:cs="Times New Roman"/>
          <w:sz w:val="28"/>
        </w:rPr>
        <w:t>по отелю</w:t>
      </w:r>
      <w:r w:rsidRPr="007D61AD">
        <w:rPr>
          <w:rFonts w:ascii="Times New Roman" w:hAnsi="Times New Roman" w:cs="Times New Roman"/>
          <w:sz w:val="28"/>
        </w:rPr>
        <w:t>, новичков знакомят с корпоративными правилами. После того, как новый работник ознакомился, он приступает к трехнедельному курсу изучения своих непосредственных обязанностей.</w:t>
      </w:r>
    </w:p>
    <w:p w14:paraId="59CBD47B" w14:textId="77777777" w:rsidR="00654BB7" w:rsidRPr="007D61AD" w:rsidRDefault="00654BB7" w:rsidP="002E5EB7">
      <w:pPr>
        <w:widowControl w:val="0"/>
        <w:spacing w:after="0" w:line="360" w:lineRule="auto"/>
        <w:ind w:firstLine="709"/>
        <w:jc w:val="both"/>
        <w:rPr>
          <w:rFonts w:ascii="Times New Roman" w:hAnsi="Times New Roman" w:cs="Times New Roman"/>
          <w:sz w:val="28"/>
        </w:rPr>
      </w:pPr>
      <w:r w:rsidRPr="007D61AD">
        <w:rPr>
          <w:rFonts w:ascii="Times New Roman" w:hAnsi="Times New Roman" w:cs="Times New Roman"/>
          <w:sz w:val="28"/>
        </w:rPr>
        <w:t>В гостиничном бизнесе обучение сотрудников играет важную роль в процессе продвижения и развития компании. Талантливые и опытные со</w:t>
      </w:r>
      <w:r>
        <w:rPr>
          <w:rFonts w:ascii="Times New Roman" w:hAnsi="Times New Roman" w:cs="Times New Roman"/>
          <w:sz w:val="28"/>
        </w:rPr>
        <w:t>труд</w:t>
      </w:r>
      <w:r w:rsidRPr="007D61AD">
        <w:rPr>
          <w:rFonts w:ascii="Times New Roman" w:hAnsi="Times New Roman" w:cs="Times New Roman"/>
          <w:sz w:val="28"/>
        </w:rPr>
        <w:t>ники</w:t>
      </w:r>
      <w:r>
        <w:rPr>
          <w:rFonts w:ascii="Times New Roman" w:hAnsi="Times New Roman" w:cs="Times New Roman"/>
          <w:sz w:val="28"/>
        </w:rPr>
        <w:t xml:space="preserve"> отеля повышения получают лишь за выслугу лет, проработав на начальной должности больше 5 лет. Затраты на сотрудников компании, особенно на их обучение, руководство отеля игнорирует данный вопрос. </w:t>
      </w:r>
    </w:p>
    <w:p w14:paraId="7BA3677E" w14:textId="77777777" w:rsidR="00654BB7" w:rsidRPr="007D61AD" w:rsidRDefault="00654BB7" w:rsidP="002E5EB7">
      <w:pPr>
        <w:widowControl w:val="0"/>
        <w:spacing w:after="0" w:line="360" w:lineRule="auto"/>
        <w:ind w:firstLine="709"/>
        <w:jc w:val="both"/>
        <w:rPr>
          <w:rFonts w:ascii="Times New Roman" w:hAnsi="Times New Roman" w:cs="Times New Roman"/>
          <w:sz w:val="28"/>
        </w:rPr>
      </w:pPr>
      <w:r w:rsidRPr="007D61AD">
        <w:rPr>
          <w:rFonts w:ascii="Times New Roman" w:hAnsi="Times New Roman" w:cs="Times New Roman"/>
          <w:sz w:val="28"/>
        </w:rPr>
        <w:t>Тренинги и семинары дают возможность значительного повышения квалификации в гостиничном бизнесе и получение опыта всего за несколько часов занятий. Деловые игры, детальное рассмотрение различных внештатных ситуаций с позиции менеджера, поможет сотруднику объективно подойти к решению нестандартных ситуаций. Необходимо также отметить, что курсы повышения квалификации могут быть полезными не только для молодых, но для опытных сотрудников вследствие постоянного развития рынка гостиничных услуг и появления новых технологий продаж</w:t>
      </w:r>
      <w:r w:rsidRPr="00101122">
        <w:rPr>
          <w:rFonts w:ascii="Times New Roman" w:hAnsi="Times New Roman" w:cs="Times New Roman"/>
          <w:sz w:val="28"/>
        </w:rPr>
        <w:t xml:space="preserve"> [21]</w:t>
      </w:r>
      <w:r w:rsidRPr="007D61AD">
        <w:rPr>
          <w:rFonts w:ascii="Times New Roman" w:hAnsi="Times New Roman" w:cs="Times New Roman"/>
          <w:sz w:val="28"/>
        </w:rPr>
        <w:t>.</w:t>
      </w:r>
    </w:p>
    <w:p w14:paraId="46C653CB" w14:textId="77777777" w:rsidR="00654BB7" w:rsidRPr="007D61AD" w:rsidRDefault="00654BB7" w:rsidP="002E5EB7">
      <w:pPr>
        <w:widowControl w:val="0"/>
        <w:spacing w:after="0" w:line="360" w:lineRule="auto"/>
        <w:ind w:firstLine="709"/>
        <w:jc w:val="both"/>
        <w:rPr>
          <w:rFonts w:ascii="Times New Roman" w:hAnsi="Times New Roman" w:cs="Times New Roman"/>
          <w:sz w:val="28"/>
        </w:rPr>
      </w:pPr>
      <w:r w:rsidRPr="007D61AD">
        <w:rPr>
          <w:rFonts w:ascii="Times New Roman" w:hAnsi="Times New Roman" w:cs="Times New Roman"/>
          <w:sz w:val="28"/>
        </w:rPr>
        <w:t xml:space="preserve">Особенно важно при обучении сотрудника или повышении его квалификации в области личных продаж и маркетинга, провести предварительный анализ компетентности и подготовки персонала. </w:t>
      </w:r>
      <w:r>
        <w:rPr>
          <w:rFonts w:ascii="Times New Roman" w:hAnsi="Times New Roman" w:cs="Times New Roman"/>
          <w:sz w:val="28"/>
        </w:rPr>
        <w:t>Этот</w:t>
      </w:r>
      <w:r w:rsidRPr="007D61AD">
        <w:rPr>
          <w:rFonts w:ascii="Times New Roman" w:hAnsi="Times New Roman" w:cs="Times New Roman"/>
          <w:sz w:val="28"/>
        </w:rPr>
        <w:t xml:space="preserve"> процесс должен осуществляться методом сравнения реальной компетентности с теми требованиями, которые предъявляются в данном случае к персоналу (нормативные документы, запросы потребителей, культура организации и др.).</w:t>
      </w:r>
      <w:r>
        <w:rPr>
          <w:rFonts w:ascii="Times New Roman" w:hAnsi="Times New Roman" w:cs="Times New Roman"/>
          <w:sz w:val="28"/>
        </w:rPr>
        <w:t xml:space="preserve"> </w:t>
      </w:r>
      <w:r w:rsidRPr="007D61AD">
        <w:rPr>
          <w:rFonts w:ascii="Times New Roman" w:hAnsi="Times New Roman" w:cs="Times New Roman"/>
          <w:sz w:val="28"/>
        </w:rPr>
        <w:t>При проведении данной работы необходимо учитывать опыт работников, их умения, знания и навыки по маркетингу, общую культуру и коммуникабельность, наличие творческих новаторских свойств.</w:t>
      </w:r>
    </w:p>
    <w:p w14:paraId="418978E0" w14:textId="77777777" w:rsidR="00654BB7" w:rsidRPr="007D61AD" w:rsidRDefault="00654BB7" w:rsidP="002E5EB7">
      <w:pPr>
        <w:widowControl w:val="0"/>
        <w:spacing w:after="0" w:line="360" w:lineRule="auto"/>
        <w:ind w:firstLine="709"/>
        <w:jc w:val="both"/>
        <w:rPr>
          <w:rFonts w:ascii="Times New Roman" w:hAnsi="Times New Roman" w:cs="Times New Roman"/>
          <w:sz w:val="28"/>
        </w:rPr>
      </w:pPr>
      <w:r w:rsidRPr="007D61AD">
        <w:rPr>
          <w:rFonts w:ascii="Times New Roman" w:hAnsi="Times New Roman" w:cs="Times New Roman"/>
          <w:sz w:val="28"/>
        </w:rPr>
        <w:t xml:space="preserve">Основной задачей существующей системы мотивации является формирование внутреннего стремления работника к интенсивному и результативному труду, личной заинтересованности работника в достижении целей ООО </w:t>
      </w:r>
      <w:r w:rsidRPr="007D61AD">
        <w:rPr>
          <w:rFonts w:ascii="Times New Roman" w:hAnsi="Times New Roman" w:cs="Times New Roman"/>
          <w:sz w:val="28"/>
        </w:rPr>
        <w:lastRenderedPageBreak/>
        <w:t>«ЛОТТЕ Отель Владивосток» при помощи повышение гибкости системы мотивирования, ее способности быстро реагировать на изменение эффективности труда работников, увеличения значимости нематериального вознаграждения.</w:t>
      </w:r>
    </w:p>
    <w:p w14:paraId="51EEF2F4" w14:textId="77777777" w:rsidR="00654BB7" w:rsidRDefault="00654BB7" w:rsidP="002E5EB7">
      <w:pPr>
        <w:widowControl w:val="0"/>
        <w:spacing w:after="0" w:line="360" w:lineRule="auto"/>
        <w:ind w:firstLine="709"/>
        <w:jc w:val="both"/>
        <w:rPr>
          <w:rFonts w:ascii="Times New Roman" w:hAnsi="Times New Roman" w:cs="Times New Roman"/>
          <w:sz w:val="28"/>
        </w:rPr>
      </w:pPr>
      <w:r w:rsidRPr="007D61AD">
        <w:rPr>
          <w:rFonts w:ascii="Times New Roman" w:hAnsi="Times New Roman" w:cs="Times New Roman"/>
          <w:sz w:val="28"/>
        </w:rPr>
        <w:t>Способы нематериального стимулирования, используемые в гостинице ООО «ЛОТТЕ Отель Владивосток»:</w:t>
      </w:r>
      <w:r w:rsidRPr="00CD12B7">
        <w:rPr>
          <w:rFonts w:ascii="Times New Roman" w:hAnsi="Times New Roman" w:cs="Times New Roman"/>
          <w:sz w:val="28"/>
        </w:rPr>
        <w:t xml:space="preserve"> </w:t>
      </w:r>
      <w:r w:rsidRPr="007D61AD">
        <w:rPr>
          <w:rFonts w:ascii="Times New Roman" w:hAnsi="Times New Roman" w:cs="Times New Roman"/>
          <w:sz w:val="28"/>
        </w:rPr>
        <w:t xml:space="preserve">социальный пакет», </w:t>
      </w:r>
      <w:r>
        <w:rPr>
          <w:rFonts w:ascii="Times New Roman" w:hAnsi="Times New Roman" w:cs="Times New Roman"/>
          <w:sz w:val="28"/>
        </w:rPr>
        <w:t>дополнительная скидка на услуги</w:t>
      </w:r>
      <w:r w:rsidRPr="007D61AD">
        <w:rPr>
          <w:rFonts w:ascii="Times New Roman" w:hAnsi="Times New Roman" w:cs="Times New Roman"/>
          <w:sz w:val="28"/>
        </w:rPr>
        <w:t>, представляемых гостинице ООО «ЛОТТЕ Отель Владивосток»</w:t>
      </w:r>
      <w:r>
        <w:rPr>
          <w:rFonts w:ascii="Times New Roman" w:hAnsi="Times New Roman" w:cs="Times New Roman"/>
          <w:sz w:val="28"/>
        </w:rPr>
        <w:t>.</w:t>
      </w:r>
    </w:p>
    <w:p w14:paraId="56EB62B7" w14:textId="77777777" w:rsidR="00654BB7" w:rsidRDefault="00654BB7" w:rsidP="00654BB7">
      <w:pPr>
        <w:widowControl w:val="0"/>
        <w:spacing w:after="0" w:line="360" w:lineRule="auto"/>
        <w:ind w:firstLine="709"/>
        <w:jc w:val="both"/>
        <w:rPr>
          <w:rFonts w:ascii="Times New Roman" w:hAnsi="Times New Roman" w:cs="Times New Roman"/>
          <w:sz w:val="28"/>
        </w:rPr>
      </w:pPr>
      <w:r>
        <w:rPr>
          <w:rFonts w:ascii="Times New Roman" w:hAnsi="Times New Roman" w:cs="Times New Roman"/>
          <w:sz w:val="28"/>
        </w:rPr>
        <w:t>Но стоит отметить, что в компанию необходимо добавить к нематериальному стимулированию следующее:</w:t>
      </w:r>
    </w:p>
    <w:p w14:paraId="1F36EBC9" w14:textId="77777777" w:rsidR="00654BB7" w:rsidRPr="00422AAD" w:rsidRDefault="00654BB7" w:rsidP="00654BB7">
      <w:pPr>
        <w:pStyle w:val="a4"/>
        <w:widowControl w:val="0"/>
        <w:numPr>
          <w:ilvl w:val="0"/>
          <w:numId w:val="17"/>
        </w:numPr>
        <w:spacing w:after="0" w:line="360" w:lineRule="auto"/>
        <w:ind w:left="0" w:firstLine="709"/>
        <w:jc w:val="both"/>
        <w:rPr>
          <w:rFonts w:ascii="Times New Roman" w:hAnsi="Times New Roman" w:cs="Times New Roman"/>
          <w:sz w:val="28"/>
        </w:rPr>
      </w:pPr>
      <w:r w:rsidRPr="00422AAD">
        <w:rPr>
          <w:rFonts w:ascii="Times New Roman" w:hAnsi="Times New Roman" w:cs="Times New Roman"/>
          <w:sz w:val="28"/>
        </w:rPr>
        <w:t>признание и уважение профессиональных заслуг со стороны коллег и руководства, оценка профессиональной компетенции, проведение корпоративных праздников, социальных мероприятий</w:t>
      </w:r>
    </w:p>
    <w:p w14:paraId="190047AD" w14:textId="77777777" w:rsidR="00654BB7" w:rsidRDefault="00654BB7" w:rsidP="00654BB7">
      <w:pPr>
        <w:pStyle w:val="a4"/>
        <w:widowControl w:val="0"/>
        <w:numPr>
          <w:ilvl w:val="0"/>
          <w:numId w:val="17"/>
        </w:numPr>
        <w:spacing w:after="0" w:line="360" w:lineRule="auto"/>
        <w:ind w:left="0" w:firstLine="709"/>
        <w:jc w:val="both"/>
        <w:rPr>
          <w:rFonts w:ascii="Times New Roman" w:hAnsi="Times New Roman" w:cs="Times New Roman"/>
          <w:sz w:val="28"/>
        </w:rPr>
      </w:pPr>
      <w:r>
        <w:rPr>
          <w:rFonts w:ascii="Times New Roman" w:hAnsi="Times New Roman" w:cs="Times New Roman"/>
          <w:sz w:val="28"/>
        </w:rPr>
        <w:t>в</w:t>
      </w:r>
      <w:r w:rsidRPr="007D61AD">
        <w:rPr>
          <w:rFonts w:ascii="Times New Roman" w:hAnsi="Times New Roman" w:cs="Times New Roman"/>
          <w:sz w:val="28"/>
        </w:rPr>
        <w:t>озможность самореализации, профессионального и карьерного развития персонала, возможность расширения зоны ответственности и самостоятельности, предоставление полномочий решения профессиональных задач</w:t>
      </w:r>
      <w:r>
        <w:rPr>
          <w:rFonts w:ascii="Times New Roman" w:hAnsi="Times New Roman" w:cs="Times New Roman"/>
          <w:sz w:val="28"/>
        </w:rPr>
        <w:t xml:space="preserve">. </w:t>
      </w:r>
    </w:p>
    <w:p w14:paraId="4E4505C8" w14:textId="6AF3218A" w:rsidR="00654BB7" w:rsidRDefault="00654BB7" w:rsidP="002E5EB7">
      <w:pPr>
        <w:spacing w:after="0" w:line="360" w:lineRule="auto"/>
        <w:ind w:firstLine="709"/>
        <w:jc w:val="both"/>
        <w:rPr>
          <w:rFonts w:ascii="Times New Roman" w:hAnsi="Times New Roman" w:cs="Times New Roman"/>
          <w:sz w:val="28"/>
        </w:rPr>
      </w:pPr>
      <w:r>
        <w:rPr>
          <w:rFonts w:ascii="Times New Roman" w:hAnsi="Times New Roman" w:cs="Times New Roman"/>
          <w:sz w:val="28"/>
        </w:rPr>
        <w:t xml:space="preserve">Таким образом, внесение соответствующих рекомендаций в программу ООО «ЛОТТЕ Отель Владивосток» поможет руководству отеля снизить текучесть кадров среди новых и молодых специалистов, но и также среди старых сотрудников. </w:t>
      </w:r>
      <w:r w:rsidRPr="00C90A2A">
        <w:rPr>
          <w:rFonts w:ascii="Times New Roman" w:hAnsi="Times New Roman" w:cs="Times New Roman"/>
          <w:sz w:val="28"/>
        </w:rPr>
        <w:t>Усовершенствование деятельности кадровой политики позволит устранить основные недостатки в</w:t>
      </w:r>
      <w:r>
        <w:rPr>
          <w:rFonts w:ascii="Times New Roman" w:hAnsi="Times New Roman" w:cs="Times New Roman"/>
          <w:sz w:val="28"/>
        </w:rPr>
        <w:t xml:space="preserve"> компании</w:t>
      </w:r>
      <w:r w:rsidRPr="00C90A2A">
        <w:rPr>
          <w:rFonts w:ascii="Times New Roman" w:hAnsi="Times New Roman" w:cs="Times New Roman"/>
          <w:sz w:val="28"/>
        </w:rPr>
        <w:t>,</w:t>
      </w:r>
      <w:r>
        <w:rPr>
          <w:rFonts w:ascii="Times New Roman" w:hAnsi="Times New Roman" w:cs="Times New Roman"/>
          <w:sz w:val="28"/>
        </w:rPr>
        <w:t xml:space="preserve"> но и также</w:t>
      </w:r>
      <w:r w:rsidRPr="00C90A2A">
        <w:rPr>
          <w:rFonts w:ascii="Times New Roman" w:hAnsi="Times New Roman" w:cs="Times New Roman"/>
          <w:sz w:val="28"/>
        </w:rPr>
        <w:t xml:space="preserve"> повысить производительность и эффективность работы в целом.</w:t>
      </w:r>
    </w:p>
    <w:p w14:paraId="6AE8402E" w14:textId="0B386D57" w:rsidR="003B2CF7" w:rsidRPr="00654BB7" w:rsidRDefault="00654BB7" w:rsidP="00654BB7">
      <w:pPr>
        <w:rPr>
          <w:rFonts w:ascii="Times New Roman" w:hAnsi="Times New Roman" w:cs="Times New Roman"/>
          <w:sz w:val="28"/>
        </w:rPr>
      </w:pPr>
      <w:r>
        <w:rPr>
          <w:rFonts w:ascii="Times New Roman" w:hAnsi="Times New Roman" w:cs="Times New Roman"/>
          <w:sz w:val="28"/>
        </w:rPr>
        <w:br w:type="page"/>
      </w:r>
    </w:p>
    <w:p w14:paraId="0E0A1B1F" w14:textId="77777777" w:rsidR="00D970B0" w:rsidRPr="00D970B0" w:rsidRDefault="00D970B0" w:rsidP="00D970B0"/>
    <w:p w14:paraId="11A85300" w14:textId="2AEFCD2F" w:rsidR="005E3040" w:rsidRPr="00B04FBA" w:rsidRDefault="005E3040" w:rsidP="00791CA3">
      <w:pPr>
        <w:pStyle w:val="1"/>
        <w:widowControl w:val="0"/>
        <w:spacing w:before="0" w:after="240" w:line="240" w:lineRule="auto"/>
        <w:jc w:val="center"/>
        <w:rPr>
          <w:rFonts w:ascii="Arial" w:hAnsi="Arial" w:cs="Arial"/>
          <w:sz w:val="30"/>
          <w:szCs w:val="30"/>
        </w:rPr>
      </w:pPr>
      <w:bookmarkStart w:id="17" w:name="_Toc104583733"/>
      <w:bookmarkStart w:id="18" w:name="_Toc149654698"/>
      <w:r w:rsidRPr="00B04FBA">
        <w:rPr>
          <w:rFonts w:ascii="Arial" w:hAnsi="Arial" w:cs="Arial"/>
          <w:sz w:val="30"/>
          <w:szCs w:val="30"/>
        </w:rPr>
        <w:t>Заключение</w:t>
      </w:r>
      <w:bookmarkEnd w:id="17"/>
      <w:bookmarkEnd w:id="18"/>
    </w:p>
    <w:p w14:paraId="0184E62B" w14:textId="2277D551" w:rsidR="005E3040" w:rsidRPr="005369DF" w:rsidRDefault="005E3040" w:rsidP="00791CA3">
      <w:pPr>
        <w:widowControl w:val="0"/>
        <w:spacing w:after="0" w:line="360" w:lineRule="auto"/>
        <w:ind w:firstLine="709"/>
        <w:jc w:val="both"/>
        <w:rPr>
          <w:rFonts w:ascii="Times New Roman" w:hAnsi="Times New Roman" w:cs="Times New Roman"/>
          <w:sz w:val="28"/>
        </w:rPr>
      </w:pPr>
      <w:r w:rsidRPr="005369DF">
        <w:rPr>
          <w:rFonts w:ascii="Times New Roman" w:hAnsi="Times New Roman" w:cs="Times New Roman"/>
          <w:sz w:val="28"/>
        </w:rPr>
        <w:t xml:space="preserve">На сегодняшний день </w:t>
      </w:r>
      <w:r w:rsidRPr="005369DF">
        <w:rPr>
          <w:rFonts w:ascii="Times New Roman" w:hAnsi="Times New Roman" w:cs="Times New Roman"/>
          <w:sz w:val="28"/>
          <w:szCs w:val="28"/>
        </w:rPr>
        <w:t>ООО «ЛОТТЕ Отель Владивосток»</w:t>
      </w:r>
      <w:r w:rsidRPr="005369DF">
        <w:rPr>
          <w:rFonts w:ascii="Times New Roman" w:hAnsi="Times New Roman" w:cs="Times New Roman"/>
          <w:sz w:val="28"/>
        </w:rPr>
        <w:t xml:space="preserve"> на рынке гостиничных услуг занимает достойное место, и вполне может соперничать с крупными фирмами, в этом заслуга трудового коллектива компании, который старается продумывать путешествие клиента вплоть до мелочей, сделать его безопасным и интересным. Коллектив </w:t>
      </w:r>
      <w:r w:rsidRPr="005369DF">
        <w:rPr>
          <w:rFonts w:ascii="Times New Roman" w:hAnsi="Times New Roman" w:cs="Times New Roman"/>
          <w:sz w:val="28"/>
          <w:szCs w:val="28"/>
        </w:rPr>
        <w:t>ООО «ЛОТТЕ Отель Владивосток»</w:t>
      </w:r>
      <w:r w:rsidR="00842043" w:rsidRPr="005369DF">
        <w:rPr>
          <w:rFonts w:ascii="Times New Roman" w:hAnsi="Times New Roman" w:cs="Times New Roman"/>
          <w:sz w:val="28"/>
          <w:szCs w:val="28"/>
        </w:rPr>
        <w:t xml:space="preserve"> </w:t>
      </w:r>
      <w:r w:rsidRPr="005369DF">
        <w:rPr>
          <w:rFonts w:ascii="Times New Roman" w:hAnsi="Times New Roman" w:cs="Times New Roman"/>
          <w:sz w:val="28"/>
        </w:rPr>
        <w:t>очень дружный,</w:t>
      </w:r>
      <w:r w:rsidR="00842043" w:rsidRPr="005369DF">
        <w:rPr>
          <w:rFonts w:ascii="Times New Roman" w:hAnsi="Times New Roman" w:cs="Times New Roman"/>
          <w:sz w:val="28"/>
        </w:rPr>
        <w:t xml:space="preserve"> </w:t>
      </w:r>
      <w:r w:rsidRPr="005369DF">
        <w:rPr>
          <w:rFonts w:ascii="Times New Roman" w:hAnsi="Times New Roman" w:cs="Times New Roman"/>
          <w:sz w:val="28"/>
        </w:rPr>
        <w:t>сплоченный и доброжелательный, новому работнику в обстановке взаимопонимания очень</w:t>
      </w:r>
      <w:r w:rsidR="00842043" w:rsidRPr="005369DF">
        <w:rPr>
          <w:rFonts w:ascii="Times New Roman" w:hAnsi="Times New Roman" w:cs="Times New Roman"/>
          <w:sz w:val="28"/>
        </w:rPr>
        <w:t xml:space="preserve"> </w:t>
      </w:r>
      <w:r w:rsidRPr="005369DF">
        <w:rPr>
          <w:rFonts w:ascii="Times New Roman" w:hAnsi="Times New Roman" w:cs="Times New Roman"/>
          <w:sz w:val="28"/>
        </w:rPr>
        <w:t>комфортно и приятно работать.</w:t>
      </w:r>
    </w:p>
    <w:p w14:paraId="627EB7D1" w14:textId="77777777" w:rsidR="00CD1596" w:rsidRPr="005369DF" w:rsidRDefault="00842043" w:rsidP="00791CA3">
      <w:pPr>
        <w:widowControl w:val="0"/>
        <w:spacing w:after="0" w:line="360" w:lineRule="auto"/>
        <w:ind w:firstLine="709"/>
        <w:jc w:val="both"/>
        <w:rPr>
          <w:rFonts w:ascii="Times New Roman" w:hAnsi="Times New Roman" w:cs="Times New Roman"/>
          <w:sz w:val="28"/>
        </w:rPr>
      </w:pPr>
      <w:r w:rsidRPr="005369DF">
        <w:rPr>
          <w:rFonts w:ascii="Times New Roman" w:hAnsi="Times New Roman" w:cs="Times New Roman"/>
          <w:sz w:val="28"/>
        </w:rPr>
        <w:t xml:space="preserve">Но и таких </w:t>
      </w:r>
      <w:r w:rsidR="00FF3383" w:rsidRPr="005369DF">
        <w:rPr>
          <w:rFonts w:ascii="Times New Roman" w:hAnsi="Times New Roman" w:cs="Times New Roman"/>
          <w:sz w:val="28"/>
        </w:rPr>
        <w:t xml:space="preserve">престижных компаниях, как </w:t>
      </w:r>
      <w:r w:rsidR="00FF3383" w:rsidRPr="005369DF">
        <w:rPr>
          <w:rFonts w:ascii="Times New Roman" w:hAnsi="Times New Roman" w:cs="Times New Roman"/>
          <w:sz w:val="28"/>
          <w:szCs w:val="28"/>
        </w:rPr>
        <w:t xml:space="preserve">ООО «ЛОТТЕ Отель Владивосток» </w:t>
      </w:r>
      <w:r w:rsidR="004A71FC" w:rsidRPr="005369DF">
        <w:rPr>
          <w:rFonts w:ascii="Times New Roman" w:hAnsi="Times New Roman" w:cs="Times New Roman"/>
          <w:sz w:val="28"/>
          <w:szCs w:val="28"/>
        </w:rPr>
        <w:t>есть ряд проблем</w:t>
      </w:r>
      <w:r w:rsidR="00CB0F68" w:rsidRPr="005369DF">
        <w:rPr>
          <w:rFonts w:ascii="Times New Roman" w:hAnsi="Times New Roman" w:cs="Times New Roman"/>
          <w:sz w:val="28"/>
        </w:rPr>
        <w:t>,</w:t>
      </w:r>
      <w:r w:rsidR="00D92F88" w:rsidRPr="005369DF">
        <w:rPr>
          <w:rFonts w:ascii="Times New Roman" w:hAnsi="Times New Roman" w:cs="Times New Roman"/>
          <w:sz w:val="28"/>
        </w:rPr>
        <w:t xml:space="preserve"> и в ходе прохождения</w:t>
      </w:r>
      <w:r w:rsidR="00CB0F68" w:rsidRPr="005369DF">
        <w:rPr>
          <w:rFonts w:ascii="Times New Roman" w:hAnsi="Times New Roman" w:cs="Times New Roman"/>
          <w:sz w:val="28"/>
        </w:rPr>
        <w:t xml:space="preserve"> </w:t>
      </w:r>
      <w:r w:rsidR="00D92F88" w:rsidRPr="005369DF">
        <w:rPr>
          <w:rFonts w:ascii="Times New Roman" w:hAnsi="Times New Roman" w:cs="Times New Roman"/>
          <w:sz w:val="28"/>
        </w:rPr>
        <w:t>производственной практики было выявлено такая проблема,</w:t>
      </w:r>
      <w:r w:rsidR="00CB0F68" w:rsidRPr="005369DF">
        <w:rPr>
          <w:rFonts w:ascii="Times New Roman" w:hAnsi="Times New Roman" w:cs="Times New Roman"/>
          <w:sz w:val="28"/>
        </w:rPr>
        <w:t xml:space="preserve"> как текучесть кадров.</w:t>
      </w:r>
      <w:r w:rsidR="00D92F88" w:rsidRPr="005369DF">
        <w:rPr>
          <w:rFonts w:ascii="Times New Roman" w:hAnsi="Times New Roman" w:cs="Times New Roman"/>
          <w:sz w:val="28"/>
        </w:rPr>
        <w:t xml:space="preserve"> При написании отче</w:t>
      </w:r>
      <w:r w:rsidR="003555C3" w:rsidRPr="005369DF">
        <w:rPr>
          <w:rFonts w:ascii="Times New Roman" w:hAnsi="Times New Roman" w:cs="Times New Roman"/>
          <w:sz w:val="28"/>
        </w:rPr>
        <w:t xml:space="preserve">та по производственной практике </w:t>
      </w:r>
      <w:r w:rsidR="00F80E68" w:rsidRPr="005369DF">
        <w:rPr>
          <w:rFonts w:ascii="Times New Roman" w:hAnsi="Times New Roman" w:cs="Times New Roman"/>
          <w:sz w:val="28"/>
        </w:rPr>
        <w:t>был предоставлен следующий вариант</w:t>
      </w:r>
      <w:r w:rsidR="00995868" w:rsidRPr="005369DF">
        <w:rPr>
          <w:rFonts w:ascii="Times New Roman" w:hAnsi="Times New Roman" w:cs="Times New Roman"/>
          <w:sz w:val="28"/>
        </w:rPr>
        <w:t xml:space="preserve"> для</w:t>
      </w:r>
      <w:r w:rsidR="00F80E68" w:rsidRPr="005369DF">
        <w:rPr>
          <w:rFonts w:ascii="Times New Roman" w:hAnsi="Times New Roman" w:cs="Times New Roman"/>
          <w:sz w:val="28"/>
        </w:rPr>
        <w:t xml:space="preserve"> исправления </w:t>
      </w:r>
      <w:r w:rsidR="00995868" w:rsidRPr="005369DF">
        <w:rPr>
          <w:rFonts w:ascii="Times New Roman" w:hAnsi="Times New Roman" w:cs="Times New Roman"/>
          <w:sz w:val="28"/>
        </w:rPr>
        <w:t>д</w:t>
      </w:r>
      <w:r w:rsidR="00F80E68" w:rsidRPr="005369DF">
        <w:rPr>
          <w:rFonts w:ascii="Times New Roman" w:hAnsi="Times New Roman" w:cs="Times New Roman"/>
          <w:sz w:val="28"/>
        </w:rPr>
        <w:t>анной ситуации</w:t>
      </w:r>
      <w:r w:rsidR="00995868" w:rsidRPr="005369DF">
        <w:rPr>
          <w:rFonts w:ascii="Times New Roman" w:hAnsi="Times New Roman" w:cs="Times New Roman"/>
          <w:sz w:val="28"/>
        </w:rPr>
        <w:t xml:space="preserve"> – улучшение работы по </w:t>
      </w:r>
      <w:r w:rsidR="00157B43" w:rsidRPr="005369DF">
        <w:rPr>
          <w:rFonts w:ascii="Times New Roman" w:hAnsi="Times New Roman" w:cs="Times New Roman"/>
          <w:sz w:val="28"/>
        </w:rPr>
        <w:t>направлениям (</w:t>
      </w:r>
      <w:r w:rsidR="00F80E68" w:rsidRPr="005369DF">
        <w:rPr>
          <w:rFonts w:ascii="Times New Roman" w:hAnsi="Times New Roman" w:cs="Times New Roman"/>
          <w:sz w:val="28"/>
        </w:rPr>
        <w:t>адаптация новичков;</w:t>
      </w:r>
      <w:r w:rsidR="00157B43" w:rsidRPr="005369DF">
        <w:rPr>
          <w:rFonts w:ascii="Times New Roman" w:hAnsi="Times New Roman" w:cs="Times New Roman"/>
          <w:sz w:val="28"/>
        </w:rPr>
        <w:t xml:space="preserve"> </w:t>
      </w:r>
      <w:r w:rsidR="00F80E68" w:rsidRPr="005369DF">
        <w:rPr>
          <w:rFonts w:ascii="Times New Roman" w:hAnsi="Times New Roman" w:cs="Times New Roman"/>
          <w:sz w:val="28"/>
        </w:rPr>
        <w:t>обучение персонала;</w:t>
      </w:r>
      <w:r w:rsidR="00157B43" w:rsidRPr="005369DF">
        <w:rPr>
          <w:rFonts w:ascii="Times New Roman" w:hAnsi="Times New Roman" w:cs="Times New Roman"/>
          <w:sz w:val="28"/>
        </w:rPr>
        <w:t xml:space="preserve"> мотивация деятельности)</w:t>
      </w:r>
      <w:r w:rsidR="00DB2860" w:rsidRPr="005369DF">
        <w:rPr>
          <w:rFonts w:ascii="Times New Roman" w:hAnsi="Times New Roman" w:cs="Times New Roman"/>
          <w:sz w:val="28"/>
        </w:rPr>
        <w:t>.</w:t>
      </w:r>
      <w:r w:rsidR="00CD1596" w:rsidRPr="005369DF">
        <w:rPr>
          <w:rFonts w:ascii="Times New Roman" w:hAnsi="Times New Roman" w:cs="Times New Roman"/>
          <w:sz w:val="28"/>
        </w:rPr>
        <w:t xml:space="preserve"> </w:t>
      </w:r>
      <w:r w:rsidR="00391301" w:rsidRPr="005369DF">
        <w:rPr>
          <w:rFonts w:ascii="Times New Roman" w:hAnsi="Times New Roman" w:cs="Times New Roman"/>
          <w:sz w:val="28"/>
        </w:rPr>
        <w:t>Данные мероприятия будут способствовать повышению качества обслуживания и лояльности клиентов, что значительно повысит прибыль гостиничного предприятия, а также уменьшит текучесть кадров.</w:t>
      </w:r>
    </w:p>
    <w:p w14:paraId="325EAF9C" w14:textId="3125EBEE" w:rsidR="00CD1596" w:rsidRPr="005369DF" w:rsidRDefault="00CD1596" w:rsidP="00791CA3">
      <w:pPr>
        <w:widowControl w:val="0"/>
        <w:spacing w:after="0" w:line="360" w:lineRule="auto"/>
        <w:ind w:firstLine="709"/>
        <w:jc w:val="both"/>
        <w:rPr>
          <w:rFonts w:ascii="Times New Roman" w:hAnsi="Times New Roman" w:cs="Times New Roman"/>
          <w:sz w:val="28"/>
          <w:szCs w:val="28"/>
        </w:rPr>
      </w:pPr>
      <w:r w:rsidRPr="005369DF">
        <w:rPr>
          <w:rFonts w:ascii="Times New Roman" w:hAnsi="Times New Roman" w:cs="Times New Roman"/>
          <w:sz w:val="28"/>
          <w:szCs w:val="28"/>
        </w:rPr>
        <w:t xml:space="preserve">В результате прохождения практики были достигнуты поставленные цели: </w:t>
      </w:r>
      <w:r w:rsidR="005725C4" w:rsidRPr="005725C4">
        <w:rPr>
          <w:rFonts w:ascii="Times New Roman" w:hAnsi="Times New Roman" w:cs="Times New Roman"/>
          <w:sz w:val="28"/>
          <w:szCs w:val="28"/>
        </w:rPr>
        <w:t>закрепление и углубление теоретической подготовки студентов в области менеджмента, приобретение профессиональных навыков, практического опыта самостоятельной профессиональной деятельности</w:t>
      </w:r>
      <w:r w:rsidRPr="005369DF">
        <w:rPr>
          <w:rFonts w:ascii="Times New Roman" w:hAnsi="Times New Roman" w:cs="Times New Roman"/>
          <w:sz w:val="28"/>
          <w:szCs w:val="28"/>
        </w:rPr>
        <w:t>, закрепление навыков анализа организационных коммуникаций, в том числе с точки зрения возникновения конфликтных ситуаций; формирование практических навыков работы, навыков самостоятельного формулирования выводов.</w:t>
      </w:r>
    </w:p>
    <w:p w14:paraId="6C4C88F2" w14:textId="21305C01" w:rsidR="006C019C" w:rsidRPr="005369DF" w:rsidRDefault="00CD1596" w:rsidP="00791CA3">
      <w:pPr>
        <w:widowControl w:val="0"/>
        <w:spacing w:after="0" w:line="360" w:lineRule="auto"/>
        <w:ind w:firstLine="709"/>
        <w:jc w:val="both"/>
        <w:rPr>
          <w:rFonts w:ascii="Times New Roman" w:hAnsi="Times New Roman" w:cs="Times New Roman"/>
          <w:sz w:val="28"/>
          <w:szCs w:val="28"/>
        </w:rPr>
      </w:pPr>
      <w:r w:rsidRPr="005369DF">
        <w:rPr>
          <w:rFonts w:ascii="Times New Roman" w:hAnsi="Times New Roman" w:cs="Times New Roman"/>
          <w:sz w:val="28"/>
          <w:szCs w:val="28"/>
        </w:rPr>
        <w:t>Для прохождения практики был сформирован отчет, включающий в себя 2 раздела: характеристика организации и оценка эффективности принятия управленческих решений.</w:t>
      </w:r>
    </w:p>
    <w:p w14:paraId="681C4FDA" w14:textId="53D3048F" w:rsidR="006C019C" w:rsidRDefault="006C019C" w:rsidP="00791CA3">
      <w:pPr>
        <w:widowControl w:val="0"/>
        <w:rPr>
          <w:rFonts w:ascii="Times New Roman" w:hAnsi="Times New Roman" w:cs="Times New Roman"/>
          <w:sz w:val="28"/>
          <w:szCs w:val="28"/>
        </w:rPr>
      </w:pPr>
      <w:r>
        <w:rPr>
          <w:rFonts w:ascii="Times New Roman" w:hAnsi="Times New Roman" w:cs="Times New Roman"/>
          <w:sz w:val="28"/>
          <w:szCs w:val="28"/>
        </w:rPr>
        <w:br w:type="page"/>
      </w:r>
    </w:p>
    <w:p w14:paraId="1D49547A" w14:textId="77777777" w:rsidR="000B3678" w:rsidRPr="00B04FBA" w:rsidRDefault="000B3678" w:rsidP="000B3678">
      <w:pPr>
        <w:pStyle w:val="1"/>
        <w:widowControl w:val="0"/>
        <w:spacing w:before="0" w:after="240" w:line="240" w:lineRule="auto"/>
        <w:jc w:val="center"/>
        <w:rPr>
          <w:rFonts w:ascii="Arial" w:hAnsi="Arial" w:cs="Arial"/>
          <w:sz w:val="30"/>
          <w:szCs w:val="30"/>
        </w:rPr>
      </w:pPr>
      <w:bookmarkStart w:id="19" w:name="_Toc104583734"/>
      <w:bookmarkStart w:id="20" w:name="_Toc149654699"/>
      <w:r w:rsidRPr="00B04FBA">
        <w:rPr>
          <w:rFonts w:ascii="Arial" w:hAnsi="Arial" w:cs="Arial"/>
          <w:sz w:val="30"/>
          <w:szCs w:val="30"/>
        </w:rPr>
        <w:lastRenderedPageBreak/>
        <w:t>Список использованных источников</w:t>
      </w:r>
      <w:bookmarkEnd w:id="19"/>
      <w:bookmarkEnd w:id="20"/>
    </w:p>
    <w:p w14:paraId="692874DF" w14:textId="150734EA" w:rsidR="000B3678"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0B3678">
        <w:rPr>
          <w:rFonts w:ascii="Times New Roman" w:hAnsi="Times New Roman" w:cs="Times New Roman"/>
          <w:sz w:val="28"/>
          <w:szCs w:val="28"/>
        </w:rPr>
        <w:t>ЛОТТЕ О</w:t>
      </w:r>
      <w:r w:rsidR="00E74122">
        <w:rPr>
          <w:rFonts w:ascii="Times New Roman" w:hAnsi="Times New Roman" w:cs="Times New Roman"/>
          <w:sz w:val="28"/>
          <w:szCs w:val="28"/>
        </w:rPr>
        <w:t>тель</w:t>
      </w:r>
      <w:r w:rsidRPr="000B3678">
        <w:rPr>
          <w:rFonts w:ascii="Times New Roman" w:hAnsi="Times New Roman" w:cs="Times New Roman"/>
          <w:sz w:val="28"/>
          <w:szCs w:val="28"/>
        </w:rPr>
        <w:t xml:space="preserve"> В</w:t>
      </w:r>
      <w:r w:rsidR="00E74122">
        <w:rPr>
          <w:rFonts w:ascii="Times New Roman" w:hAnsi="Times New Roman" w:cs="Times New Roman"/>
          <w:sz w:val="28"/>
          <w:szCs w:val="28"/>
        </w:rPr>
        <w:t>ладивосток</w:t>
      </w:r>
      <w:r w:rsidRPr="000B3678">
        <w:rPr>
          <w:rFonts w:ascii="Times New Roman" w:hAnsi="Times New Roman" w:cs="Times New Roman"/>
          <w:sz w:val="28"/>
          <w:szCs w:val="28"/>
        </w:rPr>
        <w:t xml:space="preserve"> — 5-звездочный отель во Владивостоке</w:t>
      </w:r>
      <w:r>
        <w:rPr>
          <w:rFonts w:ascii="Times New Roman" w:hAnsi="Times New Roman" w:cs="Times New Roman"/>
          <w:sz w:val="28"/>
          <w:szCs w:val="28"/>
        </w:rPr>
        <w:t xml:space="preserve">. – </w:t>
      </w:r>
      <w:r w:rsidR="00E74122">
        <w:rPr>
          <w:rFonts w:ascii="Times New Roman" w:hAnsi="Times New Roman" w:cs="Times New Roman"/>
          <w:sz w:val="28"/>
          <w:szCs w:val="28"/>
        </w:rPr>
        <w:t xml:space="preserve">Текст электронный // Официальная страница: </w:t>
      </w:r>
      <w:r w:rsidR="00E74122" w:rsidRPr="00E74122">
        <w:rPr>
          <w:rFonts w:ascii="Times New Roman" w:hAnsi="Times New Roman" w:cs="Times New Roman"/>
          <w:sz w:val="28"/>
          <w:szCs w:val="28"/>
        </w:rPr>
        <w:t>[</w:t>
      </w:r>
      <w:r w:rsidR="00E74122">
        <w:rPr>
          <w:rFonts w:ascii="Times New Roman" w:hAnsi="Times New Roman" w:cs="Times New Roman"/>
          <w:sz w:val="28"/>
          <w:szCs w:val="28"/>
        </w:rPr>
        <w:t>сайт</w:t>
      </w:r>
      <w:r w:rsidR="00E74122" w:rsidRPr="00E74122">
        <w:rPr>
          <w:rFonts w:ascii="Times New Roman" w:hAnsi="Times New Roman" w:cs="Times New Roman"/>
          <w:sz w:val="28"/>
          <w:szCs w:val="28"/>
        </w:rPr>
        <w:t>]</w:t>
      </w:r>
      <w:r w:rsidR="00E74122">
        <w:rPr>
          <w:rFonts w:ascii="Times New Roman" w:hAnsi="Times New Roman" w:cs="Times New Roman"/>
          <w:sz w:val="28"/>
          <w:szCs w:val="28"/>
        </w:rPr>
        <w:t xml:space="preserve">. – </w:t>
      </w:r>
      <w:r w:rsidR="00E74122">
        <w:rPr>
          <w:rFonts w:ascii="Times New Roman" w:hAnsi="Times New Roman" w:cs="Times New Roman"/>
          <w:sz w:val="28"/>
          <w:szCs w:val="28"/>
          <w:lang w:val="en-US"/>
        </w:rPr>
        <w:t>URL</w:t>
      </w:r>
      <w:r w:rsidR="00E74122">
        <w:rPr>
          <w:rFonts w:ascii="Times New Roman" w:hAnsi="Times New Roman" w:cs="Times New Roman"/>
          <w:sz w:val="28"/>
          <w:szCs w:val="28"/>
        </w:rPr>
        <w:t xml:space="preserve">: </w:t>
      </w:r>
      <w:r w:rsidR="004158FB" w:rsidRPr="004158FB">
        <w:rPr>
          <w:rFonts w:ascii="Times New Roman" w:hAnsi="Times New Roman" w:cs="Times New Roman"/>
          <w:sz w:val="28"/>
          <w:szCs w:val="28"/>
        </w:rPr>
        <w:t>https://lottehotel-vladivostok.ru</w:t>
      </w:r>
      <w:r w:rsidR="004158FB">
        <w:rPr>
          <w:rFonts w:ascii="Times New Roman" w:hAnsi="Times New Roman" w:cs="Times New Roman"/>
          <w:sz w:val="28"/>
          <w:szCs w:val="28"/>
        </w:rPr>
        <w:t xml:space="preserve"> (дата обращения 10.06.202</w:t>
      </w:r>
      <w:r w:rsidR="001410A5">
        <w:rPr>
          <w:rFonts w:ascii="Times New Roman" w:hAnsi="Times New Roman" w:cs="Times New Roman"/>
          <w:sz w:val="28"/>
          <w:szCs w:val="28"/>
        </w:rPr>
        <w:t>3</w:t>
      </w:r>
      <w:r w:rsidR="004158FB">
        <w:rPr>
          <w:rFonts w:ascii="Times New Roman" w:hAnsi="Times New Roman" w:cs="Times New Roman"/>
          <w:sz w:val="28"/>
          <w:szCs w:val="28"/>
        </w:rPr>
        <w:t>)</w:t>
      </w:r>
    </w:p>
    <w:p w14:paraId="213A8E1C" w14:textId="19508A41" w:rsidR="000B3678" w:rsidRPr="00FE5E61"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FE5E61">
        <w:rPr>
          <w:rFonts w:ascii="Times New Roman" w:hAnsi="Times New Roman" w:cs="Times New Roman"/>
          <w:sz w:val="28"/>
          <w:szCs w:val="28"/>
        </w:rPr>
        <w:t xml:space="preserve">Блинов А. О. Искусство управления персоналом: учебное пособие / А.О. Блинов. – М.: </w:t>
      </w:r>
      <w:proofErr w:type="spellStart"/>
      <w:r w:rsidRPr="00FE5E61">
        <w:rPr>
          <w:rFonts w:ascii="Times New Roman" w:hAnsi="Times New Roman" w:cs="Times New Roman"/>
          <w:sz w:val="28"/>
          <w:szCs w:val="28"/>
        </w:rPr>
        <w:t>Гелан</w:t>
      </w:r>
      <w:proofErr w:type="spellEnd"/>
      <w:r w:rsidRPr="00FE5E61">
        <w:rPr>
          <w:rFonts w:ascii="Times New Roman" w:hAnsi="Times New Roman" w:cs="Times New Roman"/>
          <w:sz w:val="28"/>
          <w:szCs w:val="28"/>
        </w:rPr>
        <w:t>, 20</w:t>
      </w:r>
      <w:r w:rsidR="001410A5">
        <w:rPr>
          <w:rFonts w:ascii="Times New Roman" w:hAnsi="Times New Roman" w:cs="Times New Roman"/>
          <w:sz w:val="28"/>
          <w:szCs w:val="28"/>
        </w:rPr>
        <w:t>22</w:t>
      </w:r>
      <w:r w:rsidRPr="00FE5E61">
        <w:rPr>
          <w:rFonts w:ascii="Times New Roman" w:hAnsi="Times New Roman" w:cs="Times New Roman"/>
          <w:sz w:val="28"/>
          <w:szCs w:val="28"/>
        </w:rPr>
        <w:t>. 411 с</w:t>
      </w:r>
    </w:p>
    <w:p w14:paraId="5E6A8E14" w14:textId="77777777" w:rsidR="000B3678" w:rsidRPr="00FE5E61"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710202">
        <w:rPr>
          <w:rFonts w:ascii="Times New Roman" w:hAnsi="Times New Roman" w:cs="Times New Roman"/>
          <w:sz w:val="28"/>
          <w:szCs w:val="28"/>
        </w:rPr>
        <w:t>Егоршин А. П. Организация труда персонала / А.П. Егоршин, А.К. Зайцев. - Москва: Высшая школа, 201</w:t>
      </w:r>
      <w:r>
        <w:rPr>
          <w:rFonts w:ascii="Times New Roman" w:hAnsi="Times New Roman" w:cs="Times New Roman"/>
          <w:sz w:val="28"/>
          <w:szCs w:val="28"/>
        </w:rPr>
        <w:t>9</w:t>
      </w:r>
      <w:r w:rsidRPr="00710202">
        <w:rPr>
          <w:rFonts w:ascii="Times New Roman" w:hAnsi="Times New Roman" w:cs="Times New Roman"/>
          <w:sz w:val="28"/>
          <w:szCs w:val="28"/>
        </w:rPr>
        <w:t>. - 320 c.</w:t>
      </w:r>
    </w:p>
    <w:p w14:paraId="38D9812A" w14:textId="77777777" w:rsidR="000B3678" w:rsidRPr="00FE5E61"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proofErr w:type="spellStart"/>
      <w:r w:rsidRPr="00FE5E61">
        <w:rPr>
          <w:rFonts w:ascii="Times New Roman" w:hAnsi="Times New Roman" w:cs="Times New Roman"/>
          <w:sz w:val="28"/>
          <w:szCs w:val="28"/>
        </w:rPr>
        <w:t>Виханский</w:t>
      </w:r>
      <w:proofErr w:type="spellEnd"/>
      <w:r w:rsidRPr="00FE5E61">
        <w:rPr>
          <w:rFonts w:ascii="Times New Roman" w:hAnsi="Times New Roman" w:cs="Times New Roman"/>
          <w:sz w:val="28"/>
          <w:szCs w:val="28"/>
        </w:rPr>
        <w:t xml:space="preserve"> О.С. Менеджмент: учебное пособие / О.С. </w:t>
      </w:r>
      <w:proofErr w:type="spellStart"/>
      <w:r w:rsidRPr="00FE5E61">
        <w:rPr>
          <w:rFonts w:ascii="Times New Roman" w:hAnsi="Times New Roman" w:cs="Times New Roman"/>
          <w:sz w:val="28"/>
          <w:szCs w:val="28"/>
        </w:rPr>
        <w:t>Виханский</w:t>
      </w:r>
      <w:proofErr w:type="spellEnd"/>
      <w:r w:rsidRPr="00FE5E61">
        <w:rPr>
          <w:rFonts w:ascii="Times New Roman" w:hAnsi="Times New Roman" w:cs="Times New Roman"/>
          <w:sz w:val="28"/>
          <w:szCs w:val="28"/>
        </w:rPr>
        <w:t>, А.И. Наумов – М.:  Престиж, 20</w:t>
      </w:r>
      <w:r>
        <w:rPr>
          <w:rFonts w:ascii="Times New Roman" w:hAnsi="Times New Roman" w:cs="Times New Roman"/>
          <w:sz w:val="28"/>
          <w:szCs w:val="28"/>
        </w:rPr>
        <w:t>20</w:t>
      </w:r>
      <w:r w:rsidRPr="00FE5E61">
        <w:rPr>
          <w:rFonts w:ascii="Times New Roman" w:hAnsi="Times New Roman" w:cs="Times New Roman"/>
          <w:sz w:val="28"/>
          <w:szCs w:val="28"/>
        </w:rPr>
        <w:t>. 365 с.</w:t>
      </w:r>
    </w:p>
    <w:p w14:paraId="0B3CF151" w14:textId="1B8C308F" w:rsidR="000B3678" w:rsidRPr="00FE5E61"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FE5E61">
        <w:rPr>
          <w:rFonts w:ascii="Times New Roman" w:hAnsi="Times New Roman" w:cs="Times New Roman"/>
          <w:sz w:val="28"/>
          <w:szCs w:val="28"/>
        </w:rPr>
        <w:t>Травин В.В. Менеджмент персонала предприятия: учебное пособие / В.В. Травин, В.А. Дятлова. – М.: Дело, 20</w:t>
      </w:r>
      <w:r w:rsidR="001410A5">
        <w:rPr>
          <w:rFonts w:ascii="Times New Roman" w:hAnsi="Times New Roman" w:cs="Times New Roman"/>
          <w:sz w:val="28"/>
          <w:szCs w:val="28"/>
        </w:rPr>
        <w:t>22</w:t>
      </w:r>
      <w:r w:rsidRPr="00FE5E61">
        <w:rPr>
          <w:rFonts w:ascii="Times New Roman" w:hAnsi="Times New Roman" w:cs="Times New Roman"/>
          <w:sz w:val="28"/>
          <w:szCs w:val="28"/>
        </w:rPr>
        <w:t>. 259 с.</w:t>
      </w:r>
    </w:p>
    <w:p w14:paraId="3C0267B9" w14:textId="77777777" w:rsidR="000B3678" w:rsidRPr="00057FE6"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710202">
        <w:rPr>
          <w:rFonts w:ascii="Times New Roman" w:hAnsi="Times New Roman" w:cs="Times New Roman"/>
          <w:sz w:val="28"/>
          <w:szCs w:val="28"/>
        </w:rPr>
        <w:t xml:space="preserve">Управление персоналом. Учебник и практикум. - М.: </w:t>
      </w:r>
      <w:proofErr w:type="spellStart"/>
      <w:r w:rsidRPr="00710202">
        <w:rPr>
          <w:rFonts w:ascii="Times New Roman" w:hAnsi="Times New Roman" w:cs="Times New Roman"/>
          <w:sz w:val="28"/>
          <w:szCs w:val="28"/>
        </w:rPr>
        <w:t>Юрайт</w:t>
      </w:r>
      <w:proofErr w:type="spellEnd"/>
      <w:r w:rsidRPr="00710202">
        <w:rPr>
          <w:rFonts w:ascii="Times New Roman" w:hAnsi="Times New Roman" w:cs="Times New Roman"/>
          <w:sz w:val="28"/>
          <w:szCs w:val="28"/>
        </w:rPr>
        <w:t>, 201</w:t>
      </w:r>
      <w:r>
        <w:rPr>
          <w:rFonts w:ascii="Times New Roman" w:hAnsi="Times New Roman" w:cs="Times New Roman"/>
          <w:sz w:val="28"/>
          <w:szCs w:val="28"/>
        </w:rPr>
        <w:t>9</w:t>
      </w:r>
      <w:r w:rsidRPr="00710202">
        <w:rPr>
          <w:rFonts w:ascii="Times New Roman" w:hAnsi="Times New Roman" w:cs="Times New Roman"/>
          <w:sz w:val="28"/>
          <w:szCs w:val="28"/>
        </w:rPr>
        <w:t>. - 251 c.</w:t>
      </w:r>
    </w:p>
    <w:p w14:paraId="4351FFFF" w14:textId="12B347BA" w:rsidR="000B3678" w:rsidRPr="00FE5E61"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FE5E61">
        <w:rPr>
          <w:rFonts w:ascii="Times New Roman" w:hAnsi="Times New Roman" w:cs="Times New Roman"/>
          <w:sz w:val="28"/>
          <w:szCs w:val="28"/>
        </w:rPr>
        <w:t>Аллин О.Н. Кадры для эффективного бизнеса. Подбор и мотивация персонала: учебное пособие / О.Н. Аллин, Н.И. Сальникова. – М.: Генезис - Москва, 20</w:t>
      </w:r>
      <w:r w:rsidR="001410A5">
        <w:rPr>
          <w:rFonts w:ascii="Times New Roman" w:hAnsi="Times New Roman" w:cs="Times New Roman"/>
          <w:sz w:val="28"/>
          <w:szCs w:val="28"/>
        </w:rPr>
        <w:t>21</w:t>
      </w:r>
      <w:r w:rsidRPr="00FE5E61">
        <w:rPr>
          <w:rFonts w:ascii="Times New Roman" w:hAnsi="Times New Roman" w:cs="Times New Roman"/>
          <w:sz w:val="28"/>
          <w:szCs w:val="28"/>
        </w:rPr>
        <w:t>. 248 c.</w:t>
      </w:r>
    </w:p>
    <w:p w14:paraId="3BD6A0AB" w14:textId="61A38509" w:rsidR="000B3678" w:rsidRPr="00057FE6"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FE5E61">
        <w:rPr>
          <w:rFonts w:ascii="Times New Roman" w:hAnsi="Times New Roman" w:cs="Times New Roman"/>
          <w:sz w:val="28"/>
          <w:szCs w:val="36"/>
        </w:rPr>
        <w:t>Архипова Н.И. Управление персоналом организации: краткий курс для бакалавров: учебное пособие / Н.И. Архипова, О.Л. Седова. – М.: Проспект, 20</w:t>
      </w:r>
      <w:r w:rsidR="001410A5">
        <w:rPr>
          <w:rFonts w:ascii="Times New Roman" w:hAnsi="Times New Roman" w:cs="Times New Roman"/>
          <w:sz w:val="28"/>
          <w:szCs w:val="36"/>
        </w:rPr>
        <w:t>20</w:t>
      </w:r>
      <w:r w:rsidRPr="00FE5E61">
        <w:rPr>
          <w:rFonts w:ascii="Times New Roman" w:hAnsi="Times New Roman" w:cs="Times New Roman"/>
          <w:sz w:val="28"/>
          <w:szCs w:val="36"/>
        </w:rPr>
        <w:t>. – 224 с.</w:t>
      </w:r>
    </w:p>
    <w:p w14:paraId="33DEA174" w14:textId="0F6D18C7" w:rsidR="000B3678" w:rsidRPr="00FE5E61"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FE5E61">
        <w:rPr>
          <w:rFonts w:ascii="Times New Roman" w:hAnsi="Times New Roman" w:cs="Times New Roman"/>
          <w:sz w:val="28"/>
          <w:szCs w:val="36"/>
        </w:rPr>
        <w:t>Веснин В.Р. Управление персоналом. Теория и практика: учебник для вузов / В.Р. Веснин. – М.: Проспект, 20</w:t>
      </w:r>
      <w:r w:rsidR="001410A5">
        <w:rPr>
          <w:rFonts w:ascii="Times New Roman" w:hAnsi="Times New Roman" w:cs="Times New Roman"/>
          <w:sz w:val="28"/>
          <w:szCs w:val="36"/>
        </w:rPr>
        <w:t>21</w:t>
      </w:r>
      <w:r w:rsidRPr="00FE5E61">
        <w:rPr>
          <w:rFonts w:ascii="Times New Roman" w:hAnsi="Times New Roman" w:cs="Times New Roman"/>
          <w:sz w:val="28"/>
          <w:szCs w:val="36"/>
        </w:rPr>
        <w:t>. – 688 с.</w:t>
      </w:r>
    </w:p>
    <w:p w14:paraId="7EE4B71A" w14:textId="77777777" w:rsidR="000B3678" w:rsidRPr="00FE5E61"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FE5E61">
        <w:rPr>
          <w:rFonts w:ascii="Times New Roman" w:hAnsi="Times New Roman" w:cs="Times New Roman"/>
          <w:sz w:val="28"/>
          <w:szCs w:val="36"/>
        </w:rPr>
        <w:t xml:space="preserve">Кириллова Е.А. Особенности оптимизации документооборота кадровой службы организации: учебное пособие / Е. А. Кириллова. / Молодой ученый, 2019. – </w:t>
      </w:r>
      <w:r w:rsidRPr="00FE5E61">
        <w:rPr>
          <w:rFonts w:ascii="Times New Roman" w:hAnsi="Times New Roman" w:cs="Times New Roman"/>
          <w:sz w:val="28"/>
          <w:szCs w:val="36"/>
          <w:lang w:val="en-US"/>
        </w:rPr>
        <w:t>N</w:t>
      </w:r>
      <w:r w:rsidRPr="00FE5E61">
        <w:rPr>
          <w:rFonts w:ascii="Times New Roman" w:hAnsi="Times New Roman" w:cs="Times New Roman"/>
          <w:sz w:val="28"/>
          <w:szCs w:val="36"/>
        </w:rPr>
        <w:t xml:space="preserve"> 38. – 276 с.</w:t>
      </w:r>
    </w:p>
    <w:p w14:paraId="27516A17" w14:textId="77777777" w:rsidR="000B3678"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742A86">
        <w:rPr>
          <w:rFonts w:ascii="Times New Roman" w:hAnsi="Times New Roman" w:cs="Times New Roman"/>
          <w:sz w:val="28"/>
          <w:szCs w:val="28"/>
        </w:rPr>
        <w:t xml:space="preserve">Шапиро С. А. Основы управления персоналом в современных организациях. Экспресс-курс / С.А. Шапиро, О.В. </w:t>
      </w:r>
      <w:proofErr w:type="spellStart"/>
      <w:r w:rsidRPr="00742A86">
        <w:rPr>
          <w:rFonts w:ascii="Times New Roman" w:hAnsi="Times New Roman" w:cs="Times New Roman"/>
          <w:sz w:val="28"/>
          <w:szCs w:val="28"/>
        </w:rPr>
        <w:t>Шатаева</w:t>
      </w:r>
      <w:proofErr w:type="spellEnd"/>
      <w:r w:rsidRPr="00742A86">
        <w:rPr>
          <w:rFonts w:ascii="Times New Roman" w:hAnsi="Times New Roman" w:cs="Times New Roman"/>
          <w:sz w:val="28"/>
          <w:szCs w:val="28"/>
        </w:rPr>
        <w:t xml:space="preserve">. - М.: </w:t>
      </w:r>
      <w:proofErr w:type="spellStart"/>
      <w:r w:rsidRPr="00742A86">
        <w:rPr>
          <w:rFonts w:ascii="Times New Roman" w:hAnsi="Times New Roman" w:cs="Times New Roman"/>
          <w:sz w:val="28"/>
          <w:szCs w:val="28"/>
        </w:rPr>
        <w:t>ГроссМедиа</w:t>
      </w:r>
      <w:proofErr w:type="spellEnd"/>
      <w:r w:rsidRPr="00742A86">
        <w:rPr>
          <w:rFonts w:ascii="Times New Roman" w:hAnsi="Times New Roman" w:cs="Times New Roman"/>
          <w:sz w:val="28"/>
          <w:szCs w:val="28"/>
        </w:rPr>
        <w:t>, РОСБУХ, 2019. - 400 c.</w:t>
      </w:r>
    </w:p>
    <w:p w14:paraId="795FC1C1" w14:textId="7238EB76" w:rsidR="000B3678" w:rsidRPr="00FE5E61"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proofErr w:type="spellStart"/>
      <w:r w:rsidRPr="00FE5E61">
        <w:rPr>
          <w:rFonts w:ascii="Times New Roman" w:hAnsi="Times New Roman" w:cs="Times New Roman"/>
          <w:sz w:val="28"/>
          <w:szCs w:val="36"/>
        </w:rPr>
        <w:t>Кибанов</w:t>
      </w:r>
      <w:proofErr w:type="spellEnd"/>
      <w:r w:rsidRPr="00FE5E61">
        <w:rPr>
          <w:rFonts w:ascii="Times New Roman" w:hAnsi="Times New Roman" w:cs="Times New Roman"/>
          <w:sz w:val="28"/>
          <w:szCs w:val="36"/>
        </w:rPr>
        <w:t xml:space="preserve"> А.Я. Управление персоналом организации: учебник / А.Я. </w:t>
      </w:r>
      <w:proofErr w:type="spellStart"/>
      <w:r w:rsidRPr="00FE5E61">
        <w:rPr>
          <w:rFonts w:ascii="Times New Roman" w:hAnsi="Times New Roman" w:cs="Times New Roman"/>
          <w:sz w:val="28"/>
          <w:szCs w:val="36"/>
        </w:rPr>
        <w:t>Кибанов</w:t>
      </w:r>
      <w:proofErr w:type="spellEnd"/>
      <w:r w:rsidRPr="00FE5E61">
        <w:rPr>
          <w:rFonts w:ascii="Times New Roman" w:hAnsi="Times New Roman" w:cs="Times New Roman"/>
          <w:sz w:val="28"/>
          <w:szCs w:val="36"/>
        </w:rPr>
        <w:t>. – М.: Инфра-М, 20</w:t>
      </w:r>
      <w:r w:rsidR="001410A5">
        <w:rPr>
          <w:rFonts w:ascii="Times New Roman" w:hAnsi="Times New Roman" w:cs="Times New Roman"/>
          <w:sz w:val="28"/>
          <w:szCs w:val="36"/>
        </w:rPr>
        <w:t>20</w:t>
      </w:r>
      <w:r w:rsidRPr="00FE5E61">
        <w:rPr>
          <w:rFonts w:ascii="Times New Roman" w:hAnsi="Times New Roman" w:cs="Times New Roman"/>
          <w:sz w:val="28"/>
          <w:szCs w:val="36"/>
        </w:rPr>
        <w:t>. – 695с.</w:t>
      </w:r>
    </w:p>
    <w:p w14:paraId="6998FB4D" w14:textId="77777777" w:rsidR="000B3678" w:rsidRPr="00FE5E61"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FE5E61">
        <w:rPr>
          <w:rFonts w:ascii="Times New Roman" w:hAnsi="Times New Roman" w:cs="Times New Roman"/>
          <w:sz w:val="28"/>
          <w:szCs w:val="28"/>
        </w:rPr>
        <w:lastRenderedPageBreak/>
        <w:t>Волгин А.П. Управление персоналом в условиях рыночной среды: учебное пособие / А.П. Волгин. – М.: Лик, 201</w:t>
      </w:r>
      <w:r>
        <w:rPr>
          <w:rFonts w:ascii="Times New Roman" w:hAnsi="Times New Roman" w:cs="Times New Roman"/>
          <w:sz w:val="28"/>
          <w:szCs w:val="28"/>
        </w:rPr>
        <w:t>9</w:t>
      </w:r>
      <w:r w:rsidRPr="00FE5E61">
        <w:rPr>
          <w:rFonts w:ascii="Times New Roman" w:hAnsi="Times New Roman" w:cs="Times New Roman"/>
          <w:sz w:val="28"/>
          <w:szCs w:val="28"/>
        </w:rPr>
        <w:t>. 544 с.</w:t>
      </w:r>
    </w:p>
    <w:p w14:paraId="2CEDB248" w14:textId="77777777" w:rsidR="000B3678" w:rsidRPr="00FE5E61"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FE5E61">
        <w:rPr>
          <w:rFonts w:ascii="Times New Roman" w:hAnsi="Times New Roman" w:cs="Times New Roman"/>
          <w:sz w:val="28"/>
          <w:szCs w:val="28"/>
        </w:rPr>
        <w:t>Веснин В.Р. Основы менеджмента: учебное пособие / В.Р. Веснин. – М.: Кадр, 201</w:t>
      </w:r>
      <w:r>
        <w:rPr>
          <w:rFonts w:ascii="Times New Roman" w:hAnsi="Times New Roman" w:cs="Times New Roman"/>
          <w:sz w:val="28"/>
          <w:szCs w:val="28"/>
        </w:rPr>
        <w:t>9</w:t>
      </w:r>
      <w:r w:rsidRPr="00FE5E61">
        <w:rPr>
          <w:rFonts w:ascii="Times New Roman" w:hAnsi="Times New Roman" w:cs="Times New Roman"/>
          <w:sz w:val="28"/>
          <w:szCs w:val="28"/>
        </w:rPr>
        <w:t>. 480 с.</w:t>
      </w:r>
    </w:p>
    <w:p w14:paraId="35DD50EB" w14:textId="77777777" w:rsidR="000B3678" w:rsidRPr="00057FE6"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FE5E61">
        <w:rPr>
          <w:rFonts w:ascii="Times New Roman" w:hAnsi="Times New Roman" w:cs="Times New Roman"/>
          <w:sz w:val="28"/>
          <w:szCs w:val="28"/>
        </w:rPr>
        <w:t>Горелов Н.А. Вознаграждение работника: учебное пособие / Н.А. Горелова. – М.: Лик, 201</w:t>
      </w:r>
      <w:r>
        <w:rPr>
          <w:rFonts w:ascii="Times New Roman" w:hAnsi="Times New Roman" w:cs="Times New Roman"/>
          <w:sz w:val="28"/>
          <w:szCs w:val="28"/>
        </w:rPr>
        <w:t>9</w:t>
      </w:r>
      <w:r w:rsidRPr="00FE5E61">
        <w:rPr>
          <w:rFonts w:ascii="Times New Roman" w:hAnsi="Times New Roman" w:cs="Times New Roman"/>
          <w:sz w:val="28"/>
          <w:szCs w:val="28"/>
        </w:rPr>
        <w:t>. 221 с.</w:t>
      </w:r>
    </w:p>
    <w:p w14:paraId="06761C45" w14:textId="610D513A" w:rsidR="000B3678" w:rsidRPr="00FE5E61"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FE5E61">
        <w:rPr>
          <w:rFonts w:ascii="Times New Roman" w:hAnsi="Times New Roman" w:cs="Times New Roman"/>
          <w:sz w:val="28"/>
          <w:szCs w:val="28"/>
        </w:rPr>
        <w:t>Балашов Ю.К. Методики построения мотивационного профиля персонала и разработки: учебное пособие / Ю.К. Балашов, А.Г. Коваль – М.: Кадр, 20</w:t>
      </w:r>
      <w:r w:rsidR="001410A5">
        <w:rPr>
          <w:rFonts w:ascii="Times New Roman" w:hAnsi="Times New Roman" w:cs="Times New Roman"/>
          <w:sz w:val="28"/>
          <w:szCs w:val="28"/>
        </w:rPr>
        <w:t>22</w:t>
      </w:r>
      <w:r w:rsidRPr="00FE5E61">
        <w:rPr>
          <w:rFonts w:ascii="Times New Roman" w:hAnsi="Times New Roman" w:cs="Times New Roman"/>
          <w:sz w:val="28"/>
          <w:szCs w:val="28"/>
        </w:rPr>
        <w:t>. 46 с.</w:t>
      </w:r>
    </w:p>
    <w:p w14:paraId="7C272ED2" w14:textId="77777777" w:rsidR="000B3678" w:rsidRPr="00FE5E61"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FE5E61">
        <w:rPr>
          <w:rFonts w:ascii="Times New Roman" w:hAnsi="Times New Roman" w:cs="Times New Roman"/>
          <w:sz w:val="28"/>
          <w:szCs w:val="36"/>
        </w:rPr>
        <w:t xml:space="preserve">Васильева И.В. Основы управления персоналом: учебное пособие / И.В. Васильева, Р.Г. </w:t>
      </w:r>
      <w:proofErr w:type="spellStart"/>
      <w:r w:rsidRPr="00FE5E61">
        <w:rPr>
          <w:rFonts w:ascii="Times New Roman" w:hAnsi="Times New Roman" w:cs="Times New Roman"/>
          <w:sz w:val="28"/>
          <w:szCs w:val="36"/>
        </w:rPr>
        <w:t>Мумладзе</w:t>
      </w:r>
      <w:proofErr w:type="spellEnd"/>
      <w:r w:rsidRPr="00FE5E61">
        <w:rPr>
          <w:rFonts w:ascii="Times New Roman" w:hAnsi="Times New Roman" w:cs="Times New Roman"/>
          <w:sz w:val="28"/>
          <w:szCs w:val="36"/>
        </w:rPr>
        <w:t xml:space="preserve">, Т.Н. Алёшина. – М.: </w:t>
      </w:r>
      <w:proofErr w:type="spellStart"/>
      <w:r w:rsidRPr="00FE5E61">
        <w:rPr>
          <w:rFonts w:ascii="Times New Roman" w:hAnsi="Times New Roman" w:cs="Times New Roman"/>
          <w:sz w:val="28"/>
          <w:szCs w:val="36"/>
        </w:rPr>
        <w:t>КноРус</w:t>
      </w:r>
      <w:proofErr w:type="spellEnd"/>
      <w:r w:rsidRPr="00FE5E61">
        <w:rPr>
          <w:rFonts w:ascii="Times New Roman" w:hAnsi="Times New Roman" w:cs="Times New Roman"/>
          <w:sz w:val="28"/>
          <w:szCs w:val="36"/>
        </w:rPr>
        <w:t>, 20</w:t>
      </w:r>
      <w:r>
        <w:rPr>
          <w:rFonts w:ascii="Times New Roman" w:hAnsi="Times New Roman" w:cs="Times New Roman"/>
          <w:sz w:val="28"/>
          <w:szCs w:val="36"/>
        </w:rPr>
        <w:t>21</w:t>
      </w:r>
      <w:r w:rsidRPr="00FE5E61">
        <w:rPr>
          <w:rFonts w:ascii="Times New Roman" w:hAnsi="Times New Roman" w:cs="Times New Roman"/>
          <w:sz w:val="28"/>
          <w:szCs w:val="36"/>
        </w:rPr>
        <w:t xml:space="preserve"> – 200 с.</w:t>
      </w:r>
    </w:p>
    <w:p w14:paraId="063C317E" w14:textId="37197980" w:rsidR="000B3678" w:rsidRPr="00710202"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FE5E61">
        <w:rPr>
          <w:rFonts w:ascii="Times New Roman" w:hAnsi="Times New Roman" w:cs="Times New Roman"/>
          <w:sz w:val="28"/>
          <w:szCs w:val="36"/>
        </w:rPr>
        <w:t>Егоршин А.П. Основы управления персоналом: учебное пособие / А.П. Егоршин. – М.: ИНФРА-М, 20</w:t>
      </w:r>
      <w:r w:rsidR="001410A5">
        <w:rPr>
          <w:rFonts w:ascii="Times New Roman" w:hAnsi="Times New Roman" w:cs="Times New Roman"/>
          <w:sz w:val="28"/>
          <w:szCs w:val="36"/>
        </w:rPr>
        <w:t>21</w:t>
      </w:r>
      <w:r w:rsidRPr="00FE5E61">
        <w:rPr>
          <w:rFonts w:ascii="Times New Roman" w:hAnsi="Times New Roman" w:cs="Times New Roman"/>
          <w:sz w:val="28"/>
          <w:szCs w:val="36"/>
        </w:rPr>
        <w:t>. – 352 c.</w:t>
      </w:r>
    </w:p>
    <w:p w14:paraId="4E436459" w14:textId="77777777" w:rsidR="000B3678" w:rsidRPr="00057FE6"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FE5E61">
        <w:rPr>
          <w:rFonts w:ascii="Times New Roman" w:hAnsi="Times New Roman" w:cs="Times New Roman"/>
          <w:sz w:val="28"/>
          <w:szCs w:val="36"/>
        </w:rPr>
        <w:t>Кузнецова Т.В. Кадровое делопроизводство (традиционные и автоматизированные технологии): учебник для вузов / Т.В. Кузнецова. – М.: Издательский дом МЭИ, 201</w:t>
      </w:r>
      <w:r>
        <w:rPr>
          <w:rFonts w:ascii="Times New Roman" w:hAnsi="Times New Roman" w:cs="Times New Roman"/>
          <w:sz w:val="28"/>
          <w:szCs w:val="36"/>
        </w:rPr>
        <w:t>9</w:t>
      </w:r>
      <w:r w:rsidRPr="00FE5E61">
        <w:rPr>
          <w:rFonts w:ascii="Times New Roman" w:hAnsi="Times New Roman" w:cs="Times New Roman"/>
          <w:sz w:val="28"/>
          <w:szCs w:val="36"/>
        </w:rPr>
        <w:t>. – 344 с.</w:t>
      </w:r>
    </w:p>
    <w:p w14:paraId="0A6D7F4E" w14:textId="77777777" w:rsidR="000B3678" w:rsidRPr="00057FE6"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FE5E61">
        <w:rPr>
          <w:rFonts w:ascii="Times New Roman" w:hAnsi="Times New Roman" w:cs="Times New Roman"/>
          <w:sz w:val="28"/>
          <w:szCs w:val="28"/>
        </w:rPr>
        <w:t>Уханова Ю.П. Как убедить людей работать «за совесть</w:t>
      </w:r>
      <w:proofErr w:type="gramStart"/>
      <w:r w:rsidRPr="00FE5E61">
        <w:rPr>
          <w:rFonts w:ascii="Times New Roman" w:hAnsi="Times New Roman" w:cs="Times New Roman"/>
          <w:sz w:val="28"/>
          <w:szCs w:val="28"/>
        </w:rPr>
        <w:t>»?:</w:t>
      </w:r>
      <w:proofErr w:type="gramEnd"/>
      <w:r w:rsidRPr="00FE5E61">
        <w:rPr>
          <w:rFonts w:ascii="Times New Roman" w:hAnsi="Times New Roman" w:cs="Times New Roman"/>
          <w:sz w:val="28"/>
          <w:szCs w:val="28"/>
        </w:rPr>
        <w:t xml:space="preserve"> учебное пособие / Ю.П. Уханова. – М.: Карьера, 2019. 48 с.</w:t>
      </w:r>
    </w:p>
    <w:p w14:paraId="5958EC87" w14:textId="5C00179C" w:rsidR="000B3678" w:rsidRPr="000B3678" w:rsidRDefault="000B3678" w:rsidP="000B3678">
      <w:pPr>
        <w:pStyle w:val="a4"/>
        <w:widowControl w:val="0"/>
        <w:numPr>
          <w:ilvl w:val="0"/>
          <w:numId w:val="14"/>
        </w:numPr>
        <w:spacing w:after="0" w:line="360" w:lineRule="auto"/>
        <w:ind w:left="0" w:firstLine="709"/>
        <w:jc w:val="both"/>
        <w:rPr>
          <w:rFonts w:ascii="Times New Roman" w:hAnsi="Times New Roman" w:cs="Times New Roman"/>
          <w:sz w:val="28"/>
          <w:szCs w:val="28"/>
        </w:rPr>
      </w:pPr>
      <w:r w:rsidRPr="00710202">
        <w:rPr>
          <w:rFonts w:ascii="Times New Roman" w:hAnsi="Times New Roman" w:cs="Times New Roman"/>
          <w:sz w:val="28"/>
          <w:szCs w:val="28"/>
        </w:rPr>
        <w:t>Митрофанова, Е. А. Управление персоналом. Теория и практика. Оценка результатов труда персонала и результатов деятельности подразделений службы управления персоналом / Е.А. Митрофанова, Л.В. Ивановская. - М.: Проспект, 20</w:t>
      </w:r>
      <w:r w:rsidR="001410A5">
        <w:rPr>
          <w:rFonts w:ascii="Times New Roman" w:hAnsi="Times New Roman" w:cs="Times New Roman"/>
          <w:sz w:val="28"/>
          <w:szCs w:val="28"/>
        </w:rPr>
        <w:t>20</w:t>
      </w:r>
      <w:r w:rsidRPr="00710202">
        <w:rPr>
          <w:rFonts w:ascii="Times New Roman" w:hAnsi="Times New Roman" w:cs="Times New Roman"/>
          <w:sz w:val="28"/>
          <w:szCs w:val="28"/>
        </w:rPr>
        <w:t>. - 301 c.</w:t>
      </w:r>
    </w:p>
    <w:p w14:paraId="2B3CD39E" w14:textId="578F1B48" w:rsidR="009454A7" w:rsidRDefault="00AF3DBC">
      <w:pPr>
        <w:rPr>
          <w:rFonts w:ascii="Times New Roman" w:hAnsi="Times New Roman" w:cs="Times New Roman"/>
          <w:sz w:val="28"/>
          <w:szCs w:val="28"/>
        </w:rPr>
      </w:pPr>
      <w:r>
        <w:rPr>
          <w:rFonts w:ascii="Times New Roman" w:hAnsi="Times New Roman" w:cs="Times New Roman"/>
          <w:sz w:val="28"/>
          <w:szCs w:val="28"/>
        </w:rPr>
        <w:br w:type="page"/>
      </w:r>
    </w:p>
    <w:p w14:paraId="2A027328" w14:textId="743F328F" w:rsidR="009454A7" w:rsidRPr="00B04FBA" w:rsidRDefault="009454A7" w:rsidP="00B04FBA">
      <w:pPr>
        <w:pStyle w:val="1"/>
        <w:spacing w:before="0" w:after="240" w:line="240" w:lineRule="auto"/>
        <w:jc w:val="center"/>
        <w:rPr>
          <w:rFonts w:ascii="Arial" w:eastAsiaTheme="minorEastAsia" w:hAnsi="Arial" w:cs="Arial"/>
        </w:rPr>
      </w:pPr>
      <w:bookmarkStart w:id="21" w:name="_Toc149654700"/>
      <w:r w:rsidRPr="00B04FBA">
        <w:rPr>
          <w:rFonts w:ascii="Arial" w:eastAsiaTheme="minorEastAsia" w:hAnsi="Arial" w:cs="Arial"/>
        </w:rPr>
        <w:lastRenderedPageBreak/>
        <w:t xml:space="preserve">Приложение </w:t>
      </w:r>
      <w:r w:rsidR="00E366A1" w:rsidRPr="00B04FBA">
        <w:rPr>
          <w:rFonts w:ascii="Arial" w:eastAsiaTheme="minorEastAsia" w:hAnsi="Arial" w:cs="Arial"/>
        </w:rPr>
        <w:t>А</w:t>
      </w:r>
      <w:bookmarkEnd w:id="21"/>
    </w:p>
    <w:p w14:paraId="0AC1F1DD" w14:textId="3FC28DE8" w:rsidR="00E366A1" w:rsidRPr="00E366A1" w:rsidRDefault="00E366A1" w:rsidP="00B04FBA">
      <w:pPr>
        <w:widowControl w:val="0"/>
        <w:shd w:val="clear" w:color="auto" w:fill="FFFFFF"/>
        <w:spacing w:after="240" w:line="240" w:lineRule="auto"/>
        <w:jc w:val="center"/>
        <w:outlineLvl w:val="0"/>
        <w:rPr>
          <w:rFonts w:ascii="Arial" w:eastAsiaTheme="minorEastAsia" w:hAnsi="Arial" w:cs="Arial"/>
          <w:spacing w:val="-1"/>
          <w:sz w:val="28"/>
          <w:szCs w:val="30"/>
        </w:rPr>
      </w:pPr>
      <w:bookmarkStart w:id="22" w:name="_Toc116868270"/>
      <w:bookmarkStart w:id="23" w:name="_Toc149654701"/>
      <w:bookmarkStart w:id="24" w:name="_Hlk116955651"/>
      <w:r>
        <w:rPr>
          <w:rFonts w:ascii="Arial" w:eastAsiaTheme="minorEastAsia" w:hAnsi="Arial" w:cs="Arial"/>
          <w:spacing w:val="-1"/>
          <w:sz w:val="28"/>
          <w:szCs w:val="30"/>
        </w:rPr>
        <w:t>Основные технико-экономические показатели</w:t>
      </w:r>
      <w:bookmarkEnd w:id="22"/>
      <w:bookmarkEnd w:id="2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3423"/>
        <w:gridCol w:w="834"/>
        <w:gridCol w:w="879"/>
        <w:gridCol w:w="834"/>
        <w:gridCol w:w="1070"/>
        <w:gridCol w:w="834"/>
        <w:gridCol w:w="820"/>
        <w:gridCol w:w="774"/>
      </w:tblGrid>
      <w:tr w:rsidR="00E366A1" w:rsidRPr="006B4D69" w14:paraId="2788C152" w14:textId="77777777" w:rsidTr="00BF4A0F">
        <w:trPr>
          <w:trHeight w:val="17"/>
        </w:trPr>
        <w:tc>
          <w:tcPr>
            <w:tcW w:w="1818" w:type="pct"/>
            <w:vMerge w:val="restart"/>
            <w:shd w:val="clear" w:color="auto" w:fill="auto"/>
            <w:vAlign w:val="center"/>
          </w:tcPr>
          <w:bookmarkEnd w:id="24"/>
          <w:p w14:paraId="4D6862A8" w14:textId="77777777" w:rsidR="00E366A1" w:rsidRPr="006B4D69" w:rsidRDefault="00E366A1" w:rsidP="00ED4254">
            <w:pPr>
              <w:keepNext/>
              <w:spacing w:before="160" w:line="240" w:lineRule="auto"/>
              <w:jc w:val="center"/>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Показатели</w:t>
            </w:r>
          </w:p>
        </w:tc>
        <w:tc>
          <w:tcPr>
            <w:tcW w:w="378" w:type="pct"/>
            <w:vMerge w:val="restart"/>
            <w:shd w:val="clear" w:color="auto" w:fill="auto"/>
            <w:vAlign w:val="center"/>
          </w:tcPr>
          <w:p w14:paraId="389DA9CA" w14:textId="4699C93B" w:rsidR="00E366A1" w:rsidRPr="006B4D69" w:rsidRDefault="00E366A1" w:rsidP="00ED4254">
            <w:pPr>
              <w:keepNext/>
              <w:spacing w:before="160" w:line="240" w:lineRule="auto"/>
              <w:jc w:val="center"/>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 20</w:t>
            </w:r>
            <w:r w:rsidR="00C4256C">
              <w:rPr>
                <w:rFonts w:ascii="Times New Roman" w:eastAsia="Times New Roman" w:hAnsi="Times New Roman" w:cs="Times New Roman"/>
                <w:snapToGrid w:val="0"/>
                <w:sz w:val="24"/>
                <w:szCs w:val="24"/>
                <w:lang w:eastAsia="ru-RU"/>
              </w:rPr>
              <w:t>20</w:t>
            </w:r>
          </w:p>
        </w:tc>
        <w:tc>
          <w:tcPr>
            <w:tcW w:w="474" w:type="pct"/>
            <w:vMerge w:val="restart"/>
            <w:shd w:val="clear" w:color="auto" w:fill="auto"/>
            <w:vAlign w:val="center"/>
          </w:tcPr>
          <w:p w14:paraId="13876D4C" w14:textId="18CCF3D4" w:rsidR="00E366A1" w:rsidRPr="006B4D69" w:rsidRDefault="00E366A1" w:rsidP="00ED4254">
            <w:pPr>
              <w:keepNext/>
              <w:spacing w:before="160" w:line="240" w:lineRule="auto"/>
              <w:jc w:val="center"/>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202</w:t>
            </w:r>
            <w:r w:rsidR="00C4256C">
              <w:rPr>
                <w:rFonts w:ascii="Times New Roman" w:eastAsia="Times New Roman" w:hAnsi="Times New Roman" w:cs="Times New Roman"/>
                <w:snapToGrid w:val="0"/>
                <w:sz w:val="24"/>
                <w:szCs w:val="24"/>
                <w:lang w:eastAsia="ru-RU"/>
              </w:rPr>
              <w:t>1</w:t>
            </w:r>
          </w:p>
        </w:tc>
        <w:tc>
          <w:tcPr>
            <w:tcW w:w="446" w:type="pct"/>
            <w:vMerge w:val="restart"/>
            <w:shd w:val="clear" w:color="auto" w:fill="auto"/>
            <w:vAlign w:val="center"/>
          </w:tcPr>
          <w:p w14:paraId="4D78B7F4" w14:textId="2CB6306D" w:rsidR="00E366A1" w:rsidRPr="006B4D69" w:rsidRDefault="00E366A1" w:rsidP="00ED4254">
            <w:pPr>
              <w:keepNext/>
              <w:spacing w:before="160" w:line="240" w:lineRule="auto"/>
              <w:jc w:val="center"/>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202</w:t>
            </w:r>
            <w:r w:rsidR="00C4256C">
              <w:rPr>
                <w:rFonts w:ascii="Times New Roman" w:eastAsia="Times New Roman" w:hAnsi="Times New Roman" w:cs="Times New Roman"/>
                <w:snapToGrid w:val="0"/>
                <w:sz w:val="24"/>
                <w:szCs w:val="24"/>
                <w:lang w:eastAsia="ru-RU"/>
              </w:rPr>
              <w:t>2</w:t>
            </w:r>
          </w:p>
        </w:tc>
        <w:tc>
          <w:tcPr>
            <w:tcW w:w="1025" w:type="pct"/>
            <w:gridSpan w:val="2"/>
            <w:shd w:val="clear" w:color="auto" w:fill="auto"/>
            <w:vAlign w:val="center"/>
          </w:tcPr>
          <w:p w14:paraId="2B35E016" w14:textId="77777777" w:rsidR="00E366A1" w:rsidRPr="006B4D69" w:rsidRDefault="00E366A1" w:rsidP="00ED4254">
            <w:pPr>
              <w:keepNext/>
              <w:spacing w:before="160" w:line="240" w:lineRule="auto"/>
              <w:jc w:val="center"/>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Абсолютное отклонение, (</w:t>
            </w:r>
            <w:proofErr w:type="gramStart"/>
            <w:r>
              <w:rPr>
                <w:rFonts w:ascii="Times New Roman" w:eastAsia="Times New Roman" w:hAnsi="Times New Roman" w:cs="Times New Roman"/>
                <w:snapToGrid w:val="0"/>
                <w:sz w:val="24"/>
                <w:szCs w:val="24"/>
                <w:lang w:eastAsia="ru-RU"/>
              </w:rPr>
              <w:t>+,-</w:t>
            </w:r>
            <w:proofErr w:type="gramEnd"/>
            <w:r>
              <w:rPr>
                <w:rFonts w:ascii="Times New Roman" w:eastAsia="Times New Roman" w:hAnsi="Times New Roman" w:cs="Times New Roman"/>
                <w:snapToGrid w:val="0"/>
                <w:sz w:val="24"/>
                <w:szCs w:val="24"/>
                <w:lang w:eastAsia="ru-RU"/>
              </w:rPr>
              <w:t>)</w:t>
            </w:r>
          </w:p>
        </w:tc>
        <w:tc>
          <w:tcPr>
            <w:tcW w:w="859" w:type="pct"/>
            <w:gridSpan w:val="2"/>
          </w:tcPr>
          <w:p w14:paraId="4CE27AAB" w14:textId="77777777" w:rsidR="00E366A1" w:rsidRPr="006B4D69" w:rsidRDefault="00E366A1" w:rsidP="00ED4254">
            <w:pPr>
              <w:keepNext/>
              <w:spacing w:before="160" w:line="240" w:lineRule="auto"/>
              <w:jc w:val="center"/>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Темп роста, %</w:t>
            </w:r>
          </w:p>
        </w:tc>
      </w:tr>
      <w:tr w:rsidR="00E366A1" w:rsidRPr="006B4D69" w14:paraId="532A9049" w14:textId="77777777" w:rsidTr="00BF4A0F">
        <w:trPr>
          <w:trHeight w:val="17"/>
        </w:trPr>
        <w:tc>
          <w:tcPr>
            <w:tcW w:w="1818" w:type="pct"/>
            <w:vMerge/>
            <w:shd w:val="clear" w:color="auto" w:fill="auto"/>
            <w:vAlign w:val="center"/>
          </w:tcPr>
          <w:p w14:paraId="446D4067" w14:textId="77777777" w:rsidR="00E366A1" w:rsidRPr="006B4D69" w:rsidRDefault="00E366A1" w:rsidP="00ED4254">
            <w:pPr>
              <w:keepNext/>
              <w:spacing w:before="160" w:line="240" w:lineRule="auto"/>
              <w:jc w:val="center"/>
              <w:rPr>
                <w:rFonts w:ascii="Times New Roman" w:eastAsia="Times New Roman" w:hAnsi="Times New Roman" w:cs="Times New Roman"/>
                <w:snapToGrid w:val="0"/>
                <w:sz w:val="24"/>
                <w:szCs w:val="24"/>
                <w:lang w:eastAsia="ru-RU"/>
              </w:rPr>
            </w:pPr>
          </w:p>
        </w:tc>
        <w:tc>
          <w:tcPr>
            <w:tcW w:w="378" w:type="pct"/>
            <w:vMerge/>
            <w:shd w:val="clear" w:color="auto" w:fill="auto"/>
            <w:vAlign w:val="center"/>
          </w:tcPr>
          <w:p w14:paraId="2E4C928D" w14:textId="77777777" w:rsidR="00E366A1" w:rsidRDefault="00E366A1" w:rsidP="00ED4254">
            <w:pPr>
              <w:keepNext/>
              <w:spacing w:before="160" w:line="240" w:lineRule="auto"/>
              <w:jc w:val="center"/>
              <w:rPr>
                <w:rFonts w:ascii="Times New Roman" w:eastAsia="Times New Roman" w:hAnsi="Times New Roman" w:cs="Times New Roman"/>
                <w:snapToGrid w:val="0"/>
                <w:sz w:val="24"/>
                <w:szCs w:val="24"/>
                <w:lang w:eastAsia="ru-RU"/>
              </w:rPr>
            </w:pPr>
          </w:p>
        </w:tc>
        <w:tc>
          <w:tcPr>
            <w:tcW w:w="474" w:type="pct"/>
            <w:vMerge/>
            <w:shd w:val="clear" w:color="auto" w:fill="auto"/>
            <w:vAlign w:val="center"/>
          </w:tcPr>
          <w:p w14:paraId="4A9EEA9D" w14:textId="77777777" w:rsidR="00E366A1" w:rsidRDefault="00E366A1" w:rsidP="00ED4254">
            <w:pPr>
              <w:keepNext/>
              <w:spacing w:before="160" w:line="240" w:lineRule="auto"/>
              <w:jc w:val="center"/>
              <w:rPr>
                <w:rFonts w:ascii="Times New Roman" w:eastAsia="Times New Roman" w:hAnsi="Times New Roman" w:cs="Times New Roman"/>
                <w:snapToGrid w:val="0"/>
                <w:sz w:val="24"/>
                <w:szCs w:val="24"/>
                <w:lang w:eastAsia="ru-RU"/>
              </w:rPr>
            </w:pPr>
          </w:p>
        </w:tc>
        <w:tc>
          <w:tcPr>
            <w:tcW w:w="446" w:type="pct"/>
            <w:vMerge/>
            <w:shd w:val="clear" w:color="auto" w:fill="auto"/>
            <w:vAlign w:val="center"/>
          </w:tcPr>
          <w:p w14:paraId="4D9B5623" w14:textId="77777777" w:rsidR="00E366A1" w:rsidRDefault="00E366A1" w:rsidP="00ED4254">
            <w:pPr>
              <w:keepNext/>
              <w:spacing w:before="160" w:line="240" w:lineRule="auto"/>
              <w:jc w:val="center"/>
              <w:rPr>
                <w:rFonts w:ascii="Times New Roman" w:eastAsia="Times New Roman" w:hAnsi="Times New Roman" w:cs="Times New Roman"/>
                <w:snapToGrid w:val="0"/>
                <w:sz w:val="24"/>
                <w:szCs w:val="24"/>
                <w:lang w:eastAsia="ru-RU"/>
              </w:rPr>
            </w:pPr>
          </w:p>
        </w:tc>
        <w:tc>
          <w:tcPr>
            <w:tcW w:w="578" w:type="pct"/>
            <w:shd w:val="clear" w:color="auto" w:fill="auto"/>
            <w:vAlign w:val="center"/>
          </w:tcPr>
          <w:p w14:paraId="5B445308" w14:textId="6FB25C22" w:rsidR="00E366A1" w:rsidRPr="006B4D69" w:rsidRDefault="00E366A1" w:rsidP="00ED4254">
            <w:pPr>
              <w:keepNext/>
              <w:spacing w:before="160" w:line="240" w:lineRule="auto"/>
              <w:jc w:val="center"/>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202</w:t>
            </w:r>
            <w:r w:rsidR="00C4256C">
              <w:rPr>
                <w:rFonts w:ascii="Times New Roman" w:eastAsia="Times New Roman" w:hAnsi="Times New Roman" w:cs="Times New Roman"/>
                <w:snapToGrid w:val="0"/>
                <w:sz w:val="24"/>
                <w:szCs w:val="24"/>
                <w:lang w:eastAsia="ru-RU"/>
              </w:rPr>
              <w:t>1</w:t>
            </w:r>
            <w:r>
              <w:rPr>
                <w:rFonts w:ascii="Times New Roman" w:eastAsia="Times New Roman" w:hAnsi="Times New Roman" w:cs="Times New Roman"/>
                <w:snapToGrid w:val="0"/>
                <w:sz w:val="24"/>
                <w:szCs w:val="24"/>
                <w:lang w:eastAsia="ru-RU"/>
              </w:rPr>
              <w:t>-20</w:t>
            </w:r>
            <w:r w:rsidR="00C4256C">
              <w:rPr>
                <w:rFonts w:ascii="Times New Roman" w:eastAsia="Times New Roman" w:hAnsi="Times New Roman" w:cs="Times New Roman"/>
                <w:snapToGrid w:val="0"/>
                <w:sz w:val="24"/>
                <w:szCs w:val="24"/>
                <w:lang w:eastAsia="ru-RU"/>
              </w:rPr>
              <w:t>20</w:t>
            </w:r>
          </w:p>
        </w:tc>
        <w:tc>
          <w:tcPr>
            <w:tcW w:w="447" w:type="pct"/>
            <w:shd w:val="clear" w:color="auto" w:fill="auto"/>
            <w:vAlign w:val="center"/>
          </w:tcPr>
          <w:p w14:paraId="67323D56" w14:textId="0470759D" w:rsidR="00E366A1" w:rsidRPr="006B4D69" w:rsidRDefault="00E366A1" w:rsidP="00ED4254">
            <w:pPr>
              <w:keepNext/>
              <w:spacing w:before="160" w:line="240" w:lineRule="auto"/>
              <w:jc w:val="center"/>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20</w:t>
            </w:r>
            <w:r w:rsidR="00C4256C">
              <w:rPr>
                <w:rFonts w:ascii="Times New Roman" w:eastAsia="Times New Roman" w:hAnsi="Times New Roman" w:cs="Times New Roman"/>
                <w:snapToGrid w:val="0"/>
                <w:sz w:val="24"/>
                <w:szCs w:val="24"/>
                <w:lang w:eastAsia="ru-RU"/>
              </w:rPr>
              <w:t>22</w:t>
            </w:r>
            <w:r>
              <w:rPr>
                <w:rFonts w:ascii="Times New Roman" w:eastAsia="Times New Roman" w:hAnsi="Times New Roman" w:cs="Times New Roman"/>
                <w:snapToGrid w:val="0"/>
                <w:sz w:val="24"/>
                <w:szCs w:val="24"/>
                <w:lang w:eastAsia="ru-RU"/>
              </w:rPr>
              <w:t>-202</w:t>
            </w:r>
            <w:r w:rsidR="00C4256C">
              <w:rPr>
                <w:rFonts w:ascii="Times New Roman" w:eastAsia="Times New Roman" w:hAnsi="Times New Roman" w:cs="Times New Roman"/>
                <w:snapToGrid w:val="0"/>
                <w:sz w:val="24"/>
                <w:szCs w:val="24"/>
                <w:lang w:eastAsia="ru-RU"/>
              </w:rPr>
              <w:t>1</w:t>
            </w:r>
          </w:p>
        </w:tc>
        <w:tc>
          <w:tcPr>
            <w:tcW w:w="445" w:type="pct"/>
            <w:shd w:val="clear" w:color="auto" w:fill="auto"/>
            <w:vAlign w:val="center"/>
          </w:tcPr>
          <w:p w14:paraId="0D67E782" w14:textId="2AE3B057" w:rsidR="00E366A1" w:rsidRPr="006B4D69" w:rsidRDefault="00E366A1" w:rsidP="00ED4254">
            <w:pPr>
              <w:keepNext/>
              <w:spacing w:before="160" w:line="240" w:lineRule="auto"/>
              <w:jc w:val="center"/>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202</w:t>
            </w:r>
            <w:r w:rsidR="00C4256C">
              <w:rPr>
                <w:rFonts w:ascii="Times New Roman" w:eastAsia="Times New Roman" w:hAnsi="Times New Roman" w:cs="Times New Roman"/>
                <w:snapToGrid w:val="0"/>
                <w:sz w:val="24"/>
                <w:szCs w:val="24"/>
                <w:lang w:eastAsia="ru-RU"/>
              </w:rPr>
              <w:t>1</w:t>
            </w:r>
            <w:r>
              <w:rPr>
                <w:rFonts w:ascii="Times New Roman" w:eastAsia="Times New Roman" w:hAnsi="Times New Roman" w:cs="Times New Roman"/>
                <w:snapToGrid w:val="0"/>
                <w:sz w:val="24"/>
                <w:szCs w:val="24"/>
                <w:lang w:eastAsia="ru-RU"/>
              </w:rPr>
              <w:t>-20</w:t>
            </w:r>
            <w:r w:rsidR="00C4256C">
              <w:rPr>
                <w:rFonts w:ascii="Times New Roman" w:eastAsia="Times New Roman" w:hAnsi="Times New Roman" w:cs="Times New Roman"/>
                <w:snapToGrid w:val="0"/>
                <w:sz w:val="24"/>
                <w:szCs w:val="24"/>
                <w:lang w:eastAsia="ru-RU"/>
              </w:rPr>
              <w:t>20</w:t>
            </w:r>
          </w:p>
        </w:tc>
        <w:tc>
          <w:tcPr>
            <w:tcW w:w="414" w:type="pct"/>
            <w:shd w:val="clear" w:color="auto" w:fill="auto"/>
            <w:vAlign w:val="center"/>
          </w:tcPr>
          <w:p w14:paraId="662922D7" w14:textId="6F0E46DF" w:rsidR="00E366A1" w:rsidRPr="006B4D69" w:rsidRDefault="00E366A1" w:rsidP="00ED4254">
            <w:pPr>
              <w:keepNext/>
              <w:spacing w:before="160" w:line="240" w:lineRule="auto"/>
              <w:jc w:val="center"/>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202</w:t>
            </w:r>
            <w:r w:rsidR="00C4256C">
              <w:rPr>
                <w:rFonts w:ascii="Times New Roman" w:eastAsia="Times New Roman" w:hAnsi="Times New Roman" w:cs="Times New Roman"/>
                <w:snapToGrid w:val="0"/>
                <w:sz w:val="24"/>
                <w:szCs w:val="24"/>
                <w:lang w:eastAsia="ru-RU"/>
              </w:rPr>
              <w:t>2</w:t>
            </w:r>
            <w:r>
              <w:rPr>
                <w:rFonts w:ascii="Times New Roman" w:eastAsia="Times New Roman" w:hAnsi="Times New Roman" w:cs="Times New Roman"/>
                <w:snapToGrid w:val="0"/>
                <w:sz w:val="24"/>
                <w:szCs w:val="24"/>
                <w:lang w:eastAsia="ru-RU"/>
              </w:rPr>
              <w:t>-202</w:t>
            </w:r>
            <w:r w:rsidR="00C4256C">
              <w:rPr>
                <w:rFonts w:ascii="Times New Roman" w:eastAsia="Times New Roman" w:hAnsi="Times New Roman" w:cs="Times New Roman"/>
                <w:snapToGrid w:val="0"/>
                <w:sz w:val="24"/>
                <w:szCs w:val="24"/>
                <w:lang w:eastAsia="ru-RU"/>
              </w:rPr>
              <w:t>1</w:t>
            </w:r>
          </w:p>
        </w:tc>
      </w:tr>
      <w:tr w:rsidR="009F7104" w:rsidRPr="006B4D69" w14:paraId="40C9F032" w14:textId="77777777" w:rsidTr="00BF4A0F">
        <w:trPr>
          <w:trHeight w:val="17"/>
        </w:trPr>
        <w:tc>
          <w:tcPr>
            <w:tcW w:w="1818" w:type="pct"/>
            <w:shd w:val="clear" w:color="auto" w:fill="auto"/>
            <w:vAlign w:val="center"/>
          </w:tcPr>
          <w:p w14:paraId="22EE15DD" w14:textId="77777777"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1 В</w:t>
            </w:r>
            <w:r>
              <w:rPr>
                <w:rFonts w:ascii="Times New Roman" w:eastAsia="Times New Roman" w:hAnsi="Times New Roman" w:cs="Times New Roman"/>
                <w:snapToGrid w:val="0"/>
                <w:sz w:val="24"/>
                <w:szCs w:val="24"/>
                <w:lang w:eastAsia="ru-RU"/>
              </w:rPr>
              <w:t>ыручка от реализации продукции (услуг)</w:t>
            </w:r>
            <w:r w:rsidRPr="006B4D69">
              <w:rPr>
                <w:rFonts w:ascii="Times New Roman" w:eastAsia="Times New Roman" w:hAnsi="Times New Roman" w:cs="Times New Roman"/>
                <w:snapToGrid w:val="0"/>
                <w:sz w:val="24"/>
                <w:szCs w:val="24"/>
                <w:lang w:eastAsia="ru-RU"/>
              </w:rPr>
              <w:t>, тыс. руб.</w:t>
            </w:r>
          </w:p>
        </w:tc>
        <w:tc>
          <w:tcPr>
            <w:tcW w:w="378" w:type="pct"/>
            <w:shd w:val="clear" w:color="auto" w:fill="auto"/>
            <w:vAlign w:val="center"/>
          </w:tcPr>
          <w:p w14:paraId="22C994DB" w14:textId="79C25285"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230219</w:t>
            </w:r>
          </w:p>
        </w:tc>
        <w:tc>
          <w:tcPr>
            <w:tcW w:w="474" w:type="pct"/>
            <w:shd w:val="clear" w:color="auto" w:fill="auto"/>
            <w:vAlign w:val="center"/>
          </w:tcPr>
          <w:p w14:paraId="2A6059AC" w14:textId="620563DF"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378236</w:t>
            </w:r>
          </w:p>
        </w:tc>
        <w:tc>
          <w:tcPr>
            <w:tcW w:w="446" w:type="pct"/>
            <w:shd w:val="clear" w:color="auto" w:fill="auto"/>
            <w:vAlign w:val="center"/>
          </w:tcPr>
          <w:p w14:paraId="4D5CD33B" w14:textId="51508C11"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428291</w:t>
            </w:r>
          </w:p>
        </w:tc>
        <w:tc>
          <w:tcPr>
            <w:tcW w:w="578" w:type="pct"/>
            <w:shd w:val="clear" w:color="auto" w:fill="auto"/>
          </w:tcPr>
          <w:p w14:paraId="7D205DAA" w14:textId="073190B8"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148017</w:t>
            </w:r>
          </w:p>
        </w:tc>
        <w:tc>
          <w:tcPr>
            <w:tcW w:w="447" w:type="pct"/>
          </w:tcPr>
          <w:p w14:paraId="5DB63DCA" w14:textId="7AAB462F" w:rsidR="009F7104" w:rsidRPr="006B4D69" w:rsidRDefault="003B2CF7"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390455</w:t>
            </w:r>
          </w:p>
        </w:tc>
        <w:tc>
          <w:tcPr>
            <w:tcW w:w="445" w:type="pct"/>
          </w:tcPr>
          <w:p w14:paraId="336D521D" w14:textId="6B33AF1E"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164,29</w:t>
            </w:r>
          </w:p>
        </w:tc>
        <w:tc>
          <w:tcPr>
            <w:tcW w:w="414" w:type="pct"/>
          </w:tcPr>
          <w:p w14:paraId="03F3F350" w14:textId="001BA043" w:rsidR="009F7104" w:rsidRPr="006B4D69" w:rsidRDefault="00EC61C1"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11,34</w:t>
            </w:r>
          </w:p>
        </w:tc>
      </w:tr>
      <w:tr w:rsidR="009F7104" w:rsidRPr="006B4D69" w14:paraId="39E33E25" w14:textId="77777777" w:rsidTr="00BF4A0F">
        <w:trPr>
          <w:trHeight w:val="17"/>
        </w:trPr>
        <w:tc>
          <w:tcPr>
            <w:tcW w:w="1818" w:type="pct"/>
            <w:shd w:val="clear" w:color="auto" w:fill="auto"/>
            <w:vAlign w:val="center"/>
          </w:tcPr>
          <w:p w14:paraId="1E10877B" w14:textId="77777777"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2 Среднесписочная численность работающих, чел.</w:t>
            </w:r>
          </w:p>
          <w:p w14:paraId="7B2A40F0" w14:textId="77777777"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 xml:space="preserve">в т.ч. рабочих </w:t>
            </w:r>
          </w:p>
        </w:tc>
        <w:tc>
          <w:tcPr>
            <w:tcW w:w="378" w:type="pct"/>
            <w:shd w:val="clear" w:color="auto" w:fill="auto"/>
            <w:vAlign w:val="center"/>
          </w:tcPr>
          <w:p w14:paraId="1F0A2D6D" w14:textId="187ECCF2"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hAnsi="Times New Roman" w:cs="Times New Roman"/>
                <w:sz w:val="24"/>
                <w:szCs w:val="24"/>
              </w:rPr>
              <w:t>394</w:t>
            </w:r>
          </w:p>
        </w:tc>
        <w:tc>
          <w:tcPr>
            <w:tcW w:w="474" w:type="pct"/>
            <w:shd w:val="clear" w:color="auto" w:fill="auto"/>
            <w:vAlign w:val="center"/>
          </w:tcPr>
          <w:p w14:paraId="647D7A59" w14:textId="2BBB4E70"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hAnsi="Times New Roman" w:cs="Times New Roman"/>
                <w:sz w:val="24"/>
                <w:szCs w:val="24"/>
              </w:rPr>
              <w:t>442</w:t>
            </w:r>
          </w:p>
        </w:tc>
        <w:tc>
          <w:tcPr>
            <w:tcW w:w="446" w:type="pct"/>
            <w:shd w:val="clear" w:color="auto" w:fill="auto"/>
            <w:vAlign w:val="center"/>
          </w:tcPr>
          <w:p w14:paraId="3CCB9AAC" w14:textId="620AF0C1"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534</w:t>
            </w:r>
          </w:p>
        </w:tc>
        <w:tc>
          <w:tcPr>
            <w:tcW w:w="578" w:type="pct"/>
            <w:shd w:val="clear" w:color="auto" w:fill="auto"/>
          </w:tcPr>
          <w:p w14:paraId="69F9995D" w14:textId="20053D37"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48</w:t>
            </w:r>
          </w:p>
        </w:tc>
        <w:tc>
          <w:tcPr>
            <w:tcW w:w="447" w:type="pct"/>
          </w:tcPr>
          <w:p w14:paraId="277D7FAB" w14:textId="675D53A5" w:rsidR="009F7104" w:rsidRPr="006B4D69" w:rsidRDefault="003B2CF7"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92</w:t>
            </w:r>
          </w:p>
        </w:tc>
        <w:tc>
          <w:tcPr>
            <w:tcW w:w="445" w:type="pct"/>
          </w:tcPr>
          <w:p w14:paraId="149798C4" w14:textId="6941D856"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112,18</w:t>
            </w:r>
          </w:p>
        </w:tc>
        <w:tc>
          <w:tcPr>
            <w:tcW w:w="414" w:type="pct"/>
          </w:tcPr>
          <w:p w14:paraId="16CC6249" w14:textId="62B90D39" w:rsidR="009F7104" w:rsidRPr="006B4D69" w:rsidRDefault="00EC61C1"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120,81</w:t>
            </w:r>
          </w:p>
        </w:tc>
      </w:tr>
      <w:tr w:rsidR="009F7104" w:rsidRPr="006B4D69" w14:paraId="357F7771" w14:textId="77777777" w:rsidTr="00BF4A0F">
        <w:trPr>
          <w:trHeight w:val="17"/>
        </w:trPr>
        <w:tc>
          <w:tcPr>
            <w:tcW w:w="1818" w:type="pct"/>
            <w:shd w:val="clear" w:color="auto" w:fill="auto"/>
            <w:vAlign w:val="center"/>
          </w:tcPr>
          <w:p w14:paraId="5DD3F10C" w14:textId="77777777"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3 Среднегодовая выработка 1 работающего, тыс. руб.</w:t>
            </w:r>
          </w:p>
          <w:p w14:paraId="26D350DF" w14:textId="77777777"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в т.ч. 1 рабочего</w:t>
            </w:r>
          </w:p>
        </w:tc>
        <w:tc>
          <w:tcPr>
            <w:tcW w:w="378" w:type="pct"/>
            <w:shd w:val="clear" w:color="auto" w:fill="auto"/>
            <w:vAlign w:val="center"/>
          </w:tcPr>
          <w:p w14:paraId="13D249FD" w14:textId="4C551987"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584,31</w:t>
            </w:r>
          </w:p>
        </w:tc>
        <w:tc>
          <w:tcPr>
            <w:tcW w:w="474" w:type="pct"/>
            <w:shd w:val="clear" w:color="auto" w:fill="auto"/>
            <w:vAlign w:val="center"/>
          </w:tcPr>
          <w:p w14:paraId="056D33A0" w14:textId="2B60872C"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855,74</w:t>
            </w:r>
          </w:p>
        </w:tc>
        <w:tc>
          <w:tcPr>
            <w:tcW w:w="446" w:type="pct"/>
            <w:shd w:val="clear" w:color="auto" w:fill="auto"/>
            <w:vAlign w:val="center"/>
          </w:tcPr>
          <w:p w14:paraId="496223E4" w14:textId="7A14C0C3" w:rsidR="009F7104" w:rsidRPr="006B4D69" w:rsidRDefault="00590DBA"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802,04</w:t>
            </w:r>
          </w:p>
        </w:tc>
        <w:tc>
          <w:tcPr>
            <w:tcW w:w="578" w:type="pct"/>
            <w:shd w:val="clear" w:color="auto" w:fill="auto"/>
          </w:tcPr>
          <w:p w14:paraId="5507C675" w14:textId="133E2553"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271</w:t>
            </w:r>
          </w:p>
        </w:tc>
        <w:tc>
          <w:tcPr>
            <w:tcW w:w="447" w:type="pct"/>
          </w:tcPr>
          <w:p w14:paraId="26554E2C" w14:textId="552C6189" w:rsidR="009F7104" w:rsidRPr="006B4D69" w:rsidRDefault="003B2CF7"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-53,7</w:t>
            </w:r>
          </w:p>
        </w:tc>
        <w:tc>
          <w:tcPr>
            <w:tcW w:w="445" w:type="pct"/>
          </w:tcPr>
          <w:p w14:paraId="31A4B564" w14:textId="33901F87"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146,45</w:t>
            </w:r>
          </w:p>
        </w:tc>
        <w:tc>
          <w:tcPr>
            <w:tcW w:w="414" w:type="pct"/>
          </w:tcPr>
          <w:p w14:paraId="16CF9B24" w14:textId="5FAEB68D" w:rsidR="009F7104" w:rsidRPr="006B4D69" w:rsidRDefault="00EC61C1"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93,72</w:t>
            </w:r>
          </w:p>
        </w:tc>
      </w:tr>
      <w:tr w:rsidR="009F7104" w:rsidRPr="006B4D69" w14:paraId="5B8449F4" w14:textId="77777777" w:rsidTr="00BF4A0F">
        <w:trPr>
          <w:trHeight w:val="17"/>
        </w:trPr>
        <w:tc>
          <w:tcPr>
            <w:tcW w:w="1818" w:type="pct"/>
            <w:shd w:val="clear" w:color="auto" w:fill="auto"/>
            <w:vAlign w:val="center"/>
          </w:tcPr>
          <w:p w14:paraId="7615E8D6" w14:textId="77777777"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4 Фонд оплаты труда, тыс. руб.</w:t>
            </w:r>
          </w:p>
        </w:tc>
        <w:tc>
          <w:tcPr>
            <w:tcW w:w="378" w:type="pct"/>
            <w:shd w:val="clear" w:color="auto" w:fill="auto"/>
            <w:vAlign w:val="center"/>
          </w:tcPr>
          <w:p w14:paraId="41926230" w14:textId="46FDC575"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97354</w:t>
            </w:r>
          </w:p>
        </w:tc>
        <w:tc>
          <w:tcPr>
            <w:tcW w:w="474" w:type="pct"/>
            <w:shd w:val="clear" w:color="auto" w:fill="auto"/>
            <w:vAlign w:val="center"/>
          </w:tcPr>
          <w:p w14:paraId="27CD9C70" w14:textId="5FA29A62"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110974</w:t>
            </w:r>
          </w:p>
        </w:tc>
        <w:tc>
          <w:tcPr>
            <w:tcW w:w="446" w:type="pct"/>
            <w:shd w:val="clear" w:color="auto" w:fill="auto"/>
            <w:vAlign w:val="center"/>
          </w:tcPr>
          <w:p w14:paraId="15F735BA" w14:textId="014F4202" w:rsidR="009F7104" w:rsidRPr="006B4D69" w:rsidRDefault="001344E3"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122181</w:t>
            </w:r>
          </w:p>
        </w:tc>
        <w:tc>
          <w:tcPr>
            <w:tcW w:w="578" w:type="pct"/>
            <w:shd w:val="clear" w:color="auto" w:fill="auto"/>
          </w:tcPr>
          <w:p w14:paraId="47D4ED86" w14:textId="4846C2A2"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13620</w:t>
            </w:r>
          </w:p>
        </w:tc>
        <w:tc>
          <w:tcPr>
            <w:tcW w:w="447" w:type="pct"/>
          </w:tcPr>
          <w:p w14:paraId="4EA8F60F" w14:textId="498F162A" w:rsidR="009F7104" w:rsidRPr="006B4D69" w:rsidRDefault="003B2CF7"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11207</w:t>
            </w:r>
          </w:p>
        </w:tc>
        <w:tc>
          <w:tcPr>
            <w:tcW w:w="445" w:type="pct"/>
          </w:tcPr>
          <w:p w14:paraId="42F4891F" w14:textId="623C3606"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113,99</w:t>
            </w:r>
          </w:p>
        </w:tc>
        <w:tc>
          <w:tcPr>
            <w:tcW w:w="414" w:type="pct"/>
          </w:tcPr>
          <w:p w14:paraId="3A3D44C7" w14:textId="77FD0806" w:rsidR="009F7104" w:rsidRPr="006B4D69" w:rsidRDefault="00EC61C1"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110,09</w:t>
            </w:r>
          </w:p>
        </w:tc>
      </w:tr>
      <w:tr w:rsidR="009F7104" w:rsidRPr="006B4D69" w14:paraId="25489CA5" w14:textId="77777777" w:rsidTr="00BF4A0F">
        <w:trPr>
          <w:trHeight w:val="17"/>
        </w:trPr>
        <w:tc>
          <w:tcPr>
            <w:tcW w:w="1818" w:type="pct"/>
            <w:shd w:val="clear" w:color="auto" w:fill="auto"/>
            <w:vAlign w:val="center"/>
          </w:tcPr>
          <w:p w14:paraId="7D15F04D" w14:textId="77777777"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5 Среднегодовой уровень оплаты труда, тыс. руб.</w:t>
            </w:r>
          </w:p>
        </w:tc>
        <w:tc>
          <w:tcPr>
            <w:tcW w:w="378" w:type="pct"/>
            <w:shd w:val="clear" w:color="auto" w:fill="auto"/>
            <w:vAlign w:val="center"/>
          </w:tcPr>
          <w:p w14:paraId="4DB0B1EF" w14:textId="098012BB"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247,09</w:t>
            </w:r>
          </w:p>
        </w:tc>
        <w:tc>
          <w:tcPr>
            <w:tcW w:w="474" w:type="pct"/>
            <w:shd w:val="clear" w:color="auto" w:fill="auto"/>
            <w:vAlign w:val="center"/>
          </w:tcPr>
          <w:p w14:paraId="0EA6F053" w14:textId="14FC36C4"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251,07</w:t>
            </w:r>
          </w:p>
        </w:tc>
        <w:tc>
          <w:tcPr>
            <w:tcW w:w="446" w:type="pct"/>
            <w:shd w:val="clear" w:color="auto" w:fill="auto"/>
            <w:vAlign w:val="center"/>
          </w:tcPr>
          <w:p w14:paraId="355E531B" w14:textId="6606C16F" w:rsidR="009F7104" w:rsidRPr="006B4D69" w:rsidRDefault="001344E3"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228,80</w:t>
            </w:r>
          </w:p>
        </w:tc>
        <w:tc>
          <w:tcPr>
            <w:tcW w:w="578" w:type="pct"/>
            <w:shd w:val="clear" w:color="auto" w:fill="auto"/>
          </w:tcPr>
          <w:p w14:paraId="7EA6FA10" w14:textId="33D6395D"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3,98</w:t>
            </w:r>
          </w:p>
        </w:tc>
        <w:tc>
          <w:tcPr>
            <w:tcW w:w="447" w:type="pct"/>
          </w:tcPr>
          <w:p w14:paraId="66D42E0C" w14:textId="6EDBC3CF" w:rsidR="009F7104" w:rsidRPr="006B4D69" w:rsidRDefault="00EC61C1"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-22,27</w:t>
            </w:r>
          </w:p>
        </w:tc>
        <w:tc>
          <w:tcPr>
            <w:tcW w:w="445" w:type="pct"/>
          </w:tcPr>
          <w:p w14:paraId="74F77479" w14:textId="5A9C415F"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101,61</w:t>
            </w:r>
          </w:p>
        </w:tc>
        <w:tc>
          <w:tcPr>
            <w:tcW w:w="414" w:type="pct"/>
          </w:tcPr>
          <w:p w14:paraId="543C384C" w14:textId="0261BE0B" w:rsidR="009F7104" w:rsidRPr="006B4D69" w:rsidRDefault="00BF4A0F"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91,13</w:t>
            </w:r>
          </w:p>
        </w:tc>
      </w:tr>
      <w:tr w:rsidR="009F7104" w:rsidRPr="006B4D69" w14:paraId="094A53D4" w14:textId="77777777" w:rsidTr="00BF4A0F">
        <w:trPr>
          <w:trHeight w:val="17"/>
        </w:trPr>
        <w:tc>
          <w:tcPr>
            <w:tcW w:w="1818" w:type="pct"/>
            <w:shd w:val="clear" w:color="auto" w:fill="auto"/>
            <w:vAlign w:val="center"/>
          </w:tcPr>
          <w:p w14:paraId="6DAE2208" w14:textId="77777777"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6 Среднегодовая стоимость ОПФ, тыс. руб.</w:t>
            </w:r>
          </w:p>
        </w:tc>
        <w:tc>
          <w:tcPr>
            <w:tcW w:w="378" w:type="pct"/>
            <w:shd w:val="clear" w:color="auto" w:fill="auto"/>
            <w:vAlign w:val="center"/>
          </w:tcPr>
          <w:p w14:paraId="4C5C80AC" w14:textId="77524C80"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71598</w:t>
            </w:r>
          </w:p>
        </w:tc>
        <w:tc>
          <w:tcPr>
            <w:tcW w:w="474" w:type="pct"/>
            <w:shd w:val="clear" w:color="auto" w:fill="auto"/>
            <w:vAlign w:val="center"/>
          </w:tcPr>
          <w:p w14:paraId="13C11264" w14:textId="317B43D0"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79345</w:t>
            </w:r>
          </w:p>
        </w:tc>
        <w:tc>
          <w:tcPr>
            <w:tcW w:w="446" w:type="pct"/>
            <w:shd w:val="clear" w:color="auto" w:fill="auto"/>
            <w:vAlign w:val="center"/>
          </w:tcPr>
          <w:p w14:paraId="70EB39E0" w14:textId="358B9A92" w:rsidR="009F7104" w:rsidRPr="006B4D69" w:rsidRDefault="004341F8"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82075</w:t>
            </w:r>
          </w:p>
        </w:tc>
        <w:tc>
          <w:tcPr>
            <w:tcW w:w="578" w:type="pct"/>
            <w:shd w:val="clear" w:color="auto" w:fill="auto"/>
          </w:tcPr>
          <w:p w14:paraId="0B184562" w14:textId="4EAD40ED"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7747</w:t>
            </w:r>
          </w:p>
        </w:tc>
        <w:tc>
          <w:tcPr>
            <w:tcW w:w="447" w:type="pct"/>
          </w:tcPr>
          <w:p w14:paraId="3D2A6F95" w14:textId="286BEA1F" w:rsidR="009F7104" w:rsidRPr="006B4D69" w:rsidRDefault="00EC61C1"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2730</w:t>
            </w:r>
          </w:p>
        </w:tc>
        <w:tc>
          <w:tcPr>
            <w:tcW w:w="445" w:type="pct"/>
          </w:tcPr>
          <w:p w14:paraId="20077CB3" w14:textId="7C708C5E"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110,82</w:t>
            </w:r>
          </w:p>
        </w:tc>
        <w:tc>
          <w:tcPr>
            <w:tcW w:w="414" w:type="pct"/>
          </w:tcPr>
          <w:p w14:paraId="5A47A323" w14:textId="1D05EC04" w:rsidR="009F7104" w:rsidRPr="006B4D69" w:rsidRDefault="00BF4A0F"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103,44</w:t>
            </w:r>
          </w:p>
        </w:tc>
      </w:tr>
      <w:tr w:rsidR="009F7104" w:rsidRPr="006B4D69" w14:paraId="062E041D" w14:textId="77777777" w:rsidTr="00BF4A0F">
        <w:trPr>
          <w:trHeight w:val="17"/>
        </w:trPr>
        <w:tc>
          <w:tcPr>
            <w:tcW w:w="1818" w:type="pct"/>
            <w:shd w:val="clear" w:color="auto" w:fill="auto"/>
            <w:vAlign w:val="center"/>
          </w:tcPr>
          <w:p w14:paraId="037EA4E4" w14:textId="77777777"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7 Фондоотдача, руб./руб.</w:t>
            </w:r>
          </w:p>
        </w:tc>
        <w:tc>
          <w:tcPr>
            <w:tcW w:w="378" w:type="pct"/>
            <w:shd w:val="clear" w:color="auto" w:fill="auto"/>
            <w:vAlign w:val="center"/>
          </w:tcPr>
          <w:p w14:paraId="2C886D23" w14:textId="61357AD8"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1,38</w:t>
            </w:r>
          </w:p>
        </w:tc>
        <w:tc>
          <w:tcPr>
            <w:tcW w:w="474" w:type="pct"/>
            <w:shd w:val="clear" w:color="auto" w:fill="auto"/>
            <w:vAlign w:val="center"/>
          </w:tcPr>
          <w:p w14:paraId="08CF94EF" w14:textId="58FCF9C3"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1,52</w:t>
            </w:r>
          </w:p>
        </w:tc>
        <w:tc>
          <w:tcPr>
            <w:tcW w:w="446" w:type="pct"/>
            <w:shd w:val="clear" w:color="auto" w:fill="auto"/>
            <w:vAlign w:val="center"/>
          </w:tcPr>
          <w:p w14:paraId="1E9157AA" w14:textId="31C8BA64" w:rsidR="009F7104" w:rsidRPr="006B4D69" w:rsidRDefault="0044228A"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1,81</w:t>
            </w:r>
          </w:p>
        </w:tc>
        <w:tc>
          <w:tcPr>
            <w:tcW w:w="578" w:type="pct"/>
            <w:shd w:val="clear" w:color="auto" w:fill="auto"/>
          </w:tcPr>
          <w:p w14:paraId="48DCC922" w14:textId="1B0B0D01"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0,14</w:t>
            </w:r>
          </w:p>
        </w:tc>
        <w:tc>
          <w:tcPr>
            <w:tcW w:w="447" w:type="pct"/>
          </w:tcPr>
          <w:p w14:paraId="591CF5EA" w14:textId="79E54686" w:rsidR="009F7104" w:rsidRPr="006B4D69" w:rsidRDefault="00EC61C1"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0,29</w:t>
            </w:r>
          </w:p>
        </w:tc>
        <w:tc>
          <w:tcPr>
            <w:tcW w:w="445" w:type="pct"/>
          </w:tcPr>
          <w:p w14:paraId="471306AC" w14:textId="38905CC9"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110,14</w:t>
            </w:r>
          </w:p>
        </w:tc>
        <w:tc>
          <w:tcPr>
            <w:tcW w:w="414" w:type="pct"/>
          </w:tcPr>
          <w:p w14:paraId="3FF3C735" w14:textId="536DAC33" w:rsidR="009F7104" w:rsidRPr="006B4D69" w:rsidRDefault="00BF4A0F"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119,07</w:t>
            </w:r>
          </w:p>
        </w:tc>
      </w:tr>
      <w:tr w:rsidR="009F7104" w:rsidRPr="006B4D69" w14:paraId="4EB5AC4C" w14:textId="77777777" w:rsidTr="00BF4A0F">
        <w:trPr>
          <w:trHeight w:val="17"/>
        </w:trPr>
        <w:tc>
          <w:tcPr>
            <w:tcW w:w="1818" w:type="pct"/>
            <w:shd w:val="clear" w:color="auto" w:fill="auto"/>
            <w:vAlign w:val="center"/>
          </w:tcPr>
          <w:p w14:paraId="2E60876E" w14:textId="77777777"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 xml:space="preserve">8 </w:t>
            </w:r>
            <w:proofErr w:type="spellStart"/>
            <w:r w:rsidRPr="006B4D69">
              <w:rPr>
                <w:rFonts w:ascii="Times New Roman" w:eastAsia="Times New Roman" w:hAnsi="Times New Roman" w:cs="Times New Roman"/>
                <w:snapToGrid w:val="0"/>
                <w:sz w:val="24"/>
                <w:szCs w:val="24"/>
                <w:lang w:eastAsia="ru-RU"/>
              </w:rPr>
              <w:t>Фондоемкость</w:t>
            </w:r>
            <w:proofErr w:type="spellEnd"/>
            <w:r w:rsidRPr="006B4D69">
              <w:rPr>
                <w:rFonts w:ascii="Times New Roman" w:eastAsia="Times New Roman" w:hAnsi="Times New Roman" w:cs="Times New Roman"/>
                <w:snapToGrid w:val="0"/>
                <w:sz w:val="24"/>
                <w:szCs w:val="24"/>
                <w:lang w:eastAsia="ru-RU"/>
              </w:rPr>
              <w:t>, руб./руб.</w:t>
            </w:r>
          </w:p>
        </w:tc>
        <w:tc>
          <w:tcPr>
            <w:tcW w:w="378" w:type="pct"/>
            <w:shd w:val="clear" w:color="auto" w:fill="auto"/>
            <w:vAlign w:val="center"/>
          </w:tcPr>
          <w:p w14:paraId="483857F5" w14:textId="08180584"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0,73</w:t>
            </w:r>
          </w:p>
        </w:tc>
        <w:tc>
          <w:tcPr>
            <w:tcW w:w="474" w:type="pct"/>
            <w:shd w:val="clear" w:color="auto" w:fill="auto"/>
            <w:vAlign w:val="center"/>
          </w:tcPr>
          <w:p w14:paraId="34933968" w14:textId="2486CDBE"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0,66</w:t>
            </w:r>
          </w:p>
        </w:tc>
        <w:tc>
          <w:tcPr>
            <w:tcW w:w="446" w:type="pct"/>
            <w:shd w:val="clear" w:color="auto" w:fill="auto"/>
            <w:vAlign w:val="center"/>
          </w:tcPr>
          <w:p w14:paraId="0F0E17BC" w14:textId="62512EFB" w:rsidR="009F7104" w:rsidRPr="006B4D69" w:rsidRDefault="0044228A"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0,61</w:t>
            </w:r>
          </w:p>
        </w:tc>
        <w:tc>
          <w:tcPr>
            <w:tcW w:w="578" w:type="pct"/>
            <w:shd w:val="clear" w:color="auto" w:fill="auto"/>
          </w:tcPr>
          <w:p w14:paraId="2AB14FAE" w14:textId="70791B13"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-0,07</w:t>
            </w:r>
          </w:p>
        </w:tc>
        <w:tc>
          <w:tcPr>
            <w:tcW w:w="447" w:type="pct"/>
          </w:tcPr>
          <w:p w14:paraId="6F4A8B84" w14:textId="60531E53" w:rsidR="009F7104" w:rsidRPr="006B4D69" w:rsidRDefault="00EC61C1"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-0,05</w:t>
            </w:r>
          </w:p>
        </w:tc>
        <w:tc>
          <w:tcPr>
            <w:tcW w:w="445" w:type="pct"/>
          </w:tcPr>
          <w:p w14:paraId="19D747D5" w14:textId="7B45C472"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90,41</w:t>
            </w:r>
          </w:p>
        </w:tc>
        <w:tc>
          <w:tcPr>
            <w:tcW w:w="414" w:type="pct"/>
          </w:tcPr>
          <w:p w14:paraId="72EB7A09" w14:textId="3F08013D" w:rsidR="009F7104" w:rsidRPr="006B4D69" w:rsidRDefault="00BF4A0F"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92,42</w:t>
            </w:r>
          </w:p>
        </w:tc>
      </w:tr>
      <w:tr w:rsidR="009F7104" w:rsidRPr="006B4D69" w14:paraId="1FC17B96" w14:textId="77777777" w:rsidTr="00BF4A0F">
        <w:trPr>
          <w:trHeight w:val="17"/>
        </w:trPr>
        <w:tc>
          <w:tcPr>
            <w:tcW w:w="1818" w:type="pct"/>
            <w:shd w:val="clear" w:color="auto" w:fill="auto"/>
            <w:vAlign w:val="center"/>
          </w:tcPr>
          <w:p w14:paraId="2A9FB15C" w14:textId="77777777"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9 Себестоимость продукции (услуг), тыс. руб.</w:t>
            </w:r>
          </w:p>
        </w:tc>
        <w:tc>
          <w:tcPr>
            <w:tcW w:w="378" w:type="pct"/>
            <w:shd w:val="clear" w:color="auto" w:fill="auto"/>
            <w:vAlign w:val="center"/>
          </w:tcPr>
          <w:p w14:paraId="4B63D06A" w14:textId="1BDDF0EF"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134046</w:t>
            </w:r>
          </w:p>
        </w:tc>
        <w:tc>
          <w:tcPr>
            <w:tcW w:w="474" w:type="pct"/>
            <w:shd w:val="clear" w:color="auto" w:fill="auto"/>
            <w:vAlign w:val="center"/>
          </w:tcPr>
          <w:p w14:paraId="4F3F62F9" w14:textId="3F704745"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168515</w:t>
            </w:r>
          </w:p>
        </w:tc>
        <w:tc>
          <w:tcPr>
            <w:tcW w:w="446" w:type="pct"/>
            <w:shd w:val="clear" w:color="auto" w:fill="auto"/>
            <w:vAlign w:val="center"/>
          </w:tcPr>
          <w:p w14:paraId="4DC4DCF2" w14:textId="0400889D" w:rsidR="009F7104" w:rsidRPr="006B4D69" w:rsidRDefault="00410B87"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236787</w:t>
            </w:r>
          </w:p>
        </w:tc>
        <w:tc>
          <w:tcPr>
            <w:tcW w:w="578" w:type="pct"/>
            <w:shd w:val="clear" w:color="auto" w:fill="auto"/>
          </w:tcPr>
          <w:p w14:paraId="145D1EBC" w14:textId="2402E888"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34469</w:t>
            </w:r>
          </w:p>
        </w:tc>
        <w:tc>
          <w:tcPr>
            <w:tcW w:w="447" w:type="pct"/>
          </w:tcPr>
          <w:p w14:paraId="5370DE93" w14:textId="0391ABC6" w:rsidR="009F7104" w:rsidRPr="006B4D69" w:rsidRDefault="00EC61C1"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68272</w:t>
            </w:r>
          </w:p>
        </w:tc>
        <w:tc>
          <w:tcPr>
            <w:tcW w:w="445" w:type="pct"/>
          </w:tcPr>
          <w:p w14:paraId="2C1783CC" w14:textId="71D67926"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125,71</w:t>
            </w:r>
          </w:p>
        </w:tc>
        <w:tc>
          <w:tcPr>
            <w:tcW w:w="414" w:type="pct"/>
          </w:tcPr>
          <w:p w14:paraId="1D27ED26" w14:textId="7098C34B" w:rsidR="009F7104" w:rsidRPr="006B4D69" w:rsidRDefault="00BF4A0F"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140,51</w:t>
            </w:r>
          </w:p>
        </w:tc>
      </w:tr>
      <w:tr w:rsidR="009F7104" w:rsidRPr="006B4D69" w14:paraId="32C2FCB8" w14:textId="77777777" w:rsidTr="00BF4A0F">
        <w:trPr>
          <w:trHeight w:val="17"/>
        </w:trPr>
        <w:tc>
          <w:tcPr>
            <w:tcW w:w="1818" w:type="pct"/>
            <w:shd w:val="clear" w:color="auto" w:fill="auto"/>
            <w:vAlign w:val="center"/>
          </w:tcPr>
          <w:p w14:paraId="5CAEE67B" w14:textId="77777777"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10 Затраты на 1 руб. реализованной продукции, руб.</w:t>
            </w:r>
          </w:p>
        </w:tc>
        <w:tc>
          <w:tcPr>
            <w:tcW w:w="378" w:type="pct"/>
            <w:shd w:val="clear" w:color="auto" w:fill="auto"/>
            <w:vAlign w:val="center"/>
          </w:tcPr>
          <w:p w14:paraId="3CCCF757" w14:textId="7D768079"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0,58</w:t>
            </w:r>
          </w:p>
        </w:tc>
        <w:tc>
          <w:tcPr>
            <w:tcW w:w="474" w:type="pct"/>
            <w:shd w:val="clear" w:color="auto" w:fill="auto"/>
            <w:vAlign w:val="center"/>
          </w:tcPr>
          <w:p w14:paraId="1E39ABB6" w14:textId="115CF8CD"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0,44</w:t>
            </w:r>
          </w:p>
        </w:tc>
        <w:tc>
          <w:tcPr>
            <w:tcW w:w="446" w:type="pct"/>
            <w:shd w:val="clear" w:color="auto" w:fill="auto"/>
            <w:vAlign w:val="center"/>
          </w:tcPr>
          <w:p w14:paraId="257D1632" w14:textId="7798F561" w:rsidR="009F7104" w:rsidRPr="006B4D69" w:rsidRDefault="0044228A"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0,40</w:t>
            </w:r>
          </w:p>
        </w:tc>
        <w:tc>
          <w:tcPr>
            <w:tcW w:w="578" w:type="pct"/>
            <w:shd w:val="clear" w:color="auto" w:fill="auto"/>
          </w:tcPr>
          <w:p w14:paraId="4AC95507" w14:textId="6350950C"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-0,14</w:t>
            </w:r>
          </w:p>
        </w:tc>
        <w:tc>
          <w:tcPr>
            <w:tcW w:w="447" w:type="pct"/>
          </w:tcPr>
          <w:p w14:paraId="28CFD7B8" w14:textId="135A14CE" w:rsidR="009F7104" w:rsidRPr="006B4D69" w:rsidRDefault="00EC61C1"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-0,04</w:t>
            </w:r>
          </w:p>
        </w:tc>
        <w:tc>
          <w:tcPr>
            <w:tcW w:w="445" w:type="pct"/>
          </w:tcPr>
          <w:p w14:paraId="48937015" w14:textId="341B0AC9"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75,86</w:t>
            </w:r>
          </w:p>
        </w:tc>
        <w:tc>
          <w:tcPr>
            <w:tcW w:w="414" w:type="pct"/>
          </w:tcPr>
          <w:p w14:paraId="5B3F9EFB" w14:textId="117E12B0" w:rsidR="009F7104" w:rsidRPr="006B4D69" w:rsidRDefault="00BF4A0F"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90,91</w:t>
            </w:r>
          </w:p>
        </w:tc>
      </w:tr>
      <w:tr w:rsidR="009F7104" w:rsidRPr="006B4D69" w14:paraId="11B53C51" w14:textId="77777777" w:rsidTr="00BF4A0F">
        <w:trPr>
          <w:trHeight w:val="17"/>
        </w:trPr>
        <w:tc>
          <w:tcPr>
            <w:tcW w:w="1818" w:type="pct"/>
            <w:shd w:val="clear" w:color="auto" w:fill="auto"/>
            <w:vAlign w:val="center"/>
          </w:tcPr>
          <w:p w14:paraId="7D65EA25" w14:textId="77777777"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11 Прибыль от продаж, тыс. руб.</w:t>
            </w:r>
          </w:p>
        </w:tc>
        <w:tc>
          <w:tcPr>
            <w:tcW w:w="378" w:type="pct"/>
            <w:shd w:val="clear" w:color="auto" w:fill="auto"/>
            <w:vAlign w:val="center"/>
          </w:tcPr>
          <w:p w14:paraId="49D47C56" w14:textId="138B6A20"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75958</w:t>
            </w:r>
          </w:p>
        </w:tc>
        <w:tc>
          <w:tcPr>
            <w:tcW w:w="474" w:type="pct"/>
            <w:shd w:val="clear" w:color="auto" w:fill="auto"/>
            <w:vAlign w:val="center"/>
          </w:tcPr>
          <w:p w14:paraId="77B2C27C" w14:textId="384EDA31"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15586</w:t>
            </w:r>
          </w:p>
        </w:tc>
        <w:tc>
          <w:tcPr>
            <w:tcW w:w="446" w:type="pct"/>
            <w:shd w:val="clear" w:color="auto" w:fill="auto"/>
            <w:vAlign w:val="center"/>
          </w:tcPr>
          <w:p w14:paraId="1FDC07AF" w14:textId="25F141F2" w:rsidR="009F7104" w:rsidRPr="006B4D69" w:rsidRDefault="009D7C4B"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66820</w:t>
            </w:r>
          </w:p>
        </w:tc>
        <w:tc>
          <w:tcPr>
            <w:tcW w:w="578" w:type="pct"/>
            <w:shd w:val="clear" w:color="auto" w:fill="auto"/>
          </w:tcPr>
          <w:p w14:paraId="571F8922" w14:textId="41A0E68F"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91544</w:t>
            </w:r>
          </w:p>
        </w:tc>
        <w:tc>
          <w:tcPr>
            <w:tcW w:w="447" w:type="pct"/>
          </w:tcPr>
          <w:p w14:paraId="6FDCBEE8" w14:textId="07769819" w:rsidR="009F7104" w:rsidRPr="006B4D69" w:rsidRDefault="00EC61C1"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51234</w:t>
            </w:r>
          </w:p>
        </w:tc>
        <w:tc>
          <w:tcPr>
            <w:tcW w:w="445" w:type="pct"/>
          </w:tcPr>
          <w:p w14:paraId="0294B728" w14:textId="2FFA5E50"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20,52</w:t>
            </w:r>
          </w:p>
        </w:tc>
        <w:tc>
          <w:tcPr>
            <w:tcW w:w="414" w:type="pct"/>
          </w:tcPr>
          <w:p w14:paraId="1E432A29" w14:textId="7D9EBF15" w:rsidR="009F7104" w:rsidRPr="006B4D69" w:rsidRDefault="00BF4A0F"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428,72</w:t>
            </w:r>
          </w:p>
        </w:tc>
      </w:tr>
      <w:tr w:rsidR="009F7104" w:rsidRPr="006B4D69" w14:paraId="11F6C484" w14:textId="77777777" w:rsidTr="00BF4A0F">
        <w:trPr>
          <w:trHeight w:val="17"/>
        </w:trPr>
        <w:tc>
          <w:tcPr>
            <w:tcW w:w="1818" w:type="pct"/>
            <w:shd w:val="clear" w:color="auto" w:fill="auto"/>
            <w:vAlign w:val="center"/>
          </w:tcPr>
          <w:p w14:paraId="70D7BC99" w14:textId="77777777"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12 Прибыль до налогообложения, тыс. руб.</w:t>
            </w:r>
          </w:p>
        </w:tc>
        <w:tc>
          <w:tcPr>
            <w:tcW w:w="378" w:type="pct"/>
            <w:shd w:val="clear" w:color="auto" w:fill="auto"/>
            <w:vAlign w:val="center"/>
          </w:tcPr>
          <w:p w14:paraId="1F6B3D3C" w14:textId="64433C85"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102009</w:t>
            </w:r>
          </w:p>
        </w:tc>
        <w:tc>
          <w:tcPr>
            <w:tcW w:w="474" w:type="pct"/>
            <w:shd w:val="clear" w:color="auto" w:fill="auto"/>
            <w:vAlign w:val="center"/>
          </w:tcPr>
          <w:p w14:paraId="7018DFD1" w14:textId="03A21BFF"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30799</w:t>
            </w:r>
          </w:p>
        </w:tc>
        <w:tc>
          <w:tcPr>
            <w:tcW w:w="446" w:type="pct"/>
            <w:shd w:val="clear" w:color="auto" w:fill="auto"/>
            <w:vAlign w:val="center"/>
          </w:tcPr>
          <w:p w14:paraId="054F3789" w14:textId="096FEDE8" w:rsidR="009F7104" w:rsidRPr="006B4D69" w:rsidRDefault="009D7C4B"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17108</w:t>
            </w:r>
          </w:p>
        </w:tc>
        <w:tc>
          <w:tcPr>
            <w:tcW w:w="578" w:type="pct"/>
            <w:shd w:val="clear" w:color="auto" w:fill="auto"/>
          </w:tcPr>
          <w:p w14:paraId="4B1237BE" w14:textId="777C815D"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132808</w:t>
            </w:r>
          </w:p>
        </w:tc>
        <w:tc>
          <w:tcPr>
            <w:tcW w:w="447" w:type="pct"/>
          </w:tcPr>
          <w:p w14:paraId="14F15DFA" w14:textId="5F9B13D3" w:rsidR="009F7104" w:rsidRPr="006B4D69" w:rsidRDefault="00EC61C1"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-13691</w:t>
            </w:r>
          </w:p>
        </w:tc>
        <w:tc>
          <w:tcPr>
            <w:tcW w:w="445" w:type="pct"/>
          </w:tcPr>
          <w:p w14:paraId="0AAEED28" w14:textId="439A8DA4"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30,19</w:t>
            </w:r>
          </w:p>
        </w:tc>
        <w:tc>
          <w:tcPr>
            <w:tcW w:w="414" w:type="pct"/>
          </w:tcPr>
          <w:p w14:paraId="73CCC6E2" w14:textId="1B6A091B" w:rsidR="009F7104" w:rsidRPr="006B4D69" w:rsidRDefault="00BF4A0F"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55,55</w:t>
            </w:r>
          </w:p>
        </w:tc>
      </w:tr>
      <w:tr w:rsidR="009F7104" w:rsidRPr="006B4D69" w14:paraId="64838068" w14:textId="77777777" w:rsidTr="00BF4A0F">
        <w:trPr>
          <w:trHeight w:val="17"/>
        </w:trPr>
        <w:tc>
          <w:tcPr>
            <w:tcW w:w="1818" w:type="pct"/>
            <w:shd w:val="clear" w:color="auto" w:fill="auto"/>
            <w:vAlign w:val="center"/>
          </w:tcPr>
          <w:p w14:paraId="42DDAB88" w14:textId="77777777" w:rsidR="009F7104" w:rsidRPr="006B4D69" w:rsidRDefault="009F7104" w:rsidP="009F7104">
            <w:pPr>
              <w:tabs>
                <w:tab w:val="left" w:pos="1531"/>
              </w:tabs>
              <w:spacing w:before="60" w:after="60" w:line="240" w:lineRule="auto"/>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13 Рентабельность:</w:t>
            </w:r>
            <w:r w:rsidRPr="006B4D69">
              <w:rPr>
                <w:rFonts w:ascii="Times New Roman" w:eastAsia="Times New Roman" w:hAnsi="Times New Roman" w:cs="Times New Roman"/>
                <w:snapToGrid w:val="0"/>
                <w:sz w:val="24"/>
                <w:szCs w:val="24"/>
                <w:lang w:eastAsia="ru-RU"/>
              </w:rPr>
              <w:tab/>
              <w:t>продукции, %</w:t>
            </w:r>
          </w:p>
          <w:p w14:paraId="4D0A675B" w14:textId="77777777" w:rsidR="009F7104" w:rsidRPr="006B4D69" w:rsidRDefault="009F7104" w:rsidP="009F7104">
            <w:pPr>
              <w:spacing w:before="60" w:after="60" w:line="240" w:lineRule="auto"/>
              <w:ind w:left="1531"/>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производства, %</w:t>
            </w:r>
          </w:p>
          <w:p w14:paraId="232BFDEE" w14:textId="77777777" w:rsidR="009F7104" w:rsidRPr="006B4D69" w:rsidRDefault="009F7104" w:rsidP="009F7104">
            <w:pPr>
              <w:spacing w:before="60" w:after="60" w:line="240" w:lineRule="auto"/>
              <w:ind w:left="1531"/>
              <w:rPr>
                <w:rFonts w:ascii="Times New Roman" w:eastAsia="Times New Roman" w:hAnsi="Times New Roman" w:cs="Times New Roman"/>
                <w:snapToGrid w:val="0"/>
                <w:sz w:val="24"/>
                <w:szCs w:val="24"/>
                <w:lang w:eastAsia="ru-RU"/>
              </w:rPr>
            </w:pPr>
            <w:r w:rsidRPr="006B4D69">
              <w:rPr>
                <w:rFonts w:ascii="Times New Roman" w:eastAsia="Times New Roman" w:hAnsi="Times New Roman" w:cs="Times New Roman"/>
                <w:snapToGrid w:val="0"/>
                <w:sz w:val="24"/>
                <w:szCs w:val="24"/>
                <w:lang w:eastAsia="ru-RU"/>
              </w:rPr>
              <w:t>продаж, %</w:t>
            </w:r>
          </w:p>
        </w:tc>
        <w:tc>
          <w:tcPr>
            <w:tcW w:w="378" w:type="pct"/>
            <w:shd w:val="clear" w:color="auto" w:fill="auto"/>
            <w:vAlign w:val="center"/>
          </w:tcPr>
          <w:p w14:paraId="795633ED" w14:textId="77777777" w:rsidR="009F7104"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-0,57</w:t>
            </w:r>
          </w:p>
          <w:p w14:paraId="7B12FBF0" w14:textId="77777777" w:rsidR="009F7104"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-0,35</w:t>
            </w:r>
          </w:p>
          <w:p w14:paraId="076A8EB6" w14:textId="22582C3D"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-0,33</w:t>
            </w:r>
          </w:p>
        </w:tc>
        <w:tc>
          <w:tcPr>
            <w:tcW w:w="474" w:type="pct"/>
            <w:shd w:val="clear" w:color="auto" w:fill="auto"/>
            <w:vAlign w:val="center"/>
          </w:tcPr>
          <w:p w14:paraId="3734EE36" w14:textId="77777777" w:rsidR="009F7104"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0,92</w:t>
            </w:r>
          </w:p>
          <w:p w14:paraId="04A3527B" w14:textId="77777777" w:rsidR="009F7104"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0,06</w:t>
            </w:r>
          </w:p>
          <w:p w14:paraId="63DA3B1D" w14:textId="089FE964"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0,04</w:t>
            </w:r>
          </w:p>
        </w:tc>
        <w:tc>
          <w:tcPr>
            <w:tcW w:w="446" w:type="pct"/>
            <w:shd w:val="clear" w:color="auto" w:fill="auto"/>
            <w:vAlign w:val="center"/>
          </w:tcPr>
          <w:p w14:paraId="03DC41B3" w14:textId="77777777" w:rsidR="009F7104" w:rsidRDefault="0044228A"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1,81</w:t>
            </w:r>
          </w:p>
          <w:p w14:paraId="570F655F" w14:textId="330ECF46" w:rsidR="0044228A" w:rsidRDefault="0044228A"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0,28</w:t>
            </w:r>
          </w:p>
          <w:p w14:paraId="340DF3C1" w14:textId="04B0C628" w:rsidR="0044228A" w:rsidRPr="006B4D69" w:rsidRDefault="0044228A"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0,15</w:t>
            </w:r>
          </w:p>
        </w:tc>
        <w:tc>
          <w:tcPr>
            <w:tcW w:w="578" w:type="pct"/>
            <w:shd w:val="clear" w:color="auto" w:fill="auto"/>
            <w:vAlign w:val="center"/>
          </w:tcPr>
          <w:p w14:paraId="6CDBAA05" w14:textId="77777777" w:rsidR="009F7104"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1,49</w:t>
            </w:r>
          </w:p>
          <w:p w14:paraId="42166BFD" w14:textId="77777777" w:rsidR="009F7104"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0,41</w:t>
            </w:r>
          </w:p>
          <w:p w14:paraId="15EAF3D1" w14:textId="7139B195"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0,37</w:t>
            </w:r>
          </w:p>
        </w:tc>
        <w:tc>
          <w:tcPr>
            <w:tcW w:w="447" w:type="pct"/>
            <w:vAlign w:val="center"/>
          </w:tcPr>
          <w:p w14:paraId="54A964C5" w14:textId="77777777" w:rsidR="009F7104" w:rsidRDefault="00EC61C1"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0,89</w:t>
            </w:r>
          </w:p>
          <w:p w14:paraId="4C33EFB0" w14:textId="77777777" w:rsidR="00EC61C1" w:rsidRDefault="00EC61C1"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0,22</w:t>
            </w:r>
          </w:p>
          <w:p w14:paraId="0A3E0CA8" w14:textId="1E69ADD9" w:rsidR="00EC61C1" w:rsidRPr="006B4D69" w:rsidRDefault="00EC61C1"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0,11</w:t>
            </w:r>
          </w:p>
        </w:tc>
        <w:tc>
          <w:tcPr>
            <w:tcW w:w="445" w:type="pct"/>
            <w:vAlign w:val="center"/>
          </w:tcPr>
          <w:p w14:paraId="64CE65A4" w14:textId="77777777" w:rsidR="009F7104"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161,4</w:t>
            </w:r>
          </w:p>
          <w:p w14:paraId="5D1E247C" w14:textId="77777777" w:rsidR="009F7104"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17,14</w:t>
            </w:r>
          </w:p>
          <w:p w14:paraId="33315CC1" w14:textId="686A9611" w:rsidR="009F7104" w:rsidRPr="006B4D69" w:rsidRDefault="009F7104"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12,12</w:t>
            </w:r>
          </w:p>
        </w:tc>
        <w:tc>
          <w:tcPr>
            <w:tcW w:w="414" w:type="pct"/>
            <w:vAlign w:val="center"/>
          </w:tcPr>
          <w:p w14:paraId="2BD4AAB0" w14:textId="77777777" w:rsidR="009F7104" w:rsidRDefault="00BF4A0F"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196,74</w:t>
            </w:r>
          </w:p>
          <w:p w14:paraId="3A7B6D1B" w14:textId="77777777" w:rsidR="00BF4A0F" w:rsidRDefault="00BF4A0F"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466,67</w:t>
            </w:r>
          </w:p>
          <w:p w14:paraId="05533777" w14:textId="432C5D13" w:rsidR="00BF4A0F" w:rsidRPr="006B4D69" w:rsidRDefault="00BF4A0F" w:rsidP="009F7104">
            <w:pPr>
              <w:spacing w:before="60" w:after="60" w:line="240" w:lineRule="auto"/>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375</w:t>
            </w:r>
          </w:p>
        </w:tc>
      </w:tr>
    </w:tbl>
    <w:p w14:paraId="23E20E1E" w14:textId="4AADA074" w:rsidR="002A2A85" w:rsidRDefault="002A2A85" w:rsidP="00ED4254">
      <w:pPr>
        <w:autoSpaceDE w:val="0"/>
        <w:autoSpaceDN w:val="0"/>
        <w:adjustRightInd w:val="0"/>
        <w:spacing w:after="240" w:line="240" w:lineRule="auto"/>
        <w:rPr>
          <w:rFonts w:ascii="Times New Roman" w:eastAsia="Calibri" w:hAnsi="Times New Roman" w:cs="Times New Roman"/>
          <w:color w:val="000000"/>
          <w:sz w:val="24"/>
          <w:szCs w:val="24"/>
        </w:rPr>
      </w:pPr>
    </w:p>
    <w:p w14:paraId="311340E7" w14:textId="6416BDA7" w:rsidR="00E366A1" w:rsidRPr="006B4D69" w:rsidRDefault="00E366A1" w:rsidP="002A2A85">
      <w:pPr>
        <w:rPr>
          <w:rFonts w:ascii="Times New Roman" w:eastAsia="Calibri" w:hAnsi="Times New Roman" w:cs="Times New Roman"/>
          <w:color w:val="000000"/>
          <w:sz w:val="24"/>
          <w:szCs w:val="24"/>
        </w:rPr>
      </w:pPr>
    </w:p>
    <w:p w14:paraId="4E8F857D" w14:textId="77777777" w:rsidR="00E366A1" w:rsidRDefault="00E366A1" w:rsidP="009454A7">
      <w:pPr>
        <w:rPr>
          <w:rFonts w:ascii="Times New Roman" w:hAnsi="Times New Roman" w:cs="Times New Roman"/>
          <w:sz w:val="28"/>
          <w:szCs w:val="28"/>
        </w:rPr>
      </w:pPr>
    </w:p>
    <w:p w14:paraId="4167E0D0" w14:textId="2F9DD9A7" w:rsidR="00E366A1" w:rsidRPr="00B04FBA" w:rsidRDefault="00E366A1" w:rsidP="00B04FBA">
      <w:pPr>
        <w:pStyle w:val="1"/>
        <w:spacing w:before="0" w:after="240" w:line="240" w:lineRule="auto"/>
        <w:jc w:val="center"/>
        <w:rPr>
          <w:rFonts w:ascii="Arial" w:eastAsiaTheme="minorEastAsia" w:hAnsi="Arial" w:cs="Arial"/>
          <w:sz w:val="30"/>
          <w:szCs w:val="30"/>
        </w:rPr>
      </w:pPr>
      <w:bookmarkStart w:id="25" w:name="_Toc116868271"/>
      <w:bookmarkStart w:id="26" w:name="_Toc149654702"/>
      <w:r w:rsidRPr="00B04FBA">
        <w:rPr>
          <w:rFonts w:ascii="Arial" w:eastAsiaTheme="minorEastAsia" w:hAnsi="Arial" w:cs="Arial"/>
          <w:sz w:val="30"/>
          <w:szCs w:val="30"/>
        </w:rPr>
        <w:lastRenderedPageBreak/>
        <w:t>Приложение Б</w:t>
      </w:r>
      <w:bookmarkEnd w:id="25"/>
      <w:bookmarkEnd w:id="26"/>
    </w:p>
    <w:p w14:paraId="4FCCF004" w14:textId="2BB970EA" w:rsidR="002A2A85" w:rsidRDefault="000031A6" w:rsidP="002A2A85">
      <w:pPr>
        <w:widowControl w:val="0"/>
        <w:shd w:val="clear" w:color="auto" w:fill="FFFFFF"/>
        <w:spacing w:after="240"/>
        <w:jc w:val="center"/>
        <w:outlineLvl w:val="0"/>
        <w:rPr>
          <w:rFonts w:ascii="Arial" w:eastAsiaTheme="minorEastAsia" w:hAnsi="Arial" w:cs="Arial"/>
          <w:spacing w:val="-1"/>
          <w:sz w:val="28"/>
          <w:szCs w:val="30"/>
        </w:rPr>
      </w:pPr>
      <w:bookmarkStart w:id="27" w:name="_Toc116868272"/>
      <w:bookmarkStart w:id="28" w:name="_Hlk116955616"/>
      <w:bookmarkStart w:id="29" w:name="_Toc149654703"/>
      <w:r>
        <w:rPr>
          <w:rFonts w:ascii="Arial" w:eastAsiaTheme="minorEastAsia" w:hAnsi="Arial" w:cs="Arial"/>
          <w:noProof/>
          <w:spacing w:val="-1"/>
          <w:sz w:val="28"/>
          <w:szCs w:val="30"/>
        </w:rPr>
        <w:drawing>
          <wp:anchor distT="0" distB="0" distL="114300" distR="114300" simplePos="0" relativeHeight="251654144" behindDoc="0" locked="0" layoutInCell="1" allowOverlap="1" wp14:anchorId="71854677" wp14:editId="196E78F4">
            <wp:simplePos x="0" y="0"/>
            <wp:positionH relativeFrom="margin">
              <wp:posOffset>543778</wp:posOffset>
            </wp:positionH>
            <wp:positionV relativeFrom="page">
              <wp:posOffset>1610018</wp:posOffset>
            </wp:positionV>
            <wp:extent cx="4831080" cy="4599305"/>
            <wp:effectExtent l="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rotWithShape="1">
                    <a:blip r:embed="rId14">
                      <a:extLst>
                        <a:ext uri="{28A0092B-C50C-407E-A947-70E740481C1C}">
                          <a14:useLocalDpi xmlns:a14="http://schemas.microsoft.com/office/drawing/2010/main" val="0"/>
                        </a:ext>
                      </a:extLst>
                    </a:blip>
                    <a:srcRect t="3238" r="331"/>
                    <a:stretch/>
                  </pic:blipFill>
                  <pic:spPr bwMode="auto">
                    <a:xfrm>
                      <a:off x="0" y="0"/>
                      <a:ext cx="4831080" cy="45993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B0FDF">
        <w:rPr>
          <w:noProof/>
        </w:rPr>
        <w:drawing>
          <wp:anchor distT="0" distB="0" distL="114300" distR="114300" simplePos="0" relativeHeight="251669504" behindDoc="1" locked="0" layoutInCell="1" allowOverlap="1" wp14:anchorId="3B1CDC03" wp14:editId="3E22E3D6">
            <wp:simplePos x="0" y="0"/>
            <wp:positionH relativeFrom="column">
              <wp:posOffset>625475</wp:posOffset>
            </wp:positionH>
            <wp:positionV relativeFrom="page">
              <wp:posOffset>6203315</wp:posOffset>
            </wp:positionV>
            <wp:extent cx="4653280" cy="3851910"/>
            <wp:effectExtent l="0" t="0" r="0" b="0"/>
            <wp:wrapTight wrapText="bothSides">
              <wp:wrapPolygon edited="0">
                <wp:start x="0" y="0"/>
                <wp:lineTo x="0" y="21472"/>
                <wp:lineTo x="21488" y="21472"/>
                <wp:lineTo x="21488" y="0"/>
                <wp:lineTo x="0" y="0"/>
              </wp:wrapPolygon>
            </wp:wrapTight>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15">
                      <a:extLst>
                        <a:ext uri="{28A0092B-C50C-407E-A947-70E740481C1C}">
                          <a14:useLocalDpi xmlns:a14="http://schemas.microsoft.com/office/drawing/2010/main" val="0"/>
                        </a:ext>
                      </a:extLst>
                    </a:blip>
                    <a:stretch>
                      <a:fillRect/>
                    </a:stretch>
                  </pic:blipFill>
                  <pic:spPr>
                    <a:xfrm>
                      <a:off x="0" y="0"/>
                      <a:ext cx="4653280" cy="3851910"/>
                    </a:xfrm>
                    <a:prstGeom prst="rect">
                      <a:avLst/>
                    </a:prstGeom>
                  </pic:spPr>
                </pic:pic>
              </a:graphicData>
            </a:graphic>
            <wp14:sizeRelH relativeFrom="margin">
              <wp14:pctWidth>0</wp14:pctWidth>
            </wp14:sizeRelH>
            <wp14:sizeRelV relativeFrom="margin">
              <wp14:pctHeight>0</wp14:pctHeight>
            </wp14:sizeRelV>
          </wp:anchor>
        </w:drawing>
      </w:r>
      <w:r w:rsidR="00E366A1" w:rsidRPr="00573F84">
        <w:rPr>
          <w:rFonts w:ascii="Arial" w:eastAsiaTheme="minorEastAsia" w:hAnsi="Arial" w:cs="Arial"/>
          <w:spacing w:val="-1"/>
          <w:sz w:val="28"/>
          <w:szCs w:val="30"/>
        </w:rPr>
        <w:t>Бухгалтерский баланс</w:t>
      </w:r>
      <w:bookmarkStart w:id="30" w:name="_Toc136023400"/>
      <w:bookmarkStart w:id="31" w:name="_Toc149654704"/>
      <w:bookmarkEnd w:id="0"/>
      <w:bookmarkEnd w:id="27"/>
      <w:bookmarkEnd w:id="28"/>
      <w:bookmarkEnd w:id="29"/>
    </w:p>
    <w:bookmarkEnd w:id="30"/>
    <w:bookmarkEnd w:id="31"/>
    <w:p w14:paraId="450C0471" w14:textId="60E44276" w:rsidR="00C40795" w:rsidRPr="00E366A1" w:rsidRDefault="000031A6" w:rsidP="00C40795">
      <w:pPr>
        <w:widowControl w:val="0"/>
        <w:shd w:val="clear" w:color="auto" w:fill="FFFFFF"/>
        <w:spacing w:after="240"/>
        <w:outlineLvl w:val="0"/>
        <w:rPr>
          <w:rFonts w:ascii="Arial" w:eastAsiaTheme="minorEastAsia" w:hAnsi="Arial" w:cs="Arial"/>
          <w:spacing w:val="-1"/>
          <w:sz w:val="28"/>
          <w:szCs w:val="30"/>
        </w:rPr>
      </w:pPr>
      <w:r>
        <w:rPr>
          <w:rFonts w:ascii="Arial" w:eastAsiaTheme="minorEastAsia" w:hAnsi="Arial" w:cs="Arial"/>
          <w:noProof/>
          <w:spacing w:val="-1"/>
          <w:sz w:val="28"/>
          <w:szCs w:val="30"/>
        </w:rPr>
        <w:lastRenderedPageBreak/>
        <w:drawing>
          <wp:anchor distT="0" distB="0" distL="114300" distR="114300" simplePos="0" relativeHeight="251676672" behindDoc="1" locked="0" layoutInCell="1" allowOverlap="1" wp14:anchorId="437C7872" wp14:editId="5B8B4F40">
            <wp:simplePos x="0" y="0"/>
            <wp:positionH relativeFrom="column">
              <wp:posOffset>-287030</wp:posOffset>
            </wp:positionH>
            <wp:positionV relativeFrom="page">
              <wp:posOffset>1234289</wp:posOffset>
            </wp:positionV>
            <wp:extent cx="6012815" cy="8239125"/>
            <wp:effectExtent l="0" t="0" r="0" b="0"/>
            <wp:wrapTight wrapText="bothSides">
              <wp:wrapPolygon edited="0">
                <wp:start x="0" y="0"/>
                <wp:lineTo x="0" y="21575"/>
                <wp:lineTo x="21557" y="21575"/>
                <wp:lineTo x="21557" y="0"/>
                <wp:lineTo x="0"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15">
                      <a:extLst>
                        <a:ext uri="{28A0092B-C50C-407E-A947-70E740481C1C}">
                          <a14:useLocalDpi xmlns:a14="http://schemas.microsoft.com/office/drawing/2010/main" val="0"/>
                        </a:ext>
                      </a:extLst>
                    </a:blip>
                    <a:stretch>
                      <a:fillRect/>
                    </a:stretch>
                  </pic:blipFill>
                  <pic:spPr>
                    <a:xfrm>
                      <a:off x="0" y="0"/>
                      <a:ext cx="6012815" cy="8239125"/>
                    </a:xfrm>
                    <a:prstGeom prst="rect">
                      <a:avLst/>
                    </a:prstGeom>
                  </pic:spPr>
                </pic:pic>
              </a:graphicData>
            </a:graphic>
            <wp14:sizeRelH relativeFrom="margin">
              <wp14:pctWidth>0</wp14:pctWidth>
            </wp14:sizeRelH>
            <wp14:sizeRelV relativeFrom="margin">
              <wp14:pctHeight>0</wp14:pctHeight>
            </wp14:sizeRelV>
          </wp:anchor>
        </w:drawing>
      </w:r>
    </w:p>
    <w:sectPr w:rsidR="00C40795" w:rsidRPr="00E366A1" w:rsidSect="00870D03">
      <w:headerReference w:type="default" r:id="rId16"/>
      <w:headerReference w:type="first" r:id="rId17"/>
      <w:pgSz w:w="11906" w:h="16838"/>
      <w:pgMar w:top="1134" w:right="851" w:bottom="1134" w:left="1701" w:header="709" w:footer="709" w:gutter="0"/>
      <w:pgNumType w:start="5"/>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B19527" w14:textId="77777777" w:rsidR="00963943" w:rsidRDefault="00963943" w:rsidP="005E5D6A">
      <w:pPr>
        <w:spacing w:after="0" w:line="240" w:lineRule="auto"/>
      </w:pPr>
      <w:r>
        <w:separator/>
      </w:r>
    </w:p>
  </w:endnote>
  <w:endnote w:type="continuationSeparator" w:id="0">
    <w:p w14:paraId="0462CB8E" w14:textId="77777777" w:rsidR="00963943" w:rsidRDefault="00963943" w:rsidP="005E5D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4979C2" w14:textId="77777777" w:rsidR="00963943" w:rsidRDefault="00963943" w:rsidP="005E5D6A">
      <w:pPr>
        <w:spacing w:after="0" w:line="240" w:lineRule="auto"/>
      </w:pPr>
      <w:r>
        <w:separator/>
      </w:r>
    </w:p>
  </w:footnote>
  <w:footnote w:type="continuationSeparator" w:id="0">
    <w:p w14:paraId="06DF00E7" w14:textId="77777777" w:rsidR="00963943" w:rsidRDefault="00963943" w:rsidP="005E5D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8439409"/>
      <w:docPartObj>
        <w:docPartGallery w:val="Page Numbers (Top of Page)"/>
        <w:docPartUnique/>
      </w:docPartObj>
    </w:sdtPr>
    <w:sdtEndPr/>
    <w:sdtContent>
      <w:p w14:paraId="637D7EFB" w14:textId="414FCD32" w:rsidR="00ED4254" w:rsidRDefault="00ED4254">
        <w:pPr>
          <w:pStyle w:val="a5"/>
          <w:jc w:val="right"/>
        </w:pPr>
        <w:r>
          <w:fldChar w:fldCharType="begin"/>
        </w:r>
        <w:r>
          <w:instrText>PAGE   \* MERGEFORMAT</w:instrText>
        </w:r>
        <w:r>
          <w:fldChar w:fldCharType="separate"/>
        </w:r>
        <w:r w:rsidR="00CA2D6A">
          <w:rPr>
            <w:noProof/>
          </w:rPr>
          <w:t>20</w:t>
        </w:r>
        <w:r>
          <w:fldChar w:fldCharType="end"/>
        </w:r>
      </w:p>
    </w:sdtContent>
  </w:sdt>
  <w:p w14:paraId="4E227963" w14:textId="77777777" w:rsidR="00ED4254" w:rsidRDefault="00ED4254">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2510820"/>
      <w:docPartObj>
        <w:docPartGallery w:val="Page Numbers (Top of Page)"/>
        <w:docPartUnique/>
      </w:docPartObj>
    </w:sdtPr>
    <w:sdtEndPr/>
    <w:sdtContent>
      <w:p w14:paraId="74247183" w14:textId="34A7D6E9" w:rsidR="00ED4254" w:rsidRDefault="00ED4254">
        <w:pPr>
          <w:pStyle w:val="a5"/>
          <w:jc w:val="right"/>
        </w:pPr>
        <w:r>
          <w:fldChar w:fldCharType="begin"/>
        </w:r>
        <w:r>
          <w:instrText>PAGE   \* MERGEFORMAT</w:instrText>
        </w:r>
        <w:r>
          <w:fldChar w:fldCharType="separate"/>
        </w:r>
        <w:r w:rsidR="00CA2D6A">
          <w:rPr>
            <w:noProof/>
          </w:rPr>
          <w:t>5</w:t>
        </w:r>
        <w:r>
          <w:fldChar w:fldCharType="end"/>
        </w:r>
      </w:p>
    </w:sdtContent>
  </w:sdt>
  <w:p w14:paraId="51523B6D" w14:textId="77777777" w:rsidR="00ED4254" w:rsidRDefault="00ED4254">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C3B0C"/>
    <w:multiLevelType w:val="hybridMultilevel"/>
    <w:tmpl w:val="52284356"/>
    <w:lvl w:ilvl="0" w:tplc="04E8BA9A">
      <w:start w:val="1"/>
      <w:numFmt w:val="decimal"/>
      <w:lvlText w:val="%1)"/>
      <w:lvlJc w:val="left"/>
      <w:pPr>
        <w:ind w:left="1159" w:hanging="45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11CB5E89"/>
    <w:multiLevelType w:val="hybridMultilevel"/>
    <w:tmpl w:val="F6D6FF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89C4D84"/>
    <w:multiLevelType w:val="hybridMultilevel"/>
    <w:tmpl w:val="A38A7DF6"/>
    <w:lvl w:ilvl="0" w:tplc="95A214AE">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15:restartNumberingAfterBreak="0">
    <w:nsid w:val="24EF1D07"/>
    <w:multiLevelType w:val="hybridMultilevel"/>
    <w:tmpl w:val="5CB63FCA"/>
    <w:lvl w:ilvl="0" w:tplc="FFFFFFFF">
      <w:start w:val="1"/>
      <w:numFmt w:val="decimal"/>
      <w:lvlText w:val="%1)"/>
      <w:lvlJc w:val="left"/>
      <w:pPr>
        <w:ind w:left="786"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4" w15:restartNumberingAfterBreak="0">
    <w:nsid w:val="330D279B"/>
    <w:multiLevelType w:val="hybridMultilevel"/>
    <w:tmpl w:val="84F06D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945494A"/>
    <w:multiLevelType w:val="multilevel"/>
    <w:tmpl w:val="DD826B0C"/>
    <w:lvl w:ilvl="0">
      <w:start w:val="1"/>
      <w:numFmt w:val="decimal"/>
      <w:lvlText w:val="%1"/>
      <w:lvlJc w:val="left"/>
      <w:pPr>
        <w:ind w:left="705" w:hanging="705"/>
      </w:pPr>
      <w:rPr>
        <w:rFonts w:hint="default"/>
        <w:b/>
      </w:rPr>
    </w:lvl>
    <w:lvl w:ilvl="1">
      <w:start w:val="1"/>
      <w:numFmt w:val="decimal"/>
      <w:lvlText w:val="%1.%2"/>
      <w:lvlJc w:val="left"/>
      <w:pPr>
        <w:ind w:left="1414" w:hanging="705"/>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625" w:hanging="108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403" w:hanging="1440"/>
      </w:pPr>
      <w:rPr>
        <w:rFonts w:hint="default"/>
        <w:b/>
      </w:rPr>
    </w:lvl>
    <w:lvl w:ilvl="8">
      <w:start w:val="1"/>
      <w:numFmt w:val="decimal"/>
      <w:lvlText w:val="%1.%2.%3.%4.%5.%6.%7.%8.%9"/>
      <w:lvlJc w:val="left"/>
      <w:pPr>
        <w:ind w:left="7472" w:hanging="1800"/>
      </w:pPr>
      <w:rPr>
        <w:rFonts w:hint="default"/>
        <w:b/>
      </w:rPr>
    </w:lvl>
  </w:abstractNum>
  <w:abstractNum w:abstractNumId="6" w15:restartNumberingAfterBreak="0">
    <w:nsid w:val="40B7013B"/>
    <w:multiLevelType w:val="hybridMultilevel"/>
    <w:tmpl w:val="6A780694"/>
    <w:lvl w:ilvl="0" w:tplc="9DC0644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43A672EE"/>
    <w:multiLevelType w:val="hybridMultilevel"/>
    <w:tmpl w:val="E260FC7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488277E1"/>
    <w:multiLevelType w:val="hybridMultilevel"/>
    <w:tmpl w:val="9A9CCA3A"/>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4E6A78A0"/>
    <w:multiLevelType w:val="hybridMultilevel"/>
    <w:tmpl w:val="DDBC2348"/>
    <w:lvl w:ilvl="0" w:tplc="04190011">
      <w:start w:val="1"/>
      <w:numFmt w:val="decimal"/>
      <w:lvlText w:val="%1)"/>
      <w:lvlJc w:val="left"/>
      <w:pPr>
        <w:ind w:left="2149" w:hanging="360"/>
      </w:pPr>
      <w:rPr>
        <w:rFonts w:hint="default"/>
      </w:rPr>
    </w:lvl>
    <w:lvl w:ilvl="1" w:tplc="FFFFFFFF" w:tentative="1">
      <w:start w:val="1"/>
      <w:numFmt w:val="bullet"/>
      <w:lvlText w:val="o"/>
      <w:lvlJc w:val="left"/>
      <w:pPr>
        <w:ind w:left="2869" w:hanging="360"/>
      </w:pPr>
      <w:rPr>
        <w:rFonts w:ascii="Courier New" w:hAnsi="Courier New" w:cs="Courier New" w:hint="default"/>
      </w:rPr>
    </w:lvl>
    <w:lvl w:ilvl="2" w:tplc="FFFFFFFF" w:tentative="1">
      <w:start w:val="1"/>
      <w:numFmt w:val="bullet"/>
      <w:lvlText w:val=""/>
      <w:lvlJc w:val="left"/>
      <w:pPr>
        <w:ind w:left="3589" w:hanging="360"/>
      </w:pPr>
      <w:rPr>
        <w:rFonts w:ascii="Wingdings" w:hAnsi="Wingdings" w:hint="default"/>
      </w:rPr>
    </w:lvl>
    <w:lvl w:ilvl="3" w:tplc="FFFFFFFF" w:tentative="1">
      <w:start w:val="1"/>
      <w:numFmt w:val="bullet"/>
      <w:lvlText w:val=""/>
      <w:lvlJc w:val="left"/>
      <w:pPr>
        <w:ind w:left="4309" w:hanging="360"/>
      </w:pPr>
      <w:rPr>
        <w:rFonts w:ascii="Symbol" w:hAnsi="Symbol" w:hint="default"/>
      </w:rPr>
    </w:lvl>
    <w:lvl w:ilvl="4" w:tplc="FFFFFFFF" w:tentative="1">
      <w:start w:val="1"/>
      <w:numFmt w:val="bullet"/>
      <w:lvlText w:val="o"/>
      <w:lvlJc w:val="left"/>
      <w:pPr>
        <w:ind w:left="5029" w:hanging="360"/>
      </w:pPr>
      <w:rPr>
        <w:rFonts w:ascii="Courier New" w:hAnsi="Courier New" w:cs="Courier New" w:hint="default"/>
      </w:rPr>
    </w:lvl>
    <w:lvl w:ilvl="5" w:tplc="FFFFFFFF" w:tentative="1">
      <w:start w:val="1"/>
      <w:numFmt w:val="bullet"/>
      <w:lvlText w:val=""/>
      <w:lvlJc w:val="left"/>
      <w:pPr>
        <w:ind w:left="5749" w:hanging="360"/>
      </w:pPr>
      <w:rPr>
        <w:rFonts w:ascii="Wingdings" w:hAnsi="Wingdings" w:hint="default"/>
      </w:rPr>
    </w:lvl>
    <w:lvl w:ilvl="6" w:tplc="FFFFFFFF" w:tentative="1">
      <w:start w:val="1"/>
      <w:numFmt w:val="bullet"/>
      <w:lvlText w:val=""/>
      <w:lvlJc w:val="left"/>
      <w:pPr>
        <w:ind w:left="6469" w:hanging="360"/>
      </w:pPr>
      <w:rPr>
        <w:rFonts w:ascii="Symbol" w:hAnsi="Symbol" w:hint="default"/>
      </w:rPr>
    </w:lvl>
    <w:lvl w:ilvl="7" w:tplc="FFFFFFFF" w:tentative="1">
      <w:start w:val="1"/>
      <w:numFmt w:val="bullet"/>
      <w:lvlText w:val="o"/>
      <w:lvlJc w:val="left"/>
      <w:pPr>
        <w:ind w:left="7189" w:hanging="360"/>
      </w:pPr>
      <w:rPr>
        <w:rFonts w:ascii="Courier New" w:hAnsi="Courier New" w:cs="Courier New" w:hint="default"/>
      </w:rPr>
    </w:lvl>
    <w:lvl w:ilvl="8" w:tplc="FFFFFFFF" w:tentative="1">
      <w:start w:val="1"/>
      <w:numFmt w:val="bullet"/>
      <w:lvlText w:val=""/>
      <w:lvlJc w:val="left"/>
      <w:pPr>
        <w:ind w:left="7909" w:hanging="360"/>
      </w:pPr>
      <w:rPr>
        <w:rFonts w:ascii="Wingdings" w:hAnsi="Wingdings" w:hint="default"/>
      </w:rPr>
    </w:lvl>
  </w:abstractNum>
  <w:abstractNum w:abstractNumId="10" w15:restartNumberingAfterBreak="0">
    <w:nsid w:val="4FA47B61"/>
    <w:multiLevelType w:val="hybridMultilevel"/>
    <w:tmpl w:val="5CB63FCA"/>
    <w:lvl w:ilvl="0" w:tplc="04190011">
      <w:start w:val="1"/>
      <w:numFmt w:val="decimal"/>
      <w:lvlText w:val="%1)"/>
      <w:lvlJc w:val="left"/>
      <w:pPr>
        <w:ind w:left="786"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586C7D63"/>
    <w:multiLevelType w:val="hybridMultilevel"/>
    <w:tmpl w:val="0A9C5AF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63A909E0"/>
    <w:multiLevelType w:val="hybridMultilevel"/>
    <w:tmpl w:val="628E38F0"/>
    <w:lvl w:ilvl="0" w:tplc="04190001">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13" w15:restartNumberingAfterBreak="0">
    <w:nsid w:val="697154AB"/>
    <w:multiLevelType w:val="hybridMultilevel"/>
    <w:tmpl w:val="66100256"/>
    <w:lvl w:ilvl="0" w:tplc="8C5E615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767C4EA3"/>
    <w:multiLevelType w:val="hybridMultilevel"/>
    <w:tmpl w:val="1C0E93B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76A14053"/>
    <w:multiLevelType w:val="hybridMultilevel"/>
    <w:tmpl w:val="F1B414D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77DE5983"/>
    <w:multiLevelType w:val="hybridMultilevel"/>
    <w:tmpl w:val="85B29424"/>
    <w:lvl w:ilvl="0" w:tplc="BE3A44B8">
      <w:start w:val="1"/>
      <w:numFmt w:val="decimal"/>
      <w:lvlText w:val="%1."/>
      <w:lvlJc w:val="left"/>
      <w:pPr>
        <w:ind w:left="1159" w:hanging="450"/>
      </w:pPr>
      <w:rPr>
        <w:rFonts w:ascii="Times New Roman" w:eastAsiaTheme="minorHAnsi"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79C8371D"/>
    <w:multiLevelType w:val="hybridMultilevel"/>
    <w:tmpl w:val="6CF8DF06"/>
    <w:lvl w:ilvl="0" w:tplc="5A8AE08E">
      <w:start w:val="1"/>
      <w:numFmt w:val="decimal"/>
      <w:lvlText w:val="%1)"/>
      <w:lvlJc w:val="left"/>
      <w:pPr>
        <w:ind w:left="1414" w:hanging="7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7A7F2873"/>
    <w:multiLevelType w:val="hybridMultilevel"/>
    <w:tmpl w:val="0632083A"/>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4"/>
  </w:num>
  <w:num w:numId="2">
    <w:abstractNumId w:val="12"/>
  </w:num>
  <w:num w:numId="3">
    <w:abstractNumId w:val="7"/>
  </w:num>
  <w:num w:numId="4">
    <w:abstractNumId w:val="0"/>
  </w:num>
  <w:num w:numId="5">
    <w:abstractNumId w:val="16"/>
  </w:num>
  <w:num w:numId="6">
    <w:abstractNumId w:val="15"/>
  </w:num>
  <w:num w:numId="7">
    <w:abstractNumId w:val="18"/>
  </w:num>
  <w:num w:numId="8">
    <w:abstractNumId w:val="2"/>
  </w:num>
  <w:num w:numId="9">
    <w:abstractNumId w:val="9"/>
  </w:num>
  <w:num w:numId="10">
    <w:abstractNumId w:val="8"/>
  </w:num>
  <w:num w:numId="11">
    <w:abstractNumId w:val="10"/>
  </w:num>
  <w:num w:numId="12">
    <w:abstractNumId w:val="11"/>
  </w:num>
  <w:num w:numId="13">
    <w:abstractNumId w:val="1"/>
  </w:num>
  <w:num w:numId="14">
    <w:abstractNumId w:val="4"/>
  </w:num>
  <w:num w:numId="15">
    <w:abstractNumId w:val="5"/>
  </w:num>
  <w:num w:numId="16">
    <w:abstractNumId w:val="17"/>
  </w:num>
  <w:num w:numId="17">
    <w:abstractNumId w:val="6"/>
  </w:num>
  <w:num w:numId="18">
    <w:abstractNumId w:val="13"/>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7B0C42"/>
    <w:rsid w:val="000031A6"/>
    <w:rsid w:val="00011B01"/>
    <w:rsid w:val="000138C0"/>
    <w:rsid w:val="000207E7"/>
    <w:rsid w:val="000209D1"/>
    <w:rsid w:val="0002177B"/>
    <w:rsid w:val="00022AAC"/>
    <w:rsid w:val="00027C7F"/>
    <w:rsid w:val="00042E8E"/>
    <w:rsid w:val="00045129"/>
    <w:rsid w:val="00050315"/>
    <w:rsid w:val="00060211"/>
    <w:rsid w:val="00062502"/>
    <w:rsid w:val="00064C35"/>
    <w:rsid w:val="000654D3"/>
    <w:rsid w:val="00065E93"/>
    <w:rsid w:val="00065EC3"/>
    <w:rsid w:val="0007017D"/>
    <w:rsid w:val="000766BA"/>
    <w:rsid w:val="00077192"/>
    <w:rsid w:val="000771BF"/>
    <w:rsid w:val="000824A3"/>
    <w:rsid w:val="00093BBE"/>
    <w:rsid w:val="00097F24"/>
    <w:rsid w:val="000A2E2B"/>
    <w:rsid w:val="000A64AF"/>
    <w:rsid w:val="000B3678"/>
    <w:rsid w:val="000B4214"/>
    <w:rsid w:val="000B5EB7"/>
    <w:rsid w:val="000B799F"/>
    <w:rsid w:val="000C2A6D"/>
    <w:rsid w:val="000D049E"/>
    <w:rsid w:val="000D0D2C"/>
    <w:rsid w:val="000D6450"/>
    <w:rsid w:val="000E0311"/>
    <w:rsid w:val="000E2E32"/>
    <w:rsid w:val="000E3C52"/>
    <w:rsid w:val="000F307F"/>
    <w:rsid w:val="00100D57"/>
    <w:rsid w:val="00101122"/>
    <w:rsid w:val="001032BE"/>
    <w:rsid w:val="00104325"/>
    <w:rsid w:val="00104BFF"/>
    <w:rsid w:val="001068B8"/>
    <w:rsid w:val="00106C63"/>
    <w:rsid w:val="00107517"/>
    <w:rsid w:val="00107ED4"/>
    <w:rsid w:val="00113595"/>
    <w:rsid w:val="001145E1"/>
    <w:rsid w:val="0011492F"/>
    <w:rsid w:val="001149AD"/>
    <w:rsid w:val="001211B6"/>
    <w:rsid w:val="00121415"/>
    <w:rsid w:val="0012469A"/>
    <w:rsid w:val="0012483F"/>
    <w:rsid w:val="0012652F"/>
    <w:rsid w:val="0013104B"/>
    <w:rsid w:val="0013119F"/>
    <w:rsid w:val="00132B11"/>
    <w:rsid w:val="00132FD0"/>
    <w:rsid w:val="00133F34"/>
    <w:rsid w:val="001344E3"/>
    <w:rsid w:val="001410A5"/>
    <w:rsid w:val="0014437B"/>
    <w:rsid w:val="0014585D"/>
    <w:rsid w:val="001553B4"/>
    <w:rsid w:val="00157B43"/>
    <w:rsid w:val="00162BB4"/>
    <w:rsid w:val="00163C25"/>
    <w:rsid w:val="00170C71"/>
    <w:rsid w:val="001873A2"/>
    <w:rsid w:val="00187B9F"/>
    <w:rsid w:val="00187DD6"/>
    <w:rsid w:val="00197290"/>
    <w:rsid w:val="001A2407"/>
    <w:rsid w:val="001B16A4"/>
    <w:rsid w:val="001B25E0"/>
    <w:rsid w:val="001B3DD3"/>
    <w:rsid w:val="001B7F3E"/>
    <w:rsid w:val="001C15F1"/>
    <w:rsid w:val="001D739F"/>
    <w:rsid w:val="001E17FB"/>
    <w:rsid w:val="001E2068"/>
    <w:rsid w:val="001E3C07"/>
    <w:rsid w:val="001E6331"/>
    <w:rsid w:val="001F0922"/>
    <w:rsid w:val="001F2859"/>
    <w:rsid w:val="001F3DED"/>
    <w:rsid w:val="001F41D1"/>
    <w:rsid w:val="001F69B5"/>
    <w:rsid w:val="00205D26"/>
    <w:rsid w:val="00211F60"/>
    <w:rsid w:val="00223364"/>
    <w:rsid w:val="00224773"/>
    <w:rsid w:val="002255EE"/>
    <w:rsid w:val="00225D5E"/>
    <w:rsid w:val="00226C2D"/>
    <w:rsid w:val="002338B4"/>
    <w:rsid w:val="00244365"/>
    <w:rsid w:val="00245A8E"/>
    <w:rsid w:val="0024702E"/>
    <w:rsid w:val="00250F7C"/>
    <w:rsid w:val="00253B81"/>
    <w:rsid w:val="00255E89"/>
    <w:rsid w:val="0025765A"/>
    <w:rsid w:val="00257FB9"/>
    <w:rsid w:val="00267572"/>
    <w:rsid w:val="00267DF1"/>
    <w:rsid w:val="00280E14"/>
    <w:rsid w:val="002830C8"/>
    <w:rsid w:val="00285092"/>
    <w:rsid w:val="0028583A"/>
    <w:rsid w:val="00286AF6"/>
    <w:rsid w:val="00287290"/>
    <w:rsid w:val="002940D5"/>
    <w:rsid w:val="002979A0"/>
    <w:rsid w:val="002A119C"/>
    <w:rsid w:val="002A19C1"/>
    <w:rsid w:val="002A2A85"/>
    <w:rsid w:val="002A44B5"/>
    <w:rsid w:val="002A59E9"/>
    <w:rsid w:val="002B1441"/>
    <w:rsid w:val="002B22FB"/>
    <w:rsid w:val="002B3B47"/>
    <w:rsid w:val="002B513B"/>
    <w:rsid w:val="002B732A"/>
    <w:rsid w:val="002C2C8E"/>
    <w:rsid w:val="002C3E41"/>
    <w:rsid w:val="002C5A2C"/>
    <w:rsid w:val="002D33BA"/>
    <w:rsid w:val="002D6096"/>
    <w:rsid w:val="002E362F"/>
    <w:rsid w:val="002E5EB7"/>
    <w:rsid w:val="002E6765"/>
    <w:rsid w:val="002F25ED"/>
    <w:rsid w:val="002F732E"/>
    <w:rsid w:val="00300207"/>
    <w:rsid w:val="003030AF"/>
    <w:rsid w:val="00303F77"/>
    <w:rsid w:val="0030648B"/>
    <w:rsid w:val="0031400C"/>
    <w:rsid w:val="00314812"/>
    <w:rsid w:val="0032175F"/>
    <w:rsid w:val="0032522C"/>
    <w:rsid w:val="0033247E"/>
    <w:rsid w:val="003334B8"/>
    <w:rsid w:val="0033735E"/>
    <w:rsid w:val="00343638"/>
    <w:rsid w:val="00347109"/>
    <w:rsid w:val="00347D4A"/>
    <w:rsid w:val="00351F54"/>
    <w:rsid w:val="0035227E"/>
    <w:rsid w:val="00352535"/>
    <w:rsid w:val="0035463C"/>
    <w:rsid w:val="003555C3"/>
    <w:rsid w:val="00355FFD"/>
    <w:rsid w:val="003759B0"/>
    <w:rsid w:val="00377185"/>
    <w:rsid w:val="00391301"/>
    <w:rsid w:val="00391457"/>
    <w:rsid w:val="003943EF"/>
    <w:rsid w:val="003A05B2"/>
    <w:rsid w:val="003A0CDE"/>
    <w:rsid w:val="003A1B1E"/>
    <w:rsid w:val="003A3C3E"/>
    <w:rsid w:val="003A453E"/>
    <w:rsid w:val="003A4875"/>
    <w:rsid w:val="003A5ACF"/>
    <w:rsid w:val="003A7307"/>
    <w:rsid w:val="003A7A96"/>
    <w:rsid w:val="003B2CF7"/>
    <w:rsid w:val="003B3D86"/>
    <w:rsid w:val="003B70B5"/>
    <w:rsid w:val="003C2435"/>
    <w:rsid w:val="003C752F"/>
    <w:rsid w:val="003C773A"/>
    <w:rsid w:val="003D0987"/>
    <w:rsid w:val="003D2740"/>
    <w:rsid w:val="003E6438"/>
    <w:rsid w:val="003F2CDA"/>
    <w:rsid w:val="003F7AA6"/>
    <w:rsid w:val="00402BFC"/>
    <w:rsid w:val="00410B87"/>
    <w:rsid w:val="004110CA"/>
    <w:rsid w:val="00412388"/>
    <w:rsid w:val="004158FB"/>
    <w:rsid w:val="004217FB"/>
    <w:rsid w:val="00422AAD"/>
    <w:rsid w:val="004248AE"/>
    <w:rsid w:val="00427DC2"/>
    <w:rsid w:val="004314CC"/>
    <w:rsid w:val="004340AC"/>
    <w:rsid w:val="004341F8"/>
    <w:rsid w:val="0043562A"/>
    <w:rsid w:val="00440A07"/>
    <w:rsid w:val="0044228A"/>
    <w:rsid w:val="0045169E"/>
    <w:rsid w:val="00452F1B"/>
    <w:rsid w:val="00455DD9"/>
    <w:rsid w:val="00457341"/>
    <w:rsid w:val="00457D44"/>
    <w:rsid w:val="004634E8"/>
    <w:rsid w:val="0046586B"/>
    <w:rsid w:val="00471E18"/>
    <w:rsid w:val="00482BB8"/>
    <w:rsid w:val="00484C9E"/>
    <w:rsid w:val="00491996"/>
    <w:rsid w:val="00491B89"/>
    <w:rsid w:val="0049240F"/>
    <w:rsid w:val="00495F53"/>
    <w:rsid w:val="004A2F0C"/>
    <w:rsid w:val="004A71FC"/>
    <w:rsid w:val="004A7418"/>
    <w:rsid w:val="004C13C6"/>
    <w:rsid w:val="004C6CDD"/>
    <w:rsid w:val="004D1C77"/>
    <w:rsid w:val="004D738C"/>
    <w:rsid w:val="004D796A"/>
    <w:rsid w:val="004E2DD9"/>
    <w:rsid w:val="004F0348"/>
    <w:rsid w:val="004F0436"/>
    <w:rsid w:val="004F362F"/>
    <w:rsid w:val="00503FB3"/>
    <w:rsid w:val="005042A1"/>
    <w:rsid w:val="00504D18"/>
    <w:rsid w:val="005051BB"/>
    <w:rsid w:val="0052073C"/>
    <w:rsid w:val="00522ECB"/>
    <w:rsid w:val="00530F96"/>
    <w:rsid w:val="005369DF"/>
    <w:rsid w:val="005374DD"/>
    <w:rsid w:val="00543467"/>
    <w:rsid w:val="005459B8"/>
    <w:rsid w:val="00547B93"/>
    <w:rsid w:val="00550252"/>
    <w:rsid w:val="00550888"/>
    <w:rsid w:val="00553E89"/>
    <w:rsid w:val="00554311"/>
    <w:rsid w:val="005616F9"/>
    <w:rsid w:val="00561F42"/>
    <w:rsid w:val="0056444F"/>
    <w:rsid w:val="00565D78"/>
    <w:rsid w:val="005725C4"/>
    <w:rsid w:val="005741BD"/>
    <w:rsid w:val="00577ACD"/>
    <w:rsid w:val="005815D5"/>
    <w:rsid w:val="005833C8"/>
    <w:rsid w:val="00590DBA"/>
    <w:rsid w:val="005948CB"/>
    <w:rsid w:val="005B18C3"/>
    <w:rsid w:val="005B29D0"/>
    <w:rsid w:val="005B3771"/>
    <w:rsid w:val="005C0602"/>
    <w:rsid w:val="005D39C3"/>
    <w:rsid w:val="005D56B2"/>
    <w:rsid w:val="005D606E"/>
    <w:rsid w:val="005E25C7"/>
    <w:rsid w:val="005E3040"/>
    <w:rsid w:val="005E5D6A"/>
    <w:rsid w:val="005E5FB6"/>
    <w:rsid w:val="005E67C7"/>
    <w:rsid w:val="00600D7A"/>
    <w:rsid w:val="00603F38"/>
    <w:rsid w:val="00604197"/>
    <w:rsid w:val="00611813"/>
    <w:rsid w:val="00613164"/>
    <w:rsid w:val="00617555"/>
    <w:rsid w:val="00627A23"/>
    <w:rsid w:val="00627D15"/>
    <w:rsid w:val="00630F19"/>
    <w:rsid w:val="00634DE5"/>
    <w:rsid w:val="00641F50"/>
    <w:rsid w:val="0064418C"/>
    <w:rsid w:val="00654BB7"/>
    <w:rsid w:val="00654F17"/>
    <w:rsid w:val="00660F20"/>
    <w:rsid w:val="00662D24"/>
    <w:rsid w:val="00665F46"/>
    <w:rsid w:val="00672A96"/>
    <w:rsid w:val="0067357B"/>
    <w:rsid w:val="00674D9C"/>
    <w:rsid w:val="00682CC3"/>
    <w:rsid w:val="00684B1E"/>
    <w:rsid w:val="00685D5D"/>
    <w:rsid w:val="006955D7"/>
    <w:rsid w:val="006A074C"/>
    <w:rsid w:val="006A73E7"/>
    <w:rsid w:val="006A77AC"/>
    <w:rsid w:val="006B4E56"/>
    <w:rsid w:val="006B5EA1"/>
    <w:rsid w:val="006B6B03"/>
    <w:rsid w:val="006C019C"/>
    <w:rsid w:val="006C4490"/>
    <w:rsid w:val="006E4C70"/>
    <w:rsid w:val="006F20B0"/>
    <w:rsid w:val="006F6BEB"/>
    <w:rsid w:val="00706818"/>
    <w:rsid w:val="0070765E"/>
    <w:rsid w:val="00710202"/>
    <w:rsid w:val="00712356"/>
    <w:rsid w:val="00714231"/>
    <w:rsid w:val="0071766A"/>
    <w:rsid w:val="00721513"/>
    <w:rsid w:val="00722D85"/>
    <w:rsid w:val="0072623F"/>
    <w:rsid w:val="00732326"/>
    <w:rsid w:val="007423FA"/>
    <w:rsid w:val="00746BE1"/>
    <w:rsid w:val="00755B38"/>
    <w:rsid w:val="007765CD"/>
    <w:rsid w:val="00783A0D"/>
    <w:rsid w:val="00785E8D"/>
    <w:rsid w:val="00791CA3"/>
    <w:rsid w:val="00792900"/>
    <w:rsid w:val="00797CB2"/>
    <w:rsid w:val="007B032E"/>
    <w:rsid w:val="007B0C42"/>
    <w:rsid w:val="007B50D1"/>
    <w:rsid w:val="007B6B3E"/>
    <w:rsid w:val="007C4C5A"/>
    <w:rsid w:val="007C65F9"/>
    <w:rsid w:val="007C7964"/>
    <w:rsid w:val="007D61AD"/>
    <w:rsid w:val="007E10DA"/>
    <w:rsid w:val="007E2C50"/>
    <w:rsid w:val="007E2DC9"/>
    <w:rsid w:val="007E5080"/>
    <w:rsid w:val="007F22B7"/>
    <w:rsid w:val="007F5351"/>
    <w:rsid w:val="007F71A6"/>
    <w:rsid w:val="0080441E"/>
    <w:rsid w:val="00805AE7"/>
    <w:rsid w:val="00812AFD"/>
    <w:rsid w:val="008154F7"/>
    <w:rsid w:val="008258E4"/>
    <w:rsid w:val="00841730"/>
    <w:rsid w:val="00842043"/>
    <w:rsid w:val="00861752"/>
    <w:rsid w:val="00861D57"/>
    <w:rsid w:val="0086746E"/>
    <w:rsid w:val="00870D03"/>
    <w:rsid w:val="0087513E"/>
    <w:rsid w:val="0088448C"/>
    <w:rsid w:val="008935DD"/>
    <w:rsid w:val="008A5A17"/>
    <w:rsid w:val="008A5B41"/>
    <w:rsid w:val="008B0E83"/>
    <w:rsid w:val="008B4E47"/>
    <w:rsid w:val="008B745B"/>
    <w:rsid w:val="008C3B06"/>
    <w:rsid w:val="008D3CFB"/>
    <w:rsid w:val="008D641C"/>
    <w:rsid w:val="008E1205"/>
    <w:rsid w:val="008E158C"/>
    <w:rsid w:val="008E1F52"/>
    <w:rsid w:val="008E5BD5"/>
    <w:rsid w:val="008F26AA"/>
    <w:rsid w:val="008F3663"/>
    <w:rsid w:val="008F5732"/>
    <w:rsid w:val="008F605E"/>
    <w:rsid w:val="008F651B"/>
    <w:rsid w:val="00911922"/>
    <w:rsid w:val="00911A43"/>
    <w:rsid w:val="00912743"/>
    <w:rsid w:val="00912A83"/>
    <w:rsid w:val="00913820"/>
    <w:rsid w:val="00917E63"/>
    <w:rsid w:val="00926692"/>
    <w:rsid w:val="0093391D"/>
    <w:rsid w:val="009412C2"/>
    <w:rsid w:val="00944D62"/>
    <w:rsid w:val="009454A7"/>
    <w:rsid w:val="00950145"/>
    <w:rsid w:val="00954168"/>
    <w:rsid w:val="009549F5"/>
    <w:rsid w:val="00963943"/>
    <w:rsid w:val="0096425C"/>
    <w:rsid w:val="009716FF"/>
    <w:rsid w:val="0097371B"/>
    <w:rsid w:val="00981C7B"/>
    <w:rsid w:val="00984B00"/>
    <w:rsid w:val="009856ED"/>
    <w:rsid w:val="00987072"/>
    <w:rsid w:val="009871AC"/>
    <w:rsid w:val="009872E1"/>
    <w:rsid w:val="00995868"/>
    <w:rsid w:val="009A329C"/>
    <w:rsid w:val="009A379C"/>
    <w:rsid w:val="009A4D98"/>
    <w:rsid w:val="009A620D"/>
    <w:rsid w:val="009A711A"/>
    <w:rsid w:val="009B7D1D"/>
    <w:rsid w:val="009C1F65"/>
    <w:rsid w:val="009D21B2"/>
    <w:rsid w:val="009D2573"/>
    <w:rsid w:val="009D77B6"/>
    <w:rsid w:val="009D7C4B"/>
    <w:rsid w:val="009E1031"/>
    <w:rsid w:val="009E5751"/>
    <w:rsid w:val="009E61B3"/>
    <w:rsid w:val="009F3F1F"/>
    <w:rsid w:val="009F5353"/>
    <w:rsid w:val="009F7104"/>
    <w:rsid w:val="00A01ECE"/>
    <w:rsid w:val="00A117F2"/>
    <w:rsid w:val="00A119B5"/>
    <w:rsid w:val="00A11E24"/>
    <w:rsid w:val="00A12096"/>
    <w:rsid w:val="00A30B9A"/>
    <w:rsid w:val="00A3182F"/>
    <w:rsid w:val="00A329E8"/>
    <w:rsid w:val="00A35F9F"/>
    <w:rsid w:val="00A3736F"/>
    <w:rsid w:val="00A3780C"/>
    <w:rsid w:val="00A511D4"/>
    <w:rsid w:val="00A54A7B"/>
    <w:rsid w:val="00A55BCE"/>
    <w:rsid w:val="00A57BBE"/>
    <w:rsid w:val="00A709BD"/>
    <w:rsid w:val="00A71DB0"/>
    <w:rsid w:val="00A72306"/>
    <w:rsid w:val="00A7299A"/>
    <w:rsid w:val="00A74CD5"/>
    <w:rsid w:val="00A8455A"/>
    <w:rsid w:val="00A86449"/>
    <w:rsid w:val="00AA5079"/>
    <w:rsid w:val="00AB607B"/>
    <w:rsid w:val="00AC59B3"/>
    <w:rsid w:val="00AD208C"/>
    <w:rsid w:val="00AD2A31"/>
    <w:rsid w:val="00AD2E6E"/>
    <w:rsid w:val="00AD38D0"/>
    <w:rsid w:val="00AD7F2B"/>
    <w:rsid w:val="00AE026D"/>
    <w:rsid w:val="00AE10EE"/>
    <w:rsid w:val="00AE14EF"/>
    <w:rsid w:val="00AE23C6"/>
    <w:rsid w:val="00AE6FE6"/>
    <w:rsid w:val="00AF2024"/>
    <w:rsid w:val="00AF3DBC"/>
    <w:rsid w:val="00B000C8"/>
    <w:rsid w:val="00B019E7"/>
    <w:rsid w:val="00B04FBA"/>
    <w:rsid w:val="00B2358A"/>
    <w:rsid w:val="00B347BB"/>
    <w:rsid w:val="00B40AC6"/>
    <w:rsid w:val="00B45710"/>
    <w:rsid w:val="00B54FBF"/>
    <w:rsid w:val="00B5719F"/>
    <w:rsid w:val="00B6767B"/>
    <w:rsid w:val="00B70C8D"/>
    <w:rsid w:val="00B72A51"/>
    <w:rsid w:val="00B756EA"/>
    <w:rsid w:val="00B77F87"/>
    <w:rsid w:val="00B8162E"/>
    <w:rsid w:val="00B843DA"/>
    <w:rsid w:val="00B84618"/>
    <w:rsid w:val="00B859DF"/>
    <w:rsid w:val="00B93FBE"/>
    <w:rsid w:val="00B946F2"/>
    <w:rsid w:val="00B95748"/>
    <w:rsid w:val="00BB1D3F"/>
    <w:rsid w:val="00BC4C92"/>
    <w:rsid w:val="00BC5650"/>
    <w:rsid w:val="00BD1205"/>
    <w:rsid w:val="00BD5DEF"/>
    <w:rsid w:val="00BD6BCD"/>
    <w:rsid w:val="00BD72D8"/>
    <w:rsid w:val="00BE2683"/>
    <w:rsid w:val="00BE4318"/>
    <w:rsid w:val="00BE4F75"/>
    <w:rsid w:val="00BF0663"/>
    <w:rsid w:val="00BF4A0F"/>
    <w:rsid w:val="00BF6707"/>
    <w:rsid w:val="00C11C64"/>
    <w:rsid w:val="00C11EF1"/>
    <w:rsid w:val="00C273B5"/>
    <w:rsid w:val="00C33586"/>
    <w:rsid w:val="00C378F8"/>
    <w:rsid w:val="00C40795"/>
    <w:rsid w:val="00C4256C"/>
    <w:rsid w:val="00C4465E"/>
    <w:rsid w:val="00C53714"/>
    <w:rsid w:val="00C566F6"/>
    <w:rsid w:val="00C613E4"/>
    <w:rsid w:val="00C62F68"/>
    <w:rsid w:val="00C64A76"/>
    <w:rsid w:val="00C65BC0"/>
    <w:rsid w:val="00C712C5"/>
    <w:rsid w:val="00C722A5"/>
    <w:rsid w:val="00C759AA"/>
    <w:rsid w:val="00C768E3"/>
    <w:rsid w:val="00C8089F"/>
    <w:rsid w:val="00C80D97"/>
    <w:rsid w:val="00C83CC9"/>
    <w:rsid w:val="00C90A2A"/>
    <w:rsid w:val="00C91C2B"/>
    <w:rsid w:val="00C9594B"/>
    <w:rsid w:val="00C97E41"/>
    <w:rsid w:val="00C97E61"/>
    <w:rsid w:val="00CA2D6A"/>
    <w:rsid w:val="00CA6DA6"/>
    <w:rsid w:val="00CB0F68"/>
    <w:rsid w:val="00CB1ADD"/>
    <w:rsid w:val="00CC6249"/>
    <w:rsid w:val="00CD12B7"/>
    <w:rsid w:val="00CD1596"/>
    <w:rsid w:val="00CD274F"/>
    <w:rsid w:val="00CD4A55"/>
    <w:rsid w:val="00CE3E0B"/>
    <w:rsid w:val="00CE5638"/>
    <w:rsid w:val="00CF0865"/>
    <w:rsid w:val="00CF124D"/>
    <w:rsid w:val="00CF3584"/>
    <w:rsid w:val="00D03155"/>
    <w:rsid w:val="00D04E1D"/>
    <w:rsid w:val="00D062AA"/>
    <w:rsid w:val="00D101DB"/>
    <w:rsid w:val="00D1465B"/>
    <w:rsid w:val="00D14B7D"/>
    <w:rsid w:val="00D279FB"/>
    <w:rsid w:val="00D377E1"/>
    <w:rsid w:val="00D46FF7"/>
    <w:rsid w:val="00D5706F"/>
    <w:rsid w:val="00D5751E"/>
    <w:rsid w:val="00D6096D"/>
    <w:rsid w:val="00D62BF6"/>
    <w:rsid w:val="00D67C37"/>
    <w:rsid w:val="00D71C79"/>
    <w:rsid w:val="00D907D0"/>
    <w:rsid w:val="00D924C6"/>
    <w:rsid w:val="00D92F88"/>
    <w:rsid w:val="00D95D5B"/>
    <w:rsid w:val="00D970B0"/>
    <w:rsid w:val="00DA1BF9"/>
    <w:rsid w:val="00DA546D"/>
    <w:rsid w:val="00DB0315"/>
    <w:rsid w:val="00DB2860"/>
    <w:rsid w:val="00DB2A0B"/>
    <w:rsid w:val="00DB3C23"/>
    <w:rsid w:val="00DB4D5D"/>
    <w:rsid w:val="00DB517C"/>
    <w:rsid w:val="00DB7DE5"/>
    <w:rsid w:val="00DC0A9E"/>
    <w:rsid w:val="00DC181D"/>
    <w:rsid w:val="00DC5E3C"/>
    <w:rsid w:val="00DD054C"/>
    <w:rsid w:val="00DD2176"/>
    <w:rsid w:val="00DD2940"/>
    <w:rsid w:val="00DD7909"/>
    <w:rsid w:val="00DE49C3"/>
    <w:rsid w:val="00DE6B66"/>
    <w:rsid w:val="00DF1CF1"/>
    <w:rsid w:val="00E00BB4"/>
    <w:rsid w:val="00E00BC1"/>
    <w:rsid w:val="00E0117A"/>
    <w:rsid w:val="00E02113"/>
    <w:rsid w:val="00E0375F"/>
    <w:rsid w:val="00E04CDF"/>
    <w:rsid w:val="00E10096"/>
    <w:rsid w:val="00E10D05"/>
    <w:rsid w:val="00E16030"/>
    <w:rsid w:val="00E16C09"/>
    <w:rsid w:val="00E20E15"/>
    <w:rsid w:val="00E25097"/>
    <w:rsid w:val="00E265C8"/>
    <w:rsid w:val="00E27D70"/>
    <w:rsid w:val="00E366A1"/>
    <w:rsid w:val="00E3683C"/>
    <w:rsid w:val="00E4427A"/>
    <w:rsid w:val="00E443C5"/>
    <w:rsid w:val="00E44B10"/>
    <w:rsid w:val="00E45695"/>
    <w:rsid w:val="00E51C03"/>
    <w:rsid w:val="00E65C66"/>
    <w:rsid w:val="00E73B31"/>
    <w:rsid w:val="00E74122"/>
    <w:rsid w:val="00E74EBF"/>
    <w:rsid w:val="00E75459"/>
    <w:rsid w:val="00E770EB"/>
    <w:rsid w:val="00E84A68"/>
    <w:rsid w:val="00E8665F"/>
    <w:rsid w:val="00EA13A1"/>
    <w:rsid w:val="00EB5E32"/>
    <w:rsid w:val="00EC0B15"/>
    <w:rsid w:val="00EC492D"/>
    <w:rsid w:val="00EC61C1"/>
    <w:rsid w:val="00EC707B"/>
    <w:rsid w:val="00ED20FD"/>
    <w:rsid w:val="00ED2C4B"/>
    <w:rsid w:val="00ED3287"/>
    <w:rsid w:val="00ED4254"/>
    <w:rsid w:val="00ED65C4"/>
    <w:rsid w:val="00EE03A4"/>
    <w:rsid w:val="00EE28DF"/>
    <w:rsid w:val="00EE79B2"/>
    <w:rsid w:val="00EF1FE4"/>
    <w:rsid w:val="00F02D85"/>
    <w:rsid w:val="00F04EBB"/>
    <w:rsid w:val="00F13DB8"/>
    <w:rsid w:val="00F15B88"/>
    <w:rsid w:val="00F26CAA"/>
    <w:rsid w:val="00F27EAC"/>
    <w:rsid w:val="00F42603"/>
    <w:rsid w:val="00F50F5B"/>
    <w:rsid w:val="00F51A2B"/>
    <w:rsid w:val="00F575CB"/>
    <w:rsid w:val="00F579C0"/>
    <w:rsid w:val="00F65B07"/>
    <w:rsid w:val="00F70849"/>
    <w:rsid w:val="00F71234"/>
    <w:rsid w:val="00F746D6"/>
    <w:rsid w:val="00F806B9"/>
    <w:rsid w:val="00F80E68"/>
    <w:rsid w:val="00F83A7C"/>
    <w:rsid w:val="00F84124"/>
    <w:rsid w:val="00F84CCB"/>
    <w:rsid w:val="00F87188"/>
    <w:rsid w:val="00F93132"/>
    <w:rsid w:val="00F96D05"/>
    <w:rsid w:val="00FA0D01"/>
    <w:rsid w:val="00FB1BA8"/>
    <w:rsid w:val="00FB6D22"/>
    <w:rsid w:val="00FD5B8B"/>
    <w:rsid w:val="00FE0F86"/>
    <w:rsid w:val="00FE29EA"/>
    <w:rsid w:val="00FE36E0"/>
    <w:rsid w:val="00FE5E61"/>
    <w:rsid w:val="00FE7DF7"/>
    <w:rsid w:val="00FF10CD"/>
    <w:rsid w:val="00FF16D8"/>
    <w:rsid w:val="00FF24D2"/>
    <w:rsid w:val="00FF2FBA"/>
    <w:rsid w:val="00FF33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73EFD6DF"/>
  <w15:docId w15:val="{8BC2A70E-9791-42FB-9021-8B61E155D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aliases w:val="Заголовок 1 ВГУЭС"/>
    <w:basedOn w:val="a"/>
    <w:next w:val="a"/>
    <w:link w:val="10"/>
    <w:uiPriority w:val="9"/>
    <w:qFormat/>
    <w:rsid w:val="006C019C"/>
    <w:pPr>
      <w:keepNext/>
      <w:keepLines/>
      <w:spacing w:before="240" w:after="0"/>
      <w:outlineLvl w:val="0"/>
    </w:pPr>
    <w:rPr>
      <w:rFonts w:ascii="Times New Roman" w:eastAsiaTheme="majorEastAsia" w:hAnsi="Times New Roman" w:cstheme="majorBidi"/>
      <w:sz w:val="32"/>
      <w:szCs w:val="32"/>
    </w:rPr>
  </w:style>
  <w:style w:type="paragraph" w:styleId="2">
    <w:name w:val="heading 2"/>
    <w:basedOn w:val="a"/>
    <w:next w:val="a"/>
    <w:link w:val="20"/>
    <w:uiPriority w:val="9"/>
    <w:unhideWhenUsed/>
    <w:qFormat/>
    <w:rsid w:val="00F13DB8"/>
    <w:pPr>
      <w:keepNext/>
      <w:keepLines/>
      <w:spacing w:after="120" w:line="240" w:lineRule="auto"/>
      <w:outlineLvl w:val="1"/>
    </w:pPr>
    <w:rPr>
      <w:rFonts w:ascii="Arial" w:eastAsiaTheme="majorEastAsia" w:hAnsi="Arial" w:cstheme="majorBidi"/>
      <w:sz w:val="28"/>
      <w:szCs w:val="26"/>
    </w:rPr>
  </w:style>
  <w:style w:type="paragraph" w:styleId="4">
    <w:name w:val="heading 4"/>
    <w:basedOn w:val="a"/>
    <w:next w:val="a"/>
    <w:link w:val="40"/>
    <w:uiPriority w:val="9"/>
    <w:semiHidden/>
    <w:unhideWhenUsed/>
    <w:qFormat/>
    <w:rsid w:val="008F26AA"/>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C4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F13DB8"/>
    <w:rPr>
      <w:rFonts w:ascii="Arial" w:eastAsiaTheme="majorEastAsia" w:hAnsi="Arial" w:cstheme="majorBidi"/>
      <w:sz w:val="28"/>
      <w:szCs w:val="26"/>
    </w:rPr>
  </w:style>
  <w:style w:type="paragraph" w:styleId="a4">
    <w:name w:val="List Paragraph"/>
    <w:basedOn w:val="a"/>
    <w:uiPriority w:val="34"/>
    <w:qFormat/>
    <w:rsid w:val="002D6096"/>
    <w:pPr>
      <w:ind w:left="720"/>
      <w:contextualSpacing/>
    </w:pPr>
  </w:style>
  <w:style w:type="character" w:customStyle="1" w:styleId="10">
    <w:name w:val="Заголовок 1 Знак"/>
    <w:aliases w:val="Заголовок 1 ВГУЭС Знак"/>
    <w:basedOn w:val="a0"/>
    <w:link w:val="1"/>
    <w:uiPriority w:val="9"/>
    <w:rsid w:val="006C019C"/>
    <w:rPr>
      <w:rFonts w:ascii="Times New Roman" w:eastAsiaTheme="majorEastAsia" w:hAnsi="Times New Roman" w:cstheme="majorBidi"/>
      <w:sz w:val="32"/>
      <w:szCs w:val="32"/>
    </w:rPr>
  </w:style>
  <w:style w:type="paragraph" w:styleId="a5">
    <w:name w:val="header"/>
    <w:basedOn w:val="a"/>
    <w:link w:val="a6"/>
    <w:uiPriority w:val="99"/>
    <w:unhideWhenUsed/>
    <w:rsid w:val="005E5D6A"/>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5E5D6A"/>
  </w:style>
  <w:style w:type="paragraph" w:styleId="a7">
    <w:name w:val="footer"/>
    <w:basedOn w:val="a"/>
    <w:link w:val="a8"/>
    <w:uiPriority w:val="99"/>
    <w:unhideWhenUsed/>
    <w:rsid w:val="005E5D6A"/>
    <w:pPr>
      <w:tabs>
        <w:tab w:val="center" w:pos="4677"/>
        <w:tab w:val="right" w:pos="9355"/>
      </w:tabs>
      <w:spacing w:after="0" w:line="240" w:lineRule="auto"/>
    </w:pPr>
  </w:style>
  <w:style w:type="character" w:customStyle="1" w:styleId="a8">
    <w:name w:val="Нижний колонтитул Знак"/>
    <w:basedOn w:val="a0"/>
    <w:link w:val="a7"/>
    <w:uiPriority w:val="99"/>
    <w:rsid w:val="005E5D6A"/>
  </w:style>
  <w:style w:type="paragraph" w:styleId="a9">
    <w:name w:val="TOC Heading"/>
    <w:basedOn w:val="1"/>
    <w:next w:val="a"/>
    <w:uiPriority w:val="39"/>
    <w:unhideWhenUsed/>
    <w:qFormat/>
    <w:rsid w:val="003D0987"/>
    <w:pPr>
      <w:outlineLvl w:val="9"/>
    </w:pPr>
    <w:rPr>
      <w:lang w:eastAsia="ru-RU"/>
    </w:rPr>
  </w:style>
  <w:style w:type="paragraph" w:styleId="11">
    <w:name w:val="toc 1"/>
    <w:basedOn w:val="a"/>
    <w:next w:val="a"/>
    <w:autoRedefine/>
    <w:uiPriority w:val="39"/>
    <w:unhideWhenUsed/>
    <w:rsid w:val="00917E63"/>
    <w:pPr>
      <w:tabs>
        <w:tab w:val="right" w:leader="dot" w:pos="9344"/>
      </w:tabs>
      <w:spacing w:after="120" w:line="240" w:lineRule="auto"/>
      <w:jc w:val="center"/>
    </w:pPr>
    <w:rPr>
      <w:rFonts w:ascii="Arial" w:hAnsi="Arial" w:cs="Arial"/>
      <w:sz w:val="30"/>
      <w:szCs w:val="30"/>
    </w:rPr>
  </w:style>
  <w:style w:type="paragraph" w:styleId="21">
    <w:name w:val="toc 2"/>
    <w:basedOn w:val="a"/>
    <w:next w:val="a"/>
    <w:autoRedefine/>
    <w:uiPriority w:val="39"/>
    <w:unhideWhenUsed/>
    <w:rsid w:val="00917E63"/>
    <w:pPr>
      <w:tabs>
        <w:tab w:val="right" w:leader="dot" w:pos="9344"/>
      </w:tabs>
      <w:spacing w:before="120" w:after="0"/>
      <w:ind w:firstLine="709"/>
    </w:pPr>
    <w:rPr>
      <w:rFonts w:ascii="Times New Roman" w:hAnsi="Times New Roman" w:cs="Times New Roman"/>
      <w:noProof/>
      <w:sz w:val="28"/>
      <w:szCs w:val="28"/>
    </w:rPr>
  </w:style>
  <w:style w:type="character" w:styleId="aa">
    <w:name w:val="Hyperlink"/>
    <w:basedOn w:val="a0"/>
    <w:uiPriority w:val="99"/>
    <w:unhideWhenUsed/>
    <w:rsid w:val="003D0987"/>
    <w:rPr>
      <w:color w:val="0563C1" w:themeColor="hyperlink"/>
      <w:u w:val="single"/>
    </w:rPr>
  </w:style>
  <w:style w:type="paragraph" w:styleId="3">
    <w:name w:val="toc 3"/>
    <w:basedOn w:val="a"/>
    <w:next w:val="a"/>
    <w:autoRedefine/>
    <w:uiPriority w:val="39"/>
    <w:unhideWhenUsed/>
    <w:rsid w:val="00EE79B2"/>
    <w:pPr>
      <w:spacing w:after="0"/>
      <w:ind w:left="440"/>
    </w:pPr>
    <w:rPr>
      <w:rFonts w:cstheme="minorHAnsi"/>
      <w:sz w:val="20"/>
      <w:szCs w:val="20"/>
    </w:rPr>
  </w:style>
  <w:style w:type="paragraph" w:styleId="41">
    <w:name w:val="toc 4"/>
    <w:basedOn w:val="a"/>
    <w:next w:val="a"/>
    <w:autoRedefine/>
    <w:uiPriority w:val="39"/>
    <w:unhideWhenUsed/>
    <w:rsid w:val="00EE79B2"/>
    <w:pPr>
      <w:spacing w:after="0"/>
      <w:ind w:left="660"/>
    </w:pPr>
    <w:rPr>
      <w:rFonts w:cstheme="minorHAnsi"/>
      <w:sz w:val="20"/>
      <w:szCs w:val="20"/>
    </w:rPr>
  </w:style>
  <w:style w:type="paragraph" w:styleId="5">
    <w:name w:val="toc 5"/>
    <w:basedOn w:val="a"/>
    <w:next w:val="a"/>
    <w:autoRedefine/>
    <w:uiPriority w:val="39"/>
    <w:unhideWhenUsed/>
    <w:rsid w:val="00EE79B2"/>
    <w:pPr>
      <w:spacing w:after="0"/>
      <w:ind w:left="880"/>
    </w:pPr>
    <w:rPr>
      <w:rFonts w:cstheme="minorHAnsi"/>
      <w:sz w:val="20"/>
      <w:szCs w:val="20"/>
    </w:rPr>
  </w:style>
  <w:style w:type="paragraph" w:styleId="6">
    <w:name w:val="toc 6"/>
    <w:basedOn w:val="a"/>
    <w:next w:val="a"/>
    <w:autoRedefine/>
    <w:uiPriority w:val="39"/>
    <w:unhideWhenUsed/>
    <w:rsid w:val="00EE79B2"/>
    <w:pPr>
      <w:spacing w:after="0"/>
      <w:ind w:left="1100"/>
    </w:pPr>
    <w:rPr>
      <w:rFonts w:cstheme="minorHAnsi"/>
      <w:sz w:val="20"/>
      <w:szCs w:val="20"/>
    </w:rPr>
  </w:style>
  <w:style w:type="paragraph" w:styleId="7">
    <w:name w:val="toc 7"/>
    <w:basedOn w:val="a"/>
    <w:next w:val="a"/>
    <w:autoRedefine/>
    <w:uiPriority w:val="39"/>
    <w:unhideWhenUsed/>
    <w:rsid w:val="00EE79B2"/>
    <w:pPr>
      <w:spacing w:after="0"/>
      <w:ind w:left="1320"/>
    </w:pPr>
    <w:rPr>
      <w:rFonts w:cstheme="minorHAnsi"/>
      <w:sz w:val="20"/>
      <w:szCs w:val="20"/>
    </w:rPr>
  </w:style>
  <w:style w:type="paragraph" w:styleId="8">
    <w:name w:val="toc 8"/>
    <w:basedOn w:val="a"/>
    <w:next w:val="a"/>
    <w:autoRedefine/>
    <w:uiPriority w:val="39"/>
    <w:unhideWhenUsed/>
    <w:rsid w:val="00EE79B2"/>
    <w:pPr>
      <w:spacing w:after="0"/>
      <w:ind w:left="1540"/>
    </w:pPr>
    <w:rPr>
      <w:rFonts w:cstheme="minorHAnsi"/>
      <w:sz w:val="20"/>
      <w:szCs w:val="20"/>
    </w:rPr>
  </w:style>
  <w:style w:type="paragraph" w:styleId="9">
    <w:name w:val="toc 9"/>
    <w:basedOn w:val="a"/>
    <w:next w:val="a"/>
    <w:autoRedefine/>
    <w:uiPriority w:val="39"/>
    <w:unhideWhenUsed/>
    <w:rsid w:val="00EE79B2"/>
    <w:pPr>
      <w:spacing w:after="0"/>
      <w:ind w:left="1760"/>
    </w:pPr>
    <w:rPr>
      <w:rFonts w:cstheme="minorHAnsi"/>
      <w:sz w:val="20"/>
      <w:szCs w:val="20"/>
    </w:rPr>
  </w:style>
  <w:style w:type="character" w:customStyle="1" w:styleId="40">
    <w:name w:val="Заголовок 4 Знак"/>
    <w:basedOn w:val="a0"/>
    <w:link w:val="4"/>
    <w:uiPriority w:val="9"/>
    <w:semiHidden/>
    <w:rsid w:val="008F26AA"/>
    <w:rPr>
      <w:rFonts w:asciiTheme="majorHAnsi" w:eastAsiaTheme="majorEastAsia" w:hAnsiTheme="majorHAnsi" w:cstheme="majorBidi"/>
      <w:i/>
      <w:iCs/>
      <w:color w:val="2E74B5" w:themeColor="accent1" w:themeShade="BF"/>
    </w:rPr>
  </w:style>
  <w:style w:type="paragraph" w:customStyle="1" w:styleId="cxspmiddlemrcssattr">
    <w:name w:val="cxspmiddle_mr_css_attr"/>
    <w:basedOn w:val="a"/>
    <w:rsid w:val="00C11EF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Unresolved Mention"/>
    <w:basedOn w:val="a0"/>
    <w:uiPriority w:val="99"/>
    <w:semiHidden/>
    <w:unhideWhenUsed/>
    <w:rsid w:val="004158FB"/>
    <w:rPr>
      <w:color w:val="605E5C"/>
      <w:shd w:val="clear" w:color="auto" w:fill="E1DFDD"/>
    </w:rPr>
  </w:style>
  <w:style w:type="character" w:customStyle="1" w:styleId="fontstyle01">
    <w:name w:val="fontstyle01"/>
    <w:basedOn w:val="a0"/>
    <w:rsid w:val="00543467"/>
    <w:rPr>
      <w:rFonts w:ascii="TimesNewRomanPSMT" w:hAnsi="TimesNewRomanPSMT" w:hint="default"/>
      <w:b w:val="0"/>
      <w:bCs w:val="0"/>
      <w:i w:val="0"/>
      <w:iCs w:val="0"/>
      <w:color w:val="000000"/>
      <w:sz w:val="24"/>
      <w:szCs w:val="24"/>
    </w:rPr>
  </w:style>
  <w:style w:type="character" w:customStyle="1" w:styleId="fontstyle21">
    <w:name w:val="fontstyle21"/>
    <w:basedOn w:val="a0"/>
    <w:rsid w:val="00543467"/>
    <w:rPr>
      <w:rFonts w:ascii="TimesNewRomanPS-BoldMT" w:hAnsi="TimesNewRomanPS-BoldMT" w:hint="default"/>
      <w:b/>
      <w:bCs/>
      <w:i w:val="0"/>
      <w:iCs w:val="0"/>
      <w:color w:val="000000"/>
      <w:sz w:val="24"/>
      <w:szCs w:val="24"/>
    </w:rPr>
  </w:style>
  <w:style w:type="paragraph" w:customStyle="1" w:styleId="ac">
    <w:name w:val="подзаголовок вгуэс"/>
    <w:basedOn w:val="2"/>
    <w:link w:val="ad"/>
    <w:qFormat/>
    <w:rsid w:val="00D970B0"/>
    <w:pPr>
      <w:widowControl w:val="0"/>
      <w:spacing w:before="240"/>
      <w:ind w:firstLine="709"/>
      <w:jc w:val="both"/>
    </w:pPr>
  </w:style>
  <w:style w:type="character" w:customStyle="1" w:styleId="ad">
    <w:name w:val="подзаголовок вгуэс Знак"/>
    <w:basedOn w:val="20"/>
    <w:link w:val="ac"/>
    <w:rsid w:val="00D970B0"/>
    <w:rPr>
      <w:rFonts w:ascii="Arial" w:eastAsiaTheme="majorEastAsia" w:hAnsi="Arial" w:cstheme="majorBidi"/>
      <w:sz w:val="28"/>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780092">
      <w:bodyDiv w:val="1"/>
      <w:marLeft w:val="0"/>
      <w:marRight w:val="0"/>
      <w:marTop w:val="0"/>
      <w:marBottom w:val="0"/>
      <w:divBdr>
        <w:top w:val="none" w:sz="0" w:space="0" w:color="auto"/>
        <w:left w:val="none" w:sz="0" w:space="0" w:color="auto"/>
        <w:bottom w:val="none" w:sz="0" w:space="0" w:color="auto"/>
        <w:right w:val="none" w:sz="0" w:space="0" w:color="auto"/>
      </w:divBdr>
    </w:div>
    <w:div w:id="97138603">
      <w:bodyDiv w:val="1"/>
      <w:marLeft w:val="0"/>
      <w:marRight w:val="0"/>
      <w:marTop w:val="0"/>
      <w:marBottom w:val="0"/>
      <w:divBdr>
        <w:top w:val="none" w:sz="0" w:space="0" w:color="auto"/>
        <w:left w:val="none" w:sz="0" w:space="0" w:color="auto"/>
        <w:bottom w:val="none" w:sz="0" w:space="0" w:color="auto"/>
        <w:right w:val="none" w:sz="0" w:space="0" w:color="auto"/>
      </w:divBdr>
    </w:div>
    <w:div w:id="197281577">
      <w:bodyDiv w:val="1"/>
      <w:marLeft w:val="0"/>
      <w:marRight w:val="0"/>
      <w:marTop w:val="0"/>
      <w:marBottom w:val="0"/>
      <w:divBdr>
        <w:top w:val="none" w:sz="0" w:space="0" w:color="auto"/>
        <w:left w:val="none" w:sz="0" w:space="0" w:color="auto"/>
        <w:bottom w:val="none" w:sz="0" w:space="0" w:color="auto"/>
        <w:right w:val="none" w:sz="0" w:space="0" w:color="auto"/>
      </w:divBdr>
    </w:div>
    <w:div w:id="287976197">
      <w:bodyDiv w:val="1"/>
      <w:marLeft w:val="0"/>
      <w:marRight w:val="0"/>
      <w:marTop w:val="0"/>
      <w:marBottom w:val="0"/>
      <w:divBdr>
        <w:top w:val="none" w:sz="0" w:space="0" w:color="auto"/>
        <w:left w:val="none" w:sz="0" w:space="0" w:color="auto"/>
        <w:bottom w:val="none" w:sz="0" w:space="0" w:color="auto"/>
        <w:right w:val="none" w:sz="0" w:space="0" w:color="auto"/>
      </w:divBdr>
    </w:div>
    <w:div w:id="302319197">
      <w:bodyDiv w:val="1"/>
      <w:marLeft w:val="0"/>
      <w:marRight w:val="0"/>
      <w:marTop w:val="0"/>
      <w:marBottom w:val="0"/>
      <w:divBdr>
        <w:top w:val="none" w:sz="0" w:space="0" w:color="auto"/>
        <w:left w:val="none" w:sz="0" w:space="0" w:color="auto"/>
        <w:bottom w:val="none" w:sz="0" w:space="0" w:color="auto"/>
        <w:right w:val="none" w:sz="0" w:space="0" w:color="auto"/>
      </w:divBdr>
    </w:div>
    <w:div w:id="405305776">
      <w:bodyDiv w:val="1"/>
      <w:marLeft w:val="0"/>
      <w:marRight w:val="0"/>
      <w:marTop w:val="0"/>
      <w:marBottom w:val="0"/>
      <w:divBdr>
        <w:top w:val="none" w:sz="0" w:space="0" w:color="auto"/>
        <w:left w:val="none" w:sz="0" w:space="0" w:color="auto"/>
        <w:bottom w:val="none" w:sz="0" w:space="0" w:color="auto"/>
        <w:right w:val="none" w:sz="0" w:space="0" w:color="auto"/>
      </w:divBdr>
    </w:div>
    <w:div w:id="410199628">
      <w:bodyDiv w:val="1"/>
      <w:marLeft w:val="0"/>
      <w:marRight w:val="0"/>
      <w:marTop w:val="0"/>
      <w:marBottom w:val="0"/>
      <w:divBdr>
        <w:top w:val="none" w:sz="0" w:space="0" w:color="auto"/>
        <w:left w:val="none" w:sz="0" w:space="0" w:color="auto"/>
        <w:bottom w:val="none" w:sz="0" w:space="0" w:color="auto"/>
        <w:right w:val="none" w:sz="0" w:space="0" w:color="auto"/>
      </w:divBdr>
    </w:div>
    <w:div w:id="517425762">
      <w:bodyDiv w:val="1"/>
      <w:marLeft w:val="0"/>
      <w:marRight w:val="0"/>
      <w:marTop w:val="0"/>
      <w:marBottom w:val="0"/>
      <w:divBdr>
        <w:top w:val="none" w:sz="0" w:space="0" w:color="auto"/>
        <w:left w:val="none" w:sz="0" w:space="0" w:color="auto"/>
        <w:bottom w:val="none" w:sz="0" w:space="0" w:color="auto"/>
        <w:right w:val="none" w:sz="0" w:space="0" w:color="auto"/>
      </w:divBdr>
    </w:div>
    <w:div w:id="544413946">
      <w:bodyDiv w:val="1"/>
      <w:marLeft w:val="0"/>
      <w:marRight w:val="0"/>
      <w:marTop w:val="0"/>
      <w:marBottom w:val="0"/>
      <w:divBdr>
        <w:top w:val="none" w:sz="0" w:space="0" w:color="auto"/>
        <w:left w:val="none" w:sz="0" w:space="0" w:color="auto"/>
        <w:bottom w:val="none" w:sz="0" w:space="0" w:color="auto"/>
        <w:right w:val="none" w:sz="0" w:space="0" w:color="auto"/>
      </w:divBdr>
    </w:div>
    <w:div w:id="592318175">
      <w:bodyDiv w:val="1"/>
      <w:marLeft w:val="0"/>
      <w:marRight w:val="0"/>
      <w:marTop w:val="0"/>
      <w:marBottom w:val="0"/>
      <w:divBdr>
        <w:top w:val="none" w:sz="0" w:space="0" w:color="auto"/>
        <w:left w:val="none" w:sz="0" w:space="0" w:color="auto"/>
        <w:bottom w:val="none" w:sz="0" w:space="0" w:color="auto"/>
        <w:right w:val="none" w:sz="0" w:space="0" w:color="auto"/>
      </w:divBdr>
    </w:div>
    <w:div w:id="653804484">
      <w:bodyDiv w:val="1"/>
      <w:marLeft w:val="0"/>
      <w:marRight w:val="0"/>
      <w:marTop w:val="0"/>
      <w:marBottom w:val="0"/>
      <w:divBdr>
        <w:top w:val="none" w:sz="0" w:space="0" w:color="auto"/>
        <w:left w:val="none" w:sz="0" w:space="0" w:color="auto"/>
        <w:bottom w:val="none" w:sz="0" w:space="0" w:color="auto"/>
        <w:right w:val="none" w:sz="0" w:space="0" w:color="auto"/>
      </w:divBdr>
    </w:div>
    <w:div w:id="659113938">
      <w:bodyDiv w:val="1"/>
      <w:marLeft w:val="0"/>
      <w:marRight w:val="0"/>
      <w:marTop w:val="0"/>
      <w:marBottom w:val="0"/>
      <w:divBdr>
        <w:top w:val="none" w:sz="0" w:space="0" w:color="auto"/>
        <w:left w:val="none" w:sz="0" w:space="0" w:color="auto"/>
        <w:bottom w:val="none" w:sz="0" w:space="0" w:color="auto"/>
        <w:right w:val="none" w:sz="0" w:space="0" w:color="auto"/>
      </w:divBdr>
    </w:div>
    <w:div w:id="688679186">
      <w:bodyDiv w:val="1"/>
      <w:marLeft w:val="0"/>
      <w:marRight w:val="0"/>
      <w:marTop w:val="0"/>
      <w:marBottom w:val="0"/>
      <w:divBdr>
        <w:top w:val="none" w:sz="0" w:space="0" w:color="auto"/>
        <w:left w:val="none" w:sz="0" w:space="0" w:color="auto"/>
        <w:bottom w:val="none" w:sz="0" w:space="0" w:color="auto"/>
        <w:right w:val="none" w:sz="0" w:space="0" w:color="auto"/>
      </w:divBdr>
    </w:div>
    <w:div w:id="955259646">
      <w:bodyDiv w:val="1"/>
      <w:marLeft w:val="0"/>
      <w:marRight w:val="0"/>
      <w:marTop w:val="0"/>
      <w:marBottom w:val="0"/>
      <w:divBdr>
        <w:top w:val="none" w:sz="0" w:space="0" w:color="auto"/>
        <w:left w:val="none" w:sz="0" w:space="0" w:color="auto"/>
        <w:bottom w:val="none" w:sz="0" w:space="0" w:color="auto"/>
        <w:right w:val="none" w:sz="0" w:space="0" w:color="auto"/>
      </w:divBdr>
    </w:div>
    <w:div w:id="960570124">
      <w:bodyDiv w:val="1"/>
      <w:marLeft w:val="0"/>
      <w:marRight w:val="0"/>
      <w:marTop w:val="0"/>
      <w:marBottom w:val="0"/>
      <w:divBdr>
        <w:top w:val="none" w:sz="0" w:space="0" w:color="auto"/>
        <w:left w:val="none" w:sz="0" w:space="0" w:color="auto"/>
        <w:bottom w:val="none" w:sz="0" w:space="0" w:color="auto"/>
        <w:right w:val="none" w:sz="0" w:space="0" w:color="auto"/>
      </w:divBdr>
    </w:div>
    <w:div w:id="983124242">
      <w:bodyDiv w:val="1"/>
      <w:marLeft w:val="0"/>
      <w:marRight w:val="0"/>
      <w:marTop w:val="0"/>
      <w:marBottom w:val="0"/>
      <w:divBdr>
        <w:top w:val="none" w:sz="0" w:space="0" w:color="auto"/>
        <w:left w:val="none" w:sz="0" w:space="0" w:color="auto"/>
        <w:bottom w:val="none" w:sz="0" w:space="0" w:color="auto"/>
        <w:right w:val="none" w:sz="0" w:space="0" w:color="auto"/>
      </w:divBdr>
    </w:div>
    <w:div w:id="1062370132">
      <w:bodyDiv w:val="1"/>
      <w:marLeft w:val="0"/>
      <w:marRight w:val="0"/>
      <w:marTop w:val="0"/>
      <w:marBottom w:val="0"/>
      <w:divBdr>
        <w:top w:val="none" w:sz="0" w:space="0" w:color="auto"/>
        <w:left w:val="none" w:sz="0" w:space="0" w:color="auto"/>
        <w:bottom w:val="none" w:sz="0" w:space="0" w:color="auto"/>
        <w:right w:val="none" w:sz="0" w:space="0" w:color="auto"/>
      </w:divBdr>
    </w:div>
    <w:div w:id="1072852285">
      <w:bodyDiv w:val="1"/>
      <w:marLeft w:val="0"/>
      <w:marRight w:val="0"/>
      <w:marTop w:val="0"/>
      <w:marBottom w:val="0"/>
      <w:divBdr>
        <w:top w:val="none" w:sz="0" w:space="0" w:color="auto"/>
        <w:left w:val="none" w:sz="0" w:space="0" w:color="auto"/>
        <w:bottom w:val="none" w:sz="0" w:space="0" w:color="auto"/>
        <w:right w:val="none" w:sz="0" w:space="0" w:color="auto"/>
      </w:divBdr>
    </w:div>
    <w:div w:id="1166477884">
      <w:bodyDiv w:val="1"/>
      <w:marLeft w:val="0"/>
      <w:marRight w:val="0"/>
      <w:marTop w:val="0"/>
      <w:marBottom w:val="0"/>
      <w:divBdr>
        <w:top w:val="none" w:sz="0" w:space="0" w:color="auto"/>
        <w:left w:val="none" w:sz="0" w:space="0" w:color="auto"/>
        <w:bottom w:val="none" w:sz="0" w:space="0" w:color="auto"/>
        <w:right w:val="none" w:sz="0" w:space="0" w:color="auto"/>
      </w:divBdr>
    </w:div>
    <w:div w:id="1200702605">
      <w:bodyDiv w:val="1"/>
      <w:marLeft w:val="0"/>
      <w:marRight w:val="0"/>
      <w:marTop w:val="0"/>
      <w:marBottom w:val="0"/>
      <w:divBdr>
        <w:top w:val="none" w:sz="0" w:space="0" w:color="auto"/>
        <w:left w:val="none" w:sz="0" w:space="0" w:color="auto"/>
        <w:bottom w:val="none" w:sz="0" w:space="0" w:color="auto"/>
        <w:right w:val="none" w:sz="0" w:space="0" w:color="auto"/>
      </w:divBdr>
    </w:div>
    <w:div w:id="1258832552">
      <w:bodyDiv w:val="1"/>
      <w:marLeft w:val="0"/>
      <w:marRight w:val="0"/>
      <w:marTop w:val="0"/>
      <w:marBottom w:val="0"/>
      <w:divBdr>
        <w:top w:val="none" w:sz="0" w:space="0" w:color="auto"/>
        <w:left w:val="none" w:sz="0" w:space="0" w:color="auto"/>
        <w:bottom w:val="none" w:sz="0" w:space="0" w:color="auto"/>
        <w:right w:val="none" w:sz="0" w:space="0" w:color="auto"/>
      </w:divBdr>
    </w:div>
    <w:div w:id="1275599634">
      <w:bodyDiv w:val="1"/>
      <w:marLeft w:val="0"/>
      <w:marRight w:val="0"/>
      <w:marTop w:val="0"/>
      <w:marBottom w:val="0"/>
      <w:divBdr>
        <w:top w:val="none" w:sz="0" w:space="0" w:color="auto"/>
        <w:left w:val="none" w:sz="0" w:space="0" w:color="auto"/>
        <w:bottom w:val="none" w:sz="0" w:space="0" w:color="auto"/>
        <w:right w:val="none" w:sz="0" w:space="0" w:color="auto"/>
      </w:divBdr>
    </w:div>
    <w:div w:id="1284114098">
      <w:bodyDiv w:val="1"/>
      <w:marLeft w:val="0"/>
      <w:marRight w:val="0"/>
      <w:marTop w:val="0"/>
      <w:marBottom w:val="0"/>
      <w:divBdr>
        <w:top w:val="none" w:sz="0" w:space="0" w:color="auto"/>
        <w:left w:val="none" w:sz="0" w:space="0" w:color="auto"/>
        <w:bottom w:val="none" w:sz="0" w:space="0" w:color="auto"/>
        <w:right w:val="none" w:sz="0" w:space="0" w:color="auto"/>
      </w:divBdr>
      <w:divsChild>
        <w:div w:id="630089466">
          <w:marLeft w:val="0"/>
          <w:marRight w:val="0"/>
          <w:marTop w:val="0"/>
          <w:marBottom w:val="300"/>
          <w:divBdr>
            <w:top w:val="none" w:sz="0" w:space="0" w:color="auto"/>
            <w:left w:val="none" w:sz="0" w:space="0" w:color="auto"/>
            <w:bottom w:val="none" w:sz="0" w:space="0" w:color="auto"/>
            <w:right w:val="none" w:sz="0" w:space="0" w:color="auto"/>
          </w:divBdr>
        </w:div>
        <w:div w:id="883953623">
          <w:marLeft w:val="0"/>
          <w:marRight w:val="0"/>
          <w:marTop w:val="0"/>
          <w:marBottom w:val="0"/>
          <w:divBdr>
            <w:top w:val="none" w:sz="0" w:space="0" w:color="auto"/>
            <w:left w:val="none" w:sz="0" w:space="0" w:color="auto"/>
            <w:bottom w:val="none" w:sz="0" w:space="0" w:color="auto"/>
            <w:right w:val="none" w:sz="0" w:space="0" w:color="auto"/>
          </w:divBdr>
        </w:div>
        <w:div w:id="1199244831">
          <w:marLeft w:val="0"/>
          <w:marRight w:val="0"/>
          <w:marTop w:val="0"/>
          <w:marBottom w:val="0"/>
          <w:divBdr>
            <w:top w:val="none" w:sz="0" w:space="0" w:color="auto"/>
            <w:left w:val="none" w:sz="0" w:space="0" w:color="auto"/>
            <w:bottom w:val="none" w:sz="0" w:space="0" w:color="auto"/>
            <w:right w:val="none" w:sz="0" w:space="0" w:color="auto"/>
          </w:divBdr>
          <w:divsChild>
            <w:div w:id="1770345196">
              <w:marLeft w:val="0"/>
              <w:marRight w:val="0"/>
              <w:marTop w:val="0"/>
              <w:marBottom w:val="0"/>
              <w:divBdr>
                <w:top w:val="none" w:sz="0" w:space="0" w:color="auto"/>
                <w:left w:val="none" w:sz="0" w:space="0" w:color="auto"/>
                <w:bottom w:val="none" w:sz="0" w:space="0" w:color="auto"/>
                <w:right w:val="none" w:sz="0" w:space="0" w:color="auto"/>
              </w:divBdr>
              <w:divsChild>
                <w:div w:id="669253956">
                  <w:marLeft w:val="0"/>
                  <w:marRight w:val="0"/>
                  <w:marTop w:val="0"/>
                  <w:marBottom w:val="0"/>
                  <w:divBdr>
                    <w:top w:val="none" w:sz="0" w:space="0" w:color="auto"/>
                    <w:left w:val="none" w:sz="0" w:space="0" w:color="auto"/>
                    <w:bottom w:val="none" w:sz="0" w:space="0" w:color="auto"/>
                    <w:right w:val="none" w:sz="0" w:space="0" w:color="auto"/>
                  </w:divBdr>
                </w:div>
                <w:div w:id="767428630">
                  <w:marLeft w:val="0"/>
                  <w:marRight w:val="0"/>
                  <w:marTop w:val="0"/>
                  <w:marBottom w:val="225"/>
                  <w:divBdr>
                    <w:top w:val="none" w:sz="0" w:space="0" w:color="auto"/>
                    <w:left w:val="none" w:sz="0" w:space="0" w:color="auto"/>
                    <w:bottom w:val="none" w:sz="0" w:space="0" w:color="auto"/>
                    <w:right w:val="none" w:sz="0" w:space="0" w:color="auto"/>
                  </w:divBdr>
                  <w:divsChild>
                    <w:div w:id="669909110">
                      <w:marLeft w:val="0"/>
                      <w:marRight w:val="0"/>
                      <w:marTop w:val="0"/>
                      <w:marBottom w:val="0"/>
                      <w:divBdr>
                        <w:top w:val="none" w:sz="0" w:space="0" w:color="auto"/>
                        <w:left w:val="none" w:sz="0" w:space="0" w:color="auto"/>
                        <w:bottom w:val="none" w:sz="0" w:space="0" w:color="auto"/>
                        <w:right w:val="none" w:sz="0" w:space="0" w:color="auto"/>
                      </w:divBdr>
                      <w:divsChild>
                        <w:div w:id="20900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283665">
                  <w:marLeft w:val="0"/>
                  <w:marRight w:val="0"/>
                  <w:marTop w:val="0"/>
                  <w:marBottom w:val="0"/>
                  <w:divBdr>
                    <w:top w:val="none" w:sz="0" w:space="0" w:color="auto"/>
                    <w:left w:val="none" w:sz="0" w:space="0" w:color="auto"/>
                    <w:bottom w:val="none" w:sz="0" w:space="0" w:color="auto"/>
                    <w:right w:val="none" w:sz="0" w:space="0" w:color="auto"/>
                  </w:divBdr>
                  <w:divsChild>
                    <w:div w:id="1452167436">
                      <w:marLeft w:val="0"/>
                      <w:marRight w:val="0"/>
                      <w:marTop w:val="0"/>
                      <w:marBottom w:val="0"/>
                      <w:divBdr>
                        <w:top w:val="none" w:sz="0" w:space="0" w:color="auto"/>
                        <w:left w:val="none" w:sz="0" w:space="0" w:color="auto"/>
                        <w:bottom w:val="none" w:sz="0" w:space="0" w:color="auto"/>
                        <w:right w:val="none" w:sz="0" w:space="0" w:color="auto"/>
                      </w:divBdr>
                      <w:divsChild>
                        <w:div w:id="96530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2396885">
      <w:bodyDiv w:val="1"/>
      <w:marLeft w:val="0"/>
      <w:marRight w:val="0"/>
      <w:marTop w:val="0"/>
      <w:marBottom w:val="0"/>
      <w:divBdr>
        <w:top w:val="none" w:sz="0" w:space="0" w:color="auto"/>
        <w:left w:val="none" w:sz="0" w:space="0" w:color="auto"/>
        <w:bottom w:val="none" w:sz="0" w:space="0" w:color="auto"/>
        <w:right w:val="none" w:sz="0" w:space="0" w:color="auto"/>
      </w:divBdr>
    </w:div>
    <w:div w:id="1607613123">
      <w:bodyDiv w:val="1"/>
      <w:marLeft w:val="0"/>
      <w:marRight w:val="0"/>
      <w:marTop w:val="0"/>
      <w:marBottom w:val="0"/>
      <w:divBdr>
        <w:top w:val="none" w:sz="0" w:space="0" w:color="auto"/>
        <w:left w:val="none" w:sz="0" w:space="0" w:color="auto"/>
        <w:bottom w:val="none" w:sz="0" w:space="0" w:color="auto"/>
        <w:right w:val="none" w:sz="0" w:space="0" w:color="auto"/>
      </w:divBdr>
    </w:div>
    <w:div w:id="1709140098">
      <w:bodyDiv w:val="1"/>
      <w:marLeft w:val="0"/>
      <w:marRight w:val="0"/>
      <w:marTop w:val="0"/>
      <w:marBottom w:val="0"/>
      <w:divBdr>
        <w:top w:val="none" w:sz="0" w:space="0" w:color="auto"/>
        <w:left w:val="none" w:sz="0" w:space="0" w:color="auto"/>
        <w:bottom w:val="none" w:sz="0" w:space="0" w:color="auto"/>
        <w:right w:val="none" w:sz="0" w:space="0" w:color="auto"/>
      </w:divBdr>
    </w:div>
    <w:div w:id="1727411059">
      <w:bodyDiv w:val="1"/>
      <w:marLeft w:val="0"/>
      <w:marRight w:val="0"/>
      <w:marTop w:val="0"/>
      <w:marBottom w:val="0"/>
      <w:divBdr>
        <w:top w:val="none" w:sz="0" w:space="0" w:color="auto"/>
        <w:left w:val="none" w:sz="0" w:space="0" w:color="auto"/>
        <w:bottom w:val="none" w:sz="0" w:space="0" w:color="auto"/>
        <w:right w:val="none" w:sz="0" w:space="0" w:color="auto"/>
      </w:divBdr>
    </w:div>
    <w:div w:id="1803696883">
      <w:bodyDiv w:val="1"/>
      <w:marLeft w:val="0"/>
      <w:marRight w:val="0"/>
      <w:marTop w:val="0"/>
      <w:marBottom w:val="0"/>
      <w:divBdr>
        <w:top w:val="none" w:sz="0" w:space="0" w:color="auto"/>
        <w:left w:val="none" w:sz="0" w:space="0" w:color="auto"/>
        <w:bottom w:val="none" w:sz="0" w:space="0" w:color="auto"/>
        <w:right w:val="none" w:sz="0" w:space="0" w:color="auto"/>
      </w:divBdr>
    </w:div>
    <w:div w:id="1896163177">
      <w:bodyDiv w:val="1"/>
      <w:marLeft w:val="0"/>
      <w:marRight w:val="0"/>
      <w:marTop w:val="0"/>
      <w:marBottom w:val="0"/>
      <w:divBdr>
        <w:top w:val="none" w:sz="0" w:space="0" w:color="auto"/>
        <w:left w:val="none" w:sz="0" w:space="0" w:color="auto"/>
        <w:bottom w:val="none" w:sz="0" w:space="0" w:color="auto"/>
        <w:right w:val="none" w:sz="0" w:space="0" w:color="auto"/>
      </w:divBdr>
    </w:div>
    <w:div w:id="1987274150">
      <w:bodyDiv w:val="1"/>
      <w:marLeft w:val="0"/>
      <w:marRight w:val="0"/>
      <w:marTop w:val="0"/>
      <w:marBottom w:val="0"/>
      <w:divBdr>
        <w:top w:val="none" w:sz="0" w:space="0" w:color="auto"/>
        <w:left w:val="none" w:sz="0" w:space="0" w:color="auto"/>
        <w:bottom w:val="none" w:sz="0" w:space="0" w:color="auto"/>
        <w:right w:val="none" w:sz="0" w:space="0" w:color="auto"/>
      </w:divBdr>
    </w:div>
    <w:div w:id="20985574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barChart>
        <c:barDir val="col"/>
        <c:grouping val="clustered"/>
        <c:varyColors val="0"/>
        <c:ser>
          <c:idx val="0"/>
          <c:order val="0"/>
          <c:tx>
            <c:strRef>
              <c:f>Лист1!$B$1</c:f>
              <c:strCache>
                <c:ptCount val="1"/>
                <c:pt idx="0">
                  <c:v>Мужчины</c:v>
                </c:pt>
              </c:strCache>
            </c:strRef>
          </c:tx>
          <c:spPr>
            <a:solidFill>
              <a:schemeClr val="accent1">
                <a:shade val="76000"/>
              </a:schemeClr>
            </a:solidFill>
            <a:ln>
              <a:noFill/>
            </a:ln>
            <a:effectLst/>
          </c:spPr>
          <c:invertIfNegative val="0"/>
          <c:cat>
            <c:numRef>
              <c:f>Лист1!$A$2:$A$4</c:f>
              <c:numCache>
                <c:formatCode>General</c:formatCode>
                <c:ptCount val="3"/>
                <c:pt idx="0">
                  <c:v>2021</c:v>
                </c:pt>
                <c:pt idx="1">
                  <c:v>2022</c:v>
                </c:pt>
                <c:pt idx="2">
                  <c:v>2023</c:v>
                </c:pt>
              </c:numCache>
            </c:numRef>
          </c:cat>
          <c:val>
            <c:numRef>
              <c:f>Лист1!$B$2:$B$4</c:f>
              <c:numCache>
                <c:formatCode>General</c:formatCode>
                <c:ptCount val="3"/>
                <c:pt idx="0">
                  <c:v>203</c:v>
                </c:pt>
                <c:pt idx="1">
                  <c:v>207</c:v>
                </c:pt>
                <c:pt idx="2">
                  <c:v>227</c:v>
                </c:pt>
              </c:numCache>
            </c:numRef>
          </c:val>
          <c:extLst>
            <c:ext xmlns:c16="http://schemas.microsoft.com/office/drawing/2014/chart" uri="{C3380CC4-5D6E-409C-BE32-E72D297353CC}">
              <c16:uniqueId val="{00000000-79BA-4EB4-AB10-D88BFBDB6807}"/>
            </c:ext>
          </c:extLst>
        </c:ser>
        <c:ser>
          <c:idx val="1"/>
          <c:order val="1"/>
          <c:tx>
            <c:strRef>
              <c:f>Лист1!$C$1</c:f>
              <c:strCache>
                <c:ptCount val="1"/>
                <c:pt idx="0">
                  <c:v>Женщины</c:v>
                </c:pt>
              </c:strCache>
            </c:strRef>
          </c:tx>
          <c:spPr>
            <a:solidFill>
              <a:schemeClr val="accent1">
                <a:tint val="77000"/>
              </a:schemeClr>
            </a:solidFill>
            <a:ln>
              <a:noFill/>
            </a:ln>
            <a:effectLst/>
          </c:spPr>
          <c:invertIfNegative val="0"/>
          <c:cat>
            <c:numRef>
              <c:f>Лист1!$A$2:$A$4</c:f>
              <c:numCache>
                <c:formatCode>General</c:formatCode>
                <c:ptCount val="3"/>
                <c:pt idx="0">
                  <c:v>2021</c:v>
                </c:pt>
                <c:pt idx="1">
                  <c:v>2022</c:v>
                </c:pt>
                <c:pt idx="2">
                  <c:v>2023</c:v>
                </c:pt>
              </c:numCache>
            </c:numRef>
          </c:cat>
          <c:val>
            <c:numRef>
              <c:f>Лист1!$C$2:$C$4</c:f>
              <c:numCache>
                <c:formatCode>General</c:formatCode>
                <c:ptCount val="3"/>
                <c:pt idx="0">
                  <c:v>239</c:v>
                </c:pt>
                <c:pt idx="1">
                  <c:v>295</c:v>
                </c:pt>
                <c:pt idx="2">
                  <c:v>307</c:v>
                </c:pt>
              </c:numCache>
            </c:numRef>
          </c:val>
          <c:extLst>
            <c:ext xmlns:c16="http://schemas.microsoft.com/office/drawing/2014/chart" uri="{C3380CC4-5D6E-409C-BE32-E72D297353CC}">
              <c16:uniqueId val="{00000001-79BA-4EB4-AB10-D88BFBDB6807}"/>
            </c:ext>
          </c:extLst>
        </c:ser>
        <c:dLbls>
          <c:showLegendKey val="0"/>
          <c:showVal val="0"/>
          <c:showCatName val="0"/>
          <c:showSerName val="0"/>
          <c:showPercent val="0"/>
          <c:showBubbleSize val="0"/>
        </c:dLbls>
        <c:gapWidth val="150"/>
        <c:axId val="363204448"/>
        <c:axId val="363204840"/>
      </c:barChart>
      <c:catAx>
        <c:axId val="363204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363204840"/>
        <c:crosses val="autoZero"/>
        <c:auto val="1"/>
        <c:lblAlgn val="ctr"/>
        <c:lblOffset val="100"/>
        <c:noMultiLvlLbl val="0"/>
      </c:catAx>
      <c:valAx>
        <c:axId val="3632048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363204448"/>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dTable>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barChart>
        <c:barDir val="col"/>
        <c:grouping val="clustered"/>
        <c:varyColors val="0"/>
        <c:ser>
          <c:idx val="0"/>
          <c:order val="0"/>
          <c:tx>
            <c:strRef>
              <c:f>Лист1!$B$1</c:f>
              <c:strCache>
                <c:ptCount val="1"/>
                <c:pt idx="0">
                  <c:v>от 18 до 25</c:v>
                </c:pt>
              </c:strCache>
            </c:strRef>
          </c:tx>
          <c:spPr>
            <a:solidFill>
              <a:schemeClr val="accent1">
                <a:shade val="58000"/>
              </a:schemeClr>
            </a:solidFill>
            <a:ln>
              <a:noFill/>
            </a:ln>
            <a:effectLst/>
          </c:spPr>
          <c:invertIfNegative val="0"/>
          <c:cat>
            <c:numRef>
              <c:f>Лист1!$A$2:$A$4</c:f>
              <c:numCache>
                <c:formatCode>General</c:formatCode>
                <c:ptCount val="3"/>
                <c:pt idx="0">
                  <c:v>2021</c:v>
                </c:pt>
                <c:pt idx="1">
                  <c:v>2022</c:v>
                </c:pt>
                <c:pt idx="2">
                  <c:v>2023</c:v>
                </c:pt>
              </c:numCache>
            </c:numRef>
          </c:cat>
          <c:val>
            <c:numRef>
              <c:f>Лист1!$B$2:$B$4</c:f>
              <c:numCache>
                <c:formatCode>General</c:formatCode>
                <c:ptCount val="3"/>
                <c:pt idx="0">
                  <c:v>146</c:v>
                </c:pt>
                <c:pt idx="1">
                  <c:v>178</c:v>
                </c:pt>
                <c:pt idx="2">
                  <c:v>189</c:v>
                </c:pt>
              </c:numCache>
            </c:numRef>
          </c:val>
          <c:extLst>
            <c:ext xmlns:c16="http://schemas.microsoft.com/office/drawing/2014/chart" uri="{C3380CC4-5D6E-409C-BE32-E72D297353CC}">
              <c16:uniqueId val="{00000000-6BEC-4415-BA06-CF3C7E334D14}"/>
            </c:ext>
          </c:extLst>
        </c:ser>
        <c:ser>
          <c:idx val="1"/>
          <c:order val="1"/>
          <c:tx>
            <c:strRef>
              <c:f>Лист1!$C$1</c:f>
              <c:strCache>
                <c:ptCount val="1"/>
                <c:pt idx="0">
                  <c:v>от 26 до 35</c:v>
                </c:pt>
              </c:strCache>
            </c:strRef>
          </c:tx>
          <c:spPr>
            <a:solidFill>
              <a:schemeClr val="accent1">
                <a:shade val="86000"/>
              </a:schemeClr>
            </a:solidFill>
            <a:ln>
              <a:noFill/>
            </a:ln>
            <a:effectLst/>
          </c:spPr>
          <c:invertIfNegative val="0"/>
          <c:cat>
            <c:numRef>
              <c:f>Лист1!$A$2:$A$4</c:f>
              <c:numCache>
                <c:formatCode>General</c:formatCode>
                <c:ptCount val="3"/>
                <c:pt idx="0">
                  <c:v>2021</c:v>
                </c:pt>
                <c:pt idx="1">
                  <c:v>2022</c:v>
                </c:pt>
                <c:pt idx="2">
                  <c:v>2023</c:v>
                </c:pt>
              </c:numCache>
            </c:numRef>
          </c:cat>
          <c:val>
            <c:numRef>
              <c:f>Лист1!$C$2:$C$4</c:f>
              <c:numCache>
                <c:formatCode>General</c:formatCode>
                <c:ptCount val="3"/>
                <c:pt idx="0">
                  <c:v>130</c:v>
                </c:pt>
                <c:pt idx="1">
                  <c:v>156</c:v>
                </c:pt>
                <c:pt idx="2">
                  <c:v>160</c:v>
                </c:pt>
              </c:numCache>
            </c:numRef>
          </c:val>
          <c:extLst>
            <c:ext xmlns:c16="http://schemas.microsoft.com/office/drawing/2014/chart" uri="{C3380CC4-5D6E-409C-BE32-E72D297353CC}">
              <c16:uniqueId val="{00000001-6BEC-4415-BA06-CF3C7E334D14}"/>
            </c:ext>
          </c:extLst>
        </c:ser>
        <c:ser>
          <c:idx val="2"/>
          <c:order val="2"/>
          <c:tx>
            <c:strRef>
              <c:f>Лист1!$D$1</c:f>
              <c:strCache>
                <c:ptCount val="1"/>
                <c:pt idx="0">
                  <c:v>от 36 до 45</c:v>
                </c:pt>
              </c:strCache>
            </c:strRef>
          </c:tx>
          <c:spPr>
            <a:solidFill>
              <a:schemeClr val="accent1">
                <a:tint val="86000"/>
              </a:schemeClr>
            </a:solidFill>
            <a:ln>
              <a:noFill/>
            </a:ln>
            <a:effectLst/>
          </c:spPr>
          <c:invertIfNegative val="0"/>
          <c:cat>
            <c:numRef>
              <c:f>Лист1!$A$2:$A$4</c:f>
              <c:numCache>
                <c:formatCode>General</c:formatCode>
                <c:ptCount val="3"/>
                <c:pt idx="0">
                  <c:v>2021</c:v>
                </c:pt>
                <c:pt idx="1">
                  <c:v>2022</c:v>
                </c:pt>
                <c:pt idx="2">
                  <c:v>2023</c:v>
                </c:pt>
              </c:numCache>
            </c:numRef>
          </c:cat>
          <c:val>
            <c:numRef>
              <c:f>Лист1!$D$2:$D$4</c:f>
              <c:numCache>
                <c:formatCode>General</c:formatCode>
                <c:ptCount val="3"/>
                <c:pt idx="0">
                  <c:v>67</c:v>
                </c:pt>
                <c:pt idx="1">
                  <c:v>92</c:v>
                </c:pt>
                <c:pt idx="2">
                  <c:v>96</c:v>
                </c:pt>
              </c:numCache>
            </c:numRef>
          </c:val>
          <c:extLst>
            <c:ext xmlns:c16="http://schemas.microsoft.com/office/drawing/2014/chart" uri="{C3380CC4-5D6E-409C-BE32-E72D297353CC}">
              <c16:uniqueId val="{00000002-6BEC-4415-BA06-CF3C7E334D14}"/>
            </c:ext>
          </c:extLst>
        </c:ser>
        <c:ser>
          <c:idx val="3"/>
          <c:order val="3"/>
          <c:tx>
            <c:strRef>
              <c:f>Лист1!$E$1</c:f>
              <c:strCache>
                <c:ptCount val="1"/>
                <c:pt idx="0">
                  <c:v>от 46 и выше</c:v>
                </c:pt>
              </c:strCache>
            </c:strRef>
          </c:tx>
          <c:spPr>
            <a:solidFill>
              <a:schemeClr val="accent1">
                <a:tint val="58000"/>
              </a:schemeClr>
            </a:solidFill>
            <a:ln>
              <a:noFill/>
            </a:ln>
            <a:effectLst/>
          </c:spPr>
          <c:invertIfNegative val="0"/>
          <c:cat>
            <c:numRef>
              <c:f>Лист1!$A$2:$A$4</c:f>
              <c:numCache>
                <c:formatCode>General</c:formatCode>
                <c:ptCount val="3"/>
                <c:pt idx="0">
                  <c:v>2021</c:v>
                </c:pt>
                <c:pt idx="1">
                  <c:v>2022</c:v>
                </c:pt>
                <c:pt idx="2">
                  <c:v>2023</c:v>
                </c:pt>
              </c:numCache>
            </c:numRef>
          </c:cat>
          <c:val>
            <c:numRef>
              <c:f>Лист1!$E$2:$E$4</c:f>
              <c:numCache>
                <c:formatCode>General</c:formatCode>
                <c:ptCount val="3"/>
                <c:pt idx="0">
                  <c:v>99</c:v>
                </c:pt>
                <c:pt idx="1">
                  <c:v>76</c:v>
                </c:pt>
                <c:pt idx="2">
                  <c:v>89</c:v>
                </c:pt>
              </c:numCache>
            </c:numRef>
          </c:val>
          <c:extLst>
            <c:ext xmlns:c16="http://schemas.microsoft.com/office/drawing/2014/chart" uri="{C3380CC4-5D6E-409C-BE32-E72D297353CC}">
              <c16:uniqueId val="{00000003-6BEC-4415-BA06-CF3C7E334D14}"/>
            </c:ext>
          </c:extLst>
        </c:ser>
        <c:dLbls>
          <c:showLegendKey val="0"/>
          <c:showVal val="0"/>
          <c:showCatName val="0"/>
          <c:showSerName val="0"/>
          <c:showPercent val="0"/>
          <c:showBubbleSize val="0"/>
        </c:dLbls>
        <c:gapWidth val="150"/>
        <c:axId val="520767936"/>
        <c:axId val="520768328"/>
      </c:barChart>
      <c:catAx>
        <c:axId val="5207679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520768328"/>
        <c:crosses val="autoZero"/>
        <c:auto val="1"/>
        <c:lblAlgn val="ctr"/>
        <c:lblOffset val="100"/>
        <c:noMultiLvlLbl val="0"/>
      </c:catAx>
      <c:valAx>
        <c:axId val="5207683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520767936"/>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dTable>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Лист1!$B$1</c:f>
              <c:strCache>
                <c:ptCount val="1"/>
                <c:pt idx="0">
                  <c:v>Столбец1</c:v>
                </c:pt>
              </c:strCache>
            </c:strRef>
          </c:tx>
          <c:spPr>
            <a:ln w="28575" cap="rnd">
              <a:solidFill>
                <a:schemeClr val="accent1"/>
              </a:solidFill>
              <a:round/>
            </a:ln>
            <a:effectLst/>
          </c:spPr>
          <c:marker>
            <c:symbol val="none"/>
          </c:marker>
          <c:cat>
            <c:numRef>
              <c:f>Лист1!$A$2:$A$4</c:f>
              <c:numCache>
                <c:formatCode>General</c:formatCode>
                <c:ptCount val="3"/>
                <c:pt idx="0">
                  <c:v>2020</c:v>
                </c:pt>
                <c:pt idx="1">
                  <c:v>2021</c:v>
                </c:pt>
                <c:pt idx="2">
                  <c:v>2022</c:v>
                </c:pt>
              </c:numCache>
            </c:numRef>
          </c:cat>
          <c:val>
            <c:numRef>
              <c:f>Лист1!$B$2:$B$4</c:f>
              <c:numCache>
                <c:formatCode>General</c:formatCode>
                <c:ptCount val="3"/>
                <c:pt idx="0">
                  <c:v>584.30999999999995</c:v>
                </c:pt>
                <c:pt idx="1">
                  <c:v>855.74</c:v>
                </c:pt>
                <c:pt idx="2">
                  <c:v>802.04</c:v>
                </c:pt>
              </c:numCache>
            </c:numRef>
          </c:val>
          <c:smooth val="0"/>
          <c:extLst>
            <c:ext xmlns:c16="http://schemas.microsoft.com/office/drawing/2014/chart" uri="{C3380CC4-5D6E-409C-BE32-E72D297353CC}">
              <c16:uniqueId val="{00000000-D34D-434F-97D7-C2DB5352CC29}"/>
            </c:ext>
          </c:extLst>
        </c:ser>
        <c:dLbls>
          <c:showLegendKey val="0"/>
          <c:showVal val="0"/>
          <c:showCatName val="0"/>
          <c:showSerName val="0"/>
          <c:showPercent val="0"/>
          <c:showBubbleSize val="0"/>
        </c:dLbls>
        <c:smooth val="0"/>
        <c:axId val="827293952"/>
        <c:axId val="827288544"/>
      </c:lineChart>
      <c:catAx>
        <c:axId val="8272939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827288544"/>
        <c:crosses val="autoZero"/>
        <c:auto val="1"/>
        <c:lblAlgn val="ctr"/>
        <c:lblOffset val="100"/>
        <c:noMultiLvlLbl val="0"/>
      </c:catAx>
      <c:valAx>
        <c:axId val="8272885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82729395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Лист1!$B$1</c:f>
              <c:strCache>
                <c:ptCount val="1"/>
                <c:pt idx="0">
                  <c:v>Столбец2</c:v>
                </c:pt>
              </c:strCache>
            </c:strRef>
          </c:tx>
          <c:spPr>
            <a:ln w="28575" cap="rnd">
              <a:solidFill>
                <a:schemeClr val="accent1"/>
              </a:solidFill>
              <a:round/>
            </a:ln>
            <a:effectLst/>
          </c:spPr>
          <c:marker>
            <c:symbol val="none"/>
          </c:marker>
          <c:cat>
            <c:numRef>
              <c:f>Лист1!$A$2:$A$4</c:f>
              <c:numCache>
                <c:formatCode>General</c:formatCode>
                <c:ptCount val="3"/>
                <c:pt idx="0">
                  <c:v>2020</c:v>
                </c:pt>
                <c:pt idx="1">
                  <c:v>2021</c:v>
                </c:pt>
                <c:pt idx="2">
                  <c:v>2022</c:v>
                </c:pt>
              </c:numCache>
            </c:numRef>
          </c:cat>
          <c:val>
            <c:numRef>
              <c:f>Лист1!$B$2:$B$4</c:f>
              <c:numCache>
                <c:formatCode>General</c:formatCode>
                <c:ptCount val="3"/>
                <c:pt idx="0">
                  <c:v>1.48</c:v>
                </c:pt>
                <c:pt idx="1">
                  <c:v>1.94</c:v>
                </c:pt>
                <c:pt idx="2">
                  <c:v>1.51</c:v>
                </c:pt>
              </c:numCache>
            </c:numRef>
          </c:val>
          <c:smooth val="0"/>
          <c:extLst>
            <c:ext xmlns:c16="http://schemas.microsoft.com/office/drawing/2014/chart" uri="{C3380CC4-5D6E-409C-BE32-E72D297353CC}">
              <c16:uniqueId val="{00000000-811E-4B69-B3A6-871F201C9D02}"/>
            </c:ext>
          </c:extLst>
        </c:ser>
        <c:dLbls>
          <c:showLegendKey val="0"/>
          <c:showVal val="0"/>
          <c:showCatName val="0"/>
          <c:showSerName val="0"/>
          <c:showPercent val="0"/>
          <c:showBubbleSize val="0"/>
        </c:dLbls>
        <c:smooth val="0"/>
        <c:axId val="795698000"/>
        <c:axId val="795693424"/>
      </c:lineChart>
      <c:catAx>
        <c:axId val="7956980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795693424"/>
        <c:crosses val="autoZero"/>
        <c:auto val="1"/>
        <c:lblAlgn val="ctr"/>
        <c:lblOffset val="100"/>
        <c:noMultiLvlLbl val="0"/>
      </c:catAx>
      <c:valAx>
        <c:axId val="7956934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79569800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Лист1!$B$1</c:f>
              <c:strCache>
                <c:ptCount val="1"/>
                <c:pt idx="0">
                  <c:v>Ряд 1</c:v>
                </c:pt>
              </c:strCache>
            </c:strRef>
          </c:tx>
          <c:spPr>
            <a:ln w="28575" cap="rnd">
              <a:solidFill>
                <a:schemeClr val="accent1"/>
              </a:solidFill>
              <a:round/>
            </a:ln>
            <a:effectLst/>
          </c:spPr>
          <c:marker>
            <c:symbol val="none"/>
          </c:marker>
          <c:cat>
            <c:numRef>
              <c:f>Лист1!$A$2:$A$4</c:f>
              <c:numCache>
                <c:formatCode>General</c:formatCode>
                <c:ptCount val="3"/>
                <c:pt idx="0">
                  <c:v>2020</c:v>
                </c:pt>
                <c:pt idx="1">
                  <c:v>2021</c:v>
                </c:pt>
                <c:pt idx="2">
                  <c:v>2022</c:v>
                </c:pt>
              </c:numCache>
            </c:numRef>
          </c:cat>
          <c:val>
            <c:numRef>
              <c:f>Лист1!$B$2:$B$4</c:f>
              <c:numCache>
                <c:formatCode>General</c:formatCode>
                <c:ptCount val="3"/>
                <c:pt idx="0">
                  <c:v>3.7000000000000002E-3</c:v>
                </c:pt>
                <c:pt idx="1">
                  <c:v>4.4000000000000003E-3</c:v>
                </c:pt>
                <c:pt idx="2">
                  <c:v>2.8E-3</c:v>
                </c:pt>
              </c:numCache>
            </c:numRef>
          </c:val>
          <c:smooth val="0"/>
          <c:extLst>
            <c:ext xmlns:c16="http://schemas.microsoft.com/office/drawing/2014/chart" uri="{C3380CC4-5D6E-409C-BE32-E72D297353CC}">
              <c16:uniqueId val="{00000000-9187-4234-8E5F-2DFA13C786A9}"/>
            </c:ext>
          </c:extLst>
        </c:ser>
        <c:dLbls>
          <c:showLegendKey val="0"/>
          <c:showVal val="0"/>
          <c:showCatName val="0"/>
          <c:showSerName val="0"/>
          <c:showPercent val="0"/>
          <c:showBubbleSize val="0"/>
        </c:dLbls>
        <c:smooth val="0"/>
        <c:axId val="790187072"/>
        <c:axId val="790184160"/>
      </c:lineChart>
      <c:catAx>
        <c:axId val="7901870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790184160"/>
        <c:crosses val="autoZero"/>
        <c:auto val="1"/>
        <c:lblAlgn val="ctr"/>
        <c:lblOffset val="100"/>
        <c:noMultiLvlLbl val="0"/>
      </c:catAx>
      <c:valAx>
        <c:axId val="7901841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79018707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withinLinear" id="14">
  <a:schemeClr val="accent1"/>
</cs:colorStyle>
</file>

<file path=word/charts/colors2.xml><?xml version="1.0" encoding="utf-8"?>
<cs:colorStyle xmlns:cs="http://schemas.microsoft.com/office/drawing/2012/chartStyle" xmlns:a="http://schemas.openxmlformats.org/drawingml/2006/main" meth="withinLinear" id="14">
  <a:schemeClr val="accent1"/>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553FBB-83FA-4AC2-9D91-56EFD4185C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3773</TotalTime>
  <Pages>40</Pages>
  <Words>8655</Words>
  <Characters>49336</Characters>
  <Application>Microsoft Office Word</Application>
  <DocSecurity>0</DocSecurity>
  <Lines>411</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User</cp:lastModifiedBy>
  <cp:revision>14</cp:revision>
  <dcterms:created xsi:type="dcterms:W3CDTF">2022-05-25T11:51:00Z</dcterms:created>
  <dcterms:modified xsi:type="dcterms:W3CDTF">2023-11-23T06:14:00Z</dcterms:modified>
</cp:coreProperties>
</file>