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quickStyle14.xml" ContentType="application/vnd.openxmlformats-officedocument.drawingml.diagramStyle+xml"/>
  <Override PartName="/word/diagrams/colors14.xml" ContentType="application/vnd.openxmlformats-officedocument.drawingml.diagramColors+xml"/>
  <Override PartName="/word/diagrams/drawing14.xml" ContentType="application/vnd.ms-office.drawingml.diagramDrawing+xml"/>
  <Override PartName="/word/diagrams/data15.xml" ContentType="application/vnd.openxmlformats-officedocument.drawingml.diagramData+xml"/>
  <Override PartName="/word/diagrams/layout15.xml" ContentType="application/vnd.openxmlformats-officedocument.drawingml.diagramLayout+xml"/>
  <Override PartName="/word/diagrams/quickStyle15.xml" ContentType="application/vnd.openxmlformats-officedocument.drawingml.diagramStyle+xml"/>
  <Override PartName="/word/diagrams/colors15.xml" ContentType="application/vnd.openxmlformats-officedocument.drawingml.diagramColors+xml"/>
  <Override PartName="/word/diagrams/drawing15.xml" ContentType="application/vnd.ms-office.drawingml.diagramDrawing+xml"/>
  <Override PartName="/word/diagrams/data16.xml" ContentType="application/vnd.openxmlformats-officedocument.drawingml.diagramData+xml"/>
  <Override PartName="/word/diagrams/layout16.xml" ContentType="application/vnd.openxmlformats-officedocument.drawingml.diagramLayout+xml"/>
  <Override PartName="/word/diagrams/quickStyle16.xml" ContentType="application/vnd.openxmlformats-officedocument.drawingml.diagramStyle+xml"/>
  <Override PartName="/word/diagrams/colors16.xml" ContentType="application/vnd.openxmlformats-officedocument.drawingml.diagramColors+xml"/>
  <Override PartName="/word/diagrams/drawing16.xml" ContentType="application/vnd.ms-office.drawingml.diagramDrawing+xml"/>
  <Override PartName="/word/diagrams/data17.xml" ContentType="application/vnd.openxmlformats-officedocument.drawingml.diagramData+xml"/>
  <Override PartName="/word/diagrams/layout17.xml" ContentType="application/vnd.openxmlformats-officedocument.drawingml.diagramLayout+xml"/>
  <Override PartName="/word/diagrams/quickStyle17.xml" ContentType="application/vnd.openxmlformats-officedocument.drawingml.diagramStyle+xml"/>
  <Override PartName="/word/diagrams/colors17.xml" ContentType="application/vnd.openxmlformats-officedocument.drawingml.diagramColors+xml"/>
  <Override PartName="/word/diagrams/drawing17.xml" ContentType="application/vnd.ms-office.drawingml.diagramDrawing+xml"/>
  <Override PartName="/word/diagrams/data18.xml" ContentType="application/vnd.openxmlformats-officedocument.drawingml.diagramData+xml"/>
  <Override PartName="/word/diagrams/layout18.xml" ContentType="application/vnd.openxmlformats-officedocument.drawingml.diagramLayout+xml"/>
  <Override PartName="/word/diagrams/quickStyle18.xml" ContentType="application/vnd.openxmlformats-officedocument.drawingml.diagramStyle+xml"/>
  <Override PartName="/word/diagrams/colors18.xml" ContentType="application/vnd.openxmlformats-officedocument.drawingml.diagramColors+xml"/>
  <Override PartName="/word/diagrams/drawing18.xml" ContentType="application/vnd.ms-office.drawingml.diagramDrawing+xml"/>
  <Override PartName="/word/diagrams/data19.xml" ContentType="application/vnd.openxmlformats-officedocument.drawingml.diagramData+xml"/>
  <Override PartName="/word/diagrams/layout19.xml" ContentType="application/vnd.openxmlformats-officedocument.drawingml.diagramLayout+xml"/>
  <Override PartName="/word/diagrams/quickStyle19.xml" ContentType="application/vnd.openxmlformats-officedocument.drawingml.diagramStyle+xml"/>
  <Override PartName="/word/diagrams/colors19.xml" ContentType="application/vnd.openxmlformats-officedocument.drawingml.diagramColors+xml"/>
  <Override PartName="/word/diagrams/drawing19.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25BBEC" w14:textId="77777777"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r>
        <w:rPr>
          <w:rFonts w:ascii="Times New Roman" w:hAnsi="Times New Roman"/>
          <w:caps/>
          <w:noProof/>
          <w:color w:val="000000"/>
          <w:sz w:val="28"/>
          <w:szCs w:val="28"/>
        </w:rPr>
        <w:drawing>
          <wp:inline distT="0" distB="0" distL="0" distR="0" wp14:anchorId="139B1348" wp14:editId="10AE79D2">
            <wp:extent cx="6111240" cy="8663940"/>
            <wp:effectExtent l="0" t="0" r="3810" b="381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1240" cy="8663940"/>
                    </a:xfrm>
                    <a:prstGeom prst="rect">
                      <a:avLst/>
                    </a:prstGeom>
                    <a:noFill/>
                    <a:ln>
                      <a:noFill/>
                    </a:ln>
                  </pic:spPr>
                </pic:pic>
              </a:graphicData>
            </a:graphic>
          </wp:inline>
        </w:drawing>
      </w:r>
    </w:p>
    <w:p w14:paraId="4C37CA4F" w14:textId="77777777"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p>
    <w:p w14:paraId="5948FF67" w14:textId="6329BAFB"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r>
        <w:rPr>
          <w:rFonts w:ascii="Times New Roman" w:hAnsi="Times New Roman"/>
          <w:caps/>
          <w:noProof/>
          <w:color w:val="000000"/>
          <w:sz w:val="28"/>
          <w:szCs w:val="28"/>
        </w:rPr>
        <w:lastRenderedPageBreak/>
        <w:drawing>
          <wp:inline distT="0" distB="0" distL="0" distR="0" wp14:anchorId="1985D164" wp14:editId="6A629637">
            <wp:extent cx="6111240" cy="8435340"/>
            <wp:effectExtent l="0" t="0" r="3810" b="381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1240" cy="8435340"/>
                    </a:xfrm>
                    <a:prstGeom prst="rect">
                      <a:avLst/>
                    </a:prstGeom>
                    <a:noFill/>
                    <a:ln>
                      <a:noFill/>
                    </a:ln>
                  </pic:spPr>
                </pic:pic>
              </a:graphicData>
            </a:graphic>
          </wp:inline>
        </w:drawing>
      </w:r>
    </w:p>
    <w:p w14:paraId="6F326286" w14:textId="77777777"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p>
    <w:p w14:paraId="7B706429" w14:textId="77777777"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p>
    <w:p w14:paraId="72CE7750" w14:textId="77777777"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r>
        <w:rPr>
          <w:rFonts w:ascii="Times New Roman" w:hAnsi="Times New Roman"/>
          <w:caps/>
          <w:noProof/>
          <w:color w:val="000000"/>
          <w:sz w:val="28"/>
          <w:szCs w:val="28"/>
        </w:rPr>
        <w:lastRenderedPageBreak/>
        <w:drawing>
          <wp:inline distT="0" distB="0" distL="0" distR="0" wp14:anchorId="0B2D2351" wp14:editId="57BB0CBB">
            <wp:extent cx="6118860" cy="842772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8860" cy="8427720"/>
                    </a:xfrm>
                    <a:prstGeom prst="rect">
                      <a:avLst/>
                    </a:prstGeom>
                    <a:noFill/>
                    <a:ln>
                      <a:noFill/>
                    </a:ln>
                  </pic:spPr>
                </pic:pic>
              </a:graphicData>
            </a:graphic>
          </wp:inline>
        </w:drawing>
      </w:r>
    </w:p>
    <w:p w14:paraId="03985B7D" w14:textId="77777777"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p>
    <w:p w14:paraId="52EA3D11" w14:textId="77777777"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p>
    <w:p w14:paraId="12A995EB" w14:textId="77777777"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r>
        <w:rPr>
          <w:rFonts w:ascii="Times New Roman" w:hAnsi="Times New Roman"/>
          <w:caps/>
          <w:noProof/>
          <w:color w:val="000000"/>
          <w:sz w:val="28"/>
          <w:szCs w:val="28"/>
        </w:rPr>
        <w:lastRenderedPageBreak/>
        <w:drawing>
          <wp:inline distT="0" distB="0" distL="0" distR="0" wp14:anchorId="016362AA" wp14:editId="42403812">
            <wp:extent cx="6118860" cy="842772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18860" cy="8427720"/>
                    </a:xfrm>
                    <a:prstGeom prst="rect">
                      <a:avLst/>
                    </a:prstGeom>
                    <a:noFill/>
                    <a:ln>
                      <a:noFill/>
                    </a:ln>
                  </pic:spPr>
                </pic:pic>
              </a:graphicData>
            </a:graphic>
          </wp:inline>
        </w:drawing>
      </w:r>
    </w:p>
    <w:p w14:paraId="205274A8" w14:textId="77777777" w:rsidR="00845C6B" w:rsidRDefault="00845C6B" w:rsidP="00055DDA">
      <w:pPr>
        <w:widowControl w:val="0"/>
        <w:suppressAutoHyphens/>
        <w:spacing w:before="120" w:after="0" w:line="240" w:lineRule="auto"/>
        <w:jc w:val="center"/>
        <w:rPr>
          <w:rFonts w:ascii="Times New Roman" w:hAnsi="Times New Roman"/>
          <w:caps/>
          <w:color w:val="000000"/>
          <w:sz w:val="28"/>
          <w:szCs w:val="28"/>
        </w:rPr>
      </w:pPr>
    </w:p>
    <w:p w14:paraId="0817FB4A" w14:textId="77777777" w:rsidR="00891B4C" w:rsidRDefault="00891B4C" w:rsidP="00891B4C">
      <w:pPr>
        <w:widowControl w:val="0"/>
        <w:spacing w:after="0" w:line="240" w:lineRule="auto"/>
        <w:rPr>
          <w:rFonts w:ascii="Times New Roman" w:hAnsi="Times New Roman"/>
          <w:caps/>
          <w:color w:val="000000"/>
          <w:sz w:val="28"/>
          <w:szCs w:val="28"/>
        </w:rPr>
        <w:sectPr w:rsidR="00891B4C" w:rsidSect="00344020">
          <w:headerReference w:type="default" r:id="rId12"/>
          <w:headerReference w:type="first" r:id="rId13"/>
          <w:pgSz w:w="11906" w:h="16838"/>
          <w:pgMar w:top="1134" w:right="567" w:bottom="1134" w:left="1701" w:header="708" w:footer="708" w:gutter="0"/>
          <w:cols w:space="708"/>
          <w:titlePg/>
          <w:docGrid w:linePitch="360"/>
        </w:sectPr>
      </w:pPr>
    </w:p>
    <w:p w14:paraId="03C8BA2B" w14:textId="31B76360" w:rsidR="002B78BD" w:rsidRPr="00D17A5C" w:rsidRDefault="00170E6A" w:rsidP="00891B4C">
      <w:pPr>
        <w:widowControl w:val="0"/>
        <w:spacing w:after="0" w:line="240" w:lineRule="auto"/>
        <w:jc w:val="center"/>
        <w:rPr>
          <w:rFonts w:ascii="Times New Roman" w:eastAsia="Times New Roman" w:hAnsi="Times New Roman" w:cs="Times New Roman"/>
          <w:caps/>
          <w:sz w:val="24"/>
          <w:szCs w:val="24"/>
          <w:lang w:eastAsia="ru-RU"/>
        </w:rPr>
      </w:pPr>
      <w:r>
        <w:rPr>
          <w:rFonts w:ascii="Arial" w:eastAsia="Calibri" w:hAnsi="Arial" w:cs="Arial"/>
          <w:color w:val="000000"/>
          <w:sz w:val="30"/>
          <w:szCs w:val="30"/>
        </w:rPr>
        <w:lastRenderedPageBreak/>
        <w:t>Содержание</w:t>
      </w:r>
    </w:p>
    <w:p w14:paraId="469AAA82" w14:textId="334208B0" w:rsidR="00170E6A" w:rsidRDefault="00170E6A" w:rsidP="00055DDA">
      <w:pPr>
        <w:widowControl w:val="0"/>
        <w:spacing w:before="120" w:after="12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170E6A">
        <w:rPr>
          <w:rFonts w:ascii="Times New Roman" w:eastAsia="Calibri" w:hAnsi="Times New Roman" w:cs="Times New Roman"/>
          <w:color w:val="000000"/>
          <w:sz w:val="28"/>
          <w:szCs w:val="28"/>
        </w:rPr>
        <w:t>Введение</w:t>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t xml:space="preserve">   </w:t>
      </w:r>
      <w:r>
        <w:rPr>
          <w:rFonts w:ascii="Times New Roman" w:eastAsia="Calibri" w:hAnsi="Times New Roman" w:cs="Times New Roman"/>
          <w:color w:val="000000"/>
          <w:sz w:val="28"/>
          <w:szCs w:val="28"/>
        </w:rPr>
        <w:t>3</w:t>
      </w:r>
    </w:p>
    <w:p w14:paraId="368C217B" w14:textId="3F355696" w:rsidR="00170E6A" w:rsidRDefault="00170E6A" w:rsidP="00055DDA">
      <w:pPr>
        <w:widowControl w:val="0"/>
        <w:spacing w:before="120" w:after="12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1 </w:t>
      </w:r>
      <w:r w:rsidR="00177AE5" w:rsidRPr="00177AE5">
        <w:rPr>
          <w:rFonts w:ascii="Times New Roman" w:eastAsia="Calibri" w:hAnsi="Times New Roman" w:cs="Times New Roman"/>
          <w:color w:val="000000"/>
          <w:sz w:val="28"/>
          <w:szCs w:val="28"/>
        </w:rPr>
        <w:t>Нормативно-правовые основы деятельности организации</w:t>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r>
      <w:r w:rsidR="004A19B1">
        <w:rPr>
          <w:rFonts w:ascii="Times New Roman" w:eastAsia="Calibri" w:hAnsi="Times New Roman" w:cs="Times New Roman"/>
          <w:color w:val="000000"/>
          <w:sz w:val="28"/>
          <w:szCs w:val="28"/>
        </w:rPr>
        <w:tab/>
        <w:t xml:space="preserve">   </w:t>
      </w:r>
      <w:r w:rsidR="001D7C4F">
        <w:rPr>
          <w:rFonts w:ascii="Times New Roman" w:eastAsia="Calibri" w:hAnsi="Times New Roman" w:cs="Times New Roman"/>
          <w:color w:val="000000"/>
          <w:sz w:val="28"/>
          <w:szCs w:val="28"/>
        </w:rPr>
        <w:t>4</w:t>
      </w:r>
    </w:p>
    <w:p w14:paraId="38ED46DF" w14:textId="29937EDE" w:rsidR="001D7C4F" w:rsidRDefault="001D7C4F" w:rsidP="00055DDA">
      <w:pPr>
        <w:widowControl w:val="0"/>
        <w:spacing w:before="120" w:after="120" w:line="240" w:lineRule="auto"/>
        <w:ind w:left="1134" w:hanging="425"/>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1.1 </w:t>
      </w:r>
      <w:r w:rsidR="00177AE5" w:rsidRPr="00177AE5">
        <w:rPr>
          <w:rFonts w:ascii="Times New Roman" w:eastAsia="Calibri" w:hAnsi="Times New Roman" w:cs="Times New Roman"/>
          <w:color w:val="000000"/>
          <w:sz w:val="28"/>
          <w:szCs w:val="28"/>
        </w:rPr>
        <w:t>Нормативно-правовые акты, регулирующие деятельность администрации Рощинского сельского поселения</w:t>
      </w:r>
      <w:r w:rsidR="0037438C">
        <w:rPr>
          <w:rFonts w:ascii="Times New Roman" w:eastAsia="Calibri" w:hAnsi="Times New Roman" w:cs="Times New Roman"/>
          <w:color w:val="000000"/>
          <w:sz w:val="28"/>
          <w:szCs w:val="28"/>
        </w:rPr>
        <w:t xml:space="preserve">             </w:t>
      </w:r>
      <w:r w:rsidR="00292CBE">
        <w:rPr>
          <w:rFonts w:ascii="Times New Roman" w:eastAsia="Calibri" w:hAnsi="Times New Roman" w:cs="Times New Roman"/>
          <w:color w:val="000000"/>
          <w:sz w:val="28"/>
          <w:szCs w:val="28"/>
        </w:rPr>
        <w:t xml:space="preserve"> </w:t>
      </w:r>
      <w:r w:rsidR="0037438C">
        <w:rPr>
          <w:rFonts w:ascii="Times New Roman" w:eastAsia="Calibri" w:hAnsi="Times New Roman" w:cs="Times New Roman"/>
          <w:color w:val="000000"/>
          <w:sz w:val="28"/>
          <w:szCs w:val="28"/>
        </w:rPr>
        <w:t xml:space="preserve">                             </w:t>
      </w:r>
      <w:r w:rsidR="004A19B1">
        <w:rPr>
          <w:rFonts w:ascii="Times New Roman" w:eastAsia="Calibri" w:hAnsi="Times New Roman" w:cs="Times New Roman"/>
          <w:color w:val="000000"/>
          <w:sz w:val="28"/>
          <w:szCs w:val="28"/>
        </w:rPr>
        <w:tab/>
        <w:t xml:space="preserve">   </w:t>
      </w:r>
      <w:r>
        <w:rPr>
          <w:rFonts w:ascii="Times New Roman" w:eastAsia="Calibri" w:hAnsi="Times New Roman" w:cs="Times New Roman"/>
          <w:color w:val="000000"/>
          <w:sz w:val="28"/>
          <w:szCs w:val="28"/>
        </w:rPr>
        <w:t>4</w:t>
      </w:r>
    </w:p>
    <w:p w14:paraId="01C4B507" w14:textId="60A47054" w:rsidR="001D7C4F" w:rsidRDefault="001D7C4F" w:rsidP="00055DDA">
      <w:pPr>
        <w:widowControl w:val="0"/>
        <w:spacing w:before="120" w:after="120" w:line="240" w:lineRule="auto"/>
        <w:ind w:left="1134" w:hanging="425"/>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1.2 </w:t>
      </w:r>
      <w:r w:rsidR="00177AE5" w:rsidRPr="00177AE5">
        <w:rPr>
          <w:rFonts w:ascii="Times New Roman" w:hAnsi="Times New Roman" w:cs="Times New Roman"/>
          <w:sz w:val="28"/>
          <w:szCs w:val="28"/>
        </w:rPr>
        <w:t xml:space="preserve">Локальные нормативные акты администрации Рощинского </w:t>
      </w:r>
      <w:r w:rsidR="00177AE5">
        <w:rPr>
          <w:rFonts w:ascii="Times New Roman" w:hAnsi="Times New Roman" w:cs="Times New Roman"/>
          <w:sz w:val="28"/>
          <w:szCs w:val="28"/>
        </w:rPr>
        <w:br/>
      </w:r>
      <w:r w:rsidR="00177AE5" w:rsidRPr="00177AE5">
        <w:rPr>
          <w:rFonts w:ascii="Times New Roman" w:hAnsi="Times New Roman" w:cs="Times New Roman"/>
          <w:sz w:val="28"/>
          <w:szCs w:val="28"/>
        </w:rPr>
        <w:t xml:space="preserve">сельского </w:t>
      </w:r>
      <w:r w:rsidR="000A3D4C">
        <w:rPr>
          <w:rFonts w:ascii="Times New Roman" w:hAnsi="Times New Roman" w:cs="Times New Roman"/>
          <w:sz w:val="28"/>
          <w:szCs w:val="28"/>
        </w:rPr>
        <w:t>по</w:t>
      </w:r>
      <w:r w:rsidR="00177AE5" w:rsidRPr="00177AE5">
        <w:rPr>
          <w:rFonts w:ascii="Times New Roman" w:hAnsi="Times New Roman" w:cs="Times New Roman"/>
          <w:sz w:val="28"/>
          <w:szCs w:val="28"/>
        </w:rPr>
        <w:t>селения</w:t>
      </w:r>
      <w:r w:rsidR="00177AE5">
        <w:rPr>
          <w:rFonts w:ascii="Times New Roman" w:eastAsia="Calibri" w:hAnsi="Times New Roman" w:cs="Times New Roman"/>
          <w:color w:val="000000"/>
          <w:sz w:val="28"/>
          <w:szCs w:val="28"/>
        </w:rPr>
        <w:t xml:space="preserve">  </w:t>
      </w:r>
      <w:r w:rsidR="00292CBE">
        <w:rPr>
          <w:rFonts w:ascii="Times New Roman" w:eastAsia="Calibri" w:hAnsi="Times New Roman" w:cs="Times New Roman"/>
          <w:color w:val="000000"/>
          <w:sz w:val="28"/>
          <w:szCs w:val="28"/>
        </w:rPr>
        <w:t xml:space="preserve">     </w:t>
      </w:r>
      <w:r w:rsidR="00177AE5">
        <w:t xml:space="preserve">                                                                                                         </w:t>
      </w:r>
      <w:r w:rsidR="004A19B1">
        <w:rPr>
          <w:rFonts w:ascii="Times New Roman" w:eastAsia="Calibri" w:hAnsi="Times New Roman" w:cs="Times New Roman"/>
          <w:color w:val="000000"/>
          <w:sz w:val="28"/>
          <w:szCs w:val="28"/>
        </w:rPr>
        <w:t xml:space="preserve">  </w:t>
      </w:r>
      <w:r w:rsidR="00AE5FFE">
        <w:rPr>
          <w:rFonts w:ascii="Times New Roman" w:eastAsia="Calibri" w:hAnsi="Times New Roman" w:cs="Times New Roman"/>
          <w:color w:val="000000"/>
          <w:sz w:val="28"/>
          <w:szCs w:val="28"/>
        </w:rPr>
        <w:t>6</w:t>
      </w:r>
    </w:p>
    <w:p w14:paraId="21EFEADF" w14:textId="11D54BCC" w:rsidR="00344020" w:rsidRDefault="001D7C4F" w:rsidP="00055DDA">
      <w:pPr>
        <w:widowControl w:val="0"/>
        <w:spacing w:before="120" w:after="12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2 Индивидуальное задание</w:t>
      </w:r>
      <w:r w:rsidR="00E15A44">
        <w:rPr>
          <w:rFonts w:ascii="Times New Roman" w:eastAsia="Calibri" w:hAnsi="Times New Roman" w:cs="Times New Roman"/>
          <w:color w:val="000000"/>
          <w:sz w:val="28"/>
          <w:szCs w:val="28"/>
        </w:rPr>
        <w:t xml:space="preserve">                                                                                       </w:t>
      </w:r>
      <w:r w:rsidR="000A3D4C">
        <w:rPr>
          <w:rFonts w:ascii="Times New Roman" w:eastAsia="Calibri" w:hAnsi="Times New Roman" w:cs="Times New Roman"/>
          <w:color w:val="000000"/>
          <w:sz w:val="28"/>
          <w:szCs w:val="28"/>
        </w:rPr>
        <w:t xml:space="preserve">  </w:t>
      </w:r>
      <w:r w:rsidR="00891B4C">
        <w:rPr>
          <w:rFonts w:ascii="Times New Roman" w:eastAsia="Calibri" w:hAnsi="Times New Roman" w:cs="Times New Roman"/>
          <w:color w:val="000000"/>
          <w:sz w:val="28"/>
          <w:szCs w:val="28"/>
        </w:rPr>
        <w:t>8</w:t>
      </w:r>
    </w:p>
    <w:p w14:paraId="6AD2945A" w14:textId="539FC3C9" w:rsidR="00E15A44" w:rsidRDefault="00E15A44" w:rsidP="00055DDA">
      <w:pPr>
        <w:widowControl w:val="0"/>
        <w:spacing w:before="120" w:after="120" w:line="240" w:lineRule="auto"/>
        <w:ind w:firstLine="709"/>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2.1 </w:t>
      </w:r>
      <w:r w:rsidR="000A3D4C" w:rsidRPr="000A3D4C">
        <w:rPr>
          <w:rFonts w:ascii="Times New Roman" w:eastAsia="Calibri" w:hAnsi="Times New Roman" w:cs="Times New Roman"/>
          <w:color w:val="000000"/>
          <w:sz w:val="28"/>
          <w:szCs w:val="28"/>
        </w:rPr>
        <w:t>Приоритеты и основные направления развития организации</w:t>
      </w:r>
      <w:r>
        <w:rPr>
          <w:rFonts w:ascii="Times New Roman" w:eastAsia="Calibri" w:hAnsi="Times New Roman" w:cs="Times New Roman"/>
          <w:color w:val="000000"/>
          <w:sz w:val="28"/>
          <w:szCs w:val="28"/>
        </w:rPr>
        <w:t xml:space="preserve">    </w:t>
      </w:r>
      <w:r w:rsidR="000A3D4C">
        <w:rPr>
          <w:rFonts w:ascii="Times New Roman" w:eastAsia="Calibri" w:hAnsi="Times New Roman" w:cs="Times New Roman"/>
          <w:color w:val="000000"/>
          <w:sz w:val="28"/>
          <w:szCs w:val="28"/>
        </w:rPr>
        <w:t xml:space="preserve">            </w:t>
      </w:r>
      <w:r w:rsidR="00891B4C">
        <w:rPr>
          <w:rFonts w:ascii="Times New Roman" w:eastAsia="Calibri" w:hAnsi="Times New Roman" w:cs="Times New Roman"/>
          <w:color w:val="000000"/>
          <w:sz w:val="28"/>
          <w:szCs w:val="28"/>
        </w:rPr>
        <w:t>8</w:t>
      </w:r>
      <w:r w:rsidR="000A3D4C">
        <w:rPr>
          <w:rFonts w:ascii="Times New Roman" w:eastAsia="Calibri" w:hAnsi="Times New Roman" w:cs="Times New Roman"/>
          <w:color w:val="000000"/>
          <w:sz w:val="28"/>
          <w:szCs w:val="28"/>
        </w:rPr>
        <w:t xml:space="preserve"> </w:t>
      </w:r>
    </w:p>
    <w:p w14:paraId="41F456EC" w14:textId="72FB3CD9" w:rsidR="003C7894" w:rsidRDefault="003C7894" w:rsidP="00055DDA">
      <w:pPr>
        <w:widowControl w:val="0"/>
        <w:spacing w:before="120" w:after="12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2.2 </w:t>
      </w:r>
      <w:r w:rsidRPr="003C7894">
        <w:rPr>
          <w:rFonts w:ascii="Times New Roman" w:eastAsia="Calibri" w:hAnsi="Times New Roman" w:cs="Times New Roman"/>
          <w:color w:val="000000"/>
          <w:sz w:val="28"/>
          <w:szCs w:val="28"/>
        </w:rPr>
        <w:t>Функциональные обязанности на месте практики</w:t>
      </w:r>
      <w:r>
        <w:rPr>
          <w:rFonts w:ascii="Times New Roman" w:eastAsia="Calibri" w:hAnsi="Times New Roman" w:cs="Times New Roman"/>
          <w:color w:val="000000"/>
          <w:sz w:val="28"/>
          <w:szCs w:val="28"/>
        </w:rPr>
        <w:t xml:space="preserve">                                 1</w:t>
      </w:r>
      <w:r w:rsidR="00891B4C">
        <w:rPr>
          <w:rFonts w:ascii="Times New Roman" w:eastAsia="Calibri" w:hAnsi="Times New Roman" w:cs="Times New Roman"/>
          <w:color w:val="000000"/>
          <w:sz w:val="28"/>
          <w:szCs w:val="28"/>
        </w:rPr>
        <w:t>6</w:t>
      </w:r>
    </w:p>
    <w:p w14:paraId="0C1236D2" w14:textId="7CE6B670" w:rsidR="00344020" w:rsidRDefault="00344020" w:rsidP="00055DDA">
      <w:pPr>
        <w:widowControl w:val="0"/>
        <w:spacing w:before="120" w:after="12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Заключение</w:t>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sidR="005233D3">
        <w:rPr>
          <w:rFonts w:ascii="Times New Roman" w:eastAsia="Calibri" w:hAnsi="Times New Roman" w:cs="Times New Roman"/>
          <w:color w:val="000000"/>
          <w:sz w:val="28"/>
          <w:szCs w:val="28"/>
        </w:rPr>
        <w:t xml:space="preserve">          </w:t>
      </w:r>
      <w:r w:rsidR="000A3D4C">
        <w:rPr>
          <w:rFonts w:ascii="Times New Roman" w:eastAsia="Calibri" w:hAnsi="Times New Roman" w:cs="Times New Roman"/>
          <w:color w:val="000000"/>
          <w:sz w:val="28"/>
          <w:szCs w:val="28"/>
        </w:rPr>
        <w:t xml:space="preserve"> </w:t>
      </w:r>
      <w:r w:rsidR="005233D3">
        <w:rPr>
          <w:rFonts w:ascii="Times New Roman" w:eastAsia="Calibri" w:hAnsi="Times New Roman" w:cs="Times New Roman"/>
          <w:color w:val="000000"/>
          <w:sz w:val="28"/>
          <w:szCs w:val="28"/>
        </w:rPr>
        <w:t xml:space="preserve"> </w:t>
      </w:r>
      <w:r w:rsidR="00891B4C">
        <w:rPr>
          <w:rFonts w:ascii="Times New Roman" w:eastAsia="Calibri" w:hAnsi="Times New Roman" w:cs="Times New Roman"/>
          <w:color w:val="000000"/>
          <w:sz w:val="28"/>
          <w:szCs w:val="28"/>
        </w:rPr>
        <w:t>19</w:t>
      </w:r>
    </w:p>
    <w:p w14:paraId="31CDC68B" w14:textId="0DEEE4B4" w:rsidR="00344020" w:rsidRDefault="00344020" w:rsidP="00055DDA">
      <w:pPr>
        <w:widowControl w:val="0"/>
        <w:spacing w:before="120" w:after="12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Список использованных источников</w:t>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sidR="00D17A5C">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Pr>
          <w:rFonts w:ascii="Times New Roman" w:eastAsia="Calibri" w:hAnsi="Times New Roman" w:cs="Times New Roman"/>
          <w:color w:val="000000"/>
          <w:sz w:val="28"/>
          <w:szCs w:val="28"/>
        </w:rPr>
        <w:tab/>
      </w:r>
      <w:r w:rsidR="005233D3">
        <w:rPr>
          <w:rFonts w:ascii="Times New Roman" w:eastAsia="Calibri" w:hAnsi="Times New Roman" w:cs="Times New Roman"/>
          <w:color w:val="000000"/>
          <w:sz w:val="28"/>
          <w:szCs w:val="28"/>
        </w:rPr>
        <w:t xml:space="preserve">            </w:t>
      </w:r>
      <w:r w:rsidR="003C7894">
        <w:rPr>
          <w:rFonts w:ascii="Times New Roman" w:eastAsia="Calibri" w:hAnsi="Times New Roman" w:cs="Times New Roman"/>
          <w:color w:val="000000"/>
          <w:sz w:val="28"/>
          <w:szCs w:val="28"/>
        </w:rPr>
        <w:t>2</w:t>
      </w:r>
      <w:r w:rsidR="00891B4C">
        <w:rPr>
          <w:rFonts w:ascii="Times New Roman" w:eastAsia="Calibri" w:hAnsi="Times New Roman" w:cs="Times New Roman"/>
          <w:color w:val="000000"/>
          <w:sz w:val="28"/>
          <w:szCs w:val="28"/>
        </w:rPr>
        <w:t>0</w:t>
      </w:r>
    </w:p>
    <w:p w14:paraId="3E469B70" w14:textId="4643FEFC" w:rsidR="00344020" w:rsidRDefault="00344020" w:rsidP="00055DDA">
      <w:pPr>
        <w:widowControl w:val="0"/>
        <w:spacing w:before="120" w:after="120" w:line="240" w:lineRule="auto"/>
        <w:ind w:left="2127" w:hanging="2127"/>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Приложение</w:t>
      </w:r>
      <w:r w:rsidR="004077FB" w:rsidRPr="004077FB">
        <w:rPr>
          <w:rFonts w:ascii="Times New Roman" w:eastAsia="Times New Roman" w:hAnsi="Times New Roman" w:cs="Times New Roman"/>
          <w:sz w:val="28"/>
          <w:szCs w:val="28"/>
          <w:lang w:eastAsia="ru-RU"/>
        </w:rPr>
        <w:t xml:space="preserve"> </w:t>
      </w:r>
      <w:r w:rsidR="00292CBE">
        <w:rPr>
          <w:rFonts w:ascii="Times New Roman" w:eastAsia="Times New Roman" w:hAnsi="Times New Roman" w:cs="Times New Roman"/>
          <w:sz w:val="28"/>
          <w:szCs w:val="28"/>
          <w:lang w:eastAsia="ru-RU"/>
        </w:rPr>
        <w:t xml:space="preserve">А. </w:t>
      </w:r>
      <w:r w:rsidR="004077FB" w:rsidRPr="00CE59AB">
        <w:rPr>
          <w:rFonts w:ascii="Times New Roman" w:eastAsia="Times New Roman" w:hAnsi="Times New Roman" w:cs="Times New Roman"/>
          <w:sz w:val="28"/>
          <w:szCs w:val="28"/>
          <w:lang w:eastAsia="ru-RU"/>
        </w:rPr>
        <w:t xml:space="preserve">Данные о реализуемых программах в </w:t>
      </w:r>
      <w:r w:rsidR="004077FB" w:rsidRPr="00CE59AB">
        <w:rPr>
          <w:rFonts w:ascii="Times New Roman" w:hAnsi="Times New Roman" w:cs="Times New Roman"/>
          <w:sz w:val="28"/>
          <w:szCs w:val="28"/>
        </w:rPr>
        <w:t>Рощинско</w:t>
      </w:r>
      <w:r w:rsidR="004077FB">
        <w:rPr>
          <w:rFonts w:ascii="Times New Roman" w:hAnsi="Times New Roman" w:cs="Times New Roman"/>
          <w:sz w:val="28"/>
          <w:szCs w:val="28"/>
        </w:rPr>
        <w:t>м</w:t>
      </w:r>
      <w:r w:rsidR="004077FB" w:rsidRPr="00CE59AB">
        <w:rPr>
          <w:rFonts w:ascii="Times New Roman" w:hAnsi="Times New Roman" w:cs="Times New Roman"/>
          <w:sz w:val="28"/>
          <w:szCs w:val="28"/>
        </w:rPr>
        <w:t xml:space="preserve"> сельско</w:t>
      </w:r>
      <w:r w:rsidR="004077FB">
        <w:rPr>
          <w:rFonts w:ascii="Times New Roman" w:hAnsi="Times New Roman" w:cs="Times New Roman"/>
          <w:sz w:val="28"/>
          <w:szCs w:val="28"/>
        </w:rPr>
        <w:t>м</w:t>
      </w:r>
      <w:r w:rsidR="004077FB" w:rsidRPr="00CE59AB">
        <w:rPr>
          <w:rFonts w:ascii="Times New Roman" w:hAnsi="Times New Roman" w:cs="Times New Roman"/>
          <w:sz w:val="28"/>
          <w:szCs w:val="28"/>
        </w:rPr>
        <w:t xml:space="preserve"> поселени</w:t>
      </w:r>
      <w:r w:rsidR="004077FB">
        <w:rPr>
          <w:rFonts w:ascii="Times New Roman" w:hAnsi="Times New Roman" w:cs="Times New Roman"/>
          <w:sz w:val="28"/>
          <w:szCs w:val="28"/>
        </w:rPr>
        <w:t xml:space="preserve">и                                                                                    </w:t>
      </w:r>
      <w:r w:rsidR="004077FB">
        <w:rPr>
          <w:rFonts w:ascii="Times New Roman" w:eastAsia="Calibri" w:hAnsi="Times New Roman" w:cs="Times New Roman"/>
          <w:color w:val="000000"/>
          <w:sz w:val="28"/>
          <w:szCs w:val="28"/>
        </w:rPr>
        <w:t xml:space="preserve"> </w:t>
      </w:r>
      <w:r w:rsidR="00B7018D">
        <w:rPr>
          <w:rFonts w:ascii="Times New Roman" w:eastAsia="Calibri" w:hAnsi="Times New Roman" w:cs="Times New Roman"/>
          <w:color w:val="000000"/>
          <w:sz w:val="28"/>
          <w:szCs w:val="28"/>
        </w:rPr>
        <w:t>2</w:t>
      </w:r>
      <w:r w:rsidR="00891B4C">
        <w:rPr>
          <w:rFonts w:ascii="Times New Roman" w:eastAsia="Calibri" w:hAnsi="Times New Roman" w:cs="Times New Roman"/>
          <w:color w:val="000000"/>
          <w:sz w:val="28"/>
          <w:szCs w:val="28"/>
        </w:rPr>
        <w:t>4</w:t>
      </w:r>
    </w:p>
    <w:p w14:paraId="35C5E278" w14:textId="77777777" w:rsidR="00344020" w:rsidRDefault="00344020" w:rsidP="00055DDA">
      <w:pPr>
        <w:widowControl w:val="0"/>
        <w:spacing w:before="120" w:after="12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br w:type="page"/>
      </w:r>
    </w:p>
    <w:p w14:paraId="038DD3B7" w14:textId="505132C0" w:rsidR="001D7C4F" w:rsidRDefault="00A633FF" w:rsidP="00055DDA">
      <w:pPr>
        <w:widowControl w:val="0"/>
        <w:spacing w:after="240" w:line="240" w:lineRule="auto"/>
        <w:jc w:val="center"/>
        <w:rPr>
          <w:rFonts w:ascii="Arial" w:eastAsia="Calibri" w:hAnsi="Arial" w:cs="Arial"/>
          <w:color w:val="000000"/>
          <w:sz w:val="30"/>
          <w:szCs w:val="30"/>
        </w:rPr>
      </w:pPr>
      <w:r>
        <w:rPr>
          <w:rFonts w:ascii="Arial" w:eastAsia="Calibri" w:hAnsi="Arial" w:cs="Arial"/>
          <w:noProof/>
          <w:color w:val="000000"/>
          <w:sz w:val="30"/>
          <w:szCs w:val="30"/>
        </w:rPr>
        <w:lastRenderedPageBreak/>
        <mc:AlternateContent>
          <mc:Choice Requires="wps">
            <w:drawing>
              <wp:anchor distT="0" distB="0" distL="114300" distR="114300" simplePos="0" relativeHeight="251662336" behindDoc="0" locked="0" layoutInCell="1" allowOverlap="1" wp14:anchorId="5614C205" wp14:editId="30A99D86">
                <wp:simplePos x="0" y="0"/>
                <wp:positionH relativeFrom="column">
                  <wp:posOffset>6021705</wp:posOffset>
                </wp:positionH>
                <wp:positionV relativeFrom="paragraph">
                  <wp:posOffset>-308610</wp:posOffset>
                </wp:positionV>
                <wp:extent cx="91440" cy="213360"/>
                <wp:effectExtent l="0" t="0" r="3810" b="0"/>
                <wp:wrapNone/>
                <wp:docPr id="5" name="Прямоугольник 5"/>
                <wp:cNvGraphicFramePr/>
                <a:graphic xmlns:a="http://schemas.openxmlformats.org/drawingml/2006/main">
                  <a:graphicData uri="http://schemas.microsoft.com/office/word/2010/wordprocessingShape">
                    <wps:wsp>
                      <wps:cNvSpPr/>
                      <wps:spPr>
                        <a:xfrm>
                          <a:off x="0" y="0"/>
                          <a:ext cx="91440" cy="21336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801E74" id="Прямоугольник 5" o:spid="_x0000_s1026" style="position:absolute;margin-left:474.15pt;margin-top:-24.3pt;width:7.2pt;height:16.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" fillcolor="white [3201]" stroked="f" strokeweight="2pt"/>
            </w:pict>
          </mc:Fallback>
        </mc:AlternateContent>
      </w:r>
      <w:r w:rsidR="00344020">
        <w:rPr>
          <w:rFonts w:ascii="Arial" w:eastAsia="Calibri" w:hAnsi="Arial" w:cs="Arial"/>
          <w:color w:val="000000"/>
          <w:sz w:val="30"/>
          <w:szCs w:val="30"/>
        </w:rPr>
        <w:t>Введение</w:t>
      </w:r>
      <w:bookmarkStart w:id="0" w:name="_GoBack"/>
      <w:bookmarkEnd w:id="0"/>
    </w:p>
    <w:p w14:paraId="31B9228B" w14:textId="77777777" w:rsidR="00396F1C" w:rsidRDefault="00396F1C" w:rsidP="00055DDA">
      <w:pPr>
        <w:widowControl w:val="0"/>
        <w:spacing w:after="0" w:line="360" w:lineRule="auto"/>
        <w:ind w:firstLine="709"/>
        <w:jc w:val="both"/>
        <w:rPr>
          <w:rFonts w:ascii="Times New Roman" w:hAnsi="Times New Roman" w:cs="Times New Roman"/>
          <w:sz w:val="28"/>
          <w:szCs w:val="28"/>
        </w:rPr>
      </w:pPr>
      <w:r w:rsidRPr="00396F1C">
        <w:rPr>
          <w:rFonts w:ascii="Times New Roman" w:hAnsi="Times New Roman" w:cs="Times New Roman"/>
          <w:sz w:val="28"/>
          <w:szCs w:val="28"/>
        </w:rPr>
        <w:t xml:space="preserve">Целью практики является закрепление и расширение полученных теоретических знаний, приобретение первоначальных практических навыков профессиональной деятельности в системе государственного и муниципального управления. </w:t>
      </w:r>
    </w:p>
    <w:p w14:paraId="0D91120E" w14:textId="50C7E650" w:rsidR="00396F1C" w:rsidRDefault="00396F1C" w:rsidP="00055DDA">
      <w:pPr>
        <w:widowControl w:val="0"/>
        <w:spacing w:after="0" w:line="360" w:lineRule="auto"/>
        <w:ind w:firstLine="709"/>
        <w:jc w:val="both"/>
        <w:rPr>
          <w:rFonts w:ascii="Times New Roman" w:hAnsi="Times New Roman" w:cs="Times New Roman"/>
          <w:sz w:val="28"/>
          <w:szCs w:val="28"/>
        </w:rPr>
      </w:pPr>
      <w:r w:rsidRPr="00396F1C">
        <w:rPr>
          <w:rFonts w:ascii="Times New Roman" w:hAnsi="Times New Roman" w:cs="Times New Roman"/>
          <w:sz w:val="28"/>
          <w:szCs w:val="28"/>
        </w:rPr>
        <w:t xml:space="preserve">Задачами практики являются: </w:t>
      </w:r>
    </w:p>
    <w:p w14:paraId="56C32400" w14:textId="30688290" w:rsidR="00396F1C" w:rsidRPr="00457041" w:rsidRDefault="00457041" w:rsidP="00055DDA">
      <w:pPr>
        <w:widowControl w:val="0"/>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w:t>
      </w:r>
      <w:r w:rsidR="00396F1C" w:rsidRPr="00457041">
        <w:rPr>
          <w:rFonts w:ascii="Times New Roman" w:hAnsi="Times New Roman" w:cs="Times New Roman"/>
          <w:sz w:val="28"/>
          <w:szCs w:val="28"/>
        </w:rPr>
        <w:t xml:space="preserve">изучение нормативно-правовых основ, регулирующих деятельность администрации Рощинского сельского поселения; </w:t>
      </w:r>
    </w:p>
    <w:p w14:paraId="5C5E690C" w14:textId="5BB907A2" w:rsidR="00396F1C" w:rsidRPr="00457041" w:rsidRDefault="00457041" w:rsidP="00055DDA">
      <w:pPr>
        <w:widowControl w:val="0"/>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w:t>
      </w:r>
      <w:r w:rsidR="00396F1C" w:rsidRPr="00457041">
        <w:rPr>
          <w:rFonts w:ascii="Times New Roman" w:hAnsi="Times New Roman" w:cs="Times New Roman"/>
          <w:sz w:val="28"/>
          <w:szCs w:val="28"/>
        </w:rPr>
        <w:t xml:space="preserve">анализ локальные нормативно-правовых актов по управлению администрацией Рощинского сельского поселения на основе информационной и библиографической культуры с применением информационно-коммуникационных технологий; </w:t>
      </w:r>
    </w:p>
    <w:p w14:paraId="585145EB" w14:textId="0C5B757A" w:rsidR="00396F1C" w:rsidRPr="00457041" w:rsidRDefault="00457041" w:rsidP="00055DDA">
      <w:pPr>
        <w:widowControl w:val="0"/>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w:t>
      </w:r>
      <w:r w:rsidR="00396F1C" w:rsidRPr="00457041">
        <w:rPr>
          <w:rFonts w:ascii="Times New Roman" w:hAnsi="Times New Roman" w:cs="Times New Roman"/>
          <w:sz w:val="28"/>
          <w:szCs w:val="28"/>
        </w:rPr>
        <w:t xml:space="preserve">в соответствии со спецификой видов деятельности определение приоритетов и основных направлений развития администрации Рощинского сельского поселения; </w:t>
      </w:r>
    </w:p>
    <w:p w14:paraId="482FB015" w14:textId="2B1B43C1" w:rsidR="005E504B" w:rsidRPr="00457041" w:rsidRDefault="00457041" w:rsidP="00055DDA">
      <w:pPr>
        <w:widowControl w:val="0"/>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w:t>
      </w:r>
      <w:r w:rsidR="00396F1C" w:rsidRPr="00457041">
        <w:rPr>
          <w:rFonts w:ascii="Times New Roman" w:hAnsi="Times New Roman" w:cs="Times New Roman"/>
          <w:sz w:val="28"/>
          <w:szCs w:val="28"/>
        </w:rPr>
        <w:t>изучение системы принятия управленческих решений в администрации Рощинского сельского поселения, в том числе в условиях неопределенности и рисков.</w:t>
      </w:r>
    </w:p>
    <w:p w14:paraId="0E603F41" w14:textId="21D6CAD2" w:rsidR="00096057" w:rsidRPr="005E504B" w:rsidRDefault="00096057" w:rsidP="00055DDA">
      <w:pPr>
        <w:widowControl w:val="0"/>
        <w:spacing w:after="0" w:line="360" w:lineRule="auto"/>
        <w:ind w:firstLine="709"/>
        <w:jc w:val="both"/>
        <w:rPr>
          <w:rFonts w:ascii="Times New Roman" w:hAnsi="Times New Roman" w:cs="Times New Roman"/>
          <w:sz w:val="28"/>
          <w:szCs w:val="28"/>
        </w:rPr>
      </w:pPr>
      <w:r w:rsidRPr="005E504B">
        <w:rPr>
          <w:rFonts w:ascii="Times New Roman" w:hAnsi="Times New Roman" w:cs="Times New Roman"/>
          <w:sz w:val="28"/>
          <w:szCs w:val="28"/>
        </w:rPr>
        <w:t xml:space="preserve">Место прохождения учебной практики по получению первичных профессиональных умений и навыков было определено в Администрации Рощинского сельского поселения Красноармейского района Приморского края. Время прохождения практики составляет две недели в период с </w:t>
      </w:r>
      <w:r w:rsidR="0002171B" w:rsidRPr="005E504B">
        <w:rPr>
          <w:rFonts w:ascii="Times New Roman" w:hAnsi="Times New Roman" w:cs="Times New Roman"/>
          <w:sz w:val="28"/>
          <w:szCs w:val="28"/>
        </w:rPr>
        <w:t>5</w:t>
      </w:r>
      <w:r w:rsidRPr="005E504B">
        <w:rPr>
          <w:rFonts w:ascii="Times New Roman" w:hAnsi="Times New Roman" w:cs="Times New Roman"/>
          <w:sz w:val="28"/>
          <w:szCs w:val="28"/>
        </w:rPr>
        <w:t xml:space="preserve"> июля 202</w:t>
      </w:r>
      <w:r w:rsidR="0002171B" w:rsidRPr="005E504B">
        <w:rPr>
          <w:rFonts w:ascii="Times New Roman" w:hAnsi="Times New Roman" w:cs="Times New Roman"/>
          <w:sz w:val="28"/>
          <w:szCs w:val="28"/>
        </w:rPr>
        <w:t>1</w:t>
      </w:r>
      <w:r w:rsidRPr="005E504B">
        <w:rPr>
          <w:rFonts w:ascii="Times New Roman" w:hAnsi="Times New Roman" w:cs="Times New Roman"/>
          <w:sz w:val="28"/>
          <w:szCs w:val="28"/>
        </w:rPr>
        <w:t xml:space="preserve"> г. по </w:t>
      </w:r>
      <w:r w:rsidR="0002171B" w:rsidRPr="005E504B">
        <w:rPr>
          <w:rFonts w:ascii="Times New Roman" w:hAnsi="Times New Roman" w:cs="Times New Roman"/>
          <w:sz w:val="28"/>
          <w:szCs w:val="28"/>
        </w:rPr>
        <w:t>17</w:t>
      </w:r>
      <w:r w:rsidRPr="005E504B">
        <w:rPr>
          <w:rFonts w:ascii="Times New Roman" w:hAnsi="Times New Roman" w:cs="Times New Roman"/>
          <w:sz w:val="28"/>
          <w:szCs w:val="28"/>
        </w:rPr>
        <w:t xml:space="preserve"> июля 202</w:t>
      </w:r>
      <w:r w:rsidR="0002171B" w:rsidRPr="005E504B">
        <w:rPr>
          <w:rFonts w:ascii="Times New Roman" w:hAnsi="Times New Roman" w:cs="Times New Roman"/>
          <w:sz w:val="28"/>
          <w:szCs w:val="28"/>
        </w:rPr>
        <w:t>1</w:t>
      </w:r>
      <w:r w:rsidRPr="005E504B">
        <w:rPr>
          <w:rFonts w:ascii="Times New Roman" w:hAnsi="Times New Roman" w:cs="Times New Roman"/>
          <w:sz w:val="28"/>
          <w:szCs w:val="28"/>
        </w:rPr>
        <w:t xml:space="preserve"> г.</w:t>
      </w:r>
    </w:p>
    <w:p w14:paraId="07FFBD35" w14:textId="77777777" w:rsidR="001336BF" w:rsidRDefault="00096057" w:rsidP="00055DDA">
      <w:pPr>
        <w:widowControl w:val="0"/>
        <w:spacing w:after="0" w:line="360" w:lineRule="auto"/>
        <w:ind w:firstLine="709"/>
        <w:jc w:val="both"/>
        <w:rPr>
          <w:rFonts w:ascii="Times New Roman" w:hAnsi="Times New Roman" w:cs="Times New Roman"/>
          <w:sz w:val="28"/>
          <w:szCs w:val="28"/>
        </w:rPr>
      </w:pPr>
      <w:r w:rsidRPr="00E92567">
        <w:rPr>
          <w:rFonts w:ascii="Times New Roman" w:hAnsi="Times New Roman" w:cs="Times New Roman"/>
          <w:sz w:val="28"/>
          <w:szCs w:val="28"/>
        </w:rPr>
        <w:t>В ходе прохождения учебной практики б</w:t>
      </w:r>
      <w:r>
        <w:rPr>
          <w:rFonts w:ascii="Times New Roman" w:hAnsi="Times New Roman" w:cs="Times New Roman"/>
          <w:sz w:val="28"/>
          <w:szCs w:val="28"/>
        </w:rPr>
        <w:t>ыл</w:t>
      </w:r>
      <w:r w:rsidR="00C450CA">
        <w:rPr>
          <w:rFonts w:ascii="Times New Roman" w:hAnsi="Times New Roman" w:cs="Times New Roman"/>
          <w:sz w:val="28"/>
          <w:szCs w:val="28"/>
        </w:rPr>
        <w:t xml:space="preserve">и определенны </w:t>
      </w:r>
      <w:r w:rsidR="00C450CA" w:rsidRPr="00C450CA">
        <w:rPr>
          <w:rFonts w:ascii="Times New Roman" w:hAnsi="Times New Roman" w:cs="Times New Roman"/>
          <w:sz w:val="28"/>
          <w:szCs w:val="28"/>
        </w:rPr>
        <w:t>нормативно-правовые основы, регулирующие деятельность организации, а также проанализирова</w:t>
      </w:r>
      <w:r w:rsidR="00C450CA">
        <w:rPr>
          <w:rFonts w:ascii="Times New Roman" w:hAnsi="Times New Roman" w:cs="Times New Roman"/>
          <w:sz w:val="28"/>
          <w:szCs w:val="28"/>
        </w:rPr>
        <w:t>ны</w:t>
      </w:r>
      <w:r w:rsidR="00C450CA" w:rsidRPr="00C450CA">
        <w:rPr>
          <w:rFonts w:ascii="Times New Roman" w:hAnsi="Times New Roman" w:cs="Times New Roman"/>
          <w:sz w:val="28"/>
          <w:szCs w:val="28"/>
        </w:rPr>
        <w:t xml:space="preserve"> локальные нормативно-правовые акты по управлению организацией</w:t>
      </w:r>
      <w:r w:rsidR="00C450CA">
        <w:rPr>
          <w:rFonts w:ascii="Times New Roman" w:hAnsi="Times New Roman" w:cs="Times New Roman"/>
          <w:sz w:val="28"/>
          <w:szCs w:val="28"/>
        </w:rPr>
        <w:t xml:space="preserve">. </w:t>
      </w:r>
      <w:r w:rsidR="00C450CA" w:rsidRPr="00C450CA">
        <w:rPr>
          <w:rFonts w:ascii="Times New Roman" w:hAnsi="Times New Roman" w:cs="Times New Roman"/>
          <w:sz w:val="28"/>
          <w:szCs w:val="28"/>
        </w:rPr>
        <w:t>В соответствии со спецификой видов деятельности определ</w:t>
      </w:r>
      <w:r w:rsidR="00C450CA">
        <w:rPr>
          <w:rFonts w:ascii="Times New Roman" w:hAnsi="Times New Roman" w:cs="Times New Roman"/>
          <w:sz w:val="28"/>
          <w:szCs w:val="28"/>
        </w:rPr>
        <w:t>ены</w:t>
      </w:r>
      <w:r w:rsidR="00C450CA" w:rsidRPr="00C450CA">
        <w:rPr>
          <w:rFonts w:ascii="Times New Roman" w:hAnsi="Times New Roman" w:cs="Times New Roman"/>
          <w:sz w:val="28"/>
          <w:szCs w:val="28"/>
        </w:rPr>
        <w:t xml:space="preserve"> приоритеты и основные направления развития </w:t>
      </w:r>
      <w:r w:rsidR="00C450CA">
        <w:rPr>
          <w:rFonts w:ascii="Times New Roman" w:hAnsi="Times New Roman" w:cs="Times New Roman"/>
          <w:sz w:val="28"/>
          <w:szCs w:val="28"/>
        </w:rPr>
        <w:t xml:space="preserve">администрации Рощинского сельского поселения, </w:t>
      </w:r>
      <w:r w:rsidR="00C450CA" w:rsidRPr="0002171B">
        <w:rPr>
          <w:rFonts w:ascii="Times New Roman" w:hAnsi="Times New Roman" w:cs="Times New Roman"/>
          <w:sz w:val="28"/>
          <w:szCs w:val="28"/>
        </w:rPr>
        <w:t>а также собраны материалы, необходимые для подготовки отчёта по практике.</w:t>
      </w:r>
    </w:p>
    <w:p w14:paraId="31E7A4C2" w14:textId="790A5140" w:rsidR="0014674D" w:rsidRPr="005A14C9" w:rsidRDefault="00C44E6C" w:rsidP="00055DDA">
      <w:pPr>
        <w:widowControl w:val="0"/>
        <w:spacing w:after="0" w:line="360" w:lineRule="auto"/>
        <w:ind w:firstLine="709"/>
        <w:jc w:val="both"/>
        <w:rPr>
          <w:rFonts w:ascii="Arial" w:hAnsi="Arial" w:cs="Arial"/>
          <w:sz w:val="30"/>
          <w:szCs w:val="30"/>
        </w:rPr>
      </w:pPr>
      <w:r w:rsidRPr="005A14C9">
        <w:rPr>
          <w:rFonts w:ascii="Arial" w:hAnsi="Arial" w:cs="Arial"/>
          <w:sz w:val="30"/>
          <w:szCs w:val="30"/>
        </w:rPr>
        <w:lastRenderedPageBreak/>
        <w:t xml:space="preserve">1 </w:t>
      </w:r>
      <w:r w:rsidR="005A14C9" w:rsidRPr="005A14C9">
        <w:rPr>
          <w:rFonts w:ascii="Arial" w:hAnsi="Arial" w:cs="Arial"/>
          <w:sz w:val="30"/>
          <w:szCs w:val="30"/>
        </w:rPr>
        <w:t>Нормативно-правовые основы деятельности организации</w:t>
      </w:r>
    </w:p>
    <w:p w14:paraId="1EA86DBC" w14:textId="634AFF6F" w:rsidR="00C44E6C" w:rsidRPr="001D0E52" w:rsidRDefault="0037438C" w:rsidP="00055DDA">
      <w:pPr>
        <w:widowControl w:val="0"/>
        <w:suppressAutoHyphens/>
        <w:spacing w:before="120" w:after="120" w:line="240" w:lineRule="auto"/>
        <w:ind w:left="1134" w:hanging="425"/>
        <w:rPr>
          <w:rFonts w:ascii="Arial" w:hAnsi="Arial" w:cs="Arial"/>
          <w:sz w:val="28"/>
          <w:szCs w:val="30"/>
        </w:rPr>
      </w:pPr>
      <w:r w:rsidRPr="001D0E52">
        <w:rPr>
          <w:rFonts w:ascii="Arial" w:hAnsi="Arial" w:cs="Arial"/>
          <w:sz w:val="28"/>
          <w:szCs w:val="30"/>
        </w:rPr>
        <w:t xml:space="preserve">1.1 </w:t>
      </w:r>
      <w:r w:rsidR="001B788A" w:rsidRPr="001D0E52">
        <w:rPr>
          <w:rFonts w:ascii="Arial" w:hAnsi="Arial" w:cs="Arial"/>
          <w:sz w:val="28"/>
          <w:szCs w:val="30"/>
        </w:rPr>
        <w:t xml:space="preserve">Нормативно-правовые акты, регулирующие деятельность </w:t>
      </w:r>
      <w:r w:rsidR="000B180B" w:rsidRPr="001D0E52">
        <w:rPr>
          <w:rFonts w:ascii="Arial" w:hAnsi="Arial" w:cs="Arial"/>
          <w:sz w:val="28"/>
          <w:szCs w:val="30"/>
        </w:rPr>
        <w:t>администрации Рощинского сельского поселения</w:t>
      </w:r>
    </w:p>
    <w:p w14:paraId="7C80F25B" w14:textId="764F6275" w:rsidR="00096057" w:rsidRDefault="00096057" w:rsidP="00055DDA">
      <w:pPr>
        <w:widowControl w:val="0"/>
        <w:spacing w:after="0" w:line="360" w:lineRule="auto"/>
        <w:ind w:firstLine="709"/>
        <w:jc w:val="both"/>
        <w:rPr>
          <w:rFonts w:ascii="Times New Roman" w:hAnsi="Times New Roman" w:cs="Times New Roman"/>
          <w:sz w:val="28"/>
          <w:szCs w:val="28"/>
        </w:rPr>
      </w:pPr>
      <w:r w:rsidRPr="00093D5B">
        <w:rPr>
          <w:rFonts w:ascii="Times New Roman" w:hAnsi="Times New Roman" w:cs="Times New Roman"/>
          <w:sz w:val="28"/>
          <w:szCs w:val="28"/>
        </w:rPr>
        <w:t>Администрация местного самоуправления – местная администрация, которая в соответствии с уставом муниципального образования наделяется полномочиями по решению вопросов местного значения и полномочиями для осуществления отдельных государственных полномочий, переданных федеральными законами и законами субъектов Российской Федерации органам местного самоуправления</w:t>
      </w:r>
      <w:r w:rsidR="000631E0">
        <w:rPr>
          <w:rFonts w:ascii="Times New Roman" w:hAnsi="Times New Roman" w:cs="Times New Roman"/>
          <w:sz w:val="28"/>
          <w:szCs w:val="28"/>
        </w:rPr>
        <w:t xml:space="preserve"> </w:t>
      </w:r>
      <w:r w:rsidR="000631E0">
        <w:rPr>
          <w:rFonts w:ascii="Times New Roman" w:hAnsi="Times New Roman" w:cs="Times New Roman" w:hint="eastAsia"/>
          <w:sz w:val="28"/>
          <w:szCs w:val="28"/>
          <w:lang w:eastAsia="ja-JP"/>
        </w:rPr>
        <w:t>[</w:t>
      </w:r>
      <w:r w:rsidR="000631E0">
        <w:rPr>
          <w:rFonts w:ascii="Times New Roman" w:hAnsi="Times New Roman" w:cs="Times New Roman"/>
          <w:sz w:val="28"/>
          <w:szCs w:val="28"/>
          <w:lang w:eastAsia="ja-JP"/>
        </w:rPr>
        <w:t>1]</w:t>
      </w:r>
      <w:r w:rsidRPr="00093D5B">
        <w:rPr>
          <w:rFonts w:ascii="Times New Roman" w:hAnsi="Times New Roman" w:cs="Times New Roman"/>
          <w:sz w:val="28"/>
          <w:szCs w:val="28"/>
        </w:rPr>
        <w:t>.</w:t>
      </w:r>
    </w:p>
    <w:p w14:paraId="6B0BE76E" w14:textId="366900A2" w:rsidR="00477EB5" w:rsidRDefault="007604F8"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Администрация Рощинского сельского поселения является органом местного самоуправления, деятельность которого регулируется рядом нормативно-правовых актов. </w:t>
      </w:r>
      <w:r w:rsidR="00E27BEF">
        <w:rPr>
          <w:rFonts w:ascii="Times New Roman" w:hAnsi="Times New Roman" w:cs="Times New Roman"/>
          <w:sz w:val="28"/>
          <w:szCs w:val="28"/>
        </w:rPr>
        <w:t xml:space="preserve">Один из них – это </w:t>
      </w:r>
      <w:r w:rsidR="00BD144D">
        <w:rPr>
          <w:rFonts w:ascii="Times New Roman" w:hAnsi="Times New Roman" w:cs="Times New Roman"/>
          <w:sz w:val="28"/>
          <w:szCs w:val="28"/>
        </w:rPr>
        <w:t>К</w:t>
      </w:r>
      <w:r w:rsidR="00E27BEF">
        <w:rPr>
          <w:rFonts w:ascii="Times New Roman" w:hAnsi="Times New Roman" w:cs="Times New Roman"/>
          <w:sz w:val="28"/>
          <w:szCs w:val="28"/>
        </w:rPr>
        <w:t>онституция Российской Федерации</w:t>
      </w:r>
      <w:r w:rsidR="00BD144D">
        <w:rPr>
          <w:rFonts w:ascii="Times New Roman" w:hAnsi="Times New Roman" w:cs="Times New Roman"/>
          <w:sz w:val="28"/>
          <w:szCs w:val="28"/>
        </w:rPr>
        <w:t>. Так статьей 12 Конституции РФ устанавливается следующее положение: «</w:t>
      </w:r>
      <w:r w:rsidR="00BD144D" w:rsidRPr="00BD144D">
        <w:rPr>
          <w:rFonts w:ascii="Times New Roman" w:hAnsi="Times New Roman" w:cs="Times New Roman"/>
          <w:sz w:val="28"/>
          <w:szCs w:val="28"/>
        </w:rPr>
        <w:t xml:space="preserve">В Российской Федерации признается и гарантируется местное самоуправление. Местное самоуправление в пределах своих полномочий самостоятельно. Органы местного самоуправления не входят в систему органов государственной </w:t>
      </w:r>
      <w:r w:rsidR="004D504A" w:rsidRPr="00BD144D">
        <w:rPr>
          <w:rFonts w:ascii="Times New Roman" w:hAnsi="Times New Roman" w:cs="Times New Roman"/>
          <w:sz w:val="28"/>
          <w:szCs w:val="28"/>
        </w:rPr>
        <w:t>власти</w:t>
      </w:r>
      <w:r w:rsidR="004D504A">
        <w:rPr>
          <w:rFonts w:ascii="Times New Roman" w:hAnsi="Times New Roman" w:cs="Times New Roman"/>
          <w:sz w:val="28"/>
          <w:szCs w:val="28"/>
        </w:rPr>
        <w:t>»</w:t>
      </w:r>
      <w:r w:rsidR="004D504A">
        <w:rPr>
          <w:rFonts w:ascii="Times New Roman" w:hAnsi="Times New Roman" w:cs="Times New Roman"/>
          <w:sz w:val="28"/>
          <w:szCs w:val="28"/>
          <w:lang w:eastAsia="ja-JP"/>
        </w:rPr>
        <w:t xml:space="preserve"> [2]</w:t>
      </w:r>
      <w:r w:rsidR="00BD144D" w:rsidRPr="00BD144D">
        <w:rPr>
          <w:rFonts w:ascii="Times New Roman" w:hAnsi="Times New Roman" w:cs="Times New Roman"/>
          <w:sz w:val="28"/>
          <w:szCs w:val="28"/>
        </w:rPr>
        <w:t>.</w:t>
      </w:r>
      <w:r w:rsidR="009C0517">
        <w:rPr>
          <w:rFonts w:ascii="Times New Roman" w:hAnsi="Times New Roman" w:cs="Times New Roman"/>
          <w:sz w:val="28"/>
          <w:szCs w:val="28"/>
        </w:rPr>
        <w:t xml:space="preserve"> </w:t>
      </w:r>
      <w:r w:rsidR="00D0230E">
        <w:rPr>
          <w:rFonts w:ascii="Times New Roman" w:hAnsi="Times New Roman" w:cs="Times New Roman"/>
          <w:sz w:val="28"/>
          <w:szCs w:val="28"/>
        </w:rPr>
        <w:t xml:space="preserve">Также основы деятельности </w:t>
      </w:r>
      <w:r w:rsidR="00477EB5">
        <w:rPr>
          <w:rFonts w:ascii="Times New Roman" w:hAnsi="Times New Roman" w:cs="Times New Roman"/>
          <w:sz w:val="28"/>
          <w:szCs w:val="28"/>
        </w:rPr>
        <w:t xml:space="preserve">органов </w:t>
      </w:r>
      <w:r w:rsidR="001270E8">
        <w:rPr>
          <w:rFonts w:ascii="Times New Roman" w:hAnsi="Times New Roman" w:cs="Times New Roman"/>
          <w:sz w:val="28"/>
          <w:szCs w:val="28"/>
        </w:rPr>
        <w:t xml:space="preserve">местного </w:t>
      </w:r>
      <w:r w:rsidR="00477EB5">
        <w:rPr>
          <w:rFonts w:ascii="Times New Roman" w:hAnsi="Times New Roman" w:cs="Times New Roman"/>
          <w:sz w:val="28"/>
          <w:szCs w:val="28"/>
        </w:rPr>
        <w:t>самоуправления зафиксированы в главе 8 Конституции РФ. Из положений данного документа следует, что с</w:t>
      </w:r>
      <w:r w:rsidR="00477EB5" w:rsidRPr="00477EB5">
        <w:rPr>
          <w:rFonts w:ascii="Times New Roman" w:hAnsi="Times New Roman" w:cs="Times New Roman"/>
          <w:sz w:val="28"/>
          <w:szCs w:val="28"/>
        </w:rPr>
        <w:t>труктура органов местного самоуправления определяется населением самостоятельно</w:t>
      </w:r>
      <w:r w:rsidR="00477EB5">
        <w:rPr>
          <w:rFonts w:ascii="Times New Roman" w:hAnsi="Times New Roman" w:cs="Times New Roman"/>
          <w:sz w:val="28"/>
          <w:szCs w:val="28"/>
        </w:rPr>
        <w:t>,</w:t>
      </w:r>
      <w:r w:rsidR="00477EB5" w:rsidRPr="00477EB5">
        <w:t xml:space="preserve"> </w:t>
      </w:r>
      <w:r w:rsidR="00477EB5">
        <w:rPr>
          <w:rFonts w:ascii="Times New Roman" w:hAnsi="Times New Roman" w:cs="Times New Roman"/>
          <w:sz w:val="28"/>
          <w:szCs w:val="28"/>
        </w:rPr>
        <w:t>о</w:t>
      </w:r>
      <w:r w:rsidR="00477EB5" w:rsidRPr="00477EB5">
        <w:rPr>
          <w:rFonts w:ascii="Times New Roman" w:hAnsi="Times New Roman" w:cs="Times New Roman"/>
          <w:sz w:val="28"/>
          <w:szCs w:val="28"/>
        </w:rPr>
        <w:t>рганы местного самоуправления самостоятельно управляют муниципальной собственностью, формируют, утверждают и исполняют местный бюджет, устанавливают местные налоги и сборы, осуществляют охрану общественного порядка, а также решают иные вопросы местного значения</w:t>
      </w:r>
      <w:r w:rsidR="00477EB5">
        <w:rPr>
          <w:rFonts w:ascii="Times New Roman" w:hAnsi="Times New Roman" w:cs="Times New Roman"/>
          <w:sz w:val="28"/>
          <w:szCs w:val="28"/>
        </w:rPr>
        <w:t>,</w:t>
      </w:r>
      <w:r w:rsidR="00477EB5" w:rsidRPr="00477EB5">
        <w:t xml:space="preserve"> </w:t>
      </w:r>
      <w:r w:rsidR="00477EB5" w:rsidRPr="00477EB5">
        <w:rPr>
          <w:rFonts w:ascii="Times New Roman" w:hAnsi="Times New Roman" w:cs="Times New Roman"/>
          <w:sz w:val="28"/>
          <w:szCs w:val="28"/>
        </w:rPr>
        <w:t>могут наделяться законом отдельными государственными полномочиями с передачей необходимых для их осуществления материальных и финансовых средств</w:t>
      </w:r>
      <w:r w:rsidR="00B47044">
        <w:rPr>
          <w:rFonts w:ascii="Times New Roman" w:hAnsi="Times New Roman" w:cs="Times New Roman"/>
          <w:sz w:val="28"/>
          <w:szCs w:val="28"/>
        </w:rPr>
        <w:t>.</w:t>
      </w:r>
    </w:p>
    <w:p w14:paraId="2DB0C46A" w14:textId="33657609" w:rsidR="008373F7" w:rsidRDefault="006A3F2A"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Помимо Конституции деятельность местной администрации регулирует </w:t>
      </w:r>
      <w:r w:rsidRPr="006A3F2A">
        <w:rPr>
          <w:rFonts w:ascii="Times New Roman" w:hAnsi="Times New Roman" w:cs="Times New Roman"/>
          <w:sz w:val="28"/>
          <w:szCs w:val="28"/>
        </w:rPr>
        <w:t>Федеральн</w:t>
      </w:r>
      <w:r w:rsidR="001270E8">
        <w:rPr>
          <w:rFonts w:ascii="Times New Roman" w:hAnsi="Times New Roman" w:cs="Times New Roman"/>
          <w:sz w:val="28"/>
          <w:szCs w:val="28"/>
        </w:rPr>
        <w:t>ый</w:t>
      </w:r>
      <w:r w:rsidR="0000550B">
        <w:rPr>
          <w:rFonts w:ascii="Times New Roman" w:hAnsi="Times New Roman" w:cs="Times New Roman"/>
          <w:sz w:val="28"/>
          <w:szCs w:val="28"/>
        </w:rPr>
        <w:t xml:space="preserve"> </w:t>
      </w:r>
      <w:r w:rsidRPr="006A3F2A">
        <w:rPr>
          <w:rFonts w:ascii="Times New Roman" w:hAnsi="Times New Roman" w:cs="Times New Roman"/>
          <w:sz w:val="28"/>
          <w:szCs w:val="28"/>
        </w:rPr>
        <w:t xml:space="preserve">закон от 06.10.2003 </w:t>
      </w:r>
      <w:r>
        <w:rPr>
          <w:rFonts w:ascii="Times New Roman" w:hAnsi="Times New Roman" w:cs="Times New Roman"/>
          <w:sz w:val="28"/>
          <w:szCs w:val="28"/>
        </w:rPr>
        <w:t>«</w:t>
      </w:r>
      <w:r w:rsidRPr="006A3F2A">
        <w:rPr>
          <w:rFonts w:ascii="Times New Roman" w:hAnsi="Times New Roman" w:cs="Times New Roman"/>
          <w:sz w:val="28"/>
          <w:szCs w:val="28"/>
        </w:rPr>
        <w:t>Об общих принципах организации местного самоуправления в Российской Федерации</w:t>
      </w:r>
      <w:r>
        <w:rPr>
          <w:rFonts w:ascii="Times New Roman" w:hAnsi="Times New Roman" w:cs="Times New Roman"/>
          <w:sz w:val="28"/>
          <w:szCs w:val="28"/>
        </w:rPr>
        <w:t>»</w:t>
      </w:r>
      <w:r w:rsidR="00EE7390" w:rsidRPr="00EE7390">
        <w:rPr>
          <w:rFonts w:ascii="Times New Roman" w:hAnsi="Times New Roman" w:cs="Times New Roman"/>
          <w:sz w:val="28"/>
          <w:szCs w:val="28"/>
          <w:lang w:eastAsia="ja-JP"/>
        </w:rPr>
        <w:t xml:space="preserve"> </w:t>
      </w:r>
      <w:r w:rsidR="00EE7390">
        <w:rPr>
          <w:rFonts w:ascii="Times New Roman" w:hAnsi="Times New Roman" w:cs="Times New Roman"/>
          <w:sz w:val="28"/>
          <w:szCs w:val="28"/>
          <w:lang w:eastAsia="ja-JP"/>
        </w:rPr>
        <w:t>[1]</w:t>
      </w:r>
      <w:r>
        <w:rPr>
          <w:rFonts w:ascii="Times New Roman" w:hAnsi="Times New Roman" w:cs="Times New Roman"/>
          <w:sz w:val="28"/>
          <w:szCs w:val="28"/>
        </w:rPr>
        <w:t>.</w:t>
      </w:r>
      <w:r w:rsidR="0053424D">
        <w:rPr>
          <w:rFonts w:ascii="Times New Roman" w:hAnsi="Times New Roman" w:cs="Times New Roman"/>
          <w:sz w:val="28"/>
          <w:szCs w:val="28"/>
        </w:rPr>
        <w:t xml:space="preserve"> </w:t>
      </w:r>
      <w:r w:rsidR="007A3DE0">
        <w:rPr>
          <w:rFonts w:ascii="Times New Roman" w:hAnsi="Times New Roman" w:cs="Times New Roman"/>
          <w:sz w:val="28"/>
          <w:szCs w:val="28"/>
        </w:rPr>
        <w:t xml:space="preserve"> </w:t>
      </w:r>
      <w:r w:rsidR="001270E8">
        <w:rPr>
          <w:rFonts w:ascii="Times New Roman" w:hAnsi="Times New Roman" w:cs="Times New Roman"/>
          <w:sz w:val="28"/>
          <w:szCs w:val="28"/>
        </w:rPr>
        <w:t>Статьей 37 д</w:t>
      </w:r>
      <w:r w:rsidR="007A3DE0">
        <w:rPr>
          <w:rFonts w:ascii="Times New Roman" w:hAnsi="Times New Roman" w:cs="Times New Roman"/>
          <w:sz w:val="28"/>
          <w:szCs w:val="28"/>
        </w:rPr>
        <w:t>анн</w:t>
      </w:r>
      <w:r w:rsidR="001270E8">
        <w:rPr>
          <w:rFonts w:ascii="Times New Roman" w:hAnsi="Times New Roman" w:cs="Times New Roman"/>
          <w:sz w:val="28"/>
          <w:szCs w:val="28"/>
        </w:rPr>
        <w:t>ого</w:t>
      </w:r>
      <w:r w:rsidR="007A3DE0">
        <w:rPr>
          <w:rFonts w:ascii="Times New Roman" w:hAnsi="Times New Roman" w:cs="Times New Roman"/>
          <w:sz w:val="28"/>
          <w:szCs w:val="28"/>
        </w:rPr>
        <w:t xml:space="preserve"> нормативно-правово</w:t>
      </w:r>
      <w:r w:rsidR="001270E8">
        <w:rPr>
          <w:rFonts w:ascii="Times New Roman" w:hAnsi="Times New Roman" w:cs="Times New Roman"/>
          <w:sz w:val="28"/>
          <w:szCs w:val="28"/>
        </w:rPr>
        <w:t>го</w:t>
      </w:r>
      <w:r w:rsidR="007A3DE0">
        <w:rPr>
          <w:rFonts w:ascii="Times New Roman" w:hAnsi="Times New Roman" w:cs="Times New Roman"/>
          <w:sz w:val="28"/>
          <w:szCs w:val="28"/>
        </w:rPr>
        <w:t xml:space="preserve"> акт</w:t>
      </w:r>
      <w:r w:rsidR="001270E8">
        <w:rPr>
          <w:rFonts w:ascii="Times New Roman" w:hAnsi="Times New Roman" w:cs="Times New Roman"/>
          <w:sz w:val="28"/>
          <w:szCs w:val="28"/>
        </w:rPr>
        <w:t>а</w:t>
      </w:r>
      <w:r w:rsidR="007A3DE0">
        <w:rPr>
          <w:rFonts w:ascii="Times New Roman" w:hAnsi="Times New Roman" w:cs="Times New Roman"/>
          <w:sz w:val="28"/>
          <w:szCs w:val="28"/>
        </w:rPr>
        <w:t xml:space="preserve"> устанавливает</w:t>
      </w:r>
      <w:r w:rsidR="001270E8">
        <w:rPr>
          <w:rFonts w:ascii="Times New Roman" w:hAnsi="Times New Roman" w:cs="Times New Roman"/>
          <w:sz w:val="28"/>
          <w:szCs w:val="28"/>
        </w:rPr>
        <w:t>ся</w:t>
      </w:r>
      <w:r w:rsidR="007A3DE0">
        <w:rPr>
          <w:rFonts w:ascii="Times New Roman" w:hAnsi="Times New Roman" w:cs="Times New Roman"/>
          <w:sz w:val="28"/>
          <w:szCs w:val="28"/>
        </w:rPr>
        <w:t xml:space="preserve"> правое положение и структур</w:t>
      </w:r>
      <w:r w:rsidR="001270E8">
        <w:rPr>
          <w:rFonts w:ascii="Times New Roman" w:hAnsi="Times New Roman" w:cs="Times New Roman"/>
          <w:sz w:val="28"/>
          <w:szCs w:val="28"/>
        </w:rPr>
        <w:t>а</w:t>
      </w:r>
      <w:r w:rsidR="007A3DE0">
        <w:rPr>
          <w:rFonts w:ascii="Times New Roman" w:hAnsi="Times New Roman" w:cs="Times New Roman"/>
          <w:sz w:val="28"/>
          <w:szCs w:val="28"/>
        </w:rPr>
        <w:t xml:space="preserve"> местной ад</w:t>
      </w:r>
      <w:r w:rsidR="007A3DE0">
        <w:rPr>
          <w:rFonts w:ascii="Times New Roman" w:hAnsi="Times New Roman" w:cs="Times New Roman"/>
          <w:sz w:val="28"/>
          <w:szCs w:val="28"/>
        </w:rPr>
        <w:lastRenderedPageBreak/>
        <w:t>министрации, а также правовой статус и порядок назначения главы местной администрации.</w:t>
      </w:r>
    </w:p>
    <w:p w14:paraId="7FA1F203" w14:textId="279D8C16" w:rsidR="00D05B68" w:rsidRPr="00D05B68" w:rsidRDefault="0085721F"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Администрация Рощинского сельского поселения </w:t>
      </w:r>
      <w:r w:rsidR="00D05B68" w:rsidRPr="00D05B68">
        <w:rPr>
          <w:rFonts w:ascii="Times New Roman" w:hAnsi="Times New Roman" w:cs="Times New Roman"/>
          <w:sz w:val="28"/>
          <w:szCs w:val="28"/>
        </w:rPr>
        <w:t>как исполнительно-распорядительный орган общей компетенции является постоянно действующим органом местного самоуправления, наделяется правами юридического лица. Законодательство не с</w:t>
      </w:r>
      <w:r>
        <w:rPr>
          <w:rFonts w:ascii="Times New Roman" w:hAnsi="Times New Roman" w:cs="Times New Roman"/>
          <w:sz w:val="28"/>
          <w:szCs w:val="28"/>
        </w:rPr>
        <w:t>уществует</w:t>
      </w:r>
      <w:r w:rsidR="00D05B68" w:rsidRPr="00D05B68">
        <w:rPr>
          <w:rFonts w:ascii="Times New Roman" w:hAnsi="Times New Roman" w:cs="Times New Roman"/>
          <w:sz w:val="28"/>
          <w:szCs w:val="28"/>
        </w:rPr>
        <w:t xml:space="preserve"> норм о возможности и порядке прекращения полномочий местной администрации. Институт прекращения полномочий предусмотрен лишь для должностных лиц местного самоуправления, в том числе глав местной администрации.</w:t>
      </w:r>
    </w:p>
    <w:p w14:paraId="0C0C5E3B" w14:textId="540C3E44" w:rsidR="00D05B68" w:rsidRDefault="0085721F"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Деятельность местной администрации также регулирует</w:t>
      </w:r>
      <w:r w:rsidR="00D05B68" w:rsidRPr="00D05B68">
        <w:rPr>
          <w:rFonts w:ascii="Times New Roman" w:hAnsi="Times New Roman" w:cs="Times New Roman"/>
          <w:sz w:val="28"/>
          <w:szCs w:val="28"/>
        </w:rPr>
        <w:t xml:space="preserve">ся </w:t>
      </w:r>
      <w:r w:rsidR="001270E8">
        <w:rPr>
          <w:rFonts w:ascii="Times New Roman" w:hAnsi="Times New Roman" w:cs="Times New Roman"/>
          <w:sz w:val="28"/>
          <w:szCs w:val="28"/>
        </w:rPr>
        <w:t>У</w:t>
      </w:r>
      <w:r w:rsidR="00D05B68" w:rsidRPr="00D05B68">
        <w:rPr>
          <w:rFonts w:ascii="Times New Roman" w:hAnsi="Times New Roman" w:cs="Times New Roman"/>
          <w:sz w:val="28"/>
          <w:szCs w:val="28"/>
        </w:rPr>
        <w:t>ставом муниципального образования</w:t>
      </w:r>
      <w:r>
        <w:rPr>
          <w:rFonts w:ascii="Times New Roman" w:hAnsi="Times New Roman" w:cs="Times New Roman"/>
          <w:sz w:val="28"/>
          <w:szCs w:val="28"/>
        </w:rPr>
        <w:t xml:space="preserve">, который наделяет ее </w:t>
      </w:r>
      <w:r w:rsidR="00D05B68" w:rsidRPr="00D05B68">
        <w:rPr>
          <w:rFonts w:ascii="Times New Roman" w:hAnsi="Times New Roman" w:cs="Times New Roman"/>
          <w:sz w:val="28"/>
          <w:szCs w:val="28"/>
        </w:rPr>
        <w:t>полномочиями по решению вопросов местного значения и правами для осуществления отдельных государственных полномочий, переданных органам местного самоуправления федеральными законами и законами субъекта РФ</w:t>
      </w:r>
      <w:r w:rsidR="00EE7390">
        <w:rPr>
          <w:rFonts w:ascii="Times New Roman" w:hAnsi="Times New Roman" w:cs="Times New Roman"/>
          <w:sz w:val="28"/>
          <w:szCs w:val="28"/>
        </w:rPr>
        <w:t xml:space="preserve"> </w:t>
      </w:r>
      <w:r w:rsidR="00EE7390">
        <w:rPr>
          <w:rFonts w:ascii="Times New Roman" w:hAnsi="Times New Roman" w:cs="Times New Roman"/>
          <w:sz w:val="28"/>
          <w:szCs w:val="28"/>
          <w:lang w:eastAsia="ja-JP"/>
        </w:rPr>
        <w:t>[3]</w:t>
      </w:r>
      <w:r w:rsidR="00D05B68" w:rsidRPr="00D05B68">
        <w:rPr>
          <w:rFonts w:ascii="Times New Roman" w:hAnsi="Times New Roman" w:cs="Times New Roman"/>
          <w:sz w:val="28"/>
          <w:szCs w:val="28"/>
        </w:rPr>
        <w:t>.</w:t>
      </w:r>
    </w:p>
    <w:p w14:paraId="67684BB1" w14:textId="77777777" w:rsidR="001270E8" w:rsidRDefault="001270E8"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работе администрация Рощинского сельского поселения руководствуется Уставом в таких областях, как коммунально-бытового, торгового обслуживания населения, защиты прав потребителей; мобилизационной подготовки; эксплуатации муниципального жилищного фонда, объектов муниципальной энергетики, коммунального хозяйства; опека и попечительство; использование и охрана водных объектов; развитие и охрана курортов, лечебно-оздоровительных местностей и природных лечебных ресурсов на территории поселения.</w:t>
      </w:r>
    </w:p>
    <w:p w14:paraId="65E41C82" w14:textId="4C3E6796" w:rsidR="002F0247" w:rsidRDefault="007325A7"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Существуют и другие нормативно-правовые акты, регулирующие деятельность администрации</w:t>
      </w:r>
      <w:r w:rsidR="00C42B8E">
        <w:rPr>
          <w:rFonts w:ascii="Times New Roman" w:hAnsi="Times New Roman" w:cs="Times New Roman"/>
          <w:sz w:val="28"/>
          <w:szCs w:val="28"/>
        </w:rPr>
        <w:t xml:space="preserve"> Рощинского сельского поселения</w:t>
      </w:r>
      <w:r>
        <w:rPr>
          <w:rFonts w:ascii="Times New Roman" w:hAnsi="Times New Roman" w:cs="Times New Roman"/>
          <w:sz w:val="28"/>
          <w:szCs w:val="28"/>
        </w:rPr>
        <w:t>.</w:t>
      </w:r>
      <w:r w:rsidR="00C42B8E">
        <w:rPr>
          <w:rFonts w:ascii="Times New Roman" w:hAnsi="Times New Roman" w:cs="Times New Roman"/>
          <w:sz w:val="28"/>
          <w:szCs w:val="28"/>
        </w:rPr>
        <w:t xml:space="preserve"> </w:t>
      </w:r>
      <w:r>
        <w:rPr>
          <w:rFonts w:ascii="Times New Roman" w:hAnsi="Times New Roman" w:cs="Times New Roman"/>
          <w:sz w:val="28"/>
          <w:szCs w:val="28"/>
        </w:rPr>
        <w:t>К таким относятся</w:t>
      </w:r>
      <w:r w:rsidR="00C42B8E">
        <w:rPr>
          <w:rFonts w:ascii="Times New Roman" w:hAnsi="Times New Roman" w:cs="Times New Roman"/>
          <w:sz w:val="28"/>
          <w:szCs w:val="28"/>
        </w:rPr>
        <w:t>:</w:t>
      </w:r>
    </w:p>
    <w:p w14:paraId="3B75ED5F" w14:textId="278CDC7A" w:rsidR="005A14C9" w:rsidRPr="005A14C9" w:rsidRDefault="00C42B8E" w:rsidP="00055DDA">
      <w:pPr>
        <w:pStyle w:val="a8"/>
        <w:widowControl w:val="0"/>
        <w:numPr>
          <w:ilvl w:val="0"/>
          <w:numId w:val="29"/>
        </w:numPr>
        <w:spacing w:after="0" w:line="360" w:lineRule="auto"/>
        <w:ind w:left="0" w:firstLine="680"/>
        <w:jc w:val="both"/>
        <w:rPr>
          <w:rFonts w:ascii="Times New Roman" w:hAnsi="Times New Roman" w:cs="Times New Roman"/>
          <w:sz w:val="28"/>
          <w:szCs w:val="28"/>
        </w:rPr>
      </w:pPr>
      <w:r w:rsidRPr="00C42B8E">
        <w:rPr>
          <w:rFonts w:ascii="Times New Roman" w:hAnsi="Times New Roman" w:cs="Times New Roman"/>
          <w:sz w:val="28"/>
          <w:szCs w:val="28"/>
        </w:rPr>
        <w:t>Налоговый кодекс</w:t>
      </w:r>
      <w:r w:rsidR="005A14C9">
        <w:rPr>
          <w:rFonts w:ascii="Times New Roman" w:hAnsi="Times New Roman" w:cs="Times New Roman"/>
          <w:sz w:val="28"/>
          <w:szCs w:val="28"/>
        </w:rPr>
        <w:t xml:space="preserve"> - в</w:t>
      </w:r>
      <w:r w:rsidR="005A14C9" w:rsidRPr="005A14C9">
        <w:rPr>
          <w:rFonts w:ascii="Times New Roman" w:hAnsi="Times New Roman" w:cs="Times New Roman"/>
          <w:sz w:val="28"/>
          <w:szCs w:val="28"/>
        </w:rPr>
        <w:t xml:space="preserve"> соответствии с Налоговым кодексом установление, изменение и отмену местных налогов и сборов, осуществление расходов из средств местного бюджета, могут быть внесены на рассмотрение муниципального комитета Рощинского сельского поселения только по инициативе главы Рощинского сельского поселения или при наличии заключения главы Рощинского сельского поселения</w:t>
      </w:r>
      <w:r w:rsidR="00BD058D" w:rsidRPr="00BD058D">
        <w:rPr>
          <w:rFonts w:ascii="Times New Roman" w:hAnsi="Times New Roman" w:cs="Times New Roman"/>
          <w:sz w:val="28"/>
          <w:szCs w:val="28"/>
          <w:lang w:eastAsia="ja-JP"/>
        </w:rPr>
        <w:t xml:space="preserve"> </w:t>
      </w:r>
      <w:r w:rsidR="00BD058D">
        <w:rPr>
          <w:rFonts w:ascii="Times New Roman" w:hAnsi="Times New Roman" w:cs="Times New Roman"/>
          <w:sz w:val="28"/>
          <w:szCs w:val="28"/>
          <w:lang w:eastAsia="ja-JP"/>
        </w:rPr>
        <w:t>[4]</w:t>
      </w:r>
      <w:r w:rsidR="005A14C9" w:rsidRPr="005A14C9">
        <w:rPr>
          <w:rFonts w:ascii="Times New Roman" w:hAnsi="Times New Roman" w:cs="Times New Roman"/>
          <w:sz w:val="28"/>
          <w:szCs w:val="28"/>
        </w:rPr>
        <w:t>.</w:t>
      </w:r>
    </w:p>
    <w:p w14:paraId="720BBA17" w14:textId="61F301F2" w:rsidR="005A14C9" w:rsidRPr="005A14C9" w:rsidRDefault="00C42B8E" w:rsidP="00055DDA">
      <w:pPr>
        <w:pStyle w:val="a8"/>
        <w:widowControl w:val="0"/>
        <w:numPr>
          <w:ilvl w:val="0"/>
          <w:numId w:val="29"/>
        </w:numPr>
        <w:spacing w:after="0" w:line="360" w:lineRule="auto"/>
        <w:ind w:left="0" w:firstLine="680"/>
        <w:jc w:val="both"/>
        <w:rPr>
          <w:rFonts w:ascii="Times New Roman" w:hAnsi="Times New Roman" w:cs="Times New Roman"/>
          <w:sz w:val="28"/>
          <w:szCs w:val="28"/>
        </w:rPr>
      </w:pPr>
      <w:r w:rsidRPr="00C42B8E">
        <w:rPr>
          <w:rFonts w:ascii="Times New Roman" w:hAnsi="Times New Roman" w:cs="Times New Roman"/>
          <w:sz w:val="28"/>
          <w:szCs w:val="28"/>
        </w:rPr>
        <w:lastRenderedPageBreak/>
        <w:t>Бюджетный кодекс</w:t>
      </w:r>
      <w:r w:rsidR="005A14C9">
        <w:rPr>
          <w:rFonts w:ascii="Times New Roman" w:hAnsi="Times New Roman" w:cs="Times New Roman"/>
          <w:sz w:val="28"/>
          <w:szCs w:val="28"/>
        </w:rPr>
        <w:t xml:space="preserve"> – о</w:t>
      </w:r>
      <w:r w:rsidR="005A14C9" w:rsidRPr="005A14C9">
        <w:rPr>
          <w:rFonts w:ascii="Times New Roman" w:hAnsi="Times New Roman" w:cs="Times New Roman"/>
          <w:sz w:val="28"/>
          <w:szCs w:val="28"/>
        </w:rPr>
        <w:t>рганы местного самоуправления поселения вправе заключать соглашения с органами местного самоуправления Красноармейского муниципального района о передаче им осуществления части своих полномочий за счет межбюджетных трансфертов, предоставляемых из бюджета поселения в бюджет Красноармейского муниципального района в соответствии с Бюджетным кодексом Российской Федерации</w:t>
      </w:r>
      <w:r w:rsidR="001270E8">
        <w:rPr>
          <w:rFonts w:ascii="Times New Roman" w:hAnsi="Times New Roman" w:cs="Times New Roman"/>
          <w:sz w:val="28"/>
          <w:szCs w:val="28"/>
        </w:rPr>
        <w:t>; с</w:t>
      </w:r>
      <w:r w:rsidR="009D70E9" w:rsidRPr="009D70E9">
        <w:rPr>
          <w:rFonts w:ascii="Times New Roman" w:hAnsi="Times New Roman" w:cs="Times New Roman"/>
          <w:sz w:val="28"/>
          <w:szCs w:val="28"/>
        </w:rPr>
        <w:t>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бюджета осуществляются самостоятельно с соблюдением требований, установленных Бюджетным кодексом Российской Федерации</w:t>
      </w:r>
      <w:r w:rsidR="00BD058D" w:rsidRPr="00BD058D">
        <w:rPr>
          <w:rFonts w:ascii="Times New Roman" w:hAnsi="Times New Roman" w:cs="Times New Roman"/>
          <w:sz w:val="28"/>
          <w:szCs w:val="28"/>
          <w:lang w:eastAsia="ja-JP"/>
        </w:rPr>
        <w:t xml:space="preserve"> </w:t>
      </w:r>
      <w:r w:rsidR="00BD058D">
        <w:rPr>
          <w:rFonts w:ascii="Times New Roman" w:hAnsi="Times New Roman" w:cs="Times New Roman"/>
          <w:sz w:val="28"/>
          <w:szCs w:val="28"/>
          <w:lang w:eastAsia="ja-JP"/>
        </w:rPr>
        <w:t>[5]</w:t>
      </w:r>
      <w:r w:rsidR="009D70E9">
        <w:rPr>
          <w:rFonts w:ascii="Times New Roman" w:hAnsi="Times New Roman" w:cs="Times New Roman"/>
          <w:sz w:val="28"/>
          <w:szCs w:val="28"/>
        </w:rPr>
        <w:t>.</w:t>
      </w:r>
    </w:p>
    <w:p w14:paraId="5DD7A60C" w14:textId="309CB7B3" w:rsidR="00096057" w:rsidRDefault="00C42B8E" w:rsidP="00055DDA">
      <w:pPr>
        <w:pStyle w:val="a8"/>
        <w:widowControl w:val="0"/>
        <w:numPr>
          <w:ilvl w:val="0"/>
          <w:numId w:val="29"/>
        </w:numPr>
        <w:spacing w:after="0" w:line="360" w:lineRule="auto"/>
        <w:ind w:left="0" w:firstLine="680"/>
        <w:jc w:val="both"/>
        <w:rPr>
          <w:rFonts w:ascii="Times New Roman" w:hAnsi="Times New Roman" w:cs="Times New Roman"/>
          <w:sz w:val="28"/>
          <w:szCs w:val="28"/>
        </w:rPr>
      </w:pPr>
      <w:r w:rsidRPr="00C42B8E">
        <w:rPr>
          <w:rFonts w:ascii="Times New Roman" w:hAnsi="Times New Roman" w:cs="Times New Roman"/>
          <w:sz w:val="28"/>
          <w:szCs w:val="28"/>
        </w:rPr>
        <w:t>Трудовой кодекс</w:t>
      </w:r>
      <w:r w:rsidR="009D70E9">
        <w:rPr>
          <w:rFonts w:ascii="Times New Roman" w:hAnsi="Times New Roman" w:cs="Times New Roman"/>
          <w:sz w:val="28"/>
          <w:szCs w:val="28"/>
        </w:rPr>
        <w:t xml:space="preserve"> - н</w:t>
      </w:r>
      <w:r w:rsidR="009D70E9" w:rsidRPr="009D70E9">
        <w:rPr>
          <w:rFonts w:ascii="Times New Roman" w:hAnsi="Times New Roman" w:cs="Times New Roman"/>
          <w:sz w:val="28"/>
          <w:szCs w:val="28"/>
        </w:rPr>
        <w:t xml:space="preserve">а работников органов местного самоуправления распространяется действие трудового законодательства и иных актов, содержащих нормы трудового права, с особенностями, установленными </w:t>
      </w:r>
      <w:r w:rsidR="009D70E9">
        <w:rPr>
          <w:rFonts w:ascii="Times New Roman" w:hAnsi="Times New Roman" w:cs="Times New Roman"/>
          <w:sz w:val="28"/>
          <w:szCs w:val="28"/>
        </w:rPr>
        <w:t>Трудовым</w:t>
      </w:r>
      <w:r w:rsidR="009D70E9" w:rsidRPr="009D70E9">
        <w:rPr>
          <w:rFonts w:ascii="Times New Roman" w:hAnsi="Times New Roman" w:cs="Times New Roman"/>
          <w:sz w:val="28"/>
          <w:szCs w:val="28"/>
        </w:rPr>
        <w:t xml:space="preserve"> Кодексом, другими федеральными законами и иными нормативными правовыми актами Российской Федерации</w:t>
      </w:r>
      <w:r w:rsidR="00BD058D" w:rsidRPr="00BD058D">
        <w:rPr>
          <w:rFonts w:ascii="Times New Roman" w:hAnsi="Times New Roman" w:cs="Times New Roman"/>
          <w:sz w:val="28"/>
          <w:szCs w:val="28"/>
          <w:lang w:eastAsia="ja-JP"/>
        </w:rPr>
        <w:t xml:space="preserve"> </w:t>
      </w:r>
      <w:r w:rsidR="00BD058D">
        <w:rPr>
          <w:rFonts w:ascii="Times New Roman" w:hAnsi="Times New Roman" w:cs="Times New Roman"/>
          <w:sz w:val="28"/>
          <w:szCs w:val="28"/>
          <w:lang w:eastAsia="ja-JP"/>
        </w:rPr>
        <w:t>[6]</w:t>
      </w:r>
      <w:r w:rsidR="009D70E9" w:rsidRPr="009D70E9">
        <w:rPr>
          <w:rFonts w:ascii="Times New Roman" w:hAnsi="Times New Roman" w:cs="Times New Roman"/>
          <w:sz w:val="28"/>
          <w:szCs w:val="28"/>
        </w:rPr>
        <w:t>.</w:t>
      </w:r>
    </w:p>
    <w:p w14:paraId="6275D065" w14:textId="684DADEA" w:rsidR="00AE5FFE" w:rsidRPr="007E64AE" w:rsidRDefault="007E64AE"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Анализируя вышеперечисленные нормативно-правовые акты можно сказать, что администрация Рощинского сельского поселения в своей деятельности руководствуется </w:t>
      </w:r>
      <w:r w:rsidR="007C61C9">
        <w:rPr>
          <w:rFonts w:ascii="Times New Roman" w:hAnsi="Times New Roman" w:cs="Times New Roman"/>
          <w:sz w:val="28"/>
          <w:szCs w:val="28"/>
        </w:rPr>
        <w:t>такими нормативными</w:t>
      </w:r>
      <w:r>
        <w:rPr>
          <w:rFonts w:ascii="Times New Roman" w:hAnsi="Times New Roman" w:cs="Times New Roman"/>
          <w:sz w:val="28"/>
          <w:szCs w:val="28"/>
        </w:rPr>
        <w:t xml:space="preserve"> документ</w:t>
      </w:r>
      <w:r w:rsidR="007C61C9">
        <w:rPr>
          <w:rFonts w:ascii="Times New Roman" w:hAnsi="Times New Roman" w:cs="Times New Roman"/>
          <w:sz w:val="28"/>
          <w:szCs w:val="28"/>
        </w:rPr>
        <w:t>ами как Конституция РФ, Федеральный закон «</w:t>
      </w:r>
      <w:r w:rsidR="007C61C9" w:rsidRPr="008C6CC4">
        <w:rPr>
          <w:rFonts w:ascii="Times New Roman" w:eastAsia="Times New Roman" w:hAnsi="Times New Roman" w:cs="Times New Roman"/>
          <w:sz w:val="28"/>
          <w:szCs w:val="28"/>
          <w:lang w:eastAsia="ru-RU"/>
        </w:rPr>
        <w:t>Об общих принципах организации местного самоуправления в Российской Федерации</w:t>
      </w:r>
      <w:r w:rsidR="007C61C9">
        <w:rPr>
          <w:rFonts w:ascii="Times New Roman" w:eastAsia="Times New Roman" w:hAnsi="Times New Roman" w:cs="Times New Roman"/>
          <w:sz w:val="28"/>
          <w:szCs w:val="28"/>
          <w:lang w:eastAsia="ru-RU"/>
        </w:rPr>
        <w:t>»</w:t>
      </w:r>
      <w:r w:rsidR="007C61C9">
        <w:rPr>
          <w:rFonts w:ascii="Times New Roman" w:hAnsi="Times New Roman" w:cs="Times New Roman"/>
          <w:sz w:val="28"/>
          <w:szCs w:val="28"/>
        </w:rPr>
        <w:t xml:space="preserve">, Устав Рощинского сельского поселения, а также </w:t>
      </w:r>
      <w:r w:rsidR="007C61C9" w:rsidRPr="00C42B8E">
        <w:rPr>
          <w:rFonts w:ascii="Times New Roman" w:hAnsi="Times New Roman" w:cs="Times New Roman"/>
          <w:sz w:val="28"/>
          <w:szCs w:val="28"/>
        </w:rPr>
        <w:t>Налоговый</w:t>
      </w:r>
      <w:r w:rsidR="007C61C9">
        <w:rPr>
          <w:rFonts w:ascii="Times New Roman" w:hAnsi="Times New Roman" w:cs="Times New Roman"/>
          <w:sz w:val="28"/>
          <w:szCs w:val="28"/>
        </w:rPr>
        <w:t>, Бюджетный и Трудовой кодексы.</w:t>
      </w:r>
      <w:r w:rsidR="00AE5FFE">
        <w:rPr>
          <w:rFonts w:ascii="Times New Roman" w:hAnsi="Times New Roman" w:cs="Times New Roman"/>
          <w:sz w:val="28"/>
          <w:szCs w:val="28"/>
        </w:rPr>
        <w:t xml:space="preserve"> </w:t>
      </w:r>
      <w:r w:rsidR="007C61C9">
        <w:rPr>
          <w:rFonts w:ascii="Times New Roman" w:hAnsi="Times New Roman" w:cs="Times New Roman"/>
          <w:sz w:val="28"/>
          <w:szCs w:val="28"/>
        </w:rPr>
        <w:t>Стоит отметить, что Устав Рощинского сельского поселения сформирован в соответствии со всеми вышеизложенными НПА.</w:t>
      </w:r>
      <w:r w:rsidR="00457041">
        <w:rPr>
          <w:rFonts w:ascii="Times New Roman" w:hAnsi="Times New Roman" w:cs="Times New Roman"/>
          <w:sz w:val="28"/>
          <w:szCs w:val="28"/>
        </w:rPr>
        <w:t xml:space="preserve"> </w:t>
      </w:r>
      <w:r w:rsidR="00AE5FFE">
        <w:rPr>
          <w:rFonts w:ascii="Times New Roman" w:hAnsi="Times New Roman" w:cs="Times New Roman"/>
          <w:sz w:val="28"/>
          <w:szCs w:val="28"/>
        </w:rPr>
        <w:t>При этом существуют и другие нормативные документы, регулирующие внутреннюю деятельность администрации.</w:t>
      </w:r>
    </w:p>
    <w:p w14:paraId="4EBB799D" w14:textId="4006FA7A" w:rsidR="00096057" w:rsidRPr="001D0E52" w:rsidRDefault="00096057" w:rsidP="00055DDA">
      <w:pPr>
        <w:widowControl w:val="0"/>
        <w:spacing w:before="240" w:after="120" w:line="240" w:lineRule="auto"/>
        <w:ind w:left="1276" w:hanging="567"/>
        <w:rPr>
          <w:rFonts w:ascii="Arial" w:hAnsi="Arial" w:cs="Arial"/>
          <w:sz w:val="28"/>
          <w:szCs w:val="30"/>
        </w:rPr>
      </w:pPr>
      <w:r w:rsidRPr="001D0E52">
        <w:rPr>
          <w:rFonts w:ascii="Arial" w:hAnsi="Arial" w:cs="Arial"/>
          <w:sz w:val="28"/>
          <w:szCs w:val="30"/>
        </w:rPr>
        <w:t xml:space="preserve">1.2 </w:t>
      </w:r>
      <w:bookmarkStart w:id="1" w:name="_Hlk77347219"/>
      <w:r w:rsidR="00754045" w:rsidRPr="001D0E52">
        <w:rPr>
          <w:rFonts w:ascii="Arial" w:hAnsi="Arial" w:cs="Arial"/>
          <w:sz w:val="28"/>
          <w:szCs w:val="30"/>
        </w:rPr>
        <w:t>Локальные нормативные акты</w:t>
      </w:r>
      <w:r w:rsidRPr="001D0E52">
        <w:rPr>
          <w:rFonts w:ascii="Arial" w:hAnsi="Arial" w:cs="Arial"/>
          <w:sz w:val="28"/>
          <w:szCs w:val="30"/>
        </w:rPr>
        <w:t xml:space="preserve"> администрации Рощинского сельского поселения</w:t>
      </w:r>
      <w:bookmarkEnd w:id="1"/>
    </w:p>
    <w:p w14:paraId="1E452881" w14:textId="3881144C" w:rsidR="001D0E52" w:rsidRDefault="007325A7" w:rsidP="00055DDA">
      <w:pPr>
        <w:widowControl w:val="0"/>
        <w:spacing w:after="0" w:line="360" w:lineRule="auto"/>
        <w:ind w:firstLine="709"/>
        <w:jc w:val="both"/>
        <w:rPr>
          <w:rFonts w:ascii="Times New Roman" w:hAnsi="Times New Roman" w:cs="Times New Roman"/>
          <w:sz w:val="28"/>
          <w:szCs w:val="28"/>
        </w:rPr>
      </w:pPr>
      <w:bookmarkStart w:id="2" w:name="_Hlk77247588"/>
      <w:r>
        <w:rPr>
          <w:rFonts w:ascii="Times New Roman" w:hAnsi="Times New Roman" w:cs="Times New Roman"/>
          <w:sz w:val="28"/>
          <w:szCs w:val="28"/>
        </w:rPr>
        <w:t>Помимо</w:t>
      </w:r>
      <w:r w:rsidR="006E1A9D">
        <w:rPr>
          <w:rFonts w:ascii="Times New Roman" w:hAnsi="Times New Roman" w:cs="Times New Roman"/>
          <w:sz w:val="28"/>
          <w:szCs w:val="28"/>
        </w:rPr>
        <w:t xml:space="preserve"> вышеперечисленных нормативно-правовых актов, также существую локальные нормативные акты, регулирующие внутреннюю деятельность администрации Рощинского сельского поселения. Э</w:t>
      </w:r>
      <w:r w:rsidR="006E1A9D" w:rsidRPr="006E1A9D">
        <w:rPr>
          <w:rFonts w:ascii="Times New Roman" w:hAnsi="Times New Roman" w:cs="Times New Roman"/>
          <w:sz w:val="28"/>
          <w:szCs w:val="28"/>
        </w:rPr>
        <w:t>т</w:t>
      </w:r>
      <w:r w:rsidR="006E1A9D">
        <w:rPr>
          <w:rFonts w:ascii="Times New Roman" w:hAnsi="Times New Roman" w:cs="Times New Roman"/>
          <w:sz w:val="28"/>
          <w:szCs w:val="28"/>
        </w:rPr>
        <w:t>и</w:t>
      </w:r>
      <w:r w:rsidR="006E1A9D" w:rsidRPr="006E1A9D">
        <w:rPr>
          <w:rFonts w:ascii="Times New Roman" w:hAnsi="Times New Roman" w:cs="Times New Roman"/>
          <w:sz w:val="28"/>
          <w:szCs w:val="28"/>
        </w:rPr>
        <w:t xml:space="preserve"> документы содержа</w:t>
      </w:r>
      <w:r w:rsidR="009A24E2">
        <w:rPr>
          <w:rFonts w:ascii="Times New Roman" w:hAnsi="Times New Roman" w:cs="Times New Roman"/>
          <w:sz w:val="28"/>
          <w:szCs w:val="28"/>
        </w:rPr>
        <w:t>т</w:t>
      </w:r>
      <w:r w:rsidR="006E1A9D" w:rsidRPr="006E1A9D">
        <w:rPr>
          <w:rFonts w:ascii="Times New Roman" w:hAnsi="Times New Roman" w:cs="Times New Roman"/>
          <w:sz w:val="28"/>
          <w:szCs w:val="28"/>
        </w:rPr>
        <w:t xml:space="preserve"> нормы трудового права, принимаемые работодателем в установленном порядке </w:t>
      </w:r>
      <w:r w:rsidR="006E1A9D" w:rsidRPr="006E1A9D">
        <w:rPr>
          <w:rFonts w:ascii="Times New Roman" w:hAnsi="Times New Roman" w:cs="Times New Roman"/>
          <w:sz w:val="28"/>
          <w:szCs w:val="28"/>
        </w:rPr>
        <w:lastRenderedPageBreak/>
        <w:t>и в пределах своей компетенции в соответствии с трудовым законодательством и иными нормативн</w:t>
      </w:r>
      <w:r w:rsidR="005F647C">
        <w:rPr>
          <w:rFonts w:ascii="Times New Roman" w:hAnsi="Times New Roman" w:cs="Times New Roman"/>
          <w:sz w:val="28"/>
          <w:szCs w:val="28"/>
        </w:rPr>
        <w:t>о-</w:t>
      </w:r>
      <w:r w:rsidR="006E1A9D" w:rsidRPr="006E1A9D">
        <w:rPr>
          <w:rFonts w:ascii="Times New Roman" w:hAnsi="Times New Roman" w:cs="Times New Roman"/>
          <w:sz w:val="28"/>
          <w:szCs w:val="28"/>
        </w:rPr>
        <w:t>правовыми актами (ст. 8 ТК РФ).</w:t>
      </w:r>
    </w:p>
    <w:p w14:paraId="4AF46AD2" w14:textId="61C09A57" w:rsidR="000802E4" w:rsidRDefault="000802E4" w:rsidP="00055DDA">
      <w:pPr>
        <w:widowControl w:val="0"/>
        <w:spacing w:after="24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Основным </w:t>
      </w:r>
      <w:r w:rsidRPr="000802E4">
        <w:rPr>
          <w:rFonts w:ascii="Times New Roman" w:hAnsi="Times New Roman" w:cs="Times New Roman"/>
          <w:sz w:val="28"/>
          <w:szCs w:val="28"/>
        </w:rPr>
        <w:t>организационно-распорядительны</w:t>
      </w:r>
      <w:r>
        <w:rPr>
          <w:rFonts w:ascii="Times New Roman" w:hAnsi="Times New Roman" w:cs="Times New Roman"/>
          <w:sz w:val="28"/>
          <w:szCs w:val="28"/>
        </w:rPr>
        <w:t>м</w:t>
      </w:r>
      <w:r w:rsidRPr="000802E4">
        <w:rPr>
          <w:rFonts w:ascii="Times New Roman" w:hAnsi="Times New Roman" w:cs="Times New Roman"/>
          <w:sz w:val="28"/>
          <w:szCs w:val="28"/>
        </w:rPr>
        <w:t xml:space="preserve"> документ</w:t>
      </w:r>
      <w:r>
        <w:rPr>
          <w:rFonts w:ascii="Times New Roman" w:hAnsi="Times New Roman" w:cs="Times New Roman"/>
          <w:sz w:val="28"/>
          <w:szCs w:val="28"/>
        </w:rPr>
        <w:t>ом администрации является штатное расписание</w:t>
      </w:r>
      <w:r w:rsidRPr="000802E4">
        <w:rPr>
          <w:rFonts w:ascii="Times New Roman" w:hAnsi="Times New Roman" w:cs="Times New Roman"/>
          <w:sz w:val="28"/>
          <w:szCs w:val="28"/>
        </w:rPr>
        <w:t>, в котором оформля</w:t>
      </w:r>
      <w:r w:rsidR="00130294">
        <w:rPr>
          <w:rFonts w:ascii="Times New Roman" w:hAnsi="Times New Roman" w:cs="Times New Roman"/>
          <w:sz w:val="28"/>
          <w:szCs w:val="28"/>
        </w:rPr>
        <w:t>е</w:t>
      </w:r>
      <w:r w:rsidRPr="000802E4">
        <w:rPr>
          <w:rFonts w:ascii="Times New Roman" w:hAnsi="Times New Roman" w:cs="Times New Roman"/>
          <w:sz w:val="28"/>
          <w:szCs w:val="28"/>
        </w:rPr>
        <w:t>тся структура, штатный состав и численность организации, перечень наименований должностей, профессий с указанием квалификаций и окладов, а также возможных надбавок для каждой из должностей</w:t>
      </w:r>
      <w:r w:rsidR="00F83DD5">
        <w:rPr>
          <w:rFonts w:ascii="Times New Roman" w:hAnsi="Times New Roman" w:cs="Times New Roman"/>
          <w:sz w:val="28"/>
          <w:szCs w:val="28"/>
        </w:rPr>
        <w:t xml:space="preserve"> </w:t>
      </w:r>
      <w:r w:rsidR="00F83DD5">
        <w:rPr>
          <w:rFonts w:ascii="Times New Roman" w:hAnsi="Times New Roman" w:cs="Times New Roman"/>
          <w:sz w:val="28"/>
          <w:szCs w:val="28"/>
          <w:lang w:eastAsia="ja-JP"/>
        </w:rPr>
        <w:t>[7]</w:t>
      </w:r>
      <w:r w:rsidRPr="000802E4">
        <w:rPr>
          <w:rFonts w:ascii="Times New Roman" w:hAnsi="Times New Roman" w:cs="Times New Roman"/>
          <w:sz w:val="28"/>
          <w:szCs w:val="28"/>
        </w:rPr>
        <w:t>.</w:t>
      </w:r>
      <w:r w:rsidR="00A07800">
        <w:rPr>
          <w:rFonts w:ascii="Times New Roman" w:hAnsi="Times New Roman" w:cs="Times New Roman"/>
          <w:sz w:val="28"/>
          <w:szCs w:val="28"/>
        </w:rPr>
        <w:t xml:space="preserve"> </w:t>
      </w:r>
      <w:bookmarkStart w:id="3" w:name="_Hlk77349063"/>
      <w:bookmarkStart w:id="4" w:name="_Hlk77348957"/>
      <w:r w:rsidR="00A07800">
        <w:rPr>
          <w:rFonts w:ascii="Times New Roman" w:hAnsi="Times New Roman" w:cs="Times New Roman"/>
          <w:sz w:val="28"/>
          <w:szCs w:val="28"/>
        </w:rPr>
        <w:t>Штатное расписание администрации Рощинского сельского поселения</w:t>
      </w:r>
      <w:bookmarkEnd w:id="3"/>
      <w:r w:rsidR="00A07800">
        <w:rPr>
          <w:rFonts w:ascii="Times New Roman" w:hAnsi="Times New Roman" w:cs="Times New Roman"/>
          <w:sz w:val="28"/>
          <w:szCs w:val="28"/>
        </w:rPr>
        <w:t xml:space="preserve"> </w:t>
      </w:r>
      <w:bookmarkEnd w:id="4"/>
      <w:r w:rsidR="00A07800">
        <w:rPr>
          <w:rFonts w:ascii="Times New Roman" w:hAnsi="Times New Roman" w:cs="Times New Roman"/>
          <w:sz w:val="28"/>
          <w:szCs w:val="28"/>
        </w:rPr>
        <w:t>представлено в таблице 1.1.</w:t>
      </w:r>
    </w:p>
    <w:p w14:paraId="4ED1D602" w14:textId="7D4BB8BE" w:rsidR="00A07800" w:rsidRDefault="00A07800" w:rsidP="00055DDA">
      <w:pPr>
        <w:widowControl w:val="0"/>
        <w:suppressAutoHyphens/>
        <w:spacing w:after="120" w:line="240" w:lineRule="auto"/>
        <w:ind w:left="1701" w:hanging="1701"/>
        <w:rPr>
          <w:rFonts w:ascii="Times New Roman" w:hAnsi="Times New Roman" w:cs="Times New Roman"/>
          <w:sz w:val="28"/>
          <w:szCs w:val="28"/>
        </w:rPr>
      </w:pPr>
      <w:r>
        <w:rPr>
          <w:rFonts w:ascii="Times New Roman" w:hAnsi="Times New Roman" w:cs="Times New Roman"/>
          <w:sz w:val="28"/>
          <w:szCs w:val="28"/>
        </w:rPr>
        <w:t xml:space="preserve">Таблица 1.1 - </w:t>
      </w:r>
      <w:r w:rsidRPr="00A07800">
        <w:rPr>
          <w:rFonts w:ascii="Times New Roman" w:hAnsi="Times New Roman" w:cs="Times New Roman"/>
          <w:sz w:val="28"/>
          <w:szCs w:val="28"/>
        </w:rPr>
        <w:t>Штатное расписание администрации Рощинского сельского поселения</w:t>
      </w:r>
    </w:p>
    <w:p w14:paraId="426A713F" w14:textId="691C9D40" w:rsidR="001D0E52" w:rsidRDefault="000802E4" w:rsidP="00055DDA">
      <w:pPr>
        <w:widowControl w:val="0"/>
        <w:spacing w:after="0" w:line="360" w:lineRule="auto"/>
        <w:jc w:val="both"/>
        <w:rPr>
          <w:rFonts w:ascii="Times New Roman" w:hAnsi="Times New Roman" w:cs="Times New Roman"/>
          <w:sz w:val="28"/>
          <w:szCs w:val="28"/>
        </w:rPr>
      </w:pPr>
      <w:r w:rsidRPr="000802E4">
        <w:rPr>
          <w:noProof/>
          <w:lang w:eastAsia="ru-RU"/>
        </w:rPr>
        <w:drawing>
          <wp:inline distT="0" distB="0" distL="0" distR="0" wp14:anchorId="5C96BAE2" wp14:editId="77B00ED7">
            <wp:extent cx="6105525" cy="1741164"/>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a:extLst>
                        <a:ext uri="{28A0092B-C50C-407E-A947-70E740481C1C}">
                          <a14:useLocalDpi xmlns:a14="http://schemas.microsoft.com/office/drawing/2010/main" val="0"/>
                        </a:ext>
                      </a:extLst>
                    </a:blip>
                    <a:srcRect l="2955"/>
                    <a:stretch/>
                  </pic:blipFill>
                  <pic:spPr bwMode="auto">
                    <a:xfrm>
                      <a:off x="0" y="0"/>
                      <a:ext cx="6101093" cy="1739900"/>
                    </a:xfrm>
                    <a:prstGeom prst="rect">
                      <a:avLst/>
                    </a:prstGeom>
                    <a:noFill/>
                    <a:ln>
                      <a:noFill/>
                    </a:ln>
                    <a:extLst>
                      <a:ext uri="{53640926-AAD7-44D8-BBD7-CCE9431645EC}">
                        <a14:shadowObscured xmlns:a14="http://schemas.microsoft.com/office/drawing/2010/main"/>
                      </a:ext>
                    </a:extLst>
                  </pic:spPr>
                </pic:pic>
              </a:graphicData>
            </a:graphic>
          </wp:inline>
        </w:drawing>
      </w:r>
    </w:p>
    <w:p w14:paraId="068A64BF" w14:textId="3D60D074" w:rsidR="00F851A5" w:rsidRDefault="0062247D" w:rsidP="00055DDA">
      <w:pPr>
        <w:widowControl w:val="0"/>
        <w:spacing w:before="120" w:after="0" w:line="360" w:lineRule="auto"/>
        <w:ind w:firstLine="709"/>
        <w:jc w:val="both"/>
        <w:rPr>
          <w:rFonts w:ascii="Times New Roman" w:hAnsi="Times New Roman" w:cs="Times New Roman"/>
          <w:sz w:val="28"/>
          <w:szCs w:val="28"/>
        </w:rPr>
      </w:pPr>
      <w:r w:rsidRPr="0062247D">
        <w:rPr>
          <w:rFonts w:ascii="Times New Roman" w:hAnsi="Times New Roman" w:cs="Times New Roman"/>
          <w:sz w:val="28"/>
          <w:szCs w:val="28"/>
        </w:rPr>
        <w:t>Правила</w:t>
      </w:r>
      <w:r>
        <w:rPr>
          <w:rFonts w:ascii="Times New Roman" w:hAnsi="Times New Roman" w:cs="Times New Roman"/>
          <w:sz w:val="28"/>
          <w:szCs w:val="28"/>
        </w:rPr>
        <w:t>ми</w:t>
      </w:r>
      <w:r w:rsidRPr="0062247D">
        <w:rPr>
          <w:rFonts w:ascii="Times New Roman" w:hAnsi="Times New Roman" w:cs="Times New Roman"/>
          <w:sz w:val="28"/>
          <w:szCs w:val="28"/>
        </w:rPr>
        <w:t xml:space="preserve"> внутреннего трудового распорядка</w:t>
      </w:r>
      <w:r>
        <w:rPr>
          <w:rFonts w:ascii="Times New Roman" w:hAnsi="Times New Roman" w:cs="Times New Roman"/>
          <w:sz w:val="28"/>
          <w:szCs w:val="28"/>
        </w:rPr>
        <w:t xml:space="preserve"> </w:t>
      </w:r>
      <w:r w:rsidRPr="0062247D">
        <w:rPr>
          <w:rFonts w:ascii="Times New Roman" w:hAnsi="Times New Roman" w:cs="Times New Roman"/>
          <w:sz w:val="28"/>
          <w:szCs w:val="28"/>
        </w:rPr>
        <w:t>регламентиру</w:t>
      </w:r>
      <w:r>
        <w:rPr>
          <w:rFonts w:ascii="Times New Roman" w:hAnsi="Times New Roman" w:cs="Times New Roman"/>
          <w:sz w:val="28"/>
          <w:szCs w:val="28"/>
        </w:rPr>
        <w:t xml:space="preserve">ются </w:t>
      </w:r>
      <w:r w:rsidRPr="0062247D">
        <w:rPr>
          <w:rFonts w:ascii="Times New Roman" w:hAnsi="Times New Roman" w:cs="Times New Roman"/>
          <w:sz w:val="28"/>
          <w:szCs w:val="28"/>
        </w:rPr>
        <w:t>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r w:rsidR="00457041">
        <w:rPr>
          <w:rFonts w:ascii="Times New Roman" w:hAnsi="Times New Roman" w:cs="Times New Roman"/>
          <w:sz w:val="28"/>
          <w:szCs w:val="28"/>
        </w:rPr>
        <w:t xml:space="preserve"> </w:t>
      </w:r>
      <w:r w:rsidR="000520A9">
        <w:rPr>
          <w:rFonts w:ascii="Times New Roman" w:hAnsi="Times New Roman" w:cs="Times New Roman"/>
          <w:sz w:val="28"/>
          <w:szCs w:val="28"/>
        </w:rPr>
        <w:t xml:space="preserve">Принятое положение о защите персональных данных </w:t>
      </w:r>
      <w:r w:rsidR="000520A9" w:rsidRPr="000520A9">
        <w:rPr>
          <w:rFonts w:ascii="Times New Roman" w:hAnsi="Times New Roman" w:cs="Times New Roman"/>
          <w:sz w:val="28"/>
          <w:szCs w:val="28"/>
        </w:rPr>
        <w:t>защи</w:t>
      </w:r>
      <w:r w:rsidR="000520A9">
        <w:rPr>
          <w:rFonts w:ascii="Times New Roman" w:hAnsi="Times New Roman" w:cs="Times New Roman"/>
          <w:sz w:val="28"/>
          <w:szCs w:val="28"/>
        </w:rPr>
        <w:t>щает</w:t>
      </w:r>
      <w:r w:rsidR="000520A9" w:rsidRPr="000520A9">
        <w:rPr>
          <w:rFonts w:ascii="Times New Roman" w:hAnsi="Times New Roman" w:cs="Times New Roman"/>
          <w:sz w:val="28"/>
          <w:szCs w:val="28"/>
        </w:rPr>
        <w:t xml:space="preserve"> персональны</w:t>
      </w:r>
      <w:r w:rsidR="000520A9">
        <w:rPr>
          <w:rFonts w:ascii="Times New Roman" w:hAnsi="Times New Roman" w:cs="Times New Roman"/>
          <w:sz w:val="28"/>
          <w:szCs w:val="28"/>
        </w:rPr>
        <w:t>е</w:t>
      </w:r>
      <w:r w:rsidR="000520A9" w:rsidRPr="000520A9">
        <w:rPr>
          <w:rFonts w:ascii="Times New Roman" w:hAnsi="Times New Roman" w:cs="Times New Roman"/>
          <w:sz w:val="28"/>
          <w:szCs w:val="28"/>
        </w:rPr>
        <w:t xml:space="preserve"> данны</w:t>
      </w:r>
      <w:r w:rsidR="000520A9">
        <w:rPr>
          <w:rFonts w:ascii="Times New Roman" w:hAnsi="Times New Roman" w:cs="Times New Roman"/>
          <w:sz w:val="28"/>
          <w:szCs w:val="28"/>
        </w:rPr>
        <w:t>е</w:t>
      </w:r>
      <w:r w:rsidR="000520A9" w:rsidRPr="000520A9">
        <w:rPr>
          <w:rFonts w:ascii="Times New Roman" w:hAnsi="Times New Roman" w:cs="Times New Roman"/>
          <w:sz w:val="28"/>
          <w:szCs w:val="28"/>
        </w:rPr>
        <w:t xml:space="preserve"> работников </w:t>
      </w:r>
      <w:r w:rsidR="000520A9">
        <w:rPr>
          <w:rFonts w:ascii="Times New Roman" w:hAnsi="Times New Roman" w:cs="Times New Roman"/>
          <w:sz w:val="28"/>
          <w:szCs w:val="28"/>
        </w:rPr>
        <w:t xml:space="preserve">администрации Рощинского сельского поселения </w:t>
      </w:r>
      <w:r w:rsidR="000520A9" w:rsidRPr="000520A9">
        <w:rPr>
          <w:rFonts w:ascii="Times New Roman" w:hAnsi="Times New Roman" w:cs="Times New Roman"/>
          <w:sz w:val="28"/>
          <w:szCs w:val="28"/>
        </w:rPr>
        <w:t>от несанкционированного доступа, неправомерного использования и утраты</w:t>
      </w:r>
      <w:r w:rsidR="00C25AB6">
        <w:rPr>
          <w:rFonts w:ascii="Times New Roman" w:hAnsi="Times New Roman" w:cs="Times New Roman"/>
          <w:sz w:val="28"/>
          <w:szCs w:val="28"/>
        </w:rPr>
        <w:t xml:space="preserve"> </w:t>
      </w:r>
      <w:r w:rsidR="00C25AB6">
        <w:rPr>
          <w:rFonts w:ascii="Times New Roman" w:hAnsi="Times New Roman" w:cs="Times New Roman"/>
          <w:sz w:val="28"/>
          <w:szCs w:val="28"/>
          <w:lang w:eastAsia="ja-JP"/>
        </w:rPr>
        <w:t>[8]</w:t>
      </w:r>
      <w:r w:rsidR="000520A9" w:rsidRPr="000520A9">
        <w:rPr>
          <w:rFonts w:ascii="Times New Roman" w:hAnsi="Times New Roman" w:cs="Times New Roman"/>
          <w:sz w:val="28"/>
          <w:szCs w:val="28"/>
        </w:rPr>
        <w:t>.</w:t>
      </w:r>
    </w:p>
    <w:p w14:paraId="5C4CDC76" w14:textId="4629C83C" w:rsidR="00F851A5" w:rsidRDefault="00E36DB3"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Локальные нормативные </w:t>
      </w:r>
      <w:r w:rsidR="0062615D">
        <w:rPr>
          <w:rFonts w:ascii="Times New Roman" w:hAnsi="Times New Roman" w:cs="Times New Roman"/>
          <w:sz w:val="28"/>
          <w:szCs w:val="28"/>
        </w:rPr>
        <w:t>акты необходимы для регулирования внутренней деятельности администрации Рощинского сельского поселения. С их помощью определяется должностной оклад, численность работников, координируется работа персонала, оформляется структура администрации, устанавливаются правила внутреннего трудового распорядка, а также у</w:t>
      </w:r>
      <w:r w:rsidR="0062615D" w:rsidRPr="0062615D">
        <w:rPr>
          <w:rFonts w:ascii="Times New Roman" w:hAnsi="Times New Roman" w:cs="Times New Roman"/>
          <w:sz w:val="28"/>
          <w:szCs w:val="28"/>
        </w:rPr>
        <w:t>станавлива</w:t>
      </w:r>
      <w:r w:rsidR="0062615D">
        <w:rPr>
          <w:rFonts w:ascii="Times New Roman" w:hAnsi="Times New Roman" w:cs="Times New Roman"/>
          <w:sz w:val="28"/>
          <w:szCs w:val="28"/>
        </w:rPr>
        <w:t xml:space="preserve">ется </w:t>
      </w:r>
      <w:r w:rsidR="0062615D" w:rsidRPr="0062615D">
        <w:rPr>
          <w:rFonts w:ascii="Times New Roman" w:hAnsi="Times New Roman" w:cs="Times New Roman"/>
          <w:sz w:val="28"/>
          <w:szCs w:val="28"/>
        </w:rPr>
        <w:t>порядок обработки и защиты персональных данных</w:t>
      </w:r>
      <w:r w:rsidR="0062615D">
        <w:rPr>
          <w:rFonts w:ascii="Times New Roman" w:hAnsi="Times New Roman" w:cs="Times New Roman"/>
          <w:sz w:val="28"/>
          <w:szCs w:val="28"/>
        </w:rPr>
        <w:t xml:space="preserve"> сотрудников.</w:t>
      </w:r>
      <w:r w:rsidR="00F851A5">
        <w:rPr>
          <w:rFonts w:ascii="Times New Roman" w:hAnsi="Times New Roman" w:cs="Times New Roman"/>
          <w:sz w:val="28"/>
          <w:szCs w:val="28"/>
        </w:rPr>
        <w:br w:type="page"/>
      </w:r>
    </w:p>
    <w:p w14:paraId="0BB29468" w14:textId="77777777" w:rsidR="00F851A5" w:rsidRDefault="00F851A5" w:rsidP="00055DDA">
      <w:pPr>
        <w:widowControl w:val="0"/>
        <w:spacing w:before="120" w:after="120" w:line="240" w:lineRule="auto"/>
        <w:ind w:firstLine="709"/>
        <w:rPr>
          <w:rFonts w:ascii="Arial" w:eastAsia="Calibri" w:hAnsi="Arial" w:cs="Arial"/>
          <w:sz w:val="30"/>
          <w:szCs w:val="30"/>
          <w:shd w:val="clear" w:color="auto" w:fill="FFFFFF"/>
        </w:rPr>
      </w:pPr>
      <w:r w:rsidRPr="008A0FF0">
        <w:rPr>
          <w:rFonts w:ascii="Arial" w:eastAsia="Calibri" w:hAnsi="Arial" w:cs="Arial"/>
          <w:sz w:val="30"/>
          <w:szCs w:val="30"/>
          <w:shd w:val="clear" w:color="auto" w:fill="FFFFFF"/>
        </w:rPr>
        <w:lastRenderedPageBreak/>
        <w:t>2 Индивидуальное задание</w:t>
      </w:r>
    </w:p>
    <w:p w14:paraId="5CF3FEB8" w14:textId="098DE265" w:rsidR="00F851A5" w:rsidRPr="0094662E" w:rsidRDefault="00F851A5" w:rsidP="00055DDA">
      <w:pPr>
        <w:widowControl w:val="0"/>
        <w:spacing w:before="240" w:after="120" w:line="240" w:lineRule="auto"/>
        <w:ind w:left="1134" w:hanging="425"/>
        <w:rPr>
          <w:rFonts w:ascii="Arial" w:eastAsia="Calibri" w:hAnsi="Arial" w:cs="Arial"/>
          <w:color w:val="FF0000"/>
          <w:sz w:val="28"/>
          <w:szCs w:val="28"/>
          <w:shd w:val="clear" w:color="auto" w:fill="FFFFFF"/>
        </w:rPr>
      </w:pPr>
      <w:r w:rsidRPr="004A19B1">
        <w:rPr>
          <w:rFonts w:ascii="Arial" w:eastAsia="Calibri" w:hAnsi="Arial" w:cs="Arial"/>
          <w:color w:val="000000"/>
          <w:sz w:val="28"/>
          <w:szCs w:val="28"/>
        </w:rPr>
        <w:t xml:space="preserve">2.1 </w:t>
      </w:r>
      <w:r>
        <w:rPr>
          <w:rFonts w:ascii="Arial" w:eastAsia="Calibri" w:hAnsi="Arial" w:cs="Arial"/>
          <w:color w:val="000000"/>
          <w:sz w:val="28"/>
          <w:szCs w:val="28"/>
        </w:rPr>
        <w:t>П</w:t>
      </w:r>
      <w:r w:rsidRPr="001D0E52">
        <w:rPr>
          <w:rFonts w:ascii="Arial" w:eastAsia="Calibri" w:hAnsi="Arial" w:cs="Arial"/>
          <w:color w:val="000000"/>
          <w:sz w:val="28"/>
          <w:szCs w:val="28"/>
        </w:rPr>
        <w:t xml:space="preserve">риоритеты и основные направления развития </w:t>
      </w:r>
      <w:r w:rsidR="00196494" w:rsidRPr="00196494">
        <w:rPr>
          <w:rFonts w:ascii="Arial" w:eastAsia="Calibri" w:hAnsi="Arial" w:cs="Arial"/>
          <w:color w:val="000000"/>
          <w:sz w:val="28"/>
          <w:szCs w:val="28"/>
        </w:rPr>
        <w:t>администрации Рощинского сельского поселения</w:t>
      </w:r>
    </w:p>
    <w:p w14:paraId="52B495BB" w14:textId="2EB50225" w:rsidR="005E0C6F" w:rsidRDefault="008A20DA" w:rsidP="00055DDA">
      <w:pPr>
        <w:widowControl w:val="0"/>
        <w:spacing w:after="0" w:line="360" w:lineRule="auto"/>
        <w:ind w:firstLine="709"/>
        <w:jc w:val="both"/>
        <w:rPr>
          <w:rFonts w:ascii="Times New Roman" w:hAnsi="Times New Roman" w:cs="Times New Roman"/>
          <w:sz w:val="28"/>
        </w:rPr>
      </w:pPr>
      <w:r>
        <w:rPr>
          <w:rFonts w:ascii="Times New Roman" w:hAnsi="Times New Roman" w:cs="Times New Roman"/>
          <w:sz w:val="28"/>
        </w:rPr>
        <w:t>За время прохождения практики б</w:t>
      </w:r>
      <w:r w:rsidR="005E0C6F">
        <w:rPr>
          <w:rFonts w:ascii="Times New Roman" w:hAnsi="Times New Roman" w:cs="Times New Roman"/>
          <w:sz w:val="28"/>
        </w:rPr>
        <w:t>ыли рассмотрены и проанализированы ряд нормативных документов, принятых администрацией Рощинского сельского поселения, для определения основных направлений развития организации</w:t>
      </w:r>
      <w:r w:rsidR="00C021A4">
        <w:rPr>
          <w:rFonts w:ascii="Times New Roman" w:hAnsi="Times New Roman" w:cs="Times New Roman"/>
          <w:sz w:val="28"/>
        </w:rPr>
        <w:t>, в чем мне помог официальный сайт администрации</w:t>
      </w:r>
      <w:r w:rsidR="002D4040">
        <w:rPr>
          <w:rFonts w:ascii="Times New Roman" w:hAnsi="Times New Roman" w:cs="Times New Roman"/>
          <w:sz w:val="28"/>
        </w:rPr>
        <w:t xml:space="preserve"> </w:t>
      </w:r>
      <w:r w:rsidR="002D4040">
        <w:rPr>
          <w:rFonts w:ascii="Times New Roman" w:hAnsi="Times New Roman" w:cs="Times New Roman"/>
          <w:sz w:val="28"/>
          <w:szCs w:val="28"/>
        </w:rPr>
        <w:t>(рисунок 2.1)</w:t>
      </w:r>
      <w:r w:rsidR="0053586C">
        <w:rPr>
          <w:rFonts w:ascii="Times New Roman" w:hAnsi="Times New Roman" w:cs="Times New Roman"/>
          <w:sz w:val="28"/>
        </w:rPr>
        <w:t xml:space="preserve"> </w:t>
      </w:r>
      <w:r w:rsidR="002D4040">
        <w:rPr>
          <w:rFonts w:ascii="Times New Roman" w:hAnsi="Times New Roman" w:cs="Times New Roman"/>
          <w:sz w:val="28"/>
        </w:rPr>
        <w:t>- основной</w:t>
      </w:r>
      <w:r w:rsidR="002D4040">
        <w:rPr>
          <w:rFonts w:ascii="Times New Roman" w:hAnsi="Times New Roman" w:cs="Times New Roman"/>
          <w:sz w:val="28"/>
          <w:szCs w:val="28"/>
        </w:rPr>
        <w:t xml:space="preserve"> информационный источник органа местного самоуправления </w:t>
      </w:r>
      <w:r w:rsidR="0053586C">
        <w:rPr>
          <w:rFonts w:ascii="Times New Roman" w:hAnsi="Times New Roman" w:cs="Times New Roman"/>
          <w:sz w:val="28"/>
          <w:szCs w:val="28"/>
          <w:lang w:eastAsia="ja-JP"/>
        </w:rPr>
        <w:t>[9]</w:t>
      </w:r>
      <w:r w:rsidR="00C021A4">
        <w:rPr>
          <w:rFonts w:ascii="Times New Roman" w:hAnsi="Times New Roman" w:cs="Times New Roman"/>
          <w:sz w:val="28"/>
        </w:rPr>
        <w:t xml:space="preserve">. </w:t>
      </w:r>
    </w:p>
    <w:p w14:paraId="6E09462D" w14:textId="77777777" w:rsidR="0094662E" w:rsidRDefault="0094662E" w:rsidP="00055DDA">
      <w:pPr>
        <w:widowControl w:val="0"/>
        <w:spacing w:after="0" w:line="360" w:lineRule="auto"/>
        <w:ind w:firstLine="709"/>
        <w:jc w:val="both"/>
        <w:rPr>
          <w:rFonts w:ascii="Times New Roman" w:hAnsi="Times New Roman" w:cs="Times New Roman"/>
          <w:sz w:val="28"/>
        </w:rPr>
      </w:pPr>
    </w:p>
    <w:p w14:paraId="09E68A89" w14:textId="57C6258A" w:rsidR="002D4040" w:rsidRDefault="002D4040" w:rsidP="00055DDA">
      <w:pPr>
        <w:widowControl w:val="0"/>
        <w:spacing w:after="0" w:line="36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1A4CA870" wp14:editId="1518140E">
            <wp:extent cx="6111240" cy="3390900"/>
            <wp:effectExtent l="0" t="0" r="381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5" cstate="print">
                      <a:extLst>
                        <a:ext uri="{28A0092B-C50C-407E-A947-70E740481C1C}">
                          <a14:useLocalDpi xmlns:a14="http://schemas.microsoft.com/office/drawing/2010/main" val="0"/>
                        </a:ext>
                      </a:extLst>
                    </a:blip>
                    <a:srcRect t="2213" b="2213"/>
                    <a:stretch>
                      <a:fillRect/>
                    </a:stretch>
                  </pic:blipFill>
                  <pic:spPr bwMode="auto">
                    <a:xfrm>
                      <a:off x="0" y="0"/>
                      <a:ext cx="6111240" cy="3390900"/>
                    </a:xfrm>
                    <a:prstGeom prst="rect">
                      <a:avLst/>
                    </a:prstGeom>
                    <a:noFill/>
                    <a:ln>
                      <a:noFill/>
                    </a:ln>
                  </pic:spPr>
                </pic:pic>
              </a:graphicData>
            </a:graphic>
          </wp:inline>
        </w:drawing>
      </w:r>
    </w:p>
    <w:p w14:paraId="629E94B8" w14:textId="4C23C730" w:rsidR="002D4040" w:rsidRDefault="002D4040" w:rsidP="00055DDA">
      <w:pPr>
        <w:widowControl w:val="0"/>
        <w:spacing w:before="120" w:after="240" w:line="240" w:lineRule="auto"/>
        <w:jc w:val="center"/>
        <w:rPr>
          <w:rFonts w:ascii="Times New Roman" w:hAnsi="Times New Roman" w:cs="Times New Roman"/>
          <w:sz w:val="28"/>
          <w:szCs w:val="28"/>
        </w:rPr>
      </w:pPr>
      <w:r>
        <w:rPr>
          <w:rFonts w:ascii="Times New Roman" w:eastAsia="Calibri" w:hAnsi="Times New Roman" w:cs="Times New Roman"/>
          <w:sz w:val="28"/>
          <w:szCs w:val="28"/>
          <w:shd w:val="clear" w:color="auto" w:fill="FFFFFF"/>
        </w:rPr>
        <w:t xml:space="preserve">Рисунок 2.1 – </w:t>
      </w:r>
      <w:r>
        <w:rPr>
          <w:rFonts w:ascii="Times New Roman" w:hAnsi="Times New Roman" w:cs="Times New Roman"/>
          <w:sz w:val="28"/>
          <w:szCs w:val="28"/>
        </w:rPr>
        <w:t>Сайт администрации Рощинского сельского поселения</w:t>
      </w:r>
    </w:p>
    <w:p w14:paraId="42BF327A" w14:textId="53983B83" w:rsidR="000E65CD" w:rsidRDefault="000E65CD"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Задача </w:t>
      </w:r>
      <w:r w:rsidR="0056308C">
        <w:rPr>
          <w:rFonts w:ascii="Times New Roman" w:hAnsi="Times New Roman" w:cs="Times New Roman"/>
          <w:sz w:val="28"/>
          <w:szCs w:val="28"/>
        </w:rPr>
        <w:t xml:space="preserve">администрации Рощинского сельского поселения </w:t>
      </w:r>
      <w:r>
        <w:rPr>
          <w:rFonts w:ascii="Times New Roman" w:hAnsi="Times New Roman" w:cs="Times New Roman"/>
          <w:sz w:val="28"/>
          <w:szCs w:val="28"/>
        </w:rPr>
        <w:t>– стать учреждением, которое будет пользоваться доверием у населения и удовлетворять потребности местного сообщества</w:t>
      </w:r>
      <w:r w:rsidR="0094662E">
        <w:rPr>
          <w:rFonts w:ascii="Times New Roman" w:hAnsi="Times New Roman" w:cs="Times New Roman"/>
          <w:sz w:val="28"/>
          <w:szCs w:val="28"/>
        </w:rPr>
        <w:t xml:space="preserve"> </w:t>
      </w:r>
      <w:r>
        <w:rPr>
          <w:rFonts w:ascii="Times New Roman" w:hAnsi="Times New Roman" w:cs="Times New Roman"/>
          <w:sz w:val="28"/>
          <w:szCs w:val="28"/>
        </w:rPr>
        <w:t>в социально-культурных, коммунально-бытовых и иных услугах.</w:t>
      </w:r>
    </w:p>
    <w:p w14:paraId="3C005753" w14:textId="77777777" w:rsidR="000E65CD" w:rsidRDefault="000E65CD"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Общая цель организации – увеличение собственных доходов, средств бюджета и материальной помощи инвесторов для развития социальной инфраструктуры в поселении, а также повышение качества жизни населения.</w:t>
      </w:r>
    </w:p>
    <w:p w14:paraId="7422DF4B" w14:textId="7E018B45" w:rsidR="000E65CD" w:rsidRDefault="000E65CD"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Основные направления, по которым в администрации устанавливаются </w:t>
      </w:r>
      <w:r w:rsidRPr="00272F6D">
        <w:rPr>
          <w:rFonts w:ascii="Times New Roman" w:hAnsi="Times New Roman" w:cs="Times New Roman"/>
          <w:sz w:val="28"/>
          <w:szCs w:val="28"/>
        </w:rPr>
        <w:lastRenderedPageBreak/>
        <w:t>цели.</w:t>
      </w:r>
    </w:p>
    <w:p w14:paraId="63BF0676" w14:textId="77777777" w:rsidR="00457041" w:rsidRPr="00457041" w:rsidRDefault="00457041" w:rsidP="00055DDA">
      <w:pPr>
        <w:widowControl w:val="0"/>
        <w:spacing w:after="0" w:line="360" w:lineRule="auto"/>
        <w:ind w:firstLine="709"/>
        <w:jc w:val="both"/>
        <w:rPr>
          <w:rFonts w:ascii="Times New Roman" w:hAnsi="Times New Roman" w:cs="Times New Roman"/>
          <w:sz w:val="12"/>
          <w:szCs w:val="12"/>
        </w:rPr>
      </w:pPr>
    </w:p>
    <w:p w14:paraId="1C48C2CA" w14:textId="6238B7FA" w:rsidR="00272F6D" w:rsidRPr="00272F6D" w:rsidRDefault="00272F6D"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3F27F912" wp14:editId="12CBF4E4">
            <wp:extent cx="3909060" cy="251460"/>
            <wp:effectExtent l="0" t="38100" r="0" b="53340"/>
            <wp:docPr id="7" name="Схема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48336929" w14:textId="7A50646C" w:rsidR="000D72E1" w:rsidRDefault="00272F6D" w:rsidP="00055DDA">
      <w:pPr>
        <w:widowControl w:val="0"/>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68367C94" wp14:editId="32759B95">
            <wp:extent cx="6000750" cy="4219575"/>
            <wp:effectExtent l="0" t="0" r="19050" b="9525"/>
            <wp:docPr id="3"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7929774C" w14:textId="799A1E6D" w:rsidR="00CF2EAA" w:rsidRDefault="00CF2EAA" w:rsidP="00055DDA">
      <w:pPr>
        <w:widowControl w:val="0"/>
        <w:tabs>
          <w:tab w:val="left" w:pos="993"/>
        </w:tabs>
        <w:spacing w:before="120" w:after="240" w:line="240" w:lineRule="auto"/>
        <w:jc w:val="center"/>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Рисунок 2.</w:t>
      </w:r>
      <w:r w:rsidR="004E5D0C">
        <w:rPr>
          <w:rFonts w:ascii="Times New Roman" w:hAnsi="Times New Roman" w:cs="Times New Roman"/>
          <w:bCs/>
          <w:color w:val="000000" w:themeColor="text1"/>
          <w:sz w:val="28"/>
          <w:szCs w:val="28"/>
        </w:rPr>
        <w:t>2</w:t>
      </w:r>
      <w:r>
        <w:rPr>
          <w:rFonts w:ascii="Times New Roman" w:hAnsi="Times New Roman" w:cs="Times New Roman"/>
          <w:bCs/>
          <w:color w:val="000000" w:themeColor="text1"/>
          <w:sz w:val="28"/>
          <w:szCs w:val="28"/>
        </w:rPr>
        <w:t xml:space="preserve"> – </w:t>
      </w:r>
      <w:r w:rsidR="004E5D0C">
        <w:rPr>
          <w:rFonts w:ascii="Times New Roman" w:hAnsi="Times New Roman" w:cs="Times New Roman"/>
          <w:bCs/>
          <w:color w:val="000000" w:themeColor="text1"/>
          <w:sz w:val="28"/>
          <w:szCs w:val="28"/>
        </w:rPr>
        <w:t>Цели в сфере доходов</w:t>
      </w:r>
    </w:p>
    <w:p w14:paraId="592F72FA" w14:textId="77777777" w:rsidR="00457041" w:rsidRPr="00457041" w:rsidRDefault="00457041" w:rsidP="00055DDA">
      <w:pPr>
        <w:widowControl w:val="0"/>
        <w:tabs>
          <w:tab w:val="left" w:pos="993"/>
        </w:tabs>
        <w:spacing w:before="120" w:after="240" w:line="240" w:lineRule="auto"/>
        <w:jc w:val="center"/>
        <w:rPr>
          <w:rFonts w:ascii="Times New Roman" w:hAnsi="Times New Roman" w:cs="Times New Roman"/>
          <w:bCs/>
          <w:color w:val="000000" w:themeColor="text1"/>
          <w:sz w:val="12"/>
          <w:szCs w:val="12"/>
        </w:rPr>
      </w:pPr>
    </w:p>
    <w:p w14:paraId="775627A0" w14:textId="77777777" w:rsidR="000D72E1" w:rsidRPr="00272F6D" w:rsidRDefault="000D72E1" w:rsidP="00055DDA">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5C69E9F2" wp14:editId="51A193C5">
            <wp:extent cx="3909060" cy="251460"/>
            <wp:effectExtent l="0" t="19050" r="0" b="53340"/>
            <wp:docPr id="8" name="Схема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14:paraId="23C5F829" w14:textId="47F961E3" w:rsidR="00F66468" w:rsidRDefault="000D72E1" w:rsidP="00055DDA">
      <w:pPr>
        <w:widowControl w:val="0"/>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60C0B226" wp14:editId="12195C94">
            <wp:extent cx="6000750" cy="2428875"/>
            <wp:effectExtent l="0" t="0" r="19050" b="0"/>
            <wp:docPr id="9" name="Схема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14:paraId="452D0A72" w14:textId="3BD75FC2" w:rsidR="001B648A" w:rsidRPr="001B648A" w:rsidRDefault="001B648A" w:rsidP="00055DDA">
      <w:pPr>
        <w:widowControl w:val="0"/>
        <w:tabs>
          <w:tab w:val="left" w:pos="993"/>
        </w:tabs>
        <w:spacing w:before="120" w:after="240" w:line="360" w:lineRule="auto"/>
        <w:jc w:val="center"/>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Рисунок 2.</w:t>
      </w:r>
      <w:r w:rsidR="004E5D0C">
        <w:rPr>
          <w:rFonts w:ascii="Times New Roman" w:hAnsi="Times New Roman" w:cs="Times New Roman"/>
          <w:bCs/>
          <w:color w:val="000000" w:themeColor="text1"/>
          <w:sz w:val="28"/>
          <w:szCs w:val="28"/>
        </w:rPr>
        <w:t>3</w:t>
      </w:r>
      <w:r>
        <w:rPr>
          <w:rFonts w:ascii="Times New Roman" w:hAnsi="Times New Roman" w:cs="Times New Roman"/>
          <w:bCs/>
          <w:color w:val="000000" w:themeColor="text1"/>
          <w:sz w:val="28"/>
          <w:szCs w:val="28"/>
        </w:rPr>
        <w:t xml:space="preserve"> – </w:t>
      </w:r>
      <w:r w:rsidR="004E5D0C">
        <w:rPr>
          <w:rFonts w:ascii="Times New Roman" w:hAnsi="Times New Roman" w:cs="Times New Roman"/>
          <w:bCs/>
          <w:color w:val="000000" w:themeColor="text1"/>
          <w:sz w:val="28"/>
          <w:szCs w:val="28"/>
        </w:rPr>
        <w:t>Цели в сфере работы с населением</w:t>
      </w:r>
    </w:p>
    <w:p w14:paraId="7CCE086B" w14:textId="77777777" w:rsidR="00F66468" w:rsidRPr="00272F6D" w:rsidRDefault="00F66468"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56283171" wp14:editId="7C8D9AC0">
            <wp:extent cx="3909060" cy="251460"/>
            <wp:effectExtent l="0" t="19050" r="0" b="53340"/>
            <wp:docPr id="10" name="Схема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14:paraId="0725F4AC" w14:textId="1482A0EF" w:rsidR="00F66468" w:rsidRDefault="00F66468" w:rsidP="00055DDA">
      <w:pPr>
        <w:widowControl w:val="0"/>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1803C98" wp14:editId="3F2C9C14">
            <wp:extent cx="6115050" cy="3429000"/>
            <wp:effectExtent l="0" t="0" r="19050" b="0"/>
            <wp:docPr id="13" name="Схема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14:paraId="7264A8DE" w14:textId="7C9CC0AF" w:rsidR="001B648A" w:rsidRPr="001B648A" w:rsidRDefault="001B648A" w:rsidP="00055DDA">
      <w:pPr>
        <w:widowControl w:val="0"/>
        <w:tabs>
          <w:tab w:val="left" w:pos="993"/>
        </w:tabs>
        <w:spacing w:before="120" w:after="240" w:line="240" w:lineRule="auto"/>
        <w:jc w:val="center"/>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Рисунок 2.</w:t>
      </w:r>
      <w:r w:rsidR="004E5D0C">
        <w:rPr>
          <w:rFonts w:ascii="Times New Roman" w:hAnsi="Times New Roman" w:cs="Times New Roman"/>
          <w:bCs/>
          <w:color w:val="000000" w:themeColor="text1"/>
          <w:sz w:val="28"/>
          <w:szCs w:val="28"/>
        </w:rPr>
        <w:t>4</w:t>
      </w:r>
      <w:r>
        <w:rPr>
          <w:rFonts w:ascii="Times New Roman" w:hAnsi="Times New Roman" w:cs="Times New Roman"/>
          <w:bCs/>
          <w:color w:val="000000" w:themeColor="text1"/>
          <w:sz w:val="28"/>
          <w:szCs w:val="28"/>
        </w:rPr>
        <w:t xml:space="preserve"> – </w:t>
      </w:r>
      <w:r w:rsidR="004E5D0C">
        <w:rPr>
          <w:rFonts w:ascii="Times New Roman" w:hAnsi="Times New Roman" w:cs="Times New Roman"/>
          <w:bCs/>
          <w:color w:val="000000" w:themeColor="text1"/>
          <w:sz w:val="28"/>
          <w:szCs w:val="28"/>
        </w:rPr>
        <w:t>Цели в сфере работы с персоналом</w:t>
      </w:r>
    </w:p>
    <w:p w14:paraId="1356635B" w14:textId="77777777" w:rsidR="00877C7E" w:rsidRPr="00272F6D" w:rsidRDefault="00877C7E"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2F518327" wp14:editId="56201C30">
            <wp:extent cx="3909060" cy="251460"/>
            <wp:effectExtent l="0" t="19050" r="0" b="53340"/>
            <wp:docPr id="14" name="Схема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14:paraId="1108A2B3" w14:textId="51B6DE1D" w:rsidR="00877C7E" w:rsidRDefault="00877C7E" w:rsidP="00055DDA">
      <w:pPr>
        <w:widowControl w:val="0"/>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9735DF7" wp14:editId="2392A9D8">
            <wp:extent cx="6115050" cy="2686050"/>
            <wp:effectExtent l="0" t="0" r="19050" b="0"/>
            <wp:docPr id="15" name="Схема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p>
    <w:p w14:paraId="6F73CF61" w14:textId="1783E765" w:rsidR="001B648A" w:rsidRPr="001B648A" w:rsidRDefault="001B648A" w:rsidP="00055DDA">
      <w:pPr>
        <w:widowControl w:val="0"/>
        <w:tabs>
          <w:tab w:val="left" w:pos="993"/>
        </w:tabs>
        <w:spacing w:before="120" w:after="240" w:line="240" w:lineRule="auto"/>
        <w:jc w:val="center"/>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Рисунок 2.</w:t>
      </w:r>
      <w:r w:rsidR="004E5D0C">
        <w:rPr>
          <w:rFonts w:ascii="Times New Roman" w:hAnsi="Times New Roman" w:cs="Times New Roman"/>
          <w:bCs/>
          <w:color w:val="000000" w:themeColor="text1"/>
          <w:sz w:val="28"/>
          <w:szCs w:val="28"/>
        </w:rPr>
        <w:t>5</w:t>
      </w:r>
      <w:r>
        <w:rPr>
          <w:rFonts w:ascii="Times New Roman" w:hAnsi="Times New Roman" w:cs="Times New Roman"/>
          <w:bCs/>
          <w:color w:val="000000" w:themeColor="text1"/>
          <w:sz w:val="28"/>
          <w:szCs w:val="28"/>
        </w:rPr>
        <w:t xml:space="preserve"> – </w:t>
      </w:r>
      <w:r w:rsidR="004E5D0C">
        <w:rPr>
          <w:rFonts w:ascii="Times New Roman" w:hAnsi="Times New Roman" w:cs="Times New Roman"/>
          <w:bCs/>
          <w:color w:val="000000" w:themeColor="text1"/>
          <w:sz w:val="28"/>
          <w:szCs w:val="28"/>
        </w:rPr>
        <w:t>Цели в сфере социальной ответственности</w:t>
      </w:r>
    </w:p>
    <w:p w14:paraId="6D9C6C49" w14:textId="1EF74525" w:rsidR="008A0FF0" w:rsidRDefault="000E65CD" w:rsidP="00055DDA">
      <w:pPr>
        <w:widowControl w:val="0"/>
        <w:spacing w:after="24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Все цели, установленные организацией, являются достижимыми, реалистичными, конкретными.</w:t>
      </w:r>
      <w:r w:rsidR="008A6687">
        <w:rPr>
          <w:rFonts w:ascii="Times New Roman" w:hAnsi="Times New Roman" w:cs="Times New Roman"/>
          <w:sz w:val="28"/>
          <w:szCs w:val="28"/>
        </w:rPr>
        <w:t xml:space="preserve"> Для их достижения </w:t>
      </w:r>
      <w:r w:rsidR="009A6B72">
        <w:rPr>
          <w:rFonts w:ascii="Times New Roman" w:hAnsi="Times New Roman" w:cs="Times New Roman"/>
          <w:sz w:val="28"/>
          <w:szCs w:val="28"/>
        </w:rPr>
        <w:t>администрацией поселения были приняты ряд нормативных актов</w:t>
      </w:r>
      <w:r w:rsidR="00CC266F">
        <w:rPr>
          <w:rFonts w:ascii="Times New Roman" w:hAnsi="Times New Roman" w:cs="Times New Roman"/>
          <w:sz w:val="28"/>
          <w:szCs w:val="28"/>
        </w:rPr>
        <w:t>. Примеры этих документов</w:t>
      </w:r>
      <w:r w:rsidR="009A6B72">
        <w:rPr>
          <w:rFonts w:ascii="Times New Roman" w:hAnsi="Times New Roman" w:cs="Times New Roman"/>
          <w:sz w:val="28"/>
          <w:szCs w:val="28"/>
        </w:rPr>
        <w:t xml:space="preserve"> представлены в таблице</w:t>
      </w:r>
      <w:bookmarkEnd w:id="2"/>
      <w:r w:rsidR="00E53367">
        <w:rPr>
          <w:rFonts w:ascii="Times New Roman" w:hAnsi="Times New Roman" w:cs="Times New Roman"/>
          <w:sz w:val="28"/>
          <w:szCs w:val="28"/>
        </w:rPr>
        <w:t xml:space="preserve"> 2.1.</w:t>
      </w:r>
    </w:p>
    <w:p w14:paraId="01E9DD70" w14:textId="1C4BDE49" w:rsidR="00E53367" w:rsidRDefault="00E53367" w:rsidP="00055DDA">
      <w:pPr>
        <w:widowControl w:val="0"/>
        <w:spacing w:after="120" w:line="240" w:lineRule="auto"/>
        <w:ind w:left="1701" w:hanging="1701"/>
        <w:rPr>
          <w:rFonts w:ascii="Times New Roman" w:hAnsi="Times New Roman" w:cs="Times New Roman"/>
          <w:sz w:val="28"/>
          <w:szCs w:val="28"/>
        </w:rPr>
      </w:pPr>
      <w:r>
        <w:rPr>
          <w:rFonts w:ascii="Times New Roman" w:hAnsi="Times New Roman" w:cs="Times New Roman"/>
          <w:sz w:val="28"/>
          <w:szCs w:val="28"/>
        </w:rPr>
        <w:lastRenderedPageBreak/>
        <w:t>Таблица 2.1 - НПА, определяющие направления деятельности администрации Рощинского сельского поселения</w:t>
      </w:r>
    </w:p>
    <w:tbl>
      <w:tblPr>
        <w:tblStyle w:val="a9"/>
        <w:tblW w:w="0" w:type="auto"/>
        <w:tblInd w:w="108" w:type="dxa"/>
        <w:tblLook w:val="04A0" w:firstRow="1" w:lastRow="0" w:firstColumn="1" w:lastColumn="0" w:noHBand="0" w:noVBand="1"/>
      </w:tblPr>
      <w:tblGrid>
        <w:gridCol w:w="2734"/>
        <w:gridCol w:w="6764"/>
      </w:tblGrid>
      <w:tr w:rsidR="00DD7C96" w14:paraId="65C2DF8E" w14:textId="77777777" w:rsidTr="00055DDA">
        <w:trPr>
          <w:trHeight w:val="431"/>
        </w:trPr>
        <w:tc>
          <w:tcPr>
            <w:tcW w:w="2734" w:type="dxa"/>
            <w:tcBorders>
              <w:top w:val="single" w:sz="4" w:space="0" w:color="auto"/>
              <w:left w:val="single" w:sz="4" w:space="0" w:color="auto"/>
              <w:bottom w:val="single" w:sz="4" w:space="0" w:color="auto"/>
              <w:right w:val="single" w:sz="4" w:space="0" w:color="auto"/>
            </w:tcBorders>
            <w:vAlign w:val="center"/>
            <w:hideMark/>
          </w:tcPr>
          <w:p w14:paraId="02FAE698" w14:textId="77777777" w:rsidR="00DD7C96" w:rsidRDefault="00DD7C96" w:rsidP="00055DDA">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Дата принятия</w:t>
            </w:r>
          </w:p>
        </w:tc>
        <w:tc>
          <w:tcPr>
            <w:tcW w:w="6764" w:type="dxa"/>
            <w:tcBorders>
              <w:top w:val="single" w:sz="4" w:space="0" w:color="auto"/>
              <w:left w:val="single" w:sz="4" w:space="0" w:color="auto"/>
              <w:bottom w:val="single" w:sz="4" w:space="0" w:color="auto"/>
              <w:right w:val="single" w:sz="4" w:space="0" w:color="auto"/>
            </w:tcBorders>
            <w:vAlign w:val="center"/>
            <w:hideMark/>
          </w:tcPr>
          <w:p w14:paraId="6E6CFA15" w14:textId="77777777" w:rsidR="00DD7C96" w:rsidRDefault="00DD7C96" w:rsidP="00055DDA">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w:t>
            </w:r>
          </w:p>
        </w:tc>
      </w:tr>
      <w:tr w:rsidR="00DD7C96" w14:paraId="3020D7D6" w14:textId="77777777" w:rsidTr="00055DDA">
        <w:tc>
          <w:tcPr>
            <w:tcW w:w="9498" w:type="dxa"/>
            <w:gridSpan w:val="2"/>
            <w:tcBorders>
              <w:top w:val="single" w:sz="4" w:space="0" w:color="auto"/>
              <w:left w:val="single" w:sz="4" w:space="0" w:color="auto"/>
              <w:bottom w:val="single" w:sz="4" w:space="0" w:color="auto"/>
              <w:right w:val="single" w:sz="4" w:space="0" w:color="auto"/>
            </w:tcBorders>
            <w:hideMark/>
          </w:tcPr>
          <w:p w14:paraId="000738F6" w14:textId="77777777" w:rsidR="00DD7C96" w:rsidRDefault="00DD7C96" w:rsidP="00055DDA">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Решения муниципального комитета</w:t>
            </w:r>
          </w:p>
        </w:tc>
      </w:tr>
      <w:tr w:rsidR="00DD7C96" w14:paraId="1C229242"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7704F57F"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32 от 29.04.2021</w:t>
            </w:r>
          </w:p>
        </w:tc>
        <w:tc>
          <w:tcPr>
            <w:tcW w:w="6764" w:type="dxa"/>
            <w:tcBorders>
              <w:top w:val="single" w:sz="4" w:space="0" w:color="auto"/>
              <w:left w:val="single" w:sz="4" w:space="0" w:color="auto"/>
              <w:bottom w:val="single" w:sz="4" w:space="0" w:color="auto"/>
              <w:right w:val="single" w:sz="4" w:space="0" w:color="auto"/>
            </w:tcBorders>
            <w:hideMark/>
          </w:tcPr>
          <w:p w14:paraId="144AFEED" w14:textId="7EF4B0A5" w:rsidR="00DD7C96" w:rsidRPr="00457041"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 назначении публичных слушаний по проекту решения муниципального комитета «Об утверждении отчета «Об исполнении бюджета Рощинского сельского поселения за 2020 год» от 29.04.2021 № 32</w:t>
            </w:r>
            <w:r w:rsidR="00457041">
              <w:rPr>
                <w:rFonts w:ascii="Times New Roman" w:hAnsi="Times New Roman" w:cs="Times New Roman"/>
                <w:sz w:val="24"/>
                <w:szCs w:val="24"/>
              </w:rPr>
              <w:t xml:space="preserve"> </w:t>
            </w:r>
            <w:r w:rsidR="00457041" w:rsidRPr="00457041">
              <w:rPr>
                <w:rFonts w:ascii="Times New Roman" w:hAnsi="Times New Roman" w:cs="Times New Roman"/>
                <w:sz w:val="24"/>
                <w:szCs w:val="24"/>
              </w:rPr>
              <w:t>[10]</w:t>
            </w:r>
          </w:p>
        </w:tc>
      </w:tr>
      <w:tr w:rsidR="00DD7C96" w14:paraId="4763FF82"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75519E61"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30 от 31.03.2021</w:t>
            </w:r>
          </w:p>
        </w:tc>
        <w:tc>
          <w:tcPr>
            <w:tcW w:w="6764" w:type="dxa"/>
            <w:tcBorders>
              <w:top w:val="single" w:sz="4" w:space="0" w:color="auto"/>
              <w:left w:val="single" w:sz="4" w:space="0" w:color="auto"/>
              <w:bottom w:val="single" w:sz="4" w:space="0" w:color="auto"/>
              <w:right w:val="single" w:sz="4" w:space="0" w:color="auto"/>
            </w:tcBorders>
            <w:hideMark/>
          </w:tcPr>
          <w:p w14:paraId="5735D61D" w14:textId="0C29A367" w:rsidR="00DD7C96" w:rsidRPr="00457041"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 создании органа финансового контроля Рощинского сельского поселения от 31.03.2021 № 30</w:t>
            </w:r>
            <w:r w:rsidR="00457041" w:rsidRPr="00457041">
              <w:rPr>
                <w:rFonts w:ascii="Times New Roman" w:hAnsi="Times New Roman" w:cs="Times New Roman"/>
                <w:sz w:val="24"/>
                <w:szCs w:val="24"/>
              </w:rPr>
              <w:t xml:space="preserve"> [11]</w:t>
            </w:r>
          </w:p>
        </w:tc>
      </w:tr>
      <w:tr w:rsidR="00DD7C96" w14:paraId="08433670"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624E0A6C"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199-138 от 30.04.2020</w:t>
            </w:r>
          </w:p>
        </w:tc>
        <w:tc>
          <w:tcPr>
            <w:tcW w:w="6764" w:type="dxa"/>
            <w:tcBorders>
              <w:top w:val="single" w:sz="4" w:space="0" w:color="auto"/>
              <w:left w:val="single" w:sz="4" w:space="0" w:color="auto"/>
              <w:bottom w:val="single" w:sz="4" w:space="0" w:color="auto"/>
              <w:right w:val="single" w:sz="4" w:space="0" w:color="auto"/>
            </w:tcBorders>
            <w:hideMark/>
          </w:tcPr>
          <w:p w14:paraId="66F2B629" w14:textId="346E6AD4" w:rsidR="00DD7C96" w:rsidRPr="00457041"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 внесении изменений в решение муниципального комитета Рощинского сельского поселения от 22.11.2012 г № 78 «Об утверждении квалификационных требований для замещения должностей муниципальной службы в администрации Рощинского сельского поселения» в редакции решения от 23.05.2013 г. № 106</w:t>
            </w:r>
            <w:r w:rsidR="00457041" w:rsidRPr="00457041">
              <w:rPr>
                <w:rFonts w:ascii="Times New Roman" w:hAnsi="Times New Roman" w:cs="Times New Roman"/>
                <w:sz w:val="24"/>
                <w:szCs w:val="24"/>
              </w:rPr>
              <w:t xml:space="preserve"> [12]</w:t>
            </w:r>
          </w:p>
        </w:tc>
      </w:tr>
      <w:tr w:rsidR="00DD7C96" w14:paraId="582320D2"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158C1D9D"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198-137 от 30.04.2020</w:t>
            </w:r>
          </w:p>
        </w:tc>
        <w:tc>
          <w:tcPr>
            <w:tcW w:w="6764" w:type="dxa"/>
            <w:tcBorders>
              <w:top w:val="single" w:sz="4" w:space="0" w:color="auto"/>
              <w:left w:val="single" w:sz="4" w:space="0" w:color="auto"/>
              <w:bottom w:val="single" w:sz="4" w:space="0" w:color="auto"/>
              <w:right w:val="single" w:sz="4" w:space="0" w:color="auto"/>
            </w:tcBorders>
            <w:hideMark/>
          </w:tcPr>
          <w:p w14:paraId="3B58C8FB" w14:textId="4FADB2E6"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Об отмене решения муниципального комитета Рощинского сельского поселения от 24.12.2019 года №127-НПА «Об утверждении ставки арендной платы за пользование муниципальным имуществом» принято решением муниципального комитета Рощинского сельского поселения от 24.12.2019 № 185</w:t>
            </w:r>
            <w:r w:rsidR="00055DDA" w:rsidRPr="00055DDA">
              <w:rPr>
                <w:rFonts w:ascii="Times New Roman" w:hAnsi="Times New Roman" w:cs="Times New Roman"/>
                <w:sz w:val="24"/>
                <w:szCs w:val="24"/>
              </w:rPr>
              <w:t xml:space="preserve"> [13]</w:t>
            </w:r>
          </w:p>
        </w:tc>
      </w:tr>
      <w:tr w:rsidR="00DD7C96" w14:paraId="28330B96"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56AEF7BF"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196-135 от 30.04.2020</w:t>
            </w:r>
          </w:p>
        </w:tc>
        <w:tc>
          <w:tcPr>
            <w:tcW w:w="6764" w:type="dxa"/>
            <w:tcBorders>
              <w:top w:val="single" w:sz="4" w:space="0" w:color="auto"/>
              <w:left w:val="single" w:sz="4" w:space="0" w:color="auto"/>
              <w:bottom w:val="single" w:sz="4" w:space="0" w:color="auto"/>
              <w:right w:val="single" w:sz="4" w:space="0" w:color="auto"/>
            </w:tcBorders>
            <w:hideMark/>
          </w:tcPr>
          <w:p w14:paraId="116343F7" w14:textId="55B4F70C"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 внесении изменений в решение от 24.12.2019 № 125 –НПА «О бюджете Рощинского сельского поселения на 2020 год и плановый период 2021 – 2022 годов» принятое решением муниципального комитета Рощинского сельского поселения от 24.12.2019 № 183</w:t>
            </w:r>
            <w:r w:rsidR="00055DDA" w:rsidRPr="00055DDA">
              <w:rPr>
                <w:rFonts w:ascii="Times New Roman" w:hAnsi="Times New Roman" w:cs="Times New Roman"/>
                <w:sz w:val="24"/>
                <w:szCs w:val="24"/>
              </w:rPr>
              <w:t xml:space="preserve"> [14]</w:t>
            </w:r>
          </w:p>
        </w:tc>
      </w:tr>
      <w:tr w:rsidR="00DD7C96" w14:paraId="4085F38A"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49503D74"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195-134 от 30.04.2020</w:t>
            </w:r>
          </w:p>
        </w:tc>
        <w:tc>
          <w:tcPr>
            <w:tcW w:w="6764" w:type="dxa"/>
            <w:tcBorders>
              <w:top w:val="single" w:sz="4" w:space="0" w:color="auto"/>
              <w:left w:val="single" w:sz="4" w:space="0" w:color="auto"/>
              <w:bottom w:val="single" w:sz="4" w:space="0" w:color="auto"/>
              <w:right w:val="single" w:sz="4" w:space="0" w:color="auto"/>
            </w:tcBorders>
            <w:hideMark/>
          </w:tcPr>
          <w:p w14:paraId="26525B51" w14:textId="1A766ADE"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Об исполнении бюджета Рощинского сельского поселения за 3 месяца 2020 года от 30.04.2020 № 195-134</w:t>
            </w:r>
            <w:r w:rsidR="00055DDA" w:rsidRPr="00055DDA">
              <w:rPr>
                <w:rFonts w:ascii="Times New Roman" w:hAnsi="Times New Roman" w:cs="Times New Roman"/>
                <w:sz w:val="24"/>
                <w:szCs w:val="24"/>
              </w:rPr>
              <w:t xml:space="preserve"> [15]</w:t>
            </w:r>
          </w:p>
        </w:tc>
      </w:tr>
      <w:tr w:rsidR="00DD7C96" w14:paraId="4A19E258" w14:textId="77777777" w:rsidTr="00DD7C96">
        <w:trPr>
          <w:gridAfter w:val="1"/>
          <w:wAfter w:w="6764" w:type="dxa"/>
        </w:trPr>
        <w:tc>
          <w:tcPr>
            <w:tcW w:w="2734" w:type="dxa"/>
            <w:tcBorders>
              <w:top w:val="single" w:sz="4" w:space="0" w:color="auto"/>
              <w:left w:val="single" w:sz="4" w:space="0" w:color="auto"/>
              <w:bottom w:val="single" w:sz="4" w:space="0" w:color="auto"/>
              <w:right w:val="single" w:sz="4" w:space="0" w:color="auto"/>
            </w:tcBorders>
            <w:hideMark/>
          </w:tcPr>
          <w:p w14:paraId="6DDCC90D" w14:textId="77777777" w:rsidR="00DD7C96" w:rsidRDefault="00DD7C96" w:rsidP="00055DDA">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Постановления</w:t>
            </w:r>
          </w:p>
        </w:tc>
      </w:tr>
      <w:tr w:rsidR="00DD7C96" w14:paraId="3F236AB9"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5E0D3617"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66 от 09.06.2021</w:t>
            </w:r>
          </w:p>
        </w:tc>
        <w:tc>
          <w:tcPr>
            <w:tcW w:w="6764" w:type="dxa"/>
            <w:tcBorders>
              <w:top w:val="single" w:sz="4" w:space="0" w:color="auto"/>
              <w:left w:val="single" w:sz="4" w:space="0" w:color="auto"/>
              <w:bottom w:val="single" w:sz="4" w:space="0" w:color="auto"/>
              <w:right w:val="single" w:sz="4" w:space="0" w:color="auto"/>
            </w:tcBorders>
            <w:hideMark/>
          </w:tcPr>
          <w:p w14:paraId="3BE0EE51" w14:textId="4BEE8284"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 создании рабочей группы по контролю состояния береговой линии реки Большая Уссурка в с. Рощино от 09.06.2021 № 66</w:t>
            </w:r>
            <w:r w:rsidR="00055DDA" w:rsidRPr="00055DDA">
              <w:rPr>
                <w:rFonts w:ascii="Times New Roman" w:hAnsi="Times New Roman" w:cs="Times New Roman"/>
                <w:sz w:val="24"/>
                <w:szCs w:val="24"/>
              </w:rPr>
              <w:t xml:space="preserve"> [16]</w:t>
            </w:r>
          </w:p>
        </w:tc>
      </w:tr>
      <w:tr w:rsidR="00DD7C96" w14:paraId="7CFBE4CF"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4CC2181E"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43 от 05.04.2021</w:t>
            </w:r>
          </w:p>
        </w:tc>
        <w:tc>
          <w:tcPr>
            <w:tcW w:w="6764" w:type="dxa"/>
            <w:tcBorders>
              <w:top w:val="single" w:sz="4" w:space="0" w:color="auto"/>
              <w:left w:val="single" w:sz="4" w:space="0" w:color="auto"/>
              <w:bottom w:val="single" w:sz="4" w:space="0" w:color="auto"/>
              <w:right w:val="single" w:sz="4" w:space="0" w:color="auto"/>
            </w:tcBorders>
            <w:hideMark/>
          </w:tcPr>
          <w:p w14:paraId="4D2419BA" w14:textId="1811E0D1"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 утверждении Положения об организации водоснабжения населения в границах Рощинского сельского поселения от 05.04.2021 № 43</w:t>
            </w:r>
            <w:r w:rsidR="00055DDA" w:rsidRPr="00055DDA">
              <w:rPr>
                <w:rFonts w:ascii="Times New Roman" w:hAnsi="Times New Roman" w:cs="Times New Roman"/>
                <w:sz w:val="24"/>
                <w:szCs w:val="24"/>
              </w:rPr>
              <w:t xml:space="preserve"> [17]</w:t>
            </w:r>
          </w:p>
        </w:tc>
      </w:tr>
      <w:tr w:rsidR="00DD7C96" w14:paraId="6709D826"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6685DD25"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64 от 08.06.2021</w:t>
            </w:r>
          </w:p>
        </w:tc>
        <w:tc>
          <w:tcPr>
            <w:tcW w:w="6764" w:type="dxa"/>
            <w:tcBorders>
              <w:top w:val="single" w:sz="4" w:space="0" w:color="auto"/>
              <w:left w:val="single" w:sz="4" w:space="0" w:color="auto"/>
              <w:bottom w:val="single" w:sz="4" w:space="0" w:color="auto"/>
              <w:right w:val="single" w:sz="4" w:space="0" w:color="auto"/>
            </w:tcBorders>
            <w:hideMark/>
          </w:tcPr>
          <w:p w14:paraId="3881CFB3" w14:textId="00EA63C2"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Об утверждении Положения «О порядке сообщения муниципальными служащими администрации Рощинского сельского поселения и иными лицами о возникновении личной заинтересованности при исполнении должностных обязанностей, которая приводит или может привести к конфликту интересов от 08.06.2021 № 64</w:t>
            </w:r>
            <w:r w:rsidR="00055DDA" w:rsidRPr="00055DDA">
              <w:rPr>
                <w:rFonts w:ascii="Times New Roman" w:hAnsi="Times New Roman" w:cs="Times New Roman"/>
                <w:sz w:val="24"/>
                <w:szCs w:val="24"/>
              </w:rPr>
              <w:t xml:space="preserve"> [18]</w:t>
            </w:r>
          </w:p>
        </w:tc>
      </w:tr>
      <w:tr w:rsidR="00DD7C96" w14:paraId="7F8AE3E6"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1066EED3"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57 от 07.07.2020</w:t>
            </w:r>
          </w:p>
        </w:tc>
        <w:tc>
          <w:tcPr>
            <w:tcW w:w="6764" w:type="dxa"/>
            <w:tcBorders>
              <w:top w:val="single" w:sz="4" w:space="0" w:color="auto"/>
              <w:left w:val="single" w:sz="4" w:space="0" w:color="auto"/>
              <w:bottom w:val="single" w:sz="4" w:space="0" w:color="auto"/>
              <w:right w:val="single" w:sz="4" w:space="0" w:color="auto"/>
            </w:tcBorders>
            <w:hideMark/>
          </w:tcPr>
          <w:p w14:paraId="57E4CC9F" w14:textId="3B01B4F0"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 внесении изменений в план-график мероприятий по подготовке к отопительному сезону 2020-2021 годов от 07.07.2020 № 57</w:t>
            </w:r>
            <w:r w:rsidR="00055DDA" w:rsidRPr="00055DDA">
              <w:rPr>
                <w:rFonts w:ascii="Times New Roman" w:hAnsi="Times New Roman" w:cs="Times New Roman"/>
                <w:sz w:val="24"/>
                <w:szCs w:val="24"/>
              </w:rPr>
              <w:t xml:space="preserve"> [19]</w:t>
            </w:r>
          </w:p>
        </w:tc>
      </w:tr>
      <w:tr w:rsidR="00DD7C96" w14:paraId="28F652A7"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0E55DD3A"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40 от 14.04.2020</w:t>
            </w:r>
          </w:p>
        </w:tc>
        <w:tc>
          <w:tcPr>
            <w:tcW w:w="6764" w:type="dxa"/>
            <w:tcBorders>
              <w:top w:val="single" w:sz="4" w:space="0" w:color="auto"/>
              <w:left w:val="single" w:sz="4" w:space="0" w:color="auto"/>
              <w:bottom w:val="single" w:sz="4" w:space="0" w:color="auto"/>
              <w:right w:val="single" w:sz="4" w:space="0" w:color="auto"/>
            </w:tcBorders>
            <w:hideMark/>
          </w:tcPr>
          <w:p w14:paraId="0F14B87D" w14:textId="4B871C27"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Об утверждении Муниципальной программы "Развитие малого и среднего предпринимательства в Рощинском сельском поселении на 2020-2023 годы» от 14.04.2020 № 40</w:t>
            </w:r>
            <w:r w:rsidR="00055DDA" w:rsidRPr="00055DDA">
              <w:rPr>
                <w:rFonts w:ascii="Times New Roman" w:hAnsi="Times New Roman" w:cs="Times New Roman"/>
                <w:sz w:val="24"/>
                <w:szCs w:val="24"/>
              </w:rPr>
              <w:t xml:space="preserve"> [20]</w:t>
            </w:r>
          </w:p>
        </w:tc>
      </w:tr>
    </w:tbl>
    <w:p w14:paraId="49D61FF5" w14:textId="77777777" w:rsidR="00055DDA" w:rsidRDefault="00055DDA" w:rsidP="00055DDA">
      <w:pPr>
        <w:widowControl w:val="0"/>
        <w:rPr>
          <w:rFonts w:ascii="Times New Roman" w:hAnsi="Times New Roman" w:cs="Times New Roman"/>
          <w:sz w:val="28"/>
          <w:szCs w:val="28"/>
        </w:rPr>
      </w:pPr>
    </w:p>
    <w:p w14:paraId="26DA4EF9" w14:textId="20146792" w:rsidR="00055DDA" w:rsidRDefault="00055DDA" w:rsidP="00055DDA">
      <w:pPr>
        <w:widowControl w:val="0"/>
        <w:rPr>
          <w:rFonts w:ascii="Times New Roman" w:hAnsi="Times New Roman" w:cs="Times New Roman"/>
          <w:sz w:val="28"/>
          <w:szCs w:val="28"/>
        </w:rPr>
      </w:pPr>
      <w:r w:rsidRPr="00D7164C">
        <w:rPr>
          <w:rFonts w:ascii="Times New Roman" w:hAnsi="Times New Roman" w:cs="Times New Roman"/>
          <w:sz w:val="28"/>
          <w:szCs w:val="28"/>
        </w:rPr>
        <w:lastRenderedPageBreak/>
        <w:t>Продолжение таблицы 2.</w:t>
      </w:r>
      <w:r>
        <w:rPr>
          <w:rFonts w:ascii="Times New Roman" w:hAnsi="Times New Roman" w:cs="Times New Roman"/>
          <w:sz w:val="28"/>
          <w:szCs w:val="28"/>
        </w:rPr>
        <w:t>1</w:t>
      </w:r>
    </w:p>
    <w:tbl>
      <w:tblPr>
        <w:tblStyle w:val="a9"/>
        <w:tblW w:w="0" w:type="auto"/>
        <w:tblInd w:w="108" w:type="dxa"/>
        <w:tblLook w:val="04A0" w:firstRow="1" w:lastRow="0" w:firstColumn="1" w:lastColumn="0" w:noHBand="0" w:noVBand="1"/>
      </w:tblPr>
      <w:tblGrid>
        <w:gridCol w:w="2734"/>
        <w:gridCol w:w="6905"/>
      </w:tblGrid>
      <w:tr w:rsidR="00055DDA" w14:paraId="733C84E6" w14:textId="77777777" w:rsidTr="00055DDA">
        <w:trPr>
          <w:trHeight w:val="431"/>
        </w:trPr>
        <w:tc>
          <w:tcPr>
            <w:tcW w:w="2734" w:type="dxa"/>
            <w:hideMark/>
          </w:tcPr>
          <w:p w14:paraId="5F013F04" w14:textId="77777777" w:rsidR="00055DDA" w:rsidRDefault="00055DDA" w:rsidP="00055DDA">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Дата принятия</w:t>
            </w:r>
          </w:p>
        </w:tc>
        <w:tc>
          <w:tcPr>
            <w:tcW w:w="6905" w:type="dxa"/>
            <w:hideMark/>
          </w:tcPr>
          <w:p w14:paraId="4DDB5AF0" w14:textId="77777777" w:rsidR="00055DDA" w:rsidRDefault="00055DDA" w:rsidP="00055DDA">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w:t>
            </w:r>
          </w:p>
        </w:tc>
      </w:tr>
      <w:tr w:rsidR="00DD7C96" w14:paraId="214425DF"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0CCD8FD6"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12 от 31.01.2020</w:t>
            </w:r>
          </w:p>
        </w:tc>
        <w:tc>
          <w:tcPr>
            <w:tcW w:w="6905" w:type="dxa"/>
            <w:tcBorders>
              <w:top w:val="single" w:sz="4" w:space="0" w:color="auto"/>
              <w:left w:val="single" w:sz="4" w:space="0" w:color="auto"/>
              <w:bottom w:val="single" w:sz="4" w:space="0" w:color="auto"/>
              <w:right w:val="single" w:sz="4" w:space="0" w:color="auto"/>
            </w:tcBorders>
            <w:hideMark/>
          </w:tcPr>
          <w:p w14:paraId="4513BCF0" w14:textId="194FD59E"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 внесении изменений в постановление администрации Рощинского сельского поселения от 19.12.2017 года №142 Об утверждении муниципальной Программы «Формирование современной городской среды на территории Рощинского сельского поселения Красноармейского муниципального района Приморского края на 2018-2022 годы» от 31.01.2020 № 12</w:t>
            </w:r>
            <w:r w:rsidR="00055DDA" w:rsidRPr="00055DDA">
              <w:rPr>
                <w:rFonts w:ascii="Times New Roman" w:hAnsi="Times New Roman" w:cs="Times New Roman"/>
                <w:sz w:val="24"/>
                <w:szCs w:val="24"/>
              </w:rPr>
              <w:t xml:space="preserve"> [21]</w:t>
            </w:r>
          </w:p>
        </w:tc>
      </w:tr>
      <w:tr w:rsidR="00DD7C96" w14:paraId="79213CA9"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4E6D97F4"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14 от 06.02.2020</w:t>
            </w:r>
          </w:p>
        </w:tc>
        <w:tc>
          <w:tcPr>
            <w:tcW w:w="6905" w:type="dxa"/>
            <w:tcBorders>
              <w:top w:val="single" w:sz="4" w:space="0" w:color="auto"/>
              <w:left w:val="single" w:sz="4" w:space="0" w:color="auto"/>
              <w:bottom w:val="single" w:sz="4" w:space="0" w:color="auto"/>
              <w:right w:val="single" w:sz="4" w:space="0" w:color="auto"/>
            </w:tcBorders>
            <w:hideMark/>
          </w:tcPr>
          <w:p w14:paraId="5D6B5177" w14:textId="26C2D2E2"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 подготовке топливно-энергетического комплекса и жилищно-коммунального хозяйства Рощинского сельского поселения к работе в отопительный сезон 2020-2021 годов от 06.02.2020 № 14</w:t>
            </w:r>
            <w:r w:rsidR="00055DDA" w:rsidRPr="00055DDA">
              <w:rPr>
                <w:rFonts w:ascii="Times New Roman" w:hAnsi="Times New Roman" w:cs="Times New Roman"/>
                <w:sz w:val="24"/>
                <w:szCs w:val="24"/>
              </w:rPr>
              <w:t xml:space="preserve"> [22]</w:t>
            </w:r>
          </w:p>
        </w:tc>
      </w:tr>
      <w:tr w:rsidR="00DD7C96" w14:paraId="27460007" w14:textId="77777777" w:rsidTr="00055DDA">
        <w:tc>
          <w:tcPr>
            <w:tcW w:w="2734" w:type="dxa"/>
            <w:tcBorders>
              <w:top w:val="single" w:sz="4" w:space="0" w:color="auto"/>
              <w:left w:val="single" w:sz="4" w:space="0" w:color="auto"/>
              <w:bottom w:val="single" w:sz="4" w:space="0" w:color="auto"/>
              <w:right w:val="single" w:sz="4" w:space="0" w:color="auto"/>
            </w:tcBorders>
            <w:hideMark/>
          </w:tcPr>
          <w:p w14:paraId="0B2117F5" w14:textId="77777777" w:rsidR="00DD7C96"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24 от 28.02.2020</w:t>
            </w:r>
          </w:p>
        </w:tc>
        <w:tc>
          <w:tcPr>
            <w:tcW w:w="6905" w:type="dxa"/>
            <w:tcBorders>
              <w:top w:val="single" w:sz="4" w:space="0" w:color="auto"/>
              <w:left w:val="single" w:sz="4" w:space="0" w:color="auto"/>
              <w:bottom w:val="single" w:sz="4" w:space="0" w:color="auto"/>
              <w:right w:val="single" w:sz="4" w:space="0" w:color="auto"/>
            </w:tcBorders>
            <w:hideMark/>
          </w:tcPr>
          <w:p w14:paraId="0FA0CF86" w14:textId="1B2102B1" w:rsidR="00DD7C96" w:rsidRPr="00055DDA" w:rsidRDefault="00DD7C96" w:rsidP="00055DDA">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Об утверждении Плана проведения профилактических выжиганий на территории Рощинского сельского поселения в весенний период 2020 год от 28.02.2020 № 24</w:t>
            </w:r>
            <w:r w:rsidR="00055DDA" w:rsidRPr="00055DDA">
              <w:rPr>
                <w:rFonts w:ascii="Times New Roman" w:hAnsi="Times New Roman" w:cs="Times New Roman"/>
                <w:sz w:val="24"/>
                <w:szCs w:val="24"/>
              </w:rPr>
              <w:t xml:space="preserve"> [23]</w:t>
            </w:r>
          </w:p>
        </w:tc>
      </w:tr>
    </w:tbl>
    <w:p w14:paraId="5225AB88" w14:textId="01484FEC" w:rsidR="005C1BED" w:rsidRDefault="00D20EED" w:rsidP="00055DDA">
      <w:pPr>
        <w:widowControl w:val="0"/>
        <w:spacing w:before="24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Проанализировав </w:t>
      </w:r>
      <w:r w:rsidR="00FF76BC">
        <w:rPr>
          <w:rFonts w:ascii="Times New Roman" w:hAnsi="Times New Roman" w:cs="Times New Roman"/>
          <w:sz w:val="28"/>
          <w:szCs w:val="28"/>
        </w:rPr>
        <w:t>данные документы</w:t>
      </w:r>
      <w:r w:rsidR="005C1BED">
        <w:rPr>
          <w:rFonts w:ascii="Times New Roman" w:hAnsi="Times New Roman" w:cs="Times New Roman"/>
          <w:sz w:val="28"/>
          <w:szCs w:val="28"/>
        </w:rPr>
        <w:t>, можно сделать вывод о том, что администрация Рощинского сельского поселения ответственно относится к процессу составления бюджета</w:t>
      </w:r>
      <w:r w:rsidR="006649B8">
        <w:rPr>
          <w:rFonts w:ascii="Times New Roman" w:hAnsi="Times New Roman" w:cs="Times New Roman"/>
          <w:sz w:val="28"/>
          <w:szCs w:val="28"/>
        </w:rPr>
        <w:t xml:space="preserve"> и ведению кадровой политики</w:t>
      </w:r>
      <w:r w:rsidR="005C1BED">
        <w:rPr>
          <w:rFonts w:ascii="Times New Roman" w:hAnsi="Times New Roman" w:cs="Times New Roman"/>
          <w:sz w:val="28"/>
          <w:szCs w:val="28"/>
        </w:rPr>
        <w:t xml:space="preserve">. </w:t>
      </w:r>
      <w:r w:rsidR="002155B1">
        <w:rPr>
          <w:rFonts w:ascii="Times New Roman" w:hAnsi="Times New Roman" w:cs="Times New Roman"/>
          <w:sz w:val="28"/>
          <w:szCs w:val="28"/>
        </w:rPr>
        <w:t>А</w:t>
      </w:r>
      <w:r w:rsidR="005C1BED">
        <w:rPr>
          <w:rFonts w:ascii="Times New Roman" w:hAnsi="Times New Roman" w:cs="Times New Roman"/>
          <w:sz w:val="28"/>
          <w:szCs w:val="28"/>
        </w:rPr>
        <w:t>дминистрация активно поддерживает малый и средний бизнес, и занимается ведение</w:t>
      </w:r>
      <w:r w:rsidR="00E62DDB">
        <w:rPr>
          <w:rFonts w:ascii="Times New Roman" w:hAnsi="Times New Roman" w:cs="Times New Roman"/>
          <w:sz w:val="28"/>
          <w:szCs w:val="28"/>
        </w:rPr>
        <w:t>м</w:t>
      </w:r>
      <w:r w:rsidR="005C1BED">
        <w:rPr>
          <w:rFonts w:ascii="Times New Roman" w:hAnsi="Times New Roman" w:cs="Times New Roman"/>
          <w:sz w:val="28"/>
          <w:szCs w:val="28"/>
        </w:rPr>
        <w:t xml:space="preserve"> жилищно-коммунального хозяйства. </w:t>
      </w:r>
      <w:r w:rsidR="006649B8">
        <w:rPr>
          <w:rFonts w:ascii="Times New Roman" w:hAnsi="Times New Roman" w:cs="Times New Roman"/>
          <w:sz w:val="28"/>
          <w:szCs w:val="28"/>
        </w:rPr>
        <w:t xml:space="preserve">Также орган местного самоуправления проводит </w:t>
      </w:r>
      <w:r w:rsidR="005229BB">
        <w:rPr>
          <w:rFonts w:ascii="Times New Roman" w:hAnsi="Times New Roman" w:cs="Times New Roman"/>
          <w:sz w:val="28"/>
          <w:szCs w:val="28"/>
        </w:rPr>
        <w:t>мероприятия,</w:t>
      </w:r>
      <w:r w:rsidR="006649B8">
        <w:rPr>
          <w:rFonts w:ascii="Times New Roman" w:hAnsi="Times New Roman" w:cs="Times New Roman"/>
          <w:sz w:val="28"/>
          <w:szCs w:val="28"/>
        </w:rPr>
        <w:t xml:space="preserve"> обеспечивающие социальную поддержку населения.</w:t>
      </w:r>
    </w:p>
    <w:p w14:paraId="0A326F4E" w14:textId="77777777" w:rsidR="005C1BED" w:rsidRDefault="005C1BED" w:rsidP="00055DDA">
      <w:pPr>
        <w:widowControl w:val="0"/>
        <w:spacing w:after="0" w:line="360" w:lineRule="auto"/>
        <w:ind w:left="142" w:firstLine="709"/>
        <w:jc w:val="both"/>
        <w:rPr>
          <w:rFonts w:ascii="Times New Roman" w:hAnsi="Times New Roman" w:cs="Times New Roman"/>
          <w:sz w:val="28"/>
          <w:szCs w:val="28"/>
        </w:rPr>
      </w:pPr>
      <w:r>
        <w:rPr>
          <w:rFonts w:ascii="Times New Roman" w:hAnsi="Times New Roman" w:cs="Times New Roman"/>
          <w:sz w:val="28"/>
          <w:szCs w:val="28"/>
        </w:rPr>
        <w:t>В целях поддержания малого и среднего предпринимательства администрация Рощинского сельского поселения вынесла постановление, по которому:</w:t>
      </w:r>
    </w:p>
    <w:p w14:paraId="4BE4B038" w14:textId="77777777" w:rsidR="005C1BED" w:rsidRDefault="005C1BED" w:rsidP="00055DDA">
      <w:pPr>
        <w:widowControl w:val="0"/>
        <w:spacing w:after="0" w:line="360" w:lineRule="auto"/>
        <w:ind w:left="142" w:firstLine="709"/>
        <w:jc w:val="both"/>
      </w:pPr>
      <w:r>
        <w:rPr>
          <w:rFonts w:ascii="Times New Roman" w:hAnsi="Times New Roman" w:cs="Times New Roman"/>
          <w:sz w:val="28"/>
          <w:szCs w:val="28"/>
        </w:rPr>
        <w:t>Была определена характеристика проблемы, целесообразность и необходимость ее решения программным методом:</w:t>
      </w:r>
      <w:r>
        <w:t xml:space="preserve"> </w:t>
      </w:r>
    </w:p>
    <w:p w14:paraId="1F49269E" w14:textId="77777777" w:rsidR="005C1BED" w:rsidRDefault="005C1BED" w:rsidP="00055DDA">
      <w:pPr>
        <w:widowControl w:val="0"/>
        <w:spacing w:after="0" w:line="360" w:lineRule="auto"/>
        <w:ind w:firstLine="709"/>
        <w:jc w:val="both"/>
      </w:pPr>
      <w:r>
        <w:rPr>
          <w:rFonts w:ascii="Times New Roman" w:hAnsi="Times New Roman" w:cs="Times New Roman"/>
          <w:sz w:val="28"/>
          <w:szCs w:val="28"/>
        </w:rPr>
        <w:t xml:space="preserve">Малые и средние предприятия имеют важное социально-экономическое значение. Они обеспечивают социальную стабильность, быстро адаптируются к меняющимся требованиям рынка, вносят существенный вклад в развитие Рощинского сельского поселения. Развитие малого и среднего бизнеса во многом обусловлено потребительским спросом населения и его покупательной способностью. Вместе с тем субъекты малого и среднего предпринимательства характеризуются меньшей устойчивостью и конкурентоспособностью, чем крупные предприятия а, значит, нуждаются в содействии со стороны администрации Рощинского сельского поселения. На территории муниципального образования </w:t>
      </w:r>
      <w:r>
        <w:rPr>
          <w:rFonts w:ascii="Times New Roman" w:hAnsi="Times New Roman" w:cs="Times New Roman"/>
          <w:sz w:val="28"/>
          <w:szCs w:val="28"/>
        </w:rPr>
        <w:lastRenderedPageBreak/>
        <w:t>- Рощинское сельское поселение в настоящее время осуществляют свою деятельность 105 индивидуальных предпринимателей. По видам деятельности малые и средние предприятия Рощинского сельского поселения охватывают в основном сферы: торговли и услуги населению, а также переработки древесины. Малый бизнес осуществляет свою деятельность и сельском хозяйстве. Малый и средний бизнес для сельского поселения является надежным источником постоянной занятости населения, а также устойчивым источником бюджетных поступлений. Программное обеспечение позволит выйти на новый качественный уровень развития предпринимательства в Рощинском сельском поселении.</w:t>
      </w:r>
    </w:p>
    <w:p w14:paraId="5A4639D1" w14:textId="6AC5D293" w:rsidR="00992D3B" w:rsidRDefault="005C1BED"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Проведено финансирование мероприятий. Объем и источники финансирования программных мероприятий ежегодно уточняются в соответствии с решением Муниципального комитета Рощинского сельского поселения о бюджете сельского поселе</w:t>
      </w:r>
      <w:r w:rsidR="00055DDA">
        <w:rPr>
          <w:rFonts w:ascii="Times New Roman" w:hAnsi="Times New Roman" w:cs="Times New Roman"/>
          <w:sz w:val="28"/>
          <w:szCs w:val="28"/>
        </w:rPr>
        <w:t>ния на очередной финансовый год рисунок 2.6.</w:t>
      </w:r>
    </w:p>
    <w:p w14:paraId="3A916285" w14:textId="77777777" w:rsidR="00055DDA" w:rsidRPr="00272F6D" w:rsidRDefault="00055DDA" w:rsidP="00055DDA">
      <w:pPr>
        <w:widowControl w:val="0"/>
        <w:spacing w:after="0" w:line="360" w:lineRule="auto"/>
        <w:ind w:firstLine="709"/>
        <w:jc w:val="both"/>
        <w:rPr>
          <w:rFonts w:ascii="Times New Roman" w:hAnsi="Times New Roman" w:cs="Times New Roman"/>
          <w:sz w:val="28"/>
          <w:szCs w:val="28"/>
        </w:rPr>
      </w:pPr>
    </w:p>
    <w:p w14:paraId="5324FA64" w14:textId="648BF311" w:rsidR="00992D3B" w:rsidRPr="00272F6D" w:rsidRDefault="00C81EE7"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58240" behindDoc="0" locked="0" layoutInCell="1" allowOverlap="1" wp14:anchorId="67F8C750" wp14:editId="075A3C02">
                <wp:simplePos x="0" y="0"/>
                <wp:positionH relativeFrom="column">
                  <wp:posOffset>4482465</wp:posOffset>
                </wp:positionH>
                <wp:positionV relativeFrom="paragraph">
                  <wp:posOffset>121920</wp:posOffset>
                </wp:positionV>
                <wp:extent cx="308610" cy="331470"/>
                <wp:effectExtent l="7620" t="0" r="22860" b="22860"/>
                <wp:wrapNone/>
                <wp:docPr id="20" name="Стрелка: изогнутая 20"/>
                <wp:cNvGraphicFramePr/>
                <a:graphic xmlns:a="http://schemas.openxmlformats.org/drawingml/2006/main">
                  <a:graphicData uri="http://schemas.microsoft.com/office/word/2010/wordprocessingShape">
                    <wps:wsp>
                      <wps:cNvSpPr/>
                      <wps:spPr>
                        <a:xfrm rot="5400000">
                          <a:off x="0" y="0"/>
                          <a:ext cx="308610" cy="331470"/>
                        </a:xfrm>
                        <a:prstGeom prst="bentArrow">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8CCA3E" id="Стрелка: изогнутая 20" o:spid="_x0000_s1026" style="position:absolute;margin-left:352.95pt;margin-top:9.6pt;width:24.3pt;height:26.1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08610,331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" path="m,331470l,173593c,99025,60449,38576,135017,38576r96441,l231458,r77152,77153l231458,154305r,-38576l135017,115729v-31957,,-57864,25907,-57864,57864l77153,331470,,331470xe" fillcolor="white [3201]" strokecolor="#8784c7 [3205]" strokeweight="2pt">
                <v:path arrowok="t" o:connecttype="custom" o:connectlocs="0,331470;0,173593;135017,38576;231458,38576;231458,0;308610,77153;231458,154305;231458,115729;135017,115729;77153,173593;77153,331470;0,331470" o:connectangles="0,0,0,0,0,0,0,0,0,0,0,0"/>
              </v:shape>
            </w:pict>
          </mc:Fallback>
        </mc:AlternateContent>
      </w:r>
      <w:r w:rsidR="00992D3B">
        <w:rPr>
          <w:rFonts w:ascii="Times New Roman" w:hAnsi="Times New Roman" w:cs="Times New Roman"/>
          <w:noProof/>
          <w:sz w:val="28"/>
          <w:szCs w:val="28"/>
          <w:lang w:eastAsia="ru-RU"/>
        </w:rPr>
        <w:drawing>
          <wp:inline distT="0" distB="0" distL="0" distR="0" wp14:anchorId="3007315F" wp14:editId="0F304ADB">
            <wp:extent cx="3943350" cy="247650"/>
            <wp:effectExtent l="38100" t="19050" r="0" b="57150"/>
            <wp:docPr id="18" name="Схема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14:paraId="4C6B0034" w14:textId="4F6BCEC2" w:rsidR="00992D3B" w:rsidRDefault="00992D3B" w:rsidP="00055DDA">
      <w:pPr>
        <w:widowControl w:val="0"/>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0D3E62EA" wp14:editId="153E9424">
            <wp:extent cx="6096000" cy="1924050"/>
            <wp:effectExtent l="0" t="0" r="19050" b="0"/>
            <wp:docPr id="19" name="Схема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1" r:lo="rId62" r:qs="rId63" r:cs="rId64"/>
              </a:graphicData>
            </a:graphic>
          </wp:inline>
        </w:drawing>
      </w:r>
    </w:p>
    <w:p w14:paraId="75E7BECA" w14:textId="568F552D" w:rsidR="009F4E2B" w:rsidRDefault="009F4E2B" w:rsidP="00055DDA">
      <w:pPr>
        <w:widowControl w:val="0"/>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53C37AAF" wp14:editId="48AAA20F">
            <wp:extent cx="6153150" cy="1809750"/>
            <wp:effectExtent l="0" t="0" r="19050" b="0"/>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6" r:lo="rId67" r:qs="rId68" r:cs="rId69"/>
              </a:graphicData>
            </a:graphic>
          </wp:inline>
        </w:drawing>
      </w:r>
    </w:p>
    <w:p w14:paraId="234A1C06" w14:textId="2579DCAD" w:rsidR="00CF2EAA" w:rsidRPr="00CF2EAA" w:rsidRDefault="00CF2EAA" w:rsidP="00055DDA">
      <w:pPr>
        <w:widowControl w:val="0"/>
        <w:tabs>
          <w:tab w:val="left" w:pos="993"/>
        </w:tabs>
        <w:spacing w:before="120" w:after="240" w:line="240" w:lineRule="auto"/>
        <w:jc w:val="center"/>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Рисунок 2.</w:t>
      </w:r>
      <w:r w:rsidR="004E5D0C">
        <w:rPr>
          <w:rFonts w:ascii="Times New Roman" w:hAnsi="Times New Roman" w:cs="Times New Roman"/>
          <w:bCs/>
          <w:color w:val="000000" w:themeColor="text1"/>
          <w:sz w:val="28"/>
          <w:szCs w:val="28"/>
        </w:rPr>
        <w:t>6</w:t>
      </w:r>
      <w:r>
        <w:rPr>
          <w:rFonts w:ascii="Times New Roman" w:hAnsi="Times New Roman" w:cs="Times New Roman"/>
          <w:bCs/>
          <w:color w:val="000000" w:themeColor="text1"/>
          <w:sz w:val="28"/>
          <w:szCs w:val="28"/>
        </w:rPr>
        <w:t xml:space="preserve"> – </w:t>
      </w:r>
      <w:r w:rsidR="00302349">
        <w:rPr>
          <w:rFonts w:ascii="Times New Roman" w:hAnsi="Times New Roman" w:cs="Times New Roman"/>
          <w:sz w:val="28"/>
          <w:szCs w:val="28"/>
        </w:rPr>
        <w:t>Ожидаемые социально-экономические результаты от реализации программы</w:t>
      </w:r>
    </w:p>
    <w:p w14:paraId="1CC5E4CC" w14:textId="1AD97B8F" w:rsidR="00055DDA" w:rsidRDefault="00FF76BC" w:rsidP="005C4158">
      <w:pPr>
        <w:widowControl w:val="0"/>
        <w:spacing w:after="0" w:line="360" w:lineRule="auto"/>
        <w:ind w:firstLine="709"/>
        <w:jc w:val="both"/>
        <w:rPr>
          <w:rFonts w:ascii="Times New Roman" w:hAnsi="Times New Roman" w:cs="Times New Roman"/>
          <w:sz w:val="28"/>
          <w:szCs w:val="28"/>
        </w:rPr>
      </w:pPr>
      <w:bookmarkStart w:id="5" w:name="_Hlk77503955"/>
      <w:r w:rsidRPr="008D0273">
        <w:rPr>
          <w:rFonts w:ascii="Times New Roman" w:hAnsi="Times New Roman" w:cs="Times New Roman"/>
          <w:sz w:val="28"/>
          <w:szCs w:val="28"/>
        </w:rPr>
        <w:lastRenderedPageBreak/>
        <w:t>Приоритетным направлением развития для</w:t>
      </w:r>
      <w:r w:rsidR="005C1BED" w:rsidRPr="008D0273">
        <w:rPr>
          <w:rFonts w:ascii="Times New Roman" w:hAnsi="Times New Roman" w:cs="Times New Roman"/>
          <w:sz w:val="28"/>
          <w:szCs w:val="28"/>
        </w:rPr>
        <w:t xml:space="preserve"> администрации также является создание современной городской</w:t>
      </w:r>
      <w:bookmarkEnd w:id="5"/>
      <w:r w:rsidR="005C1BED" w:rsidRPr="008D0273">
        <w:rPr>
          <w:rFonts w:ascii="Times New Roman" w:hAnsi="Times New Roman" w:cs="Times New Roman"/>
          <w:sz w:val="28"/>
          <w:szCs w:val="28"/>
        </w:rPr>
        <w:t xml:space="preserve"> среды на территории поселения. Для этого были сформированы ряд целей и задач. Информация по ресурсному обеспечению муниципальной программы см. в приложении.</w:t>
      </w:r>
    </w:p>
    <w:p w14:paraId="7AF56A41" w14:textId="77777777" w:rsidR="008D0273" w:rsidRPr="00272F6D" w:rsidRDefault="008D0273"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21FEEBA5" wp14:editId="34F0DF6E">
                <wp:simplePos x="0" y="0"/>
                <wp:positionH relativeFrom="column">
                  <wp:posOffset>4867275</wp:posOffset>
                </wp:positionH>
                <wp:positionV relativeFrom="paragraph">
                  <wp:posOffset>67945</wp:posOffset>
                </wp:positionV>
                <wp:extent cx="274320" cy="342900"/>
                <wp:effectExtent l="3810" t="0" r="15240" b="15240"/>
                <wp:wrapNone/>
                <wp:docPr id="21" name="Стрелка: изогнутая 21"/>
                <wp:cNvGraphicFramePr/>
                <a:graphic xmlns:a="http://schemas.openxmlformats.org/drawingml/2006/main">
                  <a:graphicData uri="http://schemas.microsoft.com/office/word/2010/wordprocessingShape">
                    <wps:wsp>
                      <wps:cNvSpPr/>
                      <wps:spPr>
                        <a:xfrm rot="5400000">
                          <a:off x="0" y="0"/>
                          <a:ext cx="274320" cy="342900"/>
                        </a:xfrm>
                        <a:prstGeom prst="bent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BAA68" id="Стрелка: изогнутая 21" o:spid="_x0000_s1026" style="position:absolute;margin-left:383.25pt;margin-top:5.35pt;width:21.6pt;height:27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74320,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" path="m,342900l,154305c,88023,53733,34290,120015,34290r85725,l205740,r68580,68580l205740,137160r,-34290l120015,102870v-28407,,-51435,23028,-51435,51435l68580,342900,,342900xe" fillcolor="white [3201]" strokecolor="#6f8183 [3209]" strokeweight="2pt">
                <v:path arrowok="t" o:connecttype="custom" o:connectlocs="0,342900;0,154305;120015,34290;205740,34290;205740,0;274320,68580;205740,137160;205740,102870;120015,102870;68580,154305;68580,342900;0,342900" o:connectangles="0,0,0,0,0,0,0,0,0,0,0,0"/>
              </v:shape>
            </w:pict>
          </mc:Fallback>
        </mc:AlternateContent>
      </w:r>
      <w:r>
        <w:rPr>
          <w:rFonts w:ascii="Times New Roman" w:hAnsi="Times New Roman" w:cs="Times New Roman"/>
          <w:noProof/>
          <w:sz w:val="28"/>
          <w:szCs w:val="28"/>
          <w:lang w:eastAsia="ru-RU"/>
        </w:rPr>
        <w:drawing>
          <wp:inline distT="0" distB="0" distL="0" distR="0" wp14:anchorId="408E8AC6" wp14:editId="1BFF3F2A">
            <wp:extent cx="4724400" cy="251460"/>
            <wp:effectExtent l="0" t="19050" r="0" b="34290"/>
            <wp:docPr id="22" name="Схема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1" r:lo="rId72" r:qs="rId73" r:cs="rId74"/>
              </a:graphicData>
            </a:graphic>
          </wp:inline>
        </w:drawing>
      </w:r>
    </w:p>
    <w:p w14:paraId="0DC9A2FD" w14:textId="34DBF5C0" w:rsidR="00CA506C" w:rsidRDefault="008D0273" w:rsidP="00055DDA">
      <w:pPr>
        <w:widowControl w:val="0"/>
        <w:spacing w:after="24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2C605425" wp14:editId="5E970603">
            <wp:extent cx="6181725" cy="3200400"/>
            <wp:effectExtent l="0" t="0" r="28575" b="0"/>
            <wp:docPr id="23" name="Схема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6" r:lo="rId77" r:qs="rId78" r:cs="rId79"/>
              </a:graphicData>
            </a:graphic>
          </wp:inline>
        </w:drawing>
      </w:r>
    </w:p>
    <w:p w14:paraId="37A678F4" w14:textId="1C9FF1C1" w:rsidR="00055DDA" w:rsidRPr="005C4158" w:rsidRDefault="009F4E2B" w:rsidP="005C4158">
      <w:pPr>
        <w:widowControl w:val="0"/>
        <w:spacing w:after="24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7C735897" wp14:editId="127B0417">
            <wp:extent cx="6229350" cy="3147060"/>
            <wp:effectExtent l="0" t="0" r="19050" b="15240"/>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1" r:lo="rId82" r:qs="rId83" r:cs="rId84"/>
              </a:graphicData>
            </a:graphic>
          </wp:inline>
        </w:drawing>
      </w:r>
    </w:p>
    <w:p w14:paraId="0FB89210" w14:textId="4A34EE5C" w:rsidR="00CF2EAA" w:rsidRDefault="00CF2EAA" w:rsidP="00055DDA">
      <w:pPr>
        <w:widowControl w:val="0"/>
        <w:tabs>
          <w:tab w:val="left" w:pos="993"/>
        </w:tabs>
        <w:spacing w:before="120" w:after="240" w:line="360" w:lineRule="auto"/>
        <w:jc w:val="center"/>
        <w:rPr>
          <w:rFonts w:ascii="Times New Roman" w:hAnsi="Times New Roman" w:cs="Times New Roman"/>
          <w:sz w:val="28"/>
          <w:szCs w:val="28"/>
        </w:rPr>
      </w:pPr>
      <w:r>
        <w:rPr>
          <w:rFonts w:ascii="Times New Roman" w:hAnsi="Times New Roman" w:cs="Times New Roman"/>
          <w:bCs/>
          <w:color w:val="000000" w:themeColor="text1"/>
          <w:sz w:val="28"/>
          <w:szCs w:val="28"/>
        </w:rPr>
        <w:t>Рисунок 2.</w:t>
      </w:r>
      <w:r w:rsidR="004E5D0C">
        <w:rPr>
          <w:rFonts w:ascii="Times New Roman" w:hAnsi="Times New Roman" w:cs="Times New Roman"/>
          <w:bCs/>
          <w:color w:val="000000" w:themeColor="text1"/>
          <w:sz w:val="28"/>
          <w:szCs w:val="28"/>
        </w:rPr>
        <w:t>7</w:t>
      </w:r>
      <w:r>
        <w:rPr>
          <w:rFonts w:ascii="Times New Roman" w:hAnsi="Times New Roman" w:cs="Times New Roman"/>
          <w:bCs/>
          <w:color w:val="000000" w:themeColor="text1"/>
          <w:sz w:val="28"/>
          <w:szCs w:val="28"/>
        </w:rPr>
        <w:t xml:space="preserve"> – </w:t>
      </w:r>
      <w:r w:rsidR="00E34F4E">
        <w:rPr>
          <w:rFonts w:ascii="Times New Roman" w:hAnsi="Times New Roman" w:cs="Times New Roman"/>
          <w:bCs/>
          <w:color w:val="000000" w:themeColor="text1"/>
          <w:sz w:val="28"/>
          <w:szCs w:val="28"/>
        </w:rPr>
        <w:t>Цели</w:t>
      </w:r>
      <w:r w:rsidR="00E9558C">
        <w:rPr>
          <w:rFonts w:ascii="Times New Roman" w:hAnsi="Times New Roman" w:cs="Times New Roman"/>
          <w:bCs/>
          <w:color w:val="000000" w:themeColor="text1"/>
          <w:sz w:val="28"/>
          <w:szCs w:val="28"/>
        </w:rPr>
        <w:t xml:space="preserve"> </w:t>
      </w:r>
      <w:r w:rsidR="00E9558C">
        <w:rPr>
          <w:rFonts w:ascii="Times New Roman" w:hAnsi="Times New Roman" w:cs="Times New Roman"/>
          <w:sz w:val="28"/>
          <w:szCs w:val="28"/>
        </w:rPr>
        <w:t xml:space="preserve">программы по </w:t>
      </w:r>
      <w:r w:rsidR="00E9558C" w:rsidRPr="008D0273">
        <w:rPr>
          <w:rFonts w:ascii="Times New Roman" w:hAnsi="Times New Roman" w:cs="Times New Roman"/>
          <w:sz w:val="28"/>
          <w:szCs w:val="28"/>
        </w:rPr>
        <w:t>создани</w:t>
      </w:r>
      <w:r w:rsidR="00E9558C">
        <w:rPr>
          <w:rFonts w:ascii="Times New Roman" w:hAnsi="Times New Roman" w:cs="Times New Roman"/>
          <w:sz w:val="28"/>
          <w:szCs w:val="28"/>
        </w:rPr>
        <w:t>ю</w:t>
      </w:r>
      <w:r w:rsidR="00E9558C" w:rsidRPr="008D0273">
        <w:rPr>
          <w:rFonts w:ascii="Times New Roman" w:hAnsi="Times New Roman" w:cs="Times New Roman"/>
          <w:sz w:val="28"/>
          <w:szCs w:val="28"/>
        </w:rPr>
        <w:t xml:space="preserve"> современной городской среды</w:t>
      </w:r>
    </w:p>
    <w:p w14:paraId="0B7E7717" w14:textId="77777777" w:rsidR="00CA506C" w:rsidRPr="00272F6D" w:rsidRDefault="00CA506C"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60288" behindDoc="0" locked="0" layoutInCell="1" allowOverlap="1" wp14:anchorId="0307B90C" wp14:editId="5F81DB68">
                <wp:simplePos x="0" y="0"/>
                <wp:positionH relativeFrom="column">
                  <wp:posOffset>4789170</wp:posOffset>
                </wp:positionH>
                <wp:positionV relativeFrom="paragraph">
                  <wp:posOffset>11430</wp:posOffset>
                </wp:positionV>
                <wp:extent cx="308610" cy="331470"/>
                <wp:effectExtent l="7620" t="0" r="22860" b="22860"/>
                <wp:wrapNone/>
                <wp:docPr id="24" name="Стрелка: изогнутая 24"/>
                <wp:cNvGraphicFramePr/>
                <a:graphic xmlns:a="http://schemas.openxmlformats.org/drawingml/2006/main">
                  <a:graphicData uri="http://schemas.microsoft.com/office/word/2010/wordprocessingShape">
                    <wps:wsp>
                      <wps:cNvSpPr/>
                      <wps:spPr>
                        <a:xfrm rot="5400000">
                          <a:off x="0" y="0"/>
                          <a:ext cx="308610" cy="331470"/>
                        </a:xfrm>
                        <a:prstGeom prst="bentArrow">
                          <a:avLst/>
                        </a:prstGeom>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157CFB" id="Стрелка: изогнутая 24" o:spid="_x0000_s1026" style="position:absolute;margin-left:377.1pt;margin-top:.9pt;width:24.3pt;height:26.1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08610,331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" path="m,331470l,173593c,99025,60449,38576,135017,38576r96441,l231458,r77152,77153l231458,154305r,-38576l135017,115729v-31957,,-57864,25907,-57864,57864l77153,331470,,331470xe" fillcolor="white [3201]" strokecolor="#5d739a [3206]" strokeweight="2pt">
                <v:path arrowok="t" o:connecttype="custom" o:connectlocs="0,331470;0,173593;135017,38576;231458,38576;231458,0;308610,77153;231458,154305;231458,115729;135017,115729;77153,173593;77153,331470;0,331470" o:connectangles="0,0,0,0,0,0,0,0,0,0,0,0"/>
              </v:shape>
            </w:pict>
          </mc:Fallback>
        </mc:AlternateContent>
      </w:r>
      <w:r>
        <w:rPr>
          <w:rFonts w:ascii="Times New Roman" w:hAnsi="Times New Roman" w:cs="Times New Roman"/>
          <w:noProof/>
          <w:sz w:val="28"/>
          <w:szCs w:val="28"/>
          <w:lang w:eastAsia="ru-RU"/>
        </w:rPr>
        <w:drawing>
          <wp:inline distT="0" distB="0" distL="0" distR="0" wp14:anchorId="2FF93E0D" wp14:editId="3DBA7F49">
            <wp:extent cx="4724400" cy="251460"/>
            <wp:effectExtent l="0" t="19050" r="0" b="34290"/>
            <wp:docPr id="25" name="Схема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6" r:lo="rId87" r:qs="rId88" r:cs="rId89"/>
              </a:graphicData>
            </a:graphic>
          </wp:inline>
        </w:drawing>
      </w:r>
    </w:p>
    <w:p w14:paraId="0DAB6328" w14:textId="77777777" w:rsidR="00CA506C" w:rsidRDefault="00CA506C" w:rsidP="00055DDA">
      <w:pPr>
        <w:widowControl w:val="0"/>
        <w:spacing w:after="0" w:line="360" w:lineRule="auto"/>
        <w:jc w:val="both"/>
        <w:rPr>
          <w:rFonts w:ascii="Times New Roman" w:hAnsi="Times New Roman" w:cs="Times New Roman"/>
          <w:sz w:val="28"/>
          <w:szCs w:val="28"/>
        </w:rPr>
      </w:pPr>
      <w:r w:rsidRPr="001B22F4">
        <w:rPr>
          <w:rFonts w:ascii="Times New Roman" w:hAnsi="Times New Roman" w:cs="Times New Roman"/>
          <w:noProof/>
          <w:sz w:val="28"/>
          <w:szCs w:val="28"/>
          <w:lang w:eastAsia="ru-RU"/>
        </w:rPr>
        <w:drawing>
          <wp:inline distT="0" distB="0" distL="0" distR="0" wp14:anchorId="0DBB9899" wp14:editId="7473FB16">
            <wp:extent cx="6124575" cy="1704975"/>
            <wp:effectExtent l="0" t="0" r="28575" b="9525"/>
            <wp:docPr id="26" name="Схема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1" r:lo="rId92" r:qs="rId93" r:cs="rId94"/>
              </a:graphicData>
            </a:graphic>
          </wp:inline>
        </w:drawing>
      </w:r>
    </w:p>
    <w:p w14:paraId="7BA9ACBD" w14:textId="5A855E5E" w:rsidR="00370398" w:rsidRDefault="00CA506C" w:rsidP="00055DDA">
      <w:pPr>
        <w:widowControl w:val="0"/>
        <w:spacing w:after="24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3982197B" wp14:editId="617CCFB1">
            <wp:extent cx="6124575" cy="1828800"/>
            <wp:effectExtent l="0" t="0" r="28575" b="0"/>
            <wp:docPr id="27" name="Схема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6" r:lo="rId97" r:qs="rId98" r:cs="rId99"/>
              </a:graphicData>
            </a:graphic>
          </wp:inline>
        </w:drawing>
      </w:r>
    </w:p>
    <w:p w14:paraId="49822B44" w14:textId="2B7EF78D" w:rsidR="001B648A" w:rsidRPr="001B648A" w:rsidRDefault="001B648A" w:rsidP="00055DDA">
      <w:pPr>
        <w:widowControl w:val="0"/>
        <w:tabs>
          <w:tab w:val="left" w:pos="993"/>
        </w:tabs>
        <w:spacing w:before="120" w:after="240" w:line="360" w:lineRule="auto"/>
        <w:jc w:val="center"/>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Рисунок 2.</w:t>
      </w:r>
      <w:r w:rsidR="004E5D0C">
        <w:rPr>
          <w:rFonts w:ascii="Times New Roman" w:hAnsi="Times New Roman" w:cs="Times New Roman"/>
          <w:bCs/>
          <w:color w:val="000000" w:themeColor="text1"/>
          <w:sz w:val="28"/>
          <w:szCs w:val="28"/>
        </w:rPr>
        <w:t>8</w:t>
      </w:r>
      <w:r>
        <w:rPr>
          <w:rFonts w:ascii="Times New Roman" w:hAnsi="Times New Roman" w:cs="Times New Roman"/>
          <w:bCs/>
          <w:color w:val="000000" w:themeColor="text1"/>
          <w:sz w:val="28"/>
          <w:szCs w:val="28"/>
        </w:rPr>
        <w:t xml:space="preserve"> – </w:t>
      </w:r>
      <w:r w:rsidR="00E9558C">
        <w:rPr>
          <w:rFonts w:ascii="Times New Roman" w:hAnsi="Times New Roman" w:cs="Times New Roman"/>
          <w:bCs/>
          <w:color w:val="000000" w:themeColor="text1"/>
          <w:sz w:val="28"/>
          <w:szCs w:val="28"/>
        </w:rPr>
        <w:t xml:space="preserve">Задачи </w:t>
      </w:r>
      <w:r w:rsidR="00E9558C">
        <w:rPr>
          <w:rFonts w:ascii="Times New Roman" w:hAnsi="Times New Roman" w:cs="Times New Roman"/>
          <w:sz w:val="28"/>
          <w:szCs w:val="28"/>
        </w:rPr>
        <w:t xml:space="preserve">программы по </w:t>
      </w:r>
      <w:r w:rsidR="00E9558C" w:rsidRPr="008D0273">
        <w:rPr>
          <w:rFonts w:ascii="Times New Roman" w:hAnsi="Times New Roman" w:cs="Times New Roman"/>
          <w:sz w:val="28"/>
          <w:szCs w:val="28"/>
        </w:rPr>
        <w:t>создани</w:t>
      </w:r>
      <w:r w:rsidR="00E9558C">
        <w:rPr>
          <w:rFonts w:ascii="Times New Roman" w:hAnsi="Times New Roman" w:cs="Times New Roman"/>
          <w:sz w:val="28"/>
          <w:szCs w:val="28"/>
        </w:rPr>
        <w:t>ю</w:t>
      </w:r>
      <w:r w:rsidR="00E9558C" w:rsidRPr="008D0273">
        <w:rPr>
          <w:rFonts w:ascii="Times New Roman" w:hAnsi="Times New Roman" w:cs="Times New Roman"/>
          <w:sz w:val="28"/>
          <w:szCs w:val="28"/>
        </w:rPr>
        <w:t xml:space="preserve"> современной городской среды</w:t>
      </w:r>
    </w:p>
    <w:p w14:paraId="3754CC3E" w14:textId="77777777" w:rsidR="00370398" w:rsidRPr="00272F6D" w:rsidRDefault="00370398"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7866A738" wp14:editId="1529F6D3">
                <wp:simplePos x="0" y="0"/>
                <wp:positionH relativeFrom="column">
                  <wp:posOffset>4874895</wp:posOffset>
                </wp:positionH>
                <wp:positionV relativeFrom="paragraph">
                  <wp:posOffset>108585</wp:posOffset>
                </wp:positionV>
                <wp:extent cx="308610" cy="331470"/>
                <wp:effectExtent l="7620" t="0" r="22860" b="22860"/>
                <wp:wrapNone/>
                <wp:docPr id="28" name="Стрелка: изогнутая 28"/>
                <wp:cNvGraphicFramePr/>
                <a:graphic xmlns:a="http://schemas.openxmlformats.org/drawingml/2006/main">
                  <a:graphicData uri="http://schemas.microsoft.com/office/word/2010/wordprocessingShape">
                    <wps:wsp>
                      <wps:cNvSpPr/>
                      <wps:spPr>
                        <a:xfrm rot="5400000">
                          <a:off x="0" y="0"/>
                          <a:ext cx="308610" cy="331470"/>
                        </a:xfrm>
                        <a:prstGeom prst="bentArrow">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D2A76C" id="Стрелка: изогнутая 28" o:spid="_x0000_s1026" style="position:absolute;margin-left:383.85pt;margin-top:8.55pt;width:24.3pt;height:26.1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08610,331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" path="m,331470l,173593c,99025,60449,38576,135017,38576r96441,l231458,r77152,77153l231458,154305r,-38576l135017,115729v-31957,,-57864,25907,-57864,57864l77153,331470,,331470xe" fillcolor="white [3201]" strokecolor="#8784c7 [3205]" strokeweight="2pt">
                <v:path arrowok="t" o:connecttype="custom" o:connectlocs="0,331470;0,173593;135017,38576;231458,38576;231458,0;308610,77153;231458,154305;231458,115729;135017,115729;77153,173593;77153,331470;0,331470" o:connectangles="0,0,0,0,0,0,0,0,0,0,0,0"/>
              </v:shape>
            </w:pict>
          </mc:Fallback>
        </mc:AlternateContent>
      </w:r>
      <w:r>
        <w:rPr>
          <w:rFonts w:ascii="Times New Roman" w:hAnsi="Times New Roman" w:cs="Times New Roman"/>
          <w:noProof/>
          <w:sz w:val="28"/>
          <w:szCs w:val="28"/>
          <w:lang w:eastAsia="ru-RU"/>
        </w:rPr>
        <w:drawing>
          <wp:inline distT="0" distB="0" distL="0" distR="0" wp14:anchorId="05EEAA4A" wp14:editId="73D65CD1">
            <wp:extent cx="4724400" cy="251460"/>
            <wp:effectExtent l="0" t="19050" r="0" b="53340"/>
            <wp:docPr id="29" name="Схема 2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1" r:lo="rId102" r:qs="rId103" r:cs="rId104"/>
              </a:graphicData>
            </a:graphic>
          </wp:inline>
        </w:drawing>
      </w:r>
    </w:p>
    <w:p w14:paraId="4B2C2A7C" w14:textId="7F7D0DF2" w:rsidR="00370398" w:rsidRDefault="00370398" w:rsidP="00055DDA">
      <w:pPr>
        <w:widowControl w:val="0"/>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2A6FF050" wp14:editId="4BDE76E4">
            <wp:extent cx="6124575" cy="2295525"/>
            <wp:effectExtent l="0" t="0" r="28575" b="9525"/>
            <wp:docPr id="30" name="Схема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6" r:lo="rId107" r:qs="rId108" r:cs="rId109"/>
              </a:graphicData>
            </a:graphic>
          </wp:inline>
        </w:drawing>
      </w:r>
    </w:p>
    <w:p w14:paraId="1011F468" w14:textId="208EBE3F" w:rsidR="00592039" w:rsidRDefault="001B648A" w:rsidP="00055DDA">
      <w:pPr>
        <w:widowControl w:val="0"/>
        <w:tabs>
          <w:tab w:val="left" w:pos="993"/>
        </w:tabs>
        <w:spacing w:before="120" w:after="240" w:line="240" w:lineRule="auto"/>
        <w:jc w:val="center"/>
        <w:rPr>
          <w:rFonts w:ascii="Times New Roman" w:hAnsi="Times New Roman" w:cs="Times New Roman"/>
          <w:sz w:val="28"/>
          <w:szCs w:val="28"/>
        </w:rPr>
      </w:pPr>
      <w:r>
        <w:rPr>
          <w:rFonts w:ascii="Times New Roman" w:hAnsi="Times New Roman" w:cs="Times New Roman"/>
          <w:bCs/>
          <w:color w:val="000000" w:themeColor="text1"/>
          <w:sz w:val="28"/>
          <w:szCs w:val="28"/>
        </w:rPr>
        <w:t>Рисунок 2.</w:t>
      </w:r>
      <w:r w:rsidR="004E5D0C">
        <w:rPr>
          <w:rFonts w:ascii="Times New Roman" w:hAnsi="Times New Roman" w:cs="Times New Roman"/>
          <w:bCs/>
          <w:color w:val="000000" w:themeColor="text1"/>
          <w:sz w:val="28"/>
          <w:szCs w:val="28"/>
        </w:rPr>
        <w:t>9</w:t>
      </w:r>
      <w:r>
        <w:rPr>
          <w:rFonts w:ascii="Times New Roman" w:hAnsi="Times New Roman" w:cs="Times New Roman"/>
          <w:bCs/>
          <w:color w:val="000000" w:themeColor="text1"/>
          <w:sz w:val="28"/>
          <w:szCs w:val="28"/>
        </w:rPr>
        <w:t xml:space="preserve"> – </w:t>
      </w:r>
      <w:r w:rsidR="00302349">
        <w:rPr>
          <w:rFonts w:ascii="Times New Roman" w:hAnsi="Times New Roman" w:cs="Times New Roman"/>
          <w:sz w:val="28"/>
          <w:szCs w:val="28"/>
        </w:rPr>
        <w:t xml:space="preserve">Ожидаемые результаты от реализации программы по </w:t>
      </w:r>
      <w:r w:rsidR="00302349" w:rsidRPr="008D0273">
        <w:rPr>
          <w:rFonts w:ascii="Times New Roman" w:hAnsi="Times New Roman" w:cs="Times New Roman"/>
          <w:sz w:val="28"/>
          <w:szCs w:val="28"/>
        </w:rPr>
        <w:t>создани</w:t>
      </w:r>
      <w:r w:rsidR="00302349">
        <w:rPr>
          <w:rFonts w:ascii="Times New Roman" w:hAnsi="Times New Roman" w:cs="Times New Roman"/>
          <w:sz w:val="28"/>
          <w:szCs w:val="28"/>
        </w:rPr>
        <w:t>ю</w:t>
      </w:r>
      <w:r w:rsidR="00302349" w:rsidRPr="008D0273">
        <w:rPr>
          <w:rFonts w:ascii="Times New Roman" w:hAnsi="Times New Roman" w:cs="Times New Roman"/>
          <w:sz w:val="28"/>
          <w:szCs w:val="28"/>
        </w:rPr>
        <w:t xml:space="preserve"> современной городской среды</w:t>
      </w:r>
    </w:p>
    <w:p w14:paraId="4E4DBBDC" w14:textId="2A655CAA" w:rsidR="00592039" w:rsidRPr="00927BBC" w:rsidRDefault="00592039" w:rsidP="00055DDA">
      <w:pPr>
        <w:widowControl w:val="0"/>
        <w:tabs>
          <w:tab w:val="left" w:pos="993"/>
        </w:tabs>
        <w:spacing w:after="0" w:line="360" w:lineRule="auto"/>
        <w:ind w:firstLine="992"/>
        <w:jc w:val="both"/>
        <w:rPr>
          <w:rFonts w:ascii="Times New Roman" w:hAnsi="Times New Roman" w:cs="Times New Roman"/>
          <w:b/>
          <w:sz w:val="28"/>
          <w:szCs w:val="28"/>
        </w:rPr>
      </w:pPr>
      <w:r>
        <w:rPr>
          <w:rFonts w:ascii="Times New Roman" w:hAnsi="Times New Roman" w:cs="Times New Roman"/>
          <w:sz w:val="28"/>
          <w:szCs w:val="28"/>
        </w:rPr>
        <w:t xml:space="preserve">Реализуя </w:t>
      </w:r>
      <w:r w:rsidR="00CF1EFF">
        <w:rPr>
          <w:rFonts w:ascii="Times New Roman" w:hAnsi="Times New Roman" w:cs="Times New Roman"/>
          <w:sz w:val="28"/>
          <w:szCs w:val="28"/>
        </w:rPr>
        <w:t>данные программы,</w:t>
      </w:r>
      <w:r>
        <w:rPr>
          <w:rFonts w:ascii="Times New Roman" w:hAnsi="Times New Roman" w:cs="Times New Roman"/>
          <w:sz w:val="28"/>
          <w:szCs w:val="28"/>
        </w:rPr>
        <w:t xml:space="preserve"> администрация Рощинского сельского поселения</w:t>
      </w:r>
      <w:r w:rsidR="00BF2590">
        <w:rPr>
          <w:rFonts w:ascii="Times New Roman" w:hAnsi="Times New Roman" w:cs="Times New Roman"/>
          <w:sz w:val="28"/>
          <w:szCs w:val="28"/>
        </w:rPr>
        <w:t xml:space="preserve"> стремиться</w:t>
      </w:r>
      <w:r>
        <w:rPr>
          <w:rFonts w:ascii="Times New Roman" w:hAnsi="Times New Roman" w:cs="Times New Roman"/>
          <w:sz w:val="28"/>
          <w:szCs w:val="28"/>
        </w:rPr>
        <w:t xml:space="preserve"> поддерживать высокий уровень социально-экономического развития</w:t>
      </w:r>
      <w:r w:rsidR="005F1C12">
        <w:rPr>
          <w:rFonts w:ascii="Times New Roman" w:hAnsi="Times New Roman" w:cs="Times New Roman"/>
          <w:sz w:val="28"/>
          <w:szCs w:val="28"/>
        </w:rPr>
        <w:t xml:space="preserve">, создавая благоприятные условия </w:t>
      </w:r>
      <w:r w:rsidR="00BF2590">
        <w:rPr>
          <w:rFonts w:ascii="Times New Roman" w:hAnsi="Times New Roman" w:cs="Times New Roman"/>
          <w:sz w:val="28"/>
          <w:szCs w:val="28"/>
        </w:rPr>
        <w:t>для развития ин</w:t>
      </w:r>
      <w:r w:rsidR="00BF2590">
        <w:rPr>
          <w:rFonts w:ascii="Times New Roman" w:hAnsi="Times New Roman" w:cs="Times New Roman"/>
          <w:sz w:val="28"/>
          <w:szCs w:val="28"/>
        </w:rPr>
        <w:lastRenderedPageBreak/>
        <w:t>фраструктуры малого и среднего предпринимательства и увеличения занятост</w:t>
      </w:r>
      <w:r w:rsidR="00CF1EFF">
        <w:rPr>
          <w:rFonts w:ascii="Times New Roman" w:hAnsi="Times New Roman" w:cs="Times New Roman"/>
          <w:sz w:val="28"/>
          <w:szCs w:val="28"/>
        </w:rPr>
        <w:t>и</w:t>
      </w:r>
      <w:r w:rsidR="00BF2590">
        <w:rPr>
          <w:rFonts w:ascii="Times New Roman" w:hAnsi="Times New Roman" w:cs="Times New Roman"/>
          <w:sz w:val="28"/>
          <w:szCs w:val="28"/>
        </w:rPr>
        <w:t xml:space="preserve"> населения в малом и среднем предпринимательстве,  </w:t>
      </w:r>
      <w:r w:rsidR="00CD744D">
        <w:rPr>
          <w:rFonts w:ascii="Times New Roman" w:hAnsi="Times New Roman" w:cs="Times New Roman"/>
          <w:sz w:val="28"/>
          <w:szCs w:val="28"/>
        </w:rPr>
        <w:t>улучшить внешний облик села</w:t>
      </w:r>
      <w:r w:rsidR="00331189">
        <w:rPr>
          <w:rFonts w:ascii="Times New Roman" w:hAnsi="Times New Roman" w:cs="Times New Roman"/>
          <w:sz w:val="28"/>
          <w:szCs w:val="28"/>
        </w:rPr>
        <w:t xml:space="preserve">, проводя регулярный ремонт дворовых и общественных территорий и </w:t>
      </w:r>
      <w:r w:rsidR="00331189" w:rsidRPr="00331189">
        <w:rPr>
          <w:rFonts w:ascii="Times New Roman" w:hAnsi="Times New Roman" w:cs="Times New Roman"/>
          <w:sz w:val="28"/>
          <w:szCs w:val="28"/>
        </w:rPr>
        <w:t>повыш</w:t>
      </w:r>
      <w:r w:rsidR="00331189">
        <w:rPr>
          <w:rFonts w:ascii="Times New Roman" w:hAnsi="Times New Roman" w:cs="Times New Roman"/>
          <w:sz w:val="28"/>
          <w:szCs w:val="28"/>
        </w:rPr>
        <w:t>ая</w:t>
      </w:r>
      <w:r w:rsidR="00331189" w:rsidRPr="00331189">
        <w:rPr>
          <w:rFonts w:ascii="Times New Roman" w:hAnsi="Times New Roman" w:cs="Times New Roman"/>
          <w:sz w:val="28"/>
          <w:szCs w:val="28"/>
        </w:rPr>
        <w:t xml:space="preserve"> вовлеченност</w:t>
      </w:r>
      <w:r w:rsidR="00331189">
        <w:rPr>
          <w:rFonts w:ascii="Times New Roman" w:hAnsi="Times New Roman" w:cs="Times New Roman"/>
          <w:sz w:val="28"/>
          <w:szCs w:val="28"/>
        </w:rPr>
        <w:t>ь</w:t>
      </w:r>
      <w:r w:rsidR="00331189" w:rsidRPr="00331189">
        <w:rPr>
          <w:rFonts w:ascii="Times New Roman" w:hAnsi="Times New Roman" w:cs="Times New Roman"/>
          <w:sz w:val="28"/>
          <w:szCs w:val="28"/>
        </w:rPr>
        <w:t xml:space="preserve"> граждан, организаций в реализацию мероприятий по благоустройству территории поселения</w:t>
      </w:r>
      <w:r w:rsidR="00331189">
        <w:rPr>
          <w:rFonts w:ascii="Times New Roman" w:hAnsi="Times New Roman" w:cs="Times New Roman"/>
          <w:sz w:val="28"/>
          <w:szCs w:val="28"/>
        </w:rPr>
        <w:t>.</w:t>
      </w:r>
      <w:r w:rsidR="004C2DBF">
        <w:rPr>
          <w:rFonts w:ascii="Times New Roman" w:hAnsi="Times New Roman" w:cs="Times New Roman"/>
          <w:sz w:val="28"/>
          <w:szCs w:val="28"/>
        </w:rPr>
        <w:t xml:space="preserve"> Тем самым на территории Рощинского сельского поселения создаются благоприятные, комфортные и безопасные условия для проживания населения.</w:t>
      </w:r>
    </w:p>
    <w:p w14:paraId="57E5B99B" w14:textId="77777777" w:rsidR="005C2F59" w:rsidRDefault="005C2F59" w:rsidP="00055DDA">
      <w:pPr>
        <w:pStyle w:val="a8"/>
        <w:widowControl w:val="0"/>
        <w:numPr>
          <w:ilvl w:val="1"/>
          <w:numId w:val="42"/>
        </w:numPr>
        <w:tabs>
          <w:tab w:val="left" w:pos="993"/>
          <w:tab w:val="left" w:pos="1276"/>
        </w:tabs>
        <w:spacing w:before="240" w:after="120" w:line="257" w:lineRule="auto"/>
        <w:ind w:left="794" w:hanging="85"/>
        <w:rPr>
          <w:rFonts w:ascii="Arial" w:hAnsi="Arial" w:cs="Arial"/>
          <w:sz w:val="28"/>
          <w:szCs w:val="28"/>
        </w:rPr>
      </w:pPr>
      <w:r>
        <w:rPr>
          <w:rFonts w:ascii="Arial" w:hAnsi="Arial" w:cs="Arial"/>
          <w:sz w:val="28"/>
          <w:szCs w:val="28"/>
        </w:rPr>
        <w:t>Функциональные обязанности на месте практики</w:t>
      </w:r>
    </w:p>
    <w:p w14:paraId="56D6EC66" w14:textId="77777777" w:rsidR="00CB4021" w:rsidRPr="0094662E" w:rsidRDefault="00CB4021" w:rsidP="00055DDA">
      <w:pPr>
        <w:widowControl w:val="0"/>
        <w:spacing w:after="0" w:line="360" w:lineRule="auto"/>
        <w:ind w:firstLine="709"/>
        <w:jc w:val="both"/>
        <w:rPr>
          <w:rFonts w:ascii="Times New Roman" w:hAnsi="Times New Roman" w:cs="Times New Roman"/>
          <w:color w:val="FF0000"/>
          <w:sz w:val="28"/>
        </w:rPr>
      </w:pPr>
      <w:r>
        <w:rPr>
          <w:rFonts w:ascii="Times New Roman" w:hAnsi="Times New Roman" w:cs="Times New Roman"/>
          <w:sz w:val="28"/>
          <w:szCs w:val="28"/>
        </w:rPr>
        <w:t xml:space="preserve">В течении двух недель практики </w:t>
      </w:r>
      <w:r w:rsidRPr="00196494">
        <w:rPr>
          <w:rFonts w:ascii="Times New Roman" w:hAnsi="Times New Roman" w:cs="Times New Roman"/>
          <w:sz w:val="28"/>
          <w:szCs w:val="28"/>
        </w:rPr>
        <w:t xml:space="preserve">было проведено </w:t>
      </w:r>
      <w:r>
        <w:rPr>
          <w:rFonts w:ascii="Times New Roman" w:hAnsi="Times New Roman" w:cs="Times New Roman"/>
          <w:sz w:val="28"/>
          <w:szCs w:val="28"/>
        </w:rPr>
        <w:t>ознакомиться с</w:t>
      </w:r>
      <w:r>
        <w:rPr>
          <w:rFonts w:ascii="Times New Roman" w:hAnsi="Times New Roman" w:cs="Times New Roman"/>
          <w:sz w:val="28"/>
        </w:rPr>
        <w:t xml:space="preserve"> информационной базой администрации Рощинского сельского поселения, изучена организация работы по управлению персоналом, в том числе проведена работа с кадровыми документами, и ознакомление с методами приема управленческих решений и правовым обеспечением управленческой деятельности. Также были изучены основные нормативно-правовые акты, регулирующие деятельность администрации и локальные нормативные акты по управлению администрацией. </w:t>
      </w:r>
    </w:p>
    <w:p w14:paraId="00CC34AD" w14:textId="1F168C2D" w:rsidR="005C2F59" w:rsidRDefault="00586B38" w:rsidP="00055DDA">
      <w:pPr>
        <w:pStyle w:val="ab"/>
        <w:widowControl w:val="0"/>
        <w:spacing w:after="0" w:line="360" w:lineRule="auto"/>
        <w:ind w:firstLine="709"/>
        <w:jc w:val="both"/>
        <w:rPr>
          <w:color w:val="000000"/>
          <w:sz w:val="28"/>
          <w:szCs w:val="28"/>
        </w:rPr>
      </w:pPr>
      <w:r>
        <w:rPr>
          <w:color w:val="000000"/>
          <w:sz w:val="28"/>
          <w:szCs w:val="28"/>
        </w:rPr>
        <w:t>На период практики за студентом была закреплена должность ассистента ведущего</w:t>
      </w:r>
      <w:r w:rsidRPr="00586B38">
        <w:rPr>
          <w:color w:val="000000"/>
          <w:sz w:val="28"/>
          <w:szCs w:val="28"/>
        </w:rPr>
        <w:t xml:space="preserve"> специалист</w:t>
      </w:r>
      <w:r>
        <w:rPr>
          <w:color w:val="000000"/>
          <w:sz w:val="28"/>
          <w:szCs w:val="28"/>
        </w:rPr>
        <w:t>а</w:t>
      </w:r>
      <w:r w:rsidRPr="00586B38">
        <w:rPr>
          <w:color w:val="000000"/>
          <w:sz w:val="28"/>
          <w:szCs w:val="28"/>
        </w:rPr>
        <w:t xml:space="preserve"> администрации по работе с населением</w:t>
      </w:r>
      <w:r w:rsidR="00953BA2">
        <w:rPr>
          <w:color w:val="000000"/>
          <w:sz w:val="28"/>
          <w:szCs w:val="28"/>
        </w:rPr>
        <w:t>.</w:t>
      </w:r>
      <w:r w:rsidR="00D743BB">
        <w:rPr>
          <w:color w:val="000000"/>
          <w:sz w:val="28"/>
          <w:szCs w:val="28"/>
        </w:rPr>
        <w:t xml:space="preserve"> В рамках данной должности</w:t>
      </w:r>
      <w:r w:rsidR="00953BA2">
        <w:rPr>
          <w:color w:val="000000"/>
          <w:sz w:val="28"/>
          <w:szCs w:val="28"/>
        </w:rPr>
        <w:t xml:space="preserve"> </w:t>
      </w:r>
      <w:r w:rsidR="00D743BB">
        <w:rPr>
          <w:color w:val="000000"/>
          <w:sz w:val="28"/>
          <w:szCs w:val="28"/>
        </w:rPr>
        <w:t>выполнялись следующие функциональные обязанности:</w:t>
      </w:r>
    </w:p>
    <w:p w14:paraId="214898F4" w14:textId="1FC28CED" w:rsidR="00D94DFF" w:rsidRPr="002718E9" w:rsidRDefault="002718E9" w:rsidP="00055DDA">
      <w:pPr>
        <w:pStyle w:val="ab"/>
        <w:widowControl w:val="0"/>
        <w:numPr>
          <w:ilvl w:val="0"/>
          <w:numId w:val="44"/>
        </w:numPr>
        <w:tabs>
          <w:tab w:val="left" w:pos="993"/>
        </w:tabs>
        <w:adjustRightInd w:val="0"/>
        <w:spacing w:after="0" w:line="360" w:lineRule="auto"/>
        <w:ind w:left="0" w:firstLine="709"/>
        <w:jc w:val="both"/>
        <w:rPr>
          <w:color w:val="000000"/>
          <w:sz w:val="28"/>
          <w:szCs w:val="28"/>
        </w:rPr>
      </w:pPr>
      <w:r>
        <w:rPr>
          <w:color w:val="000000"/>
          <w:sz w:val="27"/>
          <w:szCs w:val="27"/>
          <w:shd w:val="clear" w:color="auto" w:fill="FFFFFF"/>
        </w:rPr>
        <w:t>П</w:t>
      </w:r>
      <w:r w:rsidR="00D94DFF">
        <w:rPr>
          <w:color w:val="000000"/>
          <w:sz w:val="27"/>
          <w:szCs w:val="27"/>
          <w:shd w:val="clear" w:color="auto" w:fill="FFFFFF"/>
        </w:rPr>
        <w:t>роведение приёма населения и работа с письмами, жалобами и заявлениями граждан</w:t>
      </w:r>
      <w:r>
        <w:rPr>
          <w:color w:val="000000"/>
          <w:sz w:val="27"/>
          <w:szCs w:val="27"/>
          <w:shd w:val="clear" w:color="auto" w:fill="FFFFFF"/>
        </w:rPr>
        <w:t>.</w:t>
      </w:r>
    </w:p>
    <w:p w14:paraId="0D72EFDE" w14:textId="25118950" w:rsidR="007B75BE" w:rsidRDefault="007B75BE" w:rsidP="00055DDA">
      <w:pPr>
        <w:pStyle w:val="ab"/>
        <w:widowControl w:val="0"/>
        <w:spacing w:after="0" w:line="360" w:lineRule="auto"/>
        <w:ind w:firstLine="709"/>
        <w:jc w:val="both"/>
        <w:rPr>
          <w:color w:val="000000"/>
          <w:sz w:val="28"/>
          <w:szCs w:val="28"/>
        </w:rPr>
      </w:pPr>
      <w:r w:rsidRPr="007B75BE">
        <w:rPr>
          <w:color w:val="000000"/>
          <w:sz w:val="28"/>
          <w:szCs w:val="28"/>
        </w:rPr>
        <w:t xml:space="preserve">Личный прием граждан в администрации района проводится </w:t>
      </w:r>
      <w:r>
        <w:rPr>
          <w:color w:val="000000"/>
          <w:sz w:val="28"/>
          <w:szCs w:val="28"/>
        </w:rPr>
        <w:t>в соответствии с нормативно-правовыми актами</w:t>
      </w:r>
      <w:r w:rsidRPr="007B75BE">
        <w:rPr>
          <w:color w:val="000000"/>
          <w:sz w:val="28"/>
          <w:szCs w:val="28"/>
        </w:rPr>
        <w:t>, регулирующими порядок работы с обращениями граждан и организаций.</w:t>
      </w:r>
      <w:r>
        <w:rPr>
          <w:color w:val="000000"/>
          <w:sz w:val="28"/>
          <w:szCs w:val="28"/>
        </w:rPr>
        <w:t xml:space="preserve"> Прием граждан осуществляется в понедельник, вторник, четверг и пятницу с 9-00 до 13-00. </w:t>
      </w:r>
      <w:r w:rsidR="00080423">
        <w:rPr>
          <w:color w:val="000000"/>
          <w:sz w:val="28"/>
          <w:szCs w:val="28"/>
        </w:rPr>
        <w:t xml:space="preserve">Каждое обращение </w:t>
      </w:r>
      <w:r w:rsidRPr="007B75BE">
        <w:rPr>
          <w:color w:val="000000"/>
          <w:sz w:val="28"/>
          <w:szCs w:val="28"/>
        </w:rPr>
        <w:t>заявител</w:t>
      </w:r>
      <w:r w:rsidR="00080423">
        <w:rPr>
          <w:color w:val="000000"/>
          <w:sz w:val="28"/>
          <w:szCs w:val="28"/>
        </w:rPr>
        <w:t>я</w:t>
      </w:r>
      <w:r w:rsidRPr="007B75BE">
        <w:rPr>
          <w:color w:val="000000"/>
          <w:sz w:val="28"/>
          <w:szCs w:val="28"/>
        </w:rPr>
        <w:t xml:space="preserve">, </w:t>
      </w:r>
      <w:r w:rsidR="00080423" w:rsidRPr="007B75BE">
        <w:rPr>
          <w:color w:val="000000"/>
          <w:sz w:val="28"/>
          <w:szCs w:val="28"/>
        </w:rPr>
        <w:t>пришедше</w:t>
      </w:r>
      <w:r w:rsidR="00080423">
        <w:rPr>
          <w:color w:val="000000"/>
          <w:sz w:val="28"/>
          <w:szCs w:val="28"/>
        </w:rPr>
        <w:t>го</w:t>
      </w:r>
      <w:r>
        <w:rPr>
          <w:color w:val="000000"/>
          <w:sz w:val="28"/>
          <w:szCs w:val="28"/>
        </w:rPr>
        <w:t xml:space="preserve"> в</w:t>
      </w:r>
      <w:r w:rsidRPr="007B75BE">
        <w:rPr>
          <w:color w:val="000000"/>
          <w:sz w:val="28"/>
          <w:szCs w:val="28"/>
        </w:rPr>
        <w:t xml:space="preserve"> </w:t>
      </w:r>
      <w:r>
        <w:rPr>
          <w:color w:val="000000"/>
          <w:sz w:val="28"/>
          <w:szCs w:val="28"/>
        </w:rPr>
        <w:t>приемну</w:t>
      </w:r>
      <w:r w:rsidR="00080423">
        <w:rPr>
          <w:color w:val="000000"/>
          <w:sz w:val="28"/>
          <w:szCs w:val="28"/>
        </w:rPr>
        <w:t>ю</w:t>
      </w:r>
      <w:r>
        <w:rPr>
          <w:color w:val="000000"/>
          <w:sz w:val="28"/>
          <w:szCs w:val="28"/>
        </w:rPr>
        <w:t xml:space="preserve"> </w:t>
      </w:r>
      <w:r w:rsidRPr="007B75BE">
        <w:rPr>
          <w:color w:val="000000"/>
          <w:sz w:val="28"/>
          <w:szCs w:val="28"/>
        </w:rPr>
        <w:t>в установленное режимом работы время</w:t>
      </w:r>
      <w:r w:rsidR="00080423">
        <w:rPr>
          <w:color w:val="000000"/>
          <w:sz w:val="28"/>
          <w:szCs w:val="28"/>
        </w:rPr>
        <w:t>, регистрируются.</w:t>
      </w:r>
    </w:p>
    <w:p w14:paraId="2CCD95FC" w14:textId="7CB09249" w:rsidR="00877A4D" w:rsidRDefault="00877A4D" w:rsidP="00055DDA">
      <w:pPr>
        <w:pStyle w:val="ab"/>
        <w:widowControl w:val="0"/>
        <w:spacing w:after="0" w:line="360" w:lineRule="auto"/>
        <w:ind w:firstLine="709"/>
        <w:jc w:val="both"/>
        <w:rPr>
          <w:color w:val="000000"/>
          <w:sz w:val="28"/>
          <w:szCs w:val="28"/>
        </w:rPr>
      </w:pPr>
      <w:r w:rsidRPr="00877A4D">
        <w:rPr>
          <w:color w:val="000000"/>
          <w:sz w:val="28"/>
          <w:szCs w:val="28"/>
        </w:rPr>
        <w:t>Результатом рассмотрения устного обращения гражданина в ходе личного приема является разрешение по существу всех поставленных в обращении вопросов или получение гражданином необходимых разъяснений. В случае ес</w:t>
      </w:r>
      <w:r w:rsidRPr="00877A4D">
        <w:rPr>
          <w:color w:val="000000"/>
          <w:sz w:val="28"/>
          <w:szCs w:val="28"/>
        </w:rPr>
        <w:lastRenderedPageBreak/>
        <w:t>ли в ходе личного приема заявителю не может быть дан устный ответ, а обращение требует дополнительного рассмотрения, ответ заявителю предоставляется в письменном виде в течение 30 дней с момента регистрации обращения.</w:t>
      </w:r>
    </w:p>
    <w:p w14:paraId="7069F92C" w14:textId="4BCE15AC" w:rsidR="0008378F" w:rsidRPr="007B75BE" w:rsidRDefault="00DB11C4" w:rsidP="00055DDA">
      <w:pPr>
        <w:pStyle w:val="ab"/>
        <w:widowControl w:val="0"/>
        <w:spacing w:after="0" w:line="360" w:lineRule="auto"/>
        <w:ind w:firstLine="709"/>
        <w:jc w:val="both"/>
        <w:rPr>
          <w:color w:val="000000"/>
          <w:sz w:val="28"/>
          <w:szCs w:val="28"/>
        </w:rPr>
      </w:pPr>
      <w:bookmarkStart w:id="6" w:name="_Hlk77516007"/>
      <w:r>
        <w:rPr>
          <w:color w:val="000000"/>
          <w:sz w:val="28"/>
          <w:szCs w:val="28"/>
        </w:rPr>
        <w:t xml:space="preserve">Помимо личного приема, обращения от граждан поступают в </w:t>
      </w:r>
      <w:r w:rsidR="00F06FD0">
        <w:rPr>
          <w:color w:val="000000"/>
          <w:sz w:val="28"/>
          <w:szCs w:val="28"/>
        </w:rPr>
        <w:t xml:space="preserve">письменной </w:t>
      </w:r>
      <w:r>
        <w:rPr>
          <w:color w:val="000000"/>
          <w:sz w:val="28"/>
          <w:szCs w:val="28"/>
        </w:rPr>
        <w:t>форме</w:t>
      </w:r>
      <w:r w:rsidR="00F06FD0">
        <w:rPr>
          <w:color w:val="000000"/>
          <w:sz w:val="28"/>
          <w:szCs w:val="28"/>
        </w:rPr>
        <w:t>:</w:t>
      </w:r>
      <w:r>
        <w:rPr>
          <w:color w:val="000000"/>
          <w:sz w:val="28"/>
          <w:szCs w:val="28"/>
        </w:rPr>
        <w:t xml:space="preserve"> пис</w:t>
      </w:r>
      <w:r w:rsidR="00F06FD0">
        <w:rPr>
          <w:color w:val="000000"/>
          <w:sz w:val="28"/>
          <w:szCs w:val="28"/>
        </w:rPr>
        <w:t>ьма</w:t>
      </w:r>
      <w:r>
        <w:rPr>
          <w:color w:val="000000"/>
          <w:sz w:val="28"/>
          <w:szCs w:val="28"/>
        </w:rPr>
        <w:t>, жалоб</w:t>
      </w:r>
      <w:r w:rsidR="00F06FD0">
        <w:rPr>
          <w:color w:val="000000"/>
          <w:sz w:val="28"/>
          <w:szCs w:val="28"/>
        </w:rPr>
        <w:t>ы</w:t>
      </w:r>
      <w:r>
        <w:rPr>
          <w:color w:val="000000"/>
          <w:sz w:val="28"/>
          <w:szCs w:val="28"/>
        </w:rPr>
        <w:t xml:space="preserve"> и заявлени</w:t>
      </w:r>
      <w:r w:rsidR="00F06FD0">
        <w:rPr>
          <w:color w:val="000000"/>
          <w:sz w:val="28"/>
          <w:szCs w:val="28"/>
        </w:rPr>
        <w:t>я</w:t>
      </w:r>
      <w:r>
        <w:rPr>
          <w:color w:val="000000"/>
          <w:sz w:val="28"/>
          <w:szCs w:val="28"/>
        </w:rPr>
        <w:t>. Также обращение может быть отправлено через сайт администрации Рощинского сельского поселения.</w:t>
      </w:r>
    </w:p>
    <w:bookmarkEnd w:id="6"/>
    <w:p w14:paraId="3F0C5ED5" w14:textId="607B8300" w:rsidR="00D743BB" w:rsidRDefault="002718E9" w:rsidP="00055DDA">
      <w:pPr>
        <w:pStyle w:val="ab"/>
        <w:widowControl w:val="0"/>
        <w:numPr>
          <w:ilvl w:val="0"/>
          <w:numId w:val="44"/>
        </w:numPr>
        <w:tabs>
          <w:tab w:val="left" w:pos="993"/>
        </w:tabs>
        <w:spacing w:after="0" w:line="360" w:lineRule="auto"/>
        <w:ind w:left="0" w:firstLine="709"/>
        <w:jc w:val="both"/>
        <w:rPr>
          <w:color w:val="000000"/>
          <w:sz w:val="28"/>
          <w:szCs w:val="28"/>
        </w:rPr>
      </w:pPr>
      <w:r>
        <w:rPr>
          <w:color w:val="000000"/>
          <w:sz w:val="28"/>
          <w:szCs w:val="28"/>
        </w:rPr>
        <w:t>Р</w:t>
      </w:r>
      <w:r w:rsidR="00733EFA">
        <w:rPr>
          <w:color w:val="000000"/>
          <w:sz w:val="28"/>
          <w:szCs w:val="28"/>
        </w:rPr>
        <w:t>абота с</w:t>
      </w:r>
      <w:r w:rsidR="00D743BB" w:rsidRPr="00D743BB">
        <w:rPr>
          <w:color w:val="000000"/>
          <w:sz w:val="28"/>
          <w:szCs w:val="28"/>
        </w:rPr>
        <w:t xml:space="preserve"> </w:t>
      </w:r>
      <w:r w:rsidR="00877A4D">
        <w:rPr>
          <w:color w:val="000000"/>
          <w:sz w:val="28"/>
          <w:szCs w:val="28"/>
        </w:rPr>
        <w:t xml:space="preserve">письменными </w:t>
      </w:r>
      <w:r w:rsidR="00D743BB" w:rsidRPr="00D743BB">
        <w:rPr>
          <w:color w:val="000000"/>
          <w:sz w:val="28"/>
          <w:szCs w:val="28"/>
        </w:rPr>
        <w:t>обращени</w:t>
      </w:r>
      <w:r w:rsidR="00733EFA">
        <w:rPr>
          <w:color w:val="000000"/>
          <w:sz w:val="28"/>
          <w:szCs w:val="28"/>
        </w:rPr>
        <w:t>ями</w:t>
      </w:r>
      <w:r w:rsidR="00D743BB" w:rsidRPr="00D743BB">
        <w:rPr>
          <w:color w:val="000000"/>
          <w:sz w:val="28"/>
          <w:szCs w:val="28"/>
        </w:rPr>
        <w:t xml:space="preserve"> граждан, поступивших в администрацию</w:t>
      </w:r>
      <w:r w:rsidR="00D743BB">
        <w:rPr>
          <w:color w:val="000000"/>
          <w:sz w:val="28"/>
          <w:szCs w:val="28"/>
        </w:rPr>
        <w:t xml:space="preserve"> Рощинского</w:t>
      </w:r>
      <w:r w:rsidR="00D743BB" w:rsidRPr="00D743BB">
        <w:rPr>
          <w:color w:val="000000"/>
          <w:sz w:val="28"/>
          <w:szCs w:val="28"/>
        </w:rPr>
        <w:t xml:space="preserve"> сельского поселения</w:t>
      </w:r>
      <w:r w:rsidR="00877A4D">
        <w:rPr>
          <w:color w:val="000000"/>
          <w:sz w:val="28"/>
          <w:szCs w:val="28"/>
        </w:rPr>
        <w:t>.</w:t>
      </w:r>
    </w:p>
    <w:p w14:paraId="7D5D8571" w14:textId="1EBF5DA8" w:rsidR="00877A4D" w:rsidRDefault="00877A4D" w:rsidP="00055DDA">
      <w:pPr>
        <w:pStyle w:val="ab"/>
        <w:widowControl w:val="0"/>
        <w:spacing w:after="0" w:line="360" w:lineRule="auto"/>
        <w:ind w:firstLine="709"/>
        <w:jc w:val="both"/>
        <w:rPr>
          <w:color w:val="000000"/>
          <w:sz w:val="28"/>
          <w:szCs w:val="28"/>
        </w:rPr>
      </w:pPr>
      <w:r w:rsidRPr="00877A4D">
        <w:rPr>
          <w:color w:val="000000"/>
          <w:sz w:val="28"/>
          <w:szCs w:val="28"/>
        </w:rPr>
        <w:t>Помимо личного приема, обращения от граждан поступают в письменной форме: письма, жалобы и заявления. Также обращение может быть отправлено через сайт администрации Рощинского сельского поселения.</w:t>
      </w:r>
    </w:p>
    <w:p w14:paraId="09D04A0B" w14:textId="4FDF9765" w:rsidR="00877A4D" w:rsidRDefault="006475DC" w:rsidP="00055DDA">
      <w:pPr>
        <w:pStyle w:val="ab"/>
        <w:widowControl w:val="0"/>
        <w:spacing w:after="0" w:line="360" w:lineRule="auto"/>
        <w:ind w:firstLine="709"/>
        <w:jc w:val="both"/>
        <w:rPr>
          <w:color w:val="000000"/>
          <w:sz w:val="28"/>
          <w:szCs w:val="28"/>
        </w:rPr>
      </w:pPr>
      <w:r>
        <w:rPr>
          <w:color w:val="000000"/>
          <w:sz w:val="28"/>
          <w:szCs w:val="28"/>
        </w:rPr>
        <w:t>При поступлении таких обращений происходит их р</w:t>
      </w:r>
      <w:r w:rsidR="00877A4D" w:rsidRPr="00877A4D">
        <w:rPr>
          <w:color w:val="000000"/>
          <w:sz w:val="28"/>
          <w:szCs w:val="28"/>
        </w:rPr>
        <w:t xml:space="preserve">егистрация </w:t>
      </w:r>
      <w:r>
        <w:rPr>
          <w:color w:val="000000"/>
          <w:sz w:val="28"/>
          <w:szCs w:val="28"/>
        </w:rPr>
        <w:t xml:space="preserve">и </w:t>
      </w:r>
      <w:r w:rsidR="00877A4D" w:rsidRPr="00877A4D">
        <w:rPr>
          <w:color w:val="000000"/>
          <w:sz w:val="28"/>
          <w:szCs w:val="28"/>
        </w:rPr>
        <w:t>учет</w:t>
      </w:r>
      <w:r>
        <w:rPr>
          <w:color w:val="000000"/>
          <w:sz w:val="28"/>
          <w:szCs w:val="28"/>
        </w:rPr>
        <w:t xml:space="preserve">, документы передаются </w:t>
      </w:r>
      <w:r w:rsidR="00877A4D" w:rsidRPr="00877A4D">
        <w:rPr>
          <w:color w:val="000000"/>
          <w:sz w:val="28"/>
          <w:szCs w:val="28"/>
        </w:rPr>
        <w:t>на рассмотрение руководства</w:t>
      </w:r>
      <w:r>
        <w:rPr>
          <w:color w:val="000000"/>
          <w:sz w:val="28"/>
          <w:szCs w:val="28"/>
        </w:rPr>
        <w:t xml:space="preserve">. По результатам рассмотрения в течении 30 дней </w:t>
      </w:r>
      <w:r w:rsidRPr="006475DC">
        <w:rPr>
          <w:color w:val="000000"/>
          <w:sz w:val="28"/>
          <w:szCs w:val="28"/>
        </w:rPr>
        <w:t>направляет</w:t>
      </w:r>
      <w:r>
        <w:rPr>
          <w:color w:val="000000"/>
          <w:sz w:val="28"/>
          <w:szCs w:val="28"/>
        </w:rPr>
        <w:t>ся</w:t>
      </w:r>
      <w:r w:rsidRPr="006475DC">
        <w:rPr>
          <w:color w:val="000000"/>
          <w:sz w:val="28"/>
          <w:szCs w:val="28"/>
        </w:rPr>
        <w:t xml:space="preserve"> письменный ответ заявителю по существу поставленного им в обращении вопроса</w:t>
      </w:r>
      <w:r>
        <w:rPr>
          <w:color w:val="000000"/>
          <w:sz w:val="28"/>
          <w:szCs w:val="28"/>
        </w:rPr>
        <w:t>.</w:t>
      </w:r>
    </w:p>
    <w:p w14:paraId="4FBFE23F" w14:textId="753585AA" w:rsidR="00C26EFA" w:rsidRPr="00877A4D" w:rsidRDefault="00C26EFA" w:rsidP="00055DDA">
      <w:pPr>
        <w:pStyle w:val="ab"/>
        <w:widowControl w:val="0"/>
        <w:spacing w:after="0" w:line="360" w:lineRule="auto"/>
        <w:ind w:firstLine="709"/>
        <w:jc w:val="both"/>
        <w:rPr>
          <w:color w:val="000000"/>
          <w:sz w:val="28"/>
          <w:szCs w:val="28"/>
        </w:rPr>
      </w:pPr>
      <w:r>
        <w:rPr>
          <w:color w:val="000000"/>
          <w:sz w:val="28"/>
          <w:szCs w:val="28"/>
        </w:rPr>
        <w:t>Р</w:t>
      </w:r>
      <w:r w:rsidRPr="00C26EFA">
        <w:rPr>
          <w:color w:val="000000"/>
          <w:sz w:val="28"/>
          <w:szCs w:val="28"/>
        </w:rPr>
        <w:t>езультатом рассмотрения письменного обращения граждан является разрешение по существу всех поставленных в обращении вопросов, принятие необходимых мер и направление заявителю письменного ответа.</w:t>
      </w:r>
    </w:p>
    <w:p w14:paraId="0BF09F33" w14:textId="31F3AEBB" w:rsidR="00A02AEC" w:rsidRDefault="002718E9" w:rsidP="00055DDA">
      <w:pPr>
        <w:pStyle w:val="ab"/>
        <w:widowControl w:val="0"/>
        <w:numPr>
          <w:ilvl w:val="0"/>
          <w:numId w:val="44"/>
        </w:numPr>
        <w:tabs>
          <w:tab w:val="left" w:pos="993"/>
        </w:tabs>
        <w:spacing w:after="0" w:line="360" w:lineRule="auto"/>
        <w:ind w:left="0" w:firstLine="709"/>
        <w:jc w:val="both"/>
        <w:rPr>
          <w:color w:val="000000"/>
          <w:sz w:val="28"/>
          <w:szCs w:val="28"/>
        </w:rPr>
      </w:pPr>
      <w:r>
        <w:rPr>
          <w:color w:val="000000"/>
          <w:sz w:val="28"/>
          <w:szCs w:val="28"/>
        </w:rPr>
        <w:t>В</w:t>
      </w:r>
      <w:r w:rsidR="003F661E" w:rsidRPr="003F661E">
        <w:rPr>
          <w:color w:val="000000"/>
          <w:sz w:val="28"/>
          <w:szCs w:val="28"/>
        </w:rPr>
        <w:t>едение регистрационного учета граждан по месту жительства</w:t>
      </w:r>
      <w:r w:rsidR="00C26EFA">
        <w:rPr>
          <w:color w:val="000000"/>
          <w:sz w:val="28"/>
          <w:szCs w:val="28"/>
        </w:rPr>
        <w:t>.</w:t>
      </w:r>
    </w:p>
    <w:p w14:paraId="7918A45F" w14:textId="0BE2E644" w:rsidR="00C26EFA" w:rsidRPr="00C26EFA" w:rsidRDefault="00C26EFA" w:rsidP="00055DDA">
      <w:pPr>
        <w:pStyle w:val="ab"/>
        <w:widowControl w:val="0"/>
        <w:tabs>
          <w:tab w:val="left" w:pos="993"/>
        </w:tabs>
        <w:spacing w:after="0" w:line="360" w:lineRule="auto"/>
        <w:ind w:firstLine="709"/>
        <w:jc w:val="both"/>
        <w:rPr>
          <w:color w:val="000000"/>
          <w:sz w:val="28"/>
          <w:szCs w:val="28"/>
        </w:rPr>
      </w:pPr>
      <w:r>
        <w:rPr>
          <w:color w:val="000000"/>
          <w:sz w:val="28"/>
          <w:szCs w:val="28"/>
        </w:rPr>
        <w:t xml:space="preserve">В </w:t>
      </w:r>
      <w:r w:rsidRPr="00C26EFA">
        <w:rPr>
          <w:color w:val="000000"/>
          <w:sz w:val="28"/>
          <w:szCs w:val="28"/>
        </w:rPr>
        <w:t xml:space="preserve">ходе </w:t>
      </w:r>
      <w:r>
        <w:rPr>
          <w:color w:val="000000"/>
          <w:sz w:val="28"/>
          <w:szCs w:val="28"/>
        </w:rPr>
        <w:t>регистрационного учета</w:t>
      </w:r>
      <w:r w:rsidRPr="00C26EFA">
        <w:rPr>
          <w:color w:val="000000"/>
          <w:sz w:val="28"/>
          <w:szCs w:val="28"/>
        </w:rPr>
        <w:t xml:space="preserve"> осуществляется информирование и консультирование граждан о порядке предоставления государственной услуги, прием документов и выдача результатов</w:t>
      </w:r>
      <w:r>
        <w:rPr>
          <w:color w:val="000000"/>
          <w:sz w:val="28"/>
          <w:szCs w:val="28"/>
        </w:rPr>
        <w:t xml:space="preserve">. </w:t>
      </w:r>
    </w:p>
    <w:p w14:paraId="387F90DF" w14:textId="27B35945" w:rsidR="003F661E" w:rsidRPr="004B41E4" w:rsidRDefault="002718E9" w:rsidP="00055DDA">
      <w:pPr>
        <w:pStyle w:val="ab"/>
        <w:widowControl w:val="0"/>
        <w:numPr>
          <w:ilvl w:val="0"/>
          <w:numId w:val="44"/>
        </w:numPr>
        <w:tabs>
          <w:tab w:val="left" w:pos="993"/>
        </w:tabs>
        <w:spacing w:after="0" w:line="360" w:lineRule="auto"/>
        <w:ind w:left="0" w:firstLine="709"/>
        <w:jc w:val="both"/>
        <w:rPr>
          <w:color w:val="000000"/>
          <w:sz w:val="28"/>
          <w:szCs w:val="28"/>
        </w:rPr>
      </w:pPr>
      <w:r>
        <w:rPr>
          <w:color w:val="000000"/>
          <w:sz w:val="27"/>
          <w:szCs w:val="27"/>
          <w:shd w:val="clear" w:color="auto" w:fill="FFFFFF"/>
        </w:rPr>
        <w:t>В</w:t>
      </w:r>
      <w:r w:rsidR="003F661E">
        <w:rPr>
          <w:color w:val="000000"/>
          <w:sz w:val="27"/>
          <w:szCs w:val="27"/>
          <w:shd w:val="clear" w:color="auto" w:fill="FFFFFF"/>
        </w:rPr>
        <w:t xml:space="preserve">едение работы по заполнению книги </w:t>
      </w:r>
      <w:proofErr w:type="spellStart"/>
      <w:r w:rsidR="003F661E">
        <w:rPr>
          <w:color w:val="000000"/>
          <w:sz w:val="27"/>
          <w:szCs w:val="27"/>
          <w:shd w:val="clear" w:color="auto" w:fill="FFFFFF"/>
        </w:rPr>
        <w:t>похозяйственного</w:t>
      </w:r>
      <w:proofErr w:type="spellEnd"/>
      <w:r w:rsidR="003F661E">
        <w:rPr>
          <w:color w:val="000000"/>
          <w:sz w:val="27"/>
          <w:szCs w:val="27"/>
          <w:shd w:val="clear" w:color="auto" w:fill="FFFFFF"/>
        </w:rPr>
        <w:t xml:space="preserve"> учета,</w:t>
      </w:r>
      <w:r w:rsidR="003F661E" w:rsidRPr="003F661E">
        <w:t xml:space="preserve"> </w:t>
      </w:r>
      <w:r w:rsidR="003F661E">
        <w:rPr>
          <w:color w:val="000000"/>
          <w:sz w:val="27"/>
          <w:szCs w:val="27"/>
          <w:shd w:val="clear" w:color="auto" w:fill="FFFFFF"/>
        </w:rPr>
        <w:t>подготовка</w:t>
      </w:r>
      <w:r w:rsidR="003F661E" w:rsidRPr="003F661E">
        <w:rPr>
          <w:color w:val="000000"/>
          <w:sz w:val="27"/>
          <w:szCs w:val="27"/>
          <w:shd w:val="clear" w:color="auto" w:fill="FFFFFF"/>
        </w:rPr>
        <w:t xml:space="preserve"> выпис</w:t>
      </w:r>
      <w:r w:rsidR="003F661E">
        <w:rPr>
          <w:color w:val="000000"/>
          <w:sz w:val="27"/>
          <w:szCs w:val="27"/>
          <w:shd w:val="clear" w:color="auto" w:fill="FFFFFF"/>
        </w:rPr>
        <w:t>ок</w:t>
      </w:r>
      <w:r w:rsidR="003F661E" w:rsidRPr="003F661E">
        <w:rPr>
          <w:color w:val="000000"/>
          <w:sz w:val="27"/>
          <w:szCs w:val="27"/>
          <w:shd w:val="clear" w:color="auto" w:fill="FFFFFF"/>
        </w:rPr>
        <w:t xml:space="preserve"> из книг</w:t>
      </w:r>
      <w:r w:rsidR="003F661E">
        <w:rPr>
          <w:color w:val="000000"/>
          <w:sz w:val="27"/>
          <w:szCs w:val="27"/>
          <w:shd w:val="clear" w:color="auto" w:fill="FFFFFF"/>
        </w:rPr>
        <w:t>и</w:t>
      </w:r>
      <w:r w:rsidR="003F661E" w:rsidRPr="003F661E">
        <w:rPr>
          <w:color w:val="000000"/>
          <w:sz w:val="27"/>
          <w:szCs w:val="27"/>
          <w:shd w:val="clear" w:color="auto" w:fill="FFFFFF"/>
        </w:rPr>
        <w:t xml:space="preserve"> </w:t>
      </w:r>
      <w:proofErr w:type="spellStart"/>
      <w:r w:rsidR="003F661E" w:rsidRPr="003F661E">
        <w:rPr>
          <w:color w:val="000000"/>
          <w:sz w:val="27"/>
          <w:szCs w:val="27"/>
          <w:shd w:val="clear" w:color="auto" w:fill="FFFFFF"/>
        </w:rPr>
        <w:t>похозяйственного</w:t>
      </w:r>
      <w:proofErr w:type="spellEnd"/>
      <w:r w:rsidR="003F661E" w:rsidRPr="003F661E">
        <w:rPr>
          <w:color w:val="000000"/>
          <w:sz w:val="27"/>
          <w:szCs w:val="27"/>
          <w:shd w:val="clear" w:color="auto" w:fill="FFFFFF"/>
        </w:rPr>
        <w:t xml:space="preserve"> учета</w:t>
      </w:r>
      <w:r w:rsidR="004B41E4">
        <w:rPr>
          <w:color w:val="000000"/>
          <w:sz w:val="27"/>
          <w:szCs w:val="27"/>
          <w:shd w:val="clear" w:color="auto" w:fill="FFFFFF"/>
        </w:rPr>
        <w:t>.</w:t>
      </w:r>
    </w:p>
    <w:p w14:paraId="2438A905" w14:textId="77777777" w:rsidR="00D47ABF" w:rsidRDefault="004B41E4" w:rsidP="00055DDA">
      <w:pPr>
        <w:pStyle w:val="ab"/>
        <w:widowControl w:val="0"/>
        <w:spacing w:after="0" w:line="360" w:lineRule="auto"/>
        <w:ind w:firstLine="709"/>
        <w:jc w:val="both"/>
        <w:rPr>
          <w:color w:val="000000"/>
          <w:sz w:val="28"/>
          <w:szCs w:val="28"/>
        </w:rPr>
      </w:pPr>
      <w:proofErr w:type="spellStart"/>
      <w:r>
        <w:rPr>
          <w:color w:val="000000"/>
          <w:sz w:val="28"/>
          <w:szCs w:val="28"/>
        </w:rPr>
        <w:t>П</w:t>
      </w:r>
      <w:r w:rsidRPr="004B41E4">
        <w:rPr>
          <w:color w:val="000000"/>
          <w:sz w:val="28"/>
          <w:szCs w:val="28"/>
        </w:rPr>
        <w:t>охозяйственн</w:t>
      </w:r>
      <w:r>
        <w:rPr>
          <w:color w:val="000000"/>
          <w:sz w:val="28"/>
          <w:szCs w:val="28"/>
        </w:rPr>
        <w:t>ая</w:t>
      </w:r>
      <w:proofErr w:type="spellEnd"/>
      <w:r w:rsidRPr="004B41E4">
        <w:rPr>
          <w:color w:val="000000"/>
          <w:sz w:val="28"/>
          <w:szCs w:val="28"/>
        </w:rPr>
        <w:t xml:space="preserve"> книг</w:t>
      </w:r>
      <w:r>
        <w:rPr>
          <w:color w:val="000000"/>
          <w:sz w:val="28"/>
          <w:szCs w:val="28"/>
        </w:rPr>
        <w:t>а</w:t>
      </w:r>
      <w:r w:rsidRPr="004B41E4">
        <w:rPr>
          <w:color w:val="000000"/>
          <w:sz w:val="28"/>
          <w:szCs w:val="28"/>
        </w:rPr>
        <w:t xml:space="preserve"> явля</w:t>
      </w:r>
      <w:r>
        <w:rPr>
          <w:color w:val="000000"/>
          <w:sz w:val="28"/>
          <w:szCs w:val="28"/>
        </w:rPr>
        <w:t>е</w:t>
      </w:r>
      <w:r w:rsidRPr="004B41E4">
        <w:rPr>
          <w:color w:val="000000"/>
          <w:sz w:val="28"/>
          <w:szCs w:val="28"/>
        </w:rPr>
        <w:t>тся документ</w:t>
      </w:r>
      <w:r>
        <w:rPr>
          <w:color w:val="000000"/>
          <w:sz w:val="28"/>
          <w:szCs w:val="28"/>
        </w:rPr>
        <w:t>ом</w:t>
      </w:r>
      <w:r w:rsidRPr="004B41E4">
        <w:rPr>
          <w:color w:val="000000"/>
          <w:sz w:val="28"/>
          <w:szCs w:val="28"/>
        </w:rPr>
        <w:t xml:space="preserve"> первичного административного учета населения, наличия у него земли, скота и другого имущества.</w:t>
      </w:r>
      <w:r>
        <w:rPr>
          <w:color w:val="000000"/>
          <w:sz w:val="28"/>
          <w:szCs w:val="28"/>
        </w:rPr>
        <w:t xml:space="preserve"> </w:t>
      </w:r>
      <w:r w:rsidRPr="004B41E4">
        <w:rPr>
          <w:color w:val="000000"/>
          <w:sz w:val="28"/>
          <w:szCs w:val="28"/>
        </w:rPr>
        <w:t xml:space="preserve">Сведения из </w:t>
      </w:r>
      <w:proofErr w:type="spellStart"/>
      <w:r w:rsidRPr="004B41E4">
        <w:rPr>
          <w:color w:val="000000"/>
          <w:sz w:val="28"/>
          <w:szCs w:val="28"/>
        </w:rPr>
        <w:t>похозяйственной</w:t>
      </w:r>
      <w:proofErr w:type="spellEnd"/>
      <w:r w:rsidRPr="004B41E4">
        <w:rPr>
          <w:color w:val="000000"/>
          <w:sz w:val="28"/>
          <w:szCs w:val="28"/>
        </w:rPr>
        <w:t xml:space="preserve"> книги являются единственным источником информации о наличии и деятельности личного подсобного хозяйства.</w:t>
      </w:r>
      <w:r>
        <w:rPr>
          <w:color w:val="000000"/>
          <w:sz w:val="28"/>
          <w:szCs w:val="28"/>
        </w:rPr>
        <w:t xml:space="preserve"> </w:t>
      </w:r>
    </w:p>
    <w:p w14:paraId="267474AC" w14:textId="7FAB3E7B" w:rsidR="004B41E4" w:rsidRDefault="004B41E4" w:rsidP="00055DDA">
      <w:pPr>
        <w:pStyle w:val="ab"/>
        <w:widowControl w:val="0"/>
        <w:spacing w:after="0" w:line="360" w:lineRule="auto"/>
        <w:ind w:firstLine="709"/>
        <w:jc w:val="both"/>
        <w:rPr>
          <w:color w:val="000000"/>
          <w:sz w:val="28"/>
          <w:szCs w:val="28"/>
        </w:rPr>
      </w:pPr>
      <w:r w:rsidRPr="004B41E4">
        <w:rPr>
          <w:color w:val="000000"/>
          <w:sz w:val="28"/>
          <w:szCs w:val="28"/>
        </w:rPr>
        <w:t xml:space="preserve">Ведение </w:t>
      </w:r>
      <w:proofErr w:type="spellStart"/>
      <w:r w:rsidRPr="004B41E4">
        <w:rPr>
          <w:color w:val="000000"/>
          <w:sz w:val="28"/>
          <w:szCs w:val="28"/>
        </w:rPr>
        <w:t>похозяйственн</w:t>
      </w:r>
      <w:r>
        <w:rPr>
          <w:color w:val="000000"/>
          <w:sz w:val="28"/>
          <w:szCs w:val="28"/>
        </w:rPr>
        <w:t>ой</w:t>
      </w:r>
      <w:proofErr w:type="spellEnd"/>
      <w:r w:rsidRPr="004B41E4">
        <w:rPr>
          <w:color w:val="000000"/>
          <w:sz w:val="28"/>
          <w:szCs w:val="28"/>
        </w:rPr>
        <w:t xml:space="preserve"> книг</w:t>
      </w:r>
      <w:r>
        <w:rPr>
          <w:color w:val="000000"/>
          <w:sz w:val="28"/>
          <w:szCs w:val="28"/>
        </w:rPr>
        <w:t>и</w:t>
      </w:r>
      <w:r w:rsidRPr="004B41E4">
        <w:rPr>
          <w:color w:val="000000"/>
          <w:sz w:val="28"/>
          <w:szCs w:val="28"/>
        </w:rPr>
        <w:t xml:space="preserve"> осуществляется на основании сведений, предоставляемых на добровольной основе гражданами, ведущими личное под</w:t>
      </w:r>
      <w:r w:rsidRPr="004B41E4">
        <w:rPr>
          <w:color w:val="000000"/>
          <w:sz w:val="28"/>
          <w:szCs w:val="28"/>
        </w:rPr>
        <w:lastRenderedPageBreak/>
        <w:t>собное хозяйство.</w:t>
      </w:r>
      <w:r>
        <w:rPr>
          <w:color w:val="000000"/>
          <w:sz w:val="28"/>
          <w:szCs w:val="28"/>
        </w:rPr>
        <w:t xml:space="preserve"> Граждане могут обратиться за</w:t>
      </w:r>
      <w:r w:rsidRPr="004B41E4">
        <w:rPr>
          <w:color w:val="000000"/>
          <w:sz w:val="28"/>
          <w:szCs w:val="28"/>
        </w:rPr>
        <w:t xml:space="preserve"> выписк</w:t>
      </w:r>
      <w:r>
        <w:rPr>
          <w:color w:val="000000"/>
          <w:sz w:val="28"/>
          <w:szCs w:val="28"/>
        </w:rPr>
        <w:t>ой</w:t>
      </w:r>
      <w:r w:rsidRPr="004B41E4">
        <w:rPr>
          <w:color w:val="000000"/>
          <w:sz w:val="28"/>
          <w:szCs w:val="28"/>
        </w:rPr>
        <w:t xml:space="preserve"> из книги в любом объеме, по любому перечню сведений и для любых целей.</w:t>
      </w:r>
      <w:r>
        <w:rPr>
          <w:color w:val="000000"/>
          <w:sz w:val="28"/>
          <w:szCs w:val="28"/>
        </w:rPr>
        <w:t xml:space="preserve"> </w:t>
      </w:r>
      <w:r w:rsidRPr="004B41E4">
        <w:rPr>
          <w:color w:val="000000"/>
          <w:sz w:val="28"/>
          <w:szCs w:val="28"/>
        </w:rPr>
        <w:t xml:space="preserve">Выписка из книги составляется в двух экземплярах. Они подписываются руководителем </w:t>
      </w:r>
      <w:r w:rsidR="00D47ABF">
        <w:rPr>
          <w:color w:val="000000"/>
          <w:sz w:val="28"/>
          <w:szCs w:val="28"/>
        </w:rPr>
        <w:t>администрации Рощинского сельского поселения</w:t>
      </w:r>
      <w:r w:rsidRPr="004B41E4">
        <w:rPr>
          <w:color w:val="000000"/>
          <w:sz w:val="28"/>
          <w:szCs w:val="28"/>
        </w:rPr>
        <w:t xml:space="preserve">, должностным лицом, ответственным за ведение книги и заверяются печатью </w:t>
      </w:r>
      <w:r>
        <w:rPr>
          <w:color w:val="000000"/>
          <w:sz w:val="28"/>
          <w:szCs w:val="28"/>
        </w:rPr>
        <w:t>администрации Рощинского сельского поселения</w:t>
      </w:r>
      <w:r w:rsidRPr="004B41E4">
        <w:rPr>
          <w:color w:val="000000"/>
          <w:sz w:val="28"/>
          <w:szCs w:val="28"/>
        </w:rPr>
        <w:t>.</w:t>
      </w:r>
    </w:p>
    <w:p w14:paraId="7096BF89" w14:textId="08F76A9C" w:rsidR="00027589" w:rsidRPr="004B41E4" w:rsidRDefault="005C36A7" w:rsidP="00055DDA">
      <w:pPr>
        <w:pStyle w:val="ab"/>
        <w:widowControl w:val="0"/>
        <w:spacing w:after="0" w:line="360" w:lineRule="auto"/>
        <w:ind w:firstLine="709"/>
        <w:jc w:val="both"/>
        <w:rPr>
          <w:color w:val="000000"/>
          <w:sz w:val="28"/>
          <w:szCs w:val="28"/>
        </w:rPr>
      </w:pPr>
      <w:r>
        <w:rPr>
          <w:color w:val="000000"/>
          <w:sz w:val="28"/>
          <w:szCs w:val="28"/>
        </w:rPr>
        <w:t xml:space="preserve">По результатам выполнения индивидуального задания были </w:t>
      </w:r>
      <w:r w:rsidR="008D4B84">
        <w:rPr>
          <w:color w:val="000000"/>
          <w:sz w:val="28"/>
          <w:szCs w:val="28"/>
        </w:rPr>
        <w:t xml:space="preserve">проанализированы ряд нормативных документов, принятых </w:t>
      </w:r>
      <w:r w:rsidR="00BD11F3">
        <w:rPr>
          <w:color w:val="000000"/>
          <w:sz w:val="28"/>
          <w:szCs w:val="28"/>
        </w:rPr>
        <w:t>администрацией,</w:t>
      </w:r>
      <w:r w:rsidR="009006B8">
        <w:rPr>
          <w:color w:val="000000"/>
          <w:sz w:val="28"/>
          <w:szCs w:val="28"/>
        </w:rPr>
        <w:t xml:space="preserve"> а также проведена работа на месте практики с выполнением определенных функциональных обязанностей</w:t>
      </w:r>
      <w:r w:rsidR="007C0B13">
        <w:rPr>
          <w:color w:val="000000"/>
          <w:sz w:val="28"/>
          <w:szCs w:val="28"/>
        </w:rPr>
        <w:t>,</w:t>
      </w:r>
      <w:r w:rsidR="00BD11F3">
        <w:rPr>
          <w:color w:val="000000"/>
          <w:sz w:val="28"/>
          <w:szCs w:val="28"/>
        </w:rPr>
        <w:t xml:space="preserve"> что в итоге позволило </w:t>
      </w:r>
      <w:r w:rsidR="00BD11F3" w:rsidRPr="00BD11F3">
        <w:rPr>
          <w:color w:val="000000"/>
          <w:sz w:val="28"/>
          <w:szCs w:val="28"/>
        </w:rPr>
        <w:t>определить приоритеты и основные направления развития</w:t>
      </w:r>
      <w:r w:rsidR="00BD11F3">
        <w:rPr>
          <w:color w:val="000000"/>
          <w:sz w:val="28"/>
          <w:szCs w:val="28"/>
        </w:rPr>
        <w:t xml:space="preserve"> администрации Рощинского сельского поселения</w:t>
      </w:r>
      <w:r w:rsidR="009006B8">
        <w:rPr>
          <w:color w:val="000000"/>
          <w:sz w:val="28"/>
          <w:szCs w:val="28"/>
        </w:rPr>
        <w:t>.</w:t>
      </w:r>
    </w:p>
    <w:p w14:paraId="4A7648CA" w14:textId="30A696BE" w:rsidR="004B41E4" w:rsidRPr="00953BA2" w:rsidRDefault="004B41E4" w:rsidP="00055DDA">
      <w:pPr>
        <w:pStyle w:val="ab"/>
        <w:widowControl w:val="0"/>
        <w:spacing w:after="0" w:line="360" w:lineRule="auto"/>
        <w:jc w:val="both"/>
        <w:rPr>
          <w:color w:val="000000"/>
          <w:sz w:val="28"/>
          <w:szCs w:val="28"/>
        </w:rPr>
      </w:pPr>
    </w:p>
    <w:p w14:paraId="2D5391EB" w14:textId="7A11B55E" w:rsidR="003C7894" w:rsidRDefault="00953BA2" w:rsidP="00055DDA">
      <w:pPr>
        <w:widowControl w:val="0"/>
        <w:spacing w:after="200" w:line="276" w:lineRule="auto"/>
        <w:rPr>
          <w:rFonts w:ascii="Arial" w:eastAsia="Calibri" w:hAnsi="Arial" w:cs="Arial"/>
          <w:sz w:val="30"/>
          <w:szCs w:val="30"/>
          <w:shd w:val="clear" w:color="auto" w:fill="FFFFFF"/>
        </w:rPr>
      </w:pPr>
      <w:r>
        <w:rPr>
          <w:rFonts w:ascii="Arial" w:eastAsia="Calibri" w:hAnsi="Arial" w:cs="Arial"/>
          <w:sz w:val="30"/>
          <w:szCs w:val="30"/>
          <w:shd w:val="clear" w:color="auto" w:fill="FFFFFF"/>
        </w:rPr>
        <w:br w:type="page"/>
      </w:r>
    </w:p>
    <w:p w14:paraId="06726A88" w14:textId="12A8E653" w:rsidR="00636BC8" w:rsidRDefault="00636BC8" w:rsidP="00055DDA">
      <w:pPr>
        <w:widowControl w:val="0"/>
        <w:spacing w:before="120" w:after="240" w:line="360" w:lineRule="auto"/>
        <w:ind w:right="232"/>
        <w:jc w:val="center"/>
        <w:rPr>
          <w:rFonts w:ascii="Arial" w:eastAsia="Calibri" w:hAnsi="Arial" w:cs="Arial"/>
          <w:sz w:val="30"/>
          <w:szCs w:val="30"/>
          <w:shd w:val="clear" w:color="auto" w:fill="FFFFFF"/>
        </w:rPr>
      </w:pPr>
      <w:r w:rsidRPr="00636BC8">
        <w:rPr>
          <w:rFonts w:ascii="Arial" w:eastAsia="Calibri" w:hAnsi="Arial" w:cs="Arial"/>
          <w:sz w:val="30"/>
          <w:szCs w:val="30"/>
          <w:shd w:val="clear" w:color="auto" w:fill="FFFFFF"/>
        </w:rPr>
        <w:lastRenderedPageBreak/>
        <w:t>Заключение</w:t>
      </w:r>
    </w:p>
    <w:p w14:paraId="394F3930" w14:textId="19CE58BD" w:rsidR="00C811CE" w:rsidRDefault="00C811CE" w:rsidP="00055DDA">
      <w:pPr>
        <w:widowControl w:val="0"/>
        <w:spacing w:after="0" w:line="360" w:lineRule="auto"/>
        <w:ind w:left="142" w:firstLine="709"/>
        <w:jc w:val="both"/>
        <w:rPr>
          <w:rFonts w:ascii="Times New Roman" w:hAnsi="Times New Roman" w:cs="Times New Roman"/>
          <w:sz w:val="28"/>
          <w:szCs w:val="28"/>
        </w:rPr>
      </w:pPr>
      <w:r w:rsidRPr="003076B5">
        <w:rPr>
          <w:rFonts w:ascii="Times New Roman" w:hAnsi="Times New Roman" w:cs="Times New Roman"/>
          <w:sz w:val="28"/>
          <w:szCs w:val="28"/>
        </w:rPr>
        <w:t xml:space="preserve">На протяжении двухнедельной практики было выявлено, что такое </w:t>
      </w:r>
      <w:r w:rsidR="00CE59AB">
        <w:rPr>
          <w:rFonts w:ascii="Times New Roman" w:hAnsi="Times New Roman" w:cs="Times New Roman"/>
          <w:sz w:val="28"/>
          <w:szCs w:val="28"/>
        </w:rPr>
        <w:t>муниципальная</w:t>
      </w:r>
      <w:r w:rsidRPr="003076B5">
        <w:rPr>
          <w:rFonts w:ascii="Times New Roman" w:hAnsi="Times New Roman" w:cs="Times New Roman"/>
          <w:sz w:val="28"/>
          <w:szCs w:val="28"/>
        </w:rPr>
        <w:t xml:space="preserve"> служба и в чём заключается её деятельность. Мне представилась возможность работать с </w:t>
      </w:r>
      <w:r w:rsidR="00DF12A4">
        <w:rPr>
          <w:rFonts w:ascii="Times New Roman" w:hAnsi="Times New Roman" w:cs="Times New Roman"/>
          <w:sz w:val="28"/>
          <w:szCs w:val="28"/>
        </w:rPr>
        <w:t>кадровыми документами</w:t>
      </w:r>
      <w:r w:rsidRPr="003076B5">
        <w:rPr>
          <w:rFonts w:ascii="Times New Roman" w:hAnsi="Times New Roman" w:cs="Times New Roman"/>
          <w:sz w:val="28"/>
          <w:szCs w:val="28"/>
        </w:rPr>
        <w:t xml:space="preserve"> администрации </w:t>
      </w:r>
      <w:r>
        <w:rPr>
          <w:rFonts w:ascii="Times New Roman" w:hAnsi="Times New Roman" w:cs="Times New Roman"/>
          <w:sz w:val="28"/>
          <w:szCs w:val="28"/>
        </w:rPr>
        <w:t>Рощинского сельского поселения</w:t>
      </w:r>
      <w:r w:rsidRPr="003076B5">
        <w:rPr>
          <w:rFonts w:ascii="Times New Roman" w:hAnsi="Times New Roman" w:cs="Times New Roman"/>
          <w:sz w:val="28"/>
          <w:szCs w:val="28"/>
        </w:rPr>
        <w:t>, изучать распоряжения, постановления главы администрации и решения</w:t>
      </w:r>
      <w:r>
        <w:rPr>
          <w:rFonts w:ascii="Times New Roman" w:hAnsi="Times New Roman" w:cs="Times New Roman"/>
          <w:sz w:val="28"/>
          <w:szCs w:val="28"/>
        </w:rPr>
        <w:t xml:space="preserve"> </w:t>
      </w:r>
      <w:r w:rsidRPr="003076B5">
        <w:rPr>
          <w:rFonts w:ascii="Times New Roman" w:hAnsi="Times New Roman" w:cs="Times New Roman"/>
          <w:sz w:val="28"/>
          <w:szCs w:val="28"/>
        </w:rPr>
        <w:t xml:space="preserve">муниципального </w:t>
      </w:r>
      <w:r>
        <w:rPr>
          <w:rFonts w:ascii="Times New Roman" w:hAnsi="Times New Roman" w:cs="Times New Roman"/>
          <w:sz w:val="28"/>
          <w:szCs w:val="28"/>
        </w:rPr>
        <w:t>комитета</w:t>
      </w:r>
      <w:r w:rsidRPr="003076B5">
        <w:rPr>
          <w:rFonts w:ascii="Times New Roman" w:hAnsi="Times New Roman" w:cs="Times New Roman"/>
          <w:sz w:val="28"/>
          <w:szCs w:val="28"/>
        </w:rPr>
        <w:t xml:space="preserve">. </w:t>
      </w:r>
    </w:p>
    <w:p w14:paraId="2F51C599" w14:textId="374570D0" w:rsidR="00C811CE" w:rsidRDefault="00C811CE" w:rsidP="00055DDA">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Также я сделал вывод о том, что,</w:t>
      </w:r>
      <w:r w:rsidR="00DF12A4">
        <w:rPr>
          <w:rFonts w:ascii="Times New Roman" w:hAnsi="Times New Roman" w:cs="Times New Roman"/>
          <w:sz w:val="28"/>
          <w:szCs w:val="28"/>
        </w:rPr>
        <w:t xml:space="preserve"> деятельность</w:t>
      </w:r>
      <w:r>
        <w:rPr>
          <w:rFonts w:ascii="Times New Roman" w:hAnsi="Times New Roman" w:cs="Times New Roman"/>
          <w:sz w:val="28"/>
          <w:szCs w:val="28"/>
        </w:rPr>
        <w:t xml:space="preserve"> администраци</w:t>
      </w:r>
      <w:r w:rsidR="00DF12A4">
        <w:rPr>
          <w:rFonts w:ascii="Times New Roman" w:hAnsi="Times New Roman" w:cs="Times New Roman"/>
          <w:sz w:val="28"/>
          <w:szCs w:val="28"/>
        </w:rPr>
        <w:t>и</w:t>
      </w:r>
      <w:r>
        <w:rPr>
          <w:rFonts w:ascii="Times New Roman" w:hAnsi="Times New Roman" w:cs="Times New Roman"/>
          <w:sz w:val="28"/>
          <w:szCs w:val="28"/>
        </w:rPr>
        <w:t xml:space="preserve"> </w:t>
      </w:r>
      <w:r w:rsidR="00DF12A4">
        <w:rPr>
          <w:rFonts w:ascii="Times New Roman" w:hAnsi="Times New Roman" w:cs="Times New Roman"/>
          <w:sz w:val="28"/>
          <w:szCs w:val="28"/>
        </w:rPr>
        <w:t>регулируется не только нормами</w:t>
      </w:r>
      <w:r>
        <w:rPr>
          <w:rFonts w:ascii="Times New Roman" w:hAnsi="Times New Roman" w:cs="Times New Roman"/>
          <w:sz w:val="28"/>
          <w:szCs w:val="28"/>
        </w:rPr>
        <w:t xml:space="preserve"> Конституци</w:t>
      </w:r>
      <w:r w:rsidR="00DF12A4">
        <w:rPr>
          <w:rFonts w:ascii="Times New Roman" w:hAnsi="Times New Roman" w:cs="Times New Roman"/>
          <w:sz w:val="28"/>
          <w:szCs w:val="28"/>
        </w:rPr>
        <w:t>и</w:t>
      </w:r>
      <w:r>
        <w:rPr>
          <w:rFonts w:ascii="Times New Roman" w:hAnsi="Times New Roman" w:cs="Times New Roman"/>
          <w:sz w:val="28"/>
          <w:szCs w:val="28"/>
        </w:rPr>
        <w:t xml:space="preserve"> РФ, федеральными законами, Уставом поселения, </w:t>
      </w:r>
      <w:r w:rsidR="00DF12A4">
        <w:rPr>
          <w:rFonts w:ascii="Times New Roman" w:hAnsi="Times New Roman" w:cs="Times New Roman"/>
          <w:sz w:val="28"/>
          <w:szCs w:val="28"/>
        </w:rPr>
        <w:t>но и нормами Бюджетного, Налогового и Трудового Кодексов. Помимо этих НПА внутреннюю деятельность администрации регулируют такие локальные нормативные акты как штатное расписание, правила внутреннего трудового распорядка, положение о защите персональных данных и др.</w:t>
      </w:r>
    </w:p>
    <w:p w14:paraId="6F164C48" w14:textId="77777777" w:rsidR="00C811CE" w:rsidRPr="006004ED" w:rsidRDefault="00C811CE" w:rsidP="00055DDA">
      <w:pPr>
        <w:keepNext/>
        <w:widowControl w:val="0"/>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Хочется отметить, что на протяжении практики работники администрации помогали мне адаптироваться в новых условиях, подробно всё объясняли и старались меня поддерживать. Поэтому от практики у меня остались только приятные впечатления, и каких-либо отрицательных её сторон я не определил. Полученные мною практические и теоретические навыки во время прохождения практики также помогли мне в написании отчета. </w:t>
      </w:r>
    </w:p>
    <w:p w14:paraId="1E3BD75A" w14:textId="421657B0" w:rsidR="00636BC8" w:rsidRDefault="00C811CE" w:rsidP="00055DDA">
      <w:pPr>
        <w:widowControl w:val="0"/>
        <w:spacing w:after="240" w:line="360" w:lineRule="auto"/>
        <w:jc w:val="center"/>
        <w:rPr>
          <w:rFonts w:ascii="Arial" w:eastAsia="Calibri" w:hAnsi="Arial" w:cs="Arial"/>
          <w:sz w:val="30"/>
          <w:szCs w:val="30"/>
          <w:shd w:val="clear" w:color="auto" w:fill="FFFFFF"/>
        </w:rPr>
      </w:pPr>
      <w:r>
        <w:rPr>
          <w:rFonts w:ascii="Arial" w:hAnsi="Arial" w:cs="Arial"/>
          <w:sz w:val="30"/>
          <w:szCs w:val="30"/>
        </w:rPr>
        <w:br w:type="column"/>
      </w:r>
      <w:r w:rsidR="00636BC8">
        <w:rPr>
          <w:rFonts w:ascii="Arial" w:eastAsia="Calibri" w:hAnsi="Arial" w:cs="Arial"/>
          <w:sz w:val="30"/>
          <w:szCs w:val="30"/>
          <w:shd w:val="clear" w:color="auto" w:fill="FFFFFF"/>
        </w:rPr>
        <w:lastRenderedPageBreak/>
        <w:t>Список использованных источников</w:t>
      </w:r>
    </w:p>
    <w:p w14:paraId="543A3FD1" w14:textId="446D8CEA" w:rsidR="000631E0" w:rsidRPr="008C6CC4" w:rsidRDefault="000631E0"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8C6CC4">
        <w:rPr>
          <w:rFonts w:ascii="Times New Roman" w:eastAsia="Times New Roman" w:hAnsi="Times New Roman" w:cs="Times New Roman"/>
          <w:sz w:val="28"/>
          <w:szCs w:val="28"/>
          <w:lang w:eastAsia="ru-RU"/>
        </w:rPr>
        <w:t>Об общих принципах организации местного самоуправления в Российской Федерации</w:t>
      </w:r>
      <w:r w:rsidR="000141FE" w:rsidRPr="008C6CC4">
        <w:rPr>
          <w:rFonts w:ascii="Times New Roman" w:eastAsia="Times New Roman" w:hAnsi="Times New Roman" w:cs="Times New Roman"/>
          <w:sz w:val="28"/>
          <w:szCs w:val="28"/>
          <w:lang w:eastAsia="ru-RU"/>
        </w:rPr>
        <w:t xml:space="preserve">: </w:t>
      </w:r>
      <w:r w:rsidRPr="008C6CC4">
        <w:rPr>
          <w:rFonts w:ascii="Times New Roman" w:eastAsia="Times New Roman" w:hAnsi="Times New Roman" w:cs="Times New Roman"/>
          <w:sz w:val="28"/>
          <w:szCs w:val="28"/>
          <w:lang w:eastAsia="ru-RU"/>
        </w:rPr>
        <w:t xml:space="preserve">Федеральный закон от 06.10.2003 </w:t>
      </w:r>
      <w:r w:rsidR="000D11F2" w:rsidRPr="008C6CC4">
        <w:rPr>
          <w:rFonts w:ascii="Times New Roman" w:eastAsia="Times New Roman" w:hAnsi="Times New Roman" w:cs="Times New Roman"/>
          <w:sz w:val="28"/>
          <w:szCs w:val="28"/>
          <w:lang w:eastAsia="ru-RU"/>
        </w:rPr>
        <w:t>№</w:t>
      </w:r>
      <w:r w:rsidRPr="008C6CC4">
        <w:rPr>
          <w:rFonts w:ascii="Times New Roman" w:eastAsia="Times New Roman" w:hAnsi="Times New Roman" w:cs="Times New Roman"/>
          <w:sz w:val="28"/>
          <w:szCs w:val="28"/>
          <w:lang w:eastAsia="ru-RU"/>
        </w:rPr>
        <w:t xml:space="preserve"> 131-ФЗ</w:t>
      </w:r>
      <w:r w:rsidR="001F1744" w:rsidRPr="008C6CC4">
        <w:rPr>
          <w:rFonts w:ascii="Times New Roman" w:eastAsia="Times New Roman" w:hAnsi="Times New Roman" w:cs="Times New Roman"/>
          <w:sz w:val="28"/>
          <w:szCs w:val="28"/>
          <w:lang w:eastAsia="ru-RU"/>
        </w:rPr>
        <w:t xml:space="preserve"> </w:t>
      </w:r>
      <w:r w:rsidRPr="008C6CC4">
        <w:rPr>
          <w:rFonts w:ascii="Times New Roman" w:eastAsia="Times New Roman" w:hAnsi="Times New Roman" w:cs="Times New Roman"/>
          <w:sz w:val="28"/>
          <w:szCs w:val="28"/>
          <w:lang w:eastAsia="ru-RU"/>
        </w:rPr>
        <w:t>(ред. от 23.05.2020)</w:t>
      </w:r>
      <w:r w:rsidR="000141FE" w:rsidRPr="008C6CC4">
        <w:rPr>
          <w:rFonts w:ascii="Times New Roman" w:eastAsia="Times New Roman" w:hAnsi="Times New Roman" w:cs="Times New Roman"/>
          <w:sz w:val="28"/>
          <w:szCs w:val="28"/>
          <w:lang w:eastAsia="ru-RU"/>
        </w:rPr>
        <w:tab/>
      </w:r>
      <w:r w:rsidR="00EB5E4B" w:rsidRPr="008C6CC4">
        <w:rPr>
          <w:rFonts w:ascii="Times New Roman" w:eastAsia="Times New Roman" w:hAnsi="Times New Roman" w:cs="Times New Roman"/>
          <w:sz w:val="28"/>
          <w:szCs w:val="28"/>
          <w:lang w:eastAsia="ru-RU"/>
        </w:rPr>
        <w:t>//</w:t>
      </w:r>
      <w:r w:rsidR="008C6CC4" w:rsidRPr="008C6CC4">
        <w:rPr>
          <w:rFonts w:ascii="Times New Roman" w:eastAsia="Times New Roman" w:hAnsi="Times New Roman" w:cs="Times New Roman"/>
          <w:sz w:val="28"/>
          <w:szCs w:val="28"/>
          <w:lang w:eastAsia="ru-RU"/>
        </w:rPr>
        <w:t xml:space="preserve"> </w:t>
      </w:r>
      <w:r w:rsidR="008C6CC4" w:rsidRPr="008C6CC4">
        <w:rPr>
          <w:rFonts w:ascii="Times New Roman" w:hAnsi="Times New Roman" w:cs="Times New Roman"/>
          <w:sz w:val="28"/>
          <w:szCs w:val="28"/>
        </w:rPr>
        <w:t xml:space="preserve">СПС «КонсультантПлюс». – URL: http://www.consultant.ru/document/cons_doc_LAW_44571/ (дата обращения </w:t>
      </w:r>
      <w:r w:rsidR="00EE7390">
        <w:rPr>
          <w:rFonts w:ascii="Times New Roman" w:eastAsia="Times New Roman" w:hAnsi="Times New Roman" w:cs="Times New Roman"/>
          <w:sz w:val="28"/>
          <w:szCs w:val="28"/>
          <w:lang w:eastAsia="ru-RU"/>
        </w:rPr>
        <w:t>15</w:t>
      </w:r>
      <w:r w:rsidR="00EE7390" w:rsidRPr="004D504A">
        <w:rPr>
          <w:rFonts w:ascii="Times New Roman" w:eastAsia="Times New Roman" w:hAnsi="Times New Roman" w:cs="Times New Roman"/>
          <w:sz w:val="28"/>
          <w:szCs w:val="28"/>
          <w:lang w:eastAsia="ru-RU"/>
        </w:rPr>
        <w:t>.</w:t>
      </w:r>
      <w:r w:rsidR="00EE7390">
        <w:rPr>
          <w:rFonts w:ascii="Times New Roman" w:eastAsia="Times New Roman" w:hAnsi="Times New Roman" w:cs="Times New Roman"/>
          <w:sz w:val="28"/>
          <w:szCs w:val="28"/>
          <w:lang w:eastAsia="ru-RU"/>
        </w:rPr>
        <w:t>07</w:t>
      </w:r>
      <w:r w:rsidR="00EE7390" w:rsidRPr="004D504A">
        <w:rPr>
          <w:rFonts w:ascii="Times New Roman" w:eastAsia="Times New Roman" w:hAnsi="Times New Roman" w:cs="Times New Roman"/>
          <w:sz w:val="28"/>
          <w:szCs w:val="28"/>
          <w:lang w:eastAsia="ru-RU"/>
        </w:rPr>
        <w:t>.202</w:t>
      </w:r>
      <w:r w:rsidR="00EE7390">
        <w:rPr>
          <w:rFonts w:ascii="Times New Roman" w:eastAsia="Times New Roman" w:hAnsi="Times New Roman" w:cs="Times New Roman"/>
          <w:sz w:val="28"/>
          <w:szCs w:val="28"/>
          <w:lang w:eastAsia="ru-RU"/>
        </w:rPr>
        <w:t>1</w:t>
      </w:r>
      <w:r w:rsidR="008C6CC4" w:rsidRPr="008C6CC4">
        <w:rPr>
          <w:rFonts w:ascii="Times New Roman" w:hAnsi="Times New Roman" w:cs="Times New Roman"/>
          <w:sz w:val="28"/>
          <w:szCs w:val="28"/>
        </w:rPr>
        <w:t>).</w:t>
      </w:r>
    </w:p>
    <w:p w14:paraId="387E9058" w14:textId="0941061E" w:rsidR="004D504A" w:rsidRDefault="004D504A"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4D504A">
        <w:rPr>
          <w:rFonts w:ascii="Times New Roman" w:eastAsia="Times New Roman" w:hAnsi="Times New Roman" w:cs="Times New Roman"/>
          <w:sz w:val="28"/>
          <w:szCs w:val="28"/>
          <w:lang w:eastAsia="ru-RU"/>
        </w:rPr>
        <w:t xml:space="preserve">Конституция Российской Федерации: [принята всенародным голосованием 12 декабря 1993 г. с изменениями, одобренными в ходе общероссийского голосования 01 июля 2020 г.] // Официальный интернет–портал правовой информации. – URL: http://www.pravo.gov.ru (дата обращения: </w:t>
      </w:r>
      <w:r>
        <w:rPr>
          <w:rFonts w:ascii="Times New Roman" w:eastAsia="Times New Roman" w:hAnsi="Times New Roman" w:cs="Times New Roman"/>
          <w:sz w:val="28"/>
          <w:szCs w:val="28"/>
          <w:lang w:eastAsia="ru-RU"/>
        </w:rPr>
        <w:t>15</w:t>
      </w:r>
      <w:r w:rsidRPr="004D504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4D504A">
        <w:rPr>
          <w:rFonts w:ascii="Times New Roman" w:eastAsia="Times New Roman" w:hAnsi="Times New Roman" w:cs="Times New Roman"/>
          <w:sz w:val="28"/>
          <w:szCs w:val="28"/>
          <w:lang w:eastAsia="ru-RU"/>
        </w:rPr>
        <w:t>.202</w:t>
      </w:r>
      <w:r>
        <w:rPr>
          <w:rFonts w:ascii="Times New Roman" w:eastAsia="Times New Roman" w:hAnsi="Times New Roman" w:cs="Times New Roman"/>
          <w:sz w:val="28"/>
          <w:szCs w:val="28"/>
          <w:lang w:eastAsia="ru-RU"/>
        </w:rPr>
        <w:t>1</w:t>
      </w:r>
      <w:r w:rsidRPr="004D504A">
        <w:rPr>
          <w:rFonts w:ascii="Times New Roman" w:eastAsia="Times New Roman" w:hAnsi="Times New Roman" w:cs="Times New Roman"/>
          <w:sz w:val="28"/>
          <w:szCs w:val="28"/>
          <w:lang w:eastAsia="ru-RU"/>
        </w:rPr>
        <w:t>).</w:t>
      </w:r>
    </w:p>
    <w:p w14:paraId="449ED933" w14:textId="55E083E3" w:rsidR="008C6CC4" w:rsidRDefault="008C6CC4"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8C6CC4">
        <w:rPr>
          <w:rFonts w:ascii="Times New Roman" w:eastAsia="Times New Roman" w:hAnsi="Times New Roman" w:cs="Times New Roman"/>
          <w:sz w:val="28"/>
          <w:szCs w:val="28"/>
          <w:lang w:eastAsia="ru-RU"/>
        </w:rPr>
        <w:t>Устав</w:t>
      </w:r>
      <w:r>
        <w:rPr>
          <w:rFonts w:ascii="Times New Roman" w:eastAsia="Times New Roman" w:hAnsi="Times New Roman" w:cs="Times New Roman"/>
          <w:sz w:val="28"/>
          <w:szCs w:val="28"/>
          <w:lang w:eastAsia="ru-RU"/>
        </w:rPr>
        <w:t xml:space="preserve"> администрации Рощинского сельского поселения</w:t>
      </w:r>
      <w:r w:rsidRPr="00644655">
        <w:rPr>
          <w:rFonts w:ascii="Times New Roman" w:eastAsia="Times New Roman" w:hAnsi="Times New Roman" w:cs="Times New Roman"/>
          <w:sz w:val="28"/>
          <w:szCs w:val="28"/>
          <w:lang w:eastAsia="ru-RU"/>
        </w:rPr>
        <w:t xml:space="preserve"> – Текст: электронный // </w:t>
      </w:r>
      <w:r>
        <w:rPr>
          <w:rFonts w:ascii="Times New Roman" w:eastAsia="Times New Roman" w:hAnsi="Times New Roman" w:cs="Times New Roman"/>
          <w:sz w:val="28"/>
          <w:szCs w:val="28"/>
          <w:lang w:eastAsia="ru-RU"/>
        </w:rPr>
        <w:t>администрация Рощинского сельского поселения</w:t>
      </w:r>
      <w:r w:rsidRPr="00644655">
        <w:rPr>
          <w:rFonts w:ascii="Times New Roman" w:eastAsia="Times New Roman" w:hAnsi="Times New Roman" w:cs="Times New Roman"/>
          <w:sz w:val="28"/>
          <w:szCs w:val="28"/>
          <w:lang w:eastAsia="ru-RU"/>
        </w:rPr>
        <w:t xml:space="preserve">: [сайт]. - </w:t>
      </w:r>
      <w:r w:rsidRPr="00644655">
        <w:rPr>
          <w:rFonts w:ascii="Times New Roman" w:eastAsia="Times New Roman" w:hAnsi="Times New Roman" w:cs="Times New Roman"/>
          <w:sz w:val="28"/>
          <w:szCs w:val="28"/>
          <w:lang w:val="en-US" w:eastAsia="ru-RU"/>
        </w:rPr>
        <w:t>URL</w:t>
      </w:r>
      <w:r w:rsidRPr="0064465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hyperlink r:id="rId111" w:history="1">
        <w:r w:rsidRPr="008C6CC4">
          <w:rPr>
            <w:rStyle w:val="aa"/>
            <w:color w:val="auto"/>
            <w:u w:val="none"/>
          </w:rPr>
          <w:t xml:space="preserve"> </w:t>
        </w:r>
        <w:r w:rsidRPr="008C6CC4">
          <w:rPr>
            <w:rStyle w:val="aa"/>
            <w:rFonts w:ascii="Times New Roman" w:hAnsi="Times New Roman" w:cs="Times New Roman"/>
            <w:color w:val="auto"/>
            <w:sz w:val="28"/>
            <w:szCs w:val="28"/>
            <w:u w:val="none"/>
          </w:rPr>
          <w:t xml:space="preserve">http://адм-рощино.рф/dokumenty/ustav/ </w:t>
        </w:r>
        <w:r w:rsidRPr="008C6CC4">
          <w:rPr>
            <w:rStyle w:val="aa"/>
            <w:rFonts w:ascii="Times New Roman" w:eastAsia="Times New Roman" w:hAnsi="Times New Roman" w:cs="Times New Roman"/>
            <w:color w:val="auto"/>
            <w:sz w:val="28"/>
            <w:szCs w:val="28"/>
            <w:u w:val="none"/>
            <w:lang w:eastAsia="ru-RU"/>
          </w:rPr>
          <w:t>/</w:t>
        </w:r>
      </w:hyperlink>
      <w:r w:rsidRPr="008C6CC4">
        <w:rPr>
          <w:rFonts w:ascii="Times New Roman" w:eastAsia="Times New Roman" w:hAnsi="Times New Roman" w:cs="Times New Roman"/>
          <w:sz w:val="28"/>
          <w:szCs w:val="28"/>
          <w:lang w:eastAsia="ru-RU"/>
        </w:rPr>
        <w:t>/ (</w:t>
      </w:r>
      <w:r w:rsidRPr="00644655">
        <w:rPr>
          <w:rFonts w:ascii="Times New Roman" w:eastAsia="Times New Roman" w:hAnsi="Times New Roman" w:cs="Times New Roman"/>
          <w:sz w:val="28"/>
          <w:szCs w:val="28"/>
          <w:lang w:eastAsia="ru-RU"/>
        </w:rPr>
        <w:t xml:space="preserve">дата обращения </w:t>
      </w:r>
      <w:r w:rsidR="00EE7390">
        <w:rPr>
          <w:rFonts w:ascii="Times New Roman" w:eastAsia="Times New Roman" w:hAnsi="Times New Roman" w:cs="Times New Roman"/>
          <w:sz w:val="28"/>
          <w:szCs w:val="28"/>
          <w:lang w:eastAsia="ru-RU"/>
        </w:rPr>
        <w:t>15.07.2021</w:t>
      </w:r>
      <w:r w:rsidRPr="00644655">
        <w:rPr>
          <w:rFonts w:ascii="Times New Roman" w:eastAsia="Times New Roman" w:hAnsi="Times New Roman" w:cs="Times New Roman"/>
          <w:sz w:val="28"/>
          <w:szCs w:val="28"/>
          <w:lang w:eastAsia="ru-RU"/>
        </w:rPr>
        <w:t>)</w:t>
      </w:r>
    </w:p>
    <w:p w14:paraId="61276112" w14:textId="78983373" w:rsidR="00BD058D" w:rsidRPr="008C6CC4" w:rsidRDefault="00BD058D"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BD058D">
        <w:rPr>
          <w:rFonts w:ascii="Times New Roman" w:eastAsia="Times New Roman" w:hAnsi="Times New Roman" w:cs="Times New Roman"/>
          <w:sz w:val="28"/>
          <w:szCs w:val="28"/>
          <w:lang w:eastAsia="ru-RU"/>
        </w:rPr>
        <w:t xml:space="preserve">Налоговый кодекс Российской Федерации (часть первая) от 31.07.1998 </w:t>
      </w:r>
      <w:r w:rsidR="00055DDA">
        <w:rPr>
          <w:rFonts w:ascii="Times New Roman" w:eastAsia="Times New Roman" w:hAnsi="Times New Roman" w:cs="Times New Roman"/>
          <w:sz w:val="28"/>
          <w:szCs w:val="28"/>
          <w:lang w:eastAsia="ru-RU"/>
        </w:rPr>
        <w:t>№</w:t>
      </w:r>
      <w:r w:rsidRPr="00BD058D">
        <w:rPr>
          <w:rFonts w:ascii="Times New Roman" w:eastAsia="Times New Roman" w:hAnsi="Times New Roman" w:cs="Times New Roman"/>
          <w:sz w:val="28"/>
          <w:szCs w:val="28"/>
          <w:lang w:eastAsia="ru-RU"/>
        </w:rPr>
        <w:t xml:space="preserve"> 146-ФЗ (ред. от 29.09.2019, с изм. от 31.10.2019) (с изм. и доп., вступ. в силу с 29.10.2019) </w:t>
      </w:r>
      <w:r w:rsidRPr="008C6CC4">
        <w:rPr>
          <w:rFonts w:ascii="Times New Roman" w:eastAsia="Times New Roman" w:hAnsi="Times New Roman" w:cs="Times New Roman"/>
          <w:sz w:val="28"/>
          <w:szCs w:val="28"/>
          <w:lang w:eastAsia="ru-RU"/>
        </w:rPr>
        <w:t xml:space="preserve">// </w:t>
      </w:r>
      <w:r w:rsidRPr="008C6CC4">
        <w:rPr>
          <w:rFonts w:ascii="Times New Roman" w:hAnsi="Times New Roman" w:cs="Times New Roman"/>
          <w:sz w:val="28"/>
          <w:szCs w:val="28"/>
        </w:rPr>
        <w:t xml:space="preserve">СПС «КонсультантПлюс». – URL: </w:t>
      </w:r>
      <w:r w:rsidRPr="00BD058D">
        <w:rPr>
          <w:rFonts w:ascii="Times New Roman" w:hAnsi="Times New Roman" w:cs="Times New Roman"/>
          <w:sz w:val="28"/>
          <w:szCs w:val="28"/>
        </w:rPr>
        <w:t>http://www.consultant.ru/document/cons_doc_LAW_19671/</w:t>
      </w:r>
      <w:r w:rsidRPr="008C6CC4">
        <w:rPr>
          <w:rFonts w:ascii="Times New Roman" w:hAnsi="Times New Roman" w:cs="Times New Roman"/>
          <w:sz w:val="28"/>
          <w:szCs w:val="28"/>
        </w:rPr>
        <w:t xml:space="preserve"> (дата обращения </w:t>
      </w:r>
      <w:r>
        <w:rPr>
          <w:rFonts w:ascii="Times New Roman" w:eastAsia="Times New Roman" w:hAnsi="Times New Roman" w:cs="Times New Roman"/>
          <w:sz w:val="28"/>
          <w:szCs w:val="28"/>
          <w:lang w:eastAsia="ru-RU"/>
        </w:rPr>
        <w:t>15</w:t>
      </w:r>
      <w:r w:rsidRPr="004D504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4D504A">
        <w:rPr>
          <w:rFonts w:ascii="Times New Roman" w:eastAsia="Times New Roman" w:hAnsi="Times New Roman" w:cs="Times New Roman"/>
          <w:sz w:val="28"/>
          <w:szCs w:val="28"/>
          <w:lang w:eastAsia="ru-RU"/>
        </w:rPr>
        <w:t>.202</w:t>
      </w:r>
      <w:r>
        <w:rPr>
          <w:rFonts w:ascii="Times New Roman" w:eastAsia="Times New Roman" w:hAnsi="Times New Roman" w:cs="Times New Roman"/>
          <w:sz w:val="28"/>
          <w:szCs w:val="28"/>
          <w:lang w:eastAsia="ru-RU"/>
        </w:rPr>
        <w:t>1</w:t>
      </w:r>
      <w:r w:rsidRPr="008C6CC4">
        <w:rPr>
          <w:rFonts w:ascii="Times New Roman" w:hAnsi="Times New Roman" w:cs="Times New Roman"/>
          <w:sz w:val="28"/>
          <w:szCs w:val="28"/>
        </w:rPr>
        <w:t>).</w:t>
      </w:r>
    </w:p>
    <w:p w14:paraId="17AFE2AE" w14:textId="08BE4F79" w:rsidR="005475AC" w:rsidRPr="008C6CC4" w:rsidRDefault="005475AC"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5475AC">
        <w:rPr>
          <w:rFonts w:ascii="Times New Roman" w:eastAsia="Times New Roman" w:hAnsi="Times New Roman" w:cs="Times New Roman"/>
          <w:sz w:val="28"/>
          <w:szCs w:val="28"/>
          <w:lang w:eastAsia="ru-RU"/>
        </w:rPr>
        <w:t xml:space="preserve">Бюджетный кодекс Российской Федерации от 31.07.1998 </w:t>
      </w:r>
      <w:r w:rsidR="00055DDA">
        <w:rPr>
          <w:rFonts w:ascii="Times New Roman" w:eastAsia="Times New Roman" w:hAnsi="Times New Roman" w:cs="Times New Roman"/>
          <w:sz w:val="28"/>
          <w:szCs w:val="28"/>
          <w:lang w:eastAsia="ru-RU"/>
        </w:rPr>
        <w:t>№</w:t>
      </w:r>
      <w:r w:rsidRPr="005475AC">
        <w:rPr>
          <w:rFonts w:ascii="Times New Roman" w:eastAsia="Times New Roman" w:hAnsi="Times New Roman" w:cs="Times New Roman"/>
          <w:sz w:val="28"/>
          <w:szCs w:val="28"/>
          <w:lang w:eastAsia="ru-RU"/>
        </w:rPr>
        <w:t xml:space="preserve"> 145-ФЗ (ред. от 01.07.2021) (с изм. и доп., вступ. в силу с 12.07.2021)</w:t>
      </w:r>
      <w:r>
        <w:rPr>
          <w:rFonts w:ascii="Times New Roman" w:eastAsia="Times New Roman" w:hAnsi="Times New Roman" w:cs="Times New Roman"/>
          <w:sz w:val="28"/>
          <w:szCs w:val="28"/>
          <w:lang w:eastAsia="ru-RU"/>
        </w:rPr>
        <w:t xml:space="preserve"> </w:t>
      </w:r>
      <w:r w:rsidRPr="008C6CC4">
        <w:rPr>
          <w:rFonts w:ascii="Times New Roman" w:eastAsia="Times New Roman" w:hAnsi="Times New Roman" w:cs="Times New Roman"/>
          <w:sz w:val="28"/>
          <w:szCs w:val="28"/>
          <w:lang w:eastAsia="ru-RU"/>
        </w:rPr>
        <w:t xml:space="preserve">// </w:t>
      </w:r>
      <w:r w:rsidRPr="008C6CC4">
        <w:rPr>
          <w:rFonts w:ascii="Times New Roman" w:hAnsi="Times New Roman" w:cs="Times New Roman"/>
          <w:sz w:val="28"/>
          <w:szCs w:val="28"/>
        </w:rPr>
        <w:t xml:space="preserve">СПС «КонсультантПлюс». – URL: </w:t>
      </w:r>
      <w:r w:rsidR="00B01181" w:rsidRPr="00B01181">
        <w:rPr>
          <w:rFonts w:ascii="Times New Roman" w:hAnsi="Times New Roman" w:cs="Times New Roman"/>
          <w:sz w:val="28"/>
          <w:szCs w:val="28"/>
        </w:rPr>
        <w:t xml:space="preserve">http://www.consultant.ru/document/cons_doc_LAW_19702/ </w:t>
      </w:r>
      <w:r w:rsidRPr="008C6CC4">
        <w:rPr>
          <w:rFonts w:ascii="Times New Roman" w:hAnsi="Times New Roman" w:cs="Times New Roman"/>
          <w:sz w:val="28"/>
          <w:szCs w:val="28"/>
        </w:rPr>
        <w:t xml:space="preserve">(дата обращения </w:t>
      </w:r>
      <w:r>
        <w:rPr>
          <w:rFonts w:ascii="Times New Roman" w:eastAsia="Times New Roman" w:hAnsi="Times New Roman" w:cs="Times New Roman"/>
          <w:sz w:val="28"/>
          <w:szCs w:val="28"/>
          <w:lang w:eastAsia="ru-RU"/>
        </w:rPr>
        <w:t>15</w:t>
      </w:r>
      <w:r w:rsidRPr="004D504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4D504A">
        <w:rPr>
          <w:rFonts w:ascii="Times New Roman" w:eastAsia="Times New Roman" w:hAnsi="Times New Roman" w:cs="Times New Roman"/>
          <w:sz w:val="28"/>
          <w:szCs w:val="28"/>
          <w:lang w:eastAsia="ru-RU"/>
        </w:rPr>
        <w:t>.202</w:t>
      </w:r>
      <w:r>
        <w:rPr>
          <w:rFonts w:ascii="Times New Roman" w:eastAsia="Times New Roman" w:hAnsi="Times New Roman" w:cs="Times New Roman"/>
          <w:sz w:val="28"/>
          <w:szCs w:val="28"/>
          <w:lang w:eastAsia="ru-RU"/>
        </w:rPr>
        <w:t>1</w:t>
      </w:r>
      <w:r w:rsidRPr="008C6CC4">
        <w:rPr>
          <w:rFonts w:ascii="Times New Roman" w:hAnsi="Times New Roman" w:cs="Times New Roman"/>
          <w:sz w:val="28"/>
          <w:szCs w:val="28"/>
        </w:rPr>
        <w:t>).</w:t>
      </w:r>
    </w:p>
    <w:p w14:paraId="236838C9" w14:textId="56E4332B" w:rsidR="00397D40" w:rsidRPr="008C6CC4" w:rsidRDefault="00397D40"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397D40">
        <w:rPr>
          <w:rFonts w:ascii="Times New Roman" w:eastAsia="Times New Roman" w:hAnsi="Times New Roman" w:cs="Times New Roman"/>
          <w:sz w:val="28"/>
          <w:szCs w:val="28"/>
          <w:lang w:eastAsia="ru-RU"/>
        </w:rPr>
        <w:t xml:space="preserve">Трудовой кодекс Российской Федерации от 30.12.2001 </w:t>
      </w:r>
      <w:r w:rsidR="00055DDA">
        <w:rPr>
          <w:rFonts w:ascii="Times New Roman" w:eastAsia="Times New Roman" w:hAnsi="Times New Roman" w:cs="Times New Roman"/>
          <w:sz w:val="28"/>
          <w:szCs w:val="28"/>
          <w:lang w:eastAsia="ru-RU"/>
        </w:rPr>
        <w:t>№</w:t>
      </w:r>
      <w:r w:rsidRPr="00397D40">
        <w:rPr>
          <w:rFonts w:ascii="Times New Roman" w:eastAsia="Times New Roman" w:hAnsi="Times New Roman" w:cs="Times New Roman"/>
          <w:sz w:val="28"/>
          <w:szCs w:val="28"/>
          <w:lang w:eastAsia="ru-RU"/>
        </w:rPr>
        <w:t xml:space="preserve"> 197-ФЗ (ред. от 28.06.2021) </w:t>
      </w:r>
      <w:r w:rsidRPr="008C6CC4">
        <w:rPr>
          <w:rFonts w:ascii="Times New Roman" w:eastAsia="Times New Roman" w:hAnsi="Times New Roman" w:cs="Times New Roman"/>
          <w:sz w:val="28"/>
          <w:szCs w:val="28"/>
          <w:lang w:eastAsia="ru-RU"/>
        </w:rPr>
        <w:t xml:space="preserve">// </w:t>
      </w:r>
      <w:r w:rsidRPr="008C6CC4">
        <w:rPr>
          <w:rFonts w:ascii="Times New Roman" w:hAnsi="Times New Roman" w:cs="Times New Roman"/>
          <w:sz w:val="28"/>
          <w:szCs w:val="28"/>
        </w:rPr>
        <w:t xml:space="preserve">СПС «КонсультантПлюс». – URL: </w:t>
      </w:r>
      <w:r w:rsidRPr="00397D40">
        <w:rPr>
          <w:rFonts w:ascii="Times New Roman" w:hAnsi="Times New Roman" w:cs="Times New Roman"/>
          <w:sz w:val="28"/>
          <w:szCs w:val="28"/>
        </w:rPr>
        <w:t xml:space="preserve">http://www.consultant.ru/document/cons_doc_LAW_34683/ </w:t>
      </w:r>
      <w:r w:rsidRPr="008C6CC4">
        <w:rPr>
          <w:rFonts w:ascii="Times New Roman" w:hAnsi="Times New Roman" w:cs="Times New Roman"/>
          <w:sz w:val="28"/>
          <w:szCs w:val="28"/>
        </w:rPr>
        <w:t xml:space="preserve">(дата обращения </w:t>
      </w:r>
      <w:r>
        <w:rPr>
          <w:rFonts w:ascii="Times New Roman" w:eastAsia="Times New Roman" w:hAnsi="Times New Roman" w:cs="Times New Roman"/>
          <w:sz w:val="28"/>
          <w:szCs w:val="28"/>
          <w:lang w:eastAsia="ru-RU"/>
        </w:rPr>
        <w:t>15</w:t>
      </w:r>
      <w:r w:rsidRPr="004D504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4D504A">
        <w:rPr>
          <w:rFonts w:ascii="Times New Roman" w:eastAsia="Times New Roman" w:hAnsi="Times New Roman" w:cs="Times New Roman"/>
          <w:sz w:val="28"/>
          <w:szCs w:val="28"/>
          <w:lang w:eastAsia="ru-RU"/>
        </w:rPr>
        <w:t>.202</w:t>
      </w:r>
      <w:r>
        <w:rPr>
          <w:rFonts w:ascii="Times New Roman" w:eastAsia="Times New Roman" w:hAnsi="Times New Roman" w:cs="Times New Roman"/>
          <w:sz w:val="28"/>
          <w:szCs w:val="28"/>
          <w:lang w:eastAsia="ru-RU"/>
        </w:rPr>
        <w:t>1</w:t>
      </w:r>
      <w:r w:rsidRPr="008C6CC4">
        <w:rPr>
          <w:rFonts w:ascii="Times New Roman" w:hAnsi="Times New Roman" w:cs="Times New Roman"/>
          <w:sz w:val="28"/>
          <w:szCs w:val="28"/>
        </w:rPr>
        <w:t>).</w:t>
      </w:r>
    </w:p>
    <w:p w14:paraId="1013007E" w14:textId="5FC09E9F" w:rsidR="00F83DD5" w:rsidRDefault="00EF509A"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EF509A">
        <w:rPr>
          <w:rFonts w:ascii="Times New Roman" w:eastAsia="Times New Roman" w:hAnsi="Times New Roman" w:cs="Times New Roman"/>
          <w:sz w:val="28"/>
          <w:szCs w:val="28"/>
          <w:lang w:eastAsia="ru-RU"/>
        </w:rPr>
        <w:t>Об утверждении штатного расписания администрации Рощинского сельского поселения на 2016 год</w:t>
      </w:r>
      <w:r>
        <w:rPr>
          <w:rFonts w:ascii="Times New Roman" w:eastAsia="Times New Roman" w:hAnsi="Times New Roman" w:cs="Times New Roman"/>
          <w:sz w:val="28"/>
          <w:szCs w:val="28"/>
          <w:lang w:eastAsia="ru-RU"/>
        </w:rPr>
        <w:t>:</w:t>
      </w:r>
      <w:r w:rsidRPr="00F823FB">
        <w:rPr>
          <w:rFonts w:ascii="Times New Roman" w:eastAsia="Times New Roman" w:hAnsi="Times New Roman" w:cs="Times New Roman"/>
          <w:sz w:val="28"/>
          <w:szCs w:val="28"/>
          <w:lang w:eastAsia="ru-RU"/>
        </w:rPr>
        <w:t xml:space="preserve"> </w:t>
      </w:r>
      <w:r w:rsidRPr="00EF509A">
        <w:rPr>
          <w:rFonts w:ascii="Times New Roman" w:eastAsia="Times New Roman" w:hAnsi="Times New Roman" w:cs="Times New Roman"/>
          <w:sz w:val="28"/>
          <w:szCs w:val="28"/>
          <w:lang w:eastAsia="ru-RU"/>
        </w:rPr>
        <w:t xml:space="preserve">Постановление №126 от 28.12.2015 </w:t>
      </w:r>
      <w:r w:rsidRPr="00644655">
        <w:rPr>
          <w:rFonts w:ascii="Times New Roman" w:eastAsia="Times New Roman" w:hAnsi="Times New Roman" w:cs="Times New Roman"/>
          <w:sz w:val="28"/>
          <w:szCs w:val="28"/>
          <w:lang w:eastAsia="ru-RU"/>
        </w:rPr>
        <w:t xml:space="preserve">– Текст: электронный // </w:t>
      </w:r>
      <w:r>
        <w:rPr>
          <w:rFonts w:ascii="Times New Roman" w:eastAsia="Times New Roman" w:hAnsi="Times New Roman" w:cs="Times New Roman"/>
          <w:sz w:val="28"/>
          <w:szCs w:val="28"/>
          <w:lang w:eastAsia="ru-RU"/>
        </w:rPr>
        <w:t>администрация Рощинского сельского поселения</w:t>
      </w:r>
      <w:r w:rsidRPr="00644655">
        <w:rPr>
          <w:rFonts w:ascii="Times New Roman" w:eastAsia="Times New Roman" w:hAnsi="Times New Roman" w:cs="Times New Roman"/>
          <w:sz w:val="28"/>
          <w:szCs w:val="28"/>
          <w:lang w:eastAsia="ru-RU"/>
        </w:rPr>
        <w:t xml:space="preserve">: [сайт]. - </w:t>
      </w:r>
      <w:r w:rsidRPr="00644655">
        <w:rPr>
          <w:rFonts w:ascii="Times New Roman" w:eastAsia="Times New Roman" w:hAnsi="Times New Roman" w:cs="Times New Roman"/>
          <w:sz w:val="28"/>
          <w:szCs w:val="28"/>
          <w:lang w:val="en-US" w:eastAsia="ru-RU"/>
        </w:rPr>
        <w:t>URL</w:t>
      </w:r>
      <w:r w:rsidRPr="0064465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C25AB6" w:rsidRPr="00C25AB6">
        <w:rPr>
          <w:rStyle w:val="aa"/>
          <w:rFonts w:ascii="Times New Roman" w:hAnsi="Times New Roman" w:cs="Times New Roman"/>
          <w:color w:val="auto"/>
          <w:sz w:val="28"/>
          <w:szCs w:val="28"/>
          <w:u w:val="none"/>
        </w:rPr>
        <w:lastRenderedPageBreak/>
        <w:t xml:space="preserve">http://адм-рощино.рф/dokumenty/postanovleniya-za-2015-god/5304/?sphrase_id=59327 </w:t>
      </w:r>
      <w:r w:rsidR="00C25AB6" w:rsidRPr="00C25AB6">
        <w:rPr>
          <w:rStyle w:val="aa"/>
          <w:rFonts w:ascii="Times New Roman" w:eastAsia="Times New Roman" w:hAnsi="Times New Roman" w:cs="Times New Roman"/>
          <w:color w:val="auto"/>
          <w:sz w:val="28"/>
          <w:szCs w:val="28"/>
          <w:u w:val="none"/>
          <w:lang w:eastAsia="ru-RU"/>
        </w:rPr>
        <w:t>/</w:t>
      </w:r>
      <w:r w:rsidRPr="00EF509A">
        <w:rPr>
          <w:rFonts w:ascii="Times New Roman" w:eastAsia="Times New Roman" w:hAnsi="Times New Roman" w:cs="Times New Roman"/>
          <w:sz w:val="28"/>
          <w:szCs w:val="28"/>
          <w:lang w:eastAsia="ru-RU"/>
        </w:rPr>
        <w:t xml:space="preserve">/ </w:t>
      </w:r>
      <w:r w:rsidR="00F83DD5" w:rsidRPr="00EF509A">
        <w:rPr>
          <w:rFonts w:ascii="Times New Roman" w:eastAsia="Times New Roman" w:hAnsi="Times New Roman" w:cs="Times New Roman"/>
          <w:sz w:val="28"/>
          <w:szCs w:val="28"/>
          <w:lang w:eastAsia="ru-RU"/>
        </w:rPr>
        <w:t>(дата обращения 15.07.2021)</w:t>
      </w:r>
    </w:p>
    <w:p w14:paraId="41EEE28B" w14:textId="50DA0EA9" w:rsidR="00C25AB6" w:rsidRDefault="00C25AB6"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C25AB6">
        <w:rPr>
          <w:rFonts w:ascii="Times New Roman" w:eastAsia="Times New Roman" w:hAnsi="Times New Roman" w:cs="Times New Roman"/>
          <w:sz w:val="28"/>
          <w:szCs w:val="28"/>
          <w:lang w:eastAsia="ru-RU"/>
        </w:rPr>
        <w:t>Об утверждении Положения о персональных данных</w:t>
      </w:r>
      <w:r>
        <w:rPr>
          <w:rFonts w:ascii="Times New Roman" w:eastAsia="Times New Roman" w:hAnsi="Times New Roman" w:cs="Times New Roman"/>
          <w:sz w:val="28"/>
          <w:szCs w:val="28"/>
          <w:lang w:eastAsia="ru-RU"/>
        </w:rPr>
        <w:t>:</w:t>
      </w:r>
      <w:r w:rsidRPr="00F823FB">
        <w:rPr>
          <w:rFonts w:ascii="Times New Roman" w:eastAsia="Times New Roman" w:hAnsi="Times New Roman" w:cs="Times New Roman"/>
          <w:sz w:val="28"/>
          <w:szCs w:val="28"/>
          <w:lang w:eastAsia="ru-RU"/>
        </w:rPr>
        <w:t xml:space="preserve"> </w:t>
      </w:r>
      <w:r w:rsidRPr="00EF509A">
        <w:rPr>
          <w:rFonts w:ascii="Times New Roman" w:eastAsia="Times New Roman" w:hAnsi="Times New Roman" w:cs="Times New Roman"/>
          <w:sz w:val="28"/>
          <w:szCs w:val="28"/>
          <w:lang w:eastAsia="ru-RU"/>
        </w:rPr>
        <w:t xml:space="preserve">Постановление </w:t>
      </w:r>
      <w:r w:rsidRPr="00C25AB6">
        <w:rPr>
          <w:rFonts w:ascii="Times New Roman" w:eastAsia="Times New Roman" w:hAnsi="Times New Roman" w:cs="Times New Roman"/>
          <w:sz w:val="28"/>
          <w:szCs w:val="28"/>
          <w:lang w:eastAsia="ru-RU"/>
        </w:rPr>
        <w:t>№ 68 от 10.05.2018 г</w:t>
      </w:r>
      <w:r>
        <w:rPr>
          <w:rFonts w:ascii="Times New Roman" w:eastAsia="Times New Roman" w:hAnsi="Times New Roman" w:cs="Times New Roman"/>
          <w:sz w:val="28"/>
          <w:szCs w:val="28"/>
          <w:lang w:eastAsia="ru-RU"/>
        </w:rPr>
        <w:t xml:space="preserve">. </w:t>
      </w:r>
      <w:r w:rsidRPr="00644655">
        <w:rPr>
          <w:rFonts w:ascii="Times New Roman" w:eastAsia="Times New Roman" w:hAnsi="Times New Roman" w:cs="Times New Roman"/>
          <w:sz w:val="28"/>
          <w:szCs w:val="28"/>
          <w:lang w:eastAsia="ru-RU"/>
        </w:rPr>
        <w:t xml:space="preserve">– Текст: электронный // </w:t>
      </w:r>
      <w:r>
        <w:rPr>
          <w:rFonts w:ascii="Times New Roman" w:eastAsia="Times New Roman" w:hAnsi="Times New Roman" w:cs="Times New Roman"/>
          <w:sz w:val="28"/>
          <w:szCs w:val="28"/>
          <w:lang w:eastAsia="ru-RU"/>
        </w:rPr>
        <w:t>администрация Рощинского сельского поселения</w:t>
      </w:r>
      <w:r w:rsidRPr="00644655">
        <w:rPr>
          <w:rFonts w:ascii="Times New Roman" w:eastAsia="Times New Roman" w:hAnsi="Times New Roman" w:cs="Times New Roman"/>
          <w:sz w:val="28"/>
          <w:szCs w:val="28"/>
          <w:lang w:eastAsia="ru-RU"/>
        </w:rPr>
        <w:t xml:space="preserve">: [сайт]. - </w:t>
      </w:r>
      <w:r w:rsidRPr="00644655">
        <w:rPr>
          <w:rFonts w:ascii="Times New Roman" w:eastAsia="Times New Roman" w:hAnsi="Times New Roman" w:cs="Times New Roman"/>
          <w:sz w:val="28"/>
          <w:szCs w:val="28"/>
          <w:lang w:val="en-US" w:eastAsia="ru-RU"/>
        </w:rPr>
        <w:t>URL</w:t>
      </w:r>
      <w:r w:rsidRPr="0064465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C25AB6">
        <w:rPr>
          <w:rStyle w:val="aa"/>
          <w:rFonts w:ascii="Times New Roman" w:hAnsi="Times New Roman" w:cs="Times New Roman"/>
          <w:color w:val="auto"/>
          <w:sz w:val="28"/>
          <w:szCs w:val="28"/>
          <w:u w:val="none"/>
        </w:rPr>
        <w:t>http://адм-рощино.рф/</w:t>
      </w:r>
      <w:r w:rsidRPr="00C25AB6">
        <w:t xml:space="preserve"> </w:t>
      </w:r>
      <w:proofErr w:type="spellStart"/>
      <w:r w:rsidRPr="00C25AB6">
        <w:rPr>
          <w:rStyle w:val="aa"/>
          <w:rFonts w:ascii="Times New Roman" w:hAnsi="Times New Roman" w:cs="Times New Roman"/>
          <w:color w:val="auto"/>
          <w:sz w:val="28"/>
          <w:szCs w:val="28"/>
          <w:u w:val="none"/>
        </w:rPr>
        <w:t>dokumenty</w:t>
      </w:r>
      <w:proofErr w:type="spellEnd"/>
      <w:r w:rsidRPr="00C25AB6">
        <w:rPr>
          <w:rStyle w:val="aa"/>
          <w:rFonts w:ascii="Times New Roman" w:hAnsi="Times New Roman" w:cs="Times New Roman"/>
          <w:color w:val="auto"/>
          <w:sz w:val="28"/>
          <w:szCs w:val="28"/>
          <w:u w:val="none"/>
        </w:rPr>
        <w:t>/</w:t>
      </w:r>
      <w:proofErr w:type="spellStart"/>
      <w:r w:rsidRPr="00C25AB6">
        <w:rPr>
          <w:rStyle w:val="aa"/>
          <w:rFonts w:ascii="Times New Roman" w:hAnsi="Times New Roman" w:cs="Times New Roman"/>
          <w:color w:val="auto"/>
          <w:sz w:val="28"/>
          <w:szCs w:val="28"/>
          <w:u w:val="none"/>
        </w:rPr>
        <w:t>polozheniya</w:t>
      </w:r>
      <w:proofErr w:type="spellEnd"/>
      <w:r w:rsidRPr="00C25AB6">
        <w:rPr>
          <w:rStyle w:val="aa"/>
          <w:rFonts w:ascii="Times New Roman" w:hAnsi="Times New Roman" w:cs="Times New Roman"/>
          <w:color w:val="auto"/>
          <w:sz w:val="28"/>
          <w:szCs w:val="28"/>
          <w:u w:val="none"/>
        </w:rPr>
        <w:t>/15570/</w:t>
      </w:r>
      <w:r w:rsidRPr="00EF509A">
        <w:rPr>
          <w:rFonts w:ascii="Times New Roman" w:eastAsia="Times New Roman" w:hAnsi="Times New Roman" w:cs="Times New Roman"/>
          <w:sz w:val="28"/>
          <w:szCs w:val="28"/>
          <w:lang w:eastAsia="ru-RU"/>
        </w:rPr>
        <w:t xml:space="preserve"> (дата обращения 15.07.2021)</w:t>
      </w:r>
    </w:p>
    <w:p w14:paraId="1E53459D" w14:textId="06817B88" w:rsidR="0053586C" w:rsidRDefault="0053586C"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Сайт администрации Рощинского сельского поселения</w:t>
      </w:r>
      <w:r w:rsidRPr="00644655">
        <w:rPr>
          <w:rFonts w:ascii="Times New Roman" w:eastAsia="Times New Roman" w:hAnsi="Times New Roman" w:cs="Times New Roman"/>
          <w:sz w:val="28"/>
          <w:szCs w:val="28"/>
          <w:lang w:eastAsia="ru-RU"/>
        </w:rPr>
        <w:t xml:space="preserve"> – Текст: электронный // </w:t>
      </w:r>
      <w:r>
        <w:rPr>
          <w:rFonts w:ascii="Times New Roman" w:eastAsia="Times New Roman" w:hAnsi="Times New Roman" w:cs="Times New Roman"/>
          <w:sz w:val="28"/>
          <w:szCs w:val="28"/>
          <w:lang w:eastAsia="ru-RU"/>
        </w:rPr>
        <w:t>администрация Рощинского сельского поселения</w:t>
      </w:r>
      <w:r w:rsidRPr="00644655">
        <w:rPr>
          <w:rFonts w:ascii="Times New Roman" w:eastAsia="Times New Roman" w:hAnsi="Times New Roman" w:cs="Times New Roman"/>
          <w:sz w:val="28"/>
          <w:szCs w:val="28"/>
          <w:lang w:eastAsia="ru-RU"/>
        </w:rPr>
        <w:t xml:space="preserve">: [сайт]. - </w:t>
      </w:r>
      <w:r w:rsidRPr="00644655">
        <w:rPr>
          <w:rFonts w:ascii="Times New Roman" w:eastAsia="Times New Roman" w:hAnsi="Times New Roman" w:cs="Times New Roman"/>
          <w:sz w:val="28"/>
          <w:szCs w:val="28"/>
          <w:lang w:val="en-US" w:eastAsia="ru-RU"/>
        </w:rPr>
        <w:t>URL</w:t>
      </w:r>
      <w:r w:rsidRPr="0064465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hyperlink r:id="rId112" w:history="1">
        <w:r w:rsidRPr="00016AA0">
          <w:rPr>
            <w:rStyle w:val="aa"/>
            <w:color w:val="auto"/>
            <w:u w:val="none"/>
          </w:rPr>
          <w:t xml:space="preserve"> </w:t>
        </w:r>
        <w:r w:rsidRPr="00016AA0">
          <w:rPr>
            <w:rStyle w:val="aa"/>
            <w:rFonts w:ascii="Times New Roman" w:hAnsi="Times New Roman" w:cs="Times New Roman"/>
            <w:color w:val="auto"/>
            <w:sz w:val="28"/>
            <w:szCs w:val="28"/>
            <w:u w:val="none"/>
          </w:rPr>
          <w:t xml:space="preserve">http://адм-рощино.рф/ </w:t>
        </w:r>
        <w:r w:rsidRPr="00016AA0">
          <w:rPr>
            <w:rStyle w:val="aa"/>
            <w:rFonts w:ascii="Times New Roman" w:eastAsia="Times New Roman" w:hAnsi="Times New Roman" w:cs="Times New Roman"/>
            <w:color w:val="auto"/>
            <w:sz w:val="28"/>
            <w:szCs w:val="28"/>
            <w:u w:val="none"/>
            <w:lang w:eastAsia="ru-RU"/>
          </w:rPr>
          <w:t>/</w:t>
        </w:r>
      </w:hyperlink>
      <w:r w:rsidRPr="008C6CC4">
        <w:rPr>
          <w:rFonts w:ascii="Times New Roman" w:eastAsia="Times New Roman" w:hAnsi="Times New Roman" w:cs="Times New Roman"/>
          <w:sz w:val="28"/>
          <w:szCs w:val="28"/>
          <w:lang w:eastAsia="ru-RU"/>
        </w:rPr>
        <w:t xml:space="preserve">/ </w:t>
      </w:r>
      <w:r w:rsidRPr="00EF509A">
        <w:rPr>
          <w:rFonts w:ascii="Times New Roman" w:eastAsia="Times New Roman" w:hAnsi="Times New Roman" w:cs="Times New Roman"/>
          <w:sz w:val="28"/>
          <w:szCs w:val="28"/>
          <w:lang w:eastAsia="ru-RU"/>
        </w:rPr>
        <w:t>(дата обращения 15.07.2021)</w:t>
      </w:r>
    </w:p>
    <w:p w14:paraId="5584528E" w14:textId="0FB3ACDD" w:rsidR="00090A55" w:rsidRDefault="00090A55"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090A55">
        <w:rPr>
          <w:rFonts w:ascii="Times New Roman" w:eastAsia="Times New Roman" w:hAnsi="Times New Roman" w:cs="Times New Roman"/>
          <w:sz w:val="28"/>
          <w:szCs w:val="28"/>
          <w:lang w:eastAsia="ru-RU"/>
        </w:rPr>
        <w:t xml:space="preserve">О назначении публичных слушаний по проекту решения муниципального комитета «Об утверждении </w:t>
      </w:r>
      <w:proofErr w:type="gramStart"/>
      <w:r w:rsidRPr="00090A55">
        <w:rPr>
          <w:rFonts w:ascii="Times New Roman" w:eastAsia="Times New Roman" w:hAnsi="Times New Roman" w:cs="Times New Roman"/>
          <w:sz w:val="28"/>
          <w:szCs w:val="28"/>
          <w:lang w:eastAsia="ru-RU"/>
        </w:rPr>
        <w:t>отчета Об</w:t>
      </w:r>
      <w:proofErr w:type="gramEnd"/>
      <w:r w:rsidRPr="00090A55">
        <w:rPr>
          <w:rFonts w:ascii="Times New Roman" w:eastAsia="Times New Roman" w:hAnsi="Times New Roman" w:cs="Times New Roman"/>
          <w:sz w:val="28"/>
          <w:szCs w:val="28"/>
          <w:lang w:eastAsia="ru-RU"/>
        </w:rPr>
        <w:t xml:space="preserve"> исполнении бюджета Рощинского сельского поселения за 2020 год»</w:t>
      </w:r>
      <w:r>
        <w:rPr>
          <w:rFonts w:ascii="Times New Roman" w:eastAsia="Times New Roman" w:hAnsi="Times New Roman" w:cs="Times New Roman"/>
          <w:sz w:val="28"/>
          <w:szCs w:val="28"/>
          <w:lang w:eastAsia="ru-RU"/>
        </w:rPr>
        <w:t>:</w:t>
      </w:r>
      <w:r w:rsidRPr="00F823FB">
        <w:rPr>
          <w:rFonts w:ascii="Times New Roman" w:eastAsia="Times New Roman" w:hAnsi="Times New Roman" w:cs="Times New Roman"/>
          <w:sz w:val="28"/>
          <w:szCs w:val="28"/>
          <w:lang w:eastAsia="ru-RU"/>
        </w:rPr>
        <w:t xml:space="preserve"> </w:t>
      </w:r>
      <w:r w:rsidRPr="00090A55">
        <w:rPr>
          <w:rFonts w:ascii="Times New Roman" w:eastAsia="Times New Roman" w:hAnsi="Times New Roman" w:cs="Times New Roman"/>
          <w:sz w:val="28"/>
          <w:szCs w:val="28"/>
          <w:lang w:eastAsia="ru-RU"/>
        </w:rPr>
        <w:t>Решение № 32 от 29.04.2021</w:t>
      </w:r>
      <w:r>
        <w:rPr>
          <w:rFonts w:ascii="Times New Roman" w:eastAsia="Times New Roman" w:hAnsi="Times New Roman" w:cs="Times New Roman"/>
          <w:sz w:val="28"/>
          <w:szCs w:val="28"/>
          <w:lang w:eastAsia="ru-RU"/>
        </w:rPr>
        <w:t xml:space="preserve"> г. </w:t>
      </w:r>
      <w:r w:rsidRPr="00644655">
        <w:rPr>
          <w:rFonts w:ascii="Times New Roman" w:eastAsia="Times New Roman" w:hAnsi="Times New Roman" w:cs="Times New Roman"/>
          <w:sz w:val="28"/>
          <w:szCs w:val="28"/>
          <w:lang w:eastAsia="ru-RU"/>
        </w:rPr>
        <w:t xml:space="preserve">– Текст: электронный // </w:t>
      </w:r>
      <w:r>
        <w:rPr>
          <w:rFonts w:ascii="Times New Roman" w:eastAsia="Times New Roman" w:hAnsi="Times New Roman" w:cs="Times New Roman"/>
          <w:sz w:val="28"/>
          <w:szCs w:val="28"/>
          <w:lang w:eastAsia="ru-RU"/>
        </w:rPr>
        <w:t>администрация Рощинского сельского поселения</w:t>
      </w:r>
      <w:r w:rsidRPr="00644655">
        <w:rPr>
          <w:rFonts w:ascii="Times New Roman" w:eastAsia="Times New Roman" w:hAnsi="Times New Roman" w:cs="Times New Roman"/>
          <w:sz w:val="28"/>
          <w:szCs w:val="28"/>
          <w:lang w:eastAsia="ru-RU"/>
        </w:rPr>
        <w:t>: [сайт].</w:t>
      </w:r>
      <w:r>
        <w:rPr>
          <w:rFonts w:ascii="Times New Roman" w:eastAsia="Times New Roman" w:hAnsi="Times New Roman" w:cs="Times New Roman"/>
          <w:sz w:val="28"/>
          <w:szCs w:val="28"/>
          <w:lang w:eastAsia="ru-RU"/>
        </w:rPr>
        <w:t xml:space="preserve"> </w:t>
      </w:r>
      <w:r w:rsidRPr="00644655">
        <w:rPr>
          <w:rFonts w:ascii="Times New Roman" w:eastAsia="Times New Roman" w:hAnsi="Times New Roman" w:cs="Times New Roman"/>
          <w:sz w:val="28"/>
          <w:szCs w:val="28"/>
          <w:lang w:eastAsia="ru-RU"/>
        </w:rPr>
        <w:t xml:space="preserve">- </w:t>
      </w:r>
      <w:r w:rsidRPr="00644655">
        <w:rPr>
          <w:rFonts w:ascii="Times New Roman" w:eastAsia="Times New Roman" w:hAnsi="Times New Roman" w:cs="Times New Roman"/>
          <w:sz w:val="28"/>
          <w:szCs w:val="28"/>
          <w:lang w:val="en-US" w:eastAsia="ru-RU"/>
        </w:rPr>
        <w:t>URL</w:t>
      </w:r>
      <w:r w:rsidRPr="0064465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C25AB6">
        <w:rPr>
          <w:rStyle w:val="aa"/>
          <w:rFonts w:ascii="Times New Roman" w:hAnsi="Times New Roman" w:cs="Times New Roman"/>
          <w:color w:val="auto"/>
          <w:sz w:val="28"/>
          <w:szCs w:val="28"/>
          <w:u w:val="none"/>
        </w:rPr>
        <w:t>http://адм-рощино.рф/</w:t>
      </w:r>
      <w:r w:rsidRPr="00090A55">
        <w:rPr>
          <w:rStyle w:val="aa"/>
          <w:rFonts w:ascii="Times New Roman" w:hAnsi="Times New Roman" w:cs="Times New Roman"/>
          <w:color w:val="auto"/>
          <w:sz w:val="28"/>
          <w:szCs w:val="28"/>
          <w:u w:val="none"/>
        </w:rPr>
        <w:t>dokumenty/resheniya-za-2021-god/38336/?sphrase_id=59329</w:t>
      </w:r>
      <w:r>
        <w:rPr>
          <w:rStyle w:val="aa"/>
          <w:rFonts w:ascii="Times New Roman" w:hAnsi="Times New Roman" w:cs="Times New Roman"/>
          <w:color w:val="auto"/>
          <w:sz w:val="28"/>
          <w:szCs w:val="28"/>
          <w:u w:val="none"/>
        </w:rPr>
        <w:t xml:space="preserve"> </w:t>
      </w:r>
      <w:r w:rsidRPr="00C25AB6">
        <w:rPr>
          <w:rStyle w:val="aa"/>
          <w:rFonts w:ascii="Times New Roman" w:eastAsia="Times New Roman" w:hAnsi="Times New Roman" w:cs="Times New Roman"/>
          <w:color w:val="auto"/>
          <w:sz w:val="28"/>
          <w:szCs w:val="28"/>
          <w:u w:val="none"/>
          <w:lang w:eastAsia="ru-RU"/>
        </w:rPr>
        <w:t>/</w:t>
      </w:r>
      <w:r w:rsidRPr="00EF509A">
        <w:rPr>
          <w:rFonts w:ascii="Times New Roman" w:eastAsia="Times New Roman" w:hAnsi="Times New Roman" w:cs="Times New Roman"/>
          <w:sz w:val="28"/>
          <w:szCs w:val="28"/>
          <w:lang w:eastAsia="ru-RU"/>
        </w:rPr>
        <w:t>/ (дата обращения 15.07.2021)</w:t>
      </w:r>
    </w:p>
    <w:p w14:paraId="3556A6EE" w14:textId="2CA1BE15" w:rsidR="00090A55" w:rsidRDefault="00090A55"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090A55">
        <w:rPr>
          <w:rFonts w:ascii="Times New Roman" w:eastAsia="Times New Roman" w:hAnsi="Times New Roman" w:cs="Times New Roman"/>
          <w:sz w:val="28"/>
          <w:szCs w:val="28"/>
          <w:lang w:eastAsia="ru-RU"/>
        </w:rPr>
        <w:t>О создании органа финансового контроля Рощинского сельского поселения</w:t>
      </w:r>
      <w:r>
        <w:rPr>
          <w:rFonts w:ascii="Times New Roman" w:eastAsia="Times New Roman" w:hAnsi="Times New Roman" w:cs="Times New Roman"/>
          <w:sz w:val="28"/>
          <w:szCs w:val="28"/>
          <w:lang w:eastAsia="ru-RU"/>
        </w:rPr>
        <w:t>:</w:t>
      </w:r>
      <w:r w:rsidRPr="00F823FB">
        <w:rPr>
          <w:rFonts w:ascii="Times New Roman" w:eastAsia="Times New Roman" w:hAnsi="Times New Roman" w:cs="Times New Roman"/>
          <w:sz w:val="28"/>
          <w:szCs w:val="28"/>
          <w:lang w:eastAsia="ru-RU"/>
        </w:rPr>
        <w:t xml:space="preserve"> </w:t>
      </w:r>
      <w:r w:rsidRPr="00090A55">
        <w:rPr>
          <w:rFonts w:ascii="Times New Roman" w:eastAsia="Times New Roman" w:hAnsi="Times New Roman" w:cs="Times New Roman"/>
          <w:sz w:val="28"/>
          <w:szCs w:val="28"/>
          <w:lang w:eastAsia="ru-RU"/>
        </w:rPr>
        <w:t>Решение № 30 от 31.03.2021</w:t>
      </w:r>
      <w:r>
        <w:rPr>
          <w:rFonts w:ascii="Times New Roman" w:eastAsia="Times New Roman" w:hAnsi="Times New Roman" w:cs="Times New Roman"/>
          <w:sz w:val="28"/>
          <w:szCs w:val="28"/>
          <w:lang w:eastAsia="ru-RU"/>
        </w:rPr>
        <w:t xml:space="preserve"> </w:t>
      </w:r>
      <w:r w:rsidRPr="00C25AB6">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 xml:space="preserve">. </w:t>
      </w:r>
      <w:r w:rsidRPr="00644655">
        <w:rPr>
          <w:rFonts w:ascii="Times New Roman" w:eastAsia="Times New Roman" w:hAnsi="Times New Roman" w:cs="Times New Roman"/>
          <w:sz w:val="28"/>
          <w:szCs w:val="28"/>
          <w:lang w:eastAsia="ru-RU"/>
        </w:rPr>
        <w:t xml:space="preserve">– Текст: электронный // </w:t>
      </w:r>
      <w:r>
        <w:rPr>
          <w:rFonts w:ascii="Times New Roman" w:eastAsia="Times New Roman" w:hAnsi="Times New Roman" w:cs="Times New Roman"/>
          <w:sz w:val="28"/>
          <w:szCs w:val="28"/>
          <w:lang w:eastAsia="ru-RU"/>
        </w:rPr>
        <w:t>администрация Рощинского сельского поселения</w:t>
      </w:r>
      <w:r w:rsidRPr="00644655">
        <w:rPr>
          <w:rFonts w:ascii="Times New Roman" w:eastAsia="Times New Roman" w:hAnsi="Times New Roman" w:cs="Times New Roman"/>
          <w:sz w:val="28"/>
          <w:szCs w:val="28"/>
          <w:lang w:eastAsia="ru-RU"/>
        </w:rPr>
        <w:t xml:space="preserve">: [сайт]. - </w:t>
      </w:r>
      <w:r w:rsidRPr="00644655">
        <w:rPr>
          <w:rFonts w:ascii="Times New Roman" w:eastAsia="Times New Roman" w:hAnsi="Times New Roman" w:cs="Times New Roman"/>
          <w:sz w:val="28"/>
          <w:szCs w:val="28"/>
          <w:lang w:val="en-US" w:eastAsia="ru-RU"/>
        </w:rPr>
        <w:t>URL</w:t>
      </w:r>
      <w:r w:rsidRPr="0064465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C25AB6">
        <w:rPr>
          <w:rStyle w:val="aa"/>
          <w:rFonts w:ascii="Times New Roman" w:hAnsi="Times New Roman" w:cs="Times New Roman"/>
          <w:color w:val="auto"/>
          <w:sz w:val="28"/>
          <w:szCs w:val="28"/>
          <w:u w:val="none"/>
        </w:rPr>
        <w:t>http://адм-рощино.рф/</w:t>
      </w:r>
      <w:r w:rsidRPr="00090A55">
        <w:rPr>
          <w:rStyle w:val="aa"/>
          <w:rFonts w:ascii="Times New Roman" w:hAnsi="Times New Roman" w:cs="Times New Roman"/>
          <w:color w:val="auto"/>
          <w:sz w:val="28"/>
          <w:szCs w:val="28"/>
          <w:u w:val="none"/>
        </w:rPr>
        <w:t>dokumenty/resheniya-munitsipalnogo-komiteta/37115/?sphrase_id=59330</w:t>
      </w:r>
      <w:r>
        <w:rPr>
          <w:rStyle w:val="aa"/>
          <w:rFonts w:ascii="Times New Roman" w:hAnsi="Times New Roman" w:cs="Times New Roman"/>
          <w:color w:val="auto"/>
          <w:sz w:val="28"/>
          <w:szCs w:val="28"/>
          <w:u w:val="none"/>
        </w:rPr>
        <w:t xml:space="preserve">/ </w:t>
      </w:r>
      <w:r w:rsidRPr="00C25AB6">
        <w:rPr>
          <w:rStyle w:val="aa"/>
          <w:rFonts w:ascii="Times New Roman" w:eastAsia="Times New Roman" w:hAnsi="Times New Roman" w:cs="Times New Roman"/>
          <w:color w:val="auto"/>
          <w:sz w:val="28"/>
          <w:szCs w:val="28"/>
          <w:u w:val="none"/>
          <w:lang w:eastAsia="ru-RU"/>
        </w:rPr>
        <w:t>/</w:t>
      </w:r>
      <w:r w:rsidRPr="00EF509A">
        <w:rPr>
          <w:rFonts w:ascii="Times New Roman" w:eastAsia="Times New Roman" w:hAnsi="Times New Roman" w:cs="Times New Roman"/>
          <w:sz w:val="28"/>
          <w:szCs w:val="28"/>
          <w:lang w:eastAsia="ru-RU"/>
        </w:rPr>
        <w:t>/ (дата обращения 15.07.2021)</w:t>
      </w:r>
    </w:p>
    <w:p w14:paraId="2130795A" w14:textId="38B8F7D3" w:rsidR="00BD058D" w:rsidRDefault="004C173B"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4C173B">
        <w:rPr>
          <w:rFonts w:ascii="Times New Roman" w:eastAsia="Times New Roman" w:hAnsi="Times New Roman" w:cs="Times New Roman"/>
          <w:sz w:val="28"/>
          <w:szCs w:val="28"/>
          <w:lang w:eastAsia="ru-RU"/>
        </w:rPr>
        <w:t xml:space="preserve">О внесении изменений в решение муниципального комитета Рощинского сельского поселения от 22.11.2012 г: Решение № 199-138 от 30.04.2020 – Текст: электронный // администрация Рощинского сельского поселения: [сайт]. - </w:t>
      </w:r>
      <w:r w:rsidR="00D948E6" w:rsidRPr="004C173B">
        <w:rPr>
          <w:rFonts w:ascii="Times New Roman" w:eastAsia="Times New Roman" w:hAnsi="Times New Roman" w:cs="Times New Roman"/>
          <w:sz w:val="28"/>
          <w:szCs w:val="28"/>
          <w:lang w:eastAsia="ru-RU"/>
        </w:rPr>
        <w:t>URL: http://адм-рощино.рф/dokumenty/resheniya-za-2020-god/</w:t>
      </w:r>
      <w:r w:rsidRPr="004C173B">
        <w:rPr>
          <w:rFonts w:ascii="Times New Roman" w:eastAsia="Times New Roman" w:hAnsi="Times New Roman" w:cs="Times New Roman"/>
          <w:sz w:val="28"/>
          <w:szCs w:val="28"/>
          <w:lang w:eastAsia="ru-RU"/>
        </w:rPr>
        <w:t xml:space="preserve"> // </w:t>
      </w:r>
      <w:r w:rsidRPr="00EF509A">
        <w:rPr>
          <w:rFonts w:ascii="Times New Roman" w:eastAsia="Times New Roman" w:hAnsi="Times New Roman" w:cs="Times New Roman"/>
          <w:sz w:val="28"/>
          <w:szCs w:val="28"/>
          <w:lang w:eastAsia="ru-RU"/>
        </w:rPr>
        <w:t>(дата обращения 15.07.2021)</w:t>
      </w:r>
    </w:p>
    <w:p w14:paraId="642B8A6F" w14:textId="73AF48EA" w:rsidR="004C173B" w:rsidRDefault="004C173B"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4C173B">
        <w:rPr>
          <w:rFonts w:ascii="Times New Roman" w:eastAsia="Times New Roman" w:hAnsi="Times New Roman" w:cs="Times New Roman"/>
          <w:sz w:val="28"/>
          <w:szCs w:val="28"/>
          <w:lang w:eastAsia="ru-RU"/>
        </w:rPr>
        <w:t xml:space="preserve">Об отмене решения муниципального комитета Рощинского сельского поселения от 24.12.2019 года №127-НПА: Решение № 198-137 от 30.04.2020 – Текст: электронный // администрация Рощинского сельского поселения: [сайт]. - URL: http://адм-рощино.рф/dokumenty/resheniya-za-2020-god/ // </w:t>
      </w:r>
      <w:r w:rsidRPr="00EF509A">
        <w:rPr>
          <w:rFonts w:ascii="Times New Roman" w:eastAsia="Times New Roman" w:hAnsi="Times New Roman" w:cs="Times New Roman"/>
          <w:sz w:val="28"/>
          <w:szCs w:val="28"/>
          <w:lang w:eastAsia="ru-RU"/>
        </w:rPr>
        <w:t>(дата обращения 15.07.2021)</w:t>
      </w:r>
    </w:p>
    <w:p w14:paraId="04CFDE88" w14:textId="12B8FFB7" w:rsidR="004C173B" w:rsidRDefault="004C173B"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4C173B">
        <w:rPr>
          <w:rFonts w:ascii="Times New Roman" w:eastAsia="Times New Roman" w:hAnsi="Times New Roman" w:cs="Times New Roman"/>
          <w:sz w:val="28"/>
          <w:szCs w:val="28"/>
          <w:lang w:eastAsia="ru-RU"/>
        </w:rPr>
        <w:lastRenderedPageBreak/>
        <w:t xml:space="preserve">О внесении изменений в решение от 24.12.2019 № 125–НПА: Решение № 196-135 от 30.04.2020 – Текст: электронный // администрация Рощинского сельского поселения: [сайт]. - URL: http://адм-рощино.рф/dokumenty/resheniya-za-2020-god/ // </w:t>
      </w:r>
      <w:r w:rsidRPr="00EF509A">
        <w:rPr>
          <w:rFonts w:ascii="Times New Roman" w:eastAsia="Times New Roman" w:hAnsi="Times New Roman" w:cs="Times New Roman"/>
          <w:sz w:val="28"/>
          <w:szCs w:val="28"/>
          <w:lang w:eastAsia="ru-RU"/>
        </w:rPr>
        <w:t>(дата обращения 15.07.2021)</w:t>
      </w:r>
    </w:p>
    <w:p w14:paraId="178DA693" w14:textId="5EB17A12" w:rsidR="004C173B" w:rsidRDefault="004C173B"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4C173B">
        <w:rPr>
          <w:rFonts w:ascii="Times New Roman" w:eastAsia="Times New Roman" w:hAnsi="Times New Roman" w:cs="Times New Roman"/>
          <w:sz w:val="28"/>
          <w:szCs w:val="28"/>
          <w:lang w:eastAsia="ru-RU"/>
        </w:rPr>
        <w:t xml:space="preserve">Об исполнении бюджета Рощинского сельского поселения за 3 месяца 2020 года: Решение № 195-134 от 30.04.2020 – Текст: электронный // администрация Рощинского сельского поселения: [сайт]. - URL: http://адм-рощино.рф/dokumenty/resheniya-za-2020-god/ // </w:t>
      </w:r>
      <w:r w:rsidRPr="00EF509A">
        <w:rPr>
          <w:rFonts w:ascii="Times New Roman" w:eastAsia="Times New Roman" w:hAnsi="Times New Roman" w:cs="Times New Roman"/>
          <w:sz w:val="28"/>
          <w:szCs w:val="28"/>
          <w:lang w:eastAsia="ru-RU"/>
        </w:rPr>
        <w:t>(дата обращения 15.07.2021)</w:t>
      </w:r>
    </w:p>
    <w:p w14:paraId="59A4E785" w14:textId="44B70C94" w:rsidR="0022289D" w:rsidRPr="0022289D" w:rsidRDefault="0022289D"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22289D">
        <w:rPr>
          <w:rFonts w:ascii="Times New Roman" w:eastAsia="Times New Roman" w:hAnsi="Times New Roman" w:cs="Times New Roman"/>
          <w:sz w:val="28"/>
          <w:szCs w:val="28"/>
          <w:lang w:eastAsia="ru-RU"/>
        </w:rPr>
        <w:t>О создании рабочей группы по контролю состояния береговой линии реки Большая Уссурка в с. Рощино</w:t>
      </w:r>
      <w:r w:rsidRPr="004C173B">
        <w:rPr>
          <w:rFonts w:ascii="Times New Roman" w:eastAsia="Times New Roman" w:hAnsi="Times New Roman" w:cs="Times New Roman"/>
          <w:sz w:val="28"/>
          <w:szCs w:val="28"/>
          <w:lang w:eastAsia="ru-RU"/>
        </w:rPr>
        <w:t xml:space="preserve">: </w:t>
      </w:r>
      <w:r w:rsidRPr="0022289D">
        <w:rPr>
          <w:rFonts w:ascii="Times New Roman" w:eastAsia="Times New Roman" w:hAnsi="Times New Roman" w:cs="Times New Roman"/>
          <w:sz w:val="28"/>
          <w:szCs w:val="28"/>
          <w:lang w:eastAsia="ru-RU"/>
        </w:rPr>
        <w:t>Постановление № 66 от 09.06.2021</w:t>
      </w:r>
      <w:r>
        <w:rPr>
          <w:rFonts w:ascii="Times New Roman" w:eastAsia="Times New Roman" w:hAnsi="Times New Roman" w:cs="Times New Roman"/>
          <w:sz w:val="28"/>
          <w:szCs w:val="28"/>
          <w:lang w:eastAsia="ru-RU"/>
        </w:rPr>
        <w:t xml:space="preserve"> </w:t>
      </w:r>
      <w:r w:rsidRPr="004C173B">
        <w:rPr>
          <w:rFonts w:ascii="Times New Roman" w:eastAsia="Times New Roman" w:hAnsi="Times New Roman" w:cs="Times New Roman"/>
          <w:sz w:val="28"/>
          <w:szCs w:val="28"/>
          <w:lang w:eastAsia="ru-RU"/>
        </w:rPr>
        <w:t>– Текст: электронный // администрация Рощинского сельского поселения: [сайт]. - URL: http://адм-рощино.рф/</w:t>
      </w:r>
      <w:r w:rsidRPr="0022289D">
        <w:rPr>
          <w:rFonts w:ascii="Times New Roman" w:eastAsia="Times New Roman" w:hAnsi="Times New Roman" w:cs="Times New Roman"/>
          <w:sz w:val="28"/>
          <w:szCs w:val="28"/>
          <w:lang w:eastAsia="ru-RU"/>
        </w:rPr>
        <w:t>dokumenty/postanovleniya-za-2021-god/38180/?sphrase_id=59334</w:t>
      </w:r>
      <w:r w:rsidRPr="004C173B">
        <w:rPr>
          <w:rFonts w:ascii="Times New Roman" w:eastAsia="Times New Roman" w:hAnsi="Times New Roman" w:cs="Times New Roman"/>
          <w:sz w:val="28"/>
          <w:szCs w:val="28"/>
          <w:lang w:eastAsia="ru-RU"/>
        </w:rPr>
        <w:t xml:space="preserve">/ // </w:t>
      </w:r>
      <w:r w:rsidRPr="00EF509A">
        <w:rPr>
          <w:rFonts w:ascii="Times New Roman" w:eastAsia="Times New Roman" w:hAnsi="Times New Roman" w:cs="Times New Roman"/>
          <w:sz w:val="28"/>
          <w:szCs w:val="28"/>
          <w:lang w:eastAsia="ru-RU"/>
        </w:rPr>
        <w:t>(дата обращения 15.07.2021)</w:t>
      </w:r>
    </w:p>
    <w:p w14:paraId="4248EA72" w14:textId="15C78525" w:rsidR="00734679" w:rsidRDefault="00734679"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734679">
        <w:rPr>
          <w:rFonts w:ascii="Times New Roman" w:eastAsia="Times New Roman" w:hAnsi="Times New Roman" w:cs="Times New Roman"/>
          <w:sz w:val="28"/>
          <w:szCs w:val="28"/>
          <w:lang w:eastAsia="ru-RU"/>
        </w:rPr>
        <w:t>Об утверждении Положения об организации водоснабжения населения в границах Рощинского сельского поселения</w:t>
      </w:r>
      <w:r w:rsidRPr="004C173B">
        <w:rPr>
          <w:rFonts w:ascii="Times New Roman" w:eastAsia="Times New Roman" w:hAnsi="Times New Roman" w:cs="Times New Roman"/>
          <w:sz w:val="28"/>
          <w:szCs w:val="28"/>
          <w:lang w:eastAsia="ru-RU"/>
        </w:rPr>
        <w:t xml:space="preserve">: </w:t>
      </w:r>
      <w:r w:rsidRPr="00734679">
        <w:rPr>
          <w:rFonts w:ascii="Times New Roman" w:eastAsia="Times New Roman" w:hAnsi="Times New Roman" w:cs="Times New Roman"/>
          <w:sz w:val="28"/>
          <w:szCs w:val="28"/>
          <w:lang w:eastAsia="ru-RU"/>
        </w:rPr>
        <w:t>Постановление № 43 от 05.04.2021</w:t>
      </w:r>
      <w:r>
        <w:rPr>
          <w:rFonts w:ascii="Times New Roman" w:eastAsia="Times New Roman" w:hAnsi="Times New Roman" w:cs="Times New Roman"/>
          <w:sz w:val="28"/>
          <w:szCs w:val="28"/>
          <w:lang w:eastAsia="ru-RU"/>
        </w:rPr>
        <w:t xml:space="preserve"> </w:t>
      </w:r>
      <w:r w:rsidRPr="004C173B">
        <w:rPr>
          <w:rFonts w:ascii="Times New Roman" w:eastAsia="Times New Roman" w:hAnsi="Times New Roman" w:cs="Times New Roman"/>
          <w:sz w:val="28"/>
          <w:szCs w:val="28"/>
          <w:lang w:eastAsia="ru-RU"/>
        </w:rPr>
        <w:t>– Текст: электронный // администрация Рощинского сельского поселения: [сайт]. - URL: http://адм-рощино.рф/</w:t>
      </w:r>
      <w:r w:rsidRPr="00734679">
        <w:rPr>
          <w:rFonts w:ascii="Times New Roman" w:eastAsia="Times New Roman" w:hAnsi="Times New Roman" w:cs="Times New Roman"/>
          <w:sz w:val="28"/>
          <w:szCs w:val="28"/>
          <w:lang w:eastAsia="ru-RU"/>
        </w:rPr>
        <w:t>dokumenty/postanovleniya-za-2021-god/36711/?sphrase_id=59332</w:t>
      </w:r>
      <w:r w:rsidRPr="004C173B">
        <w:rPr>
          <w:rFonts w:ascii="Times New Roman" w:eastAsia="Times New Roman" w:hAnsi="Times New Roman" w:cs="Times New Roman"/>
          <w:sz w:val="28"/>
          <w:szCs w:val="28"/>
          <w:lang w:eastAsia="ru-RU"/>
        </w:rPr>
        <w:t xml:space="preserve">/ // </w:t>
      </w:r>
      <w:r w:rsidRPr="00EF509A">
        <w:rPr>
          <w:rFonts w:ascii="Times New Roman" w:eastAsia="Times New Roman" w:hAnsi="Times New Roman" w:cs="Times New Roman"/>
          <w:sz w:val="28"/>
          <w:szCs w:val="28"/>
          <w:lang w:eastAsia="ru-RU"/>
        </w:rPr>
        <w:t>(дата обращения 15.07.2021)</w:t>
      </w:r>
    </w:p>
    <w:p w14:paraId="301E9A6D" w14:textId="09F57658" w:rsidR="004C173B" w:rsidRPr="004C10BB" w:rsidRDefault="00560C48"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560C48">
        <w:rPr>
          <w:rFonts w:ascii="Times New Roman" w:eastAsia="Times New Roman" w:hAnsi="Times New Roman" w:cs="Times New Roman"/>
          <w:sz w:val="28"/>
          <w:szCs w:val="28"/>
          <w:lang w:eastAsia="ru-RU"/>
        </w:rPr>
        <w:t xml:space="preserve">Об утверждении Положения «О порядке сообщения муниципальными служащими администрации Рощинского сельского </w:t>
      </w:r>
      <w:r w:rsidR="001D39D5" w:rsidRPr="00560C48">
        <w:rPr>
          <w:rFonts w:ascii="Times New Roman" w:eastAsia="Times New Roman" w:hAnsi="Times New Roman" w:cs="Times New Roman"/>
          <w:sz w:val="28"/>
          <w:szCs w:val="28"/>
          <w:lang w:eastAsia="ru-RU"/>
        </w:rPr>
        <w:t>поселения и</w:t>
      </w:r>
      <w:r w:rsidRPr="00560C48">
        <w:rPr>
          <w:rFonts w:ascii="Times New Roman" w:eastAsia="Times New Roman" w:hAnsi="Times New Roman" w:cs="Times New Roman"/>
          <w:sz w:val="28"/>
          <w:szCs w:val="28"/>
          <w:lang w:eastAsia="ru-RU"/>
        </w:rPr>
        <w:t xml:space="preserve"> иными лицами о возникновении личной </w:t>
      </w:r>
      <w:r w:rsidR="001D39D5" w:rsidRPr="00560C48">
        <w:rPr>
          <w:rFonts w:ascii="Times New Roman" w:eastAsia="Times New Roman" w:hAnsi="Times New Roman" w:cs="Times New Roman"/>
          <w:sz w:val="28"/>
          <w:szCs w:val="28"/>
          <w:lang w:eastAsia="ru-RU"/>
        </w:rPr>
        <w:t>заинтересованности при</w:t>
      </w:r>
      <w:r w:rsidRPr="00560C48">
        <w:rPr>
          <w:rFonts w:ascii="Times New Roman" w:eastAsia="Times New Roman" w:hAnsi="Times New Roman" w:cs="Times New Roman"/>
          <w:sz w:val="28"/>
          <w:szCs w:val="28"/>
          <w:lang w:eastAsia="ru-RU"/>
        </w:rPr>
        <w:t xml:space="preserve"> исполнении должностных обязанностей, которая </w:t>
      </w:r>
      <w:r w:rsidR="001D39D5" w:rsidRPr="00560C48">
        <w:rPr>
          <w:rFonts w:ascii="Times New Roman" w:eastAsia="Times New Roman" w:hAnsi="Times New Roman" w:cs="Times New Roman"/>
          <w:sz w:val="28"/>
          <w:szCs w:val="28"/>
          <w:lang w:eastAsia="ru-RU"/>
        </w:rPr>
        <w:t>приводит или</w:t>
      </w:r>
      <w:r w:rsidRPr="00560C48">
        <w:rPr>
          <w:rFonts w:ascii="Times New Roman" w:eastAsia="Times New Roman" w:hAnsi="Times New Roman" w:cs="Times New Roman"/>
          <w:sz w:val="28"/>
          <w:szCs w:val="28"/>
          <w:lang w:eastAsia="ru-RU"/>
        </w:rPr>
        <w:t xml:space="preserve"> может привести к конфликту интересов</w:t>
      </w:r>
      <w:r w:rsidRPr="00560C48">
        <w:t xml:space="preserve"> </w:t>
      </w:r>
      <w:r w:rsidRPr="00560C48">
        <w:rPr>
          <w:rFonts w:ascii="Times New Roman" w:eastAsia="Times New Roman" w:hAnsi="Times New Roman" w:cs="Times New Roman"/>
          <w:sz w:val="28"/>
          <w:szCs w:val="28"/>
          <w:lang w:eastAsia="ru-RU"/>
        </w:rPr>
        <w:t>Постановление № 64 от 08.06.2021</w:t>
      </w:r>
      <w:r>
        <w:rPr>
          <w:rFonts w:ascii="Times New Roman" w:eastAsia="Times New Roman" w:hAnsi="Times New Roman" w:cs="Times New Roman"/>
          <w:sz w:val="28"/>
          <w:szCs w:val="28"/>
          <w:lang w:eastAsia="ru-RU"/>
        </w:rPr>
        <w:t xml:space="preserve"> </w:t>
      </w:r>
      <w:r w:rsidRPr="004C173B">
        <w:rPr>
          <w:rFonts w:ascii="Times New Roman" w:eastAsia="Times New Roman" w:hAnsi="Times New Roman" w:cs="Times New Roman"/>
          <w:sz w:val="28"/>
          <w:szCs w:val="28"/>
          <w:lang w:eastAsia="ru-RU"/>
        </w:rPr>
        <w:t>– Текст: электронный // администрация Рощинского сельского поселения: [сайт]. - URL: http://адм-рощино.рф/</w:t>
      </w:r>
      <w:r w:rsidRPr="00560C48">
        <w:rPr>
          <w:rFonts w:ascii="Times New Roman" w:eastAsia="Times New Roman" w:hAnsi="Times New Roman" w:cs="Times New Roman"/>
          <w:sz w:val="28"/>
          <w:szCs w:val="28"/>
          <w:lang w:eastAsia="ru-RU"/>
        </w:rPr>
        <w:t>dokumenty/postanovleniya-za-2021-god/38395/?sphrase_id=59333</w:t>
      </w:r>
      <w:r w:rsidRPr="004C173B">
        <w:rPr>
          <w:rFonts w:ascii="Times New Roman" w:eastAsia="Times New Roman" w:hAnsi="Times New Roman" w:cs="Times New Roman"/>
          <w:sz w:val="28"/>
          <w:szCs w:val="28"/>
          <w:lang w:eastAsia="ru-RU"/>
        </w:rPr>
        <w:t xml:space="preserve">/ // </w:t>
      </w:r>
      <w:r w:rsidRPr="00EF509A">
        <w:rPr>
          <w:rFonts w:ascii="Times New Roman" w:eastAsia="Times New Roman" w:hAnsi="Times New Roman" w:cs="Times New Roman"/>
          <w:sz w:val="28"/>
          <w:szCs w:val="28"/>
          <w:lang w:eastAsia="ru-RU"/>
        </w:rPr>
        <w:t>(дата обращения 15.07.2021)</w:t>
      </w:r>
    </w:p>
    <w:p w14:paraId="362725D3" w14:textId="235AE90C" w:rsidR="00016AA0" w:rsidRDefault="00016AA0"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016AA0">
        <w:rPr>
          <w:rFonts w:ascii="Times New Roman" w:eastAsia="Times New Roman" w:hAnsi="Times New Roman" w:cs="Times New Roman"/>
          <w:sz w:val="28"/>
          <w:szCs w:val="28"/>
          <w:lang w:eastAsia="ru-RU"/>
        </w:rPr>
        <w:t>О внесении изменений в план-график мероприятий по подготовке к отопительному сезону 2020-2021 годов</w:t>
      </w:r>
      <w:r w:rsidR="007C2F47">
        <w:rPr>
          <w:rFonts w:ascii="Times New Roman" w:eastAsia="Times New Roman" w:hAnsi="Times New Roman" w:cs="Times New Roman"/>
          <w:sz w:val="28"/>
          <w:szCs w:val="28"/>
          <w:lang w:eastAsia="ru-RU"/>
        </w:rPr>
        <w:t xml:space="preserve">: Постановление </w:t>
      </w:r>
      <w:r w:rsidR="007C2F47" w:rsidRPr="007C2F47">
        <w:rPr>
          <w:rFonts w:ascii="Times New Roman" w:eastAsia="Times New Roman" w:hAnsi="Times New Roman" w:cs="Times New Roman"/>
          <w:sz w:val="28"/>
          <w:szCs w:val="28"/>
          <w:lang w:eastAsia="ru-RU"/>
        </w:rPr>
        <w:t>№ 57 от 07.07.2020</w:t>
      </w:r>
      <w:r w:rsidRPr="00016AA0">
        <w:rPr>
          <w:rFonts w:ascii="Times New Roman" w:eastAsia="Times New Roman" w:hAnsi="Times New Roman" w:cs="Times New Roman"/>
          <w:sz w:val="28"/>
          <w:szCs w:val="28"/>
          <w:lang w:eastAsia="ru-RU"/>
        </w:rPr>
        <w:t xml:space="preserve"> </w:t>
      </w:r>
      <w:r w:rsidRPr="00644655">
        <w:rPr>
          <w:rFonts w:ascii="Times New Roman" w:eastAsia="Times New Roman" w:hAnsi="Times New Roman" w:cs="Times New Roman"/>
          <w:sz w:val="28"/>
          <w:szCs w:val="28"/>
          <w:lang w:eastAsia="ru-RU"/>
        </w:rPr>
        <w:t xml:space="preserve">– Текст: электронный // </w:t>
      </w:r>
      <w:r>
        <w:rPr>
          <w:rFonts w:ascii="Times New Roman" w:eastAsia="Times New Roman" w:hAnsi="Times New Roman" w:cs="Times New Roman"/>
          <w:sz w:val="28"/>
          <w:szCs w:val="28"/>
          <w:lang w:eastAsia="ru-RU"/>
        </w:rPr>
        <w:t>администрация Рощинского сельского поселения</w:t>
      </w:r>
      <w:r w:rsidRPr="00644655">
        <w:rPr>
          <w:rFonts w:ascii="Times New Roman" w:eastAsia="Times New Roman" w:hAnsi="Times New Roman" w:cs="Times New Roman"/>
          <w:sz w:val="28"/>
          <w:szCs w:val="28"/>
          <w:lang w:eastAsia="ru-RU"/>
        </w:rPr>
        <w:t xml:space="preserve">: [сайт]. - </w:t>
      </w:r>
      <w:r w:rsidRPr="00644655">
        <w:rPr>
          <w:rFonts w:ascii="Times New Roman" w:eastAsia="Times New Roman" w:hAnsi="Times New Roman" w:cs="Times New Roman"/>
          <w:sz w:val="28"/>
          <w:szCs w:val="28"/>
          <w:lang w:val="en-US" w:eastAsia="ru-RU"/>
        </w:rPr>
        <w:t>URL</w:t>
      </w:r>
      <w:r w:rsidRPr="0064465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hyperlink r:id="rId113" w:history="1">
        <w:r w:rsidRPr="00016AA0">
          <w:rPr>
            <w:rStyle w:val="aa"/>
            <w:color w:val="auto"/>
            <w:u w:val="none"/>
          </w:rPr>
          <w:t xml:space="preserve"> </w:t>
        </w:r>
        <w:r w:rsidRPr="00016AA0">
          <w:rPr>
            <w:rStyle w:val="aa"/>
            <w:rFonts w:ascii="Times New Roman" w:hAnsi="Times New Roman" w:cs="Times New Roman"/>
            <w:color w:val="auto"/>
            <w:sz w:val="28"/>
            <w:szCs w:val="28"/>
            <w:u w:val="none"/>
          </w:rPr>
          <w:t>http://адм-рощино.рф/dokumenty/postanovleniya-za-2020-god/</w:t>
        </w:r>
      </w:hyperlink>
      <w:r w:rsidRPr="008C6CC4">
        <w:rPr>
          <w:rFonts w:ascii="Times New Roman" w:eastAsia="Times New Roman" w:hAnsi="Times New Roman" w:cs="Times New Roman"/>
          <w:sz w:val="28"/>
          <w:szCs w:val="28"/>
          <w:lang w:eastAsia="ru-RU"/>
        </w:rPr>
        <w:t xml:space="preserve">/ </w:t>
      </w:r>
      <w:r w:rsidR="00D948E6" w:rsidRPr="00EF509A">
        <w:rPr>
          <w:rFonts w:ascii="Times New Roman" w:eastAsia="Times New Roman" w:hAnsi="Times New Roman" w:cs="Times New Roman"/>
          <w:sz w:val="28"/>
          <w:szCs w:val="28"/>
          <w:lang w:eastAsia="ru-RU"/>
        </w:rPr>
        <w:t>(дата об</w:t>
      </w:r>
      <w:r w:rsidR="00D948E6" w:rsidRPr="00EF509A">
        <w:rPr>
          <w:rFonts w:ascii="Times New Roman" w:eastAsia="Times New Roman" w:hAnsi="Times New Roman" w:cs="Times New Roman"/>
          <w:sz w:val="28"/>
          <w:szCs w:val="28"/>
          <w:lang w:eastAsia="ru-RU"/>
        </w:rPr>
        <w:lastRenderedPageBreak/>
        <w:t>ращения 15.07.2021)</w:t>
      </w:r>
    </w:p>
    <w:p w14:paraId="1C9688D0" w14:textId="2C3DC3AC" w:rsidR="00016AA0" w:rsidRDefault="00033244"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033244">
        <w:rPr>
          <w:rFonts w:ascii="Times New Roman" w:eastAsia="Times New Roman" w:hAnsi="Times New Roman" w:cs="Times New Roman"/>
          <w:sz w:val="28"/>
          <w:szCs w:val="28"/>
          <w:lang w:eastAsia="ru-RU"/>
        </w:rPr>
        <w:t>Об утверждении Муниципальной программы</w:t>
      </w:r>
      <w:r w:rsidR="007C2F47">
        <w:rPr>
          <w:rFonts w:ascii="Times New Roman" w:eastAsia="Times New Roman" w:hAnsi="Times New Roman" w:cs="Times New Roman"/>
          <w:sz w:val="28"/>
          <w:szCs w:val="28"/>
          <w:lang w:eastAsia="ru-RU"/>
        </w:rPr>
        <w:t xml:space="preserve">: </w:t>
      </w:r>
      <w:r w:rsidR="007248C0">
        <w:rPr>
          <w:rFonts w:ascii="Times New Roman" w:eastAsia="Times New Roman" w:hAnsi="Times New Roman" w:cs="Times New Roman"/>
          <w:sz w:val="28"/>
          <w:szCs w:val="28"/>
          <w:lang w:eastAsia="ru-RU"/>
        </w:rPr>
        <w:t>Постановление</w:t>
      </w:r>
      <w:r w:rsidR="007248C0" w:rsidRPr="007C2F47">
        <w:rPr>
          <w:rFonts w:ascii="Times New Roman" w:eastAsia="Times New Roman" w:hAnsi="Times New Roman" w:cs="Times New Roman"/>
          <w:sz w:val="28"/>
          <w:szCs w:val="28"/>
          <w:lang w:eastAsia="ru-RU"/>
        </w:rPr>
        <w:t xml:space="preserve"> </w:t>
      </w:r>
      <w:r w:rsidR="007C2F47" w:rsidRPr="007C2F47">
        <w:rPr>
          <w:rFonts w:ascii="Times New Roman" w:eastAsia="Times New Roman" w:hAnsi="Times New Roman" w:cs="Times New Roman"/>
          <w:sz w:val="28"/>
          <w:szCs w:val="28"/>
          <w:lang w:eastAsia="ru-RU"/>
        </w:rPr>
        <w:t>№ 40 от 14.04.2020</w:t>
      </w:r>
      <w:r w:rsidRPr="00033244">
        <w:rPr>
          <w:rFonts w:ascii="Times New Roman" w:eastAsia="Times New Roman" w:hAnsi="Times New Roman" w:cs="Times New Roman"/>
          <w:sz w:val="28"/>
          <w:szCs w:val="28"/>
          <w:lang w:eastAsia="ru-RU"/>
        </w:rPr>
        <w:t xml:space="preserve"> </w:t>
      </w:r>
      <w:r w:rsidR="00016AA0" w:rsidRPr="00644655">
        <w:rPr>
          <w:rFonts w:ascii="Times New Roman" w:eastAsia="Times New Roman" w:hAnsi="Times New Roman" w:cs="Times New Roman"/>
          <w:sz w:val="28"/>
          <w:szCs w:val="28"/>
          <w:lang w:eastAsia="ru-RU"/>
        </w:rPr>
        <w:t xml:space="preserve">– Текст: электронный // </w:t>
      </w:r>
      <w:r w:rsidR="00016AA0">
        <w:rPr>
          <w:rFonts w:ascii="Times New Roman" w:eastAsia="Times New Roman" w:hAnsi="Times New Roman" w:cs="Times New Roman"/>
          <w:sz w:val="28"/>
          <w:szCs w:val="28"/>
          <w:lang w:eastAsia="ru-RU"/>
        </w:rPr>
        <w:t>администрация Рощинского сельского поселения</w:t>
      </w:r>
      <w:r w:rsidR="00016AA0" w:rsidRPr="00644655">
        <w:rPr>
          <w:rFonts w:ascii="Times New Roman" w:eastAsia="Times New Roman" w:hAnsi="Times New Roman" w:cs="Times New Roman"/>
          <w:sz w:val="28"/>
          <w:szCs w:val="28"/>
          <w:lang w:eastAsia="ru-RU"/>
        </w:rPr>
        <w:t xml:space="preserve">: [сайт]. - </w:t>
      </w:r>
      <w:r w:rsidR="00016AA0" w:rsidRPr="00644655">
        <w:rPr>
          <w:rFonts w:ascii="Times New Roman" w:eastAsia="Times New Roman" w:hAnsi="Times New Roman" w:cs="Times New Roman"/>
          <w:sz w:val="28"/>
          <w:szCs w:val="28"/>
          <w:lang w:val="en-US" w:eastAsia="ru-RU"/>
        </w:rPr>
        <w:t>URL</w:t>
      </w:r>
      <w:r w:rsidR="00016AA0" w:rsidRPr="00644655">
        <w:rPr>
          <w:rFonts w:ascii="Times New Roman" w:eastAsia="Times New Roman" w:hAnsi="Times New Roman" w:cs="Times New Roman"/>
          <w:sz w:val="28"/>
          <w:szCs w:val="28"/>
          <w:lang w:eastAsia="ru-RU"/>
        </w:rPr>
        <w:t>:</w:t>
      </w:r>
      <w:r w:rsidR="00016AA0">
        <w:rPr>
          <w:rFonts w:ascii="Times New Roman" w:eastAsia="Times New Roman" w:hAnsi="Times New Roman" w:cs="Times New Roman"/>
          <w:sz w:val="28"/>
          <w:szCs w:val="28"/>
          <w:lang w:eastAsia="ru-RU"/>
        </w:rPr>
        <w:t xml:space="preserve"> </w:t>
      </w:r>
      <w:hyperlink r:id="rId114" w:history="1">
        <w:r w:rsidR="00016AA0" w:rsidRPr="00016AA0">
          <w:rPr>
            <w:rStyle w:val="aa"/>
            <w:color w:val="auto"/>
            <w:u w:val="none"/>
          </w:rPr>
          <w:t xml:space="preserve"> </w:t>
        </w:r>
        <w:r w:rsidR="00016AA0" w:rsidRPr="00016AA0">
          <w:rPr>
            <w:rStyle w:val="aa"/>
            <w:rFonts w:ascii="Times New Roman" w:hAnsi="Times New Roman" w:cs="Times New Roman"/>
            <w:color w:val="auto"/>
            <w:sz w:val="28"/>
            <w:szCs w:val="28"/>
            <w:u w:val="none"/>
          </w:rPr>
          <w:t>http://адм-рощино.рф/dokumenty/postanovleniya-za-2020-god/</w:t>
        </w:r>
      </w:hyperlink>
      <w:r w:rsidR="00016AA0" w:rsidRPr="008C6CC4">
        <w:rPr>
          <w:rFonts w:ascii="Times New Roman" w:eastAsia="Times New Roman" w:hAnsi="Times New Roman" w:cs="Times New Roman"/>
          <w:sz w:val="28"/>
          <w:szCs w:val="28"/>
          <w:lang w:eastAsia="ru-RU"/>
        </w:rPr>
        <w:t xml:space="preserve">/ </w:t>
      </w:r>
      <w:r w:rsidR="00D948E6" w:rsidRPr="00EF509A">
        <w:rPr>
          <w:rFonts w:ascii="Times New Roman" w:eastAsia="Times New Roman" w:hAnsi="Times New Roman" w:cs="Times New Roman"/>
          <w:sz w:val="28"/>
          <w:szCs w:val="28"/>
          <w:lang w:eastAsia="ru-RU"/>
        </w:rPr>
        <w:t>(дата обращения 15.07.2021)</w:t>
      </w:r>
    </w:p>
    <w:p w14:paraId="58DA049E" w14:textId="2094DCCC" w:rsidR="00016AA0" w:rsidRDefault="00033244"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033244">
        <w:rPr>
          <w:rFonts w:ascii="Times New Roman" w:eastAsia="Times New Roman" w:hAnsi="Times New Roman" w:cs="Times New Roman"/>
          <w:sz w:val="28"/>
          <w:szCs w:val="28"/>
          <w:lang w:eastAsia="ru-RU"/>
        </w:rPr>
        <w:t>О внесении изменений в постановление администрации Рощинского сельского поселения от 19.12.2017 года №142</w:t>
      </w:r>
      <w:r w:rsidR="007C2F47">
        <w:rPr>
          <w:rFonts w:ascii="Times New Roman" w:eastAsia="Times New Roman" w:hAnsi="Times New Roman" w:cs="Times New Roman"/>
          <w:sz w:val="28"/>
          <w:szCs w:val="28"/>
          <w:lang w:eastAsia="ru-RU"/>
        </w:rPr>
        <w:t>:</w:t>
      </w:r>
      <w:r w:rsidR="007248C0" w:rsidRPr="007248C0">
        <w:rPr>
          <w:rFonts w:ascii="Times New Roman" w:eastAsia="Times New Roman" w:hAnsi="Times New Roman" w:cs="Times New Roman"/>
          <w:sz w:val="28"/>
          <w:szCs w:val="28"/>
          <w:lang w:eastAsia="ru-RU"/>
        </w:rPr>
        <w:t xml:space="preserve"> </w:t>
      </w:r>
      <w:r w:rsidR="007248C0">
        <w:rPr>
          <w:rFonts w:ascii="Times New Roman" w:eastAsia="Times New Roman" w:hAnsi="Times New Roman" w:cs="Times New Roman"/>
          <w:sz w:val="28"/>
          <w:szCs w:val="28"/>
          <w:lang w:eastAsia="ru-RU"/>
        </w:rPr>
        <w:t>Постановление</w:t>
      </w:r>
      <w:r w:rsidR="007C2F47">
        <w:rPr>
          <w:rFonts w:ascii="Times New Roman" w:eastAsia="Times New Roman" w:hAnsi="Times New Roman" w:cs="Times New Roman"/>
          <w:sz w:val="28"/>
          <w:szCs w:val="28"/>
          <w:lang w:eastAsia="ru-RU"/>
        </w:rPr>
        <w:t xml:space="preserve"> </w:t>
      </w:r>
      <w:r w:rsidR="007C2F47" w:rsidRPr="007C2F47">
        <w:rPr>
          <w:rFonts w:ascii="Times New Roman" w:eastAsia="Times New Roman" w:hAnsi="Times New Roman" w:cs="Times New Roman"/>
          <w:sz w:val="28"/>
          <w:szCs w:val="28"/>
          <w:lang w:eastAsia="ru-RU"/>
        </w:rPr>
        <w:t>№ 12 от 31.01.2020</w:t>
      </w:r>
      <w:r w:rsidRPr="00033244">
        <w:rPr>
          <w:rFonts w:ascii="Times New Roman" w:eastAsia="Times New Roman" w:hAnsi="Times New Roman" w:cs="Times New Roman"/>
          <w:sz w:val="28"/>
          <w:szCs w:val="28"/>
          <w:lang w:eastAsia="ru-RU"/>
        </w:rPr>
        <w:t xml:space="preserve"> </w:t>
      </w:r>
      <w:r w:rsidR="00016AA0" w:rsidRPr="00644655">
        <w:rPr>
          <w:rFonts w:ascii="Times New Roman" w:eastAsia="Times New Roman" w:hAnsi="Times New Roman" w:cs="Times New Roman"/>
          <w:sz w:val="28"/>
          <w:szCs w:val="28"/>
          <w:lang w:eastAsia="ru-RU"/>
        </w:rPr>
        <w:t xml:space="preserve">– Текст: электронный // </w:t>
      </w:r>
      <w:r w:rsidR="00016AA0">
        <w:rPr>
          <w:rFonts w:ascii="Times New Roman" w:eastAsia="Times New Roman" w:hAnsi="Times New Roman" w:cs="Times New Roman"/>
          <w:sz w:val="28"/>
          <w:szCs w:val="28"/>
          <w:lang w:eastAsia="ru-RU"/>
        </w:rPr>
        <w:t>администрация Рощинского сельского поселения</w:t>
      </w:r>
      <w:r w:rsidR="00016AA0" w:rsidRPr="00644655">
        <w:rPr>
          <w:rFonts w:ascii="Times New Roman" w:eastAsia="Times New Roman" w:hAnsi="Times New Roman" w:cs="Times New Roman"/>
          <w:sz w:val="28"/>
          <w:szCs w:val="28"/>
          <w:lang w:eastAsia="ru-RU"/>
        </w:rPr>
        <w:t xml:space="preserve">: [сайт]. - </w:t>
      </w:r>
      <w:r w:rsidR="00016AA0" w:rsidRPr="00644655">
        <w:rPr>
          <w:rFonts w:ascii="Times New Roman" w:eastAsia="Times New Roman" w:hAnsi="Times New Roman" w:cs="Times New Roman"/>
          <w:sz w:val="28"/>
          <w:szCs w:val="28"/>
          <w:lang w:val="en-US" w:eastAsia="ru-RU"/>
        </w:rPr>
        <w:t>URL</w:t>
      </w:r>
      <w:r w:rsidR="00016AA0" w:rsidRPr="00644655">
        <w:rPr>
          <w:rFonts w:ascii="Times New Roman" w:eastAsia="Times New Roman" w:hAnsi="Times New Roman" w:cs="Times New Roman"/>
          <w:sz w:val="28"/>
          <w:szCs w:val="28"/>
          <w:lang w:eastAsia="ru-RU"/>
        </w:rPr>
        <w:t>:</w:t>
      </w:r>
      <w:r w:rsidR="00016AA0">
        <w:rPr>
          <w:rFonts w:ascii="Times New Roman" w:eastAsia="Times New Roman" w:hAnsi="Times New Roman" w:cs="Times New Roman"/>
          <w:sz w:val="28"/>
          <w:szCs w:val="28"/>
          <w:lang w:eastAsia="ru-RU"/>
        </w:rPr>
        <w:t xml:space="preserve"> </w:t>
      </w:r>
      <w:hyperlink r:id="rId115" w:history="1">
        <w:r w:rsidR="00016AA0" w:rsidRPr="00016AA0">
          <w:rPr>
            <w:rStyle w:val="aa"/>
            <w:color w:val="auto"/>
            <w:u w:val="none"/>
          </w:rPr>
          <w:t xml:space="preserve"> </w:t>
        </w:r>
        <w:r w:rsidR="00016AA0" w:rsidRPr="00016AA0">
          <w:rPr>
            <w:rStyle w:val="aa"/>
            <w:rFonts w:ascii="Times New Roman" w:hAnsi="Times New Roman" w:cs="Times New Roman"/>
            <w:color w:val="auto"/>
            <w:sz w:val="28"/>
            <w:szCs w:val="28"/>
            <w:u w:val="none"/>
          </w:rPr>
          <w:t>http://адм-рощино.рф/dokumenty/postanovleniya-za-2020-god/</w:t>
        </w:r>
      </w:hyperlink>
      <w:r w:rsidR="00016AA0" w:rsidRPr="008C6CC4">
        <w:rPr>
          <w:rFonts w:ascii="Times New Roman" w:eastAsia="Times New Roman" w:hAnsi="Times New Roman" w:cs="Times New Roman"/>
          <w:sz w:val="28"/>
          <w:szCs w:val="28"/>
          <w:lang w:eastAsia="ru-RU"/>
        </w:rPr>
        <w:t xml:space="preserve">/ </w:t>
      </w:r>
      <w:r w:rsidR="00D948E6" w:rsidRPr="00EF509A">
        <w:rPr>
          <w:rFonts w:ascii="Times New Roman" w:eastAsia="Times New Roman" w:hAnsi="Times New Roman" w:cs="Times New Roman"/>
          <w:sz w:val="28"/>
          <w:szCs w:val="28"/>
          <w:lang w:eastAsia="ru-RU"/>
        </w:rPr>
        <w:t>(дата обращения 15.07.2021)</w:t>
      </w:r>
    </w:p>
    <w:p w14:paraId="17FCC0CC" w14:textId="0F3263AF" w:rsidR="00016AA0" w:rsidRDefault="00033244"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033244">
        <w:rPr>
          <w:rFonts w:ascii="Times New Roman" w:eastAsia="Times New Roman" w:hAnsi="Times New Roman" w:cs="Times New Roman"/>
          <w:sz w:val="28"/>
          <w:szCs w:val="28"/>
          <w:lang w:eastAsia="ru-RU"/>
        </w:rPr>
        <w:t>О подготовке топливно-энергетического комплекса и жилищно-коммунального хозяйства Рощинского сельского поселения к работе в отопительный сезон 2020-2021 годов</w:t>
      </w:r>
      <w:r w:rsidR="007C2F47">
        <w:rPr>
          <w:rFonts w:ascii="Times New Roman" w:eastAsia="Times New Roman" w:hAnsi="Times New Roman" w:cs="Times New Roman"/>
          <w:sz w:val="28"/>
          <w:szCs w:val="28"/>
          <w:lang w:eastAsia="ru-RU"/>
        </w:rPr>
        <w:t xml:space="preserve">: </w:t>
      </w:r>
      <w:r w:rsidR="007248C0">
        <w:rPr>
          <w:rFonts w:ascii="Times New Roman" w:eastAsia="Times New Roman" w:hAnsi="Times New Roman" w:cs="Times New Roman"/>
          <w:sz w:val="28"/>
          <w:szCs w:val="28"/>
          <w:lang w:eastAsia="ru-RU"/>
        </w:rPr>
        <w:t>Постановление</w:t>
      </w:r>
      <w:r w:rsidR="007248C0" w:rsidRPr="007C2F47">
        <w:rPr>
          <w:rFonts w:ascii="Times New Roman" w:eastAsia="Times New Roman" w:hAnsi="Times New Roman" w:cs="Times New Roman"/>
          <w:sz w:val="28"/>
          <w:szCs w:val="28"/>
          <w:lang w:eastAsia="ru-RU"/>
        </w:rPr>
        <w:t xml:space="preserve"> </w:t>
      </w:r>
      <w:r w:rsidR="007C2F47" w:rsidRPr="007C2F47">
        <w:rPr>
          <w:rFonts w:ascii="Times New Roman" w:eastAsia="Times New Roman" w:hAnsi="Times New Roman" w:cs="Times New Roman"/>
          <w:sz w:val="28"/>
          <w:szCs w:val="28"/>
          <w:lang w:eastAsia="ru-RU"/>
        </w:rPr>
        <w:t>№ 14 от 06.02.2020</w:t>
      </w:r>
      <w:r w:rsidRPr="00033244">
        <w:rPr>
          <w:rFonts w:ascii="Times New Roman" w:eastAsia="Times New Roman" w:hAnsi="Times New Roman" w:cs="Times New Roman"/>
          <w:sz w:val="28"/>
          <w:szCs w:val="28"/>
          <w:lang w:eastAsia="ru-RU"/>
        </w:rPr>
        <w:t xml:space="preserve"> </w:t>
      </w:r>
      <w:r w:rsidR="00016AA0" w:rsidRPr="00644655">
        <w:rPr>
          <w:rFonts w:ascii="Times New Roman" w:eastAsia="Times New Roman" w:hAnsi="Times New Roman" w:cs="Times New Roman"/>
          <w:sz w:val="28"/>
          <w:szCs w:val="28"/>
          <w:lang w:eastAsia="ru-RU"/>
        </w:rPr>
        <w:t xml:space="preserve">– Текст: электронный // </w:t>
      </w:r>
      <w:r w:rsidR="00016AA0">
        <w:rPr>
          <w:rFonts w:ascii="Times New Roman" w:eastAsia="Times New Roman" w:hAnsi="Times New Roman" w:cs="Times New Roman"/>
          <w:sz w:val="28"/>
          <w:szCs w:val="28"/>
          <w:lang w:eastAsia="ru-RU"/>
        </w:rPr>
        <w:t>администрация Рощинского сельского поселения</w:t>
      </w:r>
      <w:r w:rsidR="00016AA0" w:rsidRPr="00644655">
        <w:rPr>
          <w:rFonts w:ascii="Times New Roman" w:eastAsia="Times New Roman" w:hAnsi="Times New Roman" w:cs="Times New Roman"/>
          <w:sz w:val="28"/>
          <w:szCs w:val="28"/>
          <w:lang w:eastAsia="ru-RU"/>
        </w:rPr>
        <w:t xml:space="preserve">: [сайт]. - </w:t>
      </w:r>
      <w:r w:rsidR="00016AA0" w:rsidRPr="00644655">
        <w:rPr>
          <w:rFonts w:ascii="Times New Roman" w:eastAsia="Times New Roman" w:hAnsi="Times New Roman" w:cs="Times New Roman"/>
          <w:sz w:val="28"/>
          <w:szCs w:val="28"/>
          <w:lang w:val="en-US" w:eastAsia="ru-RU"/>
        </w:rPr>
        <w:t>URL</w:t>
      </w:r>
      <w:r w:rsidR="00016AA0" w:rsidRPr="00644655">
        <w:rPr>
          <w:rFonts w:ascii="Times New Roman" w:eastAsia="Times New Roman" w:hAnsi="Times New Roman" w:cs="Times New Roman"/>
          <w:sz w:val="28"/>
          <w:szCs w:val="28"/>
          <w:lang w:eastAsia="ru-RU"/>
        </w:rPr>
        <w:t>:</w:t>
      </w:r>
      <w:r w:rsidR="00016AA0">
        <w:rPr>
          <w:rFonts w:ascii="Times New Roman" w:eastAsia="Times New Roman" w:hAnsi="Times New Roman" w:cs="Times New Roman"/>
          <w:sz w:val="28"/>
          <w:szCs w:val="28"/>
          <w:lang w:eastAsia="ru-RU"/>
        </w:rPr>
        <w:t xml:space="preserve"> </w:t>
      </w:r>
      <w:hyperlink r:id="rId116" w:history="1">
        <w:r w:rsidR="00016AA0" w:rsidRPr="00016AA0">
          <w:rPr>
            <w:rStyle w:val="aa"/>
            <w:color w:val="auto"/>
            <w:u w:val="none"/>
          </w:rPr>
          <w:t xml:space="preserve"> </w:t>
        </w:r>
        <w:r w:rsidR="00016AA0" w:rsidRPr="00016AA0">
          <w:rPr>
            <w:rStyle w:val="aa"/>
            <w:rFonts w:ascii="Times New Roman" w:hAnsi="Times New Roman" w:cs="Times New Roman"/>
            <w:color w:val="auto"/>
            <w:sz w:val="28"/>
            <w:szCs w:val="28"/>
            <w:u w:val="none"/>
          </w:rPr>
          <w:t>http://адм-рощино.рф/dokumenty/postanovleniya-za-2020-god</w:t>
        </w:r>
      </w:hyperlink>
      <w:r w:rsidR="00016AA0" w:rsidRPr="008C6CC4">
        <w:rPr>
          <w:rFonts w:ascii="Times New Roman" w:eastAsia="Times New Roman" w:hAnsi="Times New Roman" w:cs="Times New Roman"/>
          <w:sz w:val="28"/>
          <w:szCs w:val="28"/>
          <w:lang w:eastAsia="ru-RU"/>
        </w:rPr>
        <w:t xml:space="preserve"> </w:t>
      </w:r>
      <w:r w:rsidR="00D948E6" w:rsidRPr="00EF509A">
        <w:rPr>
          <w:rFonts w:ascii="Times New Roman" w:eastAsia="Times New Roman" w:hAnsi="Times New Roman" w:cs="Times New Roman"/>
          <w:sz w:val="28"/>
          <w:szCs w:val="28"/>
          <w:lang w:eastAsia="ru-RU"/>
        </w:rPr>
        <w:t>(дата обращения 15.07.2021)</w:t>
      </w:r>
    </w:p>
    <w:p w14:paraId="197AF1AF" w14:textId="3E8EB251" w:rsidR="00016AA0" w:rsidRDefault="00033244" w:rsidP="00055DDA">
      <w:pPr>
        <w:pStyle w:val="a8"/>
        <w:widowControl w:val="0"/>
        <w:numPr>
          <w:ilvl w:val="0"/>
          <w:numId w:val="1"/>
        </w:numPr>
        <w:spacing w:after="0" w:line="360" w:lineRule="auto"/>
        <w:ind w:left="0" w:firstLine="709"/>
        <w:contextualSpacing w:val="0"/>
        <w:jc w:val="both"/>
        <w:rPr>
          <w:rFonts w:ascii="Times New Roman" w:eastAsia="Times New Roman" w:hAnsi="Times New Roman" w:cs="Times New Roman"/>
          <w:sz w:val="28"/>
          <w:szCs w:val="28"/>
          <w:lang w:eastAsia="ru-RU"/>
        </w:rPr>
      </w:pPr>
      <w:r w:rsidRPr="00033244">
        <w:rPr>
          <w:rFonts w:ascii="Times New Roman" w:eastAsia="Times New Roman" w:hAnsi="Times New Roman" w:cs="Times New Roman"/>
          <w:sz w:val="28"/>
          <w:szCs w:val="28"/>
          <w:lang w:eastAsia="ru-RU"/>
        </w:rPr>
        <w:t>Об утверждении Плана проведения профилактических выжиганий на территории Рощинского сельского поселения в весенний период 2020 год</w:t>
      </w:r>
      <w:r w:rsidR="007C2F47">
        <w:rPr>
          <w:rFonts w:ascii="Times New Roman" w:eastAsia="Times New Roman" w:hAnsi="Times New Roman" w:cs="Times New Roman"/>
          <w:sz w:val="28"/>
          <w:szCs w:val="28"/>
          <w:lang w:eastAsia="ru-RU"/>
        </w:rPr>
        <w:t xml:space="preserve">: </w:t>
      </w:r>
      <w:r w:rsidR="007248C0">
        <w:rPr>
          <w:rFonts w:ascii="Times New Roman" w:eastAsia="Times New Roman" w:hAnsi="Times New Roman" w:cs="Times New Roman"/>
          <w:sz w:val="28"/>
          <w:szCs w:val="28"/>
          <w:lang w:eastAsia="ru-RU"/>
        </w:rPr>
        <w:t>Постановление</w:t>
      </w:r>
      <w:r w:rsidR="007248C0" w:rsidRPr="007C2F47">
        <w:rPr>
          <w:rFonts w:ascii="Times New Roman" w:eastAsia="Times New Roman" w:hAnsi="Times New Roman" w:cs="Times New Roman"/>
          <w:sz w:val="28"/>
          <w:szCs w:val="28"/>
          <w:lang w:eastAsia="ru-RU"/>
        </w:rPr>
        <w:t xml:space="preserve"> </w:t>
      </w:r>
      <w:r w:rsidR="007C2F47" w:rsidRPr="007C2F47">
        <w:rPr>
          <w:rFonts w:ascii="Times New Roman" w:eastAsia="Times New Roman" w:hAnsi="Times New Roman" w:cs="Times New Roman"/>
          <w:sz w:val="28"/>
          <w:szCs w:val="28"/>
          <w:lang w:eastAsia="ru-RU"/>
        </w:rPr>
        <w:t>№ 24 от 28.02.2020</w:t>
      </w:r>
      <w:r w:rsidRPr="00033244">
        <w:rPr>
          <w:rFonts w:ascii="Times New Roman" w:eastAsia="Times New Roman" w:hAnsi="Times New Roman" w:cs="Times New Roman"/>
          <w:sz w:val="28"/>
          <w:szCs w:val="28"/>
          <w:lang w:eastAsia="ru-RU"/>
        </w:rPr>
        <w:t xml:space="preserve"> </w:t>
      </w:r>
      <w:r w:rsidR="00016AA0" w:rsidRPr="00644655">
        <w:rPr>
          <w:rFonts w:ascii="Times New Roman" w:eastAsia="Times New Roman" w:hAnsi="Times New Roman" w:cs="Times New Roman"/>
          <w:sz w:val="28"/>
          <w:szCs w:val="28"/>
          <w:lang w:eastAsia="ru-RU"/>
        </w:rPr>
        <w:t xml:space="preserve">– Текст: электронный // </w:t>
      </w:r>
      <w:r w:rsidR="00016AA0">
        <w:rPr>
          <w:rFonts w:ascii="Times New Roman" w:eastAsia="Times New Roman" w:hAnsi="Times New Roman" w:cs="Times New Roman"/>
          <w:sz w:val="28"/>
          <w:szCs w:val="28"/>
          <w:lang w:eastAsia="ru-RU"/>
        </w:rPr>
        <w:t>администрация Рощинского сельского поселения</w:t>
      </w:r>
      <w:r w:rsidR="00016AA0" w:rsidRPr="00644655">
        <w:rPr>
          <w:rFonts w:ascii="Times New Roman" w:eastAsia="Times New Roman" w:hAnsi="Times New Roman" w:cs="Times New Roman"/>
          <w:sz w:val="28"/>
          <w:szCs w:val="28"/>
          <w:lang w:eastAsia="ru-RU"/>
        </w:rPr>
        <w:t xml:space="preserve">: [сайт]. - </w:t>
      </w:r>
      <w:r w:rsidR="00016AA0" w:rsidRPr="00644655">
        <w:rPr>
          <w:rFonts w:ascii="Times New Roman" w:eastAsia="Times New Roman" w:hAnsi="Times New Roman" w:cs="Times New Roman"/>
          <w:sz w:val="28"/>
          <w:szCs w:val="28"/>
          <w:lang w:val="en-US" w:eastAsia="ru-RU"/>
        </w:rPr>
        <w:t>URL</w:t>
      </w:r>
      <w:r w:rsidR="00016AA0" w:rsidRPr="00644655">
        <w:rPr>
          <w:rFonts w:ascii="Times New Roman" w:eastAsia="Times New Roman" w:hAnsi="Times New Roman" w:cs="Times New Roman"/>
          <w:sz w:val="28"/>
          <w:szCs w:val="28"/>
          <w:lang w:eastAsia="ru-RU"/>
        </w:rPr>
        <w:t>:</w:t>
      </w:r>
      <w:r w:rsidR="00016AA0">
        <w:rPr>
          <w:rFonts w:ascii="Times New Roman" w:eastAsia="Times New Roman" w:hAnsi="Times New Roman" w:cs="Times New Roman"/>
          <w:sz w:val="28"/>
          <w:szCs w:val="28"/>
          <w:lang w:eastAsia="ru-RU"/>
        </w:rPr>
        <w:t xml:space="preserve"> </w:t>
      </w:r>
      <w:hyperlink r:id="rId117" w:history="1">
        <w:r w:rsidR="00016AA0" w:rsidRPr="00016AA0">
          <w:rPr>
            <w:rStyle w:val="aa"/>
            <w:color w:val="auto"/>
            <w:u w:val="none"/>
          </w:rPr>
          <w:t xml:space="preserve"> </w:t>
        </w:r>
        <w:r w:rsidR="00016AA0" w:rsidRPr="00016AA0">
          <w:rPr>
            <w:rStyle w:val="aa"/>
            <w:rFonts w:ascii="Times New Roman" w:hAnsi="Times New Roman" w:cs="Times New Roman"/>
            <w:color w:val="auto"/>
            <w:sz w:val="28"/>
            <w:szCs w:val="28"/>
            <w:u w:val="none"/>
          </w:rPr>
          <w:t>http://адм-рощино.рф/dokumenty/postanovleniya-za-2020-god</w:t>
        </w:r>
      </w:hyperlink>
      <w:r w:rsidR="00016AA0" w:rsidRPr="008C6CC4">
        <w:rPr>
          <w:rFonts w:ascii="Times New Roman" w:eastAsia="Times New Roman" w:hAnsi="Times New Roman" w:cs="Times New Roman"/>
          <w:sz w:val="28"/>
          <w:szCs w:val="28"/>
          <w:lang w:eastAsia="ru-RU"/>
        </w:rPr>
        <w:t xml:space="preserve"> </w:t>
      </w:r>
      <w:r w:rsidR="00D948E6" w:rsidRPr="00EF509A">
        <w:rPr>
          <w:rFonts w:ascii="Times New Roman" w:eastAsia="Times New Roman" w:hAnsi="Times New Roman" w:cs="Times New Roman"/>
          <w:sz w:val="28"/>
          <w:szCs w:val="28"/>
          <w:lang w:eastAsia="ru-RU"/>
        </w:rPr>
        <w:t>(дата обращения 15.07.2021)</w:t>
      </w:r>
    </w:p>
    <w:p w14:paraId="788C97F4" w14:textId="77777777" w:rsidR="0032664B" w:rsidRDefault="0032664B" w:rsidP="00055DDA">
      <w:pPr>
        <w:pStyle w:val="a8"/>
        <w:widowControl w:val="0"/>
        <w:spacing w:before="120" w:after="120" w:line="240" w:lineRule="auto"/>
        <w:ind w:left="0"/>
        <w:contextualSpacing w:val="0"/>
        <w:rPr>
          <w:rFonts w:ascii="Times New Roman" w:eastAsia="Times New Roman" w:hAnsi="Times New Roman" w:cs="Times New Roman"/>
          <w:sz w:val="28"/>
          <w:szCs w:val="28"/>
          <w:lang w:eastAsia="ru-RU"/>
        </w:rPr>
      </w:pPr>
    </w:p>
    <w:p w14:paraId="7AFC9284" w14:textId="79E59B88" w:rsidR="0032664B" w:rsidRPr="00A43A4F" w:rsidRDefault="0032664B" w:rsidP="00055DDA">
      <w:pPr>
        <w:pStyle w:val="a8"/>
        <w:widowControl w:val="0"/>
        <w:spacing w:before="120" w:after="120" w:line="240" w:lineRule="auto"/>
        <w:ind w:left="0"/>
        <w:contextualSpacing w:val="0"/>
        <w:rPr>
          <w:rFonts w:ascii="Times New Roman" w:hAnsi="Times New Roman" w:cs="Times New Roman"/>
          <w:sz w:val="28"/>
          <w:szCs w:val="28"/>
          <w:lang w:eastAsia="ja-JP"/>
        </w:rPr>
        <w:sectPr w:rsidR="0032664B" w:rsidRPr="00A43A4F" w:rsidSect="00891B4C">
          <w:pgSz w:w="11906" w:h="16838"/>
          <w:pgMar w:top="1134" w:right="567" w:bottom="1134" w:left="1701" w:header="708" w:footer="708" w:gutter="0"/>
          <w:pgNumType w:start="2"/>
          <w:cols w:space="708"/>
          <w:docGrid w:linePitch="360"/>
        </w:sectPr>
      </w:pPr>
    </w:p>
    <w:p w14:paraId="601FED27" w14:textId="468DC1D2" w:rsidR="008A0FF0" w:rsidRDefault="007C6310" w:rsidP="00055DDA">
      <w:pPr>
        <w:pStyle w:val="a8"/>
        <w:widowControl w:val="0"/>
        <w:spacing w:before="120" w:after="120" w:line="240" w:lineRule="auto"/>
        <w:ind w:left="0"/>
        <w:contextualSpacing w:val="0"/>
        <w:jc w:val="center"/>
        <w:rPr>
          <w:rFonts w:ascii="Arial" w:eastAsia="Times New Roman" w:hAnsi="Arial" w:cs="Arial"/>
          <w:sz w:val="30"/>
          <w:szCs w:val="30"/>
          <w:lang w:eastAsia="ru-RU"/>
        </w:rPr>
      </w:pPr>
      <w:r w:rsidRPr="007C6310">
        <w:rPr>
          <w:rFonts w:ascii="Arial" w:eastAsia="Times New Roman" w:hAnsi="Arial" w:cs="Arial"/>
          <w:sz w:val="30"/>
          <w:szCs w:val="30"/>
          <w:lang w:eastAsia="ru-RU"/>
        </w:rPr>
        <w:lastRenderedPageBreak/>
        <w:t>Приложение</w:t>
      </w:r>
      <w:r w:rsidR="00CE59AB">
        <w:rPr>
          <w:rFonts w:ascii="Arial" w:eastAsia="Times New Roman" w:hAnsi="Arial" w:cs="Arial"/>
          <w:sz w:val="30"/>
          <w:szCs w:val="30"/>
          <w:lang w:eastAsia="ru-RU"/>
        </w:rPr>
        <w:t xml:space="preserve"> А</w:t>
      </w:r>
    </w:p>
    <w:p w14:paraId="37E863F9" w14:textId="5849FECD" w:rsidR="00CE59AB" w:rsidRDefault="00CE59AB" w:rsidP="00055DDA">
      <w:pPr>
        <w:pStyle w:val="a8"/>
        <w:widowControl w:val="0"/>
        <w:spacing w:after="0" w:line="240" w:lineRule="auto"/>
        <w:ind w:left="0"/>
        <w:contextualSpacing w:val="0"/>
        <w:rPr>
          <w:rFonts w:ascii="Times New Roman" w:hAnsi="Times New Roman" w:cs="Times New Roman"/>
          <w:sz w:val="28"/>
          <w:szCs w:val="28"/>
        </w:rPr>
      </w:pPr>
      <w:r w:rsidRPr="00CE59AB">
        <w:rPr>
          <w:rFonts w:ascii="Times New Roman" w:eastAsia="Times New Roman" w:hAnsi="Times New Roman" w:cs="Times New Roman"/>
          <w:sz w:val="28"/>
          <w:szCs w:val="28"/>
          <w:lang w:eastAsia="ru-RU"/>
        </w:rPr>
        <w:t xml:space="preserve">Таблица А.1 – Данные о реализуемых программах в </w:t>
      </w:r>
      <w:r w:rsidRPr="00CE59AB">
        <w:rPr>
          <w:rFonts w:ascii="Times New Roman" w:hAnsi="Times New Roman" w:cs="Times New Roman"/>
          <w:sz w:val="28"/>
          <w:szCs w:val="28"/>
        </w:rPr>
        <w:t>Рощинско</w:t>
      </w:r>
      <w:r w:rsidR="00074B7B">
        <w:rPr>
          <w:rFonts w:ascii="Times New Roman" w:hAnsi="Times New Roman" w:cs="Times New Roman"/>
          <w:sz w:val="28"/>
          <w:szCs w:val="28"/>
        </w:rPr>
        <w:t>м</w:t>
      </w:r>
      <w:r w:rsidRPr="00CE59AB">
        <w:rPr>
          <w:rFonts w:ascii="Times New Roman" w:hAnsi="Times New Roman" w:cs="Times New Roman"/>
          <w:sz w:val="28"/>
          <w:szCs w:val="28"/>
        </w:rPr>
        <w:t xml:space="preserve"> сельско</w:t>
      </w:r>
      <w:r w:rsidR="00074B7B">
        <w:rPr>
          <w:rFonts w:ascii="Times New Roman" w:hAnsi="Times New Roman" w:cs="Times New Roman"/>
          <w:sz w:val="28"/>
          <w:szCs w:val="28"/>
        </w:rPr>
        <w:t>м</w:t>
      </w:r>
      <w:r w:rsidRPr="00CE59AB">
        <w:rPr>
          <w:rFonts w:ascii="Times New Roman" w:hAnsi="Times New Roman" w:cs="Times New Roman"/>
          <w:sz w:val="28"/>
          <w:szCs w:val="28"/>
        </w:rPr>
        <w:t xml:space="preserve"> поселени</w:t>
      </w:r>
      <w:r w:rsidR="00074B7B">
        <w:rPr>
          <w:rFonts w:ascii="Times New Roman" w:hAnsi="Times New Roman" w:cs="Times New Roman"/>
          <w:sz w:val="28"/>
          <w:szCs w:val="28"/>
        </w:rPr>
        <w:t>и</w:t>
      </w:r>
    </w:p>
    <w:tbl>
      <w:tblPr>
        <w:tblpPr w:leftFromText="180" w:rightFromText="180" w:bottomFromText="200" w:vertAnchor="text" w:horzAnchor="margin" w:tblpXSpec="center" w:tblpY="461"/>
        <w:tblW w:w="13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4A0" w:firstRow="1" w:lastRow="0" w:firstColumn="1" w:lastColumn="0" w:noHBand="0" w:noVBand="1"/>
      </w:tblPr>
      <w:tblGrid>
        <w:gridCol w:w="3687"/>
        <w:gridCol w:w="2126"/>
        <w:gridCol w:w="1559"/>
        <w:gridCol w:w="992"/>
        <w:gridCol w:w="851"/>
        <w:gridCol w:w="850"/>
        <w:gridCol w:w="709"/>
        <w:gridCol w:w="838"/>
        <w:gridCol w:w="1005"/>
        <w:gridCol w:w="992"/>
      </w:tblGrid>
      <w:tr w:rsidR="00CE59AB" w:rsidRPr="00CE59AB" w14:paraId="3D847178" w14:textId="77777777" w:rsidTr="00074B7B">
        <w:trPr>
          <w:trHeight w:val="278"/>
        </w:trPr>
        <w:tc>
          <w:tcPr>
            <w:tcW w:w="3687" w:type="dxa"/>
            <w:vMerge w:val="restart"/>
            <w:tcBorders>
              <w:top w:val="single" w:sz="4" w:space="0" w:color="auto"/>
              <w:left w:val="single" w:sz="4" w:space="0" w:color="auto"/>
              <w:bottom w:val="single" w:sz="4" w:space="0" w:color="auto"/>
              <w:right w:val="single" w:sz="4" w:space="0" w:color="auto"/>
            </w:tcBorders>
            <w:hideMark/>
          </w:tcPr>
          <w:p w14:paraId="39DC3ECC"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Наименование</w:t>
            </w:r>
          </w:p>
          <w:p w14:paraId="5161FA57"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муниципальной программы,</w:t>
            </w:r>
          </w:p>
          <w:p w14:paraId="36CDBA77" w14:textId="33B8C1CD"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мероприятия</w:t>
            </w:r>
          </w:p>
        </w:tc>
        <w:tc>
          <w:tcPr>
            <w:tcW w:w="2126" w:type="dxa"/>
            <w:vMerge w:val="restart"/>
            <w:tcBorders>
              <w:top w:val="single" w:sz="4" w:space="0" w:color="auto"/>
              <w:left w:val="single" w:sz="4" w:space="0" w:color="auto"/>
              <w:bottom w:val="single" w:sz="4" w:space="0" w:color="auto"/>
              <w:right w:val="single" w:sz="4" w:space="0" w:color="auto"/>
            </w:tcBorders>
            <w:hideMark/>
          </w:tcPr>
          <w:p w14:paraId="0D773F6D" w14:textId="51EFAF63"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Ответственный</w:t>
            </w:r>
          </w:p>
          <w:p w14:paraId="32C8E40F" w14:textId="7328419A"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исполнитель,</w:t>
            </w:r>
          </w:p>
          <w:p w14:paraId="5FE1D46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соисполнители,</w:t>
            </w:r>
          </w:p>
          <w:p w14:paraId="759EAC7D" w14:textId="730E785D"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участники</w:t>
            </w:r>
          </w:p>
          <w:p w14:paraId="634C2A46" w14:textId="7DC644F8"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(ГРБС)</w:t>
            </w:r>
          </w:p>
        </w:tc>
        <w:tc>
          <w:tcPr>
            <w:tcW w:w="1559" w:type="dxa"/>
            <w:vMerge w:val="restart"/>
            <w:tcBorders>
              <w:top w:val="single" w:sz="4" w:space="0" w:color="auto"/>
              <w:left w:val="single" w:sz="4" w:space="0" w:color="auto"/>
              <w:bottom w:val="single" w:sz="4" w:space="0" w:color="auto"/>
              <w:right w:val="single" w:sz="4" w:space="0" w:color="auto"/>
            </w:tcBorders>
            <w:hideMark/>
          </w:tcPr>
          <w:p w14:paraId="7BFEAACC" w14:textId="4CC2EBE4"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Источник</w:t>
            </w:r>
          </w:p>
          <w:p w14:paraId="73EB5F79" w14:textId="6CE06B88"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финансирования</w:t>
            </w:r>
          </w:p>
        </w:tc>
        <w:tc>
          <w:tcPr>
            <w:tcW w:w="6237" w:type="dxa"/>
            <w:gridSpan w:val="7"/>
            <w:tcBorders>
              <w:top w:val="single" w:sz="4" w:space="0" w:color="auto"/>
              <w:left w:val="single" w:sz="4" w:space="0" w:color="auto"/>
              <w:bottom w:val="single" w:sz="4" w:space="0" w:color="auto"/>
              <w:right w:val="single" w:sz="4" w:space="0" w:color="auto"/>
            </w:tcBorders>
            <w:hideMark/>
          </w:tcPr>
          <w:p w14:paraId="27BA9F77"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Расходы, тыс. рублей</w:t>
            </w:r>
          </w:p>
        </w:tc>
      </w:tr>
      <w:tr w:rsidR="00CE59AB" w:rsidRPr="00CE59AB" w14:paraId="6BC8B06A" w14:textId="77777777" w:rsidTr="00074B7B">
        <w:trPr>
          <w:trHeight w:val="721"/>
        </w:trPr>
        <w:tc>
          <w:tcPr>
            <w:tcW w:w="3687" w:type="dxa"/>
            <w:vMerge/>
            <w:tcBorders>
              <w:top w:val="single" w:sz="4" w:space="0" w:color="auto"/>
              <w:left w:val="single" w:sz="4" w:space="0" w:color="auto"/>
              <w:bottom w:val="single" w:sz="4" w:space="0" w:color="auto"/>
              <w:right w:val="single" w:sz="4" w:space="0" w:color="auto"/>
            </w:tcBorders>
            <w:hideMark/>
          </w:tcPr>
          <w:p w14:paraId="1D01EF3F" w14:textId="77777777" w:rsidR="00CE59AB" w:rsidRPr="00CE59AB" w:rsidRDefault="00CE59AB" w:rsidP="00055DDA">
            <w:pPr>
              <w:widowControl w:val="0"/>
              <w:spacing w:after="0" w:line="240" w:lineRule="auto"/>
              <w:jc w:val="center"/>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hideMark/>
          </w:tcPr>
          <w:p w14:paraId="6E4417E1" w14:textId="77777777" w:rsidR="00CE59AB" w:rsidRPr="00CE59AB" w:rsidRDefault="00CE59AB" w:rsidP="00055DDA">
            <w:pPr>
              <w:widowControl w:val="0"/>
              <w:spacing w:after="0" w:line="240" w:lineRule="auto"/>
              <w:jc w:val="center"/>
              <w:rPr>
                <w:rFonts w:ascii="Times New Roman" w:eastAsia="Times New Roman" w:hAnsi="Times New Roman" w:cs="Times New Roman"/>
              </w:rPr>
            </w:pPr>
          </w:p>
        </w:tc>
        <w:tc>
          <w:tcPr>
            <w:tcW w:w="1559" w:type="dxa"/>
            <w:vMerge/>
            <w:tcBorders>
              <w:top w:val="single" w:sz="4" w:space="0" w:color="auto"/>
              <w:left w:val="single" w:sz="4" w:space="0" w:color="auto"/>
              <w:bottom w:val="single" w:sz="4" w:space="0" w:color="auto"/>
              <w:right w:val="single" w:sz="4" w:space="0" w:color="auto"/>
            </w:tcBorders>
            <w:hideMark/>
          </w:tcPr>
          <w:p w14:paraId="45550454" w14:textId="77777777" w:rsidR="00CE59AB" w:rsidRPr="00CE59AB" w:rsidRDefault="00CE59AB" w:rsidP="00055DDA">
            <w:pPr>
              <w:widowControl w:val="0"/>
              <w:spacing w:after="0" w:line="240" w:lineRule="auto"/>
              <w:jc w:val="center"/>
              <w:rPr>
                <w:rFonts w:ascii="Times New Roman" w:eastAsia="Times New Roman" w:hAnsi="Times New Roman" w:cs="Times New Roman"/>
              </w:rPr>
            </w:pPr>
          </w:p>
        </w:tc>
        <w:tc>
          <w:tcPr>
            <w:tcW w:w="6237" w:type="dxa"/>
            <w:gridSpan w:val="7"/>
            <w:tcBorders>
              <w:top w:val="single" w:sz="4" w:space="0" w:color="auto"/>
              <w:left w:val="single" w:sz="4" w:space="0" w:color="auto"/>
              <w:bottom w:val="single" w:sz="4" w:space="0" w:color="auto"/>
              <w:right w:val="single" w:sz="4" w:space="0" w:color="auto"/>
            </w:tcBorders>
            <w:hideMark/>
          </w:tcPr>
          <w:p w14:paraId="6993F270"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2018- 2024 г. г.</w:t>
            </w:r>
          </w:p>
        </w:tc>
      </w:tr>
      <w:tr w:rsidR="00074B7B" w:rsidRPr="00CE59AB" w14:paraId="4E7E2B77" w14:textId="77777777" w:rsidTr="00074B7B">
        <w:trPr>
          <w:trHeight w:val="103"/>
        </w:trPr>
        <w:tc>
          <w:tcPr>
            <w:tcW w:w="3687" w:type="dxa"/>
            <w:tcBorders>
              <w:top w:val="single" w:sz="4" w:space="0" w:color="auto"/>
              <w:left w:val="single" w:sz="4" w:space="0" w:color="auto"/>
              <w:bottom w:val="single" w:sz="4" w:space="0" w:color="auto"/>
              <w:right w:val="single" w:sz="4" w:space="0" w:color="auto"/>
            </w:tcBorders>
            <w:hideMark/>
          </w:tcPr>
          <w:p w14:paraId="0D24CAC5"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1</w:t>
            </w:r>
          </w:p>
        </w:tc>
        <w:tc>
          <w:tcPr>
            <w:tcW w:w="2126" w:type="dxa"/>
            <w:tcBorders>
              <w:top w:val="single" w:sz="4" w:space="0" w:color="auto"/>
              <w:left w:val="single" w:sz="4" w:space="0" w:color="auto"/>
              <w:bottom w:val="single" w:sz="4" w:space="0" w:color="auto"/>
              <w:right w:val="single" w:sz="4" w:space="0" w:color="auto"/>
            </w:tcBorders>
            <w:hideMark/>
          </w:tcPr>
          <w:p w14:paraId="5783AF92"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w:t>
            </w:r>
          </w:p>
        </w:tc>
        <w:tc>
          <w:tcPr>
            <w:tcW w:w="1559" w:type="dxa"/>
            <w:tcBorders>
              <w:top w:val="single" w:sz="4" w:space="0" w:color="auto"/>
              <w:left w:val="single" w:sz="4" w:space="0" w:color="auto"/>
              <w:bottom w:val="single" w:sz="4" w:space="0" w:color="auto"/>
              <w:right w:val="single" w:sz="4" w:space="0" w:color="auto"/>
            </w:tcBorders>
            <w:hideMark/>
          </w:tcPr>
          <w:p w14:paraId="71F3633B"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3</w:t>
            </w:r>
          </w:p>
        </w:tc>
        <w:tc>
          <w:tcPr>
            <w:tcW w:w="992" w:type="dxa"/>
            <w:tcBorders>
              <w:top w:val="single" w:sz="4" w:space="0" w:color="auto"/>
              <w:left w:val="single" w:sz="4" w:space="0" w:color="auto"/>
              <w:bottom w:val="single" w:sz="4" w:space="0" w:color="auto"/>
              <w:right w:val="single" w:sz="4" w:space="0" w:color="auto"/>
            </w:tcBorders>
            <w:hideMark/>
          </w:tcPr>
          <w:p w14:paraId="2132BD8E"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2018</w:t>
            </w:r>
          </w:p>
        </w:tc>
        <w:tc>
          <w:tcPr>
            <w:tcW w:w="851" w:type="dxa"/>
            <w:tcBorders>
              <w:top w:val="single" w:sz="4" w:space="0" w:color="auto"/>
              <w:left w:val="single" w:sz="4" w:space="0" w:color="auto"/>
              <w:bottom w:val="single" w:sz="4" w:space="0" w:color="auto"/>
              <w:right w:val="single" w:sz="4" w:space="0" w:color="auto"/>
            </w:tcBorders>
            <w:hideMark/>
          </w:tcPr>
          <w:p w14:paraId="329EB273"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2019</w:t>
            </w:r>
          </w:p>
        </w:tc>
        <w:tc>
          <w:tcPr>
            <w:tcW w:w="850" w:type="dxa"/>
            <w:tcBorders>
              <w:top w:val="single" w:sz="4" w:space="0" w:color="auto"/>
              <w:left w:val="single" w:sz="4" w:space="0" w:color="auto"/>
              <w:bottom w:val="single" w:sz="4" w:space="0" w:color="auto"/>
              <w:right w:val="single" w:sz="4" w:space="0" w:color="auto"/>
            </w:tcBorders>
            <w:hideMark/>
          </w:tcPr>
          <w:p w14:paraId="0D30B2A8"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2020</w:t>
            </w:r>
          </w:p>
        </w:tc>
        <w:tc>
          <w:tcPr>
            <w:tcW w:w="709" w:type="dxa"/>
            <w:tcBorders>
              <w:top w:val="single" w:sz="4" w:space="0" w:color="auto"/>
              <w:left w:val="single" w:sz="4" w:space="0" w:color="auto"/>
              <w:bottom w:val="single" w:sz="4" w:space="0" w:color="auto"/>
              <w:right w:val="single" w:sz="4" w:space="0" w:color="auto"/>
            </w:tcBorders>
            <w:hideMark/>
          </w:tcPr>
          <w:p w14:paraId="20429872"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2021</w:t>
            </w:r>
          </w:p>
        </w:tc>
        <w:tc>
          <w:tcPr>
            <w:tcW w:w="838" w:type="dxa"/>
            <w:tcBorders>
              <w:top w:val="single" w:sz="4" w:space="0" w:color="auto"/>
              <w:left w:val="single" w:sz="4" w:space="0" w:color="auto"/>
              <w:bottom w:val="single" w:sz="4" w:space="0" w:color="auto"/>
              <w:right w:val="single" w:sz="4" w:space="0" w:color="auto"/>
            </w:tcBorders>
            <w:hideMark/>
          </w:tcPr>
          <w:p w14:paraId="35DF16D8"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2022</w:t>
            </w:r>
          </w:p>
        </w:tc>
        <w:tc>
          <w:tcPr>
            <w:tcW w:w="1005" w:type="dxa"/>
            <w:tcBorders>
              <w:top w:val="single" w:sz="4" w:space="0" w:color="auto"/>
              <w:left w:val="single" w:sz="4" w:space="0" w:color="auto"/>
              <w:bottom w:val="single" w:sz="4" w:space="0" w:color="auto"/>
              <w:right w:val="single" w:sz="4" w:space="0" w:color="auto"/>
            </w:tcBorders>
            <w:hideMark/>
          </w:tcPr>
          <w:p w14:paraId="4A7C369B"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2023</w:t>
            </w:r>
          </w:p>
        </w:tc>
        <w:tc>
          <w:tcPr>
            <w:tcW w:w="992" w:type="dxa"/>
            <w:tcBorders>
              <w:top w:val="single" w:sz="4" w:space="0" w:color="auto"/>
              <w:left w:val="single" w:sz="4" w:space="0" w:color="auto"/>
              <w:bottom w:val="single" w:sz="4" w:space="0" w:color="auto"/>
              <w:right w:val="single" w:sz="4" w:space="0" w:color="auto"/>
            </w:tcBorders>
            <w:hideMark/>
          </w:tcPr>
          <w:p w14:paraId="1A47C5DB"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2024</w:t>
            </w:r>
          </w:p>
        </w:tc>
      </w:tr>
      <w:tr w:rsidR="00074B7B" w:rsidRPr="00CE59AB" w14:paraId="79C07663" w14:textId="77777777" w:rsidTr="00074B7B">
        <w:trPr>
          <w:trHeight w:val="198"/>
        </w:trPr>
        <w:tc>
          <w:tcPr>
            <w:tcW w:w="3687" w:type="dxa"/>
            <w:vMerge w:val="restart"/>
            <w:tcBorders>
              <w:top w:val="single" w:sz="4" w:space="0" w:color="auto"/>
              <w:left w:val="single" w:sz="4" w:space="0" w:color="auto"/>
              <w:bottom w:val="single" w:sz="4" w:space="0" w:color="auto"/>
              <w:right w:val="single" w:sz="4" w:space="0" w:color="auto"/>
            </w:tcBorders>
            <w:hideMark/>
          </w:tcPr>
          <w:p w14:paraId="595643F4"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Муниципальная </w:t>
            </w:r>
            <w:proofErr w:type="gramStart"/>
            <w:r w:rsidRPr="00CE59AB">
              <w:rPr>
                <w:rFonts w:ascii="Times New Roman" w:hAnsi="Times New Roman" w:cs="Times New Roman"/>
              </w:rPr>
              <w:t>программа  «</w:t>
            </w:r>
            <w:proofErr w:type="gramEnd"/>
            <w:r w:rsidRPr="00CE59AB">
              <w:rPr>
                <w:rFonts w:ascii="Times New Roman" w:hAnsi="Times New Roman" w:cs="Times New Roman"/>
              </w:rPr>
              <w:t>Формирование современной комфортной городской среды на территории Рощинского сельского поселения на 2018- 2024 г. г.»</w:t>
            </w:r>
          </w:p>
        </w:tc>
        <w:tc>
          <w:tcPr>
            <w:tcW w:w="2126" w:type="dxa"/>
            <w:vMerge w:val="restart"/>
            <w:tcBorders>
              <w:top w:val="single" w:sz="4" w:space="0" w:color="auto"/>
              <w:left w:val="single" w:sz="4" w:space="0" w:color="auto"/>
              <w:bottom w:val="single" w:sz="4" w:space="0" w:color="auto"/>
              <w:right w:val="single" w:sz="4" w:space="0" w:color="auto"/>
            </w:tcBorders>
            <w:hideMark/>
          </w:tcPr>
          <w:p w14:paraId="5D79CBAB" w14:textId="15FA0EF9"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администрация Рощинского сельского поселения, Министерство ЖКХ Приморского края, Министерство строительства и ЖКХ </w:t>
            </w:r>
            <w:r w:rsidR="00074B7B">
              <w:rPr>
                <w:rFonts w:ascii="Times New Roman" w:hAnsi="Times New Roman" w:cs="Times New Roman"/>
              </w:rPr>
              <w:t>РФ</w:t>
            </w:r>
          </w:p>
        </w:tc>
        <w:tc>
          <w:tcPr>
            <w:tcW w:w="1559" w:type="dxa"/>
            <w:tcBorders>
              <w:top w:val="single" w:sz="4" w:space="0" w:color="auto"/>
              <w:left w:val="single" w:sz="4" w:space="0" w:color="auto"/>
              <w:bottom w:val="single" w:sz="4" w:space="0" w:color="auto"/>
              <w:right w:val="single" w:sz="4" w:space="0" w:color="auto"/>
            </w:tcBorders>
            <w:hideMark/>
          </w:tcPr>
          <w:p w14:paraId="24874BC5"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Всего</w:t>
            </w:r>
          </w:p>
        </w:tc>
        <w:tc>
          <w:tcPr>
            <w:tcW w:w="992" w:type="dxa"/>
            <w:tcBorders>
              <w:top w:val="single" w:sz="4" w:space="0" w:color="auto"/>
              <w:left w:val="single" w:sz="4" w:space="0" w:color="auto"/>
              <w:bottom w:val="single" w:sz="4" w:space="0" w:color="auto"/>
              <w:right w:val="single" w:sz="4" w:space="0" w:color="auto"/>
            </w:tcBorders>
            <w:vAlign w:val="bottom"/>
            <w:hideMark/>
          </w:tcPr>
          <w:p w14:paraId="75728693"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3000</w:t>
            </w:r>
          </w:p>
        </w:tc>
        <w:tc>
          <w:tcPr>
            <w:tcW w:w="851" w:type="dxa"/>
            <w:tcBorders>
              <w:top w:val="single" w:sz="4" w:space="0" w:color="auto"/>
              <w:left w:val="single" w:sz="4" w:space="0" w:color="auto"/>
              <w:bottom w:val="single" w:sz="4" w:space="0" w:color="auto"/>
              <w:right w:val="single" w:sz="4" w:space="0" w:color="auto"/>
            </w:tcBorders>
            <w:vAlign w:val="bottom"/>
            <w:hideMark/>
          </w:tcPr>
          <w:p w14:paraId="45A1B694"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5400</w:t>
            </w:r>
          </w:p>
        </w:tc>
        <w:tc>
          <w:tcPr>
            <w:tcW w:w="850" w:type="dxa"/>
            <w:tcBorders>
              <w:top w:val="single" w:sz="4" w:space="0" w:color="auto"/>
              <w:left w:val="single" w:sz="4" w:space="0" w:color="auto"/>
              <w:bottom w:val="single" w:sz="4" w:space="0" w:color="auto"/>
              <w:right w:val="single" w:sz="4" w:space="0" w:color="auto"/>
            </w:tcBorders>
            <w:vAlign w:val="bottom"/>
            <w:hideMark/>
          </w:tcPr>
          <w:p w14:paraId="67E62B4C"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6030,3</w:t>
            </w:r>
          </w:p>
        </w:tc>
        <w:tc>
          <w:tcPr>
            <w:tcW w:w="709" w:type="dxa"/>
            <w:tcBorders>
              <w:top w:val="single" w:sz="4" w:space="0" w:color="auto"/>
              <w:left w:val="single" w:sz="4" w:space="0" w:color="auto"/>
              <w:bottom w:val="single" w:sz="4" w:space="0" w:color="auto"/>
              <w:right w:val="single" w:sz="4" w:space="0" w:color="auto"/>
            </w:tcBorders>
            <w:vAlign w:val="bottom"/>
            <w:hideMark/>
          </w:tcPr>
          <w:p w14:paraId="0417F328"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3000</w:t>
            </w:r>
          </w:p>
        </w:tc>
        <w:tc>
          <w:tcPr>
            <w:tcW w:w="838" w:type="dxa"/>
            <w:tcBorders>
              <w:top w:val="single" w:sz="4" w:space="0" w:color="auto"/>
              <w:left w:val="single" w:sz="4" w:space="0" w:color="auto"/>
              <w:bottom w:val="single" w:sz="4" w:space="0" w:color="auto"/>
              <w:right w:val="single" w:sz="4" w:space="0" w:color="auto"/>
            </w:tcBorders>
            <w:vAlign w:val="bottom"/>
            <w:hideMark/>
          </w:tcPr>
          <w:p w14:paraId="25D7F244"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3000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6875DF09"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3000</w:t>
            </w:r>
          </w:p>
        </w:tc>
        <w:tc>
          <w:tcPr>
            <w:tcW w:w="992" w:type="dxa"/>
            <w:tcBorders>
              <w:top w:val="single" w:sz="4" w:space="0" w:color="auto"/>
              <w:left w:val="single" w:sz="4" w:space="0" w:color="auto"/>
              <w:bottom w:val="single" w:sz="4" w:space="0" w:color="auto"/>
              <w:right w:val="single" w:sz="4" w:space="0" w:color="auto"/>
            </w:tcBorders>
            <w:vAlign w:val="bottom"/>
            <w:hideMark/>
          </w:tcPr>
          <w:p w14:paraId="0CFA4F4A"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3000</w:t>
            </w:r>
          </w:p>
        </w:tc>
      </w:tr>
      <w:tr w:rsidR="00074B7B" w:rsidRPr="00CE59AB" w14:paraId="131B079F" w14:textId="77777777" w:rsidTr="00074B7B">
        <w:trPr>
          <w:trHeight w:val="253"/>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678AB01E"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E936E5A"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08FD4B6A"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Бюджет поселения </w:t>
            </w:r>
          </w:p>
        </w:tc>
        <w:tc>
          <w:tcPr>
            <w:tcW w:w="992" w:type="dxa"/>
            <w:tcBorders>
              <w:top w:val="single" w:sz="4" w:space="0" w:color="auto"/>
              <w:left w:val="single" w:sz="4" w:space="0" w:color="auto"/>
              <w:bottom w:val="single" w:sz="4" w:space="0" w:color="auto"/>
              <w:right w:val="single" w:sz="4" w:space="0" w:color="auto"/>
            </w:tcBorders>
            <w:vAlign w:val="bottom"/>
            <w:hideMark/>
          </w:tcPr>
          <w:p w14:paraId="7842D761"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123</w:t>
            </w:r>
          </w:p>
        </w:tc>
        <w:tc>
          <w:tcPr>
            <w:tcW w:w="851" w:type="dxa"/>
            <w:tcBorders>
              <w:top w:val="single" w:sz="4" w:space="0" w:color="auto"/>
              <w:left w:val="single" w:sz="4" w:space="0" w:color="auto"/>
              <w:bottom w:val="single" w:sz="4" w:space="0" w:color="auto"/>
              <w:right w:val="single" w:sz="4" w:space="0" w:color="auto"/>
            </w:tcBorders>
            <w:vAlign w:val="bottom"/>
            <w:hideMark/>
          </w:tcPr>
          <w:p w14:paraId="374D9515"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123</w:t>
            </w:r>
          </w:p>
        </w:tc>
        <w:tc>
          <w:tcPr>
            <w:tcW w:w="850" w:type="dxa"/>
            <w:tcBorders>
              <w:top w:val="single" w:sz="4" w:space="0" w:color="auto"/>
              <w:left w:val="single" w:sz="4" w:space="0" w:color="auto"/>
              <w:bottom w:val="single" w:sz="4" w:space="0" w:color="auto"/>
              <w:right w:val="single" w:sz="4" w:space="0" w:color="auto"/>
            </w:tcBorders>
            <w:vAlign w:val="bottom"/>
            <w:hideMark/>
          </w:tcPr>
          <w:p w14:paraId="365D0F3C"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153,3</w:t>
            </w:r>
          </w:p>
        </w:tc>
        <w:tc>
          <w:tcPr>
            <w:tcW w:w="709" w:type="dxa"/>
            <w:tcBorders>
              <w:top w:val="single" w:sz="4" w:space="0" w:color="auto"/>
              <w:left w:val="single" w:sz="4" w:space="0" w:color="auto"/>
              <w:bottom w:val="single" w:sz="4" w:space="0" w:color="auto"/>
              <w:right w:val="single" w:sz="4" w:space="0" w:color="auto"/>
            </w:tcBorders>
            <w:vAlign w:val="bottom"/>
            <w:hideMark/>
          </w:tcPr>
          <w:p w14:paraId="2B1E4B03"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123</w:t>
            </w:r>
          </w:p>
        </w:tc>
        <w:tc>
          <w:tcPr>
            <w:tcW w:w="838" w:type="dxa"/>
            <w:tcBorders>
              <w:top w:val="single" w:sz="4" w:space="0" w:color="auto"/>
              <w:left w:val="single" w:sz="4" w:space="0" w:color="auto"/>
              <w:bottom w:val="single" w:sz="4" w:space="0" w:color="auto"/>
              <w:right w:val="single" w:sz="4" w:space="0" w:color="auto"/>
            </w:tcBorders>
            <w:vAlign w:val="bottom"/>
            <w:hideMark/>
          </w:tcPr>
          <w:p w14:paraId="4430803D"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123</w:t>
            </w:r>
          </w:p>
        </w:tc>
        <w:tc>
          <w:tcPr>
            <w:tcW w:w="1005" w:type="dxa"/>
            <w:tcBorders>
              <w:top w:val="single" w:sz="4" w:space="0" w:color="auto"/>
              <w:left w:val="single" w:sz="4" w:space="0" w:color="auto"/>
              <w:bottom w:val="single" w:sz="4" w:space="0" w:color="auto"/>
              <w:right w:val="single" w:sz="4" w:space="0" w:color="auto"/>
            </w:tcBorders>
            <w:vAlign w:val="bottom"/>
            <w:hideMark/>
          </w:tcPr>
          <w:p w14:paraId="13B48F50"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123</w:t>
            </w:r>
          </w:p>
        </w:tc>
        <w:tc>
          <w:tcPr>
            <w:tcW w:w="992" w:type="dxa"/>
            <w:tcBorders>
              <w:top w:val="single" w:sz="4" w:space="0" w:color="auto"/>
              <w:left w:val="single" w:sz="4" w:space="0" w:color="auto"/>
              <w:bottom w:val="single" w:sz="4" w:space="0" w:color="auto"/>
              <w:right w:val="single" w:sz="4" w:space="0" w:color="auto"/>
            </w:tcBorders>
            <w:vAlign w:val="bottom"/>
            <w:hideMark/>
          </w:tcPr>
          <w:p w14:paraId="10EA99CD"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123</w:t>
            </w:r>
          </w:p>
        </w:tc>
      </w:tr>
      <w:tr w:rsidR="00074B7B" w:rsidRPr="00CE59AB" w14:paraId="57653494" w14:textId="77777777" w:rsidTr="00074B7B">
        <w:trPr>
          <w:trHeight w:val="246"/>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0F001071"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08382F0"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2042FA65"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Краевой бюджет   </w:t>
            </w:r>
          </w:p>
        </w:tc>
        <w:tc>
          <w:tcPr>
            <w:tcW w:w="992" w:type="dxa"/>
            <w:tcBorders>
              <w:top w:val="single" w:sz="4" w:space="0" w:color="auto"/>
              <w:left w:val="single" w:sz="4" w:space="0" w:color="auto"/>
              <w:bottom w:val="single" w:sz="4" w:space="0" w:color="auto"/>
              <w:right w:val="single" w:sz="4" w:space="0" w:color="auto"/>
            </w:tcBorders>
            <w:vAlign w:val="bottom"/>
            <w:hideMark/>
          </w:tcPr>
          <w:p w14:paraId="448CB9ED"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489</w:t>
            </w:r>
          </w:p>
        </w:tc>
        <w:tc>
          <w:tcPr>
            <w:tcW w:w="851" w:type="dxa"/>
            <w:tcBorders>
              <w:top w:val="single" w:sz="4" w:space="0" w:color="auto"/>
              <w:left w:val="single" w:sz="4" w:space="0" w:color="auto"/>
              <w:bottom w:val="single" w:sz="4" w:space="0" w:color="auto"/>
              <w:right w:val="single" w:sz="4" w:space="0" w:color="auto"/>
            </w:tcBorders>
            <w:vAlign w:val="bottom"/>
            <w:hideMark/>
          </w:tcPr>
          <w:p w14:paraId="65C58CA4"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2889</w:t>
            </w:r>
          </w:p>
        </w:tc>
        <w:tc>
          <w:tcPr>
            <w:tcW w:w="850" w:type="dxa"/>
            <w:tcBorders>
              <w:top w:val="single" w:sz="4" w:space="0" w:color="auto"/>
              <w:left w:val="single" w:sz="4" w:space="0" w:color="auto"/>
              <w:bottom w:val="single" w:sz="4" w:space="0" w:color="auto"/>
              <w:right w:val="single" w:sz="4" w:space="0" w:color="auto"/>
            </w:tcBorders>
            <w:vAlign w:val="bottom"/>
            <w:hideMark/>
          </w:tcPr>
          <w:p w14:paraId="66B15DB8"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3489</w:t>
            </w:r>
          </w:p>
        </w:tc>
        <w:tc>
          <w:tcPr>
            <w:tcW w:w="709" w:type="dxa"/>
            <w:tcBorders>
              <w:top w:val="single" w:sz="4" w:space="0" w:color="auto"/>
              <w:left w:val="single" w:sz="4" w:space="0" w:color="auto"/>
              <w:bottom w:val="single" w:sz="4" w:space="0" w:color="auto"/>
              <w:right w:val="single" w:sz="4" w:space="0" w:color="auto"/>
            </w:tcBorders>
            <w:vAlign w:val="bottom"/>
            <w:hideMark/>
          </w:tcPr>
          <w:p w14:paraId="3D655C7F"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489</w:t>
            </w:r>
          </w:p>
        </w:tc>
        <w:tc>
          <w:tcPr>
            <w:tcW w:w="838" w:type="dxa"/>
            <w:tcBorders>
              <w:top w:val="single" w:sz="4" w:space="0" w:color="auto"/>
              <w:left w:val="single" w:sz="4" w:space="0" w:color="auto"/>
              <w:bottom w:val="single" w:sz="4" w:space="0" w:color="auto"/>
              <w:right w:val="single" w:sz="4" w:space="0" w:color="auto"/>
            </w:tcBorders>
            <w:vAlign w:val="bottom"/>
            <w:hideMark/>
          </w:tcPr>
          <w:p w14:paraId="749A4941"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489</w:t>
            </w:r>
          </w:p>
        </w:tc>
        <w:tc>
          <w:tcPr>
            <w:tcW w:w="1005" w:type="dxa"/>
            <w:tcBorders>
              <w:top w:val="single" w:sz="4" w:space="0" w:color="auto"/>
              <w:left w:val="single" w:sz="4" w:space="0" w:color="auto"/>
              <w:bottom w:val="single" w:sz="4" w:space="0" w:color="auto"/>
              <w:right w:val="single" w:sz="4" w:space="0" w:color="auto"/>
            </w:tcBorders>
            <w:vAlign w:val="bottom"/>
            <w:hideMark/>
          </w:tcPr>
          <w:p w14:paraId="5DF929A3"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489</w:t>
            </w:r>
          </w:p>
        </w:tc>
        <w:tc>
          <w:tcPr>
            <w:tcW w:w="992" w:type="dxa"/>
            <w:tcBorders>
              <w:top w:val="single" w:sz="4" w:space="0" w:color="auto"/>
              <w:left w:val="single" w:sz="4" w:space="0" w:color="auto"/>
              <w:bottom w:val="single" w:sz="4" w:space="0" w:color="auto"/>
              <w:right w:val="single" w:sz="4" w:space="0" w:color="auto"/>
            </w:tcBorders>
            <w:vAlign w:val="bottom"/>
            <w:hideMark/>
          </w:tcPr>
          <w:p w14:paraId="3ABF4920"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489</w:t>
            </w:r>
          </w:p>
        </w:tc>
      </w:tr>
      <w:tr w:rsidR="00074B7B" w:rsidRPr="00CE59AB" w14:paraId="3A2EFD62" w14:textId="77777777" w:rsidTr="00074B7B">
        <w:trPr>
          <w:trHeight w:val="292"/>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609EF771"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D87968C"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65A7534C"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Федеральный бюджет </w:t>
            </w:r>
          </w:p>
        </w:tc>
        <w:tc>
          <w:tcPr>
            <w:tcW w:w="992" w:type="dxa"/>
            <w:tcBorders>
              <w:top w:val="single" w:sz="4" w:space="0" w:color="auto"/>
              <w:left w:val="single" w:sz="4" w:space="0" w:color="auto"/>
              <w:bottom w:val="single" w:sz="4" w:space="0" w:color="auto"/>
              <w:right w:val="single" w:sz="4" w:space="0" w:color="auto"/>
            </w:tcBorders>
            <w:vAlign w:val="bottom"/>
            <w:hideMark/>
          </w:tcPr>
          <w:p w14:paraId="5F336DAA"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2388</w:t>
            </w:r>
          </w:p>
        </w:tc>
        <w:tc>
          <w:tcPr>
            <w:tcW w:w="851" w:type="dxa"/>
            <w:tcBorders>
              <w:top w:val="single" w:sz="4" w:space="0" w:color="auto"/>
              <w:left w:val="single" w:sz="4" w:space="0" w:color="auto"/>
              <w:bottom w:val="single" w:sz="4" w:space="0" w:color="auto"/>
              <w:right w:val="single" w:sz="4" w:space="0" w:color="auto"/>
            </w:tcBorders>
            <w:vAlign w:val="bottom"/>
            <w:hideMark/>
          </w:tcPr>
          <w:p w14:paraId="5302F18B"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2388</w:t>
            </w:r>
          </w:p>
        </w:tc>
        <w:tc>
          <w:tcPr>
            <w:tcW w:w="850" w:type="dxa"/>
            <w:tcBorders>
              <w:top w:val="single" w:sz="4" w:space="0" w:color="auto"/>
              <w:left w:val="single" w:sz="4" w:space="0" w:color="auto"/>
              <w:bottom w:val="single" w:sz="4" w:space="0" w:color="auto"/>
              <w:right w:val="single" w:sz="4" w:space="0" w:color="auto"/>
            </w:tcBorders>
            <w:vAlign w:val="bottom"/>
            <w:hideMark/>
          </w:tcPr>
          <w:p w14:paraId="32F932B8"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2388</w:t>
            </w:r>
          </w:p>
        </w:tc>
        <w:tc>
          <w:tcPr>
            <w:tcW w:w="709" w:type="dxa"/>
            <w:tcBorders>
              <w:top w:val="single" w:sz="4" w:space="0" w:color="auto"/>
              <w:left w:val="single" w:sz="4" w:space="0" w:color="auto"/>
              <w:bottom w:val="single" w:sz="4" w:space="0" w:color="auto"/>
              <w:right w:val="single" w:sz="4" w:space="0" w:color="auto"/>
            </w:tcBorders>
            <w:vAlign w:val="bottom"/>
            <w:hideMark/>
          </w:tcPr>
          <w:p w14:paraId="1D1B92CA"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2388</w:t>
            </w:r>
          </w:p>
        </w:tc>
        <w:tc>
          <w:tcPr>
            <w:tcW w:w="838" w:type="dxa"/>
            <w:tcBorders>
              <w:top w:val="single" w:sz="4" w:space="0" w:color="auto"/>
              <w:left w:val="single" w:sz="4" w:space="0" w:color="auto"/>
              <w:bottom w:val="single" w:sz="4" w:space="0" w:color="auto"/>
              <w:right w:val="single" w:sz="4" w:space="0" w:color="auto"/>
            </w:tcBorders>
            <w:vAlign w:val="bottom"/>
            <w:hideMark/>
          </w:tcPr>
          <w:p w14:paraId="45DB0FF9"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2388</w:t>
            </w:r>
          </w:p>
        </w:tc>
        <w:tc>
          <w:tcPr>
            <w:tcW w:w="1005" w:type="dxa"/>
            <w:tcBorders>
              <w:top w:val="single" w:sz="4" w:space="0" w:color="auto"/>
              <w:left w:val="single" w:sz="4" w:space="0" w:color="auto"/>
              <w:bottom w:val="single" w:sz="4" w:space="0" w:color="auto"/>
              <w:right w:val="single" w:sz="4" w:space="0" w:color="auto"/>
            </w:tcBorders>
            <w:vAlign w:val="bottom"/>
            <w:hideMark/>
          </w:tcPr>
          <w:p w14:paraId="00008CF7"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2388</w:t>
            </w:r>
          </w:p>
        </w:tc>
        <w:tc>
          <w:tcPr>
            <w:tcW w:w="992" w:type="dxa"/>
            <w:tcBorders>
              <w:top w:val="single" w:sz="4" w:space="0" w:color="auto"/>
              <w:left w:val="single" w:sz="4" w:space="0" w:color="auto"/>
              <w:bottom w:val="single" w:sz="4" w:space="0" w:color="auto"/>
              <w:right w:val="single" w:sz="4" w:space="0" w:color="auto"/>
            </w:tcBorders>
            <w:vAlign w:val="bottom"/>
            <w:hideMark/>
          </w:tcPr>
          <w:p w14:paraId="302C9A7A"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2388</w:t>
            </w:r>
          </w:p>
        </w:tc>
      </w:tr>
      <w:tr w:rsidR="00074B7B" w:rsidRPr="00CE59AB" w14:paraId="35D2A0F5" w14:textId="77777777" w:rsidTr="00074B7B">
        <w:trPr>
          <w:trHeight w:val="638"/>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37BB6FAB"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CB7CF82"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22A086A5" w14:textId="08EFEB71"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Внебюджетные источники </w:t>
            </w:r>
          </w:p>
        </w:tc>
        <w:tc>
          <w:tcPr>
            <w:tcW w:w="992" w:type="dxa"/>
            <w:tcBorders>
              <w:top w:val="single" w:sz="4" w:space="0" w:color="auto"/>
              <w:left w:val="single" w:sz="4" w:space="0" w:color="auto"/>
              <w:bottom w:val="single" w:sz="4" w:space="0" w:color="auto"/>
              <w:right w:val="single" w:sz="4" w:space="0" w:color="auto"/>
            </w:tcBorders>
            <w:vAlign w:val="bottom"/>
          </w:tcPr>
          <w:p w14:paraId="035A284F" w14:textId="77777777" w:rsidR="00CE59AB" w:rsidRPr="00CE59AB" w:rsidRDefault="00CE59AB" w:rsidP="00055DDA">
            <w:pPr>
              <w:pStyle w:val="tekstob"/>
              <w:widowControl w:val="0"/>
              <w:spacing w:before="0" w:beforeAutospacing="0" w:after="0" w:afterAutospacing="0"/>
              <w:jc w:val="center"/>
              <w:rPr>
                <w:sz w:val="22"/>
                <w:szCs w:val="22"/>
                <w:lang w:eastAsia="en-US"/>
              </w:rPr>
            </w:pPr>
          </w:p>
        </w:tc>
        <w:tc>
          <w:tcPr>
            <w:tcW w:w="851" w:type="dxa"/>
            <w:tcBorders>
              <w:top w:val="single" w:sz="4" w:space="0" w:color="auto"/>
              <w:left w:val="single" w:sz="4" w:space="0" w:color="auto"/>
              <w:bottom w:val="single" w:sz="4" w:space="0" w:color="auto"/>
              <w:right w:val="single" w:sz="4" w:space="0" w:color="auto"/>
            </w:tcBorders>
            <w:vAlign w:val="bottom"/>
          </w:tcPr>
          <w:p w14:paraId="34C9134D" w14:textId="77777777" w:rsidR="00CE59AB" w:rsidRPr="00CE59AB" w:rsidRDefault="00CE59AB" w:rsidP="00055DDA">
            <w:pPr>
              <w:pStyle w:val="tekstob"/>
              <w:widowControl w:val="0"/>
              <w:spacing w:before="0" w:beforeAutospacing="0" w:after="0" w:afterAutospacing="0"/>
              <w:jc w:val="center"/>
              <w:rPr>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bottom"/>
          </w:tcPr>
          <w:p w14:paraId="20F63815" w14:textId="77777777" w:rsidR="00CE59AB" w:rsidRPr="00CE59AB" w:rsidRDefault="00CE59AB" w:rsidP="00055DDA">
            <w:pPr>
              <w:pStyle w:val="tekstob"/>
              <w:widowControl w:val="0"/>
              <w:spacing w:before="0" w:beforeAutospacing="0" w:after="0" w:afterAutospacing="0"/>
              <w:jc w:val="center"/>
              <w:rPr>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bottom"/>
          </w:tcPr>
          <w:p w14:paraId="20D23F91" w14:textId="77777777" w:rsidR="00CE59AB" w:rsidRPr="00CE59AB" w:rsidRDefault="00CE59AB" w:rsidP="00055DDA">
            <w:pPr>
              <w:pStyle w:val="tekstob"/>
              <w:widowControl w:val="0"/>
              <w:spacing w:before="0" w:beforeAutospacing="0" w:after="0" w:afterAutospacing="0"/>
              <w:jc w:val="center"/>
              <w:rPr>
                <w:sz w:val="22"/>
                <w:szCs w:val="22"/>
                <w:lang w:eastAsia="en-US"/>
              </w:rPr>
            </w:pPr>
          </w:p>
        </w:tc>
        <w:tc>
          <w:tcPr>
            <w:tcW w:w="838" w:type="dxa"/>
            <w:tcBorders>
              <w:top w:val="single" w:sz="4" w:space="0" w:color="auto"/>
              <w:left w:val="single" w:sz="4" w:space="0" w:color="auto"/>
              <w:bottom w:val="single" w:sz="4" w:space="0" w:color="auto"/>
              <w:right w:val="single" w:sz="4" w:space="0" w:color="auto"/>
            </w:tcBorders>
            <w:vAlign w:val="bottom"/>
          </w:tcPr>
          <w:p w14:paraId="3CDD7185" w14:textId="77777777" w:rsidR="00CE59AB" w:rsidRPr="00CE59AB" w:rsidRDefault="00CE59AB" w:rsidP="00055DDA">
            <w:pPr>
              <w:pStyle w:val="tekstob"/>
              <w:widowControl w:val="0"/>
              <w:spacing w:before="0" w:beforeAutospacing="0" w:after="0" w:afterAutospacing="0"/>
              <w:jc w:val="center"/>
              <w:rPr>
                <w:sz w:val="22"/>
                <w:szCs w:val="22"/>
                <w:lang w:eastAsia="en-US"/>
              </w:rPr>
            </w:pPr>
          </w:p>
        </w:tc>
        <w:tc>
          <w:tcPr>
            <w:tcW w:w="1005" w:type="dxa"/>
            <w:tcBorders>
              <w:top w:val="single" w:sz="4" w:space="0" w:color="auto"/>
              <w:left w:val="single" w:sz="4" w:space="0" w:color="auto"/>
              <w:bottom w:val="single" w:sz="4" w:space="0" w:color="auto"/>
              <w:right w:val="single" w:sz="4" w:space="0" w:color="auto"/>
            </w:tcBorders>
            <w:vAlign w:val="bottom"/>
          </w:tcPr>
          <w:p w14:paraId="1658DEF9" w14:textId="77777777" w:rsidR="00CE59AB" w:rsidRPr="00CE59AB" w:rsidRDefault="00CE59AB" w:rsidP="00055DDA">
            <w:pPr>
              <w:pStyle w:val="tekstob"/>
              <w:widowControl w:val="0"/>
              <w:spacing w:before="0" w:beforeAutospacing="0" w:after="0" w:afterAutospacing="0"/>
              <w:jc w:val="center"/>
              <w:rPr>
                <w:sz w:val="22"/>
                <w:szCs w:val="22"/>
                <w:lang w:eastAsia="en-US"/>
              </w:rPr>
            </w:pPr>
          </w:p>
        </w:tc>
        <w:tc>
          <w:tcPr>
            <w:tcW w:w="992" w:type="dxa"/>
            <w:tcBorders>
              <w:top w:val="single" w:sz="4" w:space="0" w:color="auto"/>
              <w:left w:val="single" w:sz="4" w:space="0" w:color="auto"/>
              <w:bottom w:val="single" w:sz="4" w:space="0" w:color="auto"/>
              <w:right w:val="single" w:sz="4" w:space="0" w:color="auto"/>
            </w:tcBorders>
            <w:vAlign w:val="bottom"/>
          </w:tcPr>
          <w:p w14:paraId="6A6EC042" w14:textId="77777777" w:rsidR="00CE59AB" w:rsidRPr="00CE59AB" w:rsidRDefault="00CE59AB" w:rsidP="00055DDA">
            <w:pPr>
              <w:pStyle w:val="tekstob"/>
              <w:widowControl w:val="0"/>
              <w:spacing w:before="0" w:beforeAutospacing="0" w:after="0" w:afterAutospacing="0"/>
              <w:jc w:val="center"/>
              <w:rPr>
                <w:sz w:val="22"/>
                <w:szCs w:val="22"/>
                <w:lang w:eastAsia="en-US"/>
              </w:rPr>
            </w:pPr>
          </w:p>
        </w:tc>
      </w:tr>
      <w:tr w:rsidR="00074B7B" w:rsidRPr="00CE59AB" w14:paraId="1A204378" w14:textId="77777777" w:rsidTr="00074B7B">
        <w:trPr>
          <w:trHeight w:val="274"/>
        </w:trPr>
        <w:tc>
          <w:tcPr>
            <w:tcW w:w="3687" w:type="dxa"/>
            <w:vMerge w:val="restart"/>
            <w:tcBorders>
              <w:top w:val="single" w:sz="4" w:space="0" w:color="auto"/>
              <w:left w:val="single" w:sz="4" w:space="0" w:color="auto"/>
              <w:bottom w:val="single" w:sz="4" w:space="0" w:color="auto"/>
              <w:right w:val="single" w:sz="4" w:space="0" w:color="auto"/>
            </w:tcBorders>
          </w:tcPr>
          <w:p w14:paraId="6C75AFF1" w14:textId="77777777" w:rsidR="00CE59AB" w:rsidRPr="00CE59AB" w:rsidRDefault="00CE59AB" w:rsidP="00055DDA">
            <w:pPr>
              <w:widowControl w:val="0"/>
              <w:tabs>
                <w:tab w:val="left" w:pos="209"/>
              </w:tabs>
              <w:spacing w:after="0" w:line="240" w:lineRule="auto"/>
              <w:rPr>
                <w:rFonts w:ascii="Times New Roman" w:hAnsi="Times New Roman" w:cs="Times New Roman"/>
              </w:rPr>
            </w:pPr>
            <w:r w:rsidRPr="00CE59AB">
              <w:rPr>
                <w:rFonts w:ascii="Times New Roman" w:hAnsi="Times New Roman" w:cs="Times New Roman"/>
              </w:rPr>
              <w:t xml:space="preserve">1.Подпрограмма «Благоустройство дворовых территорий Рощинского сельского поселения» </w:t>
            </w:r>
          </w:p>
          <w:p w14:paraId="79EBA1B0" w14:textId="77777777" w:rsidR="00CE59AB" w:rsidRPr="00CE59AB" w:rsidRDefault="00CE59AB" w:rsidP="00055DDA">
            <w:pPr>
              <w:widowControl w:val="0"/>
              <w:spacing w:after="0" w:line="240" w:lineRule="auto"/>
              <w:rPr>
                <w:rFonts w:ascii="Times New Roman" w:hAnsi="Times New Roman" w:cs="Times New Roman"/>
              </w:rPr>
            </w:pPr>
          </w:p>
        </w:tc>
        <w:tc>
          <w:tcPr>
            <w:tcW w:w="2126" w:type="dxa"/>
            <w:vMerge w:val="restart"/>
            <w:tcBorders>
              <w:top w:val="single" w:sz="4" w:space="0" w:color="auto"/>
              <w:left w:val="single" w:sz="4" w:space="0" w:color="auto"/>
              <w:bottom w:val="single" w:sz="4" w:space="0" w:color="auto"/>
              <w:right w:val="single" w:sz="4" w:space="0" w:color="auto"/>
            </w:tcBorders>
            <w:hideMark/>
          </w:tcPr>
          <w:p w14:paraId="5FA6E7C7" w14:textId="3ED1928C"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администрация  Рощинского сельского поселения, Министерство ЖКХ  Приморского края, Министерство строительства и ЖКХ </w:t>
            </w:r>
            <w:r>
              <w:rPr>
                <w:rFonts w:ascii="Times New Roman" w:hAnsi="Times New Roman" w:cs="Times New Roman"/>
              </w:rPr>
              <w:t>РФ</w:t>
            </w:r>
          </w:p>
        </w:tc>
        <w:tc>
          <w:tcPr>
            <w:tcW w:w="1559" w:type="dxa"/>
            <w:tcBorders>
              <w:top w:val="single" w:sz="4" w:space="0" w:color="auto"/>
              <w:left w:val="single" w:sz="4" w:space="0" w:color="auto"/>
              <w:bottom w:val="single" w:sz="4" w:space="0" w:color="auto"/>
              <w:right w:val="single" w:sz="4" w:space="0" w:color="auto"/>
            </w:tcBorders>
            <w:hideMark/>
          </w:tcPr>
          <w:p w14:paraId="2116AD76"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Всего</w:t>
            </w:r>
          </w:p>
        </w:tc>
        <w:tc>
          <w:tcPr>
            <w:tcW w:w="992" w:type="dxa"/>
            <w:tcBorders>
              <w:top w:val="single" w:sz="4" w:space="0" w:color="auto"/>
              <w:left w:val="single" w:sz="4" w:space="0" w:color="auto"/>
              <w:bottom w:val="single" w:sz="4" w:space="0" w:color="auto"/>
              <w:right w:val="single" w:sz="4" w:space="0" w:color="auto"/>
            </w:tcBorders>
            <w:vAlign w:val="bottom"/>
            <w:hideMark/>
          </w:tcPr>
          <w:p w14:paraId="7E095E7B"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1430</w:t>
            </w:r>
          </w:p>
        </w:tc>
        <w:tc>
          <w:tcPr>
            <w:tcW w:w="851" w:type="dxa"/>
            <w:tcBorders>
              <w:top w:val="single" w:sz="4" w:space="0" w:color="auto"/>
              <w:left w:val="single" w:sz="4" w:space="0" w:color="auto"/>
              <w:bottom w:val="single" w:sz="4" w:space="0" w:color="auto"/>
              <w:right w:val="single" w:sz="4" w:space="0" w:color="auto"/>
            </w:tcBorders>
            <w:vAlign w:val="bottom"/>
            <w:hideMark/>
          </w:tcPr>
          <w:p w14:paraId="487A93FD"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1430</w:t>
            </w:r>
          </w:p>
        </w:tc>
        <w:tc>
          <w:tcPr>
            <w:tcW w:w="850" w:type="dxa"/>
            <w:tcBorders>
              <w:top w:val="single" w:sz="4" w:space="0" w:color="auto"/>
              <w:left w:val="single" w:sz="4" w:space="0" w:color="auto"/>
              <w:bottom w:val="single" w:sz="4" w:space="0" w:color="auto"/>
              <w:right w:val="single" w:sz="4" w:space="0" w:color="auto"/>
            </w:tcBorders>
            <w:vAlign w:val="bottom"/>
            <w:hideMark/>
          </w:tcPr>
          <w:p w14:paraId="218C1BC4"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1430</w:t>
            </w:r>
          </w:p>
        </w:tc>
        <w:tc>
          <w:tcPr>
            <w:tcW w:w="709" w:type="dxa"/>
            <w:tcBorders>
              <w:top w:val="single" w:sz="4" w:space="0" w:color="auto"/>
              <w:left w:val="single" w:sz="4" w:space="0" w:color="auto"/>
              <w:bottom w:val="single" w:sz="4" w:space="0" w:color="auto"/>
              <w:right w:val="single" w:sz="4" w:space="0" w:color="auto"/>
            </w:tcBorders>
            <w:vAlign w:val="bottom"/>
            <w:hideMark/>
          </w:tcPr>
          <w:p w14:paraId="1711F34A"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1430</w:t>
            </w:r>
          </w:p>
        </w:tc>
        <w:tc>
          <w:tcPr>
            <w:tcW w:w="838" w:type="dxa"/>
            <w:tcBorders>
              <w:top w:val="single" w:sz="4" w:space="0" w:color="auto"/>
              <w:left w:val="single" w:sz="4" w:space="0" w:color="auto"/>
              <w:bottom w:val="single" w:sz="4" w:space="0" w:color="auto"/>
              <w:right w:val="single" w:sz="4" w:space="0" w:color="auto"/>
            </w:tcBorders>
            <w:vAlign w:val="bottom"/>
            <w:hideMark/>
          </w:tcPr>
          <w:p w14:paraId="26AF237E"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1430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27F168CC"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1430</w:t>
            </w:r>
          </w:p>
        </w:tc>
        <w:tc>
          <w:tcPr>
            <w:tcW w:w="992" w:type="dxa"/>
            <w:tcBorders>
              <w:top w:val="single" w:sz="4" w:space="0" w:color="auto"/>
              <w:left w:val="single" w:sz="4" w:space="0" w:color="auto"/>
              <w:bottom w:val="single" w:sz="4" w:space="0" w:color="auto"/>
              <w:right w:val="single" w:sz="4" w:space="0" w:color="auto"/>
            </w:tcBorders>
            <w:vAlign w:val="bottom"/>
            <w:hideMark/>
          </w:tcPr>
          <w:p w14:paraId="734E33A5"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1433</w:t>
            </w:r>
          </w:p>
        </w:tc>
      </w:tr>
      <w:tr w:rsidR="00074B7B" w:rsidRPr="00CE59AB" w14:paraId="37DC8871" w14:textId="77777777" w:rsidTr="00074B7B">
        <w:trPr>
          <w:trHeight w:val="230"/>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62C9161A"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761D689"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5F701F9B"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Бюджет поселения </w:t>
            </w:r>
          </w:p>
        </w:tc>
        <w:tc>
          <w:tcPr>
            <w:tcW w:w="992" w:type="dxa"/>
            <w:tcBorders>
              <w:top w:val="single" w:sz="4" w:space="0" w:color="auto"/>
              <w:left w:val="single" w:sz="4" w:space="0" w:color="auto"/>
              <w:bottom w:val="single" w:sz="4" w:space="0" w:color="auto"/>
              <w:right w:val="single" w:sz="4" w:space="0" w:color="auto"/>
            </w:tcBorders>
            <w:vAlign w:val="bottom"/>
            <w:hideMark/>
          </w:tcPr>
          <w:p w14:paraId="6B797557"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58,6</w:t>
            </w:r>
          </w:p>
        </w:tc>
        <w:tc>
          <w:tcPr>
            <w:tcW w:w="851" w:type="dxa"/>
            <w:tcBorders>
              <w:top w:val="single" w:sz="4" w:space="0" w:color="auto"/>
              <w:left w:val="single" w:sz="4" w:space="0" w:color="auto"/>
              <w:bottom w:val="single" w:sz="4" w:space="0" w:color="auto"/>
              <w:right w:val="single" w:sz="4" w:space="0" w:color="auto"/>
            </w:tcBorders>
            <w:vAlign w:val="bottom"/>
            <w:hideMark/>
          </w:tcPr>
          <w:p w14:paraId="2D978A5C"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58,6</w:t>
            </w:r>
          </w:p>
        </w:tc>
        <w:tc>
          <w:tcPr>
            <w:tcW w:w="850" w:type="dxa"/>
            <w:tcBorders>
              <w:top w:val="single" w:sz="4" w:space="0" w:color="auto"/>
              <w:left w:val="single" w:sz="4" w:space="0" w:color="auto"/>
              <w:bottom w:val="single" w:sz="4" w:space="0" w:color="auto"/>
              <w:right w:val="single" w:sz="4" w:space="0" w:color="auto"/>
            </w:tcBorders>
            <w:vAlign w:val="bottom"/>
            <w:hideMark/>
          </w:tcPr>
          <w:p w14:paraId="29A3B9B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58,6</w:t>
            </w:r>
          </w:p>
        </w:tc>
        <w:tc>
          <w:tcPr>
            <w:tcW w:w="709" w:type="dxa"/>
            <w:tcBorders>
              <w:top w:val="single" w:sz="4" w:space="0" w:color="auto"/>
              <w:left w:val="single" w:sz="4" w:space="0" w:color="auto"/>
              <w:bottom w:val="single" w:sz="4" w:space="0" w:color="auto"/>
              <w:right w:val="single" w:sz="4" w:space="0" w:color="auto"/>
            </w:tcBorders>
            <w:vAlign w:val="bottom"/>
            <w:hideMark/>
          </w:tcPr>
          <w:p w14:paraId="0918C0EE"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58,6</w:t>
            </w:r>
          </w:p>
        </w:tc>
        <w:tc>
          <w:tcPr>
            <w:tcW w:w="838" w:type="dxa"/>
            <w:tcBorders>
              <w:top w:val="single" w:sz="4" w:space="0" w:color="auto"/>
              <w:left w:val="single" w:sz="4" w:space="0" w:color="auto"/>
              <w:bottom w:val="single" w:sz="4" w:space="0" w:color="auto"/>
              <w:right w:val="single" w:sz="4" w:space="0" w:color="auto"/>
            </w:tcBorders>
            <w:vAlign w:val="bottom"/>
            <w:hideMark/>
          </w:tcPr>
          <w:p w14:paraId="15AE3252"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58,6</w:t>
            </w:r>
          </w:p>
        </w:tc>
        <w:tc>
          <w:tcPr>
            <w:tcW w:w="1005" w:type="dxa"/>
            <w:tcBorders>
              <w:top w:val="single" w:sz="4" w:space="0" w:color="auto"/>
              <w:left w:val="single" w:sz="4" w:space="0" w:color="auto"/>
              <w:bottom w:val="single" w:sz="4" w:space="0" w:color="auto"/>
              <w:right w:val="single" w:sz="4" w:space="0" w:color="auto"/>
            </w:tcBorders>
            <w:vAlign w:val="bottom"/>
            <w:hideMark/>
          </w:tcPr>
          <w:p w14:paraId="56CD2EAE"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58,6</w:t>
            </w:r>
          </w:p>
        </w:tc>
        <w:tc>
          <w:tcPr>
            <w:tcW w:w="992" w:type="dxa"/>
            <w:tcBorders>
              <w:top w:val="single" w:sz="4" w:space="0" w:color="auto"/>
              <w:left w:val="single" w:sz="4" w:space="0" w:color="auto"/>
              <w:bottom w:val="single" w:sz="4" w:space="0" w:color="auto"/>
              <w:right w:val="single" w:sz="4" w:space="0" w:color="auto"/>
            </w:tcBorders>
            <w:vAlign w:val="bottom"/>
            <w:hideMark/>
          </w:tcPr>
          <w:p w14:paraId="1884C093"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58,8</w:t>
            </w:r>
          </w:p>
        </w:tc>
      </w:tr>
      <w:tr w:rsidR="00074B7B" w:rsidRPr="00CE59AB" w14:paraId="00C566B8" w14:textId="77777777" w:rsidTr="00074B7B">
        <w:trPr>
          <w:trHeight w:val="241"/>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226B2401"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35102BF"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55E31EB2"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Краевой бюджет   </w:t>
            </w:r>
          </w:p>
        </w:tc>
        <w:tc>
          <w:tcPr>
            <w:tcW w:w="992" w:type="dxa"/>
            <w:tcBorders>
              <w:top w:val="single" w:sz="4" w:space="0" w:color="auto"/>
              <w:left w:val="single" w:sz="4" w:space="0" w:color="auto"/>
              <w:bottom w:val="single" w:sz="4" w:space="0" w:color="auto"/>
              <w:right w:val="single" w:sz="4" w:space="0" w:color="auto"/>
            </w:tcBorders>
            <w:vAlign w:val="bottom"/>
            <w:hideMark/>
          </w:tcPr>
          <w:p w14:paraId="051D6D2F"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233,1</w:t>
            </w:r>
          </w:p>
        </w:tc>
        <w:tc>
          <w:tcPr>
            <w:tcW w:w="851" w:type="dxa"/>
            <w:tcBorders>
              <w:top w:val="single" w:sz="4" w:space="0" w:color="auto"/>
              <w:left w:val="single" w:sz="4" w:space="0" w:color="auto"/>
              <w:bottom w:val="single" w:sz="4" w:space="0" w:color="auto"/>
              <w:right w:val="single" w:sz="4" w:space="0" w:color="auto"/>
            </w:tcBorders>
            <w:vAlign w:val="bottom"/>
            <w:hideMark/>
          </w:tcPr>
          <w:p w14:paraId="54F25860"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233,1</w:t>
            </w:r>
          </w:p>
        </w:tc>
        <w:tc>
          <w:tcPr>
            <w:tcW w:w="850" w:type="dxa"/>
            <w:tcBorders>
              <w:top w:val="single" w:sz="4" w:space="0" w:color="auto"/>
              <w:left w:val="single" w:sz="4" w:space="0" w:color="auto"/>
              <w:bottom w:val="single" w:sz="4" w:space="0" w:color="auto"/>
              <w:right w:val="single" w:sz="4" w:space="0" w:color="auto"/>
            </w:tcBorders>
            <w:vAlign w:val="bottom"/>
            <w:hideMark/>
          </w:tcPr>
          <w:p w14:paraId="70352C78"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233,1</w:t>
            </w:r>
          </w:p>
        </w:tc>
        <w:tc>
          <w:tcPr>
            <w:tcW w:w="709" w:type="dxa"/>
            <w:tcBorders>
              <w:top w:val="single" w:sz="4" w:space="0" w:color="auto"/>
              <w:left w:val="single" w:sz="4" w:space="0" w:color="auto"/>
              <w:bottom w:val="single" w:sz="4" w:space="0" w:color="auto"/>
              <w:right w:val="single" w:sz="4" w:space="0" w:color="auto"/>
            </w:tcBorders>
            <w:vAlign w:val="bottom"/>
            <w:hideMark/>
          </w:tcPr>
          <w:p w14:paraId="42F7F061"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233,1</w:t>
            </w:r>
          </w:p>
        </w:tc>
        <w:tc>
          <w:tcPr>
            <w:tcW w:w="838" w:type="dxa"/>
            <w:tcBorders>
              <w:top w:val="single" w:sz="4" w:space="0" w:color="auto"/>
              <w:left w:val="single" w:sz="4" w:space="0" w:color="auto"/>
              <w:bottom w:val="single" w:sz="4" w:space="0" w:color="auto"/>
              <w:right w:val="single" w:sz="4" w:space="0" w:color="auto"/>
            </w:tcBorders>
            <w:vAlign w:val="bottom"/>
            <w:hideMark/>
          </w:tcPr>
          <w:p w14:paraId="3CCD8B96"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233,1</w:t>
            </w:r>
          </w:p>
        </w:tc>
        <w:tc>
          <w:tcPr>
            <w:tcW w:w="1005" w:type="dxa"/>
            <w:tcBorders>
              <w:top w:val="single" w:sz="4" w:space="0" w:color="auto"/>
              <w:left w:val="single" w:sz="4" w:space="0" w:color="auto"/>
              <w:bottom w:val="single" w:sz="4" w:space="0" w:color="auto"/>
              <w:right w:val="single" w:sz="4" w:space="0" w:color="auto"/>
            </w:tcBorders>
            <w:vAlign w:val="bottom"/>
            <w:hideMark/>
          </w:tcPr>
          <w:p w14:paraId="3470C4DF"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233,1</w:t>
            </w:r>
          </w:p>
        </w:tc>
        <w:tc>
          <w:tcPr>
            <w:tcW w:w="992" w:type="dxa"/>
            <w:tcBorders>
              <w:top w:val="single" w:sz="4" w:space="0" w:color="auto"/>
              <w:left w:val="single" w:sz="4" w:space="0" w:color="auto"/>
              <w:bottom w:val="single" w:sz="4" w:space="0" w:color="auto"/>
              <w:right w:val="single" w:sz="4" w:space="0" w:color="auto"/>
            </w:tcBorders>
            <w:vAlign w:val="bottom"/>
            <w:hideMark/>
          </w:tcPr>
          <w:p w14:paraId="653D6E82"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233,6</w:t>
            </w:r>
          </w:p>
        </w:tc>
      </w:tr>
      <w:tr w:rsidR="00074B7B" w:rsidRPr="00CE59AB" w14:paraId="31DEB067" w14:textId="77777777" w:rsidTr="00074B7B">
        <w:trPr>
          <w:trHeight w:val="281"/>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30024D21"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6355ABE0"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68AFA141"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Федеральный бюджет </w:t>
            </w:r>
          </w:p>
        </w:tc>
        <w:tc>
          <w:tcPr>
            <w:tcW w:w="992" w:type="dxa"/>
            <w:tcBorders>
              <w:top w:val="single" w:sz="4" w:space="0" w:color="auto"/>
              <w:left w:val="single" w:sz="4" w:space="0" w:color="auto"/>
              <w:bottom w:val="single" w:sz="4" w:space="0" w:color="auto"/>
              <w:right w:val="single" w:sz="4" w:space="0" w:color="auto"/>
            </w:tcBorders>
            <w:vAlign w:val="bottom"/>
            <w:hideMark/>
          </w:tcPr>
          <w:p w14:paraId="34CA19EC"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1138,3</w:t>
            </w:r>
          </w:p>
        </w:tc>
        <w:tc>
          <w:tcPr>
            <w:tcW w:w="851" w:type="dxa"/>
            <w:tcBorders>
              <w:top w:val="single" w:sz="4" w:space="0" w:color="auto"/>
              <w:left w:val="single" w:sz="4" w:space="0" w:color="auto"/>
              <w:bottom w:val="single" w:sz="4" w:space="0" w:color="auto"/>
              <w:right w:val="single" w:sz="4" w:space="0" w:color="auto"/>
            </w:tcBorders>
            <w:vAlign w:val="bottom"/>
            <w:hideMark/>
          </w:tcPr>
          <w:p w14:paraId="48514E5F"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1138,3</w:t>
            </w:r>
          </w:p>
        </w:tc>
        <w:tc>
          <w:tcPr>
            <w:tcW w:w="850" w:type="dxa"/>
            <w:tcBorders>
              <w:top w:val="single" w:sz="4" w:space="0" w:color="auto"/>
              <w:left w:val="single" w:sz="4" w:space="0" w:color="auto"/>
              <w:bottom w:val="single" w:sz="4" w:space="0" w:color="auto"/>
              <w:right w:val="single" w:sz="4" w:space="0" w:color="auto"/>
            </w:tcBorders>
            <w:vAlign w:val="bottom"/>
            <w:hideMark/>
          </w:tcPr>
          <w:p w14:paraId="723871F8"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1138,3</w:t>
            </w:r>
          </w:p>
        </w:tc>
        <w:tc>
          <w:tcPr>
            <w:tcW w:w="709" w:type="dxa"/>
            <w:tcBorders>
              <w:top w:val="single" w:sz="4" w:space="0" w:color="auto"/>
              <w:left w:val="single" w:sz="4" w:space="0" w:color="auto"/>
              <w:bottom w:val="single" w:sz="4" w:space="0" w:color="auto"/>
              <w:right w:val="single" w:sz="4" w:space="0" w:color="auto"/>
            </w:tcBorders>
            <w:vAlign w:val="bottom"/>
            <w:hideMark/>
          </w:tcPr>
          <w:p w14:paraId="7A7920AA"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1138,3</w:t>
            </w:r>
          </w:p>
        </w:tc>
        <w:tc>
          <w:tcPr>
            <w:tcW w:w="838" w:type="dxa"/>
            <w:tcBorders>
              <w:top w:val="single" w:sz="4" w:space="0" w:color="auto"/>
              <w:left w:val="single" w:sz="4" w:space="0" w:color="auto"/>
              <w:bottom w:val="single" w:sz="4" w:space="0" w:color="auto"/>
              <w:right w:val="single" w:sz="4" w:space="0" w:color="auto"/>
            </w:tcBorders>
            <w:vAlign w:val="bottom"/>
            <w:hideMark/>
          </w:tcPr>
          <w:p w14:paraId="13E7176A"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1138,3</w:t>
            </w:r>
          </w:p>
        </w:tc>
        <w:tc>
          <w:tcPr>
            <w:tcW w:w="1005" w:type="dxa"/>
            <w:tcBorders>
              <w:top w:val="single" w:sz="4" w:space="0" w:color="auto"/>
              <w:left w:val="single" w:sz="4" w:space="0" w:color="auto"/>
              <w:bottom w:val="single" w:sz="4" w:space="0" w:color="auto"/>
              <w:right w:val="single" w:sz="4" w:space="0" w:color="auto"/>
            </w:tcBorders>
            <w:vAlign w:val="bottom"/>
            <w:hideMark/>
          </w:tcPr>
          <w:p w14:paraId="237A0883"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1138,3</w:t>
            </w:r>
          </w:p>
        </w:tc>
        <w:tc>
          <w:tcPr>
            <w:tcW w:w="992" w:type="dxa"/>
            <w:tcBorders>
              <w:top w:val="single" w:sz="4" w:space="0" w:color="auto"/>
              <w:left w:val="single" w:sz="4" w:space="0" w:color="auto"/>
              <w:bottom w:val="single" w:sz="4" w:space="0" w:color="auto"/>
              <w:right w:val="single" w:sz="4" w:space="0" w:color="auto"/>
            </w:tcBorders>
            <w:vAlign w:val="bottom"/>
            <w:hideMark/>
          </w:tcPr>
          <w:p w14:paraId="1BA55C9D" w14:textId="77777777" w:rsidR="00CE59AB" w:rsidRPr="00CE59AB" w:rsidRDefault="00CE59AB" w:rsidP="00055DDA">
            <w:pPr>
              <w:pStyle w:val="tekstob"/>
              <w:widowControl w:val="0"/>
              <w:spacing w:before="0" w:beforeAutospacing="0" w:after="0" w:afterAutospacing="0"/>
              <w:jc w:val="center"/>
              <w:rPr>
                <w:sz w:val="22"/>
                <w:szCs w:val="22"/>
                <w:lang w:eastAsia="en-US"/>
              </w:rPr>
            </w:pPr>
            <w:r w:rsidRPr="00CE59AB">
              <w:rPr>
                <w:sz w:val="22"/>
                <w:szCs w:val="22"/>
                <w:lang w:eastAsia="en-US"/>
              </w:rPr>
              <w:t>1140,6</w:t>
            </w:r>
          </w:p>
        </w:tc>
      </w:tr>
      <w:tr w:rsidR="00074B7B" w:rsidRPr="00CE59AB" w14:paraId="2BF15B3D" w14:textId="77777777" w:rsidTr="00074B7B">
        <w:trPr>
          <w:trHeight w:val="454"/>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47223031"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59F9A4D"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56EF2EEC" w14:textId="351D1A88"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Внебюджетные источники </w:t>
            </w:r>
          </w:p>
        </w:tc>
        <w:tc>
          <w:tcPr>
            <w:tcW w:w="992" w:type="dxa"/>
            <w:tcBorders>
              <w:top w:val="single" w:sz="4" w:space="0" w:color="auto"/>
              <w:left w:val="single" w:sz="4" w:space="0" w:color="auto"/>
              <w:bottom w:val="single" w:sz="4" w:space="0" w:color="auto"/>
              <w:right w:val="single" w:sz="4" w:space="0" w:color="auto"/>
            </w:tcBorders>
            <w:vAlign w:val="bottom"/>
          </w:tcPr>
          <w:p w14:paraId="30E8015B" w14:textId="77777777" w:rsidR="00CE59AB" w:rsidRPr="00CE59AB" w:rsidRDefault="00CE59AB" w:rsidP="00055DDA">
            <w:pPr>
              <w:widowControl w:val="0"/>
              <w:spacing w:after="0" w:line="240" w:lineRule="auto"/>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vAlign w:val="bottom"/>
          </w:tcPr>
          <w:p w14:paraId="4F88CFEE" w14:textId="77777777" w:rsidR="00CE59AB" w:rsidRPr="00CE59AB" w:rsidRDefault="00CE59AB" w:rsidP="00055DDA">
            <w:pPr>
              <w:widowControl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bottom"/>
          </w:tcPr>
          <w:p w14:paraId="4E9DCF6D" w14:textId="77777777" w:rsidR="00CE59AB" w:rsidRPr="00CE59AB" w:rsidRDefault="00CE59AB" w:rsidP="00055DDA">
            <w:pPr>
              <w:widowControl w:val="0"/>
              <w:spacing w:after="0" w:line="240" w:lineRule="auto"/>
              <w:jc w:val="cente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vAlign w:val="bottom"/>
          </w:tcPr>
          <w:p w14:paraId="172B6D01" w14:textId="77777777" w:rsidR="00CE59AB" w:rsidRPr="00CE59AB" w:rsidRDefault="00CE59AB" w:rsidP="00055DDA">
            <w:pPr>
              <w:widowControl w:val="0"/>
              <w:spacing w:after="0" w:line="240" w:lineRule="auto"/>
              <w:jc w:val="center"/>
              <w:rPr>
                <w:rFonts w:ascii="Times New Roman" w:hAnsi="Times New Roman" w:cs="Times New Roman"/>
              </w:rPr>
            </w:pPr>
          </w:p>
        </w:tc>
        <w:tc>
          <w:tcPr>
            <w:tcW w:w="838" w:type="dxa"/>
            <w:tcBorders>
              <w:top w:val="single" w:sz="4" w:space="0" w:color="auto"/>
              <w:left w:val="single" w:sz="4" w:space="0" w:color="auto"/>
              <w:bottom w:val="single" w:sz="4" w:space="0" w:color="auto"/>
              <w:right w:val="single" w:sz="4" w:space="0" w:color="auto"/>
            </w:tcBorders>
            <w:vAlign w:val="bottom"/>
          </w:tcPr>
          <w:p w14:paraId="7801821F" w14:textId="77777777" w:rsidR="00CE59AB" w:rsidRPr="00CE59AB" w:rsidRDefault="00CE59AB" w:rsidP="00055DDA">
            <w:pPr>
              <w:widowControl w:val="0"/>
              <w:spacing w:after="0" w:line="240" w:lineRule="auto"/>
              <w:jc w:val="center"/>
              <w:rPr>
                <w:rFonts w:ascii="Times New Roman" w:hAnsi="Times New Roman" w:cs="Times New Roman"/>
              </w:rPr>
            </w:pPr>
          </w:p>
        </w:tc>
        <w:tc>
          <w:tcPr>
            <w:tcW w:w="1005" w:type="dxa"/>
            <w:tcBorders>
              <w:top w:val="single" w:sz="4" w:space="0" w:color="auto"/>
              <w:left w:val="single" w:sz="4" w:space="0" w:color="auto"/>
              <w:bottom w:val="single" w:sz="4" w:space="0" w:color="auto"/>
              <w:right w:val="single" w:sz="4" w:space="0" w:color="auto"/>
            </w:tcBorders>
            <w:vAlign w:val="bottom"/>
          </w:tcPr>
          <w:p w14:paraId="6CE9D964" w14:textId="77777777" w:rsidR="00CE59AB" w:rsidRPr="00CE59AB" w:rsidRDefault="00CE59AB" w:rsidP="00055DDA">
            <w:pPr>
              <w:widowControl w:val="0"/>
              <w:spacing w:after="0" w:line="240" w:lineRule="auto"/>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vAlign w:val="bottom"/>
          </w:tcPr>
          <w:p w14:paraId="6245D460" w14:textId="77777777" w:rsidR="00CE59AB" w:rsidRPr="00CE59AB" w:rsidRDefault="00CE59AB" w:rsidP="00055DDA">
            <w:pPr>
              <w:widowControl w:val="0"/>
              <w:spacing w:after="0" w:line="240" w:lineRule="auto"/>
              <w:jc w:val="center"/>
              <w:rPr>
                <w:rFonts w:ascii="Times New Roman" w:hAnsi="Times New Roman" w:cs="Times New Roman"/>
              </w:rPr>
            </w:pPr>
          </w:p>
        </w:tc>
      </w:tr>
      <w:tr w:rsidR="00074B7B" w:rsidRPr="00CE59AB" w14:paraId="51B43FA1" w14:textId="77777777" w:rsidTr="00074B7B">
        <w:trPr>
          <w:trHeight w:val="335"/>
        </w:trPr>
        <w:tc>
          <w:tcPr>
            <w:tcW w:w="3687" w:type="dxa"/>
            <w:tcBorders>
              <w:top w:val="single" w:sz="4" w:space="0" w:color="auto"/>
              <w:left w:val="single" w:sz="4" w:space="0" w:color="auto"/>
              <w:bottom w:val="single" w:sz="4" w:space="0" w:color="auto"/>
              <w:right w:val="single" w:sz="4" w:space="0" w:color="auto"/>
            </w:tcBorders>
            <w:hideMark/>
          </w:tcPr>
          <w:p w14:paraId="6546105E"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1.1.Благоустройство  10 дворовых территории   с. Рощино</w:t>
            </w:r>
          </w:p>
          <w:p w14:paraId="4BEEE4DA"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 </w:t>
            </w:r>
          </w:p>
        </w:tc>
        <w:tc>
          <w:tcPr>
            <w:tcW w:w="2126" w:type="dxa"/>
            <w:tcBorders>
              <w:top w:val="single" w:sz="4" w:space="0" w:color="auto"/>
              <w:left w:val="single" w:sz="4" w:space="0" w:color="auto"/>
              <w:bottom w:val="single" w:sz="4" w:space="0" w:color="auto"/>
              <w:right w:val="single" w:sz="4" w:space="0" w:color="auto"/>
            </w:tcBorders>
            <w:hideMark/>
          </w:tcPr>
          <w:p w14:paraId="26CE5EF5" w14:textId="1EACD56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администрация  Рощинского сельского поселения, Министерство ЖКХ  Приморского края, Министерство стро</w:t>
            </w:r>
            <w:r w:rsidRPr="00CE59AB">
              <w:rPr>
                <w:rFonts w:ascii="Times New Roman" w:hAnsi="Times New Roman" w:cs="Times New Roman"/>
              </w:rPr>
              <w:lastRenderedPageBreak/>
              <w:t xml:space="preserve">ительства и ЖКХ </w:t>
            </w:r>
            <w:r>
              <w:rPr>
                <w:rFonts w:ascii="Times New Roman" w:hAnsi="Times New Roman" w:cs="Times New Roman"/>
              </w:rPr>
              <w:t>РФ</w:t>
            </w:r>
          </w:p>
        </w:tc>
        <w:tc>
          <w:tcPr>
            <w:tcW w:w="1559" w:type="dxa"/>
            <w:tcBorders>
              <w:top w:val="single" w:sz="4" w:space="0" w:color="auto"/>
              <w:left w:val="single" w:sz="4" w:space="0" w:color="auto"/>
              <w:bottom w:val="single" w:sz="4" w:space="0" w:color="auto"/>
              <w:right w:val="single" w:sz="4" w:space="0" w:color="auto"/>
            </w:tcBorders>
            <w:vAlign w:val="bottom"/>
            <w:hideMark/>
          </w:tcPr>
          <w:p w14:paraId="561D95B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lastRenderedPageBreak/>
              <w:t>Всего</w:t>
            </w:r>
          </w:p>
        </w:tc>
        <w:tc>
          <w:tcPr>
            <w:tcW w:w="992" w:type="dxa"/>
            <w:tcBorders>
              <w:top w:val="single" w:sz="4" w:space="0" w:color="auto"/>
              <w:left w:val="single" w:sz="4" w:space="0" w:color="auto"/>
              <w:bottom w:val="single" w:sz="4" w:space="0" w:color="auto"/>
              <w:right w:val="single" w:sz="4" w:space="0" w:color="auto"/>
            </w:tcBorders>
            <w:vAlign w:val="bottom"/>
            <w:hideMark/>
          </w:tcPr>
          <w:p w14:paraId="4805C74D"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1430</w:t>
            </w:r>
          </w:p>
        </w:tc>
        <w:tc>
          <w:tcPr>
            <w:tcW w:w="851" w:type="dxa"/>
            <w:tcBorders>
              <w:top w:val="single" w:sz="4" w:space="0" w:color="auto"/>
              <w:left w:val="single" w:sz="4" w:space="0" w:color="auto"/>
              <w:bottom w:val="single" w:sz="4" w:space="0" w:color="auto"/>
              <w:right w:val="single" w:sz="4" w:space="0" w:color="auto"/>
            </w:tcBorders>
            <w:vAlign w:val="bottom"/>
            <w:hideMark/>
          </w:tcPr>
          <w:p w14:paraId="20BBC0CC"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1430</w:t>
            </w:r>
          </w:p>
        </w:tc>
        <w:tc>
          <w:tcPr>
            <w:tcW w:w="850" w:type="dxa"/>
            <w:tcBorders>
              <w:top w:val="single" w:sz="4" w:space="0" w:color="auto"/>
              <w:left w:val="single" w:sz="4" w:space="0" w:color="auto"/>
              <w:bottom w:val="single" w:sz="4" w:space="0" w:color="auto"/>
              <w:right w:val="single" w:sz="4" w:space="0" w:color="auto"/>
            </w:tcBorders>
            <w:vAlign w:val="bottom"/>
            <w:hideMark/>
          </w:tcPr>
          <w:p w14:paraId="5DE01432"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1430</w:t>
            </w:r>
          </w:p>
        </w:tc>
        <w:tc>
          <w:tcPr>
            <w:tcW w:w="709" w:type="dxa"/>
            <w:tcBorders>
              <w:top w:val="single" w:sz="4" w:space="0" w:color="auto"/>
              <w:left w:val="single" w:sz="4" w:space="0" w:color="auto"/>
              <w:bottom w:val="single" w:sz="4" w:space="0" w:color="auto"/>
              <w:right w:val="single" w:sz="4" w:space="0" w:color="auto"/>
            </w:tcBorders>
            <w:vAlign w:val="bottom"/>
            <w:hideMark/>
          </w:tcPr>
          <w:p w14:paraId="7873A3F1"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1430</w:t>
            </w:r>
          </w:p>
        </w:tc>
        <w:tc>
          <w:tcPr>
            <w:tcW w:w="838" w:type="dxa"/>
            <w:tcBorders>
              <w:top w:val="single" w:sz="4" w:space="0" w:color="auto"/>
              <w:left w:val="single" w:sz="4" w:space="0" w:color="auto"/>
              <w:bottom w:val="single" w:sz="4" w:space="0" w:color="auto"/>
              <w:right w:val="single" w:sz="4" w:space="0" w:color="auto"/>
            </w:tcBorders>
            <w:vAlign w:val="bottom"/>
            <w:hideMark/>
          </w:tcPr>
          <w:p w14:paraId="07655655"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1430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55AD9F11"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1430</w:t>
            </w:r>
          </w:p>
        </w:tc>
        <w:tc>
          <w:tcPr>
            <w:tcW w:w="992" w:type="dxa"/>
            <w:tcBorders>
              <w:top w:val="single" w:sz="4" w:space="0" w:color="auto"/>
              <w:left w:val="single" w:sz="4" w:space="0" w:color="auto"/>
              <w:bottom w:val="single" w:sz="4" w:space="0" w:color="auto"/>
              <w:right w:val="single" w:sz="4" w:space="0" w:color="auto"/>
            </w:tcBorders>
            <w:vAlign w:val="bottom"/>
            <w:hideMark/>
          </w:tcPr>
          <w:p w14:paraId="00BC451E"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1433</w:t>
            </w:r>
          </w:p>
        </w:tc>
      </w:tr>
      <w:tr w:rsidR="00074B7B" w:rsidRPr="00CE59AB" w14:paraId="06974787" w14:textId="77777777" w:rsidTr="00074B7B">
        <w:trPr>
          <w:trHeight w:val="335"/>
        </w:trPr>
        <w:tc>
          <w:tcPr>
            <w:tcW w:w="3687" w:type="dxa"/>
            <w:vMerge w:val="restart"/>
            <w:tcBorders>
              <w:top w:val="single" w:sz="4" w:space="0" w:color="auto"/>
              <w:left w:val="single" w:sz="4" w:space="0" w:color="auto"/>
              <w:bottom w:val="single" w:sz="4" w:space="0" w:color="auto"/>
              <w:right w:val="single" w:sz="4" w:space="0" w:color="auto"/>
            </w:tcBorders>
          </w:tcPr>
          <w:p w14:paraId="0AF9D205" w14:textId="77777777" w:rsidR="00CE59AB" w:rsidRPr="00CE59AB" w:rsidRDefault="00CE59AB" w:rsidP="00055DDA">
            <w:pPr>
              <w:widowControl w:val="0"/>
              <w:tabs>
                <w:tab w:val="left" w:pos="209"/>
              </w:tabs>
              <w:spacing w:after="0" w:line="240" w:lineRule="auto"/>
              <w:rPr>
                <w:rFonts w:ascii="Times New Roman" w:hAnsi="Times New Roman" w:cs="Times New Roman"/>
              </w:rPr>
            </w:pPr>
            <w:r w:rsidRPr="00CE59AB">
              <w:rPr>
                <w:rFonts w:ascii="Times New Roman" w:hAnsi="Times New Roman" w:cs="Times New Roman"/>
              </w:rPr>
              <w:t xml:space="preserve">2. Подпрограмма  «Благоустройство общественных территорий Рощинского сельского поселения» </w:t>
            </w:r>
          </w:p>
          <w:p w14:paraId="2CFAB02E" w14:textId="77777777" w:rsidR="00CE59AB" w:rsidRPr="00CE59AB" w:rsidRDefault="00CE59AB" w:rsidP="00055DDA">
            <w:pPr>
              <w:widowControl w:val="0"/>
              <w:spacing w:after="0" w:line="240" w:lineRule="auto"/>
              <w:rPr>
                <w:rFonts w:ascii="Times New Roman" w:hAnsi="Times New Roman" w:cs="Times New Roman"/>
              </w:rPr>
            </w:pPr>
          </w:p>
        </w:tc>
        <w:tc>
          <w:tcPr>
            <w:tcW w:w="2126" w:type="dxa"/>
            <w:vMerge w:val="restart"/>
            <w:tcBorders>
              <w:top w:val="single" w:sz="4" w:space="0" w:color="auto"/>
              <w:left w:val="single" w:sz="4" w:space="0" w:color="auto"/>
              <w:bottom w:val="single" w:sz="4" w:space="0" w:color="auto"/>
              <w:right w:val="single" w:sz="4" w:space="0" w:color="auto"/>
            </w:tcBorders>
            <w:hideMark/>
          </w:tcPr>
          <w:p w14:paraId="2845AE8D"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администрация  Рощинского сельского поселения, Министерство ЖКХ  Приморского края, Министерство строительства и ЖКХ Российской Федерации</w:t>
            </w:r>
          </w:p>
        </w:tc>
        <w:tc>
          <w:tcPr>
            <w:tcW w:w="1559" w:type="dxa"/>
            <w:tcBorders>
              <w:top w:val="single" w:sz="4" w:space="0" w:color="auto"/>
              <w:left w:val="single" w:sz="4" w:space="0" w:color="auto"/>
              <w:bottom w:val="single" w:sz="4" w:space="0" w:color="auto"/>
              <w:right w:val="single" w:sz="4" w:space="0" w:color="auto"/>
            </w:tcBorders>
            <w:hideMark/>
          </w:tcPr>
          <w:p w14:paraId="144628E6"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Всего</w:t>
            </w:r>
          </w:p>
        </w:tc>
        <w:tc>
          <w:tcPr>
            <w:tcW w:w="992" w:type="dxa"/>
            <w:tcBorders>
              <w:top w:val="single" w:sz="4" w:space="0" w:color="auto"/>
              <w:left w:val="single" w:sz="4" w:space="0" w:color="auto"/>
              <w:bottom w:val="single" w:sz="4" w:space="0" w:color="auto"/>
              <w:right w:val="single" w:sz="4" w:space="0" w:color="auto"/>
            </w:tcBorders>
            <w:vAlign w:val="bottom"/>
            <w:hideMark/>
          </w:tcPr>
          <w:p w14:paraId="629BB29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851" w:type="dxa"/>
            <w:tcBorders>
              <w:top w:val="single" w:sz="4" w:space="0" w:color="auto"/>
              <w:left w:val="single" w:sz="4" w:space="0" w:color="auto"/>
              <w:bottom w:val="single" w:sz="4" w:space="0" w:color="auto"/>
              <w:right w:val="single" w:sz="4" w:space="0" w:color="auto"/>
            </w:tcBorders>
            <w:vAlign w:val="bottom"/>
            <w:hideMark/>
          </w:tcPr>
          <w:p w14:paraId="0A1ECC5C"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850" w:type="dxa"/>
            <w:tcBorders>
              <w:top w:val="single" w:sz="4" w:space="0" w:color="auto"/>
              <w:left w:val="single" w:sz="4" w:space="0" w:color="auto"/>
              <w:bottom w:val="single" w:sz="4" w:space="0" w:color="auto"/>
              <w:right w:val="single" w:sz="4" w:space="0" w:color="auto"/>
            </w:tcBorders>
            <w:vAlign w:val="bottom"/>
            <w:hideMark/>
          </w:tcPr>
          <w:p w14:paraId="5A928ACF"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709" w:type="dxa"/>
            <w:tcBorders>
              <w:top w:val="single" w:sz="4" w:space="0" w:color="auto"/>
              <w:left w:val="single" w:sz="4" w:space="0" w:color="auto"/>
              <w:bottom w:val="single" w:sz="4" w:space="0" w:color="auto"/>
              <w:right w:val="single" w:sz="4" w:space="0" w:color="auto"/>
            </w:tcBorders>
            <w:vAlign w:val="bottom"/>
            <w:hideMark/>
          </w:tcPr>
          <w:p w14:paraId="42E4198A"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838" w:type="dxa"/>
            <w:tcBorders>
              <w:top w:val="single" w:sz="4" w:space="0" w:color="auto"/>
              <w:left w:val="single" w:sz="4" w:space="0" w:color="auto"/>
              <w:bottom w:val="single" w:sz="4" w:space="0" w:color="auto"/>
              <w:right w:val="single" w:sz="4" w:space="0" w:color="auto"/>
            </w:tcBorders>
            <w:vAlign w:val="bottom"/>
            <w:hideMark/>
          </w:tcPr>
          <w:p w14:paraId="43B4A40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040501FA"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992" w:type="dxa"/>
            <w:tcBorders>
              <w:top w:val="single" w:sz="4" w:space="0" w:color="auto"/>
              <w:left w:val="single" w:sz="4" w:space="0" w:color="auto"/>
              <w:bottom w:val="single" w:sz="4" w:space="0" w:color="auto"/>
              <w:right w:val="single" w:sz="4" w:space="0" w:color="auto"/>
            </w:tcBorders>
            <w:vAlign w:val="bottom"/>
            <w:hideMark/>
          </w:tcPr>
          <w:p w14:paraId="4F29831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1567</w:t>
            </w:r>
          </w:p>
        </w:tc>
      </w:tr>
      <w:tr w:rsidR="00074B7B" w:rsidRPr="00CE59AB" w14:paraId="579E5366" w14:textId="77777777" w:rsidTr="00074B7B">
        <w:trPr>
          <w:trHeight w:val="335"/>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749FB9AA"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EA2B4BB"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32FC3B15"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Бюджет поселения </w:t>
            </w:r>
          </w:p>
        </w:tc>
        <w:tc>
          <w:tcPr>
            <w:tcW w:w="992" w:type="dxa"/>
            <w:tcBorders>
              <w:top w:val="single" w:sz="4" w:space="0" w:color="auto"/>
              <w:left w:val="single" w:sz="4" w:space="0" w:color="auto"/>
              <w:bottom w:val="single" w:sz="4" w:space="0" w:color="auto"/>
              <w:right w:val="single" w:sz="4" w:space="0" w:color="auto"/>
            </w:tcBorders>
            <w:vAlign w:val="bottom"/>
            <w:hideMark/>
          </w:tcPr>
          <w:p w14:paraId="1173639B"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64,4</w:t>
            </w:r>
          </w:p>
        </w:tc>
        <w:tc>
          <w:tcPr>
            <w:tcW w:w="851" w:type="dxa"/>
            <w:tcBorders>
              <w:top w:val="single" w:sz="4" w:space="0" w:color="auto"/>
              <w:left w:val="single" w:sz="4" w:space="0" w:color="auto"/>
              <w:bottom w:val="single" w:sz="4" w:space="0" w:color="auto"/>
              <w:right w:val="single" w:sz="4" w:space="0" w:color="auto"/>
            </w:tcBorders>
            <w:vAlign w:val="bottom"/>
            <w:hideMark/>
          </w:tcPr>
          <w:p w14:paraId="12C0F605"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64,4</w:t>
            </w:r>
          </w:p>
        </w:tc>
        <w:tc>
          <w:tcPr>
            <w:tcW w:w="850" w:type="dxa"/>
            <w:tcBorders>
              <w:top w:val="single" w:sz="4" w:space="0" w:color="auto"/>
              <w:left w:val="single" w:sz="4" w:space="0" w:color="auto"/>
              <w:bottom w:val="single" w:sz="4" w:space="0" w:color="auto"/>
              <w:right w:val="single" w:sz="4" w:space="0" w:color="auto"/>
            </w:tcBorders>
            <w:vAlign w:val="bottom"/>
            <w:hideMark/>
          </w:tcPr>
          <w:p w14:paraId="0FAAE6F3"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64,4</w:t>
            </w:r>
          </w:p>
        </w:tc>
        <w:tc>
          <w:tcPr>
            <w:tcW w:w="709" w:type="dxa"/>
            <w:tcBorders>
              <w:top w:val="single" w:sz="4" w:space="0" w:color="auto"/>
              <w:left w:val="single" w:sz="4" w:space="0" w:color="auto"/>
              <w:bottom w:val="single" w:sz="4" w:space="0" w:color="auto"/>
              <w:right w:val="single" w:sz="4" w:space="0" w:color="auto"/>
            </w:tcBorders>
            <w:vAlign w:val="bottom"/>
            <w:hideMark/>
          </w:tcPr>
          <w:p w14:paraId="2A6AB68B"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64,4</w:t>
            </w:r>
          </w:p>
        </w:tc>
        <w:tc>
          <w:tcPr>
            <w:tcW w:w="838" w:type="dxa"/>
            <w:tcBorders>
              <w:top w:val="single" w:sz="4" w:space="0" w:color="auto"/>
              <w:left w:val="single" w:sz="4" w:space="0" w:color="auto"/>
              <w:bottom w:val="single" w:sz="4" w:space="0" w:color="auto"/>
              <w:right w:val="single" w:sz="4" w:space="0" w:color="auto"/>
            </w:tcBorders>
            <w:vAlign w:val="bottom"/>
            <w:hideMark/>
          </w:tcPr>
          <w:p w14:paraId="5AE9CA2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64.4</w:t>
            </w:r>
          </w:p>
        </w:tc>
        <w:tc>
          <w:tcPr>
            <w:tcW w:w="1005" w:type="dxa"/>
            <w:tcBorders>
              <w:top w:val="single" w:sz="4" w:space="0" w:color="auto"/>
              <w:left w:val="single" w:sz="4" w:space="0" w:color="auto"/>
              <w:bottom w:val="single" w:sz="4" w:space="0" w:color="auto"/>
              <w:right w:val="single" w:sz="4" w:space="0" w:color="auto"/>
            </w:tcBorders>
            <w:vAlign w:val="bottom"/>
            <w:hideMark/>
          </w:tcPr>
          <w:p w14:paraId="55FD74AA"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64.4</w:t>
            </w:r>
          </w:p>
        </w:tc>
        <w:tc>
          <w:tcPr>
            <w:tcW w:w="992" w:type="dxa"/>
            <w:tcBorders>
              <w:top w:val="single" w:sz="4" w:space="0" w:color="auto"/>
              <w:left w:val="single" w:sz="4" w:space="0" w:color="auto"/>
              <w:bottom w:val="single" w:sz="4" w:space="0" w:color="auto"/>
              <w:right w:val="single" w:sz="4" w:space="0" w:color="auto"/>
            </w:tcBorders>
            <w:vAlign w:val="bottom"/>
            <w:hideMark/>
          </w:tcPr>
          <w:p w14:paraId="77717B91"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64,2</w:t>
            </w:r>
          </w:p>
        </w:tc>
      </w:tr>
      <w:tr w:rsidR="00074B7B" w:rsidRPr="00CE59AB" w14:paraId="1C9FB192" w14:textId="77777777" w:rsidTr="00074B7B">
        <w:trPr>
          <w:trHeight w:val="335"/>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6FF25548"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EBE9435"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3048820F"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Краевой бюджет   </w:t>
            </w:r>
          </w:p>
        </w:tc>
        <w:tc>
          <w:tcPr>
            <w:tcW w:w="992" w:type="dxa"/>
            <w:tcBorders>
              <w:top w:val="single" w:sz="4" w:space="0" w:color="auto"/>
              <w:left w:val="single" w:sz="4" w:space="0" w:color="auto"/>
              <w:bottom w:val="single" w:sz="4" w:space="0" w:color="auto"/>
              <w:right w:val="single" w:sz="4" w:space="0" w:color="auto"/>
            </w:tcBorders>
            <w:vAlign w:val="bottom"/>
            <w:hideMark/>
          </w:tcPr>
          <w:p w14:paraId="68B233E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255,9</w:t>
            </w:r>
          </w:p>
        </w:tc>
        <w:tc>
          <w:tcPr>
            <w:tcW w:w="851" w:type="dxa"/>
            <w:tcBorders>
              <w:top w:val="single" w:sz="4" w:space="0" w:color="auto"/>
              <w:left w:val="single" w:sz="4" w:space="0" w:color="auto"/>
              <w:bottom w:val="single" w:sz="4" w:space="0" w:color="auto"/>
              <w:right w:val="single" w:sz="4" w:space="0" w:color="auto"/>
            </w:tcBorders>
            <w:vAlign w:val="bottom"/>
            <w:hideMark/>
          </w:tcPr>
          <w:p w14:paraId="177DA5BF"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255,9</w:t>
            </w:r>
          </w:p>
        </w:tc>
        <w:tc>
          <w:tcPr>
            <w:tcW w:w="850" w:type="dxa"/>
            <w:tcBorders>
              <w:top w:val="single" w:sz="4" w:space="0" w:color="auto"/>
              <w:left w:val="single" w:sz="4" w:space="0" w:color="auto"/>
              <w:bottom w:val="single" w:sz="4" w:space="0" w:color="auto"/>
              <w:right w:val="single" w:sz="4" w:space="0" w:color="auto"/>
            </w:tcBorders>
            <w:vAlign w:val="bottom"/>
            <w:hideMark/>
          </w:tcPr>
          <w:p w14:paraId="4A4C43CA"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255,9</w:t>
            </w:r>
          </w:p>
        </w:tc>
        <w:tc>
          <w:tcPr>
            <w:tcW w:w="709" w:type="dxa"/>
            <w:tcBorders>
              <w:top w:val="single" w:sz="4" w:space="0" w:color="auto"/>
              <w:left w:val="single" w:sz="4" w:space="0" w:color="auto"/>
              <w:bottom w:val="single" w:sz="4" w:space="0" w:color="auto"/>
              <w:right w:val="single" w:sz="4" w:space="0" w:color="auto"/>
            </w:tcBorders>
            <w:vAlign w:val="bottom"/>
            <w:hideMark/>
          </w:tcPr>
          <w:p w14:paraId="6AD16716"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255,9</w:t>
            </w:r>
          </w:p>
        </w:tc>
        <w:tc>
          <w:tcPr>
            <w:tcW w:w="838" w:type="dxa"/>
            <w:tcBorders>
              <w:top w:val="single" w:sz="4" w:space="0" w:color="auto"/>
              <w:left w:val="single" w:sz="4" w:space="0" w:color="auto"/>
              <w:bottom w:val="single" w:sz="4" w:space="0" w:color="auto"/>
              <w:right w:val="single" w:sz="4" w:space="0" w:color="auto"/>
            </w:tcBorders>
            <w:vAlign w:val="bottom"/>
            <w:hideMark/>
          </w:tcPr>
          <w:p w14:paraId="7E6C9480"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255,9</w:t>
            </w:r>
          </w:p>
        </w:tc>
        <w:tc>
          <w:tcPr>
            <w:tcW w:w="1005" w:type="dxa"/>
            <w:tcBorders>
              <w:top w:val="single" w:sz="4" w:space="0" w:color="auto"/>
              <w:left w:val="single" w:sz="4" w:space="0" w:color="auto"/>
              <w:bottom w:val="single" w:sz="4" w:space="0" w:color="auto"/>
              <w:right w:val="single" w:sz="4" w:space="0" w:color="auto"/>
            </w:tcBorders>
            <w:vAlign w:val="bottom"/>
            <w:hideMark/>
          </w:tcPr>
          <w:p w14:paraId="2689E6B7"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255,9</w:t>
            </w:r>
          </w:p>
        </w:tc>
        <w:tc>
          <w:tcPr>
            <w:tcW w:w="992" w:type="dxa"/>
            <w:tcBorders>
              <w:top w:val="single" w:sz="4" w:space="0" w:color="auto"/>
              <w:left w:val="single" w:sz="4" w:space="0" w:color="auto"/>
              <w:bottom w:val="single" w:sz="4" w:space="0" w:color="auto"/>
              <w:right w:val="single" w:sz="4" w:space="0" w:color="auto"/>
            </w:tcBorders>
            <w:vAlign w:val="bottom"/>
            <w:hideMark/>
          </w:tcPr>
          <w:p w14:paraId="1364C9D5"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255,4</w:t>
            </w:r>
          </w:p>
        </w:tc>
      </w:tr>
      <w:tr w:rsidR="00074B7B" w:rsidRPr="00CE59AB" w14:paraId="1421F411" w14:textId="77777777" w:rsidTr="00074B7B">
        <w:trPr>
          <w:trHeight w:val="335"/>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356BE291"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6DF94D1"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4A5CDBFC"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Федеральный бюджет </w:t>
            </w:r>
          </w:p>
        </w:tc>
        <w:tc>
          <w:tcPr>
            <w:tcW w:w="992" w:type="dxa"/>
            <w:tcBorders>
              <w:top w:val="single" w:sz="4" w:space="0" w:color="auto"/>
              <w:left w:val="single" w:sz="4" w:space="0" w:color="auto"/>
              <w:bottom w:val="single" w:sz="4" w:space="0" w:color="auto"/>
              <w:right w:val="single" w:sz="4" w:space="0" w:color="auto"/>
            </w:tcBorders>
            <w:vAlign w:val="bottom"/>
            <w:hideMark/>
          </w:tcPr>
          <w:p w14:paraId="6770260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1249,7</w:t>
            </w:r>
          </w:p>
        </w:tc>
        <w:tc>
          <w:tcPr>
            <w:tcW w:w="851" w:type="dxa"/>
            <w:tcBorders>
              <w:top w:val="single" w:sz="4" w:space="0" w:color="auto"/>
              <w:left w:val="single" w:sz="4" w:space="0" w:color="auto"/>
              <w:bottom w:val="single" w:sz="4" w:space="0" w:color="auto"/>
              <w:right w:val="single" w:sz="4" w:space="0" w:color="auto"/>
            </w:tcBorders>
            <w:vAlign w:val="bottom"/>
            <w:hideMark/>
          </w:tcPr>
          <w:p w14:paraId="546F4EA1"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1249,7</w:t>
            </w:r>
          </w:p>
        </w:tc>
        <w:tc>
          <w:tcPr>
            <w:tcW w:w="850" w:type="dxa"/>
            <w:tcBorders>
              <w:top w:val="single" w:sz="4" w:space="0" w:color="auto"/>
              <w:left w:val="single" w:sz="4" w:space="0" w:color="auto"/>
              <w:bottom w:val="single" w:sz="4" w:space="0" w:color="auto"/>
              <w:right w:val="single" w:sz="4" w:space="0" w:color="auto"/>
            </w:tcBorders>
            <w:vAlign w:val="bottom"/>
            <w:hideMark/>
          </w:tcPr>
          <w:p w14:paraId="4D2854E6"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1249,7</w:t>
            </w:r>
          </w:p>
        </w:tc>
        <w:tc>
          <w:tcPr>
            <w:tcW w:w="709" w:type="dxa"/>
            <w:tcBorders>
              <w:top w:val="single" w:sz="4" w:space="0" w:color="auto"/>
              <w:left w:val="single" w:sz="4" w:space="0" w:color="auto"/>
              <w:bottom w:val="single" w:sz="4" w:space="0" w:color="auto"/>
              <w:right w:val="single" w:sz="4" w:space="0" w:color="auto"/>
            </w:tcBorders>
            <w:vAlign w:val="bottom"/>
            <w:hideMark/>
          </w:tcPr>
          <w:p w14:paraId="1F4DD04D"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1249,7</w:t>
            </w:r>
          </w:p>
        </w:tc>
        <w:tc>
          <w:tcPr>
            <w:tcW w:w="838" w:type="dxa"/>
            <w:tcBorders>
              <w:top w:val="single" w:sz="4" w:space="0" w:color="auto"/>
              <w:left w:val="single" w:sz="4" w:space="0" w:color="auto"/>
              <w:bottom w:val="single" w:sz="4" w:space="0" w:color="auto"/>
              <w:right w:val="single" w:sz="4" w:space="0" w:color="auto"/>
            </w:tcBorders>
            <w:vAlign w:val="bottom"/>
            <w:hideMark/>
          </w:tcPr>
          <w:p w14:paraId="073CDE2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1249,7</w:t>
            </w:r>
          </w:p>
        </w:tc>
        <w:tc>
          <w:tcPr>
            <w:tcW w:w="1005" w:type="dxa"/>
            <w:tcBorders>
              <w:top w:val="single" w:sz="4" w:space="0" w:color="auto"/>
              <w:left w:val="single" w:sz="4" w:space="0" w:color="auto"/>
              <w:bottom w:val="single" w:sz="4" w:space="0" w:color="auto"/>
              <w:right w:val="single" w:sz="4" w:space="0" w:color="auto"/>
            </w:tcBorders>
            <w:vAlign w:val="bottom"/>
            <w:hideMark/>
          </w:tcPr>
          <w:p w14:paraId="4523899C"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1249,7</w:t>
            </w:r>
          </w:p>
        </w:tc>
        <w:tc>
          <w:tcPr>
            <w:tcW w:w="992" w:type="dxa"/>
            <w:tcBorders>
              <w:top w:val="single" w:sz="4" w:space="0" w:color="auto"/>
              <w:left w:val="single" w:sz="4" w:space="0" w:color="auto"/>
              <w:bottom w:val="single" w:sz="4" w:space="0" w:color="auto"/>
              <w:right w:val="single" w:sz="4" w:space="0" w:color="auto"/>
            </w:tcBorders>
            <w:vAlign w:val="bottom"/>
            <w:hideMark/>
          </w:tcPr>
          <w:p w14:paraId="7F6300C8"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1247,4</w:t>
            </w:r>
          </w:p>
        </w:tc>
      </w:tr>
      <w:tr w:rsidR="00074B7B" w:rsidRPr="00CE59AB" w14:paraId="6F1563D9" w14:textId="77777777" w:rsidTr="00074B7B">
        <w:trPr>
          <w:trHeight w:val="335"/>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759CE9F1"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FC7C47B"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4DC954CF"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Внебюджетные источники (участие граждан, организаций)</w:t>
            </w:r>
          </w:p>
        </w:tc>
        <w:tc>
          <w:tcPr>
            <w:tcW w:w="992" w:type="dxa"/>
            <w:tcBorders>
              <w:top w:val="single" w:sz="4" w:space="0" w:color="auto"/>
              <w:left w:val="single" w:sz="4" w:space="0" w:color="auto"/>
              <w:bottom w:val="single" w:sz="4" w:space="0" w:color="auto"/>
              <w:right w:val="single" w:sz="4" w:space="0" w:color="auto"/>
            </w:tcBorders>
            <w:vAlign w:val="bottom"/>
          </w:tcPr>
          <w:p w14:paraId="3FC776E5" w14:textId="77777777" w:rsidR="00CE59AB" w:rsidRPr="00CE59AB" w:rsidRDefault="00CE59AB" w:rsidP="00055DDA">
            <w:pPr>
              <w:widowControl w:val="0"/>
              <w:spacing w:after="0" w:line="240" w:lineRule="auto"/>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vAlign w:val="bottom"/>
          </w:tcPr>
          <w:p w14:paraId="62290608" w14:textId="77777777" w:rsidR="00CE59AB" w:rsidRPr="00CE59AB" w:rsidRDefault="00CE59AB" w:rsidP="00055DDA">
            <w:pPr>
              <w:widowControl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vAlign w:val="bottom"/>
          </w:tcPr>
          <w:p w14:paraId="5AD94EC0" w14:textId="77777777" w:rsidR="00CE59AB" w:rsidRPr="00CE59AB" w:rsidRDefault="00CE59AB" w:rsidP="00055DDA">
            <w:pPr>
              <w:widowControl w:val="0"/>
              <w:spacing w:after="0" w:line="240" w:lineRule="auto"/>
              <w:jc w:val="cente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vAlign w:val="bottom"/>
          </w:tcPr>
          <w:p w14:paraId="5DAF0087" w14:textId="77777777" w:rsidR="00CE59AB" w:rsidRPr="00CE59AB" w:rsidRDefault="00CE59AB" w:rsidP="00055DDA">
            <w:pPr>
              <w:widowControl w:val="0"/>
              <w:spacing w:after="0" w:line="240" w:lineRule="auto"/>
              <w:jc w:val="center"/>
              <w:rPr>
                <w:rFonts w:ascii="Times New Roman" w:hAnsi="Times New Roman" w:cs="Times New Roman"/>
              </w:rPr>
            </w:pPr>
          </w:p>
        </w:tc>
        <w:tc>
          <w:tcPr>
            <w:tcW w:w="838" w:type="dxa"/>
            <w:tcBorders>
              <w:top w:val="single" w:sz="4" w:space="0" w:color="auto"/>
              <w:left w:val="single" w:sz="4" w:space="0" w:color="auto"/>
              <w:bottom w:val="single" w:sz="4" w:space="0" w:color="auto"/>
              <w:right w:val="single" w:sz="4" w:space="0" w:color="auto"/>
            </w:tcBorders>
            <w:vAlign w:val="bottom"/>
          </w:tcPr>
          <w:p w14:paraId="1DB420A6" w14:textId="77777777" w:rsidR="00CE59AB" w:rsidRPr="00CE59AB" w:rsidRDefault="00CE59AB" w:rsidP="00055DDA">
            <w:pPr>
              <w:widowControl w:val="0"/>
              <w:spacing w:after="0" w:line="240" w:lineRule="auto"/>
              <w:jc w:val="center"/>
              <w:rPr>
                <w:rFonts w:ascii="Times New Roman" w:hAnsi="Times New Roman" w:cs="Times New Roman"/>
              </w:rPr>
            </w:pPr>
          </w:p>
        </w:tc>
        <w:tc>
          <w:tcPr>
            <w:tcW w:w="1005" w:type="dxa"/>
            <w:tcBorders>
              <w:top w:val="single" w:sz="4" w:space="0" w:color="auto"/>
              <w:left w:val="single" w:sz="4" w:space="0" w:color="auto"/>
              <w:bottom w:val="single" w:sz="4" w:space="0" w:color="auto"/>
              <w:right w:val="single" w:sz="4" w:space="0" w:color="auto"/>
            </w:tcBorders>
            <w:vAlign w:val="bottom"/>
          </w:tcPr>
          <w:p w14:paraId="22553F79" w14:textId="77777777" w:rsidR="00CE59AB" w:rsidRPr="00CE59AB" w:rsidRDefault="00CE59AB" w:rsidP="00055DDA">
            <w:pPr>
              <w:widowControl w:val="0"/>
              <w:spacing w:after="0" w:line="240" w:lineRule="auto"/>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vAlign w:val="bottom"/>
          </w:tcPr>
          <w:p w14:paraId="3B70BD27" w14:textId="77777777" w:rsidR="00CE59AB" w:rsidRPr="00CE59AB" w:rsidRDefault="00CE59AB" w:rsidP="00055DDA">
            <w:pPr>
              <w:widowControl w:val="0"/>
              <w:spacing w:after="0" w:line="240" w:lineRule="auto"/>
              <w:jc w:val="center"/>
              <w:rPr>
                <w:rFonts w:ascii="Times New Roman" w:hAnsi="Times New Roman" w:cs="Times New Roman"/>
              </w:rPr>
            </w:pPr>
          </w:p>
        </w:tc>
      </w:tr>
      <w:tr w:rsidR="00074B7B" w:rsidRPr="00CE59AB" w14:paraId="7B406483" w14:textId="77777777" w:rsidTr="00074B7B">
        <w:trPr>
          <w:trHeight w:val="335"/>
        </w:trPr>
        <w:tc>
          <w:tcPr>
            <w:tcW w:w="3687" w:type="dxa"/>
            <w:tcBorders>
              <w:top w:val="single" w:sz="4" w:space="0" w:color="auto"/>
              <w:left w:val="single" w:sz="4" w:space="0" w:color="auto"/>
              <w:bottom w:val="single" w:sz="4" w:space="0" w:color="auto"/>
              <w:right w:val="single" w:sz="4" w:space="0" w:color="auto"/>
            </w:tcBorders>
            <w:hideMark/>
          </w:tcPr>
          <w:p w14:paraId="22A45E24"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2.1.Благоустройство общественных территорий:</w:t>
            </w:r>
          </w:p>
          <w:p w14:paraId="16BC4A8C"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с. Рощино –</w:t>
            </w:r>
          </w:p>
          <w:p w14:paraId="50848A91"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3 объекта;</w:t>
            </w:r>
          </w:p>
          <w:p w14:paraId="07C4AEE0" w14:textId="77777777" w:rsidR="00CE59AB" w:rsidRPr="00CE59AB" w:rsidRDefault="00CE59AB" w:rsidP="00055DDA">
            <w:pPr>
              <w:widowControl w:val="0"/>
              <w:spacing w:after="0" w:line="240" w:lineRule="auto"/>
              <w:rPr>
                <w:rFonts w:ascii="Times New Roman" w:hAnsi="Times New Roman" w:cs="Times New Roman"/>
                <w:spacing w:val="2"/>
                <w:shd w:val="clear" w:color="auto" w:fill="FFFFFF"/>
              </w:rPr>
            </w:pPr>
            <w:r w:rsidRPr="00CE59AB">
              <w:rPr>
                <w:rFonts w:ascii="Times New Roman" w:hAnsi="Times New Roman" w:cs="Times New Roman"/>
              </w:rPr>
              <w:t xml:space="preserve">- </w:t>
            </w:r>
            <w:r w:rsidRPr="00CE59AB">
              <w:rPr>
                <w:rFonts w:ascii="Times New Roman" w:hAnsi="Times New Roman" w:cs="Times New Roman"/>
                <w:spacing w:val="2"/>
                <w:shd w:val="clear" w:color="auto" w:fill="FFFFFF"/>
              </w:rPr>
              <w:t>с. Богуславец- 1 объект;</w:t>
            </w:r>
          </w:p>
          <w:p w14:paraId="1F7584D2" w14:textId="77777777" w:rsidR="00CE59AB" w:rsidRPr="00CE59AB" w:rsidRDefault="00CE59AB" w:rsidP="00055DDA">
            <w:pPr>
              <w:widowControl w:val="0"/>
              <w:spacing w:after="0" w:line="240" w:lineRule="auto"/>
              <w:rPr>
                <w:rFonts w:ascii="Times New Roman" w:hAnsi="Times New Roman" w:cs="Times New Roman"/>
                <w:spacing w:val="2"/>
                <w:shd w:val="clear" w:color="auto" w:fill="FFFFFF"/>
              </w:rPr>
            </w:pPr>
            <w:r w:rsidRPr="00CE59AB">
              <w:rPr>
                <w:rFonts w:ascii="Times New Roman" w:hAnsi="Times New Roman" w:cs="Times New Roman"/>
                <w:spacing w:val="2"/>
                <w:shd w:val="clear" w:color="auto" w:fill="FFFFFF"/>
              </w:rPr>
              <w:t>- с. Крутой Яр- 1 объект;</w:t>
            </w:r>
          </w:p>
          <w:p w14:paraId="79FFF77E" w14:textId="22618B79" w:rsidR="00CE59AB" w:rsidRPr="00CE59AB" w:rsidRDefault="00CE59AB" w:rsidP="00055DDA">
            <w:pPr>
              <w:widowControl w:val="0"/>
              <w:spacing w:after="0" w:line="240" w:lineRule="auto"/>
              <w:rPr>
                <w:rFonts w:ascii="Times New Roman" w:hAnsi="Times New Roman" w:cs="Times New Roman"/>
                <w:spacing w:val="2"/>
                <w:shd w:val="clear" w:color="auto" w:fill="FFFFFF"/>
              </w:rPr>
            </w:pPr>
            <w:r w:rsidRPr="00CE59AB">
              <w:rPr>
                <w:rFonts w:ascii="Times New Roman" w:hAnsi="Times New Roman" w:cs="Times New Roman"/>
                <w:spacing w:val="2"/>
                <w:shd w:val="clear" w:color="auto" w:fill="FFFFFF"/>
              </w:rPr>
              <w:t xml:space="preserve">- </w:t>
            </w:r>
            <w:r w:rsidRPr="00CE59AB">
              <w:rPr>
                <w:rFonts w:ascii="Times New Roman" w:hAnsi="Times New Roman" w:cs="Times New Roman"/>
              </w:rPr>
              <w:t xml:space="preserve">с. </w:t>
            </w:r>
            <w:proofErr w:type="spellStart"/>
            <w:r w:rsidRPr="00CE59AB">
              <w:rPr>
                <w:rFonts w:ascii="Times New Roman" w:hAnsi="Times New Roman" w:cs="Times New Roman"/>
              </w:rPr>
              <w:t>Таборово</w:t>
            </w:r>
            <w:proofErr w:type="spellEnd"/>
            <w:r w:rsidRPr="00CE59AB">
              <w:rPr>
                <w:rFonts w:ascii="Times New Roman" w:hAnsi="Times New Roman" w:cs="Times New Roman"/>
              </w:rPr>
              <w:t xml:space="preserve">- </w:t>
            </w:r>
            <w:r w:rsidRPr="00CE59AB">
              <w:rPr>
                <w:rFonts w:ascii="Times New Roman" w:hAnsi="Times New Roman" w:cs="Times New Roman"/>
                <w:spacing w:val="2"/>
                <w:shd w:val="clear" w:color="auto" w:fill="FFFFFF"/>
              </w:rPr>
              <w:t xml:space="preserve">1 объект. </w:t>
            </w:r>
          </w:p>
        </w:tc>
        <w:tc>
          <w:tcPr>
            <w:tcW w:w="2126" w:type="dxa"/>
            <w:tcBorders>
              <w:top w:val="single" w:sz="4" w:space="0" w:color="auto"/>
              <w:left w:val="single" w:sz="4" w:space="0" w:color="auto"/>
              <w:bottom w:val="single" w:sz="4" w:space="0" w:color="auto"/>
              <w:right w:val="single" w:sz="4" w:space="0" w:color="auto"/>
            </w:tcBorders>
            <w:hideMark/>
          </w:tcPr>
          <w:p w14:paraId="6BC69CD3" w14:textId="3A21164E"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администрация  Рощинского сельского поселения, Министерство ЖКХ  Приморского края, Министерство строительства и ЖКХ </w:t>
            </w:r>
            <w:r>
              <w:rPr>
                <w:rFonts w:ascii="Times New Roman" w:hAnsi="Times New Roman" w:cs="Times New Roman"/>
              </w:rPr>
              <w:t>РФ</w:t>
            </w:r>
          </w:p>
        </w:tc>
        <w:tc>
          <w:tcPr>
            <w:tcW w:w="1559" w:type="dxa"/>
            <w:tcBorders>
              <w:top w:val="single" w:sz="4" w:space="0" w:color="auto"/>
              <w:left w:val="single" w:sz="4" w:space="0" w:color="auto"/>
              <w:bottom w:val="single" w:sz="4" w:space="0" w:color="auto"/>
              <w:right w:val="single" w:sz="4" w:space="0" w:color="auto"/>
            </w:tcBorders>
            <w:vAlign w:val="bottom"/>
            <w:hideMark/>
          </w:tcPr>
          <w:p w14:paraId="3D7B34D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Всего</w:t>
            </w:r>
          </w:p>
        </w:tc>
        <w:tc>
          <w:tcPr>
            <w:tcW w:w="992" w:type="dxa"/>
            <w:tcBorders>
              <w:top w:val="single" w:sz="4" w:space="0" w:color="auto"/>
              <w:left w:val="single" w:sz="4" w:space="0" w:color="auto"/>
              <w:bottom w:val="single" w:sz="4" w:space="0" w:color="auto"/>
              <w:right w:val="single" w:sz="4" w:space="0" w:color="auto"/>
            </w:tcBorders>
            <w:vAlign w:val="bottom"/>
            <w:hideMark/>
          </w:tcPr>
          <w:p w14:paraId="3AA66B5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851" w:type="dxa"/>
            <w:tcBorders>
              <w:top w:val="single" w:sz="4" w:space="0" w:color="auto"/>
              <w:left w:val="single" w:sz="4" w:space="0" w:color="auto"/>
              <w:bottom w:val="single" w:sz="4" w:space="0" w:color="auto"/>
              <w:right w:val="single" w:sz="4" w:space="0" w:color="auto"/>
            </w:tcBorders>
            <w:vAlign w:val="bottom"/>
            <w:hideMark/>
          </w:tcPr>
          <w:p w14:paraId="1D7045D7"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850" w:type="dxa"/>
            <w:tcBorders>
              <w:top w:val="single" w:sz="4" w:space="0" w:color="auto"/>
              <w:left w:val="single" w:sz="4" w:space="0" w:color="auto"/>
              <w:bottom w:val="single" w:sz="4" w:space="0" w:color="auto"/>
              <w:right w:val="single" w:sz="4" w:space="0" w:color="auto"/>
            </w:tcBorders>
            <w:vAlign w:val="bottom"/>
            <w:hideMark/>
          </w:tcPr>
          <w:p w14:paraId="77341827"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709" w:type="dxa"/>
            <w:tcBorders>
              <w:top w:val="single" w:sz="4" w:space="0" w:color="auto"/>
              <w:left w:val="single" w:sz="4" w:space="0" w:color="auto"/>
              <w:bottom w:val="single" w:sz="4" w:space="0" w:color="auto"/>
              <w:right w:val="single" w:sz="4" w:space="0" w:color="auto"/>
            </w:tcBorders>
            <w:vAlign w:val="bottom"/>
            <w:hideMark/>
          </w:tcPr>
          <w:p w14:paraId="248F8236"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838" w:type="dxa"/>
            <w:tcBorders>
              <w:top w:val="single" w:sz="4" w:space="0" w:color="auto"/>
              <w:left w:val="single" w:sz="4" w:space="0" w:color="auto"/>
              <w:bottom w:val="single" w:sz="4" w:space="0" w:color="auto"/>
              <w:right w:val="single" w:sz="4" w:space="0" w:color="auto"/>
            </w:tcBorders>
            <w:vAlign w:val="bottom"/>
            <w:hideMark/>
          </w:tcPr>
          <w:p w14:paraId="308316A1"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3007DD21"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1570</w:t>
            </w:r>
          </w:p>
        </w:tc>
        <w:tc>
          <w:tcPr>
            <w:tcW w:w="992" w:type="dxa"/>
            <w:tcBorders>
              <w:top w:val="single" w:sz="4" w:space="0" w:color="auto"/>
              <w:left w:val="single" w:sz="4" w:space="0" w:color="auto"/>
              <w:bottom w:val="single" w:sz="4" w:space="0" w:color="auto"/>
              <w:right w:val="single" w:sz="4" w:space="0" w:color="auto"/>
            </w:tcBorders>
            <w:vAlign w:val="bottom"/>
            <w:hideMark/>
          </w:tcPr>
          <w:p w14:paraId="38BB0F22"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1567</w:t>
            </w:r>
          </w:p>
        </w:tc>
      </w:tr>
      <w:tr w:rsidR="00074B7B" w:rsidRPr="00CE59AB" w14:paraId="338326EC" w14:textId="77777777" w:rsidTr="00074B7B">
        <w:trPr>
          <w:trHeight w:val="335"/>
        </w:trPr>
        <w:tc>
          <w:tcPr>
            <w:tcW w:w="3687" w:type="dxa"/>
            <w:vMerge w:val="restart"/>
            <w:tcBorders>
              <w:top w:val="single" w:sz="4" w:space="0" w:color="auto"/>
              <w:left w:val="single" w:sz="4" w:space="0" w:color="auto"/>
              <w:bottom w:val="single" w:sz="4" w:space="0" w:color="auto"/>
              <w:right w:val="single" w:sz="4" w:space="0" w:color="auto"/>
            </w:tcBorders>
          </w:tcPr>
          <w:p w14:paraId="705CFBA2" w14:textId="77777777" w:rsidR="00CE59AB" w:rsidRPr="00CE59AB" w:rsidRDefault="00CE59AB" w:rsidP="00055DDA">
            <w:pPr>
              <w:widowControl w:val="0"/>
              <w:tabs>
                <w:tab w:val="left" w:pos="209"/>
              </w:tabs>
              <w:spacing w:after="0" w:line="240" w:lineRule="auto"/>
              <w:rPr>
                <w:rFonts w:ascii="Times New Roman" w:hAnsi="Times New Roman" w:cs="Times New Roman"/>
              </w:rPr>
            </w:pPr>
            <w:r w:rsidRPr="00CE59AB">
              <w:rPr>
                <w:rFonts w:ascii="Times New Roman" w:hAnsi="Times New Roman" w:cs="Times New Roman"/>
              </w:rPr>
              <w:t xml:space="preserve">3.Подпрограмма  «1000 дворов» </w:t>
            </w:r>
          </w:p>
          <w:p w14:paraId="3A2E7468" w14:textId="77777777" w:rsidR="00CE59AB" w:rsidRPr="00CE59AB" w:rsidRDefault="00CE59AB" w:rsidP="00055DDA">
            <w:pPr>
              <w:widowControl w:val="0"/>
              <w:spacing w:after="0" w:line="240" w:lineRule="auto"/>
              <w:rPr>
                <w:rFonts w:ascii="Times New Roman" w:hAnsi="Times New Roman" w:cs="Times New Roman"/>
              </w:rPr>
            </w:pPr>
          </w:p>
        </w:tc>
        <w:tc>
          <w:tcPr>
            <w:tcW w:w="2126" w:type="dxa"/>
            <w:vMerge w:val="restart"/>
            <w:tcBorders>
              <w:top w:val="single" w:sz="4" w:space="0" w:color="auto"/>
              <w:left w:val="single" w:sz="4" w:space="0" w:color="auto"/>
              <w:bottom w:val="single" w:sz="4" w:space="0" w:color="auto"/>
              <w:right w:val="single" w:sz="4" w:space="0" w:color="auto"/>
            </w:tcBorders>
            <w:hideMark/>
          </w:tcPr>
          <w:p w14:paraId="23348BAE" w14:textId="636D53E6"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администрация  Рощинского сельского поселения, Министерство ЖКХ  Приморского края, Министерство строительства и ЖКХ </w:t>
            </w:r>
            <w:r>
              <w:rPr>
                <w:rFonts w:ascii="Times New Roman" w:hAnsi="Times New Roman" w:cs="Times New Roman"/>
              </w:rPr>
              <w:t>РФ</w:t>
            </w:r>
          </w:p>
        </w:tc>
        <w:tc>
          <w:tcPr>
            <w:tcW w:w="1559" w:type="dxa"/>
            <w:tcBorders>
              <w:top w:val="single" w:sz="4" w:space="0" w:color="auto"/>
              <w:left w:val="single" w:sz="4" w:space="0" w:color="auto"/>
              <w:bottom w:val="single" w:sz="4" w:space="0" w:color="auto"/>
              <w:right w:val="single" w:sz="4" w:space="0" w:color="auto"/>
            </w:tcBorders>
            <w:hideMark/>
          </w:tcPr>
          <w:p w14:paraId="31DF5A25"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Всего</w:t>
            </w:r>
          </w:p>
        </w:tc>
        <w:tc>
          <w:tcPr>
            <w:tcW w:w="992" w:type="dxa"/>
            <w:tcBorders>
              <w:top w:val="single" w:sz="4" w:space="0" w:color="auto"/>
              <w:left w:val="single" w:sz="4" w:space="0" w:color="auto"/>
              <w:bottom w:val="single" w:sz="4" w:space="0" w:color="auto"/>
              <w:right w:val="single" w:sz="4" w:space="0" w:color="auto"/>
            </w:tcBorders>
            <w:vAlign w:val="bottom"/>
            <w:hideMark/>
          </w:tcPr>
          <w:p w14:paraId="6091FF4D"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1" w:type="dxa"/>
            <w:tcBorders>
              <w:top w:val="single" w:sz="4" w:space="0" w:color="auto"/>
              <w:left w:val="single" w:sz="4" w:space="0" w:color="auto"/>
              <w:bottom w:val="single" w:sz="4" w:space="0" w:color="auto"/>
              <w:right w:val="single" w:sz="4" w:space="0" w:color="auto"/>
            </w:tcBorders>
            <w:vAlign w:val="bottom"/>
            <w:hideMark/>
          </w:tcPr>
          <w:p w14:paraId="5BFC2036"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2400</w:t>
            </w:r>
          </w:p>
        </w:tc>
        <w:tc>
          <w:tcPr>
            <w:tcW w:w="850" w:type="dxa"/>
            <w:tcBorders>
              <w:top w:val="single" w:sz="4" w:space="0" w:color="auto"/>
              <w:left w:val="single" w:sz="4" w:space="0" w:color="auto"/>
              <w:bottom w:val="single" w:sz="4" w:space="0" w:color="auto"/>
              <w:right w:val="single" w:sz="4" w:space="0" w:color="auto"/>
            </w:tcBorders>
            <w:vAlign w:val="bottom"/>
            <w:hideMark/>
          </w:tcPr>
          <w:p w14:paraId="726C9F6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3030,3</w:t>
            </w:r>
          </w:p>
        </w:tc>
        <w:tc>
          <w:tcPr>
            <w:tcW w:w="709" w:type="dxa"/>
            <w:tcBorders>
              <w:top w:val="single" w:sz="4" w:space="0" w:color="auto"/>
              <w:left w:val="single" w:sz="4" w:space="0" w:color="auto"/>
              <w:bottom w:val="single" w:sz="4" w:space="0" w:color="auto"/>
              <w:right w:val="single" w:sz="4" w:space="0" w:color="auto"/>
            </w:tcBorders>
            <w:vAlign w:val="bottom"/>
            <w:hideMark/>
          </w:tcPr>
          <w:p w14:paraId="4C2BAF1F"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38" w:type="dxa"/>
            <w:tcBorders>
              <w:top w:val="single" w:sz="4" w:space="0" w:color="auto"/>
              <w:left w:val="single" w:sz="4" w:space="0" w:color="auto"/>
              <w:bottom w:val="single" w:sz="4" w:space="0" w:color="auto"/>
              <w:right w:val="single" w:sz="4" w:space="0" w:color="auto"/>
            </w:tcBorders>
            <w:vAlign w:val="bottom"/>
            <w:hideMark/>
          </w:tcPr>
          <w:p w14:paraId="42EA1267"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28D0C09A"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bottom"/>
            <w:hideMark/>
          </w:tcPr>
          <w:p w14:paraId="6B799CD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r>
      <w:tr w:rsidR="00074B7B" w:rsidRPr="00CE59AB" w14:paraId="671B0F9E" w14:textId="77777777" w:rsidTr="00074B7B">
        <w:trPr>
          <w:trHeight w:val="335"/>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4978E966"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E9EDAB3"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6F38ED66"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Бюджет поселения </w:t>
            </w:r>
          </w:p>
        </w:tc>
        <w:tc>
          <w:tcPr>
            <w:tcW w:w="992" w:type="dxa"/>
            <w:tcBorders>
              <w:top w:val="single" w:sz="4" w:space="0" w:color="auto"/>
              <w:left w:val="single" w:sz="4" w:space="0" w:color="auto"/>
              <w:bottom w:val="single" w:sz="4" w:space="0" w:color="auto"/>
              <w:right w:val="single" w:sz="4" w:space="0" w:color="auto"/>
            </w:tcBorders>
            <w:vAlign w:val="bottom"/>
            <w:hideMark/>
          </w:tcPr>
          <w:p w14:paraId="75F8633A"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1" w:type="dxa"/>
            <w:tcBorders>
              <w:top w:val="single" w:sz="4" w:space="0" w:color="auto"/>
              <w:left w:val="single" w:sz="4" w:space="0" w:color="auto"/>
              <w:bottom w:val="single" w:sz="4" w:space="0" w:color="auto"/>
              <w:right w:val="single" w:sz="4" w:space="0" w:color="auto"/>
            </w:tcBorders>
            <w:vAlign w:val="bottom"/>
            <w:hideMark/>
          </w:tcPr>
          <w:p w14:paraId="5503ADF7"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0" w:type="dxa"/>
            <w:tcBorders>
              <w:top w:val="single" w:sz="4" w:space="0" w:color="auto"/>
              <w:left w:val="single" w:sz="4" w:space="0" w:color="auto"/>
              <w:bottom w:val="single" w:sz="4" w:space="0" w:color="auto"/>
              <w:right w:val="single" w:sz="4" w:space="0" w:color="auto"/>
            </w:tcBorders>
            <w:vAlign w:val="bottom"/>
            <w:hideMark/>
          </w:tcPr>
          <w:p w14:paraId="0935CD5A"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30,3</w:t>
            </w:r>
          </w:p>
        </w:tc>
        <w:tc>
          <w:tcPr>
            <w:tcW w:w="709" w:type="dxa"/>
            <w:tcBorders>
              <w:top w:val="single" w:sz="4" w:space="0" w:color="auto"/>
              <w:left w:val="single" w:sz="4" w:space="0" w:color="auto"/>
              <w:bottom w:val="single" w:sz="4" w:space="0" w:color="auto"/>
              <w:right w:val="single" w:sz="4" w:space="0" w:color="auto"/>
            </w:tcBorders>
            <w:vAlign w:val="bottom"/>
            <w:hideMark/>
          </w:tcPr>
          <w:p w14:paraId="7013A965"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38" w:type="dxa"/>
            <w:tcBorders>
              <w:top w:val="single" w:sz="4" w:space="0" w:color="auto"/>
              <w:left w:val="single" w:sz="4" w:space="0" w:color="auto"/>
              <w:bottom w:val="single" w:sz="4" w:space="0" w:color="auto"/>
              <w:right w:val="single" w:sz="4" w:space="0" w:color="auto"/>
            </w:tcBorders>
            <w:vAlign w:val="bottom"/>
            <w:hideMark/>
          </w:tcPr>
          <w:p w14:paraId="3D566E45"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37D11A2B"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bottom"/>
            <w:hideMark/>
          </w:tcPr>
          <w:p w14:paraId="6BE5B9F0"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r>
      <w:tr w:rsidR="00074B7B" w:rsidRPr="00CE59AB" w14:paraId="62313865" w14:textId="77777777" w:rsidTr="00074B7B">
        <w:trPr>
          <w:trHeight w:val="335"/>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1432FBBD"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2F04540"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569D5595"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Краевой бюджет   </w:t>
            </w:r>
          </w:p>
        </w:tc>
        <w:tc>
          <w:tcPr>
            <w:tcW w:w="992" w:type="dxa"/>
            <w:tcBorders>
              <w:top w:val="single" w:sz="4" w:space="0" w:color="auto"/>
              <w:left w:val="single" w:sz="4" w:space="0" w:color="auto"/>
              <w:bottom w:val="single" w:sz="4" w:space="0" w:color="auto"/>
              <w:right w:val="single" w:sz="4" w:space="0" w:color="auto"/>
            </w:tcBorders>
            <w:vAlign w:val="bottom"/>
            <w:hideMark/>
          </w:tcPr>
          <w:p w14:paraId="6CE90AD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1" w:type="dxa"/>
            <w:tcBorders>
              <w:top w:val="single" w:sz="4" w:space="0" w:color="auto"/>
              <w:left w:val="single" w:sz="4" w:space="0" w:color="auto"/>
              <w:bottom w:val="single" w:sz="4" w:space="0" w:color="auto"/>
              <w:right w:val="single" w:sz="4" w:space="0" w:color="auto"/>
            </w:tcBorders>
            <w:vAlign w:val="bottom"/>
            <w:hideMark/>
          </w:tcPr>
          <w:p w14:paraId="43520FE2"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2400</w:t>
            </w:r>
          </w:p>
        </w:tc>
        <w:tc>
          <w:tcPr>
            <w:tcW w:w="850" w:type="dxa"/>
            <w:tcBorders>
              <w:top w:val="single" w:sz="4" w:space="0" w:color="auto"/>
              <w:left w:val="single" w:sz="4" w:space="0" w:color="auto"/>
              <w:bottom w:val="single" w:sz="4" w:space="0" w:color="auto"/>
              <w:right w:val="single" w:sz="4" w:space="0" w:color="auto"/>
            </w:tcBorders>
            <w:vAlign w:val="bottom"/>
            <w:hideMark/>
          </w:tcPr>
          <w:p w14:paraId="3E381DE7"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3000,0</w:t>
            </w:r>
          </w:p>
        </w:tc>
        <w:tc>
          <w:tcPr>
            <w:tcW w:w="709" w:type="dxa"/>
            <w:tcBorders>
              <w:top w:val="single" w:sz="4" w:space="0" w:color="auto"/>
              <w:left w:val="single" w:sz="4" w:space="0" w:color="auto"/>
              <w:bottom w:val="single" w:sz="4" w:space="0" w:color="auto"/>
              <w:right w:val="single" w:sz="4" w:space="0" w:color="auto"/>
            </w:tcBorders>
            <w:vAlign w:val="bottom"/>
            <w:hideMark/>
          </w:tcPr>
          <w:p w14:paraId="09E007BB"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38" w:type="dxa"/>
            <w:tcBorders>
              <w:top w:val="single" w:sz="4" w:space="0" w:color="auto"/>
              <w:left w:val="single" w:sz="4" w:space="0" w:color="auto"/>
              <w:bottom w:val="single" w:sz="4" w:space="0" w:color="auto"/>
              <w:right w:val="single" w:sz="4" w:space="0" w:color="auto"/>
            </w:tcBorders>
            <w:vAlign w:val="bottom"/>
            <w:hideMark/>
          </w:tcPr>
          <w:p w14:paraId="7295381E"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6196D706"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bottom"/>
            <w:hideMark/>
          </w:tcPr>
          <w:p w14:paraId="72C3F23E"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r>
      <w:tr w:rsidR="00074B7B" w:rsidRPr="00CE59AB" w14:paraId="15106D78" w14:textId="77777777" w:rsidTr="00074B7B">
        <w:trPr>
          <w:trHeight w:val="335"/>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154D6EE8"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6A4898E"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013DED2C"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Федеральный бюджет </w:t>
            </w:r>
          </w:p>
        </w:tc>
        <w:tc>
          <w:tcPr>
            <w:tcW w:w="992" w:type="dxa"/>
            <w:tcBorders>
              <w:top w:val="single" w:sz="4" w:space="0" w:color="auto"/>
              <w:left w:val="single" w:sz="4" w:space="0" w:color="auto"/>
              <w:bottom w:val="single" w:sz="4" w:space="0" w:color="auto"/>
              <w:right w:val="single" w:sz="4" w:space="0" w:color="auto"/>
            </w:tcBorders>
            <w:vAlign w:val="bottom"/>
            <w:hideMark/>
          </w:tcPr>
          <w:p w14:paraId="3FC069A1"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1" w:type="dxa"/>
            <w:tcBorders>
              <w:top w:val="single" w:sz="4" w:space="0" w:color="auto"/>
              <w:left w:val="single" w:sz="4" w:space="0" w:color="auto"/>
              <w:bottom w:val="single" w:sz="4" w:space="0" w:color="auto"/>
              <w:right w:val="single" w:sz="4" w:space="0" w:color="auto"/>
            </w:tcBorders>
            <w:vAlign w:val="bottom"/>
            <w:hideMark/>
          </w:tcPr>
          <w:p w14:paraId="53A12B9E"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0" w:type="dxa"/>
            <w:tcBorders>
              <w:top w:val="single" w:sz="4" w:space="0" w:color="auto"/>
              <w:left w:val="single" w:sz="4" w:space="0" w:color="auto"/>
              <w:bottom w:val="single" w:sz="4" w:space="0" w:color="auto"/>
              <w:right w:val="single" w:sz="4" w:space="0" w:color="auto"/>
            </w:tcBorders>
            <w:vAlign w:val="bottom"/>
            <w:hideMark/>
          </w:tcPr>
          <w:p w14:paraId="69132171"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709" w:type="dxa"/>
            <w:tcBorders>
              <w:top w:val="single" w:sz="4" w:space="0" w:color="auto"/>
              <w:left w:val="single" w:sz="4" w:space="0" w:color="auto"/>
              <w:bottom w:val="single" w:sz="4" w:space="0" w:color="auto"/>
              <w:right w:val="single" w:sz="4" w:space="0" w:color="auto"/>
            </w:tcBorders>
            <w:vAlign w:val="bottom"/>
            <w:hideMark/>
          </w:tcPr>
          <w:p w14:paraId="1DF6CC1C"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38" w:type="dxa"/>
            <w:tcBorders>
              <w:top w:val="single" w:sz="4" w:space="0" w:color="auto"/>
              <w:left w:val="single" w:sz="4" w:space="0" w:color="auto"/>
              <w:bottom w:val="single" w:sz="4" w:space="0" w:color="auto"/>
              <w:right w:val="single" w:sz="4" w:space="0" w:color="auto"/>
            </w:tcBorders>
            <w:vAlign w:val="bottom"/>
            <w:hideMark/>
          </w:tcPr>
          <w:p w14:paraId="200122C5"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669F95D0"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bottom"/>
            <w:hideMark/>
          </w:tcPr>
          <w:p w14:paraId="134339E3"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r>
      <w:tr w:rsidR="00074B7B" w:rsidRPr="00CE59AB" w14:paraId="1B29360A" w14:textId="77777777" w:rsidTr="00074B7B">
        <w:trPr>
          <w:trHeight w:val="335"/>
        </w:trPr>
        <w:tc>
          <w:tcPr>
            <w:tcW w:w="3687" w:type="dxa"/>
            <w:vMerge/>
            <w:tcBorders>
              <w:top w:val="single" w:sz="4" w:space="0" w:color="auto"/>
              <w:left w:val="single" w:sz="4" w:space="0" w:color="auto"/>
              <w:bottom w:val="single" w:sz="4" w:space="0" w:color="auto"/>
              <w:right w:val="single" w:sz="4" w:space="0" w:color="auto"/>
            </w:tcBorders>
            <w:vAlign w:val="center"/>
            <w:hideMark/>
          </w:tcPr>
          <w:p w14:paraId="32444A52"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0E3E856" w14:textId="77777777" w:rsidR="00CE59AB" w:rsidRPr="00CE59AB" w:rsidRDefault="00CE59AB" w:rsidP="00055DDA">
            <w:pPr>
              <w:widowControl w:val="0"/>
              <w:spacing w:after="0" w:line="240"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14:paraId="4254D5BA" w14:textId="13307255"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Внебюджетные источники </w:t>
            </w:r>
          </w:p>
        </w:tc>
        <w:tc>
          <w:tcPr>
            <w:tcW w:w="992" w:type="dxa"/>
            <w:tcBorders>
              <w:top w:val="single" w:sz="4" w:space="0" w:color="auto"/>
              <w:left w:val="single" w:sz="4" w:space="0" w:color="auto"/>
              <w:bottom w:val="single" w:sz="4" w:space="0" w:color="auto"/>
              <w:right w:val="single" w:sz="4" w:space="0" w:color="auto"/>
            </w:tcBorders>
            <w:vAlign w:val="bottom"/>
            <w:hideMark/>
          </w:tcPr>
          <w:p w14:paraId="4B981A0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1" w:type="dxa"/>
            <w:tcBorders>
              <w:top w:val="single" w:sz="4" w:space="0" w:color="auto"/>
              <w:left w:val="single" w:sz="4" w:space="0" w:color="auto"/>
              <w:bottom w:val="single" w:sz="4" w:space="0" w:color="auto"/>
              <w:right w:val="single" w:sz="4" w:space="0" w:color="auto"/>
            </w:tcBorders>
            <w:vAlign w:val="bottom"/>
            <w:hideMark/>
          </w:tcPr>
          <w:p w14:paraId="252BABEE"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0" w:type="dxa"/>
            <w:tcBorders>
              <w:top w:val="single" w:sz="4" w:space="0" w:color="auto"/>
              <w:left w:val="single" w:sz="4" w:space="0" w:color="auto"/>
              <w:bottom w:val="single" w:sz="4" w:space="0" w:color="auto"/>
              <w:right w:val="single" w:sz="4" w:space="0" w:color="auto"/>
            </w:tcBorders>
            <w:vAlign w:val="bottom"/>
            <w:hideMark/>
          </w:tcPr>
          <w:p w14:paraId="176F891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709" w:type="dxa"/>
            <w:tcBorders>
              <w:top w:val="single" w:sz="4" w:space="0" w:color="auto"/>
              <w:left w:val="single" w:sz="4" w:space="0" w:color="auto"/>
              <w:bottom w:val="single" w:sz="4" w:space="0" w:color="auto"/>
              <w:right w:val="single" w:sz="4" w:space="0" w:color="auto"/>
            </w:tcBorders>
            <w:vAlign w:val="bottom"/>
            <w:hideMark/>
          </w:tcPr>
          <w:p w14:paraId="2CEA7FE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38" w:type="dxa"/>
            <w:tcBorders>
              <w:top w:val="single" w:sz="4" w:space="0" w:color="auto"/>
              <w:left w:val="single" w:sz="4" w:space="0" w:color="auto"/>
              <w:bottom w:val="single" w:sz="4" w:space="0" w:color="auto"/>
              <w:right w:val="single" w:sz="4" w:space="0" w:color="auto"/>
            </w:tcBorders>
            <w:vAlign w:val="bottom"/>
            <w:hideMark/>
          </w:tcPr>
          <w:p w14:paraId="3B39D79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3510ED23"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bottom"/>
            <w:hideMark/>
          </w:tcPr>
          <w:p w14:paraId="65662869"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r>
      <w:tr w:rsidR="00074B7B" w:rsidRPr="00CE59AB" w14:paraId="2F3BE7F5" w14:textId="77777777" w:rsidTr="00074B7B">
        <w:trPr>
          <w:trHeight w:val="335"/>
        </w:trPr>
        <w:tc>
          <w:tcPr>
            <w:tcW w:w="3687" w:type="dxa"/>
            <w:tcBorders>
              <w:top w:val="single" w:sz="4" w:space="0" w:color="auto"/>
              <w:left w:val="single" w:sz="4" w:space="0" w:color="auto"/>
              <w:bottom w:val="single" w:sz="4" w:space="0" w:color="auto"/>
              <w:right w:val="single" w:sz="4" w:space="0" w:color="auto"/>
            </w:tcBorders>
            <w:hideMark/>
          </w:tcPr>
          <w:p w14:paraId="170AD4B5"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3.1.Установка детских, спортивных площадок:</w:t>
            </w:r>
          </w:p>
          <w:p w14:paraId="158EEAA4"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с. Рощино –</w:t>
            </w:r>
          </w:p>
          <w:p w14:paraId="26CC429D"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2 объекта.</w:t>
            </w:r>
          </w:p>
        </w:tc>
        <w:tc>
          <w:tcPr>
            <w:tcW w:w="2126" w:type="dxa"/>
            <w:tcBorders>
              <w:top w:val="single" w:sz="4" w:space="0" w:color="auto"/>
              <w:left w:val="single" w:sz="4" w:space="0" w:color="auto"/>
              <w:bottom w:val="single" w:sz="4" w:space="0" w:color="auto"/>
              <w:right w:val="single" w:sz="4" w:space="0" w:color="auto"/>
            </w:tcBorders>
            <w:hideMark/>
          </w:tcPr>
          <w:p w14:paraId="05243AE2" w14:textId="3C1F3B7B"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администрация  Рощинского сельского поселения, Министерство ЖКХ  </w:t>
            </w:r>
            <w:r w:rsidRPr="00CE59AB">
              <w:rPr>
                <w:rFonts w:ascii="Times New Roman" w:hAnsi="Times New Roman" w:cs="Times New Roman"/>
              </w:rPr>
              <w:lastRenderedPageBreak/>
              <w:t xml:space="preserve">Приморского края, Министерство строительства и ЖКХ </w:t>
            </w:r>
            <w:r>
              <w:rPr>
                <w:rFonts w:ascii="Times New Roman" w:hAnsi="Times New Roman" w:cs="Times New Roman"/>
              </w:rPr>
              <w:t>РФ</w:t>
            </w:r>
          </w:p>
        </w:tc>
        <w:tc>
          <w:tcPr>
            <w:tcW w:w="1559" w:type="dxa"/>
            <w:tcBorders>
              <w:top w:val="single" w:sz="4" w:space="0" w:color="auto"/>
              <w:left w:val="single" w:sz="4" w:space="0" w:color="auto"/>
              <w:bottom w:val="single" w:sz="4" w:space="0" w:color="auto"/>
              <w:right w:val="single" w:sz="4" w:space="0" w:color="auto"/>
            </w:tcBorders>
            <w:vAlign w:val="bottom"/>
            <w:hideMark/>
          </w:tcPr>
          <w:p w14:paraId="59F3AC45"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lastRenderedPageBreak/>
              <w:t>Всего</w:t>
            </w:r>
          </w:p>
        </w:tc>
        <w:tc>
          <w:tcPr>
            <w:tcW w:w="992" w:type="dxa"/>
            <w:tcBorders>
              <w:top w:val="single" w:sz="4" w:space="0" w:color="auto"/>
              <w:left w:val="single" w:sz="4" w:space="0" w:color="auto"/>
              <w:bottom w:val="single" w:sz="4" w:space="0" w:color="auto"/>
              <w:right w:val="single" w:sz="4" w:space="0" w:color="auto"/>
            </w:tcBorders>
            <w:vAlign w:val="bottom"/>
            <w:hideMark/>
          </w:tcPr>
          <w:p w14:paraId="7424A76F"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1" w:type="dxa"/>
            <w:tcBorders>
              <w:top w:val="single" w:sz="4" w:space="0" w:color="auto"/>
              <w:left w:val="single" w:sz="4" w:space="0" w:color="auto"/>
              <w:bottom w:val="single" w:sz="4" w:space="0" w:color="auto"/>
              <w:right w:val="single" w:sz="4" w:space="0" w:color="auto"/>
            </w:tcBorders>
            <w:vAlign w:val="bottom"/>
            <w:hideMark/>
          </w:tcPr>
          <w:p w14:paraId="3D383B65"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2400</w:t>
            </w:r>
          </w:p>
        </w:tc>
        <w:tc>
          <w:tcPr>
            <w:tcW w:w="850" w:type="dxa"/>
            <w:tcBorders>
              <w:top w:val="single" w:sz="4" w:space="0" w:color="auto"/>
              <w:left w:val="single" w:sz="4" w:space="0" w:color="auto"/>
              <w:bottom w:val="single" w:sz="4" w:space="0" w:color="auto"/>
              <w:right w:val="single" w:sz="4" w:space="0" w:color="auto"/>
            </w:tcBorders>
            <w:vAlign w:val="bottom"/>
            <w:hideMark/>
          </w:tcPr>
          <w:p w14:paraId="314B6516"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709" w:type="dxa"/>
            <w:tcBorders>
              <w:top w:val="single" w:sz="4" w:space="0" w:color="auto"/>
              <w:left w:val="single" w:sz="4" w:space="0" w:color="auto"/>
              <w:bottom w:val="single" w:sz="4" w:space="0" w:color="auto"/>
              <w:right w:val="single" w:sz="4" w:space="0" w:color="auto"/>
            </w:tcBorders>
            <w:vAlign w:val="bottom"/>
            <w:hideMark/>
          </w:tcPr>
          <w:p w14:paraId="3471DD33"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38" w:type="dxa"/>
            <w:tcBorders>
              <w:top w:val="single" w:sz="4" w:space="0" w:color="auto"/>
              <w:left w:val="single" w:sz="4" w:space="0" w:color="auto"/>
              <w:bottom w:val="single" w:sz="4" w:space="0" w:color="auto"/>
              <w:right w:val="single" w:sz="4" w:space="0" w:color="auto"/>
            </w:tcBorders>
            <w:vAlign w:val="bottom"/>
            <w:hideMark/>
          </w:tcPr>
          <w:p w14:paraId="0F3FD010"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1E1DA3D2"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bottom"/>
            <w:hideMark/>
          </w:tcPr>
          <w:p w14:paraId="722276FE"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r>
      <w:tr w:rsidR="00074B7B" w:rsidRPr="00CE59AB" w14:paraId="653AD25C" w14:textId="77777777" w:rsidTr="00074B7B">
        <w:trPr>
          <w:trHeight w:val="335"/>
        </w:trPr>
        <w:tc>
          <w:tcPr>
            <w:tcW w:w="3687" w:type="dxa"/>
            <w:tcBorders>
              <w:top w:val="single" w:sz="4" w:space="0" w:color="auto"/>
              <w:left w:val="single" w:sz="4" w:space="0" w:color="auto"/>
              <w:bottom w:val="single" w:sz="4" w:space="0" w:color="auto"/>
              <w:right w:val="single" w:sz="4" w:space="0" w:color="auto"/>
            </w:tcBorders>
            <w:hideMark/>
          </w:tcPr>
          <w:p w14:paraId="283E7B3F"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3.2.Асфальтирование территории и монтаж сцены</w:t>
            </w:r>
          </w:p>
        </w:tc>
        <w:tc>
          <w:tcPr>
            <w:tcW w:w="2126" w:type="dxa"/>
            <w:tcBorders>
              <w:top w:val="single" w:sz="4" w:space="0" w:color="auto"/>
              <w:left w:val="single" w:sz="4" w:space="0" w:color="auto"/>
              <w:bottom w:val="single" w:sz="4" w:space="0" w:color="auto"/>
              <w:right w:val="single" w:sz="4" w:space="0" w:color="auto"/>
            </w:tcBorders>
            <w:hideMark/>
          </w:tcPr>
          <w:p w14:paraId="000AE02E" w14:textId="77777777" w:rsidR="00CE59AB" w:rsidRPr="00CE59AB" w:rsidRDefault="00CE59AB" w:rsidP="00055DDA">
            <w:pPr>
              <w:widowControl w:val="0"/>
              <w:spacing w:after="0" w:line="240" w:lineRule="auto"/>
              <w:rPr>
                <w:rFonts w:ascii="Times New Roman" w:hAnsi="Times New Roman" w:cs="Times New Roman"/>
              </w:rPr>
            </w:pPr>
            <w:r w:rsidRPr="00CE59AB">
              <w:rPr>
                <w:rFonts w:ascii="Times New Roman" w:hAnsi="Times New Roman" w:cs="Times New Roman"/>
              </w:rPr>
              <w:t xml:space="preserve">администрация  Рощинского сельского поселения, министерство ЖКХ Приморского края, Министерство строительства и ЖКХ </w:t>
            </w:r>
            <w:r>
              <w:rPr>
                <w:rFonts w:ascii="Times New Roman" w:hAnsi="Times New Roman" w:cs="Times New Roman"/>
              </w:rPr>
              <w:t>РФ</w:t>
            </w:r>
          </w:p>
        </w:tc>
        <w:tc>
          <w:tcPr>
            <w:tcW w:w="1559" w:type="dxa"/>
            <w:tcBorders>
              <w:top w:val="single" w:sz="4" w:space="0" w:color="auto"/>
              <w:left w:val="single" w:sz="4" w:space="0" w:color="auto"/>
              <w:bottom w:val="single" w:sz="4" w:space="0" w:color="auto"/>
              <w:right w:val="single" w:sz="4" w:space="0" w:color="auto"/>
            </w:tcBorders>
            <w:vAlign w:val="bottom"/>
            <w:hideMark/>
          </w:tcPr>
          <w:p w14:paraId="3C46F258"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Всего</w:t>
            </w:r>
          </w:p>
        </w:tc>
        <w:tc>
          <w:tcPr>
            <w:tcW w:w="992" w:type="dxa"/>
            <w:tcBorders>
              <w:top w:val="single" w:sz="4" w:space="0" w:color="auto"/>
              <w:left w:val="single" w:sz="4" w:space="0" w:color="auto"/>
              <w:bottom w:val="single" w:sz="4" w:space="0" w:color="auto"/>
              <w:right w:val="single" w:sz="4" w:space="0" w:color="auto"/>
            </w:tcBorders>
            <w:vAlign w:val="bottom"/>
            <w:hideMark/>
          </w:tcPr>
          <w:p w14:paraId="08CBE53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1" w:type="dxa"/>
            <w:tcBorders>
              <w:top w:val="single" w:sz="4" w:space="0" w:color="auto"/>
              <w:left w:val="single" w:sz="4" w:space="0" w:color="auto"/>
              <w:bottom w:val="single" w:sz="4" w:space="0" w:color="auto"/>
              <w:right w:val="single" w:sz="4" w:space="0" w:color="auto"/>
            </w:tcBorders>
            <w:vAlign w:val="bottom"/>
            <w:hideMark/>
          </w:tcPr>
          <w:p w14:paraId="1124A4BB"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50" w:type="dxa"/>
            <w:tcBorders>
              <w:top w:val="single" w:sz="4" w:space="0" w:color="auto"/>
              <w:left w:val="single" w:sz="4" w:space="0" w:color="auto"/>
              <w:bottom w:val="single" w:sz="4" w:space="0" w:color="auto"/>
              <w:right w:val="single" w:sz="4" w:space="0" w:color="auto"/>
            </w:tcBorders>
            <w:vAlign w:val="bottom"/>
            <w:hideMark/>
          </w:tcPr>
          <w:p w14:paraId="45D04D2F"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3030,3</w:t>
            </w:r>
          </w:p>
        </w:tc>
        <w:tc>
          <w:tcPr>
            <w:tcW w:w="709" w:type="dxa"/>
            <w:tcBorders>
              <w:top w:val="single" w:sz="4" w:space="0" w:color="auto"/>
              <w:left w:val="single" w:sz="4" w:space="0" w:color="auto"/>
              <w:bottom w:val="single" w:sz="4" w:space="0" w:color="auto"/>
              <w:right w:val="single" w:sz="4" w:space="0" w:color="auto"/>
            </w:tcBorders>
            <w:vAlign w:val="bottom"/>
            <w:hideMark/>
          </w:tcPr>
          <w:p w14:paraId="632DE73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838" w:type="dxa"/>
            <w:tcBorders>
              <w:top w:val="single" w:sz="4" w:space="0" w:color="auto"/>
              <w:left w:val="single" w:sz="4" w:space="0" w:color="auto"/>
              <w:bottom w:val="single" w:sz="4" w:space="0" w:color="auto"/>
              <w:right w:val="single" w:sz="4" w:space="0" w:color="auto"/>
            </w:tcBorders>
            <w:vAlign w:val="bottom"/>
            <w:hideMark/>
          </w:tcPr>
          <w:p w14:paraId="730B9BA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1005" w:type="dxa"/>
            <w:tcBorders>
              <w:top w:val="single" w:sz="4" w:space="0" w:color="auto"/>
              <w:left w:val="single" w:sz="4" w:space="0" w:color="auto"/>
              <w:bottom w:val="single" w:sz="4" w:space="0" w:color="auto"/>
              <w:right w:val="single" w:sz="4" w:space="0" w:color="auto"/>
            </w:tcBorders>
            <w:vAlign w:val="bottom"/>
            <w:hideMark/>
          </w:tcPr>
          <w:p w14:paraId="1F5ED60C"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c>
          <w:tcPr>
            <w:tcW w:w="992" w:type="dxa"/>
            <w:tcBorders>
              <w:top w:val="single" w:sz="4" w:space="0" w:color="auto"/>
              <w:left w:val="single" w:sz="4" w:space="0" w:color="auto"/>
              <w:bottom w:val="single" w:sz="4" w:space="0" w:color="auto"/>
              <w:right w:val="single" w:sz="4" w:space="0" w:color="auto"/>
            </w:tcBorders>
            <w:vAlign w:val="bottom"/>
            <w:hideMark/>
          </w:tcPr>
          <w:p w14:paraId="14463A64" w14:textId="77777777" w:rsidR="00CE59AB" w:rsidRPr="00CE59AB" w:rsidRDefault="00CE59AB" w:rsidP="00055DDA">
            <w:pPr>
              <w:widowControl w:val="0"/>
              <w:spacing w:after="0" w:line="240" w:lineRule="auto"/>
              <w:jc w:val="center"/>
              <w:rPr>
                <w:rFonts w:ascii="Times New Roman" w:hAnsi="Times New Roman" w:cs="Times New Roman"/>
              </w:rPr>
            </w:pPr>
            <w:r w:rsidRPr="00CE59AB">
              <w:rPr>
                <w:rFonts w:ascii="Times New Roman" w:hAnsi="Times New Roman" w:cs="Times New Roman"/>
              </w:rPr>
              <w:t>0</w:t>
            </w:r>
          </w:p>
        </w:tc>
      </w:tr>
    </w:tbl>
    <w:p w14:paraId="3DBB48AE" w14:textId="77777777" w:rsidR="00CE59AB" w:rsidRPr="00CE59AB" w:rsidRDefault="00CE59AB" w:rsidP="00055DDA">
      <w:pPr>
        <w:pStyle w:val="a8"/>
        <w:widowControl w:val="0"/>
        <w:spacing w:after="0" w:line="240" w:lineRule="auto"/>
        <w:ind w:left="1843" w:hanging="1843"/>
        <w:contextualSpacing w:val="0"/>
        <w:rPr>
          <w:rFonts w:ascii="Times New Roman" w:eastAsia="Times New Roman" w:hAnsi="Times New Roman" w:cs="Times New Roman"/>
          <w:sz w:val="28"/>
          <w:szCs w:val="28"/>
          <w:lang w:eastAsia="ru-RU"/>
        </w:rPr>
      </w:pPr>
    </w:p>
    <w:p w14:paraId="3758662F" w14:textId="77777777" w:rsidR="007C6310" w:rsidRPr="007C6310" w:rsidRDefault="007C6310" w:rsidP="00055DDA">
      <w:pPr>
        <w:pStyle w:val="a8"/>
        <w:widowControl w:val="0"/>
        <w:spacing w:after="240" w:line="360" w:lineRule="auto"/>
        <w:ind w:left="0"/>
        <w:contextualSpacing w:val="0"/>
        <w:rPr>
          <w:rFonts w:ascii="Times New Roman" w:eastAsia="Times New Roman" w:hAnsi="Times New Roman" w:cs="Times New Roman"/>
          <w:sz w:val="28"/>
          <w:szCs w:val="28"/>
          <w:lang w:eastAsia="ru-RU"/>
        </w:rPr>
      </w:pPr>
    </w:p>
    <w:p w14:paraId="0F047CD8" w14:textId="2CA10713" w:rsidR="007C6310" w:rsidRDefault="007C6310" w:rsidP="00055DDA">
      <w:pPr>
        <w:pStyle w:val="a8"/>
        <w:widowControl w:val="0"/>
        <w:spacing w:after="0" w:line="360" w:lineRule="auto"/>
        <w:ind w:left="709"/>
        <w:contextualSpacing w:val="0"/>
        <w:jc w:val="both"/>
        <w:rPr>
          <w:rFonts w:ascii="Times New Roman" w:eastAsia="Times New Roman" w:hAnsi="Times New Roman" w:cs="Times New Roman"/>
          <w:sz w:val="28"/>
          <w:szCs w:val="28"/>
          <w:lang w:eastAsia="ru-RU"/>
        </w:rPr>
      </w:pPr>
    </w:p>
    <w:p w14:paraId="38991F79" w14:textId="77777777" w:rsidR="007C6310" w:rsidRPr="008A0FF0" w:rsidRDefault="007C6310" w:rsidP="00055DDA">
      <w:pPr>
        <w:pStyle w:val="a8"/>
        <w:widowControl w:val="0"/>
        <w:spacing w:after="0" w:line="360" w:lineRule="auto"/>
        <w:ind w:left="709"/>
        <w:contextualSpacing w:val="0"/>
        <w:jc w:val="both"/>
        <w:rPr>
          <w:rFonts w:ascii="Times New Roman" w:eastAsia="Times New Roman" w:hAnsi="Times New Roman" w:cs="Times New Roman"/>
          <w:sz w:val="28"/>
          <w:szCs w:val="28"/>
          <w:lang w:eastAsia="ru-RU"/>
        </w:rPr>
      </w:pPr>
    </w:p>
    <w:p w14:paraId="43D9E4C8" w14:textId="77777777" w:rsidR="00C2105B" w:rsidRPr="00C2105B" w:rsidRDefault="00C2105B" w:rsidP="00055DDA">
      <w:pPr>
        <w:widowControl w:val="0"/>
        <w:spacing w:after="0" w:line="360" w:lineRule="auto"/>
        <w:ind w:firstLine="1069"/>
        <w:jc w:val="both"/>
        <w:rPr>
          <w:rFonts w:ascii="Times New Roman" w:eastAsia="Times New Roman" w:hAnsi="Times New Roman" w:cs="Times New Roman"/>
          <w:sz w:val="28"/>
          <w:szCs w:val="28"/>
          <w:lang w:eastAsia="ru-RU"/>
        </w:rPr>
      </w:pPr>
    </w:p>
    <w:sectPr w:rsidR="00C2105B" w:rsidRPr="00C2105B" w:rsidSect="00074B7B">
      <w:pgSz w:w="16838" w:h="11906" w:orient="landscape"/>
      <w:pgMar w:top="1701" w:right="1134" w:bottom="56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45E085" w14:textId="77777777" w:rsidR="004D7906" w:rsidRDefault="004D7906" w:rsidP="00344020">
      <w:pPr>
        <w:spacing w:after="0" w:line="240" w:lineRule="auto"/>
      </w:pPr>
      <w:r>
        <w:separator/>
      </w:r>
    </w:p>
  </w:endnote>
  <w:endnote w:type="continuationSeparator" w:id="0">
    <w:p w14:paraId="7AB13834" w14:textId="77777777" w:rsidR="004D7906" w:rsidRDefault="004D7906" w:rsidP="003440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31A95C" w14:textId="77777777" w:rsidR="004D7906" w:rsidRDefault="004D7906" w:rsidP="00344020">
      <w:pPr>
        <w:spacing w:after="0" w:line="240" w:lineRule="auto"/>
      </w:pPr>
      <w:r>
        <w:separator/>
      </w:r>
    </w:p>
  </w:footnote>
  <w:footnote w:type="continuationSeparator" w:id="0">
    <w:p w14:paraId="3626561E" w14:textId="77777777" w:rsidR="004D7906" w:rsidRDefault="004D7906" w:rsidP="003440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23601546"/>
      <w:docPartObj>
        <w:docPartGallery w:val="Page Numbers (Top of Page)"/>
        <w:docPartUnique/>
      </w:docPartObj>
    </w:sdtPr>
    <w:sdtEndPr/>
    <w:sdtContent>
      <w:p w14:paraId="76364240" w14:textId="77777777" w:rsidR="00457041" w:rsidRDefault="00457041">
        <w:pPr>
          <w:pStyle w:val="a3"/>
          <w:jc w:val="right"/>
        </w:pPr>
        <w:r>
          <w:fldChar w:fldCharType="begin"/>
        </w:r>
        <w:r>
          <w:instrText>PAGE   \* MERGEFORMAT</w:instrText>
        </w:r>
        <w:r>
          <w:fldChar w:fldCharType="separate"/>
        </w:r>
        <w:r w:rsidR="00055DDA">
          <w:rPr>
            <w:noProof/>
          </w:rPr>
          <w:t>26</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06D82" w14:textId="42374685" w:rsidR="00891B4C" w:rsidRDefault="00891B4C" w:rsidP="00891B4C">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011B4"/>
    <w:multiLevelType w:val="hybridMultilevel"/>
    <w:tmpl w:val="FE1E4F60"/>
    <w:lvl w:ilvl="0" w:tplc="F8A430C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C1E0E1F"/>
    <w:multiLevelType w:val="hybridMultilevel"/>
    <w:tmpl w:val="DD465764"/>
    <w:lvl w:ilvl="0" w:tplc="04190001">
      <w:start w:val="1"/>
      <w:numFmt w:val="bullet"/>
      <w:lvlText w:val=""/>
      <w:lvlJc w:val="left"/>
      <w:pPr>
        <w:ind w:left="1222" w:hanging="360"/>
      </w:pPr>
      <w:rPr>
        <w:rFonts w:ascii="Symbol" w:hAnsi="Symbol" w:cs="Symbol" w:hint="default"/>
      </w:rPr>
    </w:lvl>
    <w:lvl w:ilvl="1" w:tplc="04190003" w:tentative="1">
      <w:start w:val="1"/>
      <w:numFmt w:val="bullet"/>
      <w:lvlText w:val="o"/>
      <w:lvlJc w:val="left"/>
      <w:pPr>
        <w:ind w:left="1942" w:hanging="360"/>
      </w:pPr>
      <w:rPr>
        <w:rFonts w:ascii="Courier New" w:hAnsi="Courier New" w:cs="Courier New" w:hint="default"/>
      </w:rPr>
    </w:lvl>
    <w:lvl w:ilvl="2" w:tplc="04190005" w:tentative="1">
      <w:start w:val="1"/>
      <w:numFmt w:val="bullet"/>
      <w:lvlText w:val=""/>
      <w:lvlJc w:val="left"/>
      <w:pPr>
        <w:ind w:left="2662" w:hanging="360"/>
      </w:pPr>
      <w:rPr>
        <w:rFonts w:ascii="Wingdings" w:hAnsi="Wingdings" w:cs="Wingdings" w:hint="default"/>
      </w:rPr>
    </w:lvl>
    <w:lvl w:ilvl="3" w:tplc="04190001" w:tentative="1">
      <w:start w:val="1"/>
      <w:numFmt w:val="bullet"/>
      <w:lvlText w:val=""/>
      <w:lvlJc w:val="left"/>
      <w:pPr>
        <w:ind w:left="3382" w:hanging="360"/>
      </w:pPr>
      <w:rPr>
        <w:rFonts w:ascii="Symbol" w:hAnsi="Symbol" w:cs="Symbol" w:hint="default"/>
      </w:rPr>
    </w:lvl>
    <w:lvl w:ilvl="4" w:tplc="04190003" w:tentative="1">
      <w:start w:val="1"/>
      <w:numFmt w:val="bullet"/>
      <w:lvlText w:val="o"/>
      <w:lvlJc w:val="left"/>
      <w:pPr>
        <w:ind w:left="4102" w:hanging="360"/>
      </w:pPr>
      <w:rPr>
        <w:rFonts w:ascii="Courier New" w:hAnsi="Courier New" w:cs="Courier New" w:hint="default"/>
      </w:rPr>
    </w:lvl>
    <w:lvl w:ilvl="5" w:tplc="04190005" w:tentative="1">
      <w:start w:val="1"/>
      <w:numFmt w:val="bullet"/>
      <w:lvlText w:val=""/>
      <w:lvlJc w:val="left"/>
      <w:pPr>
        <w:ind w:left="4822" w:hanging="360"/>
      </w:pPr>
      <w:rPr>
        <w:rFonts w:ascii="Wingdings" w:hAnsi="Wingdings" w:cs="Wingdings" w:hint="default"/>
      </w:rPr>
    </w:lvl>
    <w:lvl w:ilvl="6" w:tplc="04190001" w:tentative="1">
      <w:start w:val="1"/>
      <w:numFmt w:val="bullet"/>
      <w:lvlText w:val=""/>
      <w:lvlJc w:val="left"/>
      <w:pPr>
        <w:ind w:left="5542" w:hanging="360"/>
      </w:pPr>
      <w:rPr>
        <w:rFonts w:ascii="Symbol" w:hAnsi="Symbol" w:cs="Symbol" w:hint="default"/>
      </w:rPr>
    </w:lvl>
    <w:lvl w:ilvl="7" w:tplc="04190003" w:tentative="1">
      <w:start w:val="1"/>
      <w:numFmt w:val="bullet"/>
      <w:lvlText w:val="o"/>
      <w:lvlJc w:val="left"/>
      <w:pPr>
        <w:ind w:left="6262" w:hanging="360"/>
      </w:pPr>
      <w:rPr>
        <w:rFonts w:ascii="Courier New" w:hAnsi="Courier New" w:cs="Courier New" w:hint="default"/>
      </w:rPr>
    </w:lvl>
    <w:lvl w:ilvl="8" w:tplc="04190005" w:tentative="1">
      <w:start w:val="1"/>
      <w:numFmt w:val="bullet"/>
      <w:lvlText w:val=""/>
      <w:lvlJc w:val="left"/>
      <w:pPr>
        <w:ind w:left="6982" w:hanging="360"/>
      </w:pPr>
      <w:rPr>
        <w:rFonts w:ascii="Wingdings" w:hAnsi="Wingdings" w:cs="Wingdings" w:hint="default"/>
      </w:rPr>
    </w:lvl>
  </w:abstractNum>
  <w:abstractNum w:abstractNumId="2" w15:restartNumberingAfterBreak="0">
    <w:nsid w:val="131A0FB8"/>
    <w:multiLevelType w:val="hybridMultilevel"/>
    <w:tmpl w:val="5B8A29B0"/>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cs="Wingdings" w:hint="default"/>
      </w:rPr>
    </w:lvl>
    <w:lvl w:ilvl="3" w:tplc="04190001" w:tentative="1">
      <w:start w:val="1"/>
      <w:numFmt w:val="bullet"/>
      <w:lvlText w:val=""/>
      <w:lvlJc w:val="left"/>
      <w:pPr>
        <w:ind w:left="3654" w:hanging="360"/>
      </w:pPr>
      <w:rPr>
        <w:rFonts w:ascii="Symbol" w:hAnsi="Symbol" w:cs="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cs="Wingdings" w:hint="default"/>
      </w:rPr>
    </w:lvl>
    <w:lvl w:ilvl="6" w:tplc="04190001" w:tentative="1">
      <w:start w:val="1"/>
      <w:numFmt w:val="bullet"/>
      <w:lvlText w:val=""/>
      <w:lvlJc w:val="left"/>
      <w:pPr>
        <w:ind w:left="5814" w:hanging="360"/>
      </w:pPr>
      <w:rPr>
        <w:rFonts w:ascii="Symbol" w:hAnsi="Symbol" w:cs="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cs="Wingdings" w:hint="default"/>
      </w:rPr>
    </w:lvl>
  </w:abstractNum>
  <w:abstractNum w:abstractNumId="3" w15:restartNumberingAfterBreak="0">
    <w:nsid w:val="18440CC4"/>
    <w:multiLevelType w:val="hybridMultilevel"/>
    <w:tmpl w:val="B96263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C2156CD"/>
    <w:multiLevelType w:val="hybridMultilevel"/>
    <w:tmpl w:val="8B40B88C"/>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cs="Wingdings" w:hint="default"/>
      </w:rPr>
    </w:lvl>
    <w:lvl w:ilvl="3" w:tplc="04190001" w:tentative="1">
      <w:start w:val="1"/>
      <w:numFmt w:val="bullet"/>
      <w:lvlText w:val=""/>
      <w:lvlJc w:val="left"/>
      <w:pPr>
        <w:ind w:left="3654" w:hanging="360"/>
      </w:pPr>
      <w:rPr>
        <w:rFonts w:ascii="Symbol" w:hAnsi="Symbol" w:cs="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cs="Wingdings" w:hint="default"/>
      </w:rPr>
    </w:lvl>
    <w:lvl w:ilvl="6" w:tplc="04190001" w:tentative="1">
      <w:start w:val="1"/>
      <w:numFmt w:val="bullet"/>
      <w:lvlText w:val=""/>
      <w:lvlJc w:val="left"/>
      <w:pPr>
        <w:ind w:left="5814" w:hanging="360"/>
      </w:pPr>
      <w:rPr>
        <w:rFonts w:ascii="Symbol" w:hAnsi="Symbol" w:cs="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cs="Wingdings" w:hint="default"/>
      </w:rPr>
    </w:lvl>
  </w:abstractNum>
  <w:abstractNum w:abstractNumId="5" w15:restartNumberingAfterBreak="0">
    <w:nsid w:val="1CCC6873"/>
    <w:multiLevelType w:val="hybridMultilevel"/>
    <w:tmpl w:val="BBFC636A"/>
    <w:lvl w:ilvl="0" w:tplc="F8A430C8">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1DAB6719"/>
    <w:multiLevelType w:val="hybridMultilevel"/>
    <w:tmpl w:val="D2020FF0"/>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cs="Wingdings" w:hint="default"/>
      </w:rPr>
    </w:lvl>
    <w:lvl w:ilvl="3" w:tplc="04190001" w:tentative="1">
      <w:start w:val="1"/>
      <w:numFmt w:val="bullet"/>
      <w:lvlText w:val=""/>
      <w:lvlJc w:val="left"/>
      <w:pPr>
        <w:ind w:left="3229" w:hanging="360"/>
      </w:pPr>
      <w:rPr>
        <w:rFonts w:ascii="Symbol" w:hAnsi="Symbol" w:cs="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cs="Wingdings" w:hint="default"/>
      </w:rPr>
    </w:lvl>
    <w:lvl w:ilvl="6" w:tplc="04190001" w:tentative="1">
      <w:start w:val="1"/>
      <w:numFmt w:val="bullet"/>
      <w:lvlText w:val=""/>
      <w:lvlJc w:val="left"/>
      <w:pPr>
        <w:ind w:left="5389" w:hanging="360"/>
      </w:pPr>
      <w:rPr>
        <w:rFonts w:ascii="Symbol" w:hAnsi="Symbol" w:cs="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cs="Wingdings" w:hint="default"/>
      </w:rPr>
    </w:lvl>
  </w:abstractNum>
  <w:abstractNum w:abstractNumId="7" w15:restartNumberingAfterBreak="0">
    <w:nsid w:val="26245BD7"/>
    <w:multiLevelType w:val="hybridMultilevel"/>
    <w:tmpl w:val="31EEDFA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2A774811"/>
    <w:multiLevelType w:val="hybridMultilevel"/>
    <w:tmpl w:val="E4AE6C7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B8538F2"/>
    <w:multiLevelType w:val="multilevel"/>
    <w:tmpl w:val="BCD4ADD2"/>
    <w:lvl w:ilvl="0">
      <w:start w:val="2"/>
      <w:numFmt w:val="decimal"/>
      <w:lvlText w:val="%1"/>
      <w:lvlJc w:val="left"/>
      <w:pPr>
        <w:ind w:left="375" w:hanging="375"/>
      </w:pPr>
    </w:lvl>
    <w:lvl w:ilvl="1">
      <w:start w:val="2"/>
      <w:numFmt w:val="decimal"/>
      <w:lvlText w:val="%1.%2"/>
      <w:lvlJc w:val="left"/>
      <w:pPr>
        <w:ind w:left="795" w:hanging="375"/>
      </w:pPr>
    </w:lvl>
    <w:lvl w:ilvl="2">
      <w:start w:val="1"/>
      <w:numFmt w:val="decimal"/>
      <w:lvlText w:val="%1.%2.%3"/>
      <w:lvlJc w:val="left"/>
      <w:pPr>
        <w:ind w:left="1560" w:hanging="720"/>
      </w:pPr>
    </w:lvl>
    <w:lvl w:ilvl="3">
      <w:start w:val="1"/>
      <w:numFmt w:val="decimal"/>
      <w:lvlText w:val="%1.%2.%3.%4"/>
      <w:lvlJc w:val="left"/>
      <w:pPr>
        <w:ind w:left="2340" w:hanging="1080"/>
      </w:pPr>
    </w:lvl>
    <w:lvl w:ilvl="4">
      <w:start w:val="1"/>
      <w:numFmt w:val="decimal"/>
      <w:lvlText w:val="%1.%2.%3.%4.%5"/>
      <w:lvlJc w:val="left"/>
      <w:pPr>
        <w:ind w:left="2760" w:hanging="1080"/>
      </w:pPr>
    </w:lvl>
    <w:lvl w:ilvl="5">
      <w:start w:val="1"/>
      <w:numFmt w:val="decimal"/>
      <w:lvlText w:val="%1.%2.%3.%4.%5.%6"/>
      <w:lvlJc w:val="left"/>
      <w:pPr>
        <w:ind w:left="3540" w:hanging="1440"/>
      </w:pPr>
    </w:lvl>
    <w:lvl w:ilvl="6">
      <w:start w:val="1"/>
      <w:numFmt w:val="decimal"/>
      <w:lvlText w:val="%1.%2.%3.%4.%5.%6.%7"/>
      <w:lvlJc w:val="left"/>
      <w:pPr>
        <w:ind w:left="3960" w:hanging="1440"/>
      </w:pPr>
    </w:lvl>
    <w:lvl w:ilvl="7">
      <w:start w:val="1"/>
      <w:numFmt w:val="decimal"/>
      <w:lvlText w:val="%1.%2.%3.%4.%5.%6.%7.%8"/>
      <w:lvlJc w:val="left"/>
      <w:pPr>
        <w:ind w:left="4740" w:hanging="1800"/>
      </w:pPr>
    </w:lvl>
    <w:lvl w:ilvl="8">
      <w:start w:val="1"/>
      <w:numFmt w:val="decimal"/>
      <w:lvlText w:val="%1.%2.%3.%4.%5.%6.%7.%8.%9"/>
      <w:lvlJc w:val="left"/>
      <w:pPr>
        <w:ind w:left="5520" w:hanging="2160"/>
      </w:pPr>
    </w:lvl>
  </w:abstractNum>
  <w:abstractNum w:abstractNumId="10" w15:restartNumberingAfterBreak="0">
    <w:nsid w:val="2FA75DFA"/>
    <w:multiLevelType w:val="hybridMultilevel"/>
    <w:tmpl w:val="D4F2D806"/>
    <w:lvl w:ilvl="0" w:tplc="F8A430C8">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15:restartNumberingAfterBreak="0">
    <w:nsid w:val="32EA004C"/>
    <w:multiLevelType w:val="hybridMultilevel"/>
    <w:tmpl w:val="345C1840"/>
    <w:lvl w:ilvl="0" w:tplc="F8A430C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34B3744D"/>
    <w:multiLevelType w:val="hybridMultilevel"/>
    <w:tmpl w:val="1DD02F9C"/>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35647ACA"/>
    <w:multiLevelType w:val="hybridMultilevel"/>
    <w:tmpl w:val="5F444690"/>
    <w:lvl w:ilvl="0" w:tplc="94DAD4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80974EC"/>
    <w:multiLevelType w:val="hybridMultilevel"/>
    <w:tmpl w:val="DA3E3AB8"/>
    <w:lvl w:ilvl="0" w:tplc="F8A430C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38AD7D1B"/>
    <w:multiLevelType w:val="hybridMultilevel"/>
    <w:tmpl w:val="DFFA1B3C"/>
    <w:lvl w:ilvl="0" w:tplc="F8A430C8">
      <w:start w:val="1"/>
      <w:numFmt w:val="decimal"/>
      <w:lvlText w:val="%1"/>
      <w:lvlJc w:val="left"/>
      <w:pPr>
        <w:ind w:left="720" w:hanging="360"/>
      </w:pPr>
      <w:rPr>
        <w:rFonts w:hint="default"/>
      </w:rPr>
    </w:lvl>
    <w:lvl w:ilvl="1" w:tplc="6266380E">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C745C56"/>
    <w:multiLevelType w:val="hybridMultilevel"/>
    <w:tmpl w:val="26E0A1A4"/>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7" w15:restartNumberingAfterBreak="0">
    <w:nsid w:val="3EF91CFB"/>
    <w:multiLevelType w:val="hybridMultilevel"/>
    <w:tmpl w:val="FD44A22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cs="Wingdings" w:hint="default"/>
      </w:rPr>
    </w:lvl>
    <w:lvl w:ilvl="3" w:tplc="04190001" w:tentative="1">
      <w:start w:val="1"/>
      <w:numFmt w:val="bullet"/>
      <w:lvlText w:val=""/>
      <w:lvlJc w:val="left"/>
      <w:pPr>
        <w:ind w:left="2880" w:hanging="360"/>
      </w:pPr>
      <w:rPr>
        <w:rFonts w:ascii="Symbol" w:hAnsi="Symbol" w:cs="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cs="Wingdings" w:hint="default"/>
      </w:rPr>
    </w:lvl>
    <w:lvl w:ilvl="6" w:tplc="04190001" w:tentative="1">
      <w:start w:val="1"/>
      <w:numFmt w:val="bullet"/>
      <w:lvlText w:val=""/>
      <w:lvlJc w:val="left"/>
      <w:pPr>
        <w:ind w:left="5040" w:hanging="360"/>
      </w:pPr>
      <w:rPr>
        <w:rFonts w:ascii="Symbol" w:hAnsi="Symbol" w:cs="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40F371FB"/>
    <w:multiLevelType w:val="hybridMultilevel"/>
    <w:tmpl w:val="E752CE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34A2021"/>
    <w:multiLevelType w:val="hybridMultilevel"/>
    <w:tmpl w:val="71786EC0"/>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cs="Wingdings" w:hint="default"/>
      </w:rPr>
    </w:lvl>
    <w:lvl w:ilvl="3" w:tplc="04190001" w:tentative="1">
      <w:start w:val="1"/>
      <w:numFmt w:val="bullet"/>
      <w:lvlText w:val=""/>
      <w:lvlJc w:val="left"/>
      <w:pPr>
        <w:ind w:left="2945" w:hanging="360"/>
      </w:pPr>
      <w:rPr>
        <w:rFonts w:ascii="Symbol" w:hAnsi="Symbol" w:cs="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cs="Wingdings" w:hint="default"/>
      </w:rPr>
    </w:lvl>
    <w:lvl w:ilvl="6" w:tplc="04190001" w:tentative="1">
      <w:start w:val="1"/>
      <w:numFmt w:val="bullet"/>
      <w:lvlText w:val=""/>
      <w:lvlJc w:val="left"/>
      <w:pPr>
        <w:ind w:left="5105" w:hanging="360"/>
      </w:pPr>
      <w:rPr>
        <w:rFonts w:ascii="Symbol" w:hAnsi="Symbol" w:cs="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cs="Wingdings" w:hint="default"/>
      </w:rPr>
    </w:lvl>
  </w:abstractNum>
  <w:abstractNum w:abstractNumId="20" w15:restartNumberingAfterBreak="0">
    <w:nsid w:val="47FF5869"/>
    <w:multiLevelType w:val="hybridMultilevel"/>
    <w:tmpl w:val="F9480152"/>
    <w:lvl w:ilvl="0" w:tplc="04190001">
      <w:start w:val="1"/>
      <w:numFmt w:val="bullet"/>
      <w:lvlText w:val=""/>
      <w:lvlJc w:val="left"/>
      <w:pPr>
        <w:ind w:left="927" w:hanging="360"/>
      </w:pPr>
      <w:rPr>
        <w:rFonts w:ascii="Symbol" w:hAnsi="Symbol" w:cs="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cs="Wingdings" w:hint="default"/>
      </w:rPr>
    </w:lvl>
    <w:lvl w:ilvl="3" w:tplc="04190001" w:tentative="1">
      <w:start w:val="1"/>
      <w:numFmt w:val="bullet"/>
      <w:lvlText w:val=""/>
      <w:lvlJc w:val="left"/>
      <w:pPr>
        <w:ind w:left="3087" w:hanging="360"/>
      </w:pPr>
      <w:rPr>
        <w:rFonts w:ascii="Symbol" w:hAnsi="Symbol" w:cs="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cs="Wingdings" w:hint="default"/>
      </w:rPr>
    </w:lvl>
    <w:lvl w:ilvl="6" w:tplc="04190001" w:tentative="1">
      <w:start w:val="1"/>
      <w:numFmt w:val="bullet"/>
      <w:lvlText w:val=""/>
      <w:lvlJc w:val="left"/>
      <w:pPr>
        <w:ind w:left="5247" w:hanging="360"/>
      </w:pPr>
      <w:rPr>
        <w:rFonts w:ascii="Symbol" w:hAnsi="Symbol" w:cs="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cs="Wingdings" w:hint="default"/>
      </w:rPr>
    </w:lvl>
  </w:abstractNum>
  <w:abstractNum w:abstractNumId="21" w15:restartNumberingAfterBreak="0">
    <w:nsid w:val="4F9C5BC1"/>
    <w:multiLevelType w:val="hybridMultilevel"/>
    <w:tmpl w:val="CA12C080"/>
    <w:lvl w:ilvl="0" w:tplc="FDCE7836">
      <w:start w:val="1"/>
      <w:numFmt w:val="decimal"/>
      <w:lvlText w:val="%1"/>
      <w:lvlJc w:val="left"/>
      <w:pPr>
        <w:ind w:left="0" w:firstLine="709"/>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2" w15:restartNumberingAfterBreak="0">
    <w:nsid w:val="57564823"/>
    <w:multiLevelType w:val="hybridMultilevel"/>
    <w:tmpl w:val="E51A9CA6"/>
    <w:lvl w:ilvl="0" w:tplc="04190001">
      <w:start w:val="1"/>
      <w:numFmt w:val="bullet"/>
      <w:lvlText w:val=""/>
      <w:lvlJc w:val="left"/>
      <w:pPr>
        <w:tabs>
          <w:tab w:val="num" w:pos="360"/>
        </w:tabs>
        <w:ind w:left="360" w:hanging="360"/>
      </w:pPr>
      <w:rPr>
        <w:rFonts w:ascii="Symbol" w:hAnsi="Symbol"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3" w15:restartNumberingAfterBreak="0">
    <w:nsid w:val="58D644E7"/>
    <w:multiLevelType w:val="hybridMultilevel"/>
    <w:tmpl w:val="4F1C451E"/>
    <w:lvl w:ilvl="0" w:tplc="F8A430C8">
      <w:start w:val="1"/>
      <w:numFmt w:val="decimal"/>
      <w:lvlText w:val="%1"/>
      <w:lvlJc w:val="left"/>
      <w:pPr>
        <w:ind w:left="360" w:hanging="360"/>
      </w:pPr>
      <w:rPr>
        <w:rFonts w:hint="default"/>
      </w:rPr>
    </w:lvl>
    <w:lvl w:ilvl="1" w:tplc="4AF0373A">
      <w:start w:val="1"/>
      <w:numFmt w:val="russianLower"/>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5F0934E4"/>
    <w:multiLevelType w:val="multilevel"/>
    <w:tmpl w:val="A322EA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601F2D"/>
    <w:multiLevelType w:val="hybridMultilevel"/>
    <w:tmpl w:val="765C0D1A"/>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3DD692B"/>
    <w:multiLevelType w:val="hybridMultilevel"/>
    <w:tmpl w:val="B5C2568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628501D"/>
    <w:multiLevelType w:val="hybridMultilevel"/>
    <w:tmpl w:val="730E8052"/>
    <w:lvl w:ilvl="0" w:tplc="FDCE78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8" w15:restartNumberingAfterBreak="0">
    <w:nsid w:val="66286132"/>
    <w:multiLevelType w:val="hybridMultilevel"/>
    <w:tmpl w:val="1C2C3EB0"/>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cs="Wingdings" w:hint="default"/>
      </w:rPr>
    </w:lvl>
    <w:lvl w:ilvl="3" w:tplc="04190001" w:tentative="1">
      <w:start w:val="1"/>
      <w:numFmt w:val="bullet"/>
      <w:lvlText w:val=""/>
      <w:lvlJc w:val="left"/>
      <w:pPr>
        <w:ind w:left="2945" w:hanging="360"/>
      </w:pPr>
      <w:rPr>
        <w:rFonts w:ascii="Symbol" w:hAnsi="Symbol" w:cs="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cs="Wingdings" w:hint="default"/>
      </w:rPr>
    </w:lvl>
    <w:lvl w:ilvl="6" w:tplc="04190001" w:tentative="1">
      <w:start w:val="1"/>
      <w:numFmt w:val="bullet"/>
      <w:lvlText w:val=""/>
      <w:lvlJc w:val="left"/>
      <w:pPr>
        <w:ind w:left="5105" w:hanging="360"/>
      </w:pPr>
      <w:rPr>
        <w:rFonts w:ascii="Symbol" w:hAnsi="Symbol" w:cs="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cs="Wingdings" w:hint="default"/>
      </w:rPr>
    </w:lvl>
  </w:abstractNum>
  <w:abstractNum w:abstractNumId="29" w15:restartNumberingAfterBreak="0">
    <w:nsid w:val="69273E19"/>
    <w:multiLevelType w:val="hybridMultilevel"/>
    <w:tmpl w:val="14AEB2B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69BF20C0"/>
    <w:multiLevelType w:val="hybridMultilevel"/>
    <w:tmpl w:val="2EE439A2"/>
    <w:lvl w:ilvl="0" w:tplc="04190001">
      <w:start w:val="1"/>
      <w:numFmt w:val="bullet"/>
      <w:lvlText w:val=""/>
      <w:lvlJc w:val="left"/>
      <w:pPr>
        <w:ind w:left="1210" w:hanging="360"/>
      </w:pPr>
      <w:rPr>
        <w:rFonts w:ascii="Symbol" w:hAnsi="Symbol" w:cs="Symbol" w:hint="default"/>
      </w:rPr>
    </w:lvl>
    <w:lvl w:ilvl="1" w:tplc="04190003" w:tentative="1">
      <w:start w:val="1"/>
      <w:numFmt w:val="bullet"/>
      <w:lvlText w:val="o"/>
      <w:lvlJc w:val="left"/>
      <w:pPr>
        <w:ind w:left="1930" w:hanging="360"/>
      </w:pPr>
      <w:rPr>
        <w:rFonts w:ascii="Courier New" w:hAnsi="Courier New" w:cs="Courier New" w:hint="default"/>
      </w:rPr>
    </w:lvl>
    <w:lvl w:ilvl="2" w:tplc="04190005" w:tentative="1">
      <w:start w:val="1"/>
      <w:numFmt w:val="bullet"/>
      <w:lvlText w:val=""/>
      <w:lvlJc w:val="left"/>
      <w:pPr>
        <w:ind w:left="2650" w:hanging="360"/>
      </w:pPr>
      <w:rPr>
        <w:rFonts w:ascii="Wingdings" w:hAnsi="Wingdings" w:cs="Wingdings" w:hint="default"/>
      </w:rPr>
    </w:lvl>
    <w:lvl w:ilvl="3" w:tplc="04190001" w:tentative="1">
      <w:start w:val="1"/>
      <w:numFmt w:val="bullet"/>
      <w:lvlText w:val=""/>
      <w:lvlJc w:val="left"/>
      <w:pPr>
        <w:ind w:left="3370" w:hanging="360"/>
      </w:pPr>
      <w:rPr>
        <w:rFonts w:ascii="Symbol" w:hAnsi="Symbol" w:cs="Symbol" w:hint="default"/>
      </w:rPr>
    </w:lvl>
    <w:lvl w:ilvl="4" w:tplc="04190003" w:tentative="1">
      <w:start w:val="1"/>
      <w:numFmt w:val="bullet"/>
      <w:lvlText w:val="o"/>
      <w:lvlJc w:val="left"/>
      <w:pPr>
        <w:ind w:left="4090" w:hanging="360"/>
      </w:pPr>
      <w:rPr>
        <w:rFonts w:ascii="Courier New" w:hAnsi="Courier New" w:cs="Courier New" w:hint="default"/>
      </w:rPr>
    </w:lvl>
    <w:lvl w:ilvl="5" w:tplc="04190005" w:tentative="1">
      <w:start w:val="1"/>
      <w:numFmt w:val="bullet"/>
      <w:lvlText w:val=""/>
      <w:lvlJc w:val="left"/>
      <w:pPr>
        <w:ind w:left="4810" w:hanging="360"/>
      </w:pPr>
      <w:rPr>
        <w:rFonts w:ascii="Wingdings" w:hAnsi="Wingdings" w:cs="Wingdings" w:hint="default"/>
      </w:rPr>
    </w:lvl>
    <w:lvl w:ilvl="6" w:tplc="04190001" w:tentative="1">
      <w:start w:val="1"/>
      <w:numFmt w:val="bullet"/>
      <w:lvlText w:val=""/>
      <w:lvlJc w:val="left"/>
      <w:pPr>
        <w:ind w:left="5530" w:hanging="360"/>
      </w:pPr>
      <w:rPr>
        <w:rFonts w:ascii="Symbol" w:hAnsi="Symbol" w:cs="Symbol" w:hint="default"/>
      </w:rPr>
    </w:lvl>
    <w:lvl w:ilvl="7" w:tplc="04190003" w:tentative="1">
      <w:start w:val="1"/>
      <w:numFmt w:val="bullet"/>
      <w:lvlText w:val="o"/>
      <w:lvlJc w:val="left"/>
      <w:pPr>
        <w:ind w:left="6250" w:hanging="360"/>
      </w:pPr>
      <w:rPr>
        <w:rFonts w:ascii="Courier New" w:hAnsi="Courier New" w:cs="Courier New" w:hint="default"/>
      </w:rPr>
    </w:lvl>
    <w:lvl w:ilvl="8" w:tplc="04190005" w:tentative="1">
      <w:start w:val="1"/>
      <w:numFmt w:val="bullet"/>
      <w:lvlText w:val=""/>
      <w:lvlJc w:val="left"/>
      <w:pPr>
        <w:ind w:left="6970" w:hanging="360"/>
      </w:pPr>
      <w:rPr>
        <w:rFonts w:ascii="Wingdings" w:hAnsi="Wingdings" w:cs="Wingdings" w:hint="default"/>
      </w:rPr>
    </w:lvl>
  </w:abstractNum>
  <w:abstractNum w:abstractNumId="31" w15:restartNumberingAfterBreak="0">
    <w:nsid w:val="6DFC363F"/>
    <w:multiLevelType w:val="hybridMultilevel"/>
    <w:tmpl w:val="AC386BD2"/>
    <w:lvl w:ilvl="0" w:tplc="04190011">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2" w15:restartNumberingAfterBreak="0">
    <w:nsid w:val="786052DE"/>
    <w:multiLevelType w:val="hybridMultilevel"/>
    <w:tmpl w:val="8B1EA5A6"/>
    <w:lvl w:ilvl="0" w:tplc="04190001">
      <w:start w:val="1"/>
      <w:numFmt w:val="bullet"/>
      <w:lvlText w:val=""/>
      <w:lvlJc w:val="left"/>
      <w:pPr>
        <w:ind w:left="1069" w:hanging="360"/>
      </w:pPr>
      <w:rPr>
        <w:rFonts w:ascii="Symbol" w:hAnsi="Symbol" w:cs="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cs="Wingdings" w:hint="default"/>
      </w:rPr>
    </w:lvl>
    <w:lvl w:ilvl="3" w:tplc="04190001" w:tentative="1">
      <w:start w:val="1"/>
      <w:numFmt w:val="bullet"/>
      <w:lvlText w:val=""/>
      <w:lvlJc w:val="left"/>
      <w:pPr>
        <w:ind w:left="3229" w:hanging="360"/>
      </w:pPr>
      <w:rPr>
        <w:rFonts w:ascii="Symbol" w:hAnsi="Symbol" w:cs="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cs="Wingdings" w:hint="default"/>
      </w:rPr>
    </w:lvl>
    <w:lvl w:ilvl="6" w:tplc="04190001" w:tentative="1">
      <w:start w:val="1"/>
      <w:numFmt w:val="bullet"/>
      <w:lvlText w:val=""/>
      <w:lvlJc w:val="left"/>
      <w:pPr>
        <w:ind w:left="5389" w:hanging="360"/>
      </w:pPr>
      <w:rPr>
        <w:rFonts w:ascii="Symbol" w:hAnsi="Symbol" w:cs="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cs="Wingdings" w:hint="default"/>
      </w:rPr>
    </w:lvl>
  </w:abstractNum>
  <w:abstractNum w:abstractNumId="33" w15:restartNumberingAfterBreak="0">
    <w:nsid w:val="794D64B2"/>
    <w:multiLevelType w:val="hybridMultilevel"/>
    <w:tmpl w:val="AC9C7A62"/>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cs="Wingdings" w:hint="default"/>
      </w:rPr>
    </w:lvl>
    <w:lvl w:ilvl="3" w:tplc="04190001" w:tentative="1">
      <w:start w:val="1"/>
      <w:numFmt w:val="bullet"/>
      <w:lvlText w:val=""/>
      <w:lvlJc w:val="left"/>
      <w:pPr>
        <w:ind w:left="2945" w:hanging="360"/>
      </w:pPr>
      <w:rPr>
        <w:rFonts w:ascii="Symbol" w:hAnsi="Symbol" w:cs="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cs="Wingdings" w:hint="default"/>
      </w:rPr>
    </w:lvl>
    <w:lvl w:ilvl="6" w:tplc="04190001" w:tentative="1">
      <w:start w:val="1"/>
      <w:numFmt w:val="bullet"/>
      <w:lvlText w:val=""/>
      <w:lvlJc w:val="left"/>
      <w:pPr>
        <w:ind w:left="5105" w:hanging="360"/>
      </w:pPr>
      <w:rPr>
        <w:rFonts w:ascii="Symbol" w:hAnsi="Symbol" w:cs="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cs="Wingdings" w:hint="default"/>
      </w:rPr>
    </w:lvl>
  </w:abstractNum>
  <w:abstractNum w:abstractNumId="34" w15:restartNumberingAfterBreak="0">
    <w:nsid w:val="79B86751"/>
    <w:multiLevelType w:val="multilevel"/>
    <w:tmpl w:val="97424E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A30D6B"/>
    <w:multiLevelType w:val="hybridMultilevel"/>
    <w:tmpl w:val="3E3E27F0"/>
    <w:lvl w:ilvl="0" w:tplc="FDCE78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6" w15:restartNumberingAfterBreak="0">
    <w:nsid w:val="7B1642B1"/>
    <w:multiLevelType w:val="hybridMultilevel"/>
    <w:tmpl w:val="A594BDBE"/>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cs="Wingdings" w:hint="default"/>
      </w:rPr>
    </w:lvl>
    <w:lvl w:ilvl="3" w:tplc="04190001" w:tentative="1">
      <w:start w:val="1"/>
      <w:numFmt w:val="bullet"/>
      <w:lvlText w:val=""/>
      <w:lvlJc w:val="left"/>
      <w:pPr>
        <w:ind w:left="2945" w:hanging="360"/>
      </w:pPr>
      <w:rPr>
        <w:rFonts w:ascii="Symbol" w:hAnsi="Symbol" w:cs="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cs="Wingdings" w:hint="default"/>
      </w:rPr>
    </w:lvl>
    <w:lvl w:ilvl="6" w:tplc="04190001" w:tentative="1">
      <w:start w:val="1"/>
      <w:numFmt w:val="bullet"/>
      <w:lvlText w:val=""/>
      <w:lvlJc w:val="left"/>
      <w:pPr>
        <w:ind w:left="5105" w:hanging="360"/>
      </w:pPr>
      <w:rPr>
        <w:rFonts w:ascii="Symbol" w:hAnsi="Symbol" w:cs="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cs="Wingdings" w:hint="default"/>
      </w:rPr>
    </w:lvl>
  </w:abstractNum>
  <w:num w:numId="1">
    <w:abstractNumId w:val="11"/>
  </w:num>
  <w:num w:numId="2">
    <w:abstractNumId w:val="13"/>
  </w:num>
  <w:num w:numId="3">
    <w:abstractNumId w:val="22"/>
  </w:num>
  <w:num w:numId="4">
    <w:abstractNumId w:val="36"/>
  </w:num>
  <w:num w:numId="5">
    <w:abstractNumId w:val="19"/>
  </w:num>
  <w:num w:numId="6">
    <w:abstractNumId w:val="28"/>
  </w:num>
  <w:num w:numId="7">
    <w:abstractNumId w:val="33"/>
  </w:num>
  <w:num w:numId="8">
    <w:abstractNumId w:val="2"/>
  </w:num>
  <w:num w:numId="9">
    <w:abstractNumId w:val="4"/>
  </w:num>
  <w:num w:numId="10">
    <w:abstractNumId w:val="6"/>
  </w:num>
  <w:num w:numId="11">
    <w:abstractNumId w:val="26"/>
  </w:num>
  <w:num w:numId="12">
    <w:abstractNumId w:val="20"/>
  </w:num>
  <w:num w:numId="13">
    <w:abstractNumId w:val="21"/>
  </w:num>
  <w:num w:numId="14">
    <w:abstractNumId w:val="30"/>
  </w:num>
  <w:num w:numId="15">
    <w:abstractNumId w:val="1"/>
  </w:num>
  <w:num w:numId="16">
    <w:abstractNumId w:val="17"/>
  </w:num>
  <w:num w:numId="17">
    <w:abstractNumId w:val="12"/>
  </w:num>
  <w:num w:numId="18">
    <w:abstractNumId w:val="31"/>
  </w:num>
  <w:num w:numId="19">
    <w:abstractNumId w:val="14"/>
  </w:num>
  <w:num w:numId="20">
    <w:abstractNumId w:val="10"/>
  </w:num>
  <w:num w:numId="21">
    <w:abstractNumId w:val="35"/>
  </w:num>
  <w:num w:numId="22">
    <w:abstractNumId w:val="16"/>
  </w:num>
  <w:num w:numId="23">
    <w:abstractNumId w:val="32"/>
  </w:num>
  <w:num w:numId="24">
    <w:abstractNumId w:val="24"/>
  </w:num>
  <w:num w:numId="25">
    <w:abstractNumId w:val="34"/>
  </w:num>
  <w:num w:numId="26">
    <w:abstractNumId w:val="29"/>
  </w:num>
  <w:num w:numId="27">
    <w:abstractNumId w:val="15"/>
  </w:num>
  <w:num w:numId="28">
    <w:abstractNumId w:val="27"/>
  </w:num>
  <w:num w:numId="29">
    <w:abstractNumId w:val="0"/>
  </w:num>
  <w:num w:numId="30">
    <w:abstractNumId w:val="36"/>
  </w:num>
  <w:num w:numId="31">
    <w:abstractNumId w:val="19"/>
  </w:num>
  <w:num w:numId="32">
    <w:abstractNumId w:val="28"/>
  </w:num>
  <w:num w:numId="33">
    <w:abstractNumId w:val="33"/>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num>
  <w:num w:numId="39">
    <w:abstractNumId w:val="25"/>
  </w:num>
  <w:num w:numId="40">
    <w:abstractNumId w:val="7"/>
  </w:num>
  <w:num w:numId="41">
    <w:abstractNumId w:val="3"/>
  </w:num>
  <w:num w:numId="42">
    <w:abstractNumId w:val="9"/>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num>
  <w:num w:numId="44">
    <w:abstractNumId w:val="5"/>
  </w:num>
  <w:num w:numId="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1364"/>
    <w:rsid w:val="00002687"/>
    <w:rsid w:val="00003F4F"/>
    <w:rsid w:val="0000550B"/>
    <w:rsid w:val="00006731"/>
    <w:rsid w:val="000141FE"/>
    <w:rsid w:val="00016AA0"/>
    <w:rsid w:val="0002171B"/>
    <w:rsid w:val="0002420C"/>
    <w:rsid w:val="00027589"/>
    <w:rsid w:val="00032AB5"/>
    <w:rsid w:val="00033244"/>
    <w:rsid w:val="00050F98"/>
    <w:rsid w:val="000520A9"/>
    <w:rsid w:val="00055DDA"/>
    <w:rsid w:val="000631E0"/>
    <w:rsid w:val="00073210"/>
    <w:rsid w:val="000749CF"/>
    <w:rsid w:val="00074B7B"/>
    <w:rsid w:val="000802E4"/>
    <w:rsid w:val="00080423"/>
    <w:rsid w:val="0008378F"/>
    <w:rsid w:val="00090A55"/>
    <w:rsid w:val="00096057"/>
    <w:rsid w:val="000A1343"/>
    <w:rsid w:val="000A3D4C"/>
    <w:rsid w:val="000B180B"/>
    <w:rsid w:val="000B79E1"/>
    <w:rsid w:val="000C4977"/>
    <w:rsid w:val="000D11F2"/>
    <w:rsid w:val="000D5656"/>
    <w:rsid w:val="000D72E1"/>
    <w:rsid w:val="000E65CD"/>
    <w:rsid w:val="000F22FB"/>
    <w:rsid w:val="000F3651"/>
    <w:rsid w:val="00101DBB"/>
    <w:rsid w:val="00107B93"/>
    <w:rsid w:val="001136EA"/>
    <w:rsid w:val="001270E8"/>
    <w:rsid w:val="001278AB"/>
    <w:rsid w:val="00130294"/>
    <w:rsid w:val="0013206B"/>
    <w:rsid w:val="001336BF"/>
    <w:rsid w:val="0013710F"/>
    <w:rsid w:val="0014674D"/>
    <w:rsid w:val="00167F37"/>
    <w:rsid w:val="00170E6A"/>
    <w:rsid w:val="00172E37"/>
    <w:rsid w:val="0017674A"/>
    <w:rsid w:val="00177AE5"/>
    <w:rsid w:val="00186F18"/>
    <w:rsid w:val="001908E3"/>
    <w:rsid w:val="00190B00"/>
    <w:rsid w:val="00196494"/>
    <w:rsid w:val="001B22F4"/>
    <w:rsid w:val="001B648A"/>
    <w:rsid w:val="001B788A"/>
    <w:rsid w:val="001D0E52"/>
    <w:rsid w:val="001D39D5"/>
    <w:rsid w:val="001D7C4F"/>
    <w:rsid w:val="001F1744"/>
    <w:rsid w:val="001F6E76"/>
    <w:rsid w:val="002155B1"/>
    <w:rsid w:val="0022289D"/>
    <w:rsid w:val="002406E6"/>
    <w:rsid w:val="00261E21"/>
    <w:rsid w:val="00271654"/>
    <w:rsid w:val="002718E9"/>
    <w:rsid w:val="00272F6D"/>
    <w:rsid w:val="00284234"/>
    <w:rsid w:val="00287D2C"/>
    <w:rsid w:val="00292CBE"/>
    <w:rsid w:val="002A4192"/>
    <w:rsid w:val="002A7A04"/>
    <w:rsid w:val="002B0975"/>
    <w:rsid w:val="002B78BD"/>
    <w:rsid w:val="002C05DC"/>
    <w:rsid w:val="002C7FA5"/>
    <w:rsid w:val="002D16C3"/>
    <w:rsid w:val="002D16D3"/>
    <w:rsid w:val="002D4040"/>
    <w:rsid w:val="002E0252"/>
    <w:rsid w:val="002E386F"/>
    <w:rsid w:val="002E68F5"/>
    <w:rsid w:val="002F0247"/>
    <w:rsid w:val="002F15CE"/>
    <w:rsid w:val="00302349"/>
    <w:rsid w:val="00302C50"/>
    <w:rsid w:val="003143E2"/>
    <w:rsid w:val="00320283"/>
    <w:rsid w:val="0032664B"/>
    <w:rsid w:val="00326AB6"/>
    <w:rsid w:val="00327E4F"/>
    <w:rsid w:val="00331189"/>
    <w:rsid w:val="00336C94"/>
    <w:rsid w:val="003431E9"/>
    <w:rsid w:val="00344020"/>
    <w:rsid w:val="00346CF3"/>
    <w:rsid w:val="00356155"/>
    <w:rsid w:val="00365AC4"/>
    <w:rsid w:val="00370398"/>
    <w:rsid w:val="0037438C"/>
    <w:rsid w:val="00395872"/>
    <w:rsid w:val="00396F1C"/>
    <w:rsid w:val="00397D40"/>
    <w:rsid w:val="003A4741"/>
    <w:rsid w:val="003A4C81"/>
    <w:rsid w:val="003A7187"/>
    <w:rsid w:val="003A7E79"/>
    <w:rsid w:val="003C7894"/>
    <w:rsid w:val="003E2F6B"/>
    <w:rsid w:val="003F661E"/>
    <w:rsid w:val="003F6AD7"/>
    <w:rsid w:val="004077FB"/>
    <w:rsid w:val="00413DA2"/>
    <w:rsid w:val="004159B1"/>
    <w:rsid w:val="00427BED"/>
    <w:rsid w:val="00445296"/>
    <w:rsid w:val="00445D42"/>
    <w:rsid w:val="00457041"/>
    <w:rsid w:val="00460602"/>
    <w:rsid w:val="00477EB5"/>
    <w:rsid w:val="00482005"/>
    <w:rsid w:val="00482157"/>
    <w:rsid w:val="004879BF"/>
    <w:rsid w:val="004931F9"/>
    <w:rsid w:val="00494BC7"/>
    <w:rsid w:val="004A19B1"/>
    <w:rsid w:val="004A3929"/>
    <w:rsid w:val="004A7DD9"/>
    <w:rsid w:val="004B41E4"/>
    <w:rsid w:val="004C10BB"/>
    <w:rsid w:val="004C173B"/>
    <w:rsid w:val="004C2DBF"/>
    <w:rsid w:val="004D052C"/>
    <w:rsid w:val="004D1FA3"/>
    <w:rsid w:val="004D32EC"/>
    <w:rsid w:val="004D504A"/>
    <w:rsid w:val="004D529A"/>
    <w:rsid w:val="004D7032"/>
    <w:rsid w:val="004D7906"/>
    <w:rsid w:val="004E5D0C"/>
    <w:rsid w:val="004F2785"/>
    <w:rsid w:val="00505B98"/>
    <w:rsid w:val="00511003"/>
    <w:rsid w:val="00517C1D"/>
    <w:rsid w:val="005229BB"/>
    <w:rsid w:val="005233D3"/>
    <w:rsid w:val="0053424D"/>
    <w:rsid w:val="0053586C"/>
    <w:rsid w:val="005475AC"/>
    <w:rsid w:val="00553531"/>
    <w:rsid w:val="00560C48"/>
    <w:rsid w:val="0056308C"/>
    <w:rsid w:val="00572755"/>
    <w:rsid w:val="005843D0"/>
    <w:rsid w:val="00586B38"/>
    <w:rsid w:val="00586D12"/>
    <w:rsid w:val="00592039"/>
    <w:rsid w:val="00596204"/>
    <w:rsid w:val="005A0281"/>
    <w:rsid w:val="005A14C9"/>
    <w:rsid w:val="005C1BED"/>
    <w:rsid w:val="005C2F59"/>
    <w:rsid w:val="005C36A7"/>
    <w:rsid w:val="005C4158"/>
    <w:rsid w:val="005C4841"/>
    <w:rsid w:val="005C5CDC"/>
    <w:rsid w:val="005C7B8D"/>
    <w:rsid w:val="005E0C6F"/>
    <w:rsid w:val="005E363B"/>
    <w:rsid w:val="005E504B"/>
    <w:rsid w:val="005F1C12"/>
    <w:rsid w:val="005F647C"/>
    <w:rsid w:val="006046D3"/>
    <w:rsid w:val="006146EB"/>
    <w:rsid w:val="00615661"/>
    <w:rsid w:val="0062247D"/>
    <w:rsid w:val="0062615D"/>
    <w:rsid w:val="00632B5B"/>
    <w:rsid w:val="0063371F"/>
    <w:rsid w:val="00636BC8"/>
    <w:rsid w:val="00642BB3"/>
    <w:rsid w:val="00644655"/>
    <w:rsid w:val="006462D6"/>
    <w:rsid w:val="006475DC"/>
    <w:rsid w:val="0066230A"/>
    <w:rsid w:val="006649B8"/>
    <w:rsid w:val="00671906"/>
    <w:rsid w:val="00684EBE"/>
    <w:rsid w:val="006A3F2A"/>
    <w:rsid w:val="006B1C98"/>
    <w:rsid w:val="006B5B05"/>
    <w:rsid w:val="006D32E0"/>
    <w:rsid w:val="006E1A9D"/>
    <w:rsid w:val="00721FF3"/>
    <w:rsid w:val="007248C0"/>
    <w:rsid w:val="007325A7"/>
    <w:rsid w:val="00733EFA"/>
    <w:rsid w:val="00734679"/>
    <w:rsid w:val="00734EC9"/>
    <w:rsid w:val="007357CC"/>
    <w:rsid w:val="007453A0"/>
    <w:rsid w:val="007461BC"/>
    <w:rsid w:val="00746DE6"/>
    <w:rsid w:val="00754045"/>
    <w:rsid w:val="007604F8"/>
    <w:rsid w:val="0078671F"/>
    <w:rsid w:val="007977E0"/>
    <w:rsid w:val="007A3DE0"/>
    <w:rsid w:val="007A6518"/>
    <w:rsid w:val="007B2833"/>
    <w:rsid w:val="007B75BE"/>
    <w:rsid w:val="007C0B13"/>
    <w:rsid w:val="007C2F47"/>
    <w:rsid w:val="007C61C9"/>
    <w:rsid w:val="007C6310"/>
    <w:rsid w:val="007D22F7"/>
    <w:rsid w:val="007D3091"/>
    <w:rsid w:val="007E0398"/>
    <w:rsid w:val="007E64AE"/>
    <w:rsid w:val="007E671B"/>
    <w:rsid w:val="007F1C7E"/>
    <w:rsid w:val="007F304F"/>
    <w:rsid w:val="00801AC8"/>
    <w:rsid w:val="0082353B"/>
    <w:rsid w:val="008248BD"/>
    <w:rsid w:val="00825DBB"/>
    <w:rsid w:val="008357CB"/>
    <w:rsid w:val="008357E1"/>
    <w:rsid w:val="008373F7"/>
    <w:rsid w:val="008454A1"/>
    <w:rsid w:val="00845C6B"/>
    <w:rsid w:val="0085721F"/>
    <w:rsid w:val="0086254D"/>
    <w:rsid w:val="00866AFE"/>
    <w:rsid w:val="0087169B"/>
    <w:rsid w:val="00871A89"/>
    <w:rsid w:val="00877A4D"/>
    <w:rsid w:val="00877C7E"/>
    <w:rsid w:val="00881364"/>
    <w:rsid w:val="0088401E"/>
    <w:rsid w:val="00891B4C"/>
    <w:rsid w:val="008A0FF0"/>
    <w:rsid w:val="008A20DA"/>
    <w:rsid w:val="008A6687"/>
    <w:rsid w:val="008C075E"/>
    <w:rsid w:val="008C6CC4"/>
    <w:rsid w:val="008D0273"/>
    <w:rsid w:val="008D1C70"/>
    <w:rsid w:val="008D4B84"/>
    <w:rsid w:val="008E0173"/>
    <w:rsid w:val="008E36E9"/>
    <w:rsid w:val="009006B8"/>
    <w:rsid w:val="00901156"/>
    <w:rsid w:val="00905317"/>
    <w:rsid w:val="00927BBC"/>
    <w:rsid w:val="00930FE5"/>
    <w:rsid w:val="0094662E"/>
    <w:rsid w:val="009478DF"/>
    <w:rsid w:val="00953BA2"/>
    <w:rsid w:val="0096504D"/>
    <w:rsid w:val="00973B03"/>
    <w:rsid w:val="009746A7"/>
    <w:rsid w:val="00974EC3"/>
    <w:rsid w:val="00992D3B"/>
    <w:rsid w:val="009A24E2"/>
    <w:rsid w:val="009A6ABE"/>
    <w:rsid w:val="009A6B72"/>
    <w:rsid w:val="009B2020"/>
    <w:rsid w:val="009C0517"/>
    <w:rsid w:val="009C0628"/>
    <w:rsid w:val="009C7CB7"/>
    <w:rsid w:val="009D70E9"/>
    <w:rsid w:val="009E04DA"/>
    <w:rsid w:val="009F4E2B"/>
    <w:rsid w:val="00A008BE"/>
    <w:rsid w:val="00A00FE4"/>
    <w:rsid w:val="00A02AEC"/>
    <w:rsid w:val="00A064FF"/>
    <w:rsid w:val="00A07800"/>
    <w:rsid w:val="00A13D5C"/>
    <w:rsid w:val="00A24BB7"/>
    <w:rsid w:val="00A43A4F"/>
    <w:rsid w:val="00A56B3E"/>
    <w:rsid w:val="00A62B07"/>
    <w:rsid w:val="00A633FF"/>
    <w:rsid w:val="00A9461C"/>
    <w:rsid w:val="00A946CC"/>
    <w:rsid w:val="00AC09F7"/>
    <w:rsid w:val="00AD1CD4"/>
    <w:rsid w:val="00AE35C2"/>
    <w:rsid w:val="00AE3CBB"/>
    <w:rsid w:val="00AE5FFE"/>
    <w:rsid w:val="00B01181"/>
    <w:rsid w:val="00B1247E"/>
    <w:rsid w:val="00B43CE2"/>
    <w:rsid w:val="00B46BEB"/>
    <w:rsid w:val="00B47044"/>
    <w:rsid w:val="00B625DE"/>
    <w:rsid w:val="00B7018D"/>
    <w:rsid w:val="00B8245C"/>
    <w:rsid w:val="00B841EC"/>
    <w:rsid w:val="00B96F53"/>
    <w:rsid w:val="00BA6154"/>
    <w:rsid w:val="00BA69F3"/>
    <w:rsid w:val="00BB026A"/>
    <w:rsid w:val="00BB4E58"/>
    <w:rsid w:val="00BC608E"/>
    <w:rsid w:val="00BD058D"/>
    <w:rsid w:val="00BD11F3"/>
    <w:rsid w:val="00BD144D"/>
    <w:rsid w:val="00BF2590"/>
    <w:rsid w:val="00C021A4"/>
    <w:rsid w:val="00C112A9"/>
    <w:rsid w:val="00C12BAE"/>
    <w:rsid w:val="00C2105B"/>
    <w:rsid w:val="00C25AB6"/>
    <w:rsid w:val="00C26EFA"/>
    <w:rsid w:val="00C42B8E"/>
    <w:rsid w:val="00C44E6C"/>
    <w:rsid w:val="00C450CA"/>
    <w:rsid w:val="00C74A19"/>
    <w:rsid w:val="00C811CE"/>
    <w:rsid w:val="00C81EE7"/>
    <w:rsid w:val="00CA506C"/>
    <w:rsid w:val="00CB4021"/>
    <w:rsid w:val="00CB65B8"/>
    <w:rsid w:val="00CC266F"/>
    <w:rsid w:val="00CD744D"/>
    <w:rsid w:val="00CE1884"/>
    <w:rsid w:val="00CE59AB"/>
    <w:rsid w:val="00CF1EFF"/>
    <w:rsid w:val="00CF2EAA"/>
    <w:rsid w:val="00CF3CE7"/>
    <w:rsid w:val="00D0230E"/>
    <w:rsid w:val="00D049AB"/>
    <w:rsid w:val="00D05B68"/>
    <w:rsid w:val="00D17A5C"/>
    <w:rsid w:val="00D20EED"/>
    <w:rsid w:val="00D350DD"/>
    <w:rsid w:val="00D40E6F"/>
    <w:rsid w:val="00D47ABF"/>
    <w:rsid w:val="00D5409D"/>
    <w:rsid w:val="00D568A1"/>
    <w:rsid w:val="00D65D70"/>
    <w:rsid w:val="00D7087F"/>
    <w:rsid w:val="00D7164C"/>
    <w:rsid w:val="00D743BB"/>
    <w:rsid w:val="00D82F75"/>
    <w:rsid w:val="00D83FE1"/>
    <w:rsid w:val="00D92C31"/>
    <w:rsid w:val="00D948E6"/>
    <w:rsid w:val="00D94DFF"/>
    <w:rsid w:val="00D95717"/>
    <w:rsid w:val="00DA753D"/>
    <w:rsid w:val="00DB11C4"/>
    <w:rsid w:val="00DB1F97"/>
    <w:rsid w:val="00DC4F06"/>
    <w:rsid w:val="00DD7C96"/>
    <w:rsid w:val="00DE188A"/>
    <w:rsid w:val="00DE3608"/>
    <w:rsid w:val="00DF12A4"/>
    <w:rsid w:val="00E047E4"/>
    <w:rsid w:val="00E15A44"/>
    <w:rsid w:val="00E222BF"/>
    <w:rsid w:val="00E27BEF"/>
    <w:rsid w:val="00E34F4E"/>
    <w:rsid w:val="00E35295"/>
    <w:rsid w:val="00E36703"/>
    <w:rsid w:val="00E36DB3"/>
    <w:rsid w:val="00E44216"/>
    <w:rsid w:val="00E45180"/>
    <w:rsid w:val="00E4528F"/>
    <w:rsid w:val="00E53367"/>
    <w:rsid w:val="00E62DDB"/>
    <w:rsid w:val="00E65E40"/>
    <w:rsid w:val="00E778B5"/>
    <w:rsid w:val="00E81076"/>
    <w:rsid w:val="00E84F16"/>
    <w:rsid w:val="00E8691B"/>
    <w:rsid w:val="00E9558C"/>
    <w:rsid w:val="00EA59A5"/>
    <w:rsid w:val="00EA692E"/>
    <w:rsid w:val="00EB5E4B"/>
    <w:rsid w:val="00EE7390"/>
    <w:rsid w:val="00EF509A"/>
    <w:rsid w:val="00F06FD0"/>
    <w:rsid w:val="00F12303"/>
    <w:rsid w:val="00F20D41"/>
    <w:rsid w:val="00F21810"/>
    <w:rsid w:val="00F62999"/>
    <w:rsid w:val="00F66468"/>
    <w:rsid w:val="00F823FB"/>
    <w:rsid w:val="00F83DD5"/>
    <w:rsid w:val="00F851A5"/>
    <w:rsid w:val="00FB0FB7"/>
    <w:rsid w:val="00FC7574"/>
    <w:rsid w:val="00FD1BC4"/>
    <w:rsid w:val="00FD5E82"/>
    <w:rsid w:val="00FE6E0A"/>
    <w:rsid w:val="00FF1085"/>
    <w:rsid w:val="00FF76BC"/>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683179"/>
  <w15:docId w15:val="{F5D32F23-C1FD-4C2E-8654-5010DE12D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70398"/>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4402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44020"/>
  </w:style>
  <w:style w:type="paragraph" w:styleId="a5">
    <w:name w:val="footer"/>
    <w:basedOn w:val="a"/>
    <w:link w:val="a6"/>
    <w:uiPriority w:val="99"/>
    <w:unhideWhenUsed/>
    <w:rsid w:val="0034402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44020"/>
  </w:style>
  <w:style w:type="character" w:styleId="a7">
    <w:name w:val="Strong"/>
    <w:basedOn w:val="a0"/>
    <w:uiPriority w:val="22"/>
    <w:qFormat/>
    <w:rsid w:val="008248BD"/>
    <w:rPr>
      <w:b/>
      <w:bCs/>
    </w:rPr>
  </w:style>
  <w:style w:type="paragraph" w:styleId="a8">
    <w:name w:val="List Paragraph"/>
    <w:basedOn w:val="a"/>
    <w:uiPriority w:val="34"/>
    <w:qFormat/>
    <w:rsid w:val="00C2105B"/>
    <w:pPr>
      <w:ind w:left="720"/>
      <w:contextualSpacing/>
    </w:pPr>
  </w:style>
  <w:style w:type="table" w:styleId="a9">
    <w:name w:val="Table Grid"/>
    <w:basedOn w:val="a1"/>
    <w:uiPriority w:val="59"/>
    <w:rsid w:val="00A946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1136EA"/>
    <w:rPr>
      <w:color w:val="69A020" w:themeColor="hyperlink"/>
      <w:u w:val="single"/>
    </w:rPr>
  </w:style>
  <w:style w:type="paragraph" w:styleId="ab">
    <w:name w:val="Normal (Web)"/>
    <w:basedOn w:val="a"/>
    <w:uiPriority w:val="99"/>
    <w:unhideWhenUsed/>
    <w:rsid w:val="00261E21"/>
    <w:pPr>
      <w:spacing w:after="200" w:line="276" w:lineRule="auto"/>
    </w:pPr>
    <w:rPr>
      <w:rFonts w:ascii="Times New Roman" w:hAnsi="Times New Roman" w:cs="Times New Roman"/>
      <w:sz w:val="24"/>
      <w:szCs w:val="24"/>
    </w:rPr>
  </w:style>
  <w:style w:type="character" w:customStyle="1" w:styleId="1">
    <w:name w:val="Неразрешенное упоминание1"/>
    <w:basedOn w:val="a0"/>
    <w:uiPriority w:val="99"/>
    <w:semiHidden/>
    <w:unhideWhenUsed/>
    <w:rsid w:val="00413DA2"/>
    <w:rPr>
      <w:color w:val="605E5C"/>
      <w:shd w:val="clear" w:color="auto" w:fill="E1DFDD"/>
    </w:rPr>
  </w:style>
  <w:style w:type="paragraph" w:customStyle="1" w:styleId="tekstob">
    <w:name w:val="tekstob"/>
    <w:basedOn w:val="a"/>
    <w:rsid w:val="007C63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4A19B1"/>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4A19B1"/>
    <w:rPr>
      <w:rFonts w:ascii="Tahoma" w:hAnsi="Tahoma" w:cs="Tahoma"/>
      <w:sz w:val="16"/>
      <w:szCs w:val="16"/>
    </w:rPr>
  </w:style>
  <w:style w:type="character" w:styleId="ae">
    <w:name w:val="annotation reference"/>
    <w:basedOn w:val="a0"/>
    <w:uiPriority w:val="99"/>
    <w:semiHidden/>
    <w:unhideWhenUsed/>
    <w:rsid w:val="004A19B1"/>
    <w:rPr>
      <w:sz w:val="16"/>
      <w:szCs w:val="16"/>
    </w:rPr>
  </w:style>
  <w:style w:type="paragraph" w:styleId="af">
    <w:name w:val="annotation text"/>
    <w:basedOn w:val="a"/>
    <w:link w:val="af0"/>
    <w:uiPriority w:val="99"/>
    <w:semiHidden/>
    <w:unhideWhenUsed/>
    <w:rsid w:val="004A19B1"/>
    <w:pPr>
      <w:spacing w:line="240" w:lineRule="auto"/>
    </w:pPr>
    <w:rPr>
      <w:sz w:val="20"/>
      <w:szCs w:val="20"/>
    </w:rPr>
  </w:style>
  <w:style w:type="character" w:customStyle="1" w:styleId="af0">
    <w:name w:val="Текст примечания Знак"/>
    <w:basedOn w:val="a0"/>
    <w:link w:val="af"/>
    <w:uiPriority w:val="99"/>
    <w:semiHidden/>
    <w:rsid w:val="004A19B1"/>
    <w:rPr>
      <w:sz w:val="20"/>
      <w:szCs w:val="20"/>
    </w:rPr>
  </w:style>
  <w:style w:type="paragraph" w:styleId="af1">
    <w:name w:val="annotation subject"/>
    <w:basedOn w:val="af"/>
    <w:next w:val="af"/>
    <w:link w:val="af2"/>
    <w:uiPriority w:val="99"/>
    <w:semiHidden/>
    <w:unhideWhenUsed/>
    <w:rsid w:val="004A19B1"/>
    <w:rPr>
      <w:b/>
      <w:bCs/>
    </w:rPr>
  </w:style>
  <w:style w:type="character" w:customStyle="1" w:styleId="af2">
    <w:name w:val="Тема примечания Знак"/>
    <w:basedOn w:val="af0"/>
    <w:link w:val="af1"/>
    <w:uiPriority w:val="99"/>
    <w:semiHidden/>
    <w:rsid w:val="004A19B1"/>
    <w:rPr>
      <w:b/>
      <w:bCs/>
      <w:sz w:val="20"/>
      <w:szCs w:val="20"/>
    </w:rPr>
  </w:style>
  <w:style w:type="character" w:customStyle="1" w:styleId="2">
    <w:name w:val="Неразрешенное упоминание2"/>
    <w:basedOn w:val="a0"/>
    <w:uiPriority w:val="99"/>
    <w:semiHidden/>
    <w:unhideWhenUsed/>
    <w:rsid w:val="008C6CC4"/>
    <w:rPr>
      <w:color w:val="605E5C"/>
      <w:shd w:val="clear" w:color="auto" w:fill="E1DFDD"/>
    </w:rPr>
  </w:style>
  <w:style w:type="character" w:customStyle="1" w:styleId="3">
    <w:name w:val="Неразрешенное упоминание3"/>
    <w:basedOn w:val="a0"/>
    <w:uiPriority w:val="99"/>
    <w:semiHidden/>
    <w:unhideWhenUsed/>
    <w:rsid w:val="00DB1F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30433">
      <w:bodyDiv w:val="1"/>
      <w:marLeft w:val="0"/>
      <w:marRight w:val="0"/>
      <w:marTop w:val="0"/>
      <w:marBottom w:val="0"/>
      <w:divBdr>
        <w:top w:val="none" w:sz="0" w:space="0" w:color="auto"/>
        <w:left w:val="none" w:sz="0" w:space="0" w:color="auto"/>
        <w:bottom w:val="none" w:sz="0" w:space="0" w:color="auto"/>
        <w:right w:val="none" w:sz="0" w:space="0" w:color="auto"/>
      </w:divBdr>
    </w:div>
    <w:div w:id="32704636">
      <w:bodyDiv w:val="1"/>
      <w:marLeft w:val="0"/>
      <w:marRight w:val="0"/>
      <w:marTop w:val="0"/>
      <w:marBottom w:val="0"/>
      <w:divBdr>
        <w:top w:val="none" w:sz="0" w:space="0" w:color="auto"/>
        <w:left w:val="none" w:sz="0" w:space="0" w:color="auto"/>
        <w:bottom w:val="none" w:sz="0" w:space="0" w:color="auto"/>
        <w:right w:val="none" w:sz="0" w:space="0" w:color="auto"/>
      </w:divBdr>
    </w:div>
    <w:div w:id="35592667">
      <w:bodyDiv w:val="1"/>
      <w:marLeft w:val="0"/>
      <w:marRight w:val="0"/>
      <w:marTop w:val="0"/>
      <w:marBottom w:val="0"/>
      <w:divBdr>
        <w:top w:val="none" w:sz="0" w:space="0" w:color="auto"/>
        <w:left w:val="none" w:sz="0" w:space="0" w:color="auto"/>
        <w:bottom w:val="none" w:sz="0" w:space="0" w:color="auto"/>
        <w:right w:val="none" w:sz="0" w:space="0" w:color="auto"/>
      </w:divBdr>
    </w:div>
    <w:div w:id="53046611">
      <w:bodyDiv w:val="1"/>
      <w:marLeft w:val="0"/>
      <w:marRight w:val="0"/>
      <w:marTop w:val="0"/>
      <w:marBottom w:val="0"/>
      <w:divBdr>
        <w:top w:val="none" w:sz="0" w:space="0" w:color="auto"/>
        <w:left w:val="none" w:sz="0" w:space="0" w:color="auto"/>
        <w:bottom w:val="none" w:sz="0" w:space="0" w:color="auto"/>
        <w:right w:val="none" w:sz="0" w:space="0" w:color="auto"/>
      </w:divBdr>
    </w:div>
    <w:div w:id="96798249">
      <w:bodyDiv w:val="1"/>
      <w:marLeft w:val="0"/>
      <w:marRight w:val="0"/>
      <w:marTop w:val="0"/>
      <w:marBottom w:val="0"/>
      <w:divBdr>
        <w:top w:val="none" w:sz="0" w:space="0" w:color="auto"/>
        <w:left w:val="none" w:sz="0" w:space="0" w:color="auto"/>
        <w:bottom w:val="none" w:sz="0" w:space="0" w:color="auto"/>
        <w:right w:val="none" w:sz="0" w:space="0" w:color="auto"/>
      </w:divBdr>
    </w:div>
    <w:div w:id="106776221">
      <w:bodyDiv w:val="1"/>
      <w:marLeft w:val="0"/>
      <w:marRight w:val="0"/>
      <w:marTop w:val="0"/>
      <w:marBottom w:val="0"/>
      <w:divBdr>
        <w:top w:val="none" w:sz="0" w:space="0" w:color="auto"/>
        <w:left w:val="none" w:sz="0" w:space="0" w:color="auto"/>
        <w:bottom w:val="none" w:sz="0" w:space="0" w:color="auto"/>
        <w:right w:val="none" w:sz="0" w:space="0" w:color="auto"/>
      </w:divBdr>
    </w:div>
    <w:div w:id="116149313">
      <w:bodyDiv w:val="1"/>
      <w:marLeft w:val="0"/>
      <w:marRight w:val="0"/>
      <w:marTop w:val="0"/>
      <w:marBottom w:val="0"/>
      <w:divBdr>
        <w:top w:val="none" w:sz="0" w:space="0" w:color="auto"/>
        <w:left w:val="none" w:sz="0" w:space="0" w:color="auto"/>
        <w:bottom w:val="none" w:sz="0" w:space="0" w:color="auto"/>
        <w:right w:val="none" w:sz="0" w:space="0" w:color="auto"/>
      </w:divBdr>
    </w:div>
    <w:div w:id="128132166">
      <w:bodyDiv w:val="1"/>
      <w:marLeft w:val="0"/>
      <w:marRight w:val="0"/>
      <w:marTop w:val="0"/>
      <w:marBottom w:val="0"/>
      <w:divBdr>
        <w:top w:val="none" w:sz="0" w:space="0" w:color="auto"/>
        <w:left w:val="none" w:sz="0" w:space="0" w:color="auto"/>
        <w:bottom w:val="none" w:sz="0" w:space="0" w:color="auto"/>
        <w:right w:val="none" w:sz="0" w:space="0" w:color="auto"/>
      </w:divBdr>
    </w:div>
    <w:div w:id="169296618">
      <w:bodyDiv w:val="1"/>
      <w:marLeft w:val="0"/>
      <w:marRight w:val="0"/>
      <w:marTop w:val="0"/>
      <w:marBottom w:val="0"/>
      <w:divBdr>
        <w:top w:val="none" w:sz="0" w:space="0" w:color="auto"/>
        <w:left w:val="none" w:sz="0" w:space="0" w:color="auto"/>
        <w:bottom w:val="none" w:sz="0" w:space="0" w:color="auto"/>
        <w:right w:val="none" w:sz="0" w:space="0" w:color="auto"/>
      </w:divBdr>
    </w:div>
    <w:div w:id="185944816">
      <w:bodyDiv w:val="1"/>
      <w:marLeft w:val="0"/>
      <w:marRight w:val="0"/>
      <w:marTop w:val="0"/>
      <w:marBottom w:val="0"/>
      <w:divBdr>
        <w:top w:val="none" w:sz="0" w:space="0" w:color="auto"/>
        <w:left w:val="none" w:sz="0" w:space="0" w:color="auto"/>
        <w:bottom w:val="none" w:sz="0" w:space="0" w:color="auto"/>
        <w:right w:val="none" w:sz="0" w:space="0" w:color="auto"/>
      </w:divBdr>
    </w:div>
    <w:div w:id="219826494">
      <w:bodyDiv w:val="1"/>
      <w:marLeft w:val="0"/>
      <w:marRight w:val="0"/>
      <w:marTop w:val="0"/>
      <w:marBottom w:val="0"/>
      <w:divBdr>
        <w:top w:val="none" w:sz="0" w:space="0" w:color="auto"/>
        <w:left w:val="none" w:sz="0" w:space="0" w:color="auto"/>
        <w:bottom w:val="none" w:sz="0" w:space="0" w:color="auto"/>
        <w:right w:val="none" w:sz="0" w:space="0" w:color="auto"/>
      </w:divBdr>
    </w:div>
    <w:div w:id="267659947">
      <w:bodyDiv w:val="1"/>
      <w:marLeft w:val="0"/>
      <w:marRight w:val="0"/>
      <w:marTop w:val="0"/>
      <w:marBottom w:val="0"/>
      <w:divBdr>
        <w:top w:val="none" w:sz="0" w:space="0" w:color="auto"/>
        <w:left w:val="none" w:sz="0" w:space="0" w:color="auto"/>
        <w:bottom w:val="none" w:sz="0" w:space="0" w:color="auto"/>
        <w:right w:val="none" w:sz="0" w:space="0" w:color="auto"/>
      </w:divBdr>
    </w:div>
    <w:div w:id="268051685">
      <w:bodyDiv w:val="1"/>
      <w:marLeft w:val="0"/>
      <w:marRight w:val="0"/>
      <w:marTop w:val="0"/>
      <w:marBottom w:val="0"/>
      <w:divBdr>
        <w:top w:val="none" w:sz="0" w:space="0" w:color="auto"/>
        <w:left w:val="none" w:sz="0" w:space="0" w:color="auto"/>
        <w:bottom w:val="none" w:sz="0" w:space="0" w:color="auto"/>
        <w:right w:val="none" w:sz="0" w:space="0" w:color="auto"/>
      </w:divBdr>
    </w:div>
    <w:div w:id="287007444">
      <w:bodyDiv w:val="1"/>
      <w:marLeft w:val="0"/>
      <w:marRight w:val="0"/>
      <w:marTop w:val="0"/>
      <w:marBottom w:val="0"/>
      <w:divBdr>
        <w:top w:val="none" w:sz="0" w:space="0" w:color="auto"/>
        <w:left w:val="none" w:sz="0" w:space="0" w:color="auto"/>
        <w:bottom w:val="none" w:sz="0" w:space="0" w:color="auto"/>
        <w:right w:val="none" w:sz="0" w:space="0" w:color="auto"/>
      </w:divBdr>
    </w:div>
    <w:div w:id="338629046">
      <w:bodyDiv w:val="1"/>
      <w:marLeft w:val="0"/>
      <w:marRight w:val="0"/>
      <w:marTop w:val="0"/>
      <w:marBottom w:val="0"/>
      <w:divBdr>
        <w:top w:val="none" w:sz="0" w:space="0" w:color="auto"/>
        <w:left w:val="none" w:sz="0" w:space="0" w:color="auto"/>
        <w:bottom w:val="none" w:sz="0" w:space="0" w:color="auto"/>
        <w:right w:val="none" w:sz="0" w:space="0" w:color="auto"/>
      </w:divBdr>
    </w:div>
    <w:div w:id="452335594">
      <w:bodyDiv w:val="1"/>
      <w:marLeft w:val="0"/>
      <w:marRight w:val="0"/>
      <w:marTop w:val="0"/>
      <w:marBottom w:val="0"/>
      <w:divBdr>
        <w:top w:val="none" w:sz="0" w:space="0" w:color="auto"/>
        <w:left w:val="none" w:sz="0" w:space="0" w:color="auto"/>
        <w:bottom w:val="none" w:sz="0" w:space="0" w:color="auto"/>
        <w:right w:val="none" w:sz="0" w:space="0" w:color="auto"/>
      </w:divBdr>
    </w:div>
    <w:div w:id="454711234">
      <w:bodyDiv w:val="1"/>
      <w:marLeft w:val="0"/>
      <w:marRight w:val="0"/>
      <w:marTop w:val="0"/>
      <w:marBottom w:val="0"/>
      <w:divBdr>
        <w:top w:val="none" w:sz="0" w:space="0" w:color="auto"/>
        <w:left w:val="none" w:sz="0" w:space="0" w:color="auto"/>
        <w:bottom w:val="none" w:sz="0" w:space="0" w:color="auto"/>
        <w:right w:val="none" w:sz="0" w:space="0" w:color="auto"/>
      </w:divBdr>
    </w:div>
    <w:div w:id="459037720">
      <w:bodyDiv w:val="1"/>
      <w:marLeft w:val="0"/>
      <w:marRight w:val="0"/>
      <w:marTop w:val="0"/>
      <w:marBottom w:val="0"/>
      <w:divBdr>
        <w:top w:val="none" w:sz="0" w:space="0" w:color="auto"/>
        <w:left w:val="none" w:sz="0" w:space="0" w:color="auto"/>
        <w:bottom w:val="none" w:sz="0" w:space="0" w:color="auto"/>
        <w:right w:val="none" w:sz="0" w:space="0" w:color="auto"/>
      </w:divBdr>
    </w:div>
    <w:div w:id="480121843">
      <w:bodyDiv w:val="1"/>
      <w:marLeft w:val="0"/>
      <w:marRight w:val="0"/>
      <w:marTop w:val="0"/>
      <w:marBottom w:val="0"/>
      <w:divBdr>
        <w:top w:val="none" w:sz="0" w:space="0" w:color="auto"/>
        <w:left w:val="none" w:sz="0" w:space="0" w:color="auto"/>
        <w:bottom w:val="none" w:sz="0" w:space="0" w:color="auto"/>
        <w:right w:val="none" w:sz="0" w:space="0" w:color="auto"/>
      </w:divBdr>
    </w:div>
    <w:div w:id="541596066">
      <w:bodyDiv w:val="1"/>
      <w:marLeft w:val="0"/>
      <w:marRight w:val="0"/>
      <w:marTop w:val="0"/>
      <w:marBottom w:val="0"/>
      <w:divBdr>
        <w:top w:val="none" w:sz="0" w:space="0" w:color="auto"/>
        <w:left w:val="none" w:sz="0" w:space="0" w:color="auto"/>
        <w:bottom w:val="none" w:sz="0" w:space="0" w:color="auto"/>
        <w:right w:val="none" w:sz="0" w:space="0" w:color="auto"/>
      </w:divBdr>
      <w:divsChild>
        <w:div w:id="61610870">
          <w:marLeft w:val="547"/>
          <w:marRight w:val="0"/>
          <w:marTop w:val="0"/>
          <w:marBottom w:val="0"/>
          <w:divBdr>
            <w:top w:val="none" w:sz="0" w:space="0" w:color="auto"/>
            <w:left w:val="none" w:sz="0" w:space="0" w:color="auto"/>
            <w:bottom w:val="none" w:sz="0" w:space="0" w:color="auto"/>
            <w:right w:val="none" w:sz="0" w:space="0" w:color="auto"/>
          </w:divBdr>
        </w:div>
      </w:divsChild>
    </w:div>
    <w:div w:id="631132404">
      <w:bodyDiv w:val="1"/>
      <w:marLeft w:val="0"/>
      <w:marRight w:val="0"/>
      <w:marTop w:val="0"/>
      <w:marBottom w:val="0"/>
      <w:divBdr>
        <w:top w:val="none" w:sz="0" w:space="0" w:color="auto"/>
        <w:left w:val="none" w:sz="0" w:space="0" w:color="auto"/>
        <w:bottom w:val="none" w:sz="0" w:space="0" w:color="auto"/>
        <w:right w:val="none" w:sz="0" w:space="0" w:color="auto"/>
      </w:divBdr>
    </w:div>
    <w:div w:id="646712536">
      <w:bodyDiv w:val="1"/>
      <w:marLeft w:val="0"/>
      <w:marRight w:val="0"/>
      <w:marTop w:val="0"/>
      <w:marBottom w:val="0"/>
      <w:divBdr>
        <w:top w:val="none" w:sz="0" w:space="0" w:color="auto"/>
        <w:left w:val="none" w:sz="0" w:space="0" w:color="auto"/>
        <w:bottom w:val="none" w:sz="0" w:space="0" w:color="auto"/>
        <w:right w:val="none" w:sz="0" w:space="0" w:color="auto"/>
      </w:divBdr>
    </w:div>
    <w:div w:id="700863376">
      <w:bodyDiv w:val="1"/>
      <w:marLeft w:val="0"/>
      <w:marRight w:val="0"/>
      <w:marTop w:val="0"/>
      <w:marBottom w:val="0"/>
      <w:divBdr>
        <w:top w:val="none" w:sz="0" w:space="0" w:color="auto"/>
        <w:left w:val="none" w:sz="0" w:space="0" w:color="auto"/>
        <w:bottom w:val="none" w:sz="0" w:space="0" w:color="auto"/>
        <w:right w:val="none" w:sz="0" w:space="0" w:color="auto"/>
      </w:divBdr>
    </w:div>
    <w:div w:id="736706741">
      <w:bodyDiv w:val="1"/>
      <w:marLeft w:val="0"/>
      <w:marRight w:val="0"/>
      <w:marTop w:val="0"/>
      <w:marBottom w:val="0"/>
      <w:divBdr>
        <w:top w:val="none" w:sz="0" w:space="0" w:color="auto"/>
        <w:left w:val="none" w:sz="0" w:space="0" w:color="auto"/>
        <w:bottom w:val="none" w:sz="0" w:space="0" w:color="auto"/>
        <w:right w:val="none" w:sz="0" w:space="0" w:color="auto"/>
      </w:divBdr>
    </w:div>
    <w:div w:id="763040386">
      <w:bodyDiv w:val="1"/>
      <w:marLeft w:val="0"/>
      <w:marRight w:val="0"/>
      <w:marTop w:val="0"/>
      <w:marBottom w:val="0"/>
      <w:divBdr>
        <w:top w:val="none" w:sz="0" w:space="0" w:color="auto"/>
        <w:left w:val="none" w:sz="0" w:space="0" w:color="auto"/>
        <w:bottom w:val="none" w:sz="0" w:space="0" w:color="auto"/>
        <w:right w:val="none" w:sz="0" w:space="0" w:color="auto"/>
      </w:divBdr>
    </w:div>
    <w:div w:id="772867389">
      <w:bodyDiv w:val="1"/>
      <w:marLeft w:val="0"/>
      <w:marRight w:val="0"/>
      <w:marTop w:val="0"/>
      <w:marBottom w:val="0"/>
      <w:divBdr>
        <w:top w:val="none" w:sz="0" w:space="0" w:color="auto"/>
        <w:left w:val="none" w:sz="0" w:space="0" w:color="auto"/>
        <w:bottom w:val="none" w:sz="0" w:space="0" w:color="auto"/>
        <w:right w:val="none" w:sz="0" w:space="0" w:color="auto"/>
      </w:divBdr>
    </w:div>
    <w:div w:id="780488674">
      <w:bodyDiv w:val="1"/>
      <w:marLeft w:val="0"/>
      <w:marRight w:val="0"/>
      <w:marTop w:val="0"/>
      <w:marBottom w:val="0"/>
      <w:divBdr>
        <w:top w:val="none" w:sz="0" w:space="0" w:color="auto"/>
        <w:left w:val="none" w:sz="0" w:space="0" w:color="auto"/>
        <w:bottom w:val="none" w:sz="0" w:space="0" w:color="auto"/>
        <w:right w:val="none" w:sz="0" w:space="0" w:color="auto"/>
      </w:divBdr>
    </w:div>
    <w:div w:id="797141517">
      <w:bodyDiv w:val="1"/>
      <w:marLeft w:val="0"/>
      <w:marRight w:val="0"/>
      <w:marTop w:val="0"/>
      <w:marBottom w:val="0"/>
      <w:divBdr>
        <w:top w:val="none" w:sz="0" w:space="0" w:color="auto"/>
        <w:left w:val="none" w:sz="0" w:space="0" w:color="auto"/>
        <w:bottom w:val="none" w:sz="0" w:space="0" w:color="auto"/>
        <w:right w:val="none" w:sz="0" w:space="0" w:color="auto"/>
      </w:divBdr>
    </w:div>
    <w:div w:id="815418759">
      <w:bodyDiv w:val="1"/>
      <w:marLeft w:val="0"/>
      <w:marRight w:val="0"/>
      <w:marTop w:val="0"/>
      <w:marBottom w:val="0"/>
      <w:divBdr>
        <w:top w:val="none" w:sz="0" w:space="0" w:color="auto"/>
        <w:left w:val="none" w:sz="0" w:space="0" w:color="auto"/>
        <w:bottom w:val="none" w:sz="0" w:space="0" w:color="auto"/>
        <w:right w:val="none" w:sz="0" w:space="0" w:color="auto"/>
      </w:divBdr>
    </w:div>
    <w:div w:id="868101759">
      <w:bodyDiv w:val="1"/>
      <w:marLeft w:val="0"/>
      <w:marRight w:val="0"/>
      <w:marTop w:val="0"/>
      <w:marBottom w:val="0"/>
      <w:divBdr>
        <w:top w:val="none" w:sz="0" w:space="0" w:color="auto"/>
        <w:left w:val="none" w:sz="0" w:space="0" w:color="auto"/>
        <w:bottom w:val="none" w:sz="0" w:space="0" w:color="auto"/>
        <w:right w:val="none" w:sz="0" w:space="0" w:color="auto"/>
      </w:divBdr>
    </w:div>
    <w:div w:id="902327588">
      <w:bodyDiv w:val="1"/>
      <w:marLeft w:val="0"/>
      <w:marRight w:val="0"/>
      <w:marTop w:val="0"/>
      <w:marBottom w:val="0"/>
      <w:divBdr>
        <w:top w:val="none" w:sz="0" w:space="0" w:color="auto"/>
        <w:left w:val="none" w:sz="0" w:space="0" w:color="auto"/>
        <w:bottom w:val="none" w:sz="0" w:space="0" w:color="auto"/>
        <w:right w:val="none" w:sz="0" w:space="0" w:color="auto"/>
      </w:divBdr>
    </w:div>
    <w:div w:id="908006290">
      <w:bodyDiv w:val="1"/>
      <w:marLeft w:val="0"/>
      <w:marRight w:val="0"/>
      <w:marTop w:val="0"/>
      <w:marBottom w:val="0"/>
      <w:divBdr>
        <w:top w:val="none" w:sz="0" w:space="0" w:color="auto"/>
        <w:left w:val="none" w:sz="0" w:space="0" w:color="auto"/>
        <w:bottom w:val="none" w:sz="0" w:space="0" w:color="auto"/>
        <w:right w:val="none" w:sz="0" w:space="0" w:color="auto"/>
      </w:divBdr>
    </w:div>
    <w:div w:id="916594293">
      <w:bodyDiv w:val="1"/>
      <w:marLeft w:val="0"/>
      <w:marRight w:val="0"/>
      <w:marTop w:val="0"/>
      <w:marBottom w:val="0"/>
      <w:divBdr>
        <w:top w:val="none" w:sz="0" w:space="0" w:color="auto"/>
        <w:left w:val="none" w:sz="0" w:space="0" w:color="auto"/>
        <w:bottom w:val="none" w:sz="0" w:space="0" w:color="auto"/>
        <w:right w:val="none" w:sz="0" w:space="0" w:color="auto"/>
      </w:divBdr>
    </w:div>
    <w:div w:id="937517474">
      <w:bodyDiv w:val="1"/>
      <w:marLeft w:val="0"/>
      <w:marRight w:val="0"/>
      <w:marTop w:val="0"/>
      <w:marBottom w:val="0"/>
      <w:divBdr>
        <w:top w:val="none" w:sz="0" w:space="0" w:color="auto"/>
        <w:left w:val="none" w:sz="0" w:space="0" w:color="auto"/>
        <w:bottom w:val="none" w:sz="0" w:space="0" w:color="auto"/>
        <w:right w:val="none" w:sz="0" w:space="0" w:color="auto"/>
      </w:divBdr>
    </w:div>
    <w:div w:id="938371767">
      <w:bodyDiv w:val="1"/>
      <w:marLeft w:val="0"/>
      <w:marRight w:val="0"/>
      <w:marTop w:val="0"/>
      <w:marBottom w:val="0"/>
      <w:divBdr>
        <w:top w:val="none" w:sz="0" w:space="0" w:color="auto"/>
        <w:left w:val="none" w:sz="0" w:space="0" w:color="auto"/>
        <w:bottom w:val="none" w:sz="0" w:space="0" w:color="auto"/>
        <w:right w:val="none" w:sz="0" w:space="0" w:color="auto"/>
      </w:divBdr>
    </w:div>
    <w:div w:id="959384716">
      <w:bodyDiv w:val="1"/>
      <w:marLeft w:val="0"/>
      <w:marRight w:val="0"/>
      <w:marTop w:val="0"/>
      <w:marBottom w:val="0"/>
      <w:divBdr>
        <w:top w:val="none" w:sz="0" w:space="0" w:color="auto"/>
        <w:left w:val="none" w:sz="0" w:space="0" w:color="auto"/>
        <w:bottom w:val="none" w:sz="0" w:space="0" w:color="auto"/>
        <w:right w:val="none" w:sz="0" w:space="0" w:color="auto"/>
      </w:divBdr>
    </w:div>
    <w:div w:id="972640532">
      <w:bodyDiv w:val="1"/>
      <w:marLeft w:val="0"/>
      <w:marRight w:val="0"/>
      <w:marTop w:val="0"/>
      <w:marBottom w:val="0"/>
      <w:divBdr>
        <w:top w:val="none" w:sz="0" w:space="0" w:color="auto"/>
        <w:left w:val="none" w:sz="0" w:space="0" w:color="auto"/>
        <w:bottom w:val="none" w:sz="0" w:space="0" w:color="auto"/>
        <w:right w:val="none" w:sz="0" w:space="0" w:color="auto"/>
      </w:divBdr>
    </w:div>
    <w:div w:id="1069426118">
      <w:bodyDiv w:val="1"/>
      <w:marLeft w:val="0"/>
      <w:marRight w:val="0"/>
      <w:marTop w:val="0"/>
      <w:marBottom w:val="0"/>
      <w:divBdr>
        <w:top w:val="none" w:sz="0" w:space="0" w:color="auto"/>
        <w:left w:val="none" w:sz="0" w:space="0" w:color="auto"/>
        <w:bottom w:val="none" w:sz="0" w:space="0" w:color="auto"/>
        <w:right w:val="none" w:sz="0" w:space="0" w:color="auto"/>
      </w:divBdr>
    </w:div>
    <w:div w:id="1087118074">
      <w:bodyDiv w:val="1"/>
      <w:marLeft w:val="0"/>
      <w:marRight w:val="0"/>
      <w:marTop w:val="0"/>
      <w:marBottom w:val="0"/>
      <w:divBdr>
        <w:top w:val="none" w:sz="0" w:space="0" w:color="auto"/>
        <w:left w:val="none" w:sz="0" w:space="0" w:color="auto"/>
        <w:bottom w:val="none" w:sz="0" w:space="0" w:color="auto"/>
        <w:right w:val="none" w:sz="0" w:space="0" w:color="auto"/>
      </w:divBdr>
    </w:div>
    <w:div w:id="1096903081">
      <w:bodyDiv w:val="1"/>
      <w:marLeft w:val="0"/>
      <w:marRight w:val="0"/>
      <w:marTop w:val="0"/>
      <w:marBottom w:val="0"/>
      <w:divBdr>
        <w:top w:val="none" w:sz="0" w:space="0" w:color="auto"/>
        <w:left w:val="none" w:sz="0" w:space="0" w:color="auto"/>
        <w:bottom w:val="none" w:sz="0" w:space="0" w:color="auto"/>
        <w:right w:val="none" w:sz="0" w:space="0" w:color="auto"/>
      </w:divBdr>
    </w:div>
    <w:div w:id="1156336313">
      <w:bodyDiv w:val="1"/>
      <w:marLeft w:val="0"/>
      <w:marRight w:val="0"/>
      <w:marTop w:val="0"/>
      <w:marBottom w:val="0"/>
      <w:divBdr>
        <w:top w:val="none" w:sz="0" w:space="0" w:color="auto"/>
        <w:left w:val="none" w:sz="0" w:space="0" w:color="auto"/>
        <w:bottom w:val="none" w:sz="0" w:space="0" w:color="auto"/>
        <w:right w:val="none" w:sz="0" w:space="0" w:color="auto"/>
      </w:divBdr>
    </w:div>
    <w:div w:id="1180192349">
      <w:bodyDiv w:val="1"/>
      <w:marLeft w:val="0"/>
      <w:marRight w:val="0"/>
      <w:marTop w:val="0"/>
      <w:marBottom w:val="0"/>
      <w:divBdr>
        <w:top w:val="none" w:sz="0" w:space="0" w:color="auto"/>
        <w:left w:val="none" w:sz="0" w:space="0" w:color="auto"/>
        <w:bottom w:val="none" w:sz="0" w:space="0" w:color="auto"/>
        <w:right w:val="none" w:sz="0" w:space="0" w:color="auto"/>
      </w:divBdr>
    </w:div>
    <w:div w:id="1187449962">
      <w:bodyDiv w:val="1"/>
      <w:marLeft w:val="0"/>
      <w:marRight w:val="0"/>
      <w:marTop w:val="0"/>
      <w:marBottom w:val="0"/>
      <w:divBdr>
        <w:top w:val="none" w:sz="0" w:space="0" w:color="auto"/>
        <w:left w:val="none" w:sz="0" w:space="0" w:color="auto"/>
        <w:bottom w:val="none" w:sz="0" w:space="0" w:color="auto"/>
        <w:right w:val="none" w:sz="0" w:space="0" w:color="auto"/>
      </w:divBdr>
      <w:divsChild>
        <w:div w:id="867986445">
          <w:marLeft w:val="0"/>
          <w:marRight w:val="0"/>
          <w:marTop w:val="0"/>
          <w:marBottom w:val="0"/>
          <w:divBdr>
            <w:top w:val="none" w:sz="0" w:space="0" w:color="auto"/>
            <w:left w:val="none" w:sz="0" w:space="0" w:color="auto"/>
            <w:bottom w:val="none" w:sz="0" w:space="0" w:color="auto"/>
            <w:right w:val="none" w:sz="0" w:space="0" w:color="auto"/>
          </w:divBdr>
        </w:div>
      </w:divsChild>
    </w:div>
    <w:div w:id="1226919053">
      <w:bodyDiv w:val="1"/>
      <w:marLeft w:val="0"/>
      <w:marRight w:val="0"/>
      <w:marTop w:val="0"/>
      <w:marBottom w:val="0"/>
      <w:divBdr>
        <w:top w:val="none" w:sz="0" w:space="0" w:color="auto"/>
        <w:left w:val="none" w:sz="0" w:space="0" w:color="auto"/>
        <w:bottom w:val="none" w:sz="0" w:space="0" w:color="auto"/>
        <w:right w:val="none" w:sz="0" w:space="0" w:color="auto"/>
      </w:divBdr>
    </w:div>
    <w:div w:id="1234269615">
      <w:bodyDiv w:val="1"/>
      <w:marLeft w:val="0"/>
      <w:marRight w:val="0"/>
      <w:marTop w:val="0"/>
      <w:marBottom w:val="0"/>
      <w:divBdr>
        <w:top w:val="none" w:sz="0" w:space="0" w:color="auto"/>
        <w:left w:val="none" w:sz="0" w:space="0" w:color="auto"/>
        <w:bottom w:val="none" w:sz="0" w:space="0" w:color="auto"/>
        <w:right w:val="none" w:sz="0" w:space="0" w:color="auto"/>
      </w:divBdr>
    </w:div>
    <w:div w:id="1244335030">
      <w:bodyDiv w:val="1"/>
      <w:marLeft w:val="0"/>
      <w:marRight w:val="0"/>
      <w:marTop w:val="0"/>
      <w:marBottom w:val="0"/>
      <w:divBdr>
        <w:top w:val="none" w:sz="0" w:space="0" w:color="auto"/>
        <w:left w:val="none" w:sz="0" w:space="0" w:color="auto"/>
        <w:bottom w:val="none" w:sz="0" w:space="0" w:color="auto"/>
        <w:right w:val="none" w:sz="0" w:space="0" w:color="auto"/>
      </w:divBdr>
    </w:div>
    <w:div w:id="1267539466">
      <w:bodyDiv w:val="1"/>
      <w:marLeft w:val="0"/>
      <w:marRight w:val="0"/>
      <w:marTop w:val="0"/>
      <w:marBottom w:val="0"/>
      <w:divBdr>
        <w:top w:val="none" w:sz="0" w:space="0" w:color="auto"/>
        <w:left w:val="none" w:sz="0" w:space="0" w:color="auto"/>
        <w:bottom w:val="none" w:sz="0" w:space="0" w:color="auto"/>
        <w:right w:val="none" w:sz="0" w:space="0" w:color="auto"/>
      </w:divBdr>
    </w:div>
    <w:div w:id="1288510035">
      <w:bodyDiv w:val="1"/>
      <w:marLeft w:val="0"/>
      <w:marRight w:val="0"/>
      <w:marTop w:val="0"/>
      <w:marBottom w:val="0"/>
      <w:divBdr>
        <w:top w:val="none" w:sz="0" w:space="0" w:color="auto"/>
        <w:left w:val="none" w:sz="0" w:space="0" w:color="auto"/>
        <w:bottom w:val="none" w:sz="0" w:space="0" w:color="auto"/>
        <w:right w:val="none" w:sz="0" w:space="0" w:color="auto"/>
      </w:divBdr>
    </w:div>
    <w:div w:id="1313365970">
      <w:bodyDiv w:val="1"/>
      <w:marLeft w:val="0"/>
      <w:marRight w:val="0"/>
      <w:marTop w:val="0"/>
      <w:marBottom w:val="0"/>
      <w:divBdr>
        <w:top w:val="none" w:sz="0" w:space="0" w:color="auto"/>
        <w:left w:val="none" w:sz="0" w:space="0" w:color="auto"/>
        <w:bottom w:val="none" w:sz="0" w:space="0" w:color="auto"/>
        <w:right w:val="none" w:sz="0" w:space="0" w:color="auto"/>
      </w:divBdr>
    </w:div>
    <w:div w:id="1325742310">
      <w:bodyDiv w:val="1"/>
      <w:marLeft w:val="0"/>
      <w:marRight w:val="0"/>
      <w:marTop w:val="0"/>
      <w:marBottom w:val="0"/>
      <w:divBdr>
        <w:top w:val="none" w:sz="0" w:space="0" w:color="auto"/>
        <w:left w:val="none" w:sz="0" w:space="0" w:color="auto"/>
        <w:bottom w:val="none" w:sz="0" w:space="0" w:color="auto"/>
        <w:right w:val="none" w:sz="0" w:space="0" w:color="auto"/>
      </w:divBdr>
    </w:div>
    <w:div w:id="1339701023">
      <w:bodyDiv w:val="1"/>
      <w:marLeft w:val="0"/>
      <w:marRight w:val="0"/>
      <w:marTop w:val="0"/>
      <w:marBottom w:val="0"/>
      <w:divBdr>
        <w:top w:val="none" w:sz="0" w:space="0" w:color="auto"/>
        <w:left w:val="none" w:sz="0" w:space="0" w:color="auto"/>
        <w:bottom w:val="none" w:sz="0" w:space="0" w:color="auto"/>
        <w:right w:val="none" w:sz="0" w:space="0" w:color="auto"/>
      </w:divBdr>
    </w:div>
    <w:div w:id="1357845634">
      <w:bodyDiv w:val="1"/>
      <w:marLeft w:val="0"/>
      <w:marRight w:val="0"/>
      <w:marTop w:val="0"/>
      <w:marBottom w:val="0"/>
      <w:divBdr>
        <w:top w:val="none" w:sz="0" w:space="0" w:color="auto"/>
        <w:left w:val="none" w:sz="0" w:space="0" w:color="auto"/>
        <w:bottom w:val="none" w:sz="0" w:space="0" w:color="auto"/>
        <w:right w:val="none" w:sz="0" w:space="0" w:color="auto"/>
      </w:divBdr>
    </w:div>
    <w:div w:id="1375733222">
      <w:bodyDiv w:val="1"/>
      <w:marLeft w:val="0"/>
      <w:marRight w:val="0"/>
      <w:marTop w:val="0"/>
      <w:marBottom w:val="0"/>
      <w:divBdr>
        <w:top w:val="none" w:sz="0" w:space="0" w:color="auto"/>
        <w:left w:val="none" w:sz="0" w:space="0" w:color="auto"/>
        <w:bottom w:val="none" w:sz="0" w:space="0" w:color="auto"/>
        <w:right w:val="none" w:sz="0" w:space="0" w:color="auto"/>
      </w:divBdr>
    </w:div>
    <w:div w:id="1416248046">
      <w:bodyDiv w:val="1"/>
      <w:marLeft w:val="0"/>
      <w:marRight w:val="0"/>
      <w:marTop w:val="0"/>
      <w:marBottom w:val="0"/>
      <w:divBdr>
        <w:top w:val="none" w:sz="0" w:space="0" w:color="auto"/>
        <w:left w:val="none" w:sz="0" w:space="0" w:color="auto"/>
        <w:bottom w:val="none" w:sz="0" w:space="0" w:color="auto"/>
        <w:right w:val="none" w:sz="0" w:space="0" w:color="auto"/>
      </w:divBdr>
    </w:div>
    <w:div w:id="1429230458">
      <w:bodyDiv w:val="1"/>
      <w:marLeft w:val="0"/>
      <w:marRight w:val="0"/>
      <w:marTop w:val="0"/>
      <w:marBottom w:val="0"/>
      <w:divBdr>
        <w:top w:val="none" w:sz="0" w:space="0" w:color="auto"/>
        <w:left w:val="none" w:sz="0" w:space="0" w:color="auto"/>
        <w:bottom w:val="none" w:sz="0" w:space="0" w:color="auto"/>
        <w:right w:val="none" w:sz="0" w:space="0" w:color="auto"/>
      </w:divBdr>
    </w:div>
    <w:div w:id="1480924116">
      <w:bodyDiv w:val="1"/>
      <w:marLeft w:val="0"/>
      <w:marRight w:val="0"/>
      <w:marTop w:val="0"/>
      <w:marBottom w:val="0"/>
      <w:divBdr>
        <w:top w:val="none" w:sz="0" w:space="0" w:color="auto"/>
        <w:left w:val="none" w:sz="0" w:space="0" w:color="auto"/>
        <w:bottom w:val="none" w:sz="0" w:space="0" w:color="auto"/>
        <w:right w:val="none" w:sz="0" w:space="0" w:color="auto"/>
      </w:divBdr>
    </w:div>
    <w:div w:id="1538737883">
      <w:bodyDiv w:val="1"/>
      <w:marLeft w:val="0"/>
      <w:marRight w:val="0"/>
      <w:marTop w:val="0"/>
      <w:marBottom w:val="0"/>
      <w:divBdr>
        <w:top w:val="none" w:sz="0" w:space="0" w:color="auto"/>
        <w:left w:val="none" w:sz="0" w:space="0" w:color="auto"/>
        <w:bottom w:val="none" w:sz="0" w:space="0" w:color="auto"/>
        <w:right w:val="none" w:sz="0" w:space="0" w:color="auto"/>
      </w:divBdr>
    </w:div>
    <w:div w:id="1551182939">
      <w:bodyDiv w:val="1"/>
      <w:marLeft w:val="0"/>
      <w:marRight w:val="0"/>
      <w:marTop w:val="0"/>
      <w:marBottom w:val="0"/>
      <w:divBdr>
        <w:top w:val="none" w:sz="0" w:space="0" w:color="auto"/>
        <w:left w:val="none" w:sz="0" w:space="0" w:color="auto"/>
        <w:bottom w:val="none" w:sz="0" w:space="0" w:color="auto"/>
        <w:right w:val="none" w:sz="0" w:space="0" w:color="auto"/>
      </w:divBdr>
    </w:div>
    <w:div w:id="1578786907">
      <w:bodyDiv w:val="1"/>
      <w:marLeft w:val="0"/>
      <w:marRight w:val="0"/>
      <w:marTop w:val="0"/>
      <w:marBottom w:val="0"/>
      <w:divBdr>
        <w:top w:val="none" w:sz="0" w:space="0" w:color="auto"/>
        <w:left w:val="none" w:sz="0" w:space="0" w:color="auto"/>
        <w:bottom w:val="none" w:sz="0" w:space="0" w:color="auto"/>
        <w:right w:val="none" w:sz="0" w:space="0" w:color="auto"/>
      </w:divBdr>
      <w:divsChild>
        <w:div w:id="465971949">
          <w:marLeft w:val="0"/>
          <w:marRight w:val="0"/>
          <w:marTop w:val="0"/>
          <w:marBottom w:val="0"/>
          <w:divBdr>
            <w:top w:val="none" w:sz="0" w:space="0" w:color="auto"/>
            <w:left w:val="none" w:sz="0" w:space="0" w:color="auto"/>
            <w:bottom w:val="none" w:sz="0" w:space="0" w:color="auto"/>
            <w:right w:val="none" w:sz="0" w:space="0" w:color="auto"/>
          </w:divBdr>
          <w:divsChild>
            <w:div w:id="584605286">
              <w:marLeft w:val="0"/>
              <w:marRight w:val="0"/>
              <w:marTop w:val="0"/>
              <w:marBottom w:val="0"/>
              <w:divBdr>
                <w:top w:val="none" w:sz="0" w:space="0" w:color="auto"/>
                <w:left w:val="none" w:sz="0" w:space="0" w:color="auto"/>
                <w:bottom w:val="none" w:sz="0" w:space="0" w:color="auto"/>
                <w:right w:val="none" w:sz="0" w:space="0" w:color="auto"/>
              </w:divBdr>
              <w:divsChild>
                <w:div w:id="2112510656">
                  <w:marLeft w:val="0"/>
                  <w:marRight w:val="0"/>
                  <w:marTop w:val="0"/>
                  <w:marBottom w:val="0"/>
                  <w:divBdr>
                    <w:top w:val="none" w:sz="0" w:space="0" w:color="auto"/>
                    <w:left w:val="none" w:sz="0" w:space="0" w:color="auto"/>
                    <w:bottom w:val="none" w:sz="0" w:space="0" w:color="auto"/>
                    <w:right w:val="none" w:sz="0" w:space="0" w:color="auto"/>
                  </w:divBdr>
                  <w:divsChild>
                    <w:div w:id="112304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133995">
          <w:marLeft w:val="0"/>
          <w:marRight w:val="0"/>
          <w:marTop w:val="0"/>
          <w:marBottom w:val="0"/>
          <w:divBdr>
            <w:top w:val="none" w:sz="0" w:space="0" w:color="auto"/>
            <w:left w:val="none" w:sz="0" w:space="0" w:color="auto"/>
            <w:bottom w:val="none" w:sz="0" w:space="0" w:color="auto"/>
            <w:right w:val="none" w:sz="0" w:space="0" w:color="auto"/>
          </w:divBdr>
          <w:divsChild>
            <w:div w:id="146488989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593784281">
      <w:bodyDiv w:val="1"/>
      <w:marLeft w:val="0"/>
      <w:marRight w:val="0"/>
      <w:marTop w:val="0"/>
      <w:marBottom w:val="0"/>
      <w:divBdr>
        <w:top w:val="none" w:sz="0" w:space="0" w:color="auto"/>
        <w:left w:val="none" w:sz="0" w:space="0" w:color="auto"/>
        <w:bottom w:val="none" w:sz="0" w:space="0" w:color="auto"/>
        <w:right w:val="none" w:sz="0" w:space="0" w:color="auto"/>
      </w:divBdr>
    </w:div>
    <w:div w:id="1609121547">
      <w:bodyDiv w:val="1"/>
      <w:marLeft w:val="0"/>
      <w:marRight w:val="0"/>
      <w:marTop w:val="0"/>
      <w:marBottom w:val="0"/>
      <w:divBdr>
        <w:top w:val="none" w:sz="0" w:space="0" w:color="auto"/>
        <w:left w:val="none" w:sz="0" w:space="0" w:color="auto"/>
        <w:bottom w:val="none" w:sz="0" w:space="0" w:color="auto"/>
        <w:right w:val="none" w:sz="0" w:space="0" w:color="auto"/>
      </w:divBdr>
    </w:div>
    <w:div w:id="1609393403">
      <w:bodyDiv w:val="1"/>
      <w:marLeft w:val="0"/>
      <w:marRight w:val="0"/>
      <w:marTop w:val="0"/>
      <w:marBottom w:val="0"/>
      <w:divBdr>
        <w:top w:val="none" w:sz="0" w:space="0" w:color="auto"/>
        <w:left w:val="none" w:sz="0" w:space="0" w:color="auto"/>
        <w:bottom w:val="none" w:sz="0" w:space="0" w:color="auto"/>
        <w:right w:val="none" w:sz="0" w:space="0" w:color="auto"/>
      </w:divBdr>
    </w:div>
    <w:div w:id="1619337913">
      <w:bodyDiv w:val="1"/>
      <w:marLeft w:val="0"/>
      <w:marRight w:val="0"/>
      <w:marTop w:val="0"/>
      <w:marBottom w:val="0"/>
      <w:divBdr>
        <w:top w:val="none" w:sz="0" w:space="0" w:color="auto"/>
        <w:left w:val="none" w:sz="0" w:space="0" w:color="auto"/>
        <w:bottom w:val="none" w:sz="0" w:space="0" w:color="auto"/>
        <w:right w:val="none" w:sz="0" w:space="0" w:color="auto"/>
      </w:divBdr>
    </w:div>
    <w:div w:id="1665814541">
      <w:bodyDiv w:val="1"/>
      <w:marLeft w:val="0"/>
      <w:marRight w:val="0"/>
      <w:marTop w:val="0"/>
      <w:marBottom w:val="0"/>
      <w:divBdr>
        <w:top w:val="none" w:sz="0" w:space="0" w:color="auto"/>
        <w:left w:val="none" w:sz="0" w:space="0" w:color="auto"/>
        <w:bottom w:val="none" w:sz="0" w:space="0" w:color="auto"/>
        <w:right w:val="none" w:sz="0" w:space="0" w:color="auto"/>
      </w:divBdr>
    </w:div>
    <w:div w:id="1705443364">
      <w:bodyDiv w:val="1"/>
      <w:marLeft w:val="0"/>
      <w:marRight w:val="0"/>
      <w:marTop w:val="0"/>
      <w:marBottom w:val="0"/>
      <w:divBdr>
        <w:top w:val="none" w:sz="0" w:space="0" w:color="auto"/>
        <w:left w:val="none" w:sz="0" w:space="0" w:color="auto"/>
        <w:bottom w:val="none" w:sz="0" w:space="0" w:color="auto"/>
        <w:right w:val="none" w:sz="0" w:space="0" w:color="auto"/>
      </w:divBdr>
    </w:div>
    <w:div w:id="1711228019">
      <w:bodyDiv w:val="1"/>
      <w:marLeft w:val="0"/>
      <w:marRight w:val="0"/>
      <w:marTop w:val="0"/>
      <w:marBottom w:val="0"/>
      <w:divBdr>
        <w:top w:val="none" w:sz="0" w:space="0" w:color="auto"/>
        <w:left w:val="none" w:sz="0" w:space="0" w:color="auto"/>
        <w:bottom w:val="none" w:sz="0" w:space="0" w:color="auto"/>
        <w:right w:val="none" w:sz="0" w:space="0" w:color="auto"/>
      </w:divBdr>
    </w:div>
    <w:div w:id="1723360212">
      <w:bodyDiv w:val="1"/>
      <w:marLeft w:val="0"/>
      <w:marRight w:val="0"/>
      <w:marTop w:val="0"/>
      <w:marBottom w:val="0"/>
      <w:divBdr>
        <w:top w:val="none" w:sz="0" w:space="0" w:color="auto"/>
        <w:left w:val="none" w:sz="0" w:space="0" w:color="auto"/>
        <w:bottom w:val="none" w:sz="0" w:space="0" w:color="auto"/>
        <w:right w:val="none" w:sz="0" w:space="0" w:color="auto"/>
      </w:divBdr>
    </w:div>
    <w:div w:id="1731920737">
      <w:bodyDiv w:val="1"/>
      <w:marLeft w:val="0"/>
      <w:marRight w:val="0"/>
      <w:marTop w:val="0"/>
      <w:marBottom w:val="0"/>
      <w:divBdr>
        <w:top w:val="none" w:sz="0" w:space="0" w:color="auto"/>
        <w:left w:val="none" w:sz="0" w:space="0" w:color="auto"/>
        <w:bottom w:val="none" w:sz="0" w:space="0" w:color="auto"/>
        <w:right w:val="none" w:sz="0" w:space="0" w:color="auto"/>
      </w:divBdr>
    </w:div>
    <w:div w:id="1739471298">
      <w:bodyDiv w:val="1"/>
      <w:marLeft w:val="0"/>
      <w:marRight w:val="0"/>
      <w:marTop w:val="0"/>
      <w:marBottom w:val="0"/>
      <w:divBdr>
        <w:top w:val="none" w:sz="0" w:space="0" w:color="auto"/>
        <w:left w:val="none" w:sz="0" w:space="0" w:color="auto"/>
        <w:bottom w:val="none" w:sz="0" w:space="0" w:color="auto"/>
        <w:right w:val="none" w:sz="0" w:space="0" w:color="auto"/>
      </w:divBdr>
    </w:div>
    <w:div w:id="1762144641">
      <w:bodyDiv w:val="1"/>
      <w:marLeft w:val="0"/>
      <w:marRight w:val="0"/>
      <w:marTop w:val="0"/>
      <w:marBottom w:val="0"/>
      <w:divBdr>
        <w:top w:val="none" w:sz="0" w:space="0" w:color="auto"/>
        <w:left w:val="none" w:sz="0" w:space="0" w:color="auto"/>
        <w:bottom w:val="none" w:sz="0" w:space="0" w:color="auto"/>
        <w:right w:val="none" w:sz="0" w:space="0" w:color="auto"/>
      </w:divBdr>
    </w:div>
    <w:div w:id="1763723460">
      <w:bodyDiv w:val="1"/>
      <w:marLeft w:val="0"/>
      <w:marRight w:val="0"/>
      <w:marTop w:val="0"/>
      <w:marBottom w:val="0"/>
      <w:divBdr>
        <w:top w:val="none" w:sz="0" w:space="0" w:color="auto"/>
        <w:left w:val="none" w:sz="0" w:space="0" w:color="auto"/>
        <w:bottom w:val="none" w:sz="0" w:space="0" w:color="auto"/>
        <w:right w:val="none" w:sz="0" w:space="0" w:color="auto"/>
      </w:divBdr>
    </w:div>
    <w:div w:id="1817646046">
      <w:bodyDiv w:val="1"/>
      <w:marLeft w:val="0"/>
      <w:marRight w:val="0"/>
      <w:marTop w:val="0"/>
      <w:marBottom w:val="0"/>
      <w:divBdr>
        <w:top w:val="none" w:sz="0" w:space="0" w:color="auto"/>
        <w:left w:val="none" w:sz="0" w:space="0" w:color="auto"/>
        <w:bottom w:val="none" w:sz="0" w:space="0" w:color="auto"/>
        <w:right w:val="none" w:sz="0" w:space="0" w:color="auto"/>
      </w:divBdr>
    </w:div>
    <w:div w:id="1926571194">
      <w:bodyDiv w:val="1"/>
      <w:marLeft w:val="0"/>
      <w:marRight w:val="0"/>
      <w:marTop w:val="0"/>
      <w:marBottom w:val="0"/>
      <w:divBdr>
        <w:top w:val="none" w:sz="0" w:space="0" w:color="auto"/>
        <w:left w:val="none" w:sz="0" w:space="0" w:color="auto"/>
        <w:bottom w:val="none" w:sz="0" w:space="0" w:color="auto"/>
        <w:right w:val="none" w:sz="0" w:space="0" w:color="auto"/>
      </w:divBdr>
    </w:div>
    <w:div w:id="1929731945">
      <w:bodyDiv w:val="1"/>
      <w:marLeft w:val="0"/>
      <w:marRight w:val="0"/>
      <w:marTop w:val="0"/>
      <w:marBottom w:val="0"/>
      <w:divBdr>
        <w:top w:val="none" w:sz="0" w:space="0" w:color="auto"/>
        <w:left w:val="none" w:sz="0" w:space="0" w:color="auto"/>
        <w:bottom w:val="none" w:sz="0" w:space="0" w:color="auto"/>
        <w:right w:val="none" w:sz="0" w:space="0" w:color="auto"/>
      </w:divBdr>
    </w:div>
    <w:div w:id="1946620229">
      <w:bodyDiv w:val="1"/>
      <w:marLeft w:val="0"/>
      <w:marRight w:val="0"/>
      <w:marTop w:val="0"/>
      <w:marBottom w:val="0"/>
      <w:divBdr>
        <w:top w:val="none" w:sz="0" w:space="0" w:color="auto"/>
        <w:left w:val="none" w:sz="0" w:space="0" w:color="auto"/>
        <w:bottom w:val="none" w:sz="0" w:space="0" w:color="auto"/>
        <w:right w:val="none" w:sz="0" w:space="0" w:color="auto"/>
      </w:divBdr>
    </w:div>
    <w:div w:id="1983845521">
      <w:bodyDiv w:val="1"/>
      <w:marLeft w:val="0"/>
      <w:marRight w:val="0"/>
      <w:marTop w:val="0"/>
      <w:marBottom w:val="0"/>
      <w:divBdr>
        <w:top w:val="none" w:sz="0" w:space="0" w:color="auto"/>
        <w:left w:val="none" w:sz="0" w:space="0" w:color="auto"/>
        <w:bottom w:val="none" w:sz="0" w:space="0" w:color="auto"/>
        <w:right w:val="none" w:sz="0" w:space="0" w:color="auto"/>
      </w:divBdr>
    </w:div>
    <w:div w:id="2003585620">
      <w:bodyDiv w:val="1"/>
      <w:marLeft w:val="0"/>
      <w:marRight w:val="0"/>
      <w:marTop w:val="0"/>
      <w:marBottom w:val="0"/>
      <w:divBdr>
        <w:top w:val="none" w:sz="0" w:space="0" w:color="auto"/>
        <w:left w:val="none" w:sz="0" w:space="0" w:color="auto"/>
        <w:bottom w:val="none" w:sz="0" w:space="0" w:color="auto"/>
        <w:right w:val="none" w:sz="0" w:space="0" w:color="auto"/>
      </w:divBdr>
    </w:div>
    <w:div w:id="2007441216">
      <w:bodyDiv w:val="1"/>
      <w:marLeft w:val="0"/>
      <w:marRight w:val="0"/>
      <w:marTop w:val="0"/>
      <w:marBottom w:val="0"/>
      <w:divBdr>
        <w:top w:val="none" w:sz="0" w:space="0" w:color="auto"/>
        <w:left w:val="none" w:sz="0" w:space="0" w:color="auto"/>
        <w:bottom w:val="none" w:sz="0" w:space="0" w:color="auto"/>
        <w:right w:val="none" w:sz="0" w:space="0" w:color="auto"/>
      </w:divBdr>
    </w:div>
    <w:div w:id="2012753449">
      <w:bodyDiv w:val="1"/>
      <w:marLeft w:val="0"/>
      <w:marRight w:val="0"/>
      <w:marTop w:val="0"/>
      <w:marBottom w:val="0"/>
      <w:divBdr>
        <w:top w:val="none" w:sz="0" w:space="0" w:color="auto"/>
        <w:left w:val="none" w:sz="0" w:space="0" w:color="auto"/>
        <w:bottom w:val="none" w:sz="0" w:space="0" w:color="auto"/>
        <w:right w:val="none" w:sz="0" w:space="0" w:color="auto"/>
      </w:divBdr>
      <w:divsChild>
        <w:div w:id="2044480181">
          <w:marLeft w:val="0"/>
          <w:marRight w:val="0"/>
          <w:marTop w:val="0"/>
          <w:marBottom w:val="0"/>
          <w:divBdr>
            <w:top w:val="none" w:sz="0" w:space="0" w:color="auto"/>
            <w:left w:val="none" w:sz="0" w:space="0" w:color="auto"/>
            <w:bottom w:val="none" w:sz="0" w:space="0" w:color="auto"/>
            <w:right w:val="none" w:sz="0" w:space="0" w:color="auto"/>
          </w:divBdr>
          <w:divsChild>
            <w:div w:id="1130511904">
              <w:marLeft w:val="0"/>
              <w:marRight w:val="0"/>
              <w:marTop w:val="0"/>
              <w:marBottom w:val="0"/>
              <w:divBdr>
                <w:top w:val="none" w:sz="0" w:space="0" w:color="auto"/>
                <w:left w:val="none" w:sz="0" w:space="0" w:color="auto"/>
                <w:bottom w:val="none" w:sz="0" w:space="0" w:color="auto"/>
                <w:right w:val="none" w:sz="0" w:space="0" w:color="auto"/>
              </w:divBdr>
              <w:divsChild>
                <w:div w:id="1321688793">
                  <w:marLeft w:val="0"/>
                  <w:marRight w:val="0"/>
                  <w:marTop w:val="0"/>
                  <w:marBottom w:val="0"/>
                  <w:divBdr>
                    <w:top w:val="none" w:sz="0" w:space="0" w:color="auto"/>
                    <w:left w:val="none" w:sz="0" w:space="0" w:color="auto"/>
                    <w:bottom w:val="none" w:sz="0" w:space="0" w:color="auto"/>
                    <w:right w:val="none" w:sz="0" w:space="0" w:color="auto"/>
                  </w:divBdr>
                  <w:divsChild>
                    <w:div w:id="53550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284561">
          <w:marLeft w:val="0"/>
          <w:marRight w:val="0"/>
          <w:marTop w:val="0"/>
          <w:marBottom w:val="0"/>
          <w:divBdr>
            <w:top w:val="none" w:sz="0" w:space="0" w:color="auto"/>
            <w:left w:val="none" w:sz="0" w:space="0" w:color="auto"/>
            <w:bottom w:val="none" w:sz="0" w:space="0" w:color="auto"/>
            <w:right w:val="none" w:sz="0" w:space="0" w:color="auto"/>
          </w:divBdr>
          <w:divsChild>
            <w:div w:id="80578190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014255797">
      <w:bodyDiv w:val="1"/>
      <w:marLeft w:val="0"/>
      <w:marRight w:val="0"/>
      <w:marTop w:val="0"/>
      <w:marBottom w:val="0"/>
      <w:divBdr>
        <w:top w:val="none" w:sz="0" w:space="0" w:color="auto"/>
        <w:left w:val="none" w:sz="0" w:space="0" w:color="auto"/>
        <w:bottom w:val="none" w:sz="0" w:space="0" w:color="auto"/>
        <w:right w:val="none" w:sz="0" w:space="0" w:color="auto"/>
      </w:divBdr>
    </w:div>
    <w:div w:id="2052222759">
      <w:bodyDiv w:val="1"/>
      <w:marLeft w:val="0"/>
      <w:marRight w:val="0"/>
      <w:marTop w:val="0"/>
      <w:marBottom w:val="0"/>
      <w:divBdr>
        <w:top w:val="none" w:sz="0" w:space="0" w:color="auto"/>
        <w:left w:val="none" w:sz="0" w:space="0" w:color="auto"/>
        <w:bottom w:val="none" w:sz="0" w:space="0" w:color="auto"/>
        <w:right w:val="none" w:sz="0" w:space="0" w:color="auto"/>
      </w:divBdr>
    </w:div>
    <w:div w:id="2088838242">
      <w:bodyDiv w:val="1"/>
      <w:marLeft w:val="0"/>
      <w:marRight w:val="0"/>
      <w:marTop w:val="0"/>
      <w:marBottom w:val="0"/>
      <w:divBdr>
        <w:top w:val="none" w:sz="0" w:space="0" w:color="auto"/>
        <w:left w:val="none" w:sz="0" w:space="0" w:color="auto"/>
        <w:bottom w:val="none" w:sz="0" w:space="0" w:color="auto"/>
        <w:right w:val="none" w:sz="0" w:space="0" w:color="auto"/>
      </w:divBdr>
    </w:div>
    <w:div w:id="2116971598">
      <w:bodyDiv w:val="1"/>
      <w:marLeft w:val="0"/>
      <w:marRight w:val="0"/>
      <w:marTop w:val="0"/>
      <w:marBottom w:val="0"/>
      <w:divBdr>
        <w:top w:val="none" w:sz="0" w:space="0" w:color="auto"/>
        <w:left w:val="none" w:sz="0" w:space="0" w:color="auto"/>
        <w:bottom w:val="none" w:sz="0" w:space="0" w:color="auto"/>
        <w:right w:val="none" w:sz="0" w:space="0" w:color="auto"/>
      </w:divBdr>
    </w:div>
    <w:div w:id="2132943540">
      <w:bodyDiv w:val="1"/>
      <w:marLeft w:val="0"/>
      <w:marRight w:val="0"/>
      <w:marTop w:val="0"/>
      <w:marBottom w:val="0"/>
      <w:divBdr>
        <w:top w:val="none" w:sz="0" w:space="0" w:color="auto"/>
        <w:left w:val="none" w:sz="0" w:space="0" w:color="auto"/>
        <w:bottom w:val="none" w:sz="0" w:space="0" w:color="auto"/>
        <w:right w:val="none" w:sz="0" w:space="0" w:color="auto"/>
      </w:divBdr>
    </w:div>
    <w:div w:id="213721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Data" Target="diagrams/data3.xml"/><Relationship Id="rId117" Type="http://schemas.openxmlformats.org/officeDocument/2006/relationships/hyperlink" Target="%20http://&#1072;&#1076;&#1084;-&#1088;&#1086;&#1097;&#1080;&#1085;&#1086;.&#1088;&#1092;/dokumenty/resheniya-za-2020-god/%20/" TargetMode="External"/><Relationship Id="rId21" Type="http://schemas.openxmlformats.org/officeDocument/2006/relationships/diagramData" Target="diagrams/data2.xml"/><Relationship Id="rId42" Type="http://schemas.openxmlformats.org/officeDocument/2006/relationships/diagramLayout" Target="diagrams/layout6.xml"/><Relationship Id="rId47" Type="http://schemas.openxmlformats.org/officeDocument/2006/relationships/diagramLayout" Target="diagrams/layout7.xml"/><Relationship Id="rId63" Type="http://schemas.openxmlformats.org/officeDocument/2006/relationships/diagramQuickStyle" Target="diagrams/quickStyle10.xml"/><Relationship Id="rId68" Type="http://schemas.openxmlformats.org/officeDocument/2006/relationships/diagramQuickStyle" Target="diagrams/quickStyle11.xml"/><Relationship Id="rId84" Type="http://schemas.openxmlformats.org/officeDocument/2006/relationships/diagramColors" Target="diagrams/colors14.xml"/><Relationship Id="rId89" Type="http://schemas.openxmlformats.org/officeDocument/2006/relationships/diagramColors" Target="diagrams/colors15.xml"/><Relationship Id="rId112" Type="http://schemas.openxmlformats.org/officeDocument/2006/relationships/hyperlink" Target="%20http://&#1072;&#1076;&#1084;-&#1088;&#1086;&#1097;&#1080;&#1085;&#1086;.&#1088;&#1092;/dokumenty/resheniya-za-2020-god/%20/" TargetMode="External"/><Relationship Id="rId16" Type="http://schemas.openxmlformats.org/officeDocument/2006/relationships/diagramData" Target="diagrams/data1.xml"/><Relationship Id="rId107" Type="http://schemas.openxmlformats.org/officeDocument/2006/relationships/diagramLayout" Target="diagrams/layout19.xml"/><Relationship Id="rId11" Type="http://schemas.openxmlformats.org/officeDocument/2006/relationships/image" Target="media/image4.jpeg"/><Relationship Id="rId32" Type="http://schemas.openxmlformats.org/officeDocument/2006/relationships/diagramLayout" Target="diagrams/layout4.xml"/><Relationship Id="rId37" Type="http://schemas.openxmlformats.org/officeDocument/2006/relationships/diagramLayout" Target="diagrams/layout5.xml"/><Relationship Id="rId53" Type="http://schemas.openxmlformats.org/officeDocument/2006/relationships/diagramQuickStyle" Target="diagrams/quickStyle8.xml"/><Relationship Id="rId58" Type="http://schemas.openxmlformats.org/officeDocument/2006/relationships/diagramQuickStyle" Target="diagrams/quickStyle9.xml"/><Relationship Id="rId74" Type="http://schemas.openxmlformats.org/officeDocument/2006/relationships/diagramColors" Target="diagrams/colors12.xml"/><Relationship Id="rId79" Type="http://schemas.openxmlformats.org/officeDocument/2006/relationships/diagramColors" Target="diagrams/colors13.xml"/><Relationship Id="rId102" Type="http://schemas.openxmlformats.org/officeDocument/2006/relationships/diagramLayout" Target="diagrams/layout18.xml"/><Relationship Id="rId5" Type="http://schemas.openxmlformats.org/officeDocument/2006/relationships/webSettings" Target="webSettings.xml"/><Relationship Id="rId90" Type="http://schemas.microsoft.com/office/2007/relationships/diagramDrawing" Target="diagrams/drawing15.xml"/><Relationship Id="rId95" Type="http://schemas.microsoft.com/office/2007/relationships/diagramDrawing" Target="diagrams/drawing16.xml"/><Relationship Id="rId22" Type="http://schemas.openxmlformats.org/officeDocument/2006/relationships/diagramLayout" Target="diagrams/layout2.xml"/><Relationship Id="rId27" Type="http://schemas.openxmlformats.org/officeDocument/2006/relationships/diagramLayout" Target="diagrams/layout3.xml"/><Relationship Id="rId43" Type="http://schemas.openxmlformats.org/officeDocument/2006/relationships/diagramQuickStyle" Target="diagrams/quickStyle6.xml"/><Relationship Id="rId48" Type="http://schemas.openxmlformats.org/officeDocument/2006/relationships/diagramQuickStyle" Target="diagrams/quickStyle7.xml"/><Relationship Id="rId64" Type="http://schemas.openxmlformats.org/officeDocument/2006/relationships/diagramColors" Target="diagrams/colors10.xml"/><Relationship Id="rId69" Type="http://schemas.openxmlformats.org/officeDocument/2006/relationships/diagramColors" Target="diagrams/colors11.xml"/><Relationship Id="rId113" Type="http://schemas.openxmlformats.org/officeDocument/2006/relationships/hyperlink" Target="%20http://&#1072;&#1076;&#1084;-&#1088;&#1086;&#1097;&#1080;&#1085;&#1086;.&#1088;&#1092;/dokumenty/resheniya-za-2020-god/%20/" TargetMode="External"/><Relationship Id="rId118" Type="http://schemas.openxmlformats.org/officeDocument/2006/relationships/fontTable" Target="fontTable.xml"/><Relationship Id="rId80" Type="http://schemas.microsoft.com/office/2007/relationships/diagramDrawing" Target="diagrams/drawing13.xml"/><Relationship Id="rId85" Type="http://schemas.microsoft.com/office/2007/relationships/diagramDrawing" Target="diagrams/drawing14.xml"/><Relationship Id="rId12" Type="http://schemas.openxmlformats.org/officeDocument/2006/relationships/header" Target="header1.xml"/><Relationship Id="rId17" Type="http://schemas.openxmlformats.org/officeDocument/2006/relationships/diagramLayout" Target="diagrams/layout1.xml"/><Relationship Id="rId33" Type="http://schemas.openxmlformats.org/officeDocument/2006/relationships/diagramQuickStyle" Target="diagrams/quickStyle4.xml"/><Relationship Id="rId38" Type="http://schemas.openxmlformats.org/officeDocument/2006/relationships/diagramQuickStyle" Target="diagrams/quickStyle5.xml"/><Relationship Id="rId59" Type="http://schemas.openxmlformats.org/officeDocument/2006/relationships/diagramColors" Target="diagrams/colors9.xml"/><Relationship Id="rId103" Type="http://schemas.openxmlformats.org/officeDocument/2006/relationships/diagramQuickStyle" Target="diagrams/quickStyle18.xml"/><Relationship Id="rId108" Type="http://schemas.openxmlformats.org/officeDocument/2006/relationships/diagramQuickStyle" Target="diagrams/quickStyle19.xml"/><Relationship Id="rId54" Type="http://schemas.openxmlformats.org/officeDocument/2006/relationships/diagramColors" Target="diagrams/colors8.xml"/><Relationship Id="rId70" Type="http://schemas.microsoft.com/office/2007/relationships/diagramDrawing" Target="diagrams/drawing11.xml"/><Relationship Id="rId75" Type="http://schemas.microsoft.com/office/2007/relationships/diagramDrawing" Target="diagrams/drawing12.xml"/><Relationship Id="rId91" Type="http://schemas.openxmlformats.org/officeDocument/2006/relationships/diagramData" Target="diagrams/data16.xml"/><Relationship Id="rId96" Type="http://schemas.openxmlformats.org/officeDocument/2006/relationships/diagramData" Target="diagrams/data17.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diagramQuickStyle" Target="diagrams/quickStyle2.xml"/><Relationship Id="rId28" Type="http://schemas.openxmlformats.org/officeDocument/2006/relationships/diagramQuickStyle" Target="diagrams/quickStyle3.xml"/><Relationship Id="rId49" Type="http://schemas.openxmlformats.org/officeDocument/2006/relationships/diagramColors" Target="diagrams/colors7.xml"/><Relationship Id="rId114" Type="http://schemas.openxmlformats.org/officeDocument/2006/relationships/hyperlink" Target="%20http://&#1072;&#1076;&#1084;-&#1088;&#1086;&#1097;&#1080;&#1085;&#1086;.&#1088;&#1092;/dokumenty/resheniya-za-2020-god/%20/" TargetMode="External"/><Relationship Id="rId119" Type="http://schemas.openxmlformats.org/officeDocument/2006/relationships/theme" Target="theme/theme1.xml"/><Relationship Id="rId10" Type="http://schemas.openxmlformats.org/officeDocument/2006/relationships/image" Target="media/image3.jpeg"/><Relationship Id="rId31" Type="http://schemas.openxmlformats.org/officeDocument/2006/relationships/diagramData" Target="diagrams/data4.xml"/><Relationship Id="rId44" Type="http://schemas.openxmlformats.org/officeDocument/2006/relationships/diagramColors" Target="diagrams/colors6.xml"/><Relationship Id="rId52" Type="http://schemas.openxmlformats.org/officeDocument/2006/relationships/diagramLayout" Target="diagrams/layout8.xml"/><Relationship Id="rId60" Type="http://schemas.microsoft.com/office/2007/relationships/diagramDrawing" Target="diagrams/drawing9.xml"/><Relationship Id="rId65" Type="http://schemas.microsoft.com/office/2007/relationships/diagramDrawing" Target="diagrams/drawing10.xml"/><Relationship Id="rId73" Type="http://schemas.openxmlformats.org/officeDocument/2006/relationships/diagramQuickStyle" Target="diagrams/quickStyle12.xml"/><Relationship Id="rId78" Type="http://schemas.openxmlformats.org/officeDocument/2006/relationships/diagramQuickStyle" Target="diagrams/quickStyle13.xml"/><Relationship Id="rId81" Type="http://schemas.openxmlformats.org/officeDocument/2006/relationships/diagramData" Target="diagrams/data14.xml"/><Relationship Id="rId86" Type="http://schemas.openxmlformats.org/officeDocument/2006/relationships/diagramData" Target="diagrams/data15.xml"/><Relationship Id="rId94" Type="http://schemas.openxmlformats.org/officeDocument/2006/relationships/diagramColors" Target="diagrams/colors16.xml"/><Relationship Id="rId99" Type="http://schemas.openxmlformats.org/officeDocument/2006/relationships/diagramColors" Target="diagrams/colors17.xml"/><Relationship Id="rId101" Type="http://schemas.openxmlformats.org/officeDocument/2006/relationships/diagramData" Target="diagrams/data18.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diagramQuickStyle" Target="diagrams/quickStyle1.xml"/><Relationship Id="rId39" Type="http://schemas.openxmlformats.org/officeDocument/2006/relationships/diagramColors" Target="diagrams/colors5.xml"/><Relationship Id="rId109" Type="http://schemas.openxmlformats.org/officeDocument/2006/relationships/diagramColors" Target="diagrams/colors19.xml"/><Relationship Id="rId34" Type="http://schemas.openxmlformats.org/officeDocument/2006/relationships/diagramColors" Target="diagrams/colors4.xml"/><Relationship Id="rId50" Type="http://schemas.microsoft.com/office/2007/relationships/diagramDrawing" Target="diagrams/drawing7.xml"/><Relationship Id="rId55" Type="http://schemas.microsoft.com/office/2007/relationships/diagramDrawing" Target="diagrams/drawing8.xml"/><Relationship Id="rId76" Type="http://schemas.openxmlformats.org/officeDocument/2006/relationships/diagramData" Target="diagrams/data13.xml"/><Relationship Id="rId97" Type="http://schemas.openxmlformats.org/officeDocument/2006/relationships/diagramLayout" Target="diagrams/layout17.xml"/><Relationship Id="rId104" Type="http://schemas.openxmlformats.org/officeDocument/2006/relationships/diagramColors" Target="diagrams/colors18.xml"/><Relationship Id="rId7" Type="http://schemas.openxmlformats.org/officeDocument/2006/relationships/endnotes" Target="endnotes.xml"/><Relationship Id="rId71" Type="http://schemas.openxmlformats.org/officeDocument/2006/relationships/diagramData" Target="diagrams/data12.xml"/><Relationship Id="rId92" Type="http://schemas.openxmlformats.org/officeDocument/2006/relationships/diagramLayout" Target="diagrams/layout16.xml"/><Relationship Id="rId2" Type="http://schemas.openxmlformats.org/officeDocument/2006/relationships/numbering" Target="numbering.xml"/><Relationship Id="rId29" Type="http://schemas.openxmlformats.org/officeDocument/2006/relationships/diagramColors" Target="diagrams/colors3.xml"/><Relationship Id="rId24" Type="http://schemas.openxmlformats.org/officeDocument/2006/relationships/diagramColors" Target="diagrams/colors2.xml"/><Relationship Id="rId40" Type="http://schemas.microsoft.com/office/2007/relationships/diagramDrawing" Target="diagrams/drawing5.xml"/><Relationship Id="rId45" Type="http://schemas.microsoft.com/office/2007/relationships/diagramDrawing" Target="diagrams/drawing6.xml"/><Relationship Id="rId66" Type="http://schemas.openxmlformats.org/officeDocument/2006/relationships/diagramData" Target="diagrams/data11.xml"/><Relationship Id="rId87" Type="http://schemas.openxmlformats.org/officeDocument/2006/relationships/diagramLayout" Target="diagrams/layout15.xml"/><Relationship Id="rId110" Type="http://schemas.microsoft.com/office/2007/relationships/diagramDrawing" Target="diagrams/drawing19.xml"/><Relationship Id="rId115" Type="http://schemas.openxmlformats.org/officeDocument/2006/relationships/hyperlink" Target="%20http://&#1072;&#1076;&#1084;-&#1088;&#1086;&#1097;&#1080;&#1085;&#1086;.&#1088;&#1092;/dokumenty/resheniya-za-2020-god/%20/" TargetMode="External"/><Relationship Id="rId61" Type="http://schemas.openxmlformats.org/officeDocument/2006/relationships/diagramData" Target="diagrams/data10.xml"/><Relationship Id="rId82" Type="http://schemas.openxmlformats.org/officeDocument/2006/relationships/diagramLayout" Target="diagrams/layout14.xml"/><Relationship Id="rId19" Type="http://schemas.openxmlformats.org/officeDocument/2006/relationships/diagramColors" Target="diagrams/colors1.xml"/><Relationship Id="rId14" Type="http://schemas.openxmlformats.org/officeDocument/2006/relationships/image" Target="media/image5.emf"/><Relationship Id="rId30" Type="http://schemas.microsoft.com/office/2007/relationships/diagramDrawing" Target="diagrams/drawing3.xml"/><Relationship Id="rId35" Type="http://schemas.microsoft.com/office/2007/relationships/diagramDrawing" Target="diagrams/drawing4.xml"/><Relationship Id="rId56" Type="http://schemas.openxmlformats.org/officeDocument/2006/relationships/diagramData" Target="diagrams/data9.xml"/><Relationship Id="rId77" Type="http://schemas.openxmlformats.org/officeDocument/2006/relationships/diagramLayout" Target="diagrams/layout13.xml"/><Relationship Id="rId100" Type="http://schemas.microsoft.com/office/2007/relationships/diagramDrawing" Target="diagrams/drawing17.xml"/><Relationship Id="rId105" Type="http://schemas.microsoft.com/office/2007/relationships/diagramDrawing" Target="diagrams/drawing18.xml"/><Relationship Id="rId8" Type="http://schemas.openxmlformats.org/officeDocument/2006/relationships/image" Target="media/image1.jpeg"/><Relationship Id="rId51" Type="http://schemas.openxmlformats.org/officeDocument/2006/relationships/diagramData" Target="diagrams/data8.xml"/><Relationship Id="rId72" Type="http://schemas.openxmlformats.org/officeDocument/2006/relationships/diagramLayout" Target="diagrams/layout12.xml"/><Relationship Id="rId93" Type="http://schemas.openxmlformats.org/officeDocument/2006/relationships/diagramQuickStyle" Target="diagrams/quickStyle16.xml"/><Relationship Id="rId98" Type="http://schemas.openxmlformats.org/officeDocument/2006/relationships/diagramQuickStyle" Target="diagrams/quickStyle17.xml"/><Relationship Id="rId3" Type="http://schemas.openxmlformats.org/officeDocument/2006/relationships/styles" Target="styles.xml"/><Relationship Id="rId25" Type="http://schemas.microsoft.com/office/2007/relationships/diagramDrawing" Target="diagrams/drawing2.xml"/><Relationship Id="rId46" Type="http://schemas.openxmlformats.org/officeDocument/2006/relationships/diagramData" Target="diagrams/data7.xml"/><Relationship Id="rId67" Type="http://schemas.openxmlformats.org/officeDocument/2006/relationships/diagramLayout" Target="diagrams/layout11.xml"/><Relationship Id="rId116" Type="http://schemas.openxmlformats.org/officeDocument/2006/relationships/hyperlink" Target="%20http://&#1072;&#1076;&#1084;-&#1088;&#1086;&#1097;&#1080;&#1085;&#1086;.&#1088;&#1092;/dokumenty/resheniya-za-2020-god/%20/" TargetMode="External"/><Relationship Id="rId20" Type="http://schemas.microsoft.com/office/2007/relationships/diagramDrawing" Target="diagrams/drawing1.xml"/><Relationship Id="rId41" Type="http://schemas.openxmlformats.org/officeDocument/2006/relationships/diagramData" Target="diagrams/data6.xml"/><Relationship Id="rId62" Type="http://schemas.openxmlformats.org/officeDocument/2006/relationships/diagramLayout" Target="diagrams/layout10.xml"/><Relationship Id="rId83" Type="http://schemas.openxmlformats.org/officeDocument/2006/relationships/diagramQuickStyle" Target="diagrams/quickStyle14.xml"/><Relationship Id="rId88" Type="http://schemas.openxmlformats.org/officeDocument/2006/relationships/diagramQuickStyle" Target="diagrams/quickStyle15.xml"/><Relationship Id="rId111" Type="http://schemas.openxmlformats.org/officeDocument/2006/relationships/hyperlink" Target="%20http://&#1072;&#1076;&#1084;-&#1088;&#1086;&#1097;&#1080;&#1085;&#1086;.&#1088;&#1092;/dokumenty/ustav/%20/" TargetMode="External"/><Relationship Id="rId15" Type="http://schemas.openxmlformats.org/officeDocument/2006/relationships/image" Target="media/image6.png"/><Relationship Id="rId36" Type="http://schemas.openxmlformats.org/officeDocument/2006/relationships/diagramData" Target="diagrams/data5.xml"/><Relationship Id="rId57" Type="http://schemas.openxmlformats.org/officeDocument/2006/relationships/diagramLayout" Target="diagrams/layout9.xml"/><Relationship Id="rId106" Type="http://schemas.openxmlformats.org/officeDocument/2006/relationships/diagramData" Target="diagrams/data19.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5.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6.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7.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8.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9.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37C5AD1-7219-4571-A968-9F87FC703A66}" type="doc">
      <dgm:prSet loTypeId="urn:microsoft.com/office/officeart/2005/8/layout/vList2" loCatId="list" qsTypeId="urn:microsoft.com/office/officeart/2005/8/quickstyle/simple1" qsCatId="simple" csTypeId="urn:microsoft.com/office/officeart/2005/8/colors/accent2_1" csCatId="accent2" phldr="1"/>
      <dgm:spPr/>
      <dgm:t>
        <a:bodyPr/>
        <a:lstStyle/>
        <a:p>
          <a:endParaRPr lang="ru-RU"/>
        </a:p>
      </dgm:t>
    </dgm:pt>
    <dgm:pt modelId="{F2259836-8D96-414D-A4C6-828F34304EA5}">
      <dgm:prSet phldrT="[Текст]" custT="1">
        <dgm:style>
          <a:lnRef idx="2">
            <a:schemeClr val="accent1"/>
          </a:lnRef>
          <a:fillRef idx="1">
            <a:schemeClr val="lt1"/>
          </a:fillRef>
          <a:effectRef idx="0">
            <a:schemeClr val="accent1"/>
          </a:effectRef>
          <a:fontRef idx="minor">
            <a:schemeClr val="dk1"/>
          </a:fontRef>
        </dgm:style>
      </dgm:prSet>
      <dgm:spPr/>
      <dgm:t>
        <a:bodyPr/>
        <a:lstStyle/>
        <a:p>
          <a:pPr algn="dist"/>
          <a:r>
            <a:rPr lang="ru-RU" sz="1400"/>
            <a:t>В сфере </a:t>
          </a:r>
          <a:r>
            <a:rPr lang="ru-RU" sz="1400">
              <a:latin typeface="Times New Roman" pitchFamily="18" charset="0"/>
              <a:cs typeface="Times New Roman" pitchFamily="18" charset="0"/>
            </a:rPr>
            <a:t>доходов</a:t>
          </a:r>
          <a:r>
            <a:rPr lang="ru-RU" sz="1400"/>
            <a:t>:</a:t>
          </a:r>
        </a:p>
      </dgm:t>
    </dgm:pt>
    <dgm:pt modelId="{9E73D420-6281-4713-A540-441A740C2635}" type="parTrans" cxnId="{34E8006C-F58A-4178-A296-721E625BA216}">
      <dgm:prSet/>
      <dgm:spPr/>
      <dgm:t>
        <a:bodyPr/>
        <a:lstStyle/>
        <a:p>
          <a:pPr algn="dist"/>
          <a:endParaRPr lang="ru-RU"/>
        </a:p>
      </dgm:t>
    </dgm:pt>
    <dgm:pt modelId="{F13CE82E-F98C-4C1B-8D67-53BA64AB52C6}" type="sibTrans" cxnId="{34E8006C-F58A-4178-A296-721E625BA216}">
      <dgm:prSet/>
      <dgm:spPr/>
      <dgm:t>
        <a:bodyPr/>
        <a:lstStyle/>
        <a:p>
          <a:pPr algn="dist"/>
          <a:endParaRPr lang="ru-RU"/>
        </a:p>
      </dgm:t>
    </dgm:pt>
    <dgm:pt modelId="{ED83F46B-3439-48E5-8DD5-F47EA2DBF030}" type="pres">
      <dgm:prSet presAssocID="{C37C5AD1-7219-4571-A968-9F87FC703A66}" presName="linear" presStyleCnt="0">
        <dgm:presLayoutVars>
          <dgm:animLvl val="lvl"/>
          <dgm:resizeHandles val="exact"/>
        </dgm:presLayoutVars>
      </dgm:prSet>
      <dgm:spPr/>
    </dgm:pt>
    <dgm:pt modelId="{F07A9EBC-4E01-4EE4-970C-4C68C246CC5E}" type="pres">
      <dgm:prSet presAssocID="{F2259836-8D96-414D-A4C6-828F34304EA5}" presName="parentText" presStyleLbl="node1" presStyleIdx="0" presStyleCnt="1" custScaleX="40833" custScaleY="22545" custLinFactNeighborX="-22175" custLinFactNeighborY="11">
        <dgm:presLayoutVars>
          <dgm:chMax val="0"/>
          <dgm:bulletEnabled val="1"/>
        </dgm:presLayoutVars>
      </dgm:prSet>
      <dgm:spPr/>
    </dgm:pt>
  </dgm:ptLst>
  <dgm:cxnLst>
    <dgm:cxn modelId="{5F23872C-FBC2-4964-B1A0-3DAA1EBE5D72}" type="presOf" srcId="{C37C5AD1-7219-4571-A968-9F87FC703A66}" destId="{ED83F46B-3439-48E5-8DD5-F47EA2DBF030}" srcOrd="0" destOrd="0" presId="urn:microsoft.com/office/officeart/2005/8/layout/vList2"/>
    <dgm:cxn modelId="{34E8006C-F58A-4178-A296-721E625BA216}" srcId="{C37C5AD1-7219-4571-A968-9F87FC703A66}" destId="{F2259836-8D96-414D-A4C6-828F34304EA5}" srcOrd="0" destOrd="0" parTransId="{9E73D420-6281-4713-A540-441A740C2635}" sibTransId="{F13CE82E-F98C-4C1B-8D67-53BA64AB52C6}"/>
    <dgm:cxn modelId="{13FB2379-7EE0-42F9-A356-AFA270AEEBCD}" type="presOf" srcId="{F2259836-8D96-414D-A4C6-828F34304EA5}" destId="{F07A9EBC-4E01-4EE4-970C-4C68C246CC5E}" srcOrd="0" destOrd="0" presId="urn:microsoft.com/office/officeart/2005/8/layout/vList2"/>
    <dgm:cxn modelId="{304EB5FA-07A4-4FE7-9FFE-26B17A07E569}" type="presParOf" srcId="{ED83F46B-3439-48E5-8DD5-F47EA2DBF030}" destId="{F07A9EBC-4E01-4EE4-970C-4C68C246CC5E}" srcOrd="0" destOrd="0" presId="urn:microsoft.com/office/officeart/2005/8/layout/vList2"/>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6A1C4644-12D8-40F7-B0BA-260EF6A78384}">
      <dgm:prSet phldrT="[Текст]" custT="1"/>
      <dgm:spPr/>
      <dgm:t>
        <a:bodyPr/>
        <a:lstStyle/>
        <a:p>
          <a:pPr>
            <a:buFont typeface="Symbol" panose="05050102010706020507" pitchFamily="18" charset="2"/>
            <a:buNone/>
          </a:pPr>
          <a:r>
            <a:rPr lang="ru-RU" sz="1300">
              <a:latin typeface="Times New Roman" pitchFamily="18" charset="0"/>
              <a:cs typeface="Times New Roman" pitchFamily="18" charset="0"/>
            </a:rPr>
            <a:t>увеличение собственных денежных средств, получаемых от населения в виде квартплаты, платы за воду; от предприятий – в виде оказания услуг</a:t>
          </a:r>
        </a:p>
      </dgm:t>
    </dgm:pt>
    <dgm:pt modelId="{88106628-2BA1-4D6A-837C-52621B90AD0A}" type="parTrans" cxnId="{7F8804BF-6B6B-40AF-B54A-B23A17DC1CBD}">
      <dgm:prSet/>
      <dgm:spPr/>
      <dgm:t>
        <a:bodyPr/>
        <a:lstStyle/>
        <a:p>
          <a:endParaRPr lang="ru-RU" sz="5400"/>
        </a:p>
      </dgm:t>
    </dgm:pt>
    <dgm:pt modelId="{B07AAF64-487D-4B18-B4EA-6C316AF9D64A}" type="sibTrans" cxnId="{7F8804BF-6B6B-40AF-B54A-B23A17DC1CBD}">
      <dgm:prSet/>
      <dgm:spPr/>
      <dgm:t>
        <a:bodyPr/>
        <a:lstStyle/>
        <a:p>
          <a:endParaRPr lang="ru-RU" sz="5400"/>
        </a:p>
      </dgm:t>
    </dgm:pt>
    <dgm:pt modelId="{12A80C5C-B96F-4EE0-BEF8-284B7C837409}">
      <dgm:prSet custT="1"/>
      <dgm:spPr/>
      <dgm:t>
        <a:bodyPr/>
        <a:lstStyle/>
        <a:p>
          <a:pPr>
            <a:buFont typeface="Symbol" panose="05050102010706020507" pitchFamily="18" charset="2"/>
            <a:buNone/>
          </a:pPr>
          <a:r>
            <a:rPr lang="ru-RU" sz="1300">
              <a:latin typeface="Times New Roman" pitchFamily="18" charset="0"/>
              <a:cs typeface="Times New Roman" pitchFamily="18" charset="0"/>
            </a:rPr>
            <a:t>сбалансированность местного бюджета</a:t>
          </a:r>
        </a:p>
      </dgm:t>
    </dgm:pt>
    <dgm:pt modelId="{FC410248-8F0A-4FB2-A33A-D8234E71B2EF}" type="parTrans" cxnId="{C4524F94-D583-4CB0-AB39-C714C14BDD2A}">
      <dgm:prSet/>
      <dgm:spPr/>
      <dgm:t>
        <a:bodyPr/>
        <a:lstStyle/>
        <a:p>
          <a:endParaRPr lang="ru-RU" sz="5400"/>
        </a:p>
      </dgm:t>
    </dgm:pt>
    <dgm:pt modelId="{5873CAF6-F7C1-44F7-9AC5-3FEE87AAB5F2}" type="sibTrans" cxnId="{C4524F94-D583-4CB0-AB39-C714C14BDD2A}">
      <dgm:prSet/>
      <dgm:spPr/>
      <dgm:t>
        <a:bodyPr/>
        <a:lstStyle/>
        <a:p>
          <a:endParaRPr lang="ru-RU" sz="5400"/>
        </a:p>
      </dgm:t>
    </dgm:pt>
    <dgm:pt modelId="{5F60DB55-99A3-4589-AB87-3CEC2D23EB62}">
      <dgm:prSet custT="1"/>
      <dgm:spPr/>
      <dgm:t>
        <a:bodyPr/>
        <a:lstStyle/>
        <a:p>
          <a:pPr>
            <a:buFont typeface="Symbol" panose="05050102010706020507" pitchFamily="18" charset="2"/>
            <a:buNone/>
          </a:pPr>
          <a:r>
            <a:rPr lang="ru-RU" sz="1300">
              <a:latin typeface="Times New Roman" pitchFamily="18" charset="0"/>
              <a:cs typeface="Times New Roman" pitchFamily="18" charset="0"/>
            </a:rPr>
            <a:t>постоянный контроль над денежными потоками</a:t>
          </a:r>
        </a:p>
      </dgm:t>
    </dgm:pt>
    <dgm:pt modelId="{0B00EA41-3B98-4673-B25E-9EBE398B6E14}" type="parTrans" cxnId="{9DDC297B-20A0-43D0-B907-674D9ED3CFB3}">
      <dgm:prSet/>
      <dgm:spPr/>
      <dgm:t>
        <a:bodyPr/>
        <a:lstStyle/>
        <a:p>
          <a:endParaRPr lang="ru-RU" sz="5400"/>
        </a:p>
      </dgm:t>
    </dgm:pt>
    <dgm:pt modelId="{B6830638-6593-488B-BFE4-B524C9A7E7A6}" type="sibTrans" cxnId="{9DDC297B-20A0-43D0-B907-674D9ED3CFB3}">
      <dgm:prSet/>
      <dgm:spPr/>
      <dgm:t>
        <a:bodyPr/>
        <a:lstStyle/>
        <a:p>
          <a:endParaRPr lang="ru-RU" sz="5400"/>
        </a:p>
      </dgm:t>
    </dgm:pt>
    <dgm:pt modelId="{E7CB9722-D371-4015-894B-8A92F82C3C4A}">
      <dgm:prSet custT="1"/>
      <dgm:spPr/>
      <dgm:t>
        <a:bodyPr/>
        <a:lstStyle/>
        <a:p>
          <a:pPr>
            <a:buFont typeface="Symbol" panose="05050102010706020507" pitchFamily="18" charset="2"/>
            <a:buNone/>
          </a:pPr>
          <a:r>
            <a:rPr lang="ru-RU" sz="1300">
              <a:latin typeface="Times New Roman" pitchFamily="18" charset="0"/>
              <a:cs typeface="Times New Roman" pitchFamily="18" charset="0"/>
            </a:rPr>
            <a:t>привлечение средств инвесторов</a:t>
          </a:r>
        </a:p>
      </dgm:t>
    </dgm:pt>
    <dgm:pt modelId="{B80D7655-0E67-4E13-B2A3-3F4AD5BFE06C}" type="parTrans" cxnId="{ED861BF9-5680-4FA1-9E49-1F8CE1AE5FAE}">
      <dgm:prSet/>
      <dgm:spPr/>
      <dgm:t>
        <a:bodyPr/>
        <a:lstStyle/>
        <a:p>
          <a:endParaRPr lang="ru-RU" sz="5400"/>
        </a:p>
      </dgm:t>
    </dgm:pt>
    <dgm:pt modelId="{FD542415-F06A-40CA-81AE-F811159907A5}" type="sibTrans" cxnId="{ED861BF9-5680-4FA1-9E49-1F8CE1AE5FAE}">
      <dgm:prSet/>
      <dgm:spPr/>
      <dgm:t>
        <a:bodyPr/>
        <a:lstStyle/>
        <a:p>
          <a:endParaRPr lang="ru-RU" sz="5400"/>
        </a:p>
      </dgm:t>
    </dgm:pt>
    <dgm:pt modelId="{7EED1096-4B2A-4C83-BA1B-74F70600BAE2}">
      <dgm:prSet custT="1"/>
      <dgm:spPr/>
      <dgm:t>
        <a:bodyPr/>
        <a:lstStyle/>
        <a:p>
          <a:pPr>
            <a:buFont typeface="Symbol" panose="05050102010706020507" pitchFamily="18" charset="2"/>
            <a:buNone/>
          </a:pPr>
          <a:r>
            <a:rPr lang="ru-RU" sz="1300">
              <a:latin typeface="Times New Roman" pitchFamily="18" charset="0"/>
              <a:cs typeface="Times New Roman" pitchFamily="18" charset="0"/>
            </a:rPr>
            <a:t>сокращение сроков введения в эксплуатацию различных сооружений (водонапорных башен, трубопроводов и. т. д.)</a:t>
          </a:r>
        </a:p>
      </dgm:t>
    </dgm:pt>
    <dgm:pt modelId="{26DD3B30-6C7D-402B-AF42-F842B35BAF59}" type="parTrans" cxnId="{84C07071-5163-4461-8D54-4DF8EB5C7F68}">
      <dgm:prSet/>
      <dgm:spPr/>
      <dgm:t>
        <a:bodyPr/>
        <a:lstStyle/>
        <a:p>
          <a:endParaRPr lang="ru-RU" sz="5400"/>
        </a:p>
      </dgm:t>
    </dgm:pt>
    <dgm:pt modelId="{1E7A7635-6B87-4D2E-B722-9232ED92BCD7}" type="sibTrans" cxnId="{84C07071-5163-4461-8D54-4DF8EB5C7F68}">
      <dgm:prSet/>
      <dgm:spPr/>
      <dgm:t>
        <a:bodyPr/>
        <a:lstStyle/>
        <a:p>
          <a:endParaRPr lang="ru-RU" sz="5400"/>
        </a:p>
      </dgm:t>
    </dgm:pt>
    <dgm:pt modelId="{48E09466-5278-47C8-A21B-0984D7F6093C}">
      <dgm:prSet custT="1"/>
      <dgm:spPr/>
      <dgm:t>
        <a:bodyPr/>
        <a:lstStyle/>
        <a:p>
          <a:pPr>
            <a:buFont typeface="Symbol" panose="05050102010706020507" pitchFamily="18" charset="2"/>
            <a:buNone/>
          </a:pPr>
          <a:r>
            <a:rPr lang="ru-RU" sz="1300">
              <a:latin typeface="Times New Roman" pitchFamily="18" charset="0"/>
              <a:cs typeface="Times New Roman" pitchFamily="18" charset="0"/>
            </a:rPr>
            <a:t>улучшение качества оказанных услуг</a:t>
          </a:r>
        </a:p>
      </dgm:t>
    </dgm:pt>
    <dgm:pt modelId="{1AE721C1-9912-48E9-AC92-A77A21B27427}" type="parTrans" cxnId="{2715AE14-BBB2-4601-814E-A6DE3ED6296D}">
      <dgm:prSet/>
      <dgm:spPr/>
      <dgm:t>
        <a:bodyPr/>
        <a:lstStyle/>
        <a:p>
          <a:endParaRPr lang="ru-RU" sz="5400"/>
        </a:p>
      </dgm:t>
    </dgm:pt>
    <dgm:pt modelId="{5898D7FB-BE38-4B09-AF4A-C9C44557F229}" type="sibTrans" cxnId="{2715AE14-BBB2-4601-814E-A6DE3ED6296D}">
      <dgm:prSet/>
      <dgm:spPr/>
      <dgm:t>
        <a:bodyPr/>
        <a:lstStyle/>
        <a:p>
          <a:endParaRPr lang="ru-RU" sz="5400"/>
        </a:p>
      </dgm:t>
    </dgm:pt>
    <dgm:pt modelId="{F8D167D1-3913-4FB3-9846-0812C9C3C3F3}" type="pres">
      <dgm:prSet presAssocID="{F914D899-1B60-4FAB-A528-04A7DAF1B12B}" presName="linear" presStyleCnt="0">
        <dgm:presLayoutVars>
          <dgm:dir/>
          <dgm:animLvl val="lvl"/>
          <dgm:resizeHandles val="exact"/>
        </dgm:presLayoutVars>
      </dgm:prSet>
      <dgm:spPr/>
    </dgm:pt>
    <dgm:pt modelId="{11BCFEF8-2393-4EEB-AF31-94CF98612655}" type="pres">
      <dgm:prSet presAssocID="{6A1C4644-12D8-40F7-B0BA-260EF6A78384}" presName="parentLin" presStyleCnt="0"/>
      <dgm:spPr/>
    </dgm:pt>
    <dgm:pt modelId="{EB26C3A4-6935-4259-8270-705F944211EB}" type="pres">
      <dgm:prSet presAssocID="{6A1C4644-12D8-40F7-B0BA-260EF6A78384}" presName="parentLeftMargin" presStyleLbl="node1" presStyleIdx="0" presStyleCnt="6"/>
      <dgm:spPr/>
    </dgm:pt>
    <dgm:pt modelId="{A3D2ECF1-EBBB-49B6-AB69-F36232DF7473}" type="pres">
      <dgm:prSet presAssocID="{6A1C4644-12D8-40F7-B0BA-260EF6A78384}" presName="parentText" presStyleLbl="node1" presStyleIdx="0" presStyleCnt="6" custScaleX="121429" custScaleY="136865">
        <dgm:presLayoutVars>
          <dgm:chMax val="0"/>
          <dgm:bulletEnabled val="1"/>
        </dgm:presLayoutVars>
      </dgm:prSet>
      <dgm:spPr/>
    </dgm:pt>
    <dgm:pt modelId="{96BE6E75-9139-4F0D-9598-E37261A8B0BC}" type="pres">
      <dgm:prSet presAssocID="{6A1C4644-12D8-40F7-B0BA-260EF6A78384}" presName="negativeSpace" presStyleCnt="0"/>
      <dgm:spPr/>
    </dgm:pt>
    <dgm:pt modelId="{A41CFE7B-5FFC-4AC0-986D-407EB09C1311}" type="pres">
      <dgm:prSet presAssocID="{6A1C4644-12D8-40F7-B0BA-260EF6A78384}" presName="childText" presStyleLbl="conFgAcc1" presStyleIdx="0" presStyleCnt="6">
        <dgm:presLayoutVars>
          <dgm:bulletEnabled val="1"/>
        </dgm:presLayoutVars>
      </dgm:prSet>
      <dgm:spPr/>
    </dgm:pt>
    <dgm:pt modelId="{E8B72A54-632D-4135-A0AD-CD8498EC8720}" type="pres">
      <dgm:prSet presAssocID="{B07AAF64-487D-4B18-B4EA-6C316AF9D64A}" presName="spaceBetweenRectangles" presStyleCnt="0"/>
      <dgm:spPr/>
    </dgm:pt>
    <dgm:pt modelId="{123224A6-2583-485A-BE5E-78FBBE9D8D5F}" type="pres">
      <dgm:prSet presAssocID="{12A80C5C-B96F-4EE0-BEF8-284B7C837409}" presName="parentLin" presStyleCnt="0"/>
      <dgm:spPr/>
    </dgm:pt>
    <dgm:pt modelId="{6FF31A77-F288-451A-8652-F2E4C7E47753}" type="pres">
      <dgm:prSet presAssocID="{12A80C5C-B96F-4EE0-BEF8-284B7C837409}" presName="parentLeftMargin" presStyleLbl="node1" presStyleIdx="0" presStyleCnt="6"/>
      <dgm:spPr/>
    </dgm:pt>
    <dgm:pt modelId="{5116E46B-581F-46A4-8448-71B87130EACD}" type="pres">
      <dgm:prSet presAssocID="{12A80C5C-B96F-4EE0-BEF8-284B7C837409}" presName="parentText" presStyleLbl="node1" presStyleIdx="1" presStyleCnt="6" custScaleX="122074" custScaleY="68520">
        <dgm:presLayoutVars>
          <dgm:chMax val="0"/>
          <dgm:bulletEnabled val="1"/>
        </dgm:presLayoutVars>
      </dgm:prSet>
      <dgm:spPr/>
    </dgm:pt>
    <dgm:pt modelId="{C1E73937-53F2-43D0-85C2-538F7C2ED553}" type="pres">
      <dgm:prSet presAssocID="{12A80C5C-B96F-4EE0-BEF8-284B7C837409}" presName="negativeSpace" presStyleCnt="0"/>
      <dgm:spPr/>
    </dgm:pt>
    <dgm:pt modelId="{D18FFCFF-073C-4BB3-B640-32E2FB723616}" type="pres">
      <dgm:prSet presAssocID="{12A80C5C-B96F-4EE0-BEF8-284B7C837409}" presName="childText" presStyleLbl="conFgAcc1" presStyleIdx="1" presStyleCnt="6">
        <dgm:presLayoutVars>
          <dgm:bulletEnabled val="1"/>
        </dgm:presLayoutVars>
      </dgm:prSet>
      <dgm:spPr/>
    </dgm:pt>
    <dgm:pt modelId="{70C41F06-33A4-49C0-AA74-EEE3409352D0}" type="pres">
      <dgm:prSet presAssocID="{5873CAF6-F7C1-44F7-9AC5-3FEE87AAB5F2}" presName="spaceBetweenRectangles" presStyleCnt="0"/>
      <dgm:spPr/>
    </dgm:pt>
    <dgm:pt modelId="{C8FC754D-1298-435D-AEAB-56FDC2EB1881}" type="pres">
      <dgm:prSet presAssocID="{5F60DB55-99A3-4589-AB87-3CEC2D23EB62}" presName="parentLin" presStyleCnt="0"/>
      <dgm:spPr/>
    </dgm:pt>
    <dgm:pt modelId="{37E57C5F-2E55-4C87-BF6A-306AEA668994}" type="pres">
      <dgm:prSet presAssocID="{5F60DB55-99A3-4589-AB87-3CEC2D23EB62}" presName="parentLeftMargin" presStyleLbl="node1" presStyleIdx="1" presStyleCnt="6"/>
      <dgm:spPr/>
    </dgm:pt>
    <dgm:pt modelId="{38809248-A64F-4C4C-B631-6FC70E84953E}" type="pres">
      <dgm:prSet presAssocID="{5F60DB55-99A3-4589-AB87-3CEC2D23EB62}" presName="parentText" presStyleLbl="node1" presStyleIdx="2" presStyleCnt="6" custScaleX="122222" custScaleY="64581">
        <dgm:presLayoutVars>
          <dgm:chMax val="0"/>
          <dgm:bulletEnabled val="1"/>
        </dgm:presLayoutVars>
      </dgm:prSet>
      <dgm:spPr/>
    </dgm:pt>
    <dgm:pt modelId="{17DD4F9C-D8AB-4C38-9488-DE0548ECEC1F}" type="pres">
      <dgm:prSet presAssocID="{5F60DB55-99A3-4589-AB87-3CEC2D23EB62}" presName="negativeSpace" presStyleCnt="0"/>
      <dgm:spPr/>
    </dgm:pt>
    <dgm:pt modelId="{1C3569A7-B653-46F0-9798-477D962FC6AF}" type="pres">
      <dgm:prSet presAssocID="{5F60DB55-99A3-4589-AB87-3CEC2D23EB62}" presName="childText" presStyleLbl="conFgAcc1" presStyleIdx="2" presStyleCnt="6">
        <dgm:presLayoutVars>
          <dgm:bulletEnabled val="1"/>
        </dgm:presLayoutVars>
      </dgm:prSet>
      <dgm:spPr/>
    </dgm:pt>
    <dgm:pt modelId="{EFA46DB5-ACF0-443A-A653-BBDEFA2BA304}" type="pres">
      <dgm:prSet presAssocID="{B6830638-6593-488B-BFE4-B524C9A7E7A6}" presName="spaceBetweenRectangles" presStyleCnt="0"/>
      <dgm:spPr/>
    </dgm:pt>
    <dgm:pt modelId="{39BD4E45-086D-48B7-B6FC-6B0627B2F3F4}" type="pres">
      <dgm:prSet presAssocID="{E7CB9722-D371-4015-894B-8A92F82C3C4A}" presName="parentLin" presStyleCnt="0"/>
      <dgm:spPr/>
    </dgm:pt>
    <dgm:pt modelId="{ECA7954A-C40F-4586-AD6F-BF27339A29E8}" type="pres">
      <dgm:prSet presAssocID="{E7CB9722-D371-4015-894B-8A92F82C3C4A}" presName="parentLeftMargin" presStyleLbl="node1" presStyleIdx="2" presStyleCnt="6"/>
      <dgm:spPr/>
    </dgm:pt>
    <dgm:pt modelId="{D8BD32A9-56E2-4654-9E23-B4C1038E8F47}" type="pres">
      <dgm:prSet presAssocID="{E7CB9722-D371-4015-894B-8A92F82C3C4A}" presName="parentText" presStyleLbl="node1" presStyleIdx="3" presStyleCnt="6" custScaleX="121428" custScaleY="66214">
        <dgm:presLayoutVars>
          <dgm:chMax val="0"/>
          <dgm:bulletEnabled val="1"/>
        </dgm:presLayoutVars>
      </dgm:prSet>
      <dgm:spPr/>
    </dgm:pt>
    <dgm:pt modelId="{911259F1-2A12-43D5-916F-C53988994B83}" type="pres">
      <dgm:prSet presAssocID="{E7CB9722-D371-4015-894B-8A92F82C3C4A}" presName="negativeSpace" presStyleCnt="0"/>
      <dgm:spPr/>
    </dgm:pt>
    <dgm:pt modelId="{4408B0CF-551A-4BD5-AA1B-F1146DA68EB5}" type="pres">
      <dgm:prSet presAssocID="{E7CB9722-D371-4015-894B-8A92F82C3C4A}" presName="childText" presStyleLbl="conFgAcc1" presStyleIdx="3" presStyleCnt="6">
        <dgm:presLayoutVars>
          <dgm:bulletEnabled val="1"/>
        </dgm:presLayoutVars>
      </dgm:prSet>
      <dgm:spPr/>
    </dgm:pt>
    <dgm:pt modelId="{A701ECCB-44E7-403F-B67E-DC069CCA0D20}" type="pres">
      <dgm:prSet presAssocID="{FD542415-F06A-40CA-81AE-F811159907A5}" presName="spaceBetweenRectangles" presStyleCnt="0"/>
      <dgm:spPr/>
    </dgm:pt>
    <dgm:pt modelId="{2CC5E4DE-383F-4FF3-B0A2-4808FAA0C1A7}" type="pres">
      <dgm:prSet presAssocID="{7EED1096-4B2A-4C83-BA1B-74F70600BAE2}" presName="parentLin" presStyleCnt="0"/>
      <dgm:spPr/>
    </dgm:pt>
    <dgm:pt modelId="{32040484-A82B-4B19-9715-B33B078F4A03}" type="pres">
      <dgm:prSet presAssocID="{7EED1096-4B2A-4C83-BA1B-74F70600BAE2}" presName="parentLeftMargin" presStyleLbl="node1" presStyleIdx="3" presStyleCnt="6"/>
      <dgm:spPr/>
    </dgm:pt>
    <dgm:pt modelId="{0E2C2739-55B5-463B-B963-346F08DE7527}" type="pres">
      <dgm:prSet presAssocID="{7EED1096-4B2A-4C83-BA1B-74F70600BAE2}" presName="parentText" presStyleLbl="node1" presStyleIdx="4" presStyleCnt="6" custScaleX="120905" custScaleY="149950">
        <dgm:presLayoutVars>
          <dgm:chMax val="0"/>
          <dgm:bulletEnabled val="1"/>
        </dgm:presLayoutVars>
      </dgm:prSet>
      <dgm:spPr/>
    </dgm:pt>
    <dgm:pt modelId="{42B38908-91B9-40E3-9BB6-90E6A64A3EAE}" type="pres">
      <dgm:prSet presAssocID="{7EED1096-4B2A-4C83-BA1B-74F70600BAE2}" presName="negativeSpace" presStyleCnt="0"/>
      <dgm:spPr/>
    </dgm:pt>
    <dgm:pt modelId="{FA2150A8-9590-43CC-B571-8C584BB2B96E}" type="pres">
      <dgm:prSet presAssocID="{7EED1096-4B2A-4C83-BA1B-74F70600BAE2}" presName="childText" presStyleLbl="conFgAcc1" presStyleIdx="4" presStyleCnt="6">
        <dgm:presLayoutVars>
          <dgm:bulletEnabled val="1"/>
        </dgm:presLayoutVars>
      </dgm:prSet>
      <dgm:spPr/>
    </dgm:pt>
    <dgm:pt modelId="{93391054-251B-4505-BEFA-8FB5B6BF7364}" type="pres">
      <dgm:prSet presAssocID="{1E7A7635-6B87-4D2E-B722-9232ED92BCD7}" presName="spaceBetweenRectangles" presStyleCnt="0"/>
      <dgm:spPr/>
    </dgm:pt>
    <dgm:pt modelId="{F3C9AF6C-B2D9-40C0-8E4A-E598BDD63CA7}" type="pres">
      <dgm:prSet presAssocID="{48E09466-5278-47C8-A21B-0984D7F6093C}" presName="parentLin" presStyleCnt="0"/>
      <dgm:spPr/>
    </dgm:pt>
    <dgm:pt modelId="{5480BC31-FA5F-4F64-B91F-12F52C6EFB78}" type="pres">
      <dgm:prSet presAssocID="{48E09466-5278-47C8-A21B-0984D7F6093C}" presName="parentLeftMargin" presStyleLbl="node1" presStyleIdx="4" presStyleCnt="6"/>
      <dgm:spPr/>
    </dgm:pt>
    <dgm:pt modelId="{CF353F66-1516-4665-BE72-5778A8815B3D}" type="pres">
      <dgm:prSet presAssocID="{48E09466-5278-47C8-A21B-0984D7F6093C}" presName="parentText" presStyleLbl="node1" presStyleIdx="5" presStyleCnt="6" custScaleX="120238" custScaleY="94612">
        <dgm:presLayoutVars>
          <dgm:chMax val="0"/>
          <dgm:bulletEnabled val="1"/>
        </dgm:presLayoutVars>
      </dgm:prSet>
      <dgm:spPr/>
    </dgm:pt>
    <dgm:pt modelId="{814A030D-BCE4-4359-B279-A64125B6BED5}" type="pres">
      <dgm:prSet presAssocID="{48E09466-5278-47C8-A21B-0984D7F6093C}" presName="negativeSpace" presStyleCnt="0"/>
      <dgm:spPr/>
    </dgm:pt>
    <dgm:pt modelId="{72F9F57D-C370-4CC0-B4E5-5CAE0881C072}" type="pres">
      <dgm:prSet presAssocID="{48E09466-5278-47C8-A21B-0984D7F6093C}" presName="childText" presStyleLbl="conFgAcc1" presStyleIdx="5" presStyleCnt="6">
        <dgm:presLayoutVars>
          <dgm:bulletEnabled val="1"/>
        </dgm:presLayoutVars>
      </dgm:prSet>
      <dgm:spPr/>
    </dgm:pt>
  </dgm:ptLst>
  <dgm:cxnLst>
    <dgm:cxn modelId="{30B00400-95F1-4332-A34B-D39E60CC85E2}" type="presOf" srcId="{7EED1096-4B2A-4C83-BA1B-74F70600BAE2}" destId="{0E2C2739-55B5-463B-B963-346F08DE7527}" srcOrd="1" destOrd="0" presId="urn:microsoft.com/office/officeart/2005/8/layout/list1"/>
    <dgm:cxn modelId="{9046110C-2472-4342-B77D-CCCA525C0AFD}" type="presOf" srcId="{5F60DB55-99A3-4589-AB87-3CEC2D23EB62}" destId="{37E57C5F-2E55-4C87-BF6A-306AEA668994}" srcOrd="0" destOrd="0" presId="urn:microsoft.com/office/officeart/2005/8/layout/list1"/>
    <dgm:cxn modelId="{FA58FD0E-DC34-4A09-943E-5579EAA22D21}" type="presOf" srcId="{E7CB9722-D371-4015-894B-8A92F82C3C4A}" destId="{ECA7954A-C40F-4586-AD6F-BF27339A29E8}" srcOrd="0" destOrd="0" presId="urn:microsoft.com/office/officeart/2005/8/layout/list1"/>
    <dgm:cxn modelId="{2715AE14-BBB2-4601-814E-A6DE3ED6296D}" srcId="{F914D899-1B60-4FAB-A528-04A7DAF1B12B}" destId="{48E09466-5278-47C8-A21B-0984D7F6093C}" srcOrd="5" destOrd="0" parTransId="{1AE721C1-9912-48E9-AC92-A77A21B27427}" sibTransId="{5898D7FB-BE38-4B09-AF4A-C9C44557F229}"/>
    <dgm:cxn modelId="{268F8517-F963-41EA-A5B6-0B8918F0D461}" type="presOf" srcId="{E7CB9722-D371-4015-894B-8A92F82C3C4A}" destId="{D8BD32A9-56E2-4654-9E23-B4C1038E8F47}" srcOrd="1" destOrd="0" presId="urn:microsoft.com/office/officeart/2005/8/layout/list1"/>
    <dgm:cxn modelId="{9146231B-6235-4AD6-B18F-77FD0F2A936E}" type="presOf" srcId="{48E09466-5278-47C8-A21B-0984D7F6093C}" destId="{5480BC31-FA5F-4F64-B91F-12F52C6EFB78}" srcOrd="0" destOrd="0" presId="urn:microsoft.com/office/officeart/2005/8/layout/list1"/>
    <dgm:cxn modelId="{0EA95E3B-266C-4B83-A011-129067F931F6}" type="presOf" srcId="{12A80C5C-B96F-4EE0-BEF8-284B7C837409}" destId="{5116E46B-581F-46A4-8448-71B87130EACD}" srcOrd="1" destOrd="0" presId="urn:microsoft.com/office/officeart/2005/8/layout/list1"/>
    <dgm:cxn modelId="{06EE1168-D043-4EB9-AB54-D892E9ECDD09}" type="presOf" srcId="{5F60DB55-99A3-4589-AB87-3CEC2D23EB62}" destId="{38809248-A64F-4C4C-B631-6FC70E84953E}" srcOrd="1" destOrd="0" presId="urn:microsoft.com/office/officeart/2005/8/layout/list1"/>
    <dgm:cxn modelId="{D75A7970-F9B4-4FA6-A813-BB992D250C68}" type="presOf" srcId="{7EED1096-4B2A-4C83-BA1B-74F70600BAE2}" destId="{32040484-A82B-4B19-9715-B33B078F4A03}" srcOrd="0" destOrd="0" presId="urn:microsoft.com/office/officeart/2005/8/layout/list1"/>
    <dgm:cxn modelId="{84C07071-5163-4461-8D54-4DF8EB5C7F68}" srcId="{F914D899-1B60-4FAB-A528-04A7DAF1B12B}" destId="{7EED1096-4B2A-4C83-BA1B-74F70600BAE2}" srcOrd="4" destOrd="0" parTransId="{26DD3B30-6C7D-402B-AF42-F842B35BAF59}" sibTransId="{1E7A7635-6B87-4D2E-B722-9232ED92BCD7}"/>
    <dgm:cxn modelId="{9593F171-2D36-407A-B478-74E79808E316}" type="presOf" srcId="{6A1C4644-12D8-40F7-B0BA-260EF6A78384}" destId="{A3D2ECF1-EBBB-49B6-AB69-F36232DF7473}" srcOrd="1" destOrd="0" presId="urn:microsoft.com/office/officeart/2005/8/layout/list1"/>
    <dgm:cxn modelId="{9DDC297B-20A0-43D0-B907-674D9ED3CFB3}" srcId="{F914D899-1B60-4FAB-A528-04A7DAF1B12B}" destId="{5F60DB55-99A3-4589-AB87-3CEC2D23EB62}" srcOrd="2" destOrd="0" parTransId="{0B00EA41-3B98-4673-B25E-9EBE398B6E14}" sibTransId="{B6830638-6593-488B-BFE4-B524C9A7E7A6}"/>
    <dgm:cxn modelId="{07520785-F708-4556-A9EF-6AE0EAC777F1}" type="presOf" srcId="{12A80C5C-B96F-4EE0-BEF8-284B7C837409}" destId="{6FF31A77-F288-451A-8652-F2E4C7E47753}" srcOrd="0" destOrd="0" presId="urn:microsoft.com/office/officeart/2005/8/layout/list1"/>
    <dgm:cxn modelId="{C4524F94-D583-4CB0-AB39-C714C14BDD2A}" srcId="{F914D899-1B60-4FAB-A528-04A7DAF1B12B}" destId="{12A80C5C-B96F-4EE0-BEF8-284B7C837409}" srcOrd="1" destOrd="0" parTransId="{FC410248-8F0A-4FB2-A33A-D8234E71B2EF}" sibTransId="{5873CAF6-F7C1-44F7-9AC5-3FEE87AAB5F2}"/>
    <dgm:cxn modelId="{4A80F2A0-2030-404B-B78B-FF704413D7D2}" type="presOf" srcId="{48E09466-5278-47C8-A21B-0984D7F6093C}" destId="{CF353F66-1516-4665-BE72-5778A8815B3D}" srcOrd="1" destOrd="0" presId="urn:microsoft.com/office/officeart/2005/8/layout/list1"/>
    <dgm:cxn modelId="{7F8804BF-6B6B-40AF-B54A-B23A17DC1CBD}" srcId="{F914D899-1B60-4FAB-A528-04A7DAF1B12B}" destId="{6A1C4644-12D8-40F7-B0BA-260EF6A78384}" srcOrd="0" destOrd="0" parTransId="{88106628-2BA1-4D6A-837C-52621B90AD0A}" sibTransId="{B07AAF64-487D-4B18-B4EA-6C316AF9D64A}"/>
    <dgm:cxn modelId="{1BCFB6E4-A10E-42C9-BF54-0F6EF91DE962}" type="presOf" srcId="{F914D899-1B60-4FAB-A528-04A7DAF1B12B}" destId="{F8D167D1-3913-4FB3-9846-0812C9C3C3F3}" srcOrd="0" destOrd="0" presId="urn:microsoft.com/office/officeart/2005/8/layout/list1"/>
    <dgm:cxn modelId="{ED861BF9-5680-4FA1-9E49-1F8CE1AE5FAE}" srcId="{F914D899-1B60-4FAB-A528-04A7DAF1B12B}" destId="{E7CB9722-D371-4015-894B-8A92F82C3C4A}" srcOrd="3" destOrd="0" parTransId="{B80D7655-0E67-4E13-B2A3-3F4AD5BFE06C}" sibTransId="{FD542415-F06A-40CA-81AE-F811159907A5}"/>
    <dgm:cxn modelId="{C8DBE3FF-5B14-4FCA-A6C8-4677F28BB4EB}" type="presOf" srcId="{6A1C4644-12D8-40F7-B0BA-260EF6A78384}" destId="{EB26C3A4-6935-4259-8270-705F944211EB}" srcOrd="0" destOrd="0" presId="urn:microsoft.com/office/officeart/2005/8/layout/list1"/>
    <dgm:cxn modelId="{9B3B2D50-4ED3-46EE-86CD-BC403C1E1C3A}" type="presParOf" srcId="{F8D167D1-3913-4FB3-9846-0812C9C3C3F3}" destId="{11BCFEF8-2393-4EEB-AF31-94CF98612655}" srcOrd="0" destOrd="0" presId="urn:microsoft.com/office/officeart/2005/8/layout/list1"/>
    <dgm:cxn modelId="{66F7D473-4A7B-49E2-B5FD-F06CCEF5B37A}" type="presParOf" srcId="{11BCFEF8-2393-4EEB-AF31-94CF98612655}" destId="{EB26C3A4-6935-4259-8270-705F944211EB}" srcOrd="0" destOrd="0" presId="urn:microsoft.com/office/officeart/2005/8/layout/list1"/>
    <dgm:cxn modelId="{F9CCBD00-50B8-473F-850C-5A784D0DCFA3}" type="presParOf" srcId="{11BCFEF8-2393-4EEB-AF31-94CF98612655}" destId="{A3D2ECF1-EBBB-49B6-AB69-F36232DF7473}" srcOrd="1" destOrd="0" presId="urn:microsoft.com/office/officeart/2005/8/layout/list1"/>
    <dgm:cxn modelId="{91AD5EBE-C6D9-416F-BA26-ECB37A31108F}" type="presParOf" srcId="{F8D167D1-3913-4FB3-9846-0812C9C3C3F3}" destId="{96BE6E75-9139-4F0D-9598-E37261A8B0BC}" srcOrd="1" destOrd="0" presId="urn:microsoft.com/office/officeart/2005/8/layout/list1"/>
    <dgm:cxn modelId="{F4954F7E-FC19-41A3-A041-6D6DFFDBA168}" type="presParOf" srcId="{F8D167D1-3913-4FB3-9846-0812C9C3C3F3}" destId="{A41CFE7B-5FFC-4AC0-986D-407EB09C1311}" srcOrd="2" destOrd="0" presId="urn:microsoft.com/office/officeart/2005/8/layout/list1"/>
    <dgm:cxn modelId="{9E703DB7-DB59-4308-A55A-23A26F0B9462}" type="presParOf" srcId="{F8D167D1-3913-4FB3-9846-0812C9C3C3F3}" destId="{E8B72A54-632D-4135-A0AD-CD8498EC8720}" srcOrd="3" destOrd="0" presId="urn:microsoft.com/office/officeart/2005/8/layout/list1"/>
    <dgm:cxn modelId="{2677C9BD-D0D3-47C8-860B-0D6AF909F282}" type="presParOf" srcId="{F8D167D1-3913-4FB3-9846-0812C9C3C3F3}" destId="{123224A6-2583-485A-BE5E-78FBBE9D8D5F}" srcOrd="4" destOrd="0" presId="urn:microsoft.com/office/officeart/2005/8/layout/list1"/>
    <dgm:cxn modelId="{D2553871-CAD0-4A5E-A692-220AE52BDD55}" type="presParOf" srcId="{123224A6-2583-485A-BE5E-78FBBE9D8D5F}" destId="{6FF31A77-F288-451A-8652-F2E4C7E47753}" srcOrd="0" destOrd="0" presId="urn:microsoft.com/office/officeart/2005/8/layout/list1"/>
    <dgm:cxn modelId="{9E484EE0-9E0B-4EBE-895D-D79FB24BA27A}" type="presParOf" srcId="{123224A6-2583-485A-BE5E-78FBBE9D8D5F}" destId="{5116E46B-581F-46A4-8448-71B87130EACD}" srcOrd="1" destOrd="0" presId="urn:microsoft.com/office/officeart/2005/8/layout/list1"/>
    <dgm:cxn modelId="{1D53FC74-8469-4A9A-87AA-79463900D424}" type="presParOf" srcId="{F8D167D1-3913-4FB3-9846-0812C9C3C3F3}" destId="{C1E73937-53F2-43D0-85C2-538F7C2ED553}" srcOrd="5" destOrd="0" presId="urn:microsoft.com/office/officeart/2005/8/layout/list1"/>
    <dgm:cxn modelId="{F2F169A8-EAB2-43CA-9E9C-478E9C02F2BB}" type="presParOf" srcId="{F8D167D1-3913-4FB3-9846-0812C9C3C3F3}" destId="{D18FFCFF-073C-4BB3-B640-32E2FB723616}" srcOrd="6" destOrd="0" presId="urn:microsoft.com/office/officeart/2005/8/layout/list1"/>
    <dgm:cxn modelId="{3EE1C7E7-E250-4CEB-8898-C786075BAE9F}" type="presParOf" srcId="{F8D167D1-3913-4FB3-9846-0812C9C3C3F3}" destId="{70C41F06-33A4-49C0-AA74-EEE3409352D0}" srcOrd="7" destOrd="0" presId="urn:microsoft.com/office/officeart/2005/8/layout/list1"/>
    <dgm:cxn modelId="{C1CE489E-AA27-40E6-8428-F0FF5118B821}" type="presParOf" srcId="{F8D167D1-3913-4FB3-9846-0812C9C3C3F3}" destId="{C8FC754D-1298-435D-AEAB-56FDC2EB1881}" srcOrd="8" destOrd="0" presId="urn:microsoft.com/office/officeart/2005/8/layout/list1"/>
    <dgm:cxn modelId="{D9B28F0F-36DB-4F93-A500-C3746F6FB83F}" type="presParOf" srcId="{C8FC754D-1298-435D-AEAB-56FDC2EB1881}" destId="{37E57C5F-2E55-4C87-BF6A-306AEA668994}" srcOrd="0" destOrd="0" presId="urn:microsoft.com/office/officeart/2005/8/layout/list1"/>
    <dgm:cxn modelId="{9662A159-64E2-48F7-822C-261673A1A505}" type="presParOf" srcId="{C8FC754D-1298-435D-AEAB-56FDC2EB1881}" destId="{38809248-A64F-4C4C-B631-6FC70E84953E}" srcOrd="1" destOrd="0" presId="urn:microsoft.com/office/officeart/2005/8/layout/list1"/>
    <dgm:cxn modelId="{CF54981C-DA46-4ABF-A57B-6A0A20ED0FA8}" type="presParOf" srcId="{F8D167D1-3913-4FB3-9846-0812C9C3C3F3}" destId="{17DD4F9C-D8AB-4C38-9488-DE0548ECEC1F}" srcOrd="9" destOrd="0" presId="urn:microsoft.com/office/officeart/2005/8/layout/list1"/>
    <dgm:cxn modelId="{9115751E-6F42-4331-880E-E66A0F36ECAD}" type="presParOf" srcId="{F8D167D1-3913-4FB3-9846-0812C9C3C3F3}" destId="{1C3569A7-B653-46F0-9798-477D962FC6AF}" srcOrd="10" destOrd="0" presId="urn:microsoft.com/office/officeart/2005/8/layout/list1"/>
    <dgm:cxn modelId="{5B5552EF-60A9-4746-BE01-2CFD5B51FA49}" type="presParOf" srcId="{F8D167D1-3913-4FB3-9846-0812C9C3C3F3}" destId="{EFA46DB5-ACF0-443A-A653-BBDEFA2BA304}" srcOrd="11" destOrd="0" presId="urn:microsoft.com/office/officeart/2005/8/layout/list1"/>
    <dgm:cxn modelId="{F4E31483-8675-4D8C-8140-614020E79E39}" type="presParOf" srcId="{F8D167D1-3913-4FB3-9846-0812C9C3C3F3}" destId="{39BD4E45-086D-48B7-B6FC-6B0627B2F3F4}" srcOrd="12" destOrd="0" presId="urn:microsoft.com/office/officeart/2005/8/layout/list1"/>
    <dgm:cxn modelId="{840B569E-9933-420B-B48C-61BEE6199F54}" type="presParOf" srcId="{39BD4E45-086D-48B7-B6FC-6B0627B2F3F4}" destId="{ECA7954A-C40F-4586-AD6F-BF27339A29E8}" srcOrd="0" destOrd="0" presId="urn:microsoft.com/office/officeart/2005/8/layout/list1"/>
    <dgm:cxn modelId="{E6A7B139-86ED-40E2-B3BE-CF529589F10D}" type="presParOf" srcId="{39BD4E45-086D-48B7-B6FC-6B0627B2F3F4}" destId="{D8BD32A9-56E2-4654-9E23-B4C1038E8F47}" srcOrd="1" destOrd="0" presId="urn:microsoft.com/office/officeart/2005/8/layout/list1"/>
    <dgm:cxn modelId="{4650D5AD-B7C6-4736-ABF9-B7BA97FD73A5}" type="presParOf" srcId="{F8D167D1-3913-4FB3-9846-0812C9C3C3F3}" destId="{911259F1-2A12-43D5-916F-C53988994B83}" srcOrd="13" destOrd="0" presId="urn:microsoft.com/office/officeart/2005/8/layout/list1"/>
    <dgm:cxn modelId="{0FA9524F-B45F-4847-AA9C-C8515CFC6A33}" type="presParOf" srcId="{F8D167D1-3913-4FB3-9846-0812C9C3C3F3}" destId="{4408B0CF-551A-4BD5-AA1B-F1146DA68EB5}" srcOrd="14" destOrd="0" presId="urn:microsoft.com/office/officeart/2005/8/layout/list1"/>
    <dgm:cxn modelId="{A95B5162-FC01-486A-863C-BE4D5DA4506A}" type="presParOf" srcId="{F8D167D1-3913-4FB3-9846-0812C9C3C3F3}" destId="{A701ECCB-44E7-403F-B67E-DC069CCA0D20}" srcOrd="15" destOrd="0" presId="urn:microsoft.com/office/officeart/2005/8/layout/list1"/>
    <dgm:cxn modelId="{46C1F348-310F-4508-9DA8-4BA68A5C38D4}" type="presParOf" srcId="{F8D167D1-3913-4FB3-9846-0812C9C3C3F3}" destId="{2CC5E4DE-383F-4FF3-B0A2-4808FAA0C1A7}" srcOrd="16" destOrd="0" presId="urn:microsoft.com/office/officeart/2005/8/layout/list1"/>
    <dgm:cxn modelId="{AC78AD46-CA02-44D2-9C9B-430F6DC61E3A}" type="presParOf" srcId="{2CC5E4DE-383F-4FF3-B0A2-4808FAA0C1A7}" destId="{32040484-A82B-4B19-9715-B33B078F4A03}" srcOrd="0" destOrd="0" presId="urn:microsoft.com/office/officeart/2005/8/layout/list1"/>
    <dgm:cxn modelId="{B3B5E3C7-3679-4502-A889-53D3BAFC9160}" type="presParOf" srcId="{2CC5E4DE-383F-4FF3-B0A2-4808FAA0C1A7}" destId="{0E2C2739-55B5-463B-B963-346F08DE7527}" srcOrd="1" destOrd="0" presId="urn:microsoft.com/office/officeart/2005/8/layout/list1"/>
    <dgm:cxn modelId="{FBC3CDBA-DD18-4C30-BC46-0AC0AE739011}" type="presParOf" srcId="{F8D167D1-3913-4FB3-9846-0812C9C3C3F3}" destId="{42B38908-91B9-40E3-9BB6-90E6A64A3EAE}" srcOrd="17" destOrd="0" presId="urn:microsoft.com/office/officeart/2005/8/layout/list1"/>
    <dgm:cxn modelId="{958A8C80-515B-4648-ACA9-8E7B44904F7C}" type="presParOf" srcId="{F8D167D1-3913-4FB3-9846-0812C9C3C3F3}" destId="{FA2150A8-9590-43CC-B571-8C584BB2B96E}" srcOrd="18" destOrd="0" presId="urn:microsoft.com/office/officeart/2005/8/layout/list1"/>
    <dgm:cxn modelId="{E203A5F9-6D0B-4669-923D-96A57EC683CF}" type="presParOf" srcId="{F8D167D1-3913-4FB3-9846-0812C9C3C3F3}" destId="{93391054-251B-4505-BEFA-8FB5B6BF7364}" srcOrd="19" destOrd="0" presId="urn:microsoft.com/office/officeart/2005/8/layout/list1"/>
    <dgm:cxn modelId="{1C53D251-E906-44BB-A57A-B2C4C55EC3BC}" type="presParOf" srcId="{F8D167D1-3913-4FB3-9846-0812C9C3C3F3}" destId="{F3C9AF6C-B2D9-40C0-8E4A-E598BDD63CA7}" srcOrd="20" destOrd="0" presId="urn:microsoft.com/office/officeart/2005/8/layout/list1"/>
    <dgm:cxn modelId="{98F66EAE-58BB-4800-A6B5-9B05AAE76A8C}" type="presParOf" srcId="{F3C9AF6C-B2D9-40C0-8E4A-E598BDD63CA7}" destId="{5480BC31-FA5F-4F64-B91F-12F52C6EFB78}" srcOrd="0" destOrd="0" presId="urn:microsoft.com/office/officeart/2005/8/layout/list1"/>
    <dgm:cxn modelId="{C142D82D-9D7B-4822-9B48-677B1D59A191}" type="presParOf" srcId="{F3C9AF6C-B2D9-40C0-8E4A-E598BDD63CA7}" destId="{CF353F66-1516-4665-BE72-5778A8815B3D}" srcOrd="1" destOrd="0" presId="urn:microsoft.com/office/officeart/2005/8/layout/list1"/>
    <dgm:cxn modelId="{BC113A45-7C8A-4033-BAEF-7C0042801819}" type="presParOf" srcId="{F8D167D1-3913-4FB3-9846-0812C9C3C3F3}" destId="{814A030D-BCE4-4359-B279-A64125B6BED5}" srcOrd="21" destOrd="0" presId="urn:microsoft.com/office/officeart/2005/8/layout/list1"/>
    <dgm:cxn modelId="{202BADFB-445D-40B3-B0D5-D7798ECFF787}" type="presParOf" srcId="{F8D167D1-3913-4FB3-9846-0812C9C3C3F3}" destId="{72F9F57D-C370-4CC0-B4E5-5CAE0881C072}" srcOrd="22" destOrd="0" presId="urn:microsoft.com/office/officeart/2005/8/layout/list1"/>
  </dgm:cxnLst>
  <dgm:bg/>
  <dgm:whole/>
  <dgm:extLst>
    <a:ext uri="http://schemas.microsoft.com/office/drawing/2008/diagram">
      <dsp:dataModelExt xmlns:dsp="http://schemas.microsoft.com/office/drawing/2008/diagram" relId="rId25" minVer="http://schemas.openxmlformats.org/drawingml/2006/diagram"/>
    </a:ext>
    <a:ext uri="{C62137D5-CB1D-491B-B009-E17868A290BF}">
      <dgm14:recolorImg xmlns:dgm14="http://schemas.microsoft.com/office/drawing/2010/diagram" val="1"/>
    </a:ext>
  </dgm:extLst>
</dgm:dataModel>
</file>

<file path=word/diagrams/data3.xml><?xml version="1.0" encoding="utf-8"?>
<dgm:dataModel xmlns:dgm="http://schemas.openxmlformats.org/drawingml/2006/diagram" xmlns:a="http://schemas.openxmlformats.org/drawingml/2006/main">
  <dgm:ptLst>
    <dgm:pt modelId="{C37C5AD1-7219-4571-A968-9F87FC703A66}" type="doc">
      <dgm:prSet loTypeId="urn:microsoft.com/office/officeart/2005/8/layout/vList2" loCatId="list" qsTypeId="urn:microsoft.com/office/officeart/2005/8/quickstyle/simple1" qsCatId="simple" csTypeId="urn:microsoft.com/office/officeart/2005/8/colors/accent2_1" csCatId="accent2" phldr="1"/>
      <dgm:spPr/>
      <dgm:t>
        <a:bodyPr/>
        <a:lstStyle/>
        <a:p>
          <a:endParaRPr lang="ru-RU"/>
        </a:p>
      </dgm:t>
    </dgm:pt>
    <dgm:pt modelId="{F2259836-8D96-414D-A4C6-828F34304EA5}">
      <dgm:prSet phldrT="[Текст]" custT="1">
        <dgm:style>
          <a:lnRef idx="2">
            <a:schemeClr val="accent1"/>
          </a:lnRef>
          <a:fillRef idx="1">
            <a:schemeClr val="lt1"/>
          </a:fillRef>
          <a:effectRef idx="0">
            <a:schemeClr val="accent1"/>
          </a:effectRef>
          <a:fontRef idx="minor">
            <a:schemeClr val="dk1"/>
          </a:fontRef>
        </dgm:style>
      </dgm:prSet>
      <dgm:spPr/>
      <dgm:t>
        <a:bodyPr/>
        <a:lstStyle/>
        <a:p>
          <a:pPr algn="dist"/>
          <a:r>
            <a:rPr lang="ru-RU" sz="1400">
              <a:latin typeface="Times New Roman" pitchFamily="18" charset="0"/>
              <a:cs typeface="Times New Roman" pitchFamily="18" charset="0"/>
            </a:rPr>
            <a:t>В сфере работы с населением:</a:t>
          </a:r>
        </a:p>
      </dgm:t>
    </dgm:pt>
    <dgm:pt modelId="{9E73D420-6281-4713-A540-441A740C2635}" type="parTrans" cxnId="{34E8006C-F58A-4178-A296-721E625BA216}">
      <dgm:prSet/>
      <dgm:spPr/>
      <dgm:t>
        <a:bodyPr/>
        <a:lstStyle/>
        <a:p>
          <a:pPr algn="dist"/>
          <a:endParaRPr lang="ru-RU">
            <a:latin typeface="Times New Roman" pitchFamily="18" charset="0"/>
            <a:cs typeface="Times New Roman" pitchFamily="18" charset="0"/>
          </a:endParaRPr>
        </a:p>
      </dgm:t>
    </dgm:pt>
    <dgm:pt modelId="{F13CE82E-F98C-4C1B-8D67-53BA64AB52C6}" type="sibTrans" cxnId="{34E8006C-F58A-4178-A296-721E625BA216}">
      <dgm:prSet/>
      <dgm:spPr/>
      <dgm:t>
        <a:bodyPr/>
        <a:lstStyle/>
        <a:p>
          <a:pPr algn="dist"/>
          <a:endParaRPr lang="ru-RU">
            <a:latin typeface="Times New Roman" pitchFamily="18" charset="0"/>
            <a:cs typeface="Times New Roman" pitchFamily="18" charset="0"/>
          </a:endParaRPr>
        </a:p>
      </dgm:t>
    </dgm:pt>
    <dgm:pt modelId="{ED83F46B-3439-48E5-8DD5-F47EA2DBF030}" type="pres">
      <dgm:prSet presAssocID="{C37C5AD1-7219-4571-A968-9F87FC703A66}" presName="linear" presStyleCnt="0">
        <dgm:presLayoutVars>
          <dgm:animLvl val="lvl"/>
          <dgm:resizeHandles val="exact"/>
        </dgm:presLayoutVars>
      </dgm:prSet>
      <dgm:spPr/>
    </dgm:pt>
    <dgm:pt modelId="{F07A9EBC-4E01-4EE4-970C-4C68C246CC5E}" type="pres">
      <dgm:prSet presAssocID="{F2259836-8D96-414D-A4C6-828F34304EA5}" presName="parentText" presStyleLbl="node1" presStyleIdx="0" presStyleCnt="1" custScaleX="62869" custScaleY="22545" custLinFactNeighborX="-10573" custLinFactNeighborY="1">
        <dgm:presLayoutVars>
          <dgm:chMax val="0"/>
          <dgm:bulletEnabled val="1"/>
        </dgm:presLayoutVars>
      </dgm:prSet>
      <dgm:spPr/>
    </dgm:pt>
  </dgm:ptLst>
  <dgm:cxnLst>
    <dgm:cxn modelId="{E398DC3F-CF62-4B75-8125-971759DAEB30}" type="presOf" srcId="{C37C5AD1-7219-4571-A968-9F87FC703A66}" destId="{ED83F46B-3439-48E5-8DD5-F47EA2DBF030}" srcOrd="0" destOrd="0" presId="urn:microsoft.com/office/officeart/2005/8/layout/vList2"/>
    <dgm:cxn modelId="{34E8006C-F58A-4178-A296-721E625BA216}" srcId="{C37C5AD1-7219-4571-A968-9F87FC703A66}" destId="{F2259836-8D96-414D-A4C6-828F34304EA5}" srcOrd="0" destOrd="0" parTransId="{9E73D420-6281-4713-A540-441A740C2635}" sibTransId="{F13CE82E-F98C-4C1B-8D67-53BA64AB52C6}"/>
    <dgm:cxn modelId="{7791058F-CFE9-4C0C-83B1-79C819795046}" type="presOf" srcId="{F2259836-8D96-414D-A4C6-828F34304EA5}" destId="{F07A9EBC-4E01-4EE4-970C-4C68C246CC5E}" srcOrd="0" destOrd="0" presId="urn:microsoft.com/office/officeart/2005/8/layout/vList2"/>
    <dgm:cxn modelId="{33DAF79A-74E7-4AF0-9670-8650782170ED}" type="presParOf" srcId="{ED83F46B-3439-48E5-8DD5-F47EA2DBF030}" destId="{F07A9EBC-4E01-4EE4-970C-4C68C246CC5E}" srcOrd="0" destOrd="0" presId="urn:microsoft.com/office/officeart/2005/8/layout/vList2"/>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6A1C4644-12D8-40F7-B0BA-260EF6A78384}">
      <dgm:prSet phldrT="[Текст]" custT="1"/>
      <dgm:spPr/>
      <dgm:t>
        <a:bodyPr/>
        <a:lstStyle/>
        <a:p>
          <a:pPr>
            <a:buFont typeface="Symbol" panose="05050102010706020507" pitchFamily="18" charset="2"/>
            <a:buNone/>
          </a:pPr>
          <a:r>
            <a:rPr lang="ru-RU" sz="1300">
              <a:latin typeface="Times New Roman" pitchFamily="18" charset="0"/>
              <a:cs typeface="Times New Roman" pitchFamily="18" charset="0"/>
            </a:rPr>
            <a:t>быстрое разрешение проблем, возникающих у местного населения</a:t>
          </a:r>
        </a:p>
      </dgm:t>
    </dgm:pt>
    <dgm:pt modelId="{88106628-2BA1-4D6A-837C-52621B90AD0A}" type="parTrans" cxnId="{7F8804BF-6B6B-40AF-B54A-B23A17DC1CBD}">
      <dgm:prSet/>
      <dgm:spPr/>
      <dgm:t>
        <a:bodyPr/>
        <a:lstStyle/>
        <a:p>
          <a:endParaRPr lang="ru-RU" sz="5400"/>
        </a:p>
      </dgm:t>
    </dgm:pt>
    <dgm:pt modelId="{B07AAF64-487D-4B18-B4EA-6C316AF9D64A}" type="sibTrans" cxnId="{7F8804BF-6B6B-40AF-B54A-B23A17DC1CBD}">
      <dgm:prSet/>
      <dgm:spPr/>
      <dgm:t>
        <a:bodyPr/>
        <a:lstStyle/>
        <a:p>
          <a:endParaRPr lang="ru-RU" sz="5400"/>
        </a:p>
      </dgm:t>
    </dgm:pt>
    <dgm:pt modelId="{12A80C5C-B96F-4EE0-BEF8-284B7C837409}">
      <dgm:prSet custT="1"/>
      <dgm:spPr/>
      <dgm:t>
        <a:bodyPr/>
        <a:lstStyle/>
        <a:p>
          <a:r>
            <a:rPr lang="ru-RU" sz="1300">
              <a:latin typeface="Times New Roman" pitchFamily="18" charset="0"/>
              <a:cs typeface="Times New Roman" pitchFamily="18" charset="0"/>
            </a:rPr>
            <a:t>снижение жалоб со стороны населения</a:t>
          </a:r>
        </a:p>
      </dgm:t>
    </dgm:pt>
    <dgm:pt modelId="{5873CAF6-F7C1-44F7-9AC5-3FEE87AAB5F2}" type="sibTrans" cxnId="{C4524F94-D583-4CB0-AB39-C714C14BDD2A}">
      <dgm:prSet/>
      <dgm:spPr/>
      <dgm:t>
        <a:bodyPr/>
        <a:lstStyle/>
        <a:p>
          <a:endParaRPr lang="ru-RU" sz="5400"/>
        </a:p>
      </dgm:t>
    </dgm:pt>
    <dgm:pt modelId="{FC410248-8F0A-4FB2-A33A-D8234E71B2EF}" type="parTrans" cxnId="{C4524F94-D583-4CB0-AB39-C714C14BDD2A}">
      <dgm:prSet/>
      <dgm:spPr/>
      <dgm:t>
        <a:bodyPr/>
        <a:lstStyle/>
        <a:p>
          <a:endParaRPr lang="ru-RU" sz="5400"/>
        </a:p>
      </dgm:t>
    </dgm:pt>
    <dgm:pt modelId="{5F60DB55-99A3-4589-AB87-3CEC2D23EB62}">
      <dgm:prSet custT="1"/>
      <dgm:spPr/>
      <dgm:t>
        <a:bodyPr/>
        <a:lstStyle/>
        <a:p>
          <a:r>
            <a:rPr lang="ru-RU" sz="1300">
              <a:latin typeface="Times New Roman" pitchFamily="18" charset="0"/>
              <a:cs typeface="Times New Roman" pitchFamily="18" charset="0"/>
            </a:rPr>
            <a:t>оказание всесторонней помощи местным жителям</a:t>
          </a:r>
        </a:p>
      </dgm:t>
    </dgm:pt>
    <dgm:pt modelId="{B6830638-6593-488B-BFE4-B524C9A7E7A6}" type="sibTrans" cxnId="{9DDC297B-20A0-43D0-B907-674D9ED3CFB3}">
      <dgm:prSet/>
      <dgm:spPr/>
      <dgm:t>
        <a:bodyPr/>
        <a:lstStyle/>
        <a:p>
          <a:endParaRPr lang="ru-RU" sz="5400"/>
        </a:p>
      </dgm:t>
    </dgm:pt>
    <dgm:pt modelId="{0B00EA41-3B98-4673-B25E-9EBE398B6E14}" type="parTrans" cxnId="{9DDC297B-20A0-43D0-B907-674D9ED3CFB3}">
      <dgm:prSet/>
      <dgm:spPr/>
      <dgm:t>
        <a:bodyPr/>
        <a:lstStyle/>
        <a:p>
          <a:endParaRPr lang="ru-RU" sz="5400"/>
        </a:p>
      </dgm:t>
    </dgm:pt>
    <dgm:pt modelId="{E7CB9722-D371-4015-894B-8A92F82C3C4A}">
      <dgm:prSet custT="1"/>
      <dgm:spPr/>
      <dgm:t>
        <a:bodyPr/>
        <a:lstStyle/>
        <a:p>
          <a:r>
            <a:rPr lang="ru-RU" sz="1300">
              <a:latin typeface="Times New Roman" pitchFamily="18" charset="0"/>
              <a:cs typeface="Times New Roman" pitchFamily="18" charset="0"/>
            </a:rPr>
            <a:t>учет пожеланий и предложений</a:t>
          </a:r>
        </a:p>
      </dgm:t>
    </dgm:pt>
    <dgm:pt modelId="{FD542415-F06A-40CA-81AE-F811159907A5}" type="sibTrans" cxnId="{ED861BF9-5680-4FA1-9E49-1F8CE1AE5FAE}">
      <dgm:prSet/>
      <dgm:spPr/>
      <dgm:t>
        <a:bodyPr/>
        <a:lstStyle/>
        <a:p>
          <a:endParaRPr lang="ru-RU" sz="5400"/>
        </a:p>
      </dgm:t>
    </dgm:pt>
    <dgm:pt modelId="{B80D7655-0E67-4E13-B2A3-3F4AD5BFE06C}" type="parTrans" cxnId="{ED861BF9-5680-4FA1-9E49-1F8CE1AE5FAE}">
      <dgm:prSet/>
      <dgm:spPr/>
      <dgm:t>
        <a:bodyPr/>
        <a:lstStyle/>
        <a:p>
          <a:endParaRPr lang="ru-RU" sz="5400"/>
        </a:p>
      </dgm:t>
    </dgm:pt>
    <dgm:pt modelId="{F8D167D1-3913-4FB3-9846-0812C9C3C3F3}" type="pres">
      <dgm:prSet presAssocID="{F914D899-1B60-4FAB-A528-04A7DAF1B12B}" presName="linear" presStyleCnt="0">
        <dgm:presLayoutVars>
          <dgm:dir/>
          <dgm:animLvl val="lvl"/>
          <dgm:resizeHandles val="exact"/>
        </dgm:presLayoutVars>
      </dgm:prSet>
      <dgm:spPr/>
    </dgm:pt>
    <dgm:pt modelId="{11BCFEF8-2393-4EEB-AF31-94CF98612655}" type="pres">
      <dgm:prSet presAssocID="{6A1C4644-12D8-40F7-B0BA-260EF6A78384}" presName="parentLin" presStyleCnt="0"/>
      <dgm:spPr/>
    </dgm:pt>
    <dgm:pt modelId="{EB26C3A4-6935-4259-8270-705F944211EB}" type="pres">
      <dgm:prSet presAssocID="{6A1C4644-12D8-40F7-B0BA-260EF6A78384}" presName="parentLeftMargin" presStyleLbl="node1" presStyleIdx="0" presStyleCnt="4"/>
      <dgm:spPr/>
    </dgm:pt>
    <dgm:pt modelId="{A3D2ECF1-EBBB-49B6-AB69-F36232DF7473}" type="pres">
      <dgm:prSet presAssocID="{6A1C4644-12D8-40F7-B0BA-260EF6A78384}" presName="parentText" presStyleLbl="node1" presStyleIdx="0" presStyleCnt="4" custScaleX="121429">
        <dgm:presLayoutVars>
          <dgm:chMax val="0"/>
          <dgm:bulletEnabled val="1"/>
        </dgm:presLayoutVars>
      </dgm:prSet>
      <dgm:spPr/>
    </dgm:pt>
    <dgm:pt modelId="{96BE6E75-9139-4F0D-9598-E37261A8B0BC}" type="pres">
      <dgm:prSet presAssocID="{6A1C4644-12D8-40F7-B0BA-260EF6A78384}" presName="negativeSpace" presStyleCnt="0"/>
      <dgm:spPr/>
    </dgm:pt>
    <dgm:pt modelId="{A41CFE7B-5FFC-4AC0-986D-407EB09C1311}" type="pres">
      <dgm:prSet presAssocID="{6A1C4644-12D8-40F7-B0BA-260EF6A78384}" presName="childText" presStyleLbl="conFgAcc1" presStyleIdx="0" presStyleCnt="4">
        <dgm:presLayoutVars>
          <dgm:bulletEnabled val="1"/>
        </dgm:presLayoutVars>
      </dgm:prSet>
      <dgm:spPr/>
    </dgm:pt>
    <dgm:pt modelId="{E8B72A54-632D-4135-A0AD-CD8498EC8720}" type="pres">
      <dgm:prSet presAssocID="{B07AAF64-487D-4B18-B4EA-6C316AF9D64A}" presName="spaceBetweenRectangles" presStyleCnt="0"/>
      <dgm:spPr/>
    </dgm:pt>
    <dgm:pt modelId="{123224A6-2583-485A-BE5E-78FBBE9D8D5F}" type="pres">
      <dgm:prSet presAssocID="{12A80C5C-B96F-4EE0-BEF8-284B7C837409}" presName="parentLin" presStyleCnt="0"/>
      <dgm:spPr/>
    </dgm:pt>
    <dgm:pt modelId="{6FF31A77-F288-451A-8652-F2E4C7E47753}" type="pres">
      <dgm:prSet presAssocID="{12A80C5C-B96F-4EE0-BEF8-284B7C837409}" presName="parentLeftMargin" presStyleLbl="node1" presStyleIdx="0" presStyleCnt="4"/>
      <dgm:spPr/>
    </dgm:pt>
    <dgm:pt modelId="{5116E46B-581F-46A4-8448-71B87130EACD}" type="pres">
      <dgm:prSet presAssocID="{12A80C5C-B96F-4EE0-BEF8-284B7C837409}" presName="parentText" presStyleLbl="node1" presStyleIdx="1" presStyleCnt="4" custScaleX="122074">
        <dgm:presLayoutVars>
          <dgm:chMax val="0"/>
          <dgm:bulletEnabled val="1"/>
        </dgm:presLayoutVars>
      </dgm:prSet>
      <dgm:spPr/>
    </dgm:pt>
    <dgm:pt modelId="{C1E73937-53F2-43D0-85C2-538F7C2ED553}" type="pres">
      <dgm:prSet presAssocID="{12A80C5C-B96F-4EE0-BEF8-284B7C837409}" presName="negativeSpace" presStyleCnt="0"/>
      <dgm:spPr/>
    </dgm:pt>
    <dgm:pt modelId="{D18FFCFF-073C-4BB3-B640-32E2FB723616}" type="pres">
      <dgm:prSet presAssocID="{12A80C5C-B96F-4EE0-BEF8-284B7C837409}" presName="childText" presStyleLbl="conFgAcc1" presStyleIdx="1" presStyleCnt="4">
        <dgm:presLayoutVars>
          <dgm:bulletEnabled val="1"/>
        </dgm:presLayoutVars>
      </dgm:prSet>
      <dgm:spPr/>
    </dgm:pt>
    <dgm:pt modelId="{70C41F06-33A4-49C0-AA74-EEE3409352D0}" type="pres">
      <dgm:prSet presAssocID="{5873CAF6-F7C1-44F7-9AC5-3FEE87AAB5F2}" presName="spaceBetweenRectangles" presStyleCnt="0"/>
      <dgm:spPr/>
    </dgm:pt>
    <dgm:pt modelId="{C8FC754D-1298-435D-AEAB-56FDC2EB1881}" type="pres">
      <dgm:prSet presAssocID="{5F60DB55-99A3-4589-AB87-3CEC2D23EB62}" presName="parentLin" presStyleCnt="0"/>
      <dgm:spPr/>
    </dgm:pt>
    <dgm:pt modelId="{37E57C5F-2E55-4C87-BF6A-306AEA668994}" type="pres">
      <dgm:prSet presAssocID="{5F60DB55-99A3-4589-AB87-3CEC2D23EB62}" presName="parentLeftMargin" presStyleLbl="node1" presStyleIdx="1" presStyleCnt="4"/>
      <dgm:spPr/>
    </dgm:pt>
    <dgm:pt modelId="{38809248-A64F-4C4C-B631-6FC70E84953E}" type="pres">
      <dgm:prSet presAssocID="{5F60DB55-99A3-4589-AB87-3CEC2D23EB62}" presName="parentText" presStyleLbl="node1" presStyleIdx="2" presStyleCnt="4" custScaleX="122222">
        <dgm:presLayoutVars>
          <dgm:chMax val="0"/>
          <dgm:bulletEnabled val="1"/>
        </dgm:presLayoutVars>
      </dgm:prSet>
      <dgm:spPr/>
    </dgm:pt>
    <dgm:pt modelId="{17DD4F9C-D8AB-4C38-9488-DE0548ECEC1F}" type="pres">
      <dgm:prSet presAssocID="{5F60DB55-99A3-4589-AB87-3CEC2D23EB62}" presName="negativeSpace" presStyleCnt="0"/>
      <dgm:spPr/>
    </dgm:pt>
    <dgm:pt modelId="{1C3569A7-B653-46F0-9798-477D962FC6AF}" type="pres">
      <dgm:prSet presAssocID="{5F60DB55-99A3-4589-AB87-3CEC2D23EB62}" presName="childText" presStyleLbl="conFgAcc1" presStyleIdx="2" presStyleCnt="4">
        <dgm:presLayoutVars>
          <dgm:bulletEnabled val="1"/>
        </dgm:presLayoutVars>
      </dgm:prSet>
      <dgm:spPr/>
    </dgm:pt>
    <dgm:pt modelId="{EFA46DB5-ACF0-443A-A653-BBDEFA2BA304}" type="pres">
      <dgm:prSet presAssocID="{B6830638-6593-488B-BFE4-B524C9A7E7A6}" presName="spaceBetweenRectangles" presStyleCnt="0"/>
      <dgm:spPr/>
    </dgm:pt>
    <dgm:pt modelId="{39BD4E45-086D-48B7-B6FC-6B0627B2F3F4}" type="pres">
      <dgm:prSet presAssocID="{E7CB9722-D371-4015-894B-8A92F82C3C4A}" presName="parentLin" presStyleCnt="0"/>
      <dgm:spPr/>
    </dgm:pt>
    <dgm:pt modelId="{ECA7954A-C40F-4586-AD6F-BF27339A29E8}" type="pres">
      <dgm:prSet presAssocID="{E7CB9722-D371-4015-894B-8A92F82C3C4A}" presName="parentLeftMargin" presStyleLbl="node1" presStyleIdx="2" presStyleCnt="4"/>
      <dgm:spPr/>
    </dgm:pt>
    <dgm:pt modelId="{D8BD32A9-56E2-4654-9E23-B4C1038E8F47}" type="pres">
      <dgm:prSet presAssocID="{E7CB9722-D371-4015-894B-8A92F82C3C4A}" presName="parentText" presStyleLbl="node1" presStyleIdx="3" presStyleCnt="4" custScaleX="121428">
        <dgm:presLayoutVars>
          <dgm:chMax val="0"/>
          <dgm:bulletEnabled val="1"/>
        </dgm:presLayoutVars>
      </dgm:prSet>
      <dgm:spPr/>
    </dgm:pt>
    <dgm:pt modelId="{911259F1-2A12-43D5-916F-C53988994B83}" type="pres">
      <dgm:prSet presAssocID="{E7CB9722-D371-4015-894B-8A92F82C3C4A}" presName="negativeSpace" presStyleCnt="0"/>
      <dgm:spPr/>
    </dgm:pt>
    <dgm:pt modelId="{4408B0CF-551A-4BD5-AA1B-F1146DA68EB5}" type="pres">
      <dgm:prSet presAssocID="{E7CB9722-D371-4015-894B-8A92F82C3C4A}" presName="childText" presStyleLbl="conFgAcc1" presStyleIdx="3" presStyleCnt="4">
        <dgm:presLayoutVars>
          <dgm:bulletEnabled val="1"/>
        </dgm:presLayoutVars>
      </dgm:prSet>
      <dgm:spPr/>
    </dgm:pt>
  </dgm:ptLst>
  <dgm:cxnLst>
    <dgm:cxn modelId="{98D66163-6719-4C24-A355-CFB9D9E0249A}" type="presOf" srcId="{F914D899-1B60-4FAB-A528-04A7DAF1B12B}" destId="{F8D167D1-3913-4FB3-9846-0812C9C3C3F3}" srcOrd="0" destOrd="0" presId="urn:microsoft.com/office/officeart/2005/8/layout/list1"/>
    <dgm:cxn modelId="{24EB8C74-5E86-4E47-B7F4-707766588962}" type="presOf" srcId="{5F60DB55-99A3-4589-AB87-3CEC2D23EB62}" destId="{38809248-A64F-4C4C-B631-6FC70E84953E}" srcOrd="1" destOrd="0" presId="urn:microsoft.com/office/officeart/2005/8/layout/list1"/>
    <dgm:cxn modelId="{588A267B-1477-40D4-8509-64793A74363B}" type="presOf" srcId="{6A1C4644-12D8-40F7-B0BA-260EF6A78384}" destId="{EB26C3A4-6935-4259-8270-705F944211EB}" srcOrd="0" destOrd="0" presId="urn:microsoft.com/office/officeart/2005/8/layout/list1"/>
    <dgm:cxn modelId="{9DDC297B-20A0-43D0-B907-674D9ED3CFB3}" srcId="{F914D899-1B60-4FAB-A528-04A7DAF1B12B}" destId="{5F60DB55-99A3-4589-AB87-3CEC2D23EB62}" srcOrd="2" destOrd="0" parTransId="{0B00EA41-3B98-4673-B25E-9EBE398B6E14}" sibTransId="{B6830638-6593-488B-BFE4-B524C9A7E7A6}"/>
    <dgm:cxn modelId="{AD54DF8F-3835-4BE9-9B32-5CDA798BF50B}" type="presOf" srcId="{12A80C5C-B96F-4EE0-BEF8-284B7C837409}" destId="{5116E46B-581F-46A4-8448-71B87130EACD}" srcOrd="1" destOrd="0" presId="urn:microsoft.com/office/officeart/2005/8/layout/list1"/>
    <dgm:cxn modelId="{C4524F94-D583-4CB0-AB39-C714C14BDD2A}" srcId="{F914D899-1B60-4FAB-A528-04A7DAF1B12B}" destId="{12A80C5C-B96F-4EE0-BEF8-284B7C837409}" srcOrd="1" destOrd="0" parTransId="{FC410248-8F0A-4FB2-A33A-D8234E71B2EF}" sibTransId="{5873CAF6-F7C1-44F7-9AC5-3FEE87AAB5F2}"/>
    <dgm:cxn modelId="{7F8804BF-6B6B-40AF-B54A-B23A17DC1CBD}" srcId="{F914D899-1B60-4FAB-A528-04A7DAF1B12B}" destId="{6A1C4644-12D8-40F7-B0BA-260EF6A78384}" srcOrd="0" destOrd="0" parTransId="{88106628-2BA1-4D6A-837C-52621B90AD0A}" sibTransId="{B07AAF64-487D-4B18-B4EA-6C316AF9D64A}"/>
    <dgm:cxn modelId="{0F0128CE-477F-437F-837D-BEDB9A37F4DA}" type="presOf" srcId="{5F60DB55-99A3-4589-AB87-3CEC2D23EB62}" destId="{37E57C5F-2E55-4C87-BF6A-306AEA668994}" srcOrd="0" destOrd="0" presId="urn:microsoft.com/office/officeart/2005/8/layout/list1"/>
    <dgm:cxn modelId="{42FA2DD1-524C-473E-B447-686BE88D76AA}" type="presOf" srcId="{E7CB9722-D371-4015-894B-8A92F82C3C4A}" destId="{D8BD32A9-56E2-4654-9E23-B4C1038E8F47}" srcOrd="1" destOrd="0" presId="urn:microsoft.com/office/officeart/2005/8/layout/list1"/>
    <dgm:cxn modelId="{69E863E8-817D-4ACE-96AA-0D1B4D9D6F76}" type="presOf" srcId="{6A1C4644-12D8-40F7-B0BA-260EF6A78384}" destId="{A3D2ECF1-EBBB-49B6-AB69-F36232DF7473}" srcOrd="1" destOrd="0" presId="urn:microsoft.com/office/officeart/2005/8/layout/list1"/>
    <dgm:cxn modelId="{255F5FF2-E8A7-448D-A791-A620184DCCC1}" type="presOf" srcId="{E7CB9722-D371-4015-894B-8A92F82C3C4A}" destId="{ECA7954A-C40F-4586-AD6F-BF27339A29E8}" srcOrd="0" destOrd="0" presId="urn:microsoft.com/office/officeart/2005/8/layout/list1"/>
    <dgm:cxn modelId="{BB275AF5-E49D-4131-91DE-F7689CF91EDB}" type="presOf" srcId="{12A80C5C-B96F-4EE0-BEF8-284B7C837409}" destId="{6FF31A77-F288-451A-8652-F2E4C7E47753}" srcOrd="0" destOrd="0" presId="urn:microsoft.com/office/officeart/2005/8/layout/list1"/>
    <dgm:cxn modelId="{ED861BF9-5680-4FA1-9E49-1F8CE1AE5FAE}" srcId="{F914D899-1B60-4FAB-A528-04A7DAF1B12B}" destId="{E7CB9722-D371-4015-894B-8A92F82C3C4A}" srcOrd="3" destOrd="0" parTransId="{B80D7655-0E67-4E13-B2A3-3F4AD5BFE06C}" sibTransId="{FD542415-F06A-40CA-81AE-F811159907A5}"/>
    <dgm:cxn modelId="{A579C002-13A0-44CC-A80C-2615356F95FD}" type="presParOf" srcId="{F8D167D1-3913-4FB3-9846-0812C9C3C3F3}" destId="{11BCFEF8-2393-4EEB-AF31-94CF98612655}" srcOrd="0" destOrd="0" presId="urn:microsoft.com/office/officeart/2005/8/layout/list1"/>
    <dgm:cxn modelId="{D28AE49B-0B67-4EDD-8906-9C34C17BC52B}" type="presParOf" srcId="{11BCFEF8-2393-4EEB-AF31-94CF98612655}" destId="{EB26C3A4-6935-4259-8270-705F944211EB}" srcOrd="0" destOrd="0" presId="urn:microsoft.com/office/officeart/2005/8/layout/list1"/>
    <dgm:cxn modelId="{7C595002-6620-4082-9045-7062F3CEDAC1}" type="presParOf" srcId="{11BCFEF8-2393-4EEB-AF31-94CF98612655}" destId="{A3D2ECF1-EBBB-49B6-AB69-F36232DF7473}" srcOrd="1" destOrd="0" presId="urn:microsoft.com/office/officeart/2005/8/layout/list1"/>
    <dgm:cxn modelId="{E916F565-5733-40C8-A6EF-2C99B03075FD}" type="presParOf" srcId="{F8D167D1-3913-4FB3-9846-0812C9C3C3F3}" destId="{96BE6E75-9139-4F0D-9598-E37261A8B0BC}" srcOrd="1" destOrd="0" presId="urn:microsoft.com/office/officeart/2005/8/layout/list1"/>
    <dgm:cxn modelId="{20E154AC-BD06-49FA-B32B-BB12D12F921C}" type="presParOf" srcId="{F8D167D1-3913-4FB3-9846-0812C9C3C3F3}" destId="{A41CFE7B-5FFC-4AC0-986D-407EB09C1311}" srcOrd="2" destOrd="0" presId="urn:microsoft.com/office/officeart/2005/8/layout/list1"/>
    <dgm:cxn modelId="{39DDA8A2-D23D-4D2E-96A9-1C0C61736967}" type="presParOf" srcId="{F8D167D1-3913-4FB3-9846-0812C9C3C3F3}" destId="{E8B72A54-632D-4135-A0AD-CD8498EC8720}" srcOrd="3" destOrd="0" presId="urn:microsoft.com/office/officeart/2005/8/layout/list1"/>
    <dgm:cxn modelId="{382DC6AE-1910-44A7-8FA1-919310891149}" type="presParOf" srcId="{F8D167D1-3913-4FB3-9846-0812C9C3C3F3}" destId="{123224A6-2583-485A-BE5E-78FBBE9D8D5F}" srcOrd="4" destOrd="0" presId="urn:microsoft.com/office/officeart/2005/8/layout/list1"/>
    <dgm:cxn modelId="{2DA5B7CA-93C8-49ED-AF94-55C3B4745708}" type="presParOf" srcId="{123224A6-2583-485A-BE5E-78FBBE9D8D5F}" destId="{6FF31A77-F288-451A-8652-F2E4C7E47753}" srcOrd="0" destOrd="0" presId="urn:microsoft.com/office/officeart/2005/8/layout/list1"/>
    <dgm:cxn modelId="{70508784-45DD-4416-9A04-6CE7531CCFC3}" type="presParOf" srcId="{123224A6-2583-485A-BE5E-78FBBE9D8D5F}" destId="{5116E46B-581F-46A4-8448-71B87130EACD}" srcOrd="1" destOrd="0" presId="urn:microsoft.com/office/officeart/2005/8/layout/list1"/>
    <dgm:cxn modelId="{D1BFA10A-5932-4EE3-BBAF-8A3C156BDA01}" type="presParOf" srcId="{F8D167D1-3913-4FB3-9846-0812C9C3C3F3}" destId="{C1E73937-53F2-43D0-85C2-538F7C2ED553}" srcOrd="5" destOrd="0" presId="urn:microsoft.com/office/officeart/2005/8/layout/list1"/>
    <dgm:cxn modelId="{C8D8C7F1-4F2F-46AA-A422-2C800B6C7AD6}" type="presParOf" srcId="{F8D167D1-3913-4FB3-9846-0812C9C3C3F3}" destId="{D18FFCFF-073C-4BB3-B640-32E2FB723616}" srcOrd="6" destOrd="0" presId="urn:microsoft.com/office/officeart/2005/8/layout/list1"/>
    <dgm:cxn modelId="{F6989756-B134-4A4D-A017-64C282A5399D}" type="presParOf" srcId="{F8D167D1-3913-4FB3-9846-0812C9C3C3F3}" destId="{70C41F06-33A4-49C0-AA74-EEE3409352D0}" srcOrd="7" destOrd="0" presId="urn:microsoft.com/office/officeart/2005/8/layout/list1"/>
    <dgm:cxn modelId="{F925B109-D08C-4E69-BA14-B53E6CF70CAE}" type="presParOf" srcId="{F8D167D1-3913-4FB3-9846-0812C9C3C3F3}" destId="{C8FC754D-1298-435D-AEAB-56FDC2EB1881}" srcOrd="8" destOrd="0" presId="urn:microsoft.com/office/officeart/2005/8/layout/list1"/>
    <dgm:cxn modelId="{296C0628-C6A5-4884-B0B1-72CE765A61E5}" type="presParOf" srcId="{C8FC754D-1298-435D-AEAB-56FDC2EB1881}" destId="{37E57C5F-2E55-4C87-BF6A-306AEA668994}" srcOrd="0" destOrd="0" presId="urn:microsoft.com/office/officeart/2005/8/layout/list1"/>
    <dgm:cxn modelId="{3D04DEC0-CE27-4F5F-937E-1DD576C17687}" type="presParOf" srcId="{C8FC754D-1298-435D-AEAB-56FDC2EB1881}" destId="{38809248-A64F-4C4C-B631-6FC70E84953E}" srcOrd="1" destOrd="0" presId="urn:microsoft.com/office/officeart/2005/8/layout/list1"/>
    <dgm:cxn modelId="{BCDC40F7-DD0C-455F-A092-3EFF311CE5B4}" type="presParOf" srcId="{F8D167D1-3913-4FB3-9846-0812C9C3C3F3}" destId="{17DD4F9C-D8AB-4C38-9488-DE0548ECEC1F}" srcOrd="9" destOrd="0" presId="urn:microsoft.com/office/officeart/2005/8/layout/list1"/>
    <dgm:cxn modelId="{DED448E9-1832-4D70-8983-734304979E48}" type="presParOf" srcId="{F8D167D1-3913-4FB3-9846-0812C9C3C3F3}" destId="{1C3569A7-B653-46F0-9798-477D962FC6AF}" srcOrd="10" destOrd="0" presId="urn:microsoft.com/office/officeart/2005/8/layout/list1"/>
    <dgm:cxn modelId="{17B64C87-5111-4712-989D-44E3016D5863}" type="presParOf" srcId="{F8D167D1-3913-4FB3-9846-0812C9C3C3F3}" destId="{EFA46DB5-ACF0-443A-A653-BBDEFA2BA304}" srcOrd="11" destOrd="0" presId="urn:microsoft.com/office/officeart/2005/8/layout/list1"/>
    <dgm:cxn modelId="{1306EA6A-B307-4EBC-817C-7333E6928E5E}" type="presParOf" srcId="{F8D167D1-3913-4FB3-9846-0812C9C3C3F3}" destId="{39BD4E45-086D-48B7-B6FC-6B0627B2F3F4}" srcOrd="12" destOrd="0" presId="urn:microsoft.com/office/officeart/2005/8/layout/list1"/>
    <dgm:cxn modelId="{F2726FA9-058F-46D8-A9D4-8D690A596418}" type="presParOf" srcId="{39BD4E45-086D-48B7-B6FC-6B0627B2F3F4}" destId="{ECA7954A-C40F-4586-AD6F-BF27339A29E8}" srcOrd="0" destOrd="0" presId="urn:microsoft.com/office/officeart/2005/8/layout/list1"/>
    <dgm:cxn modelId="{6A4D91B5-E3C3-41A0-9B3D-089D39A68B87}" type="presParOf" srcId="{39BD4E45-086D-48B7-B6FC-6B0627B2F3F4}" destId="{D8BD32A9-56E2-4654-9E23-B4C1038E8F47}" srcOrd="1" destOrd="0" presId="urn:microsoft.com/office/officeart/2005/8/layout/list1"/>
    <dgm:cxn modelId="{9B7BE211-0A29-4D4D-8AAF-FBAF58E48905}" type="presParOf" srcId="{F8D167D1-3913-4FB3-9846-0812C9C3C3F3}" destId="{911259F1-2A12-43D5-916F-C53988994B83}" srcOrd="13" destOrd="0" presId="urn:microsoft.com/office/officeart/2005/8/layout/list1"/>
    <dgm:cxn modelId="{346F83D8-17AC-4207-B1CC-F3F4A846B409}" type="presParOf" srcId="{F8D167D1-3913-4FB3-9846-0812C9C3C3F3}" destId="{4408B0CF-551A-4BD5-AA1B-F1146DA68EB5}" srcOrd="14" destOrd="0" presId="urn:microsoft.com/office/officeart/2005/8/layout/list1"/>
  </dgm:cxnLst>
  <dgm:bg/>
  <dgm:whole/>
  <dgm:extLst>
    <a:ext uri="http://schemas.microsoft.com/office/drawing/2008/diagram">
      <dsp:dataModelExt xmlns:dsp="http://schemas.microsoft.com/office/drawing/2008/diagram" relId="rId35" minVer="http://schemas.openxmlformats.org/drawingml/2006/diagram"/>
    </a:ext>
    <a:ext uri="{C62137D5-CB1D-491B-B009-E17868A290BF}">
      <dgm14:recolorImg xmlns:dgm14="http://schemas.microsoft.com/office/drawing/2010/diagram" val="1"/>
    </a:ext>
  </dgm:extLst>
</dgm:dataModel>
</file>

<file path=word/diagrams/data5.xml><?xml version="1.0" encoding="utf-8"?>
<dgm:dataModel xmlns:dgm="http://schemas.openxmlformats.org/drawingml/2006/diagram" xmlns:a="http://schemas.openxmlformats.org/drawingml/2006/main">
  <dgm:ptLst>
    <dgm:pt modelId="{C37C5AD1-7219-4571-A968-9F87FC703A66}" type="doc">
      <dgm:prSet loTypeId="urn:microsoft.com/office/officeart/2005/8/layout/vList2" loCatId="list" qsTypeId="urn:microsoft.com/office/officeart/2005/8/quickstyle/simple1" qsCatId="simple" csTypeId="urn:microsoft.com/office/officeart/2005/8/colors/accent2_1" csCatId="accent2" phldr="1"/>
      <dgm:spPr/>
      <dgm:t>
        <a:bodyPr/>
        <a:lstStyle/>
        <a:p>
          <a:endParaRPr lang="ru-RU"/>
        </a:p>
      </dgm:t>
    </dgm:pt>
    <dgm:pt modelId="{F2259836-8D96-414D-A4C6-828F34304EA5}">
      <dgm:prSet phldrT="[Текст]" custT="1">
        <dgm:style>
          <a:lnRef idx="2">
            <a:schemeClr val="accent1"/>
          </a:lnRef>
          <a:fillRef idx="1">
            <a:schemeClr val="lt1"/>
          </a:fillRef>
          <a:effectRef idx="0">
            <a:schemeClr val="accent1"/>
          </a:effectRef>
          <a:fontRef idx="minor">
            <a:schemeClr val="dk1"/>
          </a:fontRef>
        </dgm:style>
      </dgm:prSet>
      <dgm:spPr/>
      <dgm:t>
        <a:bodyPr/>
        <a:lstStyle/>
        <a:p>
          <a:pPr algn="dist"/>
          <a:r>
            <a:rPr lang="ru-RU" sz="1400">
              <a:latin typeface="Times New Roman" pitchFamily="18" charset="0"/>
              <a:cs typeface="Times New Roman" pitchFamily="18" charset="0"/>
            </a:rPr>
            <a:t>В сфере работы с персоналом:</a:t>
          </a:r>
        </a:p>
      </dgm:t>
    </dgm:pt>
    <dgm:pt modelId="{9E73D420-6281-4713-A540-441A740C2635}" type="parTrans" cxnId="{34E8006C-F58A-4178-A296-721E625BA216}">
      <dgm:prSet/>
      <dgm:spPr/>
      <dgm:t>
        <a:bodyPr/>
        <a:lstStyle/>
        <a:p>
          <a:pPr algn="dist"/>
          <a:endParaRPr lang="ru-RU"/>
        </a:p>
      </dgm:t>
    </dgm:pt>
    <dgm:pt modelId="{F13CE82E-F98C-4C1B-8D67-53BA64AB52C6}" type="sibTrans" cxnId="{34E8006C-F58A-4178-A296-721E625BA216}">
      <dgm:prSet/>
      <dgm:spPr/>
      <dgm:t>
        <a:bodyPr/>
        <a:lstStyle/>
        <a:p>
          <a:pPr algn="dist"/>
          <a:endParaRPr lang="ru-RU"/>
        </a:p>
      </dgm:t>
    </dgm:pt>
    <dgm:pt modelId="{ED83F46B-3439-48E5-8DD5-F47EA2DBF030}" type="pres">
      <dgm:prSet presAssocID="{C37C5AD1-7219-4571-A968-9F87FC703A66}" presName="linear" presStyleCnt="0">
        <dgm:presLayoutVars>
          <dgm:animLvl val="lvl"/>
          <dgm:resizeHandles val="exact"/>
        </dgm:presLayoutVars>
      </dgm:prSet>
      <dgm:spPr/>
    </dgm:pt>
    <dgm:pt modelId="{F07A9EBC-4E01-4EE4-970C-4C68C246CC5E}" type="pres">
      <dgm:prSet presAssocID="{F2259836-8D96-414D-A4C6-828F34304EA5}" presName="parentText" presStyleLbl="node1" presStyleIdx="0" presStyleCnt="1" custScaleX="65987" custScaleY="22545" custLinFactNeighborX="-9014" custLinFactNeighborY="1">
        <dgm:presLayoutVars>
          <dgm:chMax val="0"/>
          <dgm:bulletEnabled val="1"/>
        </dgm:presLayoutVars>
      </dgm:prSet>
      <dgm:spPr/>
    </dgm:pt>
  </dgm:ptLst>
  <dgm:cxnLst>
    <dgm:cxn modelId="{A3220214-4B9C-4F97-8B47-D2DFCD45F279}" type="presOf" srcId="{C37C5AD1-7219-4571-A968-9F87FC703A66}" destId="{ED83F46B-3439-48E5-8DD5-F47EA2DBF030}" srcOrd="0" destOrd="0" presId="urn:microsoft.com/office/officeart/2005/8/layout/vList2"/>
    <dgm:cxn modelId="{D94E9E61-3748-4B9C-984C-649178672E88}" type="presOf" srcId="{F2259836-8D96-414D-A4C6-828F34304EA5}" destId="{F07A9EBC-4E01-4EE4-970C-4C68C246CC5E}" srcOrd="0" destOrd="0" presId="urn:microsoft.com/office/officeart/2005/8/layout/vList2"/>
    <dgm:cxn modelId="{34E8006C-F58A-4178-A296-721E625BA216}" srcId="{C37C5AD1-7219-4571-A968-9F87FC703A66}" destId="{F2259836-8D96-414D-A4C6-828F34304EA5}" srcOrd="0" destOrd="0" parTransId="{9E73D420-6281-4713-A540-441A740C2635}" sibTransId="{F13CE82E-F98C-4C1B-8D67-53BA64AB52C6}"/>
    <dgm:cxn modelId="{3B333A23-EBBC-45CC-902E-F9A0EB802EE0}" type="presParOf" srcId="{ED83F46B-3439-48E5-8DD5-F47EA2DBF030}" destId="{F07A9EBC-4E01-4EE4-970C-4C68C246CC5E}" srcOrd="0" destOrd="0" presId="urn:microsoft.com/office/officeart/2005/8/layout/vList2"/>
  </dgm:cxnLst>
  <dgm:bg/>
  <dgm:whole/>
  <dgm:extLst>
    <a:ext uri="http://schemas.microsoft.com/office/drawing/2008/diagram">
      <dsp:dataModelExt xmlns:dsp="http://schemas.microsoft.com/office/drawing/2008/diagram" relId="rId40"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6A1C4644-12D8-40F7-B0BA-260EF6A78384}">
      <dgm:prSet phldrT="[Текст]" custT="1"/>
      <dgm:spPr/>
      <dgm:t>
        <a:bodyPr/>
        <a:lstStyle/>
        <a:p>
          <a:pPr>
            <a:buFont typeface="Symbol" panose="05050102010706020507" pitchFamily="18" charset="2"/>
            <a:buNone/>
          </a:pPr>
          <a:r>
            <a:rPr lang="ru-RU" sz="1300">
              <a:latin typeface="Times New Roman" pitchFamily="18" charset="0"/>
              <a:cs typeface="Times New Roman" pitchFamily="18" charset="0"/>
            </a:rPr>
            <a:t>снижение текучести кадров и соблюдение дисциплины</a:t>
          </a:r>
        </a:p>
      </dgm:t>
    </dgm:pt>
    <dgm:pt modelId="{88106628-2BA1-4D6A-837C-52621B90AD0A}" type="parTrans" cxnId="{7F8804BF-6B6B-40AF-B54A-B23A17DC1CBD}">
      <dgm:prSet/>
      <dgm:spPr/>
      <dgm:t>
        <a:bodyPr/>
        <a:lstStyle/>
        <a:p>
          <a:endParaRPr lang="ru-RU" sz="5400"/>
        </a:p>
      </dgm:t>
    </dgm:pt>
    <dgm:pt modelId="{B07AAF64-487D-4B18-B4EA-6C316AF9D64A}" type="sibTrans" cxnId="{7F8804BF-6B6B-40AF-B54A-B23A17DC1CBD}">
      <dgm:prSet/>
      <dgm:spPr/>
      <dgm:t>
        <a:bodyPr/>
        <a:lstStyle/>
        <a:p>
          <a:endParaRPr lang="ru-RU" sz="5400"/>
        </a:p>
      </dgm:t>
    </dgm:pt>
    <dgm:pt modelId="{12A80C5C-B96F-4EE0-BEF8-284B7C837409}">
      <dgm:prSet custT="1"/>
      <dgm:spPr/>
      <dgm:t>
        <a:bodyPr/>
        <a:lstStyle/>
        <a:p>
          <a:pPr>
            <a:buFont typeface="Symbol" panose="05050102010706020507" pitchFamily="18" charset="2"/>
            <a:buNone/>
          </a:pPr>
          <a:r>
            <a:rPr lang="ru-RU" sz="1300">
              <a:latin typeface="Times New Roman" pitchFamily="18" charset="0"/>
              <a:cs typeface="Times New Roman" pitchFamily="18" charset="0"/>
            </a:rPr>
            <a:t>обучение персонала и повышение квалификации работников</a:t>
          </a:r>
        </a:p>
      </dgm:t>
    </dgm:pt>
    <dgm:pt modelId="{FC410248-8F0A-4FB2-A33A-D8234E71B2EF}" type="parTrans" cxnId="{C4524F94-D583-4CB0-AB39-C714C14BDD2A}">
      <dgm:prSet/>
      <dgm:spPr/>
      <dgm:t>
        <a:bodyPr/>
        <a:lstStyle/>
        <a:p>
          <a:endParaRPr lang="ru-RU" sz="5400"/>
        </a:p>
      </dgm:t>
    </dgm:pt>
    <dgm:pt modelId="{5873CAF6-F7C1-44F7-9AC5-3FEE87AAB5F2}" type="sibTrans" cxnId="{C4524F94-D583-4CB0-AB39-C714C14BDD2A}">
      <dgm:prSet/>
      <dgm:spPr/>
      <dgm:t>
        <a:bodyPr/>
        <a:lstStyle/>
        <a:p>
          <a:endParaRPr lang="ru-RU" sz="5400"/>
        </a:p>
      </dgm:t>
    </dgm:pt>
    <dgm:pt modelId="{5F60DB55-99A3-4589-AB87-3CEC2D23EB62}">
      <dgm:prSet custT="1"/>
      <dgm:spPr/>
      <dgm:t>
        <a:bodyPr/>
        <a:lstStyle/>
        <a:p>
          <a:pPr>
            <a:buFont typeface="Symbol" panose="05050102010706020507" pitchFamily="18" charset="2"/>
            <a:buNone/>
          </a:pPr>
          <a:r>
            <a:rPr lang="ru-RU" sz="1300">
              <a:latin typeface="Times New Roman" pitchFamily="18" charset="0"/>
              <a:cs typeface="Times New Roman" pitchFamily="18" charset="0"/>
            </a:rPr>
            <a:t>усиление роли местных кадров</a:t>
          </a:r>
        </a:p>
      </dgm:t>
    </dgm:pt>
    <dgm:pt modelId="{0B00EA41-3B98-4673-B25E-9EBE398B6E14}" type="parTrans" cxnId="{9DDC297B-20A0-43D0-B907-674D9ED3CFB3}">
      <dgm:prSet/>
      <dgm:spPr/>
      <dgm:t>
        <a:bodyPr/>
        <a:lstStyle/>
        <a:p>
          <a:endParaRPr lang="ru-RU" sz="5400"/>
        </a:p>
      </dgm:t>
    </dgm:pt>
    <dgm:pt modelId="{B6830638-6593-488B-BFE4-B524C9A7E7A6}" type="sibTrans" cxnId="{9DDC297B-20A0-43D0-B907-674D9ED3CFB3}">
      <dgm:prSet/>
      <dgm:spPr/>
      <dgm:t>
        <a:bodyPr/>
        <a:lstStyle/>
        <a:p>
          <a:endParaRPr lang="ru-RU" sz="5400"/>
        </a:p>
      </dgm:t>
    </dgm:pt>
    <dgm:pt modelId="{E7CB9722-D371-4015-894B-8A92F82C3C4A}">
      <dgm:prSet custT="1"/>
      <dgm:spPr/>
      <dgm:t>
        <a:bodyPr/>
        <a:lstStyle/>
        <a:p>
          <a:pPr>
            <a:buFont typeface="Symbol" panose="05050102010706020507" pitchFamily="18" charset="2"/>
            <a:buNone/>
          </a:pPr>
          <a:r>
            <a:rPr lang="ru-RU" sz="1300">
              <a:latin typeface="Times New Roman" pitchFamily="18" charset="0"/>
              <a:cs typeface="Times New Roman" pitchFamily="18" charset="0"/>
            </a:rPr>
            <a:t>повышение привлекательности работы</a:t>
          </a:r>
        </a:p>
      </dgm:t>
    </dgm:pt>
    <dgm:pt modelId="{B80D7655-0E67-4E13-B2A3-3F4AD5BFE06C}" type="parTrans" cxnId="{ED861BF9-5680-4FA1-9E49-1F8CE1AE5FAE}">
      <dgm:prSet/>
      <dgm:spPr/>
      <dgm:t>
        <a:bodyPr/>
        <a:lstStyle/>
        <a:p>
          <a:endParaRPr lang="ru-RU" sz="5400"/>
        </a:p>
      </dgm:t>
    </dgm:pt>
    <dgm:pt modelId="{FD542415-F06A-40CA-81AE-F811159907A5}" type="sibTrans" cxnId="{ED861BF9-5680-4FA1-9E49-1F8CE1AE5FAE}">
      <dgm:prSet/>
      <dgm:spPr/>
      <dgm:t>
        <a:bodyPr/>
        <a:lstStyle/>
        <a:p>
          <a:endParaRPr lang="ru-RU" sz="5400"/>
        </a:p>
      </dgm:t>
    </dgm:pt>
    <dgm:pt modelId="{7EED1096-4B2A-4C83-BA1B-74F70600BAE2}">
      <dgm:prSet custT="1"/>
      <dgm:spPr/>
      <dgm:t>
        <a:bodyPr/>
        <a:lstStyle/>
        <a:p>
          <a:pPr>
            <a:buFont typeface="Symbol" panose="05050102010706020507" pitchFamily="18" charset="2"/>
            <a:buNone/>
          </a:pPr>
          <a:r>
            <a:rPr lang="ru-RU" sz="1300">
              <a:latin typeface="Times New Roman" pitchFamily="18" charset="0"/>
              <a:cs typeface="Times New Roman" pitchFamily="18" charset="0"/>
            </a:rPr>
            <a:t>установление рациональных связей между структурными подразделениями</a:t>
          </a:r>
        </a:p>
      </dgm:t>
    </dgm:pt>
    <dgm:pt modelId="{26DD3B30-6C7D-402B-AF42-F842B35BAF59}" type="parTrans" cxnId="{84C07071-5163-4461-8D54-4DF8EB5C7F68}">
      <dgm:prSet/>
      <dgm:spPr/>
      <dgm:t>
        <a:bodyPr/>
        <a:lstStyle/>
        <a:p>
          <a:endParaRPr lang="ru-RU" sz="5400"/>
        </a:p>
      </dgm:t>
    </dgm:pt>
    <dgm:pt modelId="{1E7A7635-6B87-4D2E-B722-9232ED92BCD7}" type="sibTrans" cxnId="{84C07071-5163-4461-8D54-4DF8EB5C7F68}">
      <dgm:prSet/>
      <dgm:spPr/>
      <dgm:t>
        <a:bodyPr/>
        <a:lstStyle/>
        <a:p>
          <a:endParaRPr lang="ru-RU" sz="5400"/>
        </a:p>
      </dgm:t>
    </dgm:pt>
    <dgm:pt modelId="{F8D167D1-3913-4FB3-9846-0812C9C3C3F3}" type="pres">
      <dgm:prSet presAssocID="{F914D899-1B60-4FAB-A528-04A7DAF1B12B}" presName="linear" presStyleCnt="0">
        <dgm:presLayoutVars>
          <dgm:dir/>
          <dgm:animLvl val="lvl"/>
          <dgm:resizeHandles val="exact"/>
        </dgm:presLayoutVars>
      </dgm:prSet>
      <dgm:spPr/>
    </dgm:pt>
    <dgm:pt modelId="{11BCFEF8-2393-4EEB-AF31-94CF98612655}" type="pres">
      <dgm:prSet presAssocID="{6A1C4644-12D8-40F7-B0BA-260EF6A78384}" presName="parentLin" presStyleCnt="0"/>
      <dgm:spPr/>
    </dgm:pt>
    <dgm:pt modelId="{EB26C3A4-6935-4259-8270-705F944211EB}" type="pres">
      <dgm:prSet presAssocID="{6A1C4644-12D8-40F7-B0BA-260EF6A78384}" presName="parentLeftMargin" presStyleLbl="node1" presStyleIdx="0" presStyleCnt="5"/>
      <dgm:spPr/>
    </dgm:pt>
    <dgm:pt modelId="{A3D2ECF1-EBBB-49B6-AB69-F36232DF7473}" type="pres">
      <dgm:prSet presAssocID="{6A1C4644-12D8-40F7-B0BA-260EF6A78384}" presName="parentText" presStyleLbl="node1" presStyleIdx="0" presStyleCnt="5" custScaleX="121429">
        <dgm:presLayoutVars>
          <dgm:chMax val="0"/>
          <dgm:bulletEnabled val="1"/>
        </dgm:presLayoutVars>
      </dgm:prSet>
      <dgm:spPr/>
    </dgm:pt>
    <dgm:pt modelId="{96BE6E75-9139-4F0D-9598-E37261A8B0BC}" type="pres">
      <dgm:prSet presAssocID="{6A1C4644-12D8-40F7-B0BA-260EF6A78384}" presName="negativeSpace" presStyleCnt="0"/>
      <dgm:spPr/>
    </dgm:pt>
    <dgm:pt modelId="{A41CFE7B-5FFC-4AC0-986D-407EB09C1311}" type="pres">
      <dgm:prSet presAssocID="{6A1C4644-12D8-40F7-B0BA-260EF6A78384}" presName="childText" presStyleLbl="conFgAcc1" presStyleIdx="0" presStyleCnt="5">
        <dgm:presLayoutVars>
          <dgm:bulletEnabled val="1"/>
        </dgm:presLayoutVars>
      </dgm:prSet>
      <dgm:spPr/>
    </dgm:pt>
    <dgm:pt modelId="{E8B72A54-632D-4135-A0AD-CD8498EC8720}" type="pres">
      <dgm:prSet presAssocID="{B07AAF64-487D-4B18-B4EA-6C316AF9D64A}" presName="spaceBetweenRectangles" presStyleCnt="0"/>
      <dgm:spPr/>
    </dgm:pt>
    <dgm:pt modelId="{123224A6-2583-485A-BE5E-78FBBE9D8D5F}" type="pres">
      <dgm:prSet presAssocID="{12A80C5C-B96F-4EE0-BEF8-284B7C837409}" presName="parentLin" presStyleCnt="0"/>
      <dgm:spPr/>
    </dgm:pt>
    <dgm:pt modelId="{6FF31A77-F288-451A-8652-F2E4C7E47753}" type="pres">
      <dgm:prSet presAssocID="{12A80C5C-B96F-4EE0-BEF8-284B7C837409}" presName="parentLeftMargin" presStyleLbl="node1" presStyleIdx="0" presStyleCnt="5"/>
      <dgm:spPr/>
    </dgm:pt>
    <dgm:pt modelId="{5116E46B-581F-46A4-8448-71B87130EACD}" type="pres">
      <dgm:prSet presAssocID="{12A80C5C-B96F-4EE0-BEF8-284B7C837409}" presName="parentText" presStyleLbl="node1" presStyleIdx="1" presStyleCnt="5" custScaleX="122074">
        <dgm:presLayoutVars>
          <dgm:chMax val="0"/>
          <dgm:bulletEnabled val="1"/>
        </dgm:presLayoutVars>
      </dgm:prSet>
      <dgm:spPr/>
    </dgm:pt>
    <dgm:pt modelId="{C1E73937-53F2-43D0-85C2-538F7C2ED553}" type="pres">
      <dgm:prSet presAssocID="{12A80C5C-B96F-4EE0-BEF8-284B7C837409}" presName="negativeSpace" presStyleCnt="0"/>
      <dgm:spPr/>
    </dgm:pt>
    <dgm:pt modelId="{D18FFCFF-073C-4BB3-B640-32E2FB723616}" type="pres">
      <dgm:prSet presAssocID="{12A80C5C-B96F-4EE0-BEF8-284B7C837409}" presName="childText" presStyleLbl="conFgAcc1" presStyleIdx="1" presStyleCnt="5">
        <dgm:presLayoutVars>
          <dgm:bulletEnabled val="1"/>
        </dgm:presLayoutVars>
      </dgm:prSet>
      <dgm:spPr/>
    </dgm:pt>
    <dgm:pt modelId="{70C41F06-33A4-49C0-AA74-EEE3409352D0}" type="pres">
      <dgm:prSet presAssocID="{5873CAF6-F7C1-44F7-9AC5-3FEE87AAB5F2}" presName="spaceBetweenRectangles" presStyleCnt="0"/>
      <dgm:spPr/>
    </dgm:pt>
    <dgm:pt modelId="{C8FC754D-1298-435D-AEAB-56FDC2EB1881}" type="pres">
      <dgm:prSet presAssocID="{5F60DB55-99A3-4589-AB87-3CEC2D23EB62}" presName="parentLin" presStyleCnt="0"/>
      <dgm:spPr/>
    </dgm:pt>
    <dgm:pt modelId="{37E57C5F-2E55-4C87-BF6A-306AEA668994}" type="pres">
      <dgm:prSet presAssocID="{5F60DB55-99A3-4589-AB87-3CEC2D23EB62}" presName="parentLeftMargin" presStyleLbl="node1" presStyleIdx="1" presStyleCnt="5"/>
      <dgm:spPr/>
    </dgm:pt>
    <dgm:pt modelId="{38809248-A64F-4C4C-B631-6FC70E84953E}" type="pres">
      <dgm:prSet presAssocID="{5F60DB55-99A3-4589-AB87-3CEC2D23EB62}" presName="parentText" presStyleLbl="node1" presStyleIdx="2" presStyleCnt="5" custScaleX="122222">
        <dgm:presLayoutVars>
          <dgm:chMax val="0"/>
          <dgm:bulletEnabled val="1"/>
        </dgm:presLayoutVars>
      </dgm:prSet>
      <dgm:spPr/>
    </dgm:pt>
    <dgm:pt modelId="{17DD4F9C-D8AB-4C38-9488-DE0548ECEC1F}" type="pres">
      <dgm:prSet presAssocID="{5F60DB55-99A3-4589-AB87-3CEC2D23EB62}" presName="negativeSpace" presStyleCnt="0"/>
      <dgm:spPr/>
    </dgm:pt>
    <dgm:pt modelId="{1C3569A7-B653-46F0-9798-477D962FC6AF}" type="pres">
      <dgm:prSet presAssocID="{5F60DB55-99A3-4589-AB87-3CEC2D23EB62}" presName="childText" presStyleLbl="conFgAcc1" presStyleIdx="2" presStyleCnt="5">
        <dgm:presLayoutVars>
          <dgm:bulletEnabled val="1"/>
        </dgm:presLayoutVars>
      </dgm:prSet>
      <dgm:spPr/>
    </dgm:pt>
    <dgm:pt modelId="{EFA46DB5-ACF0-443A-A653-BBDEFA2BA304}" type="pres">
      <dgm:prSet presAssocID="{B6830638-6593-488B-BFE4-B524C9A7E7A6}" presName="spaceBetweenRectangles" presStyleCnt="0"/>
      <dgm:spPr/>
    </dgm:pt>
    <dgm:pt modelId="{39BD4E45-086D-48B7-B6FC-6B0627B2F3F4}" type="pres">
      <dgm:prSet presAssocID="{E7CB9722-D371-4015-894B-8A92F82C3C4A}" presName="parentLin" presStyleCnt="0"/>
      <dgm:spPr/>
    </dgm:pt>
    <dgm:pt modelId="{ECA7954A-C40F-4586-AD6F-BF27339A29E8}" type="pres">
      <dgm:prSet presAssocID="{E7CB9722-D371-4015-894B-8A92F82C3C4A}" presName="parentLeftMargin" presStyleLbl="node1" presStyleIdx="2" presStyleCnt="5"/>
      <dgm:spPr/>
    </dgm:pt>
    <dgm:pt modelId="{D8BD32A9-56E2-4654-9E23-B4C1038E8F47}" type="pres">
      <dgm:prSet presAssocID="{E7CB9722-D371-4015-894B-8A92F82C3C4A}" presName="parentText" presStyleLbl="node1" presStyleIdx="3" presStyleCnt="5" custScaleX="121428">
        <dgm:presLayoutVars>
          <dgm:chMax val="0"/>
          <dgm:bulletEnabled val="1"/>
        </dgm:presLayoutVars>
      </dgm:prSet>
      <dgm:spPr/>
    </dgm:pt>
    <dgm:pt modelId="{911259F1-2A12-43D5-916F-C53988994B83}" type="pres">
      <dgm:prSet presAssocID="{E7CB9722-D371-4015-894B-8A92F82C3C4A}" presName="negativeSpace" presStyleCnt="0"/>
      <dgm:spPr/>
    </dgm:pt>
    <dgm:pt modelId="{4408B0CF-551A-4BD5-AA1B-F1146DA68EB5}" type="pres">
      <dgm:prSet presAssocID="{E7CB9722-D371-4015-894B-8A92F82C3C4A}" presName="childText" presStyleLbl="conFgAcc1" presStyleIdx="3" presStyleCnt="5">
        <dgm:presLayoutVars>
          <dgm:bulletEnabled val="1"/>
        </dgm:presLayoutVars>
      </dgm:prSet>
      <dgm:spPr/>
    </dgm:pt>
    <dgm:pt modelId="{A701ECCB-44E7-403F-B67E-DC069CCA0D20}" type="pres">
      <dgm:prSet presAssocID="{FD542415-F06A-40CA-81AE-F811159907A5}" presName="spaceBetweenRectangles" presStyleCnt="0"/>
      <dgm:spPr/>
    </dgm:pt>
    <dgm:pt modelId="{2CC5E4DE-383F-4FF3-B0A2-4808FAA0C1A7}" type="pres">
      <dgm:prSet presAssocID="{7EED1096-4B2A-4C83-BA1B-74F70600BAE2}" presName="parentLin" presStyleCnt="0"/>
      <dgm:spPr/>
    </dgm:pt>
    <dgm:pt modelId="{32040484-A82B-4B19-9715-B33B078F4A03}" type="pres">
      <dgm:prSet presAssocID="{7EED1096-4B2A-4C83-BA1B-74F70600BAE2}" presName="parentLeftMargin" presStyleLbl="node1" presStyleIdx="3" presStyleCnt="5"/>
      <dgm:spPr/>
    </dgm:pt>
    <dgm:pt modelId="{0E2C2739-55B5-463B-B963-346F08DE7527}" type="pres">
      <dgm:prSet presAssocID="{7EED1096-4B2A-4C83-BA1B-74F70600BAE2}" presName="parentText" presStyleLbl="node1" presStyleIdx="4" presStyleCnt="5" custScaleX="120905">
        <dgm:presLayoutVars>
          <dgm:chMax val="0"/>
          <dgm:bulletEnabled val="1"/>
        </dgm:presLayoutVars>
      </dgm:prSet>
      <dgm:spPr/>
    </dgm:pt>
    <dgm:pt modelId="{42B38908-91B9-40E3-9BB6-90E6A64A3EAE}" type="pres">
      <dgm:prSet presAssocID="{7EED1096-4B2A-4C83-BA1B-74F70600BAE2}" presName="negativeSpace" presStyleCnt="0"/>
      <dgm:spPr/>
    </dgm:pt>
    <dgm:pt modelId="{FA2150A8-9590-43CC-B571-8C584BB2B96E}" type="pres">
      <dgm:prSet presAssocID="{7EED1096-4B2A-4C83-BA1B-74F70600BAE2}" presName="childText" presStyleLbl="conFgAcc1" presStyleIdx="4" presStyleCnt="5">
        <dgm:presLayoutVars>
          <dgm:bulletEnabled val="1"/>
        </dgm:presLayoutVars>
      </dgm:prSet>
      <dgm:spPr/>
    </dgm:pt>
  </dgm:ptLst>
  <dgm:cxnLst>
    <dgm:cxn modelId="{73DE1E13-691C-4FFE-A902-ED58D115D6EB}" type="presOf" srcId="{5F60DB55-99A3-4589-AB87-3CEC2D23EB62}" destId="{38809248-A64F-4C4C-B631-6FC70E84953E}" srcOrd="1" destOrd="0" presId="urn:microsoft.com/office/officeart/2005/8/layout/list1"/>
    <dgm:cxn modelId="{EAFF4019-4266-4859-BC6F-2D74231819B4}" type="presOf" srcId="{6A1C4644-12D8-40F7-B0BA-260EF6A78384}" destId="{EB26C3A4-6935-4259-8270-705F944211EB}" srcOrd="0" destOrd="0" presId="urn:microsoft.com/office/officeart/2005/8/layout/list1"/>
    <dgm:cxn modelId="{1A54A13F-1AAB-4AC9-99F1-AA0F1207EA7A}" type="presOf" srcId="{12A80C5C-B96F-4EE0-BEF8-284B7C837409}" destId="{5116E46B-581F-46A4-8448-71B87130EACD}" srcOrd="1" destOrd="0" presId="urn:microsoft.com/office/officeart/2005/8/layout/list1"/>
    <dgm:cxn modelId="{019B384E-4CDB-4DB9-A367-003F55564BAD}" type="presOf" srcId="{E7CB9722-D371-4015-894B-8A92F82C3C4A}" destId="{D8BD32A9-56E2-4654-9E23-B4C1038E8F47}" srcOrd="1" destOrd="0" presId="urn:microsoft.com/office/officeart/2005/8/layout/list1"/>
    <dgm:cxn modelId="{84C07071-5163-4461-8D54-4DF8EB5C7F68}" srcId="{F914D899-1B60-4FAB-A528-04A7DAF1B12B}" destId="{7EED1096-4B2A-4C83-BA1B-74F70600BAE2}" srcOrd="4" destOrd="0" parTransId="{26DD3B30-6C7D-402B-AF42-F842B35BAF59}" sibTransId="{1E7A7635-6B87-4D2E-B722-9232ED92BCD7}"/>
    <dgm:cxn modelId="{6117ED79-8B79-41AE-982C-8A207F2CE66C}" type="presOf" srcId="{7EED1096-4B2A-4C83-BA1B-74F70600BAE2}" destId="{0E2C2739-55B5-463B-B963-346F08DE7527}" srcOrd="1" destOrd="0" presId="urn:microsoft.com/office/officeart/2005/8/layout/list1"/>
    <dgm:cxn modelId="{9DDC297B-20A0-43D0-B907-674D9ED3CFB3}" srcId="{F914D899-1B60-4FAB-A528-04A7DAF1B12B}" destId="{5F60DB55-99A3-4589-AB87-3CEC2D23EB62}" srcOrd="2" destOrd="0" parTransId="{0B00EA41-3B98-4673-B25E-9EBE398B6E14}" sibTransId="{B6830638-6593-488B-BFE4-B524C9A7E7A6}"/>
    <dgm:cxn modelId="{22D0818A-121C-4FD6-8B14-5DEB9F2E0DCB}" type="presOf" srcId="{5F60DB55-99A3-4589-AB87-3CEC2D23EB62}" destId="{37E57C5F-2E55-4C87-BF6A-306AEA668994}" srcOrd="0" destOrd="0" presId="urn:microsoft.com/office/officeart/2005/8/layout/list1"/>
    <dgm:cxn modelId="{C4524F94-D583-4CB0-AB39-C714C14BDD2A}" srcId="{F914D899-1B60-4FAB-A528-04A7DAF1B12B}" destId="{12A80C5C-B96F-4EE0-BEF8-284B7C837409}" srcOrd="1" destOrd="0" parTransId="{FC410248-8F0A-4FB2-A33A-D8234E71B2EF}" sibTransId="{5873CAF6-F7C1-44F7-9AC5-3FEE87AAB5F2}"/>
    <dgm:cxn modelId="{73A48BA0-0A36-49CA-9EC0-DAB22C1B413A}" type="presOf" srcId="{7EED1096-4B2A-4C83-BA1B-74F70600BAE2}" destId="{32040484-A82B-4B19-9715-B33B078F4A03}" srcOrd="0" destOrd="0" presId="urn:microsoft.com/office/officeart/2005/8/layout/list1"/>
    <dgm:cxn modelId="{FE2C27B2-601A-4ABE-89C1-302614086190}" type="presOf" srcId="{E7CB9722-D371-4015-894B-8A92F82C3C4A}" destId="{ECA7954A-C40F-4586-AD6F-BF27339A29E8}" srcOrd="0" destOrd="0" presId="urn:microsoft.com/office/officeart/2005/8/layout/list1"/>
    <dgm:cxn modelId="{7F8804BF-6B6B-40AF-B54A-B23A17DC1CBD}" srcId="{F914D899-1B60-4FAB-A528-04A7DAF1B12B}" destId="{6A1C4644-12D8-40F7-B0BA-260EF6A78384}" srcOrd="0" destOrd="0" parTransId="{88106628-2BA1-4D6A-837C-52621B90AD0A}" sibTransId="{B07AAF64-487D-4B18-B4EA-6C316AF9D64A}"/>
    <dgm:cxn modelId="{B92FE0D8-442C-49A1-A009-2BAAD15E21C1}" type="presOf" srcId="{F914D899-1B60-4FAB-A528-04A7DAF1B12B}" destId="{F8D167D1-3913-4FB3-9846-0812C9C3C3F3}" srcOrd="0" destOrd="0" presId="urn:microsoft.com/office/officeart/2005/8/layout/list1"/>
    <dgm:cxn modelId="{4FE15BDC-2043-40DB-BF86-5801F2D2DBDC}" type="presOf" srcId="{6A1C4644-12D8-40F7-B0BA-260EF6A78384}" destId="{A3D2ECF1-EBBB-49B6-AB69-F36232DF7473}" srcOrd="1" destOrd="0" presId="urn:microsoft.com/office/officeart/2005/8/layout/list1"/>
    <dgm:cxn modelId="{856CC0EC-3F5A-488B-9C70-18B5F99B75AC}" type="presOf" srcId="{12A80C5C-B96F-4EE0-BEF8-284B7C837409}" destId="{6FF31A77-F288-451A-8652-F2E4C7E47753}" srcOrd="0" destOrd="0" presId="urn:microsoft.com/office/officeart/2005/8/layout/list1"/>
    <dgm:cxn modelId="{ED861BF9-5680-4FA1-9E49-1F8CE1AE5FAE}" srcId="{F914D899-1B60-4FAB-A528-04A7DAF1B12B}" destId="{E7CB9722-D371-4015-894B-8A92F82C3C4A}" srcOrd="3" destOrd="0" parTransId="{B80D7655-0E67-4E13-B2A3-3F4AD5BFE06C}" sibTransId="{FD542415-F06A-40CA-81AE-F811159907A5}"/>
    <dgm:cxn modelId="{F599E09A-0008-43FE-A475-C5351F3CB888}" type="presParOf" srcId="{F8D167D1-3913-4FB3-9846-0812C9C3C3F3}" destId="{11BCFEF8-2393-4EEB-AF31-94CF98612655}" srcOrd="0" destOrd="0" presId="urn:microsoft.com/office/officeart/2005/8/layout/list1"/>
    <dgm:cxn modelId="{70AA80F8-5B56-4EE4-AFB0-4F4B9BB195CF}" type="presParOf" srcId="{11BCFEF8-2393-4EEB-AF31-94CF98612655}" destId="{EB26C3A4-6935-4259-8270-705F944211EB}" srcOrd="0" destOrd="0" presId="urn:microsoft.com/office/officeart/2005/8/layout/list1"/>
    <dgm:cxn modelId="{2A42A1B6-66F2-4353-8E30-6E6381F67073}" type="presParOf" srcId="{11BCFEF8-2393-4EEB-AF31-94CF98612655}" destId="{A3D2ECF1-EBBB-49B6-AB69-F36232DF7473}" srcOrd="1" destOrd="0" presId="urn:microsoft.com/office/officeart/2005/8/layout/list1"/>
    <dgm:cxn modelId="{2A0CD03E-0BFB-435D-B6F1-9DFE2172EB92}" type="presParOf" srcId="{F8D167D1-3913-4FB3-9846-0812C9C3C3F3}" destId="{96BE6E75-9139-4F0D-9598-E37261A8B0BC}" srcOrd="1" destOrd="0" presId="urn:microsoft.com/office/officeart/2005/8/layout/list1"/>
    <dgm:cxn modelId="{FCCE3D10-8832-4D99-8D9E-0E8CA93C6506}" type="presParOf" srcId="{F8D167D1-3913-4FB3-9846-0812C9C3C3F3}" destId="{A41CFE7B-5FFC-4AC0-986D-407EB09C1311}" srcOrd="2" destOrd="0" presId="urn:microsoft.com/office/officeart/2005/8/layout/list1"/>
    <dgm:cxn modelId="{AE8B8875-1386-4ACB-9D03-F245EC59EC93}" type="presParOf" srcId="{F8D167D1-3913-4FB3-9846-0812C9C3C3F3}" destId="{E8B72A54-632D-4135-A0AD-CD8498EC8720}" srcOrd="3" destOrd="0" presId="urn:microsoft.com/office/officeart/2005/8/layout/list1"/>
    <dgm:cxn modelId="{800D108D-FAE8-49AD-8429-D8E5C73D6B57}" type="presParOf" srcId="{F8D167D1-3913-4FB3-9846-0812C9C3C3F3}" destId="{123224A6-2583-485A-BE5E-78FBBE9D8D5F}" srcOrd="4" destOrd="0" presId="urn:microsoft.com/office/officeart/2005/8/layout/list1"/>
    <dgm:cxn modelId="{4DDE9E89-63B3-45FF-B613-4038C0BF1E02}" type="presParOf" srcId="{123224A6-2583-485A-BE5E-78FBBE9D8D5F}" destId="{6FF31A77-F288-451A-8652-F2E4C7E47753}" srcOrd="0" destOrd="0" presId="urn:microsoft.com/office/officeart/2005/8/layout/list1"/>
    <dgm:cxn modelId="{A079FF17-4134-4D48-8E64-D7E3184E29FC}" type="presParOf" srcId="{123224A6-2583-485A-BE5E-78FBBE9D8D5F}" destId="{5116E46B-581F-46A4-8448-71B87130EACD}" srcOrd="1" destOrd="0" presId="urn:microsoft.com/office/officeart/2005/8/layout/list1"/>
    <dgm:cxn modelId="{496E7698-B862-4BA1-8855-5A9D2E982BE5}" type="presParOf" srcId="{F8D167D1-3913-4FB3-9846-0812C9C3C3F3}" destId="{C1E73937-53F2-43D0-85C2-538F7C2ED553}" srcOrd="5" destOrd="0" presId="urn:microsoft.com/office/officeart/2005/8/layout/list1"/>
    <dgm:cxn modelId="{58FA0E3C-DBB9-4D41-97F4-09348B0E8A19}" type="presParOf" srcId="{F8D167D1-3913-4FB3-9846-0812C9C3C3F3}" destId="{D18FFCFF-073C-4BB3-B640-32E2FB723616}" srcOrd="6" destOrd="0" presId="urn:microsoft.com/office/officeart/2005/8/layout/list1"/>
    <dgm:cxn modelId="{DEFC459D-4217-49FE-8D4F-BC913CD0BE05}" type="presParOf" srcId="{F8D167D1-3913-4FB3-9846-0812C9C3C3F3}" destId="{70C41F06-33A4-49C0-AA74-EEE3409352D0}" srcOrd="7" destOrd="0" presId="urn:microsoft.com/office/officeart/2005/8/layout/list1"/>
    <dgm:cxn modelId="{234B8229-721D-4248-8769-D782499AC87B}" type="presParOf" srcId="{F8D167D1-3913-4FB3-9846-0812C9C3C3F3}" destId="{C8FC754D-1298-435D-AEAB-56FDC2EB1881}" srcOrd="8" destOrd="0" presId="urn:microsoft.com/office/officeart/2005/8/layout/list1"/>
    <dgm:cxn modelId="{3ACF040B-1349-4FBB-A996-559CA60F9E2F}" type="presParOf" srcId="{C8FC754D-1298-435D-AEAB-56FDC2EB1881}" destId="{37E57C5F-2E55-4C87-BF6A-306AEA668994}" srcOrd="0" destOrd="0" presId="urn:microsoft.com/office/officeart/2005/8/layout/list1"/>
    <dgm:cxn modelId="{8C4F0B14-CD0D-473D-B8A8-1C141719010C}" type="presParOf" srcId="{C8FC754D-1298-435D-AEAB-56FDC2EB1881}" destId="{38809248-A64F-4C4C-B631-6FC70E84953E}" srcOrd="1" destOrd="0" presId="urn:microsoft.com/office/officeart/2005/8/layout/list1"/>
    <dgm:cxn modelId="{43236161-121B-4A5F-948B-3349CF1FBDF4}" type="presParOf" srcId="{F8D167D1-3913-4FB3-9846-0812C9C3C3F3}" destId="{17DD4F9C-D8AB-4C38-9488-DE0548ECEC1F}" srcOrd="9" destOrd="0" presId="urn:microsoft.com/office/officeart/2005/8/layout/list1"/>
    <dgm:cxn modelId="{25049E58-DDDA-416B-B3DD-5498C04CE9D3}" type="presParOf" srcId="{F8D167D1-3913-4FB3-9846-0812C9C3C3F3}" destId="{1C3569A7-B653-46F0-9798-477D962FC6AF}" srcOrd="10" destOrd="0" presId="urn:microsoft.com/office/officeart/2005/8/layout/list1"/>
    <dgm:cxn modelId="{721D7440-FE24-417F-9736-6E10D2E843AF}" type="presParOf" srcId="{F8D167D1-3913-4FB3-9846-0812C9C3C3F3}" destId="{EFA46DB5-ACF0-443A-A653-BBDEFA2BA304}" srcOrd="11" destOrd="0" presId="urn:microsoft.com/office/officeart/2005/8/layout/list1"/>
    <dgm:cxn modelId="{2B158DC7-FFBC-4AE5-AA86-630591EBA055}" type="presParOf" srcId="{F8D167D1-3913-4FB3-9846-0812C9C3C3F3}" destId="{39BD4E45-086D-48B7-B6FC-6B0627B2F3F4}" srcOrd="12" destOrd="0" presId="urn:microsoft.com/office/officeart/2005/8/layout/list1"/>
    <dgm:cxn modelId="{EBB16828-54D9-4B20-8487-4A617F7D7152}" type="presParOf" srcId="{39BD4E45-086D-48B7-B6FC-6B0627B2F3F4}" destId="{ECA7954A-C40F-4586-AD6F-BF27339A29E8}" srcOrd="0" destOrd="0" presId="urn:microsoft.com/office/officeart/2005/8/layout/list1"/>
    <dgm:cxn modelId="{6DF7828F-583F-4179-B7E2-DC43091F3D34}" type="presParOf" srcId="{39BD4E45-086D-48B7-B6FC-6B0627B2F3F4}" destId="{D8BD32A9-56E2-4654-9E23-B4C1038E8F47}" srcOrd="1" destOrd="0" presId="urn:microsoft.com/office/officeart/2005/8/layout/list1"/>
    <dgm:cxn modelId="{D999125E-6C5F-4194-8428-7AF88F1A4C51}" type="presParOf" srcId="{F8D167D1-3913-4FB3-9846-0812C9C3C3F3}" destId="{911259F1-2A12-43D5-916F-C53988994B83}" srcOrd="13" destOrd="0" presId="urn:microsoft.com/office/officeart/2005/8/layout/list1"/>
    <dgm:cxn modelId="{24D2D884-58CB-4245-9DAF-96D714636BC5}" type="presParOf" srcId="{F8D167D1-3913-4FB3-9846-0812C9C3C3F3}" destId="{4408B0CF-551A-4BD5-AA1B-F1146DA68EB5}" srcOrd="14" destOrd="0" presId="urn:microsoft.com/office/officeart/2005/8/layout/list1"/>
    <dgm:cxn modelId="{5D97FBE2-7520-4FE8-9B7E-A0301CDA8BA7}" type="presParOf" srcId="{F8D167D1-3913-4FB3-9846-0812C9C3C3F3}" destId="{A701ECCB-44E7-403F-B67E-DC069CCA0D20}" srcOrd="15" destOrd="0" presId="urn:microsoft.com/office/officeart/2005/8/layout/list1"/>
    <dgm:cxn modelId="{0EF1517A-87E9-49D0-9998-1BD20388B50A}" type="presParOf" srcId="{F8D167D1-3913-4FB3-9846-0812C9C3C3F3}" destId="{2CC5E4DE-383F-4FF3-B0A2-4808FAA0C1A7}" srcOrd="16" destOrd="0" presId="urn:microsoft.com/office/officeart/2005/8/layout/list1"/>
    <dgm:cxn modelId="{E57A7EF6-18A3-4DFA-B1BF-318A0DD2286D}" type="presParOf" srcId="{2CC5E4DE-383F-4FF3-B0A2-4808FAA0C1A7}" destId="{32040484-A82B-4B19-9715-B33B078F4A03}" srcOrd="0" destOrd="0" presId="urn:microsoft.com/office/officeart/2005/8/layout/list1"/>
    <dgm:cxn modelId="{87798DEE-3F98-4254-B78E-90D19986867F}" type="presParOf" srcId="{2CC5E4DE-383F-4FF3-B0A2-4808FAA0C1A7}" destId="{0E2C2739-55B5-463B-B963-346F08DE7527}" srcOrd="1" destOrd="0" presId="urn:microsoft.com/office/officeart/2005/8/layout/list1"/>
    <dgm:cxn modelId="{4EFBD4C8-F6BB-434A-87C3-127958E1733F}" type="presParOf" srcId="{F8D167D1-3913-4FB3-9846-0812C9C3C3F3}" destId="{42B38908-91B9-40E3-9BB6-90E6A64A3EAE}" srcOrd="17" destOrd="0" presId="urn:microsoft.com/office/officeart/2005/8/layout/list1"/>
    <dgm:cxn modelId="{0D66307D-7A81-4D68-9F3C-999B524ADE28}" type="presParOf" srcId="{F8D167D1-3913-4FB3-9846-0812C9C3C3F3}" destId="{FA2150A8-9590-43CC-B571-8C584BB2B96E}" srcOrd="18" destOrd="0" presId="urn:microsoft.com/office/officeart/2005/8/layout/list1"/>
  </dgm:cxnLst>
  <dgm:bg/>
  <dgm:whole/>
  <dgm:extLst>
    <a:ext uri="http://schemas.microsoft.com/office/drawing/2008/diagram">
      <dsp:dataModelExt xmlns:dsp="http://schemas.microsoft.com/office/drawing/2008/diagram" relId="rId45" minVer="http://schemas.openxmlformats.org/drawingml/2006/diagram"/>
    </a:ext>
    <a:ext uri="{C62137D5-CB1D-491B-B009-E17868A290BF}">
      <dgm14:recolorImg xmlns:dgm14="http://schemas.microsoft.com/office/drawing/2010/diagram" val="1"/>
    </a:ext>
  </dgm:extLst>
</dgm:dataModel>
</file>

<file path=word/diagrams/data7.xml><?xml version="1.0" encoding="utf-8"?>
<dgm:dataModel xmlns:dgm="http://schemas.openxmlformats.org/drawingml/2006/diagram" xmlns:a="http://schemas.openxmlformats.org/drawingml/2006/main">
  <dgm:ptLst>
    <dgm:pt modelId="{C37C5AD1-7219-4571-A968-9F87FC703A66}" type="doc">
      <dgm:prSet loTypeId="urn:microsoft.com/office/officeart/2005/8/layout/vList2" loCatId="list" qsTypeId="urn:microsoft.com/office/officeart/2005/8/quickstyle/simple1" qsCatId="simple" csTypeId="urn:microsoft.com/office/officeart/2005/8/colors/accent2_1" csCatId="accent2" phldr="1"/>
      <dgm:spPr/>
      <dgm:t>
        <a:bodyPr/>
        <a:lstStyle/>
        <a:p>
          <a:endParaRPr lang="ru-RU"/>
        </a:p>
      </dgm:t>
    </dgm:pt>
    <dgm:pt modelId="{F2259836-8D96-414D-A4C6-828F34304EA5}">
      <dgm:prSet phldrT="[Текст]" custT="1">
        <dgm:style>
          <a:lnRef idx="2">
            <a:schemeClr val="accent1"/>
          </a:lnRef>
          <a:fillRef idx="1">
            <a:schemeClr val="lt1"/>
          </a:fillRef>
          <a:effectRef idx="0">
            <a:schemeClr val="accent1"/>
          </a:effectRef>
          <a:fontRef idx="minor">
            <a:schemeClr val="dk1"/>
          </a:fontRef>
        </dgm:style>
      </dgm:prSet>
      <dgm:spPr/>
      <dgm:t>
        <a:bodyPr/>
        <a:lstStyle/>
        <a:p>
          <a:pPr algn="dist"/>
          <a:r>
            <a:rPr lang="ru-RU" sz="1400">
              <a:latin typeface="Times New Roman" pitchFamily="18" charset="0"/>
              <a:cs typeface="Times New Roman" pitchFamily="18" charset="0"/>
            </a:rPr>
            <a:t>В сфере социальной ответственности:</a:t>
          </a:r>
        </a:p>
      </dgm:t>
    </dgm:pt>
    <dgm:pt modelId="{9E73D420-6281-4713-A540-441A740C2635}" type="parTrans" cxnId="{34E8006C-F58A-4178-A296-721E625BA216}">
      <dgm:prSet/>
      <dgm:spPr/>
      <dgm:t>
        <a:bodyPr/>
        <a:lstStyle/>
        <a:p>
          <a:pPr algn="dist"/>
          <a:endParaRPr lang="ru-RU">
            <a:latin typeface="Times New Roman" pitchFamily="18" charset="0"/>
            <a:cs typeface="Times New Roman" pitchFamily="18" charset="0"/>
          </a:endParaRPr>
        </a:p>
      </dgm:t>
    </dgm:pt>
    <dgm:pt modelId="{F13CE82E-F98C-4C1B-8D67-53BA64AB52C6}" type="sibTrans" cxnId="{34E8006C-F58A-4178-A296-721E625BA216}">
      <dgm:prSet/>
      <dgm:spPr/>
      <dgm:t>
        <a:bodyPr/>
        <a:lstStyle/>
        <a:p>
          <a:pPr algn="dist"/>
          <a:endParaRPr lang="ru-RU">
            <a:latin typeface="Times New Roman" pitchFamily="18" charset="0"/>
            <a:cs typeface="Times New Roman" pitchFamily="18" charset="0"/>
          </a:endParaRPr>
        </a:p>
      </dgm:t>
    </dgm:pt>
    <dgm:pt modelId="{ED83F46B-3439-48E5-8DD5-F47EA2DBF030}" type="pres">
      <dgm:prSet presAssocID="{C37C5AD1-7219-4571-A968-9F87FC703A66}" presName="linear" presStyleCnt="0">
        <dgm:presLayoutVars>
          <dgm:animLvl val="lvl"/>
          <dgm:resizeHandles val="exact"/>
        </dgm:presLayoutVars>
      </dgm:prSet>
      <dgm:spPr/>
    </dgm:pt>
    <dgm:pt modelId="{F07A9EBC-4E01-4EE4-970C-4C68C246CC5E}" type="pres">
      <dgm:prSet presAssocID="{F2259836-8D96-414D-A4C6-828F34304EA5}" presName="parentText" presStyleLbl="node1" presStyleIdx="0" presStyleCnt="1" custScaleX="79042" custScaleY="22545" custLinFactNeighborX="-2776" custLinFactNeighborY="0">
        <dgm:presLayoutVars>
          <dgm:chMax val="0"/>
          <dgm:bulletEnabled val="1"/>
        </dgm:presLayoutVars>
      </dgm:prSet>
      <dgm:spPr/>
    </dgm:pt>
  </dgm:ptLst>
  <dgm:cxnLst>
    <dgm:cxn modelId="{34E8006C-F58A-4178-A296-721E625BA216}" srcId="{C37C5AD1-7219-4571-A968-9F87FC703A66}" destId="{F2259836-8D96-414D-A4C6-828F34304EA5}" srcOrd="0" destOrd="0" parTransId="{9E73D420-6281-4713-A540-441A740C2635}" sibTransId="{F13CE82E-F98C-4C1B-8D67-53BA64AB52C6}"/>
    <dgm:cxn modelId="{15FDED77-2778-4FA2-AE3D-0D856E629404}" type="presOf" srcId="{C37C5AD1-7219-4571-A968-9F87FC703A66}" destId="{ED83F46B-3439-48E5-8DD5-F47EA2DBF030}" srcOrd="0" destOrd="0" presId="urn:microsoft.com/office/officeart/2005/8/layout/vList2"/>
    <dgm:cxn modelId="{18F73CFE-E9E1-4A17-96B4-6822E8464630}" type="presOf" srcId="{F2259836-8D96-414D-A4C6-828F34304EA5}" destId="{F07A9EBC-4E01-4EE4-970C-4C68C246CC5E}" srcOrd="0" destOrd="0" presId="urn:microsoft.com/office/officeart/2005/8/layout/vList2"/>
    <dgm:cxn modelId="{8ED5CDEC-CF26-4056-936B-6ADC8C5AB243}" type="presParOf" srcId="{ED83F46B-3439-48E5-8DD5-F47EA2DBF030}" destId="{F07A9EBC-4E01-4EE4-970C-4C68C246CC5E}" srcOrd="0" destOrd="0" presId="urn:microsoft.com/office/officeart/2005/8/layout/vList2"/>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6A1C4644-12D8-40F7-B0BA-260EF6A78384}">
      <dgm:prSet phldrT="[Текст]" custT="1"/>
      <dgm:spPr/>
      <dgm:t>
        <a:bodyPr/>
        <a:lstStyle/>
        <a:p>
          <a:pPr>
            <a:buFont typeface="Symbol" panose="05050102010706020507" pitchFamily="18" charset="2"/>
            <a:buNone/>
          </a:pPr>
          <a:r>
            <a:rPr lang="ru-RU" sz="1300">
              <a:latin typeface="Times New Roman" pitchFamily="18" charset="0"/>
              <a:cs typeface="Times New Roman" pitchFamily="18" charset="0"/>
            </a:rPr>
            <a:t>оказание помощи социально-уязвимым слоям населения</a:t>
          </a:r>
        </a:p>
      </dgm:t>
    </dgm:pt>
    <dgm:pt modelId="{88106628-2BA1-4D6A-837C-52621B90AD0A}" type="parTrans" cxnId="{7F8804BF-6B6B-40AF-B54A-B23A17DC1CBD}">
      <dgm:prSet/>
      <dgm:spPr/>
      <dgm:t>
        <a:bodyPr/>
        <a:lstStyle/>
        <a:p>
          <a:endParaRPr lang="ru-RU" sz="5400"/>
        </a:p>
      </dgm:t>
    </dgm:pt>
    <dgm:pt modelId="{B07AAF64-487D-4B18-B4EA-6C316AF9D64A}" type="sibTrans" cxnId="{7F8804BF-6B6B-40AF-B54A-B23A17DC1CBD}">
      <dgm:prSet/>
      <dgm:spPr/>
      <dgm:t>
        <a:bodyPr/>
        <a:lstStyle/>
        <a:p>
          <a:endParaRPr lang="ru-RU" sz="5400"/>
        </a:p>
      </dgm:t>
    </dgm:pt>
    <dgm:pt modelId="{12A80C5C-B96F-4EE0-BEF8-284B7C837409}">
      <dgm:prSet custT="1"/>
      <dgm:spPr/>
      <dgm:t>
        <a:bodyPr/>
        <a:lstStyle/>
        <a:p>
          <a:pPr>
            <a:buFont typeface="Symbol" panose="05050102010706020507" pitchFamily="18" charset="2"/>
            <a:buNone/>
          </a:pPr>
          <a:r>
            <a:rPr lang="ru-RU" sz="1300">
              <a:latin typeface="Times New Roman" pitchFamily="18" charset="0"/>
              <a:cs typeface="Times New Roman" pitchFamily="18" charset="0"/>
            </a:rPr>
            <a:t>оказание всевозможной помощи школам, детсадам, медицинским и культурным учреждениям</a:t>
          </a:r>
        </a:p>
      </dgm:t>
    </dgm:pt>
    <dgm:pt modelId="{FC410248-8F0A-4FB2-A33A-D8234E71B2EF}" type="parTrans" cxnId="{C4524F94-D583-4CB0-AB39-C714C14BDD2A}">
      <dgm:prSet/>
      <dgm:spPr/>
      <dgm:t>
        <a:bodyPr/>
        <a:lstStyle/>
        <a:p>
          <a:endParaRPr lang="ru-RU" sz="5400"/>
        </a:p>
      </dgm:t>
    </dgm:pt>
    <dgm:pt modelId="{5873CAF6-F7C1-44F7-9AC5-3FEE87AAB5F2}" type="sibTrans" cxnId="{C4524F94-D583-4CB0-AB39-C714C14BDD2A}">
      <dgm:prSet/>
      <dgm:spPr/>
      <dgm:t>
        <a:bodyPr/>
        <a:lstStyle/>
        <a:p>
          <a:endParaRPr lang="ru-RU" sz="5400"/>
        </a:p>
      </dgm:t>
    </dgm:pt>
    <dgm:pt modelId="{5F60DB55-99A3-4589-AB87-3CEC2D23EB62}">
      <dgm:prSet custT="1"/>
      <dgm:spPr/>
      <dgm:t>
        <a:bodyPr/>
        <a:lstStyle/>
        <a:p>
          <a:pPr>
            <a:buFont typeface="Symbol" panose="05050102010706020507" pitchFamily="18" charset="2"/>
            <a:buNone/>
          </a:pPr>
          <a:r>
            <a:rPr lang="ru-RU" sz="1300">
              <a:latin typeface="Times New Roman" pitchFamily="18" charset="0"/>
              <a:cs typeface="Times New Roman" pitchFamily="18" charset="0"/>
            </a:rPr>
            <a:t>проведения оздоровления своих работников</a:t>
          </a:r>
        </a:p>
      </dgm:t>
    </dgm:pt>
    <dgm:pt modelId="{0B00EA41-3B98-4673-B25E-9EBE398B6E14}" type="parTrans" cxnId="{9DDC297B-20A0-43D0-B907-674D9ED3CFB3}">
      <dgm:prSet/>
      <dgm:spPr/>
      <dgm:t>
        <a:bodyPr/>
        <a:lstStyle/>
        <a:p>
          <a:endParaRPr lang="ru-RU" sz="5400"/>
        </a:p>
      </dgm:t>
    </dgm:pt>
    <dgm:pt modelId="{B6830638-6593-488B-BFE4-B524C9A7E7A6}" type="sibTrans" cxnId="{9DDC297B-20A0-43D0-B907-674D9ED3CFB3}">
      <dgm:prSet/>
      <dgm:spPr/>
      <dgm:t>
        <a:bodyPr/>
        <a:lstStyle/>
        <a:p>
          <a:endParaRPr lang="ru-RU" sz="5400"/>
        </a:p>
      </dgm:t>
    </dgm:pt>
    <dgm:pt modelId="{E7CB9722-D371-4015-894B-8A92F82C3C4A}">
      <dgm:prSet custT="1"/>
      <dgm:spPr/>
      <dgm:t>
        <a:bodyPr/>
        <a:lstStyle/>
        <a:p>
          <a:pPr>
            <a:buFont typeface="Symbol" panose="05050102010706020507" pitchFamily="18" charset="2"/>
            <a:buNone/>
          </a:pPr>
          <a:r>
            <a:rPr lang="ru-RU" sz="1300">
              <a:latin typeface="Times New Roman" pitchFamily="18" charset="0"/>
              <a:cs typeface="Times New Roman" pitchFamily="18" charset="0"/>
            </a:rPr>
            <a:t>развитие социальной инфраструктуры на территории населенного пункта</a:t>
          </a:r>
        </a:p>
      </dgm:t>
    </dgm:pt>
    <dgm:pt modelId="{B80D7655-0E67-4E13-B2A3-3F4AD5BFE06C}" type="parTrans" cxnId="{ED861BF9-5680-4FA1-9E49-1F8CE1AE5FAE}">
      <dgm:prSet/>
      <dgm:spPr/>
      <dgm:t>
        <a:bodyPr/>
        <a:lstStyle/>
        <a:p>
          <a:endParaRPr lang="ru-RU" sz="5400"/>
        </a:p>
      </dgm:t>
    </dgm:pt>
    <dgm:pt modelId="{FD542415-F06A-40CA-81AE-F811159907A5}" type="sibTrans" cxnId="{ED861BF9-5680-4FA1-9E49-1F8CE1AE5FAE}">
      <dgm:prSet/>
      <dgm:spPr/>
      <dgm:t>
        <a:bodyPr/>
        <a:lstStyle/>
        <a:p>
          <a:endParaRPr lang="ru-RU" sz="5400"/>
        </a:p>
      </dgm:t>
    </dgm:pt>
    <dgm:pt modelId="{F8D167D1-3913-4FB3-9846-0812C9C3C3F3}" type="pres">
      <dgm:prSet presAssocID="{F914D899-1B60-4FAB-A528-04A7DAF1B12B}" presName="linear" presStyleCnt="0">
        <dgm:presLayoutVars>
          <dgm:dir/>
          <dgm:animLvl val="lvl"/>
          <dgm:resizeHandles val="exact"/>
        </dgm:presLayoutVars>
      </dgm:prSet>
      <dgm:spPr/>
    </dgm:pt>
    <dgm:pt modelId="{11BCFEF8-2393-4EEB-AF31-94CF98612655}" type="pres">
      <dgm:prSet presAssocID="{6A1C4644-12D8-40F7-B0BA-260EF6A78384}" presName="parentLin" presStyleCnt="0"/>
      <dgm:spPr/>
    </dgm:pt>
    <dgm:pt modelId="{EB26C3A4-6935-4259-8270-705F944211EB}" type="pres">
      <dgm:prSet presAssocID="{6A1C4644-12D8-40F7-B0BA-260EF6A78384}" presName="parentLeftMargin" presStyleLbl="node1" presStyleIdx="0" presStyleCnt="4"/>
      <dgm:spPr/>
    </dgm:pt>
    <dgm:pt modelId="{A3D2ECF1-EBBB-49B6-AB69-F36232DF7473}" type="pres">
      <dgm:prSet presAssocID="{6A1C4644-12D8-40F7-B0BA-260EF6A78384}" presName="parentText" presStyleLbl="node1" presStyleIdx="0" presStyleCnt="4" custScaleX="121429">
        <dgm:presLayoutVars>
          <dgm:chMax val="0"/>
          <dgm:bulletEnabled val="1"/>
        </dgm:presLayoutVars>
      </dgm:prSet>
      <dgm:spPr/>
    </dgm:pt>
    <dgm:pt modelId="{96BE6E75-9139-4F0D-9598-E37261A8B0BC}" type="pres">
      <dgm:prSet presAssocID="{6A1C4644-12D8-40F7-B0BA-260EF6A78384}" presName="negativeSpace" presStyleCnt="0"/>
      <dgm:spPr/>
    </dgm:pt>
    <dgm:pt modelId="{A41CFE7B-5FFC-4AC0-986D-407EB09C1311}" type="pres">
      <dgm:prSet presAssocID="{6A1C4644-12D8-40F7-B0BA-260EF6A78384}" presName="childText" presStyleLbl="conFgAcc1" presStyleIdx="0" presStyleCnt="4">
        <dgm:presLayoutVars>
          <dgm:bulletEnabled val="1"/>
        </dgm:presLayoutVars>
      </dgm:prSet>
      <dgm:spPr/>
    </dgm:pt>
    <dgm:pt modelId="{E8B72A54-632D-4135-A0AD-CD8498EC8720}" type="pres">
      <dgm:prSet presAssocID="{B07AAF64-487D-4B18-B4EA-6C316AF9D64A}" presName="spaceBetweenRectangles" presStyleCnt="0"/>
      <dgm:spPr/>
    </dgm:pt>
    <dgm:pt modelId="{123224A6-2583-485A-BE5E-78FBBE9D8D5F}" type="pres">
      <dgm:prSet presAssocID="{12A80C5C-B96F-4EE0-BEF8-284B7C837409}" presName="parentLin" presStyleCnt="0"/>
      <dgm:spPr/>
    </dgm:pt>
    <dgm:pt modelId="{6FF31A77-F288-451A-8652-F2E4C7E47753}" type="pres">
      <dgm:prSet presAssocID="{12A80C5C-B96F-4EE0-BEF8-284B7C837409}" presName="parentLeftMargin" presStyleLbl="node1" presStyleIdx="0" presStyleCnt="4"/>
      <dgm:spPr/>
    </dgm:pt>
    <dgm:pt modelId="{5116E46B-581F-46A4-8448-71B87130EACD}" type="pres">
      <dgm:prSet presAssocID="{12A80C5C-B96F-4EE0-BEF8-284B7C837409}" presName="parentText" presStyleLbl="node1" presStyleIdx="1" presStyleCnt="4" custScaleX="122074">
        <dgm:presLayoutVars>
          <dgm:chMax val="0"/>
          <dgm:bulletEnabled val="1"/>
        </dgm:presLayoutVars>
      </dgm:prSet>
      <dgm:spPr/>
    </dgm:pt>
    <dgm:pt modelId="{C1E73937-53F2-43D0-85C2-538F7C2ED553}" type="pres">
      <dgm:prSet presAssocID="{12A80C5C-B96F-4EE0-BEF8-284B7C837409}" presName="negativeSpace" presStyleCnt="0"/>
      <dgm:spPr/>
    </dgm:pt>
    <dgm:pt modelId="{D18FFCFF-073C-4BB3-B640-32E2FB723616}" type="pres">
      <dgm:prSet presAssocID="{12A80C5C-B96F-4EE0-BEF8-284B7C837409}" presName="childText" presStyleLbl="conFgAcc1" presStyleIdx="1" presStyleCnt="4">
        <dgm:presLayoutVars>
          <dgm:bulletEnabled val="1"/>
        </dgm:presLayoutVars>
      </dgm:prSet>
      <dgm:spPr/>
    </dgm:pt>
    <dgm:pt modelId="{70C41F06-33A4-49C0-AA74-EEE3409352D0}" type="pres">
      <dgm:prSet presAssocID="{5873CAF6-F7C1-44F7-9AC5-3FEE87AAB5F2}" presName="spaceBetweenRectangles" presStyleCnt="0"/>
      <dgm:spPr/>
    </dgm:pt>
    <dgm:pt modelId="{C8FC754D-1298-435D-AEAB-56FDC2EB1881}" type="pres">
      <dgm:prSet presAssocID="{5F60DB55-99A3-4589-AB87-3CEC2D23EB62}" presName="parentLin" presStyleCnt="0"/>
      <dgm:spPr/>
    </dgm:pt>
    <dgm:pt modelId="{37E57C5F-2E55-4C87-BF6A-306AEA668994}" type="pres">
      <dgm:prSet presAssocID="{5F60DB55-99A3-4589-AB87-3CEC2D23EB62}" presName="parentLeftMargin" presStyleLbl="node1" presStyleIdx="1" presStyleCnt="4"/>
      <dgm:spPr/>
    </dgm:pt>
    <dgm:pt modelId="{38809248-A64F-4C4C-B631-6FC70E84953E}" type="pres">
      <dgm:prSet presAssocID="{5F60DB55-99A3-4589-AB87-3CEC2D23EB62}" presName="parentText" presStyleLbl="node1" presStyleIdx="2" presStyleCnt="4" custScaleX="122222">
        <dgm:presLayoutVars>
          <dgm:chMax val="0"/>
          <dgm:bulletEnabled val="1"/>
        </dgm:presLayoutVars>
      </dgm:prSet>
      <dgm:spPr/>
    </dgm:pt>
    <dgm:pt modelId="{17DD4F9C-D8AB-4C38-9488-DE0548ECEC1F}" type="pres">
      <dgm:prSet presAssocID="{5F60DB55-99A3-4589-AB87-3CEC2D23EB62}" presName="negativeSpace" presStyleCnt="0"/>
      <dgm:spPr/>
    </dgm:pt>
    <dgm:pt modelId="{1C3569A7-B653-46F0-9798-477D962FC6AF}" type="pres">
      <dgm:prSet presAssocID="{5F60DB55-99A3-4589-AB87-3CEC2D23EB62}" presName="childText" presStyleLbl="conFgAcc1" presStyleIdx="2" presStyleCnt="4">
        <dgm:presLayoutVars>
          <dgm:bulletEnabled val="1"/>
        </dgm:presLayoutVars>
      </dgm:prSet>
      <dgm:spPr/>
    </dgm:pt>
    <dgm:pt modelId="{EFA46DB5-ACF0-443A-A653-BBDEFA2BA304}" type="pres">
      <dgm:prSet presAssocID="{B6830638-6593-488B-BFE4-B524C9A7E7A6}" presName="spaceBetweenRectangles" presStyleCnt="0"/>
      <dgm:spPr/>
    </dgm:pt>
    <dgm:pt modelId="{39BD4E45-086D-48B7-B6FC-6B0627B2F3F4}" type="pres">
      <dgm:prSet presAssocID="{E7CB9722-D371-4015-894B-8A92F82C3C4A}" presName="parentLin" presStyleCnt="0"/>
      <dgm:spPr/>
    </dgm:pt>
    <dgm:pt modelId="{ECA7954A-C40F-4586-AD6F-BF27339A29E8}" type="pres">
      <dgm:prSet presAssocID="{E7CB9722-D371-4015-894B-8A92F82C3C4A}" presName="parentLeftMargin" presStyleLbl="node1" presStyleIdx="2" presStyleCnt="4"/>
      <dgm:spPr/>
    </dgm:pt>
    <dgm:pt modelId="{D8BD32A9-56E2-4654-9E23-B4C1038E8F47}" type="pres">
      <dgm:prSet presAssocID="{E7CB9722-D371-4015-894B-8A92F82C3C4A}" presName="parentText" presStyleLbl="node1" presStyleIdx="3" presStyleCnt="4" custScaleX="121428">
        <dgm:presLayoutVars>
          <dgm:chMax val="0"/>
          <dgm:bulletEnabled val="1"/>
        </dgm:presLayoutVars>
      </dgm:prSet>
      <dgm:spPr/>
    </dgm:pt>
    <dgm:pt modelId="{911259F1-2A12-43D5-916F-C53988994B83}" type="pres">
      <dgm:prSet presAssocID="{E7CB9722-D371-4015-894B-8A92F82C3C4A}" presName="negativeSpace" presStyleCnt="0"/>
      <dgm:spPr/>
    </dgm:pt>
    <dgm:pt modelId="{4408B0CF-551A-4BD5-AA1B-F1146DA68EB5}" type="pres">
      <dgm:prSet presAssocID="{E7CB9722-D371-4015-894B-8A92F82C3C4A}" presName="childText" presStyleLbl="conFgAcc1" presStyleIdx="3" presStyleCnt="4">
        <dgm:presLayoutVars>
          <dgm:bulletEnabled val="1"/>
        </dgm:presLayoutVars>
      </dgm:prSet>
      <dgm:spPr/>
    </dgm:pt>
  </dgm:ptLst>
  <dgm:cxnLst>
    <dgm:cxn modelId="{7FD3B605-1D2A-460E-9BF5-B8354261905B}" type="presOf" srcId="{6A1C4644-12D8-40F7-B0BA-260EF6A78384}" destId="{A3D2ECF1-EBBB-49B6-AB69-F36232DF7473}" srcOrd="1" destOrd="0" presId="urn:microsoft.com/office/officeart/2005/8/layout/list1"/>
    <dgm:cxn modelId="{7275E969-FA5B-477B-9BBC-8C6CEDA473D4}" type="presOf" srcId="{F914D899-1B60-4FAB-A528-04A7DAF1B12B}" destId="{F8D167D1-3913-4FB3-9846-0812C9C3C3F3}" srcOrd="0" destOrd="0" presId="urn:microsoft.com/office/officeart/2005/8/layout/list1"/>
    <dgm:cxn modelId="{507A4453-0627-4EB6-B939-C271AC942FB5}" type="presOf" srcId="{12A80C5C-B96F-4EE0-BEF8-284B7C837409}" destId="{5116E46B-581F-46A4-8448-71B87130EACD}" srcOrd="1" destOrd="0" presId="urn:microsoft.com/office/officeart/2005/8/layout/list1"/>
    <dgm:cxn modelId="{9DDC297B-20A0-43D0-B907-674D9ED3CFB3}" srcId="{F914D899-1B60-4FAB-A528-04A7DAF1B12B}" destId="{5F60DB55-99A3-4589-AB87-3CEC2D23EB62}" srcOrd="2" destOrd="0" parTransId="{0B00EA41-3B98-4673-B25E-9EBE398B6E14}" sibTransId="{B6830638-6593-488B-BFE4-B524C9A7E7A6}"/>
    <dgm:cxn modelId="{51BF0490-AD3F-43F7-B4F1-6F821B04DAC2}" type="presOf" srcId="{E7CB9722-D371-4015-894B-8A92F82C3C4A}" destId="{D8BD32A9-56E2-4654-9E23-B4C1038E8F47}" srcOrd="1" destOrd="0" presId="urn:microsoft.com/office/officeart/2005/8/layout/list1"/>
    <dgm:cxn modelId="{C4524F94-D583-4CB0-AB39-C714C14BDD2A}" srcId="{F914D899-1B60-4FAB-A528-04A7DAF1B12B}" destId="{12A80C5C-B96F-4EE0-BEF8-284B7C837409}" srcOrd="1" destOrd="0" parTransId="{FC410248-8F0A-4FB2-A33A-D8234E71B2EF}" sibTransId="{5873CAF6-F7C1-44F7-9AC5-3FEE87AAB5F2}"/>
    <dgm:cxn modelId="{430A0EA7-E3EE-4D4A-89B9-630B062166F6}" type="presOf" srcId="{12A80C5C-B96F-4EE0-BEF8-284B7C837409}" destId="{6FF31A77-F288-451A-8652-F2E4C7E47753}" srcOrd="0" destOrd="0" presId="urn:microsoft.com/office/officeart/2005/8/layout/list1"/>
    <dgm:cxn modelId="{7F8804BF-6B6B-40AF-B54A-B23A17DC1CBD}" srcId="{F914D899-1B60-4FAB-A528-04A7DAF1B12B}" destId="{6A1C4644-12D8-40F7-B0BA-260EF6A78384}" srcOrd="0" destOrd="0" parTransId="{88106628-2BA1-4D6A-837C-52621B90AD0A}" sibTransId="{B07AAF64-487D-4B18-B4EA-6C316AF9D64A}"/>
    <dgm:cxn modelId="{1ACE5BC0-47B7-4779-ADFE-D8EBACD76103}" type="presOf" srcId="{6A1C4644-12D8-40F7-B0BA-260EF6A78384}" destId="{EB26C3A4-6935-4259-8270-705F944211EB}" srcOrd="0" destOrd="0" presId="urn:microsoft.com/office/officeart/2005/8/layout/list1"/>
    <dgm:cxn modelId="{CE38D0D1-A9D1-46A3-9539-5F74C599A9F6}" type="presOf" srcId="{5F60DB55-99A3-4589-AB87-3CEC2D23EB62}" destId="{37E57C5F-2E55-4C87-BF6A-306AEA668994}" srcOrd="0" destOrd="0" presId="urn:microsoft.com/office/officeart/2005/8/layout/list1"/>
    <dgm:cxn modelId="{B6F783F1-40B4-44F2-A88E-24C30CDA1175}" type="presOf" srcId="{E7CB9722-D371-4015-894B-8A92F82C3C4A}" destId="{ECA7954A-C40F-4586-AD6F-BF27339A29E8}" srcOrd="0" destOrd="0" presId="urn:microsoft.com/office/officeart/2005/8/layout/list1"/>
    <dgm:cxn modelId="{B103EEF6-6893-4493-8F21-717DA1BDF7E4}" type="presOf" srcId="{5F60DB55-99A3-4589-AB87-3CEC2D23EB62}" destId="{38809248-A64F-4C4C-B631-6FC70E84953E}" srcOrd="1" destOrd="0" presId="urn:microsoft.com/office/officeart/2005/8/layout/list1"/>
    <dgm:cxn modelId="{ED861BF9-5680-4FA1-9E49-1F8CE1AE5FAE}" srcId="{F914D899-1B60-4FAB-A528-04A7DAF1B12B}" destId="{E7CB9722-D371-4015-894B-8A92F82C3C4A}" srcOrd="3" destOrd="0" parTransId="{B80D7655-0E67-4E13-B2A3-3F4AD5BFE06C}" sibTransId="{FD542415-F06A-40CA-81AE-F811159907A5}"/>
    <dgm:cxn modelId="{3946FDC6-5418-4771-89AC-BFEFB8DE5EC1}" type="presParOf" srcId="{F8D167D1-3913-4FB3-9846-0812C9C3C3F3}" destId="{11BCFEF8-2393-4EEB-AF31-94CF98612655}" srcOrd="0" destOrd="0" presId="urn:microsoft.com/office/officeart/2005/8/layout/list1"/>
    <dgm:cxn modelId="{88F06C74-D7B3-48B3-B017-DF2FAFBEF710}" type="presParOf" srcId="{11BCFEF8-2393-4EEB-AF31-94CF98612655}" destId="{EB26C3A4-6935-4259-8270-705F944211EB}" srcOrd="0" destOrd="0" presId="urn:microsoft.com/office/officeart/2005/8/layout/list1"/>
    <dgm:cxn modelId="{07E09819-247F-45CF-AF26-9F9BBEFC35EC}" type="presParOf" srcId="{11BCFEF8-2393-4EEB-AF31-94CF98612655}" destId="{A3D2ECF1-EBBB-49B6-AB69-F36232DF7473}" srcOrd="1" destOrd="0" presId="urn:microsoft.com/office/officeart/2005/8/layout/list1"/>
    <dgm:cxn modelId="{8BB4D94E-3EB6-4903-961D-6858AD6A383E}" type="presParOf" srcId="{F8D167D1-3913-4FB3-9846-0812C9C3C3F3}" destId="{96BE6E75-9139-4F0D-9598-E37261A8B0BC}" srcOrd="1" destOrd="0" presId="urn:microsoft.com/office/officeart/2005/8/layout/list1"/>
    <dgm:cxn modelId="{5C374B83-0B41-45CC-AE2C-D119AEAD5277}" type="presParOf" srcId="{F8D167D1-3913-4FB3-9846-0812C9C3C3F3}" destId="{A41CFE7B-5FFC-4AC0-986D-407EB09C1311}" srcOrd="2" destOrd="0" presId="urn:microsoft.com/office/officeart/2005/8/layout/list1"/>
    <dgm:cxn modelId="{A73E32A8-D5DF-4766-9A63-F4A04E112DDD}" type="presParOf" srcId="{F8D167D1-3913-4FB3-9846-0812C9C3C3F3}" destId="{E8B72A54-632D-4135-A0AD-CD8498EC8720}" srcOrd="3" destOrd="0" presId="urn:microsoft.com/office/officeart/2005/8/layout/list1"/>
    <dgm:cxn modelId="{010A79E9-BE1B-4FB8-B73A-9F87A54C08A1}" type="presParOf" srcId="{F8D167D1-3913-4FB3-9846-0812C9C3C3F3}" destId="{123224A6-2583-485A-BE5E-78FBBE9D8D5F}" srcOrd="4" destOrd="0" presId="urn:microsoft.com/office/officeart/2005/8/layout/list1"/>
    <dgm:cxn modelId="{6E8446B4-F5E9-428A-A0BA-3DFE894D107F}" type="presParOf" srcId="{123224A6-2583-485A-BE5E-78FBBE9D8D5F}" destId="{6FF31A77-F288-451A-8652-F2E4C7E47753}" srcOrd="0" destOrd="0" presId="urn:microsoft.com/office/officeart/2005/8/layout/list1"/>
    <dgm:cxn modelId="{150D52E5-945A-4476-8A0B-A026BD30DF81}" type="presParOf" srcId="{123224A6-2583-485A-BE5E-78FBBE9D8D5F}" destId="{5116E46B-581F-46A4-8448-71B87130EACD}" srcOrd="1" destOrd="0" presId="urn:microsoft.com/office/officeart/2005/8/layout/list1"/>
    <dgm:cxn modelId="{D59C3973-F2B0-472C-9714-0782A1E33796}" type="presParOf" srcId="{F8D167D1-3913-4FB3-9846-0812C9C3C3F3}" destId="{C1E73937-53F2-43D0-85C2-538F7C2ED553}" srcOrd="5" destOrd="0" presId="urn:microsoft.com/office/officeart/2005/8/layout/list1"/>
    <dgm:cxn modelId="{1170B128-F096-4E25-B32C-99C939FF53C1}" type="presParOf" srcId="{F8D167D1-3913-4FB3-9846-0812C9C3C3F3}" destId="{D18FFCFF-073C-4BB3-B640-32E2FB723616}" srcOrd="6" destOrd="0" presId="urn:microsoft.com/office/officeart/2005/8/layout/list1"/>
    <dgm:cxn modelId="{980972FE-3474-49EB-9FEB-B8B18C1631D0}" type="presParOf" srcId="{F8D167D1-3913-4FB3-9846-0812C9C3C3F3}" destId="{70C41F06-33A4-49C0-AA74-EEE3409352D0}" srcOrd="7" destOrd="0" presId="urn:microsoft.com/office/officeart/2005/8/layout/list1"/>
    <dgm:cxn modelId="{A19A400B-42A5-490A-9049-9C8EE08750DD}" type="presParOf" srcId="{F8D167D1-3913-4FB3-9846-0812C9C3C3F3}" destId="{C8FC754D-1298-435D-AEAB-56FDC2EB1881}" srcOrd="8" destOrd="0" presId="urn:microsoft.com/office/officeart/2005/8/layout/list1"/>
    <dgm:cxn modelId="{7BE1DA81-A70E-40C0-9CDE-A4F5FA09CFB1}" type="presParOf" srcId="{C8FC754D-1298-435D-AEAB-56FDC2EB1881}" destId="{37E57C5F-2E55-4C87-BF6A-306AEA668994}" srcOrd="0" destOrd="0" presId="urn:microsoft.com/office/officeart/2005/8/layout/list1"/>
    <dgm:cxn modelId="{2A48D268-18DC-4F4C-BF91-312BE08D34FA}" type="presParOf" srcId="{C8FC754D-1298-435D-AEAB-56FDC2EB1881}" destId="{38809248-A64F-4C4C-B631-6FC70E84953E}" srcOrd="1" destOrd="0" presId="urn:microsoft.com/office/officeart/2005/8/layout/list1"/>
    <dgm:cxn modelId="{2F494ED4-576D-410A-BD58-E2D1A39230D9}" type="presParOf" srcId="{F8D167D1-3913-4FB3-9846-0812C9C3C3F3}" destId="{17DD4F9C-D8AB-4C38-9488-DE0548ECEC1F}" srcOrd="9" destOrd="0" presId="urn:microsoft.com/office/officeart/2005/8/layout/list1"/>
    <dgm:cxn modelId="{8FDA5C33-ECBC-4977-A8D2-EA925B437F61}" type="presParOf" srcId="{F8D167D1-3913-4FB3-9846-0812C9C3C3F3}" destId="{1C3569A7-B653-46F0-9798-477D962FC6AF}" srcOrd="10" destOrd="0" presId="urn:microsoft.com/office/officeart/2005/8/layout/list1"/>
    <dgm:cxn modelId="{3F3DD328-0AE1-47F3-940B-B9CFC96BA17A}" type="presParOf" srcId="{F8D167D1-3913-4FB3-9846-0812C9C3C3F3}" destId="{EFA46DB5-ACF0-443A-A653-BBDEFA2BA304}" srcOrd="11" destOrd="0" presId="urn:microsoft.com/office/officeart/2005/8/layout/list1"/>
    <dgm:cxn modelId="{C01D4A21-2773-4E62-9E5E-9C311FF263F7}" type="presParOf" srcId="{F8D167D1-3913-4FB3-9846-0812C9C3C3F3}" destId="{39BD4E45-086D-48B7-B6FC-6B0627B2F3F4}" srcOrd="12" destOrd="0" presId="urn:microsoft.com/office/officeart/2005/8/layout/list1"/>
    <dgm:cxn modelId="{D1A4850B-667C-440D-97CD-F825923E99F8}" type="presParOf" srcId="{39BD4E45-086D-48B7-B6FC-6B0627B2F3F4}" destId="{ECA7954A-C40F-4586-AD6F-BF27339A29E8}" srcOrd="0" destOrd="0" presId="urn:microsoft.com/office/officeart/2005/8/layout/list1"/>
    <dgm:cxn modelId="{2A0EC1CA-AD18-4F2D-8076-B670BE07C79F}" type="presParOf" srcId="{39BD4E45-086D-48B7-B6FC-6B0627B2F3F4}" destId="{D8BD32A9-56E2-4654-9E23-B4C1038E8F47}" srcOrd="1" destOrd="0" presId="urn:microsoft.com/office/officeart/2005/8/layout/list1"/>
    <dgm:cxn modelId="{0E9BEC69-6AC7-44DC-94F8-112F6D5A4CB3}" type="presParOf" srcId="{F8D167D1-3913-4FB3-9846-0812C9C3C3F3}" destId="{911259F1-2A12-43D5-916F-C53988994B83}" srcOrd="13" destOrd="0" presId="urn:microsoft.com/office/officeart/2005/8/layout/list1"/>
    <dgm:cxn modelId="{F053D5D3-DD5F-40B7-9843-865E942E33CB}" type="presParOf" srcId="{F8D167D1-3913-4FB3-9846-0812C9C3C3F3}" destId="{4408B0CF-551A-4BD5-AA1B-F1146DA68EB5}" srcOrd="14" destOrd="0" presId="urn:microsoft.com/office/officeart/2005/8/layout/list1"/>
  </dgm:cxnLst>
  <dgm:bg/>
  <dgm:whole/>
  <dgm:extLst>
    <a:ext uri="http://schemas.microsoft.com/office/drawing/2008/diagram">
      <dsp:dataModelExt xmlns:dsp="http://schemas.microsoft.com/office/drawing/2008/diagram" relId="rId55" minVer="http://schemas.openxmlformats.org/drawingml/2006/diagram"/>
    </a:ext>
    <a:ext uri="{C62137D5-CB1D-491B-B009-E17868A290BF}">
      <dgm14:recolorImg xmlns:dgm14="http://schemas.microsoft.com/office/drawing/2010/diagram" val="1"/>
    </a:ext>
  </dgm:extLst>
</dgm:dataModel>
</file>

<file path=word/diagrams/data9.xml><?xml version="1.0" encoding="utf-8"?>
<dgm:dataModel xmlns:dgm="http://schemas.openxmlformats.org/drawingml/2006/diagram" xmlns:a="http://schemas.openxmlformats.org/drawingml/2006/main">
  <dgm:ptLst>
    <dgm:pt modelId="{C37C5AD1-7219-4571-A968-9F87FC703A66}" type="doc">
      <dgm:prSet loTypeId="urn:microsoft.com/office/officeart/2005/8/layout/vList2" loCatId="list" qsTypeId="urn:microsoft.com/office/officeart/2005/8/quickstyle/simple1" qsCatId="simple" csTypeId="urn:microsoft.com/office/officeart/2005/8/colors/accent2_1" csCatId="accent2" phldr="1"/>
      <dgm:spPr/>
      <dgm:t>
        <a:bodyPr/>
        <a:lstStyle/>
        <a:p>
          <a:endParaRPr lang="ru-RU"/>
        </a:p>
      </dgm:t>
    </dgm:pt>
    <dgm:pt modelId="{F2259836-8D96-414D-A4C6-828F34304EA5}">
      <dgm:prSet phldrT="[Текст]" custT="1">
        <dgm:style>
          <a:lnRef idx="2">
            <a:schemeClr val="accent2"/>
          </a:lnRef>
          <a:fillRef idx="1">
            <a:schemeClr val="lt1"/>
          </a:fillRef>
          <a:effectRef idx="0">
            <a:schemeClr val="accent2"/>
          </a:effectRef>
          <a:fontRef idx="minor">
            <a:schemeClr val="dk1"/>
          </a:fontRef>
        </dgm:style>
      </dgm:prSet>
      <dgm:spPr/>
      <dgm:t>
        <a:bodyPr/>
        <a:lstStyle/>
        <a:p>
          <a:pPr algn="l"/>
          <a:r>
            <a:rPr lang="ru-RU" sz="1400">
              <a:latin typeface="Times New Roman" pitchFamily="18" charset="0"/>
              <a:cs typeface="Times New Roman" pitchFamily="18" charset="0"/>
            </a:rPr>
            <a:t>В результате реализации программы ожидается</a:t>
          </a:r>
        </a:p>
      </dgm:t>
    </dgm:pt>
    <dgm:pt modelId="{9E73D420-6281-4713-A540-441A740C2635}" type="parTrans" cxnId="{34E8006C-F58A-4178-A296-721E625BA216}">
      <dgm:prSet/>
      <dgm:spPr/>
      <dgm:t>
        <a:bodyPr/>
        <a:lstStyle/>
        <a:p>
          <a:pPr algn="dist"/>
          <a:endParaRPr lang="ru-RU"/>
        </a:p>
      </dgm:t>
    </dgm:pt>
    <dgm:pt modelId="{F13CE82E-F98C-4C1B-8D67-53BA64AB52C6}" type="sibTrans" cxnId="{34E8006C-F58A-4178-A296-721E625BA216}">
      <dgm:prSet/>
      <dgm:spPr/>
      <dgm:t>
        <a:bodyPr/>
        <a:lstStyle/>
        <a:p>
          <a:pPr algn="dist"/>
          <a:endParaRPr lang="ru-RU"/>
        </a:p>
      </dgm:t>
    </dgm:pt>
    <dgm:pt modelId="{ED83F46B-3439-48E5-8DD5-F47EA2DBF030}" type="pres">
      <dgm:prSet presAssocID="{C37C5AD1-7219-4571-A968-9F87FC703A66}" presName="linear" presStyleCnt="0">
        <dgm:presLayoutVars>
          <dgm:animLvl val="lvl"/>
          <dgm:resizeHandles val="exact"/>
        </dgm:presLayoutVars>
      </dgm:prSet>
      <dgm:spPr/>
    </dgm:pt>
    <dgm:pt modelId="{F07A9EBC-4E01-4EE4-970C-4C68C246CC5E}" type="pres">
      <dgm:prSet presAssocID="{F2259836-8D96-414D-A4C6-828F34304EA5}" presName="parentText" presStyleLbl="node1" presStyleIdx="0" presStyleCnt="1" custScaleX="99112" custScaleY="22545" custLinFactNeighborX="-1088" custLinFactNeighborY="1">
        <dgm:presLayoutVars>
          <dgm:chMax val="0"/>
          <dgm:bulletEnabled val="1"/>
        </dgm:presLayoutVars>
      </dgm:prSet>
      <dgm:spPr/>
    </dgm:pt>
  </dgm:ptLst>
  <dgm:cxnLst>
    <dgm:cxn modelId="{34E8006C-F58A-4178-A296-721E625BA216}" srcId="{C37C5AD1-7219-4571-A968-9F87FC703A66}" destId="{F2259836-8D96-414D-A4C6-828F34304EA5}" srcOrd="0" destOrd="0" parTransId="{9E73D420-6281-4713-A540-441A740C2635}" sibTransId="{F13CE82E-F98C-4C1B-8D67-53BA64AB52C6}"/>
    <dgm:cxn modelId="{7B324D7A-ED38-43A2-9CA1-FA33CF48641F}" type="presOf" srcId="{C37C5AD1-7219-4571-A968-9F87FC703A66}" destId="{ED83F46B-3439-48E5-8DD5-F47EA2DBF030}" srcOrd="0" destOrd="0" presId="urn:microsoft.com/office/officeart/2005/8/layout/vList2"/>
    <dgm:cxn modelId="{F441C095-1478-4AE4-A9C4-4A3844608961}" type="presOf" srcId="{F2259836-8D96-414D-A4C6-828F34304EA5}" destId="{F07A9EBC-4E01-4EE4-970C-4C68C246CC5E}" srcOrd="0" destOrd="0" presId="urn:microsoft.com/office/officeart/2005/8/layout/vList2"/>
    <dgm:cxn modelId="{9382ACAF-E7B4-4DED-AEDB-83D3D11F857E}" type="presParOf" srcId="{ED83F46B-3439-48E5-8DD5-F47EA2DBF030}" destId="{F07A9EBC-4E01-4EE4-970C-4C68C246CC5E}" srcOrd="0" destOrd="0" presId="urn:microsoft.com/office/officeart/2005/8/layout/vList2"/>
  </dgm:cxnLst>
  <dgm:bg/>
  <dgm:whole/>
  <dgm:extLst>
    <a:ext uri="http://schemas.microsoft.com/office/drawing/2008/diagram">
      <dsp:dataModelExt xmlns:dsp="http://schemas.microsoft.com/office/drawing/2008/diagram" relId="rId60"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6A1C4644-12D8-40F7-B0BA-260EF6A78384}">
      <dgm:prSet phldrT="[Текст]" custT="1"/>
      <dgm:spPr/>
      <dgm:t>
        <a:bodyPr/>
        <a:lstStyle/>
        <a:p>
          <a:pPr>
            <a:buFont typeface="Symbol" panose="05050102010706020507" pitchFamily="18" charset="2"/>
            <a:buNone/>
          </a:pPr>
          <a:r>
            <a:rPr lang="ru-RU" sz="1100">
              <a:latin typeface="Times New Roman" pitchFamily="18" charset="0"/>
              <a:cs typeface="Times New Roman" pitchFamily="18" charset="0"/>
            </a:rPr>
            <a:t>развитие инфраструктуры малого и среднего предпринимательства</a:t>
          </a:r>
        </a:p>
      </dgm:t>
    </dgm:pt>
    <dgm:pt modelId="{88106628-2BA1-4D6A-837C-52621B90AD0A}" type="parTrans" cxnId="{7F8804BF-6B6B-40AF-B54A-B23A17DC1CBD}">
      <dgm:prSet/>
      <dgm:spPr/>
      <dgm:t>
        <a:bodyPr/>
        <a:lstStyle/>
        <a:p>
          <a:endParaRPr lang="ru-RU" sz="5400"/>
        </a:p>
      </dgm:t>
    </dgm:pt>
    <dgm:pt modelId="{B07AAF64-487D-4B18-B4EA-6C316AF9D64A}" type="sibTrans" cxnId="{7F8804BF-6B6B-40AF-B54A-B23A17DC1CBD}">
      <dgm:prSet/>
      <dgm:spPr/>
      <dgm:t>
        <a:bodyPr/>
        <a:lstStyle/>
        <a:p>
          <a:endParaRPr lang="ru-RU" sz="5400"/>
        </a:p>
      </dgm:t>
    </dgm:pt>
    <dgm:pt modelId="{12A80C5C-B96F-4EE0-BEF8-284B7C837409}">
      <dgm:prSet custT="1"/>
      <dgm:spPr/>
      <dgm:t>
        <a:bodyPr/>
        <a:lstStyle/>
        <a:p>
          <a:pPr>
            <a:buFont typeface="Symbol" panose="05050102010706020507" pitchFamily="18" charset="2"/>
            <a:buNone/>
          </a:pPr>
          <a:r>
            <a:rPr lang="ru-RU" sz="1100">
              <a:latin typeface="Times New Roman" pitchFamily="18" charset="0"/>
              <a:cs typeface="Times New Roman" pitchFamily="18" charset="0"/>
            </a:rPr>
            <a:t>увеличение объемов произведенной продукции, выполненных работ и услуг предприятиями малого и среднего предпринимательства</a:t>
          </a:r>
        </a:p>
      </dgm:t>
    </dgm:pt>
    <dgm:pt modelId="{5873CAF6-F7C1-44F7-9AC5-3FEE87AAB5F2}" type="sibTrans" cxnId="{C4524F94-D583-4CB0-AB39-C714C14BDD2A}">
      <dgm:prSet/>
      <dgm:spPr/>
      <dgm:t>
        <a:bodyPr/>
        <a:lstStyle/>
        <a:p>
          <a:endParaRPr lang="ru-RU" sz="5400"/>
        </a:p>
      </dgm:t>
    </dgm:pt>
    <dgm:pt modelId="{FC410248-8F0A-4FB2-A33A-D8234E71B2EF}" type="parTrans" cxnId="{C4524F94-D583-4CB0-AB39-C714C14BDD2A}">
      <dgm:prSet/>
      <dgm:spPr/>
      <dgm:t>
        <a:bodyPr/>
        <a:lstStyle/>
        <a:p>
          <a:endParaRPr lang="ru-RU" sz="5400"/>
        </a:p>
      </dgm:t>
    </dgm:pt>
    <dgm:pt modelId="{5F60DB55-99A3-4589-AB87-3CEC2D23EB62}">
      <dgm:prSet custT="1"/>
      <dgm:spPr/>
      <dgm:t>
        <a:bodyPr/>
        <a:lstStyle/>
        <a:p>
          <a:pPr>
            <a:buFont typeface="Symbol" panose="05050102010706020507" pitchFamily="18" charset="2"/>
            <a:buNone/>
          </a:pPr>
          <a:r>
            <a:rPr lang="ru-RU" sz="1100">
              <a:latin typeface="Times New Roman" pitchFamily="18" charset="0"/>
              <a:cs typeface="Times New Roman" pitchFamily="18" charset="0"/>
            </a:rPr>
            <a:t>сохранение общего количества устойчиво работающих предприятий и создание новых, расширение видов платных услуг, оказываемых субъектами малого и среднего предпринимательства</a:t>
          </a:r>
        </a:p>
      </dgm:t>
    </dgm:pt>
    <dgm:pt modelId="{B6830638-6593-488B-BFE4-B524C9A7E7A6}" type="sibTrans" cxnId="{9DDC297B-20A0-43D0-B907-674D9ED3CFB3}">
      <dgm:prSet/>
      <dgm:spPr/>
      <dgm:t>
        <a:bodyPr/>
        <a:lstStyle/>
        <a:p>
          <a:endParaRPr lang="ru-RU" sz="5400"/>
        </a:p>
      </dgm:t>
    </dgm:pt>
    <dgm:pt modelId="{0B00EA41-3B98-4673-B25E-9EBE398B6E14}" type="parTrans" cxnId="{9DDC297B-20A0-43D0-B907-674D9ED3CFB3}">
      <dgm:prSet/>
      <dgm:spPr/>
      <dgm:t>
        <a:bodyPr/>
        <a:lstStyle/>
        <a:p>
          <a:endParaRPr lang="ru-RU" sz="5400"/>
        </a:p>
      </dgm:t>
    </dgm:pt>
    <dgm:pt modelId="{F8D167D1-3913-4FB3-9846-0812C9C3C3F3}" type="pres">
      <dgm:prSet presAssocID="{F914D899-1B60-4FAB-A528-04A7DAF1B12B}" presName="linear" presStyleCnt="0">
        <dgm:presLayoutVars>
          <dgm:dir/>
          <dgm:animLvl val="lvl"/>
          <dgm:resizeHandles val="exact"/>
        </dgm:presLayoutVars>
      </dgm:prSet>
      <dgm:spPr/>
    </dgm:pt>
    <dgm:pt modelId="{11BCFEF8-2393-4EEB-AF31-94CF98612655}" type="pres">
      <dgm:prSet presAssocID="{6A1C4644-12D8-40F7-B0BA-260EF6A78384}" presName="parentLin" presStyleCnt="0"/>
      <dgm:spPr/>
    </dgm:pt>
    <dgm:pt modelId="{EB26C3A4-6935-4259-8270-705F944211EB}" type="pres">
      <dgm:prSet presAssocID="{6A1C4644-12D8-40F7-B0BA-260EF6A78384}" presName="parentLeftMargin" presStyleLbl="node1" presStyleIdx="0" presStyleCnt="3"/>
      <dgm:spPr/>
    </dgm:pt>
    <dgm:pt modelId="{A3D2ECF1-EBBB-49B6-AB69-F36232DF7473}" type="pres">
      <dgm:prSet presAssocID="{6A1C4644-12D8-40F7-B0BA-260EF6A78384}" presName="parentText" presStyleLbl="node1" presStyleIdx="0" presStyleCnt="3" custScaleX="121429" custScaleY="71646">
        <dgm:presLayoutVars>
          <dgm:chMax val="0"/>
          <dgm:bulletEnabled val="1"/>
        </dgm:presLayoutVars>
      </dgm:prSet>
      <dgm:spPr/>
    </dgm:pt>
    <dgm:pt modelId="{96BE6E75-9139-4F0D-9598-E37261A8B0BC}" type="pres">
      <dgm:prSet presAssocID="{6A1C4644-12D8-40F7-B0BA-260EF6A78384}" presName="negativeSpace" presStyleCnt="0"/>
      <dgm:spPr/>
    </dgm:pt>
    <dgm:pt modelId="{A41CFE7B-5FFC-4AC0-986D-407EB09C1311}" type="pres">
      <dgm:prSet presAssocID="{6A1C4644-12D8-40F7-B0BA-260EF6A78384}" presName="childText" presStyleLbl="conFgAcc1" presStyleIdx="0" presStyleCnt="3">
        <dgm:presLayoutVars>
          <dgm:bulletEnabled val="1"/>
        </dgm:presLayoutVars>
      </dgm:prSet>
      <dgm:spPr/>
    </dgm:pt>
    <dgm:pt modelId="{E8B72A54-632D-4135-A0AD-CD8498EC8720}" type="pres">
      <dgm:prSet presAssocID="{B07AAF64-487D-4B18-B4EA-6C316AF9D64A}" presName="spaceBetweenRectangles" presStyleCnt="0"/>
      <dgm:spPr/>
    </dgm:pt>
    <dgm:pt modelId="{123224A6-2583-485A-BE5E-78FBBE9D8D5F}" type="pres">
      <dgm:prSet presAssocID="{12A80C5C-B96F-4EE0-BEF8-284B7C837409}" presName="parentLin" presStyleCnt="0"/>
      <dgm:spPr/>
    </dgm:pt>
    <dgm:pt modelId="{6FF31A77-F288-451A-8652-F2E4C7E47753}" type="pres">
      <dgm:prSet presAssocID="{12A80C5C-B96F-4EE0-BEF8-284B7C837409}" presName="parentLeftMargin" presStyleLbl="node1" presStyleIdx="0" presStyleCnt="3"/>
      <dgm:spPr/>
    </dgm:pt>
    <dgm:pt modelId="{5116E46B-581F-46A4-8448-71B87130EACD}" type="pres">
      <dgm:prSet presAssocID="{12A80C5C-B96F-4EE0-BEF8-284B7C837409}" presName="parentText" presStyleLbl="node1" presStyleIdx="1" presStyleCnt="3" custScaleX="122074" custScaleY="91519">
        <dgm:presLayoutVars>
          <dgm:chMax val="0"/>
          <dgm:bulletEnabled val="1"/>
        </dgm:presLayoutVars>
      </dgm:prSet>
      <dgm:spPr/>
    </dgm:pt>
    <dgm:pt modelId="{C1E73937-53F2-43D0-85C2-538F7C2ED553}" type="pres">
      <dgm:prSet presAssocID="{12A80C5C-B96F-4EE0-BEF8-284B7C837409}" presName="negativeSpace" presStyleCnt="0"/>
      <dgm:spPr/>
    </dgm:pt>
    <dgm:pt modelId="{D18FFCFF-073C-4BB3-B640-32E2FB723616}" type="pres">
      <dgm:prSet presAssocID="{12A80C5C-B96F-4EE0-BEF8-284B7C837409}" presName="childText" presStyleLbl="conFgAcc1" presStyleIdx="1" presStyleCnt="3">
        <dgm:presLayoutVars>
          <dgm:bulletEnabled val="1"/>
        </dgm:presLayoutVars>
      </dgm:prSet>
      <dgm:spPr/>
    </dgm:pt>
    <dgm:pt modelId="{70C41F06-33A4-49C0-AA74-EEE3409352D0}" type="pres">
      <dgm:prSet presAssocID="{5873CAF6-F7C1-44F7-9AC5-3FEE87AAB5F2}" presName="spaceBetweenRectangles" presStyleCnt="0"/>
      <dgm:spPr/>
    </dgm:pt>
    <dgm:pt modelId="{C8FC754D-1298-435D-AEAB-56FDC2EB1881}" type="pres">
      <dgm:prSet presAssocID="{5F60DB55-99A3-4589-AB87-3CEC2D23EB62}" presName="parentLin" presStyleCnt="0"/>
      <dgm:spPr/>
    </dgm:pt>
    <dgm:pt modelId="{37E57C5F-2E55-4C87-BF6A-306AEA668994}" type="pres">
      <dgm:prSet presAssocID="{5F60DB55-99A3-4589-AB87-3CEC2D23EB62}" presName="parentLeftMargin" presStyleLbl="node1" presStyleIdx="1" presStyleCnt="3"/>
      <dgm:spPr/>
    </dgm:pt>
    <dgm:pt modelId="{38809248-A64F-4C4C-B631-6FC70E84953E}" type="pres">
      <dgm:prSet presAssocID="{5F60DB55-99A3-4589-AB87-3CEC2D23EB62}" presName="parentText" presStyleLbl="node1" presStyleIdx="2" presStyleCnt="3" custScaleX="122222" custScaleY="121936">
        <dgm:presLayoutVars>
          <dgm:chMax val="0"/>
          <dgm:bulletEnabled val="1"/>
        </dgm:presLayoutVars>
      </dgm:prSet>
      <dgm:spPr/>
    </dgm:pt>
    <dgm:pt modelId="{17DD4F9C-D8AB-4C38-9488-DE0548ECEC1F}" type="pres">
      <dgm:prSet presAssocID="{5F60DB55-99A3-4589-AB87-3CEC2D23EB62}" presName="negativeSpace" presStyleCnt="0"/>
      <dgm:spPr/>
    </dgm:pt>
    <dgm:pt modelId="{1C3569A7-B653-46F0-9798-477D962FC6AF}" type="pres">
      <dgm:prSet presAssocID="{5F60DB55-99A3-4589-AB87-3CEC2D23EB62}" presName="childText" presStyleLbl="conFgAcc1" presStyleIdx="2" presStyleCnt="3">
        <dgm:presLayoutVars>
          <dgm:bulletEnabled val="1"/>
        </dgm:presLayoutVars>
      </dgm:prSet>
      <dgm:spPr/>
    </dgm:pt>
  </dgm:ptLst>
  <dgm:cxnLst>
    <dgm:cxn modelId="{63B05A2A-DC17-4E19-9425-A5AEF83DFE2D}" type="presOf" srcId="{12A80C5C-B96F-4EE0-BEF8-284B7C837409}" destId="{5116E46B-581F-46A4-8448-71B87130EACD}" srcOrd="1" destOrd="0" presId="urn:microsoft.com/office/officeart/2005/8/layout/list1"/>
    <dgm:cxn modelId="{3887E62E-8320-4B6B-8B9C-E9EB23278EB8}" type="presOf" srcId="{12A80C5C-B96F-4EE0-BEF8-284B7C837409}" destId="{6FF31A77-F288-451A-8652-F2E4C7E47753}" srcOrd="0" destOrd="0" presId="urn:microsoft.com/office/officeart/2005/8/layout/list1"/>
    <dgm:cxn modelId="{76DF5551-A4B8-4178-9689-9970FEF8FBD3}" type="presOf" srcId="{5F60DB55-99A3-4589-AB87-3CEC2D23EB62}" destId="{38809248-A64F-4C4C-B631-6FC70E84953E}" srcOrd="1" destOrd="0" presId="urn:microsoft.com/office/officeart/2005/8/layout/list1"/>
    <dgm:cxn modelId="{C7F0DB59-C365-4B92-B537-3117EAA32BCC}" type="presOf" srcId="{F914D899-1B60-4FAB-A528-04A7DAF1B12B}" destId="{F8D167D1-3913-4FB3-9846-0812C9C3C3F3}" srcOrd="0" destOrd="0" presId="urn:microsoft.com/office/officeart/2005/8/layout/list1"/>
    <dgm:cxn modelId="{9DDC297B-20A0-43D0-B907-674D9ED3CFB3}" srcId="{F914D899-1B60-4FAB-A528-04A7DAF1B12B}" destId="{5F60DB55-99A3-4589-AB87-3CEC2D23EB62}" srcOrd="2" destOrd="0" parTransId="{0B00EA41-3B98-4673-B25E-9EBE398B6E14}" sibTransId="{B6830638-6593-488B-BFE4-B524C9A7E7A6}"/>
    <dgm:cxn modelId="{E4E40A88-F5C4-4C7B-AFB6-577DB2804CCF}" type="presOf" srcId="{6A1C4644-12D8-40F7-B0BA-260EF6A78384}" destId="{EB26C3A4-6935-4259-8270-705F944211EB}" srcOrd="0" destOrd="0" presId="urn:microsoft.com/office/officeart/2005/8/layout/list1"/>
    <dgm:cxn modelId="{C4524F94-D583-4CB0-AB39-C714C14BDD2A}" srcId="{F914D899-1B60-4FAB-A528-04A7DAF1B12B}" destId="{12A80C5C-B96F-4EE0-BEF8-284B7C837409}" srcOrd="1" destOrd="0" parTransId="{FC410248-8F0A-4FB2-A33A-D8234E71B2EF}" sibTransId="{5873CAF6-F7C1-44F7-9AC5-3FEE87AAB5F2}"/>
    <dgm:cxn modelId="{7F8804BF-6B6B-40AF-B54A-B23A17DC1CBD}" srcId="{F914D899-1B60-4FAB-A528-04A7DAF1B12B}" destId="{6A1C4644-12D8-40F7-B0BA-260EF6A78384}" srcOrd="0" destOrd="0" parTransId="{88106628-2BA1-4D6A-837C-52621B90AD0A}" sibTransId="{B07AAF64-487D-4B18-B4EA-6C316AF9D64A}"/>
    <dgm:cxn modelId="{4DD794E1-C119-4011-8F82-0251FF17ED48}" type="presOf" srcId="{5F60DB55-99A3-4589-AB87-3CEC2D23EB62}" destId="{37E57C5F-2E55-4C87-BF6A-306AEA668994}" srcOrd="0" destOrd="0" presId="urn:microsoft.com/office/officeart/2005/8/layout/list1"/>
    <dgm:cxn modelId="{78FB17F3-8087-40E6-A188-B4CDD097BFC1}" type="presOf" srcId="{6A1C4644-12D8-40F7-B0BA-260EF6A78384}" destId="{A3D2ECF1-EBBB-49B6-AB69-F36232DF7473}" srcOrd="1" destOrd="0" presId="urn:microsoft.com/office/officeart/2005/8/layout/list1"/>
    <dgm:cxn modelId="{87BCFFD6-EF31-49F6-9BD2-22B6CD43A417}" type="presParOf" srcId="{F8D167D1-3913-4FB3-9846-0812C9C3C3F3}" destId="{11BCFEF8-2393-4EEB-AF31-94CF98612655}" srcOrd="0" destOrd="0" presId="urn:microsoft.com/office/officeart/2005/8/layout/list1"/>
    <dgm:cxn modelId="{E27DFFB8-AF2E-440F-8431-4EBB9B794502}" type="presParOf" srcId="{11BCFEF8-2393-4EEB-AF31-94CF98612655}" destId="{EB26C3A4-6935-4259-8270-705F944211EB}" srcOrd="0" destOrd="0" presId="urn:microsoft.com/office/officeart/2005/8/layout/list1"/>
    <dgm:cxn modelId="{E4272E24-6A42-4E4A-9AEF-7D4C04A168B2}" type="presParOf" srcId="{11BCFEF8-2393-4EEB-AF31-94CF98612655}" destId="{A3D2ECF1-EBBB-49B6-AB69-F36232DF7473}" srcOrd="1" destOrd="0" presId="urn:microsoft.com/office/officeart/2005/8/layout/list1"/>
    <dgm:cxn modelId="{2B234BFB-07AD-440B-BC97-CFD06A878C13}" type="presParOf" srcId="{F8D167D1-3913-4FB3-9846-0812C9C3C3F3}" destId="{96BE6E75-9139-4F0D-9598-E37261A8B0BC}" srcOrd="1" destOrd="0" presId="urn:microsoft.com/office/officeart/2005/8/layout/list1"/>
    <dgm:cxn modelId="{0507A9CF-51A4-445C-80CA-2CB50D37F072}" type="presParOf" srcId="{F8D167D1-3913-4FB3-9846-0812C9C3C3F3}" destId="{A41CFE7B-5FFC-4AC0-986D-407EB09C1311}" srcOrd="2" destOrd="0" presId="urn:microsoft.com/office/officeart/2005/8/layout/list1"/>
    <dgm:cxn modelId="{599B2621-0978-4EEE-92BE-6C8C5963D8D8}" type="presParOf" srcId="{F8D167D1-3913-4FB3-9846-0812C9C3C3F3}" destId="{E8B72A54-632D-4135-A0AD-CD8498EC8720}" srcOrd="3" destOrd="0" presId="urn:microsoft.com/office/officeart/2005/8/layout/list1"/>
    <dgm:cxn modelId="{9948E2E7-B4C8-4300-86D9-8CF37BE85036}" type="presParOf" srcId="{F8D167D1-3913-4FB3-9846-0812C9C3C3F3}" destId="{123224A6-2583-485A-BE5E-78FBBE9D8D5F}" srcOrd="4" destOrd="0" presId="urn:microsoft.com/office/officeart/2005/8/layout/list1"/>
    <dgm:cxn modelId="{11B95D83-9279-4D62-8BD9-F2FEBCFE82E9}" type="presParOf" srcId="{123224A6-2583-485A-BE5E-78FBBE9D8D5F}" destId="{6FF31A77-F288-451A-8652-F2E4C7E47753}" srcOrd="0" destOrd="0" presId="urn:microsoft.com/office/officeart/2005/8/layout/list1"/>
    <dgm:cxn modelId="{90811785-03C3-4B97-8C26-628F294C51E6}" type="presParOf" srcId="{123224A6-2583-485A-BE5E-78FBBE9D8D5F}" destId="{5116E46B-581F-46A4-8448-71B87130EACD}" srcOrd="1" destOrd="0" presId="urn:microsoft.com/office/officeart/2005/8/layout/list1"/>
    <dgm:cxn modelId="{9761FF17-13FA-433A-AD50-95A195C6C926}" type="presParOf" srcId="{F8D167D1-3913-4FB3-9846-0812C9C3C3F3}" destId="{C1E73937-53F2-43D0-85C2-538F7C2ED553}" srcOrd="5" destOrd="0" presId="urn:microsoft.com/office/officeart/2005/8/layout/list1"/>
    <dgm:cxn modelId="{3AC06F87-F5DB-4002-A084-E2A6A8EA54B7}" type="presParOf" srcId="{F8D167D1-3913-4FB3-9846-0812C9C3C3F3}" destId="{D18FFCFF-073C-4BB3-B640-32E2FB723616}" srcOrd="6" destOrd="0" presId="urn:microsoft.com/office/officeart/2005/8/layout/list1"/>
    <dgm:cxn modelId="{C6770AE4-6E42-4FF6-B1F2-6AB563833101}" type="presParOf" srcId="{F8D167D1-3913-4FB3-9846-0812C9C3C3F3}" destId="{70C41F06-33A4-49C0-AA74-EEE3409352D0}" srcOrd="7" destOrd="0" presId="urn:microsoft.com/office/officeart/2005/8/layout/list1"/>
    <dgm:cxn modelId="{71D9D2A2-96CB-464A-AF99-A25FC78459ED}" type="presParOf" srcId="{F8D167D1-3913-4FB3-9846-0812C9C3C3F3}" destId="{C8FC754D-1298-435D-AEAB-56FDC2EB1881}" srcOrd="8" destOrd="0" presId="urn:microsoft.com/office/officeart/2005/8/layout/list1"/>
    <dgm:cxn modelId="{A9533F83-25D4-4677-91F6-5B0B67467F46}" type="presParOf" srcId="{C8FC754D-1298-435D-AEAB-56FDC2EB1881}" destId="{37E57C5F-2E55-4C87-BF6A-306AEA668994}" srcOrd="0" destOrd="0" presId="urn:microsoft.com/office/officeart/2005/8/layout/list1"/>
    <dgm:cxn modelId="{153A143B-F915-49B9-B1DA-208E45B011B6}" type="presParOf" srcId="{C8FC754D-1298-435D-AEAB-56FDC2EB1881}" destId="{38809248-A64F-4C4C-B631-6FC70E84953E}" srcOrd="1" destOrd="0" presId="urn:microsoft.com/office/officeart/2005/8/layout/list1"/>
    <dgm:cxn modelId="{90F4B8C2-3A9E-45E0-8411-20D9CD1DBEB5}" type="presParOf" srcId="{F8D167D1-3913-4FB3-9846-0812C9C3C3F3}" destId="{17DD4F9C-D8AB-4C38-9488-DE0548ECEC1F}" srcOrd="9" destOrd="0" presId="urn:microsoft.com/office/officeart/2005/8/layout/list1"/>
    <dgm:cxn modelId="{6807B4D4-3976-4182-9714-0C81D73EC3AE}" type="presParOf" srcId="{F8D167D1-3913-4FB3-9846-0812C9C3C3F3}" destId="{1C3569A7-B653-46F0-9798-477D962FC6AF}" srcOrd="10" destOrd="0" presId="urn:microsoft.com/office/officeart/2005/8/layout/list1"/>
  </dgm:cxnLst>
  <dgm:bg/>
  <dgm:whole/>
  <dgm:extLst>
    <a:ext uri="http://schemas.microsoft.com/office/drawing/2008/diagram">
      <dsp:dataModelExt xmlns:dsp="http://schemas.microsoft.com/office/drawing/2008/diagram" relId="rId65" minVer="http://schemas.openxmlformats.org/drawingml/2006/diagram"/>
    </a:ext>
    <a:ext uri="{C62137D5-CB1D-491B-B009-E17868A290BF}">
      <dgm14:recolorImg xmlns:dgm14="http://schemas.microsoft.com/office/drawing/2010/diagram" val="1"/>
    </a:ext>
  </dgm:extLst>
</dgm:dataModel>
</file>

<file path=word/diagrams/data11.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E7CB9722-D371-4015-894B-8A92F82C3C4A}">
      <dgm:prSet custT="1"/>
      <dgm:spPr/>
      <dgm:t>
        <a:bodyPr/>
        <a:lstStyle/>
        <a:p>
          <a:pPr>
            <a:buFont typeface="Symbol" panose="05050102010706020507" pitchFamily="18" charset="2"/>
            <a:buNone/>
          </a:pPr>
          <a:r>
            <a:rPr lang="ru-RU" sz="1100">
              <a:latin typeface="Times New Roman" pitchFamily="18" charset="0"/>
              <a:cs typeface="Times New Roman" pitchFamily="18" charset="0"/>
            </a:rPr>
            <a:t>увеличение численности работников в малом и среднем предпринимательстве</a:t>
          </a:r>
        </a:p>
      </dgm:t>
    </dgm:pt>
    <dgm:pt modelId="{FD542415-F06A-40CA-81AE-F811159907A5}" type="sibTrans" cxnId="{ED861BF9-5680-4FA1-9E49-1F8CE1AE5FAE}">
      <dgm:prSet/>
      <dgm:spPr/>
      <dgm:t>
        <a:bodyPr/>
        <a:lstStyle/>
        <a:p>
          <a:endParaRPr lang="ru-RU" sz="5400"/>
        </a:p>
      </dgm:t>
    </dgm:pt>
    <dgm:pt modelId="{B80D7655-0E67-4E13-B2A3-3F4AD5BFE06C}" type="parTrans" cxnId="{ED861BF9-5680-4FA1-9E49-1F8CE1AE5FAE}">
      <dgm:prSet/>
      <dgm:spPr/>
      <dgm:t>
        <a:bodyPr/>
        <a:lstStyle/>
        <a:p>
          <a:endParaRPr lang="ru-RU" sz="5400"/>
        </a:p>
      </dgm:t>
    </dgm:pt>
    <dgm:pt modelId="{7EED1096-4B2A-4C83-BA1B-74F70600BAE2}">
      <dgm:prSet custT="1"/>
      <dgm:spPr/>
      <dgm:t>
        <a:bodyPr/>
        <a:lstStyle/>
        <a:p>
          <a:pPr>
            <a:buFont typeface="Symbol" panose="05050102010706020507" pitchFamily="18" charset="2"/>
            <a:buNone/>
          </a:pPr>
          <a:r>
            <a:rPr lang="ru-RU" sz="1100">
              <a:latin typeface="Times New Roman" pitchFamily="18" charset="0"/>
              <a:cs typeface="Times New Roman" pitchFamily="18" charset="0"/>
            </a:rPr>
            <a:t>увеличение уровня средней заработной платы работников в малом и среднем предпринимательстве</a:t>
          </a:r>
        </a:p>
      </dgm:t>
    </dgm:pt>
    <dgm:pt modelId="{1E7A7635-6B87-4D2E-B722-9232ED92BCD7}" type="sibTrans" cxnId="{84C07071-5163-4461-8D54-4DF8EB5C7F68}">
      <dgm:prSet/>
      <dgm:spPr/>
      <dgm:t>
        <a:bodyPr/>
        <a:lstStyle/>
        <a:p>
          <a:endParaRPr lang="ru-RU" sz="5400"/>
        </a:p>
      </dgm:t>
    </dgm:pt>
    <dgm:pt modelId="{26DD3B30-6C7D-402B-AF42-F842B35BAF59}" type="parTrans" cxnId="{84C07071-5163-4461-8D54-4DF8EB5C7F68}">
      <dgm:prSet/>
      <dgm:spPr/>
      <dgm:t>
        <a:bodyPr/>
        <a:lstStyle/>
        <a:p>
          <a:endParaRPr lang="ru-RU" sz="5400"/>
        </a:p>
      </dgm:t>
    </dgm:pt>
    <dgm:pt modelId="{48E09466-5278-47C8-A21B-0984D7F6093C}">
      <dgm:prSet custT="1"/>
      <dgm:spPr/>
      <dgm:t>
        <a:bodyPr/>
        <a:lstStyle/>
        <a:p>
          <a:pPr>
            <a:buFont typeface="Symbol" panose="05050102010706020507" pitchFamily="18" charset="2"/>
            <a:buNone/>
          </a:pPr>
          <a:r>
            <a:rPr lang="ru-RU" sz="1100">
              <a:latin typeface="Times New Roman" pitchFamily="18" charset="0"/>
              <a:cs typeface="Times New Roman" pitchFamily="18" charset="0"/>
            </a:rPr>
            <a:t>увеличение доходов бюджета Рощинского сельского поселения за счет поступления налогов от деятельности субъектов малого и среднего предпринимательства</a:t>
          </a:r>
        </a:p>
      </dgm:t>
    </dgm:pt>
    <dgm:pt modelId="{5898D7FB-BE38-4B09-AF4A-C9C44557F229}" type="sibTrans" cxnId="{2715AE14-BBB2-4601-814E-A6DE3ED6296D}">
      <dgm:prSet/>
      <dgm:spPr/>
      <dgm:t>
        <a:bodyPr/>
        <a:lstStyle/>
        <a:p>
          <a:endParaRPr lang="ru-RU" sz="5400"/>
        </a:p>
      </dgm:t>
    </dgm:pt>
    <dgm:pt modelId="{1AE721C1-9912-48E9-AC92-A77A21B27427}" type="parTrans" cxnId="{2715AE14-BBB2-4601-814E-A6DE3ED6296D}">
      <dgm:prSet/>
      <dgm:spPr/>
      <dgm:t>
        <a:bodyPr/>
        <a:lstStyle/>
        <a:p>
          <a:endParaRPr lang="ru-RU" sz="5400"/>
        </a:p>
      </dgm:t>
    </dgm:pt>
    <dgm:pt modelId="{F8D167D1-3913-4FB3-9846-0812C9C3C3F3}" type="pres">
      <dgm:prSet presAssocID="{F914D899-1B60-4FAB-A528-04A7DAF1B12B}" presName="linear" presStyleCnt="0">
        <dgm:presLayoutVars>
          <dgm:dir/>
          <dgm:animLvl val="lvl"/>
          <dgm:resizeHandles val="exact"/>
        </dgm:presLayoutVars>
      </dgm:prSet>
      <dgm:spPr/>
    </dgm:pt>
    <dgm:pt modelId="{39BD4E45-086D-48B7-B6FC-6B0627B2F3F4}" type="pres">
      <dgm:prSet presAssocID="{E7CB9722-D371-4015-894B-8A92F82C3C4A}" presName="parentLin" presStyleCnt="0"/>
      <dgm:spPr/>
    </dgm:pt>
    <dgm:pt modelId="{ECA7954A-C40F-4586-AD6F-BF27339A29E8}" type="pres">
      <dgm:prSet presAssocID="{E7CB9722-D371-4015-894B-8A92F82C3C4A}" presName="parentLeftMargin" presStyleLbl="node1" presStyleIdx="0" presStyleCnt="3"/>
      <dgm:spPr/>
    </dgm:pt>
    <dgm:pt modelId="{D8BD32A9-56E2-4654-9E23-B4C1038E8F47}" type="pres">
      <dgm:prSet presAssocID="{E7CB9722-D371-4015-894B-8A92F82C3C4A}" presName="parentText" presStyleLbl="node1" presStyleIdx="0" presStyleCnt="3" custScaleX="121428" custScaleY="82502">
        <dgm:presLayoutVars>
          <dgm:chMax val="0"/>
          <dgm:bulletEnabled val="1"/>
        </dgm:presLayoutVars>
      </dgm:prSet>
      <dgm:spPr/>
    </dgm:pt>
    <dgm:pt modelId="{911259F1-2A12-43D5-916F-C53988994B83}" type="pres">
      <dgm:prSet presAssocID="{E7CB9722-D371-4015-894B-8A92F82C3C4A}" presName="negativeSpace" presStyleCnt="0"/>
      <dgm:spPr/>
    </dgm:pt>
    <dgm:pt modelId="{4408B0CF-551A-4BD5-AA1B-F1146DA68EB5}" type="pres">
      <dgm:prSet presAssocID="{E7CB9722-D371-4015-894B-8A92F82C3C4A}" presName="childText" presStyleLbl="conFgAcc1" presStyleIdx="0" presStyleCnt="3">
        <dgm:presLayoutVars>
          <dgm:bulletEnabled val="1"/>
        </dgm:presLayoutVars>
      </dgm:prSet>
      <dgm:spPr/>
    </dgm:pt>
    <dgm:pt modelId="{A701ECCB-44E7-403F-B67E-DC069CCA0D20}" type="pres">
      <dgm:prSet presAssocID="{FD542415-F06A-40CA-81AE-F811159907A5}" presName="spaceBetweenRectangles" presStyleCnt="0"/>
      <dgm:spPr/>
    </dgm:pt>
    <dgm:pt modelId="{2CC5E4DE-383F-4FF3-B0A2-4808FAA0C1A7}" type="pres">
      <dgm:prSet presAssocID="{7EED1096-4B2A-4C83-BA1B-74F70600BAE2}" presName="parentLin" presStyleCnt="0"/>
      <dgm:spPr/>
    </dgm:pt>
    <dgm:pt modelId="{32040484-A82B-4B19-9715-B33B078F4A03}" type="pres">
      <dgm:prSet presAssocID="{7EED1096-4B2A-4C83-BA1B-74F70600BAE2}" presName="parentLeftMargin" presStyleLbl="node1" presStyleIdx="0" presStyleCnt="3"/>
      <dgm:spPr/>
    </dgm:pt>
    <dgm:pt modelId="{0E2C2739-55B5-463B-B963-346F08DE7527}" type="pres">
      <dgm:prSet presAssocID="{7EED1096-4B2A-4C83-BA1B-74F70600BAE2}" presName="parentText" presStyleLbl="node1" presStyleIdx="1" presStyleCnt="3" custScaleX="120905" custScaleY="75114">
        <dgm:presLayoutVars>
          <dgm:chMax val="0"/>
          <dgm:bulletEnabled val="1"/>
        </dgm:presLayoutVars>
      </dgm:prSet>
      <dgm:spPr/>
    </dgm:pt>
    <dgm:pt modelId="{42B38908-91B9-40E3-9BB6-90E6A64A3EAE}" type="pres">
      <dgm:prSet presAssocID="{7EED1096-4B2A-4C83-BA1B-74F70600BAE2}" presName="negativeSpace" presStyleCnt="0"/>
      <dgm:spPr/>
    </dgm:pt>
    <dgm:pt modelId="{FA2150A8-9590-43CC-B571-8C584BB2B96E}" type="pres">
      <dgm:prSet presAssocID="{7EED1096-4B2A-4C83-BA1B-74F70600BAE2}" presName="childText" presStyleLbl="conFgAcc1" presStyleIdx="1" presStyleCnt="3">
        <dgm:presLayoutVars>
          <dgm:bulletEnabled val="1"/>
        </dgm:presLayoutVars>
      </dgm:prSet>
      <dgm:spPr/>
    </dgm:pt>
    <dgm:pt modelId="{93391054-251B-4505-BEFA-8FB5B6BF7364}" type="pres">
      <dgm:prSet presAssocID="{1E7A7635-6B87-4D2E-B722-9232ED92BCD7}" presName="spaceBetweenRectangles" presStyleCnt="0"/>
      <dgm:spPr/>
    </dgm:pt>
    <dgm:pt modelId="{F3C9AF6C-B2D9-40C0-8E4A-E598BDD63CA7}" type="pres">
      <dgm:prSet presAssocID="{48E09466-5278-47C8-A21B-0984D7F6093C}" presName="parentLin" presStyleCnt="0"/>
      <dgm:spPr/>
    </dgm:pt>
    <dgm:pt modelId="{5480BC31-FA5F-4F64-B91F-12F52C6EFB78}" type="pres">
      <dgm:prSet presAssocID="{48E09466-5278-47C8-A21B-0984D7F6093C}" presName="parentLeftMargin" presStyleLbl="node1" presStyleIdx="1" presStyleCnt="3"/>
      <dgm:spPr/>
    </dgm:pt>
    <dgm:pt modelId="{CF353F66-1516-4665-BE72-5778A8815B3D}" type="pres">
      <dgm:prSet presAssocID="{48E09466-5278-47C8-A21B-0984D7F6093C}" presName="parentText" presStyleLbl="node1" presStyleIdx="2" presStyleCnt="3" custScaleX="120238">
        <dgm:presLayoutVars>
          <dgm:chMax val="0"/>
          <dgm:bulletEnabled val="1"/>
        </dgm:presLayoutVars>
      </dgm:prSet>
      <dgm:spPr/>
    </dgm:pt>
    <dgm:pt modelId="{814A030D-BCE4-4359-B279-A64125B6BED5}" type="pres">
      <dgm:prSet presAssocID="{48E09466-5278-47C8-A21B-0984D7F6093C}" presName="negativeSpace" presStyleCnt="0"/>
      <dgm:spPr/>
    </dgm:pt>
    <dgm:pt modelId="{72F9F57D-C370-4CC0-B4E5-5CAE0881C072}" type="pres">
      <dgm:prSet presAssocID="{48E09466-5278-47C8-A21B-0984D7F6093C}" presName="childText" presStyleLbl="conFgAcc1" presStyleIdx="2" presStyleCnt="3">
        <dgm:presLayoutVars>
          <dgm:bulletEnabled val="1"/>
        </dgm:presLayoutVars>
      </dgm:prSet>
      <dgm:spPr/>
    </dgm:pt>
  </dgm:ptLst>
  <dgm:cxnLst>
    <dgm:cxn modelId="{2715AE14-BBB2-4601-814E-A6DE3ED6296D}" srcId="{F914D899-1B60-4FAB-A528-04A7DAF1B12B}" destId="{48E09466-5278-47C8-A21B-0984D7F6093C}" srcOrd="2" destOrd="0" parTransId="{1AE721C1-9912-48E9-AC92-A77A21B27427}" sibTransId="{5898D7FB-BE38-4B09-AF4A-C9C44557F229}"/>
    <dgm:cxn modelId="{73EE5A19-EB62-494A-8725-3273A5609A17}" type="presOf" srcId="{E7CB9722-D371-4015-894B-8A92F82C3C4A}" destId="{D8BD32A9-56E2-4654-9E23-B4C1038E8F47}" srcOrd="1" destOrd="0" presId="urn:microsoft.com/office/officeart/2005/8/layout/list1"/>
    <dgm:cxn modelId="{9FFE1830-DC44-41E9-BF88-A0A425C42898}" type="presOf" srcId="{F914D899-1B60-4FAB-A528-04A7DAF1B12B}" destId="{F8D167D1-3913-4FB3-9846-0812C9C3C3F3}" srcOrd="0" destOrd="0" presId="urn:microsoft.com/office/officeart/2005/8/layout/list1"/>
    <dgm:cxn modelId="{84C07071-5163-4461-8D54-4DF8EB5C7F68}" srcId="{F914D899-1B60-4FAB-A528-04A7DAF1B12B}" destId="{7EED1096-4B2A-4C83-BA1B-74F70600BAE2}" srcOrd="1" destOrd="0" parTransId="{26DD3B30-6C7D-402B-AF42-F842B35BAF59}" sibTransId="{1E7A7635-6B87-4D2E-B722-9232ED92BCD7}"/>
    <dgm:cxn modelId="{B8BFF67E-742E-4130-A507-B9CD9F2865FB}" type="presOf" srcId="{E7CB9722-D371-4015-894B-8A92F82C3C4A}" destId="{ECA7954A-C40F-4586-AD6F-BF27339A29E8}" srcOrd="0" destOrd="0" presId="urn:microsoft.com/office/officeart/2005/8/layout/list1"/>
    <dgm:cxn modelId="{5EDEBB9A-6FA7-4EF4-96CB-33A796172018}" type="presOf" srcId="{7EED1096-4B2A-4C83-BA1B-74F70600BAE2}" destId="{0E2C2739-55B5-463B-B963-346F08DE7527}" srcOrd="1" destOrd="0" presId="urn:microsoft.com/office/officeart/2005/8/layout/list1"/>
    <dgm:cxn modelId="{E96BDF9C-43DF-4930-9A01-FDEF2C971251}" type="presOf" srcId="{48E09466-5278-47C8-A21B-0984D7F6093C}" destId="{5480BC31-FA5F-4F64-B91F-12F52C6EFB78}" srcOrd="0" destOrd="0" presId="urn:microsoft.com/office/officeart/2005/8/layout/list1"/>
    <dgm:cxn modelId="{A38170B3-812B-443C-8B68-291ED140DB8D}" type="presOf" srcId="{48E09466-5278-47C8-A21B-0984D7F6093C}" destId="{CF353F66-1516-4665-BE72-5778A8815B3D}" srcOrd="1" destOrd="0" presId="urn:microsoft.com/office/officeart/2005/8/layout/list1"/>
    <dgm:cxn modelId="{ED861BF9-5680-4FA1-9E49-1F8CE1AE5FAE}" srcId="{F914D899-1B60-4FAB-A528-04A7DAF1B12B}" destId="{E7CB9722-D371-4015-894B-8A92F82C3C4A}" srcOrd="0" destOrd="0" parTransId="{B80D7655-0E67-4E13-B2A3-3F4AD5BFE06C}" sibTransId="{FD542415-F06A-40CA-81AE-F811159907A5}"/>
    <dgm:cxn modelId="{3DEEC0FC-D762-4731-A15A-C090899E3E2A}" type="presOf" srcId="{7EED1096-4B2A-4C83-BA1B-74F70600BAE2}" destId="{32040484-A82B-4B19-9715-B33B078F4A03}" srcOrd="0" destOrd="0" presId="urn:microsoft.com/office/officeart/2005/8/layout/list1"/>
    <dgm:cxn modelId="{D6A02BF0-66C9-4F6B-AE61-3CBD425C9D40}" type="presParOf" srcId="{F8D167D1-3913-4FB3-9846-0812C9C3C3F3}" destId="{39BD4E45-086D-48B7-B6FC-6B0627B2F3F4}" srcOrd="0" destOrd="0" presId="urn:microsoft.com/office/officeart/2005/8/layout/list1"/>
    <dgm:cxn modelId="{C8D994EB-519B-4CA9-BCE0-048ECFC19EDD}" type="presParOf" srcId="{39BD4E45-086D-48B7-B6FC-6B0627B2F3F4}" destId="{ECA7954A-C40F-4586-AD6F-BF27339A29E8}" srcOrd="0" destOrd="0" presId="urn:microsoft.com/office/officeart/2005/8/layout/list1"/>
    <dgm:cxn modelId="{F6073D4D-CD52-4C2F-9BDD-0BBD61C3B5D2}" type="presParOf" srcId="{39BD4E45-086D-48B7-B6FC-6B0627B2F3F4}" destId="{D8BD32A9-56E2-4654-9E23-B4C1038E8F47}" srcOrd="1" destOrd="0" presId="urn:microsoft.com/office/officeart/2005/8/layout/list1"/>
    <dgm:cxn modelId="{3EE863B1-7657-44C5-8594-E6432C47BC79}" type="presParOf" srcId="{F8D167D1-3913-4FB3-9846-0812C9C3C3F3}" destId="{911259F1-2A12-43D5-916F-C53988994B83}" srcOrd="1" destOrd="0" presId="urn:microsoft.com/office/officeart/2005/8/layout/list1"/>
    <dgm:cxn modelId="{16E81570-AA33-410E-A262-1B900163852E}" type="presParOf" srcId="{F8D167D1-3913-4FB3-9846-0812C9C3C3F3}" destId="{4408B0CF-551A-4BD5-AA1B-F1146DA68EB5}" srcOrd="2" destOrd="0" presId="urn:microsoft.com/office/officeart/2005/8/layout/list1"/>
    <dgm:cxn modelId="{5F41217D-EFB0-4B76-BCCD-844AA322D446}" type="presParOf" srcId="{F8D167D1-3913-4FB3-9846-0812C9C3C3F3}" destId="{A701ECCB-44E7-403F-B67E-DC069CCA0D20}" srcOrd="3" destOrd="0" presId="urn:microsoft.com/office/officeart/2005/8/layout/list1"/>
    <dgm:cxn modelId="{1D1B9041-7299-4F2F-AA29-D586CC7D8DE3}" type="presParOf" srcId="{F8D167D1-3913-4FB3-9846-0812C9C3C3F3}" destId="{2CC5E4DE-383F-4FF3-B0A2-4808FAA0C1A7}" srcOrd="4" destOrd="0" presId="urn:microsoft.com/office/officeart/2005/8/layout/list1"/>
    <dgm:cxn modelId="{B234A3C1-270C-4F10-9BBB-E5FF83161733}" type="presParOf" srcId="{2CC5E4DE-383F-4FF3-B0A2-4808FAA0C1A7}" destId="{32040484-A82B-4B19-9715-B33B078F4A03}" srcOrd="0" destOrd="0" presId="urn:microsoft.com/office/officeart/2005/8/layout/list1"/>
    <dgm:cxn modelId="{35ED1DF8-B8F6-4EB7-9D20-C4A60C853001}" type="presParOf" srcId="{2CC5E4DE-383F-4FF3-B0A2-4808FAA0C1A7}" destId="{0E2C2739-55B5-463B-B963-346F08DE7527}" srcOrd="1" destOrd="0" presId="urn:microsoft.com/office/officeart/2005/8/layout/list1"/>
    <dgm:cxn modelId="{01C88080-A15E-491C-8DE6-5A85DC6763DF}" type="presParOf" srcId="{F8D167D1-3913-4FB3-9846-0812C9C3C3F3}" destId="{42B38908-91B9-40E3-9BB6-90E6A64A3EAE}" srcOrd="5" destOrd="0" presId="urn:microsoft.com/office/officeart/2005/8/layout/list1"/>
    <dgm:cxn modelId="{8F91C680-6558-4391-83F7-949EA4095413}" type="presParOf" srcId="{F8D167D1-3913-4FB3-9846-0812C9C3C3F3}" destId="{FA2150A8-9590-43CC-B571-8C584BB2B96E}" srcOrd="6" destOrd="0" presId="urn:microsoft.com/office/officeart/2005/8/layout/list1"/>
    <dgm:cxn modelId="{26912F76-033A-4EEE-9E76-DC5597B2D361}" type="presParOf" srcId="{F8D167D1-3913-4FB3-9846-0812C9C3C3F3}" destId="{93391054-251B-4505-BEFA-8FB5B6BF7364}" srcOrd="7" destOrd="0" presId="urn:microsoft.com/office/officeart/2005/8/layout/list1"/>
    <dgm:cxn modelId="{6F64F6FF-F64E-46E3-B7B4-0AAACF2AE9C0}" type="presParOf" srcId="{F8D167D1-3913-4FB3-9846-0812C9C3C3F3}" destId="{F3C9AF6C-B2D9-40C0-8E4A-E598BDD63CA7}" srcOrd="8" destOrd="0" presId="urn:microsoft.com/office/officeart/2005/8/layout/list1"/>
    <dgm:cxn modelId="{00957B4A-5B17-48CF-A222-9474468BF4AB}" type="presParOf" srcId="{F3C9AF6C-B2D9-40C0-8E4A-E598BDD63CA7}" destId="{5480BC31-FA5F-4F64-B91F-12F52C6EFB78}" srcOrd="0" destOrd="0" presId="urn:microsoft.com/office/officeart/2005/8/layout/list1"/>
    <dgm:cxn modelId="{ED10BDF2-EEB2-4E41-90C6-671D782D2802}" type="presParOf" srcId="{F3C9AF6C-B2D9-40C0-8E4A-E598BDD63CA7}" destId="{CF353F66-1516-4665-BE72-5778A8815B3D}" srcOrd="1" destOrd="0" presId="urn:microsoft.com/office/officeart/2005/8/layout/list1"/>
    <dgm:cxn modelId="{4445AB9A-FAE1-4FF1-8FF4-D78490C8D9E9}" type="presParOf" srcId="{F8D167D1-3913-4FB3-9846-0812C9C3C3F3}" destId="{814A030D-BCE4-4359-B279-A64125B6BED5}" srcOrd="9" destOrd="0" presId="urn:microsoft.com/office/officeart/2005/8/layout/list1"/>
    <dgm:cxn modelId="{54FF512E-23A0-4C95-A595-EF7CEA4AFFC3}" type="presParOf" srcId="{F8D167D1-3913-4FB3-9846-0812C9C3C3F3}" destId="{72F9F57D-C370-4CC0-B4E5-5CAE0881C072}" srcOrd="10" destOrd="0" presId="urn:microsoft.com/office/officeart/2005/8/layout/list1"/>
  </dgm:cxnLst>
  <dgm:bg/>
  <dgm:whole/>
  <dgm:extLst>
    <a:ext uri="http://schemas.microsoft.com/office/drawing/2008/diagram">
      <dsp:dataModelExt xmlns:dsp="http://schemas.microsoft.com/office/drawing/2008/diagram" relId="rId70" minVer="http://schemas.openxmlformats.org/drawingml/2006/diagram"/>
    </a:ext>
    <a:ext uri="{C62137D5-CB1D-491B-B009-E17868A290BF}">
      <dgm14:recolorImg xmlns:dgm14="http://schemas.microsoft.com/office/drawing/2010/diagram" val="1"/>
    </a:ext>
  </dgm:extLst>
</dgm:dataModel>
</file>

<file path=word/diagrams/data12.xml><?xml version="1.0" encoding="utf-8"?>
<dgm:dataModel xmlns:dgm="http://schemas.openxmlformats.org/drawingml/2006/diagram" xmlns:a="http://schemas.openxmlformats.org/drawingml/2006/main">
  <dgm:ptLst>
    <dgm:pt modelId="{C37C5AD1-7219-4571-A968-9F87FC703A66}" type="doc">
      <dgm:prSet loTypeId="urn:microsoft.com/office/officeart/2005/8/layout/vList2" loCatId="list" qsTypeId="urn:microsoft.com/office/officeart/2005/8/quickstyle/simple1" qsCatId="simple" csTypeId="urn:microsoft.com/office/officeart/2005/8/colors/accent2_1" csCatId="accent2" phldr="1"/>
      <dgm:spPr/>
      <dgm:t>
        <a:bodyPr/>
        <a:lstStyle/>
        <a:p>
          <a:endParaRPr lang="ru-RU"/>
        </a:p>
      </dgm:t>
    </dgm:pt>
    <dgm:pt modelId="{F2259836-8D96-414D-A4C6-828F34304EA5}">
      <dgm:prSet phldrT="[Текст]" custT="1">
        <dgm:style>
          <a:lnRef idx="0">
            <a:scrgbClr r="0" g="0" b="0"/>
          </a:lnRef>
          <a:fillRef idx="0">
            <a:scrgbClr r="0" g="0" b="0"/>
          </a:fillRef>
          <a:effectRef idx="0">
            <a:scrgbClr r="0" g="0" b="0"/>
          </a:effectRef>
          <a:fontRef idx="minor">
            <a:schemeClr val="lt1"/>
          </a:fontRef>
        </dgm:style>
      </dgm:prSet>
      <dgm:spPr>
        <a:solidFill>
          <a:schemeClr val="accent3"/>
        </a:solidFill>
        <a:ln>
          <a:noFill/>
        </a:ln>
      </dgm:spPr>
      <dgm:t>
        <a:bodyPr/>
        <a:lstStyle/>
        <a:p>
          <a:pPr algn="l"/>
          <a:r>
            <a:rPr lang="ru-RU" sz="1400">
              <a:solidFill>
                <a:schemeClr val="bg1"/>
              </a:solidFill>
              <a:latin typeface="Times New Roman" pitchFamily="18" charset="0"/>
              <a:cs typeface="Times New Roman" pitchFamily="18" charset="0"/>
            </a:rPr>
            <a:t>Цели</a:t>
          </a:r>
        </a:p>
      </dgm:t>
    </dgm:pt>
    <dgm:pt modelId="{9E73D420-6281-4713-A540-441A740C2635}" type="parTrans" cxnId="{34E8006C-F58A-4178-A296-721E625BA216}">
      <dgm:prSet/>
      <dgm:spPr/>
      <dgm:t>
        <a:bodyPr/>
        <a:lstStyle/>
        <a:p>
          <a:pPr algn="dist"/>
          <a:endParaRPr lang="ru-RU">
            <a:latin typeface="Times New Roman" pitchFamily="18" charset="0"/>
            <a:cs typeface="Times New Roman" pitchFamily="18" charset="0"/>
          </a:endParaRPr>
        </a:p>
      </dgm:t>
    </dgm:pt>
    <dgm:pt modelId="{F13CE82E-F98C-4C1B-8D67-53BA64AB52C6}" type="sibTrans" cxnId="{34E8006C-F58A-4178-A296-721E625BA216}">
      <dgm:prSet/>
      <dgm:spPr/>
      <dgm:t>
        <a:bodyPr/>
        <a:lstStyle/>
        <a:p>
          <a:pPr algn="dist"/>
          <a:endParaRPr lang="ru-RU">
            <a:latin typeface="Times New Roman" pitchFamily="18" charset="0"/>
            <a:cs typeface="Times New Roman" pitchFamily="18" charset="0"/>
          </a:endParaRPr>
        </a:p>
      </dgm:t>
    </dgm:pt>
    <dgm:pt modelId="{ED83F46B-3439-48E5-8DD5-F47EA2DBF030}" type="pres">
      <dgm:prSet presAssocID="{C37C5AD1-7219-4571-A968-9F87FC703A66}" presName="linear" presStyleCnt="0">
        <dgm:presLayoutVars>
          <dgm:animLvl val="lvl"/>
          <dgm:resizeHandles val="exact"/>
        </dgm:presLayoutVars>
      </dgm:prSet>
      <dgm:spPr/>
    </dgm:pt>
    <dgm:pt modelId="{F07A9EBC-4E01-4EE4-970C-4C68C246CC5E}" type="pres">
      <dgm:prSet presAssocID="{F2259836-8D96-414D-A4C6-828F34304EA5}" presName="parentText" presStyleLbl="node1" presStyleIdx="0" presStyleCnt="1" custScaleX="85185" custScaleY="22545" custLinFactNeighborX="-1088" custLinFactNeighborY="1">
        <dgm:presLayoutVars>
          <dgm:chMax val="0"/>
          <dgm:bulletEnabled val="1"/>
        </dgm:presLayoutVars>
      </dgm:prSet>
      <dgm:spPr/>
    </dgm:pt>
  </dgm:ptLst>
  <dgm:cxnLst>
    <dgm:cxn modelId="{AC437821-BCF0-4365-9A1E-99E7295FCE6E}" type="presOf" srcId="{C37C5AD1-7219-4571-A968-9F87FC703A66}" destId="{ED83F46B-3439-48E5-8DD5-F47EA2DBF030}" srcOrd="0" destOrd="0" presId="urn:microsoft.com/office/officeart/2005/8/layout/vList2"/>
    <dgm:cxn modelId="{34E8006C-F58A-4178-A296-721E625BA216}" srcId="{C37C5AD1-7219-4571-A968-9F87FC703A66}" destId="{F2259836-8D96-414D-A4C6-828F34304EA5}" srcOrd="0" destOrd="0" parTransId="{9E73D420-6281-4713-A540-441A740C2635}" sibTransId="{F13CE82E-F98C-4C1B-8D67-53BA64AB52C6}"/>
    <dgm:cxn modelId="{E03F71F5-6351-40EF-8FB8-E9198214C0C4}" type="presOf" srcId="{F2259836-8D96-414D-A4C6-828F34304EA5}" destId="{F07A9EBC-4E01-4EE4-970C-4C68C246CC5E}" srcOrd="0" destOrd="0" presId="urn:microsoft.com/office/officeart/2005/8/layout/vList2"/>
    <dgm:cxn modelId="{115B3065-BAD9-4A65-ABF0-7150165272AD}" type="presParOf" srcId="{ED83F46B-3439-48E5-8DD5-F47EA2DBF030}" destId="{F07A9EBC-4E01-4EE4-970C-4C68C246CC5E}" srcOrd="0" destOrd="0" presId="urn:microsoft.com/office/officeart/2005/8/layout/vList2"/>
  </dgm:cxnLst>
  <dgm:bg/>
  <dgm:whole/>
  <dgm:extLst>
    <a:ext uri="http://schemas.microsoft.com/office/drawing/2008/diagram">
      <dsp:dataModelExt xmlns:dsp="http://schemas.microsoft.com/office/drawing/2008/diagram" relId="rId75"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6A1C4644-12D8-40F7-B0BA-260EF6A78384}">
      <dgm:prSet phldrT="[Текст]" custT="1">
        <dgm:style>
          <a:lnRef idx="2">
            <a:schemeClr val="accent3"/>
          </a:lnRef>
          <a:fillRef idx="1">
            <a:schemeClr val="lt1"/>
          </a:fillRef>
          <a:effectRef idx="0">
            <a:schemeClr val="accent3"/>
          </a:effectRef>
          <a:fontRef idx="minor">
            <a:schemeClr val="dk1"/>
          </a:fontRef>
        </dgm:style>
      </dgm:prSet>
      <dgm:spPr/>
      <dgm:t>
        <a:bodyPr/>
        <a:lstStyle/>
        <a:p>
          <a:pPr>
            <a:spcAft>
              <a:spcPts val="1200"/>
            </a:spcAft>
            <a:buFont typeface="Symbol" panose="05050102010706020507" pitchFamily="18" charset="2"/>
            <a:buNone/>
          </a:pPr>
          <a:r>
            <a:rPr lang="ru-RU" sz="1100">
              <a:latin typeface="Times New Roman" pitchFamily="18" charset="0"/>
              <a:cs typeface="Times New Roman" pitchFamily="18" charset="0"/>
            </a:rPr>
            <a:t>повышение качества и комфорта городской среды на территории Рощинского сельского поселения</a:t>
          </a:r>
        </a:p>
      </dgm:t>
    </dgm:pt>
    <dgm:pt modelId="{88106628-2BA1-4D6A-837C-52621B90AD0A}" type="parTrans" cxnId="{7F8804BF-6B6B-40AF-B54A-B23A17DC1CBD}">
      <dgm:prSet/>
      <dgm:spPr/>
      <dgm:t>
        <a:bodyPr/>
        <a:lstStyle/>
        <a:p>
          <a:pPr>
            <a:spcAft>
              <a:spcPts val="1200"/>
            </a:spcAft>
          </a:pPr>
          <a:endParaRPr lang="ru-RU" sz="5400"/>
        </a:p>
      </dgm:t>
    </dgm:pt>
    <dgm:pt modelId="{B07AAF64-487D-4B18-B4EA-6C316AF9D64A}" type="sibTrans" cxnId="{7F8804BF-6B6B-40AF-B54A-B23A17DC1CBD}">
      <dgm:prSet/>
      <dgm:spPr/>
      <dgm:t>
        <a:bodyPr/>
        <a:lstStyle/>
        <a:p>
          <a:pPr>
            <a:spcAft>
              <a:spcPts val="1200"/>
            </a:spcAft>
          </a:pPr>
          <a:endParaRPr lang="ru-RU" sz="5400"/>
        </a:p>
      </dgm:t>
    </dgm:pt>
    <dgm:pt modelId="{12A80C5C-B96F-4EE0-BEF8-284B7C837409}">
      <dgm:prSet custT="1">
        <dgm:style>
          <a:lnRef idx="2">
            <a:schemeClr val="accent3"/>
          </a:lnRef>
          <a:fillRef idx="1">
            <a:schemeClr val="lt1"/>
          </a:fillRef>
          <a:effectRef idx="0">
            <a:schemeClr val="accent3"/>
          </a:effectRef>
          <a:fontRef idx="minor">
            <a:schemeClr val="dk1"/>
          </a:fontRef>
        </dgm:style>
      </dgm:prSet>
      <dgm:spPr/>
      <dgm:t>
        <a:bodyPr/>
        <a:lstStyle/>
        <a:p>
          <a:pPr>
            <a:spcAft>
              <a:spcPts val="1200"/>
            </a:spcAft>
            <a:buFont typeface="Symbol" panose="05050102010706020507" pitchFamily="18" charset="2"/>
            <a:buNone/>
          </a:pPr>
          <a:r>
            <a:rPr lang="ru-RU" sz="1100">
              <a:latin typeface="Times New Roman" pitchFamily="18" charset="0"/>
              <a:cs typeface="Times New Roman" pitchFamily="18" charset="0"/>
            </a:rPr>
            <a:t>создание комфортных и безопасных условий проживания граждан</a:t>
          </a:r>
        </a:p>
      </dgm:t>
    </dgm:pt>
    <dgm:pt modelId="{5873CAF6-F7C1-44F7-9AC5-3FEE87AAB5F2}" type="sibTrans" cxnId="{C4524F94-D583-4CB0-AB39-C714C14BDD2A}">
      <dgm:prSet/>
      <dgm:spPr/>
      <dgm:t>
        <a:bodyPr/>
        <a:lstStyle/>
        <a:p>
          <a:pPr>
            <a:spcAft>
              <a:spcPts val="1200"/>
            </a:spcAft>
          </a:pPr>
          <a:endParaRPr lang="ru-RU" sz="5400"/>
        </a:p>
      </dgm:t>
    </dgm:pt>
    <dgm:pt modelId="{FC410248-8F0A-4FB2-A33A-D8234E71B2EF}" type="parTrans" cxnId="{C4524F94-D583-4CB0-AB39-C714C14BDD2A}">
      <dgm:prSet/>
      <dgm:spPr/>
      <dgm:t>
        <a:bodyPr/>
        <a:lstStyle/>
        <a:p>
          <a:pPr>
            <a:spcAft>
              <a:spcPts val="1200"/>
            </a:spcAft>
          </a:pPr>
          <a:endParaRPr lang="ru-RU" sz="5400"/>
        </a:p>
      </dgm:t>
    </dgm:pt>
    <dgm:pt modelId="{5F60DB55-99A3-4589-AB87-3CEC2D23EB62}">
      <dgm:prSet custT="1">
        <dgm:style>
          <a:lnRef idx="2">
            <a:schemeClr val="accent3"/>
          </a:lnRef>
          <a:fillRef idx="1">
            <a:schemeClr val="lt1"/>
          </a:fillRef>
          <a:effectRef idx="0">
            <a:schemeClr val="accent3"/>
          </a:effectRef>
          <a:fontRef idx="minor">
            <a:schemeClr val="dk1"/>
          </a:fontRef>
        </dgm:style>
      </dgm:prSet>
      <dgm:spPr/>
      <dgm:t>
        <a:bodyPr/>
        <a:lstStyle/>
        <a:p>
          <a:pPr>
            <a:spcAft>
              <a:spcPts val="1200"/>
            </a:spcAft>
            <a:buFont typeface="Symbol" panose="05050102010706020507" pitchFamily="18" charset="2"/>
            <a:buNone/>
          </a:pPr>
          <a:r>
            <a:rPr lang="ru-RU" sz="1100">
              <a:latin typeface="Times New Roman" pitchFamily="18" charset="0"/>
              <a:cs typeface="Times New Roman" pitchFamily="18" charset="0"/>
            </a:rPr>
            <a:t>организация искусственного освещения дворовых территорий</a:t>
          </a:r>
        </a:p>
      </dgm:t>
    </dgm:pt>
    <dgm:pt modelId="{B6830638-6593-488B-BFE4-B524C9A7E7A6}" type="sibTrans" cxnId="{9DDC297B-20A0-43D0-B907-674D9ED3CFB3}">
      <dgm:prSet/>
      <dgm:spPr/>
      <dgm:t>
        <a:bodyPr/>
        <a:lstStyle/>
        <a:p>
          <a:pPr>
            <a:spcAft>
              <a:spcPts val="1200"/>
            </a:spcAft>
          </a:pPr>
          <a:endParaRPr lang="ru-RU" sz="5400"/>
        </a:p>
      </dgm:t>
    </dgm:pt>
    <dgm:pt modelId="{0B00EA41-3B98-4673-B25E-9EBE398B6E14}" type="parTrans" cxnId="{9DDC297B-20A0-43D0-B907-674D9ED3CFB3}">
      <dgm:prSet/>
      <dgm:spPr/>
      <dgm:t>
        <a:bodyPr/>
        <a:lstStyle/>
        <a:p>
          <a:pPr>
            <a:spcAft>
              <a:spcPts val="1200"/>
            </a:spcAft>
          </a:pPr>
          <a:endParaRPr lang="ru-RU" sz="5400"/>
        </a:p>
      </dgm:t>
    </dgm:pt>
    <dgm:pt modelId="{E7CB9722-D371-4015-894B-8A92F82C3C4A}">
      <dgm:prSet custT="1">
        <dgm:style>
          <a:lnRef idx="2">
            <a:schemeClr val="accent3"/>
          </a:lnRef>
          <a:fillRef idx="1">
            <a:schemeClr val="lt1"/>
          </a:fillRef>
          <a:effectRef idx="0">
            <a:schemeClr val="accent3"/>
          </a:effectRef>
          <a:fontRef idx="minor">
            <a:schemeClr val="dk1"/>
          </a:fontRef>
        </dgm:style>
      </dgm:prSet>
      <dgm:spPr/>
      <dgm:t>
        <a:bodyPr/>
        <a:lstStyle/>
        <a:p>
          <a:pPr>
            <a:spcAft>
              <a:spcPts val="1200"/>
            </a:spcAft>
            <a:buFont typeface="Symbol" panose="05050102010706020507" pitchFamily="18" charset="2"/>
            <a:buNone/>
          </a:pPr>
          <a:r>
            <a:rPr lang="ru-RU" sz="1100">
              <a:latin typeface="Times New Roman" pitchFamily="18" charset="0"/>
              <a:cs typeface="Times New Roman" pitchFamily="18" charset="0"/>
            </a:rPr>
            <a:t>создание условий для массового отдыха жителей и организация обустройства общественных территорий</a:t>
          </a:r>
        </a:p>
      </dgm:t>
    </dgm:pt>
    <dgm:pt modelId="{FD542415-F06A-40CA-81AE-F811159907A5}" type="sibTrans" cxnId="{ED861BF9-5680-4FA1-9E49-1F8CE1AE5FAE}">
      <dgm:prSet/>
      <dgm:spPr/>
      <dgm:t>
        <a:bodyPr/>
        <a:lstStyle/>
        <a:p>
          <a:pPr>
            <a:spcAft>
              <a:spcPts val="1200"/>
            </a:spcAft>
          </a:pPr>
          <a:endParaRPr lang="ru-RU" sz="5400"/>
        </a:p>
      </dgm:t>
    </dgm:pt>
    <dgm:pt modelId="{B80D7655-0E67-4E13-B2A3-3F4AD5BFE06C}" type="parTrans" cxnId="{ED861BF9-5680-4FA1-9E49-1F8CE1AE5FAE}">
      <dgm:prSet/>
      <dgm:spPr/>
      <dgm:t>
        <a:bodyPr/>
        <a:lstStyle/>
        <a:p>
          <a:pPr>
            <a:spcAft>
              <a:spcPts val="1200"/>
            </a:spcAft>
          </a:pPr>
          <a:endParaRPr lang="ru-RU" sz="5400"/>
        </a:p>
      </dgm:t>
    </dgm:pt>
    <dgm:pt modelId="{F8D167D1-3913-4FB3-9846-0812C9C3C3F3}" type="pres">
      <dgm:prSet presAssocID="{F914D899-1B60-4FAB-A528-04A7DAF1B12B}" presName="linear" presStyleCnt="0">
        <dgm:presLayoutVars>
          <dgm:dir/>
          <dgm:animLvl val="lvl"/>
          <dgm:resizeHandles val="exact"/>
        </dgm:presLayoutVars>
      </dgm:prSet>
      <dgm:spPr/>
    </dgm:pt>
    <dgm:pt modelId="{11BCFEF8-2393-4EEB-AF31-94CF98612655}" type="pres">
      <dgm:prSet presAssocID="{6A1C4644-12D8-40F7-B0BA-260EF6A78384}" presName="parentLin" presStyleCnt="0"/>
      <dgm:spPr/>
    </dgm:pt>
    <dgm:pt modelId="{EB26C3A4-6935-4259-8270-705F944211EB}" type="pres">
      <dgm:prSet presAssocID="{6A1C4644-12D8-40F7-B0BA-260EF6A78384}" presName="parentLeftMargin" presStyleLbl="node1" presStyleIdx="0" presStyleCnt="4"/>
      <dgm:spPr/>
    </dgm:pt>
    <dgm:pt modelId="{A3D2ECF1-EBBB-49B6-AB69-F36232DF7473}" type="pres">
      <dgm:prSet presAssocID="{6A1C4644-12D8-40F7-B0BA-260EF6A78384}" presName="parentText" presStyleLbl="node1" presStyleIdx="0" presStyleCnt="4" custScaleX="121429">
        <dgm:presLayoutVars>
          <dgm:chMax val="0"/>
          <dgm:bulletEnabled val="1"/>
        </dgm:presLayoutVars>
      </dgm:prSet>
      <dgm:spPr/>
    </dgm:pt>
    <dgm:pt modelId="{96BE6E75-9139-4F0D-9598-E37261A8B0BC}" type="pres">
      <dgm:prSet presAssocID="{6A1C4644-12D8-40F7-B0BA-260EF6A78384}" presName="negativeSpace" presStyleCnt="0"/>
      <dgm:spPr/>
    </dgm:pt>
    <dgm:pt modelId="{A41CFE7B-5FFC-4AC0-986D-407EB09C1311}" type="pres">
      <dgm:prSet presAssocID="{6A1C4644-12D8-40F7-B0BA-260EF6A78384}" presName="childText" presStyleLbl="conFgAcc1" presStyleIdx="0" presStyleCnt="4">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 modelId="{E8B72A54-632D-4135-A0AD-CD8498EC8720}" type="pres">
      <dgm:prSet presAssocID="{B07AAF64-487D-4B18-B4EA-6C316AF9D64A}" presName="spaceBetweenRectangles" presStyleCnt="0"/>
      <dgm:spPr/>
    </dgm:pt>
    <dgm:pt modelId="{123224A6-2583-485A-BE5E-78FBBE9D8D5F}" type="pres">
      <dgm:prSet presAssocID="{12A80C5C-B96F-4EE0-BEF8-284B7C837409}" presName="parentLin" presStyleCnt="0"/>
      <dgm:spPr/>
    </dgm:pt>
    <dgm:pt modelId="{6FF31A77-F288-451A-8652-F2E4C7E47753}" type="pres">
      <dgm:prSet presAssocID="{12A80C5C-B96F-4EE0-BEF8-284B7C837409}" presName="parentLeftMargin" presStyleLbl="node1" presStyleIdx="0" presStyleCnt="4"/>
      <dgm:spPr/>
    </dgm:pt>
    <dgm:pt modelId="{5116E46B-581F-46A4-8448-71B87130EACD}" type="pres">
      <dgm:prSet presAssocID="{12A80C5C-B96F-4EE0-BEF8-284B7C837409}" presName="parentText" presStyleLbl="node1" presStyleIdx="1" presStyleCnt="4" custScaleX="122074">
        <dgm:presLayoutVars>
          <dgm:chMax val="0"/>
          <dgm:bulletEnabled val="1"/>
        </dgm:presLayoutVars>
      </dgm:prSet>
      <dgm:spPr/>
    </dgm:pt>
    <dgm:pt modelId="{C1E73937-53F2-43D0-85C2-538F7C2ED553}" type="pres">
      <dgm:prSet presAssocID="{12A80C5C-B96F-4EE0-BEF8-284B7C837409}" presName="negativeSpace" presStyleCnt="0"/>
      <dgm:spPr/>
    </dgm:pt>
    <dgm:pt modelId="{D18FFCFF-073C-4BB3-B640-32E2FB723616}" type="pres">
      <dgm:prSet presAssocID="{12A80C5C-B96F-4EE0-BEF8-284B7C837409}" presName="childText" presStyleLbl="conFgAcc1" presStyleIdx="1" presStyleCnt="4">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 modelId="{70C41F06-33A4-49C0-AA74-EEE3409352D0}" type="pres">
      <dgm:prSet presAssocID="{5873CAF6-F7C1-44F7-9AC5-3FEE87AAB5F2}" presName="spaceBetweenRectangles" presStyleCnt="0"/>
      <dgm:spPr/>
    </dgm:pt>
    <dgm:pt modelId="{C8FC754D-1298-435D-AEAB-56FDC2EB1881}" type="pres">
      <dgm:prSet presAssocID="{5F60DB55-99A3-4589-AB87-3CEC2D23EB62}" presName="parentLin" presStyleCnt="0"/>
      <dgm:spPr/>
    </dgm:pt>
    <dgm:pt modelId="{37E57C5F-2E55-4C87-BF6A-306AEA668994}" type="pres">
      <dgm:prSet presAssocID="{5F60DB55-99A3-4589-AB87-3CEC2D23EB62}" presName="parentLeftMargin" presStyleLbl="node1" presStyleIdx="1" presStyleCnt="4"/>
      <dgm:spPr/>
    </dgm:pt>
    <dgm:pt modelId="{38809248-A64F-4C4C-B631-6FC70E84953E}" type="pres">
      <dgm:prSet presAssocID="{5F60DB55-99A3-4589-AB87-3CEC2D23EB62}" presName="parentText" presStyleLbl="node1" presStyleIdx="2" presStyleCnt="4" custScaleX="122222">
        <dgm:presLayoutVars>
          <dgm:chMax val="0"/>
          <dgm:bulletEnabled val="1"/>
        </dgm:presLayoutVars>
      </dgm:prSet>
      <dgm:spPr/>
    </dgm:pt>
    <dgm:pt modelId="{17DD4F9C-D8AB-4C38-9488-DE0548ECEC1F}" type="pres">
      <dgm:prSet presAssocID="{5F60DB55-99A3-4589-AB87-3CEC2D23EB62}" presName="negativeSpace" presStyleCnt="0"/>
      <dgm:spPr/>
    </dgm:pt>
    <dgm:pt modelId="{1C3569A7-B653-46F0-9798-477D962FC6AF}" type="pres">
      <dgm:prSet presAssocID="{5F60DB55-99A3-4589-AB87-3CEC2D23EB62}" presName="childText" presStyleLbl="conFgAcc1" presStyleIdx="2" presStyleCnt="4">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 modelId="{EFA46DB5-ACF0-443A-A653-BBDEFA2BA304}" type="pres">
      <dgm:prSet presAssocID="{B6830638-6593-488B-BFE4-B524C9A7E7A6}" presName="spaceBetweenRectangles" presStyleCnt="0"/>
      <dgm:spPr/>
    </dgm:pt>
    <dgm:pt modelId="{39BD4E45-086D-48B7-B6FC-6B0627B2F3F4}" type="pres">
      <dgm:prSet presAssocID="{E7CB9722-D371-4015-894B-8A92F82C3C4A}" presName="parentLin" presStyleCnt="0"/>
      <dgm:spPr/>
    </dgm:pt>
    <dgm:pt modelId="{ECA7954A-C40F-4586-AD6F-BF27339A29E8}" type="pres">
      <dgm:prSet presAssocID="{E7CB9722-D371-4015-894B-8A92F82C3C4A}" presName="parentLeftMargin" presStyleLbl="node1" presStyleIdx="2" presStyleCnt="4"/>
      <dgm:spPr/>
    </dgm:pt>
    <dgm:pt modelId="{D8BD32A9-56E2-4654-9E23-B4C1038E8F47}" type="pres">
      <dgm:prSet presAssocID="{E7CB9722-D371-4015-894B-8A92F82C3C4A}" presName="parentText" presStyleLbl="node1" presStyleIdx="3" presStyleCnt="4" custScaleX="121428">
        <dgm:presLayoutVars>
          <dgm:chMax val="0"/>
          <dgm:bulletEnabled val="1"/>
        </dgm:presLayoutVars>
      </dgm:prSet>
      <dgm:spPr/>
    </dgm:pt>
    <dgm:pt modelId="{911259F1-2A12-43D5-916F-C53988994B83}" type="pres">
      <dgm:prSet presAssocID="{E7CB9722-D371-4015-894B-8A92F82C3C4A}" presName="negativeSpace" presStyleCnt="0"/>
      <dgm:spPr/>
    </dgm:pt>
    <dgm:pt modelId="{4408B0CF-551A-4BD5-AA1B-F1146DA68EB5}" type="pres">
      <dgm:prSet presAssocID="{E7CB9722-D371-4015-894B-8A92F82C3C4A}" presName="childText" presStyleLbl="conFgAcc1" presStyleIdx="3" presStyleCnt="4">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Lst>
  <dgm:cxnLst>
    <dgm:cxn modelId="{B8614724-3B5A-40E9-A8A7-1F13DB99EA1B}" type="presOf" srcId="{6A1C4644-12D8-40F7-B0BA-260EF6A78384}" destId="{A3D2ECF1-EBBB-49B6-AB69-F36232DF7473}" srcOrd="1" destOrd="0" presId="urn:microsoft.com/office/officeart/2005/8/layout/list1"/>
    <dgm:cxn modelId="{7CD07324-3925-49B9-B92D-1401C5374532}" type="presOf" srcId="{5F60DB55-99A3-4589-AB87-3CEC2D23EB62}" destId="{37E57C5F-2E55-4C87-BF6A-306AEA668994}" srcOrd="0" destOrd="0" presId="urn:microsoft.com/office/officeart/2005/8/layout/list1"/>
    <dgm:cxn modelId="{10A23A2A-59BD-443C-9C03-A894D56044B4}" type="presOf" srcId="{E7CB9722-D371-4015-894B-8A92F82C3C4A}" destId="{D8BD32A9-56E2-4654-9E23-B4C1038E8F47}" srcOrd="1" destOrd="0" presId="urn:microsoft.com/office/officeart/2005/8/layout/list1"/>
    <dgm:cxn modelId="{CE21E93B-2F67-4829-A851-BF0FCC230629}" type="presOf" srcId="{E7CB9722-D371-4015-894B-8A92F82C3C4A}" destId="{ECA7954A-C40F-4586-AD6F-BF27339A29E8}" srcOrd="0" destOrd="0" presId="urn:microsoft.com/office/officeart/2005/8/layout/list1"/>
    <dgm:cxn modelId="{9EAC356C-F633-4DB1-99F1-D10121EED360}" type="presOf" srcId="{12A80C5C-B96F-4EE0-BEF8-284B7C837409}" destId="{5116E46B-581F-46A4-8448-71B87130EACD}" srcOrd="1" destOrd="0" presId="urn:microsoft.com/office/officeart/2005/8/layout/list1"/>
    <dgm:cxn modelId="{EB973757-C25E-403B-9D9F-F1AC97551927}" type="presOf" srcId="{6A1C4644-12D8-40F7-B0BA-260EF6A78384}" destId="{EB26C3A4-6935-4259-8270-705F944211EB}" srcOrd="0" destOrd="0" presId="urn:microsoft.com/office/officeart/2005/8/layout/list1"/>
    <dgm:cxn modelId="{9DDC297B-20A0-43D0-B907-674D9ED3CFB3}" srcId="{F914D899-1B60-4FAB-A528-04A7DAF1B12B}" destId="{5F60DB55-99A3-4589-AB87-3CEC2D23EB62}" srcOrd="2" destOrd="0" parTransId="{0B00EA41-3B98-4673-B25E-9EBE398B6E14}" sibTransId="{B6830638-6593-488B-BFE4-B524C9A7E7A6}"/>
    <dgm:cxn modelId="{21F40993-F350-4148-9D37-E9EAB6F8ECBA}" type="presOf" srcId="{12A80C5C-B96F-4EE0-BEF8-284B7C837409}" destId="{6FF31A77-F288-451A-8652-F2E4C7E47753}" srcOrd="0" destOrd="0" presId="urn:microsoft.com/office/officeart/2005/8/layout/list1"/>
    <dgm:cxn modelId="{C4524F94-D583-4CB0-AB39-C714C14BDD2A}" srcId="{F914D899-1B60-4FAB-A528-04A7DAF1B12B}" destId="{12A80C5C-B96F-4EE0-BEF8-284B7C837409}" srcOrd="1" destOrd="0" parTransId="{FC410248-8F0A-4FB2-A33A-D8234E71B2EF}" sibTransId="{5873CAF6-F7C1-44F7-9AC5-3FEE87AAB5F2}"/>
    <dgm:cxn modelId="{7F8804BF-6B6B-40AF-B54A-B23A17DC1CBD}" srcId="{F914D899-1B60-4FAB-A528-04A7DAF1B12B}" destId="{6A1C4644-12D8-40F7-B0BA-260EF6A78384}" srcOrd="0" destOrd="0" parTransId="{88106628-2BA1-4D6A-837C-52621B90AD0A}" sibTransId="{B07AAF64-487D-4B18-B4EA-6C316AF9D64A}"/>
    <dgm:cxn modelId="{F29C3FCA-32A9-4F34-8715-038D6937E584}" type="presOf" srcId="{5F60DB55-99A3-4589-AB87-3CEC2D23EB62}" destId="{38809248-A64F-4C4C-B631-6FC70E84953E}" srcOrd="1" destOrd="0" presId="urn:microsoft.com/office/officeart/2005/8/layout/list1"/>
    <dgm:cxn modelId="{D11C7CF0-BDD3-42EF-8710-3FBBE2576504}" type="presOf" srcId="{F914D899-1B60-4FAB-A528-04A7DAF1B12B}" destId="{F8D167D1-3913-4FB3-9846-0812C9C3C3F3}" srcOrd="0" destOrd="0" presId="urn:microsoft.com/office/officeart/2005/8/layout/list1"/>
    <dgm:cxn modelId="{ED861BF9-5680-4FA1-9E49-1F8CE1AE5FAE}" srcId="{F914D899-1B60-4FAB-A528-04A7DAF1B12B}" destId="{E7CB9722-D371-4015-894B-8A92F82C3C4A}" srcOrd="3" destOrd="0" parTransId="{B80D7655-0E67-4E13-B2A3-3F4AD5BFE06C}" sibTransId="{FD542415-F06A-40CA-81AE-F811159907A5}"/>
    <dgm:cxn modelId="{C9399748-2ADE-4000-A3E8-D1939517D763}" type="presParOf" srcId="{F8D167D1-3913-4FB3-9846-0812C9C3C3F3}" destId="{11BCFEF8-2393-4EEB-AF31-94CF98612655}" srcOrd="0" destOrd="0" presId="urn:microsoft.com/office/officeart/2005/8/layout/list1"/>
    <dgm:cxn modelId="{502DFADB-EC52-45DD-B6F1-A08DB27A8518}" type="presParOf" srcId="{11BCFEF8-2393-4EEB-AF31-94CF98612655}" destId="{EB26C3A4-6935-4259-8270-705F944211EB}" srcOrd="0" destOrd="0" presId="urn:microsoft.com/office/officeart/2005/8/layout/list1"/>
    <dgm:cxn modelId="{EE49A3AC-0834-4D5A-8C63-B4B9A67FABC1}" type="presParOf" srcId="{11BCFEF8-2393-4EEB-AF31-94CF98612655}" destId="{A3D2ECF1-EBBB-49B6-AB69-F36232DF7473}" srcOrd="1" destOrd="0" presId="urn:microsoft.com/office/officeart/2005/8/layout/list1"/>
    <dgm:cxn modelId="{65F6AAF6-2497-4D01-ADC9-05E59D9E78FF}" type="presParOf" srcId="{F8D167D1-3913-4FB3-9846-0812C9C3C3F3}" destId="{96BE6E75-9139-4F0D-9598-E37261A8B0BC}" srcOrd="1" destOrd="0" presId="urn:microsoft.com/office/officeart/2005/8/layout/list1"/>
    <dgm:cxn modelId="{4C5424F8-6B53-4273-8F1C-A893061A89DD}" type="presParOf" srcId="{F8D167D1-3913-4FB3-9846-0812C9C3C3F3}" destId="{A41CFE7B-5FFC-4AC0-986D-407EB09C1311}" srcOrd="2" destOrd="0" presId="urn:microsoft.com/office/officeart/2005/8/layout/list1"/>
    <dgm:cxn modelId="{A3FE0834-54FC-42B4-948C-380DD9D22B86}" type="presParOf" srcId="{F8D167D1-3913-4FB3-9846-0812C9C3C3F3}" destId="{E8B72A54-632D-4135-A0AD-CD8498EC8720}" srcOrd="3" destOrd="0" presId="urn:microsoft.com/office/officeart/2005/8/layout/list1"/>
    <dgm:cxn modelId="{5A7F9425-1863-43FE-A564-EC009A800A95}" type="presParOf" srcId="{F8D167D1-3913-4FB3-9846-0812C9C3C3F3}" destId="{123224A6-2583-485A-BE5E-78FBBE9D8D5F}" srcOrd="4" destOrd="0" presId="urn:microsoft.com/office/officeart/2005/8/layout/list1"/>
    <dgm:cxn modelId="{52FDF75A-073F-46A8-94D3-3135D9B4CB18}" type="presParOf" srcId="{123224A6-2583-485A-BE5E-78FBBE9D8D5F}" destId="{6FF31A77-F288-451A-8652-F2E4C7E47753}" srcOrd="0" destOrd="0" presId="urn:microsoft.com/office/officeart/2005/8/layout/list1"/>
    <dgm:cxn modelId="{81AE717D-7021-4F6F-B367-3F6A8C62D7C8}" type="presParOf" srcId="{123224A6-2583-485A-BE5E-78FBBE9D8D5F}" destId="{5116E46B-581F-46A4-8448-71B87130EACD}" srcOrd="1" destOrd="0" presId="urn:microsoft.com/office/officeart/2005/8/layout/list1"/>
    <dgm:cxn modelId="{B9DC7850-1FED-4ADB-B7D1-36AA35063710}" type="presParOf" srcId="{F8D167D1-3913-4FB3-9846-0812C9C3C3F3}" destId="{C1E73937-53F2-43D0-85C2-538F7C2ED553}" srcOrd="5" destOrd="0" presId="urn:microsoft.com/office/officeart/2005/8/layout/list1"/>
    <dgm:cxn modelId="{CDDC6BF8-A234-4D7F-A875-0A793E6912C6}" type="presParOf" srcId="{F8D167D1-3913-4FB3-9846-0812C9C3C3F3}" destId="{D18FFCFF-073C-4BB3-B640-32E2FB723616}" srcOrd="6" destOrd="0" presId="urn:microsoft.com/office/officeart/2005/8/layout/list1"/>
    <dgm:cxn modelId="{C409D302-5D3A-45CB-A358-C288048DF11D}" type="presParOf" srcId="{F8D167D1-3913-4FB3-9846-0812C9C3C3F3}" destId="{70C41F06-33A4-49C0-AA74-EEE3409352D0}" srcOrd="7" destOrd="0" presId="urn:microsoft.com/office/officeart/2005/8/layout/list1"/>
    <dgm:cxn modelId="{D0C3DB9C-1DFD-4C95-884D-202B76C6832C}" type="presParOf" srcId="{F8D167D1-3913-4FB3-9846-0812C9C3C3F3}" destId="{C8FC754D-1298-435D-AEAB-56FDC2EB1881}" srcOrd="8" destOrd="0" presId="urn:microsoft.com/office/officeart/2005/8/layout/list1"/>
    <dgm:cxn modelId="{81240B31-B283-4671-A9D4-662052126B1E}" type="presParOf" srcId="{C8FC754D-1298-435D-AEAB-56FDC2EB1881}" destId="{37E57C5F-2E55-4C87-BF6A-306AEA668994}" srcOrd="0" destOrd="0" presId="urn:microsoft.com/office/officeart/2005/8/layout/list1"/>
    <dgm:cxn modelId="{DBC72A8E-4DBF-486E-9DBB-6B37F890C989}" type="presParOf" srcId="{C8FC754D-1298-435D-AEAB-56FDC2EB1881}" destId="{38809248-A64F-4C4C-B631-6FC70E84953E}" srcOrd="1" destOrd="0" presId="urn:microsoft.com/office/officeart/2005/8/layout/list1"/>
    <dgm:cxn modelId="{C2E22A0A-10C5-4873-BEBB-68FE733EEEA8}" type="presParOf" srcId="{F8D167D1-3913-4FB3-9846-0812C9C3C3F3}" destId="{17DD4F9C-D8AB-4C38-9488-DE0548ECEC1F}" srcOrd="9" destOrd="0" presId="urn:microsoft.com/office/officeart/2005/8/layout/list1"/>
    <dgm:cxn modelId="{63F86ABC-88BC-4B1D-B40A-A6D86D68D4CD}" type="presParOf" srcId="{F8D167D1-3913-4FB3-9846-0812C9C3C3F3}" destId="{1C3569A7-B653-46F0-9798-477D962FC6AF}" srcOrd="10" destOrd="0" presId="urn:microsoft.com/office/officeart/2005/8/layout/list1"/>
    <dgm:cxn modelId="{CEFA1575-69A9-4B50-B0B3-0ADD07FF5DE2}" type="presParOf" srcId="{F8D167D1-3913-4FB3-9846-0812C9C3C3F3}" destId="{EFA46DB5-ACF0-443A-A653-BBDEFA2BA304}" srcOrd="11" destOrd="0" presId="urn:microsoft.com/office/officeart/2005/8/layout/list1"/>
    <dgm:cxn modelId="{D364D24A-BA1F-46EC-97CE-6E3D011E5B71}" type="presParOf" srcId="{F8D167D1-3913-4FB3-9846-0812C9C3C3F3}" destId="{39BD4E45-086D-48B7-B6FC-6B0627B2F3F4}" srcOrd="12" destOrd="0" presId="urn:microsoft.com/office/officeart/2005/8/layout/list1"/>
    <dgm:cxn modelId="{BCC13EAE-6E5A-40E6-93A8-A335D1F334FD}" type="presParOf" srcId="{39BD4E45-086D-48B7-B6FC-6B0627B2F3F4}" destId="{ECA7954A-C40F-4586-AD6F-BF27339A29E8}" srcOrd="0" destOrd="0" presId="urn:microsoft.com/office/officeart/2005/8/layout/list1"/>
    <dgm:cxn modelId="{EEB48700-DD4D-45B1-B218-65E7C387EBD3}" type="presParOf" srcId="{39BD4E45-086D-48B7-B6FC-6B0627B2F3F4}" destId="{D8BD32A9-56E2-4654-9E23-B4C1038E8F47}" srcOrd="1" destOrd="0" presId="urn:microsoft.com/office/officeart/2005/8/layout/list1"/>
    <dgm:cxn modelId="{047D0A3E-FFC8-438D-B6CA-47A69DE8C991}" type="presParOf" srcId="{F8D167D1-3913-4FB3-9846-0812C9C3C3F3}" destId="{911259F1-2A12-43D5-916F-C53988994B83}" srcOrd="13" destOrd="0" presId="urn:microsoft.com/office/officeart/2005/8/layout/list1"/>
    <dgm:cxn modelId="{32A171B6-6398-46F5-8C41-BBB28876AA22}" type="presParOf" srcId="{F8D167D1-3913-4FB3-9846-0812C9C3C3F3}" destId="{4408B0CF-551A-4BD5-AA1B-F1146DA68EB5}" srcOrd="14" destOrd="0" presId="urn:microsoft.com/office/officeart/2005/8/layout/list1"/>
  </dgm:cxnLst>
  <dgm:bg/>
  <dgm:whole/>
  <dgm:extLst>
    <a:ext uri="http://schemas.microsoft.com/office/drawing/2008/diagram">
      <dsp:dataModelExt xmlns:dsp="http://schemas.microsoft.com/office/drawing/2008/diagram" relId="rId80" minVer="http://schemas.openxmlformats.org/drawingml/2006/diagram"/>
    </a:ext>
    <a:ext uri="{C62137D5-CB1D-491B-B009-E17868A290BF}">
      <dgm14:recolorImg xmlns:dgm14="http://schemas.microsoft.com/office/drawing/2010/diagram" val="1"/>
    </a:ext>
  </dgm:extLst>
</dgm:dataModel>
</file>

<file path=word/diagrams/data14.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7EED1096-4B2A-4C83-BA1B-74F70600BAE2}">
      <dgm:prSet custT="1">
        <dgm:style>
          <a:lnRef idx="2">
            <a:schemeClr val="accent3"/>
          </a:lnRef>
          <a:fillRef idx="1">
            <a:schemeClr val="lt1"/>
          </a:fillRef>
          <a:effectRef idx="0">
            <a:schemeClr val="accent3"/>
          </a:effectRef>
          <a:fontRef idx="minor">
            <a:schemeClr val="dk1"/>
          </a:fontRef>
        </dgm:style>
      </dgm:prSet>
      <dgm:spPr/>
      <dgm:t>
        <a:bodyPr/>
        <a:lstStyle/>
        <a:p>
          <a:pPr>
            <a:spcAft>
              <a:spcPts val="1200"/>
            </a:spcAft>
            <a:buFont typeface="Symbol" panose="05050102010706020507" pitchFamily="18" charset="2"/>
            <a:buNone/>
          </a:pPr>
          <a:r>
            <a:rPr lang="ru-RU" sz="1100">
              <a:latin typeface="Times New Roman" pitchFamily="18" charset="0"/>
              <a:cs typeface="Times New Roman" pitchFamily="18" charset="0"/>
            </a:rPr>
            <a:t>совершенствование архитектурно художественного облика сел Рощино, Богуславец, Крутой яр, Таборово</a:t>
          </a:r>
        </a:p>
      </dgm:t>
    </dgm:pt>
    <dgm:pt modelId="{1E7A7635-6B87-4D2E-B722-9232ED92BCD7}" type="sibTrans" cxnId="{84C07071-5163-4461-8D54-4DF8EB5C7F68}">
      <dgm:prSet/>
      <dgm:spPr/>
      <dgm:t>
        <a:bodyPr/>
        <a:lstStyle/>
        <a:p>
          <a:pPr>
            <a:spcAft>
              <a:spcPts val="1200"/>
            </a:spcAft>
          </a:pPr>
          <a:endParaRPr lang="ru-RU" sz="5400"/>
        </a:p>
      </dgm:t>
    </dgm:pt>
    <dgm:pt modelId="{26DD3B30-6C7D-402B-AF42-F842B35BAF59}" type="parTrans" cxnId="{84C07071-5163-4461-8D54-4DF8EB5C7F68}">
      <dgm:prSet/>
      <dgm:spPr/>
      <dgm:t>
        <a:bodyPr/>
        <a:lstStyle/>
        <a:p>
          <a:pPr>
            <a:spcAft>
              <a:spcPts val="1200"/>
            </a:spcAft>
          </a:pPr>
          <a:endParaRPr lang="ru-RU" sz="5400"/>
        </a:p>
      </dgm:t>
    </dgm:pt>
    <dgm:pt modelId="{48E09466-5278-47C8-A21B-0984D7F6093C}">
      <dgm:prSet custT="1">
        <dgm:style>
          <a:lnRef idx="2">
            <a:schemeClr val="accent3"/>
          </a:lnRef>
          <a:fillRef idx="1">
            <a:schemeClr val="lt1"/>
          </a:fillRef>
          <a:effectRef idx="0">
            <a:schemeClr val="accent3"/>
          </a:effectRef>
          <a:fontRef idx="minor">
            <a:schemeClr val="dk1"/>
          </a:fontRef>
        </dgm:style>
      </dgm:prSet>
      <dgm:spPr/>
      <dgm:t>
        <a:bodyPr/>
        <a:lstStyle/>
        <a:p>
          <a:pPr>
            <a:spcAft>
              <a:spcPts val="1200"/>
            </a:spcAft>
            <a:buFont typeface="Symbol" panose="05050102010706020507" pitchFamily="18" charset="2"/>
            <a:buNone/>
          </a:pPr>
          <a:r>
            <a:rPr lang="ru-RU" sz="1100">
              <a:latin typeface="Times New Roman" pitchFamily="18" charset="0"/>
              <a:cs typeface="Times New Roman" pitchFamily="18" charset="0"/>
            </a:rPr>
            <a:t>выполнение озеленения дворовых территорий многоквартирных домов</a:t>
          </a:r>
        </a:p>
      </dgm:t>
    </dgm:pt>
    <dgm:pt modelId="{5898D7FB-BE38-4B09-AF4A-C9C44557F229}" type="sibTrans" cxnId="{2715AE14-BBB2-4601-814E-A6DE3ED6296D}">
      <dgm:prSet/>
      <dgm:spPr/>
      <dgm:t>
        <a:bodyPr/>
        <a:lstStyle/>
        <a:p>
          <a:pPr>
            <a:spcAft>
              <a:spcPts val="1200"/>
            </a:spcAft>
          </a:pPr>
          <a:endParaRPr lang="ru-RU" sz="5400"/>
        </a:p>
      </dgm:t>
    </dgm:pt>
    <dgm:pt modelId="{1AE721C1-9912-48E9-AC92-A77A21B27427}" type="parTrans" cxnId="{2715AE14-BBB2-4601-814E-A6DE3ED6296D}">
      <dgm:prSet/>
      <dgm:spPr/>
      <dgm:t>
        <a:bodyPr/>
        <a:lstStyle/>
        <a:p>
          <a:pPr>
            <a:spcAft>
              <a:spcPts val="1200"/>
            </a:spcAft>
          </a:pPr>
          <a:endParaRPr lang="ru-RU" sz="5400"/>
        </a:p>
      </dgm:t>
    </dgm:pt>
    <dgm:pt modelId="{86CBA3F4-7902-4D2F-A786-F144C02D4838}">
      <dgm:prSet custT="1">
        <dgm:style>
          <a:lnRef idx="2">
            <a:schemeClr val="accent3"/>
          </a:lnRef>
          <a:fillRef idx="1">
            <a:schemeClr val="lt1"/>
          </a:fillRef>
          <a:effectRef idx="0">
            <a:schemeClr val="accent3"/>
          </a:effectRef>
          <a:fontRef idx="minor">
            <a:schemeClr val="dk1"/>
          </a:fontRef>
        </dgm:style>
      </dgm:prSet>
      <dgm:spPr/>
      <dgm:t>
        <a:bodyPr/>
        <a:lstStyle/>
        <a:p>
          <a:pPr>
            <a:spcAft>
              <a:spcPts val="1200"/>
            </a:spcAft>
          </a:pPr>
          <a:r>
            <a:rPr lang="ru-RU" sz="1100">
              <a:latin typeface="Times New Roman" pitchFamily="18" charset="0"/>
              <a:cs typeface="Times New Roman" pitchFamily="18" charset="0"/>
            </a:rPr>
            <a:t>формирование (обустройство) мест массового отдыха населения (городских парков), благоустройство территорий детских и спортивных площадок</a:t>
          </a:r>
        </a:p>
      </dgm:t>
    </dgm:pt>
    <dgm:pt modelId="{250C87E6-B501-4875-999D-8C80DFEC6597}" type="parTrans" cxnId="{76EF123E-21E3-4EB6-84EF-E12710E84E9B}">
      <dgm:prSet/>
      <dgm:spPr/>
      <dgm:t>
        <a:bodyPr/>
        <a:lstStyle/>
        <a:p>
          <a:pPr>
            <a:spcAft>
              <a:spcPts val="1200"/>
            </a:spcAft>
          </a:pPr>
          <a:endParaRPr lang="ru-RU"/>
        </a:p>
      </dgm:t>
    </dgm:pt>
    <dgm:pt modelId="{838065E4-F0DC-4D1A-8B74-A599C3F5434C}" type="sibTrans" cxnId="{76EF123E-21E3-4EB6-84EF-E12710E84E9B}">
      <dgm:prSet/>
      <dgm:spPr/>
      <dgm:t>
        <a:bodyPr/>
        <a:lstStyle/>
        <a:p>
          <a:pPr>
            <a:spcAft>
              <a:spcPts val="1200"/>
            </a:spcAft>
          </a:pPr>
          <a:endParaRPr lang="ru-RU"/>
        </a:p>
      </dgm:t>
    </dgm:pt>
    <dgm:pt modelId="{F8D167D1-3913-4FB3-9846-0812C9C3C3F3}" type="pres">
      <dgm:prSet presAssocID="{F914D899-1B60-4FAB-A528-04A7DAF1B12B}" presName="linear" presStyleCnt="0">
        <dgm:presLayoutVars>
          <dgm:dir/>
          <dgm:animLvl val="lvl"/>
          <dgm:resizeHandles val="exact"/>
        </dgm:presLayoutVars>
      </dgm:prSet>
      <dgm:spPr/>
    </dgm:pt>
    <dgm:pt modelId="{2CC5E4DE-383F-4FF3-B0A2-4808FAA0C1A7}" type="pres">
      <dgm:prSet presAssocID="{7EED1096-4B2A-4C83-BA1B-74F70600BAE2}" presName="parentLin" presStyleCnt="0"/>
      <dgm:spPr/>
    </dgm:pt>
    <dgm:pt modelId="{32040484-A82B-4B19-9715-B33B078F4A03}" type="pres">
      <dgm:prSet presAssocID="{7EED1096-4B2A-4C83-BA1B-74F70600BAE2}" presName="parentLeftMargin" presStyleLbl="node1" presStyleIdx="0" presStyleCnt="3"/>
      <dgm:spPr/>
    </dgm:pt>
    <dgm:pt modelId="{0E2C2739-55B5-463B-B963-346F08DE7527}" type="pres">
      <dgm:prSet presAssocID="{7EED1096-4B2A-4C83-BA1B-74F70600BAE2}" presName="parentText" presStyleLbl="node1" presStyleIdx="0" presStyleCnt="3" custScaleX="120905">
        <dgm:presLayoutVars>
          <dgm:chMax val="0"/>
          <dgm:bulletEnabled val="1"/>
        </dgm:presLayoutVars>
      </dgm:prSet>
      <dgm:spPr/>
    </dgm:pt>
    <dgm:pt modelId="{42B38908-91B9-40E3-9BB6-90E6A64A3EAE}" type="pres">
      <dgm:prSet presAssocID="{7EED1096-4B2A-4C83-BA1B-74F70600BAE2}" presName="negativeSpace" presStyleCnt="0"/>
      <dgm:spPr/>
    </dgm:pt>
    <dgm:pt modelId="{FA2150A8-9590-43CC-B571-8C584BB2B96E}" type="pres">
      <dgm:prSet presAssocID="{7EED1096-4B2A-4C83-BA1B-74F70600BAE2}" presName="childText" presStyleLbl="conFgAcc1" presStyleIdx="0" presStyleCnt="3">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 modelId="{93391054-251B-4505-BEFA-8FB5B6BF7364}" type="pres">
      <dgm:prSet presAssocID="{1E7A7635-6B87-4D2E-B722-9232ED92BCD7}" presName="spaceBetweenRectangles" presStyleCnt="0"/>
      <dgm:spPr/>
    </dgm:pt>
    <dgm:pt modelId="{F3C9AF6C-B2D9-40C0-8E4A-E598BDD63CA7}" type="pres">
      <dgm:prSet presAssocID="{48E09466-5278-47C8-A21B-0984D7F6093C}" presName="parentLin" presStyleCnt="0"/>
      <dgm:spPr/>
    </dgm:pt>
    <dgm:pt modelId="{5480BC31-FA5F-4F64-B91F-12F52C6EFB78}" type="pres">
      <dgm:prSet presAssocID="{48E09466-5278-47C8-A21B-0984D7F6093C}" presName="parentLeftMargin" presStyleLbl="node1" presStyleIdx="0" presStyleCnt="3"/>
      <dgm:spPr/>
    </dgm:pt>
    <dgm:pt modelId="{CF353F66-1516-4665-BE72-5778A8815B3D}" type="pres">
      <dgm:prSet presAssocID="{48E09466-5278-47C8-A21B-0984D7F6093C}" presName="parentText" presStyleLbl="node1" presStyleIdx="1" presStyleCnt="3" custScaleX="120238">
        <dgm:presLayoutVars>
          <dgm:chMax val="0"/>
          <dgm:bulletEnabled val="1"/>
        </dgm:presLayoutVars>
      </dgm:prSet>
      <dgm:spPr/>
    </dgm:pt>
    <dgm:pt modelId="{814A030D-BCE4-4359-B279-A64125B6BED5}" type="pres">
      <dgm:prSet presAssocID="{48E09466-5278-47C8-A21B-0984D7F6093C}" presName="negativeSpace" presStyleCnt="0"/>
      <dgm:spPr/>
    </dgm:pt>
    <dgm:pt modelId="{72F9F57D-C370-4CC0-B4E5-5CAE0881C072}" type="pres">
      <dgm:prSet presAssocID="{48E09466-5278-47C8-A21B-0984D7F6093C}" presName="childText" presStyleLbl="conFgAcc1" presStyleIdx="1" presStyleCnt="3">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 modelId="{4B0FAFCA-B0F5-4485-89C7-E385DBFF5411}" type="pres">
      <dgm:prSet presAssocID="{5898D7FB-BE38-4B09-AF4A-C9C44557F229}" presName="spaceBetweenRectangles" presStyleCnt="0"/>
      <dgm:spPr/>
    </dgm:pt>
    <dgm:pt modelId="{DEADE028-0D56-44CA-B7FD-BB4F71D7A56E}" type="pres">
      <dgm:prSet presAssocID="{86CBA3F4-7902-4D2F-A786-F144C02D4838}" presName="parentLin" presStyleCnt="0"/>
      <dgm:spPr/>
    </dgm:pt>
    <dgm:pt modelId="{2078FF5D-A26C-499A-A051-B9A1DE7E1987}" type="pres">
      <dgm:prSet presAssocID="{86CBA3F4-7902-4D2F-A786-F144C02D4838}" presName="parentLeftMargin" presStyleLbl="node1" presStyleIdx="1" presStyleCnt="3"/>
      <dgm:spPr/>
    </dgm:pt>
    <dgm:pt modelId="{74D21E67-506B-4AD8-AC95-9C6D7F0121C0}" type="pres">
      <dgm:prSet presAssocID="{86CBA3F4-7902-4D2F-A786-F144C02D4838}" presName="parentText" presStyleLbl="node1" presStyleIdx="2" presStyleCnt="3" custScaleX="120635">
        <dgm:presLayoutVars>
          <dgm:chMax val="0"/>
          <dgm:bulletEnabled val="1"/>
        </dgm:presLayoutVars>
      </dgm:prSet>
      <dgm:spPr/>
    </dgm:pt>
    <dgm:pt modelId="{0BBFD80B-C6B7-4093-B130-FECE5BB175D1}" type="pres">
      <dgm:prSet presAssocID="{86CBA3F4-7902-4D2F-A786-F144C02D4838}" presName="negativeSpace" presStyleCnt="0"/>
      <dgm:spPr/>
    </dgm:pt>
    <dgm:pt modelId="{EB71BEBB-121F-4CAA-B629-375E87CAB840}" type="pres">
      <dgm:prSet presAssocID="{86CBA3F4-7902-4D2F-A786-F144C02D4838}" presName="childText" presStyleLbl="conFgAcc1" presStyleIdx="2" presStyleCnt="3">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Lst>
  <dgm:cxnLst>
    <dgm:cxn modelId="{C66C230D-74C3-480E-9685-330F068031D4}" type="presOf" srcId="{48E09466-5278-47C8-A21B-0984D7F6093C}" destId="{5480BC31-FA5F-4F64-B91F-12F52C6EFB78}" srcOrd="0" destOrd="0" presId="urn:microsoft.com/office/officeart/2005/8/layout/list1"/>
    <dgm:cxn modelId="{2715AE14-BBB2-4601-814E-A6DE3ED6296D}" srcId="{F914D899-1B60-4FAB-A528-04A7DAF1B12B}" destId="{48E09466-5278-47C8-A21B-0984D7F6093C}" srcOrd="1" destOrd="0" parTransId="{1AE721C1-9912-48E9-AC92-A77A21B27427}" sibTransId="{5898D7FB-BE38-4B09-AF4A-C9C44557F229}"/>
    <dgm:cxn modelId="{A0632D23-F7E3-49F0-9E40-77796514CE51}" type="presOf" srcId="{7EED1096-4B2A-4C83-BA1B-74F70600BAE2}" destId="{32040484-A82B-4B19-9715-B33B078F4A03}" srcOrd="0" destOrd="0" presId="urn:microsoft.com/office/officeart/2005/8/layout/list1"/>
    <dgm:cxn modelId="{C1DFF538-DDDB-47B5-AEC9-060552C649E0}" type="presOf" srcId="{48E09466-5278-47C8-A21B-0984D7F6093C}" destId="{CF353F66-1516-4665-BE72-5778A8815B3D}" srcOrd="1" destOrd="0" presId="urn:microsoft.com/office/officeart/2005/8/layout/list1"/>
    <dgm:cxn modelId="{76EF123E-21E3-4EB6-84EF-E12710E84E9B}" srcId="{F914D899-1B60-4FAB-A528-04A7DAF1B12B}" destId="{86CBA3F4-7902-4D2F-A786-F144C02D4838}" srcOrd="2" destOrd="0" parTransId="{250C87E6-B501-4875-999D-8C80DFEC6597}" sibTransId="{838065E4-F0DC-4D1A-8B74-A599C3F5434C}"/>
    <dgm:cxn modelId="{84C07071-5163-4461-8D54-4DF8EB5C7F68}" srcId="{F914D899-1B60-4FAB-A528-04A7DAF1B12B}" destId="{7EED1096-4B2A-4C83-BA1B-74F70600BAE2}" srcOrd="0" destOrd="0" parTransId="{26DD3B30-6C7D-402B-AF42-F842B35BAF59}" sibTransId="{1E7A7635-6B87-4D2E-B722-9232ED92BCD7}"/>
    <dgm:cxn modelId="{7738FC93-B95C-4F5E-9A57-44A000277854}" type="presOf" srcId="{F914D899-1B60-4FAB-A528-04A7DAF1B12B}" destId="{F8D167D1-3913-4FB3-9846-0812C9C3C3F3}" srcOrd="0" destOrd="0" presId="urn:microsoft.com/office/officeart/2005/8/layout/list1"/>
    <dgm:cxn modelId="{042062A4-2FF4-43A8-A51D-BB5CA80000C2}" type="presOf" srcId="{86CBA3F4-7902-4D2F-A786-F144C02D4838}" destId="{74D21E67-506B-4AD8-AC95-9C6D7F0121C0}" srcOrd="1" destOrd="0" presId="urn:microsoft.com/office/officeart/2005/8/layout/list1"/>
    <dgm:cxn modelId="{340DC9B0-E5A2-4567-A154-FAD8EF0EE043}" type="presOf" srcId="{7EED1096-4B2A-4C83-BA1B-74F70600BAE2}" destId="{0E2C2739-55B5-463B-B963-346F08DE7527}" srcOrd="1" destOrd="0" presId="urn:microsoft.com/office/officeart/2005/8/layout/list1"/>
    <dgm:cxn modelId="{6C1A37DB-D4CB-40AD-8728-CD49E57D451C}" type="presOf" srcId="{86CBA3F4-7902-4D2F-A786-F144C02D4838}" destId="{2078FF5D-A26C-499A-A051-B9A1DE7E1987}" srcOrd="0" destOrd="0" presId="urn:microsoft.com/office/officeart/2005/8/layout/list1"/>
    <dgm:cxn modelId="{5DB510B4-7630-4D4E-A1F9-EB973B85B6BE}" type="presParOf" srcId="{F8D167D1-3913-4FB3-9846-0812C9C3C3F3}" destId="{2CC5E4DE-383F-4FF3-B0A2-4808FAA0C1A7}" srcOrd="0" destOrd="0" presId="urn:microsoft.com/office/officeart/2005/8/layout/list1"/>
    <dgm:cxn modelId="{966718F9-DB5B-40C3-BC61-DAFC32E2E3C2}" type="presParOf" srcId="{2CC5E4DE-383F-4FF3-B0A2-4808FAA0C1A7}" destId="{32040484-A82B-4B19-9715-B33B078F4A03}" srcOrd="0" destOrd="0" presId="urn:microsoft.com/office/officeart/2005/8/layout/list1"/>
    <dgm:cxn modelId="{4F9AE802-A0AD-4192-A3EA-349E26871AC5}" type="presParOf" srcId="{2CC5E4DE-383F-4FF3-B0A2-4808FAA0C1A7}" destId="{0E2C2739-55B5-463B-B963-346F08DE7527}" srcOrd="1" destOrd="0" presId="urn:microsoft.com/office/officeart/2005/8/layout/list1"/>
    <dgm:cxn modelId="{52853376-BC81-4B73-8651-AD196EAE71D7}" type="presParOf" srcId="{F8D167D1-3913-4FB3-9846-0812C9C3C3F3}" destId="{42B38908-91B9-40E3-9BB6-90E6A64A3EAE}" srcOrd="1" destOrd="0" presId="urn:microsoft.com/office/officeart/2005/8/layout/list1"/>
    <dgm:cxn modelId="{D4A072E0-C65C-485F-9096-0E529648FB81}" type="presParOf" srcId="{F8D167D1-3913-4FB3-9846-0812C9C3C3F3}" destId="{FA2150A8-9590-43CC-B571-8C584BB2B96E}" srcOrd="2" destOrd="0" presId="urn:microsoft.com/office/officeart/2005/8/layout/list1"/>
    <dgm:cxn modelId="{B135190F-CD5E-4081-B00D-767F9DFD25DD}" type="presParOf" srcId="{F8D167D1-3913-4FB3-9846-0812C9C3C3F3}" destId="{93391054-251B-4505-BEFA-8FB5B6BF7364}" srcOrd="3" destOrd="0" presId="urn:microsoft.com/office/officeart/2005/8/layout/list1"/>
    <dgm:cxn modelId="{339322FE-583C-4766-BE84-4BFDACEB62CF}" type="presParOf" srcId="{F8D167D1-3913-4FB3-9846-0812C9C3C3F3}" destId="{F3C9AF6C-B2D9-40C0-8E4A-E598BDD63CA7}" srcOrd="4" destOrd="0" presId="urn:microsoft.com/office/officeart/2005/8/layout/list1"/>
    <dgm:cxn modelId="{8191D992-6F45-4F6C-A2E4-E0DA7BA2A553}" type="presParOf" srcId="{F3C9AF6C-B2D9-40C0-8E4A-E598BDD63CA7}" destId="{5480BC31-FA5F-4F64-B91F-12F52C6EFB78}" srcOrd="0" destOrd="0" presId="urn:microsoft.com/office/officeart/2005/8/layout/list1"/>
    <dgm:cxn modelId="{CE8FAEAA-FEF3-4060-9611-6E2295667E80}" type="presParOf" srcId="{F3C9AF6C-B2D9-40C0-8E4A-E598BDD63CA7}" destId="{CF353F66-1516-4665-BE72-5778A8815B3D}" srcOrd="1" destOrd="0" presId="urn:microsoft.com/office/officeart/2005/8/layout/list1"/>
    <dgm:cxn modelId="{FEE41E58-1473-4B94-896C-3BB3E46E4E04}" type="presParOf" srcId="{F8D167D1-3913-4FB3-9846-0812C9C3C3F3}" destId="{814A030D-BCE4-4359-B279-A64125B6BED5}" srcOrd="5" destOrd="0" presId="urn:microsoft.com/office/officeart/2005/8/layout/list1"/>
    <dgm:cxn modelId="{7238CC06-A880-48CC-BA58-99C02158AF18}" type="presParOf" srcId="{F8D167D1-3913-4FB3-9846-0812C9C3C3F3}" destId="{72F9F57D-C370-4CC0-B4E5-5CAE0881C072}" srcOrd="6" destOrd="0" presId="urn:microsoft.com/office/officeart/2005/8/layout/list1"/>
    <dgm:cxn modelId="{6EA7CE46-F24E-485C-85E9-6392E386D892}" type="presParOf" srcId="{F8D167D1-3913-4FB3-9846-0812C9C3C3F3}" destId="{4B0FAFCA-B0F5-4485-89C7-E385DBFF5411}" srcOrd="7" destOrd="0" presId="urn:microsoft.com/office/officeart/2005/8/layout/list1"/>
    <dgm:cxn modelId="{BEDD6970-1605-4623-82C0-C7E537C9A979}" type="presParOf" srcId="{F8D167D1-3913-4FB3-9846-0812C9C3C3F3}" destId="{DEADE028-0D56-44CA-B7FD-BB4F71D7A56E}" srcOrd="8" destOrd="0" presId="urn:microsoft.com/office/officeart/2005/8/layout/list1"/>
    <dgm:cxn modelId="{AAEE50D1-F9E2-41E4-9A6D-5F2100E668DB}" type="presParOf" srcId="{DEADE028-0D56-44CA-B7FD-BB4F71D7A56E}" destId="{2078FF5D-A26C-499A-A051-B9A1DE7E1987}" srcOrd="0" destOrd="0" presId="urn:microsoft.com/office/officeart/2005/8/layout/list1"/>
    <dgm:cxn modelId="{B069FF50-1C23-4907-8E13-0712DA666459}" type="presParOf" srcId="{DEADE028-0D56-44CA-B7FD-BB4F71D7A56E}" destId="{74D21E67-506B-4AD8-AC95-9C6D7F0121C0}" srcOrd="1" destOrd="0" presId="urn:microsoft.com/office/officeart/2005/8/layout/list1"/>
    <dgm:cxn modelId="{235E7043-33EB-48EB-9314-6DE288ECBE5B}" type="presParOf" srcId="{F8D167D1-3913-4FB3-9846-0812C9C3C3F3}" destId="{0BBFD80B-C6B7-4093-B130-FECE5BB175D1}" srcOrd="9" destOrd="0" presId="urn:microsoft.com/office/officeart/2005/8/layout/list1"/>
    <dgm:cxn modelId="{8C1142C2-F217-4E6D-9B94-736D3A40CC89}" type="presParOf" srcId="{F8D167D1-3913-4FB3-9846-0812C9C3C3F3}" destId="{EB71BEBB-121F-4CAA-B629-375E87CAB840}" srcOrd="10" destOrd="0" presId="urn:microsoft.com/office/officeart/2005/8/layout/list1"/>
  </dgm:cxnLst>
  <dgm:bg/>
  <dgm:whole/>
  <dgm:extLst>
    <a:ext uri="http://schemas.microsoft.com/office/drawing/2008/diagram">
      <dsp:dataModelExt xmlns:dsp="http://schemas.microsoft.com/office/drawing/2008/diagram" relId="rId85" minVer="http://schemas.openxmlformats.org/drawingml/2006/diagram"/>
    </a:ext>
    <a:ext uri="{C62137D5-CB1D-491B-B009-E17868A290BF}">
      <dgm14:recolorImg xmlns:dgm14="http://schemas.microsoft.com/office/drawing/2010/diagram" val="1"/>
    </a:ext>
  </dgm:extLst>
</dgm:dataModel>
</file>

<file path=word/diagrams/data15.xml><?xml version="1.0" encoding="utf-8"?>
<dgm:dataModel xmlns:dgm="http://schemas.openxmlformats.org/drawingml/2006/diagram" xmlns:a="http://schemas.openxmlformats.org/drawingml/2006/main">
  <dgm:ptLst>
    <dgm:pt modelId="{C37C5AD1-7219-4571-A968-9F87FC703A66}" type="doc">
      <dgm:prSet loTypeId="urn:microsoft.com/office/officeart/2005/8/layout/vList2" loCatId="list" qsTypeId="urn:microsoft.com/office/officeart/2005/8/quickstyle/simple1" qsCatId="simple" csTypeId="urn:microsoft.com/office/officeart/2005/8/colors/accent2_1" csCatId="accent2" phldr="1"/>
      <dgm:spPr/>
      <dgm:t>
        <a:bodyPr/>
        <a:lstStyle/>
        <a:p>
          <a:endParaRPr lang="ru-RU"/>
        </a:p>
      </dgm:t>
    </dgm:pt>
    <dgm:pt modelId="{F2259836-8D96-414D-A4C6-828F34304EA5}">
      <dgm:prSet phldrT="[Текст]" custT="1">
        <dgm:style>
          <a:lnRef idx="0">
            <a:scrgbClr r="0" g="0" b="0"/>
          </a:lnRef>
          <a:fillRef idx="0">
            <a:scrgbClr r="0" g="0" b="0"/>
          </a:fillRef>
          <a:effectRef idx="0">
            <a:scrgbClr r="0" g="0" b="0"/>
          </a:effectRef>
          <a:fontRef idx="minor">
            <a:schemeClr val="lt1"/>
          </a:fontRef>
        </dgm:style>
      </dgm:prSet>
      <dgm:spPr>
        <a:solidFill>
          <a:schemeClr val="accent3"/>
        </a:solidFill>
        <a:ln>
          <a:noFill/>
        </a:ln>
      </dgm:spPr>
      <dgm:t>
        <a:bodyPr/>
        <a:lstStyle/>
        <a:p>
          <a:pPr algn="l"/>
          <a:r>
            <a:rPr lang="ru-RU" sz="1400">
              <a:solidFill>
                <a:schemeClr val="bg1"/>
              </a:solidFill>
              <a:latin typeface="Times New Roman" pitchFamily="18" charset="0"/>
              <a:cs typeface="Times New Roman" pitchFamily="18" charset="0"/>
            </a:rPr>
            <a:t>Задачи</a:t>
          </a:r>
        </a:p>
      </dgm:t>
    </dgm:pt>
    <dgm:pt modelId="{9E73D420-6281-4713-A540-441A740C2635}" type="parTrans" cxnId="{34E8006C-F58A-4178-A296-721E625BA216}">
      <dgm:prSet/>
      <dgm:spPr/>
      <dgm:t>
        <a:bodyPr/>
        <a:lstStyle/>
        <a:p>
          <a:pPr algn="dist"/>
          <a:endParaRPr lang="ru-RU"/>
        </a:p>
      </dgm:t>
    </dgm:pt>
    <dgm:pt modelId="{F13CE82E-F98C-4C1B-8D67-53BA64AB52C6}" type="sibTrans" cxnId="{34E8006C-F58A-4178-A296-721E625BA216}">
      <dgm:prSet/>
      <dgm:spPr/>
      <dgm:t>
        <a:bodyPr/>
        <a:lstStyle/>
        <a:p>
          <a:pPr algn="dist"/>
          <a:endParaRPr lang="ru-RU"/>
        </a:p>
      </dgm:t>
    </dgm:pt>
    <dgm:pt modelId="{ED83F46B-3439-48E5-8DD5-F47EA2DBF030}" type="pres">
      <dgm:prSet presAssocID="{C37C5AD1-7219-4571-A968-9F87FC703A66}" presName="linear" presStyleCnt="0">
        <dgm:presLayoutVars>
          <dgm:animLvl val="lvl"/>
          <dgm:resizeHandles val="exact"/>
        </dgm:presLayoutVars>
      </dgm:prSet>
      <dgm:spPr/>
    </dgm:pt>
    <dgm:pt modelId="{F07A9EBC-4E01-4EE4-970C-4C68C246CC5E}" type="pres">
      <dgm:prSet presAssocID="{F2259836-8D96-414D-A4C6-828F34304EA5}" presName="parentText" presStyleLbl="node1" presStyleIdx="0" presStyleCnt="1" custScaleX="85185" custScaleY="22545" custLinFactNeighborX="-1088" custLinFactNeighborY="1">
        <dgm:presLayoutVars>
          <dgm:chMax val="0"/>
          <dgm:bulletEnabled val="1"/>
        </dgm:presLayoutVars>
      </dgm:prSet>
      <dgm:spPr/>
    </dgm:pt>
  </dgm:ptLst>
  <dgm:cxnLst>
    <dgm:cxn modelId="{34E8006C-F58A-4178-A296-721E625BA216}" srcId="{C37C5AD1-7219-4571-A968-9F87FC703A66}" destId="{F2259836-8D96-414D-A4C6-828F34304EA5}" srcOrd="0" destOrd="0" parTransId="{9E73D420-6281-4713-A540-441A740C2635}" sibTransId="{F13CE82E-F98C-4C1B-8D67-53BA64AB52C6}"/>
    <dgm:cxn modelId="{1962F5D6-DC2F-447B-BCDC-BCC4CD850DCA}" type="presOf" srcId="{C37C5AD1-7219-4571-A968-9F87FC703A66}" destId="{ED83F46B-3439-48E5-8DD5-F47EA2DBF030}" srcOrd="0" destOrd="0" presId="urn:microsoft.com/office/officeart/2005/8/layout/vList2"/>
    <dgm:cxn modelId="{2FE870D8-03FE-441E-BBF9-8985A3CDBD29}" type="presOf" srcId="{F2259836-8D96-414D-A4C6-828F34304EA5}" destId="{F07A9EBC-4E01-4EE4-970C-4C68C246CC5E}" srcOrd="0" destOrd="0" presId="urn:microsoft.com/office/officeart/2005/8/layout/vList2"/>
    <dgm:cxn modelId="{36D93DA0-E91F-4242-8316-B8CEE9576EBB}" type="presParOf" srcId="{ED83F46B-3439-48E5-8DD5-F47EA2DBF030}" destId="{F07A9EBC-4E01-4EE4-970C-4C68C246CC5E}" srcOrd="0" destOrd="0" presId="urn:microsoft.com/office/officeart/2005/8/layout/vList2"/>
  </dgm:cxnLst>
  <dgm:bg/>
  <dgm:whole/>
  <dgm:extLst>
    <a:ext uri="http://schemas.microsoft.com/office/drawing/2008/diagram">
      <dsp:dataModelExt xmlns:dsp="http://schemas.microsoft.com/office/drawing/2008/diagram" relId="rId90" minVer="http://schemas.openxmlformats.org/drawingml/2006/diagram"/>
    </a:ext>
  </dgm:extLst>
</dgm:dataModel>
</file>

<file path=word/diagrams/data16.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12A80C5C-B96F-4EE0-BEF8-284B7C837409}">
      <dgm:prSet custT="1">
        <dgm:style>
          <a:lnRef idx="2">
            <a:schemeClr val="accent3"/>
          </a:lnRef>
          <a:fillRef idx="1">
            <a:schemeClr val="lt1"/>
          </a:fillRef>
          <a:effectRef idx="0">
            <a:schemeClr val="accent3"/>
          </a:effectRef>
          <a:fontRef idx="minor">
            <a:schemeClr val="dk1"/>
          </a:fontRef>
        </dgm:style>
      </dgm:prSet>
      <dgm:spPr/>
      <dgm:t>
        <a:bodyPr/>
        <a:lstStyle/>
        <a:p>
          <a:pPr>
            <a:buFont typeface="Symbol" panose="05050102010706020507" pitchFamily="18" charset="2"/>
            <a:buNone/>
          </a:pPr>
          <a:r>
            <a:rPr lang="ru-RU" sz="1100">
              <a:latin typeface="Times New Roman" pitchFamily="18" charset="0"/>
              <a:cs typeface="Times New Roman" pitchFamily="18" charset="0"/>
            </a:rPr>
            <a:t>повышение уровня вовлеченности заинтересованных граждан, организаций в реализацию мероприятий по благоустройству территории Рощинского сельского поселения</a:t>
          </a:r>
        </a:p>
      </dgm:t>
    </dgm:pt>
    <dgm:pt modelId="{5873CAF6-F7C1-44F7-9AC5-3FEE87AAB5F2}" type="sibTrans" cxnId="{C4524F94-D583-4CB0-AB39-C714C14BDD2A}">
      <dgm:prSet/>
      <dgm:spPr/>
      <dgm:t>
        <a:bodyPr/>
        <a:lstStyle/>
        <a:p>
          <a:endParaRPr lang="ru-RU" sz="4800"/>
        </a:p>
      </dgm:t>
    </dgm:pt>
    <dgm:pt modelId="{FC410248-8F0A-4FB2-A33A-D8234E71B2EF}" type="parTrans" cxnId="{C4524F94-D583-4CB0-AB39-C714C14BDD2A}">
      <dgm:prSet/>
      <dgm:spPr/>
      <dgm:t>
        <a:bodyPr/>
        <a:lstStyle/>
        <a:p>
          <a:endParaRPr lang="ru-RU" sz="4800"/>
        </a:p>
      </dgm:t>
    </dgm:pt>
    <dgm:pt modelId="{48712BD0-0671-4DFA-887F-BDD7254733BB}">
      <dgm:prSet custT="1">
        <dgm:style>
          <a:lnRef idx="2">
            <a:schemeClr val="accent3"/>
          </a:lnRef>
          <a:fillRef idx="1">
            <a:schemeClr val="lt1"/>
          </a:fillRef>
          <a:effectRef idx="0">
            <a:schemeClr val="accent3"/>
          </a:effectRef>
          <a:fontRef idx="minor">
            <a:schemeClr val="dk1"/>
          </a:fontRef>
        </dgm:style>
      </dgm:prSet>
      <dgm:spPr/>
      <dgm:t>
        <a:bodyPr/>
        <a:lstStyle/>
        <a:p>
          <a:pPr>
            <a:buFont typeface="Symbol" panose="05050102010706020507" pitchFamily="18" charset="2"/>
            <a:buNone/>
          </a:pPr>
          <a:r>
            <a:rPr lang="ru-RU" sz="1100">
              <a:latin typeface="Times New Roman" pitchFamily="18" charset="0"/>
              <a:cs typeface="Times New Roman" pitchFamily="18" charset="0"/>
            </a:rPr>
            <a:t>обеспечение формирования единого облика Рощинского сельского поселения</a:t>
          </a:r>
        </a:p>
      </dgm:t>
    </dgm:pt>
    <dgm:pt modelId="{98811545-8683-45CD-A5CB-DDC1E0D0F9A9}" type="parTrans" cxnId="{A7C4CF01-E5D6-44B2-A9DF-94174F614B3D}">
      <dgm:prSet/>
      <dgm:spPr/>
      <dgm:t>
        <a:bodyPr/>
        <a:lstStyle/>
        <a:p>
          <a:endParaRPr lang="ru-RU"/>
        </a:p>
      </dgm:t>
    </dgm:pt>
    <dgm:pt modelId="{77E44BB7-6A5B-4D78-9DB5-E3208FFA2E0C}" type="sibTrans" cxnId="{A7C4CF01-E5D6-44B2-A9DF-94174F614B3D}">
      <dgm:prSet/>
      <dgm:spPr/>
      <dgm:t>
        <a:bodyPr/>
        <a:lstStyle/>
        <a:p>
          <a:endParaRPr lang="ru-RU"/>
        </a:p>
      </dgm:t>
    </dgm:pt>
    <dgm:pt modelId="{F8D167D1-3913-4FB3-9846-0812C9C3C3F3}" type="pres">
      <dgm:prSet presAssocID="{F914D899-1B60-4FAB-A528-04A7DAF1B12B}" presName="linear" presStyleCnt="0">
        <dgm:presLayoutVars>
          <dgm:dir/>
          <dgm:animLvl val="lvl"/>
          <dgm:resizeHandles val="exact"/>
        </dgm:presLayoutVars>
      </dgm:prSet>
      <dgm:spPr/>
    </dgm:pt>
    <dgm:pt modelId="{123224A6-2583-485A-BE5E-78FBBE9D8D5F}" type="pres">
      <dgm:prSet presAssocID="{12A80C5C-B96F-4EE0-BEF8-284B7C837409}" presName="parentLin" presStyleCnt="0"/>
      <dgm:spPr/>
    </dgm:pt>
    <dgm:pt modelId="{6FF31A77-F288-451A-8652-F2E4C7E47753}" type="pres">
      <dgm:prSet presAssocID="{12A80C5C-B96F-4EE0-BEF8-284B7C837409}" presName="parentLeftMargin" presStyleLbl="node1" presStyleIdx="0" presStyleCnt="2"/>
      <dgm:spPr/>
    </dgm:pt>
    <dgm:pt modelId="{5116E46B-581F-46A4-8448-71B87130EACD}" type="pres">
      <dgm:prSet presAssocID="{12A80C5C-B96F-4EE0-BEF8-284B7C837409}" presName="parentText" presStyleLbl="node1" presStyleIdx="0" presStyleCnt="2" custScaleX="122074" custScaleY="133118">
        <dgm:presLayoutVars>
          <dgm:chMax val="0"/>
          <dgm:bulletEnabled val="1"/>
        </dgm:presLayoutVars>
      </dgm:prSet>
      <dgm:spPr/>
    </dgm:pt>
    <dgm:pt modelId="{C1E73937-53F2-43D0-85C2-538F7C2ED553}" type="pres">
      <dgm:prSet presAssocID="{12A80C5C-B96F-4EE0-BEF8-284B7C837409}" presName="negativeSpace" presStyleCnt="0"/>
      <dgm:spPr/>
    </dgm:pt>
    <dgm:pt modelId="{D18FFCFF-073C-4BB3-B640-32E2FB723616}" type="pres">
      <dgm:prSet presAssocID="{12A80C5C-B96F-4EE0-BEF8-284B7C837409}" presName="childText" presStyleLbl="conFgAcc1" presStyleIdx="0" presStyleCnt="2">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 modelId="{A40F2F9E-5C3E-425E-BB47-25B5088AA091}" type="pres">
      <dgm:prSet presAssocID="{5873CAF6-F7C1-44F7-9AC5-3FEE87AAB5F2}" presName="spaceBetweenRectangles" presStyleCnt="0"/>
      <dgm:spPr/>
    </dgm:pt>
    <dgm:pt modelId="{665866CD-2095-4C6B-8E40-9639567C4DE4}" type="pres">
      <dgm:prSet presAssocID="{48712BD0-0671-4DFA-887F-BDD7254733BB}" presName="parentLin" presStyleCnt="0"/>
      <dgm:spPr/>
    </dgm:pt>
    <dgm:pt modelId="{64B30D94-0FDD-44F9-A661-9D0F905E170B}" type="pres">
      <dgm:prSet presAssocID="{48712BD0-0671-4DFA-887F-BDD7254733BB}" presName="parentLeftMargin" presStyleLbl="node1" presStyleIdx="0" presStyleCnt="2"/>
      <dgm:spPr/>
    </dgm:pt>
    <dgm:pt modelId="{CB7D461F-2C5B-447D-9501-4036D7E8821C}" type="pres">
      <dgm:prSet presAssocID="{48712BD0-0671-4DFA-887F-BDD7254733BB}" presName="parentText" presStyleLbl="node1" presStyleIdx="1" presStyleCnt="2" custScaleX="122222" custScaleY="65213">
        <dgm:presLayoutVars>
          <dgm:chMax val="0"/>
          <dgm:bulletEnabled val="1"/>
        </dgm:presLayoutVars>
      </dgm:prSet>
      <dgm:spPr/>
    </dgm:pt>
    <dgm:pt modelId="{ABF9F1F6-C39F-4E33-B8B5-C6609304699A}" type="pres">
      <dgm:prSet presAssocID="{48712BD0-0671-4DFA-887F-BDD7254733BB}" presName="negativeSpace" presStyleCnt="0"/>
      <dgm:spPr/>
    </dgm:pt>
    <dgm:pt modelId="{54A7F08D-D5C9-43E5-B372-2774997BC5AE}" type="pres">
      <dgm:prSet presAssocID="{48712BD0-0671-4DFA-887F-BDD7254733BB}" presName="childText" presStyleLbl="conFgAcc1" presStyleIdx="1" presStyleCnt="2">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Lst>
  <dgm:cxnLst>
    <dgm:cxn modelId="{A7C4CF01-E5D6-44B2-A9DF-94174F614B3D}" srcId="{F914D899-1B60-4FAB-A528-04A7DAF1B12B}" destId="{48712BD0-0671-4DFA-887F-BDD7254733BB}" srcOrd="1" destOrd="0" parTransId="{98811545-8683-45CD-A5CB-DDC1E0D0F9A9}" sibTransId="{77E44BB7-6A5B-4D78-9DB5-E3208FFA2E0C}"/>
    <dgm:cxn modelId="{E3FC0222-29C3-4778-81C6-52236EDD5C35}" type="presOf" srcId="{12A80C5C-B96F-4EE0-BEF8-284B7C837409}" destId="{6FF31A77-F288-451A-8652-F2E4C7E47753}" srcOrd="0" destOrd="0" presId="urn:microsoft.com/office/officeart/2005/8/layout/list1"/>
    <dgm:cxn modelId="{C4820C4F-9049-434D-906C-FADE48DAF5FC}" type="presOf" srcId="{F914D899-1B60-4FAB-A528-04A7DAF1B12B}" destId="{F8D167D1-3913-4FB3-9846-0812C9C3C3F3}" srcOrd="0" destOrd="0" presId="urn:microsoft.com/office/officeart/2005/8/layout/list1"/>
    <dgm:cxn modelId="{2022C97D-316B-4B2F-B294-7C00C9889D93}" type="presOf" srcId="{48712BD0-0671-4DFA-887F-BDD7254733BB}" destId="{CB7D461F-2C5B-447D-9501-4036D7E8821C}" srcOrd="1" destOrd="0" presId="urn:microsoft.com/office/officeart/2005/8/layout/list1"/>
    <dgm:cxn modelId="{C4524F94-D583-4CB0-AB39-C714C14BDD2A}" srcId="{F914D899-1B60-4FAB-A528-04A7DAF1B12B}" destId="{12A80C5C-B96F-4EE0-BEF8-284B7C837409}" srcOrd="0" destOrd="0" parTransId="{FC410248-8F0A-4FB2-A33A-D8234E71B2EF}" sibTransId="{5873CAF6-F7C1-44F7-9AC5-3FEE87AAB5F2}"/>
    <dgm:cxn modelId="{0AF7EEC2-191A-4341-ADCA-5E175B4DDBF7}" type="presOf" srcId="{48712BD0-0671-4DFA-887F-BDD7254733BB}" destId="{64B30D94-0FDD-44F9-A661-9D0F905E170B}" srcOrd="0" destOrd="0" presId="urn:microsoft.com/office/officeart/2005/8/layout/list1"/>
    <dgm:cxn modelId="{08E3D0F0-CF26-4AD3-AC6A-4E783C5D9EF0}" type="presOf" srcId="{12A80C5C-B96F-4EE0-BEF8-284B7C837409}" destId="{5116E46B-581F-46A4-8448-71B87130EACD}" srcOrd="1" destOrd="0" presId="urn:microsoft.com/office/officeart/2005/8/layout/list1"/>
    <dgm:cxn modelId="{979263F4-9EC3-4DBA-AE43-C74005166F1C}" type="presParOf" srcId="{F8D167D1-3913-4FB3-9846-0812C9C3C3F3}" destId="{123224A6-2583-485A-BE5E-78FBBE9D8D5F}" srcOrd="0" destOrd="0" presId="urn:microsoft.com/office/officeart/2005/8/layout/list1"/>
    <dgm:cxn modelId="{AF0768F7-DBB3-4C2F-A6DF-5DA3B08FF183}" type="presParOf" srcId="{123224A6-2583-485A-BE5E-78FBBE9D8D5F}" destId="{6FF31A77-F288-451A-8652-F2E4C7E47753}" srcOrd="0" destOrd="0" presId="urn:microsoft.com/office/officeart/2005/8/layout/list1"/>
    <dgm:cxn modelId="{AB2E88BD-B851-4934-8908-24E7CFB8246C}" type="presParOf" srcId="{123224A6-2583-485A-BE5E-78FBBE9D8D5F}" destId="{5116E46B-581F-46A4-8448-71B87130EACD}" srcOrd="1" destOrd="0" presId="urn:microsoft.com/office/officeart/2005/8/layout/list1"/>
    <dgm:cxn modelId="{E38BB0E0-6D0C-4E5F-8BBC-018BFD62B72B}" type="presParOf" srcId="{F8D167D1-3913-4FB3-9846-0812C9C3C3F3}" destId="{C1E73937-53F2-43D0-85C2-538F7C2ED553}" srcOrd="1" destOrd="0" presId="urn:microsoft.com/office/officeart/2005/8/layout/list1"/>
    <dgm:cxn modelId="{80F5118B-452F-4977-A5B7-500A0763538E}" type="presParOf" srcId="{F8D167D1-3913-4FB3-9846-0812C9C3C3F3}" destId="{D18FFCFF-073C-4BB3-B640-32E2FB723616}" srcOrd="2" destOrd="0" presId="urn:microsoft.com/office/officeart/2005/8/layout/list1"/>
    <dgm:cxn modelId="{82D2B650-0519-4ED2-B77C-C6BBC189AE3C}" type="presParOf" srcId="{F8D167D1-3913-4FB3-9846-0812C9C3C3F3}" destId="{A40F2F9E-5C3E-425E-BB47-25B5088AA091}" srcOrd="3" destOrd="0" presId="urn:microsoft.com/office/officeart/2005/8/layout/list1"/>
    <dgm:cxn modelId="{C589E932-FBF7-4A18-8867-731E176EB629}" type="presParOf" srcId="{F8D167D1-3913-4FB3-9846-0812C9C3C3F3}" destId="{665866CD-2095-4C6B-8E40-9639567C4DE4}" srcOrd="4" destOrd="0" presId="urn:microsoft.com/office/officeart/2005/8/layout/list1"/>
    <dgm:cxn modelId="{22D88DE1-6C2D-43BD-A49E-3759E9066998}" type="presParOf" srcId="{665866CD-2095-4C6B-8E40-9639567C4DE4}" destId="{64B30D94-0FDD-44F9-A661-9D0F905E170B}" srcOrd="0" destOrd="0" presId="urn:microsoft.com/office/officeart/2005/8/layout/list1"/>
    <dgm:cxn modelId="{4F0A1F3C-3F8C-4AC4-AB1C-ED9165F84627}" type="presParOf" srcId="{665866CD-2095-4C6B-8E40-9639567C4DE4}" destId="{CB7D461F-2C5B-447D-9501-4036D7E8821C}" srcOrd="1" destOrd="0" presId="urn:microsoft.com/office/officeart/2005/8/layout/list1"/>
    <dgm:cxn modelId="{26ED449F-30A5-47A5-9692-3D33FA5A23E2}" type="presParOf" srcId="{F8D167D1-3913-4FB3-9846-0812C9C3C3F3}" destId="{ABF9F1F6-C39F-4E33-B8B5-C6609304699A}" srcOrd="5" destOrd="0" presId="urn:microsoft.com/office/officeart/2005/8/layout/list1"/>
    <dgm:cxn modelId="{72E59896-BF0C-4EF4-AB4A-E8953DFEFF22}" type="presParOf" srcId="{F8D167D1-3913-4FB3-9846-0812C9C3C3F3}" destId="{54A7F08D-D5C9-43E5-B372-2774997BC5AE}" srcOrd="6" destOrd="0" presId="urn:microsoft.com/office/officeart/2005/8/layout/list1"/>
  </dgm:cxnLst>
  <dgm:bg/>
  <dgm:whole/>
  <dgm:extLst>
    <a:ext uri="http://schemas.microsoft.com/office/drawing/2008/diagram">
      <dsp:dataModelExt xmlns:dsp="http://schemas.microsoft.com/office/drawing/2008/diagram" relId="rId95" minVer="http://schemas.openxmlformats.org/drawingml/2006/diagram"/>
    </a:ext>
    <a:ext uri="{C62137D5-CB1D-491B-B009-E17868A290BF}">
      <dgm14:recolorImg xmlns:dgm14="http://schemas.microsoft.com/office/drawing/2010/diagram" val="1"/>
    </a:ext>
  </dgm:extLst>
</dgm:dataModel>
</file>

<file path=word/diagrams/data17.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12A80C5C-B96F-4EE0-BEF8-284B7C837409}">
      <dgm:prSet custT="1">
        <dgm:style>
          <a:lnRef idx="2">
            <a:schemeClr val="accent3"/>
          </a:lnRef>
          <a:fillRef idx="1">
            <a:schemeClr val="lt1"/>
          </a:fillRef>
          <a:effectRef idx="0">
            <a:schemeClr val="accent3"/>
          </a:effectRef>
          <a:fontRef idx="minor">
            <a:schemeClr val="dk1"/>
          </a:fontRef>
        </dgm:style>
      </dgm:prSet>
      <dgm:spPr/>
      <dgm:t>
        <a:bodyPr/>
        <a:lstStyle/>
        <a:p>
          <a:pPr>
            <a:buFont typeface="Symbol" panose="05050102010706020507" pitchFamily="18" charset="2"/>
            <a:buNone/>
          </a:pPr>
          <a:r>
            <a:rPr lang="ru-RU" sz="1100">
              <a:latin typeface="Times New Roman" pitchFamily="18" charset="0"/>
              <a:cs typeface="Times New Roman" pitchFamily="18" charset="0"/>
            </a:rPr>
            <a:t>беспечение создания, содержания и развития объектов благоустройства на территории Рощинского сельского поселения, включая объекты, находящиеся в частной собственности и прилегающие к ним территории</a:t>
          </a:r>
        </a:p>
      </dgm:t>
    </dgm:pt>
    <dgm:pt modelId="{5873CAF6-F7C1-44F7-9AC5-3FEE87AAB5F2}" type="sibTrans" cxnId="{C4524F94-D583-4CB0-AB39-C714C14BDD2A}">
      <dgm:prSet/>
      <dgm:spPr/>
      <dgm:t>
        <a:bodyPr/>
        <a:lstStyle/>
        <a:p>
          <a:endParaRPr lang="ru-RU" sz="5400"/>
        </a:p>
      </dgm:t>
    </dgm:pt>
    <dgm:pt modelId="{FC410248-8F0A-4FB2-A33A-D8234E71B2EF}" type="parTrans" cxnId="{C4524F94-D583-4CB0-AB39-C714C14BDD2A}">
      <dgm:prSet/>
      <dgm:spPr/>
      <dgm:t>
        <a:bodyPr/>
        <a:lstStyle/>
        <a:p>
          <a:endParaRPr lang="ru-RU" sz="5400"/>
        </a:p>
      </dgm:t>
    </dgm:pt>
    <dgm:pt modelId="{7DCE60A5-7F7C-4973-ADDB-D3AD965625DE}">
      <dgm:prSet custT="1">
        <dgm:style>
          <a:lnRef idx="2">
            <a:schemeClr val="accent3"/>
          </a:lnRef>
          <a:fillRef idx="1">
            <a:schemeClr val="lt1"/>
          </a:fillRef>
          <a:effectRef idx="0">
            <a:schemeClr val="accent3"/>
          </a:effectRef>
          <a:fontRef idx="minor">
            <a:schemeClr val="dk1"/>
          </a:fontRef>
        </dgm:style>
      </dgm:prSet>
      <dgm:spPr/>
      <dgm:t>
        <a:bodyPr/>
        <a:lstStyle/>
        <a:p>
          <a:pPr>
            <a:buFont typeface="Symbol" panose="05050102010706020507" pitchFamily="18" charset="2"/>
            <a:buNone/>
          </a:pPr>
          <a:r>
            <a:rPr lang="ru-RU" sz="1100">
              <a:latin typeface="Times New Roman" pitchFamily="18" charset="0"/>
              <a:cs typeface="Times New Roman" pitchFamily="18" charset="0"/>
            </a:rPr>
            <a:t>повышения уровня благоустройства дворовых и общественных территорий Рощинского сельского поселения</a:t>
          </a:r>
        </a:p>
      </dgm:t>
    </dgm:pt>
    <dgm:pt modelId="{389E5082-4D77-4649-A62E-2B585C28C976}" type="parTrans" cxnId="{FDB5303C-E38C-498F-86DC-9549D7707C30}">
      <dgm:prSet/>
      <dgm:spPr/>
      <dgm:t>
        <a:bodyPr/>
        <a:lstStyle/>
        <a:p>
          <a:endParaRPr lang="ru-RU"/>
        </a:p>
      </dgm:t>
    </dgm:pt>
    <dgm:pt modelId="{CDC95778-6EA9-4806-B9C9-5915EF69AD1F}" type="sibTrans" cxnId="{FDB5303C-E38C-498F-86DC-9549D7707C30}">
      <dgm:prSet/>
      <dgm:spPr/>
      <dgm:t>
        <a:bodyPr/>
        <a:lstStyle/>
        <a:p>
          <a:endParaRPr lang="ru-RU"/>
        </a:p>
      </dgm:t>
    </dgm:pt>
    <dgm:pt modelId="{F8D167D1-3913-4FB3-9846-0812C9C3C3F3}" type="pres">
      <dgm:prSet presAssocID="{F914D899-1B60-4FAB-A528-04A7DAF1B12B}" presName="linear" presStyleCnt="0">
        <dgm:presLayoutVars>
          <dgm:dir/>
          <dgm:animLvl val="lvl"/>
          <dgm:resizeHandles val="exact"/>
        </dgm:presLayoutVars>
      </dgm:prSet>
      <dgm:spPr/>
    </dgm:pt>
    <dgm:pt modelId="{123224A6-2583-485A-BE5E-78FBBE9D8D5F}" type="pres">
      <dgm:prSet presAssocID="{12A80C5C-B96F-4EE0-BEF8-284B7C837409}" presName="parentLin" presStyleCnt="0"/>
      <dgm:spPr/>
    </dgm:pt>
    <dgm:pt modelId="{6FF31A77-F288-451A-8652-F2E4C7E47753}" type="pres">
      <dgm:prSet presAssocID="{12A80C5C-B96F-4EE0-BEF8-284B7C837409}" presName="parentLeftMargin" presStyleLbl="node1" presStyleIdx="0" presStyleCnt="2"/>
      <dgm:spPr/>
    </dgm:pt>
    <dgm:pt modelId="{5116E46B-581F-46A4-8448-71B87130EACD}" type="pres">
      <dgm:prSet presAssocID="{12A80C5C-B96F-4EE0-BEF8-284B7C837409}" presName="parentText" presStyleLbl="node1" presStyleIdx="0" presStyleCnt="2" custScaleX="122074" custScaleY="113451">
        <dgm:presLayoutVars>
          <dgm:chMax val="0"/>
          <dgm:bulletEnabled val="1"/>
        </dgm:presLayoutVars>
      </dgm:prSet>
      <dgm:spPr/>
    </dgm:pt>
    <dgm:pt modelId="{C1E73937-53F2-43D0-85C2-538F7C2ED553}" type="pres">
      <dgm:prSet presAssocID="{12A80C5C-B96F-4EE0-BEF8-284B7C837409}" presName="negativeSpace" presStyleCnt="0"/>
      <dgm:spPr/>
    </dgm:pt>
    <dgm:pt modelId="{D18FFCFF-073C-4BB3-B640-32E2FB723616}" type="pres">
      <dgm:prSet presAssocID="{12A80C5C-B96F-4EE0-BEF8-284B7C837409}" presName="childText" presStyleLbl="conFgAcc1" presStyleIdx="0" presStyleCnt="2">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 modelId="{BAB2F604-1860-4D6E-91C4-7EB7E51D6F44}" type="pres">
      <dgm:prSet presAssocID="{5873CAF6-F7C1-44F7-9AC5-3FEE87AAB5F2}" presName="spaceBetweenRectangles" presStyleCnt="0"/>
      <dgm:spPr/>
    </dgm:pt>
    <dgm:pt modelId="{821E7647-79ED-41D3-BAE9-C9C5196A9543}" type="pres">
      <dgm:prSet presAssocID="{7DCE60A5-7F7C-4973-ADDB-D3AD965625DE}" presName="parentLin" presStyleCnt="0"/>
      <dgm:spPr/>
    </dgm:pt>
    <dgm:pt modelId="{4D2FDD02-1561-439F-8186-62D0422E3D0D}" type="pres">
      <dgm:prSet presAssocID="{7DCE60A5-7F7C-4973-ADDB-D3AD965625DE}" presName="parentLeftMargin" presStyleLbl="node1" presStyleIdx="0" presStyleCnt="2"/>
      <dgm:spPr/>
    </dgm:pt>
    <dgm:pt modelId="{7D5029C0-9979-41EE-9C27-01A1494E56A3}" type="pres">
      <dgm:prSet presAssocID="{7DCE60A5-7F7C-4973-ADDB-D3AD965625DE}" presName="parentText" presStyleLbl="node1" presStyleIdx="1" presStyleCnt="2" custScaleX="122024" custScaleY="67725">
        <dgm:presLayoutVars>
          <dgm:chMax val="0"/>
          <dgm:bulletEnabled val="1"/>
        </dgm:presLayoutVars>
      </dgm:prSet>
      <dgm:spPr/>
    </dgm:pt>
    <dgm:pt modelId="{BFC036A3-D089-40F9-B6B5-537BF077C90D}" type="pres">
      <dgm:prSet presAssocID="{7DCE60A5-7F7C-4973-ADDB-D3AD965625DE}" presName="negativeSpace" presStyleCnt="0"/>
      <dgm:spPr/>
    </dgm:pt>
    <dgm:pt modelId="{76F5D06F-5122-4CCD-81CC-25AD93032D6F}" type="pres">
      <dgm:prSet presAssocID="{7DCE60A5-7F7C-4973-ADDB-D3AD965625DE}" presName="childText" presStyleLbl="conFgAcc1" presStyleIdx="1" presStyleCnt="2">
        <dgm:presLayoutVars>
          <dgm:bulletEnabled val="1"/>
        </dgm:presLayoutVars>
        <dgm:style>
          <a:lnRef idx="2">
            <a:schemeClr val="accent2">
              <a:shade val="50000"/>
            </a:schemeClr>
          </a:lnRef>
          <a:fillRef idx="1">
            <a:schemeClr val="accent2"/>
          </a:fillRef>
          <a:effectRef idx="0">
            <a:schemeClr val="accent2"/>
          </a:effectRef>
          <a:fontRef idx="minor">
            <a:schemeClr val="lt1"/>
          </a:fontRef>
        </dgm:style>
      </dgm:prSet>
      <dgm:spPr/>
    </dgm:pt>
  </dgm:ptLst>
  <dgm:cxnLst>
    <dgm:cxn modelId="{8933DF31-8F92-4D7A-9D69-2827904ADC4A}" type="presOf" srcId="{7DCE60A5-7F7C-4973-ADDB-D3AD965625DE}" destId="{4D2FDD02-1561-439F-8186-62D0422E3D0D}" srcOrd="0" destOrd="0" presId="urn:microsoft.com/office/officeart/2005/8/layout/list1"/>
    <dgm:cxn modelId="{FDB5303C-E38C-498F-86DC-9549D7707C30}" srcId="{F914D899-1B60-4FAB-A528-04A7DAF1B12B}" destId="{7DCE60A5-7F7C-4973-ADDB-D3AD965625DE}" srcOrd="1" destOrd="0" parTransId="{389E5082-4D77-4649-A62E-2B585C28C976}" sibTransId="{CDC95778-6EA9-4806-B9C9-5915EF69AD1F}"/>
    <dgm:cxn modelId="{98700044-8AEA-4765-8AFE-85E82C6ADD4A}" type="presOf" srcId="{F914D899-1B60-4FAB-A528-04A7DAF1B12B}" destId="{F8D167D1-3913-4FB3-9846-0812C9C3C3F3}" srcOrd="0" destOrd="0" presId="urn:microsoft.com/office/officeart/2005/8/layout/list1"/>
    <dgm:cxn modelId="{00503C8E-BC75-4FB6-BA33-784EA007EC13}" type="presOf" srcId="{12A80C5C-B96F-4EE0-BEF8-284B7C837409}" destId="{6FF31A77-F288-451A-8652-F2E4C7E47753}" srcOrd="0" destOrd="0" presId="urn:microsoft.com/office/officeart/2005/8/layout/list1"/>
    <dgm:cxn modelId="{C4524F94-D583-4CB0-AB39-C714C14BDD2A}" srcId="{F914D899-1B60-4FAB-A528-04A7DAF1B12B}" destId="{12A80C5C-B96F-4EE0-BEF8-284B7C837409}" srcOrd="0" destOrd="0" parTransId="{FC410248-8F0A-4FB2-A33A-D8234E71B2EF}" sibTransId="{5873CAF6-F7C1-44F7-9AC5-3FEE87AAB5F2}"/>
    <dgm:cxn modelId="{1EE6F5A4-C915-4BD4-AC30-2C3AF8BAFE5B}" type="presOf" srcId="{12A80C5C-B96F-4EE0-BEF8-284B7C837409}" destId="{5116E46B-581F-46A4-8448-71B87130EACD}" srcOrd="1" destOrd="0" presId="urn:microsoft.com/office/officeart/2005/8/layout/list1"/>
    <dgm:cxn modelId="{6C9D6FBA-228F-4363-AFE5-0CE68F08C37C}" type="presOf" srcId="{7DCE60A5-7F7C-4973-ADDB-D3AD965625DE}" destId="{7D5029C0-9979-41EE-9C27-01A1494E56A3}" srcOrd="1" destOrd="0" presId="urn:microsoft.com/office/officeart/2005/8/layout/list1"/>
    <dgm:cxn modelId="{19DE8C20-4E75-4599-A2DD-C9D5915D3DAE}" type="presParOf" srcId="{F8D167D1-3913-4FB3-9846-0812C9C3C3F3}" destId="{123224A6-2583-485A-BE5E-78FBBE9D8D5F}" srcOrd="0" destOrd="0" presId="urn:microsoft.com/office/officeart/2005/8/layout/list1"/>
    <dgm:cxn modelId="{89AF12BC-A3B7-451B-8282-35D40DA0C410}" type="presParOf" srcId="{123224A6-2583-485A-BE5E-78FBBE9D8D5F}" destId="{6FF31A77-F288-451A-8652-F2E4C7E47753}" srcOrd="0" destOrd="0" presId="urn:microsoft.com/office/officeart/2005/8/layout/list1"/>
    <dgm:cxn modelId="{3C37C4B1-47B3-4F41-A8C8-2B37CBAA8318}" type="presParOf" srcId="{123224A6-2583-485A-BE5E-78FBBE9D8D5F}" destId="{5116E46B-581F-46A4-8448-71B87130EACD}" srcOrd="1" destOrd="0" presId="urn:microsoft.com/office/officeart/2005/8/layout/list1"/>
    <dgm:cxn modelId="{B472CFB0-45B9-493D-8A5F-A0FBF12B733D}" type="presParOf" srcId="{F8D167D1-3913-4FB3-9846-0812C9C3C3F3}" destId="{C1E73937-53F2-43D0-85C2-538F7C2ED553}" srcOrd="1" destOrd="0" presId="urn:microsoft.com/office/officeart/2005/8/layout/list1"/>
    <dgm:cxn modelId="{41703CFC-2636-4EAD-BBEC-719A7C79F943}" type="presParOf" srcId="{F8D167D1-3913-4FB3-9846-0812C9C3C3F3}" destId="{D18FFCFF-073C-4BB3-B640-32E2FB723616}" srcOrd="2" destOrd="0" presId="urn:microsoft.com/office/officeart/2005/8/layout/list1"/>
    <dgm:cxn modelId="{FAAD7B13-A4B9-4E46-89F7-A938C053072D}" type="presParOf" srcId="{F8D167D1-3913-4FB3-9846-0812C9C3C3F3}" destId="{BAB2F604-1860-4D6E-91C4-7EB7E51D6F44}" srcOrd="3" destOrd="0" presId="urn:microsoft.com/office/officeart/2005/8/layout/list1"/>
    <dgm:cxn modelId="{4BC3D4CF-E332-4260-B6E4-A8D7E7BEF918}" type="presParOf" srcId="{F8D167D1-3913-4FB3-9846-0812C9C3C3F3}" destId="{821E7647-79ED-41D3-BAE9-C9C5196A9543}" srcOrd="4" destOrd="0" presId="urn:microsoft.com/office/officeart/2005/8/layout/list1"/>
    <dgm:cxn modelId="{9FFA0D30-883D-4615-BA83-A41068114F88}" type="presParOf" srcId="{821E7647-79ED-41D3-BAE9-C9C5196A9543}" destId="{4D2FDD02-1561-439F-8186-62D0422E3D0D}" srcOrd="0" destOrd="0" presId="urn:microsoft.com/office/officeart/2005/8/layout/list1"/>
    <dgm:cxn modelId="{4BD6BE22-452C-4416-B419-7DEF2290BDCE}" type="presParOf" srcId="{821E7647-79ED-41D3-BAE9-C9C5196A9543}" destId="{7D5029C0-9979-41EE-9C27-01A1494E56A3}" srcOrd="1" destOrd="0" presId="urn:microsoft.com/office/officeart/2005/8/layout/list1"/>
    <dgm:cxn modelId="{AB38F36C-3ABE-4C14-8AAD-ABF5C1C87CBB}" type="presParOf" srcId="{F8D167D1-3913-4FB3-9846-0812C9C3C3F3}" destId="{BFC036A3-D089-40F9-B6B5-537BF077C90D}" srcOrd="5" destOrd="0" presId="urn:microsoft.com/office/officeart/2005/8/layout/list1"/>
    <dgm:cxn modelId="{25191508-C469-452E-8B79-34E360EAD069}" type="presParOf" srcId="{F8D167D1-3913-4FB3-9846-0812C9C3C3F3}" destId="{76F5D06F-5122-4CCD-81CC-25AD93032D6F}" srcOrd="6" destOrd="0" presId="urn:microsoft.com/office/officeart/2005/8/layout/list1"/>
  </dgm:cxnLst>
  <dgm:bg/>
  <dgm:whole/>
  <dgm:extLst>
    <a:ext uri="http://schemas.microsoft.com/office/drawing/2008/diagram">
      <dsp:dataModelExt xmlns:dsp="http://schemas.microsoft.com/office/drawing/2008/diagram" relId="rId100" minVer="http://schemas.openxmlformats.org/drawingml/2006/diagram"/>
    </a:ext>
    <a:ext uri="{C62137D5-CB1D-491B-B009-E17868A290BF}">
      <dgm14:recolorImg xmlns:dgm14="http://schemas.microsoft.com/office/drawing/2010/diagram" val="1"/>
    </a:ext>
  </dgm:extLst>
</dgm:dataModel>
</file>

<file path=word/diagrams/data18.xml><?xml version="1.0" encoding="utf-8"?>
<dgm:dataModel xmlns:dgm="http://schemas.openxmlformats.org/drawingml/2006/diagram" xmlns:a="http://schemas.openxmlformats.org/drawingml/2006/main">
  <dgm:ptLst>
    <dgm:pt modelId="{C37C5AD1-7219-4571-A968-9F87FC703A66}" type="doc">
      <dgm:prSet loTypeId="urn:microsoft.com/office/officeart/2005/8/layout/vList2" loCatId="list" qsTypeId="urn:microsoft.com/office/officeart/2005/8/quickstyle/simple1" qsCatId="simple" csTypeId="urn:microsoft.com/office/officeart/2005/8/colors/accent2_1" csCatId="accent2" phldr="1"/>
      <dgm:spPr/>
      <dgm:t>
        <a:bodyPr/>
        <a:lstStyle/>
        <a:p>
          <a:endParaRPr lang="ru-RU"/>
        </a:p>
      </dgm:t>
    </dgm:pt>
    <dgm:pt modelId="{F2259836-8D96-414D-A4C6-828F34304EA5}">
      <dgm:prSet phldrT="[Текст]" custT="1">
        <dgm:style>
          <a:lnRef idx="2">
            <a:schemeClr val="accent2"/>
          </a:lnRef>
          <a:fillRef idx="1">
            <a:schemeClr val="lt1"/>
          </a:fillRef>
          <a:effectRef idx="0">
            <a:schemeClr val="accent2"/>
          </a:effectRef>
          <a:fontRef idx="minor">
            <a:schemeClr val="dk1"/>
          </a:fontRef>
        </dgm:style>
      </dgm:prSet>
      <dgm:spPr/>
      <dgm:t>
        <a:bodyPr/>
        <a:lstStyle/>
        <a:p>
          <a:pPr algn="dist"/>
          <a:r>
            <a:rPr lang="ru-RU" sz="1400">
              <a:latin typeface="Times New Roman" pitchFamily="18" charset="0"/>
              <a:cs typeface="Times New Roman" pitchFamily="18" charset="0"/>
            </a:rPr>
            <a:t>В результате реализации программы ожидается</a:t>
          </a:r>
        </a:p>
      </dgm:t>
    </dgm:pt>
    <dgm:pt modelId="{9E73D420-6281-4713-A540-441A740C2635}" type="parTrans" cxnId="{34E8006C-F58A-4178-A296-721E625BA216}">
      <dgm:prSet/>
      <dgm:spPr/>
      <dgm:t>
        <a:bodyPr/>
        <a:lstStyle/>
        <a:p>
          <a:pPr algn="dist"/>
          <a:endParaRPr lang="ru-RU"/>
        </a:p>
      </dgm:t>
    </dgm:pt>
    <dgm:pt modelId="{F13CE82E-F98C-4C1B-8D67-53BA64AB52C6}" type="sibTrans" cxnId="{34E8006C-F58A-4178-A296-721E625BA216}">
      <dgm:prSet/>
      <dgm:spPr/>
      <dgm:t>
        <a:bodyPr/>
        <a:lstStyle/>
        <a:p>
          <a:pPr algn="dist"/>
          <a:endParaRPr lang="ru-RU"/>
        </a:p>
      </dgm:t>
    </dgm:pt>
    <dgm:pt modelId="{ED83F46B-3439-48E5-8DD5-F47EA2DBF030}" type="pres">
      <dgm:prSet presAssocID="{C37C5AD1-7219-4571-A968-9F87FC703A66}" presName="linear" presStyleCnt="0">
        <dgm:presLayoutVars>
          <dgm:animLvl val="lvl"/>
          <dgm:resizeHandles val="exact"/>
        </dgm:presLayoutVars>
      </dgm:prSet>
      <dgm:spPr/>
    </dgm:pt>
    <dgm:pt modelId="{F07A9EBC-4E01-4EE4-970C-4C68C246CC5E}" type="pres">
      <dgm:prSet presAssocID="{F2259836-8D96-414D-A4C6-828F34304EA5}" presName="parentText" presStyleLbl="node1" presStyleIdx="0" presStyleCnt="1" custScaleX="85185" custScaleY="22545" custLinFactNeighborX="-1088" custLinFactNeighborY="1">
        <dgm:presLayoutVars>
          <dgm:chMax val="0"/>
          <dgm:bulletEnabled val="1"/>
        </dgm:presLayoutVars>
      </dgm:prSet>
      <dgm:spPr/>
    </dgm:pt>
  </dgm:ptLst>
  <dgm:cxnLst>
    <dgm:cxn modelId="{34E8006C-F58A-4178-A296-721E625BA216}" srcId="{C37C5AD1-7219-4571-A968-9F87FC703A66}" destId="{F2259836-8D96-414D-A4C6-828F34304EA5}" srcOrd="0" destOrd="0" parTransId="{9E73D420-6281-4713-A540-441A740C2635}" sibTransId="{F13CE82E-F98C-4C1B-8D67-53BA64AB52C6}"/>
    <dgm:cxn modelId="{EC294F9F-7569-41F7-B908-96D23AA5D813}" type="presOf" srcId="{F2259836-8D96-414D-A4C6-828F34304EA5}" destId="{F07A9EBC-4E01-4EE4-970C-4C68C246CC5E}" srcOrd="0" destOrd="0" presId="urn:microsoft.com/office/officeart/2005/8/layout/vList2"/>
    <dgm:cxn modelId="{B3E455A4-1556-456C-BB4B-13964ECD7C16}" type="presOf" srcId="{C37C5AD1-7219-4571-A968-9F87FC703A66}" destId="{ED83F46B-3439-48E5-8DD5-F47EA2DBF030}" srcOrd="0" destOrd="0" presId="urn:microsoft.com/office/officeart/2005/8/layout/vList2"/>
    <dgm:cxn modelId="{D6A3AC0D-EF09-48D8-935F-09C39B3657A0}" type="presParOf" srcId="{ED83F46B-3439-48E5-8DD5-F47EA2DBF030}" destId="{F07A9EBC-4E01-4EE4-970C-4C68C246CC5E}" srcOrd="0" destOrd="0" presId="urn:microsoft.com/office/officeart/2005/8/layout/vList2"/>
  </dgm:cxnLst>
  <dgm:bg/>
  <dgm:whole/>
  <dgm:extLst>
    <a:ext uri="http://schemas.microsoft.com/office/drawing/2008/diagram">
      <dsp:dataModelExt xmlns:dsp="http://schemas.microsoft.com/office/drawing/2008/diagram" relId="rId105" minVer="http://schemas.openxmlformats.org/drawingml/2006/diagram"/>
    </a:ext>
  </dgm:extLst>
</dgm:dataModel>
</file>

<file path=word/diagrams/data19.xml><?xml version="1.0" encoding="utf-8"?>
<dgm:dataModel xmlns:dgm="http://schemas.openxmlformats.org/drawingml/2006/diagram" xmlns:a="http://schemas.openxmlformats.org/drawingml/2006/main">
  <dgm:ptLst>
    <dgm:pt modelId="{F914D899-1B60-4FAB-A528-04A7DAF1B12B}" type="doc">
      <dgm:prSet loTypeId="urn:microsoft.com/office/officeart/2005/8/layout/list1" loCatId="list" qsTypeId="urn:microsoft.com/office/officeart/2005/8/quickstyle/simple1" qsCatId="simple" csTypeId="urn:microsoft.com/office/officeart/2005/8/colors/accent2_2" csCatId="accent2" phldr="1"/>
      <dgm:spPr/>
      <dgm:t>
        <a:bodyPr/>
        <a:lstStyle/>
        <a:p>
          <a:endParaRPr lang="ru-RU"/>
        </a:p>
      </dgm:t>
    </dgm:pt>
    <dgm:pt modelId="{6A1C4644-12D8-40F7-B0BA-260EF6A78384}">
      <dgm:prSet phldrT="[Текст]" custT="1"/>
      <dgm:spPr/>
      <dgm:t>
        <a:bodyPr/>
        <a:lstStyle/>
        <a:p>
          <a:pPr>
            <a:buFont typeface="Symbol" panose="05050102010706020507" pitchFamily="18" charset="2"/>
            <a:buNone/>
          </a:pPr>
          <a:r>
            <a:rPr lang="ru-RU" sz="1100">
              <a:latin typeface="Times New Roman" pitchFamily="18" charset="0"/>
              <a:cs typeface="Times New Roman" pitchFamily="18" charset="0"/>
            </a:rPr>
            <a:t>увеличение доли отремонтированных дворовых и общественных территорий</a:t>
          </a:r>
        </a:p>
      </dgm:t>
    </dgm:pt>
    <dgm:pt modelId="{88106628-2BA1-4D6A-837C-52621B90AD0A}" type="parTrans" cxnId="{7F8804BF-6B6B-40AF-B54A-B23A17DC1CBD}">
      <dgm:prSet/>
      <dgm:spPr/>
      <dgm:t>
        <a:bodyPr/>
        <a:lstStyle/>
        <a:p>
          <a:endParaRPr lang="ru-RU" sz="5400"/>
        </a:p>
      </dgm:t>
    </dgm:pt>
    <dgm:pt modelId="{B07AAF64-487D-4B18-B4EA-6C316AF9D64A}" type="sibTrans" cxnId="{7F8804BF-6B6B-40AF-B54A-B23A17DC1CBD}">
      <dgm:prSet/>
      <dgm:spPr/>
      <dgm:t>
        <a:bodyPr/>
        <a:lstStyle/>
        <a:p>
          <a:endParaRPr lang="ru-RU" sz="5400"/>
        </a:p>
      </dgm:t>
    </dgm:pt>
    <dgm:pt modelId="{12A80C5C-B96F-4EE0-BEF8-284B7C837409}">
      <dgm:prSet custT="1"/>
      <dgm:spPr/>
      <dgm:t>
        <a:bodyPr/>
        <a:lstStyle/>
        <a:p>
          <a:pPr>
            <a:buFont typeface="Symbol" panose="05050102010706020507" pitchFamily="18" charset="2"/>
            <a:buNone/>
          </a:pPr>
          <a:r>
            <a:rPr lang="ru-RU" sz="1100">
              <a:latin typeface="Times New Roman" pitchFamily="18" charset="0"/>
              <a:cs typeface="Times New Roman" pitchFamily="18" charset="0"/>
            </a:rPr>
            <a:t>улучшение внешнего облика Рощинского сельского поселения и мест массового пребывания населения</a:t>
          </a:r>
        </a:p>
      </dgm:t>
    </dgm:pt>
    <dgm:pt modelId="{5873CAF6-F7C1-44F7-9AC5-3FEE87AAB5F2}" type="sibTrans" cxnId="{C4524F94-D583-4CB0-AB39-C714C14BDD2A}">
      <dgm:prSet/>
      <dgm:spPr/>
      <dgm:t>
        <a:bodyPr/>
        <a:lstStyle/>
        <a:p>
          <a:endParaRPr lang="ru-RU" sz="5400"/>
        </a:p>
      </dgm:t>
    </dgm:pt>
    <dgm:pt modelId="{FC410248-8F0A-4FB2-A33A-D8234E71B2EF}" type="parTrans" cxnId="{C4524F94-D583-4CB0-AB39-C714C14BDD2A}">
      <dgm:prSet/>
      <dgm:spPr/>
      <dgm:t>
        <a:bodyPr/>
        <a:lstStyle/>
        <a:p>
          <a:endParaRPr lang="ru-RU" sz="5400"/>
        </a:p>
      </dgm:t>
    </dgm:pt>
    <dgm:pt modelId="{5F60DB55-99A3-4589-AB87-3CEC2D23EB62}">
      <dgm:prSet custT="1"/>
      <dgm:spPr/>
      <dgm:t>
        <a:bodyPr/>
        <a:lstStyle/>
        <a:p>
          <a:pPr>
            <a:buFont typeface="Symbol" panose="05050102010706020507" pitchFamily="18" charset="2"/>
            <a:buNone/>
          </a:pPr>
          <a:r>
            <a:rPr lang="ru-RU" sz="1100">
              <a:latin typeface="Times New Roman" pitchFamily="18" charset="0"/>
              <a:cs typeface="Times New Roman" pitchFamily="18" charset="0"/>
            </a:rPr>
            <a:t>достижение показателя для оценки эффективности деятельности органов исполнительной и муниципальной власти</a:t>
          </a:r>
        </a:p>
      </dgm:t>
    </dgm:pt>
    <dgm:pt modelId="{B6830638-6593-488B-BFE4-B524C9A7E7A6}" type="sibTrans" cxnId="{9DDC297B-20A0-43D0-B907-674D9ED3CFB3}">
      <dgm:prSet/>
      <dgm:spPr/>
      <dgm:t>
        <a:bodyPr/>
        <a:lstStyle/>
        <a:p>
          <a:endParaRPr lang="ru-RU" sz="5400"/>
        </a:p>
      </dgm:t>
    </dgm:pt>
    <dgm:pt modelId="{0B00EA41-3B98-4673-B25E-9EBE398B6E14}" type="parTrans" cxnId="{9DDC297B-20A0-43D0-B907-674D9ED3CFB3}">
      <dgm:prSet/>
      <dgm:spPr/>
      <dgm:t>
        <a:bodyPr/>
        <a:lstStyle/>
        <a:p>
          <a:endParaRPr lang="ru-RU" sz="5400"/>
        </a:p>
      </dgm:t>
    </dgm:pt>
    <dgm:pt modelId="{F8D167D1-3913-4FB3-9846-0812C9C3C3F3}" type="pres">
      <dgm:prSet presAssocID="{F914D899-1B60-4FAB-A528-04A7DAF1B12B}" presName="linear" presStyleCnt="0">
        <dgm:presLayoutVars>
          <dgm:dir/>
          <dgm:animLvl val="lvl"/>
          <dgm:resizeHandles val="exact"/>
        </dgm:presLayoutVars>
      </dgm:prSet>
      <dgm:spPr/>
    </dgm:pt>
    <dgm:pt modelId="{11BCFEF8-2393-4EEB-AF31-94CF98612655}" type="pres">
      <dgm:prSet presAssocID="{6A1C4644-12D8-40F7-B0BA-260EF6A78384}" presName="parentLin" presStyleCnt="0"/>
      <dgm:spPr/>
    </dgm:pt>
    <dgm:pt modelId="{EB26C3A4-6935-4259-8270-705F944211EB}" type="pres">
      <dgm:prSet presAssocID="{6A1C4644-12D8-40F7-B0BA-260EF6A78384}" presName="parentLeftMargin" presStyleLbl="node1" presStyleIdx="0" presStyleCnt="3"/>
      <dgm:spPr/>
    </dgm:pt>
    <dgm:pt modelId="{A3D2ECF1-EBBB-49B6-AB69-F36232DF7473}" type="pres">
      <dgm:prSet presAssocID="{6A1C4644-12D8-40F7-B0BA-260EF6A78384}" presName="parentText" presStyleLbl="node1" presStyleIdx="0" presStyleCnt="3" custScaleX="121429">
        <dgm:presLayoutVars>
          <dgm:chMax val="0"/>
          <dgm:bulletEnabled val="1"/>
        </dgm:presLayoutVars>
      </dgm:prSet>
      <dgm:spPr/>
    </dgm:pt>
    <dgm:pt modelId="{96BE6E75-9139-4F0D-9598-E37261A8B0BC}" type="pres">
      <dgm:prSet presAssocID="{6A1C4644-12D8-40F7-B0BA-260EF6A78384}" presName="negativeSpace" presStyleCnt="0"/>
      <dgm:spPr/>
    </dgm:pt>
    <dgm:pt modelId="{A41CFE7B-5FFC-4AC0-986D-407EB09C1311}" type="pres">
      <dgm:prSet presAssocID="{6A1C4644-12D8-40F7-B0BA-260EF6A78384}" presName="childText" presStyleLbl="conFgAcc1" presStyleIdx="0" presStyleCnt="3">
        <dgm:presLayoutVars>
          <dgm:bulletEnabled val="1"/>
        </dgm:presLayoutVars>
      </dgm:prSet>
      <dgm:spPr/>
    </dgm:pt>
    <dgm:pt modelId="{E8B72A54-632D-4135-A0AD-CD8498EC8720}" type="pres">
      <dgm:prSet presAssocID="{B07AAF64-487D-4B18-B4EA-6C316AF9D64A}" presName="spaceBetweenRectangles" presStyleCnt="0"/>
      <dgm:spPr/>
    </dgm:pt>
    <dgm:pt modelId="{123224A6-2583-485A-BE5E-78FBBE9D8D5F}" type="pres">
      <dgm:prSet presAssocID="{12A80C5C-B96F-4EE0-BEF8-284B7C837409}" presName="parentLin" presStyleCnt="0"/>
      <dgm:spPr/>
    </dgm:pt>
    <dgm:pt modelId="{6FF31A77-F288-451A-8652-F2E4C7E47753}" type="pres">
      <dgm:prSet presAssocID="{12A80C5C-B96F-4EE0-BEF8-284B7C837409}" presName="parentLeftMargin" presStyleLbl="node1" presStyleIdx="0" presStyleCnt="3"/>
      <dgm:spPr/>
    </dgm:pt>
    <dgm:pt modelId="{5116E46B-581F-46A4-8448-71B87130EACD}" type="pres">
      <dgm:prSet presAssocID="{12A80C5C-B96F-4EE0-BEF8-284B7C837409}" presName="parentText" presStyleLbl="node1" presStyleIdx="1" presStyleCnt="3" custScaleX="122074">
        <dgm:presLayoutVars>
          <dgm:chMax val="0"/>
          <dgm:bulletEnabled val="1"/>
        </dgm:presLayoutVars>
      </dgm:prSet>
      <dgm:spPr/>
    </dgm:pt>
    <dgm:pt modelId="{C1E73937-53F2-43D0-85C2-538F7C2ED553}" type="pres">
      <dgm:prSet presAssocID="{12A80C5C-B96F-4EE0-BEF8-284B7C837409}" presName="negativeSpace" presStyleCnt="0"/>
      <dgm:spPr/>
    </dgm:pt>
    <dgm:pt modelId="{D18FFCFF-073C-4BB3-B640-32E2FB723616}" type="pres">
      <dgm:prSet presAssocID="{12A80C5C-B96F-4EE0-BEF8-284B7C837409}" presName="childText" presStyleLbl="conFgAcc1" presStyleIdx="1" presStyleCnt="3">
        <dgm:presLayoutVars>
          <dgm:bulletEnabled val="1"/>
        </dgm:presLayoutVars>
      </dgm:prSet>
      <dgm:spPr/>
    </dgm:pt>
    <dgm:pt modelId="{70C41F06-33A4-49C0-AA74-EEE3409352D0}" type="pres">
      <dgm:prSet presAssocID="{5873CAF6-F7C1-44F7-9AC5-3FEE87AAB5F2}" presName="spaceBetweenRectangles" presStyleCnt="0"/>
      <dgm:spPr/>
    </dgm:pt>
    <dgm:pt modelId="{C8FC754D-1298-435D-AEAB-56FDC2EB1881}" type="pres">
      <dgm:prSet presAssocID="{5F60DB55-99A3-4589-AB87-3CEC2D23EB62}" presName="parentLin" presStyleCnt="0"/>
      <dgm:spPr/>
    </dgm:pt>
    <dgm:pt modelId="{37E57C5F-2E55-4C87-BF6A-306AEA668994}" type="pres">
      <dgm:prSet presAssocID="{5F60DB55-99A3-4589-AB87-3CEC2D23EB62}" presName="parentLeftMargin" presStyleLbl="node1" presStyleIdx="1" presStyleCnt="3"/>
      <dgm:spPr/>
    </dgm:pt>
    <dgm:pt modelId="{38809248-A64F-4C4C-B631-6FC70E84953E}" type="pres">
      <dgm:prSet presAssocID="{5F60DB55-99A3-4589-AB87-3CEC2D23EB62}" presName="parentText" presStyleLbl="node1" presStyleIdx="2" presStyleCnt="3" custScaleX="122222">
        <dgm:presLayoutVars>
          <dgm:chMax val="0"/>
          <dgm:bulletEnabled val="1"/>
        </dgm:presLayoutVars>
      </dgm:prSet>
      <dgm:spPr/>
    </dgm:pt>
    <dgm:pt modelId="{17DD4F9C-D8AB-4C38-9488-DE0548ECEC1F}" type="pres">
      <dgm:prSet presAssocID="{5F60DB55-99A3-4589-AB87-3CEC2D23EB62}" presName="negativeSpace" presStyleCnt="0"/>
      <dgm:spPr/>
    </dgm:pt>
    <dgm:pt modelId="{1C3569A7-B653-46F0-9798-477D962FC6AF}" type="pres">
      <dgm:prSet presAssocID="{5F60DB55-99A3-4589-AB87-3CEC2D23EB62}" presName="childText" presStyleLbl="conFgAcc1" presStyleIdx="2" presStyleCnt="3">
        <dgm:presLayoutVars>
          <dgm:bulletEnabled val="1"/>
        </dgm:presLayoutVars>
      </dgm:prSet>
      <dgm:spPr/>
    </dgm:pt>
  </dgm:ptLst>
  <dgm:cxnLst>
    <dgm:cxn modelId="{0E1AA636-C915-4935-B4F4-C48BA1298254}" type="presOf" srcId="{12A80C5C-B96F-4EE0-BEF8-284B7C837409}" destId="{6FF31A77-F288-451A-8652-F2E4C7E47753}" srcOrd="0" destOrd="0" presId="urn:microsoft.com/office/officeart/2005/8/layout/list1"/>
    <dgm:cxn modelId="{EA0B2A62-7001-45EA-B07A-5A6E832FFEAC}" type="presOf" srcId="{5F60DB55-99A3-4589-AB87-3CEC2D23EB62}" destId="{38809248-A64F-4C4C-B631-6FC70E84953E}" srcOrd="1" destOrd="0" presId="urn:microsoft.com/office/officeart/2005/8/layout/list1"/>
    <dgm:cxn modelId="{7BF13468-4C88-4538-AE7C-81CE480033C8}" type="presOf" srcId="{12A80C5C-B96F-4EE0-BEF8-284B7C837409}" destId="{5116E46B-581F-46A4-8448-71B87130EACD}" srcOrd="1" destOrd="0" presId="urn:microsoft.com/office/officeart/2005/8/layout/list1"/>
    <dgm:cxn modelId="{B696666A-44DC-4B2B-90A0-109845089704}" type="presOf" srcId="{5F60DB55-99A3-4589-AB87-3CEC2D23EB62}" destId="{37E57C5F-2E55-4C87-BF6A-306AEA668994}" srcOrd="0" destOrd="0" presId="urn:microsoft.com/office/officeart/2005/8/layout/list1"/>
    <dgm:cxn modelId="{BEF52A54-BC0D-4032-8936-41B9B1879DC9}" type="presOf" srcId="{6A1C4644-12D8-40F7-B0BA-260EF6A78384}" destId="{A3D2ECF1-EBBB-49B6-AB69-F36232DF7473}" srcOrd="1" destOrd="0" presId="urn:microsoft.com/office/officeart/2005/8/layout/list1"/>
    <dgm:cxn modelId="{9DDC297B-20A0-43D0-B907-674D9ED3CFB3}" srcId="{F914D899-1B60-4FAB-A528-04A7DAF1B12B}" destId="{5F60DB55-99A3-4589-AB87-3CEC2D23EB62}" srcOrd="2" destOrd="0" parTransId="{0B00EA41-3B98-4673-B25E-9EBE398B6E14}" sibTransId="{B6830638-6593-488B-BFE4-B524C9A7E7A6}"/>
    <dgm:cxn modelId="{47860B90-8C1F-4424-BDA8-A2E7958365F3}" type="presOf" srcId="{6A1C4644-12D8-40F7-B0BA-260EF6A78384}" destId="{EB26C3A4-6935-4259-8270-705F944211EB}" srcOrd="0" destOrd="0" presId="urn:microsoft.com/office/officeart/2005/8/layout/list1"/>
    <dgm:cxn modelId="{C4524F94-D583-4CB0-AB39-C714C14BDD2A}" srcId="{F914D899-1B60-4FAB-A528-04A7DAF1B12B}" destId="{12A80C5C-B96F-4EE0-BEF8-284B7C837409}" srcOrd="1" destOrd="0" parTransId="{FC410248-8F0A-4FB2-A33A-D8234E71B2EF}" sibTransId="{5873CAF6-F7C1-44F7-9AC5-3FEE87AAB5F2}"/>
    <dgm:cxn modelId="{7F8804BF-6B6B-40AF-B54A-B23A17DC1CBD}" srcId="{F914D899-1B60-4FAB-A528-04A7DAF1B12B}" destId="{6A1C4644-12D8-40F7-B0BA-260EF6A78384}" srcOrd="0" destOrd="0" parTransId="{88106628-2BA1-4D6A-837C-52621B90AD0A}" sibTransId="{B07AAF64-487D-4B18-B4EA-6C316AF9D64A}"/>
    <dgm:cxn modelId="{8CE039ED-F3C6-42A6-B45E-B00F201CEA10}" type="presOf" srcId="{F914D899-1B60-4FAB-A528-04A7DAF1B12B}" destId="{F8D167D1-3913-4FB3-9846-0812C9C3C3F3}" srcOrd="0" destOrd="0" presId="urn:microsoft.com/office/officeart/2005/8/layout/list1"/>
    <dgm:cxn modelId="{68F85377-C071-4F70-8171-A4EC2B8B60D3}" type="presParOf" srcId="{F8D167D1-3913-4FB3-9846-0812C9C3C3F3}" destId="{11BCFEF8-2393-4EEB-AF31-94CF98612655}" srcOrd="0" destOrd="0" presId="urn:microsoft.com/office/officeart/2005/8/layout/list1"/>
    <dgm:cxn modelId="{7CC0C8E6-F12F-463C-8BE7-18FA60108489}" type="presParOf" srcId="{11BCFEF8-2393-4EEB-AF31-94CF98612655}" destId="{EB26C3A4-6935-4259-8270-705F944211EB}" srcOrd="0" destOrd="0" presId="urn:microsoft.com/office/officeart/2005/8/layout/list1"/>
    <dgm:cxn modelId="{D5A95BB0-7DF1-4F37-AC7A-83F88EE18739}" type="presParOf" srcId="{11BCFEF8-2393-4EEB-AF31-94CF98612655}" destId="{A3D2ECF1-EBBB-49B6-AB69-F36232DF7473}" srcOrd="1" destOrd="0" presId="urn:microsoft.com/office/officeart/2005/8/layout/list1"/>
    <dgm:cxn modelId="{E784DA1F-2FCE-4669-B1FB-153B1B84DC38}" type="presParOf" srcId="{F8D167D1-3913-4FB3-9846-0812C9C3C3F3}" destId="{96BE6E75-9139-4F0D-9598-E37261A8B0BC}" srcOrd="1" destOrd="0" presId="urn:microsoft.com/office/officeart/2005/8/layout/list1"/>
    <dgm:cxn modelId="{8F1FA7A9-1E78-449D-93DB-BC8A39DDD386}" type="presParOf" srcId="{F8D167D1-3913-4FB3-9846-0812C9C3C3F3}" destId="{A41CFE7B-5FFC-4AC0-986D-407EB09C1311}" srcOrd="2" destOrd="0" presId="urn:microsoft.com/office/officeart/2005/8/layout/list1"/>
    <dgm:cxn modelId="{F4340F5A-B182-4D59-A6F2-8A438E2C02AC}" type="presParOf" srcId="{F8D167D1-3913-4FB3-9846-0812C9C3C3F3}" destId="{E8B72A54-632D-4135-A0AD-CD8498EC8720}" srcOrd="3" destOrd="0" presId="urn:microsoft.com/office/officeart/2005/8/layout/list1"/>
    <dgm:cxn modelId="{D2007318-AB2E-461C-98B7-69130168B791}" type="presParOf" srcId="{F8D167D1-3913-4FB3-9846-0812C9C3C3F3}" destId="{123224A6-2583-485A-BE5E-78FBBE9D8D5F}" srcOrd="4" destOrd="0" presId="urn:microsoft.com/office/officeart/2005/8/layout/list1"/>
    <dgm:cxn modelId="{B6F3C84D-342F-4649-BDE2-87F785787DF9}" type="presParOf" srcId="{123224A6-2583-485A-BE5E-78FBBE9D8D5F}" destId="{6FF31A77-F288-451A-8652-F2E4C7E47753}" srcOrd="0" destOrd="0" presId="urn:microsoft.com/office/officeart/2005/8/layout/list1"/>
    <dgm:cxn modelId="{70E94264-4CE2-4D4A-AEA6-C4B8879D124B}" type="presParOf" srcId="{123224A6-2583-485A-BE5E-78FBBE9D8D5F}" destId="{5116E46B-581F-46A4-8448-71B87130EACD}" srcOrd="1" destOrd="0" presId="urn:microsoft.com/office/officeart/2005/8/layout/list1"/>
    <dgm:cxn modelId="{AF73D621-7D32-4F80-9DFD-6F8C900885F7}" type="presParOf" srcId="{F8D167D1-3913-4FB3-9846-0812C9C3C3F3}" destId="{C1E73937-53F2-43D0-85C2-538F7C2ED553}" srcOrd="5" destOrd="0" presId="urn:microsoft.com/office/officeart/2005/8/layout/list1"/>
    <dgm:cxn modelId="{B99011B0-1282-4391-A204-F1B8200AF8EE}" type="presParOf" srcId="{F8D167D1-3913-4FB3-9846-0812C9C3C3F3}" destId="{D18FFCFF-073C-4BB3-B640-32E2FB723616}" srcOrd="6" destOrd="0" presId="urn:microsoft.com/office/officeart/2005/8/layout/list1"/>
    <dgm:cxn modelId="{23F042FA-75E6-4225-B34D-0F3D118DBAD1}" type="presParOf" srcId="{F8D167D1-3913-4FB3-9846-0812C9C3C3F3}" destId="{70C41F06-33A4-49C0-AA74-EEE3409352D0}" srcOrd="7" destOrd="0" presId="urn:microsoft.com/office/officeart/2005/8/layout/list1"/>
    <dgm:cxn modelId="{413F9827-5166-4DA0-BF95-E56353EC30C1}" type="presParOf" srcId="{F8D167D1-3913-4FB3-9846-0812C9C3C3F3}" destId="{C8FC754D-1298-435D-AEAB-56FDC2EB1881}" srcOrd="8" destOrd="0" presId="urn:microsoft.com/office/officeart/2005/8/layout/list1"/>
    <dgm:cxn modelId="{02AECC63-84CF-448D-8A69-84FE1C3049B7}" type="presParOf" srcId="{C8FC754D-1298-435D-AEAB-56FDC2EB1881}" destId="{37E57C5F-2E55-4C87-BF6A-306AEA668994}" srcOrd="0" destOrd="0" presId="urn:microsoft.com/office/officeart/2005/8/layout/list1"/>
    <dgm:cxn modelId="{1CFF17D2-EE99-4C37-80EF-7FE74F860F3D}" type="presParOf" srcId="{C8FC754D-1298-435D-AEAB-56FDC2EB1881}" destId="{38809248-A64F-4C4C-B631-6FC70E84953E}" srcOrd="1" destOrd="0" presId="urn:microsoft.com/office/officeart/2005/8/layout/list1"/>
    <dgm:cxn modelId="{A8FF413E-3C62-4C03-A2A3-BEF17F7297D7}" type="presParOf" srcId="{F8D167D1-3913-4FB3-9846-0812C9C3C3F3}" destId="{17DD4F9C-D8AB-4C38-9488-DE0548ECEC1F}" srcOrd="9" destOrd="0" presId="urn:microsoft.com/office/officeart/2005/8/layout/list1"/>
    <dgm:cxn modelId="{2DF76C36-7C43-44EC-A54C-3847D46CEB6B}" type="presParOf" srcId="{F8D167D1-3913-4FB3-9846-0812C9C3C3F3}" destId="{1C3569A7-B653-46F0-9798-477D962FC6AF}" srcOrd="10" destOrd="0" presId="urn:microsoft.com/office/officeart/2005/8/layout/list1"/>
  </dgm:cxnLst>
  <dgm:bg/>
  <dgm:whole/>
  <dgm:extLst>
    <a:ext uri="http://schemas.microsoft.com/office/drawing/2008/diagram">
      <dsp:dataModelExt xmlns:dsp="http://schemas.microsoft.com/office/drawing/2008/diagram" relId="rId110"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A9EBC-4E01-4EE4-970C-4C68C246CC5E}">
      <dsp:nvSpPr>
        <dsp:cNvPr id="0" name=""/>
        <dsp:cNvSpPr/>
      </dsp:nvSpPr>
      <dsp:spPr>
        <a:xfrm>
          <a:off x="289602" y="236"/>
          <a:ext cx="1596186" cy="251223"/>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53340" tIns="53340" rIns="53340" bIns="53340" numCol="1" spcCol="1270" anchor="ctr" anchorCtr="0">
          <a:noAutofit/>
        </a:bodyPr>
        <a:lstStyle/>
        <a:p>
          <a:pPr marL="0" lvl="0" indent="0" algn="dist" defTabSz="622300">
            <a:lnSpc>
              <a:spcPct val="90000"/>
            </a:lnSpc>
            <a:spcBef>
              <a:spcPct val="0"/>
            </a:spcBef>
            <a:spcAft>
              <a:spcPct val="35000"/>
            </a:spcAft>
            <a:buNone/>
          </a:pPr>
          <a:r>
            <a:rPr lang="ru-RU" sz="1400" kern="1200"/>
            <a:t>В сфере </a:t>
          </a:r>
          <a:r>
            <a:rPr lang="ru-RU" sz="1400" kern="1200">
              <a:latin typeface="Times New Roman" pitchFamily="18" charset="0"/>
              <a:cs typeface="Times New Roman" pitchFamily="18" charset="0"/>
            </a:rPr>
            <a:t>доходов</a:t>
          </a:r>
          <a:r>
            <a:rPr lang="ru-RU" sz="1400" kern="1200"/>
            <a:t>:</a:t>
          </a:r>
        </a:p>
      </dsp:txBody>
      <dsp:txXfrm>
        <a:off x="301866" y="12500"/>
        <a:ext cx="1571658" cy="22669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1CFE7B-5FFC-4AC0-986D-407EB09C1311}">
      <dsp:nvSpPr>
        <dsp:cNvPr id="0" name=""/>
        <dsp:cNvSpPr/>
      </dsp:nvSpPr>
      <dsp:spPr>
        <a:xfrm>
          <a:off x="0" y="431467"/>
          <a:ext cx="6000750" cy="4032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3D2ECF1-EBBB-49B6-AB69-F36232DF7473}">
      <dsp:nvSpPr>
        <dsp:cNvPr id="0" name=""/>
        <dsp:cNvSpPr/>
      </dsp:nvSpPr>
      <dsp:spPr>
        <a:xfrm>
          <a:off x="300037" y="21187"/>
          <a:ext cx="5100655" cy="64644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увеличение собственных денежных средств, получаемых от населения в виде квартплаты, платы за воду; от предприятий – в виде оказания услуг</a:t>
          </a:r>
        </a:p>
      </dsp:txBody>
      <dsp:txXfrm>
        <a:off x="331594" y="52744"/>
        <a:ext cx="5037541" cy="583326"/>
      </dsp:txXfrm>
    </dsp:sp>
    <dsp:sp modelId="{D18FFCFF-073C-4BB3-B640-32E2FB723616}">
      <dsp:nvSpPr>
        <dsp:cNvPr id="0" name=""/>
        <dsp:cNvSpPr/>
      </dsp:nvSpPr>
      <dsp:spPr>
        <a:xfrm>
          <a:off x="0" y="1008541"/>
          <a:ext cx="6000750" cy="4032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116E46B-581F-46A4-8448-71B87130EACD}">
      <dsp:nvSpPr>
        <dsp:cNvPr id="0" name=""/>
        <dsp:cNvSpPr/>
      </dsp:nvSpPr>
      <dsp:spPr>
        <a:xfrm>
          <a:off x="300037" y="921067"/>
          <a:ext cx="5127748" cy="323633"/>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сбалансированность местного бюджета</a:t>
          </a:r>
        </a:p>
      </dsp:txBody>
      <dsp:txXfrm>
        <a:off x="315835" y="936865"/>
        <a:ext cx="5096152" cy="292037"/>
      </dsp:txXfrm>
    </dsp:sp>
    <dsp:sp modelId="{1C3569A7-B653-46F0-9798-477D962FC6AF}">
      <dsp:nvSpPr>
        <dsp:cNvPr id="0" name=""/>
        <dsp:cNvSpPr/>
      </dsp:nvSpPr>
      <dsp:spPr>
        <a:xfrm>
          <a:off x="0" y="1567010"/>
          <a:ext cx="6000750" cy="4032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38809248-A64F-4C4C-B631-6FC70E84953E}">
      <dsp:nvSpPr>
        <dsp:cNvPr id="0" name=""/>
        <dsp:cNvSpPr/>
      </dsp:nvSpPr>
      <dsp:spPr>
        <a:xfrm>
          <a:off x="300037" y="1498141"/>
          <a:ext cx="5133965" cy="305028"/>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постоянный контроль над денежными потоками</a:t>
          </a:r>
        </a:p>
      </dsp:txBody>
      <dsp:txXfrm>
        <a:off x="314927" y="1513031"/>
        <a:ext cx="5104185" cy="275248"/>
      </dsp:txXfrm>
    </dsp:sp>
    <dsp:sp modelId="{4408B0CF-551A-4BD5-AA1B-F1146DA68EB5}">
      <dsp:nvSpPr>
        <dsp:cNvPr id="0" name=""/>
        <dsp:cNvSpPr/>
      </dsp:nvSpPr>
      <dsp:spPr>
        <a:xfrm>
          <a:off x="0" y="2133192"/>
          <a:ext cx="6000750" cy="4032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8BD32A9-56E2-4654-9E23-B4C1038E8F47}">
      <dsp:nvSpPr>
        <dsp:cNvPr id="0" name=""/>
        <dsp:cNvSpPr/>
      </dsp:nvSpPr>
      <dsp:spPr>
        <a:xfrm>
          <a:off x="300037" y="2056610"/>
          <a:ext cx="5100613" cy="312741"/>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привлечение средств инвесторов</a:t>
          </a:r>
        </a:p>
      </dsp:txBody>
      <dsp:txXfrm>
        <a:off x="315304" y="2071877"/>
        <a:ext cx="5070079" cy="282207"/>
      </dsp:txXfrm>
    </dsp:sp>
    <dsp:sp modelId="{FA2150A8-9590-43CC-B571-8C584BB2B96E}">
      <dsp:nvSpPr>
        <dsp:cNvPr id="0" name=""/>
        <dsp:cNvSpPr/>
      </dsp:nvSpPr>
      <dsp:spPr>
        <a:xfrm>
          <a:off x="0" y="3094876"/>
          <a:ext cx="6000750" cy="4032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0E2C2739-55B5-463B-B963-346F08DE7527}">
      <dsp:nvSpPr>
        <dsp:cNvPr id="0" name=""/>
        <dsp:cNvSpPr/>
      </dsp:nvSpPr>
      <dsp:spPr>
        <a:xfrm>
          <a:off x="300037" y="2622792"/>
          <a:ext cx="5078644" cy="708243"/>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сокращение сроков введения в эксплуатацию различных сооружений (водонапорных башен, трубопроводов и. т. д.)</a:t>
          </a:r>
        </a:p>
      </dsp:txBody>
      <dsp:txXfrm>
        <a:off x="334611" y="2657366"/>
        <a:ext cx="5009496" cy="639095"/>
      </dsp:txXfrm>
    </dsp:sp>
    <dsp:sp modelId="{72F9F57D-C370-4CC0-B4E5-5CAE0881C072}">
      <dsp:nvSpPr>
        <dsp:cNvPr id="0" name=""/>
        <dsp:cNvSpPr/>
      </dsp:nvSpPr>
      <dsp:spPr>
        <a:xfrm>
          <a:off x="0" y="3795187"/>
          <a:ext cx="6000750" cy="4032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CF353F66-1516-4665-BE72-5778A8815B3D}">
      <dsp:nvSpPr>
        <dsp:cNvPr id="0" name=""/>
        <dsp:cNvSpPr/>
      </dsp:nvSpPr>
      <dsp:spPr>
        <a:xfrm>
          <a:off x="300037" y="3584476"/>
          <a:ext cx="5050627" cy="446871"/>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улучшение качества оказанных услуг</a:t>
          </a:r>
        </a:p>
      </dsp:txBody>
      <dsp:txXfrm>
        <a:off x="321851" y="3606290"/>
        <a:ext cx="5006999" cy="403243"/>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A9EBC-4E01-4EE4-970C-4C68C246CC5E}">
      <dsp:nvSpPr>
        <dsp:cNvPr id="0" name=""/>
        <dsp:cNvSpPr/>
      </dsp:nvSpPr>
      <dsp:spPr>
        <a:xfrm>
          <a:off x="312431" y="76"/>
          <a:ext cx="2457586" cy="251328"/>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53340" tIns="53340" rIns="53340" bIns="53340" numCol="1" spcCol="1270" anchor="ctr" anchorCtr="0">
          <a:noAutofit/>
        </a:bodyPr>
        <a:lstStyle/>
        <a:p>
          <a:pPr marL="0" lvl="0" indent="0" algn="dist" defTabSz="622300">
            <a:lnSpc>
              <a:spcPct val="90000"/>
            </a:lnSpc>
            <a:spcBef>
              <a:spcPct val="0"/>
            </a:spcBef>
            <a:spcAft>
              <a:spcPct val="35000"/>
            </a:spcAft>
            <a:buNone/>
          </a:pPr>
          <a:r>
            <a:rPr lang="ru-RU" sz="1400" kern="1200">
              <a:latin typeface="Times New Roman" pitchFamily="18" charset="0"/>
              <a:cs typeface="Times New Roman" pitchFamily="18" charset="0"/>
            </a:rPr>
            <a:t>В сфере работы с населением:</a:t>
          </a:r>
        </a:p>
      </dsp:txBody>
      <dsp:txXfrm>
        <a:off x="324700" y="12345"/>
        <a:ext cx="2433048" cy="226790"/>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1CFE7B-5FFC-4AC0-986D-407EB09C1311}">
      <dsp:nvSpPr>
        <dsp:cNvPr id="0" name=""/>
        <dsp:cNvSpPr/>
      </dsp:nvSpPr>
      <dsp:spPr>
        <a:xfrm>
          <a:off x="0" y="262057"/>
          <a:ext cx="6000750" cy="3276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3D2ECF1-EBBB-49B6-AB69-F36232DF7473}">
      <dsp:nvSpPr>
        <dsp:cNvPr id="0" name=""/>
        <dsp:cNvSpPr/>
      </dsp:nvSpPr>
      <dsp:spPr>
        <a:xfrm>
          <a:off x="300037" y="70177"/>
          <a:ext cx="5100655" cy="38376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быстрое разрешение проблем, возникающих у местного населения</a:t>
          </a:r>
        </a:p>
      </dsp:txBody>
      <dsp:txXfrm>
        <a:off x="318771" y="88911"/>
        <a:ext cx="5063187" cy="346292"/>
      </dsp:txXfrm>
    </dsp:sp>
    <dsp:sp modelId="{D18FFCFF-073C-4BB3-B640-32E2FB723616}">
      <dsp:nvSpPr>
        <dsp:cNvPr id="0" name=""/>
        <dsp:cNvSpPr/>
      </dsp:nvSpPr>
      <dsp:spPr>
        <a:xfrm>
          <a:off x="0" y="851737"/>
          <a:ext cx="6000750" cy="3276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116E46B-581F-46A4-8448-71B87130EACD}">
      <dsp:nvSpPr>
        <dsp:cNvPr id="0" name=""/>
        <dsp:cNvSpPr/>
      </dsp:nvSpPr>
      <dsp:spPr>
        <a:xfrm>
          <a:off x="300037" y="659857"/>
          <a:ext cx="5127748" cy="38376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None/>
          </a:pPr>
          <a:r>
            <a:rPr lang="ru-RU" sz="1300" kern="1200">
              <a:latin typeface="Times New Roman" pitchFamily="18" charset="0"/>
              <a:cs typeface="Times New Roman" pitchFamily="18" charset="0"/>
            </a:rPr>
            <a:t>снижение жалоб со стороны населения</a:t>
          </a:r>
        </a:p>
      </dsp:txBody>
      <dsp:txXfrm>
        <a:off x="318771" y="678591"/>
        <a:ext cx="5090280" cy="346292"/>
      </dsp:txXfrm>
    </dsp:sp>
    <dsp:sp modelId="{1C3569A7-B653-46F0-9798-477D962FC6AF}">
      <dsp:nvSpPr>
        <dsp:cNvPr id="0" name=""/>
        <dsp:cNvSpPr/>
      </dsp:nvSpPr>
      <dsp:spPr>
        <a:xfrm>
          <a:off x="0" y="1441417"/>
          <a:ext cx="6000750" cy="3276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38809248-A64F-4C4C-B631-6FC70E84953E}">
      <dsp:nvSpPr>
        <dsp:cNvPr id="0" name=""/>
        <dsp:cNvSpPr/>
      </dsp:nvSpPr>
      <dsp:spPr>
        <a:xfrm>
          <a:off x="300037" y="1249537"/>
          <a:ext cx="5133965" cy="38376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None/>
          </a:pPr>
          <a:r>
            <a:rPr lang="ru-RU" sz="1300" kern="1200">
              <a:latin typeface="Times New Roman" pitchFamily="18" charset="0"/>
              <a:cs typeface="Times New Roman" pitchFamily="18" charset="0"/>
            </a:rPr>
            <a:t>оказание всесторонней помощи местным жителям</a:t>
          </a:r>
        </a:p>
      </dsp:txBody>
      <dsp:txXfrm>
        <a:off x="318771" y="1268271"/>
        <a:ext cx="5096497" cy="346292"/>
      </dsp:txXfrm>
    </dsp:sp>
    <dsp:sp modelId="{4408B0CF-551A-4BD5-AA1B-F1146DA68EB5}">
      <dsp:nvSpPr>
        <dsp:cNvPr id="0" name=""/>
        <dsp:cNvSpPr/>
      </dsp:nvSpPr>
      <dsp:spPr>
        <a:xfrm>
          <a:off x="0" y="2031097"/>
          <a:ext cx="6000750" cy="3276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8BD32A9-56E2-4654-9E23-B4C1038E8F47}">
      <dsp:nvSpPr>
        <dsp:cNvPr id="0" name=""/>
        <dsp:cNvSpPr/>
      </dsp:nvSpPr>
      <dsp:spPr>
        <a:xfrm>
          <a:off x="300037" y="1839217"/>
          <a:ext cx="5100613" cy="38376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70" tIns="0" rIns="158770" bIns="0" numCol="1" spcCol="1270" anchor="ctr" anchorCtr="0">
          <a:noAutofit/>
        </a:bodyPr>
        <a:lstStyle/>
        <a:p>
          <a:pPr marL="0" lvl="0" indent="0" algn="l" defTabSz="577850">
            <a:lnSpc>
              <a:spcPct val="90000"/>
            </a:lnSpc>
            <a:spcBef>
              <a:spcPct val="0"/>
            </a:spcBef>
            <a:spcAft>
              <a:spcPct val="35000"/>
            </a:spcAft>
            <a:buNone/>
          </a:pPr>
          <a:r>
            <a:rPr lang="ru-RU" sz="1300" kern="1200">
              <a:latin typeface="Times New Roman" pitchFamily="18" charset="0"/>
              <a:cs typeface="Times New Roman" pitchFamily="18" charset="0"/>
            </a:rPr>
            <a:t>учет пожеланий и предложений</a:t>
          </a:r>
        </a:p>
      </dsp:txBody>
      <dsp:txXfrm>
        <a:off x="318771" y="1857951"/>
        <a:ext cx="5063145" cy="346292"/>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A9EBC-4E01-4EE4-970C-4C68C246CC5E}">
      <dsp:nvSpPr>
        <dsp:cNvPr id="0" name=""/>
        <dsp:cNvSpPr/>
      </dsp:nvSpPr>
      <dsp:spPr>
        <a:xfrm>
          <a:off x="312431" y="76"/>
          <a:ext cx="2579471" cy="251328"/>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53340" tIns="53340" rIns="53340" bIns="53340" numCol="1" spcCol="1270" anchor="ctr" anchorCtr="0">
          <a:noAutofit/>
        </a:bodyPr>
        <a:lstStyle/>
        <a:p>
          <a:pPr marL="0" lvl="0" indent="0" algn="dist" defTabSz="622300">
            <a:lnSpc>
              <a:spcPct val="90000"/>
            </a:lnSpc>
            <a:spcBef>
              <a:spcPct val="0"/>
            </a:spcBef>
            <a:spcAft>
              <a:spcPct val="35000"/>
            </a:spcAft>
            <a:buNone/>
          </a:pPr>
          <a:r>
            <a:rPr lang="ru-RU" sz="1400" kern="1200">
              <a:latin typeface="Times New Roman" pitchFamily="18" charset="0"/>
              <a:cs typeface="Times New Roman" pitchFamily="18" charset="0"/>
            </a:rPr>
            <a:t>В сфере работы с персоналом:</a:t>
          </a:r>
        </a:p>
      </dsp:txBody>
      <dsp:txXfrm>
        <a:off x="324700" y="12345"/>
        <a:ext cx="2554933" cy="226790"/>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1CFE7B-5FFC-4AC0-986D-407EB09C1311}">
      <dsp:nvSpPr>
        <dsp:cNvPr id="0" name=""/>
        <dsp:cNvSpPr/>
      </dsp:nvSpPr>
      <dsp:spPr>
        <a:xfrm>
          <a:off x="0" y="275399"/>
          <a:ext cx="611505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3D2ECF1-EBBB-49B6-AB69-F36232DF7473}">
      <dsp:nvSpPr>
        <dsp:cNvPr id="0" name=""/>
        <dsp:cNvSpPr/>
      </dsp:nvSpPr>
      <dsp:spPr>
        <a:xfrm>
          <a:off x="305752" y="53999"/>
          <a:ext cx="5197810"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794" tIns="0" rIns="161794"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снижение текучести кадров и соблюдение дисциплины</a:t>
          </a:r>
        </a:p>
      </dsp:txBody>
      <dsp:txXfrm>
        <a:off x="327368" y="75615"/>
        <a:ext cx="5154578" cy="399568"/>
      </dsp:txXfrm>
    </dsp:sp>
    <dsp:sp modelId="{D18FFCFF-073C-4BB3-B640-32E2FB723616}">
      <dsp:nvSpPr>
        <dsp:cNvPr id="0" name=""/>
        <dsp:cNvSpPr/>
      </dsp:nvSpPr>
      <dsp:spPr>
        <a:xfrm>
          <a:off x="0" y="955799"/>
          <a:ext cx="611505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116E46B-581F-46A4-8448-71B87130EACD}">
      <dsp:nvSpPr>
        <dsp:cNvPr id="0" name=""/>
        <dsp:cNvSpPr/>
      </dsp:nvSpPr>
      <dsp:spPr>
        <a:xfrm>
          <a:off x="305752" y="734399"/>
          <a:ext cx="5225420"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794" tIns="0" rIns="161794"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обучение персонала и повышение квалификации работников</a:t>
          </a:r>
        </a:p>
      </dsp:txBody>
      <dsp:txXfrm>
        <a:off x="327368" y="756015"/>
        <a:ext cx="5182188" cy="399568"/>
      </dsp:txXfrm>
    </dsp:sp>
    <dsp:sp modelId="{1C3569A7-B653-46F0-9798-477D962FC6AF}">
      <dsp:nvSpPr>
        <dsp:cNvPr id="0" name=""/>
        <dsp:cNvSpPr/>
      </dsp:nvSpPr>
      <dsp:spPr>
        <a:xfrm>
          <a:off x="0" y="1636200"/>
          <a:ext cx="611505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38809248-A64F-4C4C-B631-6FC70E84953E}">
      <dsp:nvSpPr>
        <dsp:cNvPr id="0" name=""/>
        <dsp:cNvSpPr/>
      </dsp:nvSpPr>
      <dsp:spPr>
        <a:xfrm>
          <a:off x="305752" y="1414799"/>
          <a:ext cx="5231755"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794" tIns="0" rIns="161794"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усиление роли местных кадров</a:t>
          </a:r>
        </a:p>
      </dsp:txBody>
      <dsp:txXfrm>
        <a:off x="327368" y="1436415"/>
        <a:ext cx="5188523" cy="399568"/>
      </dsp:txXfrm>
    </dsp:sp>
    <dsp:sp modelId="{4408B0CF-551A-4BD5-AA1B-F1146DA68EB5}">
      <dsp:nvSpPr>
        <dsp:cNvPr id="0" name=""/>
        <dsp:cNvSpPr/>
      </dsp:nvSpPr>
      <dsp:spPr>
        <a:xfrm>
          <a:off x="0" y="2316600"/>
          <a:ext cx="611505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8BD32A9-56E2-4654-9E23-B4C1038E8F47}">
      <dsp:nvSpPr>
        <dsp:cNvPr id="0" name=""/>
        <dsp:cNvSpPr/>
      </dsp:nvSpPr>
      <dsp:spPr>
        <a:xfrm>
          <a:off x="305752" y="2095200"/>
          <a:ext cx="5197768"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794" tIns="0" rIns="161794"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повышение привлекательности работы</a:t>
          </a:r>
        </a:p>
      </dsp:txBody>
      <dsp:txXfrm>
        <a:off x="327368" y="2116816"/>
        <a:ext cx="5154536" cy="399568"/>
      </dsp:txXfrm>
    </dsp:sp>
    <dsp:sp modelId="{FA2150A8-9590-43CC-B571-8C584BB2B96E}">
      <dsp:nvSpPr>
        <dsp:cNvPr id="0" name=""/>
        <dsp:cNvSpPr/>
      </dsp:nvSpPr>
      <dsp:spPr>
        <a:xfrm>
          <a:off x="0" y="2997000"/>
          <a:ext cx="611505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0E2C2739-55B5-463B-B963-346F08DE7527}">
      <dsp:nvSpPr>
        <dsp:cNvPr id="0" name=""/>
        <dsp:cNvSpPr/>
      </dsp:nvSpPr>
      <dsp:spPr>
        <a:xfrm>
          <a:off x="305752" y="2775600"/>
          <a:ext cx="5175380"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794" tIns="0" rIns="161794"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установление рациональных связей между структурными подразделениями</a:t>
          </a:r>
        </a:p>
      </dsp:txBody>
      <dsp:txXfrm>
        <a:off x="327368" y="2797216"/>
        <a:ext cx="5132148" cy="399568"/>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A9EBC-4E01-4EE4-970C-4C68C246CC5E}">
      <dsp:nvSpPr>
        <dsp:cNvPr id="0" name=""/>
        <dsp:cNvSpPr/>
      </dsp:nvSpPr>
      <dsp:spPr>
        <a:xfrm>
          <a:off x="301114" y="230"/>
          <a:ext cx="3089799" cy="250999"/>
        </a:xfrm>
        <a:prstGeom prst="roundRect">
          <a:avLst/>
        </a:prstGeom>
        <a:solidFill>
          <a:schemeClr val="lt1"/>
        </a:solidFill>
        <a:ln w="25400" cap="flat" cmpd="sng" algn="ctr">
          <a:solidFill>
            <a:schemeClr val="accent1"/>
          </a:solidFill>
          <a:prstDash val="solid"/>
        </a:ln>
        <a:effectLst/>
      </dsp:spPr>
      <dsp:style>
        <a:lnRef idx="2">
          <a:schemeClr val="accent1"/>
        </a:lnRef>
        <a:fillRef idx="1">
          <a:schemeClr val="lt1"/>
        </a:fillRef>
        <a:effectRef idx="0">
          <a:schemeClr val="accent1"/>
        </a:effectRef>
        <a:fontRef idx="minor">
          <a:schemeClr val="dk1"/>
        </a:fontRef>
      </dsp:style>
      <dsp:txBody>
        <a:bodyPr spcFirstLastPara="0" vert="horz" wrap="square" lIns="53340" tIns="53340" rIns="53340" bIns="53340" numCol="1" spcCol="1270" anchor="ctr" anchorCtr="0">
          <a:noAutofit/>
        </a:bodyPr>
        <a:lstStyle/>
        <a:p>
          <a:pPr marL="0" lvl="0" indent="0" algn="dist" defTabSz="622300">
            <a:lnSpc>
              <a:spcPct val="90000"/>
            </a:lnSpc>
            <a:spcBef>
              <a:spcPct val="0"/>
            </a:spcBef>
            <a:spcAft>
              <a:spcPct val="35000"/>
            </a:spcAft>
            <a:buNone/>
          </a:pPr>
          <a:r>
            <a:rPr lang="ru-RU" sz="1400" kern="1200">
              <a:latin typeface="Times New Roman" pitchFamily="18" charset="0"/>
              <a:cs typeface="Times New Roman" pitchFamily="18" charset="0"/>
            </a:rPr>
            <a:t>В сфере социальной ответственности:</a:t>
          </a:r>
        </a:p>
      </dsp:txBody>
      <dsp:txXfrm>
        <a:off x="313367" y="12483"/>
        <a:ext cx="3065293" cy="226493"/>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1CFE7B-5FFC-4AC0-986D-407EB09C1311}">
      <dsp:nvSpPr>
        <dsp:cNvPr id="0" name=""/>
        <dsp:cNvSpPr/>
      </dsp:nvSpPr>
      <dsp:spPr>
        <a:xfrm>
          <a:off x="0" y="244124"/>
          <a:ext cx="611505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3D2ECF1-EBBB-49B6-AB69-F36232DF7473}">
      <dsp:nvSpPr>
        <dsp:cNvPr id="0" name=""/>
        <dsp:cNvSpPr/>
      </dsp:nvSpPr>
      <dsp:spPr>
        <a:xfrm>
          <a:off x="305752" y="22724"/>
          <a:ext cx="5197810"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794" tIns="0" rIns="161794"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оказание помощи социально-уязвимым слоям населения</a:t>
          </a:r>
        </a:p>
      </dsp:txBody>
      <dsp:txXfrm>
        <a:off x="327368" y="44340"/>
        <a:ext cx="5154578" cy="399568"/>
      </dsp:txXfrm>
    </dsp:sp>
    <dsp:sp modelId="{D18FFCFF-073C-4BB3-B640-32E2FB723616}">
      <dsp:nvSpPr>
        <dsp:cNvPr id="0" name=""/>
        <dsp:cNvSpPr/>
      </dsp:nvSpPr>
      <dsp:spPr>
        <a:xfrm>
          <a:off x="0" y="924524"/>
          <a:ext cx="611505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116E46B-581F-46A4-8448-71B87130EACD}">
      <dsp:nvSpPr>
        <dsp:cNvPr id="0" name=""/>
        <dsp:cNvSpPr/>
      </dsp:nvSpPr>
      <dsp:spPr>
        <a:xfrm>
          <a:off x="305752" y="703124"/>
          <a:ext cx="5225420"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794" tIns="0" rIns="161794"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оказание всевозможной помощи школам, детсадам, медицинским и культурным учреждениям</a:t>
          </a:r>
        </a:p>
      </dsp:txBody>
      <dsp:txXfrm>
        <a:off x="327368" y="724740"/>
        <a:ext cx="5182188" cy="399568"/>
      </dsp:txXfrm>
    </dsp:sp>
    <dsp:sp modelId="{1C3569A7-B653-46F0-9798-477D962FC6AF}">
      <dsp:nvSpPr>
        <dsp:cNvPr id="0" name=""/>
        <dsp:cNvSpPr/>
      </dsp:nvSpPr>
      <dsp:spPr>
        <a:xfrm>
          <a:off x="0" y="1604924"/>
          <a:ext cx="611505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38809248-A64F-4C4C-B631-6FC70E84953E}">
      <dsp:nvSpPr>
        <dsp:cNvPr id="0" name=""/>
        <dsp:cNvSpPr/>
      </dsp:nvSpPr>
      <dsp:spPr>
        <a:xfrm>
          <a:off x="305752" y="1383524"/>
          <a:ext cx="5231755"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794" tIns="0" rIns="161794"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проведения оздоровления своих работников</a:t>
          </a:r>
        </a:p>
      </dsp:txBody>
      <dsp:txXfrm>
        <a:off x="327368" y="1405140"/>
        <a:ext cx="5188523" cy="399568"/>
      </dsp:txXfrm>
    </dsp:sp>
    <dsp:sp modelId="{4408B0CF-551A-4BD5-AA1B-F1146DA68EB5}">
      <dsp:nvSpPr>
        <dsp:cNvPr id="0" name=""/>
        <dsp:cNvSpPr/>
      </dsp:nvSpPr>
      <dsp:spPr>
        <a:xfrm>
          <a:off x="0" y="2285325"/>
          <a:ext cx="611505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8BD32A9-56E2-4654-9E23-B4C1038E8F47}">
      <dsp:nvSpPr>
        <dsp:cNvPr id="0" name=""/>
        <dsp:cNvSpPr/>
      </dsp:nvSpPr>
      <dsp:spPr>
        <a:xfrm>
          <a:off x="305752" y="2063925"/>
          <a:ext cx="5197768"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794" tIns="0" rIns="161794" bIns="0" numCol="1" spcCol="1270" anchor="ctr" anchorCtr="0">
          <a:noAutofit/>
        </a:bodyPr>
        <a:lstStyle/>
        <a:p>
          <a:pPr marL="0" lvl="0" indent="0" algn="l" defTabSz="577850">
            <a:lnSpc>
              <a:spcPct val="90000"/>
            </a:lnSpc>
            <a:spcBef>
              <a:spcPct val="0"/>
            </a:spcBef>
            <a:spcAft>
              <a:spcPct val="35000"/>
            </a:spcAft>
            <a:buFont typeface="Symbol" panose="05050102010706020507" pitchFamily="18" charset="2"/>
            <a:buNone/>
          </a:pPr>
          <a:r>
            <a:rPr lang="ru-RU" sz="1300" kern="1200">
              <a:latin typeface="Times New Roman" pitchFamily="18" charset="0"/>
              <a:cs typeface="Times New Roman" pitchFamily="18" charset="0"/>
            </a:rPr>
            <a:t>развитие социальной инфраструктуры на территории населенного пункта</a:t>
          </a:r>
        </a:p>
      </dsp:txBody>
      <dsp:txXfrm>
        <a:off x="327368" y="2085541"/>
        <a:ext cx="5154536" cy="399568"/>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A9EBC-4E01-4EE4-970C-4C68C246CC5E}">
      <dsp:nvSpPr>
        <dsp:cNvPr id="0" name=""/>
        <dsp:cNvSpPr/>
      </dsp:nvSpPr>
      <dsp:spPr>
        <a:xfrm>
          <a:off x="0" y="166"/>
          <a:ext cx="3908333" cy="247339"/>
        </a:xfrm>
        <a:prstGeom prst="roundRect">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53340" tIns="53340" rIns="53340" bIns="53340" numCol="1" spcCol="1270" anchor="ctr" anchorCtr="0">
          <a:noAutofit/>
        </a:bodyPr>
        <a:lstStyle/>
        <a:p>
          <a:pPr marL="0" lvl="0" indent="0" algn="l" defTabSz="622300">
            <a:lnSpc>
              <a:spcPct val="90000"/>
            </a:lnSpc>
            <a:spcBef>
              <a:spcPct val="0"/>
            </a:spcBef>
            <a:spcAft>
              <a:spcPct val="35000"/>
            </a:spcAft>
            <a:buNone/>
          </a:pPr>
          <a:r>
            <a:rPr lang="ru-RU" sz="1400" kern="1200">
              <a:latin typeface="Times New Roman" pitchFamily="18" charset="0"/>
              <a:cs typeface="Times New Roman" pitchFamily="18" charset="0"/>
            </a:rPr>
            <a:t>В результате реализации программы ожидается</a:t>
          </a:r>
        </a:p>
      </dsp:txBody>
      <dsp:txXfrm>
        <a:off x="12074" y="12240"/>
        <a:ext cx="3884185" cy="223191"/>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1CFE7B-5FFC-4AC0-986D-407EB09C1311}">
      <dsp:nvSpPr>
        <dsp:cNvPr id="0" name=""/>
        <dsp:cNvSpPr/>
      </dsp:nvSpPr>
      <dsp:spPr>
        <a:xfrm>
          <a:off x="0" y="110759"/>
          <a:ext cx="609600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3D2ECF1-EBBB-49B6-AB69-F36232DF7473}">
      <dsp:nvSpPr>
        <dsp:cNvPr id="0" name=""/>
        <dsp:cNvSpPr/>
      </dsp:nvSpPr>
      <dsp:spPr>
        <a:xfrm>
          <a:off x="304800" y="14911"/>
          <a:ext cx="5181618" cy="317248"/>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290" tIns="0" rIns="161290"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развитие инфраструктуры малого и среднего предпринимательства</a:t>
          </a:r>
        </a:p>
      </dsp:txBody>
      <dsp:txXfrm>
        <a:off x="320287" y="30398"/>
        <a:ext cx="5150644" cy="286274"/>
      </dsp:txXfrm>
    </dsp:sp>
    <dsp:sp modelId="{D18FFCFF-073C-4BB3-B640-32E2FB723616}">
      <dsp:nvSpPr>
        <dsp:cNvPr id="0" name=""/>
        <dsp:cNvSpPr/>
      </dsp:nvSpPr>
      <dsp:spPr>
        <a:xfrm>
          <a:off x="0" y="753606"/>
          <a:ext cx="609600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116E46B-581F-46A4-8448-71B87130EACD}">
      <dsp:nvSpPr>
        <dsp:cNvPr id="0" name=""/>
        <dsp:cNvSpPr/>
      </dsp:nvSpPr>
      <dsp:spPr>
        <a:xfrm>
          <a:off x="304800" y="569759"/>
          <a:ext cx="5209141" cy="405246"/>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290" tIns="0" rIns="161290"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увеличение объемов произведенной продукции, выполненных работ и услуг предприятиями малого и среднего предпринимательства</a:t>
          </a:r>
        </a:p>
      </dsp:txBody>
      <dsp:txXfrm>
        <a:off x="324582" y="589541"/>
        <a:ext cx="5169577" cy="365682"/>
      </dsp:txXfrm>
    </dsp:sp>
    <dsp:sp modelId="{1C3569A7-B653-46F0-9798-477D962FC6AF}">
      <dsp:nvSpPr>
        <dsp:cNvPr id="0" name=""/>
        <dsp:cNvSpPr/>
      </dsp:nvSpPr>
      <dsp:spPr>
        <a:xfrm>
          <a:off x="0" y="1531138"/>
          <a:ext cx="6096000"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38809248-A64F-4C4C-B631-6FC70E84953E}">
      <dsp:nvSpPr>
        <dsp:cNvPr id="0" name=""/>
        <dsp:cNvSpPr/>
      </dsp:nvSpPr>
      <dsp:spPr>
        <a:xfrm>
          <a:off x="304502" y="1212606"/>
          <a:ext cx="5210363" cy="539932"/>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1290" tIns="0" rIns="161290"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сохранение общего количества устойчиво работающих предприятий и создание новых, расширение видов платных услуг, оказываемых субъектами малого и среднего предпринимательства</a:t>
          </a:r>
        </a:p>
      </dsp:txBody>
      <dsp:txXfrm>
        <a:off x="330859" y="1238963"/>
        <a:ext cx="5157649" cy="487218"/>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408B0CF-551A-4BD5-AA1B-F1146DA68EB5}">
      <dsp:nvSpPr>
        <dsp:cNvPr id="0" name=""/>
        <dsp:cNvSpPr/>
      </dsp:nvSpPr>
      <dsp:spPr>
        <a:xfrm>
          <a:off x="0" y="162532"/>
          <a:ext cx="6153149"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8BD32A9-56E2-4654-9E23-B4C1038E8F47}">
      <dsp:nvSpPr>
        <dsp:cNvPr id="0" name=""/>
        <dsp:cNvSpPr/>
      </dsp:nvSpPr>
      <dsp:spPr>
        <a:xfrm>
          <a:off x="307657" y="18613"/>
          <a:ext cx="5230152" cy="365318"/>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2802" tIns="0" rIns="162802"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увеличение численности работников в малом и среднем предпринимательстве</a:t>
          </a:r>
        </a:p>
      </dsp:txBody>
      <dsp:txXfrm>
        <a:off x="325490" y="36446"/>
        <a:ext cx="5194486" cy="329652"/>
      </dsp:txXfrm>
    </dsp:sp>
    <dsp:sp modelId="{FA2150A8-9590-43CC-B571-8C584BB2B96E}">
      <dsp:nvSpPr>
        <dsp:cNvPr id="0" name=""/>
        <dsp:cNvSpPr/>
      </dsp:nvSpPr>
      <dsp:spPr>
        <a:xfrm>
          <a:off x="0" y="732736"/>
          <a:ext cx="6153149"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0E2C2739-55B5-463B-B963-346F08DE7527}">
      <dsp:nvSpPr>
        <dsp:cNvPr id="0" name=""/>
        <dsp:cNvSpPr/>
      </dsp:nvSpPr>
      <dsp:spPr>
        <a:xfrm>
          <a:off x="307657" y="621532"/>
          <a:ext cx="5207626" cy="332604"/>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2802" tIns="0" rIns="162802"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увеличение уровня средней заработной платы работников в малом и среднем предпринимательстве</a:t>
          </a:r>
        </a:p>
      </dsp:txBody>
      <dsp:txXfrm>
        <a:off x="323893" y="637768"/>
        <a:ext cx="5175154" cy="300132"/>
      </dsp:txXfrm>
    </dsp:sp>
    <dsp:sp modelId="{72F9F57D-C370-4CC0-B4E5-5CAE0881C072}">
      <dsp:nvSpPr>
        <dsp:cNvPr id="0" name=""/>
        <dsp:cNvSpPr/>
      </dsp:nvSpPr>
      <dsp:spPr>
        <a:xfrm>
          <a:off x="0" y="1413136"/>
          <a:ext cx="6153149" cy="3780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CF353F66-1516-4665-BE72-5778A8815B3D}">
      <dsp:nvSpPr>
        <dsp:cNvPr id="0" name=""/>
        <dsp:cNvSpPr/>
      </dsp:nvSpPr>
      <dsp:spPr>
        <a:xfrm>
          <a:off x="307357" y="1191736"/>
          <a:ext cx="5173839" cy="44280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2802" tIns="0" rIns="162802"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увеличение доходов бюджета Рощинского сельского поселения за счет поступления налогов от деятельности субъектов малого и среднего предпринимательства</a:t>
          </a:r>
        </a:p>
      </dsp:txBody>
      <dsp:txXfrm>
        <a:off x="328973" y="1213352"/>
        <a:ext cx="5130607" cy="399568"/>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A9EBC-4E01-4EE4-970C-4C68C246CC5E}">
      <dsp:nvSpPr>
        <dsp:cNvPr id="0" name=""/>
        <dsp:cNvSpPr/>
      </dsp:nvSpPr>
      <dsp:spPr>
        <a:xfrm>
          <a:off x="298558" y="1238"/>
          <a:ext cx="4024480" cy="249005"/>
        </a:xfrm>
        <a:prstGeom prst="roundRect">
          <a:avLst/>
        </a:prstGeom>
        <a:solidFill>
          <a:schemeClr val="accent3"/>
        </a:solidFill>
        <a:ln>
          <a:noFill/>
        </a:ln>
        <a:effectLst/>
      </dsp:spPr>
      <dsp:style>
        <a:lnRef idx="0">
          <a:scrgbClr r="0" g="0" b="0"/>
        </a:lnRef>
        <a:fillRef idx="0">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l" defTabSz="622300">
            <a:lnSpc>
              <a:spcPct val="90000"/>
            </a:lnSpc>
            <a:spcBef>
              <a:spcPct val="0"/>
            </a:spcBef>
            <a:spcAft>
              <a:spcPct val="35000"/>
            </a:spcAft>
            <a:buNone/>
          </a:pPr>
          <a:r>
            <a:rPr lang="ru-RU" sz="1400" kern="1200">
              <a:solidFill>
                <a:schemeClr val="bg1"/>
              </a:solidFill>
              <a:latin typeface="Times New Roman" pitchFamily="18" charset="0"/>
              <a:cs typeface="Times New Roman" pitchFamily="18" charset="0"/>
            </a:rPr>
            <a:t>Цели</a:t>
          </a:r>
        </a:p>
      </dsp:txBody>
      <dsp:txXfrm>
        <a:off x="310713" y="13393"/>
        <a:ext cx="4000170" cy="224695"/>
      </dsp:txXfrm>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1CFE7B-5FFC-4AC0-986D-407EB09C1311}">
      <dsp:nvSpPr>
        <dsp:cNvPr id="0" name=""/>
        <dsp:cNvSpPr/>
      </dsp:nvSpPr>
      <dsp:spPr>
        <a:xfrm>
          <a:off x="0" y="281519"/>
          <a:ext cx="6181725" cy="4536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A3D2ECF1-EBBB-49B6-AB69-F36232DF7473}">
      <dsp:nvSpPr>
        <dsp:cNvPr id="0" name=""/>
        <dsp:cNvSpPr/>
      </dsp:nvSpPr>
      <dsp:spPr>
        <a:xfrm>
          <a:off x="309086" y="15839"/>
          <a:ext cx="5254484" cy="531360"/>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3558" tIns="0" rIns="163558" bIns="0" numCol="1" spcCol="1270" anchor="ctr" anchorCtr="0">
          <a:noAutofit/>
        </a:bodyPr>
        <a:lstStyle/>
        <a:p>
          <a:pPr marL="0" lvl="0" indent="0" algn="l" defTabSz="488950">
            <a:lnSpc>
              <a:spcPct val="90000"/>
            </a:lnSpc>
            <a:spcBef>
              <a:spcPct val="0"/>
            </a:spcBef>
            <a:spcAft>
              <a:spcPts val="1200"/>
            </a:spcAft>
            <a:buFont typeface="Symbol" panose="05050102010706020507" pitchFamily="18" charset="2"/>
            <a:buNone/>
          </a:pPr>
          <a:r>
            <a:rPr lang="ru-RU" sz="1100" kern="1200">
              <a:latin typeface="Times New Roman" pitchFamily="18" charset="0"/>
              <a:cs typeface="Times New Roman" pitchFamily="18" charset="0"/>
            </a:rPr>
            <a:t>повышение качества и комфорта городской среды на территории Рощинского сельского поселения</a:t>
          </a:r>
        </a:p>
      </dsp:txBody>
      <dsp:txXfrm>
        <a:off x="335025" y="41778"/>
        <a:ext cx="5202606" cy="479482"/>
      </dsp:txXfrm>
    </dsp:sp>
    <dsp:sp modelId="{D18FFCFF-073C-4BB3-B640-32E2FB723616}">
      <dsp:nvSpPr>
        <dsp:cNvPr id="0" name=""/>
        <dsp:cNvSpPr/>
      </dsp:nvSpPr>
      <dsp:spPr>
        <a:xfrm>
          <a:off x="0" y="1098000"/>
          <a:ext cx="6181725" cy="4536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5116E46B-581F-46A4-8448-71B87130EACD}">
      <dsp:nvSpPr>
        <dsp:cNvPr id="0" name=""/>
        <dsp:cNvSpPr/>
      </dsp:nvSpPr>
      <dsp:spPr>
        <a:xfrm>
          <a:off x="309086" y="832320"/>
          <a:ext cx="5282395" cy="531360"/>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3558" tIns="0" rIns="163558" bIns="0" numCol="1" spcCol="1270" anchor="ctr" anchorCtr="0">
          <a:noAutofit/>
        </a:bodyPr>
        <a:lstStyle/>
        <a:p>
          <a:pPr marL="0" lvl="0" indent="0" algn="l" defTabSz="488950">
            <a:lnSpc>
              <a:spcPct val="90000"/>
            </a:lnSpc>
            <a:spcBef>
              <a:spcPct val="0"/>
            </a:spcBef>
            <a:spcAft>
              <a:spcPts val="1200"/>
            </a:spcAft>
            <a:buFont typeface="Symbol" panose="05050102010706020507" pitchFamily="18" charset="2"/>
            <a:buNone/>
          </a:pPr>
          <a:r>
            <a:rPr lang="ru-RU" sz="1100" kern="1200">
              <a:latin typeface="Times New Roman" pitchFamily="18" charset="0"/>
              <a:cs typeface="Times New Roman" pitchFamily="18" charset="0"/>
            </a:rPr>
            <a:t>создание комфортных и безопасных условий проживания граждан</a:t>
          </a:r>
        </a:p>
      </dsp:txBody>
      <dsp:txXfrm>
        <a:off x="335025" y="858259"/>
        <a:ext cx="5230517" cy="479482"/>
      </dsp:txXfrm>
    </dsp:sp>
    <dsp:sp modelId="{1C3569A7-B653-46F0-9798-477D962FC6AF}">
      <dsp:nvSpPr>
        <dsp:cNvPr id="0" name=""/>
        <dsp:cNvSpPr/>
      </dsp:nvSpPr>
      <dsp:spPr>
        <a:xfrm>
          <a:off x="0" y="1914480"/>
          <a:ext cx="6181725" cy="4536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38809248-A64F-4C4C-B631-6FC70E84953E}">
      <dsp:nvSpPr>
        <dsp:cNvPr id="0" name=""/>
        <dsp:cNvSpPr/>
      </dsp:nvSpPr>
      <dsp:spPr>
        <a:xfrm>
          <a:off x="309086" y="1648800"/>
          <a:ext cx="5288799" cy="531360"/>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3558" tIns="0" rIns="163558" bIns="0" numCol="1" spcCol="1270" anchor="ctr" anchorCtr="0">
          <a:noAutofit/>
        </a:bodyPr>
        <a:lstStyle/>
        <a:p>
          <a:pPr marL="0" lvl="0" indent="0" algn="l" defTabSz="488950">
            <a:lnSpc>
              <a:spcPct val="90000"/>
            </a:lnSpc>
            <a:spcBef>
              <a:spcPct val="0"/>
            </a:spcBef>
            <a:spcAft>
              <a:spcPts val="1200"/>
            </a:spcAft>
            <a:buFont typeface="Symbol" panose="05050102010706020507" pitchFamily="18" charset="2"/>
            <a:buNone/>
          </a:pPr>
          <a:r>
            <a:rPr lang="ru-RU" sz="1100" kern="1200">
              <a:latin typeface="Times New Roman" pitchFamily="18" charset="0"/>
              <a:cs typeface="Times New Roman" pitchFamily="18" charset="0"/>
            </a:rPr>
            <a:t>организация искусственного освещения дворовых территорий</a:t>
          </a:r>
        </a:p>
      </dsp:txBody>
      <dsp:txXfrm>
        <a:off x="335025" y="1674739"/>
        <a:ext cx="5236921" cy="479482"/>
      </dsp:txXfrm>
    </dsp:sp>
    <dsp:sp modelId="{4408B0CF-551A-4BD5-AA1B-F1146DA68EB5}">
      <dsp:nvSpPr>
        <dsp:cNvPr id="0" name=""/>
        <dsp:cNvSpPr/>
      </dsp:nvSpPr>
      <dsp:spPr>
        <a:xfrm>
          <a:off x="0" y="2730960"/>
          <a:ext cx="6181725" cy="4536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D8BD32A9-56E2-4654-9E23-B4C1038E8F47}">
      <dsp:nvSpPr>
        <dsp:cNvPr id="0" name=""/>
        <dsp:cNvSpPr/>
      </dsp:nvSpPr>
      <dsp:spPr>
        <a:xfrm>
          <a:off x="309086" y="2465280"/>
          <a:ext cx="5254441" cy="531360"/>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3558" tIns="0" rIns="163558" bIns="0" numCol="1" spcCol="1270" anchor="ctr" anchorCtr="0">
          <a:noAutofit/>
        </a:bodyPr>
        <a:lstStyle/>
        <a:p>
          <a:pPr marL="0" lvl="0" indent="0" algn="l" defTabSz="488950">
            <a:lnSpc>
              <a:spcPct val="90000"/>
            </a:lnSpc>
            <a:spcBef>
              <a:spcPct val="0"/>
            </a:spcBef>
            <a:spcAft>
              <a:spcPts val="1200"/>
            </a:spcAft>
            <a:buFont typeface="Symbol" panose="05050102010706020507" pitchFamily="18" charset="2"/>
            <a:buNone/>
          </a:pPr>
          <a:r>
            <a:rPr lang="ru-RU" sz="1100" kern="1200">
              <a:latin typeface="Times New Roman" pitchFamily="18" charset="0"/>
              <a:cs typeface="Times New Roman" pitchFamily="18" charset="0"/>
            </a:rPr>
            <a:t>создание условий для массового отдыха жителей и организация обустройства общественных территорий</a:t>
          </a:r>
        </a:p>
      </dsp:txBody>
      <dsp:txXfrm>
        <a:off x="335025" y="2491219"/>
        <a:ext cx="5202563" cy="479482"/>
      </dsp:txXfrm>
    </dsp:sp>
  </dsp:spTree>
</dsp:drawing>
</file>

<file path=word/diagrams/drawing1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A2150A8-9590-43CC-B571-8C584BB2B96E}">
      <dsp:nvSpPr>
        <dsp:cNvPr id="0" name=""/>
        <dsp:cNvSpPr/>
      </dsp:nvSpPr>
      <dsp:spPr>
        <a:xfrm>
          <a:off x="0" y="359610"/>
          <a:ext cx="6229350" cy="6048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0E2C2739-55B5-463B-B963-346F08DE7527}">
      <dsp:nvSpPr>
        <dsp:cNvPr id="0" name=""/>
        <dsp:cNvSpPr/>
      </dsp:nvSpPr>
      <dsp:spPr>
        <a:xfrm>
          <a:off x="311467" y="5370"/>
          <a:ext cx="5272116" cy="708480"/>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4818" tIns="0" rIns="164818" bIns="0" numCol="1" spcCol="1270" anchor="ctr" anchorCtr="0">
          <a:noAutofit/>
        </a:bodyPr>
        <a:lstStyle/>
        <a:p>
          <a:pPr marL="0" lvl="0" indent="0" algn="l" defTabSz="488950">
            <a:lnSpc>
              <a:spcPct val="90000"/>
            </a:lnSpc>
            <a:spcBef>
              <a:spcPct val="0"/>
            </a:spcBef>
            <a:spcAft>
              <a:spcPts val="1200"/>
            </a:spcAft>
            <a:buFont typeface="Symbol" panose="05050102010706020507" pitchFamily="18" charset="2"/>
            <a:buNone/>
          </a:pPr>
          <a:r>
            <a:rPr lang="ru-RU" sz="1100" kern="1200">
              <a:latin typeface="Times New Roman" pitchFamily="18" charset="0"/>
              <a:cs typeface="Times New Roman" pitchFamily="18" charset="0"/>
            </a:rPr>
            <a:t>совершенствование архитектурно художественного облика сел Рощино, Богуславец, Крутой яр, Таборово</a:t>
          </a:r>
        </a:p>
      </dsp:txBody>
      <dsp:txXfrm>
        <a:off x="346052" y="39955"/>
        <a:ext cx="5202946" cy="639310"/>
      </dsp:txXfrm>
    </dsp:sp>
    <dsp:sp modelId="{72F9F57D-C370-4CC0-B4E5-5CAE0881C072}">
      <dsp:nvSpPr>
        <dsp:cNvPr id="0" name=""/>
        <dsp:cNvSpPr/>
      </dsp:nvSpPr>
      <dsp:spPr>
        <a:xfrm>
          <a:off x="0" y="1448250"/>
          <a:ext cx="6229350" cy="6048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CF353F66-1516-4665-BE72-5778A8815B3D}">
      <dsp:nvSpPr>
        <dsp:cNvPr id="0" name=""/>
        <dsp:cNvSpPr/>
      </dsp:nvSpPr>
      <dsp:spPr>
        <a:xfrm>
          <a:off x="311467" y="1094010"/>
          <a:ext cx="5243032" cy="708480"/>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4818" tIns="0" rIns="164818" bIns="0" numCol="1" spcCol="1270" anchor="ctr" anchorCtr="0">
          <a:noAutofit/>
        </a:bodyPr>
        <a:lstStyle/>
        <a:p>
          <a:pPr marL="0" lvl="0" indent="0" algn="l" defTabSz="488950">
            <a:lnSpc>
              <a:spcPct val="90000"/>
            </a:lnSpc>
            <a:spcBef>
              <a:spcPct val="0"/>
            </a:spcBef>
            <a:spcAft>
              <a:spcPts val="1200"/>
            </a:spcAft>
            <a:buFont typeface="Symbol" panose="05050102010706020507" pitchFamily="18" charset="2"/>
            <a:buNone/>
          </a:pPr>
          <a:r>
            <a:rPr lang="ru-RU" sz="1100" kern="1200">
              <a:latin typeface="Times New Roman" pitchFamily="18" charset="0"/>
              <a:cs typeface="Times New Roman" pitchFamily="18" charset="0"/>
            </a:rPr>
            <a:t>выполнение озеленения дворовых территорий многоквартирных домов</a:t>
          </a:r>
        </a:p>
      </dsp:txBody>
      <dsp:txXfrm>
        <a:off x="346052" y="1128595"/>
        <a:ext cx="5173862" cy="639310"/>
      </dsp:txXfrm>
    </dsp:sp>
    <dsp:sp modelId="{EB71BEBB-121F-4CAA-B629-375E87CAB840}">
      <dsp:nvSpPr>
        <dsp:cNvPr id="0" name=""/>
        <dsp:cNvSpPr/>
      </dsp:nvSpPr>
      <dsp:spPr>
        <a:xfrm>
          <a:off x="0" y="2536890"/>
          <a:ext cx="6229350" cy="6048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74D21E67-506B-4AD8-AC95-9C6D7F0121C0}">
      <dsp:nvSpPr>
        <dsp:cNvPr id="0" name=""/>
        <dsp:cNvSpPr/>
      </dsp:nvSpPr>
      <dsp:spPr>
        <a:xfrm>
          <a:off x="311467" y="2182650"/>
          <a:ext cx="5260343" cy="708480"/>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4818" tIns="0" rIns="164818" bIns="0" numCol="1" spcCol="1270" anchor="ctr" anchorCtr="0">
          <a:noAutofit/>
        </a:bodyPr>
        <a:lstStyle/>
        <a:p>
          <a:pPr marL="0" lvl="0" indent="0" algn="l" defTabSz="488950">
            <a:lnSpc>
              <a:spcPct val="90000"/>
            </a:lnSpc>
            <a:spcBef>
              <a:spcPct val="0"/>
            </a:spcBef>
            <a:spcAft>
              <a:spcPts val="1200"/>
            </a:spcAft>
            <a:buNone/>
          </a:pPr>
          <a:r>
            <a:rPr lang="ru-RU" sz="1100" kern="1200">
              <a:latin typeface="Times New Roman" pitchFamily="18" charset="0"/>
              <a:cs typeface="Times New Roman" pitchFamily="18" charset="0"/>
            </a:rPr>
            <a:t>формирование (обустройство) мест массового отдыха населения (городских парков), благоустройство территорий детских и спортивных площадок</a:t>
          </a:r>
        </a:p>
      </dsp:txBody>
      <dsp:txXfrm>
        <a:off x="346052" y="2217235"/>
        <a:ext cx="5191173" cy="639310"/>
      </dsp:txXfrm>
    </dsp:sp>
  </dsp:spTree>
</dsp:drawing>
</file>

<file path=word/diagrams/drawing1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A9EBC-4E01-4EE4-970C-4C68C246CC5E}">
      <dsp:nvSpPr>
        <dsp:cNvPr id="0" name=""/>
        <dsp:cNvSpPr/>
      </dsp:nvSpPr>
      <dsp:spPr>
        <a:xfrm>
          <a:off x="298558" y="1238"/>
          <a:ext cx="4024480" cy="249005"/>
        </a:xfrm>
        <a:prstGeom prst="roundRect">
          <a:avLst/>
        </a:prstGeom>
        <a:solidFill>
          <a:schemeClr val="accent3"/>
        </a:solidFill>
        <a:ln>
          <a:noFill/>
        </a:ln>
        <a:effectLst/>
      </dsp:spPr>
      <dsp:style>
        <a:lnRef idx="0">
          <a:scrgbClr r="0" g="0" b="0"/>
        </a:lnRef>
        <a:fillRef idx="0">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l" defTabSz="622300">
            <a:lnSpc>
              <a:spcPct val="90000"/>
            </a:lnSpc>
            <a:spcBef>
              <a:spcPct val="0"/>
            </a:spcBef>
            <a:spcAft>
              <a:spcPct val="35000"/>
            </a:spcAft>
            <a:buNone/>
          </a:pPr>
          <a:r>
            <a:rPr lang="ru-RU" sz="1400" kern="1200">
              <a:solidFill>
                <a:schemeClr val="bg1"/>
              </a:solidFill>
              <a:latin typeface="Times New Roman" pitchFamily="18" charset="0"/>
              <a:cs typeface="Times New Roman" pitchFamily="18" charset="0"/>
            </a:rPr>
            <a:t>Задачи</a:t>
          </a:r>
        </a:p>
      </dsp:txBody>
      <dsp:txXfrm>
        <a:off x="310713" y="13393"/>
        <a:ext cx="4000170" cy="224695"/>
      </dsp:txXfrm>
    </dsp:sp>
  </dsp:spTree>
</dsp:drawing>
</file>

<file path=word/diagrams/drawing1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18FFCFF-073C-4BB3-B640-32E2FB723616}">
      <dsp:nvSpPr>
        <dsp:cNvPr id="0" name=""/>
        <dsp:cNvSpPr/>
      </dsp:nvSpPr>
      <dsp:spPr>
        <a:xfrm>
          <a:off x="0" y="494943"/>
          <a:ext cx="6124575" cy="5040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5116E46B-581F-46A4-8448-71B87130EACD}">
      <dsp:nvSpPr>
        <dsp:cNvPr id="0" name=""/>
        <dsp:cNvSpPr/>
      </dsp:nvSpPr>
      <dsp:spPr>
        <a:xfrm>
          <a:off x="305929" y="4214"/>
          <a:ext cx="5228448" cy="785928"/>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2046" tIns="0" rIns="162046"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повышение уровня вовлеченности заинтересованных граждан, организаций в реализацию мероприятий по благоустройству территории Рощинского сельского поселения</a:t>
          </a:r>
        </a:p>
      </dsp:txBody>
      <dsp:txXfrm>
        <a:off x="344295" y="42580"/>
        <a:ext cx="5151716" cy="709196"/>
      </dsp:txXfrm>
    </dsp:sp>
    <dsp:sp modelId="{54A7F08D-D5C9-43E5-B372-2774997BC5AE}">
      <dsp:nvSpPr>
        <dsp:cNvPr id="0" name=""/>
        <dsp:cNvSpPr/>
      </dsp:nvSpPr>
      <dsp:spPr>
        <a:xfrm>
          <a:off x="0" y="1196760"/>
          <a:ext cx="6124575" cy="5040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CB7D461F-2C5B-447D-9501-4036D7E8821C}">
      <dsp:nvSpPr>
        <dsp:cNvPr id="0" name=""/>
        <dsp:cNvSpPr/>
      </dsp:nvSpPr>
      <dsp:spPr>
        <a:xfrm>
          <a:off x="306228" y="1106943"/>
          <a:ext cx="5239904" cy="385017"/>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2046" tIns="0" rIns="162046"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обеспечение формирования единого облика Рощинского сельского поселения</a:t>
          </a:r>
        </a:p>
      </dsp:txBody>
      <dsp:txXfrm>
        <a:off x="325023" y="1125738"/>
        <a:ext cx="5202314" cy="347427"/>
      </dsp:txXfrm>
    </dsp:sp>
  </dsp:spTree>
</dsp:drawing>
</file>

<file path=word/diagrams/drawing1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18FFCFF-073C-4BB3-B640-32E2FB723616}">
      <dsp:nvSpPr>
        <dsp:cNvPr id="0" name=""/>
        <dsp:cNvSpPr/>
      </dsp:nvSpPr>
      <dsp:spPr>
        <a:xfrm>
          <a:off x="0" y="449081"/>
          <a:ext cx="6124575" cy="5544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5116E46B-581F-46A4-8448-71B87130EACD}">
      <dsp:nvSpPr>
        <dsp:cNvPr id="0" name=""/>
        <dsp:cNvSpPr/>
      </dsp:nvSpPr>
      <dsp:spPr>
        <a:xfrm>
          <a:off x="305929" y="37005"/>
          <a:ext cx="5228448" cy="736796"/>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2046" tIns="0" rIns="162046"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беспечение создания, содержания и развития объектов благоустройства на территории Рощинского сельского поселения, включая объекты, находящиеся в частной собственности и прилегающие к ним территории</a:t>
          </a:r>
        </a:p>
      </dsp:txBody>
      <dsp:txXfrm>
        <a:off x="341896" y="72972"/>
        <a:ext cx="5156514" cy="664862"/>
      </dsp:txXfrm>
    </dsp:sp>
    <dsp:sp modelId="{76F5D06F-5122-4CCD-81CC-25AD93032D6F}">
      <dsp:nvSpPr>
        <dsp:cNvPr id="0" name=""/>
        <dsp:cNvSpPr/>
      </dsp:nvSpPr>
      <dsp:spPr>
        <a:xfrm>
          <a:off x="0" y="1237394"/>
          <a:ext cx="6124575" cy="554400"/>
        </a:xfrm>
        <a:prstGeom prst="rect">
          <a:avLst/>
        </a:prstGeom>
        <a:solidFill>
          <a:schemeClr val="accent2"/>
        </a:solidFill>
        <a:ln w="25400" cap="flat" cmpd="sng" algn="ctr">
          <a:solidFill>
            <a:schemeClr val="accent2">
              <a:shade val="50000"/>
            </a:schemeClr>
          </a:solidFill>
          <a:prstDash val="solid"/>
        </a:ln>
        <a:effectLst/>
      </dsp:spPr>
      <dsp:style>
        <a:lnRef idx="2">
          <a:schemeClr val="accent2">
            <a:shade val="50000"/>
          </a:schemeClr>
        </a:lnRef>
        <a:fillRef idx="1">
          <a:schemeClr val="accent2"/>
        </a:fillRef>
        <a:effectRef idx="0">
          <a:schemeClr val="accent2"/>
        </a:effectRef>
        <a:fontRef idx="minor">
          <a:schemeClr val="lt1"/>
        </a:fontRef>
      </dsp:style>
    </dsp:sp>
    <dsp:sp modelId="{7D5029C0-9979-41EE-9C27-01A1494E56A3}">
      <dsp:nvSpPr>
        <dsp:cNvPr id="0" name=""/>
        <dsp:cNvSpPr/>
      </dsp:nvSpPr>
      <dsp:spPr>
        <a:xfrm>
          <a:off x="306228" y="1122281"/>
          <a:ext cx="5231415" cy="439833"/>
        </a:xfrm>
        <a:prstGeom prst="roundRect">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162046" tIns="0" rIns="162046"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повышения уровня благоустройства дворовых и общественных территорий Рощинского сельского поселения</a:t>
          </a:r>
        </a:p>
      </dsp:txBody>
      <dsp:txXfrm>
        <a:off x="327699" y="1143752"/>
        <a:ext cx="5188473" cy="396891"/>
      </dsp:txXfrm>
    </dsp:sp>
  </dsp:spTree>
</dsp:drawing>
</file>

<file path=word/diagrams/drawing1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7A9EBC-4E01-4EE4-970C-4C68C246CC5E}">
      <dsp:nvSpPr>
        <dsp:cNvPr id="0" name=""/>
        <dsp:cNvSpPr/>
      </dsp:nvSpPr>
      <dsp:spPr>
        <a:xfrm>
          <a:off x="298558" y="76"/>
          <a:ext cx="4024480" cy="251328"/>
        </a:xfrm>
        <a:prstGeom prst="roundRect">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53340" tIns="53340" rIns="53340" bIns="53340" numCol="1" spcCol="1270" anchor="ctr" anchorCtr="0">
          <a:noAutofit/>
        </a:bodyPr>
        <a:lstStyle/>
        <a:p>
          <a:pPr marL="0" lvl="0" indent="0" algn="dist" defTabSz="622300">
            <a:lnSpc>
              <a:spcPct val="90000"/>
            </a:lnSpc>
            <a:spcBef>
              <a:spcPct val="0"/>
            </a:spcBef>
            <a:spcAft>
              <a:spcPct val="35000"/>
            </a:spcAft>
            <a:buNone/>
          </a:pPr>
          <a:r>
            <a:rPr lang="ru-RU" sz="1400" kern="1200">
              <a:latin typeface="Times New Roman" pitchFamily="18" charset="0"/>
              <a:cs typeface="Times New Roman" pitchFamily="18" charset="0"/>
            </a:rPr>
            <a:t>В результате реализации программы ожидается</a:t>
          </a:r>
        </a:p>
      </dsp:txBody>
      <dsp:txXfrm>
        <a:off x="310827" y="12345"/>
        <a:ext cx="3999942" cy="226790"/>
      </dsp:txXfrm>
    </dsp:sp>
  </dsp:spTree>
</dsp:drawing>
</file>

<file path=word/diagrams/drawing1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1CFE7B-5FFC-4AC0-986D-407EB09C1311}">
      <dsp:nvSpPr>
        <dsp:cNvPr id="0" name=""/>
        <dsp:cNvSpPr/>
      </dsp:nvSpPr>
      <dsp:spPr>
        <a:xfrm>
          <a:off x="0" y="287902"/>
          <a:ext cx="6124575" cy="4284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3D2ECF1-EBBB-49B6-AB69-F36232DF7473}">
      <dsp:nvSpPr>
        <dsp:cNvPr id="0" name=""/>
        <dsp:cNvSpPr/>
      </dsp:nvSpPr>
      <dsp:spPr>
        <a:xfrm>
          <a:off x="306228" y="36982"/>
          <a:ext cx="5205907" cy="50184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2046" tIns="0" rIns="162046"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увеличение доли отремонтированных дворовых и общественных территорий</a:t>
          </a:r>
        </a:p>
      </dsp:txBody>
      <dsp:txXfrm>
        <a:off x="330726" y="61480"/>
        <a:ext cx="5156911" cy="452844"/>
      </dsp:txXfrm>
    </dsp:sp>
    <dsp:sp modelId="{D18FFCFF-073C-4BB3-B640-32E2FB723616}">
      <dsp:nvSpPr>
        <dsp:cNvPr id="0" name=""/>
        <dsp:cNvSpPr/>
      </dsp:nvSpPr>
      <dsp:spPr>
        <a:xfrm>
          <a:off x="0" y="1059022"/>
          <a:ext cx="6124575" cy="4284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116E46B-581F-46A4-8448-71B87130EACD}">
      <dsp:nvSpPr>
        <dsp:cNvPr id="0" name=""/>
        <dsp:cNvSpPr/>
      </dsp:nvSpPr>
      <dsp:spPr>
        <a:xfrm>
          <a:off x="306228" y="808102"/>
          <a:ext cx="5233559" cy="50184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2046" tIns="0" rIns="162046"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улучшение внешнего облика Рощинского сельского поселения и мест массового пребывания населения</a:t>
          </a:r>
        </a:p>
      </dsp:txBody>
      <dsp:txXfrm>
        <a:off x="330726" y="832600"/>
        <a:ext cx="5184563" cy="452844"/>
      </dsp:txXfrm>
    </dsp:sp>
    <dsp:sp modelId="{1C3569A7-B653-46F0-9798-477D962FC6AF}">
      <dsp:nvSpPr>
        <dsp:cNvPr id="0" name=""/>
        <dsp:cNvSpPr/>
      </dsp:nvSpPr>
      <dsp:spPr>
        <a:xfrm>
          <a:off x="0" y="1830142"/>
          <a:ext cx="6124575" cy="428400"/>
        </a:xfrm>
        <a:prstGeom prst="rect">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38809248-A64F-4C4C-B631-6FC70E84953E}">
      <dsp:nvSpPr>
        <dsp:cNvPr id="0" name=""/>
        <dsp:cNvSpPr/>
      </dsp:nvSpPr>
      <dsp:spPr>
        <a:xfrm>
          <a:off x="306228" y="1579222"/>
          <a:ext cx="5239904" cy="501840"/>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2046" tIns="0" rIns="162046" bIns="0" numCol="1" spcCol="1270" anchor="ctr" anchorCtr="0">
          <a:noAutofit/>
        </a:bodyPr>
        <a:lstStyle/>
        <a:p>
          <a:pPr marL="0" lvl="0" indent="0" algn="l" defTabSz="488950">
            <a:lnSpc>
              <a:spcPct val="90000"/>
            </a:lnSpc>
            <a:spcBef>
              <a:spcPct val="0"/>
            </a:spcBef>
            <a:spcAft>
              <a:spcPct val="35000"/>
            </a:spcAft>
            <a:buFont typeface="Symbol" panose="05050102010706020507" pitchFamily="18" charset="2"/>
            <a:buNone/>
          </a:pPr>
          <a:r>
            <a:rPr lang="ru-RU" sz="1100" kern="1200">
              <a:latin typeface="Times New Roman" pitchFamily="18" charset="0"/>
              <a:cs typeface="Times New Roman" pitchFamily="18" charset="0"/>
            </a:rPr>
            <a:t>достижение показателя для оценки эффективности деятельности органов исполнительной и муниципальной власти</a:t>
          </a:r>
        </a:p>
      </dsp:txBody>
      <dsp:txXfrm>
        <a:off x="330726" y="1603720"/>
        <a:ext cx="5190908" cy="452844"/>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6.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0.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3.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14.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15.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6.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17.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18.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9.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Фиолетовый">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C3D786-6909-48A3-8C3E-E2E7C764E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29</Pages>
  <Words>5036</Words>
  <Characters>28709</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Влад Штанский</cp:lastModifiedBy>
  <cp:revision>6</cp:revision>
  <cp:lastPrinted>2020-07-27T04:21:00Z</cp:lastPrinted>
  <dcterms:created xsi:type="dcterms:W3CDTF">2021-07-18T08:01:00Z</dcterms:created>
  <dcterms:modified xsi:type="dcterms:W3CDTF">2021-07-18T10:13:00Z</dcterms:modified>
</cp:coreProperties>
</file>