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39DC9" w14:textId="27235EB4" w:rsidR="00994BAF" w:rsidRDefault="00994BAF" w:rsidP="00994BAF">
      <w:pPr>
        <w:suppressAutoHyphens/>
        <w:spacing w:after="0" w:line="240" w:lineRule="auto"/>
        <w:jc w:val="center"/>
        <w:rPr>
          <w:rFonts w:ascii="Times New Roman" w:eastAsia="Times New Roman" w:hAnsi="Times New Roman" w:cs="Times New Roman"/>
          <w:sz w:val="28"/>
          <w:szCs w:val="20"/>
          <w:lang w:eastAsia="ar-SA"/>
        </w:rPr>
      </w:pPr>
      <w:r>
        <w:rPr>
          <w:rFonts w:ascii="Times New Roman" w:eastAsia="Times New Roman" w:hAnsi="Times New Roman" w:cs="Times New Roman"/>
          <w:sz w:val="28"/>
          <w:szCs w:val="20"/>
          <w:lang w:eastAsia="ar-SA"/>
        </w:rPr>
        <w:t xml:space="preserve">МИНИСТЕРСТВО НАУКИ И ВЫСШЕГО ОБРАЗОВАНИЯ </w:t>
      </w:r>
    </w:p>
    <w:p w14:paraId="2A68D14F" w14:textId="77777777" w:rsidR="00994BAF" w:rsidRDefault="00994BAF" w:rsidP="00994BAF">
      <w:pPr>
        <w:suppressAutoHyphens/>
        <w:spacing w:after="0" w:line="240" w:lineRule="auto"/>
        <w:jc w:val="center"/>
        <w:rPr>
          <w:rFonts w:ascii="Times New Roman" w:eastAsia="Times New Roman" w:hAnsi="Times New Roman" w:cs="Times New Roman"/>
          <w:sz w:val="28"/>
          <w:szCs w:val="20"/>
          <w:lang w:eastAsia="ar-SA"/>
        </w:rPr>
      </w:pPr>
      <w:r>
        <w:rPr>
          <w:rFonts w:ascii="Times New Roman" w:eastAsia="Times New Roman" w:hAnsi="Times New Roman" w:cs="Times New Roman"/>
          <w:sz w:val="28"/>
          <w:szCs w:val="20"/>
          <w:lang w:eastAsia="ar-SA"/>
        </w:rPr>
        <w:t>РОССИЙСКОЙ ФЕДЕРАЦИИ</w:t>
      </w:r>
    </w:p>
    <w:p w14:paraId="12327A66" w14:textId="77777777" w:rsidR="00994BAF" w:rsidRDefault="00994BAF" w:rsidP="00994BAF">
      <w:pPr>
        <w:suppressAutoHyphens/>
        <w:spacing w:before="120"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ВЛАДИВОСТОКСКИЙ ГОСУДАРСТВЕННЫЙ УНИВЕРСИТЕТ </w:t>
      </w:r>
    </w:p>
    <w:p w14:paraId="358E6576" w14:textId="77777777" w:rsidR="00994BAF" w:rsidRDefault="00994BAF" w:rsidP="00994BAF">
      <w:pPr>
        <w:spacing w:before="120" w:after="0" w:line="240" w:lineRule="auto"/>
        <w:jc w:val="center"/>
        <w:rPr>
          <w:rFonts w:ascii="Times New Roman" w:eastAsia="Times New Roman" w:hAnsi="Times New Roman" w:cs="Times New Roman"/>
          <w:caps/>
          <w:sz w:val="28"/>
          <w:szCs w:val="24"/>
          <w:lang w:eastAsia="ru-RU"/>
        </w:rPr>
      </w:pPr>
      <w:r>
        <w:rPr>
          <w:rFonts w:ascii="Times New Roman" w:eastAsia="Times New Roman" w:hAnsi="Times New Roman" w:cs="Times New Roman"/>
          <w:caps/>
          <w:sz w:val="28"/>
          <w:szCs w:val="24"/>
          <w:lang w:eastAsia="ru-RU"/>
        </w:rPr>
        <w:t xml:space="preserve">Институт международного бизнеса, </w:t>
      </w:r>
    </w:p>
    <w:p w14:paraId="32D72181" w14:textId="77777777" w:rsidR="00994BAF" w:rsidRDefault="00994BAF" w:rsidP="00994BAF">
      <w:pPr>
        <w:spacing w:after="0" w:line="240" w:lineRule="auto"/>
        <w:jc w:val="center"/>
        <w:rPr>
          <w:rFonts w:ascii="Times New Roman" w:eastAsia="Times New Roman" w:hAnsi="Times New Roman" w:cs="Times New Roman"/>
          <w:caps/>
          <w:sz w:val="28"/>
          <w:szCs w:val="24"/>
          <w:lang w:eastAsia="ru-RU"/>
        </w:rPr>
      </w:pPr>
      <w:r>
        <w:rPr>
          <w:rFonts w:ascii="Times New Roman" w:eastAsia="Times New Roman" w:hAnsi="Times New Roman" w:cs="Times New Roman"/>
          <w:caps/>
          <w:sz w:val="28"/>
          <w:szCs w:val="24"/>
          <w:lang w:eastAsia="ru-RU"/>
        </w:rPr>
        <w:t>экономики и управления</w:t>
      </w:r>
    </w:p>
    <w:p w14:paraId="022D3034" w14:textId="77777777" w:rsidR="00994BAF" w:rsidRDefault="00994BAF" w:rsidP="00994BAF">
      <w:pPr>
        <w:spacing w:before="120"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КАФЕДРА ЭКОНОМИКИ И УПРАВЛЕНИЯ</w:t>
      </w:r>
    </w:p>
    <w:p w14:paraId="1A9EE24E" w14:textId="77777777" w:rsidR="00994BAF" w:rsidRDefault="00994BAF" w:rsidP="00994BAF">
      <w:pPr>
        <w:spacing w:after="0" w:line="240" w:lineRule="auto"/>
        <w:rPr>
          <w:rFonts w:ascii="Times New Roman" w:eastAsia="Times New Roman" w:hAnsi="Times New Roman" w:cs="Times New Roman"/>
          <w:sz w:val="32"/>
          <w:szCs w:val="24"/>
          <w:lang w:eastAsia="ru-RU"/>
        </w:rPr>
      </w:pPr>
    </w:p>
    <w:p w14:paraId="5C5C92A5" w14:textId="77777777" w:rsidR="00994BAF" w:rsidRDefault="00994BAF" w:rsidP="00994BAF">
      <w:pPr>
        <w:spacing w:after="0" w:line="240" w:lineRule="auto"/>
        <w:rPr>
          <w:rFonts w:ascii="Times New Roman" w:eastAsia="Times New Roman" w:hAnsi="Times New Roman" w:cs="Times New Roman"/>
          <w:sz w:val="32"/>
          <w:szCs w:val="24"/>
          <w:lang w:eastAsia="ru-RU"/>
        </w:rPr>
      </w:pPr>
    </w:p>
    <w:p w14:paraId="66729948" w14:textId="77777777" w:rsidR="00994BAF" w:rsidRDefault="00994BAF" w:rsidP="00994BAF">
      <w:pPr>
        <w:spacing w:after="0" w:line="240" w:lineRule="auto"/>
        <w:rPr>
          <w:rFonts w:ascii="Times New Roman" w:eastAsia="Times New Roman" w:hAnsi="Times New Roman" w:cs="Times New Roman"/>
          <w:sz w:val="32"/>
          <w:szCs w:val="24"/>
          <w:lang w:eastAsia="ru-RU"/>
        </w:rPr>
      </w:pPr>
    </w:p>
    <w:p w14:paraId="556F5B16" w14:textId="77777777" w:rsidR="00994BAF" w:rsidRDefault="00994BAF" w:rsidP="00994BAF">
      <w:pPr>
        <w:spacing w:after="0" w:line="240" w:lineRule="auto"/>
        <w:ind w:left="5954"/>
        <w:jc w:val="right"/>
        <w:rPr>
          <w:rFonts w:ascii="Times New Roman" w:eastAsia="Times New Roman" w:hAnsi="Times New Roman" w:cs="Times New Roman"/>
          <w:sz w:val="32"/>
          <w:szCs w:val="24"/>
          <w:lang w:eastAsia="ru-RU"/>
        </w:rPr>
      </w:pPr>
    </w:p>
    <w:p w14:paraId="2C064578" w14:textId="77777777" w:rsidR="00994BAF" w:rsidRDefault="00994BAF" w:rsidP="00994BAF">
      <w:pPr>
        <w:spacing w:after="0" w:line="240" w:lineRule="auto"/>
        <w:jc w:val="right"/>
        <w:rPr>
          <w:rFonts w:ascii="Times New Roman" w:eastAsia="Times New Roman" w:hAnsi="Times New Roman" w:cs="Times New Roman"/>
          <w:sz w:val="32"/>
          <w:szCs w:val="24"/>
          <w:lang w:eastAsia="ru-RU"/>
        </w:rPr>
      </w:pPr>
    </w:p>
    <w:p w14:paraId="07A3C458" w14:textId="77777777" w:rsidR="00994BAF" w:rsidRDefault="00994BAF" w:rsidP="00994BAF">
      <w:pPr>
        <w:spacing w:after="0" w:line="240" w:lineRule="auto"/>
        <w:jc w:val="right"/>
        <w:rPr>
          <w:rFonts w:ascii="Times New Roman" w:eastAsia="Times New Roman" w:hAnsi="Times New Roman" w:cs="Times New Roman"/>
          <w:sz w:val="32"/>
          <w:szCs w:val="24"/>
          <w:lang w:eastAsia="ru-RU"/>
        </w:rPr>
      </w:pPr>
    </w:p>
    <w:p w14:paraId="30B01CD7" w14:textId="77777777" w:rsidR="00994BAF" w:rsidRDefault="00994BAF" w:rsidP="007A30B6">
      <w:pPr>
        <w:keepNext/>
        <w:spacing w:after="120" w:line="240" w:lineRule="auto"/>
        <w:jc w:val="center"/>
        <w:rPr>
          <w:rFonts w:ascii="Times New Roman" w:eastAsia="Times New Roman" w:hAnsi="Times New Roman" w:cs="Times New Roman"/>
          <w:bCs/>
          <w:kern w:val="32"/>
          <w:sz w:val="48"/>
          <w:szCs w:val="28"/>
          <w:lang w:eastAsia="ru-RU"/>
        </w:rPr>
      </w:pPr>
      <w:r>
        <w:rPr>
          <w:rFonts w:ascii="Times New Roman" w:eastAsia="Times New Roman" w:hAnsi="Times New Roman" w:cs="Times New Roman"/>
          <w:bCs/>
          <w:kern w:val="32"/>
          <w:sz w:val="48"/>
          <w:szCs w:val="28"/>
          <w:lang w:eastAsia="ru-RU"/>
        </w:rPr>
        <w:t>ОТЧЕТ</w:t>
      </w:r>
    </w:p>
    <w:p w14:paraId="6F4F38C6" w14:textId="204EA0A7" w:rsidR="00994BAF" w:rsidRPr="003B12DA" w:rsidRDefault="003B12DA" w:rsidP="00994BAF">
      <w:pPr>
        <w:suppressAutoHyphens/>
        <w:spacing w:after="120" w:line="240" w:lineRule="auto"/>
        <w:jc w:val="center"/>
        <w:rPr>
          <w:rFonts w:ascii="Times New Roman" w:eastAsia="Times New Roman" w:hAnsi="Times New Roman" w:cs="Times New Roman"/>
          <w:sz w:val="44"/>
          <w:szCs w:val="44"/>
        </w:rPr>
      </w:pPr>
      <w:r w:rsidRPr="003B12DA">
        <w:rPr>
          <w:rFonts w:ascii="Times New Roman" w:eastAsia="Times New Roman" w:hAnsi="Times New Roman" w:cs="Times New Roman"/>
          <w:sz w:val="44"/>
          <w:szCs w:val="44"/>
        </w:rPr>
        <w:t>по учебной ознакомительной практике</w:t>
      </w:r>
    </w:p>
    <w:p w14:paraId="4D41E782" w14:textId="33948053" w:rsidR="00994BAF" w:rsidRPr="003B12DA" w:rsidRDefault="00994BAF" w:rsidP="00994BAF">
      <w:pPr>
        <w:spacing w:after="0" w:line="240" w:lineRule="auto"/>
        <w:jc w:val="center"/>
        <w:rPr>
          <w:rFonts w:ascii="Times New Roman" w:eastAsia="Times New Roman" w:hAnsi="Times New Roman" w:cs="Times New Roman"/>
          <w:sz w:val="44"/>
          <w:szCs w:val="20"/>
        </w:rPr>
      </w:pPr>
      <w:bookmarkStart w:id="0" w:name="_Hlk171274870"/>
      <w:r w:rsidRPr="003B12DA">
        <w:rPr>
          <w:rFonts w:ascii="Times New Roman" w:eastAsia="Times New Roman" w:hAnsi="Times New Roman" w:cs="Times New Roman"/>
          <w:sz w:val="44"/>
          <w:szCs w:val="20"/>
        </w:rPr>
        <w:t>ООО «</w:t>
      </w:r>
      <w:r w:rsidR="003B12DA" w:rsidRPr="003B12DA">
        <w:rPr>
          <w:rFonts w:ascii="Times New Roman" w:eastAsia="Times New Roman" w:hAnsi="Times New Roman" w:cs="Times New Roman"/>
          <w:sz w:val="44"/>
          <w:szCs w:val="20"/>
        </w:rPr>
        <w:t>ГК ЮНИКОМ</w:t>
      </w:r>
      <w:r w:rsidRPr="003B12DA">
        <w:rPr>
          <w:rFonts w:ascii="Times New Roman" w:eastAsia="Times New Roman" w:hAnsi="Times New Roman" w:cs="Times New Roman"/>
          <w:sz w:val="44"/>
          <w:szCs w:val="20"/>
        </w:rPr>
        <w:t>»</w:t>
      </w:r>
    </w:p>
    <w:bookmarkEnd w:id="0"/>
    <w:p w14:paraId="745B4F7F" w14:textId="77777777" w:rsidR="00994BAF" w:rsidRDefault="00994BAF" w:rsidP="00994BAF">
      <w:pPr>
        <w:spacing w:after="0" w:line="240" w:lineRule="auto"/>
        <w:jc w:val="center"/>
        <w:rPr>
          <w:rFonts w:ascii="Times New Roman" w:eastAsia="Times New Roman" w:hAnsi="Times New Roman" w:cs="Times New Roman"/>
          <w:color w:val="000000"/>
          <w:sz w:val="40"/>
          <w:szCs w:val="44"/>
          <w:lang w:eastAsia="ru-RU"/>
        </w:rPr>
      </w:pPr>
    </w:p>
    <w:p w14:paraId="6E05C334" w14:textId="77777777" w:rsidR="00994BAF" w:rsidRDefault="00994BAF" w:rsidP="00994BAF">
      <w:pPr>
        <w:spacing w:after="0" w:line="240" w:lineRule="auto"/>
        <w:jc w:val="center"/>
        <w:rPr>
          <w:rFonts w:ascii="Times New Roman" w:eastAsia="Times New Roman" w:hAnsi="Times New Roman" w:cs="Times New Roman"/>
          <w:sz w:val="44"/>
          <w:szCs w:val="44"/>
          <w:lang w:eastAsia="ru-RU"/>
        </w:rPr>
      </w:pPr>
    </w:p>
    <w:p w14:paraId="6E1E9CB2" w14:textId="77777777" w:rsidR="00994BAF" w:rsidRDefault="00994BAF" w:rsidP="00994BAF">
      <w:pPr>
        <w:spacing w:after="0" w:line="240" w:lineRule="auto"/>
        <w:ind w:left="851" w:right="963"/>
        <w:jc w:val="both"/>
        <w:rPr>
          <w:rFonts w:ascii="Times New Roman" w:eastAsia="Times New Roman" w:hAnsi="Times New Roman" w:cs="Times New Roman"/>
          <w:sz w:val="32"/>
          <w:szCs w:val="20"/>
          <w:lang w:eastAsia="ru-RU"/>
        </w:rPr>
      </w:pPr>
    </w:p>
    <w:p w14:paraId="276E4DC7" w14:textId="77777777" w:rsidR="00994BAF" w:rsidRDefault="00994BAF" w:rsidP="00994BAF">
      <w:pPr>
        <w:spacing w:after="0" w:line="240" w:lineRule="auto"/>
        <w:ind w:left="851" w:right="963"/>
        <w:jc w:val="both"/>
        <w:rPr>
          <w:rFonts w:ascii="Times New Roman" w:eastAsia="Times New Roman" w:hAnsi="Times New Roman" w:cs="Times New Roman"/>
          <w:color w:val="000000"/>
          <w:sz w:val="32"/>
          <w:szCs w:val="20"/>
          <w:lang w:eastAsia="ru-RU"/>
        </w:rPr>
      </w:pPr>
    </w:p>
    <w:tbl>
      <w:tblPr>
        <w:tblW w:w="9360" w:type="dxa"/>
        <w:tblLayout w:type="fixed"/>
        <w:tblLook w:val="04A0" w:firstRow="1" w:lastRow="0" w:firstColumn="1" w:lastColumn="0" w:noHBand="0" w:noVBand="1"/>
      </w:tblPr>
      <w:tblGrid>
        <w:gridCol w:w="3974"/>
        <w:gridCol w:w="2492"/>
        <w:gridCol w:w="2894"/>
      </w:tblGrid>
      <w:tr w:rsidR="00994BAF" w14:paraId="403BFB88" w14:textId="77777777" w:rsidTr="00B37301">
        <w:trPr>
          <w:trHeight w:val="20"/>
        </w:trPr>
        <w:tc>
          <w:tcPr>
            <w:tcW w:w="3974" w:type="dxa"/>
            <w:vAlign w:val="bottom"/>
            <w:hideMark/>
          </w:tcPr>
          <w:p w14:paraId="4DAAA189" w14:textId="77777777" w:rsidR="00994BAF" w:rsidRDefault="00994BAF">
            <w:pPr>
              <w:widowControl w:val="0"/>
              <w:suppressAutoHyphens/>
              <w:spacing w:after="0" w:line="240" w:lineRule="auto"/>
              <w:ind w:right="963"/>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Студент</w:t>
            </w:r>
          </w:p>
        </w:tc>
        <w:tc>
          <w:tcPr>
            <w:tcW w:w="2492" w:type="dxa"/>
            <w:hideMark/>
          </w:tcPr>
          <w:p w14:paraId="2603E13C" w14:textId="77777777" w:rsidR="00994BAF" w:rsidRDefault="00994BAF">
            <w:pPr>
              <w:widowControl w:val="0"/>
              <w:suppressAutoHyphens/>
              <w:spacing w:after="0" w:line="240" w:lineRule="auto"/>
              <w:ind w:right="144"/>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______________</w:t>
            </w:r>
          </w:p>
        </w:tc>
        <w:tc>
          <w:tcPr>
            <w:tcW w:w="2894" w:type="dxa"/>
            <w:hideMark/>
          </w:tcPr>
          <w:p w14:paraId="7DE473D0" w14:textId="45B20898" w:rsidR="00994BAF" w:rsidRDefault="00994BAF" w:rsidP="00B37301">
            <w:pPr>
              <w:widowControl w:val="0"/>
              <w:suppressAutoHyphens/>
              <w:spacing w:after="0" w:line="240" w:lineRule="auto"/>
              <w:jc w:val="right"/>
              <w:rPr>
                <w:rFonts w:ascii="Times New Roman" w:eastAsia="Times New Roman" w:hAnsi="Times New Roman" w:cs="Times New Roman"/>
                <w:sz w:val="28"/>
                <w:szCs w:val="20"/>
                <w:lang w:eastAsia="ru-RU"/>
              </w:rPr>
            </w:pPr>
            <w:r>
              <w:rPr>
                <w:rFonts w:ascii="Times New Roman" w:eastAsia="Times New Roman" w:hAnsi="Times New Roman" w:cs="Times New Roman"/>
                <w:color w:val="000000"/>
                <w:sz w:val="28"/>
                <w:szCs w:val="28"/>
                <w:lang w:eastAsia="ru-RU"/>
              </w:rPr>
              <w:t>Г.О. Баранов</w:t>
            </w:r>
          </w:p>
        </w:tc>
      </w:tr>
      <w:tr w:rsidR="00994BAF" w14:paraId="478196F2" w14:textId="77777777" w:rsidTr="00B37301">
        <w:tc>
          <w:tcPr>
            <w:tcW w:w="3974" w:type="dxa"/>
          </w:tcPr>
          <w:p w14:paraId="582D6BBE" w14:textId="77777777" w:rsidR="00994BAF" w:rsidRDefault="00994BAF" w:rsidP="003B12DA">
            <w:pPr>
              <w:widowControl w:val="0"/>
              <w:suppressAutoHyphens/>
              <w:spacing w:after="0" w:line="240" w:lineRule="auto"/>
              <w:ind w:right="964"/>
              <w:jc w:val="both"/>
              <w:rPr>
                <w:rFonts w:ascii="Times New Roman" w:eastAsia="Times New Roman" w:hAnsi="Times New Roman" w:cs="Times New Roman"/>
                <w:sz w:val="28"/>
                <w:szCs w:val="20"/>
                <w:lang w:eastAsia="ru-RU"/>
              </w:rPr>
            </w:pPr>
          </w:p>
          <w:p w14:paraId="618B41F8" w14:textId="77777777" w:rsidR="00994BAF" w:rsidRDefault="00994BAF">
            <w:pPr>
              <w:widowControl w:val="0"/>
              <w:suppressAutoHyphens/>
              <w:spacing w:after="0" w:line="240" w:lineRule="auto"/>
              <w:ind w:right="178"/>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Руководитель</w:t>
            </w:r>
          </w:p>
          <w:p w14:paraId="366EC127" w14:textId="77777777" w:rsidR="00994BAF" w:rsidRDefault="00994BAF">
            <w:pPr>
              <w:widowControl w:val="0"/>
              <w:suppressAutoHyphens/>
              <w:spacing w:after="0" w:line="240" w:lineRule="auto"/>
              <w:ind w:right="178"/>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канд. социол. наук, доцент</w:t>
            </w:r>
          </w:p>
        </w:tc>
        <w:tc>
          <w:tcPr>
            <w:tcW w:w="2492" w:type="dxa"/>
          </w:tcPr>
          <w:p w14:paraId="51F4CAE3" w14:textId="77777777" w:rsidR="00994BAF" w:rsidRDefault="00994BAF">
            <w:pPr>
              <w:widowControl w:val="0"/>
              <w:suppressAutoHyphens/>
              <w:spacing w:after="0" w:line="240" w:lineRule="auto"/>
              <w:ind w:right="144"/>
              <w:jc w:val="both"/>
              <w:rPr>
                <w:rFonts w:ascii="Times New Roman" w:eastAsia="Times New Roman" w:hAnsi="Times New Roman" w:cs="Times New Roman"/>
                <w:sz w:val="28"/>
                <w:szCs w:val="20"/>
                <w:lang w:eastAsia="ru-RU"/>
              </w:rPr>
            </w:pPr>
          </w:p>
          <w:p w14:paraId="37183883" w14:textId="77777777" w:rsidR="00994BAF" w:rsidRDefault="00994BAF">
            <w:pPr>
              <w:widowControl w:val="0"/>
              <w:suppressAutoHyphens/>
              <w:spacing w:after="0" w:line="240" w:lineRule="auto"/>
              <w:ind w:right="144"/>
              <w:jc w:val="both"/>
              <w:rPr>
                <w:rFonts w:ascii="Times New Roman" w:eastAsia="Times New Roman" w:hAnsi="Times New Roman" w:cs="Times New Roman"/>
                <w:sz w:val="28"/>
                <w:szCs w:val="20"/>
                <w:lang w:eastAsia="ru-RU"/>
              </w:rPr>
            </w:pPr>
          </w:p>
          <w:p w14:paraId="373CCF75" w14:textId="77777777" w:rsidR="00994BAF" w:rsidRDefault="00994BAF">
            <w:pPr>
              <w:widowControl w:val="0"/>
              <w:suppressAutoHyphens/>
              <w:spacing w:after="0" w:line="240" w:lineRule="auto"/>
              <w:ind w:right="144"/>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______________</w:t>
            </w:r>
          </w:p>
        </w:tc>
        <w:tc>
          <w:tcPr>
            <w:tcW w:w="2894" w:type="dxa"/>
          </w:tcPr>
          <w:p w14:paraId="32EF9B7D" w14:textId="77777777" w:rsidR="00994BAF" w:rsidRDefault="00994BAF">
            <w:pPr>
              <w:widowControl w:val="0"/>
              <w:suppressAutoHyphens/>
              <w:spacing w:after="0" w:line="240" w:lineRule="auto"/>
              <w:jc w:val="right"/>
              <w:rPr>
                <w:rFonts w:ascii="Times New Roman" w:eastAsia="Times New Roman" w:hAnsi="Times New Roman" w:cs="Times New Roman"/>
                <w:sz w:val="28"/>
                <w:szCs w:val="20"/>
                <w:lang w:eastAsia="ru-RU"/>
              </w:rPr>
            </w:pPr>
          </w:p>
          <w:p w14:paraId="2D2CD80A" w14:textId="77777777" w:rsidR="00994BAF" w:rsidRDefault="00994BAF">
            <w:pPr>
              <w:widowControl w:val="0"/>
              <w:suppressAutoHyphens/>
              <w:spacing w:after="0" w:line="240" w:lineRule="auto"/>
              <w:jc w:val="right"/>
              <w:rPr>
                <w:rFonts w:ascii="Times New Roman" w:eastAsia="Times New Roman" w:hAnsi="Times New Roman" w:cs="Times New Roman"/>
                <w:sz w:val="28"/>
                <w:szCs w:val="20"/>
                <w:lang w:eastAsia="ru-RU"/>
              </w:rPr>
            </w:pPr>
          </w:p>
          <w:p w14:paraId="2C68B201" w14:textId="77777777" w:rsidR="00994BAF" w:rsidRDefault="00994BAF">
            <w:pPr>
              <w:widowControl w:val="0"/>
              <w:suppressAutoHyphens/>
              <w:spacing w:after="0" w:line="240" w:lineRule="auto"/>
              <w:jc w:val="right"/>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М.Г. Масилова</w:t>
            </w:r>
          </w:p>
        </w:tc>
      </w:tr>
      <w:tr w:rsidR="001016CF" w14:paraId="7E1397BA" w14:textId="77777777" w:rsidTr="00B37301">
        <w:tc>
          <w:tcPr>
            <w:tcW w:w="3974" w:type="dxa"/>
          </w:tcPr>
          <w:p w14:paraId="51889FCC" w14:textId="77777777" w:rsidR="001016CF" w:rsidRDefault="001016CF" w:rsidP="001016CF">
            <w:pPr>
              <w:widowControl w:val="0"/>
              <w:suppressAutoHyphens/>
              <w:spacing w:after="0" w:line="240" w:lineRule="auto"/>
              <w:ind w:right="963"/>
              <w:jc w:val="both"/>
              <w:rPr>
                <w:rFonts w:ascii="Times New Roman" w:eastAsia="Times New Roman" w:hAnsi="Times New Roman" w:cs="Times New Roman"/>
                <w:sz w:val="28"/>
                <w:szCs w:val="20"/>
                <w:lang w:eastAsia="ru-RU"/>
              </w:rPr>
            </w:pPr>
          </w:p>
          <w:p w14:paraId="625726E4" w14:textId="77777777" w:rsidR="001016CF" w:rsidRDefault="001016CF" w:rsidP="001016CF">
            <w:pPr>
              <w:widowControl w:val="0"/>
              <w:suppressAutoHyphens/>
              <w:spacing w:after="0" w:line="240" w:lineRule="auto"/>
              <w:ind w:right="964"/>
              <w:jc w:val="both"/>
              <w:rPr>
                <w:rFonts w:ascii="Times New Roman" w:hAnsi="Times New Roman"/>
                <w:color w:val="000000"/>
                <w:sz w:val="28"/>
                <w:szCs w:val="28"/>
              </w:rPr>
            </w:pPr>
            <w:r w:rsidRPr="003B12DA">
              <w:rPr>
                <w:rFonts w:ascii="Times New Roman" w:hAnsi="Times New Roman"/>
                <w:color w:val="000000"/>
                <w:sz w:val="28"/>
                <w:szCs w:val="28"/>
              </w:rPr>
              <w:t>Руководитель</w:t>
            </w:r>
            <w:r>
              <w:rPr>
                <w:rFonts w:ascii="Times New Roman" w:hAnsi="Times New Roman"/>
                <w:color w:val="000000"/>
                <w:sz w:val="28"/>
                <w:szCs w:val="28"/>
              </w:rPr>
              <w:t xml:space="preserve"> </w:t>
            </w:r>
          </w:p>
          <w:p w14:paraId="016745CE" w14:textId="5484E045" w:rsidR="001016CF" w:rsidRDefault="001016CF" w:rsidP="001016CF">
            <w:pPr>
              <w:widowControl w:val="0"/>
              <w:suppressAutoHyphens/>
              <w:spacing w:after="0" w:line="240" w:lineRule="auto"/>
              <w:ind w:right="964"/>
              <w:rPr>
                <w:rFonts w:ascii="Times New Roman" w:eastAsia="Times New Roman" w:hAnsi="Times New Roman" w:cs="Times New Roman"/>
                <w:sz w:val="28"/>
                <w:szCs w:val="20"/>
                <w:lang w:eastAsia="ru-RU"/>
              </w:rPr>
            </w:pPr>
            <w:r w:rsidRPr="001016CF">
              <w:rPr>
                <w:rFonts w:ascii="Times New Roman" w:hAnsi="Times New Roman"/>
                <w:sz w:val="28"/>
                <w:szCs w:val="28"/>
              </w:rPr>
              <w:t>практики от организации</w:t>
            </w:r>
          </w:p>
        </w:tc>
        <w:tc>
          <w:tcPr>
            <w:tcW w:w="2492" w:type="dxa"/>
          </w:tcPr>
          <w:p w14:paraId="04A7F213" w14:textId="77777777" w:rsidR="001016CF" w:rsidRDefault="001016CF" w:rsidP="001016CF">
            <w:pPr>
              <w:widowControl w:val="0"/>
              <w:suppressAutoHyphens/>
              <w:spacing w:after="0" w:line="240" w:lineRule="auto"/>
              <w:ind w:right="144"/>
              <w:jc w:val="both"/>
              <w:rPr>
                <w:rFonts w:ascii="Times New Roman" w:eastAsia="Times New Roman" w:hAnsi="Times New Roman" w:cs="Times New Roman"/>
                <w:sz w:val="28"/>
                <w:szCs w:val="20"/>
                <w:lang w:eastAsia="ru-RU"/>
              </w:rPr>
            </w:pPr>
          </w:p>
          <w:p w14:paraId="39FE709C" w14:textId="77777777" w:rsidR="001016CF" w:rsidRDefault="001016CF" w:rsidP="001016CF">
            <w:pPr>
              <w:widowControl w:val="0"/>
              <w:suppressAutoHyphens/>
              <w:spacing w:after="0" w:line="240" w:lineRule="auto"/>
              <w:ind w:right="144"/>
              <w:jc w:val="both"/>
              <w:rPr>
                <w:rFonts w:ascii="Times New Roman" w:eastAsia="Times New Roman" w:hAnsi="Times New Roman" w:cs="Times New Roman"/>
                <w:sz w:val="28"/>
                <w:szCs w:val="20"/>
                <w:lang w:eastAsia="ru-RU"/>
              </w:rPr>
            </w:pPr>
          </w:p>
          <w:p w14:paraId="71EDAA81" w14:textId="7132E2DE" w:rsidR="001016CF" w:rsidRDefault="001016CF" w:rsidP="001016CF">
            <w:pPr>
              <w:widowControl w:val="0"/>
              <w:suppressAutoHyphens/>
              <w:spacing w:after="0" w:line="240" w:lineRule="auto"/>
              <w:ind w:right="144"/>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______________</w:t>
            </w:r>
          </w:p>
        </w:tc>
        <w:tc>
          <w:tcPr>
            <w:tcW w:w="2894" w:type="dxa"/>
          </w:tcPr>
          <w:p w14:paraId="2BD89FD9" w14:textId="77777777" w:rsidR="001016CF" w:rsidRDefault="001016CF" w:rsidP="001016CF">
            <w:pPr>
              <w:widowControl w:val="0"/>
              <w:suppressAutoHyphens/>
              <w:spacing w:after="0" w:line="240" w:lineRule="auto"/>
              <w:jc w:val="right"/>
              <w:rPr>
                <w:rFonts w:ascii="Times New Roman" w:eastAsia="Times New Roman" w:hAnsi="Times New Roman" w:cs="Times New Roman"/>
                <w:sz w:val="28"/>
                <w:szCs w:val="20"/>
                <w:lang w:eastAsia="ru-RU"/>
              </w:rPr>
            </w:pPr>
          </w:p>
          <w:p w14:paraId="30791B14" w14:textId="77777777" w:rsidR="001016CF" w:rsidRDefault="001016CF" w:rsidP="001016CF">
            <w:pPr>
              <w:widowControl w:val="0"/>
              <w:suppressAutoHyphens/>
              <w:spacing w:after="0" w:line="240" w:lineRule="auto"/>
              <w:jc w:val="right"/>
              <w:rPr>
                <w:rFonts w:ascii="Times New Roman" w:eastAsia="Times New Roman" w:hAnsi="Times New Roman" w:cs="Times New Roman"/>
                <w:sz w:val="28"/>
                <w:szCs w:val="20"/>
                <w:lang w:eastAsia="ru-RU"/>
              </w:rPr>
            </w:pPr>
          </w:p>
          <w:p w14:paraId="2E754D8B" w14:textId="0E28BAAD" w:rsidR="00B92BB9" w:rsidRPr="00B92BB9" w:rsidRDefault="00B92BB9" w:rsidP="00B92BB9">
            <w:pPr>
              <w:spacing w:after="0" w:line="240" w:lineRule="auto"/>
              <w:jc w:val="right"/>
              <w:rPr>
                <w:rFonts w:ascii="Times New Roman" w:eastAsia="Times New Roman" w:hAnsi="Times New Roman" w:cs="Times New Roman"/>
                <w:sz w:val="28"/>
                <w:szCs w:val="28"/>
                <w:lang w:eastAsia="ru-RU"/>
              </w:rPr>
            </w:pPr>
            <w:r w:rsidRPr="00B92BB9">
              <w:rPr>
                <w:rFonts w:ascii="Times New Roman" w:eastAsia="Times New Roman" w:hAnsi="Times New Roman" w:cs="Times New Roman"/>
                <w:sz w:val="28"/>
                <w:szCs w:val="28"/>
                <w:lang w:eastAsia="ru-RU"/>
              </w:rPr>
              <w:t>А.А. Литвиненко</w:t>
            </w:r>
          </w:p>
          <w:p w14:paraId="45B2F952" w14:textId="46B87BE1" w:rsidR="001016CF" w:rsidRDefault="001016CF" w:rsidP="001016CF">
            <w:pPr>
              <w:widowControl w:val="0"/>
              <w:suppressAutoHyphens/>
              <w:spacing w:after="0" w:line="240" w:lineRule="auto"/>
              <w:jc w:val="right"/>
              <w:rPr>
                <w:rFonts w:ascii="Times New Roman" w:eastAsia="Times New Roman" w:hAnsi="Times New Roman" w:cs="Times New Roman"/>
                <w:sz w:val="28"/>
                <w:szCs w:val="20"/>
                <w:lang w:eastAsia="ru-RU"/>
              </w:rPr>
            </w:pPr>
          </w:p>
        </w:tc>
      </w:tr>
      <w:tr w:rsidR="001016CF" w14:paraId="3D775765" w14:textId="77777777" w:rsidTr="00B37301">
        <w:trPr>
          <w:trHeight w:val="1066"/>
        </w:trPr>
        <w:tc>
          <w:tcPr>
            <w:tcW w:w="3974" w:type="dxa"/>
          </w:tcPr>
          <w:p w14:paraId="50B0ABB6" w14:textId="77777777" w:rsidR="001016CF" w:rsidRDefault="001016CF" w:rsidP="001016CF">
            <w:pPr>
              <w:widowControl w:val="0"/>
              <w:suppressAutoHyphens/>
              <w:spacing w:after="0" w:line="240" w:lineRule="auto"/>
              <w:ind w:right="34"/>
              <w:jc w:val="both"/>
              <w:rPr>
                <w:rFonts w:ascii="Times New Roman" w:eastAsia="Times New Roman" w:hAnsi="Times New Roman" w:cs="Times New Roman"/>
                <w:sz w:val="28"/>
                <w:szCs w:val="20"/>
                <w:lang w:eastAsia="ru-RU"/>
              </w:rPr>
            </w:pPr>
          </w:p>
          <w:p w14:paraId="24B849BF" w14:textId="77777777" w:rsidR="001016CF" w:rsidRDefault="001016CF" w:rsidP="001016CF">
            <w:pPr>
              <w:widowControl w:val="0"/>
              <w:suppressAutoHyphens/>
              <w:spacing w:after="0" w:line="240" w:lineRule="auto"/>
              <w:ind w:right="34"/>
              <w:jc w:val="both"/>
              <w:rPr>
                <w:rFonts w:ascii="Times New Roman" w:eastAsia="Times New Roman" w:hAnsi="Times New Roman" w:cs="Times New Roman"/>
                <w:sz w:val="28"/>
                <w:szCs w:val="20"/>
                <w:lang w:eastAsia="ru-RU"/>
              </w:rPr>
            </w:pPr>
            <w:proofErr w:type="spellStart"/>
            <w:r>
              <w:rPr>
                <w:rFonts w:ascii="Times New Roman" w:eastAsia="Times New Roman" w:hAnsi="Times New Roman" w:cs="Times New Roman"/>
                <w:sz w:val="28"/>
                <w:szCs w:val="20"/>
                <w:lang w:eastAsia="ru-RU"/>
              </w:rPr>
              <w:t>Нормоконтролер</w:t>
            </w:r>
            <w:proofErr w:type="spellEnd"/>
          </w:p>
          <w:p w14:paraId="4CF1FC0D" w14:textId="77777777" w:rsidR="001016CF" w:rsidRDefault="001016CF" w:rsidP="001016CF">
            <w:pPr>
              <w:widowControl w:val="0"/>
              <w:suppressAutoHyphens/>
              <w:spacing w:after="0" w:line="240" w:lineRule="auto"/>
              <w:ind w:right="34"/>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канд. социол. наук, доцент</w:t>
            </w:r>
          </w:p>
        </w:tc>
        <w:tc>
          <w:tcPr>
            <w:tcW w:w="2492" w:type="dxa"/>
          </w:tcPr>
          <w:p w14:paraId="7A5F6C7D" w14:textId="77777777" w:rsidR="001016CF" w:rsidRDefault="001016CF" w:rsidP="001016CF">
            <w:pPr>
              <w:widowControl w:val="0"/>
              <w:suppressAutoHyphens/>
              <w:spacing w:after="0" w:line="240" w:lineRule="auto"/>
              <w:ind w:right="144"/>
              <w:jc w:val="both"/>
              <w:rPr>
                <w:rFonts w:ascii="Times New Roman" w:eastAsia="Times New Roman" w:hAnsi="Times New Roman" w:cs="Times New Roman"/>
                <w:sz w:val="28"/>
                <w:szCs w:val="20"/>
                <w:lang w:eastAsia="ru-RU"/>
              </w:rPr>
            </w:pPr>
          </w:p>
          <w:p w14:paraId="39D1FB96" w14:textId="77777777" w:rsidR="001016CF" w:rsidRDefault="001016CF" w:rsidP="001016CF">
            <w:pPr>
              <w:widowControl w:val="0"/>
              <w:suppressAutoHyphens/>
              <w:spacing w:after="0" w:line="240" w:lineRule="auto"/>
              <w:ind w:right="144"/>
              <w:jc w:val="both"/>
              <w:rPr>
                <w:rFonts w:ascii="Times New Roman" w:eastAsia="Times New Roman" w:hAnsi="Times New Roman" w:cs="Times New Roman"/>
                <w:sz w:val="28"/>
                <w:szCs w:val="20"/>
                <w:lang w:eastAsia="ru-RU"/>
              </w:rPr>
            </w:pPr>
          </w:p>
          <w:p w14:paraId="47AD6CDA" w14:textId="77777777" w:rsidR="001016CF" w:rsidRDefault="001016CF" w:rsidP="001016CF">
            <w:pPr>
              <w:widowControl w:val="0"/>
              <w:suppressAutoHyphens/>
              <w:spacing w:after="0" w:line="240" w:lineRule="auto"/>
              <w:ind w:right="144"/>
              <w:jc w:val="both"/>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______________</w:t>
            </w:r>
          </w:p>
        </w:tc>
        <w:tc>
          <w:tcPr>
            <w:tcW w:w="2894" w:type="dxa"/>
          </w:tcPr>
          <w:p w14:paraId="6335CC59" w14:textId="77777777" w:rsidR="001016CF" w:rsidRDefault="001016CF" w:rsidP="001016CF">
            <w:pPr>
              <w:widowControl w:val="0"/>
              <w:suppressAutoHyphens/>
              <w:spacing w:after="0" w:line="240" w:lineRule="auto"/>
              <w:jc w:val="right"/>
              <w:rPr>
                <w:rFonts w:ascii="Times New Roman" w:eastAsia="Times New Roman" w:hAnsi="Times New Roman" w:cs="Times New Roman"/>
                <w:sz w:val="28"/>
                <w:szCs w:val="20"/>
                <w:lang w:eastAsia="ru-RU"/>
              </w:rPr>
            </w:pPr>
          </w:p>
          <w:p w14:paraId="21ED546A" w14:textId="77777777" w:rsidR="001016CF" w:rsidRDefault="001016CF" w:rsidP="001016CF">
            <w:pPr>
              <w:widowControl w:val="0"/>
              <w:suppressAutoHyphens/>
              <w:spacing w:after="0" w:line="240" w:lineRule="auto"/>
              <w:jc w:val="right"/>
              <w:rPr>
                <w:rFonts w:ascii="Times New Roman" w:eastAsia="Times New Roman" w:hAnsi="Times New Roman" w:cs="Times New Roman"/>
                <w:sz w:val="28"/>
                <w:szCs w:val="20"/>
                <w:lang w:eastAsia="ru-RU"/>
              </w:rPr>
            </w:pPr>
          </w:p>
          <w:p w14:paraId="28CC376F" w14:textId="77777777" w:rsidR="001016CF" w:rsidRDefault="001016CF" w:rsidP="001016CF">
            <w:pPr>
              <w:widowControl w:val="0"/>
              <w:suppressAutoHyphens/>
              <w:spacing w:after="0" w:line="240" w:lineRule="auto"/>
              <w:jc w:val="right"/>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М.Г. Масилова</w:t>
            </w:r>
          </w:p>
        </w:tc>
      </w:tr>
    </w:tbl>
    <w:p w14:paraId="26608EC4" w14:textId="77777777" w:rsidR="00994BAF" w:rsidRDefault="00994BAF" w:rsidP="00994BAF">
      <w:pPr>
        <w:spacing w:after="0" w:line="240" w:lineRule="auto"/>
        <w:rPr>
          <w:rFonts w:ascii="Times New Roman" w:eastAsia="Times New Roman" w:hAnsi="Times New Roman" w:cs="Times New Roman"/>
          <w:sz w:val="28"/>
          <w:szCs w:val="28"/>
          <w:lang w:eastAsia="ru-RU"/>
        </w:rPr>
      </w:pPr>
    </w:p>
    <w:p w14:paraId="6151BD35" w14:textId="77777777" w:rsidR="00994BAF" w:rsidRDefault="00994BAF" w:rsidP="00994BAF">
      <w:pPr>
        <w:spacing w:after="0" w:line="240" w:lineRule="auto"/>
        <w:ind w:right="963"/>
        <w:jc w:val="center"/>
        <w:rPr>
          <w:rFonts w:ascii="Times New Roman" w:eastAsia="Times New Roman" w:hAnsi="Times New Roman" w:cs="Times New Roman"/>
          <w:sz w:val="32"/>
          <w:szCs w:val="32"/>
          <w:lang w:eastAsia="ru-RU"/>
        </w:rPr>
      </w:pPr>
    </w:p>
    <w:p w14:paraId="17D48973" w14:textId="77777777" w:rsidR="00994BAF" w:rsidRDefault="00994BAF" w:rsidP="00994BAF">
      <w:pPr>
        <w:spacing w:after="0" w:line="240" w:lineRule="auto"/>
        <w:ind w:right="963"/>
        <w:jc w:val="center"/>
        <w:rPr>
          <w:rFonts w:ascii="Times New Roman" w:eastAsia="Times New Roman" w:hAnsi="Times New Roman" w:cs="Times New Roman"/>
          <w:sz w:val="32"/>
          <w:szCs w:val="32"/>
          <w:lang w:eastAsia="ru-RU"/>
        </w:rPr>
      </w:pPr>
    </w:p>
    <w:p w14:paraId="4FA9C988" w14:textId="77777777" w:rsidR="00994BAF" w:rsidRDefault="00994BAF" w:rsidP="00994BAF">
      <w:pPr>
        <w:spacing w:after="0" w:line="240" w:lineRule="auto"/>
        <w:ind w:right="963"/>
        <w:jc w:val="center"/>
        <w:rPr>
          <w:rFonts w:ascii="Times New Roman" w:eastAsia="Times New Roman" w:hAnsi="Times New Roman" w:cs="Times New Roman"/>
          <w:sz w:val="32"/>
          <w:szCs w:val="32"/>
          <w:lang w:eastAsia="ru-RU"/>
        </w:rPr>
      </w:pPr>
    </w:p>
    <w:p w14:paraId="3FA54E8F" w14:textId="77777777" w:rsidR="00994BAF" w:rsidRDefault="00994BAF" w:rsidP="00994BAF">
      <w:pPr>
        <w:spacing w:after="0" w:line="240" w:lineRule="auto"/>
        <w:ind w:right="963"/>
        <w:jc w:val="center"/>
        <w:rPr>
          <w:rFonts w:ascii="Times New Roman" w:eastAsia="Times New Roman" w:hAnsi="Times New Roman" w:cs="Times New Roman"/>
          <w:sz w:val="32"/>
          <w:szCs w:val="32"/>
          <w:lang w:eastAsia="ru-RU"/>
        </w:rPr>
      </w:pPr>
    </w:p>
    <w:p w14:paraId="43C389DB" w14:textId="77777777" w:rsidR="00994BAF" w:rsidRDefault="00994BAF" w:rsidP="00E56FD0">
      <w:pPr>
        <w:spacing w:after="0" w:line="240" w:lineRule="auto"/>
        <w:ind w:right="963"/>
        <w:rPr>
          <w:rFonts w:ascii="Times New Roman" w:eastAsia="Times New Roman" w:hAnsi="Times New Roman" w:cs="Times New Roman"/>
          <w:sz w:val="32"/>
          <w:szCs w:val="32"/>
          <w:lang w:eastAsia="ru-RU"/>
        </w:rPr>
      </w:pPr>
    </w:p>
    <w:p w14:paraId="0C758B90" w14:textId="77777777" w:rsidR="00994BAF" w:rsidRDefault="00994BAF" w:rsidP="00994BAF">
      <w:pPr>
        <w:spacing w:after="0" w:line="240" w:lineRule="auto"/>
        <w:ind w:right="963"/>
        <w:rPr>
          <w:rFonts w:ascii="Times New Roman" w:eastAsia="Times New Roman" w:hAnsi="Times New Roman" w:cs="Times New Roman"/>
          <w:sz w:val="32"/>
          <w:szCs w:val="32"/>
          <w:lang w:eastAsia="ru-RU"/>
        </w:rPr>
      </w:pPr>
    </w:p>
    <w:p w14:paraId="0DA80423" w14:textId="77777777" w:rsidR="00E56FD0" w:rsidRDefault="00994BAF" w:rsidP="00994BAF">
      <w:pPr>
        <w:spacing w:after="0" w:line="240" w:lineRule="auto"/>
        <w:jc w:val="center"/>
        <w:rPr>
          <w:rFonts w:ascii="Times New Roman" w:eastAsia="Times New Roman" w:hAnsi="Times New Roman" w:cs="Times New Roman"/>
          <w:sz w:val="28"/>
          <w:szCs w:val="28"/>
          <w:lang w:eastAsia="ru-RU"/>
        </w:rPr>
        <w:sectPr w:rsidR="00E56FD0" w:rsidSect="00AD45FB">
          <w:headerReference w:type="default" r:id="rId8"/>
          <w:pgSz w:w="11906" w:h="16838"/>
          <w:pgMar w:top="1134" w:right="850" w:bottom="1134" w:left="1701" w:header="708" w:footer="708" w:gutter="0"/>
          <w:pgNumType w:start="2"/>
          <w:cols w:space="708"/>
          <w:titlePg/>
          <w:docGrid w:linePitch="360"/>
        </w:sectPr>
      </w:pPr>
      <w:r>
        <w:rPr>
          <w:rFonts w:ascii="Times New Roman" w:eastAsia="Times New Roman" w:hAnsi="Times New Roman" w:cs="Times New Roman"/>
          <w:sz w:val="28"/>
          <w:szCs w:val="28"/>
          <w:lang w:eastAsia="ru-RU"/>
        </w:rPr>
        <w:t>Владивосток 2026</w:t>
      </w:r>
    </w:p>
    <w:p w14:paraId="7ECF2480" w14:textId="77777777" w:rsidR="00356C10" w:rsidRPr="00F47BD4" w:rsidRDefault="00356C10" w:rsidP="00356C10">
      <w:pPr>
        <w:spacing w:after="120" w:line="240" w:lineRule="auto"/>
        <w:jc w:val="center"/>
        <w:rPr>
          <w:rFonts w:ascii="Times New Roman" w:eastAsia="Times New Roman" w:hAnsi="Times New Roman" w:cs="Times New Roman"/>
          <w:sz w:val="24"/>
          <w:szCs w:val="24"/>
          <w:lang w:eastAsia="ru-RU"/>
        </w:rPr>
      </w:pPr>
      <w:bookmarkStart w:id="1" w:name="_Toc265831172"/>
      <w:bookmarkStart w:id="2" w:name="_Toc266346345"/>
      <w:bookmarkStart w:id="3" w:name="_Toc266439100"/>
      <w:bookmarkStart w:id="4" w:name="_Toc351031201"/>
      <w:r w:rsidRPr="00F47BD4">
        <w:rPr>
          <w:rFonts w:ascii="Times New Roman" w:eastAsia="Times New Roman" w:hAnsi="Times New Roman" w:cs="Times New Roman"/>
          <w:sz w:val="24"/>
          <w:szCs w:val="24"/>
          <w:lang w:eastAsia="ru-RU"/>
        </w:rPr>
        <w:lastRenderedPageBreak/>
        <w:t>МИНОБРНАУКИ РОССИИ</w:t>
      </w:r>
    </w:p>
    <w:p w14:paraId="6BB84C97" w14:textId="77777777" w:rsidR="00356C10" w:rsidRPr="00F47BD4" w:rsidRDefault="00356C10" w:rsidP="00356C10">
      <w:pPr>
        <w:spacing w:after="0" w:line="240" w:lineRule="auto"/>
        <w:jc w:val="center"/>
        <w:rPr>
          <w:rFonts w:ascii="Times New Roman" w:eastAsia="Times New Roman" w:hAnsi="Times New Roman" w:cs="Times New Roman"/>
          <w:sz w:val="26"/>
          <w:szCs w:val="26"/>
          <w:lang w:eastAsia="ru-RU"/>
        </w:rPr>
      </w:pPr>
      <w:r w:rsidRPr="00F47BD4">
        <w:rPr>
          <w:rFonts w:ascii="Times New Roman" w:eastAsia="Times New Roman" w:hAnsi="Times New Roman" w:cs="Times New Roman"/>
          <w:sz w:val="26"/>
          <w:szCs w:val="26"/>
          <w:lang w:eastAsia="ru-RU"/>
        </w:rPr>
        <w:t xml:space="preserve">ВЛАДИВОСТОКСКИЙ ГОСУДАРСТВЕННЫЙ УНИВЕРСИТЕТ </w:t>
      </w:r>
    </w:p>
    <w:p w14:paraId="185F3412" w14:textId="77777777" w:rsidR="00356C10" w:rsidRPr="00F47BD4" w:rsidRDefault="00356C10" w:rsidP="00356C10">
      <w:pPr>
        <w:spacing w:after="0" w:line="360" w:lineRule="auto"/>
        <w:jc w:val="center"/>
        <w:rPr>
          <w:rFonts w:ascii="Times New Roman" w:eastAsia="Times New Roman" w:hAnsi="Times New Roman" w:cs="Times New Roman"/>
          <w:sz w:val="24"/>
          <w:szCs w:val="24"/>
          <w:lang w:eastAsia="ru-RU"/>
        </w:rPr>
      </w:pPr>
      <w:r w:rsidRPr="00F47BD4">
        <w:rPr>
          <w:rFonts w:ascii="Times New Roman" w:eastAsia="Times New Roman" w:hAnsi="Times New Roman" w:cs="Times New Roman"/>
          <w:sz w:val="24"/>
          <w:szCs w:val="24"/>
          <w:lang w:eastAsia="ru-RU"/>
        </w:rPr>
        <w:t>КАФЕДРА ЭКОНОМИКИ И УПРАВЛЕНИЯ</w:t>
      </w:r>
    </w:p>
    <w:p w14:paraId="175D49B8" w14:textId="77777777" w:rsidR="00356C10" w:rsidRPr="00F47BD4" w:rsidRDefault="00356C10" w:rsidP="00356C10">
      <w:pPr>
        <w:spacing w:after="0" w:line="240" w:lineRule="auto"/>
        <w:ind w:left="720"/>
        <w:contextualSpacing/>
        <w:jc w:val="center"/>
        <w:rPr>
          <w:rFonts w:ascii="Times New Roman" w:eastAsia="Times New Roman" w:hAnsi="Times New Roman" w:cs="Times New Roman"/>
          <w:sz w:val="24"/>
          <w:szCs w:val="24"/>
          <w:lang w:eastAsia="ru-RU"/>
        </w:rPr>
      </w:pPr>
    </w:p>
    <w:p w14:paraId="70E1CDA4" w14:textId="77777777" w:rsidR="00356C10" w:rsidRPr="00F47BD4" w:rsidRDefault="00356C10" w:rsidP="00356C10">
      <w:pPr>
        <w:spacing w:after="0" w:line="240" w:lineRule="auto"/>
        <w:contextualSpacing/>
        <w:jc w:val="center"/>
        <w:rPr>
          <w:rFonts w:ascii="Times New Roman" w:eastAsia="Times New Roman" w:hAnsi="Times New Roman" w:cs="Times New Roman"/>
          <w:sz w:val="24"/>
          <w:szCs w:val="24"/>
          <w:lang w:eastAsia="ru-RU"/>
        </w:rPr>
      </w:pPr>
      <w:r w:rsidRPr="00F47BD4">
        <w:rPr>
          <w:rFonts w:ascii="Times New Roman" w:eastAsia="Times New Roman" w:hAnsi="Times New Roman" w:cs="Times New Roman"/>
          <w:sz w:val="24"/>
          <w:szCs w:val="24"/>
          <w:lang w:eastAsia="ru-RU"/>
        </w:rPr>
        <w:t>ИНДИВИДУАЛЬНОЕ ЗАДАНИЕ</w:t>
      </w:r>
    </w:p>
    <w:p w14:paraId="219AF674" w14:textId="77777777" w:rsidR="00356C10" w:rsidRPr="00F47BD4" w:rsidRDefault="00356C10" w:rsidP="00356C10">
      <w:pPr>
        <w:spacing w:after="0" w:line="240" w:lineRule="auto"/>
        <w:contextualSpacing/>
        <w:jc w:val="center"/>
        <w:rPr>
          <w:rFonts w:ascii="Times New Roman" w:eastAsia="Times New Roman" w:hAnsi="Times New Roman" w:cs="Times New Roman"/>
          <w:sz w:val="24"/>
          <w:szCs w:val="24"/>
          <w:lang w:eastAsia="ru-RU"/>
        </w:rPr>
      </w:pPr>
      <w:r w:rsidRPr="00F47BD4">
        <w:rPr>
          <w:rFonts w:ascii="Times New Roman" w:eastAsia="Times New Roman" w:hAnsi="Times New Roman" w:cs="Times New Roman"/>
          <w:sz w:val="24"/>
          <w:szCs w:val="24"/>
          <w:lang w:eastAsia="ru-RU"/>
        </w:rPr>
        <w:t xml:space="preserve">на </w:t>
      </w:r>
      <w:r>
        <w:rPr>
          <w:rFonts w:ascii="Times New Roman" w:eastAsia="Times New Roman" w:hAnsi="Times New Roman" w:cs="Times New Roman"/>
          <w:sz w:val="24"/>
          <w:szCs w:val="24"/>
          <w:lang w:eastAsia="ru-RU"/>
        </w:rPr>
        <w:t>учеб</w:t>
      </w:r>
      <w:r w:rsidRPr="00F47BD4">
        <w:rPr>
          <w:rFonts w:ascii="Times New Roman" w:eastAsia="Times New Roman" w:hAnsi="Times New Roman" w:cs="Times New Roman"/>
          <w:sz w:val="24"/>
          <w:szCs w:val="24"/>
          <w:lang w:eastAsia="ru-RU"/>
        </w:rPr>
        <w:t xml:space="preserve">ную </w:t>
      </w:r>
      <w:r>
        <w:rPr>
          <w:rFonts w:ascii="Times New Roman" w:eastAsia="Times New Roman" w:hAnsi="Times New Roman" w:cs="Times New Roman"/>
          <w:sz w:val="24"/>
          <w:szCs w:val="24"/>
          <w:lang w:eastAsia="ru-RU"/>
        </w:rPr>
        <w:t xml:space="preserve">ознакомительную </w:t>
      </w:r>
      <w:r w:rsidRPr="00F47BD4">
        <w:rPr>
          <w:rFonts w:ascii="Times New Roman" w:eastAsia="Times New Roman" w:hAnsi="Times New Roman" w:cs="Times New Roman"/>
          <w:sz w:val="24"/>
          <w:szCs w:val="24"/>
          <w:lang w:eastAsia="ru-RU"/>
        </w:rPr>
        <w:t>практику</w:t>
      </w:r>
    </w:p>
    <w:p w14:paraId="50ED8CF1" w14:textId="77777777" w:rsidR="00356C10" w:rsidRDefault="00356C10" w:rsidP="00356C10">
      <w:pPr>
        <w:spacing w:after="0" w:line="240" w:lineRule="auto"/>
        <w:rPr>
          <w:rFonts w:ascii="Times New Roman" w:eastAsia="Times New Roman" w:hAnsi="Times New Roman" w:cs="Times New Roman"/>
          <w:sz w:val="24"/>
          <w:szCs w:val="24"/>
          <w:lang w:eastAsia="ru-RU"/>
        </w:rPr>
      </w:pPr>
    </w:p>
    <w:p w14:paraId="4444DA5C" w14:textId="2F3E15D7" w:rsidR="00356C10" w:rsidRPr="00356C10" w:rsidRDefault="00356C10" w:rsidP="00356C10">
      <w:pPr>
        <w:spacing w:after="0" w:line="240" w:lineRule="auto"/>
        <w:rPr>
          <w:rFonts w:ascii="Times New Roman" w:eastAsia="Times New Roman" w:hAnsi="Times New Roman" w:cs="Times New Roman"/>
          <w:sz w:val="24"/>
          <w:szCs w:val="24"/>
          <w:lang w:eastAsia="ru-RU"/>
        </w:rPr>
      </w:pPr>
      <w:r w:rsidRPr="00356C10">
        <w:rPr>
          <w:rFonts w:ascii="Times New Roman" w:eastAsia="Times New Roman" w:hAnsi="Times New Roman" w:cs="Times New Roman"/>
          <w:sz w:val="24"/>
          <w:szCs w:val="24"/>
          <w:lang w:eastAsia="ru-RU"/>
        </w:rPr>
        <w:t>Студенту: _______</w:t>
      </w:r>
      <w:r w:rsidRPr="00A56E1D">
        <w:rPr>
          <w:rFonts w:ascii="Times New Roman" w:eastAsia="Times New Roman" w:hAnsi="Times New Roman" w:cs="Times New Roman"/>
          <w:sz w:val="24"/>
          <w:szCs w:val="24"/>
          <w:u w:val="single"/>
          <w:lang w:eastAsia="ru-RU"/>
        </w:rPr>
        <w:t>Баранову Георгию Олеговичу</w:t>
      </w:r>
      <w:r w:rsidRPr="00356C10">
        <w:rPr>
          <w:rFonts w:ascii="Times New Roman" w:eastAsia="Times New Roman" w:hAnsi="Times New Roman" w:cs="Times New Roman"/>
          <w:sz w:val="24"/>
          <w:szCs w:val="24"/>
          <w:lang w:eastAsia="ru-RU"/>
        </w:rPr>
        <w:t>________ гр. БМН-24-УТ1</w:t>
      </w:r>
    </w:p>
    <w:p w14:paraId="2079C8FA" w14:textId="77777777" w:rsidR="00356C10" w:rsidRPr="00356C10" w:rsidRDefault="00356C10" w:rsidP="00356C10">
      <w:pPr>
        <w:spacing w:before="120" w:after="0" w:line="360" w:lineRule="auto"/>
        <w:jc w:val="both"/>
        <w:rPr>
          <w:rFonts w:ascii="Times New Roman" w:eastAsia="Times New Roman" w:hAnsi="Times New Roman" w:cs="Times New Roman"/>
          <w:sz w:val="24"/>
          <w:szCs w:val="24"/>
          <w:lang w:eastAsia="ru-RU"/>
        </w:rPr>
      </w:pPr>
      <w:r w:rsidRPr="00356C10">
        <w:rPr>
          <w:rFonts w:ascii="Times New Roman" w:eastAsia="Times New Roman" w:hAnsi="Times New Roman" w:cs="Times New Roman"/>
          <w:sz w:val="24"/>
          <w:szCs w:val="24"/>
          <w:lang w:eastAsia="ru-RU"/>
        </w:rPr>
        <w:t>Срок сдачи работы: 17 июля 2026г.</w:t>
      </w:r>
    </w:p>
    <w:p w14:paraId="0ED09F6A" w14:textId="4068E8B3" w:rsidR="00356C10" w:rsidRPr="00356C10" w:rsidRDefault="00356C10" w:rsidP="00356C10">
      <w:pPr>
        <w:pStyle w:val="a9"/>
        <w:jc w:val="both"/>
      </w:pPr>
      <w:r w:rsidRPr="00356C10">
        <w:rPr>
          <w:spacing w:val="-1"/>
        </w:rPr>
        <w:t>Введ</w:t>
      </w:r>
      <w:r w:rsidRPr="00356C10">
        <w:t>е</w:t>
      </w:r>
      <w:r w:rsidRPr="00356C10">
        <w:rPr>
          <w:spacing w:val="-14"/>
        </w:rPr>
        <w:t>н</w:t>
      </w:r>
      <w:r w:rsidRPr="00356C10">
        <w:rPr>
          <w:spacing w:val="-47"/>
        </w:rPr>
        <w:t>и</w:t>
      </w:r>
      <w:r w:rsidRPr="00356C10">
        <w:rPr>
          <w:spacing w:val="-2"/>
        </w:rPr>
        <w:t>е</w:t>
      </w:r>
      <w:r w:rsidRPr="00356C10">
        <w:t xml:space="preserve">. Определить </w:t>
      </w:r>
      <w:r w:rsidRPr="00356C10">
        <w:rPr>
          <w:spacing w:val="-1"/>
        </w:rPr>
        <w:t>це</w:t>
      </w:r>
      <w:r w:rsidRPr="00356C10">
        <w:t xml:space="preserve">ли </w:t>
      </w:r>
      <w:r w:rsidRPr="00356C10">
        <w:rPr>
          <w:spacing w:val="1"/>
        </w:rPr>
        <w:t xml:space="preserve">и </w:t>
      </w:r>
      <w:r w:rsidRPr="00356C10">
        <w:t>з</w:t>
      </w:r>
      <w:r w:rsidRPr="00356C10">
        <w:rPr>
          <w:spacing w:val="-3"/>
        </w:rPr>
        <w:t>а</w:t>
      </w:r>
      <w:r w:rsidRPr="00356C10">
        <w:rPr>
          <w:spacing w:val="1"/>
        </w:rPr>
        <w:t>д</w:t>
      </w:r>
      <w:r w:rsidRPr="00356C10">
        <w:rPr>
          <w:spacing w:val="-7"/>
        </w:rPr>
        <w:t>а</w:t>
      </w:r>
      <w:r w:rsidRPr="00356C10">
        <w:t xml:space="preserve">чи </w:t>
      </w:r>
      <w:r w:rsidRPr="00356C10">
        <w:rPr>
          <w:spacing w:val="-1"/>
        </w:rPr>
        <w:t>п</w:t>
      </w:r>
      <w:r w:rsidRPr="00356C10">
        <w:t>р</w:t>
      </w:r>
      <w:r w:rsidRPr="00356C10">
        <w:rPr>
          <w:spacing w:val="-1"/>
        </w:rPr>
        <w:t>ак</w:t>
      </w:r>
      <w:r w:rsidRPr="00356C10">
        <w:rPr>
          <w:spacing w:val="2"/>
        </w:rPr>
        <w:t>т</w:t>
      </w:r>
      <w:r w:rsidRPr="00356C10">
        <w:rPr>
          <w:spacing w:val="-1"/>
        </w:rPr>
        <w:t>и</w:t>
      </w:r>
      <w:r w:rsidRPr="00356C10">
        <w:rPr>
          <w:spacing w:val="1"/>
        </w:rPr>
        <w:t>ки</w:t>
      </w:r>
      <w:r w:rsidRPr="00356C10">
        <w:t>, о</w:t>
      </w:r>
      <w:r w:rsidRPr="00356C10">
        <w:rPr>
          <w:spacing w:val="-2"/>
        </w:rPr>
        <w:t>б</w:t>
      </w:r>
      <w:r w:rsidRPr="00356C10">
        <w:rPr>
          <w:spacing w:val="3"/>
        </w:rPr>
        <w:t>ъ</w:t>
      </w:r>
      <w:r w:rsidRPr="00356C10">
        <w:rPr>
          <w:spacing w:val="-1"/>
        </w:rPr>
        <w:t>е</w:t>
      </w:r>
      <w:r w:rsidRPr="00356C10">
        <w:rPr>
          <w:spacing w:val="-3"/>
        </w:rPr>
        <w:t>к</w:t>
      </w:r>
      <w:r w:rsidRPr="00356C10">
        <w:rPr>
          <w:spacing w:val="4"/>
        </w:rPr>
        <w:t>т</w:t>
      </w:r>
      <w:r w:rsidRPr="00356C10">
        <w:t xml:space="preserve"> и </w:t>
      </w:r>
      <w:r w:rsidRPr="00356C10">
        <w:rPr>
          <w:spacing w:val="-1"/>
        </w:rPr>
        <w:t>п</w:t>
      </w:r>
      <w:r w:rsidRPr="00356C10">
        <w:t>р</w:t>
      </w:r>
      <w:r w:rsidRPr="00356C10">
        <w:rPr>
          <w:spacing w:val="-3"/>
        </w:rPr>
        <w:t>е</w:t>
      </w:r>
      <w:r w:rsidRPr="00356C10">
        <w:rPr>
          <w:spacing w:val="1"/>
        </w:rPr>
        <w:t>д</w:t>
      </w:r>
      <w:r w:rsidRPr="00356C10">
        <w:rPr>
          <w:spacing w:val="-1"/>
        </w:rPr>
        <w:t>ме</w:t>
      </w:r>
      <w:r w:rsidRPr="00356C10">
        <w:rPr>
          <w:spacing w:val="2"/>
        </w:rPr>
        <w:t>т</w:t>
      </w:r>
      <w:r w:rsidRPr="00356C10">
        <w:t xml:space="preserve"> исследования, отрасль, в которой функционирует хозяйствующий субъект, обосновывать</w:t>
      </w:r>
      <w:r w:rsidRPr="00356C10">
        <w:rPr>
          <w:spacing w:val="1"/>
        </w:rPr>
        <w:t xml:space="preserve"> </w:t>
      </w:r>
      <w:r w:rsidRPr="00356C10">
        <w:t>роль,</w:t>
      </w:r>
      <w:r w:rsidRPr="00356C10">
        <w:rPr>
          <w:spacing w:val="1"/>
        </w:rPr>
        <w:t xml:space="preserve"> </w:t>
      </w:r>
      <w:r w:rsidRPr="00356C10">
        <w:t>которую</w:t>
      </w:r>
      <w:r w:rsidRPr="00356C10">
        <w:rPr>
          <w:spacing w:val="1"/>
        </w:rPr>
        <w:t xml:space="preserve"> </w:t>
      </w:r>
      <w:r w:rsidRPr="00356C10">
        <w:t>играет</w:t>
      </w:r>
      <w:r w:rsidRPr="00356C10">
        <w:rPr>
          <w:spacing w:val="1"/>
        </w:rPr>
        <w:t xml:space="preserve"> </w:t>
      </w:r>
      <w:r w:rsidRPr="00356C10">
        <w:t>данная</w:t>
      </w:r>
      <w:r w:rsidRPr="00356C10">
        <w:rPr>
          <w:spacing w:val="1"/>
        </w:rPr>
        <w:t xml:space="preserve"> </w:t>
      </w:r>
      <w:r w:rsidRPr="00356C10">
        <w:t>организация</w:t>
      </w:r>
      <w:r w:rsidRPr="00356C10">
        <w:rPr>
          <w:spacing w:val="1"/>
        </w:rPr>
        <w:t xml:space="preserve"> </w:t>
      </w:r>
      <w:r w:rsidRPr="00356C10">
        <w:t>в</w:t>
      </w:r>
      <w:r w:rsidRPr="00356C10">
        <w:rPr>
          <w:spacing w:val="1"/>
        </w:rPr>
        <w:t xml:space="preserve"> </w:t>
      </w:r>
      <w:r w:rsidRPr="00356C10">
        <w:t>развитии</w:t>
      </w:r>
      <w:r w:rsidRPr="00356C10">
        <w:rPr>
          <w:spacing w:val="1"/>
        </w:rPr>
        <w:t xml:space="preserve"> </w:t>
      </w:r>
      <w:r w:rsidRPr="00356C10">
        <w:t>муниципального</w:t>
      </w:r>
      <w:r w:rsidRPr="00356C10">
        <w:rPr>
          <w:spacing w:val="1"/>
        </w:rPr>
        <w:t xml:space="preserve"> </w:t>
      </w:r>
      <w:r w:rsidRPr="00356C10">
        <w:t>образования</w:t>
      </w:r>
      <w:r w:rsidRPr="00356C10">
        <w:rPr>
          <w:spacing w:val="1"/>
        </w:rPr>
        <w:t xml:space="preserve"> </w:t>
      </w:r>
      <w:r w:rsidRPr="00356C10">
        <w:t>или</w:t>
      </w:r>
      <w:r w:rsidRPr="00356C10">
        <w:rPr>
          <w:spacing w:val="1"/>
        </w:rPr>
        <w:t xml:space="preserve"> </w:t>
      </w:r>
      <w:r w:rsidRPr="00356C10">
        <w:t>региона,</w:t>
      </w:r>
      <w:r w:rsidRPr="00356C10">
        <w:rPr>
          <w:spacing w:val="-2"/>
        </w:rPr>
        <w:t xml:space="preserve"> </w:t>
      </w:r>
      <w:r w:rsidRPr="00356C10">
        <w:t>ее</w:t>
      </w:r>
      <w:r w:rsidRPr="00356C10">
        <w:rPr>
          <w:spacing w:val="-1"/>
        </w:rPr>
        <w:t xml:space="preserve"> </w:t>
      </w:r>
      <w:r w:rsidRPr="00356C10">
        <w:t>место</w:t>
      </w:r>
      <w:r w:rsidRPr="00356C10">
        <w:rPr>
          <w:spacing w:val="1"/>
        </w:rPr>
        <w:t xml:space="preserve"> </w:t>
      </w:r>
      <w:r w:rsidRPr="00356C10">
        <w:t>на</w:t>
      </w:r>
      <w:r w:rsidRPr="00356C10">
        <w:rPr>
          <w:spacing w:val="-3"/>
        </w:rPr>
        <w:t xml:space="preserve"> </w:t>
      </w:r>
      <w:r w:rsidRPr="00356C10">
        <w:t>рынке.</w:t>
      </w:r>
    </w:p>
    <w:p w14:paraId="7250E5F4" w14:textId="77777777" w:rsidR="00A91274" w:rsidRDefault="00A91274" w:rsidP="00A91274">
      <w:pPr>
        <w:pStyle w:val="a9"/>
        <w:jc w:val="both"/>
      </w:pPr>
    </w:p>
    <w:p w14:paraId="1FF83D1D" w14:textId="466380CC" w:rsidR="00A91274" w:rsidRDefault="00A91274" w:rsidP="00A91274">
      <w:pPr>
        <w:pStyle w:val="a9"/>
        <w:jc w:val="both"/>
      </w:pPr>
      <w:r>
        <w:t>Раздел 1. Характеристика предприятия. Составить «Паспорт организации», проанализировать основные экономические показатели хозяйственной деятельности за два-три последних отчетных года, провести социально-экономический анализ отрасли.</w:t>
      </w:r>
    </w:p>
    <w:p w14:paraId="114D3371" w14:textId="77777777" w:rsidR="00A91274" w:rsidRDefault="00A91274" w:rsidP="00A91274">
      <w:pPr>
        <w:pStyle w:val="a9"/>
        <w:jc w:val="both"/>
      </w:pPr>
    </w:p>
    <w:p w14:paraId="59BB287A" w14:textId="77777777" w:rsidR="00A91274" w:rsidRDefault="00A91274" w:rsidP="00A91274">
      <w:pPr>
        <w:pStyle w:val="a9"/>
        <w:jc w:val="both"/>
      </w:pPr>
      <w:r>
        <w:t>Раздел 2. Профессиональная этика менеджера. Изучить теоретический материал и оформить в виде лекции-беседы (план лекции-беседы, глоссарий по теме (не менее 15 слов), список рекомендуемой литературы, раздаточный материал (презентация 5-8 слайдов).</w:t>
      </w:r>
    </w:p>
    <w:p w14:paraId="7C0CB386" w14:textId="77777777" w:rsidR="00A91274" w:rsidRDefault="00A91274" w:rsidP="00A91274">
      <w:pPr>
        <w:pStyle w:val="a9"/>
        <w:jc w:val="both"/>
      </w:pPr>
    </w:p>
    <w:p w14:paraId="0E500867" w14:textId="77777777" w:rsidR="00A91274" w:rsidRDefault="00A91274" w:rsidP="00A91274">
      <w:pPr>
        <w:pStyle w:val="a9"/>
        <w:jc w:val="both"/>
      </w:pPr>
      <w:r>
        <w:t>Раздел 3. Знакомство с профессиональной информационной средой. Изучить существующие профессиональные объединения (сообщества, ассоциации, союзы, консорциумы и пр.) и   сделать аналитический обзор.</w:t>
      </w:r>
    </w:p>
    <w:p w14:paraId="2F5F2079" w14:textId="77777777" w:rsidR="00A91274" w:rsidRDefault="00A91274" w:rsidP="00A91274">
      <w:pPr>
        <w:pStyle w:val="a9"/>
        <w:jc w:val="both"/>
      </w:pPr>
    </w:p>
    <w:p w14:paraId="6F6D9F9D" w14:textId="347E8E91" w:rsidR="00A91274" w:rsidRDefault="00A91274" w:rsidP="00A91274">
      <w:pPr>
        <w:pStyle w:val="a9"/>
        <w:jc w:val="both"/>
      </w:pPr>
      <w:r>
        <w:t xml:space="preserve">Раздел 4. Методы управления и самоорганизации. Изучить и проанализировать профессиональные цели и задачи, которые ставит перед собой менеджер, методы управления, которыми </w:t>
      </w:r>
      <w:r w:rsidR="00DC0AF1">
        <w:t>он может</w:t>
      </w:r>
      <w:r>
        <w:t xml:space="preserve"> пользоваться для их достижения.</w:t>
      </w:r>
    </w:p>
    <w:p w14:paraId="5B914C2F" w14:textId="77777777" w:rsidR="00A91274" w:rsidRDefault="00A91274" w:rsidP="00A91274">
      <w:pPr>
        <w:pStyle w:val="a9"/>
        <w:jc w:val="both"/>
      </w:pPr>
    </w:p>
    <w:p w14:paraId="7BFE96B5" w14:textId="5A21C63F" w:rsidR="00356C10" w:rsidRPr="00356C10" w:rsidRDefault="00356C10" w:rsidP="00356C10">
      <w:pPr>
        <w:pStyle w:val="a9"/>
        <w:jc w:val="both"/>
      </w:pPr>
      <w:r w:rsidRPr="00356C10">
        <w:t>Заключение содержит основные выводы из каждого раздела отчета.</w:t>
      </w:r>
    </w:p>
    <w:p w14:paraId="70E88FF1" w14:textId="77777777" w:rsidR="00356C10" w:rsidRPr="00356C10" w:rsidRDefault="00356C10" w:rsidP="00356C10">
      <w:pPr>
        <w:spacing w:after="0" w:line="240" w:lineRule="auto"/>
        <w:jc w:val="both"/>
        <w:rPr>
          <w:rFonts w:ascii="Times New Roman" w:hAnsi="Times New Roman" w:cs="Times New Roman"/>
          <w:sz w:val="24"/>
          <w:szCs w:val="24"/>
        </w:rPr>
      </w:pPr>
    </w:p>
    <w:p w14:paraId="24E709DD" w14:textId="77777777" w:rsidR="00356C10" w:rsidRPr="00356C10" w:rsidRDefault="00356C10" w:rsidP="00356C10">
      <w:pPr>
        <w:spacing w:after="0" w:line="240" w:lineRule="auto"/>
        <w:jc w:val="both"/>
        <w:rPr>
          <w:rFonts w:ascii="Times New Roman" w:hAnsi="Times New Roman" w:cs="Times New Roman"/>
          <w:sz w:val="24"/>
          <w:szCs w:val="24"/>
        </w:rPr>
      </w:pPr>
      <w:r w:rsidRPr="00356C10">
        <w:rPr>
          <w:rFonts w:ascii="Times New Roman" w:hAnsi="Times New Roman" w:cs="Times New Roman"/>
          <w:sz w:val="24"/>
          <w:szCs w:val="24"/>
        </w:rPr>
        <w:t>Список использованных источников:</w:t>
      </w:r>
      <w:r w:rsidRPr="00356C10">
        <w:rPr>
          <w:rFonts w:ascii="Times New Roman" w:hAnsi="Times New Roman" w:cs="Times New Roman"/>
          <w:spacing w:val="-39"/>
          <w:sz w:val="24"/>
          <w:szCs w:val="24"/>
        </w:rPr>
        <w:t xml:space="preserve"> </w:t>
      </w:r>
      <w:r w:rsidRPr="00356C10">
        <w:rPr>
          <w:rFonts w:ascii="Times New Roman" w:hAnsi="Times New Roman" w:cs="Times New Roman"/>
          <w:sz w:val="24"/>
          <w:szCs w:val="24"/>
        </w:rPr>
        <w:t>20</w:t>
      </w:r>
      <w:r w:rsidRPr="00356C10">
        <w:rPr>
          <w:rFonts w:ascii="Times New Roman" w:hAnsi="Times New Roman" w:cs="Times New Roman"/>
          <w:spacing w:val="-1"/>
          <w:sz w:val="24"/>
          <w:szCs w:val="24"/>
        </w:rPr>
        <w:t xml:space="preserve"> </w:t>
      </w:r>
      <w:r w:rsidRPr="00356C10">
        <w:rPr>
          <w:rFonts w:ascii="Times New Roman" w:hAnsi="Times New Roman" w:cs="Times New Roman"/>
          <w:spacing w:val="1"/>
          <w:sz w:val="24"/>
          <w:szCs w:val="24"/>
        </w:rPr>
        <w:t>и</w:t>
      </w:r>
      <w:r w:rsidRPr="00356C10">
        <w:rPr>
          <w:rFonts w:ascii="Times New Roman" w:hAnsi="Times New Roman" w:cs="Times New Roman"/>
          <w:spacing w:val="-1"/>
          <w:sz w:val="24"/>
          <w:szCs w:val="24"/>
        </w:rPr>
        <w:t>ст</w:t>
      </w:r>
      <w:r w:rsidRPr="00356C10">
        <w:rPr>
          <w:rFonts w:ascii="Times New Roman" w:hAnsi="Times New Roman" w:cs="Times New Roman"/>
          <w:spacing w:val="-2"/>
          <w:sz w:val="24"/>
          <w:szCs w:val="24"/>
        </w:rPr>
        <w:t>о</w:t>
      </w:r>
      <w:r w:rsidRPr="00356C10">
        <w:rPr>
          <w:rFonts w:ascii="Times New Roman" w:hAnsi="Times New Roman" w:cs="Times New Roman"/>
          <w:spacing w:val="3"/>
          <w:sz w:val="24"/>
          <w:szCs w:val="24"/>
        </w:rPr>
        <w:t>ч</w:t>
      </w:r>
      <w:r w:rsidRPr="00356C10">
        <w:rPr>
          <w:rFonts w:ascii="Times New Roman" w:hAnsi="Times New Roman" w:cs="Times New Roman"/>
          <w:spacing w:val="1"/>
          <w:sz w:val="24"/>
          <w:szCs w:val="24"/>
        </w:rPr>
        <w:t>н</w:t>
      </w:r>
      <w:r w:rsidRPr="00356C10">
        <w:rPr>
          <w:rFonts w:ascii="Times New Roman" w:hAnsi="Times New Roman" w:cs="Times New Roman"/>
          <w:spacing w:val="-1"/>
          <w:sz w:val="24"/>
          <w:szCs w:val="24"/>
        </w:rPr>
        <w:t>и</w:t>
      </w:r>
      <w:r w:rsidRPr="00356C10">
        <w:rPr>
          <w:rFonts w:ascii="Times New Roman" w:hAnsi="Times New Roman" w:cs="Times New Roman"/>
          <w:spacing w:val="-5"/>
          <w:sz w:val="24"/>
          <w:szCs w:val="24"/>
        </w:rPr>
        <w:t>к</w:t>
      </w:r>
      <w:r w:rsidRPr="00356C10">
        <w:rPr>
          <w:rFonts w:ascii="Times New Roman" w:hAnsi="Times New Roman" w:cs="Times New Roman"/>
          <w:spacing w:val="5"/>
          <w:sz w:val="24"/>
          <w:szCs w:val="24"/>
        </w:rPr>
        <w:t>о</w:t>
      </w:r>
      <w:r w:rsidRPr="00356C10">
        <w:rPr>
          <w:rFonts w:ascii="Times New Roman" w:hAnsi="Times New Roman" w:cs="Times New Roman"/>
          <w:sz w:val="24"/>
          <w:szCs w:val="24"/>
        </w:rPr>
        <w:t>в</w:t>
      </w:r>
      <w:r w:rsidRPr="00356C10">
        <w:rPr>
          <w:rFonts w:ascii="Times New Roman" w:hAnsi="Times New Roman" w:cs="Times New Roman"/>
          <w:spacing w:val="-2"/>
          <w:sz w:val="24"/>
          <w:szCs w:val="24"/>
        </w:rPr>
        <w:t xml:space="preserve"> </w:t>
      </w:r>
      <w:r w:rsidRPr="00356C10">
        <w:rPr>
          <w:rFonts w:ascii="Times New Roman" w:hAnsi="Times New Roman" w:cs="Times New Roman"/>
          <w:spacing w:val="1"/>
          <w:sz w:val="24"/>
          <w:szCs w:val="24"/>
        </w:rPr>
        <w:t>н</w:t>
      </w:r>
      <w:r w:rsidRPr="00356C10">
        <w:rPr>
          <w:rFonts w:ascii="Times New Roman" w:hAnsi="Times New Roman" w:cs="Times New Roman"/>
          <w:sz w:val="24"/>
          <w:szCs w:val="24"/>
        </w:rPr>
        <w:t>е</w:t>
      </w:r>
      <w:r w:rsidRPr="00356C10">
        <w:rPr>
          <w:rFonts w:ascii="Times New Roman" w:hAnsi="Times New Roman" w:cs="Times New Roman"/>
          <w:spacing w:val="-1"/>
          <w:sz w:val="24"/>
          <w:szCs w:val="24"/>
        </w:rPr>
        <w:t xml:space="preserve"> с</w:t>
      </w:r>
      <w:r w:rsidRPr="00356C10">
        <w:rPr>
          <w:rFonts w:ascii="Times New Roman" w:hAnsi="Times New Roman" w:cs="Times New Roman"/>
          <w:spacing w:val="2"/>
          <w:sz w:val="24"/>
          <w:szCs w:val="24"/>
        </w:rPr>
        <w:t>т</w:t>
      </w:r>
      <w:r w:rsidRPr="00356C10">
        <w:rPr>
          <w:rFonts w:ascii="Times New Roman" w:hAnsi="Times New Roman" w:cs="Times New Roman"/>
          <w:spacing w:val="-3"/>
          <w:sz w:val="24"/>
          <w:szCs w:val="24"/>
        </w:rPr>
        <w:t>а</w:t>
      </w:r>
      <w:r w:rsidRPr="00356C10">
        <w:rPr>
          <w:rFonts w:ascii="Times New Roman" w:hAnsi="Times New Roman" w:cs="Times New Roman"/>
          <w:sz w:val="24"/>
          <w:szCs w:val="24"/>
        </w:rPr>
        <w:t>р</w:t>
      </w:r>
      <w:r w:rsidRPr="00356C10">
        <w:rPr>
          <w:rFonts w:ascii="Times New Roman" w:hAnsi="Times New Roman" w:cs="Times New Roman"/>
          <w:spacing w:val="-1"/>
          <w:sz w:val="24"/>
          <w:szCs w:val="24"/>
        </w:rPr>
        <w:t>ш</w:t>
      </w:r>
      <w:r w:rsidRPr="00356C10">
        <w:rPr>
          <w:rFonts w:ascii="Times New Roman" w:hAnsi="Times New Roman" w:cs="Times New Roman"/>
          <w:sz w:val="24"/>
          <w:szCs w:val="24"/>
        </w:rPr>
        <w:t>е</w:t>
      </w:r>
      <w:r w:rsidRPr="00356C10">
        <w:rPr>
          <w:rFonts w:ascii="Times New Roman" w:hAnsi="Times New Roman" w:cs="Times New Roman"/>
          <w:spacing w:val="-1"/>
          <w:sz w:val="24"/>
          <w:szCs w:val="24"/>
        </w:rPr>
        <w:t xml:space="preserve"> </w:t>
      </w:r>
      <w:r w:rsidRPr="00356C10">
        <w:rPr>
          <w:rFonts w:ascii="Times New Roman" w:hAnsi="Times New Roman" w:cs="Times New Roman"/>
          <w:sz w:val="24"/>
          <w:szCs w:val="24"/>
        </w:rPr>
        <w:t>5</w:t>
      </w:r>
      <w:r w:rsidRPr="00356C10">
        <w:rPr>
          <w:rFonts w:ascii="Times New Roman" w:hAnsi="Times New Roman" w:cs="Times New Roman"/>
          <w:spacing w:val="-2"/>
          <w:sz w:val="24"/>
          <w:szCs w:val="24"/>
        </w:rPr>
        <w:t>-</w:t>
      </w:r>
      <w:r w:rsidRPr="00356C10">
        <w:rPr>
          <w:rFonts w:ascii="Times New Roman" w:hAnsi="Times New Roman" w:cs="Times New Roman"/>
          <w:sz w:val="24"/>
          <w:szCs w:val="24"/>
        </w:rPr>
        <w:t>л</w:t>
      </w:r>
      <w:r w:rsidRPr="00356C10">
        <w:rPr>
          <w:rFonts w:ascii="Times New Roman" w:hAnsi="Times New Roman" w:cs="Times New Roman"/>
          <w:spacing w:val="-1"/>
          <w:sz w:val="24"/>
          <w:szCs w:val="24"/>
        </w:rPr>
        <w:t>е</w:t>
      </w:r>
      <w:r w:rsidRPr="00356C10">
        <w:rPr>
          <w:rFonts w:ascii="Times New Roman" w:hAnsi="Times New Roman" w:cs="Times New Roman"/>
          <w:sz w:val="24"/>
          <w:szCs w:val="24"/>
        </w:rPr>
        <w:t>т</w:t>
      </w:r>
      <w:r w:rsidRPr="00356C10">
        <w:rPr>
          <w:rFonts w:ascii="Times New Roman" w:hAnsi="Times New Roman" w:cs="Times New Roman"/>
          <w:spacing w:val="1"/>
          <w:sz w:val="24"/>
          <w:szCs w:val="24"/>
        </w:rPr>
        <w:t>н</w:t>
      </w:r>
      <w:r w:rsidRPr="00356C10">
        <w:rPr>
          <w:rFonts w:ascii="Times New Roman" w:hAnsi="Times New Roman" w:cs="Times New Roman"/>
          <w:spacing w:val="-1"/>
          <w:sz w:val="24"/>
          <w:szCs w:val="24"/>
        </w:rPr>
        <w:t>е</w:t>
      </w:r>
      <w:r w:rsidRPr="00356C10">
        <w:rPr>
          <w:rFonts w:ascii="Times New Roman" w:hAnsi="Times New Roman" w:cs="Times New Roman"/>
          <w:spacing w:val="-3"/>
          <w:sz w:val="24"/>
          <w:szCs w:val="24"/>
        </w:rPr>
        <w:t>г</w:t>
      </w:r>
      <w:r w:rsidRPr="00356C10">
        <w:rPr>
          <w:rFonts w:ascii="Times New Roman" w:hAnsi="Times New Roman" w:cs="Times New Roman"/>
          <w:sz w:val="24"/>
          <w:szCs w:val="24"/>
        </w:rPr>
        <w:t xml:space="preserve">о </w:t>
      </w:r>
      <w:r w:rsidRPr="00356C10">
        <w:rPr>
          <w:rFonts w:ascii="Times New Roman" w:hAnsi="Times New Roman" w:cs="Times New Roman"/>
          <w:w w:val="105"/>
          <w:sz w:val="24"/>
          <w:szCs w:val="24"/>
        </w:rPr>
        <w:t>ценза</w:t>
      </w:r>
      <w:r w:rsidRPr="00356C10">
        <w:rPr>
          <w:rFonts w:ascii="Times New Roman" w:hAnsi="Times New Roman" w:cs="Times New Roman"/>
          <w:spacing w:val="-5"/>
          <w:w w:val="105"/>
          <w:sz w:val="24"/>
          <w:szCs w:val="24"/>
        </w:rPr>
        <w:t xml:space="preserve"> </w:t>
      </w:r>
      <w:r w:rsidRPr="00356C10">
        <w:rPr>
          <w:rFonts w:ascii="Times New Roman" w:hAnsi="Times New Roman" w:cs="Times New Roman"/>
          <w:w w:val="105"/>
          <w:sz w:val="24"/>
          <w:szCs w:val="24"/>
        </w:rPr>
        <w:t>по</w:t>
      </w:r>
      <w:r w:rsidRPr="00356C10">
        <w:rPr>
          <w:rFonts w:ascii="Times New Roman" w:hAnsi="Times New Roman" w:cs="Times New Roman"/>
          <w:spacing w:val="-5"/>
          <w:w w:val="105"/>
          <w:sz w:val="24"/>
          <w:szCs w:val="24"/>
        </w:rPr>
        <w:t xml:space="preserve"> </w:t>
      </w:r>
      <w:r w:rsidRPr="00356C10">
        <w:rPr>
          <w:rFonts w:ascii="Times New Roman" w:hAnsi="Times New Roman" w:cs="Times New Roman"/>
          <w:w w:val="105"/>
          <w:sz w:val="24"/>
          <w:szCs w:val="24"/>
        </w:rPr>
        <w:t>году</w:t>
      </w:r>
      <w:r w:rsidRPr="00356C10">
        <w:rPr>
          <w:rFonts w:ascii="Times New Roman" w:hAnsi="Times New Roman" w:cs="Times New Roman"/>
          <w:spacing w:val="-5"/>
          <w:w w:val="105"/>
          <w:sz w:val="24"/>
          <w:szCs w:val="24"/>
        </w:rPr>
        <w:t xml:space="preserve"> </w:t>
      </w:r>
      <w:r w:rsidRPr="00356C10">
        <w:rPr>
          <w:rFonts w:ascii="Times New Roman" w:hAnsi="Times New Roman" w:cs="Times New Roman"/>
          <w:w w:val="105"/>
          <w:sz w:val="24"/>
          <w:szCs w:val="24"/>
        </w:rPr>
        <w:t>издания.</w:t>
      </w:r>
    </w:p>
    <w:p w14:paraId="0A530358" w14:textId="77777777" w:rsidR="00356C10" w:rsidRPr="00356C10" w:rsidRDefault="00356C10" w:rsidP="00A91274">
      <w:pPr>
        <w:spacing w:after="0" w:line="240" w:lineRule="auto"/>
        <w:contextualSpacing/>
        <w:jc w:val="both"/>
        <w:rPr>
          <w:rFonts w:ascii="Times New Roman" w:eastAsia="Times New Roman" w:hAnsi="Times New Roman" w:cs="Times New Roman"/>
          <w:bCs/>
          <w:sz w:val="24"/>
          <w:szCs w:val="24"/>
          <w:lang w:eastAsia="ru-RU"/>
        </w:rPr>
      </w:pPr>
      <w:r w:rsidRPr="00356C10">
        <w:rPr>
          <w:rFonts w:ascii="Times New Roman" w:eastAsia="Times New Roman" w:hAnsi="Times New Roman" w:cs="Times New Roman"/>
          <w:sz w:val="24"/>
          <w:szCs w:val="24"/>
          <w:lang w:eastAsia="ru-RU"/>
        </w:rPr>
        <w:t>Представить основные результаты исследования в форме аннотированного отчета. Составить список литературы с обязательным использованием профессиональных баз данных и профессиональных Интернет-ресурсов, англоязычной литературы.</w:t>
      </w:r>
    </w:p>
    <w:p w14:paraId="2DB3EE9B" w14:textId="77777777" w:rsidR="00356C10" w:rsidRPr="00356C10" w:rsidRDefault="00356C10" w:rsidP="00356C10">
      <w:pPr>
        <w:spacing w:after="0" w:line="240" w:lineRule="auto"/>
        <w:jc w:val="both"/>
        <w:rPr>
          <w:rFonts w:ascii="Times New Roman" w:eastAsia="Times New Roman" w:hAnsi="Times New Roman" w:cs="Times New Roman"/>
          <w:sz w:val="24"/>
          <w:szCs w:val="24"/>
          <w:lang w:eastAsia="ru-RU"/>
        </w:rPr>
      </w:pPr>
      <w:r w:rsidRPr="00356C10">
        <w:rPr>
          <w:rFonts w:ascii="Times New Roman" w:eastAsia="Times New Roman" w:hAnsi="Times New Roman" w:cs="Times New Roman"/>
          <w:sz w:val="24"/>
          <w:szCs w:val="24"/>
          <w:lang w:eastAsia="ru-RU"/>
        </w:rPr>
        <w:t>Оформить работу в соответствии со стандартами ВВГУ.</w:t>
      </w:r>
    </w:p>
    <w:p w14:paraId="1DA2FFA9" w14:textId="2CAA8285" w:rsidR="00356C10" w:rsidRDefault="00356C10" w:rsidP="00356C10">
      <w:pPr>
        <w:spacing w:after="0" w:line="240" w:lineRule="auto"/>
        <w:jc w:val="both"/>
        <w:rPr>
          <w:rFonts w:ascii="Times New Roman" w:hAnsi="Times New Roman"/>
          <w:sz w:val="24"/>
          <w:szCs w:val="24"/>
        </w:rPr>
      </w:pPr>
    </w:p>
    <w:p w14:paraId="245DE16A" w14:textId="77777777" w:rsidR="00416D21" w:rsidRPr="00356C10" w:rsidRDefault="00416D21" w:rsidP="00356C10">
      <w:pPr>
        <w:spacing w:after="0" w:line="240" w:lineRule="auto"/>
        <w:jc w:val="both"/>
        <w:rPr>
          <w:rFonts w:ascii="Times New Roman" w:hAnsi="Times New Roman"/>
          <w:sz w:val="24"/>
          <w:szCs w:val="24"/>
        </w:rPr>
      </w:pPr>
    </w:p>
    <w:p w14:paraId="1136AFDE" w14:textId="77777777" w:rsidR="00356C10" w:rsidRPr="00356C10" w:rsidRDefault="00356C10" w:rsidP="00356C10">
      <w:pPr>
        <w:spacing w:after="0" w:line="240" w:lineRule="auto"/>
        <w:jc w:val="both"/>
        <w:rPr>
          <w:rFonts w:ascii="Times New Roman" w:hAnsi="Times New Roman"/>
          <w:sz w:val="24"/>
          <w:szCs w:val="24"/>
        </w:rPr>
      </w:pPr>
      <w:r w:rsidRPr="00356C10">
        <w:rPr>
          <w:rFonts w:ascii="Times New Roman" w:hAnsi="Times New Roman"/>
          <w:sz w:val="24"/>
          <w:szCs w:val="24"/>
        </w:rPr>
        <w:t>Руководитель практики</w:t>
      </w:r>
    </w:p>
    <w:p w14:paraId="7A059756" w14:textId="46C72618" w:rsidR="00356C10" w:rsidRPr="00356C10" w:rsidRDefault="00356C10" w:rsidP="00356C10">
      <w:pPr>
        <w:spacing w:after="0" w:line="240" w:lineRule="auto"/>
        <w:jc w:val="both"/>
        <w:rPr>
          <w:rFonts w:ascii="Times New Roman" w:hAnsi="Times New Roman"/>
          <w:sz w:val="24"/>
          <w:szCs w:val="24"/>
        </w:rPr>
      </w:pPr>
      <w:proofErr w:type="spellStart"/>
      <w:proofErr w:type="gramStart"/>
      <w:r w:rsidRPr="00356C10">
        <w:rPr>
          <w:rFonts w:ascii="Times New Roman" w:hAnsi="Times New Roman"/>
          <w:sz w:val="24"/>
          <w:szCs w:val="24"/>
        </w:rPr>
        <w:t>канд.социол</w:t>
      </w:r>
      <w:proofErr w:type="spellEnd"/>
      <w:proofErr w:type="gramEnd"/>
      <w:r w:rsidRPr="00356C10">
        <w:rPr>
          <w:rFonts w:ascii="Times New Roman" w:hAnsi="Times New Roman"/>
          <w:sz w:val="24"/>
          <w:szCs w:val="24"/>
        </w:rPr>
        <w:t xml:space="preserve"> наук, доцент                        </w:t>
      </w:r>
      <w:r w:rsidR="00580B9A">
        <w:rPr>
          <w:rFonts w:ascii="Times New Roman" w:hAnsi="Times New Roman"/>
          <w:sz w:val="24"/>
          <w:szCs w:val="24"/>
        </w:rPr>
        <w:t xml:space="preserve">                               </w:t>
      </w:r>
      <w:r w:rsidR="00580B9A">
        <w:rPr>
          <w:rFonts w:ascii="Times New Roman" w:hAnsi="Times New Roman"/>
          <w:sz w:val="24"/>
          <w:szCs w:val="24"/>
        </w:rPr>
        <w:tab/>
      </w:r>
      <w:r w:rsidR="00580B9A" w:rsidRPr="00580B9A">
        <w:rPr>
          <w:rFonts w:ascii="Times New Roman" w:hAnsi="Times New Roman"/>
          <w:sz w:val="24"/>
          <w:szCs w:val="24"/>
        </w:rPr>
        <w:t xml:space="preserve">       </w:t>
      </w:r>
      <w:r w:rsidRPr="00214BC2">
        <w:rPr>
          <w:rFonts w:ascii="Times New Roman" w:hAnsi="Times New Roman"/>
          <w:sz w:val="24"/>
          <w:szCs w:val="24"/>
          <w:u w:val="single"/>
        </w:rPr>
        <w:t>_____  М.Г. Масилова</w:t>
      </w:r>
    </w:p>
    <w:p w14:paraId="438BA738" w14:textId="21AD62BF" w:rsidR="00356C10" w:rsidRDefault="00356C10" w:rsidP="00356C10">
      <w:pPr>
        <w:spacing w:after="0" w:line="240" w:lineRule="auto"/>
        <w:jc w:val="both"/>
        <w:rPr>
          <w:rFonts w:ascii="Times New Roman" w:hAnsi="Times New Roman"/>
          <w:sz w:val="24"/>
          <w:szCs w:val="24"/>
        </w:rPr>
      </w:pPr>
    </w:p>
    <w:p w14:paraId="13B1F256" w14:textId="77777777" w:rsidR="00416D21" w:rsidRPr="00356C10" w:rsidRDefault="00416D21" w:rsidP="00356C10">
      <w:pPr>
        <w:spacing w:after="0" w:line="240" w:lineRule="auto"/>
        <w:jc w:val="both"/>
        <w:rPr>
          <w:rFonts w:ascii="Times New Roman" w:hAnsi="Times New Roman"/>
          <w:sz w:val="24"/>
          <w:szCs w:val="24"/>
        </w:rPr>
      </w:pPr>
    </w:p>
    <w:p w14:paraId="4E7DB3E6" w14:textId="7661EC0A" w:rsidR="00E56FD0" w:rsidRPr="00E56FD0" w:rsidRDefault="00356C10" w:rsidP="00E56FD0">
      <w:pPr>
        <w:spacing w:after="0" w:line="240" w:lineRule="auto"/>
        <w:jc w:val="right"/>
        <w:rPr>
          <w:rFonts w:ascii="Times New Roman" w:eastAsia="Times New Roman" w:hAnsi="Times New Roman" w:cs="Times New Roman"/>
          <w:sz w:val="28"/>
          <w:szCs w:val="28"/>
          <w:lang w:eastAsia="ru-RU"/>
        </w:rPr>
        <w:sectPr w:rsidR="00E56FD0" w:rsidRPr="00E56FD0" w:rsidSect="00AD45FB">
          <w:pgSz w:w="11906" w:h="16838"/>
          <w:pgMar w:top="1134" w:right="850" w:bottom="1134" w:left="1701" w:header="708" w:footer="708" w:gutter="0"/>
          <w:pgNumType w:start="2"/>
          <w:cols w:space="708"/>
          <w:titlePg/>
          <w:docGrid w:linePitch="360"/>
        </w:sectPr>
      </w:pPr>
      <w:r w:rsidRPr="00356C10">
        <w:rPr>
          <w:rFonts w:ascii="Times New Roman" w:hAnsi="Times New Roman"/>
          <w:color w:val="000000"/>
          <w:sz w:val="24"/>
          <w:szCs w:val="24"/>
        </w:rPr>
        <w:t xml:space="preserve">Руководитель </w:t>
      </w:r>
      <w:r w:rsidRPr="00356C10">
        <w:rPr>
          <w:rFonts w:ascii="Times New Roman" w:hAnsi="Times New Roman"/>
          <w:sz w:val="24"/>
          <w:szCs w:val="24"/>
        </w:rPr>
        <w:t>практики от организации</w:t>
      </w:r>
      <w:r>
        <w:rPr>
          <w:rFonts w:ascii="Times New Roman" w:hAnsi="Times New Roman"/>
          <w:sz w:val="24"/>
          <w:szCs w:val="24"/>
        </w:rPr>
        <w:t xml:space="preserve">                    </w:t>
      </w:r>
      <w:r w:rsidR="00356592">
        <w:rPr>
          <w:rFonts w:ascii="Times New Roman" w:hAnsi="Times New Roman"/>
          <w:sz w:val="24"/>
          <w:szCs w:val="24"/>
        </w:rPr>
        <w:t xml:space="preserve">  </w:t>
      </w:r>
      <w:r>
        <w:rPr>
          <w:rFonts w:ascii="Times New Roman" w:hAnsi="Times New Roman"/>
          <w:sz w:val="24"/>
          <w:szCs w:val="24"/>
        </w:rPr>
        <w:t xml:space="preserve">    </w:t>
      </w:r>
      <w:r w:rsidRPr="00356C10">
        <w:rPr>
          <w:rFonts w:ascii="Times New Roman" w:hAnsi="Times New Roman"/>
          <w:color w:val="000000"/>
          <w:sz w:val="24"/>
          <w:szCs w:val="24"/>
        </w:rPr>
        <w:tab/>
        <w:t xml:space="preserve">    </w:t>
      </w:r>
      <w:r w:rsidR="00356592">
        <w:rPr>
          <w:rFonts w:ascii="Times New Roman" w:hAnsi="Times New Roman"/>
          <w:color w:val="000000"/>
          <w:sz w:val="24"/>
          <w:szCs w:val="24"/>
        </w:rPr>
        <w:t xml:space="preserve">      </w:t>
      </w:r>
      <w:r w:rsidRPr="00356C10">
        <w:rPr>
          <w:rFonts w:ascii="Times New Roman" w:hAnsi="Times New Roman"/>
          <w:color w:val="000000"/>
          <w:sz w:val="24"/>
          <w:szCs w:val="24"/>
        </w:rPr>
        <w:t xml:space="preserve"> </w:t>
      </w:r>
      <w:r w:rsidR="00580B9A">
        <w:rPr>
          <w:rFonts w:ascii="Times New Roman" w:hAnsi="Times New Roman"/>
          <w:sz w:val="24"/>
          <w:szCs w:val="24"/>
          <w:u w:val="single"/>
        </w:rPr>
        <w:t>__</w:t>
      </w:r>
      <w:r w:rsidR="00356592" w:rsidRPr="00214BC2">
        <w:rPr>
          <w:rFonts w:ascii="Times New Roman" w:hAnsi="Times New Roman"/>
          <w:sz w:val="24"/>
          <w:szCs w:val="24"/>
          <w:u w:val="single"/>
        </w:rPr>
        <w:t>____</w:t>
      </w:r>
      <w:r w:rsidR="00356592" w:rsidRPr="00214BC2">
        <w:rPr>
          <w:rFonts w:ascii="Times New Roman" w:eastAsia="Times New Roman" w:hAnsi="Times New Roman" w:cs="Times New Roman"/>
          <w:sz w:val="24"/>
          <w:szCs w:val="24"/>
          <w:u w:val="single"/>
          <w:lang w:eastAsia="ru-RU"/>
        </w:rPr>
        <w:t xml:space="preserve"> А.А. Литвиненко</w:t>
      </w:r>
      <w:r w:rsidRPr="00356C10">
        <w:rPr>
          <w:rFonts w:ascii="Times New Roman" w:hAnsi="Times New Roman"/>
          <w:sz w:val="24"/>
          <w:szCs w:val="24"/>
        </w:rPr>
        <w:t xml:space="preserve">  </w:t>
      </w:r>
    </w:p>
    <w:p w14:paraId="5C8AA436" w14:textId="64DE6B42" w:rsidR="00994BAF" w:rsidRDefault="00994BAF" w:rsidP="00994BAF">
      <w:pPr>
        <w:suppressAutoHyphens/>
        <w:spacing w:after="0" w:line="240" w:lineRule="auto"/>
        <w:jc w:val="center"/>
        <w:rPr>
          <w:rFonts w:ascii="Times New Roman" w:eastAsia="Times New Roman" w:hAnsi="Times New Roman"/>
          <w:bCs/>
          <w:sz w:val="24"/>
          <w:szCs w:val="28"/>
        </w:rPr>
      </w:pPr>
      <w:r>
        <w:rPr>
          <w:rFonts w:ascii="Times New Roman" w:eastAsia="Times New Roman" w:hAnsi="Times New Roman"/>
          <w:bCs/>
          <w:sz w:val="24"/>
          <w:szCs w:val="28"/>
        </w:rPr>
        <w:lastRenderedPageBreak/>
        <w:t xml:space="preserve">РАБОЧИЙ ГРАФИК (ПЛАН) ПРОВЕДЕНИЯ </w:t>
      </w:r>
    </w:p>
    <w:p w14:paraId="4DCA865B" w14:textId="77777777" w:rsidR="00994BAF" w:rsidRDefault="00994BAF" w:rsidP="00994BAF">
      <w:pPr>
        <w:suppressAutoHyphens/>
        <w:spacing w:after="0" w:line="240" w:lineRule="auto"/>
        <w:jc w:val="center"/>
        <w:rPr>
          <w:rFonts w:ascii="Times New Roman" w:eastAsia="Times New Roman" w:hAnsi="Times New Roman"/>
          <w:bCs/>
          <w:sz w:val="24"/>
          <w:szCs w:val="28"/>
        </w:rPr>
      </w:pPr>
      <w:r>
        <w:rPr>
          <w:rFonts w:ascii="Times New Roman" w:eastAsia="Times New Roman" w:hAnsi="Times New Roman"/>
          <w:sz w:val="24"/>
          <w:szCs w:val="24"/>
          <w:lang w:eastAsia="ru-RU"/>
        </w:rPr>
        <w:t>УЧЕБНОЙ ОЗНАКОМИТЕЛЬНОЙ ПРАКТИКИ</w:t>
      </w:r>
      <w:r>
        <w:rPr>
          <w:rFonts w:ascii="Times New Roman" w:eastAsia="Times New Roman" w:hAnsi="Times New Roman"/>
          <w:bCs/>
          <w:sz w:val="24"/>
          <w:szCs w:val="28"/>
        </w:rPr>
        <w:t xml:space="preserve"> СТУДЕНТА ВВГУ</w:t>
      </w:r>
    </w:p>
    <w:p w14:paraId="6D91299F" w14:textId="77777777" w:rsidR="00994BAF" w:rsidRDefault="00994BAF" w:rsidP="00994BAF">
      <w:pPr>
        <w:shd w:val="clear" w:color="auto" w:fill="FFFFFF"/>
        <w:tabs>
          <w:tab w:val="left" w:pos="6237"/>
        </w:tabs>
        <w:suppressAutoHyphens/>
        <w:spacing w:after="0" w:line="240" w:lineRule="auto"/>
        <w:ind w:left="780"/>
        <w:contextualSpacing/>
        <w:rPr>
          <w:rFonts w:ascii="Times New Roman" w:eastAsia="Times New Roman" w:hAnsi="Times New Roman"/>
          <w:b/>
          <w:bCs/>
          <w:sz w:val="24"/>
          <w:szCs w:val="28"/>
        </w:rPr>
      </w:pPr>
    </w:p>
    <w:p w14:paraId="74F6AD6C" w14:textId="77777777" w:rsidR="00994BAF" w:rsidRDefault="00994BAF" w:rsidP="00994BAF">
      <w:pPr>
        <w:shd w:val="clear" w:color="auto" w:fill="FFFFFF"/>
        <w:tabs>
          <w:tab w:val="left" w:pos="6237"/>
        </w:tabs>
        <w:suppressAutoHyphens/>
        <w:spacing w:line="240" w:lineRule="auto"/>
        <w:contextualSpacing/>
        <w:rPr>
          <w:rFonts w:ascii="Times New Roman" w:eastAsia="SimSun" w:hAnsi="Times New Roman"/>
          <w:i/>
          <w:sz w:val="24"/>
          <w:szCs w:val="24"/>
          <w:u w:val="single"/>
          <w:lang w:eastAsia="zh-CN"/>
        </w:rPr>
      </w:pPr>
      <w:r>
        <w:rPr>
          <w:rFonts w:ascii="Times New Roman" w:eastAsia="SimSun" w:hAnsi="Times New Roman"/>
          <w:sz w:val="24"/>
          <w:szCs w:val="24"/>
          <w:lang w:eastAsia="zh-CN"/>
        </w:rPr>
        <w:t>Студент:</w:t>
      </w:r>
    </w:p>
    <w:p w14:paraId="36680165" w14:textId="77777777" w:rsidR="00994BAF" w:rsidRDefault="00994BAF" w:rsidP="00994BAF">
      <w:pPr>
        <w:shd w:val="clear" w:color="auto" w:fill="FFFFFF"/>
        <w:tabs>
          <w:tab w:val="left" w:pos="3060"/>
          <w:tab w:val="left" w:pos="6237"/>
        </w:tabs>
        <w:suppressAutoHyphens/>
        <w:spacing w:line="240" w:lineRule="auto"/>
        <w:contextualSpacing/>
        <w:rPr>
          <w:rFonts w:ascii="Times New Roman" w:eastAsia="SimSun" w:hAnsi="Times New Roman"/>
          <w:sz w:val="24"/>
          <w:szCs w:val="24"/>
          <w:lang w:eastAsia="zh-CN"/>
        </w:rPr>
      </w:pPr>
      <w:r>
        <w:rPr>
          <w:rFonts w:ascii="Times New Roman" w:eastAsia="SimSun" w:hAnsi="Times New Roman"/>
          <w:sz w:val="24"/>
          <w:szCs w:val="24"/>
          <w:lang w:eastAsia="zh-CN"/>
        </w:rPr>
        <w:t>Группа:</w:t>
      </w:r>
      <w:r>
        <w:rPr>
          <w:rFonts w:ascii="Times New Roman" w:hAnsi="Times New Roman"/>
          <w:sz w:val="24"/>
          <w:szCs w:val="24"/>
        </w:rPr>
        <w:t xml:space="preserve"> БМН-24-УТ1</w:t>
      </w:r>
    </w:p>
    <w:p w14:paraId="4F0A4E97" w14:textId="77777777" w:rsidR="00994BAF" w:rsidRDefault="00994BAF" w:rsidP="00994BAF">
      <w:pPr>
        <w:shd w:val="clear" w:color="auto" w:fill="FFFFFF"/>
        <w:tabs>
          <w:tab w:val="left" w:pos="3060"/>
          <w:tab w:val="left" w:pos="6237"/>
        </w:tabs>
        <w:suppressAutoHyphens/>
        <w:spacing w:line="240" w:lineRule="auto"/>
        <w:contextualSpacing/>
        <w:rPr>
          <w:rFonts w:ascii="Times New Roman" w:eastAsia="SimSun" w:hAnsi="Times New Roman"/>
          <w:sz w:val="24"/>
          <w:szCs w:val="24"/>
          <w:lang w:eastAsia="zh-CN"/>
        </w:rPr>
      </w:pPr>
      <w:r>
        <w:rPr>
          <w:rFonts w:ascii="Times New Roman" w:eastAsia="SimSun" w:hAnsi="Times New Roman"/>
          <w:sz w:val="24"/>
          <w:szCs w:val="24"/>
          <w:lang w:eastAsia="zh-CN"/>
        </w:rPr>
        <w:t>Кафедра Экономики и управления ВВГУ</w:t>
      </w:r>
    </w:p>
    <w:p w14:paraId="5975DAF5" w14:textId="77777777" w:rsidR="00994BAF" w:rsidRDefault="00994BAF" w:rsidP="00994BAF">
      <w:pPr>
        <w:spacing w:line="240" w:lineRule="auto"/>
        <w:contextualSpacing/>
        <w:rPr>
          <w:rFonts w:ascii="Times New Roman" w:eastAsia="Times New Roman" w:hAnsi="Times New Roman"/>
          <w:b/>
          <w:bCs/>
          <w:sz w:val="24"/>
          <w:szCs w:val="28"/>
        </w:rPr>
      </w:pPr>
    </w:p>
    <w:p w14:paraId="195DDC9F" w14:textId="0C669403" w:rsidR="00994BAF" w:rsidRPr="00994BAF" w:rsidRDefault="00994BAF" w:rsidP="00994BAF">
      <w:pPr>
        <w:spacing w:after="0"/>
        <w:rPr>
          <w:rFonts w:ascii="Times New Roman" w:eastAsia="Calibri" w:hAnsi="Times New Roman"/>
          <w:sz w:val="24"/>
          <w:szCs w:val="24"/>
        </w:rPr>
      </w:pPr>
      <w:r>
        <w:rPr>
          <w:rFonts w:ascii="Times New Roman" w:eastAsia="SimSun" w:hAnsi="Times New Roman"/>
          <w:sz w:val="24"/>
          <w:szCs w:val="24"/>
          <w:lang w:eastAsia="zh-CN"/>
        </w:rPr>
        <w:t xml:space="preserve">Руководитель практики от организации: </w:t>
      </w:r>
      <w:r w:rsidRPr="00994BAF">
        <w:rPr>
          <w:rFonts w:ascii="Times New Roman" w:eastAsia="SimSun" w:hAnsi="Times New Roman"/>
          <w:sz w:val="24"/>
          <w:szCs w:val="24"/>
          <w:lang w:eastAsia="zh-CN"/>
        </w:rPr>
        <w:t>_________</w:t>
      </w:r>
      <w:r w:rsidR="00C575EA" w:rsidRPr="00A56E1D">
        <w:rPr>
          <w:rFonts w:ascii="Times New Roman" w:eastAsia="Times New Roman" w:hAnsi="Times New Roman" w:cs="Times New Roman"/>
          <w:sz w:val="24"/>
          <w:szCs w:val="24"/>
          <w:u w:val="single"/>
          <w:lang w:eastAsia="ru-RU"/>
        </w:rPr>
        <w:t>А.А. Литвиненко</w:t>
      </w:r>
      <w:r w:rsidRPr="00994BAF">
        <w:rPr>
          <w:rFonts w:ascii="Times New Roman" w:eastAsia="SimSun" w:hAnsi="Times New Roman"/>
          <w:sz w:val="24"/>
          <w:szCs w:val="24"/>
          <w:lang w:eastAsia="zh-CN"/>
        </w:rPr>
        <w:t>_______________</w:t>
      </w:r>
    </w:p>
    <w:p w14:paraId="40E57DA7" w14:textId="77777777" w:rsidR="00994BAF" w:rsidRDefault="00994BAF" w:rsidP="00994BAF">
      <w:pPr>
        <w:suppressAutoHyphens/>
        <w:spacing w:line="240" w:lineRule="auto"/>
        <w:contextualSpacing/>
        <w:rPr>
          <w:rFonts w:ascii="Times New Roman" w:hAnsi="Times New Roman"/>
          <w:i/>
          <w:sz w:val="20"/>
          <w:szCs w:val="20"/>
        </w:rPr>
      </w:pPr>
    </w:p>
    <w:p w14:paraId="3F124ADB" w14:textId="6498EA12" w:rsidR="00994BAF" w:rsidRPr="00FB1E0C" w:rsidRDefault="00994BAF" w:rsidP="00994BAF">
      <w:pPr>
        <w:suppressAutoHyphens/>
        <w:spacing w:line="240" w:lineRule="auto"/>
        <w:contextualSpacing/>
        <w:rPr>
          <w:rFonts w:ascii="Times New Roman" w:hAnsi="Times New Roman"/>
          <w:sz w:val="24"/>
          <w:szCs w:val="24"/>
        </w:rPr>
      </w:pPr>
      <w:r>
        <w:rPr>
          <w:rFonts w:ascii="Times New Roman" w:hAnsi="Times New Roman"/>
          <w:color w:val="000000"/>
          <w:sz w:val="24"/>
          <w:szCs w:val="24"/>
        </w:rPr>
        <w:t>Инструктаж по ознакомлению с требованиями охраны труда, техники безопасности, пожарной безопасности прошел               ___</w:t>
      </w:r>
      <w:r w:rsidR="00F4799E">
        <w:rPr>
          <w:rFonts w:ascii="Times New Roman" w:eastAsia="Times New Roman" w:hAnsi="Times New Roman" w:cs="Times New Roman"/>
          <w:sz w:val="24"/>
          <w:szCs w:val="24"/>
          <w:lang w:eastAsia="ru-RU"/>
        </w:rPr>
        <w:t>______________</w:t>
      </w:r>
      <w:r w:rsidR="00F4799E" w:rsidRPr="00214BC2">
        <w:rPr>
          <w:rFonts w:ascii="Times New Roman" w:eastAsia="Times New Roman" w:hAnsi="Times New Roman" w:cs="Times New Roman"/>
          <w:sz w:val="24"/>
          <w:szCs w:val="24"/>
          <w:u w:val="single"/>
          <w:lang w:eastAsia="ru-RU"/>
        </w:rPr>
        <w:t xml:space="preserve">      А.А. Литвиненко</w:t>
      </w:r>
      <w:r w:rsidR="00F4799E" w:rsidRPr="00214BC2">
        <w:rPr>
          <w:rFonts w:ascii="Times New Roman" w:hAnsi="Times New Roman"/>
          <w:color w:val="000000"/>
          <w:sz w:val="24"/>
          <w:szCs w:val="24"/>
          <w:u w:val="single"/>
        </w:rPr>
        <w:t xml:space="preserve"> </w:t>
      </w:r>
    </w:p>
    <w:p w14:paraId="3BCE8F92" w14:textId="77777777" w:rsidR="00994BAF" w:rsidRDefault="00994BAF" w:rsidP="00994BAF">
      <w:pPr>
        <w:suppressAutoHyphens/>
        <w:spacing w:line="240" w:lineRule="auto"/>
        <w:contextualSpacing/>
        <w:jc w:val="center"/>
        <w:rPr>
          <w:rFonts w:ascii="Times New Roman" w:hAnsi="Times New Roman"/>
          <w:color w:val="000000"/>
          <w:sz w:val="24"/>
          <w:szCs w:val="24"/>
        </w:rPr>
      </w:pPr>
    </w:p>
    <w:p w14:paraId="7E66AFF9" w14:textId="1BFCFB44" w:rsidR="00994BAF" w:rsidRDefault="00994BAF" w:rsidP="00994BAF">
      <w:pPr>
        <w:suppressAutoHyphens/>
        <w:spacing w:line="240" w:lineRule="auto"/>
        <w:contextualSpacing/>
        <w:jc w:val="both"/>
        <w:rPr>
          <w:rFonts w:ascii="Times New Roman" w:hAnsi="Times New Roman"/>
          <w:color w:val="000000"/>
          <w:sz w:val="24"/>
          <w:szCs w:val="24"/>
        </w:rPr>
      </w:pPr>
      <w:r>
        <w:rPr>
          <w:rFonts w:ascii="Times New Roman" w:hAnsi="Times New Roman"/>
          <w:color w:val="000000"/>
          <w:sz w:val="24"/>
          <w:szCs w:val="24"/>
        </w:rPr>
        <w:t>С правилами трудового распорядка ознакомлен     ____</w:t>
      </w:r>
      <w:r w:rsidR="00B37301" w:rsidRPr="00F4799E">
        <w:rPr>
          <w:rFonts w:ascii="Times New Roman" w:hAnsi="Times New Roman"/>
          <w:color w:val="000000"/>
          <w:sz w:val="24"/>
          <w:szCs w:val="24"/>
          <w:u w:val="single"/>
        </w:rPr>
        <w:t>Баранов Георгий Олегович</w:t>
      </w:r>
      <w:r>
        <w:rPr>
          <w:rFonts w:ascii="Times New Roman" w:hAnsi="Times New Roman"/>
          <w:color w:val="000000"/>
          <w:sz w:val="24"/>
          <w:szCs w:val="24"/>
        </w:rPr>
        <w:t xml:space="preserve">___ </w:t>
      </w:r>
    </w:p>
    <w:bookmarkEnd w:id="1"/>
    <w:bookmarkEnd w:id="2"/>
    <w:bookmarkEnd w:id="3"/>
    <w:bookmarkEnd w:id="4"/>
    <w:p w14:paraId="4479DECA" w14:textId="77777777" w:rsidR="00994BAF" w:rsidRDefault="00994BAF" w:rsidP="00994BAF">
      <w:pPr>
        <w:shd w:val="clear" w:color="auto" w:fill="FFFFFF"/>
        <w:spacing w:after="0"/>
        <w:rPr>
          <w:rFonts w:ascii="Times New Roman" w:hAnsi="Times New Roman"/>
          <w:sz w:val="24"/>
          <w:szCs w:val="24"/>
        </w:rPr>
      </w:pPr>
    </w:p>
    <w:tbl>
      <w:tblPr>
        <w:tblW w:w="5000" w:type="pct"/>
        <w:tblCellMar>
          <w:left w:w="40" w:type="dxa"/>
          <w:right w:w="40" w:type="dxa"/>
        </w:tblCellMar>
        <w:tblLook w:val="04A0" w:firstRow="1" w:lastRow="0" w:firstColumn="1" w:lastColumn="0" w:noHBand="0" w:noVBand="1"/>
      </w:tblPr>
      <w:tblGrid>
        <w:gridCol w:w="2118"/>
        <w:gridCol w:w="3969"/>
        <w:gridCol w:w="1392"/>
        <w:gridCol w:w="1860"/>
      </w:tblGrid>
      <w:tr w:rsidR="00994BAF" w14:paraId="168C8649" w14:textId="77777777" w:rsidTr="00994BAF">
        <w:trPr>
          <w:trHeight w:val="891"/>
        </w:trPr>
        <w:tc>
          <w:tcPr>
            <w:tcW w:w="1134" w:type="pct"/>
            <w:tcBorders>
              <w:top w:val="single" w:sz="6" w:space="0" w:color="auto"/>
              <w:left w:val="single" w:sz="6" w:space="0" w:color="auto"/>
              <w:bottom w:val="nil"/>
              <w:right w:val="single" w:sz="6" w:space="0" w:color="auto"/>
            </w:tcBorders>
            <w:shd w:val="clear" w:color="auto" w:fill="FFFFFF"/>
            <w:vAlign w:val="center"/>
            <w:hideMark/>
          </w:tcPr>
          <w:p w14:paraId="1264C4A0" w14:textId="77777777" w:rsidR="00994BAF" w:rsidRDefault="00994BAF">
            <w:pPr>
              <w:tabs>
                <w:tab w:val="num" w:pos="64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Этапы практики</w:t>
            </w:r>
          </w:p>
        </w:tc>
        <w:tc>
          <w:tcPr>
            <w:tcW w:w="2125" w:type="pct"/>
            <w:tcBorders>
              <w:top w:val="single" w:sz="6" w:space="0" w:color="auto"/>
              <w:left w:val="single" w:sz="6" w:space="0" w:color="auto"/>
              <w:bottom w:val="nil"/>
              <w:right w:val="single" w:sz="6" w:space="0" w:color="auto"/>
            </w:tcBorders>
            <w:shd w:val="clear" w:color="auto" w:fill="FFFFFF"/>
            <w:vAlign w:val="center"/>
            <w:hideMark/>
          </w:tcPr>
          <w:p w14:paraId="3ED7EE6A" w14:textId="77777777" w:rsidR="00994BAF" w:rsidRDefault="00994BAF">
            <w:pPr>
              <w:tabs>
                <w:tab w:val="num" w:pos="64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 xml:space="preserve">Виды работы </w:t>
            </w:r>
          </w:p>
        </w:tc>
        <w:tc>
          <w:tcPr>
            <w:tcW w:w="745" w:type="pct"/>
            <w:tcBorders>
              <w:top w:val="single" w:sz="6" w:space="0" w:color="auto"/>
              <w:left w:val="single" w:sz="6" w:space="0" w:color="auto"/>
              <w:bottom w:val="nil"/>
              <w:right w:val="single" w:sz="6" w:space="0" w:color="auto"/>
            </w:tcBorders>
            <w:shd w:val="clear" w:color="auto" w:fill="FFFFFF"/>
            <w:vAlign w:val="center"/>
            <w:hideMark/>
          </w:tcPr>
          <w:p w14:paraId="7CE22C80" w14:textId="77777777" w:rsidR="00994BAF" w:rsidRDefault="00994BAF">
            <w:pPr>
              <w:tabs>
                <w:tab w:val="num" w:pos="643"/>
              </w:tabs>
              <w:spacing w:after="0" w:line="240" w:lineRule="auto"/>
              <w:jc w:val="center"/>
              <w:rPr>
                <w:rFonts w:ascii="Times New Roman" w:hAnsi="Times New Roman"/>
                <w:color w:val="000000"/>
                <w:sz w:val="24"/>
                <w:szCs w:val="24"/>
                <w:lang w:val="en-US"/>
              </w:rPr>
            </w:pPr>
            <w:r>
              <w:rPr>
                <w:rFonts w:ascii="Times New Roman" w:hAnsi="Times New Roman"/>
                <w:color w:val="000000"/>
                <w:sz w:val="24"/>
                <w:szCs w:val="24"/>
              </w:rPr>
              <w:t>Срок выполнения</w:t>
            </w:r>
          </w:p>
        </w:tc>
        <w:tc>
          <w:tcPr>
            <w:tcW w:w="996" w:type="pct"/>
            <w:tcBorders>
              <w:top w:val="single" w:sz="6" w:space="0" w:color="auto"/>
              <w:left w:val="single" w:sz="6" w:space="0" w:color="auto"/>
              <w:bottom w:val="nil"/>
              <w:right w:val="single" w:sz="6" w:space="0" w:color="auto"/>
            </w:tcBorders>
            <w:shd w:val="clear" w:color="auto" w:fill="FFFFFF"/>
            <w:vAlign w:val="center"/>
            <w:hideMark/>
          </w:tcPr>
          <w:p w14:paraId="0BD21C18" w14:textId="77777777" w:rsidR="00994BAF" w:rsidRDefault="00994BAF">
            <w:pPr>
              <w:tabs>
                <w:tab w:val="num" w:pos="643"/>
              </w:tabs>
              <w:spacing w:after="0" w:line="240" w:lineRule="auto"/>
              <w:jc w:val="center"/>
              <w:rPr>
                <w:rFonts w:ascii="Times New Roman" w:hAnsi="Times New Roman"/>
                <w:color w:val="000000"/>
                <w:sz w:val="24"/>
                <w:szCs w:val="24"/>
              </w:rPr>
            </w:pPr>
            <w:r>
              <w:rPr>
                <w:rFonts w:ascii="Times New Roman" w:hAnsi="Times New Roman"/>
                <w:color w:val="000000"/>
                <w:sz w:val="24"/>
                <w:szCs w:val="24"/>
              </w:rPr>
              <w:t>Отметка руководителя о выполнении</w:t>
            </w:r>
          </w:p>
        </w:tc>
      </w:tr>
      <w:tr w:rsidR="00994BAF" w14:paraId="74C115B4" w14:textId="77777777" w:rsidTr="00994BAF">
        <w:trPr>
          <w:trHeight w:val="20"/>
        </w:trPr>
        <w:tc>
          <w:tcPr>
            <w:tcW w:w="113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28084F86" w14:textId="77777777" w:rsidR="00994BAF" w:rsidRDefault="00994BAF">
            <w:pPr>
              <w:pStyle w:val="Default"/>
              <w:rPr>
                <w:color w:val="auto"/>
              </w:rPr>
            </w:pPr>
            <w:r>
              <w:t>1. Подготовительный</w:t>
            </w:r>
          </w:p>
        </w:tc>
        <w:tc>
          <w:tcPr>
            <w:tcW w:w="2125"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61DF9993" w14:textId="77777777" w:rsidR="00994BAF" w:rsidRDefault="00994BAF">
            <w:pPr>
              <w:pStyle w:val="ab"/>
              <w:widowControl w:val="0"/>
              <w:spacing w:before="80" w:after="0"/>
              <w:rPr>
                <w:sz w:val="24"/>
                <w:szCs w:val="24"/>
              </w:rPr>
            </w:pPr>
            <w:r>
              <w:rPr>
                <w:sz w:val="24"/>
                <w:szCs w:val="24"/>
              </w:rPr>
              <w:t>Организационное собрание, инструктаж по технике безопасности</w:t>
            </w:r>
          </w:p>
        </w:tc>
        <w:tc>
          <w:tcPr>
            <w:tcW w:w="745"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5A138AB2" w14:textId="77777777" w:rsidR="00994BAF" w:rsidRDefault="00994BAF">
            <w:pPr>
              <w:pStyle w:val="ab"/>
              <w:spacing w:before="80" w:after="0"/>
              <w:jc w:val="center"/>
              <w:rPr>
                <w:sz w:val="24"/>
                <w:szCs w:val="24"/>
              </w:rPr>
            </w:pPr>
            <w:r>
              <w:rPr>
                <w:sz w:val="24"/>
                <w:szCs w:val="24"/>
              </w:rPr>
              <w:t>09.06.26</w:t>
            </w:r>
          </w:p>
        </w:tc>
        <w:tc>
          <w:tcPr>
            <w:tcW w:w="996"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3ABCB6E4" w14:textId="4B13D713" w:rsidR="00994BAF" w:rsidRDefault="00994BAF">
            <w:pPr>
              <w:pStyle w:val="ab"/>
              <w:spacing w:before="80" w:after="0"/>
              <w:jc w:val="center"/>
              <w:rPr>
                <w:sz w:val="24"/>
                <w:szCs w:val="24"/>
              </w:rPr>
            </w:pPr>
          </w:p>
        </w:tc>
      </w:tr>
      <w:tr w:rsidR="00994BAF" w14:paraId="17824F1A" w14:textId="77777777" w:rsidTr="00994BAF">
        <w:trPr>
          <w:trHeight w:val="20"/>
        </w:trPr>
        <w:tc>
          <w:tcPr>
            <w:tcW w:w="113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2E6A822B" w14:textId="77777777" w:rsidR="00994BAF" w:rsidRDefault="00994BAF">
            <w:pPr>
              <w:pStyle w:val="Default"/>
              <w:rPr>
                <w:color w:val="auto"/>
              </w:rPr>
            </w:pPr>
            <w:r>
              <w:t>2. Практический</w:t>
            </w:r>
          </w:p>
        </w:tc>
        <w:tc>
          <w:tcPr>
            <w:tcW w:w="2125"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47107520" w14:textId="77777777" w:rsidR="00994BAF" w:rsidRPr="00A56E1D" w:rsidRDefault="00994BAF">
            <w:pPr>
              <w:pStyle w:val="1"/>
              <w:spacing w:before="0"/>
              <w:rPr>
                <w:b w:val="0"/>
                <w:bCs w:val="0"/>
                <w:sz w:val="24"/>
                <w:szCs w:val="24"/>
              </w:rPr>
            </w:pPr>
            <w:bookmarkStart w:id="5" w:name="_Toc233127991"/>
            <w:bookmarkStart w:id="6" w:name="_Toc233795083"/>
            <w:r w:rsidRPr="00A56E1D">
              <w:rPr>
                <w:b w:val="0"/>
                <w:bCs w:val="0"/>
                <w:sz w:val="24"/>
                <w:szCs w:val="24"/>
                <w:shd w:val="clear" w:color="auto" w:fill="FFFFFF"/>
              </w:rPr>
              <w:t xml:space="preserve">Дать характеристику организации. </w:t>
            </w:r>
            <w:r w:rsidRPr="00A56E1D">
              <w:rPr>
                <w:b w:val="0"/>
                <w:bCs w:val="0"/>
                <w:sz w:val="24"/>
                <w:szCs w:val="24"/>
              </w:rPr>
              <w:t>Составить</w:t>
            </w:r>
            <w:r w:rsidRPr="00A56E1D">
              <w:rPr>
                <w:b w:val="0"/>
                <w:bCs w:val="0"/>
                <w:spacing w:val="1"/>
                <w:sz w:val="24"/>
                <w:szCs w:val="24"/>
              </w:rPr>
              <w:t xml:space="preserve"> </w:t>
            </w:r>
            <w:r w:rsidRPr="00A56E1D">
              <w:rPr>
                <w:b w:val="0"/>
                <w:bCs w:val="0"/>
                <w:sz w:val="24"/>
                <w:szCs w:val="24"/>
              </w:rPr>
              <w:t>«Паспорт</w:t>
            </w:r>
            <w:r w:rsidRPr="00A56E1D">
              <w:rPr>
                <w:b w:val="0"/>
                <w:bCs w:val="0"/>
                <w:spacing w:val="1"/>
                <w:sz w:val="24"/>
                <w:szCs w:val="24"/>
              </w:rPr>
              <w:t xml:space="preserve"> </w:t>
            </w:r>
            <w:r w:rsidRPr="00A56E1D">
              <w:rPr>
                <w:b w:val="0"/>
                <w:bCs w:val="0"/>
                <w:sz w:val="24"/>
                <w:szCs w:val="24"/>
              </w:rPr>
              <w:t>организации»,</w:t>
            </w:r>
            <w:r w:rsidRPr="00A56E1D">
              <w:rPr>
                <w:b w:val="0"/>
                <w:bCs w:val="0"/>
                <w:spacing w:val="1"/>
                <w:sz w:val="24"/>
                <w:szCs w:val="24"/>
              </w:rPr>
              <w:t xml:space="preserve"> </w:t>
            </w:r>
            <w:r w:rsidRPr="00A56E1D">
              <w:rPr>
                <w:b w:val="0"/>
                <w:bCs w:val="0"/>
                <w:sz w:val="24"/>
                <w:szCs w:val="24"/>
              </w:rPr>
              <w:t>проанализировать основные экономические показатели хозяйственной деятельности, провести социально-экономический анализ отрасли.</w:t>
            </w:r>
            <w:bookmarkEnd w:id="5"/>
            <w:bookmarkEnd w:id="6"/>
          </w:p>
          <w:p w14:paraId="5D6A2DBB" w14:textId="77777777" w:rsidR="00994BAF" w:rsidRPr="00A56E1D" w:rsidRDefault="00994BAF">
            <w:pPr>
              <w:pStyle w:val="a9"/>
              <w:tabs>
                <w:tab w:val="left" w:pos="1775"/>
                <w:tab w:val="left" w:pos="2340"/>
                <w:tab w:val="left" w:pos="4107"/>
                <w:tab w:val="left" w:pos="5259"/>
                <w:tab w:val="left" w:pos="7046"/>
                <w:tab w:val="left" w:pos="8210"/>
              </w:tabs>
              <w:jc w:val="both"/>
            </w:pPr>
            <w:r w:rsidRPr="00A56E1D">
              <w:t xml:space="preserve">Изучить </w:t>
            </w:r>
            <w:r w:rsidRPr="00A56E1D">
              <w:rPr>
                <w:spacing w:val="-1"/>
              </w:rPr>
              <w:t xml:space="preserve">теоретический материал по теме </w:t>
            </w:r>
            <w:r w:rsidRPr="00A56E1D">
              <w:t>«Профессиональная</w:t>
            </w:r>
            <w:r w:rsidRPr="00A56E1D">
              <w:rPr>
                <w:spacing w:val="-3"/>
              </w:rPr>
              <w:t xml:space="preserve"> </w:t>
            </w:r>
            <w:r w:rsidRPr="00A56E1D">
              <w:t>этика</w:t>
            </w:r>
            <w:r w:rsidRPr="00A56E1D">
              <w:rPr>
                <w:spacing w:val="-5"/>
              </w:rPr>
              <w:t xml:space="preserve"> </w:t>
            </w:r>
            <w:r w:rsidRPr="00A56E1D">
              <w:t>менеджера» и оформить в виде</w:t>
            </w:r>
            <w:r w:rsidRPr="00A56E1D">
              <w:rPr>
                <w:spacing w:val="-2"/>
              </w:rPr>
              <w:t xml:space="preserve"> </w:t>
            </w:r>
            <w:r w:rsidRPr="00A56E1D">
              <w:t>лекции-беседы.</w:t>
            </w:r>
            <w:r w:rsidRPr="00A56E1D">
              <w:rPr>
                <w:spacing w:val="-11"/>
              </w:rPr>
              <w:t xml:space="preserve"> </w:t>
            </w:r>
          </w:p>
          <w:p w14:paraId="4D69485B" w14:textId="77777777" w:rsidR="00994BAF" w:rsidRPr="00A56E1D" w:rsidRDefault="00994BAF">
            <w:pPr>
              <w:pStyle w:val="a9"/>
              <w:tabs>
                <w:tab w:val="left" w:pos="1775"/>
                <w:tab w:val="left" w:pos="2340"/>
                <w:tab w:val="left" w:pos="4107"/>
                <w:tab w:val="left" w:pos="5259"/>
                <w:tab w:val="left" w:pos="7046"/>
                <w:tab w:val="left" w:pos="8210"/>
              </w:tabs>
            </w:pPr>
            <w:r w:rsidRPr="00A56E1D">
              <w:t xml:space="preserve">Изучить </w:t>
            </w:r>
            <w:r w:rsidRPr="00A56E1D">
              <w:rPr>
                <w:spacing w:val="-1"/>
              </w:rPr>
              <w:t>существующие</w:t>
            </w:r>
            <w:r w:rsidRPr="00A56E1D">
              <w:rPr>
                <w:spacing w:val="-57"/>
              </w:rPr>
              <w:t xml:space="preserve"> </w:t>
            </w:r>
            <w:r w:rsidRPr="00A56E1D">
              <w:t>профессиональные</w:t>
            </w:r>
            <w:r w:rsidRPr="00A56E1D">
              <w:rPr>
                <w:spacing w:val="1"/>
              </w:rPr>
              <w:t xml:space="preserve"> </w:t>
            </w:r>
            <w:r w:rsidRPr="00A56E1D">
              <w:t>объединения</w:t>
            </w:r>
            <w:r w:rsidRPr="00A56E1D">
              <w:rPr>
                <w:spacing w:val="1"/>
              </w:rPr>
              <w:t xml:space="preserve"> </w:t>
            </w:r>
            <w:r w:rsidRPr="00A56E1D">
              <w:t xml:space="preserve">и </w:t>
            </w:r>
            <w:r w:rsidRPr="00A56E1D">
              <w:rPr>
                <w:spacing w:val="-57"/>
              </w:rPr>
              <w:t xml:space="preserve">  </w:t>
            </w:r>
            <w:r w:rsidRPr="00A56E1D">
              <w:t>сделать</w:t>
            </w:r>
            <w:r w:rsidRPr="00A56E1D">
              <w:rPr>
                <w:spacing w:val="1"/>
              </w:rPr>
              <w:t xml:space="preserve"> </w:t>
            </w:r>
            <w:r w:rsidRPr="00A56E1D">
              <w:t>аналитический</w:t>
            </w:r>
            <w:r w:rsidRPr="00A56E1D">
              <w:rPr>
                <w:spacing w:val="1"/>
              </w:rPr>
              <w:t xml:space="preserve"> </w:t>
            </w:r>
            <w:r w:rsidRPr="00A56E1D">
              <w:t>обзор.</w:t>
            </w:r>
          </w:p>
          <w:p w14:paraId="5B09BAB3" w14:textId="77777777" w:rsidR="00994BAF" w:rsidRDefault="00994BAF">
            <w:pPr>
              <w:pStyle w:val="1"/>
              <w:spacing w:before="0"/>
              <w:rPr>
                <w:sz w:val="24"/>
                <w:szCs w:val="24"/>
              </w:rPr>
            </w:pPr>
            <w:bookmarkStart w:id="7" w:name="_Toc233127992"/>
            <w:bookmarkStart w:id="8" w:name="_Toc233795084"/>
            <w:r w:rsidRPr="00A56E1D">
              <w:rPr>
                <w:b w:val="0"/>
                <w:bCs w:val="0"/>
                <w:sz w:val="24"/>
                <w:szCs w:val="24"/>
              </w:rPr>
              <w:t>Изучить</w:t>
            </w:r>
            <w:r w:rsidRPr="00A56E1D">
              <w:rPr>
                <w:b w:val="0"/>
                <w:bCs w:val="0"/>
                <w:spacing w:val="60"/>
                <w:sz w:val="24"/>
                <w:szCs w:val="24"/>
              </w:rPr>
              <w:t xml:space="preserve"> </w:t>
            </w:r>
            <w:r w:rsidRPr="00A56E1D">
              <w:rPr>
                <w:b w:val="0"/>
                <w:bCs w:val="0"/>
                <w:sz w:val="24"/>
                <w:szCs w:val="24"/>
              </w:rPr>
              <w:t>и</w:t>
            </w:r>
            <w:r w:rsidRPr="00A56E1D">
              <w:rPr>
                <w:b w:val="0"/>
                <w:bCs w:val="0"/>
                <w:spacing w:val="60"/>
                <w:sz w:val="24"/>
                <w:szCs w:val="24"/>
              </w:rPr>
              <w:t xml:space="preserve"> </w:t>
            </w:r>
            <w:r w:rsidRPr="00A56E1D">
              <w:rPr>
                <w:b w:val="0"/>
                <w:bCs w:val="0"/>
                <w:sz w:val="24"/>
                <w:szCs w:val="24"/>
              </w:rPr>
              <w:t>проанализировать</w:t>
            </w:r>
            <w:r w:rsidRPr="00A56E1D">
              <w:rPr>
                <w:b w:val="0"/>
                <w:bCs w:val="0"/>
                <w:spacing w:val="60"/>
                <w:sz w:val="24"/>
                <w:szCs w:val="24"/>
              </w:rPr>
              <w:t xml:space="preserve"> </w:t>
            </w:r>
            <w:r w:rsidRPr="00A56E1D">
              <w:rPr>
                <w:b w:val="0"/>
                <w:bCs w:val="0"/>
                <w:sz w:val="24"/>
                <w:szCs w:val="24"/>
              </w:rPr>
              <w:t>профессиональные</w:t>
            </w:r>
            <w:r w:rsidRPr="00A56E1D">
              <w:rPr>
                <w:b w:val="0"/>
                <w:bCs w:val="0"/>
                <w:spacing w:val="1"/>
                <w:sz w:val="24"/>
                <w:szCs w:val="24"/>
              </w:rPr>
              <w:t xml:space="preserve"> </w:t>
            </w:r>
            <w:r w:rsidRPr="00A56E1D">
              <w:rPr>
                <w:b w:val="0"/>
                <w:bCs w:val="0"/>
                <w:sz w:val="24"/>
                <w:szCs w:val="24"/>
              </w:rPr>
              <w:t>цели</w:t>
            </w:r>
            <w:r w:rsidRPr="00A56E1D">
              <w:rPr>
                <w:b w:val="0"/>
                <w:bCs w:val="0"/>
                <w:spacing w:val="56"/>
                <w:sz w:val="24"/>
                <w:szCs w:val="24"/>
              </w:rPr>
              <w:t xml:space="preserve"> </w:t>
            </w:r>
            <w:r w:rsidRPr="00A56E1D">
              <w:rPr>
                <w:b w:val="0"/>
                <w:bCs w:val="0"/>
                <w:sz w:val="24"/>
                <w:szCs w:val="24"/>
              </w:rPr>
              <w:t>и</w:t>
            </w:r>
            <w:r w:rsidRPr="00A56E1D">
              <w:rPr>
                <w:b w:val="0"/>
                <w:bCs w:val="0"/>
                <w:spacing w:val="58"/>
                <w:sz w:val="24"/>
                <w:szCs w:val="24"/>
              </w:rPr>
              <w:t xml:space="preserve"> </w:t>
            </w:r>
            <w:r w:rsidRPr="00A56E1D">
              <w:rPr>
                <w:b w:val="0"/>
                <w:bCs w:val="0"/>
                <w:sz w:val="24"/>
                <w:szCs w:val="24"/>
              </w:rPr>
              <w:t>задачи,</w:t>
            </w:r>
            <w:r w:rsidRPr="00A56E1D">
              <w:rPr>
                <w:b w:val="0"/>
                <w:bCs w:val="0"/>
                <w:spacing w:val="57"/>
                <w:sz w:val="24"/>
                <w:szCs w:val="24"/>
              </w:rPr>
              <w:t xml:space="preserve"> </w:t>
            </w:r>
            <w:r w:rsidRPr="00A56E1D">
              <w:rPr>
                <w:b w:val="0"/>
                <w:bCs w:val="0"/>
                <w:sz w:val="24"/>
                <w:szCs w:val="24"/>
              </w:rPr>
              <w:t>которые</w:t>
            </w:r>
            <w:r w:rsidRPr="00A56E1D">
              <w:rPr>
                <w:b w:val="0"/>
                <w:bCs w:val="0"/>
                <w:spacing w:val="56"/>
                <w:sz w:val="24"/>
                <w:szCs w:val="24"/>
              </w:rPr>
              <w:t xml:space="preserve"> </w:t>
            </w:r>
            <w:r w:rsidRPr="00A56E1D">
              <w:rPr>
                <w:b w:val="0"/>
                <w:bCs w:val="0"/>
                <w:sz w:val="24"/>
                <w:szCs w:val="24"/>
              </w:rPr>
              <w:t>ставит</w:t>
            </w:r>
            <w:r w:rsidRPr="00A56E1D">
              <w:rPr>
                <w:b w:val="0"/>
                <w:bCs w:val="0"/>
                <w:spacing w:val="57"/>
                <w:sz w:val="24"/>
                <w:szCs w:val="24"/>
              </w:rPr>
              <w:t xml:space="preserve"> </w:t>
            </w:r>
            <w:r w:rsidRPr="00A56E1D">
              <w:rPr>
                <w:b w:val="0"/>
                <w:bCs w:val="0"/>
                <w:sz w:val="24"/>
                <w:szCs w:val="24"/>
              </w:rPr>
              <w:t>перед</w:t>
            </w:r>
            <w:r w:rsidRPr="00A56E1D">
              <w:rPr>
                <w:b w:val="0"/>
                <w:bCs w:val="0"/>
                <w:spacing w:val="58"/>
                <w:sz w:val="24"/>
                <w:szCs w:val="24"/>
              </w:rPr>
              <w:t xml:space="preserve"> </w:t>
            </w:r>
            <w:r w:rsidRPr="00A56E1D">
              <w:rPr>
                <w:b w:val="0"/>
                <w:bCs w:val="0"/>
                <w:sz w:val="24"/>
                <w:szCs w:val="24"/>
              </w:rPr>
              <w:t>собой</w:t>
            </w:r>
            <w:r w:rsidRPr="00A56E1D">
              <w:rPr>
                <w:b w:val="0"/>
                <w:bCs w:val="0"/>
                <w:spacing w:val="59"/>
                <w:sz w:val="24"/>
                <w:szCs w:val="24"/>
              </w:rPr>
              <w:t xml:space="preserve"> </w:t>
            </w:r>
            <w:r w:rsidRPr="00A56E1D">
              <w:rPr>
                <w:b w:val="0"/>
                <w:bCs w:val="0"/>
                <w:sz w:val="24"/>
                <w:szCs w:val="24"/>
              </w:rPr>
              <w:t>менеджер,</w:t>
            </w:r>
            <w:r w:rsidRPr="00A56E1D">
              <w:rPr>
                <w:b w:val="0"/>
                <w:bCs w:val="0"/>
                <w:spacing w:val="56"/>
                <w:sz w:val="24"/>
                <w:szCs w:val="24"/>
              </w:rPr>
              <w:t xml:space="preserve"> </w:t>
            </w:r>
            <w:r w:rsidRPr="00A56E1D">
              <w:rPr>
                <w:b w:val="0"/>
                <w:bCs w:val="0"/>
                <w:sz w:val="24"/>
                <w:szCs w:val="24"/>
              </w:rPr>
              <w:t>методы</w:t>
            </w:r>
            <w:r w:rsidRPr="00A56E1D">
              <w:rPr>
                <w:b w:val="0"/>
                <w:bCs w:val="0"/>
                <w:spacing w:val="55"/>
                <w:sz w:val="24"/>
                <w:szCs w:val="24"/>
              </w:rPr>
              <w:t xml:space="preserve"> </w:t>
            </w:r>
            <w:r w:rsidRPr="00A56E1D">
              <w:rPr>
                <w:b w:val="0"/>
                <w:bCs w:val="0"/>
                <w:sz w:val="24"/>
                <w:szCs w:val="24"/>
              </w:rPr>
              <w:t>управления,</w:t>
            </w:r>
            <w:r w:rsidRPr="00A56E1D">
              <w:rPr>
                <w:b w:val="0"/>
                <w:bCs w:val="0"/>
                <w:spacing w:val="57"/>
                <w:sz w:val="24"/>
                <w:szCs w:val="24"/>
              </w:rPr>
              <w:t xml:space="preserve"> </w:t>
            </w:r>
            <w:r w:rsidRPr="00A56E1D">
              <w:rPr>
                <w:b w:val="0"/>
                <w:bCs w:val="0"/>
                <w:sz w:val="24"/>
                <w:szCs w:val="24"/>
              </w:rPr>
              <w:t>которыми</w:t>
            </w:r>
            <w:r w:rsidRPr="00A56E1D">
              <w:rPr>
                <w:b w:val="0"/>
                <w:bCs w:val="0"/>
                <w:spacing w:val="58"/>
                <w:sz w:val="24"/>
                <w:szCs w:val="24"/>
              </w:rPr>
              <w:t xml:space="preserve"> </w:t>
            </w:r>
            <w:r w:rsidRPr="00A56E1D">
              <w:rPr>
                <w:b w:val="0"/>
                <w:bCs w:val="0"/>
                <w:sz w:val="24"/>
                <w:szCs w:val="24"/>
              </w:rPr>
              <w:t>он может</w:t>
            </w:r>
            <w:r w:rsidRPr="00A56E1D">
              <w:rPr>
                <w:b w:val="0"/>
                <w:bCs w:val="0"/>
                <w:spacing w:val="-1"/>
                <w:sz w:val="24"/>
                <w:szCs w:val="24"/>
              </w:rPr>
              <w:t xml:space="preserve"> </w:t>
            </w:r>
            <w:r w:rsidRPr="00A56E1D">
              <w:rPr>
                <w:b w:val="0"/>
                <w:bCs w:val="0"/>
                <w:sz w:val="24"/>
                <w:szCs w:val="24"/>
              </w:rPr>
              <w:t>пользоваться</w:t>
            </w:r>
            <w:r w:rsidRPr="00A56E1D">
              <w:rPr>
                <w:b w:val="0"/>
                <w:bCs w:val="0"/>
                <w:spacing w:val="-1"/>
                <w:sz w:val="24"/>
                <w:szCs w:val="24"/>
              </w:rPr>
              <w:t xml:space="preserve"> </w:t>
            </w:r>
            <w:r w:rsidRPr="00A56E1D">
              <w:rPr>
                <w:b w:val="0"/>
                <w:bCs w:val="0"/>
                <w:sz w:val="24"/>
                <w:szCs w:val="24"/>
              </w:rPr>
              <w:t>для</w:t>
            </w:r>
            <w:r w:rsidRPr="00A56E1D">
              <w:rPr>
                <w:b w:val="0"/>
                <w:bCs w:val="0"/>
                <w:spacing w:val="1"/>
                <w:sz w:val="24"/>
                <w:szCs w:val="24"/>
              </w:rPr>
              <w:t xml:space="preserve"> </w:t>
            </w:r>
            <w:r w:rsidRPr="00A56E1D">
              <w:rPr>
                <w:b w:val="0"/>
                <w:bCs w:val="0"/>
                <w:sz w:val="24"/>
                <w:szCs w:val="24"/>
              </w:rPr>
              <w:t>их</w:t>
            </w:r>
            <w:r w:rsidRPr="00A56E1D">
              <w:rPr>
                <w:b w:val="0"/>
                <w:bCs w:val="0"/>
                <w:spacing w:val="-1"/>
                <w:sz w:val="24"/>
                <w:szCs w:val="24"/>
              </w:rPr>
              <w:t xml:space="preserve"> </w:t>
            </w:r>
            <w:r w:rsidRPr="00A56E1D">
              <w:rPr>
                <w:b w:val="0"/>
                <w:bCs w:val="0"/>
                <w:sz w:val="24"/>
                <w:szCs w:val="24"/>
              </w:rPr>
              <w:t>достижения.</w:t>
            </w:r>
            <w:bookmarkEnd w:id="7"/>
            <w:bookmarkEnd w:id="8"/>
          </w:p>
        </w:tc>
        <w:tc>
          <w:tcPr>
            <w:tcW w:w="745"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1F4C5798" w14:textId="77777777" w:rsidR="00994BAF" w:rsidRDefault="00994BAF">
            <w:pPr>
              <w:pStyle w:val="ab"/>
              <w:spacing w:before="80" w:after="0"/>
              <w:jc w:val="center"/>
              <w:rPr>
                <w:sz w:val="24"/>
                <w:szCs w:val="24"/>
              </w:rPr>
            </w:pPr>
            <w:r>
              <w:rPr>
                <w:sz w:val="24"/>
                <w:szCs w:val="24"/>
              </w:rPr>
              <w:t>15.06-05.07.26</w:t>
            </w:r>
          </w:p>
        </w:tc>
        <w:tc>
          <w:tcPr>
            <w:tcW w:w="996" w:type="pct"/>
            <w:tcBorders>
              <w:top w:val="single" w:sz="6" w:space="0" w:color="auto"/>
              <w:left w:val="single" w:sz="6" w:space="0" w:color="auto"/>
              <w:bottom w:val="single" w:sz="6" w:space="0" w:color="auto"/>
              <w:right w:val="single" w:sz="6" w:space="0" w:color="auto"/>
            </w:tcBorders>
            <w:shd w:val="clear" w:color="auto" w:fill="FFFFFF"/>
            <w:vAlign w:val="center"/>
          </w:tcPr>
          <w:p w14:paraId="4EC931A4" w14:textId="77777777" w:rsidR="00994BAF" w:rsidRDefault="00994BAF">
            <w:pPr>
              <w:pStyle w:val="ab"/>
              <w:spacing w:before="80" w:after="0"/>
              <w:rPr>
                <w:sz w:val="24"/>
                <w:szCs w:val="24"/>
              </w:rPr>
            </w:pPr>
          </w:p>
        </w:tc>
      </w:tr>
      <w:tr w:rsidR="00994BAF" w14:paraId="20133599" w14:textId="77777777" w:rsidTr="00994BAF">
        <w:trPr>
          <w:trHeight w:val="20"/>
        </w:trPr>
        <w:tc>
          <w:tcPr>
            <w:tcW w:w="1134"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7D2148D8" w14:textId="77777777" w:rsidR="00994BAF" w:rsidRDefault="00994BAF">
            <w:pPr>
              <w:pStyle w:val="Default"/>
              <w:rPr>
                <w:color w:val="auto"/>
              </w:rPr>
            </w:pPr>
            <w:r>
              <w:t>3. Заключительный</w:t>
            </w:r>
          </w:p>
        </w:tc>
        <w:tc>
          <w:tcPr>
            <w:tcW w:w="2125"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00F493B6" w14:textId="77777777" w:rsidR="00994BAF" w:rsidRDefault="00994BAF">
            <w:pPr>
              <w:pStyle w:val="ab"/>
              <w:widowControl w:val="0"/>
              <w:spacing w:before="80" w:after="0"/>
              <w:rPr>
                <w:sz w:val="24"/>
                <w:szCs w:val="24"/>
              </w:rPr>
            </w:pPr>
            <w:r>
              <w:rPr>
                <w:sz w:val="24"/>
                <w:szCs w:val="24"/>
              </w:rPr>
              <w:t>Обработка и систематизация фактического материала, написание отчета</w:t>
            </w:r>
          </w:p>
        </w:tc>
        <w:tc>
          <w:tcPr>
            <w:tcW w:w="745" w:type="pct"/>
            <w:tcBorders>
              <w:top w:val="single" w:sz="6" w:space="0" w:color="auto"/>
              <w:left w:val="single" w:sz="6" w:space="0" w:color="auto"/>
              <w:bottom w:val="single" w:sz="6" w:space="0" w:color="auto"/>
              <w:right w:val="single" w:sz="6" w:space="0" w:color="auto"/>
            </w:tcBorders>
            <w:shd w:val="clear" w:color="auto" w:fill="FFFFFF"/>
            <w:vAlign w:val="center"/>
            <w:hideMark/>
          </w:tcPr>
          <w:p w14:paraId="41D36FBB" w14:textId="77777777" w:rsidR="00994BAF" w:rsidRDefault="00994BAF">
            <w:pPr>
              <w:pStyle w:val="ab"/>
              <w:spacing w:before="80" w:after="0"/>
              <w:jc w:val="center"/>
              <w:rPr>
                <w:sz w:val="24"/>
                <w:szCs w:val="24"/>
              </w:rPr>
            </w:pPr>
            <w:r>
              <w:rPr>
                <w:sz w:val="24"/>
                <w:szCs w:val="24"/>
              </w:rPr>
              <w:t>06-15.07.26</w:t>
            </w:r>
          </w:p>
        </w:tc>
        <w:tc>
          <w:tcPr>
            <w:tcW w:w="996" w:type="pct"/>
            <w:tcBorders>
              <w:top w:val="single" w:sz="6" w:space="0" w:color="auto"/>
              <w:left w:val="single" w:sz="6" w:space="0" w:color="auto"/>
              <w:bottom w:val="single" w:sz="6" w:space="0" w:color="auto"/>
              <w:right w:val="single" w:sz="6" w:space="0" w:color="auto"/>
            </w:tcBorders>
            <w:shd w:val="clear" w:color="auto" w:fill="FFFFFF"/>
            <w:vAlign w:val="center"/>
          </w:tcPr>
          <w:p w14:paraId="67721EC4" w14:textId="77777777" w:rsidR="00994BAF" w:rsidRDefault="00994BAF">
            <w:pPr>
              <w:pStyle w:val="ab"/>
              <w:spacing w:before="80" w:after="0"/>
              <w:rPr>
                <w:sz w:val="24"/>
                <w:szCs w:val="24"/>
              </w:rPr>
            </w:pPr>
          </w:p>
        </w:tc>
      </w:tr>
    </w:tbl>
    <w:p w14:paraId="1BFBF3BE" w14:textId="77777777" w:rsidR="00994BAF" w:rsidRDefault="00994BAF" w:rsidP="00994BAF">
      <w:pPr>
        <w:shd w:val="clear" w:color="auto" w:fill="FFFFFF"/>
        <w:tabs>
          <w:tab w:val="num" w:pos="1138"/>
        </w:tabs>
        <w:spacing w:after="0"/>
        <w:rPr>
          <w:rFonts w:ascii="Times New Roman" w:hAnsi="Times New Roman"/>
          <w:sz w:val="24"/>
          <w:szCs w:val="24"/>
        </w:rPr>
      </w:pPr>
    </w:p>
    <w:p w14:paraId="2BC28C9A" w14:textId="77777777" w:rsidR="00994BAF" w:rsidRDefault="00994BAF" w:rsidP="00994BAF">
      <w:pPr>
        <w:spacing w:after="0" w:line="240" w:lineRule="auto"/>
        <w:jc w:val="both"/>
        <w:rPr>
          <w:rFonts w:ascii="Times New Roman" w:hAnsi="Times New Roman"/>
          <w:sz w:val="24"/>
          <w:szCs w:val="24"/>
        </w:rPr>
      </w:pPr>
      <w:r>
        <w:rPr>
          <w:rFonts w:ascii="Times New Roman" w:hAnsi="Times New Roman"/>
          <w:sz w:val="24"/>
          <w:szCs w:val="24"/>
        </w:rPr>
        <w:t>Руководитель практики</w:t>
      </w:r>
    </w:p>
    <w:p w14:paraId="6198BBD9" w14:textId="77777777" w:rsidR="00994BAF" w:rsidRPr="00214BC2" w:rsidRDefault="00994BAF" w:rsidP="00994BAF">
      <w:pPr>
        <w:spacing w:after="0" w:line="240" w:lineRule="auto"/>
        <w:jc w:val="both"/>
        <w:rPr>
          <w:rFonts w:ascii="Times New Roman" w:hAnsi="Times New Roman"/>
          <w:sz w:val="24"/>
          <w:szCs w:val="24"/>
          <w:u w:val="single"/>
        </w:rPr>
      </w:pPr>
      <w:r>
        <w:rPr>
          <w:rFonts w:ascii="Times New Roman" w:hAnsi="Times New Roman"/>
          <w:sz w:val="24"/>
          <w:szCs w:val="24"/>
        </w:rPr>
        <w:t xml:space="preserve">канд. социол. наук, доцент                                                  </w:t>
      </w:r>
      <w:r w:rsidRPr="00214BC2">
        <w:rPr>
          <w:rFonts w:ascii="Times New Roman" w:hAnsi="Times New Roman"/>
          <w:sz w:val="24"/>
          <w:szCs w:val="24"/>
        </w:rPr>
        <w:t>__________</w:t>
      </w:r>
      <w:proofErr w:type="gramStart"/>
      <w:r w:rsidRPr="00214BC2">
        <w:rPr>
          <w:rFonts w:ascii="Times New Roman" w:hAnsi="Times New Roman"/>
          <w:sz w:val="24"/>
          <w:szCs w:val="24"/>
          <w:u w:val="single"/>
        </w:rPr>
        <w:t>_  М.Г.</w:t>
      </w:r>
      <w:proofErr w:type="gramEnd"/>
      <w:r w:rsidRPr="00214BC2">
        <w:rPr>
          <w:rFonts w:ascii="Times New Roman" w:hAnsi="Times New Roman"/>
          <w:sz w:val="24"/>
          <w:szCs w:val="24"/>
          <w:u w:val="single"/>
        </w:rPr>
        <w:t xml:space="preserve"> Масилова</w:t>
      </w:r>
    </w:p>
    <w:p w14:paraId="3B6B4DBF" w14:textId="77777777" w:rsidR="00994BAF" w:rsidRPr="00214BC2" w:rsidRDefault="00994BAF" w:rsidP="00994BAF">
      <w:pPr>
        <w:spacing w:after="0" w:line="240" w:lineRule="auto"/>
        <w:jc w:val="both"/>
        <w:rPr>
          <w:rFonts w:ascii="Times New Roman" w:hAnsi="Times New Roman"/>
          <w:sz w:val="24"/>
          <w:szCs w:val="24"/>
        </w:rPr>
      </w:pPr>
    </w:p>
    <w:p w14:paraId="1E927107" w14:textId="595890D9" w:rsidR="00994BAF" w:rsidRPr="00214BC2" w:rsidRDefault="00994BAF" w:rsidP="00994BAF">
      <w:pPr>
        <w:autoSpaceDE w:val="0"/>
        <w:autoSpaceDN w:val="0"/>
        <w:adjustRightInd w:val="0"/>
        <w:spacing w:after="0" w:line="240" w:lineRule="auto"/>
        <w:rPr>
          <w:rFonts w:ascii="Times New Roman" w:hAnsi="Times New Roman"/>
          <w:sz w:val="24"/>
          <w:szCs w:val="24"/>
          <w:u w:val="single"/>
        </w:rPr>
      </w:pPr>
      <w:r>
        <w:rPr>
          <w:rFonts w:ascii="Times New Roman" w:hAnsi="Times New Roman"/>
          <w:color w:val="000000"/>
          <w:sz w:val="24"/>
          <w:szCs w:val="24"/>
        </w:rPr>
        <w:t>Руководитель практики от организации (предприятия)</w:t>
      </w:r>
      <w:proofErr w:type="gramStart"/>
      <w:r>
        <w:rPr>
          <w:rFonts w:ascii="Times New Roman" w:hAnsi="Times New Roman"/>
          <w:color w:val="000000"/>
          <w:sz w:val="24"/>
          <w:szCs w:val="24"/>
        </w:rPr>
        <w:tab/>
        <w:t xml:space="preserve">  </w:t>
      </w:r>
      <w:r w:rsidRPr="00214BC2">
        <w:rPr>
          <w:rFonts w:ascii="Times New Roman" w:hAnsi="Times New Roman"/>
          <w:sz w:val="24"/>
          <w:szCs w:val="24"/>
        </w:rPr>
        <w:t>_</w:t>
      </w:r>
      <w:proofErr w:type="gramEnd"/>
      <w:r w:rsidRPr="00214BC2">
        <w:rPr>
          <w:rFonts w:ascii="Times New Roman" w:hAnsi="Times New Roman"/>
          <w:sz w:val="24"/>
          <w:szCs w:val="24"/>
        </w:rPr>
        <w:t>________</w:t>
      </w:r>
      <w:r w:rsidR="00F4799E" w:rsidRPr="00214BC2">
        <w:rPr>
          <w:rFonts w:ascii="Times New Roman" w:hAnsi="Times New Roman"/>
          <w:sz w:val="24"/>
          <w:szCs w:val="24"/>
        </w:rPr>
        <w:t>__</w:t>
      </w:r>
      <w:r w:rsidR="00C575EA" w:rsidRPr="00214BC2">
        <w:rPr>
          <w:rFonts w:ascii="Times New Roman" w:eastAsia="Times New Roman" w:hAnsi="Times New Roman" w:cs="Times New Roman"/>
          <w:sz w:val="24"/>
          <w:szCs w:val="24"/>
          <w:u w:val="single"/>
          <w:lang w:eastAsia="ru-RU"/>
        </w:rPr>
        <w:t xml:space="preserve"> А.А. Литвиненко</w:t>
      </w:r>
      <w:r w:rsidR="00C575EA" w:rsidRPr="00214BC2">
        <w:rPr>
          <w:rFonts w:ascii="Times New Roman" w:hAnsi="Times New Roman"/>
          <w:sz w:val="24"/>
          <w:szCs w:val="24"/>
          <w:u w:val="single"/>
        </w:rPr>
        <w:t xml:space="preserve">   </w:t>
      </w:r>
    </w:p>
    <w:p w14:paraId="6CB28B79" w14:textId="77777777" w:rsidR="00E56FD0" w:rsidRDefault="00E56FD0" w:rsidP="00416D21">
      <w:pPr>
        <w:autoSpaceDE w:val="0"/>
        <w:autoSpaceDN w:val="0"/>
        <w:adjustRightInd w:val="0"/>
        <w:spacing w:after="0" w:line="240" w:lineRule="auto"/>
        <w:rPr>
          <w:rFonts w:ascii="Calibri" w:hAnsi="Calibri"/>
        </w:rPr>
        <w:sectPr w:rsidR="00E56FD0" w:rsidSect="00AD45FB">
          <w:pgSz w:w="11906" w:h="16838"/>
          <w:pgMar w:top="1134" w:right="850" w:bottom="1134" w:left="1701" w:header="708" w:footer="708" w:gutter="0"/>
          <w:pgNumType w:start="2"/>
          <w:cols w:space="708"/>
          <w:titlePg/>
          <w:docGrid w:linePitch="360"/>
        </w:sectPr>
      </w:pPr>
    </w:p>
    <w:p w14:paraId="2D87AB67" w14:textId="77777777" w:rsidR="00994BAF" w:rsidRDefault="00994BAF" w:rsidP="00994BAF">
      <w:pPr>
        <w:spacing w:after="0"/>
        <w:jc w:val="center"/>
        <w:rPr>
          <w:rFonts w:ascii="Times New Roman" w:hAnsi="Times New Roman"/>
          <w:b/>
          <w:sz w:val="24"/>
          <w:szCs w:val="24"/>
        </w:rPr>
      </w:pPr>
      <w:r>
        <w:rPr>
          <w:rFonts w:ascii="Times New Roman" w:hAnsi="Times New Roman"/>
          <w:b/>
          <w:sz w:val="24"/>
          <w:szCs w:val="24"/>
        </w:rPr>
        <w:lastRenderedPageBreak/>
        <w:t>Отзыв-характеристика</w:t>
      </w:r>
    </w:p>
    <w:p w14:paraId="48C74710" w14:textId="77777777" w:rsidR="00994BAF" w:rsidRDefault="00994BAF" w:rsidP="00994BAF">
      <w:pPr>
        <w:spacing w:after="0"/>
        <w:rPr>
          <w:rFonts w:ascii="Times New Roman" w:hAnsi="Times New Roman"/>
          <w:sz w:val="24"/>
          <w:szCs w:val="24"/>
        </w:rPr>
      </w:pPr>
    </w:p>
    <w:p w14:paraId="1FFE16F1" w14:textId="7630269E" w:rsidR="00994BAF" w:rsidRDefault="00994BAF" w:rsidP="00A56E1D">
      <w:pPr>
        <w:spacing w:after="0" w:line="360" w:lineRule="auto"/>
        <w:ind w:firstLine="709"/>
        <w:jc w:val="both"/>
        <w:rPr>
          <w:rFonts w:ascii="Times New Roman" w:hAnsi="Times New Roman"/>
          <w:sz w:val="24"/>
          <w:szCs w:val="24"/>
        </w:rPr>
      </w:pPr>
      <w:r>
        <w:rPr>
          <w:rFonts w:ascii="Times New Roman" w:hAnsi="Times New Roman"/>
          <w:sz w:val="24"/>
          <w:szCs w:val="24"/>
        </w:rPr>
        <w:t>Студент __</w:t>
      </w:r>
      <w:r w:rsidR="00D42A2D">
        <w:rPr>
          <w:rFonts w:ascii="Times New Roman" w:hAnsi="Times New Roman"/>
          <w:sz w:val="24"/>
          <w:szCs w:val="24"/>
        </w:rPr>
        <w:t>2</w:t>
      </w:r>
      <w:r>
        <w:rPr>
          <w:rFonts w:ascii="Times New Roman" w:hAnsi="Times New Roman"/>
          <w:sz w:val="24"/>
          <w:szCs w:val="24"/>
        </w:rPr>
        <w:t xml:space="preserve">__ курса кафедры экономики и управления ВВГУ </w:t>
      </w:r>
      <w:r w:rsidR="00D42A2D">
        <w:rPr>
          <w:rFonts w:ascii="Times New Roman" w:hAnsi="Times New Roman"/>
          <w:color w:val="000000"/>
          <w:sz w:val="24"/>
          <w:szCs w:val="24"/>
        </w:rPr>
        <w:t xml:space="preserve"> Баранов Георгий Олегович</w:t>
      </w:r>
      <w:r w:rsidR="00D42A2D">
        <w:rPr>
          <w:rFonts w:ascii="Times New Roman" w:hAnsi="Times New Roman"/>
          <w:sz w:val="24"/>
          <w:szCs w:val="24"/>
        </w:rPr>
        <w:t xml:space="preserve"> </w:t>
      </w:r>
      <w:r>
        <w:rPr>
          <w:rFonts w:ascii="Times New Roman" w:hAnsi="Times New Roman"/>
          <w:sz w:val="24"/>
          <w:szCs w:val="24"/>
        </w:rPr>
        <w:t xml:space="preserve"> с _</w:t>
      </w:r>
      <w:r w:rsidR="00D42A2D" w:rsidRPr="00214BC2">
        <w:rPr>
          <w:rFonts w:ascii="Times New Roman" w:hAnsi="Times New Roman"/>
          <w:sz w:val="24"/>
          <w:szCs w:val="24"/>
          <w:u w:val="single"/>
        </w:rPr>
        <w:t>15</w:t>
      </w:r>
      <w:r>
        <w:rPr>
          <w:rFonts w:ascii="Times New Roman" w:hAnsi="Times New Roman"/>
          <w:sz w:val="24"/>
          <w:szCs w:val="24"/>
        </w:rPr>
        <w:t>__</w:t>
      </w:r>
      <w:r w:rsidRPr="00214BC2">
        <w:rPr>
          <w:rFonts w:ascii="Times New Roman" w:hAnsi="Times New Roman"/>
          <w:sz w:val="24"/>
          <w:szCs w:val="24"/>
          <w:u w:val="single"/>
        </w:rPr>
        <w:t xml:space="preserve"> </w:t>
      </w:r>
      <w:r>
        <w:rPr>
          <w:rFonts w:ascii="Times New Roman" w:hAnsi="Times New Roman"/>
          <w:sz w:val="24"/>
          <w:szCs w:val="24"/>
        </w:rPr>
        <w:t>____</w:t>
      </w:r>
      <w:r w:rsidR="00D42A2D" w:rsidRPr="00214BC2">
        <w:rPr>
          <w:rFonts w:ascii="Times New Roman" w:hAnsi="Times New Roman"/>
          <w:sz w:val="24"/>
          <w:szCs w:val="24"/>
          <w:u w:val="single"/>
        </w:rPr>
        <w:t>июня</w:t>
      </w:r>
      <w:r>
        <w:rPr>
          <w:rFonts w:ascii="Times New Roman" w:hAnsi="Times New Roman"/>
          <w:sz w:val="24"/>
          <w:szCs w:val="24"/>
        </w:rPr>
        <w:t>_______</w:t>
      </w:r>
      <w:r w:rsidRPr="00214BC2">
        <w:rPr>
          <w:rFonts w:ascii="Times New Roman" w:hAnsi="Times New Roman"/>
          <w:sz w:val="24"/>
          <w:szCs w:val="24"/>
          <w:u w:val="single"/>
        </w:rPr>
        <w:t xml:space="preserve"> 20</w:t>
      </w:r>
      <w:r w:rsidR="00D42A2D" w:rsidRPr="00214BC2">
        <w:rPr>
          <w:rFonts w:ascii="Times New Roman" w:hAnsi="Times New Roman"/>
          <w:sz w:val="24"/>
          <w:szCs w:val="24"/>
          <w:u w:val="single"/>
        </w:rPr>
        <w:t>26</w:t>
      </w:r>
      <w:r>
        <w:rPr>
          <w:rFonts w:ascii="Times New Roman" w:hAnsi="Times New Roman"/>
          <w:sz w:val="24"/>
          <w:szCs w:val="24"/>
        </w:rPr>
        <w:t>_</w:t>
      </w:r>
      <w:r w:rsidRPr="00214BC2">
        <w:rPr>
          <w:rFonts w:ascii="Times New Roman" w:hAnsi="Times New Roman"/>
          <w:sz w:val="24"/>
          <w:szCs w:val="24"/>
          <w:u w:val="single"/>
        </w:rPr>
        <w:t xml:space="preserve"> г. по </w:t>
      </w:r>
      <w:r>
        <w:rPr>
          <w:rFonts w:ascii="Times New Roman" w:hAnsi="Times New Roman"/>
          <w:sz w:val="24"/>
          <w:szCs w:val="24"/>
        </w:rPr>
        <w:t>_</w:t>
      </w:r>
      <w:r w:rsidR="00D42A2D" w:rsidRPr="00214BC2">
        <w:rPr>
          <w:rFonts w:ascii="Times New Roman" w:hAnsi="Times New Roman"/>
          <w:sz w:val="24"/>
          <w:szCs w:val="24"/>
          <w:u w:val="single"/>
        </w:rPr>
        <w:t>17</w:t>
      </w:r>
      <w:r>
        <w:rPr>
          <w:rFonts w:ascii="Times New Roman" w:hAnsi="Times New Roman"/>
          <w:sz w:val="24"/>
          <w:szCs w:val="24"/>
        </w:rPr>
        <w:t>________</w:t>
      </w:r>
      <w:r w:rsidR="00D42A2D" w:rsidRPr="00214BC2">
        <w:rPr>
          <w:rFonts w:ascii="Times New Roman" w:hAnsi="Times New Roman"/>
          <w:sz w:val="24"/>
          <w:szCs w:val="24"/>
          <w:u w:val="single"/>
        </w:rPr>
        <w:t>июля</w:t>
      </w:r>
      <w:r>
        <w:rPr>
          <w:rFonts w:ascii="Times New Roman" w:hAnsi="Times New Roman"/>
          <w:sz w:val="24"/>
          <w:szCs w:val="24"/>
        </w:rPr>
        <w:t>______</w:t>
      </w:r>
      <w:r w:rsidRPr="00214BC2">
        <w:rPr>
          <w:rFonts w:ascii="Times New Roman" w:hAnsi="Times New Roman"/>
          <w:sz w:val="24"/>
          <w:szCs w:val="24"/>
          <w:u w:val="single"/>
        </w:rPr>
        <w:t> 20</w:t>
      </w:r>
      <w:r w:rsidR="00D42A2D" w:rsidRPr="00214BC2">
        <w:rPr>
          <w:rFonts w:ascii="Times New Roman" w:hAnsi="Times New Roman"/>
          <w:sz w:val="24"/>
          <w:szCs w:val="24"/>
          <w:u w:val="single"/>
        </w:rPr>
        <w:t>26</w:t>
      </w:r>
      <w:r w:rsidRPr="00214BC2">
        <w:rPr>
          <w:rFonts w:ascii="Times New Roman" w:hAnsi="Times New Roman"/>
          <w:sz w:val="24"/>
          <w:szCs w:val="24"/>
          <w:u w:val="single"/>
        </w:rPr>
        <w:t> </w:t>
      </w:r>
      <w:r w:rsidR="00214BC2">
        <w:rPr>
          <w:rFonts w:ascii="Times New Roman" w:hAnsi="Times New Roman"/>
          <w:sz w:val="24"/>
          <w:szCs w:val="24"/>
          <w:u w:val="single"/>
        </w:rPr>
        <w:t xml:space="preserve"> </w:t>
      </w:r>
      <w:r>
        <w:rPr>
          <w:rFonts w:ascii="Times New Roman" w:hAnsi="Times New Roman"/>
          <w:sz w:val="24"/>
          <w:szCs w:val="24"/>
        </w:rPr>
        <w:t xml:space="preserve">г. прошел  производственную практику по получению профессиональных умений и опыта профессиональной деятельности (ознакомительная) в </w:t>
      </w:r>
      <w:r w:rsidR="006F2B81">
        <w:rPr>
          <w:rFonts w:ascii="Times New Roman" w:hAnsi="Times New Roman"/>
          <w:sz w:val="24"/>
          <w:szCs w:val="24"/>
        </w:rPr>
        <w:t>ООО</w:t>
      </w:r>
      <w:r w:rsidRPr="00A56E1D">
        <w:rPr>
          <w:rFonts w:ascii="Times New Roman" w:hAnsi="Times New Roman"/>
          <w:sz w:val="24"/>
          <w:szCs w:val="24"/>
        </w:rPr>
        <w:t>_</w:t>
      </w:r>
      <w:r w:rsidR="006F2B81" w:rsidRPr="00A56E1D">
        <w:rPr>
          <w:rFonts w:ascii="Times New Roman" w:hAnsi="Times New Roman"/>
          <w:sz w:val="24"/>
          <w:szCs w:val="24"/>
          <w:u w:val="single"/>
        </w:rPr>
        <w:t>«ГК</w:t>
      </w:r>
      <w:r w:rsidR="00A56E1D" w:rsidRPr="00A56E1D">
        <w:rPr>
          <w:rFonts w:ascii="Times New Roman" w:hAnsi="Times New Roman"/>
          <w:sz w:val="24"/>
          <w:szCs w:val="24"/>
          <w:u w:val="single"/>
        </w:rPr>
        <w:t xml:space="preserve">   </w:t>
      </w:r>
      <w:r w:rsidR="006F2B81" w:rsidRPr="00A56E1D">
        <w:rPr>
          <w:rFonts w:ascii="Times New Roman" w:hAnsi="Times New Roman"/>
          <w:sz w:val="24"/>
          <w:szCs w:val="24"/>
          <w:u w:val="single"/>
        </w:rPr>
        <w:t>ЮНИКОН»</w:t>
      </w:r>
      <w:r>
        <w:rPr>
          <w:rFonts w:ascii="Times New Roman" w:hAnsi="Times New Roman"/>
          <w:sz w:val="24"/>
          <w:szCs w:val="24"/>
        </w:rPr>
        <w:t>_</w:t>
      </w:r>
    </w:p>
    <w:p w14:paraId="2DA42C17" w14:textId="116CE04C" w:rsidR="00994BAF" w:rsidRDefault="00994BAF" w:rsidP="00A56E1D">
      <w:pPr>
        <w:spacing w:after="0" w:line="360" w:lineRule="auto"/>
        <w:ind w:firstLine="709"/>
        <w:jc w:val="both"/>
        <w:rPr>
          <w:rFonts w:ascii="Times New Roman" w:hAnsi="Times New Roman"/>
          <w:sz w:val="24"/>
          <w:szCs w:val="24"/>
        </w:rPr>
      </w:pPr>
      <w:r>
        <w:rPr>
          <w:rFonts w:ascii="Times New Roman" w:hAnsi="Times New Roman"/>
          <w:sz w:val="24"/>
          <w:szCs w:val="24"/>
        </w:rPr>
        <w:t xml:space="preserve">В период практики выполнял обязанности </w:t>
      </w:r>
      <w:r w:rsidR="00CD0124" w:rsidRPr="00CD0124">
        <w:rPr>
          <w:rFonts w:ascii="Times New Roman" w:hAnsi="Times New Roman" w:cs="Times New Roman"/>
          <w:sz w:val="24"/>
          <w:szCs w:val="24"/>
        </w:rPr>
        <w:t>стажера в отделе логистики, знакомился с деятельностью организации, изучал внутреннюю документацию, принимал участие в обработке заявок и анализе транспортных документов, а также собирал информацию для выполнения индивидуального задания</w:t>
      </w:r>
      <w:r w:rsidR="00CD0124">
        <w:rPr>
          <w:rFonts w:ascii="Times New Roman" w:hAnsi="Times New Roman" w:cs="Times New Roman"/>
          <w:sz w:val="24"/>
          <w:szCs w:val="24"/>
        </w:rPr>
        <w:t xml:space="preserve"> </w:t>
      </w:r>
      <w:r w:rsidR="00CD0124" w:rsidRPr="00CD0124">
        <w:rPr>
          <w:rFonts w:ascii="Times New Roman" w:hAnsi="Times New Roman" w:cs="Times New Roman"/>
          <w:sz w:val="24"/>
          <w:szCs w:val="24"/>
        </w:rPr>
        <w:t>основных положений в области экономики, менеджмента и логистики</w:t>
      </w:r>
      <w:r w:rsidR="00CD0124">
        <w:rPr>
          <w:rFonts w:ascii="Times New Roman" w:hAnsi="Times New Roman" w:cs="Times New Roman"/>
          <w:sz w:val="24"/>
          <w:szCs w:val="24"/>
        </w:rPr>
        <w:t xml:space="preserve">. </w:t>
      </w:r>
      <w:r>
        <w:rPr>
          <w:rFonts w:ascii="Times New Roman" w:hAnsi="Times New Roman"/>
          <w:sz w:val="24"/>
          <w:szCs w:val="24"/>
        </w:rPr>
        <w:t>За время прохождения практики</w:t>
      </w:r>
      <w:r w:rsidR="00CD0124">
        <w:rPr>
          <w:rFonts w:ascii="Times New Roman" w:hAnsi="Times New Roman"/>
          <w:sz w:val="24"/>
          <w:szCs w:val="24"/>
        </w:rPr>
        <w:t xml:space="preserve"> </w:t>
      </w:r>
      <w:r w:rsidR="00350769">
        <w:rPr>
          <w:rFonts w:ascii="Times New Roman" w:hAnsi="Times New Roman"/>
          <w:color w:val="000000"/>
          <w:sz w:val="24"/>
          <w:szCs w:val="24"/>
        </w:rPr>
        <w:t>Баранов Георгий Олегович</w:t>
      </w:r>
      <w:r w:rsidR="00350769">
        <w:rPr>
          <w:rFonts w:ascii="Times New Roman" w:hAnsi="Times New Roman"/>
          <w:sz w:val="24"/>
          <w:szCs w:val="24"/>
        </w:rPr>
        <w:t xml:space="preserve"> </w:t>
      </w:r>
      <w:r>
        <w:rPr>
          <w:rFonts w:ascii="Times New Roman" w:hAnsi="Times New Roman"/>
          <w:sz w:val="24"/>
          <w:szCs w:val="24"/>
        </w:rPr>
        <w:t>показал</w:t>
      </w:r>
      <w:r w:rsidR="00CD0124">
        <w:rPr>
          <w:rFonts w:ascii="Times New Roman" w:hAnsi="Times New Roman"/>
          <w:sz w:val="24"/>
          <w:szCs w:val="24"/>
        </w:rPr>
        <w:t xml:space="preserve">и </w:t>
      </w:r>
      <w:r w:rsidR="00C16425">
        <w:rPr>
          <w:rFonts w:ascii="Times New Roman" w:hAnsi="Times New Roman"/>
          <w:sz w:val="24"/>
          <w:szCs w:val="24"/>
        </w:rPr>
        <w:t>х</w:t>
      </w:r>
      <w:r w:rsidR="00350769">
        <w:rPr>
          <w:rFonts w:ascii="Times New Roman" w:hAnsi="Times New Roman"/>
          <w:sz w:val="24"/>
          <w:szCs w:val="24"/>
        </w:rPr>
        <w:t>ороший</w:t>
      </w:r>
      <w:r w:rsidR="00CD0124">
        <w:rPr>
          <w:rFonts w:ascii="Times New Roman" w:hAnsi="Times New Roman"/>
          <w:sz w:val="24"/>
          <w:szCs w:val="24"/>
        </w:rPr>
        <w:t xml:space="preserve"> </w:t>
      </w:r>
      <w:r>
        <w:rPr>
          <w:rFonts w:ascii="Times New Roman" w:hAnsi="Times New Roman"/>
          <w:sz w:val="24"/>
          <w:szCs w:val="24"/>
        </w:rPr>
        <w:t>уровень теоретической подготовки, умение применить и использовать знания, полученные в университете, для решения поставленных перед ним практических задач.</w:t>
      </w:r>
    </w:p>
    <w:p w14:paraId="0E3C3504" w14:textId="02A661EE" w:rsidR="00994BAF" w:rsidRDefault="00994BAF" w:rsidP="00A56E1D">
      <w:pPr>
        <w:spacing w:after="0" w:line="360" w:lineRule="auto"/>
        <w:ind w:firstLine="709"/>
        <w:rPr>
          <w:rFonts w:ascii="Times New Roman" w:hAnsi="Times New Roman"/>
          <w:sz w:val="24"/>
          <w:szCs w:val="24"/>
        </w:rPr>
      </w:pPr>
      <w:r>
        <w:rPr>
          <w:rFonts w:ascii="Times New Roman" w:hAnsi="Times New Roman"/>
          <w:sz w:val="24"/>
          <w:szCs w:val="24"/>
        </w:rPr>
        <w:t>Программа практики выполнена полностью</w:t>
      </w:r>
      <w:r w:rsidR="00CD0124">
        <w:rPr>
          <w:rFonts w:ascii="Times New Roman" w:hAnsi="Times New Roman"/>
          <w:sz w:val="24"/>
          <w:szCs w:val="24"/>
        </w:rPr>
        <w:t>.</w:t>
      </w:r>
    </w:p>
    <w:p w14:paraId="36CA98F2" w14:textId="650464D1" w:rsidR="00994BAF" w:rsidRDefault="00994BAF" w:rsidP="00A56E1D">
      <w:pPr>
        <w:spacing w:after="0" w:line="360" w:lineRule="auto"/>
        <w:ind w:firstLine="709"/>
        <w:rPr>
          <w:rFonts w:ascii="Times New Roman" w:hAnsi="Times New Roman"/>
          <w:sz w:val="24"/>
          <w:szCs w:val="24"/>
        </w:rPr>
      </w:pPr>
      <w:r>
        <w:rPr>
          <w:rFonts w:ascii="Times New Roman" w:hAnsi="Times New Roman"/>
          <w:sz w:val="24"/>
          <w:szCs w:val="24"/>
        </w:rPr>
        <w:t>В целом работа практиканта ______________</w:t>
      </w:r>
      <w:r w:rsidR="00350769" w:rsidRPr="00214BC2">
        <w:rPr>
          <w:rFonts w:ascii="Times New Roman" w:hAnsi="Times New Roman"/>
          <w:color w:val="000000"/>
          <w:sz w:val="24"/>
          <w:szCs w:val="24"/>
          <w:u w:val="single"/>
        </w:rPr>
        <w:t xml:space="preserve"> Баранов Георгий Олегович</w:t>
      </w:r>
      <w:r w:rsidR="00350769" w:rsidRPr="00214BC2">
        <w:rPr>
          <w:rFonts w:ascii="Times New Roman" w:hAnsi="Times New Roman"/>
          <w:sz w:val="24"/>
          <w:szCs w:val="24"/>
          <w:u w:val="single"/>
        </w:rPr>
        <w:t xml:space="preserve"> </w:t>
      </w:r>
      <w:r>
        <w:rPr>
          <w:rFonts w:ascii="Times New Roman" w:hAnsi="Times New Roman"/>
          <w:sz w:val="24"/>
          <w:szCs w:val="24"/>
        </w:rPr>
        <w:t xml:space="preserve">________ </w:t>
      </w:r>
    </w:p>
    <w:p w14:paraId="155A4220" w14:textId="77777777" w:rsidR="00994BAF" w:rsidRDefault="00994BAF" w:rsidP="00A56E1D">
      <w:pPr>
        <w:spacing w:after="0" w:line="360" w:lineRule="auto"/>
        <w:ind w:firstLine="709"/>
        <w:rPr>
          <w:rFonts w:ascii="Times New Roman" w:hAnsi="Times New Roman"/>
          <w:sz w:val="24"/>
          <w:szCs w:val="24"/>
        </w:rPr>
      </w:pPr>
      <w:r>
        <w:rPr>
          <w:rFonts w:ascii="Times New Roman" w:hAnsi="Times New Roman"/>
          <w:sz w:val="24"/>
          <w:szCs w:val="24"/>
        </w:rPr>
        <w:t>заслуживает оценки ___________________.</w:t>
      </w:r>
    </w:p>
    <w:p w14:paraId="42A780AB" w14:textId="77777777" w:rsidR="00994BAF" w:rsidRDefault="00994BAF" w:rsidP="00994BAF">
      <w:pPr>
        <w:spacing w:after="0" w:line="360" w:lineRule="auto"/>
        <w:rPr>
          <w:rFonts w:ascii="Times New Roman" w:hAnsi="Times New Roman"/>
          <w:sz w:val="24"/>
          <w:szCs w:val="24"/>
        </w:rPr>
      </w:pPr>
    </w:p>
    <w:p w14:paraId="2EFFFF0E" w14:textId="77777777" w:rsidR="00994BAF" w:rsidRDefault="00994BAF" w:rsidP="00994BAF">
      <w:pPr>
        <w:spacing w:after="0" w:line="360" w:lineRule="auto"/>
        <w:rPr>
          <w:rFonts w:ascii="Times New Roman" w:hAnsi="Times New Roman"/>
          <w:sz w:val="24"/>
          <w:szCs w:val="24"/>
        </w:rPr>
      </w:pPr>
    </w:p>
    <w:p w14:paraId="4402E230" w14:textId="74B81C54" w:rsidR="00E60D18" w:rsidRPr="00E60D18" w:rsidRDefault="00994BAF" w:rsidP="00580B9A">
      <w:pPr>
        <w:spacing w:after="0" w:line="240" w:lineRule="auto"/>
        <w:rPr>
          <w:rFonts w:ascii="Times New Roman" w:eastAsia="Times New Roman" w:hAnsi="Times New Roman" w:cs="Times New Roman"/>
          <w:sz w:val="24"/>
          <w:szCs w:val="24"/>
          <w:lang w:eastAsia="ru-RU"/>
        </w:rPr>
      </w:pPr>
      <w:r>
        <w:rPr>
          <w:rFonts w:ascii="Times New Roman" w:hAnsi="Times New Roman"/>
          <w:sz w:val="24"/>
          <w:szCs w:val="24"/>
        </w:rPr>
        <w:t xml:space="preserve">Руководитель </w:t>
      </w:r>
      <w:r w:rsidR="00580B9A">
        <w:rPr>
          <w:rFonts w:ascii="Times New Roman" w:hAnsi="Times New Roman"/>
          <w:sz w:val="24"/>
          <w:szCs w:val="24"/>
        </w:rPr>
        <w:t>направления ВЭД</w:t>
      </w:r>
      <w:r>
        <w:rPr>
          <w:rFonts w:ascii="Times New Roman" w:hAnsi="Times New Roman"/>
          <w:sz w:val="24"/>
          <w:szCs w:val="24"/>
        </w:rPr>
        <w:t xml:space="preserve">                        </w:t>
      </w:r>
      <w:r w:rsidR="00580B9A">
        <w:rPr>
          <w:rFonts w:ascii="Times New Roman" w:hAnsi="Times New Roman"/>
          <w:sz w:val="24"/>
          <w:szCs w:val="24"/>
        </w:rPr>
        <w:t>_____</w:t>
      </w:r>
      <w:r>
        <w:rPr>
          <w:rFonts w:ascii="Times New Roman" w:hAnsi="Times New Roman"/>
          <w:sz w:val="24"/>
          <w:szCs w:val="24"/>
        </w:rPr>
        <w:t>_______</w:t>
      </w:r>
      <w:r w:rsidR="00E60D18" w:rsidRPr="00E60D18">
        <w:rPr>
          <w:rFonts w:ascii="Times New Roman" w:eastAsia="Times New Roman" w:hAnsi="Times New Roman" w:cs="Times New Roman"/>
          <w:sz w:val="24"/>
          <w:szCs w:val="24"/>
          <w:lang w:eastAsia="ru-RU"/>
        </w:rPr>
        <w:t xml:space="preserve"> </w:t>
      </w:r>
      <w:r w:rsidR="00580B9A">
        <w:rPr>
          <w:rFonts w:ascii="Times New Roman" w:eastAsia="Times New Roman" w:hAnsi="Times New Roman" w:cs="Times New Roman"/>
          <w:sz w:val="24"/>
          <w:szCs w:val="24"/>
          <w:lang w:eastAsia="ru-RU"/>
        </w:rPr>
        <w:tab/>
      </w:r>
      <w:r w:rsidR="00580B9A">
        <w:rPr>
          <w:rFonts w:ascii="Times New Roman" w:eastAsia="Times New Roman" w:hAnsi="Times New Roman" w:cs="Times New Roman"/>
          <w:sz w:val="24"/>
          <w:szCs w:val="24"/>
          <w:lang w:eastAsia="ru-RU"/>
        </w:rPr>
        <w:tab/>
      </w:r>
      <w:r w:rsidR="00E60D18" w:rsidRPr="00356592">
        <w:rPr>
          <w:rFonts w:ascii="Times New Roman" w:eastAsia="Times New Roman" w:hAnsi="Times New Roman" w:cs="Times New Roman"/>
          <w:sz w:val="24"/>
          <w:szCs w:val="24"/>
          <w:lang w:eastAsia="ru-RU"/>
        </w:rPr>
        <w:t>А.</w:t>
      </w:r>
      <w:r w:rsidR="00E60D18" w:rsidRPr="00B92BB9">
        <w:rPr>
          <w:rFonts w:ascii="Times New Roman" w:eastAsia="Times New Roman" w:hAnsi="Times New Roman" w:cs="Times New Roman"/>
          <w:sz w:val="24"/>
          <w:szCs w:val="24"/>
          <w:lang w:eastAsia="ru-RU"/>
        </w:rPr>
        <w:t>А</w:t>
      </w:r>
      <w:r w:rsidR="00E60D18" w:rsidRPr="00356592">
        <w:rPr>
          <w:rFonts w:ascii="Times New Roman" w:eastAsia="Times New Roman" w:hAnsi="Times New Roman" w:cs="Times New Roman"/>
          <w:sz w:val="24"/>
          <w:szCs w:val="24"/>
          <w:lang w:eastAsia="ru-RU"/>
        </w:rPr>
        <w:t xml:space="preserve">. </w:t>
      </w:r>
      <w:r w:rsidR="00E60D18" w:rsidRPr="00B92BB9">
        <w:rPr>
          <w:rFonts w:ascii="Times New Roman" w:eastAsia="Times New Roman" w:hAnsi="Times New Roman" w:cs="Times New Roman"/>
          <w:sz w:val="24"/>
          <w:szCs w:val="24"/>
          <w:lang w:eastAsia="ru-RU"/>
        </w:rPr>
        <w:t>Литвиненко</w:t>
      </w:r>
    </w:p>
    <w:p w14:paraId="3FB38181" w14:textId="77777777" w:rsidR="00580B9A" w:rsidRDefault="00580B9A" w:rsidP="00994BAF">
      <w:pPr>
        <w:tabs>
          <w:tab w:val="left" w:pos="5685"/>
        </w:tabs>
        <w:spacing w:after="0" w:line="360" w:lineRule="auto"/>
        <w:rPr>
          <w:rFonts w:ascii="Times New Roman" w:hAnsi="Times New Roman"/>
          <w:sz w:val="24"/>
          <w:szCs w:val="24"/>
        </w:rPr>
      </w:pPr>
    </w:p>
    <w:p w14:paraId="2A7C9B32" w14:textId="77777777" w:rsidR="00994BAF" w:rsidRDefault="00994BAF" w:rsidP="00994BAF">
      <w:pPr>
        <w:tabs>
          <w:tab w:val="left" w:pos="5685"/>
        </w:tabs>
        <w:spacing w:after="0" w:line="360" w:lineRule="auto"/>
        <w:rPr>
          <w:rFonts w:ascii="Times New Roman" w:hAnsi="Times New Roman"/>
          <w:sz w:val="24"/>
          <w:szCs w:val="24"/>
        </w:rPr>
      </w:pPr>
      <w:r>
        <w:rPr>
          <w:rFonts w:ascii="Times New Roman" w:hAnsi="Times New Roman"/>
          <w:sz w:val="24"/>
          <w:szCs w:val="24"/>
        </w:rPr>
        <w:t xml:space="preserve">                                                                                        МП</w:t>
      </w:r>
    </w:p>
    <w:p w14:paraId="095A8FA1" w14:textId="77777777" w:rsidR="00994BAF" w:rsidRDefault="00994BAF" w:rsidP="00994BAF">
      <w:pPr>
        <w:rPr>
          <w:rFonts w:ascii="Calibri" w:hAnsi="Calibri"/>
        </w:rPr>
      </w:pPr>
    </w:p>
    <w:p w14:paraId="6839E228" w14:textId="5139B465" w:rsidR="00994BAF" w:rsidRDefault="00994BAF" w:rsidP="00994BAF">
      <w:pPr>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br w:type="page"/>
      </w:r>
    </w:p>
    <w:p w14:paraId="72CF146E" w14:textId="7AC85400" w:rsidR="00416D21" w:rsidRDefault="00994BAF" w:rsidP="005B7288">
      <w:pPr>
        <w:spacing w:after="240" w:line="240" w:lineRule="auto"/>
        <w:jc w:val="center"/>
        <w:outlineLvl w:val="0"/>
        <w:rPr>
          <w:rFonts w:ascii="Arial CYR" w:hAnsi="Arial CYR"/>
          <w:sz w:val="30"/>
          <w:szCs w:val="30"/>
          <w:lang w:eastAsia="ru-RU"/>
        </w:rPr>
      </w:pPr>
      <w:bookmarkStart w:id="9" w:name="_Toc233795085"/>
      <w:r w:rsidRPr="0057625F">
        <w:rPr>
          <w:rFonts w:ascii="Arial CYR" w:hAnsi="Arial CYR"/>
          <w:sz w:val="30"/>
          <w:szCs w:val="30"/>
          <w:lang w:eastAsia="ru-RU"/>
        </w:rPr>
        <w:lastRenderedPageBreak/>
        <w:t>Содержание</w:t>
      </w:r>
      <w:bookmarkEnd w:id="9"/>
    </w:p>
    <w:tbl>
      <w:tblPr>
        <w:tblStyle w:val="af1"/>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8712"/>
        <w:gridCol w:w="496"/>
      </w:tblGrid>
      <w:tr w:rsidR="00245BBF" w:rsidRPr="006E5729" w14:paraId="516CA9FC" w14:textId="77777777" w:rsidTr="004B44C5">
        <w:tc>
          <w:tcPr>
            <w:tcW w:w="426" w:type="dxa"/>
          </w:tcPr>
          <w:p w14:paraId="4C758714" w14:textId="77777777" w:rsidR="00245BBF" w:rsidRPr="006E5729" w:rsidRDefault="00245BBF"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p>
        </w:tc>
        <w:tc>
          <w:tcPr>
            <w:tcW w:w="8712" w:type="dxa"/>
          </w:tcPr>
          <w:p w14:paraId="53CBEE72" w14:textId="77777777" w:rsidR="00245BBF" w:rsidRPr="006E5729" w:rsidRDefault="00245BBF"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r w:rsidRPr="006E5729">
              <w:rPr>
                <w:rFonts w:ascii="Times New Roman" w:eastAsia="Times New Roman" w:hAnsi="Times New Roman" w:cs="Times New Roman"/>
                <w:sz w:val="28"/>
                <w:szCs w:val="28"/>
                <w:lang w:eastAsia="ru-RU"/>
              </w:rPr>
              <w:t>Введение</w:t>
            </w:r>
          </w:p>
        </w:tc>
        <w:tc>
          <w:tcPr>
            <w:tcW w:w="496" w:type="dxa"/>
          </w:tcPr>
          <w:p w14:paraId="51875FA2" w14:textId="77777777" w:rsidR="00245BBF" w:rsidRPr="006E5729" w:rsidRDefault="00245BBF"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sidRPr="006E5729">
              <w:rPr>
                <w:rFonts w:ascii="Times New Roman" w:eastAsia="Times New Roman" w:hAnsi="Times New Roman" w:cs="Times New Roman"/>
                <w:sz w:val="28"/>
                <w:szCs w:val="28"/>
                <w:lang w:eastAsia="ru-RU"/>
              </w:rPr>
              <w:t>3</w:t>
            </w:r>
          </w:p>
        </w:tc>
      </w:tr>
      <w:tr w:rsidR="00245BBF" w:rsidRPr="006E5729" w14:paraId="6348D432" w14:textId="77777777" w:rsidTr="004B44C5">
        <w:tc>
          <w:tcPr>
            <w:tcW w:w="426" w:type="dxa"/>
          </w:tcPr>
          <w:p w14:paraId="50C2041C" w14:textId="77777777" w:rsidR="00245BBF" w:rsidRPr="006E5729" w:rsidRDefault="00245BBF"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bookmarkStart w:id="10" w:name="_Hlk35874873"/>
            <w:r w:rsidRPr="006E5729">
              <w:rPr>
                <w:rFonts w:ascii="Times New Roman" w:eastAsia="Times New Roman" w:hAnsi="Times New Roman" w:cs="Times New Roman"/>
                <w:sz w:val="28"/>
                <w:szCs w:val="28"/>
                <w:lang w:eastAsia="ru-RU"/>
              </w:rPr>
              <w:t>1</w:t>
            </w:r>
          </w:p>
        </w:tc>
        <w:tc>
          <w:tcPr>
            <w:tcW w:w="8712" w:type="dxa"/>
          </w:tcPr>
          <w:p w14:paraId="3E247EAA" w14:textId="4FF44CC8" w:rsidR="00245BBF" w:rsidRPr="009C51B2" w:rsidRDefault="00245BBF" w:rsidP="00F4799E">
            <w:pPr>
              <w:widowControl w:val="0"/>
              <w:suppressAutoHyphens/>
              <w:autoSpaceDE w:val="0"/>
              <w:autoSpaceDN w:val="0"/>
              <w:adjustRightInd w:val="0"/>
              <w:spacing w:after="120"/>
              <w:outlineLvl w:val="0"/>
              <w:rPr>
                <w:rFonts w:ascii="Times New Roman" w:eastAsia="Times New Roman" w:hAnsi="Times New Roman" w:cs="Times New Roman"/>
                <w:sz w:val="28"/>
                <w:szCs w:val="28"/>
                <w:lang w:eastAsia="ru-RU"/>
              </w:rPr>
            </w:pPr>
            <w:bookmarkStart w:id="11" w:name="_Toc233795086"/>
            <w:r w:rsidRPr="009C51B2">
              <w:rPr>
                <w:rFonts w:ascii="Times New Roman" w:hAnsi="Times New Roman" w:cs="Times New Roman"/>
                <w:sz w:val="28"/>
                <w:szCs w:val="28"/>
                <w:lang w:eastAsia="ru-RU"/>
              </w:rPr>
              <w:t>Характеристика предприятия</w:t>
            </w:r>
            <w:bookmarkEnd w:id="11"/>
          </w:p>
        </w:tc>
        <w:tc>
          <w:tcPr>
            <w:tcW w:w="496" w:type="dxa"/>
          </w:tcPr>
          <w:p w14:paraId="191C0718" w14:textId="6387E4D5" w:rsidR="00245BBF" w:rsidRPr="006E5729" w:rsidRDefault="00911B6B"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245BBF" w:rsidRPr="006E5729" w14:paraId="238255A2" w14:textId="77777777" w:rsidTr="004B44C5">
        <w:tc>
          <w:tcPr>
            <w:tcW w:w="426" w:type="dxa"/>
          </w:tcPr>
          <w:p w14:paraId="7C017001" w14:textId="77777777" w:rsidR="00245BBF" w:rsidRPr="006E5729" w:rsidRDefault="00245BBF"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bookmarkStart w:id="12" w:name="_Hlk215423165"/>
          </w:p>
        </w:tc>
        <w:tc>
          <w:tcPr>
            <w:tcW w:w="8712" w:type="dxa"/>
          </w:tcPr>
          <w:p w14:paraId="5E32E181" w14:textId="72625365" w:rsidR="00245BBF" w:rsidRPr="009C51B2" w:rsidRDefault="00245BBF" w:rsidP="00F4799E">
            <w:pPr>
              <w:widowControl w:val="0"/>
              <w:suppressAutoHyphens/>
              <w:autoSpaceDE w:val="0"/>
              <w:autoSpaceDN w:val="0"/>
              <w:adjustRightInd w:val="0"/>
              <w:spacing w:after="120"/>
              <w:ind w:left="884" w:hanging="425"/>
              <w:rPr>
                <w:rFonts w:ascii="Times New Roman" w:eastAsia="Times New Roman" w:hAnsi="Times New Roman" w:cs="Times New Roman"/>
                <w:sz w:val="28"/>
                <w:szCs w:val="28"/>
                <w:lang w:eastAsia="ru-RU"/>
              </w:rPr>
            </w:pPr>
            <w:r w:rsidRPr="009C51B2">
              <w:rPr>
                <w:rFonts w:ascii="Times New Roman" w:eastAsia="Times New Roman" w:hAnsi="Times New Roman" w:cs="Times New Roman"/>
                <w:sz w:val="28"/>
                <w:szCs w:val="28"/>
                <w:lang w:eastAsia="ru-RU"/>
              </w:rPr>
              <w:t xml:space="preserve">1.1 </w:t>
            </w:r>
            <w:r w:rsidR="00FA3F83" w:rsidRPr="009C51B2">
              <w:rPr>
                <w:rFonts w:ascii="Times New Roman" w:hAnsi="Times New Roman" w:cs="Times New Roman"/>
                <w:sz w:val="28"/>
                <w:szCs w:val="28"/>
                <w:lang w:eastAsia="ru-RU"/>
              </w:rPr>
              <w:t>Паспорт организации</w:t>
            </w:r>
          </w:p>
        </w:tc>
        <w:tc>
          <w:tcPr>
            <w:tcW w:w="496" w:type="dxa"/>
          </w:tcPr>
          <w:p w14:paraId="6101F78A" w14:textId="7E2531FD" w:rsidR="00245BBF" w:rsidRPr="006E5729" w:rsidRDefault="00911B6B"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r>
      <w:tr w:rsidR="00245BBF" w:rsidRPr="006E5729" w14:paraId="0FDAC51A" w14:textId="77777777" w:rsidTr="004B44C5">
        <w:tc>
          <w:tcPr>
            <w:tcW w:w="426" w:type="dxa"/>
          </w:tcPr>
          <w:p w14:paraId="5A1BDBED" w14:textId="77777777" w:rsidR="00245BBF" w:rsidRPr="006E5729" w:rsidRDefault="00245BBF"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p>
        </w:tc>
        <w:tc>
          <w:tcPr>
            <w:tcW w:w="8712" w:type="dxa"/>
          </w:tcPr>
          <w:p w14:paraId="608014F3" w14:textId="4B43CDF9" w:rsidR="00245BBF" w:rsidRPr="009C51B2" w:rsidRDefault="00245BBF" w:rsidP="00F4799E">
            <w:pPr>
              <w:widowControl w:val="0"/>
              <w:suppressAutoHyphens/>
              <w:autoSpaceDE w:val="0"/>
              <w:autoSpaceDN w:val="0"/>
              <w:adjustRightInd w:val="0"/>
              <w:spacing w:after="120"/>
              <w:ind w:left="1475" w:hanging="1021"/>
              <w:rPr>
                <w:rFonts w:ascii="Times New Roman" w:eastAsia="Times New Roman" w:hAnsi="Times New Roman" w:cs="Times New Roman"/>
                <w:sz w:val="28"/>
                <w:szCs w:val="28"/>
                <w:lang w:eastAsia="ru-RU"/>
              </w:rPr>
            </w:pPr>
            <w:r w:rsidRPr="009C51B2">
              <w:rPr>
                <w:rFonts w:ascii="Times New Roman" w:eastAsia="Times New Roman" w:hAnsi="Times New Roman" w:cs="Times New Roman"/>
                <w:sz w:val="28"/>
                <w:szCs w:val="28"/>
                <w:lang w:eastAsia="ru-RU"/>
              </w:rPr>
              <w:t xml:space="preserve">1.2 </w:t>
            </w:r>
            <w:r w:rsidR="00FA3F83" w:rsidRPr="009C51B2">
              <w:rPr>
                <w:rFonts w:ascii="Times New Roman" w:hAnsi="Times New Roman" w:cs="Times New Roman"/>
                <w:sz w:val="28"/>
                <w:szCs w:val="28"/>
                <w:lang w:eastAsia="ru-RU"/>
              </w:rPr>
              <w:t>Основные экономические показатели</w:t>
            </w:r>
          </w:p>
        </w:tc>
        <w:tc>
          <w:tcPr>
            <w:tcW w:w="496" w:type="dxa"/>
          </w:tcPr>
          <w:p w14:paraId="2CB0A5F0" w14:textId="16908F91" w:rsidR="00245BBF" w:rsidRPr="006E5729" w:rsidRDefault="00E10E53"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245BBF" w:rsidRPr="006E5729" w14:paraId="1220058B" w14:textId="77777777" w:rsidTr="004B44C5">
        <w:tc>
          <w:tcPr>
            <w:tcW w:w="426" w:type="dxa"/>
          </w:tcPr>
          <w:p w14:paraId="56C832E9" w14:textId="77777777" w:rsidR="00245BBF" w:rsidRPr="006E5729" w:rsidRDefault="00245BBF"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p>
        </w:tc>
        <w:tc>
          <w:tcPr>
            <w:tcW w:w="8712" w:type="dxa"/>
          </w:tcPr>
          <w:p w14:paraId="595604E3" w14:textId="196805AF" w:rsidR="00245BBF" w:rsidRPr="009C51B2" w:rsidRDefault="00245BBF" w:rsidP="00F4799E">
            <w:pPr>
              <w:widowControl w:val="0"/>
              <w:suppressAutoHyphens/>
              <w:autoSpaceDE w:val="0"/>
              <w:autoSpaceDN w:val="0"/>
              <w:adjustRightInd w:val="0"/>
              <w:spacing w:after="120"/>
              <w:ind w:left="884" w:hanging="425"/>
              <w:rPr>
                <w:rFonts w:ascii="Times New Roman" w:eastAsia="Times New Roman" w:hAnsi="Times New Roman" w:cs="Times New Roman"/>
                <w:sz w:val="28"/>
                <w:szCs w:val="28"/>
                <w:lang w:eastAsia="ru-RU"/>
              </w:rPr>
            </w:pPr>
            <w:r w:rsidRPr="009C51B2">
              <w:rPr>
                <w:rFonts w:ascii="Times New Roman" w:eastAsia="Times New Roman" w:hAnsi="Times New Roman" w:cs="Times New Roman"/>
                <w:sz w:val="28"/>
                <w:szCs w:val="28"/>
                <w:lang w:eastAsia="ru-RU"/>
              </w:rPr>
              <w:t xml:space="preserve">1.3 </w:t>
            </w:r>
            <w:r w:rsidR="00FA3F83" w:rsidRPr="009C51B2">
              <w:rPr>
                <w:rFonts w:ascii="Times New Roman" w:hAnsi="Times New Roman" w:cs="Times New Roman"/>
                <w:sz w:val="28"/>
                <w:szCs w:val="28"/>
                <w:lang w:eastAsia="ru-RU"/>
              </w:rPr>
              <w:t>Социально-экономический анализ отрасли</w:t>
            </w:r>
          </w:p>
        </w:tc>
        <w:tc>
          <w:tcPr>
            <w:tcW w:w="496" w:type="dxa"/>
          </w:tcPr>
          <w:p w14:paraId="5406560D" w14:textId="341E640C" w:rsidR="00245BBF" w:rsidRPr="006E5729" w:rsidRDefault="0043492B"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r>
      <w:tr w:rsidR="00245BBF" w:rsidRPr="006E5729" w14:paraId="2EAA4048" w14:textId="77777777" w:rsidTr="004B44C5">
        <w:tc>
          <w:tcPr>
            <w:tcW w:w="426" w:type="dxa"/>
          </w:tcPr>
          <w:p w14:paraId="718170A5" w14:textId="77777777" w:rsidR="00245BBF" w:rsidRPr="006E5729" w:rsidRDefault="00245BBF"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bookmarkStart w:id="13" w:name="_Hlk35875080"/>
            <w:bookmarkEnd w:id="10"/>
            <w:bookmarkEnd w:id="12"/>
            <w:r w:rsidRPr="006E5729">
              <w:rPr>
                <w:rFonts w:ascii="Times New Roman" w:eastAsia="Times New Roman" w:hAnsi="Times New Roman" w:cs="Times New Roman"/>
                <w:sz w:val="28"/>
                <w:szCs w:val="28"/>
                <w:lang w:eastAsia="ru-RU"/>
              </w:rPr>
              <w:t>2</w:t>
            </w:r>
          </w:p>
        </w:tc>
        <w:tc>
          <w:tcPr>
            <w:tcW w:w="8712" w:type="dxa"/>
          </w:tcPr>
          <w:p w14:paraId="0DCB7144" w14:textId="578DD117" w:rsidR="00245BBF" w:rsidRPr="009C51B2" w:rsidRDefault="00245BBF"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r w:rsidRPr="009C51B2">
              <w:rPr>
                <w:rFonts w:ascii="Times New Roman" w:hAnsi="Times New Roman" w:cs="Times New Roman"/>
                <w:sz w:val="28"/>
                <w:szCs w:val="28"/>
              </w:rPr>
              <w:t>Профессиональная этика менеджера</w:t>
            </w:r>
          </w:p>
        </w:tc>
        <w:tc>
          <w:tcPr>
            <w:tcW w:w="496" w:type="dxa"/>
          </w:tcPr>
          <w:p w14:paraId="50C4F2FA" w14:textId="348BCBE2" w:rsidR="00245BBF" w:rsidRPr="006E5729" w:rsidRDefault="00E10E53"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245BBF" w:rsidRPr="006E5729" w14:paraId="29A74A59" w14:textId="77777777" w:rsidTr="004B44C5">
        <w:tc>
          <w:tcPr>
            <w:tcW w:w="426" w:type="dxa"/>
          </w:tcPr>
          <w:p w14:paraId="5470CD5E" w14:textId="77777777" w:rsidR="00245BBF" w:rsidRPr="006E5729" w:rsidRDefault="00245BBF"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p>
        </w:tc>
        <w:tc>
          <w:tcPr>
            <w:tcW w:w="8712" w:type="dxa"/>
          </w:tcPr>
          <w:p w14:paraId="0683665E" w14:textId="23191296" w:rsidR="00245BBF" w:rsidRPr="009C51B2" w:rsidRDefault="00245BBF" w:rsidP="00F4799E">
            <w:pPr>
              <w:widowControl w:val="0"/>
              <w:suppressAutoHyphens/>
              <w:autoSpaceDE w:val="0"/>
              <w:autoSpaceDN w:val="0"/>
              <w:adjustRightInd w:val="0"/>
              <w:spacing w:after="120"/>
              <w:ind w:left="884" w:hanging="425"/>
              <w:rPr>
                <w:rFonts w:ascii="Times New Roman" w:eastAsia="Times New Roman" w:hAnsi="Times New Roman" w:cs="Times New Roman"/>
                <w:sz w:val="28"/>
                <w:szCs w:val="28"/>
                <w:lang w:eastAsia="ru-RU"/>
              </w:rPr>
            </w:pPr>
            <w:r w:rsidRPr="009C51B2">
              <w:rPr>
                <w:rFonts w:ascii="Times New Roman" w:eastAsia="Times New Roman" w:hAnsi="Times New Roman" w:cs="Times New Roman"/>
                <w:sz w:val="28"/>
                <w:szCs w:val="28"/>
                <w:lang w:eastAsia="ru-RU"/>
              </w:rPr>
              <w:t xml:space="preserve">2.1 </w:t>
            </w:r>
            <w:r w:rsidR="00FA3F83" w:rsidRPr="009C51B2">
              <w:rPr>
                <w:rFonts w:ascii="Times New Roman" w:hAnsi="Times New Roman" w:cs="Times New Roman"/>
                <w:sz w:val="28"/>
                <w:szCs w:val="28"/>
              </w:rPr>
              <w:t>План лекции-беседы</w:t>
            </w:r>
          </w:p>
        </w:tc>
        <w:tc>
          <w:tcPr>
            <w:tcW w:w="496" w:type="dxa"/>
          </w:tcPr>
          <w:p w14:paraId="79FAE81B" w14:textId="56FA6174" w:rsidR="00245BBF" w:rsidRPr="006E5729" w:rsidRDefault="00E10E53"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245BBF" w:rsidRPr="006E5729" w14:paraId="6E2933F3" w14:textId="77777777" w:rsidTr="004B44C5">
        <w:tc>
          <w:tcPr>
            <w:tcW w:w="426" w:type="dxa"/>
          </w:tcPr>
          <w:p w14:paraId="11DBF999" w14:textId="77777777" w:rsidR="00245BBF" w:rsidRPr="006E5729" w:rsidRDefault="00245BBF"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p>
        </w:tc>
        <w:tc>
          <w:tcPr>
            <w:tcW w:w="8712" w:type="dxa"/>
          </w:tcPr>
          <w:p w14:paraId="3F031E13" w14:textId="0724D8E8" w:rsidR="00245BBF" w:rsidRPr="009C51B2" w:rsidRDefault="00245BBF" w:rsidP="00F4799E">
            <w:pPr>
              <w:widowControl w:val="0"/>
              <w:shd w:val="clear" w:color="auto" w:fill="FFFFFF"/>
              <w:autoSpaceDE w:val="0"/>
              <w:autoSpaceDN w:val="0"/>
              <w:adjustRightInd w:val="0"/>
              <w:spacing w:after="120"/>
              <w:ind w:left="884" w:hanging="425"/>
              <w:rPr>
                <w:rFonts w:ascii="Times New Roman" w:eastAsia="Times New Roman" w:hAnsi="Times New Roman" w:cs="Times New Roman"/>
                <w:sz w:val="28"/>
                <w:szCs w:val="28"/>
                <w:lang w:eastAsia="ru-RU"/>
              </w:rPr>
            </w:pPr>
            <w:r w:rsidRPr="009C51B2">
              <w:rPr>
                <w:rFonts w:ascii="Times New Roman" w:eastAsia="Times New Roman" w:hAnsi="Times New Roman" w:cs="Times New Roman"/>
                <w:spacing w:val="-2"/>
                <w:sz w:val="28"/>
                <w:szCs w:val="28"/>
                <w:lang w:eastAsia="ru-RU"/>
              </w:rPr>
              <w:t xml:space="preserve">2.2 </w:t>
            </w:r>
            <w:r w:rsidR="00FA3F83" w:rsidRPr="009C51B2">
              <w:rPr>
                <w:rFonts w:ascii="Times New Roman" w:hAnsi="Times New Roman" w:cs="Times New Roman"/>
                <w:sz w:val="28"/>
                <w:szCs w:val="28"/>
              </w:rPr>
              <w:t>Глоссарий (основные понятия)</w:t>
            </w:r>
          </w:p>
        </w:tc>
        <w:tc>
          <w:tcPr>
            <w:tcW w:w="496" w:type="dxa"/>
          </w:tcPr>
          <w:p w14:paraId="75A5A148" w14:textId="765F38A0" w:rsidR="00245BBF" w:rsidRPr="006E5729" w:rsidRDefault="00E10E53" w:rsidP="005A114E">
            <w:pPr>
              <w:widowControl w:val="0"/>
              <w:suppressAutoHyphens/>
              <w:autoSpaceDE w:val="0"/>
              <w:autoSpaceDN w:val="0"/>
              <w:adjustRightInd w:val="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r>
      <w:tr w:rsidR="00245BBF" w:rsidRPr="006E5729" w14:paraId="1ECA1A21" w14:textId="77777777" w:rsidTr="004B44C5">
        <w:tc>
          <w:tcPr>
            <w:tcW w:w="426" w:type="dxa"/>
          </w:tcPr>
          <w:p w14:paraId="3DBAE797" w14:textId="77777777" w:rsidR="00245BBF" w:rsidRPr="006E5729" w:rsidRDefault="00245BBF"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p>
        </w:tc>
        <w:tc>
          <w:tcPr>
            <w:tcW w:w="8712" w:type="dxa"/>
          </w:tcPr>
          <w:p w14:paraId="46535E80" w14:textId="33F565FA" w:rsidR="00245BBF" w:rsidRPr="009C51B2" w:rsidRDefault="00245BBF" w:rsidP="00AD0007">
            <w:pPr>
              <w:ind w:left="884" w:hanging="425"/>
              <w:outlineLvl w:val="1"/>
              <w:rPr>
                <w:rFonts w:ascii="Times New Roman" w:hAnsi="Times New Roman" w:cs="Times New Roman"/>
                <w:sz w:val="28"/>
                <w:szCs w:val="28"/>
              </w:rPr>
            </w:pPr>
            <w:bookmarkStart w:id="14" w:name="_Toc233795087"/>
            <w:r w:rsidRPr="009C51B2">
              <w:rPr>
                <w:rFonts w:ascii="Times New Roman" w:eastAsia="Times New Roman" w:hAnsi="Times New Roman" w:cs="Times New Roman"/>
                <w:spacing w:val="-2"/>
                <w:sz w:val="28"/>
                <w:szCs w:val="28"/>
                <w:lang w:eastAsia="ru-RU"/>
              </w:rPr>
              <w:t xml:space="preserve">2.3 </w:t>
            </w:r>
            <w:r w:rsidR="00FA3F83" w:rsidRPr="009C51B2">
              <w:rPr>
                <w:rFonts w:ascii="Times New Roman" w:hAnsi="Times New Roman" w:cs="Times New Roman"/>
                <w:sz w:val="28"/>
                <w:szCs w:val="28"/>
              </w:rPr>
              <w:t>Текст лекции-беседы</w:t>
            </w:r>
            <w:bookmarkEnd w:id="14"/>
          </w:p>
        </w:tc>
        <w:tc>
          <w:tcPr>
            <w:tcW w:w="496" w:type="dxa"/>
          </w:tcPr>
          <w:p w14:paraId="075D3BC1" w14:textId="7ABC26E1" w:rsidR="00245BBF" w:rsidRPr="006E5729" w:rsidRDefault="00AD0007"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E10E53">
              <w:rPr>
                <w:rFonts w:ascii="Times New Roman" w:eastAsia="Times New Roman" w:hAnsi="Times New Roman" w:cs="Times New Roman"/>
                <w:sz w:val="28"/>
                <w:szCs w:val="28"/>
                <w:lang w:eastAsia="ru-RU"/>
              </w:rPr>
              <w:t>1</w:t>
            </w:r>
          </w:p>
        </w:tc>
      </w:tr>
      <w:tr w:rsidR="00245BBF" w:rsidRPr="006E5729" w14:paraId="4ACE9641" w14:textId="77777777" w:rsidTr="004B44C5">
        <w:tc>
          <w:tcPr>
            <w:tcW w:w="426" w:type="dxa"/>
          </w:tcPr>
          <w:p w14:paraId="10489A65" w14:textId="29AA7A43" w:rsidR="00245BBF" w:rsidRPr="003728FB" w:rsidRDefault="00C61290"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r w:rsidRPr="003728FB">
              <w:rPr>
                <w:rFonts w:ascii="Times New Roman" w:hAnsi="Times New Roman" w:cs="Times New Roman"/>
                <w:sz w:val="28"/>
                <w:szCs w:val="28"/>
              </w:rPr>
              <w:t>3</w:t>
            </w:r>
          </w:p>
        </w:tc>
        <w:tc>
          <w:tcPr>
            <w:tcW w:w="8712" w:type="dxa"/>
          </w:tcPr>
          <w:p w14:paraId="4C57BCC7" w14:textId="1AB07EF9" w:rsidR="00245BBF" w:rsidRPr="009C51B2" w:rsidRDefault="00C61290" w:rsidP="003C2CD5">
            <w:pPr>
              <w:spacing w:after="120"/>
              <w:outlineLvl w:val="0"/>
              <w:rPr>
                <w:rFonts w:ascii="Times New Roman" w:hAnsi="Times New Roman" w:cs="Times New Roman"/>
                <w:sz w:val="28"/>
                <w:szCs w:val="28"/>
              </w:rPr>
            </w:pPr>
            <w:bookmarkStart w:id="15" w:name="_Toc233795088"/>
            <w:r w:rsidRPr="009C51B2">
              <w:rPr>
                <w:rFonts w:ascii="Times New Roman" w:hAnsi="Times New Roman" w:cs="Times New Roman"/>
                <w:sz w:val="28"/>
                <w:szCs w:val="28"/>
              </w:rPr>
              <w:t>Знакомство с профессиональной информационной средой</w:t>
            </w:r>
            <w:bookmarkEnd w:id="15"/>
          </w:p>
        </w:tc>
        <w:tc>
          <w:tcPr>
            <w:tcW w:w="496" w:type="dxa"/>
          </w:tcPr>
          <w:p w14:paraId="5CF1FEF3" w14:textId="15011BC3" w:rsidR="00245BBF" w:rsidRPr="006E5729" w:rsidRDefault="00AD0007"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E0C81">
              <w:rPr>
                <w:rFonts w:ascii="Times New Roman" w:eastAsia="Times New Roman" w:hAnsi="Times New Roman" w:cs="Times New Roman"/>
                <w:sz w:val="28"/>
                <w:szCs w:val="28"/>
                <w:lang w:eastAsia="ru-RU"/>
              </w:rPr>
              <w:t>5</w:t>
            </w:r>
          </w:p>
        </w:tc>
      </w:tr>
      <w:tr w:rsidR="00BF494D" w:rsidRPr="006E5729" w14:paraId="54402338" w14:textId="77777777" w:rsidTr="004B44C5">
        <w:tc>
          <w:tcPr>
            <w:tcW w:w="426" w:type="dxa"/>
          </w:tcPr>
          <w:p w14:paraId="1966B547" w14:textId="77777777" w:rsidR="00BF494D" w:rsidRPr="003728FB" w:rsidRDefault="00BF494D" w:rsidP="00F4799E">
            <w:pPr>
              <w:widowControl w:val="0"/>
              <w:suppressAutoHyphens/>
              <w:autoSpaceDE w:val="0"/>
              <w:autoSpaceDN w:val="0"/>
              <w:adjustRightInd w:val="0"/>
              <w:spacing w:after="120"/>
              <w:rPr>
                <w:rFonts w:ascii="Times New Roman" w:hAnsi="Times New Roman" w:cs="Times New Roman"/>
                <w:sz w:val="28"/>
                <w:szCs w:val="28"/>
              </w:rPr>
            </w:pPr>
          </w:p>
        </w:tc>
        <w:tc>
          <w:tcPr>
            <w:tcW w:w="8712" w:type="dxa"/>
          </w:tcPr>
          <w:p w14:paraId="144536FE" w14:textId="4DB726A6" w:rsidR="00BF494D" w:rsidRPr="009C51B2" w:rsidRDefault="00BF494D" w:rsidP="00AD0007">
            <w:pPr>
              <w:spacing w:after="120"/>
              <w:ind w:left="884" w:hanging="425"/>
              <w:outlineLvl w:val="0"/>
              <w:rPr>
                <w:rFonts w:ascii="Times New Roman" w:hAnsi="Times New Roman" w:cs="Times New Roman"/>
                <w:sz w:val="28"/>
                <w:szCs w:val="28"/>
              </w:rPr>
            </w:pPr>
            <w:bookmarkStart w:id="16" w:name="_Toc233795089"/>
            <w:r w:rsidRPr="009C51B2">
              <w:rPr>
                <w:rFonts w:ascii="Times New Roman" w:hAnsi="Times New Roman" w:cs="Times New Roman"/>
                <w:sz w:val="28"/>
                <w:szCs w:val="28"/>
              </w:rPr>
              <w:t>3.1</w:t>
            </w:r>
            <w:r w:rsidR="004E4995" w:rsidRPr="009C51B2">
              <w:rPr>
                <w:rFonts w:ascii="Times New Roman" w:hAnsi="Times New Roman" w:cs="Times New Roman"/>
                <w:sz w:val="28"/>
                <w:szCs w:val="28"/>
              </w:rPr>
              <w:t xml:space="preserve"> Введение в профессиональную среду</w:t>
            </w:r>
            <w:bookmarkEnd w:id="16"/>
          </w:p>
        </w:tc>
        <w:tc>
          <w:tcPr>
            <w:tcW w:w="496" w:type="dxa"/>
          </w:tcPr>
          <w:p w14:paraId="3E5B6BB7" w14:textId="6A24C700" w:rsidR="00BF494D" w:rsidRPr="006E5729" w:rsidRDefault="00AD0007"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E0C81">
              <w:rPr>
                <w:rFonts w:ascii="Times New Roman" w:eastAsia="Times New Roman" w:hAnsi="Times New Roman" w:cs="Times New Roman"/>
                <w:sz w:val="28"/>
                <w:szCs w:val="28"/>
                <w:lang w:eastAsia="ru-RU"/>
              </w:rPr>
              <w:t>5</w:t>
            </w:r>
          </w:p>
        </w:tc>
      </w:tr>
      <w:tr w:rsidR="00BF494D" w:rsidRPr="006E5729" w14:paraId="43996511" w14:textId="77777777" w:rsidTr="004B44C5">
        <w:tc>
          <w:tcPr>
            <w:tcW w:w="426" w:type="dxa"/>
          </w:tcPr>
          <w:p w14:paraId="3A3F4720" w14:textId="77777777" w:rsidR="00BF494D" w:rsidRPr="003728FB" w:rsidRDefault="00BF494D" w:rsidP="00F4799E">
            <w:pPr>
              <w:widowControl w:val="0"/>
              <w:suppressAutoHyphens/>
              <w:autoSpaceDE w:val="0"/>
              <w:autoSpaceDN w:val="0"/>
              <w:adjustRightInd w:val="0"/>
              <w:spacing w:after="120"/>
              <w:rPr>
                <w:rFonts w:ascii="Times New Roman" w:hAnsi="Times New Roman" w:cs="Times New Roman"/>
                <w:sz w:val="28"/>
                <w:szCs w:val="28"/>
              </w:rPr>
            </w:pPr>
          </w:p>
        </w:tc>
        <w:tc>
          <w:tcPr>
            <w:tcW w:w="8712" w:type="dxa"/>
          </w:tcPr>
          <w:p w14:paraId="2898618E" w14:textId="3E4868D8" w:rsidR="00BF494D" w:rsidRPr="009C51B2" w:rsidRDefault="00BF494D" w:rsidP="00AD0007">
            <w:pPr>
              <w:spacing w:after="120"/>
              <w:ind w:left="884" w:hanging="425"/>
              <w:outlineLvl w:val="0"/>
              <w:rPr>
                <w:rFonts w:ascii="Times New Roman" w:hAnsi="Times New Roman" w:cs="Times New Roman"/>
                <w:sz w:val="28"/>
                <w:szCs w:val="28"/>
              </w:rPr>
            </w:pPr>
            <w:bookmarkStart w:id="17" w:name="_Toc233795090"/>
            <w:r w:rsidRPr="009C51B2">
              <w:rPr>
                <w:rFonts w:ascii="Times New Roman" w:hAnsi="Times New Roman" w:cs="Times New Roman"/>
                <w:sz w:val="28"/>
                <w:szCs w:val="28"/>
              </w:rPr>
              <w:t>3.2</w:t>
            </w:r>
            <w:r w:rsidR="004E4995" w:rsidRPr="009C51B2">
              <w:rPr>
                <w:rFonts w:ascii="Times New Roman" w:hAnsi="Times New Roman" w:cs="Times New Roman"/>
                <w:sz w:val="28"/>
                <w:szCs w:val="28"/>
              </w:rPr>
              <w:t xml:space="preserve"> Обзор профессиональных объединений</w:t>
            </w:r>
            <w:bookmarkEnd w:id="17"/>
          </w:p>
        </w:tc>
        <w:tc>
          <w:tcPr>
            <w:tcW w:w="496" w:type="dxa"/>
          </w:tcPr>
          <w:p w14:paraId="78E350A3" w14:textId="622C1AE0" w:rsidR="00BF494D" w:rsidRPr="006E5729" w:rsidRDefault="00AD0007"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E0C81">
              <w:rPr>
                <w:rFonts w:ascii="Times New Roman" w:eastAsia="Times New Roman" w:hAnsi="Times New Roman" w:cs="Times New Roman"/>
                <w:sz w:val="28"/>
                <w:szCs w:val="28"/>
                <w:lang w:eastAsia="ru-RU"/>
              </w:rPr>
              <w:t>5</w:t>
            </w:r>
          </w:p>
        </w:tc>
      </w:tr>
      <w:tr w:rsidR="00BF494D" w:rsidRPr="006E5729" w14:paraId="2CCEB5DC" w14:textId="77777777" w:rsidTr="004B44C5">
        <w:tc>
          <w:tcPr>
            <w:tcW w:w="426" w:type="dxa"/>
          </w:tcPr>
          <w:p w14:paraId="0C3BCEA8" w14:textId="77777777" w:rsidR="00BF494D" w:rsidRPr="003728FB" w:rsidRDefault="00BF494D" w:rsidP="00F4799E">
            <w:pPr>
              <w:widowControl w:val="0"/>
              <w:suppressAutoHyphens/>
              <w:autoSpaceDE w:val="0"/>
              <w:autoSpaceDN w:val="0"/>
              <w:adjustRightInd w:val="0"/>
              <w:spacing w:after="120"/>
              <w:rPr>
                <w:rFonts w:ascii="Times New Roman" w:hAnsi="Times New Roman" w:cs="Times New Roman"/>
                <w:sz w:val="28"/>
                <w:szCs w:val="28"/>
              </w:rPr>
            </w:pPr>
          </w:p>
        </w:tc>
        <w:tc>
          <w:tcPr>
            <w:tcW w:w="8712" w:type="dxa"/>
          </w:tcPr>
          <w:p w14:paraId="6D73CBDC" w14:textId="20C11279" w:rsidR="00BF494D" w:rsidRPr="009C51B2" w:rsidRDefault="00BF494D" w:rsidP="00AD0007">
            <w:pPr>
              <w:spacing w:after="120"/>
              <w:ind w:left="884" w:hanging="425"/>
              <w:outlineLvl w:val="0"/>
              <w:rPr>
                <w:rFonts w:ascii="Times New Roman" w:hAnsi="Times New Roman" w:cs="Times New Roman"/>
                <w:sz w:val="28"/>
                <w:szCs w:val="28"/>
              </w:rPr>
            </w:pPr>
            <w:bookmarkStart w:id="18" w:name="_Toc233795091"/>
            <w:r w:rsidRPr="009C51B2">
              <w:rPr>
                <w:rFonts w:ascii="Times New Roman" w:hAnsi="Times New Roman" w:cs="Times New Roman"/>
                <w:sz w:val="28"/>
                <w:szCs w:val="28"/>
              </w:rPr>
              <w:t>3.</w:t>
            </w:r>
            <w:r w:rsidR="00D07DED">
              <w:rPr>
                <w:rFonts w:ascii="Times New Roman" w:hAnsi="Times New Roman" w:cs="Times New Roman"/>
                <w:sz w:val="28"/>
                <w:szCs w:val="28"/>
              </w:rPr>
              <w:t>3</w:t>
            </w:r>
            <w:r w:rsidR="004E4995" w:rsidRPr="009C51B2">
              <w:rPr>
                <w:rFonts w:ascii="Times New Roman" w:hAnsi="Times New Roman" w:cs="Times New Roman"/>
                <w:sz w:val="28"/>
                <w:szCs w:val="28"/>
              </w:rPr>
              <w:t xml:space="preserve"> Рекомендации для студента</w:t>
            </w:r>
            <w:bookmarkEnd w:id="18"/>
          </w:p>
        </w:tc>
        <w:tc>
          <w:tcPr>
            <w:tcW w:w="496" w:type="dxa"/>
          </w:tcPr>
          <w:p w14:paraId="0E60A60B" w14:textId="6D6EE18F" w:rsidR="00BF494D" w:rsidRPr="006E5729" w:rsidRDefault="00DC57F7"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E0C81">
              <w:rPr>
                <w:rFonts w:ascii="Times New Roman" w:eastAsia="Times New Roman" w:hAnsi="Times New Roman" w:cs="Times New Roman"/>
                <w:sz w:val="28"/>
                <w:szCs w:val="28"/>
                <w:lang w:eastAsia="ru-RU"/>
              </w:rPr>
              <w:t>7</w:t>
            </w:r>
          </w:p>
        </w:tc>
      </w:tr>
      <w:tr w:rsidR="00245BBF" w:rsidRPr="006E5729" w14:paraId="663D3C14" w14:textId="77777777" w:rsidTr="004B44C5">
        <w:tc>
          <w:tcPr>
            <w:tcW w:w="426" w:type="dxa"/>
          </w:tcPr>
          <w:p w14:paraId="48003BB0" w14:textId="6BF4E7B9" w:rsidR="00245BBF" w:rsidRPr="003728FB" w:rsidRDefault="00C61290"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r w:rsidRPr="003728FB">
              <w:rPr>
                <w:rFonts w:ascii="Times New Roman" w:hAnsi="Times New Roman" w:cs="Times New Roman"/>
                <w:sz w:val="28"/>
                <w:szCs w:val="28"/>
              </w:rPr>
              <w:t>4</w:t>
            </w:r>
          </w:p>
        </w:tc>
        <w:tc>
          <w:tcPr>
            <w:tcW w:w="8712" w:type="dxa"/>
          </w:tcPr>
          <w:p w14:paraId="4BFEB524" w14:textId="0E3A41A4" w:rsidR="00245BBF" w:rsidRPr="009C51B2" w:rsidRDefault="00C61290" w:rsidP="00C61290">
            <w:pPr>
              <w:outlineLvl w:val="0"/>
              <w:rPr>
                <w:rFonts w:ascii="Times New Roman" w:hAnsi="Times New Roman" w:cs="Times New Roman"/>
                <w:sz w:val="28"/>
                <w:szCs w:val="28"/>
              </w:rPr>
            </w:pPr>
            <w:bookmarkStart w:id="19" w:name="_Toc233795092"/>
            <w:r w:rsidRPr="009C51B2">
              <w:rPr>
                <w:rFonts w:ascii="Times New Roman" w:hAnsi="Times New Roman" w:cs="Times New Roman"/>
                <w:sz w:val="28"/>
                <w:szCs w:val="28"/>
              </w:rPr>
              <w:t>Методы управления и самоорганизации менеджера</w:t>
            </w:r>
            <w:bookmarkEnd w:id="19"/>
          </w:p>
        </w:tc>
        <w:tc>
          <w:tcPr>
            <w:tcW w:w="496" w:type="dxa"/>
          </w:tcPr>
          <w:p w14:paraId="0577F6A1" w14:textId="35A1FC21" w:rsidR="00245BBF" w:rsidRPr="006E5729" w:rsidRDefault="00DC57F7"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E0C81">
              <w:rPr>
                <w:rFonts w:ascii="Times New Roman" w:eastAsia="Times New Roman" w:hAnsi="Times New Roman" w:cs="Times New Roman"/>
                <w:sz w:val="28"/>
                <w:szCs w:val="28"/>
                <w:lang w:eastAsia="ru-RU"/>
              </w:rPr>
              <w:t>9</w:t>
            </w:r>
          </w:p>
        </w:tc>
      </w:tr>
      <w:tr w:rsidR="00BF494D" w:rsidRPr="006E5729" w14:paraId="5AA146F6" w14:textId="77777777" w:rsidTr="004B44C5">
        <w:tc>
          <w:tcPr>
            <w:tcW w:w="426" w:type="dxa"/>
          </w:tcPr>
          <w:p w14:paraId="73FAA157" w14:textId="77777777" w:rsidR="00BF494D" w:rsidRPr="003728FB" w:rsidRDefault="00BF494D" w:rsidP="00F4799E">
            <w:pPr>
              <w:widowControl w:val="0"/>
              <w:suppressAutoHyphens/>
              <w:autoSpaceDE w:val="0"/>
              <w:autoSpaceDN w:val="0"/>
              <w:adjustRightInd w:val="0"/>
              <w:spacing w:after="120"/>
              <w:rPr>
                <w:rFonts w:ascii="Times New Roman" w:hAnsi="Times New Roman" w:cs="Times New Roman"/>
                <w:sz w:val="28"/>
                <w:szCs w:val="28"/>
              </w:rPr>
            </w:pPr>
          </w:p>
        </w:tc>
        <w:tc>
          <w:tcPr>
            <w:tcW w:w="8712" w:type="dxa"/>
          </w:tcPr>
          <w:p w14:paraId="710C71D3" w14:textId="46661D36" w:rsidR="00BF494D" w:rsidRPr="009C51B2" w:rsidRDefault="00BF494D" w:rsidP="003B3A0D">
            <w:pPr>
              <w:ind w:left="884" w:hanging="425"/>
              <w:outlineLvl w:val="0"/>
              <w:rPr>
                <w:rFonts w:ascii="Times New Roman" w:hAnsi="Times New Roman" w:cs="Times New Roman"/>
                <w:sz w:val="28"/>
                <w:szCs w:val="28"/>
              </w:rPr>
            </w:pPr>
            <w:bookmarkStart w:id="20" w:name="_Toc233795093"/>
            <w:r w:rsidRPr="009C51B2">
              <w:rPr>
                <w:rFonts w:ascii="Times New Roman" w:hAnsi="Times New Roman" w:cs="Times New Roman"/>
                <w:sz w:val="28"/>
                <w:szCs w:val="28"/>
              </w:rPr>
              <w:t>4.1</w:t>
            </w:r>
            <w:r w:rsidR="004E4995" w:rsidRPr="009C51B2">
              <w:rPr>
                <w:rFonts w:ascii="Times New Roman" w:hAnsi="Times New Roman" w:cs="Times New Roman"/>
                <w:sz w:val="28"/>
                <w:szCs w:val="28"/>
              </w:rPr>
              <w:t xml:space="preserve"> Профессиональные цели менеджера в ТЛК</w:t>
            </w:r>
            <w:bookmarkEnd w:id="20"/>
          </w:p>
        </w:tc>
        <w:tc>
          <w:tcPr>
            <w:tcW w:w="496" w:type="dxa"/>
          </w:tcPr>
          <w:p w14:paraId="0577A929" w14:textId="4A53E4F5" w:rsidR="00BF494D" w:rsidRPr="006E5729" w:rsidRDefault="00DC57F7"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8E0C81">
              <w:rPr>
                <w:rFonts w:ascii="Times New Roman" w:eastAsia="Times New Roman" w:hAnsi="Times New Roman" w:cs="Times New Roman"/>
                <w:sz w:val="28"/>
                <w:szCs w:val="28"/>
                <w:lang w:eastAsia="ru-RU"/>
              </w:rPr>
              <w:t>9</w:t>
            </w:r>
          </w:p>
        </w:tc>
      </w:tr>
      <w:tr w:rsidR="00BF494D" w:rsidRPr="006E5729" w14:paraId="70B434A7" w14:textId="77777777" w:rsidTr="004B44C5">
        <w:tc>
          <w:tcPr>
            <w:tcW w:w="426" w:type="dxa"/>
          </w:tcPr>
          <w:p w14:paraId="6F748C2D" w14:textId="77777777" w:rsidR="00BF494D" w:rsidRPr="003728FB" w:rsidRDefault="00BF494D" w:rsidP="00F4799E">
            <w:pPr>
              <w:widowControl w:val="0"/>
              <w:suppressAutoHyphens/>
              <w:autoSpaceDE w:val="0"/>
              <w:autoSpaceDN w:val="0"/>
              <w:adjustRightInd w:val="0"/>
              <w:spacing w:after="120"/>
              <w:rPr>
                <w:rFonts w:ascii="Times New Roman" w:hAnsi="Times New Roman" w:cs="Times New Roman"/>
                <w:sz w:val="28"/>
                <w:szCs w:val="28"/>
              </w:rPr>
            </w:pPr>
          </w:p>
        </w:tc>
        <w:tc>
          <w:tcPr>
            <w:tcW w:w="8712" w:type="dxa"/>
          </w:tcPr>
          <w:p w14:paraId="65327DA0" w14:textId="37E9BC0C" w:rsidR="00BF494D" w:rsidRPr="009C51B2" w:rsidRDefault="00BF494D" w:rsidP="003B3A0D">
            <w:pPr>
              <w:ind w:left="884" w:hanging="425"/>
              <w:outlineLvl w:val="0"/>
              <w:rPr>
                <w:rFonts w:ascii="Times New Roman" w:hAnsi="Times New Roman" w:cs="Times New Roman"/>
                <w:sz w:val="28"/>
                <w:szCs w:val="28"/>
              </w:rPr>
            </w:pPr>
            <w:bookmarkStart w:id="21" w:name="_Toc233795094"/>
            <w:r w:rsidRPr="009C51B2">
              <w:rPr>
                <w:rFonts w:ascii="Times New Roman" w:hAnsi="Times New Roman" w:cs="Times New Roman"/>
                <w:sz w:val="28"/>
                <w:szCs w:val="28"/>
              </w:rPr>
              <w:t>4.2</w:t>
            </w:r>
            <w:r w:rsidR="004E4995" w:rsidRPr="009C51B2">
              <w:rPr>
                <w:rFonts w:ascii="Times New Roman" w:hAnsi="Times New Roman" w:cs="Times New Roman"/>
                <w:color w:val="000000" w:themeColor="text1"/>
                <w:sz w:val="28"/>
                <w:szCs w:val="28"/>
              </w:rPr>
              <w:t xml:space="preserve"> Методы управления, используемые менеджером</w:t>
            </w:r>
            <w:bookmarkEnd w:id="21"/>
          </w:p>
        </w:tc>
        <w:tc>
          <w:tcPr>
            <w:tcW w:w="496" w:type="dxa"/>
          </w:tcPr>
          <w:p w14:paraId="5D0A56E3" w14:textId="7EAA0335" w:rsidR="00BF494D" w:rsidRPr="006E5729" w:rsidRDefault="008E0C81"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r>
      <w:tr w:rsidR="00BF494D" w:rsidRPr="006E5729" w14:paraId="42C754B5" w14:textId="77777777" w:rsidTr="004B44C5">
        <w:tc>
          <w:tcPr>
            <w:tcW w:w="426" w:type="dxa"/>
          </w:tcPr>
          <w:p w14:paraId="45FBB8DE" w14:textId="77777777" w:rsidR="00BF494D" w:rsidRPr="003728FB" w:rsidRDefault="00BF494D" w:rsidP="00A56E1D">
            <w:pPr>
              <w:widowControl w:val="0"/>
              <w:suppressAutoHyphens/>
              <w:autoSpaceDE w:val="0"/>
              <w:autoSpaceDN w:val="0"/>
              <w:adjustRightInd w:val="0"/>
              <w:spacing w:after="120"/>
              <w:contextualSpacing/>
              <w:rPr>
                <w:rFonts w:ascii="Times New Roman" w:hAnsi="Times New Roman" w:cs="Times New Roman"/>
                <w:sz w:val="28"/>
                <w:szCs w:val="28"/>
              </w:rPr>
            </w:pPr>
          </w:p>
        </w:tc>
        <w:tc>
          <w:tcPr>
            <w:tcW w:w="8712" w:type="dxa"/>
          </w:tcPr>
          <w:p w14:paraId="4193791A" w14:textId="77777777" w:rsidR="00AD0007" w:rsidRDefault="00BF494D" w:rsidP="00A56E1D">
            <w:pPr>
              <w:spacing w:after="120"/>
              <w:ind w:left="884" w:hanging="425"/>
              <w:contextualSpacing/>
              <w:outlineLvl w:val="1"/>
              <w:rPr>
                <w:rFonts w:ascii="Times New Roman" w:hAnsi="Times New Roman" w:cs="Times New Roman"/>
                <w:color w:val="000000" w:themeColor="text1"/>
                <w:sz w:val="28"/>
                <w:szCs w:val="28"/>
              </w:rPr>
            </w:pPr>
            <w:bookmarkStart w:id="22" w:name="_Toc233795095"/>
            <w:r w:rsidRPr="009C51B2">
              <w:rPr>
                <w:rFonts w:ascii="Times New Roman" w:hAnsi="Times New Roman" w:cs="Times New Roman"/>
                <w:sz w:val="28"/>
                <w:szCs w:val="28"/>
              </w:rPr>
              <w:t>4.3</w:t>
            </w:r>
            <w:r w:rsidR="004E4995" w:rsidRPr="009C51B2">
              <w:rPr>
                <w:rFonts w:ascii="Times New Roman" w:hAnsi="Times New Roman" w:cs="Times New Roman"/>
                <w:color w:val="000000" w:themeColor="text1"/>
                <w:sz w:val="28"/>
                <w:szCs w:val="28"/>
              </w:rPr>
              <w:t xml:space="preserve"> Пример достижения цели: как менеджер решает реальную</w:t>
            </w:r>
            <w:bookmarkEnd w:id="22"/>
          </w:p>
          <w:p w14:paraId="64EFF762" w14:textId="01B66B98" w:rsidR="00BF494D" w:rsidRPr="009C51B2" w:rsidRDefault="00AD0007" w:rsidP="00A56E1D">
            <w:pPr>
              <w:spacing w:after="120"/>
              <w:ind w:left="884" w:hanging="425"/>
              <w:contextualSpacing/>
              <w:outlineLvl w:val="1"/>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bookmarkStart w:id="23" w:name="_Toc233795096"/>
            <w:r w:rsidR="004E4995" w:rsidRPr="009C51B2">
              <w:rPr>
                <w:rFonts w:ascii="Times New Roman" w:hAnsi="Times New Roman" w:cs="Times New Roman"/>
                <w:color w:val="000000" w:themeColor="text1"/>
                <w:sz w:val="28"/>
                <w:szCs w:val="28"/>
              </w:rPr>
              <w:t>задачу в логистике</w:t>
            </w:r>
            <w:bookmarkEnd w:id="23"/>
          </w:p>
        </w:tc>
        <w:tc>
          <w:tcPr>
            <w:tcW w:w="496" w:type="dxa"/>
          </w:tcPr>
          <w:p w14:paraId="64F26987" w14:textId="41AC2841" w:rsidR="00BF494D" w:rsidRPr="006E5729" w:rsidRDefault="00AD0007" w:rsidP="00A56E1D">
            <w:pPr>
              <w:widowControl w:val="0"/>
              <w:suppressAutoHyphens/>
              <w:autoSpaceDE w:val="0"/>
              <w:autoSpaceDN w:val="0"/>
              <w:adjustRightInd w:val="0"/>
              <w:spacing w:after="120"/>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E0C81">
              <w:rPr>
                <w:rFonts w:ascii="Times New Roman" w:eastAsia="Times New Roman" w:hAnsi="Times New Roman" w:cs="Times New Roman"/>
                <w:sz w:val="28"/>
                <w:szCs w:val="28"/>
                <w:lang w:eastAsia="ru-RU"/>
              </w:rPr>
              <w:t>2</w:t>
            </w:r>
          </w:p>
        </w:tc>
      </w:tr>
      <w:tr w:rsidR="00BF494D" w:rsidRPr="006E5729" w14:paraId="7543DE9C" w14:textId="77777777" w:rsidTr="004B44C5">
        <w:tc>
          <w:tcPr>
            <w:tcW w:w="426" w:type="dxa"/>
          </w:tcPr>
          <w:p w14:paraId="29BE621C" w14:textId="77777777" w:rsidR="00BF494D" w:rsidRPr="003728FB" w:rsidRDefault="00BF494D" w:rsidP="00F4799E">
            <w:pPr>
              <w:widowControl w:val="0"/>
              <w:suppressAutoHyphens/>
              <w:autoSpaceDE w:val="0"/>
              <w:autoSpaceDN w:val="0"/>
              <w:adjustRightInd w:val="0"/>
              <w:spacing w:after="120"/>
              <w:rPr>
                <w:rFonts w:ascii="Times New Roman" w:hAnsi="Times New Roman" w:cs="Times New Roman"/>
                <w:sz w:val="28"/>
                <w:szCs w:val="28"/>
              </w:rPr>
            </w:pPr>
          </w:p>
        </w:tc>
        <w:tc>
          <w:tcPr>
            <w:tcW w:w="8712" w:type="dxa"/>
          </w:tcPr>
          <w:p w14:paraId="07C6954E" w14:textId="45522558" w:rsidR="00BF494D" w:rsidRPr="009C51B2" w:rsidRDefault="00BF494D" w:rsidP="003B3A0D">
            <w:pPr>
              <w:ind w:left="884" w:hanging="425"/>
              <w:outlineLvl w:val="0"/>
              <w:rPr>
                <w:rFonts w:ascii="Times New Roman" w:hAnsi="Times New Roman" w:cs="Times New Roman"/>
                <w:sz w:val="28"/>
                <w:szCs w:val="28"/>
              </w:rPr>
            </w:pPr>
            <w:bookmarkStart w:id="24" w:name="_Toc233795098"/>
            <w:r w:rsidRPr="009C51B2">
              <w:rPr>
                <w:rFonts w:ascii="Times New Roman" w:hAnsi="Times New Roman" w:cs="Times New Roman"/>
                <w:sz w:val="28"/>
                <w:szCs w:val="28"/>
              </w:rPr>
              <w:t>4.</w:t>
            </w:r>
            <w:r w:rsidR="00435D63">
              <w:rPr>
                <w:rFonts w:ascii="Times New Roman" w:hAnsi="Times New Roman" w:cs="Times New Roman"/>
                <w:sz w:val="28"/>
                <w:szCs w:val="28"/>
              </w:rPr>
              <w:t>4</w:t>
            </w:r>
            <w:r w:rsidR="009C51B2" w:rsidRPr="009C51B2">
              <w:rPr>
                <w:rFonts w:ascii="Times New Roman" w:hAnsi="Times New Roman" w:cs="Times New Roman"/>
                <w:color w:val="000000" w:themeColor="text1"/>
                <w:sz w:val="28"/>
                <w:szCs w:val="28"/>
                <w:lang w:eastAsia="ru-RU"/>
              </w:rPr>
              <w:t xml:space="preserve"> Рекомендации по применению на практике</w:t>
            </w:r>
            <w:bookmarkEnd w:id="24"/>
          </w:p>
        </w:tc>
        <w:tc>
          <w:tcPr>
            <w:tcW w:w="496" w:type="dxa"/>
          </w:tcPr>
          <w:p w14:paraId="685A8F99" w14:textId="68DB6CB7" w:rsidR="00BF494D" w:rsidRPr="006E5729" w:rsidRDefault="00AD0007"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E0C81">
              <w:rPr>
                <w:rFonts w:ascii="Times New Roman" w:eastAsia="Times New Roman" w:hAnsi="Times New Roman" w:cs="Times New Roman"/>
                <w:sz w:val="28"/>
                <w:szCs w:val="28"/>
                <w:lang w:eastAsia="ru-RU"/>
              </w:rPr>
              <w:t>5</w:t>
            </w:r>
          </w:p>
        </w:tc>
      </w:tr>
      <w:bookmarkEnd w:id="13"/>
      <w:tr w:rsidR="00245BBF" w:rsidRPr="006E5729" w14:paraId="21104CEA" w14:textId="77777777" w:rsidTr="004B44C5">
        <w:tc>
          <w:tcPr>
            <w:tcW w:w="426" w:type="dxa"/>
          </w:tcPr>
          <w:p w14:paraId="72671D9E" w14:textId="77777777" w:rsidR="00245BBF" w:rsidRPr="006E5729" w:rsidRDefault="00245BBF"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p>
        </w:tc>
        <w:tc>
          <w:tcPr>
            <w:tcW w:w="8712" w:type="dxa"/>
          </w:tcPr>
          <w:p w14:paraId="78E826B6" w14:textId="77777777" w:rsidR="00245BBF" w:rsidRPr="009C51B2" w:rsidRDefault="00245BBF"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r w:rsidRPr="009C51B2">
              <w:rPr>
                <w:rFonts w:ascii="Times New Roman" w:eastAsia="Times New Roman" w:hAnsi="Times New Roman" w:cs="Times New Roman"/>
                <w:sz w:val="28"/>
                <w:szCs w:val="28"/>
                <w:lang w:eastAsia="ru-RU"/>
              </w:rPr>
              <w:t>Заключение</w:t>
            </w:r>
          </w:p>
        </w:tc>
        <w:tc>
          <w:tcPr>
            <w:tcW w:w="496" w:type="dxa"/>
          </w:tcPr>
          <w:p w14:paraId="7D221F1B" w14:textId="5F411A7D" w:rsidR="00245BBF" w:rsidRPr="006E5729" w:rsidRDefault="00911B6B"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E0C81">
              <w:rPr>
                <w:rFonts w:ascii="Times New Roman" w:eastAsia="Times New Roman" w:hAnsi="Times New Roman" w:cs="Times New Roman"/>
                <w:sz w:val="28"/>
                <w:szCs w:val="28"/>
                <w:lang w:eastAsia="ru-RU"/>
              </w:rPr>
              <w:t>7</w:t>
            </w:r>
          </w:p>
        </w:tc>
      </w:tr>
      <w:tr w:rsidR="00245BBF" w:rsidRPr="006E5729" w14:paraId="2203C705" w14:textId="77777777" w:rsidTr="004B44C5">
        <w:tc>
          <w:tcPr>
            <w:tcW w:w="426" w:type="dxa"/>
          </w:tcPr>
          <w:p w14:paraId="09637B76" w14:textId="77777777" w:rsidR="00245BBF" w:rsidRPr="006E5729" w:rsidRDefault="00245BBF"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p>
        </w:tc>
        <w:tc>
          <w:tcPr>
            <w:tcW w:w="8712" w:type="dxa"/>
          </w:tcPr>
          <w:p w14:paraId="48841829" w14:textId="77777777" w:rsidR="00245BBF" w:rsidRPr="009C51B2" w:rsidRDefault="00245BBF"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r w:rsidRPr="009C51B2">
              <w:rPr>
                <w:rFonts w:ascii="Times New Roman" w:eastAsia="Times New Roman" w:hAnsi="Times New Roman" w:cs="Times New Roman"/>
                <w:sz w:val="28"/>
                <w:szCs w:val="28"/>
                <w:lang w:eastAsia="ru-RU"/>
              </w:rPr>
              <w:t>Список использованных источников</w:t>
            </w:r>
          </w:p>
        </w:tc>
        <w:tc>
          <w:tcPr>
            <w:tcW w:w="496" w:type="dxa"/>
          </w:tcPr>
          <w:p w14:paraId="0E9FC2E0" w14:textId="6602B3A9" w:rsidR="00245BBF" w:rsidRPr="006E5729" w:rsidRDefault="007208EE"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8E0C81">
              <w:rPr>
                <w:rFonts w:ascii="Times New Roman" w:eastAsia="Times New Roman" w:hAnsi="Times New Roman" w:cs="Times New Roman"/>
                <w:sz w:val="28"/>
                <w:szCs w:val="28"/>
                <w:lang w:eastAsia="ru-RU"/>
              </w:rPr>
              <w:t>9</w:t>
            </w:r>
          </w:p>
        </w:tc>
      </w:tr>
      <w:tr w:rsidR="00505553" w:rsidRPr="006E5729" w14:paraId="28E68E66" w14:textId="77777777" w:rsidTr="004B44C5">
        <w:tc>
          <w:tcPr>
            <w:tcW w:w="426" w:type="dxa"/>
          </w:tcPr>
          <w:p w14:paraId="6C341E3C" w14:textId="77777777" w:rsidR="00505553" w:rsidRPr="006E5729" w:rsidRDefault="00505553"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p>
        </w:tc>
        <w:tc>
          <w:tcPr>
            <w:tcW w:w="8712" w:type="dxa"/>
          </w:tcPr>
          <w:p w14:paraId="2678C342" w14:textId="2FF19AC7" w:rsidR="00505553" w:rsidRPr="009C51B2" w:rsidRDefault="00505553" w:rsidP="00F4799E">
            <w:pPr>
              <w:widowControl w:val="0"/>
              <w:suppressAutoHyphens/>
              <w:autoSpaceDE w:val="0"/>
              <w:autoSpaceDN w:val="0"/>
              <w:adjustRightInd w:val="0"/>
              <w:spacing w:after="120"/>
              <w:rPr>
                <w:rFonts w:ascii="Times New Roman" w:eastAsia="Times New Roman" w:hAnsi="Times New Roman" w:cs="Times New Roman"/>
                <w:sz w:val="28"/>
                <w:szCs w:val="28"/>
                <w:lang w:eastAsia="ru-RU"/>
              </w:rPr>
            </w:pPr>
            <w:r w:rsidRPr="00EC1854">
              <w:rPr>
                <w:rFonts w:ascii="Times New Roman" w:hAnsi="Times New Roman" w:cs="Times New Roman"/>
                <w:sz w:val="28"/>
                <w:szCs w:val="28"/>
              </w:rPr>
              <w:t>Приложение А</w:t>
            </w:r>
          </w:p>
        </w:tc>
        <w:tc>
          <w:tcPr>
            <w:tcW w:w="496" w:type="dxa"/>
          </w:tcPr>
          <w:p w14:paraId="01E77E57" w14:textId="2896DF81" w:rsidR="00505553" w:rsidRDefault="008E0C81" w:rsidP="005A114E">
            <w:pPr>
              <w:widowControl w:val="0"/>
              <w:suppressAutoHyphens/>
              <w:autoSpaceDE w:val="0"/>
              <w:autoSpaceDN w:val="0"/>
              <w:adjustRightInd w:val="0"/>
              <w:spacing w:after="12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31</w:t>
            </w:r>
          </w:p>
        </w:tc>
      </w:tr>
    </w:tbl>
    <w:p w14:paraId="5C17D16A" w14:textId="605A5D15" w:rsidR="00126A6F" w:rsidRDefault="00126A6F"/>
    <w:p w14:paraId="6CB5A346" w14:textId="77777777" w:rsidR="00126A6F" w:rsidRDefault="00126A6F" w:rsidP="0057625F">
      <w:pPr>
        <w:spacing w:line="240" w:lineRule="auto"/>
        <w:jc w:val="center"/>
        <w:rPr>
          <w:lang w:eastAsia="ru-RU"/>
        </w:rPr>
      </w:pPr>
    </w:p>
    <w:p w14:paraId="11AA8066" w14:textId="0289605B" w:rsidR="00416D21" w:rsidRDefault="00416D21" w:rsidP="00974660">
      <w:pPr>
        <w:jc w:val="center"/>
        <w:rPr>
          <w:lang w:eastAsia="ru-RU"/>
        </w:rPr>
      </w:pPr>
      <w:r>
        <w:rPr>
          <w:lang w:eastAsia="ru-RU"/>
        </w:rPr>
        <w:br w:type="page"/>
      </w:r>
    </w:p>
    <w:p w14:paraId="21EF4723" w14:textId="70181DBD" w:rsidR="00F406AD" w:rsidRPr="00245BBF" w:rsidRDefault="00F406AD" w:rsidP="007A30B6">
      <w:pPr>
        <w:spacing w:after="240" w:line="240" w:lineRule="auto"/>
        <w:jc w:val="center"/>
        <w:outlineLvl w:val="0"/>
        <w:rPr>
          <w:rFonts w:ascii="Arial CYR" w:hAnsi="Arial CYR" w:cs="Times New Roman"/>
          <w:color w:val="000000" w:themeColor="text1"/>
          <w:sz w:val="30"/>
          <w:szCs w:val="30"/>
        </w:rPr>
      </w:pPr>
      <w:bookmarkStart w:id="25" w:name="_Toc233127993"/>
      <w:bookmarkStart w:id="26" w:name="_Toc233795099"/>
      <w:r w:rsidRPr="00245BBF">
        <w:rPr>
          <w:rFonts w:ascii="Arial CYR" w:hAnsi="Arial CYR" w:cs="Times New Roman"/>
          <w:color w:val="000000" w:themeColor="text1"/>
          <w:sz w:val="30"/>
          <w:szCs w:val="30"/>
        </w:rPr>
        <w:lastRenderedPageBreak/>
        <w:t>Введение</w:t>
      </w:r>
      <w:bookmarkEnd w:id="25"/>
      <w:bookmarkEnd w:id="26"/>
    </w:p>
    <w:p w14:paraId="25F17172" w14:textId="77777777" w:rsidR="00385D73" w:rsidRDefault="00897029" w:rsidP="0057625F">
      <w:pPr>
        <w:pStyle w:val="a5"/>
        <w:spacing w:line="360" w:lineRule="auto"/>
        <w:ind w:firstLine="709"/>
        <w:jc w:val="both"/>
        <w:rPr>
          <w:rFonts w:ascii="Times New Roman CYR" w:hAnsi="Times New Roman CYR" w:cs="Times New Roman"/>
          <w:sz w:val="28"/>
          <w:szCs w:val="28"/>
        </w:rPr>
      </w:pPr>
      <w:r w:rsidRPr="0057625F">
        <w:rPr>
          <w:rFonts w:ascii="Times New Roman CYR" w:hAnsi="Times New Roman CYR" w:cs="Times New Roman"/>
          <w:sz w:val="28"/>
          <w:szCs w:val="28"/>
        </w:rPr>
        <w:t xml:space="preserve">Учебная ознакомительная практика даёт студенту возможность на практике познакомиться с работой реальной </w:t>
      </w:r>
      <w:r w:rsidR="00E05F75" w:rsidRPr="0057625F">
        <w:rPr>
          <w:rFonts w:ascii="Times New Roman CYR" w:hAnsi="Times New Roman CYR" w:cs="Times New Roman"/>
          <w:sz w:val="28"/>
          <w:szCs w:val="28"/>
        </w:rPr>
        <w:t>компании</w:t>
      </w:r>
      <w:r w:rsidR="00E05F75">
        <w:rPr>
          <w:rFonts w:cs="Times New Roman"/>
          <w:sz w:val="28"/>
          <w:szCs w:val="28"/>
        </w:rPr>
        <w:t>,</w:t>
      </w:r>
      <w:r w:rsidRPr="0057625F">
        <w:rPr>
          <w:rFonts w:ascii="Times New Roman CYR" w:hAnsi="Times New Roman CYR" w:cs="Times New Roman"/>
          <w:sz w:val="28"/>
          <w:szCs w:val="28"/>
        </w:rPr>
        <w:t xml:space="preserve"> её системой управления, экономическими показателями и профессиональной средой. В условиях рыночной экономики важно понимать, как работают предприятия оптовой торговли, от чего зависят их финансовые результаты и какое влияние они оказывают на развитие городов и регионов. </w:t>
      </w:r>
    </w:p>
    <w:p w14:paraId="3F66A72F" w14:textId="77777777" w:rsidR="00385D73" w:rsidRDefault="00897029" w:rsidP="0057625F">
      <w:pPr>
        <w:pStyle w:val="a5"/>
        <w:spacing w:line="360" w:lineRule="auto"/>
        <w:ind w:firstLine="709"/>
        <w:jc w:val="both"/>
        <w:rPr>
          <w:rFonts w:ascii="Times New Roman CYR" w:hAnsi="Times New Roman CYR" w:cs="Times New Roman"/>
          <w:sz w:val="28"/>
          <w:szCs w:val="28"/>
        </w:rPr>
      </w:pPr>
      <w:r w:rsidRPr="0057625F">
        <w:rPr>
          <w:rFonts w:ascii="Times New Roman CYR" w:hAnsi="Times New Roman CYR" w:cs="Times New Roman"/>
          <w:sz w:val="28"/>
          <w:szCs w:val="28"/>
        </w:rPr>
        <w:t xml:space="preserve">Объектом исследования выступает ООО «ГК ЮНИКОМ» – компания, занимающаяся оптовой торговлей автомобильными деталями, узлами и принадлежностями. Предметом исследования являются основные экономические показатели деятельности организации, система управления, профессиональная этика менеджера, информационная среда, а также методы самоорганизации, применяемые в работе менеджмента. </w:t>
      </w:r>
    </w:p>
    <w:p w14:paraId="7DFD8CD7" w14:textId="77777777" w:rsidR="00385D73" w:rsidRDefault="00897029" w:rsidP="0057625F">
      <w:pPr>
        <w:pStyle w:val="a5"/>
        <w:spacing w:line="360" w:lineRule="auto"/>
        <w:ind w:firstLine="709"/>
        <w:jc w:val="both"/>
        <w:rPr>
          <w:rFonts w:ascii="Times New Roman CYR" w:hAnsi="Times New Roman CYR" w:cs="Times New Roman"/>
          <w:sz w:val="28"/>
          <w:szCs w:val="28"/>
        </w:rPr>
      </w:pPr>
      <w:r w:rsidRPr="0057625F">
        <w:rPr>
          <w:rFonts w:ascii="Times New Roman CYR" w:hAnsi="Times New Roman CYR" w:cs="Times New Roman"/>
          <w:sz w:val="28"/>
          <w:szCs w:val="28"/>
        </w:rPr>
        <w:t xml:space="preserve">Цель практики – всесторонне изучить деятельность ООО «ГК ЮНИКОМ», проанализировать её экономические показатели, познакомиться с профессиональной средой менеджмента и сформировать практические навыки анализа работы хозяйствующего субъекта. </w:t>
      </w:r>
    </w:p>
    <w:p w14:paraId="406A7646" w14:textId="77777777" w:rsidR="00385D73" w:rsidRDefault="00897029" w:rsidP="0057625F">
      <w:pPr>
        <w:pStyle w:val="a5"/>
        <w:spacing w:line="360" w:lineRule="auto"/>
        <w:ind w:firstLine="709"/>
        <w:jc w:val="both"/>
        <w:rPr>
          <w:rFonts w:ascii="Times New Roman CYR" w:hAnsi="Times New Roman CYR" w:cs="Times New Roman"/>
          <w:sz w:val="28"/>
          <w:szCs w:val="28"/>
        </w:rPr>
      </w:pPr>
      <w:r w:rsidRPr="0057625F">
        <w:rPr>
          <w:rFonts w:ascii="Times New Roman CYR" w:hAnsi="Times New Roman CYR" w:cs="Times New Roman"/>
          <w:sz w:val="28"/>
          <w:szCs w:val="28"/>
        </w:rPr>
        <w:t xml:space="preserve">Для достижения цели в отчёте решаются следующие задачи: </w:t>
      </w:r>
    </w:p>
    <w:p w14:paraId="627DBD0D" w14:textId="77777777" w:rsidR="00385D73" w:rsidRDefault="00385D73" w:rsidP="0057625F">
      <w:pPr>
        <w:pStyle w:val="a5"/>
        <w:spacing w:line="360" w:lineRule="auto"/>
        <w:ind w:firstLine="709"/>
        <w:jc w:val="both"/>
        <w:rPr>
          <w:rFonts w:ascii="Times New Roman CYR" w:hAnsi="Times New Roman CYR" w:cs="Times New Roman"/>
          <w:sz w:val="28"/>
          <w:szCs w:val="28"/>
        </w:rPr>
      </w:pPr>
      <w:r>
        <w:rPr>
          <w:rFonts w:ascii="Times New Roman CYR" w:hAnsi="Times New Roman CYR" w:cs="Times New Roman"/>
          <w:sz w:val="28"/>
          <w:szCs w:val="28"/>
        </w:rPr>
        <w:t xml:space="preserve">– </w:t>
      </w:r>
      <w:r w:rsidR="00897029" w:rsidRPr="0057625F">
        <w:rPr>
          <w:rFonts w:ascii="Times New Roman CYR" w:hAnsi="Times New Roman CYR" w:cs="Times New Roman"/>
          <w:sz w:val="28"/>
          <w:szCs w:val="28"/>
        </w:rPr>
        <w:t xml:space="preserve">составить паспорт организации и проанализировать её основные экономические показатели за 2023–2025 годы; </w:t>
      </w:r>
    </w:p>
    <w:p w14:paraId="1027C857" w14:textId="77777777" w:rsidR="00385D73" w:rsidRDefault="00385D73" w:rsidP="0057625F">
      <w:pPr>
        <w:pStyle w:val="a5"/>
        <w:spacing w:line="360" w:lineRule="auto"/>
        <w:ind w:firstLine="709"/>
        <w:jc w:val="both"/>
        <w:rPr>
          <w:rFonts w:ascii="Times New Roman CYR" w:hAnsi="Times New Roman CYR" w:cs="Times New Roman"/>
          <w:sz w:val="28"/>
          <w:szCs w:val="28"/>
        </w:rPr>
      </w:pPr>
      <w:r>
        <w:rPr>
          <w:rFonts w:ascii="Times New Roman CYR" w:hAnsi="Times New Roman CYR" w:cs="Times New Roman"/>
          <w:sz w:val="28"/>
          <w:szCs w:val="28"/>
        </w:rPr>
        <w:t xml:space="preserve">– </w:t>
      </w:r>
      <w:r w:rsidR="00897029" w:rsidRPr="0057625F">
        <w:rPr>
          <w:rFonts w:ascii="Times New Roman CYR" w:hAnsi="Times New Roman CYR" w:cs="Times New Roman"/>
          <w:sz w:val="28"/>
          <w:szCs w:val="28"/>
        </w:rPr>
        <w:t xml:space="preserve">провести социально-экономический анализ отрасли оптовой торговли автозапчастями; </w:t>
      </w:r>
    </w:p>
    <w:p w14:paraId="60182376" w14:textId="77777777" w:rsidR="00385D73" w:rsidRDefault="00385D73" w:rsidP="0057625F">
      <w:pPr>
        <w:pStyle w:val="a5"/>
        <w:spacing w:line="360" w:lineRule="auto"/>
        <w:ind w:firstLine="709"/>
        <w:jc w:val="both"/>
        <w:rPr>
          <w:rFonts w:ascii="Times New Roman CYR" w:hAnsi="Times New Roman CYR" w:cs="Times New Roman"/>
          <w:sz w:val="28"/>
          <w:szCs w:val="28"/>
        </w:rPr>
      </w:pPr>
      <w:r>
        <w:rPr>
          <w:rFonts w:ascii="Times New Roman CYR" w:hAnsi="Times New Roman CYR" w:cs="Times New Roman"/>
          <w:sz w:val="28"/>
          <w:szCs w:val="28"/>
        </w:rPr>
        <w:t xml:space="preserve">– </w:t>
      </w:r>
      <w:r w:rsidR="00897029" w:rsidRPr="0057625F">
        <w:rPr>
          <w:rFonts w:ascii="Times New Roman CYR" w:hAnsi="Times New Roman CYR" w:cs="Times New Roman"/>
          <w:sz w:val="28"/>
          <w:szCs w:val="28"/>
        </w:rPr>
        <w:t xml:space="preserve">изучить теоретические основы профессиональной этики менеджера и оформить их в виде лекции-беседы; </w:t>
      </w:r>
    </w:p>
    <w:p w14:paraId="3BF3D6D1" w14:textId="77777777" w:rsidR="00385D73" w:rsidRDefault="00385D73" w:rsidP="0057625F">
      <w:pPr>
        <w:pStyle w:val="a5"/>
        <w:spacing w:line="360" w:lineRule="auto"/>
        <w:ind w:firstLine="709"/>
        <w:jc w:val="both"/>
        <w:rPr>
          <w:rFonts w:ascii="Times New Roman CYR" w:hAnsi="Times New Roman CYR" w:cs="Times New Roman"/>
          <w:sz w:val="28"/>
          <w:szCs w:val="28"/>
        </w:rPr>
      </w:pPr>
      <w:r>
        <w:rPr>
          <w:rFonts w:ascii="Times New Roman CYR" w:hAnsi="Times New Roman CYR" w:cs="Times New Roman"/>
          <w:sz w:val="28"/>
          <w:szCs w:val="28"/>
        </w:rPr>
        <w:t xml:space="preserve">– </w:t>
      </w:r>
      <w:r w:rsidR="00897029" w:rsidRPr="0057625F">
        <w:rPr>
          <w:rFonts w:ascii="Times New Roman CYR" w:hAnsi="Times New Roman CYR" w:cs="Times New Roman"/>
          <w:sz w:val="28"/>
          <w:szCs w:val="28"/>
        </w:rPr>
        <w:t xml:space="preserve">сделать обзор профессиональных объединений в сфере менеджмента и логистики; </w:t>
      </w:r>
    </w:p>
    <w:p w14:paraId="37162869" w14:textId="77777777" w:rsidR="00385D73" w:rsidRDefault="00385D73" w:rsidP="0057625F">
      <w:pPr>
        <w:pStyle w:val="a5"/>
        <w:spacing w:line="360" w:lineRule="auto"/>
        <w:ind w:firstLine="709"/>
        <w:jc w:val="both"/>
        <w:rPr>
          <w:rFonts w:ascii="Times New Roman CYR" w:hAnsi="Times New Roman CYR" w:cs="Times New Roman"/>
          <w:sz w:val="28"/>
          <w:szCs w:val="28"/>
        </w:rPr>
      </w:pPr>
      <w:r>
        <w:rPr>
          <w:rFonts w:ascii="Times New Roman CYR" w:hAnsi="Times New Roman CYR" w:cs="Times New Roman"/>
          <w:sz w:val="28"/>
          <w:szCs w:val="28"/>
        </w:rPr>
        <w:t xml:space="preserve">– </w:t>
      </w:r>
      <w:r w:rsidR="00897029" w:rsidRPr="0057625F">
        <w:rPr>
          <w:rFonts w:ascii="Times New Roman CYR" w:hAnsi="Times New Roman CYR" w:cs="Times New Roman"/>
          <w:sz w:val="28"/>
          <w:szCs w:val="28"/>
        </w:rPr>
        <w:t xml:space="preserve">проанализировать методы управления и самоорганизации, которые менеджер использует для достижения своих целей. </w:t>
      </w:r>
    </w:p>
    <w:p w14:paraId="266C608C" w14:textId="77777777" w:rsidR="00385D73" w:rsidRDefault="00897029" w:rsidP="0057625F">
      <w:pPr>
        <w:pStyle w:val="a5"/>
        <w:spacing w:line="360" w:lineRule="auto"/>
        <w:ind w:firstLine="709"/>
        <w:jc w:val="both"/>
        <w:rPr>
          <w:rFonts w:ascii="Times New Roman CYR" w:hAnsi="Times New Roman CYR" w:cs="Times New Roman"/>
          <w:sz w:val="28"/>
          <w:szCs w:val="28"/>
        </w:rPr>
      </w:pPr>
      <w:r w:rsidRPr="0057625F">
        <w:rPr>
          <w:rFonts w:ascii="Times New Roman CYR" w:hAnsi="Times New Roman CYR" w:cs="Times New Roman"/>
          <w:sz w:val="28"/>
          <w:szCs w:val="28"/>
        </w:rPr>
        <w:lastRenderedPageBreak/>
        <w:t xml:space="preserve">Компания работает в сфере оптовой торговли автомобильными деталями (ОКВЭД 2: 45.31.1). Эта отрасль имеет большое значение для экономики Приморского края и Владивостока, так как наш регион является ключевым логистическим узлом Дальнего Востока – через него проходят поставки автозапчастей из стран Азиатско-Тихоокеанского региона, включая Китай, Японию и Корею. ООО «ГК ЮНИКОМ» играет важную роль в развитии города и края. </w:t>
      </w:r>
    </w:p>
    <w:p w14:paraId="496E0DDF" w14:textId="77777777" w:rsidR="00385D73" w:rsidRDefault="00897029" w:rsidP="0057625F">
      <w:pPr>
        <w:pStyle w:val="a5"/>
        <w:spacing w:line="360" w:lineRule="auto"/>
        <w:ind w:firstLine="709"/>
        <w:jc w:val="both"/>
        <w:rPr>
          <w:rFonts w:ascii="Times New Roman CYR" w:hAnsi="Times New Roman CYR" w:cs="Times New Roman"/>
          <w:sz w:val="28"/>
          <w:szCs w:val="28"/>
        </w:rPr>
      </w:pPr>
      <w:r w:rsidRPr="0057625F">
        <w:rPr>
          <w:rFonts w:ascii="Times New Roman CYR" w:hAnsi="Times New Roman CYR" w:cs="Times New Roman"/>
          <w:sz w:val="28"/>
          <w:szCs w:val="28"/>
        </w:rPr>
        <w:t xml:space="preserve">Компания создаёт 660 рабочих мест, обеспечивая стабильный доход для многих семей; регулярно платит налоги в бюджеты разных уровней (налог на прибыль, НДС, страховые взносы), которые идут на социальные программы, дорожное строительство и благоустройство; поддерживает бесперебойные поставки автозапчастей для автосервисов, магазинов и конечных потребителей по всему Дальнему Востоку; а также способствует развитию логистической инфраструктуры Владивостока. </w:t>
      </w:r>
    </w:p>
    <w:p w14:paraId="74B912FC" w14:textId="77777777" w:rsidR="00385D73" w:rsidRDefault="00897029" w:rsidP="0057625F">
      <w:pPr>
        <w:pStyle w:val="a5"/>
        <w:spacing w:line="360" w:lineRule="auto"/>
        <w:ind w:firstLine="709"/>
        <w:jc w:val="both"/>
        <w:rPr>
          <w:rFonts w:ascii="Times New Roman CYR" w:hAnsi="Times New Roman CYR" w:cs="Times New Roman"/>
          <w:sz w:val="28"/>
          <w:szCs w:val="28"/>
        </w:rPr>
      </w:pPr>
      <w:r w:rsidRPr="0057625F">
        <w:rPr>
          <w:rFonts w:ascii="Times New Roman CYR" w:hAnsi="Times New Roman CYR" w:cs="Times New Roman"/>
          <w:sz w:val="28"/>
          <w:szCs w:val="28"/>
        </w:rPr>
        <w:t>На рынке оптовой торговли автозапчастями ООО «ГК ЮНИКОМ» занимает устойчивые позиции. По итогам 2025 года выручка компании достигла почти 8 миллиардов рублей – это говорит о серьёзном масштабе деятельности и значительной доле рынка. Организация относится к крупным оптовым операторам Приморского края и конкурирует как с федеральными, так и с региональными дистрибьюторами.</w:t>
      </w:r>
    </w:p>
    <w:p w14:paraId="37263E8A" w14:textId="77777777" w:rsidR="00385D73" w:rsidRDefault="00385D73" w:rsidP="0057625F">
      <w:pPr>
        <w:pStyle w:val="a5"/>
        <w:spacing w:line="360" w:lineRule="auto"/>
        <w:ind w:firstLine="709"/>
        <w:jc w:val="both"/>
        <w:rPr>
          <w:rFonts w:ascii="Times New Roman CYR" w:hAnsi="Times New Roman CYR" w:cs="Times New Roman"/>
          <w:sz w:val="28"/>
          <w:szCs w:val="28"/>
        </w:rPr>
      </w:pPr>
    </w:p>
    <w:p w14:paraId="1A070CA3" w14:textId="77777777" w:rsidR="00385D73" w:rsidRDefault="00385D73" w:rsidP="0057625F">
      <w:pPr>
        <w:pStyle w:val="a5"/>
        <w:spacing w:line="360" w:lineRule="auto"/>
        <w:ind w:firstLine="709"/>
        <w:jc w:val="both"/>
        <w:rPr>
          <w:rFonts w:ascii="Times New Roman CYR" w:hAnsi="Times New Roman CYR" w:cs="Times New Roman"/>
          <w:sz w:val="28"/>
          <w:szCs w:val="28"/>
        </w:rPr>
      </w:pPr>
    </w:p>
    <w:p w14:paraId="7F441E1B" w14:textId="07FD432F" w:rsidR="00F406AD" w:rsidRPr="0057625F" w:rsidRDefault="00897029" w:rsidP="0057625F">
      <w:pPr>
        <w:pStyle w:val="a5"/>
        <w:spacing w:line="360" w:lineRule="auto"/>
        <w:ind w:firstLine="709"/>
        <w:jc w:val="both"/>
        <w:rPr>
          <w:rFonts w:ascii="Times New Roman CYR" w:hAnsi="Times New Roman CYR" w:cs="Times New Roman"/>
          <w:sz w:val="28"/>
          <w:szCs w:val="28"/>
        </w:rPr>
      </w:pPr>
      <w:r w:rsidRPr="006E1C4C">
        <w:rPr>
          <w:rFonts w:ascii="Times New Roman" w:hAnsi="Times New Roman" w:cs="Times New Roman"/>
          <w:sz w:val="28"/>
          <w:szCs w:val="28"/>
        </w:rPr>
        <w:br w:type="page"/>
      </w:r>
    </w:p>
    <w:p w14:paraId="5AFEFE7D" w14:textId="18DE444B" w:rsidR="000532E5" w:rsidRPr="00F4799E" w:rsidRDefault="000532E5" w:rsidP="00385D73">
      <w:pPr>
        <w:spacing w:after="240" w:line="240" w:lineRule="auto"/>
        <w:ind w:left="709"/>
        <w:outlineLvl w:val="0"/>
        <w:rPr>
          <w:rFonts w:cs="Times New Roman"/>
          <w:sz w:val="30"/>
          <w:szCs w:val="30"/>
          <w:lang w:eastAsia="ru-RU"/>
        </w:rPr>
      </w:pPr>
      <w:bookmarkStart w:id="27" w:name="_Toc233127994"/>
      <w:bookmarkStart w:id="28" w:name="_Toc233795100"/>
      <w:r w:rsidRPr="00F4799E">
        <w:rPr>
          <w:rFonts w:ascii="Arial CYR" w:hAnsi="Arial CYR" w:cs="Times New Roman"/>
          <w:sz w:val="30"/>
          <w:szCs w:val="30"/>
          <w:lang w:eastAsia="ru-RU"/>
        </w:rPr>
        <w:lastRenderedPageBreak/>
        <w:t>1.</w:t>
      </w:r>
      <w:r w:rsidR="00897029" w:rsidRPr="00F4799E">
        <w:rPr>
          <w:rFonts w:ascii="Arial CYR" w:hAnsi="Arial CYR" w:cs="Times New Roman"/>
          <w:sz w:val="30"/>
          <w:szCs w:val="30"/>
          <w:lang w:eastAsia="ru-RU"/>
        </w:rPr>
        <w:t xml:space="preserve"> </w:t>
      </w:r>
      <w:r w:rsidRPr="00F4799E">
        <w:rPr>
          <w:rFonts w:ascii="Arial CYR" w:hAnsi="Arial CYR" w:cs="Times New Roman"/>
          <w:sz w:val="30"/>
          <w:szCs w:val="30"/>
          <w:lang w:eastAsia="ru-RU"/>
        </w:rPr>
        <w:t>Характеристика</w:t>
      </w:r>
      <w:r w:rsidR="00897029" w:rsidRPr="00F4799E">
        <w:rPr>
          <w:rFonts w:ascii="Arial CYR" w:hAnsi="Arial CYR" w:cs="Times New Roman"/>
          <w:sz w:val="30"/>
          <w:szCs w:val="30"/>
          <w:lang w:eastAsia="ru-RU"/>
        </w:rPr>
        <w:t xml:space="preserve"> </w:t>
      </w:r>
      <w:r w:rsidRPr="00F4799E">
        <w:rPr>
          <w:rFonts w:ascii="Arial CYR" w:hAnsi="Arial CYR" w:cs="Times New Roman"/>
          <w:sz w:val="30"/>
          <w:szCs w:val="30"/>
          <w:lang w:eastAsia="ru-RU"/>
        </w:rPr>
        <w:t>предприятия</w:t>
      </w:r>
      <w:bookmarkEnd w:id="27"/>
      <w:bookmarkEnd w:id="28"/>
    </w:p>
    <w:p w14:paraId="4222641E" w14:textId="77777777" w:rsidR="00385D73" w:rsidRDefault="000532E5" w:rsidP="00385D73">
      <w:pPr>
        <w:spacing w:after="120" w:line="240" w:lineRule="auto"/>
        <w:ind w:left="709"/>
        <w:outlineLvl w:val="1"/>
        <w:rPr>
          <w:rFonts w:ascii="Arial" w:hAnsi="Arial" w:cs="Arial"/>
          <w:sz w:val="28"/>
          <w:szCs w:val="28"/>
          <w:lang w:eastAsia="ru-RU"/>
        </w:rPr>
      </w:pPr>
      <w:bookmarkStart w:id="29" w:name="_Toc233127995"/>
      <w:bookmarkStart w:id="30" w:name="_Toc233795101"/>
      <w:r w:rsidRPr="00F4799E">
        <w:rPr>
          <w:rFonts w:ascii="Arial" w:hAnsi="Arial" w:cs="Arial"/>
          <w:sz w:val="28"/>
          <w:szCs w:val="28"/>
          <w:lang w:eastAsia="ru-RU"/>
        </w:rPr>
        <w:t>1.1</w:t>
      </w:r>
      <w:r w:rsidR="00897029" w:rsidRPr="00F4799E">
        <w:rPr>
          <w:rFonts w:ascii="Arial" w:hAnsi="Arial" w:cs="Arial"/>
          <w:sz w:val="28"/>
          <w:szCs w:val="28"/>
          <w:lang w:eastAsia="ru-RU"/>
        </w:rPr>
        <w:t xml:space="preserve"> </w:t>
      </w:r>
      <w:r w:rsidRPr="00F4799E">
        <w:rPr>
          <w:rFonts w:ascii="Arial" w:hAnsi="Arial" w:cs="Arial"/>
          <w:sz w:val="28"/>
          <w:szCs w:val="28"/>
          <w:lang w:eastAsia="ru-RU"/>
        </w:rPr>
        <w:t>Паспорт</w:t>
      </w:r>
      <w:r w:rsidR="00897029" w:rsidRPr="00F4799E">
        <w:rPr>
          <w:rFonts w:ascii="Arial" w:hAnsi="Arial" w:cs="Arial"/>
          <w:sz w:val="28"/>
          <w:szCs w:val="28"/>
          <w:lang w:eastAsia="ru-RU"/>
        </w:rPr>
        <w:t xml:space="preserve"> </w:t>
      </w:r>
      <w:r w:rsidRPr="00F4799E">
        <w:rPr>
          <w:rFonts w:ascii="Arial" w:hAnsi="Arial" w:cs="Arial"/>
          <w:sz w:val="28"/>
          <w:szCs w:val="28"/>
          <w:lang w:eastAsia="ru-RU"/>
        </w:rPr>
        <w:t>организации</w:t>
      </w:r>
      <w:bookmarkEnd w:id="29"/>
      <w:bookmarkEnd w:id="30"/>
      <w:r w:rsidR="00385D73">
        <w:rPr>
          <w:rFonts w:ascii="Arial" w:hAnsi="Arial" w:cs="Arial"/>
          <w:sz w:val="28"/>
          <w:szCs w:val="28"/>
          <w:lang w:eastAsia="ru-RU"/>
        </w:rPr>
        <w:t xml:space="preserve"> </w:t>
      </w:r>
    </w:p>
    <w:p w14:paraId="4DCE0BC9" w14:textId="2283CE97" w:rsidR="00E05F75" w:rsidRPr="00E05F75" w:rsidRDefault="00E05F75" w:rsidP="00E05F75">
      <w:pPr>
        <w:spacing w:after="0" w:line="360" w:lineRule="auto"/>
        <w:ind w:firstLine="709"/>
        <w:jc w:val="both"/>
        <w:rPr>
          <w:rFonts w:ascii="Times New Roman" w:hAnsi="Times New Roman" w:cs="Times New Roman"/>
          <w:sz w:val="28"/>
          <w:szCs w:val="28"/>
        </w:rPr>
      </w:pPr>
      <w:r w:rsidRPr="00E05F75">
        <w:rPr>
          <w:rFonts w:ascii="Times New Roman" w:hAnsi="Times New Roman" w:cs="Times New Roman"/>
          <w:sz w:val="28"/>
          <w:szCs w:val="28"/>
        </w:rPr>
        <w:t>ООО «ГК ЮНИКОМ» – общество с ограниченной ответственностью, зарегистрированное по адресу: г. Владивосток, ул. Тухачевского, д. 48А. Основной вид деятельности (ОКВЭД 2) – 45.31.1 «Торговля оптовая автомобильными деталями, узлами и принадлежностями, кроме деятельности агентов». Численность персонала на период отчётности составляет 660 человек. Анализируемый период – 2023–2025 годы.</w:t>
      </w:r>
      <w:r>
        <w:rPr>
          <w:rFonts w:ascii="Times New Roman" w:hAnsi="Times New Roman" w:cs="Times New Roman"/>
          <w:sz w:val="28"/>
          <w:szCs w:val="28"/>
        </w:rPr>
        <w:t xml:space="preserve"> </w:t>
      </w:r>
      <w:r w:rsidRPr="00E05F75">
        <w:rPr>
          <w:rFonts w:ascii="Times New Roman" w:hAnsi="Times New Roman" w:cs="Times New Roman"/>
          <w:sz w:val="28"/>
          <w:szCs w:val="28"/>
        </w:rPr>
        <w:t>Основные параметры организации представлены в таблице 1.1.</w:t>
      </w:r>
    </w:p>
    <w:p w14:paraId="50E0C133" w14:textId="73E3F55C" w:rsidR="00E05F75" w:rsidRPr="00E05F75" w:rsidRDefault="00E05F75" w:rsidP="000253F5">
      <w:pPr>
        <w:spacing w:before="240" w:after="120" w:line="240" w:lineRule="auto"/>
        <w:ind w:left="1701" w:hanging="1701"/>
        <w:rPr>
          <w:rFonts w:ascii="Times New Roman" w:hAnsi="Times New Roman" w:cs="Times New Roman"/>
          <w:sz w:val="28"/>
          <w:szCs w:val="28"/>
        </w:rPr>
      </w:pPr>
      <w:r w:rsidRPr="00E05F75">
        <w:rPr>
          <w:rFonts w:ascii="Times New Roman" w:hAnsi="Times New Roman" w:cs="Times New Roman"/>
          <w:sz w:val="28"/>
          <w:szCs w:val="28"/>
        </w:rPr>
        <w:t>Таблица 1.1 – Паспорт организации ООО «ГК ЮНИКОМ»</w:t>
      </w:r>
    </w:p>
    <w:tbl>
      <w:tblPr>
        <w:tblStyle w:val="af1"/>
        <w:tblW w:w="9640" w:type="dxa"/>
        <w:jc w:val="center"/>
        <w:tblLook w:val="04A0" w:firstRow="1" w:lastRow="0" w:firstColumn="1" w:lastColumn="0" w:noHBand="0" w:noVBand="1"/>
      </w:tblPr>
      <w:tblGrid>
        <w:gridCol w:w="2836"/>
        <w:gridCol w:w="6804"/>
      </w:tblGrid>
      <w:tr w:rsidR="000532E5" w:rsidRPr="00A161F2" w14:paraId="665EBE3F" w14:textId="77777777" w:rsidTr="000253F5">
        <w:trPr>
          <w:trHeight w:val="340"/>
          <w:jc w:val="center"/>
        </w:trPr>
        <w:tc>
          <w:tcPr>
            <w:tcW w:w="2836" w:type="dxa"/>
            <w:hideMark/>
          </w:tcPr>
          <w:p w14:paraId="5EA4D2AD" w14:textId="77777777" w:rsidR="000532E5" w:rsidRPr="00A161F2" w:rsidRDefault="000532E5" w:rsidP="00A161F2">
            <w:pPr>
              <w:jc w:val="center"/>
              <w:rPr>
                <w:rFonts w:ascii="Times New Roman" w:hAnsi="Times New Roman" w:cs="Times New Roman"/>
                <w:sz w:val="24"/>
                <w:szCs w:val="24"/>
                <w:lang w:eastAsia="ru-RU"/>
              </w:rPr>
            </w:pPr>
            <w:r w:rsidRPr="00A161F2">
              <w:rPr>
                <w:rFonts w:ascii="Times New Roman" w:hAnsi="Times New Roman" w:cs="Times New Roman"/>
                <w:sz w:val="24"/>
                <w:szCs w:val="24"/>
                <w:lang w:eastAsia="ru-RU"/>
              </w:rPr>
              <w:t>Параметр</w:t>
            </w:r>
          </w:p>
        </w:tc>
        <w:tc>
          <w:tcPr>
            <w:tcW w:w="6804" w:type="dxa"/>
            <w:hideMark/>
          </w:tcPr>
          <w:p w14:paraId="743312A2" w14:textId="77777777" w:rsidR="000532E5" w:rsidRPr="00A161F2" w:rsidRDefault="000532E5" w:rsidP="00A161F2">
            <w:pPr>
              <w:jc w:val="center"/>
              <w:rPr>
                <w:rFonts w:ascii="Times New Roman" w:hAnsi="Times New Roman" w:cs="Times New Roman"/>
                <w:sz w:val="24"/>
                <w:szCs w:val="24"/>
                <w:lang w:eastAsia="ru-RU"/>
              </w:rPr>
            </w:pPr>
            <w:r w:rsidRPr="00A161F2">
              <w:rPr>
                <w:rFonts w:ascii="Times New Roman" w:hAnsi="Times New Roman" w:cs="Times New Roman"/>
                <w:sz w:val="24"/>
                <w:szCs w:val="24"/>
                <w:lang w:eastAsia="ru-RU"/>
              </w:rPr>
              <w:t>Значение</w:t>
            </w:r>
          </w:p>
        </w:tc>
      </w:tr>
      <w:tr w:rsidR="000532E5" w:rsidRPr="00A161F2" w14:paraId="24119DFB" w14:textId="77777777" w:rsidTr="000253F5">
        <w:trPr>
          <w:trHeight w:val="340"/>
          <w:jc w:val="center"/>
        </w:trPr>
        <w:tc>
          <w:tcPr>
            <w:tcW w:w="2836" w:type="dxa"/>
            <w:hideMark/>
          </w:tcPr>
          <w:p w14:paraId="5BB55838" w14:textId="61F7A860" w:rsidR="000532E5" w:rsidRPr="00A161F2" w:rsidRDefault="000532E5" w:rsidP="00F406AD">
            <w:pPr>
              <w:rPr>
                <w:rFonts w:ascii="Times New Roman" w:hAnsi="Times New Roman" w:cs="Times New Roman"/>
                <w:sz w:val="24"/>
                <w:szCs w:val="24"/>
                <w:lang w:eastAsia="ru-RU"/>
              </w:rPr>
            </w:pPr>
            <w:r w:rsidRPr="00A161F2">
              <w:rPr>
                <w:rFonts w:ascii="Times New Roman" w:hAnsi="Times New Roman" w:cs="Times New Roman"/>
                <w:sz w:val="24"/>
                <w:szCs w:val="24"/>
                <w:lang w:eastAsia="ru-RU"/>
              </w:rPr>
              <w:t>Полное</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наименование</w:t>
            </w:r>
          </w:p>
        </w:tc>
        <w:tc>
          <w:tcPr>
            <w:tcW w:w="6804" w:type="dxa"/>
            <w:hideMark/>
          </w:tcPr>
          <w:p w14:paraId="5706344F" w14:textId="5B60300D" w:rsidR="000532E5" w:rsidRPr="00A161F2" w:rsidRDefault="000532E5" w:rsidP="00F406AD">
            <w:pPr>
              <w:rPr>
                <w:rFonts w:ascii="Times New Roman" w:hAnsi="Times New Roman" w:cs="Times New Roman"/>
                <w:sz w:val="24"/>
                <w:szCs w:val="24"/>
                <w:lang w:eastAsia="ru-RU"/>
              </w:rPr>
            </w:pPr>
            <w:r w:rsidRPr="00A161F2">
              <w:rPr>
                <w:rFonts w:ascii="Times New Roman" w:hAnsi="Times New Roman" w:cs="Times New Roman"/>
                <w:sz w:val="24"/>
                <w:szCs w:val="24"/>
                <w:lang w:eastAsia="ru-RU"/>
              </w:rPr>
              <w:t>Общество</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с</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ограниченной</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ответственностью</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«ГК</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ЮНИКОМ»</w:t>
            </w:r>
          </w:p>
        </w:tc>
      </w:tr>
      <w:tr w:rsidR="000532E5" w:rsidRPr="00A161F2" w14:paraId="4BDE6BD8" w14:textId="77777777" w:rsidTr="000253F5">
        <w:trPr>
          <w:trHeight w:val="690"/>
          <w:jc w:val="center"/>
        </w:trPr>
        <w:tc>
          <w:tcPr>
            <w:tcW w:w="2836" w:type="dxa"/>
            <w:hideMark/>
          </w:tcPr>
          <w:p w14:paraId="52E67382" w14:textId="36C84F11" w:rsidR="000532E5" w:rsidRPr="00A161F2" w:rsidRDefault="000532E5" w:rsidP="00F406AD">
            <w:pPr>
              <w:rPr>
                <w:rFonts w:ascii="Times New Roman" w:hAnsi="Times New Roman" w:cs="Times New Roman"/>
                <w:sz w:val="24"/>
                <w:szCs w:val="24"/>
                <w:lang w:eastAsia="ru-RU"/>
              </w:rPr>
            </w:pPr>
            <w:r w:rsidRPr="00A161F2">
              <w:rPr>
                <w:rFonts w:ascii="Times New Roman" w:hAnsi="Times New Roman" w:cs="Times New Roman"/>
                <w:sz w:val="24"/>
                <w:szCs w:val="24"/>
                <w:lang w:eastAsia="ru-RU"/>
              </w:rPr>
              <w:t>Сокращённое</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наименование</w:t>
            </w:r>
          </w:p>
        </w:tc>
        <w:tc>
          <w:tcPr>
            <w:tcW w:w="6804" w:type="dxa"/>
            <w:hideMark/>
          </w:tcPr>
          <w:p w14:paraId="6DEA2D72" w14:textId="4168570E" w:rsidR="000532E5" w:rsidRPr="00A161F2" w:rsidRDefault="000532E5" w:rsidP="00F406AD">
            <w:pPr>
              <w:rPr>
                <w:rFonts w:ascii="Times New Roman" w:hAnsi="Times New Roman" w:cs="Times New Roman"/>
                <w:sz w:val="24"/>
                <w:szCs w:val="24"/>
                <w:lang w:eastAsia="ru-RU"/>
              </w:rPr>
            </w:pPr>
            <w:r w:rsidRPr="00A161F2">
              <w:rPr>
                <w:rFonts w:ascii="Times New Roman" w:hAnsi="Times New Roman" w:cs="Times New Roman"/>
                <w:sz w:val="24"/>
                <w:szCs w:val="24"/>
                <w:lang w:eastAsia="ru-RU"/>
              </w:rPr>
              <w:t>ООО</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«ГК</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ЮНИКОМ»</w:t>
            </w:r>
          </w:p>
        </w:tc>
      </w:tr>
      <w:tr w:rsidR="000532E5" w:rsidRPr="00A161F2" w14:paraId="0EB010F8" w14:textId="77777777" w:rsidTr="000253F5">
        <w:trPr>
          <w:trHeight w:val="680"/>
          <w:jc w:val="center"/>
        </w:trPr>
        <w:tc>
          <w:tcPr>
            <w:tcW w:w="2836" w:type="dxa"/>
            <w:hideMark/>
          </w:tcPr>
          <w:p w14:paraId="2EDC1A02" w14:textId="2F1819F7" w:rsidR="000532E5" w:rsidRPr="00A161F2" w:rsidRDefault="000532E5" w:rsidP="00F406AD">
            <w:pPr>
              <w:rPr>
                <w:rFonts w:ascii="Times New Roman" w:hAnsi="Times New Roman" w:cs="Times New Roman"/>
                <w:sz w:val="24"/>
                <w:szCs w:val="24"/>
                <w:lang w:eastAsia="ru-RU"/>
              </w:rPr>
            </w:pPr>
            <w:r w:rsidRPr="00A161F2">
              <w:rPr>
                <w:rFonts w:ascii="Times New Roman" w:hAnsi="Times New Roman" w:cs="Times New Roman"/>
                <w:sz w:val="24"/>
                <w:szCs w:val="24"/>
                <w:lang w:eastAsia="ru-RU"/>
              </w:rPr>
              <w:t>Основной</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вид</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деятельности</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(ОКВЭД</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2)</w:t>
            </w:r>
          </w:p>
        </w:tc>
        <w:tc>
          <w:tcPr>
            <w:tcW w:w="6804" w:type="dxa"/>
            <w:hideMark/>
          </w:tcPr>
          <w:p w14:paraId="4CDE7EB7" w14:textId="508AB974" w:rsidR="000532E5" w:rsidRPr="00A161F2" w:rsidRDefault="000532E5" w:rsidP="00F406AD">
            <w:pPr>
              <w:rPr>
                <w:rFonts w:ascii="Times New Roman" w:hAnsi="Times New Roman" w:cs="Times New Roman"/>
                <w:sz w:val="24"/>
                <w:szCs w:val="24"/>
                <w:lang w:eastAsia="ru-RU"/>
              </w:rPr>
            </w:pPr>
            <w:r w:rsidRPr="00A161F2">
              <w:rPr>
                <w:rFonts w:ascii="Times New Roman" w:hAnsi="Times New Roman" w:cs="Times New Roman"/>
                <w:sz w:val="24"/>
                <w:szCs w:val="24"/>
                <w:lang w:eastAsia="ru-RU"/>
              </w:rPr>
              <w:t>45.31.1</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Торговля</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оптовая</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автомобильными</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деталями,</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узлами</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и</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принадлежностями,</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кроме</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деятельности</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агентов</w:t>
            </w:r>
          </w:p>
        </w:tc>
      </w:tr>
      <w:tr w:rsidR="000532E5" w:rsidRPr="00A161F2" w14:paraId="754EF5C5" w14:textId="77777777" w:rsidTr="000253F5">
        <w:trPr>
          <w:trHeight w:val="690"/>
          <w:jc w:val="center"/>
        </w:trPr>
        <w:tc>
          <w:tcPr>
            <w:tcW w:w="2836" w:type="dxa"/>
            <w:hideMark/>
          </w:tcPr>
          <w:p w14:paraId="1387AF72" w14:textId="23D717AC" w:rsidR="000532E5" w:rsidRPr="00A161F2" w:rsidRDefault="000532E5" w:rsidP="00F406AD">
            <w:pPr>
              <w:rPr>
                <w:rFonts w:ascii="Times New Roman" w:hAnsi="Times New Roman" w:cs="Times New Roman"/>
                <w:sz w:val="24"/>
                <w:szCs w:val="24"/>
                <w:lang w:eastAsia="ru-RU"/>
              </w:rPr>
            </w:pPr>
            <w:r w:rsidRPr="00A161F2">
              <w:rPr>
                <w:rFonts w:ascii="Times New Roman" w:hAnsi="Times New Roman" w:cs="Times New Roman"/>
                <w:sz w:val="24"/>
                <w:szCs w:val="24"/>
                <w:lang w:eastAsia="ru-RU"/>
              </w:rPr>
              <w:t>Организационно-правовая</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форма</w:t>
            </w:r>
          </w:p>
        </w:tc>
        <w:tc>
          <w:tcPr>
            <w:tcW w:w="6804" w:type="dxa"/>
            <w:hideMark/>
          </w:tcPr>
          <w:p w14:paraId="5762687A" w14:textId="3CB7D59A" w:rsidR="000532E5" w:rsidRPr="00A161F2" w:rsidRDefault="000532E5" w:rsidP="00F406AD">
            <w:pPr>
              <w:rPr>
                <w:rFonts w:ascii="Times New Roman" w:hAnsi="Times New Roman" w:cs="Times New Roman"/>
                <w:sz w:val="24"/>
                <w:szCs w:val="24"/>
                <w:lang w:eastAsia="ru-RU"/>
              </w:rPr>
            </w:pPr>
            <w:r w:rsidRPr="00A161F2">
              <w:rPr>
                <w:rFonts w:ascii="Times New Roman" w:hAnsi="Times New Roman" w:cs="Times New Roman"/>
                <w:sz w:val="24"/>
                <w:szCs w:val="24"/>
                <w:lang w:eastAsia="ru-RU"/>
              </w:rPr>
              <w:t>Общество</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с</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ограниченной</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ответственностью</w:t>
            </w:r>
          </w:p>
        </w:tc>
      </w:tr>
      <w:tr w:rsidR="000532E5" w:rsidRPr="00A161F2" w14:paraId="32AA45C7" w14:textId="77777777" w:rsidTr="000253F5">
        <w:trPr>
          <w:trHeight w:val="680"/>
          <w:jc w:val="center"/>
        </w:trPr>
        <w:tc>
          <w:tcPr>
            <w:tcW w:w="2836" w:type="dxa"/>
            <w:hideMark/>
          </w:tcPr>
          <w:p w14:paraId="71378485" w14:textId="1D3F3836" w:rsidR="000532E5" w:rsidRPr="00A161F2" w:rsidRDefault="000532E5" w:rsidP="00F406AD">
            <w:pPr>
              <w:rPr>
                <w:rFonts w:ascii="Times New Roman" w:hAnsi="Times New Roman" w:cs="Times New Roman"/>
                <w:sz w:val="24"/>
                <w:szCs w:val="24"/>
                <w:lang w:eastAsia="ru-RU"/>
              </w:rPr>
            </w:pPr>
            <w:r w:rsidRPr="00A161F2">
              <w:rPr>
                <w:rFonts w:ascii="Times New Roman" w:hAnsi="Times New Roman" w:cs="Times New Roman"/>
                <w:sz w:val="24"/>
                <w:szCs w:val="24"/>
                <w:lang w:eastAsia="ru-RU"/>
              </w:rPr>
              <w:t>Юридический</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адрес</w:t>
            </w:r>
          </w:p>
        </w:tc>
        <w:tc>
          <w:tcPr>
            <w:tcW w:w="6804" w:type="dxa"/>
            <w:hideMark/>
          </w:tcPr>
          <w:p w14:paraId="79E3C931" w14:textId="558A92AF" w:rsidR="000532E5" w:rsidRPr="00A161F2" w:rsidRDefault="000532E5" w:rsidP="00F406AD">
            <w:pPr>
              <w:rPr>
                <w:rFonts w:ascii="Times New Roman" w:hAnsi="Times New Roman" w:cs="Times New Roman"/>
                <w:sz w:val="24"/>
                <w:szCs w:val="24"/>
                <w:lang w:eastAsia="ru-RU"/>
              </w:rPr>
            </w:pPr>
            <w:r w:rsidRPr="00A161F2">
              <w:rPr>
                <w:rFonts w:ascii="Times New Roman" w:hAnsi="Times New Roman" w:cs="Times New Roman"/>
                <w:sz w:val="24"/>
                <w:szCs w:val="24"/>
                <w:lang w:eastAsia="ru-RU"/>
              </w:rPr>
              <w:t>690089,</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Приморский</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край,</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г.</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Владивосток,</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ул.</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Тухачевского,</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д.</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48А</w:t>
            </w:r>
          </w:p>
        </w:tc>
      </w:tr>
      <w:tr w:rsidR="000532E5" w:rsidRPr="00A161F2" w14:paraId="0FDA1FA8" w14:textId="77777777" w:rsidTr="000253F5">
        <w:trPr>
          <w:trHeight w:val="680"/>
          <w:jc w:val="center"/>
        </w:trPr>
        <w:tc>
          <w:tcPr>
            <w:tcW w:w="2836" w:type="dxa"/>
            <w:hideMark/>
          </w:tcPr>
          <w:p w14:paraId="4943A933" w14:textId="2F43D705" w:rsidR="000532E5" w:rsidRPr="00A161F2" w:rsidRDefault="000532E5" w:rsidP="00F406AD">
            <w:pPr>
              <w:rPr>
                <w:rFonts w:ascii="Times New Roman" w:hAnsi="Times New Roman" w:cs="Times New Roman"/>
                <w:sz w:val="24"/>
                <w:szCs w:val="24"/>
                <w:lang w:eastAsia="ru-RU"/>
              </w:rPr>
            </w:pPr>
            <w:r w:rsidRPr="00A161F2">
              <w:rPr>
                <w:rFonts w:ascii="Times New Roman" w:hAnsi="Times New Roman" w:cs="Times New Roman"/>
                <w:sz w:val="24"/>
                <w:szCs w:val="24"/>
                <w:lang w:eastAsia="ru-RU"/>
              </w:rPr>
              <w:t>Руководитель</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(по</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данным</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ЕГРЮЛ)</w:t>
            </w:r>
          </w:p>
        </w:tc>
        <w:tc>
          <w:tcPr>
            <w:tcW w:w="6804" w:type="dxa"/>
            <w:hideMark/>
          </w:tcPr>
          <w:p w14:paraId="43BEF56D" w14:textId="5E132F8B" w:rsidR="000532E5" w:rsidRPr="00A161F2" w:rsidRDefault="000532E5" w:rsidP="00F406AD">
            <w:pPr>
              <w:rPr>
                <w:rFonts w:ascii="Times New Roman" w:hAnsi="Times New Roman" w:cs="Times New Roman"/>
                <w:sz w:val="24"/>
                <w:szCs w:val="24"/>
                <w:lang w:eastAsia="ru-RU"/>
              </w:rPr>
            </w:pPr>
            <w:r w:rsidRPr="00A161F2">
              <w:rPr>
                <w:rFonts w:ascii="Times New Roman" w:hAnsi="Times New Roman" w:cs="Times New Roman"/>
                <w:sz w:val="24"/>
                <w:szCs w:val="24"/>
                <w:lang w:eastAsia="ru-RU"/>
              </w:rPr>
              <w:t>(при</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необходимости</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укажите</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из</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выписки)</w:t>
            </w:r>
          </w:p>
        </w:tc>
      </w:tr>
      <w:tr w:rsidR="000532E5" w:rsidRPr="00A161F2" w14:paraId="64D1805E" w14:textId="77777777" w:rsidTr="000253F5">
        <w:trPr>
          <w:trHeight w:val="350"/>
          <w:jc w:val="center"/>
        </w:trPr>
        <w:tc>
          <w:tcPr>
            <w:tcW w:w="2836" w:type="dxa"/>
            <w:hideMark/>
          </w:tcPr>
          <w:p w14:paraId="3DFD2754" w14:textId="0ED88750" w:rsidR="000532E5" w:rsidRPr="00A161F2" w:rsidRDefault="000532E5" w:rsidP="00F406AD">
            <w:pPr>
              <w:rPr>
                <w:rFonts w:ascii="Times New Roman" w:hAnsi="Times New Roman" w:cs="Times New Roman"/>
                <w:sz w:val="24"/>
                <w:szCs w:val="24"/>
                <w:lang w:eastAsia="ru-RU"/>
              </w:rPr>
            </w:pPr>
            <w:r w:rsidRPr="00A161F2">
              <w:rPr>
                <w:rFonts w:ascii="Times New Roman" w:hAnsi="Times New Roman" w:cs="Times New Roman"/>
                <w:sz w:val="24"/>
                <w:szCs w:val="24"/>
                <w:lang w:eastAsia="ru-RU"/>
              </w:rPr>
              <w:t>Численность</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персонала</w:t>
            </w:r>
          </w:p>
        </w:tc>
        <w:tc>
          <w:tcPr>
            <w:tcW w:w="6804" w:type="dxa"/>
            <w:hideMark/>
          </w:tcPr>
          <w:p w14:paraId="33DA9D4E" w14:textId="5AEEE2E8" w:rsidR="000532E5" w:rsidRPr="00A161F2" w:rsidRDefault="000532E5" w:rsidP="00F406AD">
            <w:pPr>
              <w:rPr>
                <w:rFonts w:ascii="Times New Roman" w:hAnsi="Times New Roman" w:cs="Times New Roman"/>
                <w:sz w:val="24"/>
                <w:szCs w:val="24"/>
                <w:lang w:eastAsia="ru-RU"/>
              </w:rPr>
            </w:pPr>
            <w:r w:rsidRPr="00A161F2">
              <w:rPr>
                <w:rFonts w:ascii="Times New Roman" w:hAnsi="Times New Roman" w:cs="Times New Roman"/>
                <w:sz w:val="24"/>
                <w:szCs w:val="24"/>
                <w:lang w:eastAsia="ru-RU"/>
              </w:rPr>
              <w:t>660</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чел.</w:t>
            </w:r>
          </w:p>
        </w:tc>
      </w:tr>
      <w:tr w:rsidR="000532E5" w:rsidRPr="00A161F2" w14:paraId="3784A096" w14:textId="77777777" w:rsidTr="000253F5">
        <w:trPr>
          <w:trHeight w:val="340"/>
          <w:jc w:val="center"/>
        </w:trPr>
        <w:tc>
          <w:tcPr>
            <w:tcW w:w="2836" w:type="dxa"/>
            <w:hideMark/>
          </w:tcPr>
          <w:p w14:paraId="5436777B" w14:textId="6DD687F3" w:rsidR="000532E5" w:rsidRPr="00A161F2" w:rsidRDefault="000532E5" w:rsidP="00F406AD">
            <w:pPr>
              <w:rPr>
                <w:rFonts w:ascii="Times New Roman" w:hAnsi="Times New Roman" w:cs="Times New Roman"/>
                <w:sz w:val="24"/>
                <w:szCs w:val="24"/>
                <w:lang w:eastAsia="ru-RU"/>
              </w:rPr>
            </w:pPr>
            <w:r w:rsidRPr="00A161F2">
              <w:rPr>
                <w:rFonts w:ascii="Times New Roman" w:hAnsi="Times New Roman" w:cs="Times New Roman"/>
                <w:sz w:val="24"/>
                <w:szCs w:val="24"/>
                <w:lang w:eastAsia="ru-RU"/>
              </w:rPr>
              <w:t>Дата</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отчётности</w:t>
            </w:r>
          </w:p>
        </w:tc>
        <w:tc>
          <w:tcPr>
            <w:tcW w:w="6804" w:type="dxa"/>
            <w:hideMark/>
          </w:tcPr>
          <w:p w14:paraId="489281A6" w14:textId="253DF73B" w:rsidR="000532E5" w:rsidRPr="00A161F2" w:rsidRDefault="000532E5" w:rsidP="00F406AD">
            <w:pPr>
              <w:rPr>
                <w:rFonts w:ascii="Times New Roman" w:hAnsi="Times New Roman" w:cs="Times New Roman"/>
                <w:sz w:val="24"/>
                <w:szCs w:val="24"/>
                <w:lang w:eastAsia="ru-RU"/>
              </w:rPr>
            </w:pPr>
            <w:r w:rsidRPr="00A161F2">
              <w:rPr>
                <w:rFonts w:ascii="Times New Roman" w:hAnsi="Times New Roman" w:cs="Times New Roman"/>
                <w:sz w:val="24"/>
                <w:szCs w:val="24"/>
                <w:lang w:eastAsia="ru-RU"/>
              </w:rPr>
              <w:t>2023–2025</w:t>
            </w:r>
            <w:r w:rsidR="00897029" w:rsidRPr="00A161F2">
              <w:rPr>
                <w:rFonts w:ascii="Times New Roman" w:hAnsi="Times New Roman" w:cs="Times New Roman"/>
                <w:sz w:val="24"/>
                <w:szCs w:val="24"/>
                <w:lang w:eastAsia="ru-RU"/>
              </w:rPr>
              <w:t xml:space="preserve"> </w:t>
            </w:r>
            <w:r w:rsidRPr="00A161F2">
              <w:rPr>
                <w:rFonts w:ascii="Times New Roman" w:hAnsi="Times New Roman" w:cs="Times New Roman"/>
                <w:sz w:val="24"/>
                <w:szCs w:val="24"/>
                <w:lang w:eastAsia="ru-RU"/>
              </w:rPr>
              <w:t>гг.</w:t>
            </w:r>
          </w:p>
        </w:tc>
      </w:tr>
    </w:tbl>
    <w:p w14:paraId="4C8F9AC8" w14:textId="1D3CC2ED" w:rsidR="005615BC" w:rsidRPr="005615BC" w:rsidRDefault="005615BC" w:rsidP="005615BC">
      <w:pPr>
        <w:spacing w:before="120" w:after="0" w:line="360" w:lineRule="auto"/>
        <w:ind w:firstLine="709"/>
        <w:jc w:val="both"/>
        <w:rPr>
          <w:rFonts w:ascii="Times New Roman" w:hAnsi="Times New Roman" w:cs="Times New Roman"/>
          <w:sz w:val="28"/>
          <w:szCs w:val="28"/>
        </w:rPr>
      </w:pPr>
      <w:bookmarkStart w:id="31" w:name="_Toc233127996"/>
      <w:bookmarkStart w:id="32" w:name="_Toc233795102"/>
      <w:r w:rsidRPr="005615BC">
        <w:rPr>
          <w:rFonts w:ascii="Times New Roman" w:hAnsi="Times New Roman" w:cs="Times New Roman"/>
          <w:sz w:val="28"/>
          <w:szCs w:val="28"/>
        </w:rPr>
        <w:t xml:space="preserve">Таким образом, ООО «ГК ЮНИКОМ» является крупным оптовым оператором в сфере торговли автозапчастями, имеющим официальный статус юридического лица и осуществляющим деятельность на территории Приморского края. Основные параметры организации, включая численность персонала и вид деятельности, позволяют отнести её к категории крупных предприятий оптовой торговли в регионе. Юридический адрес компании находится во Владивостоке, что подтверждает её принадлежность к ключевому логистическому узлу Дальнего Востока и обеспечивает доступ к основным транспортным и таможенным инфраструктурным объектам. </w:t>
      </w:r>
    </w:p>
    <w:p w14:paraId="761167D1" w14:textId="7C2257CF" w:rsidR="000532E5" w:rsidRPr="00E05F75" w:rsidRDefault="000532E5" w:rsidP="00385D73">
      <w:pPr>
        <w:spacing w:before="240" w:after="120" w:line="240" w:lineRule="auto"/>
        <w:ind w:left="709"/>
        <w:outlineLvl w:val="1"/>
        <w:rPr>
          <w:rFonts w:ascii="Arial CYR" w:hAnsi="Arial CYR" w:cs="Times New Roman"/>
          <w:sz w:val="28"/>
          <w:szCs w:val="28"/>
          <w:lang w:eastAsia="ru-RU"/>
        </w:rPr>
      </w:pPr>
      <w:r w:rsidRPr="000253F5">
        <w:rPr>
          <w:rFonts w:ascii="Arial CYR" w:hAnsi="Arial CYR" w:cs="Times New Roman"/>
          <w:sz w:val="28"/>
          <w:szCs w:val="28"/>
          <w:lang w:eastAsia="ru-RU"/>
        </w:rPr>
        <w:lastRenderedPageBreak/>
        <w:t>1.2</w:t>
      </w:r>
      <w:r w:rsidR="00897029" w:rsidRPr="000253F5">
        <w:rPr>
          <w:rFonts w:ascii="Arial CYR" w:hAnsi="Arial CYR" w:cs="Times New Roman"/>
          <w:sz w:val="28"/>
          <w:szCs w:val="28"/>
          <w:lang w:eastAsia="ru-RU"/>
        </w:rPr>
        <w:t xml:space="preserve"> </w:t>
      </w:r>
      <w:r w:rsidRPr="000253F5">
        <w:rPr>
          <w:rFonts w:ascii="Arial CYR" w:hAnsi="Arial CYR" w:cs="Times New Roman"/>
          <w:sz w:val="28"/>
          <w:szCs w:val="28"/>
          <w:lang w:eastAsia="ru-RU"/>
        </w:rPr>
        <w:t>Основные</w:t>
      </w:r>
      <w:r w:rsidR="00897029" w:rsidRPr="000253F5">
        <w:rPr>
          <w:rFonts w:ascii="Arial CYR" w:hAnsi="Arial CYR" w:cs="Times New Roman"/>
          <w:sz w:val="28"/>
          <w:szCs w:val="28"/>
          <w:lang w:eastAsia="ru-RU"/>
        </w:rPr>
        <w:t xml:space="preserve"> </w:t>
      </w:r>
      <w:r w:rsidRPr="000253F5">
        <w:rPr>
          <w:rFonts w:ascii="Arial CYR" w:hAnsi="Arial CYR" w:cs="Times New Roman"/>
          <w:sz w:val="28"/>
          <w:szCs w:val="28"/>
          <w:lang w:eastAsia="ru-RU"/>
        </w:rPr>
        <w:t>экономические</w:t>
      </w:r>
      <w:r w:rsidR="00897029" w:rsidRPr="000253F5">
        <w:rPr>
          <w:rFonts w:ascii="Arial CYR" w:hAnsi="Arial CYR" w:cs="Times New Roman"/>
          <w:sz w:val="28"/>
          <w:szCs w:val="28"/>
          <w:lang w:eastAsia="ru-RU"/>
        </w:rPr>
        <w:t xml:space="preserve"> </w:t>
      </w:r>
      <w:r w:rsidRPr="000253F5">
        <w:rPr>
          <w:rFonts w:ascii="Arial CYR" w:hAnsi="Arial CYR" w:cs="Times New Roman"/>
          <w:sz w:val="28"/>
          <w:szCs w:val="28"/>
          <w:lang w:eastAsia="ru-RU"/>
        </w:rPr>
        <w:t>показатели</w:t>
      </w:r>
      <w:bookmarkEnd w:id="31"/>
      <w:bookmarkEnd w:id="32"/>
    </w:p>
    <w:p w14:paraId="722E64E9" w14:textId="3F51DAE5" w:rsidR="00982A4D" w:rsidRDefault="00982A4D" w:rsidP="00982A4D">
      <w:pPr>
        <w:spacing w:after="0" w:line="360" w:lineRule="auto"/>
        <w:ind w:firstLine="709"/>
        <w:jc w:val="both"/>
        <w:rPr>
          <w:rFonts w:ascii="Times New Roman" w:hAnsi="Times New Roman" w:cs="Times New Roman"/>
          <w:sz w:val="28"/>
          <w:szCs w:val="28"/>
        </w:rPr>
      </w:pPr>
      <w:r w:rsidRPr="00982A4D">
        <w:rPr>
          <w:rFonts w:ascii="Times New Roman" w:hAnsi="Times New Roman" w:cs="Times New Roman"/>
          <w:sz w:val="28"/>
          <w:szCs w:val="28"/>
        </w:rPr>
        <w:t>На основании бухгалтерской отчётности (бухгалтерский баланс и отчёт о финансовых результатах) за 2023–2025 гг. были проанализированы основные экономические показатели деятельности ООО «ГК ЮНИКОМ» [</w:t>
      </w:r>
      <w:r w:rsidR="00E97FB2">
        <w:rPr>
          <w:rFonts w:ascii="Times New Roman" w:hAnsi="Times New Roman" w:cs="Times New Roman"/>
          <w:sz w:val="28"/>
          <w:szCs w:val="28"/>
        </w:rPr>
        <w:fldChar w:fldCharType="begin"/>
      </w:r>
      <w:r w:rsidR="00E97FB2">
        <w:rPr>
          <w:rFonts w:ascii="Times New Roman" w:hAnsi="Times New Roman" w:cs="Times New Roman"/>
          <w:sz w:val="28"/>
          <w:szCs w:val="28"/>
        </w:rPr>
        <w:instrText xml:space="preserve"> REF _Ref233747038 \n \h </w:instrText>
      </w:r>
      <w:r w:rsidR="00E97FB2">
        <w:rPr>
          <w:rFonts w:ascii="Times New Roman" w:hAnsi="Times New Roman" w:cs="Times New Roman"/>
          <w:sz w:val="28"/>
          <w:szCs w:val="28"/>
        </w:rPr>
      </w:r>
      <w:r w:rsidR="00E97FB2">
        <w:rPr>
          <w:rFonts w:ascii="Times New Roman" w:hAnsi="Times New Roman" w:cs="Times New Roman"/>
          <w:sz w:val="28"/>
          <w:szCs w:val="28"/>
        </w:rPr>
        <w:fldChar w:fldCharType="separate"/>
      </w:r>
      <w:r w:rsidR="00E97FB2">
        <w:rPr>
          <w:rFonts w:ascii="Times New Roman" w:hAnsi="Times New Roman" w:cs="Times New Roman"/>
          <w:sz w:val="28"/>
          <w:szCs w:val="28"/>
        </w:rPr>
        <w:t>1</w:t>
      </w:r>
      <w:r w:rsidR="00E97FB2">
        <w:rPr>
          <w:rFonts w:ascii="Times New Roman" w:hAnsi="Times New Roman" w:cs="Times New Roman"/>
          <w:sz w:val="28"/>
          <w:szCs w:val="28"/>
        </w:rPr>
        <w:fldChar w:fldCharType="end"/>
      </w:r>
      <w:r w:rsidRPr="00982A4D">
        <w:rPr>
          <w:rFonts w:ascii="Times New Roman" w:hAnsi="Times New Roman" w:cs="Times New Roman"/>
          <w:sz w:val="28"/>
          <w:szCs w:val="28"/>
        </w:rPr>
        <w:t>].</w:t>
      </w:r>
    </w:p>
    <w:p w14:paraId="4FDF0D25" w14:textId="4418457B" w:rsidR="00982A4D" w:rsidRDefault="00982A4D" w:rsidP="00982A4D">
      <w:pPr>
        <w:spacing w:after="0" w:line="360" w:lineRule="auto"/>
        <w:ind w:firstLine="709"/>
        <w:jc w:val="both"/>
        <w:rPr>
          <w:rFonts w:ascii="Times New Roman" w:hAnsi="Times New Roman" w:cs="Times New Roman"/>
          <w:sz w:val="28"/>
          <w:szCs w:val="28"/>
        </w:rPr>
      </w:pPr>
      <w:r w:rsidRPr="00982A4D">
        <w:rPr>
          <w:rFonts w:ascii="Times New Roman" w:hAnsi="Times New Roman" w:cs="Times New Roman"/>
          <w:sz w:val="28"/>
          <w:szCs w:val="28"/>
        </w:rPr>
        <w:t>Анализ проводился по ключевым индикаторам, отражающим масштаб бизнеса, эффективность основной деятельности и финансовую устойчивость организации: выручка от реализации, себестоимость продаж, валовая и чистая прибыль, величина активов и собственного капитала. Динамика показателей представлена в таблице 1.2.</w:t>
      </w:r>
    </w:p>
    <w:p w14:paraId="7A890C35" w14:textId="5DF66073" w:rsidR="00E05F75" w:rsidRPr="00723F0E" w:rsidRDefault="00E05F75" w:rsidP="000253F5">
      <w:pPr>
        <w:spacing w:before="240" w:after="120" w:line="240" w:lineRule="auto"/>
        <w:ind w:left="1701" w:hanging="1701"/>
        <w:rPr>
          <w:rFonts w:ascii="Times New Roman" w:hAnsi="Times New Roman" w:cs="Times New Roman"/>
          <w:sz w:val="28"/>
          <w:szCs w:val="28"/>
        </w:rPr>
      </w:pPr>
      <w:r w:rsidRPr="00723F0E">
        <w:rPr>
          <w:rFonts w:ascii="Times New Roman" w:hAnsi="Times New Roman" w:cs="Times New Roman"/>
          <w:sz w:val="28"/>
          <w:szCs w:val="28"/>
        </w:rPr>
        <w:t>Таблица 1.2 – Основные экономические показатели ООО «ГК ЮНИКОМ» в 2023–2025 гг.</w:t>
      </w:r>
    </w:p>
    <w:p w14:paraId="1896B24B" w14:textId="00BF76E5" w:rsidR="00305A76" w:rsidRPr="00723F0E" w:rsidRDefault="00305A76" w:rsidP="00305A76">
      <w:pPr>
        <w:spacing w:after="120" w:line="240" w:lineRule="auto"/>
        <w:jc w:val="right"/>
        <w:rPr>
          <w:rFonts w:ascii="Times New Roman" w:hAnsi="Times New Roman" w:cs="Times New Roman"/>
          <w:sz w:val="28"/>
          <w:szCs w:val="28"/>
        </w:rPr>
      </w:pPr>
      <w:r w:rsidRPr="00723F0E">
        <w:rPr>
          <w:rFonts w:ascii="Times New Roman" w:hAnsi="Times New Roman" w:cs="Times New Roman"/>
          <w:sz w:val="28"/>
          <w:szCs w:val="28"/>
        </w:rPr>
        <w:t>В тысячах рублей</w:t>
      </w:r>
    </w:p>
    <w:tbl>
      <w:tblPr>
        <w:tblStyle w:val="af1"/>
        <w:tblW w:w="0" w:type="auto"/>
        <w:jc w:val="center"/>
        <w:tblLook w:val="04A0" w:firstRow="1" w:lastRow="0" w:firstColumn="1" w:lastColumn="0" w:noHBand="0" w:noVBand="1"/>
      </w:tblPr>
      <w:tblGrid>
        <w:gridCol w:w="2982"/>
        <w:gridCol w:w="1847"/>
        <w:gridCol w:w="1985"/>
        <w:gridCol w:w="2403"/>
      </w:tblGrid>
      <w:tr w:rsidR="000532E5" w:rsidRPr="000253F5" w14:paraId="26DCA5C6" w14:textId="77777777" w:rsidTr="00C04066">
        <w:trPr>
          <w:tblHeader/>
          <w:jc w:val="center"/>
        </w:trPr>
        <w:tc>
          <w:tcPr>
            <w:tcW w:w="0" w:type="auto"/>
            <w:hideMark/>
          </w:tcPr>
          <w:p w14:paraId="70E790F2" w14:textId="418AD5F5" w:rsidR="000532E5" w:rsidRPr="000253F5" w:rsidRDefault="000532E5" w:rsidP="00096D18">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Показатель</w:t>
            </w:r>
            <w:r w:rsidR="00897029" w:rsidRPr="000253F5">
              <w:rPr>
                <w:rFonts w:ascii="Times New Roman" w:hAnsi="Times New Roman" w:cs="Times New Roman"/>
                <w:sz w:val="28"/>
                <w:szCs w:val="28"/>
                <w:lang w:eastAsia="ru-RU"/>
              </w:rPr>
              <w:t xml:space="preserve"> </w:t>
            </w:r>
          </w:p>
        </w:tc>
        <w:tc>
          <w:tcPr>
            <w:tcW w:w="0" w:type="auto"/>
            <w:hideMark/>
          </w:tcPr>
          <w:p w14:paraId="7EB07744" w14:textId="77777777"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2023</w:t>
            </w:r>
          </w:p>
        </w:tc>
        <w:tc>
          <w:tcPr>
            <w:tcW w:w="0" w:type="auto"/>
            <w:hideMark/>
          </w:tcPr>
          <w:p w14:paraId="52DC6683" w14:textId="77777777"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2024</w:t>
            </w:r>
          </w:p>
        </w:tc>
        <w:tc>
          <w:tcPr>
            <w:tcW w:w="0" w:type="auto"/>
            <w:hideMark/>
          </w:tcPr>
          <w:p w14:paraId="6C557E56" w14:textId="77777777"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2025</w:t>
            </w:r>
          </w:p>
        </w:tc>
      </w:tr>
      <w:tr w:rsidR="000532E5" w:rsidRPr="000253F5" w14:paraId="0FCC3FA7" w14:textId="77777777" w:rsidTr="00305A76">
        <w:trPr>
          <w:tblHeader/>
          <w:jc w:val="center"/>
        </w:trPr>
        <w:tc>
          <w:tcPr>
            <w:tcW w:w="0" w:type="auto"/>
            <w:hideMark/>
          </w:tcPr>
          <w:p w14:paraId="79D07292" w14:textId="063EFA63" w:rsidR="000532E5" w:rsidRPr="000253F5" w:rsidRDefault="000532E5" w:rsidP="00096D18">
            <w:pPr>
              <w:rPr>
                <w:rFonts w:ascii="Times New Roman" w:hAnsi="Times New Roman" w:cs="Times New Roman"/>
                <w:sz w:val="28"/>
                <w:szCs w:val="28"/>
                <w:lang w:eastAsia="ru-RU"/>
              </w:rPr>
            </w:pPr>
            <w:r w:rsidRPr="000253F5">
              <w:rPr>
                <w:rFonts w:ascii="Times New Roman" w:hAnsi="Times New Roman" w:cs="Times New Roman"/>
                <w:sz w:val="28"/>
                <w:szCs w:val="28"/>
                <w:lang w:eastAsia="ru-RU"/>
              </w:rPr>
              <w:t>Выручка</w:t>
            </w:r>
            <w:r w:rsidR="00897029" w:rsidRPr="000253F5">
              <w:rPr>
                <w:rFonts w:ascii="Times New Roman" w:hAnsi="Times New Roman" w:cs="Times New Roman"/>
                <w:sz w:val="28"/>
                <w:szCs w:val="28"/>
                <w:lang w:eastAsia="ru-RU"/>
              </w:rPr>
              <w:t xml:space="preserve"> </w:t>
            </w:r>
          </w:p>
        </w:tc>
        <w:tc>
          <w:tcPr>
            <w:tcW w:w="1847" w:type="dxa"/>
            <w:hideMark/>
          </w:tcPr>
          <w:p w14:paraId="4CC83C7B" w14:textId="10105FA7"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1</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474</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153</w:t>
            </w:r>
          </w:p>
        </w:tc>
        <w:tc>
          <w:tcPr>
            <w:tcW w:w="1985" w:type="dxa"/>
            <w:hideMark/>
          </w:tcPr>
          <w:p w14:paraId="38C514D3" w14:textId="13411CAA"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1</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910</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800</w:t>
            </w:r>
          </w:p>
        </w:tc>
        <w:tc>
          <w:tcPr>
            <w:tcW w:w="2403" w:type="dxa"/>
            <w:hideMark/>
          </w:tcPr>
          <w:p w14:paraId="7BBCA9D5" w14:textId="0B4EA787"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7</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964</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075</w:t>
            </w:r>
          </w:p>
        </w:tc>
      </w:tr>
      <w:tr w:rsidR="000532E5" w:rsidRPr="000253F5" w14:paraId="3F4FC176" w14:textId="77777777" w:rsidTr="00305A76">
        <w:trPr>
          <w:tblHeader/>
          <w:jc w:val="center"/>
        </w:trPr>
        <w:tc>
          <w:tcPr>
            <w:tcW w:w="0" w:type="auto"/>
            <w:hideMark/>
          </w:tcPr>
          <w:p w14:paraId="29B2931B" w14:textId="39186E66" w:rsidR="000532E5" w:rsidRPr="000253F5" w:rsidRDefault="000532E5" w:rsidP="00096D18">
            <w:pPr>
              <w:rPr>
                <w:rFonts w:ascii="Times New Roman" w:hAnsi="Times New Roman" w:cs="Times New Roman"/>
                <w:sz w:val="28"/>
                <w:szCs w:val="28"/>
                <w:lang w:eastAsia="ru-RU"/>
              </w:rPr>
            </w:pPr>
            <w:r w:rsidRPr="000253F5">
              <w:rPr>
                <w:rFonts w:ascii="Times New Roman" w:hAnsi="Times New Roman" w:cs="Times New Roman"/>
                <w:sz w:val="28"/>
                <w:szCs w:val="28"/>
                <w:lang w:eastAsia="ru-RU"/>
              </w:rPr>
              <w:t>Себестоимость</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продаж</w:t>
            </w:r>
            <w:r w:rsidR="00897029" w:rsidRPr="000253F5">
              <w:rPr>
                <w:rFonts w:ascii="Times New Roman" w:hAnsi="Times New Roman" w:cs="Times New Roman"/>
                <w:sz w:val="28"/>
                <w:szCs w:val="28"/>
                <w:lang w:eastAsia="ru-RU"/>
              </w:rPr>
              <w:t xml:space="preserve"> </w:t>
            </w:r>
          </w:p>
        </w:tc>
        <w:tc>
          <w:tcPr>
            <w:tcW w:w="1847" w:type="dxa"/>
            <w:hideMark/>
          </w:tcPr>
          <w:p w14:paraId="42C23771" w14:textId="343892D2"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1</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833</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605</w:t>
            </w:r>
          </w:p>
        </w:tc>
        <w:tc>
          <w:tcPr>
            <w:tcW w:w="1985" w:type="dxa"/>
            <w:hideMark/>
          </w:tcPr>
          <w:p w14:paraId="2FD5D294" w14:textId="0238EBD6"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1</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977</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177</w:t>
            </w:r>
          </w:p>
        </w:tc>
        <w:tc>
          <w:tcPr>
            <w:tcW w:w="2403" w:type="dxa"/>
            <w:hideMark/>
          </w:tcPr>
          <w:p w14:paraId="38FC3A27" w14:textId="0B067D85"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5</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559</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722</w:t>
            </w:r>
          </w:p>
        </w:tc>
      </w:tr>
      <w:tr w:rsidR="000532E5" w:rsidRPr="000253F5" w14:paraId="1A3369EE" w14:textId="77777777" w:rsidTr="00305A76">
        <w:trPr>
          <w:tblHeader/>
          <w:jc w:val="center"/>
        </w:trPr>
        <w:tc>
          <w:tcPr>
            <w:tcW w:w="0" w:type="auto"/>
            <w:hideMark/>
          </w:tcPr>
          <w:p w14:paraId="71BD96CB" w14:textId="1E05C090" w:rsidR="000532E5" w:rsidRPr="000253F5" w:rsidRDefault="000532E5" w:rsidP="00F406AD">
            <w:pPr>
              <w:rPr>
                <w:rFonts w:ascii="Times New Roman" w:hAnsi="Times New Roman" w:cs="Times New Roman"/>
                <w:sz w:val="28"/>
                <w:szCs w:val="28"/>
                <w:lang w:eastAsia="ru-RU"/>
              </w:rPr>
            </w:pPr>
            <w:r w:rsidRPr="000253F5">
              <w:rPr>
                <w:rFonts w:ascii="Times New Roman" w:hAnsi="Times New Roman" w:cs="Times New Roman"/>
                <w:sz w:val="28"/>
                <w:szCs w:val="28"/>
                <w:lang w:eastAsia="ru-RU"/>
              </w:rPr>
              <w:t>Валовая</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прибыль</w:t>
            </w:r>
            <w:r w:rsidR="00897029" w:rsidRPr="000253F5">
              <w:rPr>
                <w:rFonts w:ascii="Times New Roman" w:hAnsi="Times New Roman" w:cs="Times New Roman"/>
                <w:sz w:val="28"/>
                <w:szCs w:val="28"/>
                <w:lang w:eastAsia="ru-RU"/>
              </w:rPr>
              <w:t xml:space="preserve"> </w:t>
            </w:r>
          </w:p>
        </w:tc>
        <w:tc>
          <w:tcPr>
            <w:tcW w:w="1847" w:type="dxa"/>
            <w:hideMark/>
          </w:tcPr>
          <w:p w14:paraId="114EDC2A" w14:textId="5A6A1F1D"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359</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452</w:t>
            </w:r>
          </w:p>
        </w:tc>
        <w:tc>
          <w:tcPr>
            <w:tcW w:w="1985" w:type="dxa"/>
            <w:hideMark/>
          </w:tcPr>
          <w:p w14:paraId="1960F8D3" w14:textId="1BA86838"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66</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377</w:t>
            </w:r>
          </w:p>
        </w:tc>
        <w:tc>
          <w:tcPr>
            <w:tcW w:w="2403" w:type="dxa"/>
            <w:hideMark/>
          </w:tcPr>
          <w:p w14:paraId="383667A8" w14:textId="68E866F5"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2</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404</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353</w:t>
            </w:r>
          </w:p>
        </w:tc>
      </w:tr>
      <w:tr w:rsidR="000532E5" w:rsidRPr="000253F5" w14:paraId="70D67072" w14:textId="77777777" w:rsidTr="00305A76">
        <w:trPr>
          <w:tblHeader/>
          <w:jc w:val="center"/>
        </w:trPr>
        <w:tc>
          <w:tcPr>
            <w:tcW w:w="0" w:type="auto"/>
            <w:hideMark/>
          </w:tcPr>
          <w:p w14:paraId="41739764" w14:textId="79500F00" w:rsidR="000532E5" w:rsidRPr="000253F5" w:rsidRDefault="000532E5" w:rsidP="00096D18">
            <w:pPr>
              <w:rPr>
                <w:rFonts w:ascii="Times New Roman" w:hAnsi="Times New Roman" w:cs="Times New Roman"/>
                <w:sz w:val="28"/>
                <w:szCs w:val="28"/>
                <w:lang w:eastAsia="ru-RU"/>
              </w:rPr>
            </w:pPr>
            <w:r w:rsidRPr="000253F5">
              <w:rPr>
                <w:rFonts w:ascii="Times New Roman" w:hAnsi="Times New Roman" w:cs="Times New Roman"/>
                <w:sz w:val="28"/>
                <w:szCs w:val="28"/>
                <w:lang w:eastAsia="ru-RU"/>
              </w:rPr>
              <w:t>Прибыль</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от</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продаж</w:t>
            </w:r>
            <w:r w:rsidR="00897029" w:rsidRPr="000253F5">
              <w:rPr>
                <w:rFonts w:ascii="Times New Roman" w:hAnsi="Times New Roman" w:cs="Times New Roman"/>
                <w:sz w:val="28"/>
                <w:szCs w:val="28"/>
                <w:lang w:eastAsia="ru-RU"/>
              </w:rPr>
              <w:t xml:space="preserve"> </w:t>
            </w:r>
          </w:p>
        </w:tc>
        <w:tc>
          <w:tcPr>
            <w:tcW w:w="1847" w:type="dxa"/>
            <w:hideMark/>
          </w:tcPr>
          <w:p w14:paraId="0A83BF8F" w14:textId="31D52E9E"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359</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452</w:t>
            </w:r>
          </w:p>
        </w:tc>
        <w:tc>
          <w:tcPr>
            <w:tcW w:w="1985" w:type="dxa"/>
            <w:hideMark/>
          </w:tcPr>
          <w:p w14:paraId="7B587776" w14:textId="006E1F03"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66</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377</w:t>
            </w:r>
          </w:p>
        </w:tc>
        <w:tc>
          <w:tcPr>
            <w:tcW w:w="2403" w:type="dxa"/>
            <w:hideMark/>
          </w:tcPr>
          <w:p w14:paraId="0BEBD1A5" w14:textId="2AB95DD9"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2</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338</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176</w:t>
            </w:r>
          </w:p>
        </w:tc>
      </w:tr>
      <w:tr w:rsidR="000532E5" w:rsidRPr="000253F5" w14:paraId="71A57E72" w14:textId="77777777" w:rsidTr="00305A76">
        <w:trPr>
          <w:tblHeader/>
          <w:jc w:val="center"/>
        </w:trPr>
        <w:tc>
          <w:tcPr>
            <w:tcW w:w="0" w:type="auto"/>
            <w:hideMark/>
          </w:tcPr>
          <w:p w14:paraId="6DA4A685" w14:textId="769F571F" w:rsidR="000532E5" w:rsidRPr="000253F5" w:rsidRDefault="000532E5" w:rsidP="00F406AD">
            <w:pPr>
              <w:rPr>
                <w:rFonts w:ascii="Times New Roman" w:hAnsi="Times New Roman" w:cs="Times New Roman"/>
                <w:sz w:val="28"/>
                <w:szCs w:val="28"/>
                <w:lang w:eastAsia="ru-RU"/>
              </w:rPr>
            </w:pPr>
            <w:r w:rsidRPr="000253F5">
              <w:rPr>
                <w:rFonts w:ascii="Times New Roman" w:hAnsi="Times New Roman" w:cs="Times New Roman"/>
                <w:sz w:val="28"/>
                <w:szCs w:val="28"/>
                <w:lang w:eastAsia="ru-RU"/>
              </w:rPr>
              <w:t>Чистая</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прибыль</w:t>
            </w:r>
            <w:r w:rsidR="00897029" w:rsidRPr="000253F5">
              <w:rPr>
                <w:rFonts w:ascii="Times New Roman" w:hAnsi="Times New Roman" w:cs="Times New Roman"/>
                <w:sz w:val="28"/>
                <w:szCs w:val="28"/>
                <w:lang w:eastAsia="ru-RU"/>
              </w:rPr>
              <w:t xml:space="preserve"> </w:t>
            </w:r>
          </w:p>
        </w:tc>
        <w:tc>
          <w:tcPr>
            <w:tcW w:w="1847" w:type="dxa"/>
            <w:hideMark/>
          </w:tcPr>
          <w:p w14:paraId="609525BD" w14:textId="5B2392DE"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428</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300</w:t>
            </w:r>
          </w:p>
        </w:tc>
        <w:tc>
          <w:tcPr>
            <w:tcW w:w="1985" w:type="dxa"/>
            <w:hideMark/>
          </w:tcPr>
          <w:p w14:paraId="54D5B361" w14:textId="16285143"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237</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842</w:t>
            </w:r>
          </w:p>
        </w:tc>
        <w:tc>
          <w:tcPr>
            <w:tcW w:w="2403" w:type="dxa"/>
            <w:hideMark/>
          </w:tcPr>
          <w:p w14:paraId="254F6369" w14:textId="3A0B87C4"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450</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000</w:t>
            </w:r>
          </w:p>
        </w:tc>
      </w:tr>
      <w:tr w:rsidR="000532E5" w:rsidRPr="000253F5" w14:paraId="07384059" w14:textId="77777777" w:rsidTr="00305A76">
        <w:trPr>
          <w:tblHeader/>
          <w:jc w:val="center"/>
        </w:trPr>
        <w:tc>
          <w:tcPr>
            <w:tcW w:w="0" w:type="auto"/>
            <w:hideMark/>
          </w:tcPr>
          <w:p w14:paraId="74F0CA4E" w14:textId="327F91DA" w:rsidR="000532E5" w:rsidRPr="000253F5" w:rsidRDefault="000532E5" w:rsidP="00F406AD">
            <w:pPr>
              <w:rPr>
                <w:rFonts w:ascii="Times New Roman" w:hAnsi="Times New Roman" w:cs="Times New Roman"/>
                <w:sz w:val="28"/>
                <w:szCs w:val="28"/>
                <w:lang w:eastAsia="ru-RU"/>
              </w:rPr>
            </w:pPr>
            <w:r w:rsidRPr="000253F5">
              <w:rPr>
                <w:rFonts w:ascii="Times New Roman" w:hAnsi="Times New Roman" w:cs="Times New Roman"/>
                <w:sz w:val="28"/>
                <w:szCs w:val="28"/>
                <w:lang w:eastAsia="ru-RU"/>
              </w:rPr>
              <w:t>Активы</w:t>
            </w:r>
            <w:r w:rsidR="00897029" w:rsidRPr="000253F5">
              <w:rPr>
                <w:rFonts w:ascii="Times New Roman" w:hAnsi="Times New Roman" w:cs="Times New Roman"/>
                <w:sz w:val="28"/>
                <w:szCs w:val="28"/>
                <w:lang w:eastAsia="ru-RU"/>
              </w:rPr>
              <w:t xml:space="preserve"> </w:t>
            </w:r>
          </w:p>
        </w:tc>
        <w:tc>
          <w:tcPr>
            <w:tcW w:w="1847" w:type="dxa"/>
            <w:hideMark/>
          </w:tcPr>
          <w:p w14:paraId="548E0BF2" w14:textId="1F6D65E2"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2</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174</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716</w:t>
            </w:r>
          </w:p>
        </w:tc>
        <w:tc>
          <w:tcPr>
            <w:tcW w:w="1985" w:type="dxa"/>
            <w:hideMark/>
          </w:tcPr>
          <w:p w14:paraId="686D1542" w14:textId="51CC9DF7"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2</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949</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012</w:t>
            </w:r>
          </w:p>
        </w:tc>
        <w:tc>
          <w:tcPr>
            <w:tcW w:w="2403" w:type="dxa"/>
            <w:hideMark/>
          </w:tcPr>
          <w:p w14:paraId="3BD576B8" w14:textId="0A5A8C79"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2</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783</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582</w:t>
            </w:r>
          </w:p>
        </w:tc>
      </w:tr>
      <w:tr w:rsidR="000532E5" w:rsidRPr="000253F5" w14:paraId="0E238C01" w14:textId="77777777" w:rsidTr="00305A76">
        <w:trPr>
          <w:tblHeader/>
          <w:jc w:val="center"/>
        </w:trPr>
        <w:tc>
          <w:tcPr>
            <w:tcW w:w="0" w:type="auto"/>
            <w:hideMark/>
          </w:tcPr>
          <w:p w14:paraId="14093F19" w14:textId="12FD3EB1" w:rsidR="000532E5" w:rsidRPr="000253F5" w:rsidRDefault="000532E5" w:rsidP="00F406AD">
            <w:pPr>
              <w:rPr>
                <w:rFonts w:ascii="Times New Roman" w:hAnsi="Times New Roman" w:cs="Times New Roman"/>
                <w:sz w:val="28"/>
                <w:szCs w:val="28"/>
                <w:lang w:eastAsia="ru-RU"/>
              </w:rPr>
            </w:pPr>
            <w:r w:rsidRPr="000253F5">
              <w:rPr>
                <w:rFonts w:ascii="Times New Roman" w:hAnsi="Times New Roman" w:cs="Times New Roman"/>
                <w:sz w:val="28"/>
                <w:szCs w:val="28"/>
                <w:lang w:eastAsia="ru-RU"/>
              </w:rPr>
              <w:t>Капитал</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и</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резервы</w:t>
            </w:r>
            <w:r w:rsidR="00897029" w:rsidRPr="000253F5">
              <w:rPr>
                <w:rFonts w:ascii="Times New Roman" w:hAnsi="Times New Roman" w:cs="Times New Roman"/>
                <w:sz w:val="28"/>
                <w:szCs w:val="28"/>
                <w:lang w:eastAsia="ru-RU"/>
              </w:rPr>
              <w:t xml:space="preserve"> </w:t>
            </w:r>
          </w:p>
        </w:tc>
        <w:tc>
          <w:tcPr>
            <w:tcW w:w="1847" w:type="dxa"/>
            <w:hideMark/>
          </w:tcPr>
          <w:p w14:paraId="41C64E5D" w14:textId="3464884C"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825</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377</w:t>
            </w:r>
          </w:p>
        </w:tc>
        <w:tc>
          <w:tcPr>
            <w:tcW w:w="1985" w:type="dxa"/>
            <w:hideMark/>
          </w:tcPr>
          <w:p w14:paraId="6FB92D09" w14:textId="121CF693"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1</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136</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143</w:t>
            </w:r>
          </w:p>
        </w:tc>
        <w:tc>
          <w:tcPr>
            <w:tcW w:w="2403" w:type="dxa"/>
            <w:hideMark/>
          </w:tcPr>
          <w:p w14:paraId="2E0197A6" w14:textId="0E8A24B7" w:rsidR="000532E5" w:rsidRPr="000253F5" w:rsidRDefault="000532E5" w:rsidP="00305A76">
            <w:pPr>
              <w:jc w:val="center"/>
              <w:rPr>
                <w:rFonts w:ascii="Times New Roman" w:hAnsi="Times New Roman" w:cs="Times New Roman"/>
                <w:sz w:val="28"/>
                <w:szCs w:val="28"/>
                <w:lang w:eastAsia="ru-RU"/>
              </w:rPr>
            </w:pPr>
            <w:r w:rsidRPr="000253F5">
              <w:rPr>
                <w:rFonts w:ascii="Times New Roman" w:hAnsi="Times New Roman" w:cs="Times New Roman"/>
                <w:sz w:val="28"/>
                <w:szCs w:val="28"/>
                <w:lang w:eastAsia="ru-RU"/>
              </w:rPr>
              <w:t>1</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373</w:t>
            </w:r>
            <w:r w:rsidR="00897029" w:rsidRPr="000253F5">
              <w:rPr>
                <w:rFonts w:ascii="Times New Roman" w:hAnsi="Times New Roman" w:cs="Times New Roman"/>
                <w:sz w:val="28"/>
                <w:szCs w:val="28"/>
                <w:lang w:eastAsia="ru-RU"/>
              </w:rPr>
              <w:t xml:space="preserve"> </w:t>
            </w:r>
            <w:r w:rsidRPr="000253F5">
              <w:rPr>
                <w:rFonts w:ascii="Times New Roman" w:hAnsi="Times New Roman" w:cs="Times New Roman"/>
                <w:sz w:val="28"/>
                <w:szCs w:val="28"/>
                <w:lang w:eastAsia="ru-RU"/>
              </w:rPr>
              <w:t>986</w:t>
            </w:r>
          </w:p>
        </w:tc>
      </w:tr>
    </w:tbl>
    <w:p w14:paraId="6E3192AA" w14:textId="77777777" w:rsidR="00C04066" w:rsidRPr="00C04066" w:rsidRDefault="00C04066" w:rsidP="00305A76">
      <w:pPr>
        <w:spacing w:before="120" w:after="0" w:line="360" w:lineRule="auto"/>
        <w:ind w:firstLine="709"/>
        <w:jc w:val="both"/>
        <w:rPr>
          <w:rFonts w:ascii="Times New Roman" w:hAnsi="Times New Roman" w:cs="Times New Roman"/>
          <w:sz w:val="28"/>
          <w:szCs w:val="28"/>
        </w:rPr>
      </w:pPr>
      <w:r w:rsidRPr="00C04066">
        <w:rPr>
          <w:rFonts w:ascii="Times New Roman" w:hAnsi="Times New Roman" w:cs="Times New Roman"/>
          <w:sz w:val="28"/>
          <w:szCs w:val="28"/>
        </w:rPr>
        <w:t>На основании данных таблицы 1.2 можно сделать следующие выводы.</w:t>
      </w:r>
    </w:p>
    <w:p w14:paraId="7ED46769" w14:textId="77777777" w:rsidR="00C04066" w:rsidRPr="00C04066" w:rsidRDefault="00C04066" w:rsidP="00C04066">
      <w:pPr>
        <w:spacing w:after="0" w:line="360" w:lineRule="auto"/>
        <w:ind w:firstLine="709"/>
        <w:jc w:val="both"/>
        <w:rPr>
          <w:rFonts w:ascii="Times New Roman" w:hAnsi="Times New Roman" w:cs="Times New Roman"/>
          <w:sz w:val="28"/>
          <w:szCs w:val="28"/>
        </w:rPr>
      </w:pPr>
      <w:r w:rsidRPr="00C04066">
        <w:rPr>
          <w:rFonts w:ascii="Times New Roman" w:hAnsi="Times New Roman" w:cs="Times New Roman"/>
          <w:sz w:val="28"/>
          <w:szCs w:val="28"/>
        </w:rPr>
        <w:t>Выручка компании за анализируемый период выросла в 5,4 раза – с 1,47 млрд руб. в 2023 г. до 7,96 млрд руб. в 2025 г., что свидетельствует о значительном расширении деятельности. Валовая прибыль из отрицательных значений (-359 млн руб. в 2023 г.) вышла в положительную зону (2,4 млрд руб. в 2025 г.), что говорит о переходе компании к эффективной операционной деятельности. Активы остаются стабильными на уровне 2,8–2,9 млрд руб., капитал и резервы выросли на 66% за два года.</w:t>
      </w:r>
    </w:p>
    <w:p w14:paraId="593E51AC" w14:textId="4C825EF2" w:rsidR="000532E5" w:rsidRPr="00096D18" w:rsidRDefault="000532E5" w:rsidP="00096D18">
      <w:pPr>
        <w:spacing w:before="240" w:after="120" w:line="240" w:lineRule="auto"/>
        <w:ind w:left="1418" w:hanging="709"/>
        <w:outlineLvl w:val="1"/>
        <w:rPr>
          <w:rFonts w:ascii="Arial CYR" w:hAnsi="Arial CYR" w:cs="Times New Roman"/>
          <w:sz w:val="28"/>
          <w:szCs w:val="28"/>
          <w:lang w:eastAsia="ru-RU"/>
        </w:rPr>
      </w:pPr>
      <w:bookmarkStart w:id="33" w:name="_Toc233127997"/>
      <w:bookmarkStart w:id="34" w:name="_Toc233795103"/>
      <w:r w:rsidRPr="00096D18">
        <w:rPr>
          <w:rFonts w:ascii="Arial CYR" w:hAnsi="Arial CYR" w:cs="Times New Roman"/>
          <w:sz w:val="28"/>
          <w:szCs w:val="28"/>
          <w:lang w:eastAsia="ru-RU"/>
        </w:rPr>
        <w:t>1.3</w:t>
      </w:r>
      <w:r w:rsidR="00897029" w:rsidRPr="00096D18">
        <w:rPr>
          <w:rFonts w:ascii="Arial CYR" w:hAnsi="Arial CYR" w:cs="Times New Roman"/>
          <w:sz w:val="28"/>
          <w:szCs w:val="28"/>
          <w:lang w:eastAsia="ru-RU"/>
        </w:rPr>
        <w:t xml:space="preserve"> </w:t>
      </w:r>
      <w:r w:rsidRPr="00096D18">
        <w:rPr>
          <w:rFonts w:ascii="Arial CYR" w:hAnsi="Arial CYR" w:cs="Times New Roman"/>
          <w:sz w:val="28"/>
          <w:szCs w:val="28"/>
          <w:lang w:eastAsia="ru-RU"/>
        </w:rPr>
        <w:t>Социально-экономический</w:t>
      </w:r>
      <w:r w:rsidR="00897029" w:rsidRPr="00096D18">
        <w:rPr>
          <w:rFonts w:ascii="Arial CYR" w:hAnsi="Arial CYR" w:cs="Times New Roman"/>
          <w:sz w:val="28"/>
          <w:szCs w:val="28"/>
          <w:lang w:eastAsia="ru-RU"/>
        </w:rPr>
        <w:t xml:space="preserve"> </w:t>
      </w:r>
      <w:r w:rsidRPr="00096D18">
        <w:rPr>
          <w:rFonts w:ascii="Arial CYR" w:hAnsi="Arial CYR" w:cs="Times New Roman"/>
          <w:sz w:val="28"/>
          <w:szCs w:val="28"/>
          <w:lang w:eastAsia="ru-RU"/>
        </w:rPr>
        <w:t>анализ</w:t>
      </w:r>
      <w:r w:rsidR="00897029" w:rsidRPr="00096D18">
        <w:rPr>
          <w:rFonts w:ascii="Arial CYR" w:hAnsi="Arial CYR" w:cs="Times New Roman"/>
          <w:sz w:val="28"/>
          <w:szCs w:val="28"/>
          <w:lang w:eastAsia="ru-RU"/>
        </w:rPr>
        <w:t xml:space="preserve"> </w:t>
      </w:r>
      <w:r w:rsidRPr="00096D18">
        <w:rPr>
          <w:rFonts w:ascii="Arial CYR" w:hAnsi="Arial CYR" w:cs="Times New Roman"/>
          <w:sz w:val="28"/>
          <w:szCs w:val="28"/>
          <w:lang w:eastAsia="ru-RU"/>
        </w:rPr>
        <w:t>отрасли</w:t>
      </w:r>
      <w:bookmarkEnd w:id="33"/>
      <w:bookmarkEnd w:id="34"/>
    </w:p>
    <w:p w14:paraId="1415C245" w14:textId="50B96CDF" w:rsidR="00D506AB" w:rsidRDefault="00C04066" w:rsidP="00D506AB">
      <w:pPr>
        <w:spacing w:after="0" w:line="360" w:lineRule="auto"/>
        <w:ind w:firstLine="709"/>
        <w:jc w:val="both"/>
        <w:rPr>
          <w:rFonts w:ascii="Times New Roman" w:hAnsi="Times New Roman" w:cs="Times New Roman"/>
          <w:sz w:val="28"/>
          <w:szCs w:val="28"/>
        </w:rPr>
      </w:pPr>
      <w:r w:rsidRPr="00C04066">
        <w:rPr>
          <w:rFonts w:ascii="Times New Roman" w:hAnsi="Times New Roman" w:cs="Times New Roman"/>
          <w:sz w:val="28"/>
          <w:szCs w:val="28"/>
        </w:rPr>
        <w:t xml:space="preserve">ООО «ГК ЮНИКОМ» осуществляет деятельность в отрасли оптовой торговли автомобильными деталями, узлами и принадлежностями (ОКВЭД 2: </w:t>
      </w:r>
      <w:r w:rsidRPr="00C04066">
        <w:rPr>
          <w:rFonts w:ascii="Times New Roman" w:hAnsi="Times New Roman" w:cs="Times New Roman"/>
          <w:sz w:val="28"/>
          <w:szCs w:val="28"/>
        </w:rPr>
        <w:lastRenderedPageBreak/>
        <w:t>45.31.1). Данная отрасль является одной из ключевых для экономики Приморского края и города Владивостока, поскольку регион выполняет функцию основного логистического узла Дальнего Востока. Через Владивосток проходят импортные поставки автозапчастей из стран Азиатско-Тихоокеанского региона – Китая, Японии и Кореи</w:t>
      </w:r>
      <w:r w:rsidR="00305A76" w:rsidRPr="00305A76">
        <w:rPr>
          <w:rFonts w:ascii="Times New Roman" w:hAnsi="Times New Roman" w:cs="Times New Roman"/>
          <w:sz w:val="28"/>
          <w:szCs w:val="28"/>
        </w:rPr>
        <w:t xml:space="preserve"> [</w:t>
      </w:r>
      <w:r w:rsidR="00E100F8">
        <w:rPr>
          <w:rFonts w:ascii="Times New Roman" w:hAnsi="Times New Roman" w:cs="Times New Roman"/>
          <w:color w:val="EE0000"/>
          <w:sz w:val="28"/>
          <w:szCs w:val="28"/>
        </w:rPr>
        <w:fldChar w:fldCharType="begin"/>
      </w:r>
      <w:r w:rsidR="00E100F8">
        <w:rPr>
          <w:rFonts w:ascii="Times New Roman" w:hAnsi="Times New Roman" w:cs="Times New Roman"/>
          <w:sz w:val="28"/>
          <w:szCs w:val="28"/>
        </w:rPr>
        <w:instrText xml:space="preserve"> REF _Ref233747205 \n \h </w:instrText>
      </w:r>
      <w:r w:rsidR="00E100F8">
        <w:rPr>
          <w:rFonts w:ascii="Times New Roman" w:hAnsi="Times New Roman" w:cs="Times New Roman"/>
          <w:color w:val="EE0000"/>
          <w:sz w:val="28"/>
          <w:szCs w:val="28"/>
        </w:rPr>
      </w:r>
      <w:r w:rsidR="00E100F8">
        <w:rPr>
          <w:rFonts w:ascii="Times New Roman" w:hAnsi="Times New Roman" w:cs="Times New Roman"/>
          <w:color w:val="EE0000"/>
          <w:sz w:val="28"/>
          <w:szCs w:val="28"/>
        </w:rPr>
        <w:fldChar w:fldCharType="separate"/>
      </w:r>
      <w:r w:rsidR="00E100F8">
        <w:rPr>
          <w:rFonts w:ascii="Times New Roman" w:hAnsi="Times New Roman" w:cs="Times New Roman"/>
          <w:sz w:val="28"/>
          <w:szCs w:val="28"/>
        </w:rPr>
        <w:t>2</w:t>
      </w:r>
      <w:r w:rsidR="00E100F8">
        <w:rPr>
          <w:rFonts w:ascii="Times New Roman" w:hAnsi="Times New Roman" w:cs="Times New Roman"/>
          <w:color w:val="EE0000"/>
          <w:sz w:val="28"/>
          <w:szCs w:val="28"/>
        </w:rPr>
        <w:fldChar w:fldCharType="end"/>
      </w:r>
      <w:r w:rsidR="00305A76" w:rsidRPr="00305A76">
        <w:rPr>
          <w:rFonts w:ascii="Times New Roman" w:hAnsi="Times New Roman" w:cs="Times New Roman"/>
          <w:sz w:val="28"/>
          <w:szCs w:val="28"/>
        </w:rPr>
        <w:t>]</w:t>
      </w:r>
      <w:r w:rsidRPr="00C04066">
        <w:rPr>
          <w:rFonts w:ascii="Times New Roman" w:hAnsi="Times New Roman" w:cs="Times New Roman"/>
          <w:sz w:val="28"/>
          <w:szCs w:val="28"/>
        </w:rPr>
        <w:t>.</w:t>
      </w:r>
      <w:r w:rsidR="00D506AB">
        <w:rPr>
          <w:rFonts w:ascii="Times New Roman" w:hAnsi="Times New Roman" w:cs="Times New Roman"/>
          <w:sz w:val="28"/>
          <w:szCs w:val="28"/>
        </w:rPr>
        <w:t xml:space="preserve"> </w:t>
      </w:r>
    </w:p>
    <w:p w14:paraId="788058A3" w14:textId="445C2F76" w:rsidR="00C04066" w:rsidRPr="00C04066" w:rsidRDefault="00C04066" w:rsidP="00D506AB">
      <w:pPr>
        <w:spacing w:after="0" w:line="360" w:lineRule="auto"/>
        <w:ind w:firstLine="709"/>
        <w:jc w:val="both"/>
        <w:rPr>
          <w:rFonts w:ascii="Times New Roman" w:hAnsi="Times New Roman" w:cs="Times New Roman"/>
          <w:sz w:val="28"/>
          <w:szCs w:val="28"/>
        </w:rPr>
      </w:pPr>
      <w:r w:rsidRPr="00C04066">
        <w:rPr>
          <w:rFonts w:ascii="Times New Roman" w:hAnsi="Times New Roman" w:cs="Times New Roman"/>
          <w:sz w:val="28"/>
          <w:szCs w:val="28"/>
        </w:rPr>
        <w:t xml:space="preserve">В России после 2022 г. рынок автозапчастей претерпел структурные изменения: произошла переориентация с европейских и японских брендов на китайские и отечественные аналоги. Это создало новые возможности для оптовых операторов, работающих в Приморском крае. В регионе действуют сотни компаний оптовой торговли </w:t>
      </w:r>
      <w:proofErr w:type="spellStart"/>
      <w:r w:rsidRPr="00C04066">
        <w:rPr>
          <w:rFonts w:ascii="Times New Roman" w:hAnsi="Times New Roman" w:cs="Times New Roman"/>
          <w:sz w:val="28"/>
          <w:szCs w:val="28"/>
        </w:rPr>
        <w:t>автодеталями</w:t>
      </w:r>
      <w:proofErr w:type="spellEnd"/>
      <w:r w:rsidRPr="00C04066">
        <w:rPr>
          <w:rFonts w:ascii="Times New Roman" w:hAnsi="Times New Roman" w:cs="Times New Roman"/>
          <w:sz w:val="28"/>
          <w:szCs w:val="28"/>
        </w:rPr>
        <w:t>, однако крупные игроки с численностью более 500 человек единичны. ООО «ГК ЮНИКОМ» занимает заметную долю рынка (оценочно – 5–10 %) и относится к категории крупных оптовых операторов</w:t>
      </w:r>
      <w:r w:rsidR="00305A76" w:rsidRPr="00305A76">
        <w:rPr>
          <w:rFonts w:ascii="Times New Roman" w:hAnsi="Times New Roman" w:cs="Times New Roman"/>
          <w:sz w:val="28"/>
          <w:szCs w:val="28"/>
        </w:rPr>
        <w:t xml:space="preserve"> [</w:t>
      </w:r>
      <w:r w:rsidR="00E100F8">
        <w:rPr>
          <w:rFonts w:ascii="Times New Roman" w:hAnsi="Times New Roman" w:cs="Times New Roman"/>
          <w:color w:val="EE0000"/>
          <w:sz w:val="28"/>
          <w:szCs w:val="28"/>
        </w:rPr>
        <w:fldChar w:fldCharType="begin"/>
      </w:r>
      <w:r w:rsidR="00E100F8">
        <w:rPr>
          <w:rFonts w:ascii="Times New Roman" w:hAnsi="Times New Roman" w:cs="Times New Roman"/>
          <w:sz w:val="28"/>
          <w:szCs w:val="28"/>
        </w:rPr>
        <w:instrText xml:space="preserve"> REF _Ref233747205 \n \h </w:instrText>
      </w:r>
      <w:r w:rsidR="00E100F8">
        <w:rPr>
          <w:rFonts w:ascii="Times New Roman" w:hAnsi="Times New Roman" w:cs="Times New Roman"/>
          <w:color w:val="EE0000"/>
          <w:sz w:val="28"/>
          <w:szCs w:val="28"/>
        </w:rPr>
      </w:r>
      <w:r w:rsidR="00E100F8">
        <w:rPr>
          <w:rFonts w:ascii="Times New Roman" w:hAnsi="Times New Roman" w:cs="Times New Roman"/>
          <w:color w:val="EE0000"/>
          <w:sz w:val="28"/>
          <w:szCs w:val="28"/>
        </w:rPr>
        <w:fldChar w:fldCharType="separate"/>
      </w:r>
      <w:r w:rsidR="00E100F8">
        <w:rPr>
          <w:rFonts w:ascii="Times New Roman" w:hAnsi="Times New Roman" w:cs="Times New Roman"/>
          <w:sz w:val="28"/>
          <w:szCs w:val="28"/>
        </w:rPr>
        <w:t>2</w:t>
      </w:r>
      <w:r w:rsidR="00E100F8">
        <w:rPr>
          <w:rFonts w:ascii="Times New Roman" w:hAnsi="Times New Roman" w:cs="Times New Roman"/>
          <w:color w:val="EE0000"/>
          <w:sz w:val="28"/>
          <w:szCs w:val="28"/>
        </w:rPr>
        <w:fldChar w:fldCharType="end"/>
      </w:r>
      <w:r w:rsidR="00305A76" w:rsidRPr="00305A76">
        <w:rPr>
          <w:rFonts w:ascii="Times New Roman" w:hAnsi="Times New Roman" w:cs="Times New Roman"/>
          <w:sz w:val="28"/>
          <w:szCs w:val="28"/>
        </w:rPr>
        <w:t>]</w:t>
      </w:r>
      <w:r w:rsidRPr="00C04066">
        <w:rPr>
          <w:rFonts w:ascii="Times New Roman" w:hAnsi="Times New Roman" w:cs="Times New Roman"/>
          <w:sz w:val="28"/>
          <w:szCs w:val="28"/>
        </w:rPr>
        <w:t>.</w:t>
      </w:r>
    </w:p>
    <w:p w14:paraId="6ED56F01" w14:textId="77777777" w:rsidR="00C04066" w:rsidRPr="00C04066" w:rsidRDefault="00C04066" w:rsidP="00C04066">
      <w:pPr>
        <w:spacing w:after="0" w:line="360" w:lineRule="auto"/>
        <w:ind w:firstLine="709"/>
        <w:jc w:val="both"/>
        <w:rPr>
          <w:rFonts w:ascii="Times New Roman" w:hAnsi="Times New Roman" w:cs="Times New Roman"/>
          <w:sz w:val="28"/>
          <w:szCs w:val="28"/>
        </w:rPr>
      </w:pPr>
      <w:r w:rsidRPr="00C04066">
        <w:rPr>
          <w:rFonts w:ascii="Times New Roman" w:hAnsi="Times New Roman" w:cs="Times New Roman"/>
          <w:sz w:val="28"/>
          <w:szCs w:val="28"/>
        </w:rPr>
        <w:t>Социальная роль организации заключается в создании 660 рабочих мест с официальным трудоустройством и стабильной заработной платой, что способствует снижению социальной напряжённости и формированию устойчивого дохода для семей сотрудников. Кроме того, компания участвует в подготовке кадров через сотрудничество с образовательными учреждениями региона.</w:t>
      </w:r>
    </w:p>
    <w:p w14:paraId="0D107B11" w14:textId="34EEFECC" w:rsidR="00C04066" w:rsidRPr="00C04066" w:rsidRDefault="00C04066" w:rsidP="00C04066">
      <w:pPr>
        <w:spacing w:after="0" w:line="360" w:lineRule="auto"/>
        <w:ind w:firstLine="709"/>
        <w:jc w:val="both"/>
        <w:rPr>
          <w:rFonts w:ascii="Times New Roman" w:hAnsi="Times New Roman" w:cs="Times New Roman"/>
          <w:sz w:val="28"/>
          <w:szCs w:val="28"/>
        </w:rPr>
      </w:pPr>
      <w:r w:rsidRPr="00C04066">
        <w:rPr>
          <w:rFonts w:ascii="Times New Roman" w:hAnsi="Times New Roman" w:cs="Times New Roman"/>
          <w:sz w:val="28"/>
          <w:szCs w:val="28"/>
        </w:rPr>
        <w:t>Экономическая роль ООО «ГК ЮНИКОМ» выражается в регулярных налоговых отчислениях в бюджеты всех уровней (налог на прибыль, НДС, страховые взносы). Эти средства направляются на финансирование социальных программ, дорожное строительство, развитие транспортной инфраструктуры и благоустройство города Владивостока</w:t>
      </w:r>
      <w:r w:rsidR="001645E9" w:rsidRPr="001645E9">
        <w:rPr>
          <w:rFonts w:ascii="Times New Roman" w:hAnsi="Times New Roman" w:cs="Times New Roman"/>
          <w:sz w:val="28"/>
          <w:szCs w:val="28"/>
        </w:rPr>
        <w:t xml:space="preserve"> </w:t>
      </w:r>
      <w:r w:rsidR="001645E9" w:rsidRPr="00305A76">
        <w:rPr>
          <w:rFonts w:ascii="Times New Roman" w:hAnsi="Times New Roman" w:cs="Times New Roman"/>
          <w:sz w:val="28"/>
          <w:szCs w:val="28"/>
        </w:rPr>
        <w:t>[</w:t>
      </w:r>
      <w:r w:rsidR="001645E9">
        <w:rPr>
          <w:rFonts w:ascii="Times New Roman" w:hAnsi="Times New Roman" w:cs="Times New Roman"/>
          <w:color w:val="EE0000"/>
          <w:sz w:val="28"/>
          <w:szCs w:val="28"/>
        </w:rPr>
        <w:fldChar w:fldCharType="begin"/>
      </w:r>
      <w:r w:rsidR="001645E9">
        <w:rPr>
          <w:rFonts w:ascii="Times New Roman" w:hAnsi="Times New Roman" w:cs="Times New Roman"/>
          <w:sz w:val="28"/>
          <w:szCs w:val="28"/>
        </w:rPr>
        <w:instrText xml:space="preserve"> REF _Ref233747205 \n \h </w:instrText>
      </w:r>
      <w:r w:rsidR="001645E9">
        <w:rPr>
          <w:rFonts w:ascii="Times New Roman" w:hAnsi="Times New Roman" w:cs="Times New Roman"/>
          <w:color w:val="EE0000"/>
          <w:sz w:val="28"/>
          <w:szCs w:val="28"/>
        </w:rPr>
      </w:r>
      <w:r w:rsidR="001645E9">
        <w:rPr>
          <w:rFonts w:ascii="Times New Roman" w:hAnsi="Times New Roman" w:cs="Times New Roman"/>
          <w:color w:val="EE0000"/>
          <w:sz w:val="28"/>
          <w:szCs w:val="28"/>
        </w:rPr>
        <w:fldChar w:fldCharType="separate"/>
      </w:r>
      <w:r w:rsidR="001645E9">
        <w:rPr>
          <w:rFonts w:ascii="Times New Roman" w:hAnsi="Times New Roman" w:cs="Times New Roman"/>
          <w:sz w:val="28"/>
          <w:szCs w:val="28"/>
        </w:rPr>
        <w:t>2</w:t>
      </w:r>
      <w:r w:rsidR="001645E9">
        <w:rPr>
          <w:rFonts w:ascii="Times New Roman" w:hAnsi="Times New Roman" w:cs="Times New Roman"/>
          <w:color w:val="EE0000"/>
          <w:sz w:val="28"/>
          <w:szCs w:val="28"/>
        </w:rPr>
        <w:fldChar w:fldCharType="end"/>
      </w:r>
      <w:r w:rsidR="001645E9" w:rsidRPr="00305A76">
        <w:rPr>
          <w:rFonts w:ascii="Times New Roman" w:hAnsi="Times New Roman" w:cs="Times New Roman"/>
          <w:sz w:val="28"/>
          <w:szCs w:val="28"/>
        </w:rPr>
        <w:t>]</w:t>
      </w:r>
      <w:r w:rsidR="00580B9A">
        <w:rPr>
          <w:rFonts w:ascii="Times New Roman" w:hAnsi="Times New Roman" w:cs="Times New Roman"/>
          <w:sz w:val="28"/>
          <w:szCs w:val="28"/>
        </w:rPr>
        <w:t>.</w:t>
      </w:r>
    </w:p>
    <w:p w14:paraId="4C4DFED6" w14:textId="77777777" w:rsidR="00C04066" w:rsidRPr="00C04066" w:rsidRDefault="00C04066" w:rsidP="00C04066">
      <w:pPr>
        <w:spacing w:after="0" w:line="360" w:lineRule="auto"/>
        <w:ind w:firstLine="709"/>
        <w:jc w:val="both"/>
        <w:rPr>
          <w:rFonts w:ascii="Times New Roman" w:hAnsi="Times New Roman" w:cs="Times New Roman"/>
          <w:sz w:val="28"/>
          <w:szCs w:val="28"/>
        </w:rPr>
      </w:pPr>
      <w:r w:rsidRPr="00C04066">
        <w:rPr>
          <w:rFonts w:ascii="Times New Roman" w:hAnsi="Times New Roman" w:cs="Times New Roman"/>
          <w:sz w:val="28"/>
          <w:szCs w:val="28"/>
        </w:rPr>
        <w:t>Логистическая роль компании заключается в поддержании бесперебойных поставок автозапчастей для автосервисов, розничных магазинов и конечных потребителей по всему Дальневосточному региону. Это обеспечивает стабильную работу автомобильного транспорта и доступность запчастей для населения.</w:t>
      </w:r>
    </w:p>
    <w:p w14:paraId="67363267" w14:textId="77777777" w:rsidR="00C04066" w:rsidRPr="00C04066" w:rsidRDefault="00C04066" w:rsidP="00C04066">
      <w:pPr>
        <w:spacing w:after="0" w:line="360" w:lineRule="auto"/>
        <w:ind w:firstLine="709"/>
        <w:jc w:val="both"/>
        <w:rPr>
          <w:rFonts w:ascii="Times New Roman" w:hAnsi="Times New Roman" w:cs="Times New Roman"/>
          <w:sz w:val="28"/>
          <w:szCs w:val="28"/>
        </w:rPr>
      </w:pPr>
      <w:r w:rsidRPr="00C04066">
        <w:rPr>
          <w:rFonts w:ascii="Times New Roman" w:hAnsi="Times New Roman" w:cs="Times New Roman"/>
          <w:sz w:val="28"/>
          <w:szCs w:val="28"/>
        </w:rPr>
        <w:t>Таким образом, ООО «ГК ЮНИКОМ» является не только крупным игроком на рынке оптовой торговли автозапчастями, но и важным элементом социально-экономической системы Владивостока и Приморского края в целом.</w:t>
      </w:r>
    </w:p>
    <w:p w14:paraId="33A844AB" w14:textId="6BE84CC5" w:rsidR="002E5842" w:rsidRDefault="00C04066" w:rsidP="000253F5">
      <w:pPr>
        <w:spacing w:after="0" w:line="360" w:lineRule="auto"/>
        <w:ind w:firstLine="709"/>
        <w:jc w:val="both"/>
        <w:rPr>
          <w:rFonts w:ascii="Times New Roman" w:hAnsi="Times New Roman" w:cs="Times New Roman"/>
          <w:sz w:val="28"/>
          <w:szCs w:val="28"/>
        </w:rPr>
      </w:pPr>
      <w:r w:rsidRPr="00C04066">
        <w:rPr>
          <w:rFonts w:ascii="Times New Roman" w:hAnsi="Times New Roman" w:cs="Times New Roman"/>
          <w:sz w:val="28"/>
          <w:szCs w:val="28"/>
        </w:rPr>
        <w:lastRenderedPageBreak/>
        <w:t>ООО «ГК ЮНИКОМ» является устойчивым, быстрорастущим субъектом оптового рынка автозапчастей в Приморском крае. За 2023–2025 гг. компания продемонстрировала кратный рост выручки и выход на высокую рентабельность, что свидетельствует об эффективной операционной деятельности. Организация играет значимую роль в экономике Владивостока как крупный работодатель (660 рабочих мест), стабильный налогоплательщик и логистический оператор, обеспечивающий потребности Дальневосточного региона в автозапчастях</w:t>
      </w:r>
      <w:r w:rsidR="001645E9" w:rsidRPr="001645E9">
        <w:rPr>
          <w:rFonts w:ascii="Times New Roman" w:hAnsi="Times New Roman" w:cs="Times New Roman"/>
          <w:sz w:val="28"/>
          <w:szCs w:val="28"/>
        </w:rPr>
        <w:t xml:space="preserve"> </w:t>
      </w:r>
      <w:r w:rsidR="001645E9" w:rsidRPr="00305A76">
        <w:rPr>
          <w:rFonts w:ascii="Times New Roman" w:hAnsi="Times New Roman" w:cs="Times New Roman"/>
          <w:sz w:val="28"/>
          <w:szCs w:val="28"/>
        </w:rPr>
        <w:t>[</w:t>
      </w:r>
      <w:r w:rsidR="001645E9">
        <w:rPr>
          <w:rFonts w:ascii="Times New Roman" w:hAnsi="Times New Roman" w:cs="Times New Roman"/>
          <w:color w:val="EE0000"/>
          <w:sz w:val="28"/>
          <w:szCs w:val="28"/>
        </w:rPr>
        <w:fldChar w:fldCharType="begin"/>
      </w:r>
      <w:r w:rsidR="001645E9">
        <w:rPr>
          <w:rFonts w:ascii="Times New Roman" w:hAnsi="Times New Roman" w:cs="Times New Roman"/>
          <w:sz w:val="28"/>
          <w:szCs w:val="28"/>
        </w:rPr>
        <w:instrText xml:space="preserve"> REF _Ref233747205 \n \h </w:instrText>
      </w:r>
      <w:r w:rsidR="001645E9">
        <w:rPr>
          <w:rFonts w:ascii="Times New Roman" w:hAnsi="Times New Roman" w:cs="Times New Roman"/>
          <w:color w:val="EE0000"/>
          <w:sz w:val="28"/>
          <w:szCs w:val="28"/>
        </w:rPr>
      </w:r>
      <w:r w:rsidR="001645E9">
        <w:rPr>
          <w:rFonts w:ascii="Times New Roman" w:hAnsi="Times New Roman" w:cs="Times New Roman"/>
          <w:color w:val="EE0000"/>
          <w:sz w:val="28"/>
          <w:szCs w:val="28"/>
        </w:rPr>
        <w:fldChar w:fldCharType="separate"/>
      </w:r>
      <w:r w:rsidR="001645E9">
        <w:rPr>
          <w:rFonts w:ascii="Times New Roman" w:hAnsi="Times New Roman" w:cs="Times New Roman"/>
          <w:sz w:val="28"/>
          <w:szCs w:val="28"/>
        </w:rPr>
        <w:t>2</w:t>
      </w:r>
      <w:r w:rsidR="001645E9">
        <w:rPr>
          <w:rFonts w:ascii="Times New Roman" w:hAnsi="Times New Roman" w:cs="Times New Roman"/>
          <w:color w:val="EE0000"/>
          <w:sz w:val="28"/>
          <w:szCs w:val="28"/>
        </w:rPr>
        <w:fldChar w:fldCharType="end"/>
      </w:r>
      <w:r w:rsidR="001645E9" w:rsidRPr="00305A76">
        <w:rPr>
          <w:rFonts w:ascii="Times New Roman" w:hAnsi="Times New Roman" w:cs="Times New Roman"/>
          <w:sz w:val="28"/>
          <w:szCs w:val="28"/>
        </w:rPr>
        <w:t>]</w:t>
      </w:r>
      <w:r w:rsidR="00580B9A">
        <w:rPr>
          <w:rFonts w:ascii="Times New Roman" w:hAnsi="Times New Roman" w:cs="Times New Roman"/>
          <w:sz w:val="28"/>
          <w:szCs w:val="28"/>
        </w:rPr>
        <w:t>.</w:t>
      </w:r>
    </w:p>
    <w:p w14:paraId="78577285" w14:textId="77777777" w:rsidR="002E5842" w:rsidRPr="002E5842" w:rsidRDefault="002E5842" w:rsidP="002E5842">
      <w:pPr>
        <w:spacing w:after="0" w:line="360" w:lineRule="auto"/>
        <w:ind w:firstLine="709"/>
        <w:jc w:val="both"/>
        <w:rPr>
          <w:rFonts w:ascii="Times New Roman" w:hAnsi="Times New Roman" w:cs="Times New Roman"/>
          <w:sz w:val="28"/>
          <w:szCs w:val="28"/>
        </w:rPr>
      </w:pPr>
      <w:r w:rsidRPr="002E5842">
        <w:rPr>
          <w:rFonts w:ascii="Times New Roman" w:hAnsi="Times New Roman" w:cs="Times New Roman"/>
          <w:sz w:val="28"/>
          <w:szCs w:val="28"/>
        </w:rPr>
        <w:t>Анализ экономических показателей свидетельствует о выходе компании на качественно новый уровень операционной эффективности в 2025 году. Рост финансовых результатов сопровождается укреплением имущественного положения и увеличением собственного капитала, что говорит не только о расширении масштабов деятельности, но и о повышении устойчивости бизнеса. Положительная динамика ключевых индикаторов подтверждает, что менеджменту компании удалось не только адаптироваться к посткризисным изменениям на рынке автозапчастей, но и использовать их для укрепления рыночных позиций.</w:t>
      </w:r>
    </w:p>
    <w:p w14:paraId="4DD1548C" w14:textId="77777777" w:rsidR="002E5842" w:rsidRPr="002E5842" w:rsidRDefault="002E5842" w:rsidP="002E5842">
      <w:pPr>
        <w:spacing w:after="0" w:line="360" w:lineRule="auto"/>
        <w:ind w:firstLine="709"/>
        <w:jc w:val="both"/>
        <w:rPr>
          <w:rFonts w:ascii="Times New Roman" w:hAnsi="Times New Roman" w:cs="Times New Roman"/>
          <w:sz w:val="28"/>
          <w:szCs w:val="28"/>
        </w:rPr>
      </w:pPr>
      <w:r w:rsidRPr="002E5842">
        <w:rPr>
          <w:rFonts w:ascii="Times New Roman" w:hAnsi="Times New Roman" w:cs="Times New Roman"/>
          <w:sz w:val="28"/>
          <w:szCs w:val="28"/>
        </w:rPr>
        <w:t>Социально-экономический анализ отрасли показал, что ООО «ГК ЮНИКОМ» выполняет важную роль в развитии региона, выступая одновременно в качестве крупного работодателя, стабильного налогоплательщика и логистического оператора. Компания является одним из немногих игроков в регионе, способных обеспечивать бесперебойные поставки запчастей в масштабах всего Дальнего Востока, что делает её значимым звеном в поддержании транспортной доступности и экономической стабильности региона. Таким образом, совокупность выявленных характеристик позволяет охарактеризовать ООО «ГК ЮНИКОМ» как финансово устойчивое, динамично развивающееся предприятие, вносящее существенный вклад в экономику Приморского края и имеющее хорошие перспективы для дальнейшего роста в выбранном сегменте рынка.</w:t>
      </w:r>
    </w:p>
    <w:p w14:paraId="37A02387" w14:textId="4466B7DC" w:rsidR="006D5CE5" w:rsidRPr="006E1C4C" w:rsidRDefault="00897029" w:rsidP="000253F5">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br w:type="page"/>
      </w:r>
    </w:p>
    <w:p w14:paraId="002DE904" w14:textId="2CAFF505" w:rsidR="001F6249" w:rsidRPr="0077430F" w:rsidRDefault="001F6249" w:rsidP="0077430F">
      <w:pPr>
        <w:spacing w:after="240" w:line="240" w:lineRule="auto"/>
        <w:ind w:left="1418" w:hanging="709"/>
        <w:outlineLvl w:val="0"/>
        <w:rPr>
          <w:rFonts w:ascii="Arial CYR" w:hAnsi="Arial CYR" w:cs="Arial"/>
          <w:sz w:val="30"/>
          <w:szCs w:val="30"/>
        </w:rPr>
      </w:pPr>
      <w:bookmarkStart w:id="35" w:name="_Toc233127998"/>
      <w:bookmarkStart w:id="36" w:name="_Toc233795104"/>
      <w:r w:rsidRPr="0077430F">
        <w:rPr>
          <w:rFonts w:ascii="Arial CYR" w:hAnsi="Arial CYR" w:cs="Arial"/>
          <w:sz w:val="30"/>
          <w:szCs w:val="30"/>
        </w:rPr>
        <w:lastRenderedPageBreak/>
        <w:t>2.</w:t>
      </w:r>
      <w:r w:rsidR="00897029" w:rsidRPr="0077430F">
        <w:rPr>
          <w:rFonts w:ascii="Arial CYR" w:hAnsi="Arial CYR" w:cs="Arial"/>
          <w:sz w:val="30"/>
          <w:szCs w:val="30"/>
        </w:rPr>
        <w:t xml:space="preserve"> </w:t>
      </w:r>
      <w:r w:rsidRPr="0077430F">
        <w:rPr>
          <w:rFonts w:ascii="Arial CYR" w:hAnsi="Arial CYR" w:cs="Arial"/>
          <w:sz w:val="30"/>
          <w:szCs w:val="30"/>
        </w:rPr>
        <w:t>Профессиональная</w:t>
      </w:r>
      <w:r w:rsidR="00897029" w:rsidRPr="0077430F">
        <w:rPr>
          <w:rFonts w:ascii="Arial CYR" w:hAnsi="Arial CYR" w:cs="Arial"/>
          <w:sz w:val="30"/>
          <w:szCs w:val="30"/>
        </w:rPr>
        <w:t xml:space="preserve"> </w:t>
      </w:r>
      <w:r w:rsidRPr="0077430F">
        <w:rPr>
          <w:rFonts w:ascii="Arial CYR" w:hAnsi="Arial CYR" w:cs="Arial"/>
          <w:sz w:val="30"/>
          <w:szCs w:val="30"/>
        </w:rPr>
        <w:t>этика</w:t>
      </w:r>
      <w:r w:rsidR="00897029" w:rsidRPr="0077430F">
        <w:rPr>
          <w:rFonts w:ascii="Arial CYR" w:hAnsi="Arial CYR" w:cs="Arial"/>
          <w:sz w:val="30"/>
          <w:szCs w:val="30"/>
        </w:rPr>
        <w:t xml:space="preserve"> </w:t>
      </w:r>
      <w:r w:rsidRPr="0077430F">
        <w:rPr>
          <w:rFonts w:ascii="Arial CYR" w:hAnsi="Arial CYR" w:cs="Arial"/>
          <w:sz w:val="30"/>
          <w:szCs w:val="30"/>
        </w:rPr>
        <w:t>менеджера</w:t>
      </w:r>
      <w:bookmarkEnd w:id="35"/>
      <w:bookmarkEnd w:id="36"/>
    </w:p>
    <w:p w14:paraId="7C50DCA5" w14:textId="77A87B49" w:rsidR="001F6249" w:rsidRPr="006E1C4C" w:rsidRDefault="000E50F7" w:rsidP="00220D27">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Л</w:t>
      </w:r>
      <w:r w:rsidR="001F6249" w:rsidRPr="006E1C4C">
        <w:rPr>
          <w:rFonts w:ascii="Times New Roman" w:hAnsi="Times New Roman" w:cs="Times New Roman"/>
          <w:sz w:val="28"/>
          <w:szCs w:val="28"/>
        </w:rPr>
        <w:t>екция-беседа</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для</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обучающихся</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по</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направлению</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«Менеджмент.</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Управление</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транспортно-логистическими</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комплексами»</w:t>
      </w:r>
    </w:p>
    <w:p w14:paraId="452DADDD" w14:textId="5B625753" w:rsidR="001F6249" w:rsidRPr="0077430F" w:rsidRDefault="001F6249" w:rsidP="0077430F">
      <w:pPr>
        <w:spacing w:before="240" w:after="120" w:line="240" w:lineRule="auto"/>
        <w:ind w:left="1418" w:hanging="709"/>
        <w:outlineLvl w:val="1"/>
        <w:rPr>
          <w:rFonts w:ascii="Arial" w:hAnsi="Arial" w:cs="Arial"/>
          <w:sz w:val="28"/>
          <w:szCs w:val="28"/>
        </w:rPr>
      </w:pPr>
      <w:bookmarkStart w:id="37" w:name="_Toc233127999"/>
      <w:bookmarkStart w:id="38" w:name="_Toc233795105"/>
      <w:r w:rsidRPr="0077430F">
        <w:rPr>
          <w:rFonts w:ascii="Arial" w:hAnsi="Arial" w:cs="Arial"/>
          <w:sz w:val="28"/>
          <w:szCs w:val="28"/>
        </w:rPr>
        <w:t>2.1</w:t>
      </w:r>
      <w:r w:rsidR="00897029" w:rsidRPr="0077430F">
        <w:rPr>
          <w:rFonts w:ascii="Arial" w:hAnsi="Arial" w:cs="Arial"/>
          <w:sz w:val="28"/>
          <w:szCs w:val="28"/>
        </w:rPr>
        <w:t xml:space="preserve"> </w:t>
      </w:r>
      <w:r w:rsidRPr="0077430F">
        <w:rPr>
          <w:rFonts w:ascii="Arial" w:hAnsi="Arial" w:cs="Arial"/>
          <w:sz w:val="28"/>
          <w:szCs w:val="28"/>
        </w:rPr>
        <w:t>План</w:t>
      </w:r>
      <w:r w:rsidR="00897029" w:rsidRPr="0077430F">
        <w:rPr>
          <w:rFonts w:ascii="Arial" w:hAnsi="Arial" w:cs="Arial"/>
          <w:sz w:val="28"/>
          <w:szCs w:val="28"/>
        </w:rPr>
        <w:t xml:space="preserve"> </w:t>
      </w:r>
      <w:r w:rsidRPr="0077430F">
        <w:rPr>
          <w:rFonts w:ascii="Arial" w:hAnsi="Arial" w:cs="Arial"/>
          <w:sz w:val="28"/>
          <w:szCs w:val="28"/>
        </w:rPr>
        <w:t>лекции-беседы</w:t>
      </w:r>
      <w:bookmarkEnd w:id="37"/>
      <w:bookmarkEnd w:id="38"/>
    </w:p>
    <w:p w14:paraId="66BCE690" w14:textId="2D9628C7" w:rsidR="005177F0" w:rsidRPr="005177F0" w:rsidRDefault="005177F0" w:rsidP="005177F0">
      <w:pPr>
        <w:spacing w:after="0" w:line="360" w:lineRule="auto"/>
        <w:ind w:firstLine="709"/>
        <w:jc w:val="both"/>
        <w:rPr>
          <w:rFonts w:ascii="Times New Roman" w:hAnsi="Times New Roman" w:cs="Times New Roman"/>
          <w:sz w:val="28"/>
          <w:szCs w:val="28"/>
        </w:rPr>
      </w:pPr>
      <w:r w:rsidRPr="005177F0">
        <w:rPr>
          <w:rFonts w:ascii="Times New Roman" w:hAnsi="Times New Roman" w:cs="Times New Roman"/>
          <w:sz w:val="28"/>
          <w:szCs w:val="28"/>
        </w:rPr>
        <w:t>План лекции-беседы по теме «Профессиональная этика менеджера» включает следующие вопросы.</w:t>
      </w:r>
    </w:p>
    <w:p w14:paraId="212389E9" w14:textId="77777777" w:rsidR="00897029" w:rsidRPr="006E1C4C" w:rsidRDefault="00897029" w:rsidP="00D506AB">
      <w:pPr>
        <w:pStyle w:val="a8"/>
        <w:numPr>
          <w:ilvl w:val="0"/>
          <w:numId w:val="18"/>
        </w:numPr>
        <w:tabs>
          <w:tab w:val="left" w:pos="1134"/>
        </w:tabs>
        <w:spacing w:after="0" w:line="360" w:lineRule="auto"/>
        <w:ind w:left="0"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Что такое профессиональная этика и зачем она менеджеру в логистике.</w:t>
      </w:r>
    </w:p>
    <w:p w14:paraId="6B6E82BD" w14:textId="77777777" w:rsidR="00897029" w:rsidRPr="006E1C4C" w:rsidRDefault="00897029" w:rsidP="00D506AB">
      <w:pPr>
        <w:pStyle w:val="a8"/>
        <w:numPr>
          <w:ilvl w:val="0"/>
          <w:numId w:val="18"/>
        </w:numPr>
        <w:tabs>
          <w:tab w:val="left" w:pos="1134"/>
        </w:tabs>
        <w:spacing w:after="0" w:line="360" w:lineRule="auto"/>
        <w:ind w:left="0"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Главные правила этичного поведения в работе с партнёрами и коллегами.</w:t>
      </w:r>
    </w:p>
    <w:p w14:paraId="099A775D" w14:textId="77777777" w:rsidR="00897029" w:rsidRPr="006E1C4C" w:rsidRDefault="00897029" w:rsidP="00D506AB">
      <w:pPr>
        <w:pStyle w:val="a8"/>
        <w:numPr>
          <w:ilvl w:val="0"/>
          <w:numId w:val="18"/>
        </w:numPr>
        <w:tabs>
          <w:tab w:val="left" w:pos="1134"/>
        </w:tabs>
        <w:spacing w:after="0" w:line="360" w:lineRule="auto"/>
        <w:ind w:left="0"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Сложные ситуации (этические дилеммы) — разбираем на примерах из логистики.</w:t>
      </w:r>
    </w:p>
    <w:p w14:paraId="05E1D114" w14:textId="77777777" w:rsidR="00897029" w:rsidRPr="006E1C4C" w:rsidRDefault="00897029" w:rsidP="00D506AB">
      <w:pPr>
        <w:pStyle w:val="a8"/>
        <w:numPr>
          <w:ilvl w:val="0"/>
          <w:numId w:val="18"/>
        </w:numPr>
        <w:tabs>
          <w:tab w:val="left" w:pos="1134"/>
        </w:tabs>
        <w:spacing w:after="0" w:line="360" w:lineRule="auto"/>
        <w:ind w:left="0"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Что такое корпоративный кодекс и как он помогает в работе.</w:t>
      </w:r>
    </w:p>
    <w:p w14:paraId="431E98C6" w14:textId="77777777" w:rsidR="00897029" w:rsidRDefault="00897029" w:rsidP="00D506AB">
      <w:pPr>
        <w:pStyle w:val="a8"/>
        <w:numPr>
          <w:ilvl w:val="0"/>
          <w:numId w:val="18"/>
        </w:numPr>
        <w:tabs>
          <w:tab w:val="left" w:pos="1134"/>
        </w:tabs>
        <w:spacing w:after="0" w:line="360" w:lineRule="auto"/>
        <w:ind w:left="0"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Обсуждение: вопросы и разбор реальных случаев из практики.</w:t>
      </w:r>
    </w:p>
    <w:p w14:paraId="1F55CA0D" w14:textId="2F2EF2E5" w:rsidR="001F6249" w:rsidRPr="0077430F" w:rsidRDefault="001F6249" w:rsidP="0077430F">
      <w:pPr>
        <w:spacing w:before="240" w:after="120" w:line="240" w:lineRule="auto"/>
        <w:ind w:left="1418" w:hanging="709"/>
        <w:outlineLvl w:val="1"/>
        <w:rPr>
          <w:rFonts w:ascii="Arial" w:hAnsi="Arial" w:cs="Arial"/>
          <w:sz w:val="28"/>
          <w:szCs w:val="28"/>
        </w:rPr>
      </w:pPr>
      <w:bookmarkStart w:id="39" w:name="_Toc233128000"/>
      <w:bookmarkStart w:id="40" w:name="_Toc233795106"/>
      <w:r w:rsidRPr="0077430F">
        <w:rPr>
          <w:rFonts w:ascii="Arial" w:hAnsi="Arial" w:cs="Arial"/>
          <w:sz w:val="28"/>
          <w:szCs w:val="28"/>
        </w:rPr>
        <w:t>2.2</w:t>
      </w:r>
      <w:r w:rsidR="00897029" w:rsidRPr="0077430F">
        <w:rPr>
          <w:rFonts w:ascii="Arial" w:hAnsi="Arial" w:cs="Arial"/>
          <w:sz w:val="28"/>
          <w:szCs w:val="28"/>
        </w:rPr>
        <w:t xml:space="preserve"> </w:t>
      </w:r>
      <w:r w:rsidRPr="0077430F">
        <w:rPr>
          <w:rFonts w:ascii="Arial" w:hAnsi="Arial" w:cs="Arial"/>
          <w:sz w:val="28"/>
          <w:szCs w:val="28"/>
        </w:rPr>
        <w:t>Глоссарий</w:t>
      </w:r>
      <w:r w:rsidR="00897029" w:rsidRPr="0077430F">
        <w:rPr>
          <w:rFonts w:ascii="Arial" w:hAnsi="Arial" w:cs="Arial"/>
          <w:sz w:val="28"/>
          <w:szCs w:val="28"/>
        </w:rPr>
        <w:t xml:space="preserve"> </w:t>
      </w:r>
      <w:r w:rsidRPr="0077430F">
        <w:rPr>
          <w:rFonts w:ascii="Arial" w:hAnsi="Arial" w:cs="Arial"/>
          <w:sz w:val="28"/>
          <w:szCs w:val="28"/>
        </w:rPr>
        <w:t>(</w:t>
      </w:r>
      <w:r w:rsidR="005177F0" w:rsidRPr="0077430F">
        <w:rPr>
          <w:rFonts w:ascii="Arial" w:hAnsi="Arial" w:cs="Arial"/>
          <w:sz w:val="28"/>
          <w:szCs w:val="28"/>
        </w:rPr>
        <w:t>основные понятия</w:t>
      </w:r>
      <w:r w:rsidRPr="0077430F">
        <w:rPr>
          <w:rFonts w:ascii="Arial" w:hAnsi="Arial" w:cs="Arial"/>
          <w:sz w:val="28"/>
          <w:szCs w:val="28"/>
        </w:rPr>
        <w:t>)</w:t>
      </w:r>
      <w:bookmarkEnd w:id="39"/>
      <w:bookmarkEnd w:id="40"/>
    </w:p>
    <w:p w14:paraId="4421EBC5" w14:textId="02D651E0" w:rsidR="005177F0" w:rsidRPr="005177F0" w:rsidRDefault="005177F0" w:rsidP="00305A76">
      <w:pPr>
        <w:spacing w:after="0" w:line="360" w:lineRule="auto"/>
        <w:ind w:firstLine="709"/>
        <w:jc w:val="both"/>
        <w:rPr>
          <w:rFonts w:ascii="Times New Roman" w:hAnsi="Times New Roman" w:cs="Times New Roman"/>
          <w:sz w:val="28"/>
          <w:szCs w:val="28"/>
        </w:rPr>
      </w:pPr>
      <w:r w:rsidRPr="005177F0">
        <w:rPr>
          <w:rFonts w:ascii="Times New Roman" w:hAnsi="Times New Roman" w:cs="Times New Roman"/>
          <w:sz w:val="28"/>
          <w:szCs w:val="28"/>
        </w:rPr>
        <w:t>В рамках лекции-беседы используется следующая терминология. Основные понятия представлены в таблице 2.1.</w:t>
      </w:r>
    </w:p>
    <w:p w14:paraId="1BE1C237" w14:textId="732873D1" w:rsidR="005177F0" w:rsidRPr="006E1C4C" w:rsidRDefault="005177F0" w:rsidP="00B04C8F">
      <w:pPr>
        <w:spacing w:before="240" w:after="120" w:line="240" w:lineRule="auto"/>
        <w:ind w:left="1701" w:hanging="1701"/>
        <w:jc w:val="both"/>
        <w:rPr>
          <w:rFonts w:ascii="Times New Roman" w:hAnsi="Times New Roman" w:cs="Times New Roman"/>
          <w:sz w:val="28"/>
          <w:szCs w:val="28"/>
        </w:rPr>
      </w:pPr>
      <w:r w:rsidRPr="000253F5">
        <w:rPr>
          <w:rFonts w:ascii="Times New Roman" w:hAnsi="Times New Roman" w:cs="Times New Roman"/>
          <w:sz w:val="28"/>
          <w:szCs w:val="28"/>
        </w:rPr>
        <w:t>Таблица 2.1 – Глоссарий по теме «Профессиональная этика менеджера»</w:t>
      </w:r>
    </w:p>
    <w:tbl>
      <w:tblPr>
        <w:tblStyle w:val="af1"/>
        <w:tblW w:w="9776" w:type="dxa"/>
        <w:jc w:val="center"/>
        <w:tblLook w:val="04A0" w:firstRow="1" w:lastRow="0" w:firstColumn="1" w:lastColumn="0" w:noHBand="0" w:noVBand="1"/>
      </w:tblPr>
      <w:tblGrid>
        <w:gridCol w:w="445"/>
        <w:gridCol w:w="2269"/>
        <w:gridCol w:w="7062"/>
      </w:tblGrid>
      <w:tr w:rsidR="00B7689F" w:rsidRPr="00B7689F" w14:paraId="7CB1B20B" w14:textId="77777777" w:rsidTr="00B7689F">
        <w:trPr>
          <w:trHeight w:val="345"/>
          <w:jc w:val="center"/>
        </w:trPr>
        <w:tc>
          <w:tcPr>
            <w:tcW w:w="0" w:type="auto"/>
            <w:hideMark/>
          </w:tcPr>
          <w:p w14:paraId="31CFB148" w14:textId="77777777" w:rsidR="00CC60AD" w:rsidRPr="00B7689F" w:rsidRDefault="00CC60AD" w:rsidP="009218DA">
            <w:pPr>
              <w:suppressAutoHyphens/>
              <w:jc w:val="center"/>
              <w:rPr>
                <w:rFonts w:ascii="Times New Roman" w:hAnsi="Times New Roman" w:cs="Times New Roman"/>
                <w:sz w:val="24"/>
                <w:szCs w:val="24"/>
              </w:rPr>
            </w:pPr>
            <w:r w:rsidRPr="00B7689F">
              <w:rPr>
                <w:rFonts w:ascii="Times New Roman" w:hAnsi="Times New Roman" w:cs="Times New Roman"/>
                <w:sz w:val="24"/>
                <w:szCs w:val="24"/>
              </w:rPr>
              <w:t>№</w:t>
            </w:r>
          </w:p>
        </w:tc>
        <w:tc>
          <w:tcPr>
            <w:tcW w:w="0" w:type="auto"/>
            <w:hideMark/>
          </w:tcPr>
          <w:p w14:paraId="07D0DC78" w14:textId="77777777" w:rsidR="00CC60AD" w:rsidRPr="00B7689F" w:rsidRDefault="00CC60AD" w:rsidP="009218DA">
            <w:pPr>
              <w:suppressAutoHyphens/>
              <w:jc w:val="center"/>
              <w:rPr>
                <w:rFonts w:ascii="Times New Roman" w:hAnsi="Times New Roman" w:cs="Times New Roman"/>
                <w:sz w:val="24"/>
                <w:szCs w:val="24"/>
              </w:rPr>
            </w:pPr>
            <w:r w:rsidRPr="00B7689F">
              <w:rPr>
                <w:rFonts w:ascii="Times New Roman" w:hAnsi="Times New Roman" w:cs="Times New Roman"/>
                <w:sz w:val="24"/>
                <w:szCs w:val="24"/>
              </w:rPr>
              <w:t>Термин</w:t>
            </w:r>
          </w:p>
        </w:tc>
        <w:tc>
          <w:tcPr>
            <w:tcW w:w="7062" w:type="dxa"/>
            <w:hideMark/>
          </w:tcPr>
          <w:p w14:paraId="72A69BBE" w14:textId="59C5423F" w:rsidR="00CC60AD" w:rsidRPr="00B7689F" w:rsidRDefault="00D506AB" w:rsidP="009218DA">
            <w:pPr>
              <w:suppressAutoHyphens/>
              <w:jc w:val="center"/>
              <w:rPr>
                <w:rFonts w:ascii="Times New Roman" w:hAnsi="Times New Roman" w:cs="Times New Roman"/>
                <w:sz w:val="24"/>
                <w:szCs w:val="24"/>
              </w:rPr>
            </w:pPr>
            <w:r w:rsidRPr="00B7689F">
              <w:rPr>
                <w:rFonts w:ascii="Times New Roman" w:hAnsi="Times New Roman" w:cs="Times New Roman"/>
                <w:sz w:val="24"/>
                <w:szCs w:val="24"/>
              </w:rPr>
              <w:t>Определение понятия</w:t>
            </w:r>
          </w:p>
        </w:tc>
      </w:tr>
      <w:tr w:rsidR="00B7689F" w:rsidRPr="00B7689F" w14:paraId="50E1D0EC" w14:textId="77777777" w:rsidTr="00B7689F">
        <w:trPr>
          <w:trHeight w:val="690"/>
          <w:jc w:val="center"/>
        </w:trPr>
        <w:tc>
          <w:tcPr>
            <w:tcW w:w="0" w:type="auto"/>
            <w:hideMark/>
          </w:tcPr>
          <w:p w14:paraId="48085119" w14:textId="77777777" w:rsidR="00B7689F" w:rsidRPr="00B7689F" w:rsidRDefault="00B7689F" w:rsidP="009218DA">
            <w:pPr>
              <w:suppressAutoHyphens/>
              <w:rPr>
                <w:rFonts w:ascii="Times New Roman" w:hAnsi="Times New Roman" w:cs="Times New Roman"/>
                <w:sz w:val="24"/>
                <w:szCs w:val="24"/>
              </w:rPr>
            </w:pPr>
            <w:r w:rsidRPr="00B7689F">
              <w:rPr>
                <w:rFonts w:ascii="Times New Roman" w:hAnsi="Times New Roman" w:cs="Times New Roman"/>
                <w:sz w:val="24"/>
                <w:szCs w:val="24"/>
              </w:rPr>
              <w:t>1</w:t>
            </w:r>
          </w:p>
        </w:tc>
        <w:tc>
          <w:tcPr>
            <w:tcW w:w="0" w:type="auto"/>
            <w:hideMark/>
          </w:tcPr>
          <w:p w14:paraId="021C04BA" w14:textId="0A020445" w:rsidR="00B7689F" w:rsidRPr="00B7689F" w:rsidRDefault="00B7689F" w:rsidP="009218DA">
            <w:pPr>
              <w:suppressAutoHyphens/>
              <w:rPr>
                <w:rFonts w:ascii="Times New Roman" w:hAnsi="Times New Roman" w:cs="Times New Roman"/>
                <w:sz w:val="24"/>
                <w:szCs w:val="24"/>
              </w:rPr>
            </w:pPr>
            <w:r w:rsidRPr="00B7689F">
              <w:rPr>
                <w:rFonts w:ascii="Times New Roman" w:hAnsi="Times New Roman" w:cs="Times New Roman"/>
                <w:sz w:val="24"/>
                <w:szCs w:val="24"/>
              </w:rPr>
              <w:t>Профессиональная этика</w:t>
            </w:r>
          </w:p>
        </w:tc>
        <w:tc>
          <w:tcPr>
            <w:tcW w:w="7062" w:type="dxa"/>
            <w:hideMark/>
          </w:tcPr>
          <w:p w14:paraId="07EE027B" w14:textId="25097205" w:rsidR="00B7689F" w:rsidRPr="00B7689F" w:rsidRDefault="00B7689F" w:rsidP="009218DA">
            <w:pPr>
              <w:suppressAutoHyphens/>
              <w:rPr>
                <w:rFonts w:ascii="Times New Roman" w:hAnsi="Times New Roman" w:cs="Times New Roman"/>
                <w:sz w:val="24"/>
                <w:szCs w:val="24"/>
              </w:rPr>
            </w:pPr>
            <w:r w:rsidRPr="00B7689F">
              <w:rPr>
                <w:rFonts w:ascii="Times New Roman" w:hAnsi="Times New Roman" w:cs="Times New Roman"/>
                <w:sz w:val="24"/>
                <w:szCs w:val="24"/>
              </w:rPr>
              <w:t>Система моральных принципов, норм и правил поведения, регулирующих профессиональную деятельность менеджера и определяющих его ответственность перед обществом, организацией, коллегами и партнёрами</w:t>
            </w:r>
            <w:r w:rsidR="00985574">
              <w:rPr>
                <w:rFonts w:ascii="Times New Roman" w:hAnsi="Times New Roman" w:cs="Times New Roman"/>
                <w:sz w:val="24"/>
                <w:szCs w:val="24"/>
              </w:rPr>
              <w:t xml:space="preserve"> </w:t>
            </w:r>
            <w:r w:rsidR="00985574" w:rsidRPr="00985574">
              <w:rPr>
                <w:rFonts w:ascii="Times New Roman" w:hAnsi="Times New Roman" w:cs="Times New Roman"/>
                <w:sz w:val="24"/>
                <w:szCs w:val="24"/>
              </w:rPr>
              <w:t>[</w:t>
            </w:r>
            <w:r w:rsidR="00955941">
              <w:rPr>
                <w:rFonts w:ascii="Times New Roman" w:hAnsi="Times New Roman" w:cs="Times New Roman"/>
                <w:sz w:val="24"/>
                <w:szCs w:val="24"/>
              </w:rPr>
              <w:fldChar w:fldCharType="begin"/>
            </w:r>
            <w:r w:rsidR="00955941">
              <w:rPr>
                <w:rFonts w:ascii="Times New Roman" w:hAnsi="Times New Roman" w:cs="Times New Roman"/>
                <w:sz w:val="24"/>
                <w:szCs w:val="24"/>
              </w:rPr>
              <w:instrText xml:space="preserve"> REF _Ref233747608 \n \h </w:instrText>
            </w:r>
            <w:r w:rsidR="00955941">
              <w:rPr>
                <w:rFonts w:ascii="Times New Roman" w:hAnsi="Times New Roman" w:cs="Times New Roman"/>
                <w:sz w:val="24"/>
                <w:szCs w:val="24"/>
              </w:rPr>
            </w:r>
            <w:r w:rsidR="00955941">
              <w:rPr>
                <w:rFonts w:ascii="Times New Roman" w:hAnsi="Times New Roman" w:cs="Times New Roman"/>
                <w:sz w:val="24"/>
                <w:szCs w:val="24"/>
              </w:rPr>
              <w:fldChar w:fldCharType="separate"/>
            </w:r>
            <w:r w:rsidR="00955941">
              <w:rPr>
                <w:rFonts w:ascii="Times New Roman" w:hAnsi="Times New Roman" w:cs="Times New Roman"/>
                <w:sz w:val="24"/>
                <w:szCs w:val="24"/>
              </w:rPr>
              <w:t>5</w:t>
            </w:r>
            <w:r w:rsidR="00955941">
              <w:rPr>
                <w:rFonts w:ascii="Times New Roman" w:hAnsi="Times New Roman" w:cs="Times New Roman"/>
                <w:sz w:val="24"/>
                <w:szCs w:val="24"/>
              </w:rPr>
              <w:fldChar w:fldCharType="end"/>
            </w:r>
            <w:r w:rsidR="00985574" w:rsidRPr="00985574">
              <w:rPr>
                <w:rFonts w:ascii="Times New Roman" w:hAnsi="Times New Roman" w:cs="Times New Roman"/>
                <w:sz w:val="24"/>
                <w:szCs w:val="24"/>
              </w:rPr>
              <w:t>]</w:t>
            </w:r>
            <w:r w:rsidRPr="00B7689F">
              <w:rPr>
                <w:rFonts w:ascii="Times New Roman" w:hAnsi="Times New Roman" w:cs="Times New Roman"/>
                <w:sz w:val="24"/>
                <w:szCs w:val="24"/>
              </w:rPr>
              <w:t>.</w:t>
            </w:r>
          </w:p>
        </w:tc>
      </w:tr>
      <w:tr w:rsidR="00B7689F" w:rsidRPr="00B7689F" w14:paraId="126FAD55" w14:textId="77777777" w:rsidTr="00B7689F">
        <w:trPr>
          <w:trHeight w:val="345"/>
          <w:jc w:val="center"/>
        </w:trPr>
        <w:tc>
          <w:tcPr>
            <w:tcW w:w="0" w:type="auto"/>
            <w:hideMark/>
          </w:tcPr>
          <w:p w14:paraId="0218CCF7" w14:textId="77777777" w:rsidR="00B7689F" w:rsidRPr="00B7689F" w:rsidRDefault="00B7689F" w:rsidP="009218DA">
            <w:pPr>
              <w:suppressAutoHyphens/>
              <w:rPr>
                <w:rFonts w:ascii="Times New Roman" w:hAnsi="Times New Roman" w:cs="Times New Roman"/>
                <w:sz w:val="24"/>
                <w:szCs w:val="24"/>
              </w:rPr>
            </w:pPr>
            <w:r w:rsidRPr="00B7689F">
              <w:rPr>
                <w:rFonts w:ascii="Times New Roman" w:hAnsi="Times New Roman" w:cs="Times New Roman"/>
                <w:sz w:val="24"/>
                <w:szCs w:val="24"/>
              </w:rPr>
              <w:t>2</w:t>
            </w:r>
          </w:p>
        </w:tc>
        <w:tc>
          <w:tcPr>
            <w:tcW w:w="0" w:type="auto"/>
            <w:hideMark/>
          </w:tcPr>
          <w:p w14:paraId="0C7BBEC1" w14:textId="0F94445D" w:rsidR="00B7689F" w:rsidRPr="00B7689F" w:rsidRDefault="00B7689F" w:rsidP="009218DA">
            <w:pPr>
              <w:suppressAutoHyphens/>
              <w:rPr>
                <w:rFonts w:ascii="Times New Roman" w:hAnsi="Times New Roman" w:cs="Times New Roman"/>
                <w:sz w:val="24"/>
                <w:szCs w:val="24"/>
              </w:rPr>
            </w:pPr>
            <w:r w:rsidRPr="00B7689F">
              <w:rPr>
                <w:rFonts w:ascii="Times New Roman" w:hAnsi="Times New Roman" w:cs="Times New Roman"/>
                <w:sz w:val="24"/>
                <w:szCs w:val="24"/>
              </w:rPr>
              <w:t>Мораль</w:t>
            </w:r>
          </w:p>
        </w:tc>
        <w:tc>
          <w:tcPr>
            <w:tcW w:w="7062" w:type="dxa"/>
            <w:hideMark/>
          </w:tcPr>
          <w:p w14:paraId="0251AD3D" w14:textId="067F136D" w:rsidR="00B7689F" w:rsidRPr="00B7689F" w:rsidRDefault="00B7689F" w:rsidP="009218DA">
            <w:pPr>
              <w:suppressAutoHyphens/>
              <w:rPr>
                <w:rFonts w:ascii="Times New Roman" w:hAnsi="Times New Roman" w:cs="Times New Roman"/>
                <w:sz w:val="24"/>
                <w:szCs w:val="24"/>
              </w:rPr>
            </w:pPr>
            <w:r w:rsidRPr="00B7689F">
              <w:rPr>
                <w:rFonts w:ascii="Times New Roman" w:hAnsi="Times New Roman" w:cs="Times New Roman"/>
                <w:sz w:val="24"/>
                <w:szCs w:val="24"/>
              </w:rPr>
              <w:t>Форма общественного сознания, представляющая собой совокупность исторически сложившихся норм, идеалов и ценностных установок, регулирующих поведение человека через оценку поступков с позиций добра и зла, справедливости и несправедливости</w:t>
            </w:r>
            <w:r w:rsidR="00955941">
              <w:rPr>
                <w:rFonts w:ascii="Times New Roman" w:hAnsi="Times New Roman" w:cs="Times New Roman"/>
                <w:sz w:val="24"/>
                <w:szCs w:val="24"/>
              </w:rPr>
              <w:t xml:space="preserve"> </w:t>
            </w:r>
            <w:r w:rsidR="00955941" w:rsidRPr="00985574">
              <w:rPr>
                <w:rFonts w:ascii="Times New Roman" w:hAnsi="Times New Roman" w:cs="Times New Roman"/>
                <w:sz w:val="24"/>
                <w:szCs w:val="24"/>
              </w:rPr>
              <w:t>[</w:t>
            </w:r>
            <w:r w:rsidR="00955941">
              <w:rPr>
                <w:rFonts w:ascii="Times New Roman" w:hAnsi="Times New Roman" w:cs="Times New Roman"/>
                <w:sz w:val="24"/>
                <w:szCs w:val="24"/>
              </w:rPr>
              <w:fldChar w:fldCharType="begin"/>
            </w:r>
            <w:r w:rsidR="00955941">
              <w:rPr>
                <w:rFonts w:ascii="Times New Roman" w:hAnsi="Times New Roman" w:cs="Times New Roman"/>
                <w:sz w:val="24"/>
                <w:szCs w:val="24"/>
              </w:rPr>
              <w:instrText xml:space="preserve"> REF _Ref233747612 \n \h </w:instrText>
            </w:r>
            <w:r w:rsidR="00955941">
              <w:rPr>
                <w:rFonts w:ascii="Times New Roman" w:hAnsi="Times New Roman" w:cs="Times New Roman"/>
                <w:sz w:val="24"/>
                <w:szCs w:val="24"/>
              </w:rPr>
            </w:r>
            <w:r w:rsidR="00955941">
              <w:rPr>
                <w:rFonts w:ascii="Times New Roman" w:hAnsi="Times New Roman" w:cs="Times New Roman"/>
                <w:sz w:val="24"/>
                <w:szCs w:val="24"/>
              </w:rPr>
              <w:fldChar w:fldCharType="separate"/>
            </w:r>
            <w:r w:rsidR="00955941">
              <w:rPr>
                <w:rFonts w:ascii="Times New Roman" w:hAnsi="Times New Roman" w:cs="Times New Roman"/>
                <w:sz w:val="24"/>
                <w:szCs w:val="24"/>
              </w:rPr>
              <w:t>3</w:t>
            </w:r>
            <w:r w:rsidR="00955941">
              <w:rPr>
                <w:rFonts w:ascii="Times New Roman" w:hAnsi="Times New Roman" w:cs="Times New Roman"/>
                <w:sz w:val="24"/>
                <w:szCs w:val="24"/>
              </w:rPr>
              <w:fldChar w:fldCharType="end"/>
            </w:r>
            <w:r w:rsidR="00955941" w:rsidRPr="00985574">
              <w:rPr>
                <w:rFonts w:ascii="Times New Roman" w:hAnsi="Times New Roman" w:cs="Times New Roman"/>
                <w:sz w:val="24"/>
                <w:szCs w:val="24"/>
              </w:rPr>
              <w:t>]</w:t>
            </w:r>
            <w:r w:rsidRPr="00B7689F">
              <w:rPr>
                <w:rFonts w:ascii="Times New Roman" w:hAnsi="Times New Roman" w:cs="Times New Roman"/>
                <w:sz w:val="24"/>
                <w:szCs w:val="24"/>
              </w:rPr>
              <w:t>.</w:t>
            </w:r>
          </w:p>
        </w:tc>
      </w:tr>
      <w:tr w:rsidR="00B7689F" w:rsidRPr="00B7689F" w14:paraId="77A4E0C7" w14:textId="77777777" w:rsidTr="00B7689F">
        <w:trPr>
          <w:trHeight w:val="690"/>
          <w:jc w:val="center"/>
        </w:trPr>
        <w:tc>
          <w:tcPr>
            <w:tcW w:w="0" w:type="auto"/>
            <w:hideMark/>
          </w:tcPr>
          <w:p w14:paraId="61595898" w14:textId="77777777" w:rsidR="00B7689F" w:rsidRPr="00B7689F" w:rsidRDefault="00B7689F" w:rsidP="009218DA">
            <w:pPr>
              <w:suppressAutoHyphens/>
              <w:rPr>
                <w:rFonts w:ascii="Times New Roman" w:hAnsi="Times New Roman" w:cs="Times New Roman"/>
                <w:sz w:val="24"/>
                <w:szCs w:val="24"/>
              </w:rPr>
            </w:pPr>
            <w:r w:rsidRPr="00B7689F">
              <w:rPr>
                <w:rFonts w:ascii="Times New Roman" w:hAnsi="Times New Roman" w:cs="Times New Roman"/>
                <w:sz w:val="24"/>
                <w:szCs w:val="24"/>
              </w:rPr>
              <w:t>3</w:t>
            </w:r>
          </w:p>
        </w:tc>
        <w:tc>
          <w:tcPr>
            <w:tcW w:w="0" w:type="auto"/>
            <w:hideMark/>
          </w:tcPr>
          <w:p w14:paraId="3BA8AA6C" w14:textId="1193CAE5" w:rsidR="00B7689F" w:rsidRPr="00B7689F" w:rsidRDefault="00B7689F" w:rsidP="009218DA">
            <w:pPr>
              <w:suppressAutoHyphens/>
              <w:rPr>
                <w:rFonts w:ascii="Times New Roman" w:hAnsi="Times New Roman" w:cs="Times New Roman"/>
                <w:sz w:val="24"/>
                <w:szCs w:val="24"/>
              </w:rPr>
            </w:pPr>
            <w:r w:rsidRPr="00B7689F">
              <w:rPr>
                <w:rFonts w:ascii="Times New Roman" w:hAnsi="Times New Roman" w:cs="Times New Roman"/>
                <w:sz w:val="24"/>
                <w:szCs w:val="24"/>
              </w:rPr>
              <w:t>Корпоративная культура</w:t>
            </w:r>
          </w:p>
        </w:tc>
        <w:tc>
          <w:tcPr>
            <w:tcW w:w="7062" w:type="dxa"/>
            <w:hideMark/>
          </w:tcPr>
          <w:p w14:paraId="509ED02B" w14:textId="64A667A7" w:rsidR="00B7689F" w:rsidRPr="00B7689F" w:rsidRDefault="00B7689F" w:rsidP="009218DA">
            <w:pPr>
              <w:suppressAutoHyphens/>
              <w:rPr>
                <w:rFonts w:ascii="Times New Roman" w:hAnsi="Times New Roman" w:cs="Times New Roman"/>
                <w:sz w:val="24"/>
                <w:szCs w:val="24"/>
              </w:rPr>
            </w:pPr>
            <w:r w:rsidRPr="00B7689F">
              <w:rPr>
                <w:rFonts w:ascii="Times New Roman" w:hAnsi="Times New Roman" w:cs="Times New Roman"/>
                <w:sz w:val="24"/>
                <w:szCs w:val="24"/>
              </w:rPr>
              <w:t>Система материальных и духовных ценностей, норм, традиций и моделей поведения, разделяемых членами организации и определяющих внутреннюю среду, стиль управления, характер взаимодействия между сотрудниками и отношение к внешним стейкхолдерам</w:t>
            </w:r>
            <w:r w:rsidR="00955941">
              <w:rPr>
                <w:rFonts w:ascii="Times New Roman" w:hAnsi="Times New Roman" w:cs="Times New Roman"/>
                <w:sz w:val="24"/>
                <w:szCs w:val="24"/>
              </w:rPr>
              <w:t xml:space="preserve"> </w:t>
            </w:r>
            <w:r w:rsidR="00955941" w:rsidRPr="00985574">
              <w:rPr>
                <w:rFonts w:ascii="Times New Roman" w:hAnsi="Times New Roman" w:cs="Times New Roman"/>
                <w:sz w:val="24"/>
                <w:szCs w:val="24"/>
              </w:rPr>
              <w:t>[</w:t>
            </w:r>
            <w:r w:rsidR="00955941">
              <w:rPr>
                <w:rFonts w:ascii="Times New Roman" w:hAnsi="Times New Roman" w:cs="Times New Roman"/>
                <w:sz w:val="24"/>
                <w:szCs w:val="24"/>
              </w:rPr>
              <w:fldChar w:fldCharType="begin"/>
            </w:r>
            <w:r w:rsidR="00955941">
              <w:rPr>
                <w:rFonts w:ascii="Times New Roman" w:hAnsi="Times New Roman" w:cs="Times New Roman"/>
                <w:sz w:val="24"/>
                <w:szCs w:val="24"/>
              </w:rPr>
              <w:instrText xml:space="preserve"> REF _Ref233747839 \n \h </w:instrText>
            </w:r>
            <w:r w:rsidR="00955941">
              <w:rPr>
                <w:rFonts w:ascii="Times New Roman" w:hAnsi="Times New Roman" w:cs="Times New Roman"/>
                <w:sz w:val="24"/>
                <w:szCs w:val="24"/>
              </w:rPr>
            </w:r>
            <w:r w:rsidR="00955941">
              <w:rPr>
                <w:rFonts w:ascii="Times New Roman" w:hAnsi="Times New Roman" w:cs="Times New Roman"/>
                <w:sz w:val="24"/>
                <w:szCs w:val="24"/>
              </w:rPr>
              <w:fldChar w:fldCharType="separate"/>
            </w:r>
            <w:r w:rsidR="00955941">
              <w:rPr>
                <w:rFonts w:ascii="Times New Roman" w:hAnsi="Times New Roman" w:cs="Times New Roman"/>
                <w:sz w:val="24"/>
                <w:szCs w:val="24"/>
              </w:rPr>
              <w:t>4</w:t>
            </w:r>
            <w:r w:rsidR="00955941">
              <w:rPr>
                <w:rFonts w:ascii="Times New Roman" w:hAnsi="Times New Roman" w:cs="Times New Roman"/>
                <w:sz w:val="24"/>
                <w:szCs w:val="24"/>
              </w:rPr>
              <w:fldChar w:fldCharType="end"/>
            </w:r>
            <w:r w:rsidR="00955941" w:rsidRPr="00985574">
              <w:rPr>
                <w:rFonts w:ascii="Times New Roman" w:hAnsi="Times New Roman" w:cs="Times New Roman"/>
                <w:sz w:val="24"/>
                <w:szCs w:val="24"/>
              </w:rPr>
              <w:t>]</w:t>
            </w:r>
            <w:r w:rsidRPr="00B7689F">
              <w:rPr>
                <w:rFonts w:ascii="Times New Roman" w:hAnsi="Times New Roman" w:cs="Times New Roman"/>
                <w:sz w:val="24"/>
                <w:szCs w:val="24"/>
              </w:rPr>
              <w:t>.</w:t>
            </w:r>
          </w:p>
        </w:tc>
      </w:tr>
      <w:tr w:rsidR="00B7689F" w:rsidRPr="00B7689F" w14:paraId="20DA1920" w14:textId="77777777" w:rsidTr="00B7689F">
        <w:trPr>
          <w:trHeight w:val="680"/>
          <w:jc w:val="center"/>
        </w:trPr>
        <w:tc>
          <w:tcPr>
            <w:tcW w:w="0" w:type="auto"/>
            <w:hideMark/>
          </w:tcPr>
          <w:p w14:paraId="0B50265C" w14:textId="77777777" w:rsidR="00B7689F" w:rsidRPr="00B7689F" w:rsidRDefault="00B7689F" w:rsidP="009218DA">
            <w:pPr>
              <w:suppressAutoHyphens/>
              <w:rPr>
                <w:rFonts w:ascii="Times New Roman" w:hAnsi="Times New Roman" w:cs="Times New Roman"/>
                <w:sz w:val="24"/>
                <w:szCs w:val="24"/>
              </w:rPr>
            </w:pPr>
            <w:r w:rsidRPr="00B7689F">
              <w:rPr>
                <w:rFonts w:ascii="Times New Roman" w:hAnsi="Times New Roman" w:cs="Times New Roman"/>
                <w:sz w:val="24"/>
                <w:szCs w:val="24"/>
              </w:rPr>
              <w:t>4</w:t>
            </w:r>
          </w:p>
        </w:tc>
        <w:tc>
          <w:tcPr>
            <w:tcW w:w="0" w:type="auto"/>
            <w:hideMark/>
          </w:tcPr>
          <w:p w14:paraId="1CDC58D6" w14:textId="5844BF52" w:rsidR="00B7689F" w:rsidRPr="00B7689F" w:rsidRDefault="00B7689F" w:rsidP="009218DA">
            <w:pPr>
              <w:suppressAutoHyphens/>
              <w:rPr>
                <w:rFonts w:ascii="Times New Roman" w:hAnsi="Times New Roman" w:cs="Times New Roman"/>
                <w:sz w:val="24"/>
                <w:szCs w:val="24"/>
              </w:rPr>
            </w:pPr>
            <w:r w:rsidRPr="00B7689F">
              <w:rPr>
                <w:rFonts w:ascii="Times New Roman" w:hAnsi="Times New Roman" w:cs="Times New Roman"/>
                <w:sz w:val="24"/>
                <w:szCs w:val="24"/>
              </w:rPr>
              <w:t>Конфликт интересов</w:t>
            </w:r>
          </w:p>
        </w:tc>
        <w:tc>
          <w:tcPr>
            <w:tcW w:w="7062" w:type="dxa"/>
            <w:hideMark/>
          </w:tcPr>
          <w:p w14:paraId="4C48D32C" w14:textId="5EA3EDC7" w:rsidR="00B7689F" w:rsidRPr="00B7689F" w:rsidRDefault="00B7689F" w:rsidP="009218DA">
            <w:pPr>
              <w:suppressAutoHyphens/>
              <w:rPr>
                <w:rFonts w:ascii="Times New Roman" w:hAnsi="Times New Roman" w:cs="Times New Roman"/>
                <w:sz w:val="24"/>
                <w:szCs w:val="24"/>
              </w:rPr>
            </w:pPr>
            <w:r w:rsidRPr="00B7689F">
              <w:rPr>
                <w:rFonts w:ascii="Times New Roman" w:hAnsi="Times New Roman" w:cs="Times New Roman"/>
                <w:sz w:val="24"/>
                <w:szCs w:val="24"/>
              </w:rPr>
              <w:t>Ситуация, при которой личная заинтересованность (прямая или косвенная) должностного лица влияет или может повлиять на объективное и беспристрастное исполнение им своих профессиональных обязанностей, создавая угрозу ущемления законных интересов организации</w:t>
            </w:r>
            <w:r w:rsidR="00955941">
              <w:rPr>
                <w:rFonts w:ascii="Times New Roman" w:hAnsi="Times New Roman" w:cs="Times New Roman"/>
                <w:sz w:val="24"/>
                <w:szCs w:val="24"/>
              </w:rPr>
              <w:t xml:space="preserve"> </w:t>
            </w:r>
            <w:r w:rsidR="00955941" w:rsidRPr="00985574">
              <w:rPr>
                <w:rFonts w:ascii="Times New Roman" w:hAnsi="Times New Roman" w:cs="Times New Roman"/>
                <w:sz w:val="24"/>
                <w:szCs w:val="24"/>
              </w:rPr>
              <w:t>[</w:t>
            </w:r>
            <w:r w:rsidR="00955941">
              <w:rPr>
                <w:rFonts w:ascii="Times New Roman" w:hAnsi="Times New Roman" w:cs="Times New Roman"/>
                <w:sz w:val="24"/>
                <w:szCs w:val="24"/>
              </w:rPr>
              <w:fldChar w:fldCharType="begin"/>
            </w:r>
            <w:r w:rsidR="00955941">
              <w:rPr>
                <w:rFonts w:ascii="Times New Roman" w:hAnsi="Times New Roman" w:cs="Times New Roman"/>
                <w:sz w:val="24"/>
                <w:szCs w:val="24"/>
              </w:rPr>
              <w:instrText xml:space="preserve"> REF _Ref233747608 \n \h </w:instrText>
            </w:r>
            <w:r w:rsidR="00955941">
              <w:rPr>
                <w:rFonts w:ascii="Times New Roman" w:hAnsi="Times New Roman" w:cs="Times New Roman"/>
                <w:sz w:val="24"/>
                <w:szCs w:val="24"/>
              </w:rPr>
            </w:r>
            <w:r w:rsidR="00955941">
              <w:rPr>
                <w:rFonts w:ascii="Times New Roman" w:hAnsi="Times New Roman" w:cs="Times New Roman"/>
                <w:sz w:val="24"/>
                <w:szCs w:val="24"/>
              </w:rPr>
              <w:fldChar w:fldCharType="separate"/>
            </w:r>
            <w:r w:rsidR="00955941">
              <w:rPr>
                <w:rFonts w:ascii="Times New Roman" w:hAnsi="Times New Roman" w:cs="Times New Roman"/>
                <w:sz w:val="24"/>
                <w:szCs w:val="24"/>
              </w:rPr>
              <w:t>5</w:t>
            </w:r>
            <w:r w:rsidR="00955941">
              <w:rPr>
                <w:rFonts w:ascii="Times New Roman" w:hAnsi="Times New Roman" w:cs="Times New Roman"/>
                <w:sz w:val="24"/>
                <w:szCs w:val="24"/>
              </w:rPr>
              <w:fldChar w:fldCharType="end"/>
            </w:r>
            <w:r w:rsidR="00955941" w:rsidRPr="00985574">
              <w:rPr>
                <w:rFonts w:ascii="Times New Roman" w:hAnsi="Times New Roman" w:cs="Times New Roman"/>
                <w:sz w:val="24"/>
                <w:szCs w:val="24"/>
              </w:rPr>
              <w:t>]</w:t>
            </w:r>
            <w:r w:rsidRPr="00B7689F">
              <w:rPr>
                <w:rFonts w:ascii="Times New Roman" w:hAnsi="Times New Roman" w:cs="Times New Roman"/>
                <w:sz w:val="24"/>
                <w:szCs w:val="24"/>
              </w:rPr>
              <w:t>.</w:t>
            </w:r>
          </w:p>
        </w:tc>
      </w:tr>
    </w:tbl>
    <w:p w14:paraId="5845CA25" w14:textId="01FCE6AF" w:rsidR="00D72DDB" w:rsidRPr="009218DA" w:rsidRDefault="00D72DDB" w:rsidP="00D902EB">
      <w:pPr>
        <w:spacing w:before="240" w:after="120" w:line="240" w:lineRule="auto"/>
        <w:ind w:left="1701" w:hanging="1701"/>
        <w:rPr>
          <w:rFonts w:ascii="Times New Roman" w:hAnsi="Times New Roman" w:cs="Times New Roman"/>
          <w:sz w:val="28"/>
          <w:szCs w:val="28"/>
        </w:rPr>
      </w:pPr>
      <w:r w:rsidRPr="009218DA">
        <w:rPr>
          <w:rFonts w:ascii="Times New Roman" w:hAnsi="Times New Roman" w:cs="Times New Roman"/>
          <w:sz w:val="28"/>
          <w:szCs w:val="28"/>
        </w:rPr>
        <w:lastRenderedPageBreak/>
        <w:t>Продолжение таблицы 2.1</w:t>
      </w:r>
    </w:p>
    <w:tbl>
      <w:tblPr>
        <w:tblStyle w:val="af1"/>
        <w:tblW w:w="10060" w:type="dxa"/>
        <w:jc w:val="center"/>
        <w:tblLook w:val="04A0" w:firstRow="1" w:lastRow="0" w:firstColumn="1" w:lastColumn="0" w:noHBand="0" w:noVBand="1"/>
      </w:tblPr>
      <w:tblGrid>
        <w:gridCol w:w="456"/>
        <w:gridCol w:w="2258"/>
        <w:gridCol w:w="7346"/>
      </w:tblGrid>
      <w:tr w:rsidR="00D72DDB" w:rsidRPr="00B7689F" w14:paraId="76146339" w14:textId="77777777" w:rsidTr="00955941">
        <w:trPr>
          <w:trHeight w:val="345"/>
          <w:jc w:val="center"/>
        </w:trPr>
        <w:tc>
          <w:tcPr>
            <w:tcW w:w="0" w:type="auto"/>
            <w:hideMark/>
          </w:tcPr>
          <w:p w14:paraId="75475271" w14:textId="77777777" w:rsidR="00D72DDB" w:rsidRPr="00B7689F" w:rsidRDefault="00D72DDB" w:rsidP="00580B9A">
            <w:pPr>
              <w:suppressAutoHyphens/>
              <w:jc w:val="center"/>
              <w:rPr>
                <w:rFonts w:ascii="Times New Roman" w:hAnsi="Times New Roman" w:cs="Times New Roman"/>
                <w:sz w:val="24"/>
                <w:szCs w:val="24"/>
              </w:rPr>
            </w:pPr>
            <w:r w:rsidRPr="00B7689F">
              <w:rPr>
                <w:rFonts w:ascii="Times New Roman" w:hAnsi="Times New Roman" w:cs="Times New Roman"/>
                <w:sz w:val="24"/>
                <w:szCs w:val="24"/>
              </w:rPr>
              <w:t>№</w:t>
            </w:r>
          </w:p>
        </w:tc>
        <w:tc>
          <w:tcPr>
            <w:tcW w:w="0" w:type="auto"/>
            <w:hideMark/>
          </w:tcPr>
          <w:p w14:paraId="4C32A10D" w14:textId="77777777" w:rsidR="00D72DDB" w:rsidRPr="00B7689F" w:rsidRDefault="00D72DDB" w:rsidP="00580B9A">
            <w:pPr>
              <w:suppressAutoHyphens/>
              <w:jc w:val="center"/>
              <w:rPr>
                <w:rFonts w:ascii="Times New Roman" w:hAnsi="Times New Roman" w:cs="Times New Roman"/>
                <w:sz w:val="24"/>
                <w:szCs w:val="24"/>
              </w:rPr>
            </w:pPr>
            <w:r w:rsidRPr="00B7689F">
              <w:rPr>
                <w:rFonts w:ascii="Times New Roman" w:hAnsi="Times New Roman" w:cs="Times New Roman"/>
                <w:sz w:val="24"/>
                <w:szCs w:val="24"/>
              </w:rPr>
              <w:t>Термин</w:t>
            </w:r>
          </w:p>
        </w:tc>
        <w:tc>
          <w:tcPr>
            <w:tcW w:w="7346" w:type="dxa"/>
            <w:hideMark/>
          </w:tcPr>
          <w:p w14:paraId="4D594E0F" w14:textId="77777777" w:rsidR="00D72DDB" w:rsidRPr="00B7689F" w:rsidRDefault="00D72DDB" w:rsidP="00580B9A">
            <w:pPr>
              <w:suppressAutoHyphens/>
              <w:jc w:val="center"/>
              <w:rPr>
                <w:rFonts w:ascii="Times New Roman" w:hAnsi="Times New Roman" w:cs="Times New Roman"/>
                <w:sz w:val="24"/>
                <w:szCs w:val="24"/>
              </w:rPr>
            </w:pPr>
            <w:r w:rsidRPr="00B7689F">
              <w:rPr>
                <w:rFonts w:ascii="Times New Roman" w:hAnsi="Times New Roman" w:cs="Times New Roman"/>
                <w:sz w:val="24"/>
                <w:szCs w:val="24"/>
              </w:rPr>
              <w:t>Определение понятия</w:t>
            </w:r>
          </w:p>
        </w:tc>
      </w:tr>
      <w:tr w:rsidR="00B7689F" w:rsidRPr="00B7689F" w14:paraId="18C2D571" w14:textId="77777777" w:rsidTr="00955941">
        <w:trPr>
          <w:trHeight w:val="690"/>
          <w:jc w:val="center"/>
        </w:trPr>
        <w:tc>
          <w:tcPr>
            <w:tcW w:w="0" w:type="auto"/>
            <w:hideMark/>
          </w:tcPr>
          <w:p w14:paraId="6A02A7CE" w14:textId="77777777"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5</w:t>
            </w:r>
          </w:p>
        </w:tc>
        <w:tc>
          <w:tcPr>
            <w:tcW w:w="0" w:type="auto"/>
            <w:hideMark/>
          </w:tcPr>
          <w:p w14:paraId="02EC791C" w14:textId="0DB56109"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Кодекс этики</w:t>
            </w:r>
          </w:p>
        </w:tc>
        <w:tc>
          <w:tcPr>
            <w:tcW w:w="7346" w:type="dxa"/>
            <w:hideMark/>
          </w:tcPr>
          <w:p w14:paraId="44EED088" w14:textId="1F87884F"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Систематизированный свод принципов, норм и правил профессионального поведения, обязательных для соблюдения сотрудниками организации, закрепляющий корпоративные ценности, этические стандарты и механизмы контроля за их соблюдением</w:t>
            </w:r>
            <w:r w:rsidR="00985574">
              <w:rPr>
                <w:rFonts w:ascii="Times New Roman" w:hAnsi="Times New Roman" w:cs="Times New Roman"/>
                <w:sz w:val="24"/>
                <w:szCs w:val="24"/>
              </w:rPr>
              <w:t xml:space="preserve"> </w:t>
            </w:r>
            <w:r w:rsidR="00985574" w:rsidRPr="00985574">
              <w:rPr>
                <w:rFonts w:ascii="Times New Roman" w:hAnsi="Times New Roman" w:cs="Times New Roman"/>
                <w:sz w:val="24"/>
                <w:szCs w:val="24"/>
              </w:rPr>
              <w:t>[</w:t>
            </w:r>
            <w:r w:rsidR="00955941">
              <w:rPr>
                <w:rFonts w:ascii="Times New Roman" w:hAnsi="Times New Roman" w:cs="Times New Roman"/>
                <w:sz w:val="24"/>
                <w:szCs w:val="24"/>
              </w:rPr>
              <w:fldChar w:fldCharType="begin"/>
            </w:r>
            <w:r w:rsidR="00955941">
              <w:rPr>
                <w:rFonts w:ascii="Times New Roman" w:hAnsi="Times New Roman" w:cs="Times New Roman"/>
                <w:sz w:val="24"/>
                <w:szCs w:val="24"/>
              </w:rPr>
              <w:instrText xml:space="preserve"> REF _Ref233749646 \n \h </w:instrText>
            </w:r>
            <w:r w:rsidR="00955941">
              <w:rPr>
                <w:rFonts w:ascii="Times New Roman" w:hAnsi="Times New Roman" w:cs="Times New Roman"/>
                <w:sz w:val="24"/>
                <w:szCs w:val="24"/>
              </w:rPr>
            </w:r>
            <w:r w:rsidR="00955941">
              <w:rPr>
                <w:rFonts w:ascii="Times New Roman" w:hAnsi="Times New Roman" w:cs="Times New Roman"/>
                <w:sz w:val="24"/>
                <w:szCs w:val="24"/>
              </w:rPr>
              <w:fldChar w:fldCharType="separate"/>
            </w:r>
            <w:r w:rsidR="00955941">
              <w:rPr>
                <w:rFonts w:ascii="Times New Roman" w:hAnsi="Times New Roman" w:cs="Times New Roman"/>
                <w:sz w:val="24"/>
                <w:szCs w:val="24"/>
              </w:rPr>
              <w:t>11</w:t>
            </w:r>
            <w:r w:rsidR="00955941">
              <w:rPr>
                <w:rFonts w:ascii="Times New Roman" w:hAnsi="Times New Roman" w:cs="Times New Roman"/>
                <w:sz w:val="24"/>
                <w:szCs w:val="24"/>
              </w:rPr>
              <w:fldChar w:fldCharType="end"/>
            </w:r>
            <w:r w:rsidR="00985574" w:rsidRPr="00985574">
              <w:rPr>
                <w:rFonts w:ascii="Times New Roman" w:hAnsi="Times New Roman" w:cs="Times New Roman"/>
                <w:sz w:val="24"/>
                <w:szCs w:val="24"/>
              </w:rPr>
              <w:t>]</w:t>
            </w:r>
            <w:r w:rsidRPr="00B7689F">
              <w:rPr>
                <w:rFonts w:ascii="Times New Roman" w:hAnsi="Times New Roman" w:cs="Times New Roman"/>
                <w:sz w:val="24"/>
                <w:szCs w:val="24"/>
              </w:rPr>
              <w:t>.</w:t>
            </w:r>
          </w:p>
        </w:tc>
      </w:tr>
      <w:tr w:rsidR="00B7689F" w:rsidRPr="00B7689F" w14:paraId="20792E91" w14:textId="77777777" w:rsidTr="00955941">
        <w:trPr>
          <w:trHeight w:val="690"/>
          <w:jc w:val="center"/>
        </w:trPr>
        <w:tc>
          <w:tcPr>
            <w:tcW w:w="0" w:type="auto"/>
            <w:hideMark/>
          </w:tcPr>
          <w:p w14:paraId="058306FA" w14:textId="77777777"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6</w:t>
            </w:r>
          </w:p>
        </w:tc>
        <w:tc>
          <w:tcPr>
            <w:tcW w:w="0" w:type="auto"/>
            <w:hideMark/>
          </w:tcPr>
          <w:p w14:paraId="0EAF5DC5" w14:textId="0B552080"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Добросовестность</w:t>
            </w:r>
          </w:p>
        </w:tc>
        <w:tc>
          <w:tcPr>
            <w:tcW w:w="7346" w:type="dxa"/>
            <w:hideMark/>
          </w:tcPr>
          <w:p w14:paraId="78AD03D6" w14:textId="5D5595ED"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Комплексная профессионально-этическая характеристика менеджера, проявляющаяся в честном, ответственном и непредвзятом исполнении должностных обязанностей, исключающем сознательное искажение информации, сокрытие фактов и использование служебного положения в личных целях</w:t>
            </w:r>
            <w:r w:rsidR="00955941">
              <w:rPr>
                <w:rFonts w:ascii="Times New Roman" w:hAnsi="Times New Roman" w:cs="Times New Roman"/>
                <w:sz w:val="24"/>
                <w:szCs w:val="24"/>
              </w:rPr>
              <w:t xml:space="preserve"> </w:t>
            </w:r>
            <w:r w:rsidR="00955941" w:rsidRPr="00985574">
              <w:rPr>
                <w:rFonts w:ascii="Times New Roman" w:hAnsi="Times New Roman" w:cs="Times New Roman"/>
                <w:sz w:val="24"/>
                <w:szCs w:val="24"/>
              </w:rPr>
              <w:t>[</w:t>
            </w:r>
            <w:r w:rsidR="00955941">
              <w:rPr>
                <w:rFonts w:ascii="Times New Roman" w:hAnsi="Times New Roman" w:cs="Times New Roman"/>
                <w:sz w:val="24"/>
                <w:szCs w:val="24"/>
              </w:rPr>
              <w:fldChar w:fldCharType="begin"/>
            </w:r>
            <w:r w:rsidR="00955941">
              <w:rPr>
                <w:rFonts w:ascii="Times New Roman" w:hAnsi="Times New Roman" w:cs="Times New Roman"/>
                <w:sz w:val="24"/>
                <w:szCs w:val="24"/>
              </w:rPr>
              <w:instrText xml:space="preserve"> REF _Ref233747612 \n \h  \* MERGEFORMAT </w:instrText>
            </w:r>
            <w:r w:rsidR="00955941">
              <w:rPr>
                <w:rFonts w:ascii="Times New Roman" w:hAnsi="Times New Roman" w:cs="Times New Roman"/>
                <w:sz w:val="24"/>
                <w:szCs w:val="24"/>
              </w:rPr>
            </w:r>
            <w:r w:rsidR="00955941">
              <w:rPr>
                <w:rFonts w:ascii="Times New Roman" w:hAnsi="Times New Roman" w:cs="Times New Roman"/>
                <w:sz w:val="24"/>
                <w:szCs w:val="24"/>
              </w:rPr>
              <w:fldChar w:fldCharType="separate"/>
            </w:r>
            <w:r w:rsidR="00955941">
              <w:rPr>
                <w:rFonts w:ascii="Times New Roman" w:hAnsi="Times New Roman" w:cs="Times New Roman"/>
                <w:sz w:val="24"/>
                <w:szCs w:val="24"/>
              </w:rPr>
              <w:t>3</w:t>
            </w:r>
            <w:r w:rsidR="00955941">
              <w:rPr>
                <w:rFonts w:ascii="Times New Roman" w:hAnsi="Times New Roman" w:cs="Times New Roman"/>
                <w:sz w:val="24"/>
                <w:szCs w:val="24"/>
              </w:rPr>
              <w:fldChar w:fldCharType="end"/>
            </w:r>
            <w:r w:rsidR="00955941" w:rsidRPr="00985574">
              <w:rPr>
                <w:rFonts w:ascii="Times New Roman" w:hAnsi="Times New Roman" w:cs="Times New Roman"/>
                <w:sz w:val="24"/>
                <w:szCs w:val="24"/>
              </w:rPr>
              <w:t>]</w:t>
            </w:r>
            <w:r w:rsidRPr="00B7689F">
              <w:rPr>
                <w:rFonts w:ascii="Times New Roman" w:hAnsi="Times New Roman" w:cs="Times New Roman"/>
                <w:sz w:val="24"/>
                <w:szCs w:val="24"/>
              </w:rPr>
              <w:t>.</w:t>
            </w:r>
          </w:p>
        </w:tc>
      </w:tr>
      <w:tr w:rsidR="00B7689F" w:rsidRPr="00B7689F" w14:paraId="21AFD35A" w14:textId="77777777" w:rsidTr="00955941">
        <w:trPr>
          <w:trHeight w:val="345"/>
          <w:jc w:val="center"/>
        </w:trPr>
        <w:tc>
          <w:tcPr>
            <w:tcW w:w="456" w:type="dxa"/>
            <w:hideMark/>
          </w:tcPr>
          <w:p w14:paraId="63FC3409" w14:textId="77777777"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7</w:t>
            </w:r>
          </w:p>
        </w:tc>
        <w:tc>
          <w:tcPr>
            <w:tcW w:w="0" w:type="auto"/>
            <w:hideMark/>
          </w:tcPr>
          <w:p w14:paraId="5D65226C" w14:textId="5BCBA84F"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Лояльность</w:t>
            </w:r>
          </w:p>
        </w:tc>
        <w:tc>
          <w:tcPr>
            <w:tcW w:w="7346" w:type="dxa"/>
            <w:hideMark/>
          </w:tcPr>
          <w:p w14:paraId="0BE66B52" w14:textId="64D67F71"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Этическая установка, выражающаяся в устойчивой приверженности целям, ценностям и интересам организации, готовности соблюдать её нормы и правила, а также в добросовестном выполнении должностных обязанностей без ущерба для репутации работодателя</w:t>
            </w:r>
            <w:r w:rsidR="00955941">
              <w:rPr>
                <w:rFonts w:ascii="Times New Roman" w:hAnsi="Times New Roman" w:cs="Times New Roman"/>
                <w:sz w:val="24"/>
                <w:szCs w:val="24"/>
              </w:rPr>
              <w:t xml:space="preserve"> </w:t>
            </w:r>
            <w:r w:rsidR="00955941" w:rsidRPr="00985574">
              <w:rPr>
                <w:rFonts w:ascii="Times New Roman" w:hAnsi="Times New Roman" w:cs="Times New Roman"/>
                <w:sz w:val="24"/>
                <w:szCs w:val="24"/>
              </w:rPr>
              <w:t>[</w:t>
            </w:r>
            <w:r w:rsidR="00955941">
              <w:rPr>
                <w:rFonts w:ascii="Times New Roman" w:hAnsi="Times New Roman" w:cs="Times New Roman"/>
                <w:sz w:val="24"/>
                <w:szCs w:val="24"/>
              </w:rPr>
              <w:fldChar w:fldCharType="begin"/>
            </w:r>
            <w:r w:rsidR="00955941">
              <w:rPr>
                <w:rFonts w:ascii="Times New Roman" w:hAnsi="Times New Roman" w:cs="Times New Roman"/>
                <w:sz w:val="24"/>
                <w:szCs w:val="24"/>
              </w:rPr>
              <w:instrText xml:space="preserve"> REF _Ref233747839 \n \h </w:instrText>
            </w:r>
            <w:r w:rsidR="00955941">
              <w:rPr>
                <w:rFonts w:ascii="Times New Roman" w:hAnsi="Times New Roman" w:cs="Times New Roman"/>
                <w:sz w:val="24"/>
                <w:szCs w:val="24"/>
              </w:rPr>
            </w:r>
            <w:r w:rsidR="00955941">
              <w:rPr>
                <w:rFonts w:ascii="Times New Roman" w:hAnsi="Times New Roman" w:cs="Times New Roman"/>
                <w:sz w:val="24"/>
                <w:szCs w:val="24"/>
              </w:rPr>
              <w:fldChar w:fldCharType="separate"/>
            </w:r>
            <w:r w:rsidR="00955941">
              <w:rPr>
                <w:rFonts w:ascii="Times New Roman" w:hAnsi="Times New Roman" w:cs="Times New Roman"/>
                <w:sz w:val="24"/>
                <w:szCs w:val="24"/>
              </w:rPr>
              <w:t>4</w:t>
            </w:r>
            <w:r w:rsidR="00955941">
              <w:rPr>
                <w:rFonts w:ascii="Times New Roman" w:hAnsi="Times New Roman" w:cs="Times New Roman"/>
                <w:sz w:val="24"/>
                <w:szCs w:val="24"/>
              </w:rPr>
              <w:fldChar w:fldCharType="end"/>
            </w:r>
            <w:r w:rsidR="00955941" w:rsidRPr="00985574">
              <w:rPr>
                <w:rFonts w:ascii="Times New Roman" w:hAnsi="Times New Roman" w:cs="Times New Roman"/>
                <w:sz w:val="24"/>
                <w:szCs w:val="24"/>
              </w:rPr>
              <w:t>]</w:t>
            </w:r>
            <w:r w:rsidRPr="00B7689F">
              <w:rPr>
                <w:rFonts w:ascii="Times New Roman" w:hAnsi="Times New Roman" w:cs="Times New Roman"/>
                <w:sz w:val="24"/>
                <w:szCs w:val="24"/>
              </w:rPr>
              <w:t>.</w:t>
            </w:r>
          </w:p>
        </w:tc>
      </w:tr>
      <w:tr w:rsidR="00B7689F" w:rsidRPr="00B7689F" w14:paraId="5848210B" w14:textId="77777777" w:rsidTr="00955941">
        <w:trPr>
          <w:trHeight w:val="690"/>
          <w:jc w:val="center"/>
        </w:trPr>
        <w:tc>
          <w:tcPr>
            <w:tcW w:w="456" w:type="dxa"/>
            <w:hideMark/>
          </w:tcPr>
          <w:p w14:paraId="714BDDC3" w14:textId="77777777"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8</w:t>
            </w:r>
          </w:p>
        </w:tc>
        <w:tc>
          <w:tcPr>
            <w:tcW w:w="0" w:type="auto"/>
            <w:hideMark/>
          </w:tcPr>
          <w:p w14:paraId="06877948" w14:textId="54192D1F"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Комплаенс</w:t>
            </w:r>
          </w:p>
        </w:tc>
        <w:tc>
          <w:tcPr>
            <w:tcW w:w="7346" w:type="dxa"/>
            <w:hideMark/>
          </w:tcPr>
          <w:p w14:paraId="164460F4" w14:textId="02A77ECF"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Внутренняя система организационного контроля, направленная на обеспечение соответствия деятельности организации и её сотрудников требованиям действующего законодательства, отраслевым стандартам, внутренним нормативным актам и этическим принципам ведения бизнеса</w:t>
            </w:r>
            <w:r w:rsidR="00955941">
              <w:rPr>
                <w:rFonts w:ascii="Times New Roman" w:hAnsi="Times New Roman" w:cs="Times New Roman"/>
                <w:sz w:val="24"/>
                <w:szCs w:val="24"/>
              </w:rPr>
              <w:t xml:space="preserve"> </w:t>
            </w:r>
            <w:r w:rsidR="00955941" w:rsidRPr="00985574">
              <w:rPr>
                <w:rFonts w:ascii="Times New Roman" w:hAnsi="Times New Roman" w:cs="Times New Roman"/>
                <w:sz w:val="24"/>
                <w:szCs w:val="24"/>
              </w:rPr>
              <w:t>[</w:t>
            </w:r>
            <w:r w:rsidR="00955941">
              <w:rPr>
                <w:rFonts w:ascii="Times New Roman" w:hAnsi="Times New Roman" w:cs="Times New Roman"/>
                <w:sz w:val="24"/>
                <w:szCs w:val="24"/>
              </w:rPr>
              <w:fldChar w:fldCharType="begin"/>
            </w:r>
            <w:r w:rsidR="00955941">
              <w:rPr>
                <w:rFonts w:ascii="Times New Roman" w:hAnsi="Times New Roman" w:cs="Times New Roman"/>
                <w:sz w:val="24"/>
                <w:szCs w:val="24"/>
              </w:rPr>
              <w:instrText xml:space="preserve"> REF _Ref233747608 \n \h </w:instrText>
            </w:r>
            <w:r w:rsidR="00955941">
              <w:rPr>
                <w:rFonts w:ascii="Times New Roman" w:hAnsi="Times New Roman" w:cs="Times New Roman"/>
                <w:sz w:val="24"/>
                <w:szCs w:val="24"/>
              </w:rPr>
            </w:r>
            <w:r w:rsidR="00955941">
              <w:rPr>
                <w:rFonts w:ascii="Times New Roman" w:hAnsi="Times New Roman" w:cs="Times New Roman"/>
                <w:sz w:val="24"/>
                <w:szCs w:val="24"/>
              </w:rPr>
              <w:fldChar w:fldCharType="separate"/>
            </w:r>
            <w:r w:rsidR="00955941">
              <w:rPr>
                <w:rFonts w:ascii="Times New Roman" w:hAnsi="Times New Roman" w:cs="Times New Roman"/>
                <w:sz w:val="24"/>
                <w:szCs w:val="24"/>
              </w:rPr>
              <w:t>5</w:t>
            </w:r>
            <w:r w:rsidR="00955941">
              <w:rPr>
                <w:rFonts w:ascii="Times New Roman" w:hAnsi="Times New Roman" w:cs="Times New Roman"/>
                <w:sz w:val="24"/>
                <w:szCs w:val="24"/>
              </w:rPr>
              <w:fldChar w:fldCharType="end"/>
            </w:r>
            <w:r w:rsidR="00955941" w:rsidRPr="00985574">
              <w:rPr>
                <w:rFonts w:ascii="Times New Roman" w:hAnsi="Times New Roman" w:cs="Times New Roman"/>
                <w:sz w:val="24"/>
                <w:szCs w:val="24"/>
              </w:rPr>
              <w:t>]</w:t>
            </w:r>
            <w:r w:rsidRPr="00B7689F">
              <w:rPr>
                <w:rFonts w:ascii="Times New Roman" w:hAnsi="Times New Roman" w:cs="Times New Roman"/>
                <w:sz w:val="24"/>
                <w:szCs w:val="24"/>
              </w:rPr>
              <w:t>.</w:t>
            </w:r>
          </w:p>
        </w:tc>
      </w:tr>
      <w:tr w:rsidR="00B7689F" w:rsidRPr="00B7689F" w14:paraId="0CBF5F11" w14:textId="77777777" w:rsidTr="00955941">
        <w:trPr>
          <w:trHeight w:val="676"/>
          <w:jc w:val="center"/>
        </w:trPr>
        <w:tc>
          <w:tcPr>
            <w:tcW w:w="456" w:type="dxa"/>
            <w:hideMark/>
          </w:tcPr>
          <w:p w14:paraId="622889DF" w14:textId="77777777"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9</w:t>
            </w:r>
          </w:p>
        </w:tc>
        <w:tc>
          <w:tcPr>
            <w:tcW w:w="0" w:type="auto"/>
            <w:hideMark/>
          </w:tcPr>
          <w:p w14:paraId="483E18E9" w14:textId="7CBC2B75"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Фаворитизм</w:t>
            </w:r>
          </w:p>
        </w:tc>
        <w:tc>
          <w:tcPr>
            <w:tcW w:w="7346" w:type="dxa"/>
            <w:hideMark/>
          </w:tcPr>
          <w:p w14:paraId="114E87E0" w14:textId="4CA9F3DC"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Этически неприемлемая практика управления, при которой менеджер оказывает необоснованное предпочтение отдельным сотрудникам или контрагентам не на основе профессиональных критериев и деловых качеств, а вследствие личных предпочтений, родственных или дружеских связей</w:t>
            </w:r>
            <w:r w:rsidR="00955941">
              <w:rPr>
                <w:rFonts w:ascii="Times New Roman" w:hAnsi="Times New Roman" w:cs="Times New Roman"/>
                <w:sz w:val="24"/>
                <w:szCs w:val="24"/>
              </w:rPr>
              <w:t xml:space="preserve"> </w:t>
            </w:r>
            <w:r w:rsidR="00955941" w:rsidRPr="00985574">
              <w:rPr>
                <w:rFonts w:ascii="Times New Roman" w:hAnsi="Times New Roman" w:cs="Times New Roman"/>
                <w:sz w:val="24"/>
                <w:szCs w:val="24"/>
              </w:rPr>
              <w:t>[</w:t>
            </w:r>
            <w:r w:rsidR="00955941">
              <w:rPr>
                <w:rFonts w:ascii="Times New Roman" w:hAnsi="Times New Roman" w:cs="Times New Roman"/>
                <w:sz w:val="24"/>
                <w:szCs w:val="24"/>
              </w:rPr>
              <w:fldChar w:fldCharType="begin"/>
            </w:r>
            <w:r w:rsidR="00955941">
              <w:rPr>
                <w:rFonts w:ascii="Times New Roman" w:hAnsi="Times New Roman" w:cs="Times New Roman"/>
                <w:sz w:val="24"/>
                <w:szCs w:val="24"/>
              </w:rPr>
              <w:instrText xml:space="preserve"> REF _Ref233747612 \n \h </w:instrText>
            </w:r>
            <w:r w:rsidR="00955941">
              <w:rPr>
                <w:rFonts w:ascii="Times New Roman" w:hAnsi="Times New Roman" w:cs="Times New Roman"/>
                <w:sz w:val="24"/>
                <w:szCs w:val="24"/>
              </w:rPr>
            </w:r>
            <w:r w:rsidR="00955941">
              <w:rPr>
                <w:rFonts w:ascii="Times New Roman" w:hAnsi="Times New Roman" w:cs="Times New Roman"/>
                <w:sz w:val="24"/>
                <w:szCs w:val="24"/>
              </w:rPr>
              <w:fldChar w:fldCharType="separate"/>
            </w:r>
            <w:r w:rsidR="00955941">
              <w:rPr>
                <w:rFonts w:ascii="Times New Roman" w:hAnsi="Times New Roman" w:cs="Times New Roman"/>
                <w:sz w:val="24"/>
                <w:szCs w:val="24"/>
              </w:rPr>
              <w:t>3</w:t>
            </w:r>
            <w:r w:rsidR="00955941">
              <w:rPr>
                <w:rFonts w:ascii="Times New Roman" w:hAnsi="Times New Roman" w:cs="Times New Roman"/>
                <w:sz w:val="24"/>
                <w:szCs w:val="24"/>
              </w:rPr>
              <w:fldChar w:fldCharType="end"/>
            </w:r>
            <w:r w:rsidR="00955941" w:rsidRPr="00985574">
              <w:rPr>
                <w:rFonts w:ascii="Times New Roman" w:hAnsi="Times New Roman" w:cs="Times New Roman"/>
                <w:sz w:val="24"/>
                <w:szCs w:val="24"/>
              </w:rPr>
              <w:t>]</w:t>
            </w:r>
            <w:r w:rsidRPr="00B7689F">
              <w:rPr>
                <w:rFonts w:ascii="Times New Roman" w:hAnsi="Times New Roman" w:cs="Times New Roman"/>
                <w:sz w:val="24"/>
                <w:szCs w:val="24"/>
              </w:rPr>
              <w:t>.</w:t>
            </w:r>
          </w:p>
        </w:tc>
      </w:tr>
      <w:tr w:rsidR="00B7689F" w:rsidRPr="00B7689F" w14:paraId="1B6FFD95" w14:textId="77777777" w:rsidTr="00955941">
        <w:trPr>
          <w:trHeight w:val="690"/>
          <w:jc w:val="center"/>
        </w:trPr>
        <w:tc>
          <w:tcPr>
            <w:tcW w:w="456" w:type="dxa"/>
            <w:hideMark/>
          </w:tcPr>
          <w:p w14:paraId="24AEB59E" w14:textId="77777777"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10</w:t>
            </w:r>
          </w:p>
        </w:tc>
        <w:tc>
          <w:tcPr>
            <w:tcW w:w="0" w:type="auto"/>
            <w:hideMark/>
          </w:tcPr>
          <w:p w14:paraId="5D7A28D7" w14:textId="66407735"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Доверие</w:t>
            </w:r>
          </w:p>
        </w:tc>
        <w:tc>
          <w:tcPr>
            <w:tcW w:w="7346" w:type="dxa"/>
            <w:hideMark/>
          </w:tcPr>
          <w:p w14:paraId="327DB405" w14:textId="0A07F7BD"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Базовая категория деловой этики, означающая уверенность партнёров, коллег и клиентов в надёжности, честности, последовательности и компетентности менеджера, выражающаяся в готовности полагаться на его решения, обещания и профессиональные суждения без дополнительного контроля</w:t>
            </w:r>
            <w:r w:rsidR="00955941">
              <w:rPr>
                <w:rFonts w:ascii="Times New Roman" w:hAnsi="Times New Roman" w:cs="Times New Roman"/>
                <w:sz w:val="24"/>
                <w:szCs w:val="24"/>
              </w:rPr>
              <w:t xml:space="preserve"> </w:t>
            </w:r>
            <w:r w:rsidR="00955941" w:rsidRPr="00985574">
              <w:rPr>
                <w:rFonts w:ascii="Times New Roman" w:hAnsi="Times New Roman" w:cs="Times New Roman"/>
                <w:sz w:val="24"/>
                <w:szCs w:val="24"/>
              </w:rPr>
              <w:t>[</w:t>
            </w:r>
            <w:r w:rsidR="00955941">
              <w:rPr>
                <w:rFonts w:ascii="Times New Roman" w:hAnsi="Times New Roman" w:cs="Times New Roman"/>
                <w:sz w:val="24"/>
                <w:szCs w:val="24"/>
              </w:rPr>
              <w:fldChar w:fldCharType="begin"/>
            </w:r>
            <w:r w:rsidR="00955941">
              <w:rPr>
                <w:rFonts w:ascii="Times New Roman" w:hAnsi="Times New Roman" w:cs="Times New Roman"/>
                <w:sz w:val="24"/>
                <w:szCs w:val="24"/>
              </w:rPr>
              <w:instrText xml:space="preserve"> REF _Ref233747608 \n \h </w:instrText>
            </w:r>
            <w:r w:rsidR="00955941">
              <w:rPr>
                <w:rFonts w:ascii="Times New Roman" w:hAnsi="Times New Roman" w:cs="Times New Roman"/>
                <w:sz w:val="24"/>
                <w:szCs w:val="24"/>
              </w:rPr>
            </w:r>
            <w:r w:rsidR="00955941">
              <w:rPr>
                <w:rFonts w:ascii="Times New Roman" w:hAnsi="Times New Roman" w:cs="Times New Roman"/>
                <w:sz w:val="24"/>
                <w:szCs w:val="24"/>
              </w:rPr>
              <w:fldChar w:fldCharType="separate"/>
            </w:r>
            <w:r w:rsidR="00955941">
              <w:rPr>
                <w:rFonts w:ascii="Times New Roman" w:hAnsi="Times New Roman" w:cs="Times New Roman"/>
                <w:sz w:val="24"/>
                <w:szCs w:val="24"/>
              </w:rPr>
              <w:t>5</w:t>
            </w:r>
            <w:r w:rsidR="00955941">
              <w:rPr>
                <w:rFonts w:ascii="Times New Roman" w:hAnsi="Times New Roman" w:cs="Times New Roman"/>
                <w:sz w:val="24"/>
                <w:szCs w:val="24"/>
              </w:rPr>
              <w:fldChar w:fldCharType="end"/>
            </w:r>
            <w:r w:rsidR="00955941" w:rsidRPr="00985574">
              <w:rPr>
                <w:rFonts w:ascii="Times New Roman" w:hAnsi="Times New Roman" w:cs="Times New Roman"/>
                <w:sz w:val="24"/>
                <w:szCs w:val="24"/>
              </w:rPr>
              <w:t>]</w:t>
            </w:r>
            <w:r w:rsidRPr="00B7689F">
              <w:rPr>
                <w:rFonts w:ascii="Times New Roman" w:hAnsi="Times New Roman" w:cs="Times New Roman"/>
                <w:sz w:val="24"/>
                <w:szCs w:val="24"/>
              </w:rPr>
              <w:t>.</w:t>
            </w:r>
          </w:p>
        </w:tc>
      </w:tr>
      <w:tr w:rsidR="00B7689F" w:rsidRPr="00B7689F" w14:paraId="5830257C" w14:textId="77777777" w:rsidTr="00955941">
        <w:trPr>
          <w:trHeight w:val="680"/>
          <w:jc w:val="center"/>
        </w:trPr>
        <w:tc>
          <w:tcPr>
            <w:tcW w:w="456" w:type="dxa"/>
            <w:hideMark/>
          </w:tcPr>
          <w:p w14:paraId="326007D5" w14:textId="77777777"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11</w:t>
            </w:r>
          </w:p>
        </w:tc>
        <w:tc>
          <w:tcPr>
            <w:tcW w:w="0" w:type="auto"/>
            <w:hideMark/>
          </w:tcPr>
          <w:p w14:paraId="291953E4" w14:textId="4EA32C16"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Этическая дилемма</w:t>
            </w:r>
          </w:p>
        </w:tc>
        <w:tc>
          <w:tcPr>
            <w:tcW w:w="7346" w:type="dxa"/>
            <w:hideMark/>
          </w:tcPr>
          <w:p w14:paraId="4BB41FAE" w14:textId="5B3FB517"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Ситуация нравственного выбора, возникающая в профессиональной деятельности, в которой менеджер сталкивается с необходимостью принятия решения между двумя или более альтернативами, каждая из которых имеет моральное обоснование, однако выбор одной из них влечёт за собой нарушение других этических принципов или нанесение ущерба одной из заинтересованных сторон</w:t>
            </w:r>
            <w:r w:rsidR="00955941">
              <w:rPr>
                <w:rFonts w:ascii="Times New Roman" w:hAnsi="Times New Roman" w:cs="Times New Roman"/>
                <w:sz w:val="24"/>
                <w:szCs w:val="24"/>
              </w:rPr>
              <w:t xml:space="preserve"> </w:t>
            </w:r>
            <w:r w:rsidR="00955941" w:rsidRPr="00985574">
              <w:rPr>
                <w:rFonts w:ascii="Times New Roman" w:hAnsi="Times New Roman" w:cs="Times New Roman"/>
                <w:sz w:val="24"/>
                <w:szCs w:val="24"/>
              </w:rPr>
              <w:t>[</w:t>
            </w:r>
            <w:r w:rsidR="00955941">
              <w:rPr>
                <w:rFonts w:ascii="Times New Roman" w:hAnsi="Times New Roman" w:cs="Times New Roman"/>
                <w:sz w:val="24"/>
                <w:szCs w:val="24"/>
              </w:rPr>
              <w:fldChar w:fldCharType="begin"/>
            </w:r>
            <w:r w:rsidR="00955941">
              <w:rPr>
                <w:rFonts w:ascii="Times New Roman" w:hAnsi="Times New Roman" w:cs="Times New Roman"/>
                <w:sz w:val="24"/>
                <w:szCs w:val="24"/>
              </w:rPr>
              <w:instrText xml:space="preserve"> REF _Ref233747839 \n \h </w:instrText>
            </w:r>
            <w:r w:rsidR="00955941">
              <w:rPr>
                <w:rFonts w:ascii="Times New Roman" w:hAnsi="Times New Roman" w:cs="Times New Roman"/>
                <w:sz w:val="24"/>
                <w:szCs w:val="24"/>
              </w:rPr>
            </w:r>
            <w:r w:rsidR="00955941">
              <w:rPr>
                <w:rFonts w:ascii="Times New Roman" w:hAnsi="Times New Roman" w:cs="Times New Roman"/>
                <w:sz w:val="24"/>
                <w:szCs w:val="24"/>
              </w:rPr>
              <w:fldChar w:fldCharType="separate"/>
            </w:r>
            <w:r w:rsidR="00955941">
              <w:rPr>
                <w:rFonts w:ascii="Times New Roman" w:hAnsi="Times New Roman" w:cs="Times New Roman"/>
                <w:sz w:val="24"/>
                <w:szCs w:val="24"/>
              </w:rPr>
              <w:t>4</w:t>
            </w:r>
            <w:r w:rsidR="00955941">
              <w:rPr>
                <w:rFonts w:ascii="Times New Roman" w:hAnsi="Times New Roman" w:cs="Times New Roman"/>
                <w:sz w:val="24"/>
                <w:szCs w:val="24"/>
              </w:rPr>
              <w:fldChar w:fldCharType="end"/>
            </w:r>
            <w:r w:rsidR="00955941" w:rsidRPr="00985574">
              <w:rPr>
                <w:rFonts w:ascii="Times New Roman" w:hAnsi="Times New Roman" w:cs="Times New Roman"/>
                <w:sz w:val="24"/>
                <w:szCs w:val="24"/>
              </w:rPr>
              <w:t>]</w:t>
            </w:r>
            <w:r w:rsidRPr="00B7689F">
              <w:rPr>
                <w:rFonts w:ascii="Times New Roman" w:hAnsi="Times New Roman" w:cs="Times New Roman"/>
                <w:sz w:val="24"/>
                <w:szCs w:val="24"/>
              </w:rPr>
              <w:t>.</w:t>
            </w:r>
          </w:p>
        </w:tc>
      </w:tr>
      <w:tr w:rsidR="00B7689F" w:rsidRPr="00B7689F" w14:paraId="1C8A2549" w14:textId="77777777" w:rsidTr="00955941">
        <w:trPr>
          <w:trHeight w:val="690"/>
          <w:jc w:val="center"/>
        </w:trPr>
        <w:tc>
          <w:tcPr>
            <w:tcW w:w="456" w:type="dxa"/>
            <w:hideMark/>
          </w:tcPr>
          <w:p w14:paraId="4A1AE6A1" w14:textId="77777777"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12</w:t>
            </w:r>
          </w:p>
        </w:tc>
        <w:tc>
          <w:tcPr>
            <w:tcW w:w="0" w:type="auto"/>
            <w:hideMark/>
          </w:tcPr>
          <w:p w14:paraId="050E8D80" w14:textId="2F222472"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Манипуляция</w:t>
            </w:r>
          </w:p>
        </w:tc>
        <w:tc>
          <w:tcPr>
            <w:tcW w:w="7346" w:type="dxa"/>
            <w:hideMark/>
          </w:tcPr>
          <w:p w14:paraId="1A572744" w14:textId="4803D77C"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Скрытое психологическое воздействие на сознание и поведение людей, осуществляемое с использованием тактик и приёмов, направленных на создание у объекта манипуляции ложных представлений о ситуации, что позволяет субъекту воздействия добиться желаемого результата в ущерб интересам другой стороны</w:t>
            </w:r>
            <w:r w:rsidR="00955941">
              <w:rPr>
                <w:rFonts w:ascii="Times New Roman" w:hAnsi="Times New Roman" w:cs="Times New Roman"/>
                <w:sz w:val="24"/>
                <w:szCs w:val="24"/>
              </w:rPr>
              <w:t xml:space="preserve"> </w:t>
            </w:r>
            <w:r w:rsidR="00955941" w:rsidRPr="00985574">
              <w:rPr>
                <w:rFonts w:ascii="Times New Roman" w:hAnsi="Times New Roman" w:cs="Times New Roman"/>
                <w:sz w:val="24"/>
                <w:szCs w:val="24"/>
              </w:rPr>
              <w:t>[</w:t>
            </w:r>
            <w:r w:rsidR="00955941">
              <w:rPr>
                <w:rFonts w:ascii="Times New Roman" w:hAnsi="Times New Roman" w:cs="Times New Roman"/>
                <w:sz w:val="24"/>
                <w:szCs w:val="24"/>
              </w:rPr>
              <w:fldChar w:fldCharType="begin"/>
            </w:r>
            <w:r w:rsidR="00955941">
              <w:rPr>
                <w:rFonts w:ascii="Times New Roman" w:hAnsi="Times New Roman" w:cs="Times New Roman"/>
                <w:sz w:val="24"/>
                <w:szCs w:val="24"/>
              </w:rPr>
              <w:instrText xml:space="preserve"> REF _Ref233747612 \n \h </w:instrText>
            </w:r>
            <w:r w:rsidR="00955941">
              <w:rPr>
                <w:rFonts w:ascii="Times New Roman" w:hAnsi="Times New Roman" w:cs="Times New Roman"/>
                <w:sz w:val="24"/>
                <w:szCs w:val="24"/>
              </w:rPr>
            </w:r>
            <w:r w:rsidR="00955941">
              <w:rPr>
                <w:rFonts w:ascii="Times New Roman" w:hAnsi="Times New Roman" w:cs="Times New Roman"/>
                <w:sz w:val="24"/>
                <w:szCs w:val="24"/>
              </w:rPr>
              <w:fldChar w:fldCharType="separate"/>
            </w:r>
            <w:r w:rsidR="00955941">
              <w:rPr>
                <w:rFonts w:ascii="Times New Roman" w:hAnsi="Times New Roman" w:cs="Times New Roman"/>
                <w:sz w:val="24"/>
                <w:szCs w:val="24"/>
              </w:rPr>
              <w:t>3</w:t>
            </w:r>
            <w:r w:rsidR="00955941">
              <w:rPr>
                <w:rFonts w:ascii="Times New Roman" w:hAnsi="Times New Roman" w:cs="Times New Roman"/>
                <w:sz w:val="24"/>
                <w:szCs w:val="24"/>
              </w:rPr>
              <w:fldChar w:fldCharType="end"/>
            </w:r>
            <w:r w:rsidR="00955941" w:rsidRPr="00985574">
              <w:rPr>
                <w:rFonts w:ascii="Times New Roman" w:hAnsi="Times New Roman" w:cs="Times New Roman"/>
                <w:sz w:val="24"/>
                <w:szCs w:val="24"/>
              </w:rPr>
              <w:t>]</w:t>
            </w:r>
            <w:r w:rsidRPr="00B7689F">
              <w:rPr>
                <w:rFonts w:ascii="Times New Roman" w:hAnsi="Times New Roman" w:cs="Times New Roman"/>
                <w:sz w:val="24"/>
                <w:szCs w:val="24"/>
              </w:rPr>
              <w:t>.</w:t>
            </w:r>
          </w:p>
        </w:tc>
      </w:tr>
      <w:tr w:rsidR="00B7689F" w:rsidRPr="00B7689F" w14:paraId="693E632E" w14:textId="77777777" w:rsidTr="00955941">
        <w:trPr>
          <w:trHeight w:val="345"/>
          <w:jc w:val="center"/>
        </w:trPr>
        <w:tc>
          <w:tcPr>
            <w:tcW w:w="456" w:type="dxa"/>
            <w:hideMark/>
          </w:tcPr>
          <w:p w14:paraId="7AC5233A" w14:textId="77777777"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13</w:t>
            </w:r>
          </w:p>
        </w:tc>
        <w:tc>
          <w:tcPr>
            <w:tcW w:w="0" w:type="auto"/>
            <w:hideMark/>
          </w:tcPr>
          <w:p w14:paraId="77E573BC" w14:textId="72FB4238"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Ответственность</w:t>
            </w:r>
          </w:p>
        </w:tc>
        <w:tc>
          <w:tcPr>
            <w:tcW w:w="7346" w:type="dxa"/>
            <w:hideMark/>
          </w:tcPr>
          <w:p w14:paraId="3895E351" w14:textId="07945695"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Этико-управленческая категория, отражающая обязанность менеджера отдавать отчёт в своих действиях и решениях, принимать последствия (в том числе негативные) за результаты профессиональной деятельности, а также нести предусмотренные законодательством и корпоративными нормами санкции в случае нарушения принятых обязательств</w:t>
            </w:r>
            <w:r w:rsidR="00955941">
              <w:rPr>
                <w:rFonts w:ascii="Times New Roman" w:hAnsi="Times New Roman" w:cs="Times New Roman"/>
                <w:sz w:val="24"/>
                <w:szCs w:val="24"/>
              </w:rPr>
              <w:t xml:space="preserve"> </w:t>
            </w:r>
            <w:r w:rsidR="00955941" w:rsidRPr="00985574">
              <w:rPr>
                <w:rFonts w:ascii="Times New Roman" w:hAnsi="Times New Roman" w:cs="Times New Roman"/>
                <w:sz w:val="24"/>
                <w:szCs w:val="24"/>
              </w:rPr>
              <w:t>[</w:t>
            </w:r>
            <w:r w:rsidR="00955941">
              <w:rPr>
                <w:rFonts w:ascii="Times New Roman" w:hAnsi="Times New Roman" w:cs="Times New Roman"/>
                <w:sz w:val="24"/>
                <w:szCs w:val="24"/>
              </w:rPr>
              <w:fldChar w:fldCharType="begin"/>
            </w:r>
            <w:r w:rsidR="00955941">
              <w:rPr>
                <w:rFonts w:ascii="Times New Roman" w:hAnsi="Times New Roman" w:cs="Times New Roman"/>
                <w:sz w:val="24"/>
                <w:szCs w:val="24"/>
              </w:rPr>
              <w:instrText xml:space="preserve"> REF _Ref233747608 \n \h </w:instrText>
            </w:r>
            <w:r w:rsidR="00955941">
              <w:rPr>
                <w:rFonts w:ascii="Times New Roman" w:hAnsi="Times New Roman" w:cs="Times New Roman"/>
                <w:sz w:val="24"/>
                <w:szCs w:val="24"/>
              </w:rPr>
            </w:r>
            <w:r w:rsidR="00955941">
              <w:rPr>
                <w:rFonts w:ascii="Times New Roman" w:hAnsi="Times New Roman" w:cs="Times New Roman"/>
                <w:sz w:val="24"/>
                <w:szCs w:val="24"/>
              </w:rPr>
              <w:fldChar w:fldCharType="separate"/>
            </w:r>
            <w:r w:rsidR="00955941">
              <w:rPr>
                <w:rFonts w:ascii="Times New Roman" w:hAnsi="Times New Roman" w:cs="Times New Roman"/>
                <w:sz w:val="24"/>
                <w:szCs w:val="24"/>
              </w:rPr>
              <w:t>5</w:t>
            </w:r>
            <w:r w:rsidR="00955941">
              <w:rPr>
                <w:rFonts w:ascii="Times New Roman" w:hAnsi="Times New Roman" w:cs="Times New Roman"/>
                <w:sz w:val="24"/>
                <w:szCs w:val="24"/>
              </w:rPr>
              <w:fldChar w:fldCharType="end"/>
            </w:r>
            <w:r w:rsidR="00955941" w:rsidRPr="00985574">
              <w:rPr>
                <w:rFonts w:ascii="Times New Roman" w:hAnsi="Times New Roman" w:cs="Times New Roman"/>
                <w:sz w:val="24"/>
                <w:szCs w:val="24"/>
              </w:rPr>
              <w:t>]</w:t>
            </w:r>
            <w:r w:rsidRPr="00B7689F">
              <w:rPr>
                <w:rFonts w:ascii="Times New Roman" w:hAnsi="Times New Roman" w:cs="Times New Roman"/>
                <w:sz w:val="24"/>
                <w:szCs w:val="24"/>
              </w:rPr>
              <w:t>.</w:t>
            </w:r>
          </w:p>
        </w:tc>
      </w:tr>
    </w:tbl>
    <w:p w14:paraId="2CADA18B" w14:textId="77777777" w:rsidR="009218DA" w:rsidRPr="009218DA" w:rsidRDefault="009218DA" w:rsidP="00D902EB">
      <w:pPr>
        <w:spacing w:before="240" w:after="120" w:line="240" w:lineRule="auto"/>
        <w:ind w:left="1701" w:hanging="1701"/>
        <w:rPr>
          <w:rFonts w:ascii="Times New Roman" w:hAnsi="Times New Roman" w:cs="Times New Roman"/>
          <w:sz w:val="28"/>
          <w:szCs w:val="28"/>
        </w:rPr>
      </w:pPr>
      <w:r w:rsidRPr="009218DA">
        <w:rPr>
          <w:rFonts w:ascii="Times New Roman" w:hAnsi="Times New Roman" w:cs="Times New Roman"/>
          <w:sz w:val="28"/>
          <w:szCs w:val="28"/>
        </w:rPr>
        <w:lastRenderedPageBreak/>
        <w:t>Продолжение таблицы 2.1</w:t>
      </w:r>
    </w:p>
    <w:tbl>
      <w:tblPr>
        <w:tblStyle w:val="af1"/>
        <w:tblW w:w="9776" w:type="dxa"/>
        <w:jc w:val="center"/>
        <w:tblLook w:val="04A0" w:firstRow="1" w:lastRow="0" w:firstColumn="1" w:lastColumn="0" w:noHBand="0" w:noVBand="1"/>
      </w:tblPr>
      <w:tblGrid>
        <w:gridCol w:w="456"/>
        <w:gridCol w:w="2258"/>
        <w:gridCol w:w="7062"/>
      </w:tblGrid>
      <w:tr w:rsidR="009218DA" w:rsidRPr="00B7689F" w14:paraId="0C9A8B1E" w14:textId="77777777" w:rsidTr="009218DA">
        <w:trPr>
          <w:trHeight w:val="345"/>
          <w:jc w:val="center"/>
        </w:trPr>
        <w:tc>
          <w:tcPr>
            <w:tcW w:w="0" w:type="auto"/>
            <w:hideMark/>
          </w:tcPr>
          <w:p w14:paraId="25ADF483" w14:textId="77777777" w:rsidR="009218DA" w:rsidRPr="00B7689F" w:rsidRDefault="009218DA" w:rsidP="00580B9A">
            <w:pPr>
              <w:suppressAutoHyphens/>
              <w:jc w:val="center"/>
              <w:rPr>
                <w:rFonts w:ascii="Times New Roman" w:hAnsi="Times New Roman" w:cs="Times New Roman"/>
                <w:sz w:val="24"/>
                <w:szCs w:val="24"/>
              </w:rPr>
            </w:pPr>
            <w:r w:rsidRPr="00B7689F">
              <w:rPr>
                <w:rFonts w:ascii="Times New Roman" w:hAnsi="Times New Roman" w:cs="Times New Roman"/>
                <w:sz w:val="24"/>
                <w:szCs w:val="24"/>
              </w:rPr>
              <w:t>№</w:t>
            </w:r>
          </w:p>
        </w:tc>
        <w:tc>
          <w:tcPr>
            <w:tcW w:w="0" w:type="auto"/>
            <w:hideMark/>
          </w:tcPr>
          <w:p w14:paraId="1D89FDF0" w14:textId="77777777" w:rsidR="009218DA" w:rsidRPr="00B7689F" w:rsidRDefault="009218DA" w:rsidP="00580B9A">
            <w:pPr>
              <w:suppressAutoHyphens/>
              <w:jc w:val="center"/>
              <w:rPr>
                <w:rFonts w:ascii="Times New Roman" w:hAnsi="Times New Roman" w:cs="Times New Roman"/>
                <w:sz w:val="24"/>
                <w:szCs w:val="24"/>
              </w:rPr>
            </w:pPr>
            <w:r w:rsidRPr="00B7689F">
              <w:rPr>
                <w:rFonts w:ascii="Times New Roman" w:hAnsi="Times New Roman" w:cs="Times New Roman"/>
                <w:sz w:val="24"/>
                <w:szCs w:val="24"/>
              </w:rPr>
              <w:t>Термин</w:t>
            </w:r>
          </w:p>
        </w:tc>
        <w:tc>
          <w:tcPr>
            <w:tcW w:w="7062" w:type="dxa"/>
            <w:hideMark/>
          </w:tcPr>
          <w:p w14:paraId="51DFAA71" w14:textId="77777777" w:rsidR="009218DA" w:rsidRPr="00B7689F" w:rsidRDefault="009218DA" w:rsidP="00580B9A">
            <w:pPr>
              <w:suppressAutoHyphens/>
              <w:jc w:val="center"/>
              <w:rPr>
                <w:rFonts w:ascii="Times New Roman" w:hAnsi="Times New Roman" w:cs="Times New Roman"/>
                <w:sz w:val="24"/>
                <w:szCs w:val="24"/>
              </w:rPr>
            </w:pPr>
            <w:r w:rsidRPr="00B7689F">
              <w:rPr>
                <w:rFonts w:ascii="Times New Roman" w:hAnsi="Times New Roman" w:cs="Times New Roman"/>
                <w:sz w:val="24"/>
                <w:szCs w:val="24"/>
              </w:rPr>
              <w:t>Определение понятия</w:t>
            </w:r>
          </w:p>
        </w:tc>
      </w:tr>
      <w:tr w:rsidR="00B7689F" w:rsidRPr="00B7689F" w14:paraId="5058C615" w14:textId="77777777" w:rsidTr="009218DA">
        <w:trPr>
          <w:trHeight w:val="690"/>
          <w:jc w:val="center"/>
        </w:trPr>
        <w:tc>
          <w:tcPr>
            <w:tcW w:w="456" w:type="dxa"/>
            <w:hideMark/>
          </w:tcPr>
          <w:p w14:paraId="196FC3DD" w14:textId="77777777"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14</w:t>
            </w:r>
          </w:p>
        </w:tc>
        <w:tc>
          <w:tcPr>
            <w:tcW w:w="0" w:type="auto"/>
            <w:hideMark/>
          </w:tcPr>
          <w:p w14:paraId="6FB9BB31" w14:textId="35C7F3F3"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Взятка (подкуп)</w:t>
            </w:r>
          </w:p>
        </w:tc>
        <w:tc>
          <w:tcPr>
            <w:tcW w:w="7062" w:type="dxa"/>
            <w:hideMark/>
          </w:tcPr>
          <w:p w14:paraId="434F32B3" w14:textId="4877A7B3"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Противоправное деяние, выражающееся в предоставлении или получении материальных благ, денег, услуг или иных выгод должностному лицу за совершение действий (или бездействие) в интересах взяткодателя, нарушающих установленный порядок исполнения служебных обязанностей и наносящих ущерб законным интересам организации или государства</w:t>
            </w:r>
            <w:r w:rsidR="00955941">
              <w:rPr>
                <w:rFonts w:ascii="Times New Roman" w:hAnsi="Times New Roman" w:cs="Times New Roman"/>
                <w:sz w:val="24"/>
                <w:szCs w:val="24"/>
              </w:rPr>
              <w:t xml:space="preserve"> </w:t>
            </w:r>
            <w:r w:rsidR="00955941" w:rsidRPr="00985574">
              <w:rPr>
                <w:rFonts w:ascii="Times New Roman" w:hAnsi="Times New Roman" w:cs="Times New Roman"/>
                <w:sz w:val="24"/>
                <w:szCs w:val="24"/>
              </w:rPr>
              <w:t>[</w:t>
            </w:r>
            <w:r w:rsidR="00955941">
              <w:rPr>
                <w:rFonts w:ascii="Times New Roman" w:hAnsi="Times New Roman" w:cs="Times New Roman"/>
                <w:sz w:val="24"/>
                <w:szCs w:val="24"/>
              </w:rPr>
              <w:fldChar w:fldCharType="begin"/>
            </w:r>
            <w:r w:rsidR="00955941">
              <w:rPr>
                <w:rFonts w:ascii="Times New Roman" w:hAnsi="Times New Roman" w:cs="Times New Roman"/>
                <w:sz w:val="24"/>
                <w:szCs w:val="24"/>
              </w:rPr>
              <w:instrText xml:space="preserve"> REF _Ref233749646 \n \h </w:instrText>
            </w:r>
            <w:r w:rsidR="00955941">
              <w:rPr>
                <w:rFonts w:ascii="Times New Roman" w:hAnsi="Times New Roman" w:cs="Times New Roman"/>
                <w:sz w:val="24"/>
                <w:szCs w:val="24"/>
              </w:rPr>
            </w:r>
            <w:r w:rsidR="00955941">
              <w:rPr>
                <w:rFonts w:ascii="Times New Roman" w:hAnsi="Times New Roman" w:cs="Times New Roman"/>
                <w:sz w:val="24"/>
                <w:szCs w:val="24"/>
              </w:rPr>
              <w:fldChar w:fldCharType="separate"/>
            </w:r>
            <w:r w:rsidR="00955941">
              <w:rPr>
                <w:rFonts w:ascii="Times New Roman" w:hAnsi="Times New Roman" w:cs="Times New Roman"/>
                <w:sz w:val="24"/>
                <w:szCs w:val="24"/>
              </w:rPr>
              <w:t>11</w:t>
            </w:r>
            <w:r w:rsidR="00955941">
              <w:rPr>
                <w:rFonts w:ascii="Times New Roman" w:hAnsi="Times New Roman" w:cs="Times New Roman"/>
                <w:sz w:val="24"/>
                <w:szCs w:val="24"/>
              </w:rPr>
              <w:fldChar w:fldCharType="end"/>
            </w:r>
            <w:r w:rsidR="00955941" w:rsidRPr="00985574">
              <w:rPr>
                <w:rFonts w:ascii="Times New Roman" w:hAnsi="Times New Roman" w:cs="Times New Roman"/>
                <w:sz w:val="24"/>
                <w:szCs w:val="24"/>
              </w:rPr>
              <w:t>]</w:t>
            </w:r>
            <w:r w:rsidRPr="00B7689F">
              <w:rPr>
                <w:rFonts w:ascii="Times New Roman" w:hAnsi="Times New Roman" w:cs="Times New Roman"/>
                <w:sz w:val="24"/>
                <w:szCs w:val="24"/>
              </w:rPr>
              <w:t>.</w:t>
            </w:r>
          </w:p>
        </w:tc>
      </w:tr>
      <w:tr w:rsidR="00B7689F" w:rsidRPr="00B7689F" w14:paraId="45557928" w14:textId="77777777" w:rsidTr="009218DA">
        <w:trPr>
          <w:trHeight w:val="690"/>
          <w:jc w:val="center"/>
        </w:trPr>
        <w:tc>
          <w:tcPr>
            <w:tcW w:w="456" w:type="dxa"/>
            <w:hideMark/>
          </w:tcPr>
          <w:p w14:paraId="78B3F149" w14:textId="77777777"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15</w:t>
            </w:r>
          </w:p>
        </w:tc>
        <w:tc>
          <w:tcPr>
            <w:tcW w:w="0" w:type="auto"/>
            <w:hideMark/>
          </w:tcPr>
          <w:p w14:paraId="2A3C7FAC" w14:textId="2D649906"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Репутация</w:t>
            </w:r>
          </w:p>
        </w:tc>
        <w:tc>
          <w:tcPr>
            <w:tcW w:w="7062" w:type="dxa"/>
            <w:hideMark/>
          </w:tcPr>
          <w:p w14:paraId="6DFAB097" w14:textId="21EB8050" w:rsidR="00B7689F" w:rsidRPr="00B7689F" w:rsidRDefault="00B7689F" w:rsidP="00B7689F">
            <w:pPr>
              <w:suppressAutoHyphens/>
              <w:rPr>
                <w:rFonts w:ascii="Times New Roman" w:hAnsi="Times New Roman" w:cs="Times New Roman"/>
                <w:sz w:val="24"/>
                <w:szCs w:val="24"/>
              </w:rPr>
            </w:pPr>
            <w:r w:rsidRPr="00B7689F">
              <w:rPr>
                <w:rFonts w:ascii="Times New Roman" w:hAnsi="Times New Roman" w:cs="Times New Roman"/>
                <w:sz w:val="24"/>
                <w:szCs w:val="24"/>
              </w:rPr>
              <w:t>Целостный нематериальный актив организации или менеджера, представляющий собой устойчивую систему представлений о его профессиональных, этических и деловых качествах, сложившуюся в сознании контрагентов, клиентов, сотрудников и общества, и оказывающую прямое влияние на уровень доверия, стоимость бизнеса и возможности долгосрочного партнёрства</w:t>
            </w:r>
            <w:r w:rsidR="00955941">
              <w:rPr>
                <w:rFonts w:ascii="Times New Roman" w:hAnsi="Times New Roman" w:cs="Times New Roman"/>
                <w:sz w:val="24"/>
                <w:szCs w:val="24"/>
              </w:rPr>
              <w:t xml:space="preserve"> </w:t>
            </w:r>
            <w:r w:rsidR="00955941" w:rsidRPr="00985574">
              <w:rPr>
                <w:rFonts w:ascii="Times New Roman" w:hAnsi="Times New Roman" w:cs="Times New Roman"/>
                <w:sz w:val="24"/>
                <w:szCs w:val="24"/>
              </w:rPr>
              <w:t>[</w:t>
            </w:r>
            <w:r w:rsidR="00955941">
              <w:rPr>
                <w:rFonts w:ascii="Times New Roman" w:hAnsi="Times New Roman" w:cs="Times New Roman"/>
                <w:sz w:val="24"/>
                <w:szCs w:val="24"/>
              </w:rPr>
              <w:fldChar w:fldCharType="begin"/>
            </w:r>
            <w:r w:rsidR="00955941">
              <w:rPr>
                <w:rFonts w:ascii="Times New Roman" w:hAnsi="Times New Roman" w:cs="Times New Roman"/>
                <w:sz w:val="24"/>
                <w:szCs w:val="24"/>
              </w:rPr>
              <w:instrText xml:space="preserve"> REF _Ref233747839 \n \h </w:instrText>
            </w:r>
            <w:r w:rsidR="00955941">
              <w:rPr>
                <w:rFonts w:ascii="Times New Roman" w:hAnsi="Times New Roman" w:cs="Times New Roman"/>
                <w:sz w:val="24"/>
                <w:szCs w:val="24"/>
              </w:rPr>
            </w:r>
            <w:r w:rsidR="00955941">
              <w:rPr>
                <w:rFonts w:ascii="Times New Roman" w:hAnsi="Times New Roman" w:cs="Times New Roman"/>
                <w:sz w:val="24"/>
                <w:szCs w:val="24"/>
              </w:rPr>
              <w:fldChar w:fldCharType="separate"/>
            </w:r>
            <w:r w:rsidR="00955941">
              <w:rPr>
                <w:rFonts w:ascii="Times New Roman" w:hAnsi="Times New Roman" w:cs="Times New Roman"/>
                <w:sz w:val="24"/>
                <w:szCs w:val="24"/>
              </w:rPr>
              <w:t>4</w:t>
            </w:r>
            <w:r w:rsidR="00955941">
              <w:rPr>
                <w:rFonts w:ascii="Times New Roman" w:hAnsi="Times New Roman" w:cs="Times New Roman"/>
                <w:sz w:val="24"/>
                <w:szCs w:val="24"/>
              </w:rPr>
              <w:fldChar w:fldCharType="end"/>
            </w:r>
            <w:r w:rsidR="00955941" w:rsidRPr="00985574">
              <w:rPr>
                <w:rFonts w:ascii="Times New Roman" w:hAnsi="Times New Roman" w:cs="Times New Roman"/>
                <w:sz w:val="24"/>
                <w:szCs w:val="24"/>
              </w:rPr>
              <w:t>]</w:t>
            </w:r>
            <w:r w:rsidRPr="00B7689F">
              <w:rPr>
                <w:rFonts w:ascii="Times New Roman" w:hAnsi="Times New Roman" w:cs="Times New Roman"/>
                <w:sz w:val="24"/>
                <w:szCs w:val="24"/>
              </w:rPr>
              <w:t>.</w:t>
            </w:r>
          </w:p>
        </w:tc>
      </w:tr>
    </w:tbl>
    <w:p w14:paraId="62E9F879" w14:textId="25F07EBC" w:rsidR="005615BC" w:rsidRPr="002E5842" w:rsidRDefault="002E5842" w:rsidP="002E5842">
      <w:pPr>
        <w:spacing w:before="120" w:after="0" w:line="360" w:lineRule="auto"/>
        <w:ind w:firstLine="709"/>
        <w:jc w:val="both"/>
        <w:rPr>
          <w:rFonts w:ascii="Times New Roman" w:hAnsi="Times New Roman" w:cs="Times New Roman"/>
          <w:sz w:val="28"/>
          <w:szCs w:val="28"/>
        </w:rPr>
      </w:pPr>
      <w:bookmarkStart w:id="41" w:name="_Toc233128001"/>
      <w:bookmarkStart w:id="42" w:name="_Toc233795107"/>
      <w:r w:rsidRPr="002E5842">
        <w:rPr>
          <w:rFonts w:ascii="Times New Roman" w:hAnsi="Times New Roman" w:cs="Times New Roman"/>
          <w:sz w:val="28"/>
          <w:szCs w:val="28"/>
        </w:rPr>
        <w:t>Таким образом, представленный в глоссарии перечень терминов охватывает ключевые понятия профессиональной этики менеджера, необходимые для понимания теоретических основ дисциплины и их практического применения в управленческой деятельности. Систематизация таких категорий, как «конфликт интересов», «комплаенс», «этическая дилемма» и «репутация», позволяет сформировать у будущих специалистов целостное представление о морально-нравственных ориентирах в профессии. Особое значение в рамках транспортно-логистической сферы приобретают понятия «доверие» и «ответственность», поскольку они напрямую связаны с надёжностью перевозок, сохранностью грузов и долгосрочным характером партнёрских отношений. Освоение данной терминологии является необходимой основой для перехода к практическим аспектам лекции-беседы — разбору этических дилемм и выработке алгоритмов принятия решений в сложных профессиональных ситуациях.</w:t>
      </w:r>
    </w:p>
    <w:p w14:paraId="36AA18E9" w14:textId="58A5924A" w:rsidR="001F6249" w:rsidRPr="001D6C07" w:rsidRDefault="001F6249" w:rsidP="00723F0E">
      <w:pPr>
        <w:spacing w:before="240" w:after="120" w:line="240" w:lineRule="auto"/>
        <w:ind w:left="1418" w:hanging="709"/>
        <w:outlineLvl w:val="1"/>
        <w:rPr>
          <w:rFonts w:ascii="Arial" w:hAnsi="Arial" w:cs="Arial"/>
          <w:sz w:val="28"/>
          <w:szCs w:val="28"/>
        </w:rPr>
      </w:pPr>
      <w:r w:rsidRPr="001D6C07">
        <w:rPr>
          <w:rFonts w:ascii="Arial" w:hAnsi="Arial" w:cs="Arial"/>
          <w:sz w:val="28"/>
          <w:szCs w:val="28"/>
        </w:rPr>
        <w:t>2.3</w:t>
      </w:r>
      <w:r w:rsidR="00897029" w:rsidRPr="001D6C07">
        <w:rPr>
          <w:rFonts w:ascii="Arial" w:hAnsi="Arial" w:cs="Arial"/>
          <w:sz w:val="28"/>
          <w:szCs w:val="28"/>
        </w:rPr>
        <w:t xml:space="preserve"> </w:t>
      </w:r>
      <w:r w:rsidRPr="001D6C07">
        <w:rPr>
          <w:rFonts w:ascii="Arial" w:hAnsi="Arial" w:cs="Arial"/>
          <w:sz w:val="28"/>
          <w:szCs w:val="28"/>
        </w:rPr>
        <w:t>Текст</w:t>
      </w:r>
      <w:r w:rsidR="00897029" w:rsidRPr="001D6C07">
        <w:rPr>
          <w:rFonts w:ascii="Arial" w:hAnsi="Arial" w:cs="Arial"/>
          <w:sz w:val="28"/>
          <w:szCs w:val="28"/>
        </w:rPr>
        <w:t xml:space="preserve"> </w:t>
      </w:r>
      <w:r w:rsidRPr="001D6C07">
        <w:rPr>
          <w:rFonts w:ascii="Arial" w:hAnsi="Arial" w:cs="Arial"/>
          <w:sz w:val="28"/>
          <w:szCs w:val="28"/>
        </w:rPr>
        <w:t>лекции-беседы</w:t>
      </w:r>
      <w:bookmarkEnd w:id="41"/>
      <w:bookmarkEnd w:id="42"/>
    </w:p>
    <w:p w14:paraId="3FBE5F0E" w14:textId="77777777" w:rsidR="00A72C2B" w:rsidRPr="006E1C4C" w:rsidRDefault="00A72C2B" w:rsidP="001D6C07">
      <w:pPr>
        <w:pStyle w:val="a5"/>
        <w:spacing w:line="360" w:lineRule="auto"/>
        <w:ind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Вступление</w:t>
      </w:r>
    </w:p>
    <w:p w14:paraId="05515F60" w14:textId="77777777" w:rsidR="00A72C2B" w:rsidRPr="006E1C4C" w:rsidRDefault="00A72C2B" w:rsidP="001D6C07">
      <w:pPr>
        <w:pStyle w:val="a5"/>
        <w:spacing w:line="360" w:lineRule="auto"/>
        <w:ind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Здравствуйте. Сегодня поговорим о том, что в логистике часто забывают, но без чего долгосрочный успех невозможен — о профессиональной этике.</w:t>
      </w:r>
    </w:p>
    <w:p w14:paraId="155ECCA2" w14:textId="70DD2130" w:rsidR="001D6C07" w:rsidRPr="006E1C4C" w:rsidRDefault="00A72C2B" w:rsidP="001D6C07">
      <w:pPr>
        <w:pStyle w:val="a5"/>
        <w:spacing w:line="360" w:lineRule="auto"/>
        <w:ind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Многие думают: «Главное — выполнить план, привезти груз вовремя и уложиться в бюджет. А этика</w:t>
      </w:r>
      <w:r w:rsidR="00221244" w:rsidRPr="006E1C4C">
        <w:rPr>
          <w:rFonts w:ascii="Times New Roman" w:hAnsi="Times New Roman" w:cs="Times New Roman"/>
          <w:sz w:val="28"/>
          <w:szCs w:val="28"/>
          <w:lang w:eastAsia="ru-RU"/>
        </w:rPr>
        <w:t xml:space="preserve"> </w:t>
      </w:r>
      <w:r w:rsidR="001D6C07" w:rsidRPr="006E1C4C">
        <w:rPr>
          <w:rFonts w:ascii="Times New Roman" w:hAnsi="Times New Roman" w:cs="Times New Roman"/>
          <w:sz w:val="28"/>
          <w:szCs w:val="28"/>
          <w:lang w:eastAsia="ru-RU"/>
        </w:rPr>
        <w:t>— это</w:t>
      </w:r>
      <w:r w:rsidRPr="006E1C4C">
        <w:rPr>
          <w:rFonts w:ascii="Times New Roman" w:hAnsi="Times New Roman" w:cs="Times New Roman"/>
          <w:sz w:val="28"/>
          <w:szCs w:val="28"/>
          <w:lang w:eastAsia="ru-RU"/>
        </w:rPr>
        <w:t xml:space="preserve"> что-то из разряда морали, необязательное». </w:t>
      </w:r>
      <w:r w:rsidRPr="006E1C4C">
        <w:rPr>
          <w:rFonts w:ascii="Times New Roman" w:hAnsi="Times New Roman" w:cs="Times New Roman"/>
          <w:sz w:val="28"/>
          <w:szCs w:val="28"/>
          <w:lang w:eastAsia="ru-RU"/>
        </w:rPr>
        <w:lastRenderedPageBreak/>
        <w:t>На самом деле это не так. Этика помогает выстраивать доверительные отношения с перевозчиками, клиентами и своими же сотрудниками. А доверие в логистике стоит дорого.</w:t>
      </w:r>
    </w:p>
    <w:p w14:paraId="1AE29BDE" w14:textId="6484F025" w:rsidR="00A72C2B" w:rsidRPr="006E1C4C" w:rsidRDefault="00A72C2B" w:rsidP="001D6C07">
      <w:pPr>
        <w:pStyle w:val="a5"/>
        <w:spacing w:line="360" w:lineRule="auto"/>
        <w:ind w:firstLine="709"/>
        <w:jc w:val="both"/>
        <w:rPr>
          <w:rFonts w:ascii="Times New Roman" w:hAnsi="Times New Roman" w:cs="Times New Roman"/>
          <w:sz w:val="28"/>
          <w:szCs w:val="28"/>
          <w:lang w:eastAsia="ru-RU"/>
        </w:rPr>
      </w:pPr>
      <w:r w:rsidRPr="005407E3">
        <w:rPr>
          <w:rFonts w:ascii="Times New Roman" w:hAnsi="Times New Roman" w:cs="Times New Roman"/>
          <w:sz w:val="28"/>
          <w:szCs w:val="28"/>
          <w:lang w:eastAsia="ru-RU"/>
        </w:rPr>
        <w:t>1</w:t>
      </w:r>
      <w:r w:rsidRPr="006E1C4C">
        <w:rPr>
          <w:rFonts w:ascii="Times New Roman" w:hAnsi="Times New Roman" w:cs="Times New Roman"/>
          <w:sz w:val="28"/>
          <w:szCs w:val="28"/>
          <w:lang w:eastAsia="ru-RU"/>
        </w:rPr>
        <w:t xml:space="preserve"> Что такое профессиональная этика и зачем она в логистике</w:t>
      </w:r>
      <w:r w:rsidR="001D6C07">
        <w:rPr>
          <w:rFonts w:ascii="Times New Roman" w:hAnsi="Times New Roman" w:cs="Times New Roman"/>
          <w:sz w:val="28"/>
          <w:szCs w:val="28"/>
          <w:lang w:eastAsia="ru-RU"/>
        </w:rPr>
        <w:t>?</w:t>
      </w:r>
    </w:p>
    <w:p w14:paraId="02826433" w14:textId="4F0D751C" w:rsidR="00A72C2B" w:rsidRPr="006E1C4C" w:rsidRDefault="00A72C2B" w:rsidP="001D6C07">
      <w:pPr>
        <w:pStyle w:val="a5"/>
        <w:spacing w:line="360" w:lineRule="auto"/>
        <w:ind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Профессиональная этика — это простые правила: не обманывай, не воруй, уважай других, неси ответственность за свои слова. В логистике эти правила становятся особенно важными, потому что здесь каждый день пересекаются интересы многих людей: грузовладельцы хотят сэкономить, перевозчики — получить оплату быстрее, водители — не перегружаться, а менеджер должен всё это связать воедино.</w:t>
      </w:r>
      <w:r w:rsidR="0009483B" w:rsidRPr="0009483B">
        <w:rPr>
          <w:rFonts w:ascii="Times New Roman" w:hAnsi="Times New Roman" w:cs="Times New Roman"/>
          <w:sz w:val="28"/>
          <w:szCs w:val="28"/>
        </w:rPr>
        <w:t xml:space="preserve"> [</w:t>
      </w:r>
      <w:r w:rsidR="0009483B">
        <w:rPr>
          <w:rFonts w:ascii="Times New Roman" w:hAnsi="Times New Roman" w:cs="Times New Roman"/>
          <w:sz w:val="28"/>
          <w:szCs w:val="28"/>
        </w:rPr>
        <w:fldChar w:fldCharType="begin"/>
      </w:r>
      <w:r w:rsidR="0009483B">
        <w:rPr>
          <w:rFonts w:ascii="Times New Roman" w:hAnsi="Times New Roman" w:cs="Times New Roman"/>
          <w:sz w:val="28"/>
          <w:szCs w:val="28"/>
        </w:rPr>
        <w:instrText xml:space="preserve"> REF _Ref233747839 \n \h </w:instrText>
      </w:r>
      <w:r w:rsidR="0009483B">
        <w:rPr>
          <w:rFonts w:ascii="Times New Roman" w:hAnsi="Times New Roman" w:cs="Times New Roman"/>
          <w:sz w:val="28"/>
          <w:szCs w:val="28"/>
        </w:rPr>
      </w:r>
      <w:r w:rsidR="0009483B">
        <w:rPr>
          <w:rFonts w:ascii="Times New Roman" w:hAnsi="Times New Roman" w:cs="Times New Roman"/>
          <w:sz w:val="28"/>
          <w:szCs w:val="28"/>
        </w:rPr>
        <w:fldChar w:fldCharType="separate"/>
      </w:r>
      <w:r w:rsidR="0009483B">
        <w:rPr>
          <w:rFonts w:ascii="Times New Roman" w:hAnsi="Times New Roman" w:cs="Times New Roman"/>
          <w:sz w:val="28"/>
          <w:szCs w:val="28"/>
        </w:rPr>
        <w:t>4</w:t>
      </w:r>
      <w:r w:rsidR="0009483B">
        <w:rPr>
          <w:rFonts w:ascii="Times New Roman" w:hAnsi="Times New Roman" w:cs="Times New Roman"/>
          <w:sz w:val="28"/>
          <w:szCs w:val="28"/>
        </w:rPr>
        <w:fldChar w:fldCharType="end"/>
      </w:r>
      <w:r w:rsidR="0009483B" w:rsidRPr="0009483B">
        <w:rPr>
          <w:rFonts w:ascii="Times New Roman" w:hAnsi="Times New Roman" w:cs="Times New Roman"/>
          <w:sz w:val="28"/>
          <w:szCs w:val="28"/>
        </w:rPr>
        <w:t>]</w:t>
      </w:r>
    </w:p>
    <w:p w14:paraId="5F4AB61E" w14:textId="77777777" w:rsidR="00A72C2B" w:rsidRPr="006E1C4C" w:rsidRDefault="00A72C2B" w:rsidP="001D6C07">
      <w:pPr>
        <w:pStyle w:val="a5"/>
        <w:spacing w:line="360" w:lineRule="auto"/>
        <w:ind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Если каждый будет действовать только в своих интересах, цепочка поставок разрушится. Этика помогает этого избежать.</w:t>
      </w:r>
    </w:p>
    <w:p w14:paraId="50398294" w14:textId="563D3204" w:rsidR="00A72C2B" w:rsidRPr="006E1C4C" w:rsidRDefault="00A72C2B" w:rsidP="001D6C07">
      <w:pPr>
        <w:pStyle w:val="a5"/>
        <w:spacing w:line="360" w:lineRule="auto"/>
        <w:ind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2 Базовые правила этичного менеджера в логистике</w:t>
      </w:r>
    </w:p>
    <w:p w14:paraId="495344E7" w14:textId="77777777" w:rsidR="00A72C2B" w:rsidRPr="006E1C4C" w:rsidRDefault="00A72C2B" w:rsidP="001D6C07">
      <w:pPr>
        <w:pStyle w:val="a5"/>
        <w:spacing w:line="360" w:lineRule="auto"/>
        <w:ind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Их можно свести к пяти простым принципам:</w:t>
      </w:r>
    </w:p>
    <w:p w14:paraId="1A87234B" w14:textId="77777777" w:rsidR="00A72C2B" w:rsidRPr="006E1C4C" w:rsidRDefault="00A72C2B" w:rsidP="001D6C07">
      <w:pPr>
        <w:pStyle w:val="a5"/>
        <w:spacing w:line="360" w:lineRule="auto"/>
        <w:ind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Будь честен в документах. Не занижай вес груза, не подделывай подписи, не обещай оплату, если знаешь, что задержишь.</w:t>
      </w:r>
    </w:p>
    <w:p w14:paraId="4D61B1C3" w14:textId="77777777" w:rsidR="00A72C2B" w:rsidRPr="006E1C4C" w:rsidRDefault="00A72C2B" w:rsidP="001D6C07">
      <w:pPr>
        <w:pStyle w:val="a5"/>
        <w:spacing w:line="360" w:lineRule="auto"/>
        <w:ind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Распределяй заказы справедливо. Не отдавай лучшие маршруты «своим» перевозчикам, если для этого нет объективных причин.</w:t>
      </w:r>
    </w:p>
    <w:p w14:paraId="37ED648D" w14:textId="77777777" w:rsidR="00A72C2B" w:rsidRPr="006E1C4C" w:rsidRDefault="00A72C2B" w:rsidP="001D6C07">
      <w:pPr>
        <w:pStyle w:val="a5"/>
        <w:spacing w:line="360" w:lineRule="auto"/>
        <w:ind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Уважай водителей и партнёров. Водитель — не просто исполнитель, он отвечает за сохранность груза, а партнёр рассчитывает на ваше слово.</w:t>
      </w:r>
    </w:p>
    <w:p w14:paraId="29373F7A" w14:textId="77777777" w:rsidR="00A72C2B" w:rsidRPr="006E1C4C" w:rsidRDefault="00A72C2B" w:rsidP="001D6C07">
      <w:pPr>
        <w:pStyle w:val="a5"/>
        <w:spacing w:line="360" w:lineRule="auto"/>
        <w:ind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Будь открыт в выборе перевозчиков. Если вы ставите не самого надёжного, а того, кто предложил «откат», — это прямой конфликт интересов.</w:t>
      </w:r>
    </w:p>
    <w:p w14:paraId="478B0562" w14:textId="77777777" w:rsidR="00A72C2B" w:rsidRPr="006E1C4C" w:rsidRDefault="00A72C2B" w:rsidP="001D6C07">
      <w:pPr>
        <w:pStyle w:val="a5"/>
        <w:spacing w:line="360" w:lineRule="auto"/>
        <w:ind w:firstLine="709"/>
        <w:jc w:val="both"/>
        <w:rPr>
          <w:rFonts w:ascii="Times New Roman" w:hAnsi="Times New Roman" w:cs="Times New Roman"/>
          <w:sz w:val="28"/>
          <w:szCs w:val="28"/>
          <w:lang w:eastAsia="ru-RU"/>
        </w:rPr>
      </w:pPr>
      <w:r w:rsidRPr="006E1C4C">
        <w:rPr>
          <w:rFonts w:ascii="Times New Roman" w:hAnsi="Times New Roman" w:cs="Times New Roman"/>
          <w:sz w:val="28"/>
          <w:szCs w:val="28"/>
          <w:lang w:eastAsia="ru-RU"/>
        </w:rPr>
        <w:t>Признавай ошибки. Если рейс сорвался по вашей вине — скажите об этом честно и предложите вариант решения.</w:t>
      </w:r>
    </w:p>
    <w:p w14:paraId="23825F0E" w14:textId="04B4B799" w:rsidR="001F6249" w:rsidRPr="006E1C4C" w:rsidRDefault="001F6249" w:rsidP="001D6C07">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t>3</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Этические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дилеммы</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работе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менеджера</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ТЛК</w:t>
      </w:r>
    </w:p>
    <w:p w14:paraId="5B855E65" w14:textId="4A2367FD" w:rsidR="001F6249" w:rsidRPr="006E1C4C" w:rsidRDefault="001F6249" w:rsidP="001D6C07">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t>Разберём</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три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ситуации.</w:t>
      </w:r>
    </w:p>
    <w:p w14:paraId="26833F61" w14:textId="64449B62" w:rsidR="001F6249" w:rsidRPr="006E1C4C" w:rsidRDefault="001F6249" w:rsidP="001D6C07">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t>Дилемма</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1</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Вы</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отвечаете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за</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подбор</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перевозчиков.</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Один</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из</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давних</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партнёров</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предлагает</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вам</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лично</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«бонус»</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за</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то,</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что</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вы</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продолжите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давать</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ему</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заказы,</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хотя</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его</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тарифы</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выше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рыночных</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на</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8%.</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Как</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поступить?</w:t>
      </w:r>
    </w:p>
    <w:p w14:paraId="14233B4A" w14:textId="77D0DC19" w:rsidR="001F6249" w:rsidRPr="006E1C4C" w:rsidRDefault="001F6249" w:rsidP="001D6C07">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lastRenderedPageBreak/>
        <w:t>Этичный</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ответ:</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отказаться,</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провести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открытое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сравнение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тарифов</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выбрать</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лучшего</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по</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критерию</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цена/качество.</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Иначе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вы</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нарушаете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интересы</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компании.</w:t>
      </w:r>
    </w:p>
    <w:p w14:paraId="26A65190" w14:textId="23F40A87" w:rsidR="001F6249" w:rsidRDefault="001F6249" w:rsidP="001D6C07">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t>Дилемма</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2</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Начальник</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склада</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просит</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вас</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не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оформлять</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простой</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машины</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документально,</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чтобы</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не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портить</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статистику.</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Водитель</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ждёт</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6</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часов</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теряет</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деньги.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Ваши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действия?</w:t>
      </w:r>
    </w:p>
    <w:p w14:paraId="5593C652" w14:textId="625223B4" w:rsidR="001F6249" w:rsidRPr="006E1C4C" w:rsidRDefault="001F6249" w:rsidP="001D6C07">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t>Этичный</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ответ:</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объяснить</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начальнику</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последствия</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(риск</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судебного</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иска,</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демотивация</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водителя),</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предложить</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легально</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зафиксировать</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простой</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оплатить</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его.</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Документы</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не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для</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отчётности,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а</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для</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правды.</w:t>
      </w:r>
    </w:p>
    <w:p w14:paraId="212C1CCB" w14:textId="3709DD3D" w:rsidR="001F6249" w:rsidRPr="006E1C4C" w:rsidRDefault="001F6249" w:rsidP="001D6C07">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t>Дилемма</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3</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Вы</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узнали,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что</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ваш</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диспетчер</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использует</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служебный</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доступ</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к</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заявкам,</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чтобы</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передавать</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их</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своему</w:t>
      </w:r>
      <w:r w:rsidR="00897029" w:rsidRPr="006E1C4C">
        <w:rPr>
          <w:rFonts w:ascii="Times New Roman" w:hAnsi="Times New Roman" w:cs="Times New Roman"/>
          <w:sz w:val="28"/>
          <w:szCs w:val="28"/>
        </w:rPr>
        <w:t xml:space="preserve"> </w:t>
      </w:r>
      <w:r w:rsidR="00221244" w:rsidRPr="006E1C4C">
        <w:rPr>
          <w:rFonts w:ascii="Times New Roman" w:hAnsi="Times New Roman" w:cs="Times New Roman"/>
          <w:sz w:val="28"/>
          <w:szCs w:val="28"/>
        </w:rPr>
        <w:t>знакомому</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перевозчику</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по</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завышенн</w:t>
      </w:r>
      <w:r w:rsidR="00221244" w:rsidRPr="006E1C4C">
        <w:rPr>
          <w:rFonts w:ascii="Times New Roman" w:hAnsi="Times New Roman" w:cs="Times New Roman"/>
          <w:sz w:val="28"/>
          <w:szCs w:val="28"/>
        </w:rPr>
        <w:t>ым ценам.</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Ваши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действия?</w:t>
      </w:r>
    </w:p>
    <w:p w14:paraId="34596BE4" w14:textId="2BC9D84E" w:rsidR="001F6249" w:rsidRPr="006E1C4C" w:rsidRDefault="001F6249" w:rsidP="001D6C07">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t>Этичный</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ответ:</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собрать</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факты,</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провести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внутреннее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расследование,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применить</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дисциплинарные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меры.</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Молчание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делает</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вас</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соучастником.</w:t>
      </w:r>
    </w:p>
    <w:p w14:paraId="658CE2FE" w14:textId="10793073" w:rsidR="001F6249" w:rsidRPr="006E1C4C" w:rsidRDefault="001F6249" w:rsidP="001D6C07">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t>4</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Корпоративные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кодексы</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логистике</w:t>
      </w:r>
    </w:p>
    <w:p w14:paraId="68ED09F4" w14:textId="00628173" w:rsidR="001F6249" w:rsidRPr="006E1C4C" w:rsidRDefault="001F6249" w:rsidP="001D6C07">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t>Многие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крупные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компании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(ТК</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«Деловые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линии»,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ПЭК,</w:t>
      </w:r>
      <w:r w:rsidR="00897029" w:rsidRPr="006E1C4C">
        <w:rPr>
          <w:rFonts w:ascii="Times New Roman" w:hAnsi="Times New Roman" w:cs="Times New Roman"/>
          <w:sz w:val="28"/>
          <w:szCs w:val="28"/>
        </w:rPr>
        <w:t xml:space="preserve"> </w:t>
      </w:r>
      <w:r w:rsidR="00221244" w:rsidRPr="006E1C4C">
        <w:rPr>
          <w:rFonts w:ascii="Times New Roman" w:hAnsi="Times New Roman" w:cs="Times New Roman"/>
          <w:sz w:val="28"/>
          <w:szCs w:val="28"/>
          <w:lang w:val="en-US"/>
        </w:rPr>
        <w:t>FESCO</w:t>
      </w:r>
      <w:r w:rsidRPr="006E1C4C">
        <w:rPr>
          <w:rFonts w:ascii="Times New Roman" w:hAnsi="Times New Roman" w:cs="Times New Roman"/>
          <w:sz w:val="28"/>
          <w:szCs w:val="28"/>
        </w:rPr>
        <w:t>,</w:t>
      </w:r>
      <w:r w:rsidR="00897029" w:rsidRPr="006E1C4C">
        <w:rPr>
          <w:rFonts w:ascii="Times New Roman" w:hAnsi="Times New Roman" w:cs="Times New Roman"/>
          <w:sz w:val="28"/>
          <w:szCs w:val="28"/>
        </w:rPr>
        <w:t xml:space="preserve"> </w:t>
      </w:r>
      <w:r w:rsidR="00221244" w:rsidRPr="006E1C4C">
        <w:rPr>
          <w:rFonts w:ascii="Times New Roman" w:hAnsi="Times New Roman" w:cs="Times New Roman"/>
          <w:sz w:val="28"/>
          <w:szCs w:val="28"/>
          <w:lang w:val="en-US"/>
        </w:rPr>
        <w:t>Transit</w:t>
      </w:r>
      <w:r w:rsidR="00221244" w:rsidRPr="006E1C4C">
        <w:rPr>
          <w:rFonts w:ascii="Times New Roman" w:hAnsi="Times New Roman" w:cs="Times New Roman"/>
          <w:sz w:val="28"/>
          <w:szCs w:val="28"/>
        </w:rPr>
        <w:t>)</w:t>
      </w:r>
      <w:r w:rsidR="00897029" w:rsidRPr="006E1C4C">
        <w:rPr>
          <w:rFonts w:ascii="Times New Roman" w:hAnsi="Times New Roman" w:cs="Times New Roman"/>
          <w:sz w:val="28"/>
          <w:szCs w:val="28"/>
        </w:rPr>
        <w:t xml:space="preserve"> </w:t>
      </w:r>
      <w:r w:rsidR="00221244" w:rsidRPr="006E1C4C">
        <w:rPr>
          <w:rFonts w:ascii="Times New Roman" w:hAnsi="Times New Roman" w:cs="Times New Roman"/>
          <w:sz w:val="28"/>
          <w:szCs w:val="28"/>
        </w:rPr>
        <w:t>есть корпоративный кодекс — документ, где прописаны правила поведения. В логистических компаниях обычно указано:</w:t>
      </w:r>
    </w:p>
    <w:p w14:paraId="68A3D41E" w14:textId="275B13B0" w:rsidR="001F6249" w:rsidRPr="006E1C4C" w:rsidRDefault="00221244" w:rsidP="001D6C07">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t>З</w:t>
      </w:r>
      <w:r w:rsidR="001F6249" w:rsidRPr="006E1C4C">
        <w:rPr>
          <w:rFonts w:ascii="Times New Roman" w:hAnsi="Times New Roman" w:cs="Times New Roman"/>
          <w:sz w:val="28"/>
          <w:szCs w:val="28"/>
        </w:rPr>
        <w:t>апрет</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на</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получение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подарков&gt;</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3–5</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тыс.</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руб.;</w:t>
      </w:r>
    </w:p>
    <w:p w14:paraId="700D741D" w14:textId="16DFF837" w:rsidR="001F6249" w:rsidRPr="006E1C4C" w:rsidRDefault="00221244" w:rsidP="001D6C07">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t>О</w:t>
      </w:r>
      <w:r w:rsidR="001F6249" w:rsidRPr="006E1C4C">
        <w:rPr>
          <w:rFonts w:ascii="Times New Roman" w:hAnsi="Times New Roman" w:cs="Times New Roman"/>
          <w:sz w:val="28"/>
          <w:szCs w:val="28"/>
        </w:rPr>
        <w:t>бязательное</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уведомление</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о</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конфликте</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интересов;</w:t>
      </w:r>
    </w:p>
    <w:p w14:paraId="4F2C67FB" w14:textId="67B0854F" w:rsidR="001F6249" w:rsidRPr="006E1C4C" w:rsidRDefault="00221244" w:rsidP="001D6C07">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t>П</w:t>
      </w:r>
      <w:r w:rsidR="001F6249" w:rsidRPr="006E1C4C">
        <w:rPr>
          <w:rFonts w:ascii="Times New Roman" w:hAnsi="Times New Roman" w:cs="Times New Roman"/>
          <w:sz w:val="28"/>
          <w:szCs w:val="28"/>
        </w:rPr>
        <w:t>раво</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на</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«горячую</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линию»</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для</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анонимных</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сообщений</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о</w:t>
      </w:r>
      <w:r w:rsidR="00897029" w:rsidRPr="006E1C4C">
        <w:rPr>
          <w:rFonts w:ascii="Times New Roman" w:hAnsi="Times New Roman" w:cs="Times New Roman"/>
          <w:sz w:val="28"/>
          <w:szCs w:val="28"/>
        </w:rPr>
        <w:t xml:space="preserve"> </w:t>
      </w:r>
      <w:r w:rsidR="001F6249" w:rsidRPr="006E1C4C">
        <w:rPr>
          <w:rFonts w:ascii="Times New Roman" w:hAnsi="Times New Roman" w:cs="Times New Roman"/>
          <w:sz w:val="28"/>
          <w:szCs w:val="28"/>
        </w:rPr>
        <w:t>нарушениях.</w:t>
      </w:r>
    </w:p>
    <w:p w14:paraId="759DF44D" w14:textId="0BE3D360" w:rsidR="001F6249" w:rsidRPr="006E1C4C" w:rsidRDefault="001F6249" w:rsidP="001D6C07">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t>Даже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если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вашей</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компании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кодекса</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нет,</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вы</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можете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инициировать</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его</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внедрение.</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Это</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плюс</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к</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репутации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и</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управленческим</w:t>
      </w:r>
      <w:r w:rsidR="00897029" w:rsidRPr="006E1C4C">
        <w:rPr>
          <w:rFonts w:ascii="Times New Roman" w:hAnsi="Times New Roman" w:cs="Times New Roman"/>
          <w:sz w:val="28"/>
          <w:szCs w:val="28"/>
        </w:rPr>
        <w:t xml:space="preserve"> </w:t>
      </w:r>
      <w:r w:rsidRPr="006E1C4C">
        <w:rPr>
          <w:rFonts w:ascii="Times New Roman" w:hAnsi="Times New Roman" w:cs="Times New Roman"/>
          <w:sz w:val="28"/>
          <w:szCs w:val="28"/>
        </w:rPr>
        <w:t>навыкам.</w:t>
      </w:r>
    </w:p>
    <w:p w14:paraId="4D60E8F3" w14:textId="77777777" w:rsidR="001F6249" w:rsidRPr="006E1C4C" w:rsidRDefault="001F6249" w:rsidP="001D6C07">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t>Заключение</w:t>
      </w:r>
    </w:p>
    <w:p w14:paraId="5C7B212C" w14:textId="64AF2B16" w:rsidR="00190552" w:rsidRPr="00B7689F" w:rsidRDefault="00B7689F" w:rsidP="00B7689F">
      <w:pPr>
        <w:spacing w:after="0" w:line="360" w:lineRule="auto"/>
        <w:ind w:firstLine="709"/>
        <w:jc w:val="both"/>
        <w:rPr>
          <w:rFonts w:ascii="Times New Roman" w:hAnsi="Times New Roman" w:cs="Times New Roman"/>
        </w:rPr>
      </w:pPr>
      <w:r w:rsidRPr="00B7689F">
        <w:rPr>
          <w:rFonts w:ascii="Times New Roman" w:hAnsi="Times New Roman" w:cs="Times New Roman"/>
          <w:sz w:val="28"/>
          <w:szCs w:val="28"/>
        </w:rPr>
        <w:t>Профессиональная этика — это не просто набор правил, которые можно изучить по учебнику. Это основа, на которой строятся доверие между партнёрами, уважение в коллективе и устойчивость бизнеса в целом. В логистике, где каждый день возникают непредвиденные ситуации, этичное поведение становится не дополнительным требованием, а необходимым условием профессио</w:t>
      </w:r>
      <w:r w:rsidRPr="00B7689F">
        <w:rPr>
          <w:rFonts w:ascii="Times New Roman" w:hAnsi="Times New Roman" w:cs="Times New Roman"/>
          <w:sz w:val="28"/>
          <w:szCs w:val="28"/>
        </w:rPr>
        <w:lastRenderedPageBreak/>
        <w:t>нальной надёжности. Менеджер, который действует честно, открыто и ответственно, формирует вокруг себя среду, в которой партнёры не боятся рисковать, коллеги готовы подставить плечо, а клиенты возвращаются снова. Именно поэтому этика — не абстрактное понятие, а практическая ценность, напрямую влияющая на долгосрочный успех всей компании.</w:t>
      </w:r>
    </w:p>
    <w:p w14:paraId="367B51BB" w14:textId="2174EBF9" w:rsidR="00D413B6" w:rsidRDefault="006D02E5" w:rsidP="00B7689F">
      <w:pPr>
        <w:spacing w:after="0" w:line="360" w:lineRule="auto"/>
        <w:ind w:firstLine="709"/>
        <w:jc w:val="both"/>
        <w:rPr>
          <w:rFonts w:ascii="Times New Roman" w:hAnsi="Times New Roman" w:cs="Times New Roman"/>
          <w:sz w:val="28"/>
          <w:szCs w:val="28"/>
        </w:rPr>
      </w:pPr>
      <w:r w:rsidRPr="006D02E5">
        <w:rPr>
          <w:rFonts w:ascii="Times New Roman" w:hAnsi="Times New Roman" w:cs="Times New Roman"/>
          <w:sz w:val="28"/>
          <w:szCs w:val="28"/>
        </w:rPr>
        <w:t>В рамках раздела изучены теоретические основы профессиональной этики менеджера, адаптированные для профиля «Управление транспортно-логистическими комплексами». Материал оформлен в виде лекции-беседы, включающей план, глоссарий (15 терминов), список литературы и описание презентации. На примерах из практики показано, как этические дилеммы возникают в работе с перевозчиками, диспетчерами и водителями. Основной вывод: профессиональная этика является не формальным требованием, а практическим инструментом управления, снижающим риски конфликтов, повышающим доверие партнёров и формирующим устойчивую репутацию как самого специалиста, так и всей организации. Усвоение этических норм и умение разрешать этические дилеммы входит в число ключевых компетенций современного менеджера.</w:t>
      </w:r>
      <w:r w:rsidR="00BB271F">
        <w:rPr>
          <w:rFonts w:ascii="Times New Roman" w:hAnsi="Times New Roman" w:cs="Times New Roman"/>
          <w:sz w:val="28"/>
          <w:szCs w:val="28"/>
        </w:rPr>
        <w:t xml:space="preserve"> </w:t>
      </w:r>
    </w:p>
    <w:p w14:paraId="6DEF6AA3" w14:textId="793A3BCB" w:rsidR="00D413B6" w:rsidRPr="00D413B6" w:rsidRDefault="00D413B6" w:rsidP="00D413B6">
      <w:pPr>
        <w:spacing w:before="240" w:after="120" w:line="240" w:lineRule="auto"/>
        <w:ind w:left="709" w:firstLine="709"/>
        <w:rPr>
          <w:rFonts w:ascii="Arial CYR" w:hAnsi="Arial CYR" w:cs="Arial CYR"/>
          <w:sz w:val="28"/>
          <w:szCs w:val="28"/>
        </w:rPr>
      </w:pPr>
      <w:r w:rsidRPr="00D413B6">
        <w:rPr>
          <w:rFonts w:ascii="Arial CYR" w:hAnsi="Arial CYR" w:cs="Arial CYR"/>
          <w:sz w:val="28"/>
          <w:szCs w:val="28"/>
        </w:rPr>
        <w:t>2.4 Список рекомендуемой литературы</w:t>
      </w:r>
    </w:p>
    <w:p w14:paraId="26029697" w14:textId="77777777" w:rsidR="00D413B6" w:rsidRPr="00D413B6" w:rsidRDefault="00D413B6" w:rsidP="00D413B6">
      <w:pPr>
        <w:pStyle w:val="a8"/>
        <w:numPr>
          <w:ilvl w:val="0"/>
          <w:numId w:val="31"/>
        </w:numPr>
        <w:spacing w:after="0" w:line="360" w:lineRule="auto"/>
        <w:ind w:left="0" w:firstLine="709"/>
        <w:rPr>
          <w:rFonts w:ascii="Times New Roman" w:hAnsi="Times New Roman" w:cs="Times New Roman"/>
          <w:sz w:val="28"/>
          <w:szCs w:val="28"/>
        </w:rPr>
      </w:pPr>
      <w:proofErr w:type="spellStart"/>
      <w:r w:rsidRPr="00D413B6">
        <w:rPr>
          <w:rFonts w:ascii="Times New Roman" w:hAnsi="Times New Roman" w:cs="Times New Roman"/>
          <w:sz w:val="28"/>
          <w:szCs w:val="28"/>
        </w:rPr>
        <w:t>Ботавина</w:t>
      </w:r>
      <w:proofErr w:type="spellEnd"/>
      <w:r w:rsidRPr="00D413B6">
        <w:rPr>
          <w:rFonts w:ascii="Times New Roman" w:hAnsi="Times New Roman" w:cs="Times New Roman"/>
          <w:sz w:val="28"/>
          <w:szCs w:val="28"/>
        </w:rPr>
        <w:t xml:space="preserve">, Р. Н. Этика деловых </w:t>
      </w:r>
      <w:proofErr w:type="gramStart"/>
      <w:r w:rsidRPr="00D413B6">
        <w:rPr>
          <w:rFonts w:ascii="Times New Roman" w:hAnsi="Times New Roman" w:cs="Times New Roman"/>
          <w:sz w:val="28"/>
          <w:szCs w:val="28"/>
        </w:rPr>
        <w:t>отношений :</w:t>
      </w:r>
      <w:proofErr w:type="gramEnd"/>
      <w:r w:rsidRPr="00D413B6">
        <w:rPr>
          <w:rFonts w:ascii="Times New Roman" w:hAnsi="Times New Roman" w:cs="Times New Roman"/>
          <w:sz w:val="28"/>
          <w:szCs w:val="28"/>
        </w:rPr>
        <w:t xml:space="preserve"> учебник для вузов / Р. Н. </w:t>
      </w:r>
      <w:proofErr w:type="spellStart"/>
      <w:r w:rsidRPr="00D413B6">
        <w:rPr>
          <w:rFonts w:ascii="Times New Roman" w:hAnsi="Times New Roman" w:cs="Times New Roman"/>
          <w:sz w:val="28"/>
          <w:szCs w:val="28"/>
        </w:rPr>
        <w:t>Ботавина</w:t>
      </w:r>
      <w:proofErr w:type="spellEnd"/>
      <w:r w:rsidRPr="00D413B6">
        <w:rPr>
          <w:rFonts w:ascii="Times New Roman" w:hAnsi="Times New Roman" w:cs="Times New Roman"/>
          <w:sz w:val="28"/>
          <w:szCs w:val="28"/>
        </w:rPr>
        <w:t xml:space="preserve">. – </w:t>
      </w:r>
      <w:proofErr w:type="gramStart"/>
      <w:r w:rsidRPr="00D413B6">
        <w:rPr>
          <w:rFonts w:ascii="Times New Roman" w:hAnsi="Times New Roman" w:cs="Times New Roman"/>
          <w:sz w:val="28"/>
          <w:szCs w:val="28"/>
        </w:rPr>
        <w:t>Москва :</w:t>
      </w:r>
      <w:proofErr w:type="gramEnd"/>
      <w:r w:rsidRPr="00D413B6">
        <w:rPr>
          <w:rFonts w:ascii="Times New Roman" w:hAnsi="Times New Roman" w:cs="Times New Roman"/>
          <w:sz w:val="28"/>
          <w:szCs w:val="28"/>
        </w:rPr>
        <w:t xml:space="preserve"> Финансы и статистика, 2022. – 304 с. – (гл. 4, 7).</w:t>
      </w:r>
    </w:p>
    <w:p w14:paraId="4C57E357" w14:textId="77777777" w:rsidR="00D413B6" w:rsidRPr="00D413B6" w:rsidRDefault="00D413B6" w:rsidP="00D413B6">
      <w:pPr>
        <w:pStyle w:val="a8"/>
        <w:numPr>
          <w:ilvl w:val="0"/>
          <w:numId w:val="31"/>
        </w:numPr>
        <w:spacing w:after="0" w:line="360" w:lineRule="auto"/>
        <w:ind w:left="0" w:firstLine="709"/>
        <w:rPr>
          <w:rFonts w:ascii="Times New Roman" w:hAnsi="Times New Roman" w:cs="Times New Roman"/>
          <w:sz w:val="28"/>
          <w:szCs w:val="28"/>
        </w:rPr>
      </w:pPr>
      <w:proofErr w:type="spellStart"/>
      <w:r w:rsidRPr="00D413B6">
        <w:rPr>
          <w:rFonts w:ascii="Times New Roman" w:hAnsi="Times New Roman" w:cs="Times New Roman"/>
          <w:sz w:val="28"/>
          <w:szCs w:val="28"/>
        </w:rPr>
        <w:t>Кибанов</w:t>
      </w:r>
      <w:proofErr w:type="spellEnd"/>
      <w:r w:rsidRPr="00D413B6">
        <w:rPr>
          <w:rFonts w:ascii="Times New Roman" w:hAnsi="Times New Roman" w:cs="Times New Roman"/>
          <w:sz w:val="28"/>
          <w:szCs w:val="28"/>
        </w:rPr>
        <w:t xml:space="preserve">, А. Я. Этика и культура </w:t>
      </w:r>
      <w:proofErr w:type="gramStart"/>
      <w:r w:rsidRPr="00D413B6">
        <w:rPr>
          <w:rFonts w:ascii="Times New Roman" w:hAnsi="Times New Roman" w:cs="Times New Roman"/>
          <w:sz w:val="28"/>
          <w:szCs w:val="28"/>
        </w:rPr>
        <w:t>управления :</w:t>
      </w:r>
      <w:proofErr w:type="gramEnd"/>
      <w:r w:rsidRPr="00D413B6">
        <w:rPr>
          <w:rFonts w:ascii="Times New Roman" w:hAnsi="Times New Roman" w:cs="Times New Roman"/>
          <w:sz w:val="28"/>
          <w:szCs w:val="28"/>
        </w:rPr>
        <w:t xml:space="preserve"> учебное пособие / А. Я. </w:t>
      </w:r>
      <w:proofErr w:type="spellStart"/>
      <w:r w:rsidRPr="00D413B6">
        <w:rPr>
          <w:rFonts w:ascii="Times New Roman" w:hAnsi="Times New Roman" w:cs="Times New Roman"/>
          <w:sz w:val="28"/>
          <w:szCs w:val="28"/>
        </w:rPr>
        <w:t>Кибанов</w:t>
      </w:r>
      <w:proofErr w:type="spellEnd"/>
      <w:r w:rsidRPr="00D413B6">
        <w:rPr>
          <w:rFonts w:ascii="Times New Roman" w:hAnsi="Times New Roman" w:cs="Times New Roman"/>
          <w:sz w:val="28"/>
          <w:szCs w:val="28"/>
        </w:rPr>
        <w:t xml:space="preserve">. – </w:t>
      </w:r>
      <w:proofErr w:type="gramStart"/>
      <w:r w:rsidRPr="00D413B6">
        <w:rPr>
          <w:rFonts w:ascii="Times New Roman" w:hAnsi="Times New Roman" w:cs="Times New Roman"/>
          <w:sz w:val="28"/>
          <w:szCs w:val="28"/>
        </w:rPr>
        <w:t>Москва :</w:t>
      </w:r>
      <w:proofErr w:type="gramEnd"/>
      <w:r w:rsidRPr="00D413B6">
        <w:rPr>
          <w:rFonts w:ascii="Times New Roman" w:hAnsi="Times New Roman" w:cs="Times New Roman"/>
          <w:sz w:val="28"/>
          <w:szCs w:val="28"/>
        </w:rPr>
        <w:t xml:space="preserve"> ИНФРА-М, 2023. – 368 с.</w:t>
      </w:r>
    </w:p>
    <w:p w14:paraId="62B95B31" w14:textId="77777777" w:rsidR="00D413B6" w:rsidRPr="00D413B6" w:rsidRDefault="00D413B6" w:rsidP="00D413B6">
      <w:pPr>
        <w:pStyle w:val="a8"/>
        <w:numPr>
          <w:ilvl w:val="0"/>
          <w:numId w:val="31"/>
        </w:numPr>
        <w:spacing w:after="0" w:line="360" w:lineRule="auto"/>
        <w:ind w:left="0" w:firstLine="709"/>
        <w:rPr>
          <w:rFonts w:ascii="Times New Roman" w:hAnsi="Times New Roman" w:cs="Times New Roman"/>
          <w:sz w:val="28"/>
          <w:szCs w:val="28"/>
        </w:rPr>
      </w:pPr>
      <w:r w:rsidRPr="00D413B6">
        <w:rPr>
          <w:rFonts w:ascii="Times New Roman" w:hAnsi="Times New Roman" w:cs="Times New Roman"/>
          <w:sz w:val="28"/>
          <w:szCs w:val="28"/>
        </w:rPr>
        <w:t>Национальная ассоциация экспедиторов РФ (НАЭ). Кодекс профессиональной этики экспедитора. – Москва, 2023. – URL: </w:t>
      </w:r>
      <w:hyperlink r:id="rId9" w:tgtFrame="_blank" w:history="1">
        <w:r w:rsidRPr="00D413B6">
          <w:rPr>
            <w:rStyle w:val="af2"/>
            <w:rFonts w:ascii="Times New Roman" w:hAnsi="Times New Roman" w:cs="Times New Roman"/>
            <w:sz w:val="28"/>
            <w:szCs w:val="28"/>
          </w:rPr>
          <w:t>https://nae.ru</w:t>
        </w:r>
      </w:hyperlink>
      <w:r w:rsidRPr="00D413B6">
        <w:rPr>
          <w:rFonts w:ascii="Times New Roman" w:hAnsi="Times New Roman" w:cs="Times New Roman"/>
          <w:sz w:val="28"/>
          <w:szCs w:val="28"/>
        </w:rPr>
        <w:t xml:space="preserve"> (дата обращения: 15.06.2026). – </w:t>
      </w:r>
      <w:proofErr w:type="gramStart"/>
      <w:r w:rsidRPr="00D413B6">
        <w:rPr>
          <w:rFonts w:ascii="Times New Roman" w:hAnsi="Times New Roman" w:cs="Times New Roman"/>
          <w:sz w:val="28"/>
          <w:szCs w:val="28"/>
        </w:rPr>
        <w:t>Текст :</w:t>
      </w:r>
      <w:proofErr w:type="gramEnd"/>
      <w:r w:rsidRPr="00D413B6">
        <w:rPr>
          <w:rFonts w:ascii="Times New Roman" w:hAnsi="Times New Roman" w:cs="Times New Roman"/>
          <w:sz w:val="28"/>
          <w:szCs w:val="28"/>
        </w:rPr>
        <w:t xml:space="preserve"> электронный.</w:t>
      </w:r>
    </w:p>
    <w:p w14:paraId="7BEC57CA" w14:textId="77777777" w:rsidR="00D413B6" w:rsidRPr="00D413B6" w:rsidRDefault="00D413B6" w:rsidP="00D413B6">
      <w:pPr>
        <w:pStyle w:val="a8"/>
        <w:numPr>
          <w:ilvl w:val="0"/>
          <w:numId w:val="31"/>
        </w:numPr>
        <w:spacing w:after="0" w:line="360" w:lineRule="auto"/>
        <w:ind w:left="0" w:firstLine="709"/>
        <w:rPr>
          <w:rFonts w:ascii="Times New Roman" w:hAnsi="Times New Roman" w:cs="Times New Roman"/>
          <w:sz w:val="28"/>
          <w:szCs w:val="28"/>
        </w:rPr>
      </w:pPr>
      <w:r w:rsidRPr="00D413B6">
        <w:rPr>
          <w:rFonts w:ascii="Times New Roman" w:hAnsi="Times New Roman" w:cs="Times New Roman"/>
          <w:sz w:val="28"/>
          <w:szCs w:val="28"/>
        </w:rPr>
        <w:t>Кузнецов, В. П. Профессиональная этика менеджера в цифровой экономике / В. П. Кузнецов // Экономика и управление. – 2025. – № 2. – С. 15–22.</w:t>
      </w:r>
    </w:p>
    <w:p w14:paraId="179DB61C" w14:textId="17CCF3E7" w:rsidR="000476E5" w:rsidRPr="002E5842" w:rsidRDefault="00D413B6" w:rsidP="002E5842">
      <w:pPr>
        <w:pStyle w:val="a8"/>
        <w:numPr>
          <w:ilvl w:val="0"/>
          <w:numId w:val="31"/>
        </w:numPr>
        <w:spacing w:after="0" w:line="360" w:lineRule="auto"/>
        <w:ind w:left="0" w:firstLine="709"/>
        <w:rPr>
          <w:rFonts w:ascii="Times New Roman" w:hAnsi="Times New Roman" w:cs="Times New Roman"/>
          <w:sz w:val="28"/>
          <w:szCs w:val="28"/>
          <w:lang w:val="en-US"/>
        </w:rPr>
      </w:pPr>
      <w:r w:rsidRPr="00DF281B">
        <w:rPr>
          <w:rFonts w:ascii="Times New Roman" w:hAnsi="Times New Roman" w:cs="Times New Roman"/>
          <w:sz w:val="28"/>
          <w:szCs w:val="28"/>
          <w:lang w:val="en-US"/>
        </w:rPr>
        <w:t xml:space="preserve">Trevino, L. K. Managing Business Ethics: Straight Talk about How to Do It Right / L. K. Trevino, K. A. Nelson. – 8th ed. – </w:t>
      </w:r>
      <w:proofErr w:type="gramStart"/>
      <w:r w:rsidRPr="00DF281B">
        <w:rPr>
          <w:rFonts w:ascii="Times New Roman" w:hAnsi="Times New Roman" w:cs="Times New Roman"/>
          <w:sz w:val="28"/>
          <w:szCs w:val="28"/>
          <w:lang w:val="en-US"/>
        </w:rPr>
        <w:t>Hoboken :</w:t>
      </w:r>
      <w:proofErr w:type="gramEnd"/>
      <w:r w:rsidRPr="00DF281B">
        <w:rPr>
          <w:rFonts w:ascii="Times New Roman" w:hAnsi="Times New Roman" w:cs="Times New Roman"/>
          <w:sz w:val="28"/>
          <w:szCs w:val="28"/>
          <w:lang w:val="en-US"/>
        </w:rPr>
        <w:t xml:space="preserve"> Wiley, 2022. – 400 p. – (Chapter 6 – Ethics in Supply Chains).</w:t>
      </w:r>
      <w:r w:rsidR="006D02E5" w:rsidRPr="002E5842">
        <w:rPr>
          <w:rFonts w:ascii="Times New Roman" w:hAnsi="Times New Roman" w:cs="Times New Roman"/>
          <w:sz w:val="28"/>
          <w:szCs w:val="28"/>
          <w:lang w:val="en-US"/>
        </w:rPr>
        <w:br w:type="page"/>
      </w:r>
    </w:p>
    <w:p w14:paraId="6F2FF737" w14:textId="097F2BFF" w:rsidR="000476E5" w:rsidRPr="002D6DD3" w:rsidRDefault="000476E5" w:rsidP="00723F0E">
      <w:pPr>
        <w:spacing w:after="120" w:line="240" w:lineRule="auto"/>
        <w:ind w:left="1418" w:hanging="709"/>
        <w:outlineLvl w:val="0"/>
        <w:rPr>
          <w:rFonts w:ascii="Arial" w:hAnsi="Arial" w:cs="Arial"/>
          <w:sz w:val="30"/>
          <w:szCs w:val="30"/>
        </w:rPr>
      </w:pPr>
      <w:bookmarkStart w:id="43" w:name="_Toc233128003"/>
      <w:bookmarkStart w:id="44" w:name="_Toc233795108"/>
      <w:r w:rsidRPr="002D6DD3">
        <w:rPr>
          <w:rFonts w:ascii="Arial" w:hAnsi="Arial" w:cs="Arial"/>
          <w:sz w:val="30"/>
          <w:szCs w:val="30"/>
        </w:rPr>
        <w:lastRenderedPageBreak/>
        <w:t>3.</w:t>
      </w:r>
      <w:r w:rsidR="00897029" w:rsidRPr="002D6DD3">
        <w:rPr>
          <w:rFonts w:ascii="Arial" w:hAnsi="Arial" w:cs="Arial"/>
          <w:sz w:val="30"/>
          <w:szCs w:val="30"/>
        </w:rPr>
        <w:t xml:space="preserve"> </w:t>
      </w:r>
      <w:r w:rsidRPr="002D6DD3">
        <w:rPr>
          <w:rFonts w:ascii="Arial" w:hAnsi="Arial" w:cs="Arial"/>
          <w:sz w:val="30"/>
          <w:szCs w:val="30"/>
        </w:rPr>
        <w:t>Знакомство</w:t>
      </w:r>
      <w:r w:rsidR="00897029" w:rsidRPr="002D6DD3">
        <w:rPr>
          <w:rFonts w:ascii="Arial" w:hAnsi="Arial" w:cs="Arial"/>
          <w:sz w:val="30"/>
          <w:szCs w:val="30"/>
        </w:rPr>
        <w:t xml:space="preserve"> </w:t>
      </w:r>
      <w:r w:rsidRPr="002D6DD3">
        <w:rPr>
          <w:rFonts w:ascii="Arial" w:hAnsi="Arial" w:cs="Arial"/>
          <w:sz w:val="30"/>
          <w:szCs w:val="30"/>
        </w:rPr>
        <w:t>с</w:t>
      </w:r>
      <w:r w:rsidR="00897029" w:rsidRPr="002D6DD3">
        <w:rPr>
          <w:rFonts w:ascii="Arial" w:hAnsi="Arial" w:cs="Arial"/>
          <w:sz w:val="30"/>
          <w:szCs w:val="30"/>
        </w:rPr>
        <w:t xml:space="preserve"> </w:t>
      </w:r>
      <w:r w:rsidRPr="002D6DD3">
        <w:rPr>
          <w:rFonts w:ascii="Arial" w:hAnsi="Arial" w:cs="Arial"/>
          <w:sz w:val="30"/>
          <w:szCs w:val="30"/>
        </w:rPr>
        <w:t>профессиональной</w:t>
      </w:r>
      <w:r w:rsidR="00897029" w:rsidRPr="002D6DD3">
        <w:rPr>
          <w:rFonts w:ascii="Arial" w:hAnsi="Arial" w:cs="Arial"/>
          <w:sz w:val="30"/>
          <w:szCs w:val="30"/>
        </w:rPr>
        <w:t xml:space="preserve"> </w:t>
      </w:r>
      <w:r w:rsidRPr="002D6DD3">
        <w:rPr>
          <w:rFonts w:ascii="Arial" w:hAnsi="Arial" w:cs="Arial"/>
          <w:sz w:val="30"/>
          <w:szCs w:val="30"/>
        </w:rPr>
        <w:t>информационной</w:t>
      </w:r>
      <w:r w:rsidR="00897029" w:rsidRPr="002D6DD3">
        <w:rPr>
          <w:rFonts w:ascii="Arial" w:hAnsi="Arial" w:cs="Arial"/>
          <w:sz w:val="30"/>
          <w:szCs w:val="30"/>
        </w:rPr>
        <w:t xml:space="preserve"> </w:t>
      </w:r>
      <w:r w:rsidRPr="002D6DD3">
        <w:rPr>
          <w:rFonts w:ascii="Arial" w:hAnsi="Arial" w:cs="Arial"/>
          <w:sz w:val="30"/>
          <w:szCs w:val="30"/>
        </w:rPr>
        <w:t>средой</w:t>
      </w:r>
      <w:bookmarkEnd w:id="43"/>
      <w:bookmarkEnd w:id="44"/>
    </w:p>
    <w:p w14:paraId="1E2BECF9" w14:textId="1D4F0D5C" w:rsidR="000476E5" w:rsidRPr="006E1C4C" w:rsidRDefault="00BA1937" w:rsidP="00BA193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0476E5" w:rsidRPr="006E1C4C">
        <w:rPr>
          <w:rFonts w:ascii="Times New Roman" w:hAnsi="Times New Roman" w:cs="Times New Roman"/>
          <w:sz w:val="28"/>
          <w:szCs w:val="28"/>
        </w:rPr>
        <w:t>налитический</w:t>
      </w:r>
      <w:r w:rsidR="00897029" w:rsidRPr="006E1C4C">
        <w:rPr>
          <w:rFonts w:ascii="Times New Roman" w:hAnsi="Times New Roman" w:cs="Times New Roman"/>
          <w:sz w:val="28"/>
          <w:szCs w:val="28"/>
        </w:rPr>
        <w:t xml:space="preserve"> </w:t>
      </w:r>
      <w:r w:rsidR="000476E5" w:rsidRPr="006E1C4C">
        <w:rPr>
          <w:rFonts w:ascii="Times New Roman" w:hAnsi="Times New Roman" w:cs="Times New Roman"/>
          <w:sz w:val="28"/>
          <w:szCs w:val="28"/>
        </w:rPr>
        <w:t>обзор</w:t>
      </w:r>
      <w:r w:rsidR="00897029" w:rsidRPr="006E1C4C">
        <w:rPr>
          <w:rFonts w:ascii="Times New Roman" w:hAnsi="Times New Roman" w:cs="Times New Roman"/>
          <w:sz w:val="28"/>
          <w:szCs w:val="28"/>
        </w:rPr>
        <w:t xml:space="preserve"> </w:t>
      </w:r>
      <w:r w:rsidR="000476E5" w:rsidRPr="006E1C4C">
        <w:rPr>
          <w:rFonts w:ascii="Times New Roman" w:hAnsi="Times New Roman" w:cs="Times New Roman"/>
          <w:sz w:val="28"/>
          <w:szCs w:val="28"/>
        </w:rPr>
        <w:t>профессиональных</w:t>
      </w:r>
      <w:r w:rsidR="00897029" w:rsidRPr="006E1C4C">
        <w:rPr>
          <w:rFonts w:ascii="Times New Roman" w:hAnsi="Times New Roman" w:cs="Times New Roman"/>
          <w:sz w:val="28"/>
          <w:szCs w:val="28"/>
        </w:rPr>
        <w:t xml:space="preserve"> </w:t>
      </w:r>
      <w:r w:rsidR="000476E5" w:rsidRPr="006E1C4C">
        <w:rPr>
          <w:rFonts w:ascii="Times New Roman" w:hAnsi="Times New Roman" w:cs="Times New Roman"/>
          <w:sz w:val="28"/>
          <w:szCs w:val="28"/>
        </w:rPr>
        <w:t>объединений,</w:t>
      </w:r>
      <w:r w:rsidR="00897029" w:rsidRPr="006E1C4C">
        <w:rPr>
          <w:rFonts w:ascii="Times New Roman" w:hAnsi="Times New Roman" w:cs="Times New Roman"/>
          <w:sz w:val="28"/>
          <w:szCs w:val="28"/>
        </w:rPr>
        <w:t xml:space="preserve"> </w:t>
      </w:r>
      <w:r w:rsidR="000476E5" w:rsidRPr="006E1C4C">
        <w:rPr>
          <w:rFonts w:ascii="Times New Roman" w:hAnsi="Times New Roman" w:cs="Times New Roman"/>
          <w:sz w:val="28"/>
          <w:szCs w:val="28"/>
        </w:rPr>
        <w:t>ассоциаций,</w:t>
      </w:r>
      <w:r w:rsidR="00897029" w:rsidRPr="006E1C4C">
        <w:rPr>
          <w:rFonts w:ascii="Times New Roman" w:hAnsi="Times New Roman" w:cs="Times New Roman"/>
          <w:sz w:val="28"/>
          <w:szCs w:val="28"/>
        </w:rPr>
        <w:t xml:space="preserve"> </w:t>
      </w:r>
      <w:r w:rsidR="000476E5" w:rsidRPr="006E1C4C">
        <w:rPr>
          <w:rFonts w:ascii="Times New Roman" w:hAnsi="Times New Roman" w:cs="Times New Roman"/>
          <w:sz w:val="28"/>
          <w:szCs w:val="28"/>
        </w:rPr>
        <w:t>сообществ</w:t>
      </w:r>
      <w:r w:rsidR="00897029" w:rsidRPr="006E1C4C">
        <w:rPr>
          <w:rFonts w:ascii="Times New Roman" w:hAnsi="Times New Roman" w:cs="Times New Roman"/>
          <w:sz w:val="28"/>
          <w:szCs w:val="28"/>
        </w:rPr>
        <w:t xml:space="preserve"> </w:t>
      </w:r>
      <w:r w:rsidR="000476E5" w:rsidRPr="006E1C4C">
        <w:rPr>
          <w:rFonts w:ascii="Times New Roman" w:hAnsi="Times New Roman" w:cs="Times New Roman"/>
          <w:sz w:val="28"/>
          <w:szCs w:val="28"/>
        </w:rPr>
        <w:t>в</w:t>
      </w:r>
      <w:r w:rsidR="00897029" w:rsidRPr="006E1C4C">
        <w:rPr>
          <w:rFonts w:ascii="Times New Roman" w:hAnsi="Times New Roman" w:cs="Times New Roman"/>
          <w:sz w:val="28"/>
          <w:szCs w:val="28"/>
        </w:rPr>
        <w:t xml:space="preserve"> </w:t>
      </w:r>
      <w:r w:rsidR="000476E5" w:rsidRPr="006E1C4C">
        <w:rPr>
          <w:rFonts w:ascii="Times New Roman" w:hAnsi="Times New Roman" w:cs="Times New Roman"/>
          <w:sz w:val="28"/>
          <w:szCs w:val="28"/>
        </w:rPr>
        <w:t>сфере</w:t>
      </w:r>
      <w:r w:rsidR="00897029" w:rsidRPr="006E1C4C">
        <w:rPr>
          <w:rFonts w:ascii="Times New Roman" w:hAnsi="Times New Roman" w:cs="Times New Roman"/>
          <w:sz w:val="28"/>
          <w:szCs w:val="28"/>
        </w:rPr>
        <w:t xml:space="preserve"> </w:t>
      </w:r>
      <w:r w:rsidR="000476E5" w:rsidRPr="006E1C4C">
        <w:rPr>
          <w:rFonts w:ascii="Times New Roman" w:hAnsi="Times New Roman" w:cs="Times New Roman"/>
          <w:sz w:val="28"/>
          <w:szCs w:val="28"/>
        </w:rPr>
        <w:t>логистики</w:t>
      </w:r>
      <w:r w:rsidR="00897029" w:rsidRPr="006E1C4C">
        <w:rPr>
          <w:rFonts w:ascii="Times New Roman" w:hAnsi="Times New Roman" w:cs="Times New Roman"/>
          <w:sz w:val="28"/>
          <w:szCs w:val="28"/>
        </w:rPr>
        <w:t xml:space="preserve"> </w:t>
      </w:r>
      <w:r w:rsidR="000476E5" w:rsidRPr="006E1C4C">
        <w:rPr>
          <w:rFonts w:ascii="Times New Roman" w:hAnsi="Times New Roman" w:cs="Times New Roman"/>
          <w:sz w:val="28"/>
          <w:szCs w:val="28"/>
        </w:rPr>
        <w:t>и</w:t>
      </w:r>
      <w:r w:rsidR="00897029" w:rsidRPr="006E1C4C">
        <w:rPr>
          <w:rFonts w:ascii="Times New Roman" w:hAnsi="Times New Roman" w:cs="Times New Roman"/>
          <w:sz w:val="28"/>
          <w:szCs w:val="28"/>
        </w:rPr>
        <w:t xml:space="preserve"> </w:t>
      </w:r>
      <w:r w:rsidR="000476E5" w:rsidRPr="006E1C4C">
        <w:rPr>
          <w:rFonts w:ascii="Times New Roman" w:hAnsi="Times New Roman" w:cs="Times New Roman"/>
          <w:sz w:val="28"/>
          <w:szCs w:val="28"/>
        </w:rPr>
        <w:t>менеджмента</w:t>
      </w:r>
      <w:r>
        <w:rPr>
          <w:rFonts w:ascii="Times New Roman" w:hAnsi="Times New Roman" w:cs="Times New Roman"/>
          <w:sz w:val="28"/>
          <w:szCs w:val="28"/>
        </w:rPr>
        <w:t>.</w:t>
      </w:r>
    </w:p>
    <w:p w14:paraId="0DA27EDC" w14:textId="77777777" w:rsidR="00B03B33" w:rsidRPr="002D6DD3" w:rsidRDefault="00B03B33" w:rsidP="00723F0E">
      <w:pPr>
        <w:pStyle w:val="a5"/>
        <w:spacing w:before="240" w:after="120"/>
        <w:ind w:left="1418" w:hanging="709"/>
        <w:outlineLvl w:val="1"/>
        <w:rPr>
          <w:rFonts w:ascii="Arial" w:hAnsi="Arial" w:cs="Arial"/>
          <w:sz w:val="28"/>
          <w:szCs w:val="28"/>
        </w:rPr>
      </w:pPr>
      <w:bookmarkStart w:id="45" w:name="_Toc233128004"/>
      <w:bookmarkStart w:id="46" w:name="_Toc233795109"/>
      <w:r w:rsidRPr="002D6DD3">
        <w:rPr>
          <w:rFonts w:ascii="Arial" w:hAnsi="Arial" w:cs="Arial"/>
          <w:sz w:val="28"/>
          <w:szCs w:val="28"/>
        </w:rPr>
        <w:t>3.1 Введение в профессиональную среду</w:t>
      </w:r>
      <w:bookmarkEnd w:id="45"/>
      <w:bookmarkEnd w:id="46"/>
    </w:p>
    <w:p w14:paraId="2DE96749" w14:textId="15D376E1" w:rsidR="00B03B33" w:rsidRPr="006E1C4C" w:rsidRDefault="00B03B33" w:rsidP="002D6DD3">
      <w:pPr>
        <w:pStyle w:val="a5"/>
        <w:spacing w:line="360" w:lineRule="auto"/>
        <w:ind w:firstLine="709"/>
        <w:jc w:val="both"/>
        <w:rPr>
          <w:rFonts w:ascii="Times New Roman" w:hAnsi="Times New Roman" w:cs="Times New Roman"/>
          <w:sz w:val="32"/>
          <w:szCs w:val="32"/>
        </w:rPr>
      </w:pPr>
      <w:r w:rsidRPr="006E1C4C">
        <w:rPr>
          <w:rFonts w:ascii="Times New Roman" w:hAnsi="Times New Roman" w:cs="Times New Roman"/>
          <w:sz w:val="28"/>
          <w:szCs w:val="28"/>
        </w:rPr>
        <w:t>Для современного менеджера, особенно в сфере транспортно-логистических комплексов, профессиональная среда — это важный ресурс для роста и развития</w:t>
      </w:r>
      <w:r w:rsidR="0009483B">
        <w:rPr>
          <w:rFonts w:ascii="Times New Roman" w:hAnsi="Times New Roman" w:cs="Times New Roman"/>
          <w:sz w:val="28"/>
          <w:szCs w:val="28"/>
        </w:rPr>
        <w:t xml:space="preserve"> </w:t>
      </w:r>
      <w:r w:rsidR="0009483B" w:rsidRPr="0009483B">
        <w:rPr>
          <w:rFonts w:ascii="Times New Roman" w:hAnsi="Times New Roman" w:cs="Times New Roman"/>
          <w:sz w:val="28"/>
          <w:szCs w:val="28"/>
        </w:rPr>
        <w:t>[</w:t>
      </w:r>
      <w:r w:rsidR="0009483B">
        <w:rPr>
          <w:rFonts w:ascii="Times New Roman" w:hAnsi="Times New Roman" w:cs="Times New Roman"/>
          <w:sz w:val="28"/>
          <w:szCs w:val="28"/>
        </w:rPr>
        <w:fldChar w:fldCharType="begin"/>
      </w:r>
      <w:r w:rsidR="0009483B">
        <w:rPr>
          <w:rFonts w:ascii="Times New Roman" w:hAnsi="Times New Roman" w:cs="Times New Roman"/>
          <w:sz w:val="28"/>
          <w:szCs w:val="28"/>
        </w:rPr>
        <w:instrText xml:space="preserve"> REF _Ref233747971 \n \h </w:instrText>
      </w:r>
      <w:r w:rsidR="0009483B">
        <w:rPr>
          <w:rFonts w:ascii="Times New Roman" w:hAnsi="Times New Roman" w:cs="Times New Roman"/>
          <w:sz w:val="28"/>
          <w:szCs w:val="28"/>
        </w:rPr>
      </w:r>
      <w:r w:rsidR="0009483B">
        <w:rPr>
          <w:rFonts w:ascii="Times New Roman" w:hAnsi="Times New Roman" w:cs="Times New Roman"/>
          <w:sz w:val="28"/>
          <w:szCs w:val="28"/>
        </w:rPr>
        <w:fldChar w:fldCharType="separate"/>
      </w:r>
      <w:r w:rsidR="0009483B">
        <w:rPr>
          <w:rFonts w:ascii="Times New Roman" w:hAnsi="Times New Roman" w:cs="Times New Roman"/>
          <w:sz w:val="28"/>
          <w:szCs w:val="28"/>
        </w:rPr>
        <w:t>11</w:t>
      </w:r>
      <w:r w:rsidR="0009483B">
        <w:rPr>
          <w:rFonts w:ascii="Times New Roman" w:hAnsi="Times New Roman" w:cs="Times New Roman"/>
          <w:sz w:val="28"/>
          <w:szCs w:val="28"/>
        </w:rPr>
        <w:fldChar w:fldCharType="end"/>
      </w:r>
      <w:r w:rsidR="0009483B" w:rsidRPr="0009483B">
        <w:rPr>
          <w:rFonts w:ascii="Times New Roman" w:hAnsi="Times New Roman" w:cs="Times New Roman"/>
          <w:sz w:val="28"/>
          <w:szCs w:val="28"/>
        </w:rPr>
        <w:t>]</w:t>
      </w:r>
      <w:r w:rsidR="0009483B">
        <w:rPr>
          <w:rFonts w:ascii="Times New Roman" w:hAnsi="Times New Roman" w:cs="Times New Roman"/>
          <w:sz w:val="28"/>
          <w:szCs w:val="28"/>
        </w:rPr>
        <w:t>.</w:t>
      </w:r>
      <w:r w:rsidRPr="006E1C4C">
        <w:rPr>
          <w:rFonts w:ascii="Times New Roman" w:hAnsi="Times New Roman" w:cs="Times New Roman"/>
          <w:sz w:val="28"/>
          <w:szCs w:val="28"/>
        </w:rPr>
        <w:t xml:space="preserve"> Участие в профессиональных объединениях даёт много полезного: можно получать свежие новости и аналитику по отрасли, обмениваться опытом с коллегами из других компаний и городов, влиять на отраслевые законы и стандарты, проходить обучение и повышать квалификацию, а также находить новых партнёров, клиентов или даже работу. Другими словами, это не просто «кружки по интересам», а реальный инструмент для карьерного и профессионального развития</w:t>
      </w:r>
      <w:r w:rsidR="007C0710">
        <w:rPr>
          <w:rFonts w:ascii="Times New Roman" w:hAnsi="Times New Roman" w:cs="Times New Roman"/>
          <w:sz w:val="28"/>
          <w:szCs w:val="28"/>
        </w:rPr>
        <w:t xml:space="preserve"> </w:t>
      </w:r>
      <w:r w:rsidR="007C0710" w:rsidRPr="00985574">
        <w:rPr>
          <w:rFonts w:ascii="Times New Roman" w:hAnsi="Times New Roman" w:cs="Times New Roman"/>
          <w:sz w:val="24"/>
          <w:szCs w:val="24"/>
        </w:rPr>
        <w:t>[</w:t>
      </w:r>
      <w:r w:rsidR="007C0710">
        <w:rPr>
          <w:rFonts w:ascii="Times New Roman" w:hAnsi="Times New Roman" w:cs="Times New Roman"/>
          <w:sz w:val="24"/>
          <w:szCs w:val="24"/>
        </w:rPr>
        <w:fldChar w:fldCharType="begin"/>
      </w:r>
      <w:r w:rsidR="007C0710">
        <w:rPr>
          <w:rFonts w:ascii="Times New Roman" w:hAnsi="Times New Roman" w:cs="Times New Roman"/>
          <w:sz w:val="24"/>
          <w:szCs w:val="24"/>
        </w:rPr>
        <w:instrText xml:space="preserve"> REF _Ref233749925 \n \h </w:instrText>
      </w:r>
      <w:r w:rsidR="007C0710">
        <w:rPr>
          <w:rFonts w:ascii="Times New Roman" w:hAnsi="Times New Roman" w:cs="Times New Roman"/>
          <w:sz w:val="24"/>
          <w:szCs w:val="24"/>
        </w:rPr>
      </w:r>
      <w:r w:rsidR="007C0710">
        <w:rPr>
          <w:rFonts w:ascii="Times New Roman" w:hAnsi="Times New Roman" w:cs="Times New Roman"/>
          <w:sz w:val="24"/>
          <w:szCs w:val="24"/>
        </w:rPr>
        <w:fldChar w:fldCharType="separate"/>
      </w:r>
      <w:r w:rsidR="007C0710">
        <w:rPr>
          <w:rFonts w:ascii="Times New Roman" w:hAnsi="Times New Roman" w:cs="Times New Roman"/>
          <w:sz w:val="24"/>
          <w:szCs w:val="24"/>
        </w:rPr>
        <w:t>12</w:t>
      </w:r>
      <w:r w:rsidR="007C0710">
        <w:rPr>
          <w:rFonts w:ascii="Times New Roman" w:hAnsi="Times New Roman" w:cs="Times New Roman"/>
          <w:sz w:val="24"/>
          <w:szCs w:val="24"/>
        </w:rPr>
        <w:fldChar w:fldCharType="end"/>
      </w:r>
      <w:r w:rsidR="007C0710" w:rsidRPr="00985574">
        <w:rPr>
          <w:rFonts w:ascii="Times New Roman" w:hAnsi="Times New Roman" w:cs="Times New Roman"/>
          <w:sz w:val="24"/>
          <w:szCs w:val="24"/>
        </w:rPr>
        <w:t>]</w:t>
      </w:r>
      <w:r w:rsidRPr="006E1C4C">
        <w:rPr>
          <w:rFonts w:ascii="Times New Roman" w:hAnsi="Times New Roman" w:cs="Times New Roman"/>
          <w:sz w:val="28"/>
          <w:szCs w:val="28"/>
        </w:rPr>
        <w:t>. Ниже представлен обзор наиболее значимых профессиональных объединений в сфере логистики, управления цепями поставок и менеджмента — как российских, так и международных.</w:t>
      </w:r>
    </w:p>
    <w:p w14:paraId="116A701E" w14:textId="05BB8973" w:rsidR="000476E5" w:rsidRPr="00723F0E" w:rsidRDefault="000476E5" w:rsidP="00723F0E">
      <w:pPr>
        <w:spacing w:before="240" w:after="120" w:line="240" w:lineRule="auto"/>
        <w:ind w:left="1418" w:hanging="709"/>
        <w:outlineLvl w:val="1"/>
        <w:rPr>
          <w:rFonts w:ascii="Arial" w:hAnsi="Arial" w:cs="Arial"/>
          <w:sz w:val="28"/>
          <w:szCs w:val="28"/>
        </w:rPr>
      </w:pPr>
      <w:bookmarkStart w:id="47" w:name="_Toc233128005"/>
      <w:bookmarkStart w:id="48" w:name="_Toc233795110"/>
      <w:r w:rsidRPr="00723F0E">
        <w:rPr>
          <w:rFonts w:ascii="Arial" w:hAnsi="Arial" w:cs="Arial"/>
          <w:sz w:val="28"/>
          <w:szCs w:val="28"/>
        </w:rPr>
        <w:t>3.2</w:t>
      </w:r>
      <w:r w:rsidR="00897029" w:rsidRPr="00723F0E">
        <w:rPr>
          <w:rFonts w:ascii="Arial" w:hAnsi="Arial" w:cs="Arial"/>
          <w:sz w:val="28"/>
          <w:szCs w:val="28"/>
        </w:rPr>
        <w:t xml:space="preserve"> </w:t>
      </w:r>
      <w:r w:rsidRPr="00723F0E">
        <w:rPr>
          <w:rFonts w:ascii="Arial" w:hAnsi="Arial" w:cs="Arial"/>
          <w:sz w:val="28"/>
          <w:szCs w:val="28"/>
        </w:rPr>
        <w:t>Обзор</w:t>
      </w:r>
      <w:r w:rsidR="00897029" w:rsidRPr="00723F0E">
        <w:rPr>
          <w:rFonts w:ascii="Arial" w:hAnsi="Arial" w:cs="Arial"/>
          <w:sz w:val="28"/>
          <w:szCs w:val="28"/>
        </w:rPr>
        <w:t xml:space="preserve"> </w:t>
      </w:r>
      <w:r w:rsidRPr="00723F0E">
        <w:rPr>
          <w:rFonts w:ascii="Arial" w:hAnsi="Arial" w:cs="Arial"/>
          <w:sz w:val="28"/>
          <w:szCs w:val="28"/>
        </w:rPr>
        <w:t>профессиональных</w:t>
      </w:r>
      <w:r w:rsidR="00897029" w:rsidRPr="00723F0E">
        <w:rPr>
          <w:rFonts w:ascii="Arial" w:hAnsi="Arial" w:cs="Arial"/>
          <w:sz w:val="28"/>
          <w:szCs w:val="28"/>
        </w:rPr>
        <w:t xml:space="preserve"> </w:t>
      </w:r>
      <w:r w:rsidRPr="00723F0E">
        <w:rPr>
          <w:rFonts w:ascii="Arial" w:hAnsi="Arial" w:cs="Arial"/>
          <w:sz w:val="28"/>
          <w:szCs w:val="28"/>
        </w:rPr>
        <w:t>объединений</w:t>
      </w:r>
      <w:bookmarkEnd w:id="47"/>
      <w:bookmarkEnd w:id="48"/>
    </w:p>
    <w:p w14:paraId="5F9C5234" w14:textId="77777777" w:rsidR="002D6DD3" w:rsidRPr="002D6DD3" w:rsidRDefault="002D6DD3" w:rsidP="002D6DD3">
      <w:pPr>
        <w:spacing w:after="0" w:line="360" w:lineRule="auto"/>
        <w:ind w:firstLine="709"/>
        <w:jc w:val="both"/>
        <w:rPr>
          <w:rFonts w:ascii="Times New Roman" w:hAnsi="Times New Roman" w:cs="Times New Roman"/>
          <w:sz w:val="28"/>
          <w:szCs w:val="28"/>
        </w:rPr>
      </w:pPr>
      <w:r w:rsidRPr="002D6DD3">
        <w:rPr>
          <w:rFonts w:ascii="Times New Roman" w:hAnsi="Times New Roman" w:cs="Times New Roman"/>
          <w:sz w:val="28"/>
          <w:szCs w:val="28"/>
        </w:rPr>
        <w:t>В Российской Федерации действует ряд профессиональных объединений в сфере логистики, транспорта и менеджмента. Наиболее значимые из них представлены в таблице 3.1.</w:t>
      </w:r>
    </w:p>
    <w:p w14:paraId="0B0A8390" w14:textId="77777777" w:rsidR="002D6DD3" w:rsidRPr="00723F0E" w:rsidRDefault="002D6DD3" w:rsidP="00B04C8F">
      <w:pPr>
        <w:spacing w:before="240" w:after="120" w:line="240" w:lineRule="auto"/>
        <w:ind w:left="1701" w:hanging="1701"/>
        <w:rPr>
          <w:rFonts w:ascii="Times New Roman" w:hAnsi="Times New Roman" w:cs="Times New Roman"/>
          <w:sz w:val="28"/>
          <w:szCs w:val="28"/>
        </w:rPr>
      </w:pPr>
      <w:r w:rsidRPr="00723F0E">
        <w:rPr>
          <w:rFonts w:ascii="Times New Roman" w:hAnsi="Times New Roman" w:cs="Times New Roman"/>
          <w:sz w:val="28"/>
          <w:szCs w:val="28"/>
        </w:rPr>
        <w:t>Таблица 3.1 – Российские профессиональные объединения в сфере логистики и менеджмента</w:t>
      </w:r>
    </w:p>
    <w:tbl>
      <w:tblPr>
        <w:tblStyle w:val="af1"/>
        <w:tblW w:w="0" w:type="auto"/>
        <w:jc w:val="center"/>
        <w:tblLook w:val="04A0" w:firstRow="1" w:lastRow="0" w:firstColumn="1" w:lastColumn="0" w:noHBand="0" w:noVBand="1"/>
      </w:tblPr>
      <w:tblGrid>
        <w:gridCol w:w="445"/>
        <w:gridCol w:w="2378"/>
        <w:gridCol w:w="1906"/>
        <w:gridCol w:w="4899"/>
      </w:tblGrid>
      <w:tr w:rsidR="00B03B33" w:rsidRPr="00C56D6F" w14:paraId="4BAE06D4" w14:textId="77777777" w:rsidTr="00D506AB">
        <w:trPr>
          <w:jc w:val="center"/>
        </w:trPr>
        <w:tc>
          <w:tcPr>
            <w:tcW w:w="0" w:type="auto"/>
            <w:hideMark/>
          </w:tcPr>
          <w:p w14:paraId="050B9004" w14:textId="77777777" w:rsidR="00B03B33" w:rsidRPr="00C56D6F" w:rsidRDefault="00B03B33" w:rsidP="00D506AB">
            <w:pPr>
              <w:pStyle w:val="a5"/>
              <w:jc w:val="center"/>
              <w:rPr>
                <w:rFonts w:ascii="Times New Roman" w:hAnsi="Times New Roman" w:cs="Times New Roman"/>
                <w:sz w:val="24"/>
                <w:szCs w:val="24"/>
              </w:rPr>
            </w:pPr>
            <w:r w:rsidRPr="00C56D6F">
              <w:rPr>
                <w:rFonts w:ascii="Times New Roman" w:hAnsi="Times New Roman" w:cs="Times New Roman"/>
                <w:sz w:val="24"/>
                <w:szCs w:val="24"/>
              </w:rPr>
              <w:t>№</w:t>
            </w:r>
          </w:p>
        </w:tc>
        <w:tc>
          <w:tcPr>
            <w:tcW w:w="2378" w:type="dxa"/>
            <w:hideMark/>
          </w:tcPr>
          <w:p w14:paraId="27A0ACAA" w14:textId="77777777" w:rsidR="00B03B33" w:rsidRPr="00C56D6F" w:rsidRDefault="00B03B33" w:rsidP="00D506AB">
            <w:pPr>
              <w:pStyle w:val="a5"/>
              <w:jc w:val="center"/>
              <w:rPr>
                <w:rFonts w:ascii="Times New Roman" w:hAnsi="Times New Roman" w:cs="Times New Roman"/>
                <w:sz w:val="24"/>
                <w:szCs w:val="24"/>
              </w:rPr>
            </w:pPr>
            <w:r w:rsidRPr="00C56D6F">
              <w:rPr>
                <w:rFonts w:ascii="Times New Roman" w:hAnsi="Times New Roman" w:cs="Times New Roman"/>
                <w:sz w:val="24"/>
                <w:szCs w:val="24"/>
              </w:rPr>
              <w:t>Название (полное)</w:t>
            </w:r>
          </w:p>
        </w:tc>
        <w:tc>
          <w:tcPr>
            <w:tcW w:w="1906" w:type="dxa"/>
            <w:hideMark/>
          </w:tcPr>
          <w:p w14:paraId="5A0CCCF9" w14:textId="77777777" w:rsidR="00B03B33" w:rsidRPr="00C56D6F" w:rsidRDefault="00B03B33" w:rsidP="00D506AB">
            <w:pPr>
              <w:pStyle w:val="a5"/>
              <w:jc w:val="center"/>
              <w:rPr>
                <w:rFonts w:ascii="Times New Roman" w:hAnsi="Times New Roman" w:cs="Times New Roman"/>
                <w:sz w:val="24"/>
                <w:szCs w:val="24"/>
              </w:rPr>
            </w:pPr>
            <w:r w:rsidRPr="00C56D6F">
              <w:rPr>
                <w:rFonts w:ascii="Times New Roman" w:hAnsi="Times New Roman" w:cs="Times New Roman"/>
                <w:sz w:val="24"/>
                <w:szCs w:val="24"/>
              </w:rPr>
              <w:t>Сфера / специализация</w:t>
            </w:r>
          </w:p>
        </w:tc>
        <w:tc>
          <w:tcPr>
            <w:tcW w:w="0" w:type="auto"/>
            <w:hideMark/>
          </w:tcPr>
          <w:p w14:paraId="382056C8" w14:textId="77777777" w:rsidR="00B03B33" w:rsidRPr="00C56D6F" w:rsidRDefault="00B03B33" w:rsidP="00D506AB">
            <w:pPr>
              <w:pStyle w:val="a5"/>
              <w:jc w:val="center"/>
              <w:rPr>
                <w:rFonts w:ascii="Times New Roman" w:hAnsi="Times New Roman" w:cs="Times New Roman"/>
                <w:sz w:val="24"/>
                <w:szCs w:val="24"/>
              </w:rPr>
            </w:pPr>
            <w:r w:rsidRPr="00C56D6F">
              <w:rPr>
                <w:rFonts w:ascii="Times New Roman" w:hAnsi="Times New Roman" w:cs="Times New Roman"/>
                <w:sz w:val="24"/>
                <w:szCs w:val="24"/>
              </w:rPr>
              <w:t>Ключевые ресурсы и возможности для менеджера</w:t>
            </w:r>
          </w:p>
        </w:tc>
      </w:tr>
      <w:tr w:rsidR="00B03B33" w:rsidRPr="00C56D6F" w14:paraId="3B6BA785" w14:textId="77777777" w:rsidTr="00D506AB">
        <w:trPr>
          <w:jc w:val="center"/>
        </w:trPr>
        <w:tc>
          <w:tcPr>
            <w:tcW w:w="0" w:type="auto"/>
            <w:hideMark/>
          </w:tcPr>
          <w:p w14:paraId="6E48DA7D"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1</w:t>
            </w:r>
          </w:p>
        </w:tc>
        <w:tc>
          <w:tcPr>
            <w:tcW w:w="2378" w:type="dxa"/>
            <w:hideMark/>
          </w:tcPr>
          <w:p w14:paraId="7BF2E7B1" w14:textId="12FDE72E"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Национальная ассоциация экспедиторов РФ (НАЭ</w:t>
            </w:r>
            <w:r w:rsidRPr="00B7689F">
              <w:rPr>
                <w:rFonts w:ascii="Times New Roman" w:hAnsi="Times New Roman" w:cs="Times New Roman"/>
                <w:sz w:val="24"/>
                <w:szCs w:val="24"/>
              </w:rPr>
              <w:t>)</w:t>
            </w:r>
            <w:r w:rsidR="00BB271F" w:rsidRPr="00B7689F">
              <w:rPr>
                <w:rFonts w:ascii="Times New Roman" w:hAnsi="Times New Roman" w:cs="Times New Roman"/>
                <w:sz w:val="24"/>
                <w:szCs w:val="24"/>
              </w:rPr>
              <w:t xml:space="preserve"> </w:t>
            </w:r>
          </w:p>
        </w:tc>
        <w:tc>
          <w:tcPr>
            <w:tcW w:w="1906" w:type="dxa"/>
            <w:hideMark/>
          </w:tcPr>
          <w:p w14:paraId="30AF5BED"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Экспедирование, логистика, транспорт</w:t>
            </w:r>
          </w:p>
        </w:tc>
        <w:tc>
          <w:tcPr>
            <w:tcW w:w="0" w:type="auto"/>
            <w:hideMark/>
          </w:tcPr>
          <w:p w14:paraId="526658DB" w14:textId="7945D602"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Кодекс этики экспедитора, арбитражный суд для разрешения споров, образовательные программы, реестр надёжных экспедиторов</w:t>
            </w:r>
          </w:p>
        </w:tc>
      </w:tr>
      <w:tr w:rsidR="00B03B33" w:rsidRPr="00C56D6F" w14:paraId="6F4D8249" w14:textId="77777777" w:rsidTr="00D506AB">
        <w:trPr>
          <w:jc w:val="center"/>
        </w:trPr>
        <w:tc>
          <w:tcPr>
            <w:tcW w:w="0" w:type="auto"/>
            <w:hideMark/>
          </w:tcPr>
          <w:p w14:paraId="2C066A9D"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2</w:t>
            </w:r>
          </w:p>
        </w:tc>
        <w:tc>
          <w:tcPr>
            <w:tcW w:w="2378" w:type="dxa"/>
            <w:hideMark/>
          </w:tcPr>
          <w:p w14:paraId="0D34E5F3" w14:textId="1367AEEB"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Ассоциация менеджеров России (АМР)</w:t>
            </w:r>
            <w:r w:rsidR="007C0710" w:rsidRPr="00985574">
              <w:rPr>
                <w:rFonts w:ascii="Times New Roman" w:hAnsi="Times New Roman" w:cs="Times New Roman"/>
                <w:sz w:val="24"/>
                <w:szCs w:val="24"/>
              </w:rPr>
              <w:t xml:space="preserve"> </w:t>
            </w:r>
          </w:p>
        </w:tc>
        <w:tc>
          <w:tcPr>
            <w:tcW w:w="1906" w:type="dxa"/>
            <w:hideMark/>
          </w:tcPr>
          <w:p w14:paraId="416657BF"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Менеджмент всех отраслей</w:t>
            </w:r>
          </w:p>
        </w:tc>
        <w:tc>
          <w:tcPr>
            <w:tcW w:w="0" w:type="auto"/>
            <w:hideMark/>
          </w:tcPr>
          <w:p w14:paraId="0E410445"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Исследования (индекс деловой этики, рейтинг управленцев), отраслевые клубы, ежегодная премия «Топ-1000 российских менеджеров»</w:t>
            </w:r>
          </w:p>
        </w:tc>
      </w:tr>
      <w:tr w:rsidR="00854768" w:rsidRPr="00C56D6F" w14:paraId="5B7C0BC3" w14:textId="77777777" w:rsidTr="00D506AB">
        <w:trPr>
          <w:jc w:val="center"/>
        </w:trPr>
        <w:tc>
          <w:tcPr>
            <w:tcW w:w="0" w:type="auto"/>
          </w:tcPr>
          <w:p w14:paraId="58425CC2" w14:textId="6AF4F649" w:rsidR="00854768" w:rsidRPr="00C56D6F" w:rsidRDefault="00854768" w:rsidP="00B03B33">
            <w:pPr>
              <w:pStyle w:val="a5"/>
              <w:rPr>
                <w:rFonts w:ascii="Times New Roman" w:hAnsi="Times New Roman" w:cs="Times New Roman"/>
                <w:sz w:val="24"/>
                <w:szCs w:val="24"/>
              </w:rPr>
            </w:pPr>
            <w:r>
              <w:rPr>
                <w:rFonts w:ascii="Times New Roman" w:hAnsi="Times New Roman" w:cs="Times New Roman"/>
                <w:sz w:val="24"/>
                <w:szCs w:val="24"/>
              </w:rPr>
              <w:t>3</w:t>
            </w:r>
          </w:p>
        </w:tc>
        <w:tc>
          <w:tcPr>
            <w:tcW w:w="2378" w:type="dxa"/>
          </w:tcPr>
          <w:p w14:paraId="04ED57CC" w14:textId="1D204D54" w:rsidR="00854768" w:rsidRPr="00C56D6F" w:rsidRDefault="00854768" w:rsidP="00B03B33">
            <w:pPr>
              <w:pStyle w:val="a5"/>
              <w:rPr>
                <w:rFonts w:ascii="Times New Roman" w:hAnsi="Times New Roman" w:cs="Times New Roman"/>
                <w:sz w:val="24"/>
                <w:szCs w:val="24"/>
              </w:rPr>
            </w:pPr>
            <w:r w:rsidRPr="00C56D6F">
              <w:rPr>
                <w:rFonts w:ascii="Times New Roman" w:hAnsi="Times New Roman" w:cs="Times New Roman"/>
                <w:sz w:val="24"/>
                <w:szCs w:val="24"/>
              </w:rPr>
              <w:t>Национальная логистическая ассоциация (НЛА)</w:t>
            </w:r>
            <w:r w:rsidRPr="00985574">
              <w:rPr>
                <w:rFonts w:ascii="Times New Roman" w:hAnsi="Times New Roman" w:cs="Times New Roman"/>
                <w:sz w:val="24"/>
                <w:szCs w:val="24"/>
              </w:rPr>
              <w:t xml:space="preserv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_Ref233750205 \n \h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sz w:val="24"/>
                <w:szCs w:val="24"/>
              </w:rPr>
              <w:t>13</w:t>
            </w:r>
            <w:r>
              <w:rPr>
                <w:rFonts w:ascii="Times New Roman" w:hAnsi="Times New Roman" w:cs="Times New Roman"/>
                <w:sz w:val="24"/>
                <w:szCs w:val="24"/>
              </w:rPr>
              <w:fldChar w:fldCharType="end"/>
            </w:r>
            <w:r w:rsidRPr="00985574">
              <w:rPr>
                <w:rFonts w:ascii="Times New Roman" w:hAnsi="Times New Roman" w:cs="Times New Roman"/>
                <w:sz w:val="24"/>
                <w:szCs w:val="24"/>
              </w:rPr>
              <w:t>]</w:t>
            </w:r>
          </w:p>
        </w:tc>
        <w:tc>
          <w:tcPr>
            <w:tcW w:w="1906" w:type="dxa"/>
          </w:tcPr>
          <w:p w14:paraId="204DCE01" w14:textId="1F5C362C" w:rsidR="00854768" w:rsidRPr="00C56D6F" w:rsidRDefault="00854768" w:rsidP="00B03B33">
            <w:pPr>
              <w:pStyle w:val="a5"/>
              <w:rPr>
                <w:rFonts w:ascii="Times New Roman" w:hAnsi="Times New Roman" w:cs="Times New Roman"/>
                <w:sz w:val="24"/>
                <w:szCs w:val="24"/>
              </w:rPr>
            </w:pPr>
            <w:r w:rsidRPr="00C56D6F">
              <w:rPr>
                <w:rFonts w:ascii="Times New Roman" w:hAnsi="Times New Roman" w:cs="Times New Roman"/>
                <w:sz w:val="24"/>
                <w:szCs w:val="24"/>
              </w:rPr>
              <w:t>Управление цепями поставок (SCM), складская логистика</w:t>
            </w:r>
          </w:p>
        </w:tc>
        <w:tc>
          <w:tcPr>
            <w:tcW w:w="0" w:type="auto"/>
          </w:tcPr>
          <w:p w14:paraId="63E4CC3C" w14:textId="6D436F5E" w:rsidR="00854768" w:rsidRPr="00C56D6F" w:rsidRDefault="00854768" w:rsidP="00B03B33">
            <w:pPr>
              <w:pStyle w:val="a5"/>
              <w:rPr>
                <w:rFonts w:ascii="Times New Roman" w:hAnsi="Times New Roman" w:cs="Times New Roman"/>
                <w:sz w:val="24"/>
                <w:szCs w:val="24"/>
              </w:rPr>
            </w:pPr>
            <w:r w:rsidRPr="00C56D6F">
              <w:rPr>
                <w:rFonts w:ascii="Times New Roman" w:hAnsi="Times New Roman" w:cs="Times New Roman"/>
                <w:sz w:val="24"/>
                <w:szCs w:val="24"/>
              </w:rPr>
              <w:t>Мониторинг рынка 3PL/4PL-операторов, эталонные модели KPI, семинары и вебинары, участие в рабочих группах при Минтрансе</w:t>
            </w:r>
          </w:p>
        </w:tc>
      </w:tr>
    </w:tbl>
    <w:p w14:paraId="294FC4CB" w14:textId="2F5B4CFA" w:rsidR="002D6DD3" w:rsidRPr="002D6DD3" w:rsidRDefault="002D6DD3" w:rsidP="00B04C8F">
      <w:pPr>
        <w:pageBreakBefore/>
        <w:spacing w:before="240" w:after="120" w:line="240" w:lineRule="auto"/>
        <w:ind w:left="1701" w:hanging="1701"/>
        <w:rPr>
          <w:rFonts w:ascii="Times New Roman" w:hAnsi="Times New Roman" w:cs="Times New Roman"/>
          <w:sz w:val="28"/>
          <w:szCs w:val="28"/>
        </w:rPr>
      </w:pPr>
      <w:r w:rsidRPr="002D6DD3">
        <w:rPr>
          <w:rFonts w:ascii="Times New Roman" w:hAnsi="Times New Roman" w:cs="Times New Roman"/>
          <w:sz w:val="28"/>
          <w:szCs w:val="28"/>
        </w:rPr>
        <w:lastRenderedPageBreak/>
        <w:t>Продолжение таблицы 3.1</w:t>
      </w:r>
    </w:p>
    <w:tbl>
      <w:tblPr>
        <w:tblStyle w:val="af1"/>
        <w:tblW w:w="0" w:type="auto"/>
        <w:tblLook w:val="04A0" w:firstRow="1" w:lastRow="0" w:firstColumn="1" w:lastColumn="0" w:noHBand="0" w:noVBand="1"/>
      </w:tblPr>
      <w:tblGrid>
        <w:gridCol w:w="456"/>
        <w:gridCol w:w="2643"/>
        <w:gridCol w:w="2373"/>
        <w:gridCol w:w="4156"/>
      </w:tblGrid>
      <w:tr w:rsidR="002D6DD3" w:rsidRPr="00C56D6F" w14:paraId="16F7539F" w14:textId="77777777" w:rsidTr="00A118CD">
        <w:tc>
          <w:tcPr>
            <w:tcW w:w="0" w:type="auto"/>
          </w:tcPr>
          <w:p w14:paraId="3F79720C" w14:textId="07C10E30" w:rsidR="002D6DD3" w:rsidRPr="00C56D6F" w:rsidRDefault="002D6DD3" w:rsidP="00D506AB">
            <w:pPr>
              <w:pStyle w:val="a5"/>
              <w:jc w:val="center"/>
              <w:rPr>
                <w:rFonts w:ascii="Times New Roman" w:hAnsi="Times New Roman" w:cs="Times New Roman"/>
                <w:sz w:val="24"/>
                <w:szCs w:val="24"/>
              </w:rPr>
            </w:pPr>
            <w:r w:rsidRPr="00C56D6F">
              <w:rPr>
                <w:rFonts w:ascii="Times New Roman" w:hAnsi="Times New Roman" w:cs="Times New Roman"/>
                <w:sz w:val="24"/>
                <w:szCs w:val="24"/>
              </w:rPr>
              <w:t>№</w:t>
            </w:r>
          </w:p>
        </w:tc>
        <w:tc>
          <w:tcPr>
            <w:tcW w:w="0" w:type="auto"/>
          </w:tcPr>
          <w:p w14:paraId="31191BAA" w14:textId="1449FB37" w:rsidR="002D6DD3" w:rsidRPr="00C56D6F" w:rsidRDefault="002D6DD3" w:rsidP="00D506AB">
            <w:pPr>
              <w:pStyle w:val="a5"/>
              <w:jc w:val="center"/>
              <w:rPr>
                <w:rFonts w:ascii="Times New Roman" w:hAnsi="Times New Roman" w:cs="Times New Roman"/>
                <w:sz w:val="24"/>
                <w:szCs w:val="24"/>
              </w:rPr>
            </w:pPr>
            <w:r w:rsidRPr="00C56D6F">
              <w:rPr>
                <w:rFonts w:ascii="Times New Roman" w:hAnsi="Times New Roman" w:cs="Times New Roman"/>
                <w:sz w:val="24"/>
                <w:szCs w:val="24"/>
              </w:rPr>
              <w:t>Название (полное)</w:t>
            </w:r>
          </w:p>
        </w:tc>
        <w:tc>
          <w:tcPr>
            <w:tcW w:w="0" w:type="auto"/>
          </w:tcPr>
          <w:p w14:paraId="2B47126A" w14:textId="75373429" w:rsidR="002D6DD3" w:rsidRPr="00C56D6F" w:rsidRDefault="002D6DD3" w:rsidP="00D506AB">
            <w:pPr>
              <w:pStyle w:val="a5"/>
              <w:jc w:val="center"/>
              <w:rPr>
                <w:rFonts w:ascii="Times New Roman" w:hAnsi="Times New Roman" w:cs="Times New Roman"/>
                <w:sz w:val="24"/>
                <w:szCs w:val="24"/>
              </w:rPr>
            </w:pPr>
            <w:r w:rsidRPr="00C56D6F">
              <w:rPr>
                <w:rFonts w:ascii="Times New Roman" w:hAnsi="Times New Roman" w:cs="Times New Roman"/>
                <w:sz w:val="24"/>
                <w:szCs w:val="24"/>
              </w:rPr>
              <w:t>Сфера / специализация</w:t>
            </w:r>
          </w:p>
        </w:tc>
        <w:tc>
          <w:tcPr>
            <w:tcW w:w="0" w:type="auto"/>
          </w:tcPr>
          <w:p w14:paraId="609A3530" w14:textId="61D8F829" w:rsidR="002D6DD3" w:rsidRPr="00C56D6F" w:rsidRDefault="002D6DD3" w:rsidP="00D506AB">
            <w:pPr>
              <w:pStyle w:val="a5"/>
              <w:jc w:val="center"/>
              <w:rPr>
                <w:rFonts w:ascii="Times New Roman" w:hAnsi="Times New Roman" w:cs="Times New Roman"/>
                <w:sz w:val="24"/>
                <w:szCs w:val="24"/>
              </w:rPr>
            </w:pPr>
            <w:r w:rsidRPr="00C56D6F">
              <w:rPr>
                <w:rFonts w:ascii="Times New Roman" w:hAnsi="Times New Roman" w:cs="Times New Roman"/>
                <w:sz w:val="24"/>
                <w:szCs w:val="24"/>
              </w:rPr>
              <w:t>Ключевые ресурсы и возможности для менеджера</w:t>
            </w:r>
          </w:p>
        </w:tc>
      </w:tr>
      <w:tr w:rsidR="00B03B33" w:rsidRPr="00C56D6F" w14:paraId="2CFBCB70" w14:textId="77777777" w:rsidTr="00A118CD">
        <w:tc>
          <w:tcPr>
            <w:tcW w:w="0" w:type="auto"/>
            <w:hideMark/>
          </w:tcPr>
          <w:p w14:paraId="0D79F28D" w14:textId="5E4882B5" w:rsidR="00B03B33" w:rsidRPr="00C56D6F" w:rsidRDefault="00854768" w:rsidP="00B03B33">
            <w:pPr>
              <w:pStyle w:val="a5"/>
              <w:rPr>
                <w:rFonts w:ascii="Times New Roman" w:hAnsi="Times New Roman" w:cs="Times New Roman"/>
                <w:sz w:val="24"/>
                <w:szCs w:val="24"/>
              </w:rPr>
            </w:pPr>
            <w:r>
              <w:rPr>
                <w:rFonts w:ascii="Times New Roman" w:hAnsi="Times New Roman" w:cs="Times New Roman"/>
                <w:sz w:val="24"/>
                <w:szCs w:val="24"/>
              </w:rPr>
              <w:t>4</w:t>
            </w:r>
          </w:p>
        </w:tc>
        <w:tc>
          <w:tcPr>
            <w:tcW w:w="0" w:type="auto"/>
            <w:hideMark/>
          </w:tcPr>
          <w:p w14:paraId="1A5AB243" w14:textId="6FCE1F7B"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Ассоциация операторов и логистов «АСОЛ»</w:t>
            </w:r>
            <w:r w:rsidR="007C0710" w:rsidRPr="00985574">
              <w:rPr>
                <w:rFonts w:ascii="Times New Roman" w:hAnsi="Times New Roman" w:cs="Times New Roman"/>
                <w:sz w:val="24"/>
                <w:szCs w:val="24"/>
              </w:rPr>
              <w:t xml:space="preserve"> [</w:t>
            </w:r>
            <w:r w:rsidR="0083682A">
              <w:rPr>
                <w:rFonts w:ascii="Times New Roman" w:hAnsi="Times New Roman" w:cs="Times New Roman"/>
                <w:sz w:val="24"/>
                <w:szCs w:val="24"/>
              </w:rPr>
              <w:fldChar w:fldCharType="begin"/>
            </w:r>
            <w:r w:rsidR="0083682A">
              <w:rPr>
                <w:rFonts w:ascii="Times New Roman" w:hAnsi="Times New Roman" w:cs="Times New Roman"/>
                <w:sz w:val="24"/>
                <w:szCs w:val="24"/>
              </w:rPr>
              <w:instrText xml:space="preserve"> REF _Ref233750212 \n \h </w:instrText>
            </w:r>
            <w:r w:rsidR="0083682A">
              <w:rPr>
                <w:rFonts w:ascii="Times New Roman" w:hAnsi="Times New Roman" w:cs="Times New Roman"/>
                <w:sz w:val="24"/>
                <w:szCs w:val="24"/>
              </w:rPr>
            </w:r>
            <w:r w:rsidR="0083682A">
              <w:rPr>
                <w:rFonts w:ascii="Times New Roman" w:hAnsi="Times New Roman" w:cs="Times New Roman"/>
                <w:sz w:val="24"/>
                <w:szCs w:val="24"/>
              </w:rPr>
              <w:fldChar w:fldCharType="separate"/>
            </w:r>
            <w:r w:rsidR="0083682A">
              <w:rPr>
                <w:rFonts w:ascii="Times New Roman" w:hAnsi="Times New Roman" w:cs="Times New Roman"/>
                <w:sz w:val="24"/>
                <w:szCs w:val="24"/>
              </w:rPr>
              <w:t>14</w:t>
            </w:r>
            <w:r w:rsidR="0083682A">
              <w:rPr>
                <w:rFonts w:ascii="Times New Roman" w:hAnsi="Times New Roman" w:cs="Times New Roman"/>
                <w:sz w:val="24"/>
                <w:szCs w:val="24"/>
              </w:rPr>
              <w:fldChar w:fldCharType="end"/>
            </w:r>
            <w:r w:rsidR="007C0710" w:rsidRPr="00985574">
              <w:rPr>
                <w:rFonts w:ascii="Times New Roman" w:hAnsi="Times New Roman" w:cs="Times New Roman"/>
                <w:sz w:val="24"/>
                <w:szCs w:val="24"/>
              </w:rPr>
              <w:t>]</w:t>
            </w:r>
          </w:p>
        </w:tc>
        <w:tc>
          <w:tcPr>
            <w:tcW w:w="0" w:type="auto"/>
            <w:hideMark/>
          </w:tcPr>
          <w:p w14:paraId="2475802B"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Комплексная логистика, складские услуги</w:t>
            </w:r>
          </w:p>
        </w:tc>
        <w:tc>
          <w:tcPr>
            <w:tcW w:w="0" w:type="auto"/>
            <w:hideMark/>
          </w:tcPr>
          <w:p w14:paraId="4AC2C491"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Сертификация логистов, профессиональный форум «Логистика будущего», доступ к базе вакансий</w:t>
            </w:r>
          </w:p>
        </w:tc>
      </w:tr>
      <w:tr w:rsidR="00B03B33" w:rsidRPr="00C56D6F" w14:paraId="3F01B88F" w14:textId="77777777" w:rsidTr="00A118CD">
        <w:tc>
          <w:tcPr>
            <w:tcW w:w="0" w:type="auto"/>
            <w:hideMark/>
          </w:tcPr>
          <w:p w14:paraId="52B85C95" w14:textId="13AF51C4" w:rsidR="00B03B33" w:rsidRPr="00C56D6F" w:rsidRDefault="00854768" w:rsidP="00B03B33">
            <w:pPr>
              <w:pStyle w:val="a5"/>
              <w:rPr>
                <w:rFonts w:ascii="Times New Roman" w:hAnsi="Times New Roman" w:cs="Times New Roman"/>
                <w:sz w:val="24"/>
                <w:szCs w:val="24"/>
              </w:rPr>
            </w:pPr>
            <w:r>
              <w:rPr>
                <w:rFonts w:ascii="Times New Roman" w:hAnsi="Times New Roman" w:cs="Times New Roman"/>
                <w:sz w:val="24"/>
                <w:szCs w:val="24"/>
              </w:rPr>
              <w:t>5</w:t>
            </w:r>
          </w:p>
        </w:tc>
        <w:tc>
          <w:tcPr>
            <w:tcW w:w="0" w:type="auto"/>
            <w:hideMark/>
          </w:tcPr>
          <w:p w14:paraId="05C49241" w14:textId="161C7618"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Гильдия экспедиторов (в составе ТПП РФ)</w:t>
            </w:r>
            <w:r w:rsidR="007C0710" w:rsidRPr="00985574">
              <w:rPr>
                <w:rFonts w:ascii="Times New Roman" w:hAnsi="Times New Roman" w:cs="Times New Roman"/>
                <w:sz w:val="24"/>
                <w:szCs w:val="24"/>
              </w:rPr>
              <w:t xml:space="preserve"> [</w:t>
            </w:r>
            <w:r w:rsidR="0083682A">
              <w:rPr>
                <w:rFonts w:ascii="Times New Roman" w:hAnsi="Times New Roman" w:cs="Times New Roman"/>
                <w:sz w:val="24"/>
                <w:szCs w:val="24"/>
              </w:rPr>
              <w:fldChar w:fldCharType="begin"/>
            </w:r>
            <w:r w:rsidR="0083682A">
              <w:rPr>
                <w:rFonts w:ascii="Times New Roman" w:hAnsi="Times New Roman" w:cs="Times New Roman"/>
                <w:sz w:val="24"/>
                <w:szCs w:val="24"/>
              </w:rPr>
              <w:instrText xml:space="preserve"> REF _Ref233750218 \n \h </w:instrText>
            </w:r>
            <w:r w:rsidR="0083682A">
              <w:rPr>
                <w:rFonts w:ascii="Times New Roman" w:hAnsi="Times New Roman" w:cs="Times New Roman"/>
                <w:sz w:val="24"/>
                <w:szCs w:val="24"/>
              </w:rPr>
            </w:r>
            <w:r w:rsidR="0083682A">
              <w:rPr>
                <w:rFonts w:ascii="Times New Roman" w:hAnsi="Times New Roman" w:cs="Times New Roman"/>
                <w:sz w:val="24"/>
                <w:szCs w:val="24"/>
              </w:rPr>
              <w:fldChar w:fldCharType="separate"/>
            </w:r>
            <w:r w:rsidR="0083682A">
              <w:rPr>
                <w:rFonts w:ascii="Times New Roman" w:hAnsi="Times New Roman" w:cs="Times New Roman"/>
                <w:sz w:val="24"/>
                <w:szCs w:val="24"/>
              </w:rPr>
              <w:t>15</w:t>
            </w:r>
            <w:r w:rsidR="0083682A">
              <w:rPr>
                <w:rFonts w:ascii="Times New Roman" w:hAnsi="Times New Roman" w:cs="Times New Roman"/>
                <w:sz w:val="24"/>
                <w:szCs w:val="24"/>
              </w:rPr>
              <w:fldChar w:fldCharType="end"/>
            </w:r>
            <w:r w:rsidR="007C0710" w:rsidRPr="00985574">
              <w:rPr>
                <w:rFonts w:ascii="Times New Roman" w:hAnsi="Times New Roman" w:cs="Times New Roman"/>
                <w:sz w:val="24"/>
                <w:szCs w:val="24"/>
              </w:rPr>
              <w:t>]</w:t>
            </w:r>
          </w:p>
        </w:tc>
        <w:tc>
          <w:tcPr>
            <w:tcW w:w="0" w:type="auto"/>
            <w:hideMark/>
          </w:tcPr>
          <w:p w14:paraId="612B7E16"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Международные перевозки, таможенное оформление</w:t>
            </w:r>
          </w:p>
        </w:tc>
        <w:tc>
          <w:tcPr>
            <w:tcW w:w="0" w:type="auto"/>
            <w:hideMark/>
          </w:tcPr>
          <w:p w14:paraId="5C90EDDA"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Помощь в таможенных спорах, типовые формы договоров, аналитические обзоры по внешнеэкономической деятельности (ВЭД)</w:t>
            </w:r>
          </w:p>
        </w:tc>
      </w:tr>
      <w:tr w:rsidR="00B03B33" w:rsidRPr="00C56D6F" w14:paraId="32706438" w14:textId="77777777" w:rsidTr="00A118CD">
        <w:tc>
          <w:tcPr>
            <w:tcW w:w="0" w:type="auto"/>
            <w:hideMark/>
          </w:tcPr>
          <w:p w14:paraId="40122329" w14:textId="094D165F" w:rsidR="00B03B33" w:rsidRPr="00C56D6F" w:rsidRDefault="00854768" w:rsidP="00B03B33">
            <w:pPr>
              <w:pStyle w:val="a5"/>
              <w:rPr>
                <w:rFonts w:ascii="Times New Roman" w:hAnsi="Times New Roman" w:cs="Times New Roman"/>
                <w:sz w:val="24"/>
                <w:szCs w:val="24"/>
              </w:rPr>
            </w:pPr>
            <w:r>
              <w:rPr>
                <w:rFonts w:ascii="Times New Roman" w:hAnsi="Times New Roman" w:cs="Times New Roman"/>
                <w:sz w:val="24"/>
                <w:szCs w:val="24"/>
              </w:rPr>
              <w:t>6</w:t>
            </w:r>
          </w:p>
        </w:tc>
        <w:tc>
          <w:tcPr>
            <w:tcW w:w="0" w:type="auto"/>
            <w:hideMark/>
          </w:tcPr>
          <w:p w14:paraId="12DBB43D" w14:textId="4691425C"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Союз транспортников России</w:t>
            </w:r>
            <w:r w:rsidR="007C0710">
              <w:rPr>
                <w:rFonts w:ascii="Times New Roman" w:hAnsi="Times New Roman" w:cs="Times New Roman"/>
                <w:sz w:val="24"/>
                <w:szCs w:val="24"/>
              </w:rPr>
              <w:t xml:space="preserve"> </w:t>
            </w:r>
            <w:r w:rsidR="007C0710" w:rsidRPr="00985574">
              <w:rPr>
                <w:rFonts w:ascii="Times New Roman" w:hAnsi="Times New Roman" w:cs="Times New Roman"/>
                <w:sz w:val="24"/>
                <w:szCs w:val="24"/>
              </w:rPr>
              <w:t>[</w:t>
            </w:r>
            <w:r w:rsidR="0083682A">
              <w:rPr>
                <w:rFonts w:ascii="Times New Roman" w:hAnsi="Times New Roman" w:cs="Times New Roman"/>
                <w:sz w:val="24"/>
                <w:szCs w:val="24"/>
              </w:rPr>
              <w:fldChar w:fldCharType="begin"/>
            </w:r>
            <w:r w:rsidR="0083682A">
              <w:rPr>
                <w:rFonts w:ascii="Times New Roman" w:hAnsi="Times New Roman" w:cs="Times New Roman"/>
                <w:sz w:val="24"/>
                <w:szCs w:val="24"/>
              </w:rPr>
              <w:instrText xml:space="preserve"> REF _Ref233750222 \n \h </w:instrText>
            </w:r>
            <w:r w:rsidR="0083682A">
              <w:rPr>
                <w:rFonts w:ascii="Times New Roman" w:hAnsi="Times New Roman" w:cs="Times New Roman"/>
                <w:sz w:val="24"/>
                <w:szCs w:val="24"/>
              </w:rPr>
            </w:r>
            <w:r w:rsidR="0083682A">
              <w:rPr>
                <w:rFonts w:ascii="Times New Roman" w:hAnsi="Times New Roman" w:cs="Times New Roman"/>
                <w:sz w:val="24"/>
                <w:szCs w:val="24"/>
              </w:rPr>
              <w:fldChar w:fldCharType="separate"/>
            </w:r>
            <w:r w:rsidR="0083682A">
              <w:rPr>
                <w:rFonts w:ascii="Times New Roman" w:hAnsi="Times New Roman" w:cs="Times New Roman"/>
                <w:sz w:val="24"/>
                <w:szCs w:val="24"/>
              </w:rPr>
              <w:t>16</w:t>
            </w:r>
            <w:r w:rsidR="0083682A">
              <w:rPr>
                <w:rFonts w:ascii="Times New Roman" w:hAnsi="Times New Roman" w:cs="Times New Roman"/>
                <w:sz w:val="24"/>
                <w:szCs w:val="24"/>
              </w:rPr>
              <w:fldChar w:fldCharType="end"/>
            </w:r>
            <w:r w:rsidR="007C0710" w:rsidRPr="00985574">
              <w:rPr>
                <w:rFonts w:ascii="Times New Roman" w:hAnsi="Times New Roman" w:cs="Times New Roman"/>
                <w:sz w:val="24"/>
                <w:szCs w:val="24"/>
              </w:rPr>
              <w:t>]</w:t>
            </w:r>
          </w:p>
        </w:tc>
        <w:tc>
          <w:tcPr>
            <w:tcW w:w="0" w:type="auto"/>
            <w:hideMark/>
          </w:tcPr>
          <w:p w14:paraId="119E418F"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Все виды транспорта (автомобильный, железнодорожный, авиационный)</w:t>
            </w:r>
          </w:p>
        </w:tc>
        <w:tc>
          <w:tcPr>
            <w:tcW w:w="0" w:type="auto"/>
            <w:hideMark/>
          </w:tcPr>
          <w:p w14:paraId="7F45C3AB"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Лоббирование интересов перевозчиков, страхование ответственности, правовая защита членов союза</w:t>
            </w:r>
          </w:p>
        </w:tc>
      </w:tr>
      <w:tr w:rsidR="00B03B33" w:rsidRPr="00C56D6F" w14:paraId="36A8BBB4" w14:textId="77777777" w:rsidTr="00A118CD">
        <w:tc>
          <w:tcPr>
            <w:tcW w:w="0" w:type="auto"/>
            <w:hideMark/>
          </w:tcPr>
          <w:p w14:paraId="1CC17DCE" w14:textId="1456934B" w:rsidR="00B03B33" w:rsidRPr="00C56D6F" w:rsidRDefault="00854768" w:rsidP="00B03B33">
            <w:pPr>
              <w:pStyle w:val="a5"/>
              <w:rPr>
                <w:rFonts w:ascii="Times New Roman" w:hAnsi="Times New Roman" w:cs="Times New Roman"/>
                <w:sz w:val="24"/>
                <w:szCs w:val="24"/>
              </w:rPr>
            </w:pPr>
            <w:r>
              <w:rPr>
                <w:rFonts w:ascii="Times New Roman" w:hAnsi="Times New Roman" w:cs="Times New Roman"/>
                <w:sz w:val="24"/>
                <w:szCs w:val="24"/>
              </w:rPr>
              <w:t>7</w:t>
            </w:r>
          </w:p>
        </w:tc>
        <w:tc>
          <w:tcPr>
            <w:tcW w:w="0" w:type="auto"/>
            <w:hideMark/>
          </w:tcPr>
          <w:p w14:paraId="460409EC" w14:textId="50BCE79E"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Российская ассоциация управления цепями поставок (РАУЦП)</w:t>
            </w:r>
            <w:r w:rsidR="007C0710" w:rsidRPr="00985574">
              <w:rPr>
                <w:rFonts w:ascii="Times New Roman" w:hAnsi="Times New Roman" w:cs="Times New Roman"/>
                <w:sz w:val="24"/>
                <w:szCs w:val="24"/>
              </w:rPr>
              <w:t xml:space="preserve"> [</w:t>
            </w:r>
            <w:r w:rsidR="0083682A">
              <w:rPr>
                <w:rFonts w:ascii="Times New Roman" w:hAnsi="Times New Roman" w:cs="Times New Roman"/>
                <w:sz w:val="24"/>
                <w:szCs w:val="24"/>
              </w:rPr>
              <w:fldChar w:fldCharType="begin"/>
            </w:r>
            <w:r w:rsidR="0083682A">
              <w:rPr>
                <w:rFonts w:ascii="Times New Roman" w:hAnsi="Times New Roman" w:cs="Times New Roman"/>
                <w:sz w:val="24"/>
                <w:szCs w:val="24"/>
              </w:rPr>
              <w:instrText xml:space="preserve"> REF _Ref233750233 \n \h </w:instrText>
            </w:r>
            <w:r w:rsidR="0083682A">
              <w:rPr>
                <w:rFonts w:ascii="Times New Roman" w:hAnsi="Times New Roman" w:cs="Times New Roman"/>
                <w:sz w:val="24"/>
                <w:szCs w:val="24"/>
              </w:rPr>
            </w:r>
            <w:r w:rsidR="0083682A">
              <w:rPr>
                <w:rFonts w:ascii="Times New Roman" w:hAnsi="Times New Roman" w:cs="Times New Roman"/>
                <w:sz w:val="24"/>
                <w:szCs w:val="24"/>
              </w:rPr>
              <w:fldChar w:fldCharType="separate"/>
            </w:r>
            <w:r w:rsidR="0083682A">
              <w:rPr>
                <w:rFonts w:ascii="Times New Roman" w:hAnsi="Times New Roman" w:cs="Times New Roman"/>
                <w:sz w:val="24"/>
                <w:szCs w:val="24"/>
              </w:rPr>
              <w:t>17</w:t>
            </w:r>
            <w:r w:rsidR="0083682A">
              <w:rPr>
                <w:rFonts w:ascii="Times New Roman" w:hAnsi="Times New Roman" w:cs="Times New Roman"/>
                <w:sz w:val="24"/>
                <w:szCs w:val="24"/>
              </w:rPr>
              <w:fldChar w:fldCharType="end"/>
            </w:r>
            <w:r w:rsidR="007C0710" w:rsidRPr="00985574">
              <w:rPr>
                <w:rFonts w:ascii="Times New Roman" w:hAnsi="Times New Roman" w:cs="Times New Roman"/>
                <w:sz w:val="24"/>
                <w:szCs w:val="24"/>
              </w:rPr>
              <w:t>]</w:t>
            </w:r>
          </w:p>
        </w:tc>
        <w:tc>
          <w:tcPr>
            <w:tcW w:w="0" w:type="auto"/>
            <w:hideMark/>
          </w:tcPr>
          <w:p w14:paraId="23FD8485"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Управление цепями поставок (SCM), закупки, управление запасами</w:t>
            </w:r>
          </w:p>
        </w:tc>
        <w:tc>
          <w:tcPr>
            <w:tcW w:w="0" w:type="auto"/>
            <w:hideMark/>
          </w:tcPr>
          <w:p w14:paraId="4FD1975D"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Методология SCOR-модели, обучение по международным стандартам APICS/CSCP, профильные конференции</w:t>
            </w:r>
          </w:p>
        </w:tc>
      </w:tr>
      <w:tr w:rsidR="00B03B33" w:rsidRPr="00C56D6F" w14:paraId="739CD49C" w14:textId="77777777" w:rsidTr="00A118CD">
        <w:tc>
          <w:tcPr>
            <w:tcW w:w="0" w:type="auto"/>
            <w:hideMark/>
          </w:tcPr>
          <w:p w14:paraId="0235B7F8" w14:textId="0F7CAB93" w:rsidR="00B03B33" w:rsidRPr="00C56D6F" w:rsidRDefault="00854768" w:rsidP="00B03B33">
            <w:pPr>
              <w:pStyle w:val="a5"/>
              <w:rPr>
                <w:rFonts w:ascii="Times New Roman" w:hAnsi="Times New Roman" w:cs="Times New Roman"/>
                <w:sz w:val="24"/>
                <w:szCs w:val="24"/>
              </w:rPr>
            </w:pPr>
            <w:r>
              <w:rPr>
                <w:rFonts w:ascii="Times New Roman" w:hAnsi="Times New Roman" w:cs="Times New Roman"/>
                <w:sz w:val="24"/>
                <w:szCs w:val="24"/>
              </w:rPr>
              <w:t>8</w:t>
            </w:r>
          </w:p>
        </w:tc>
        <w:tc>
          <w:tcPr>
            <w:tcW w:w="0" w:type="auto"/>
            <w:hideMark/>
          </w:tcPr>
          <w:p w14:paraId="61DF54D2" w14:textId="087955EE"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Клуб логистов (г. Москва / онлайн-формат)</w:t>
            </w:r>
            <w:r w:rsidR="007C0710" w:rsidRPr="00985574">
              <w:rPr>
                <w:rFonts w:ascii="Times New Roman" w:hAnsi="Times New Roman" w:cs="Times New Roman"/>
                <w:sz w:val="24"/>
                <w:szCs w:val="24"/>
              </w:rPr>
              <w:t xml:space="preserve"> [</w:t>
            </w:r>
            <w:r w:rsidR="0083682A">
              <w:rPr>
                <w:rFonts w:ascii="Times New Roman" w:hAnsi="Times New Roman" w:cs="Times New Roman"/>
                <w:sz w:val="24"/>
                <w:szCs w:val="24"/>
              </w:rPr>
              <w:fldChar w:fldCharType="begin"/>
            </w:r>
            <w:r w:rsidR="0083682A">
              <w:rPr>
                <w:rFonts w:ascii="Times New Roman" w:hAnsi="Times New Roman" w:cs="Times New Roman"/>
                <w:sz w:val="24"/>
                <w:szCs w:val="24"/>
              </w:rPr>
              <w:instrText xml:space="preserve"> REF _Ref233750240 \n \h </w:instrText>
            </w:r>
            <w:r w:rsidR="0083682A">
              <w:rPr>
                <w:rFonts w:ascii="Times New Roman" w:hAnsi="Times New Roman" w:cs="Times New Roman"/>
                <w:sz w:val="24"/>
                <w:szCs w:val="24"/>
              </w:rPr>
            </w:r>
            <w:r w:rsidR="0083682A">
              <w:rPr>
                <w:rFonts w:ascii="Times New Roman" w:hAnsi="Times New Roman" w:cs="Times New Roman"/>
                <w:sz w:val="24"/>
                <w:szCs w:val="24"/>
              </w:rPr>
              <w:fldChar w:fldCharType="separate"/>
            </w:r>
            <w:r w:rsidR="0083682A">
              <w:rPr>
                <w:rFonts w:ascii="Times New Roman" w:hAnsi="Times New Roman" w:cs="Times New Roman"/>
                <w:sz w:val="24"/>
                <w:szCs w:val="24"/>
              </w:rPr>
              <w:t>18</w:t>
            </w:r>
            <w:r w:rsidR="0083682A">
              <w:rPr>
                <w:rFonts w:ascii="Times New Roman" w:hAnsi="Times New Roman" w:cs="Times New Roman"/>
                <w:sz w:val="24"/>
                <w:szCs w:val="24"/>
              </w:rPr>
              <w:fldChar w:fldCharType="end"/>
            </w:r>
            <w:r w:rsidR="007C0710" w:rsidRPr="00985574">
              <w:rPr>
                <w:rFonts w:ascii="Times New Roman" w:hAnsi="Times New Roman" w:cs="Times New Roman"/>
                <w:sz w:val="24"/>
                <w:szCs w:val="24"/>
              </w:rPr>
              <w:t>]</w:t>
            </w:r>
          </w:p>
        </w:tc>
        <w:tc>
          <w:tcPr>
            <w:tcW w:w="0" w:type="auto"/>
            <w:hideMark/>
          </w:tcPr>
          <w:p w14:paraId="4FC5F12E"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Профессиональное сообщество практикующих логистов</w:t>
            </w:r>
          </w:p>
        </w:tc>
        <w:tc>
          <w:tcPr>
            <w:tcW w:w="0" w:type="auto"/>
            <w:hideMark/>
          </w:tcPr>
          <w:p w14:paraId="77C249F9" w14:textId="58342C96"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Ежемесячные встречи (офлайн и онлайн), разбор реальных кейсов, закрытый чат для общения, база вакансий</w:t>
            </w:r>
          </w:p>
        </w:tc>
      </w:tr>
      <w:tr w:rsidR="00B03B33" w:rsidRPr="00C56D6F" w14:paraId="48A95D58" w14:textId="77777777" w:rsidTr="00A118CD">
        <w:tc>
          <w:tcPr>
            <w:tcW w:w="0" w:type="auto"/>
            <w:hideMark/>
          </w:tcPr>
          <w:p w14:paraId="629547F3" w14:textId="64E5B14A" w:rsidR="00B03B33" w:rsidRPr="00C56D6F" w:rsidRDefault="00854768" w:rsidP="00B03B33">
            <w:pPr>
              <w:pStyle w:val="a5"/>
              <w:rPr>
                <w:rFonts w:ascii="Times New Roman" w:hAnsi="Times New Roman" w:cs="Times New Roman"/>
                <w:sz w:val="24"/>
                <w:szCs w:val="24"/>
              </w:rPr>
            </w:pPr>
            <w:r>
              <w:rPr>
                <w:rFonts w:ascii="Times New Roman" w:hAnsi="Times New Roman" w:cs="Times New Roman"/>
                <w:sz w:val="24"/>
                <w:szCs w:val="24"/>
              </w:rPr>
              <w:t>9</w:t>
            </w:r>
          </w:p>
        </w:tc>
        <w:tc>
          <w:tcPr>
            <w:tcW w:w="0" w:type="auto"/>
            <w:hideMark/>
          </w:tcPr>
          <w:p w14:paraId="13F6290B" w14:textId="37C6510D"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Ассоциация международных автомобильных перевозчиков (АСМАП)</w:t>
            </w:r>
            <w:r w:rsidR="007C0710" w:rsidRPr="00985574">
              <w:rPr>
                <w:rFonts w:ascii="Times New Roman" w:hAnsi="Times New Roman" w:cs="Times New Roman"/>
                <w:sz w:val="24"/>
                <w:szCs w:val="24"/>
              </w:rPr>
              <w:t xml:space="preserve"> [</w:t>
            </w:r>
            <w:r w:rsidR="0083682A">
              <w:rPr>
                <w:rFonts w:ascii="Times New Roman" w:hAnsi="Times New Roman" w:cs="Times New Roman"/>
                <w:sz w:val="24"/>
                <w:szCs w:val="24"/>
              </w:rPr>
              <w:fldChar w:fldCharType="begin"/>
            </w:r>
            <w:r w:rsidR="0083682A">
              <w:rPr>
                <w:rFonts w:ascii="Times New Roman" w:hAnsi="Times New Roman" w:cs="Times New Roman"/>
                <w:sz w:val="24"/>
                <w:szCs w:val="24"/>
              </w:rPr>
              <w:instrText xml:space="preserve"> REF _Ref233750244 \n \h </w:instrText>
            </w:r>
            <w:r w:rsidR="0083682A">
              <w:rPr>
                <w:rFonts w:ascii="Times New Roman" w:hAnsi="Times New Roman" w:cs="Times New Roman"/>
                <w:sz w:val="24"/>
                <w:szCs w:val="24"/>
              </w:rPr>
            </w:r>
            <w:r w:rsidR="0083682A">
              <w:rPr>
                <w:rFonts w:ascii="Times New Roman" w:hAnsi="Times New Roman" w:cs="Times New Roman"/>
                <w:sz w:val="24"/>
                <w:szCs w:val="24"/>
              </w:rPr>
              <w:fldChar w:fldCharType="separate"/>
            </w:r>
            <w:r w:rsidR="0083682A">
              <w:rPr>
                <w:rFonts w:ascii="Times New Roman" w:hAnsi="Times New Roman" w:cs="Times New Roman"/>
                <w:sz w:val="24"/>
                <w:szCs w:val="24"/>
              </w:rPr>
              <w:t>19</w:t>
            </w:r>
            <w:r w:rsidR="0083682A">
              <w:rPr>
                <w:rFonts w:ascii="Times New Roman" w:hAnsi="Times New Roman" w:cs="Times New Roman"/>
                <w:sz w:val="24"/>
                <w:szCs w:val="24"/>
              </w:rPr>
              <w:fldChar w:fldCharType="end"/>
            </w:r>
            <w:r w:rsidR="007C0710" w:rsidRPr="00985574">
              <w:rPr>
                <w:rFonts w:ascii="Times New Roman" w:hAnsi="Times New Roman" w:cs="Times New Roman"/>
                <w:sz w:val="24"/>
                <w:szCs w:val="24"/>
              </w:rPr>
              <w:t>]</w:t>
            </w:r>
          </w:p>
        </w:tc>
        <w:tc>
          <w:tcPr>
            <w:tcW w:w="0" w:type="auto"/>
            <w:hideMark/>
          </w:tcPr>
          <w:p w14:paraId="659156D2"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Международные автомобильные перевозки</w:t>
            </w:r>
          </w:p>
        </w:tc>
        <w:tc>
          <w:tcPr>
            <w:tcW w:w="0" w:type="auto"/>
            <w:hideMark/>
          </w:tcPr>
          <w:p w14:paraId="13BCAF9A"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Оформление разрешений на международные перевозки (</w:t>
            </w:r>
            <w:proofErr w:type="spellStart"/>
            <w:r w:rsidRPr="00C56D6F">
              <w:rPr>
                <w:rFonts w:ascii="Times New Roman" w:hAnsi="Times New Roman" w:cs="Times New Roman"/>
                <w:sz w:val="24"/>
                <w:szCs w:val="24"/>
              </w:rPr>
              <w:t>Carnet</w:t>
            </w:r>
            <w:proofErr w:type="spellEnd"/>
            <w:r w:rsidRPr="00C56D6F">
              <w:rPr>
                <w:rFonts w:ascii="Times New Roman" w:hAnsi="Times New Roman" w:cs="Times New Roman"/>
                <w:sz w:val="24"/>
                <w:szCs w:val="24"/>
              </w:rPr>
              <w:t xml:space="preserve"> TIR), информационная и консультационная поддержка перевозчиков</w:t>
            </w:r>
          </w:p>
        </w:tc>
      </w:tr>
      <w:tr w:rsidR="00B03B33" w:rsidRPr="00C56D6F" w14:paraId="69882C57" w14:textId="77777777" w:rsidTr="00A118CD">
        <w:tc>
          <w:tcPr>
            <w:tcW w:w="0" w:type="auto"/>
            <w:hideMark/>
          </w:tcPr>
          <w:p w14:paraId="246ECDDD" w14:textId="7BC2E283" w:rsidR="00B03B33" w:rsidRPr="00C56D6F" w:rsidRDefault="00854768" w:rsidP="00B03B33">
            <w:pPr>
              <w:pStyle w:val="a5"/>
              <w:rPr>
                <w:rFonts w:ascii="Times New Roman" w:hAnsi="Times New Roman" w:cs="Times New Roman"/>
                <w:sz w:val="24"/>
                <w:szCs w:val="24"/>
              </w:rPr>
            </w:pPr>
            <w:r>
              <w:rPr>
                <w:rFonts w:ascii="Times New Roman" w:hAnsi="Times New Roman" w:cs="Times New Roman"/>
                <w:sz w:val="24"/>
                <w:szCs w:val="24"/>
              </w:rPr>
              <w:t>10</w:t>
            </w:r>
          </w:p>
        </w:tc>
        <w:tc>
          <w:tcPr>
            <w:tcW w:w="0" w:type="auto"/>
            <w:hideMark/>
          </w:tcPr>
          <w:p w14:paraId="49DC6968" w14:textId="24C5E13F"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Ассоциация «Транспортная безопасность»</w:t>
            </w:r>
            <w:r w:rsidR="007C0710" w:rsidRPr="00985574">
              <w:rPr>
                <w:rFonts w:ascii="Times New Roman" w:hAnsi="Times New Roman" w:cs="Times New Roman"/>
                <w:sz w:val="24"/>
                <w:szCs w:val="24"/>
              </w:rPr>
              <w:t xml:space="preserve"> [</w:t>
            </w:r>
            <w:r w:rsidR="0083682A">
              <w:rPr>
                <w:rFonts w:ascii="Times New Roman" w:hAnsi="Times New Roman" w:cs="Times New Roman"/>
                <w:sz w:val="24"/>
                <w:szCs w:val="24"/>
              </w:rPr>
              <w:fldChar w:fldCharType="begin"/>
            </w:r>
            <w:r w:rsidR="0083682A">
              <w:rPr>
                <w:rFonts w:ascii="Times New Roman" w:hAnsi="Times New Roman" w:cs="Times New Roman"/>
                <w:sz w:val="24"/>
                <w:szCs w:val="24"/>
              </w:rPr>
              <w:instrText xml:space="preserve"> REF _Ref233750249 \n \h </w:instrText>
            </w:r>
            <w:r w:rsidR="0083682A">
              <w:rPr>
                <w:rFonts w:ascii="Times New Roman" w:hAnsi="Times New Roman" w:cs="Times New Roman"/>
                <w:sz w:val="24"/>
                <w:szCs w:val="24"/>
              </w:rPr>
            </w:r>
            <w:r w:rsidR="0083682A">
              <w:rPr>
                <w:rFonts w:ascii="Times New Roman" w:hAnsi="Times New Roman" w:cs="Times New Roman"/>
                <w:sz w:val="24"/>
                <w:szCs w:val="24"/>
              </w:rPr>
              <w:fldChar w:fldCharType="separate"/>
            </w:r>
            <w:r w:rsidR="0083682A">
              <w:rPr>
                <w:rFonts w:ascii="Times New Roman" w:hAnsi="Times New Roman" w:cs="Times New Roman"/>
                <w:sz w:val="24"/>
                <w:szCs w:val="24"/>
              </w:rPr>
              <w:t>20</w:t>
            </w:r>
            <w:r w:rsidR="0083682A">
              <w:rPr>
                <w:rFonts w:ascii="Times New Roman" w:hAnsi="Times New Roman" w:cs="Times New Roman"/>
                <w:sz w:val="24"/>
                <w:szCs w:val="24"/>
              </w:rPr>
              <w:fldChar w:fldCharType="end"/>
            </w:r>
            <w:r w:rsidR="007C0710" w:rsidRPr="00985574">
              <w:rPr>
                <w:rFonts w:ascii="Times New Roman" w:hAnsi="Times New Roman" w:cs="Times New Roman"/>
                <w:sz w:val="24"/>
                <w:szCs w:val="24"/>
              </w:rPr>
              <w:t>]</w:t>
            </w:r>
          </w:p>
        </w:tc>
        <w:tc>
          <w:tcPr>
            <w:tcW w:w="0" w:type="auto"/>
            <w:hideMark/>
          </w:tcPr>
          <w:p w14:paraId="27C4979F"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Безопасность на транспорте, управление рисками в логистике</w:t>
            </w:r>
          </w:p>
        </w:tc>
        <w:tc>
          <w:tcPr>
            <w:tcW w:w="0" w:type="auto"/>
            <w:hideMark/>
          </w:tcPr>
          <w:p w14:paraId="3BF96443" w14:textId="77777777" w:rsidR="00B03B33" w:rsidRPr="00C56D6F" w:rsidRDefault="00B03B33" w:rsidP="00B03B33">
            <w:pPr>
              <w:pStyle w:val="a5"/>
              <w:rPr>
                <w:rFonts w:ascii="Times New Roman" w:hAnsi="Times New Roman" w:cs="Times New Roman"/>
                <w:sz w:val="24"/>
                <w:szCs w:val="24"/>
              </w:rPr>
            </w:pPr>
            <w:r w:rsidRPr="00C56D6F">
              <w:rPr>
                <w:rFonts w:ascii="Times New Roman" w:hAnsi="Times New Roman" w:cs="Times New Roman"/>
                <w:sz w:val="24"/>
                <w:szCs w:val="24"/>
              </w:rPr>
              <w:t>Аттестация специалистов по транспортной безопасности, проверка контрагентов, рекомендации по защите грузов</w:t>
            </w:r>
          </w:p>
        </w:tc>
      </w:tr>
    </w:tbl>
    <w:p w14:paraId="5C99FBE2" w14:textId="77777777" w:rsidR="007B45DB" w:rsidRDefault="0004441A" w:rsidP="007B45DB">
      <w:pPr>
        <w:spacing w:before="120" w:after="0" w:line="360" w:lineRule="auto"/>
        <w:ind w:firstLine="709"/>
        <w:jc w:val="both"/>
        <w:rPr>
          <w:rFonts w:ascii="Times New Roman" w:hAnsi="Times New Roman" w:cs="Times New Roman"/>
          <w:sz w:val="28"/>
          <w:szCs w:val="28"/>
          <w:lang w:eastAsia="ru-RU"/>
        </w:rPr>
      </w:pPr>
      <w:r w:rsidRPr="0004441A">
        <w:rPr>
          <w:rFonts w:ascii="Times New Roman" w:hAnsi="Times New Roman" w:cs="Times New Roman"/>
          <w:sz w:val="28"/>
          <w:szCs w:val="28"/>
          <w:lang w:eastAsia="ru-RU"/>
        </w:rPr>
        <w:t>Из всего списка объединений можно выделить те, которые действительно пригодятся в повседневной работе и карьерном росте. Для менеджера, работающего на российском рынке, особенно полезны три организации. Национальная ассоциация экспедиторов РФ (НАЭ) даёт доступ к типовым формам документов, кодексу этики и системе третейского суда — это помогает разрешать споры с перевозчиками без обращения в государственные суды. Национальная логистическая ассоциация (НЛА) предлагает готовые модели KPI для складов и транспортных отделов, что удобно для постановки целей перед сотрудниками</w:t>
      </w:r>
      <w:r w:rsidR="00155E14">
        <w:rPr>
          <w:rFonts w:ascii="Times New Roman" w:hAnsi="Times New Roman" w:cs="Times New Roman"/>
          <w:sz w:val="28"/>
          <w:szCs w:val="28"/>
          <w:lang w:eastAsia="ru-RU"/>
        </w:rPr>
        <w:t xml:space="preserve"> </w:t>
      </w:r>
      <w:r w:rsidR="00155E14" w:rsidRPr="00985574">
        <w:rPr>
          <w:rFonts w:ascii="Times New Roman" w:hAnsi="Times New Roman" w:cs="Times New Roman"/>
          <w:sz w:val="24"/>
          <w:szCs w:val="24"/>
        </w:rPr>
        <w:t>[</w:t>
      </w:r>
      <w:r w:rsidR="00155E14">
        <w:rPr>
          <w:rFonts w:ascii="Times New Roman" w:hAnsi="Times New Roman" w:cs="Times New Roman"/>
          <w:sz w:val="24"/>
          <w:szCs w:val="24"/>
        </w:rPr>
        <w:fldChar w:fldCharType="begin"/>
      </w:r>
      <w:r w:rsidR="00155E14">
        <w:rPr>
          <w:rFonts w:ascii="Times New Roman" w:hAnsi="Times New Roman" w:cs="Times New Roman"/>
          <w:sz w:val="24"/>
          <w:szCs w:val="24"/>
        </w:rPr>
        <w:instrText xml:space="preserve"> REF _Ref233750205 \n \h </w:instrText>
      </w:r>
      <w:r w:rsidR="00155E14">
        <w:rPr>
          <w:rFonts w:ascii="Times New Roman" w:hAnsi="Times New Roman" w:cs="Times New Roman"/>
          <w:sz w:val="24"/>
          <w:szCs w:val="24"/>
        </w:rPr>
      </w:r>
      <w:r w:rsidR="00155E14">
        <w:rPr>
          <w:rFonts w:ascii="Times New Roman" w:hAnsi="Times New Roman" w:cs="Times New Roman"/>
          <w:sz w:val="24"/>
          <w:szCs w:val="24"/>
        </w:rPr>
        <w:fldChar w:fldCharType="separate"/>
      </w:r>
      <w:r w:rsidR="00155E14">
        <w:rPr>
          <w:rFonts w:ascii="Times New Roman" w:hAnsi="Times New Roman" w:cs="Times New Roman"/>
          <w:sz w:val="24"/>
          <w:szCs w:val="24"/>
        </w:rPr>
        <w:t>13</w:t>
      </w:r>
      <w:r w:rsidR="00155E14">
        <w:rPr>
          <w:rFonts w:ascii="Times New Roman" w:hAnsi="Times New Roman" w:cs="Times New Roman"/>
          <w:sz w:val="24"/>
          <w:szCs w:val="24"/>
        </w:rPr>
        <w:fldChar w:fldCharType="end"/>
      </w:r>
      <w:r w:rsidR="00155E14" w:rsidRPr="00985574">
        <w:rPr>
          <w:rFonts w:ascii="Times New Roman" w:hAnsi="Times New Roman" w:cs="Times New Roman"/>
          <w:sz w:val="24"/>
          <w:szCs w:val="24"/>
        </w:rPr>
        <w:t>]</w:t>
      </w:r>
      <w:r w:rsidRPr="0004441A">
        <w:rPr>
          <w:rFonts w:ascii="Times New Roman" w:hAnsi="Times New Roman" w:cs="Times New Roman"/>
          <w:sz w:val="28"/>
          <w:szCs w:val="28"/>
          <w:lang w:eastAsia="ru-RU"/>
        </w:rPr>
        <w:t>. Ассоциация менеджеров России (АМР) полезна тем, кто хочет развиваться как управленец: там публикуются рейтинги и исследования о том, какие навыки сейчас ценятся у работодателей.</w:t>
      </w:r>
      <w:r w:rsidR="007B45DB">
        <w:rPr>
          <w:rFonts w:ascii="Times New Roman" w:hAnsi="Times New Roman" w:cs="Times New Roman"/>
          <w:sz w:val="28"/>
          <w:szCs w:val="28"/>
          <w:lang w:eastAsia="ru-RU"/>
        </w:rPr>
        <w:t xml:space="preserve"> </w:t>
      </w:r>
      <w:r w:rsidRPr="0004441A">
        <w:rPr>
          <w:rFonts w:ascii="Times New Roman" w:hAnsi="Times New Roman" w:cs="Times New Roman"/>
          <w:sz w:val="28"/>
          <w:szCs w:val="28"/>
          <w:lang w:eastAsia="ru-RU"/>
        </w:rPr>
        <w:t xml:space="preserve">Даже если не оформлять платное членство, можно получить практическую пользу от бесплатной подписки. </w:t>
      </w:r>
    </w:p>
    <w:p w14:paraId="21364F9C" w14:textId="67590176" w:rsidR="0004441A" w:rsidRPr="0004441A" w:rsidRDefault="0004441A" w:rsidP="007B45DB">
      <w:pPr>
        <w:spacing w:before="120" w:after="0" w:line="360" w:lineRule="auto"/>
        <w:ind w:firstLine="709"/>
        <w:jc w:val="both"/>
        <w:rPr>
          <w:rFonts w:ascii="Times New Roman" w:hAnsi="Times New Roman" w:cs="Times New Roman"/>
          <w:sz w:val="28"/>
          <w:szCs w:val="28"/>
          <w:lang w:eastAsia="ru-RU"/>
        </w:rPr>
      </w:pPr>
      <w:r w:rsidRPr="0004441A">
        <w:rPr>
          <w:rFonts w:ascii="Times New Roman" w:hAnsi="Times New Roman" w:cs="Times New Roman"/>
          <w:sz w:val="28"/>
          <w:szCs w:val="28"/>
          <w:lang w:eastAsia="ru-RU"/>
        </w:rPr>
        <w:lastRenderedPageBreak/>
        <w:t>Многие ассоциации бесплатно рассылают дайджесты с изменениями в законодательстве (например, новые правила перевозки опасных грузов или изменения в таможенных пошлинах). Также в открытом доступе публикуются образцы договоров и чек-листы для проверки контрагентов. Отдельно стоит отметить закрытые чаты и профессиональные группы в социальных сетях — там оперативно решаются вопросы, на которые в официальных запросах уходит несколько дней.</w:t>
      </w:r>
    </w:p>
    <w:p w14:paraId="75FC045F" w14:textId="32AD764D" w:rsidR="006240AA" w:rsidRPr="00723F0E" w:rsidRDefault="006240AA" w:rsidP="00723F0E">
      <w:pPr>
        <w:spacing w:before="240" w:after="120" w:line="240" w:lineRule="auto"/>
        <w:ind w:left="1418" w:hanging="709"/>
        <w:outlineLvl w:val="1"/>
        <w:rPr>
          <w:rFonts w:ascii="Arial" w:hAnsi="Arial" w:cs="Arial"/>
          <w:sz w:val="28"/>
          <w:szCs w:val="28"/>
        </w:rPr>
      </w:pPr>
      <w:bookmarkStart w:id="49" w:name="_Toc233128007"/>
      <w:bookmarkStart w:id="50" w:name="_Toc233795111"/>
      <w:r w:rsidRPr="00723F0E">
        <w:rPr>
          <w:rFonts w:ascii="Arial" w:hAnsi="Arial" w:cs="Arial"/>
          <w:sz w:val="28"/>
          <w:szCs w:val="28"/>
        </w:rPr>
        <w:t>3.</w:t>
      </w:r>
      <w:r w:rsidR="00D506AB" w:rsidRPr="00723F0E">
        <w:rPr>
          <w:rFonts w:ascii="Arial" w:hAnsi="Arial" w:cs="Arial"/>
          <w:sz w:val="28"/>
          <w:szCs w:val="28"/>
        </w:rPr>
        <w:t>3</w:t>
      </w:r>
      <w:r w:rsidRPr="00723F0E">
        <w:rPr>
          <w:rFonts w:ascii="Arial" w:hAnsi="Arial" w:cs="Arial"/>
          <w:sz w:val="28"/>
          <w:szCs w:val="28"/>
        </w:rPr>
        <w:t xml:space="preserve"> Рекомендации для студента</w:t>
      </w:r>
      <w:bookmarkEnd w:id="49"/>
      <w:bookmarkEnd w:id="50"/>
      <w:r w:rsidRPr="00723F0E">
        <w:rPr>
          <w:rFonts w:ascii="Arial" w:hAnsi="Arial" w:cs="Arial"/>
          <w:sz w:val="28"/>
          <w:szCs w:val="28"/>
        </w:rPr>
        <w:t xml:space="preserve"> </w:t>
      </w:r>
    </w:p>
    <w:p w14:paraId="13A90E27" w14:textId="01DE2EAC" w:rsidR="0019424C" w:rsidRPr="0019424C" w:rsidRDefault="0019424C" w:rsidP="00E74FD5">
      <w:pPr>
        <w:spacing w:after="0" w:line="360" w:lineRule="auto"/>
        <w:ind w:firstLine="709"/>
        <w:jc w:val="both"/>
        <w:rPr>
          <w:rFonts w:ascii="Times New Roman" w:hAnsi="Times New Roman" w:cs="Times New Roman"/>
          <w:sz w:val="28"/>
          <w:szCs w:val="28"/>
          <w:lang w:eastAsia="ru-RU"/>
        </w:rPr>
      </w:pPr>
      <w:r w:rsidRPr="0019424C">
        <w:rPr>
          <w:rFonts w:ascii="Times New Roman" w:hAnsi="Times New Roman" w:cs="Times New Roman"/>
          <w:sz w:val="28"/>
          <w:szCs w:val="28"/>
          <w:lang w:eastAsia="ru-RU"/>
        </w:rPr>
        <w:t>Для выполнения задач ознакомительной практики и закладки фундамента на будущее рекомендуется сделать три простых шага. Во-первых, выбрать 2–3 объединения и подписаться на их бесплатные рассылки. Например, НАЭ (для понимания документооборота и этики)</w:t>
      </w:r>
      <w:r w:rsidR="00BB6FE0" w:rsidRPr="00BB6FE0">
        <w:rPr>
          <w:rFonts w:ascii="Times New Roman" w:hAnsi="Times New Roman" w:cs="Times New Roman"/>
          <w:sz w:val="24"/>
          <w:szCs w:val="24"/>
        </w:rPr>
        <w:t xml:space="preserve"> </w:t>
      </w:r>
      <w:r w:rsidR="00BB6FE0" w:rsidRPr="00985574">
        <w:rPr>
          <w:rFonts w:ascii="Times New Roman" w:hAnsi="Times New Roman" w:cs="Times New Roman"/>
          <w:sz w:val="24"/>
          <w:szCs w:val="24"/>
        </w:rPr>
        <w:t>[</w:t>
      </w:r>
      <w:r w:rsidR="00BB6FE0">
        <w:rPr>
          <w:rFonts w:ascii="Times New Roman" w:hAnsi="Times New Roman" w:cs="Times New Roman"/>
          <w:sz w:val="24"/>
          <w:szCs w:val="24"/>
        </w:rPr>
        <w:fldChar w:fldCharType="begin"/>
      </w:r>
      <w:r w:rsidR="00BB6FE0">
        <w:rPr>
          <w:rFonts w:ascii="Times New Roman" w:hAnsi="Times New Roman" w:cs="Times New Roman"/>
          <w:sz w:val="24"/>
          <w:szCs w:val="24"/>
        </w:rPr>
        <w:instrText xml:space="preserve"> REF _Ref233750205 \n \h </w:instrText>
      </w:r>
      <w:r w:rsidR="00BB6FE0">
        <w:rPr>
          <w:rFonts w:ascii="Times New Roman" w:hAnsi="Times New Roman" w:cs="Times New Roman"/>
          <w:sz w:val="24"/>
          <w:szCs w:val="24"/>
        </w:rPr>
      </w:r>
      <w:r w:rsidR="00BB6FE0">
        <w:rPr>
          <w:rFonts w:ascii="Times New Roman" w:hAnsi="Times New Roman" w:cs="Times New Roman"/>
          <w:sz w:val="24"/>
          <w:szCs w:val="24"/>
        </w:rPr>
        <w:fldChar w:fldCharType="separate"/>
      </w:r>
      <w:r w:rsidR="00BB6FE0">
        <w:rPr>
          <w:rFonts w:ascii="Times New Roman" w:hAnsi="Times New Roman" w:cs="Times New Roman"/>
          <w:sz w:val="24"/>
          <w:szCs w:val="24"/>
        </w:rPr>
        <w:t>13</w:t>
      </w:r>
      <w:r w:rsidR="00BB6FE0">
        <w:rPr>
          <w:rFonts w:ascii="Times New Roman" w:hAnsi="Times New Roman" w:cs="Times New Roman"/>
          <w:sz w:val="24"/>
          <w:szCs w:val="24"/>
        </w:rPr>
        <w:fldChar w:fldCharType="end"/>
      </w:r>
      <w:r w:rsidR="00BB6FE0" w:rsidRPr="00985574">
        <w:rPr>
          <w:rFonts w:ascii="Times New Roman" w:hAnsi="Times New Roman" w:cs="Times New Roman"/>
          <w:sz w:val="24"/>
          <w:szCs w:val="24"/>
        </w:rPr>
        <w:t>]</w:t>
      </w:r>
      <w:r w:rsidRPr="0019424C">
        <w:rPr>
          <w:rFonts w:ascii="Times New Roman" w:hAnsi="Times New Roman" w:cs="Times New Roman"/>
          <w:sz w:val="28"/>
          <w:szCs w:val="28"/>
          <w:lang w:eastAsia="ru-RU"/>
        </w:rPr>
        <w:t>, НЛА (для изучения KPI и методологий)</w:t>
      </w:r>
      <w:r w:rsidR="00BB6FE0">
        <w:rPr>
          <w:rFonts w:ascii="Times New Roman" w:hAnsi="Times New Roman" w:cs="Times New Roman"/>
          <w:sz w:val="28"/>
          <w:szCs w:val="28"/>
          <w:lang w:eastAsia="ru-RU"/>
        </w:rPr>
        <w:t xml:space="preserve"> </w:t>
      </w:r>
      <w:r w:rsidRPr="0019424C">
        <w:rPr>
          <w:rFonts w:ascii="Times New Roman" w:hAnsi="Times New Roman" w:cs="Times New Roman"/>
          <w:sz w:val="28"/>
          <w:szCs w:val="28"/>
          <w:lang w:eastAsia="ru-RU"/>
        </w:rPr>
        <w:t>и Ассоциация менеджеров России (для развития общих управленческих компетенций). Это займёт не больше 10 минут, но регулярно будет приносить свежую информацию прямо на почту.</w:t>
      </w:r>
    </w:p>
    <w:p w14:paraId="5790A936" w14:textId="77777777" w:rsidR="0019424C" w:rsidRPr="0019424C" w:rsidRDefault="0019424C" w:rsidP="00E74FD5">
      <w:pPr>
        <w:spacing w:after="0" w:line="360" w:lineRule="auto"/>
        <w:ind w:firstLine="709"/>
        <w:jc w:val="both"/>
        <w:rPr>
          <w:rFonts w:ascii="Times New Roman" w:hAnsi="Times New Roman" w:cs="Times New Roman"/>
          <w:sz w:val="28"/>
          <w:szCs w:val="28"/>
          <w:lang w:eastAsia="ru-RU"/>
        </w:rPr>
      </w:pPr>
      <w:r w:rsidRPr="0019424C">
        <w:rPr>
          <w:rFonts w:ascii="Times New Roman" w:hAnsi="Times New Roman" w:cs="Times New Roman"/>
          <w:sz w:val="28"/>
          <w:szCs w:val="28"/>
          <w:lang w:eastAsia="ru-RU"/>
        </w:rPr>
        <w:t>Во-вторых, изучить публичные кодексы этики и профессиональные стандарты, которые выложены на сайтах этих организаций. Они написаны простым языком и содержат готовые алгоритмы поведения в сложных ситуациях — например, как отказаться от подарка партнёра или как оформить конфликт интересов. Эти материалы можно использовать при написании курсовых и дипломной работы в качестве ссылок на авторитетные источники.</w:t>
      </w:r>
    </w:p>
    <w:p w14:paraId="0E5B144F" w14:textId="6FEEB79C" w:rsidR="00A118CD" w:rsidRPr="0019424C" w:rsidRDefault="0019424C" w:rsidP="00E74FD5">
      <w:pPr>
        <w:spacing w:after="0" w:line="360" w:lineRule="auto"/>
        <w:ind w:firstLine="709"/>
        <w:jc w:val="both"/>
        <w:rPr>
          <w:rFonts w:ascii="Times New Roman" w:hAnsi="Times New Roman" w:cs="Times New Roman"/>
          <w:sz w:val="28"/>
          <w:szCs w:val="28"/>
          <w:lang w:eastAsia="ru-RU"/>
        </w:rPr>
      </w:pPr>
      <w:r w:rsidRPr="0019424C">
        <w:rPr>
          <w:rFonts w:ascii="Times New Roman" w:hAnsi="Times New Roman" w:cs="Times New Roman"/>
          <w:sz w:val="28"/>
          <w:szCs w:val="28"/>
          <w:lang w:eastAsia="ru-RU"/>
        </w:rPr>
        <w:t>В-третьих, сохранить контакты и ссылки на ресурсы ассоциаций для дальнейшего использования. Это не только помогает выполнить отчёт по практике, но и формирует базу для трудоустройства: на собеседованиях знание профессиональной среды и отраслевых стандартов всегда выделяет кандидата среди других соискателей.</w:t>
      </w:r>
    </w:p>
    <w:p w14:paraId="15B5F8A0" w14:textId="77777777" w:rsidR="007B45DB" w:rsidRDefault="0019424C" w:rsidP="00E74FD5">
      <w:pPr>
        <w:spacing w:after="0" w:line="360" w:lineRule="auto"/>
        <w:ind w:firstLine="709"/>
        <w:jc w:val="both"/>
        <w:rPr>
          <w:rFonts w:ascii="Times New Roman" w:hAnsi="Times New Roman" w:cs="Times New Roman"/>
          <w:sz w:val="28"/>
          <w:szCs w:val="28"/>
        </w:rPr>
      </w:pPr>
      <w:r w:rsidRPr="0019424C">
        <w:rPr>
          <w:rFonts w:ascii="Times New Roman" w:hAnsi="Times New Roman" w:cs="Times New Roman"/>
          <w:sz w:val="28"/>
          <w:szCs w:val="28"/>
        </w:rPr>
        <w:t xml:space="preserve">В рамках раздела был проведён аналитический обзор профессиональных объединений в сфере логистики, транспорта и менеджмента. Всего рассмотрено 10 российских организаций, среди которых НАЭ, НЛА, Ассоциация менеджеров </w:t>
      </w:r>
    </w:p>
    <w:p w14:paraId="76D1F318" w14:textId="1A60FC26" w:rsidR="008A19A1" w:rsidRDefault="0019424C" w:rsidP="00E74FD5">
      <w:pPr>
        <w:spacing w:after="0" w:line="360" w:lineRule="auto"/>
        <w:ind w:firstLine="709"/>
        <w:jc w:val="both"/>
        <w:rPr>
          <w:rFonts w:ascii="Times New Roman" w:hAnsi="Times New Roman" w:cs="Times New Roman"/>
          <w:sz w:val="28"/>
          <w:szCs w:val="28"/>
        </w:rPr>
      </w:pPr>
      <w:r w:rsidRPr="0019424C">
        <w:rPr>
          <w:rFonts w:ascii="Times New Roman" w:hAnsi="Times New Roman" w:cs="Times New Roman"/>
          <w:sz w:val="28"/>
          <w:szCs w:val="28"/>
        </w:rPr>
        <w:lastRenderedPageBreak/>
        <w:t>России, АСОЛ, Гильдия экспедиторов, Союз транспортников России, РАУЦП, Клуб логистов, АСМАП и Ассоциация «Транспортная безопасность».</w:t>
      </w:r>
    </w:p>
    <w:p w14:paraId="2ED8C503" w14:textId="77777777" w:rsidR="008A19A1" w:rsidRDefault="0019424C" w:rsidP="00E74FD5">
      <w:pPr>
        <w:spacing w:after="0" w:line="360" w:lineRule="auto"/>
        <w:ind w:firstLine="709"/>
        <w:jc w:val="both"/>
        <w:rPr>
          <w:rFonts w:ascii="Times New Roman" w:hAnsi="Times New Roman" w:cs="Times New Roman"/>
          <w:sz w:val="28"/>
          <w:szCs w:val="28"/>
        </w:rPr>
      </w:pPr>
      <w:r w:rsidRPr="0019424C">
        <w:rPr>
          <w:rFonts w:ascii="Times New Roman" w:hAnsi="Times New Roman" w:cs="Times New Roman"/>
          <w:sz w:val="28"/>
          <w:szCs w:val="28"/>
        </w:rPr>
        <w:t>Для каждой были выделены ключевые функции: образование, сертификация, лоббирование интересов отрасли, разработка стандартов и создание площадок для нетворкинга. Показано, что даже бесплатное участие в информационной среде (подписки, вебинары, открытые базы знаний) даёт менеджеру доступ к актуальной аналитике, образцам документов и экспертным мнениям, которые сложно найти в открытом доступе.</w:t>
      </w:r>
    </w:p>
    <w:p w14:paraId="48AE6C27" w14:textId="1C561E65" w:rsidR="0019424C" w:rsidRPr="0019424C" w:rsidRDefault="0019424C" w:rsidP="00E74FD5">
      <w:pPr>
        <w:spacing w:after="0" w:line="360" w:lineRule="auto"/>
        <w:ind w:firstLine="709"/>
        <w:jc w:val="both"/>
        <w:rPr>
          <w:rFonts w:ascii="Times New Roman" w:hAnsi="Times New Roman" w:cs="Times New Roman"/>
          <w:sz w:val="28"/>
          <w:szCs w:val="28"/>
          <w:shd w:val="clear" w:color="auto" w:fill="151517"/>
        </w:rPr>
      </w:pPr>
      <w:r w:rsidRPr="0019424C">
        <w:rPr>
          <w:rFonts w:ascii="Times New Roman" w:hAnsi="Times New Roman" w:cs="Times New Roman"/>
          <w:sz w:val="28"/>
          <w:szCs w:val="28"/>
        </w:rPr>
        <w:t>Таким образом, профессиональная информационная среда выступает не вспомогательным, а одним из основных ресурсов непрерывного развития специалиста. Она позволяет оставаться в курсе изменений в законодательстве, быстро адаптироваться к новым требованиям рынка и принимать более обоснованные управленческие решения, что напрямую влияет на карьерный рост и конкурентоспособность.</w:t>
      </w:r>
    </w:p>
    <w:p w14:paraId="74669C3F" w14:textId="1E0EB963" w:rsidR="000476E5" w:rsidRPr="006E1C4C" w:rsidRDefault="005B161C" w:rsidP="00E74FD5">
      <w:pPr>
        <w:pStyle w:val="a5"/>
        <w:spacing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br w:type="page"/>
      </w:r>
    </w:p>
    <w:p w14:paraId="77FE0512" w14:textId="36C5227E" w:rsidR="00570E36" w:rsidRPr="00A77196" w:rsidRDefault="00570E36" w:rsidP="00723F0E">
      <w:pPr>
        <w:spacing w:before="240" w:after="120" w:line="240" w:lineRule="auto"/>
        <w:ind w:left="1418" w:hanging="709"/>
        <w:outlineLvl w:val="0"/>
        <w:rPr>
          <w:rFonts w:ascii="Arial" w:hAnsi="Arial" w:cs="Arial"/>
          <w:sz w:val="28"/>
          <w:szCs w:val="28"/>
        </w:rPr>
      </w:pPr>
      <w:bookmarkStart w:id="51" w:name="_Toc233128008"/>
      <w:bookmarkStart w:id="52" w:name="_Toc233795112"/>
      <w:r w:rsidRPr="00A77196">
        <w:rPr>
          <w:rFonts w:ascii="Arial" w:hAnsi="Arial" w:cs="Arial"/>
          <w:sz w:val="28"/>
          <w:szCs w:val="28"/>
        </w:rPr>
        <w:lastRenderedPageBreak/>
        <w:t>4.</w:t>
      </w:r>
      <w:r w:rsidR="00897029" w:rsidRPr="00A77196">
        <w:rPr>
          <w:rFonts w:ascii="Arial" w:hAnsi="Arial" w:cs="Arial"/>
          <w:sz w:val="28"/>
          <w:szCs w:val="28"/>
        </w:rPr>
        <w:t xml:space="preserve"> </w:t>
      </w:r>
      <w:r w:rsidRPr="00A77196">
        <w:rPr>
          <w:rFonts w:ascii="Arial" w:hAnsi="Arial" w:cs="Arial"/>
          <w:sz w:val="28"/>
          <w:szCs w:val="28"/>
        </w:rPr>
        <w:t>Методы</w:t>
      </w:r>
      <w:r w:rsidR="00897029" w:rsidRPr="00A77196">
        <w:rPr>
          <w:rFonts w:ascii="Arial" w:hAnsi="Arial" w:cs="Arial"/>
          <w:sz w:val="28"/>
          <w:szCs w:val="28"/>
        </w:rPr>
        <w:t xml:space="preserve"> </w:t>
      </w:r>
      <w:r w:rsidRPr="00A77196">
        <w:rPr>
          <w:rFonts w:ascii="Arial" w:hAnsi="Arial" w:cs="Arial"/>
          <w:sz w:val="28"/>
          <w:szCs w:val="28"/>
        </w:rPr>
        <w:t>управления</w:t>
      </w:r>
      <w:r w:rsidR="00897029" w:rsidRPr="00A77196">
        <w:rPr>
          <w:rFonts w:ascii="Arial" w:hAnsi="Arial" w:cs="Arial"/>
          <w:sz w:val="28"/>
          <w:szCs w:val="28"/>
        </w:rPr>
        <w:t xml:space="preserve"> </w:t>
      </w:r>
      <w:r w:rsidRPr="00A77196">
        <w:rPr>
          <w:rFonts w:ascii="Arial" w:hAnsi="Arial" w:cs="Arial"/>
          <w:sz w:val="28"/>
          <w:szCs w:val="28"/>
        </w:rPr>
        <w:t>и</w:t>
      </w:r>
      <w:r w:rsidR="00897029" w:rsidRPr="00A77196">
        <w:rPr>
          <w:rFonts w:ascii="Arial" w:hAnsi="Arial" w:cs="Arial"/>
          <w:sz w:val="28"/>
          <w:szCs w:val="28"/>
        </w:rPr>
        <w:t xml:space="preserve"> </w:t>
      </w:r>
      <w:r w:rsidRPr="00A77196">
        <w:rPr>
          <w:rFonts w:ascii="Arial" w:hAnsi="Arial" w:cs="Arial"/>
          <w:sz w:val="28"/>
          <w:szCs w:val="28"/>
        </w:rPr>
        <w:t>самоорганизации</w:t>
      </w:r>
      <w:r w:rsidR="00897029" w:rsidRPr="00A77196">
        <w:rPr>
          <w:rFonts w:ascii="Arial" w:hAnsi="Arial" w:cs="Arial"/>
          <w:sz w:val="28"/>
          <w:szCs w:val="28"/>
        </w:rPr>
        <w:t xml:space="preserve"> </w:t>
      </w:r>
      <w:r w:rsidRPr="00A77196">
        <w:rPr>
          <w:rFonts w:ascii="Arial" w:hAnsi="Arial" w:cs="Arial"/>
          <w:sz w:val="28"/>
          <w:szCs w:val="28"/>
        </w:rPr>
        <w:t>менеджера</w:t>
      </w:r>
      <w:bookmarkEnd w:id="51"/>
      <w:bookmarkEnd w:id="52"/>
    </w:p>
    <w:p w14:paraId="149B11E9" w14:textId="27BC5028" w:rsidR="00570E36" w:rsidRPr="00A77196" w:rsidRDefault="00570E36" w:rsidP="00723F0E">
      <w:pPr>
        <w:spacing w:before="240" w:after="120" w:line="240" w:lineRule="auto"/>
        <w:ind w:left="1418" w:hanging="709"/>
        <w:outlineLvl w:val="1"/>
        <w:rPr>
          <w:rFonts w:ascii="Arial" w:hAnsi="Arial" w:cs="Arial"/>
          <w:sz w:val="28"/>
          <w:szCs w:val="28"/>
        </w:rPr>
      </w:pPr>
      <w:bookmarkStart w:id="53" w:name="_Toc233128009"/>
      <w:bookmarkStart w:id="54" w:name="_Toc233795113"/>
      <w:r w:rsidRPr="00A77196">
        <w:rPr>
          <w:rFonts w:ascii="Arial" w:hAnsi="Arial" w:cs="Arial"/>
          <w:sz w:val="28"/>
          <w:szCs w:val="28"/>
        </w:rPr>
        <w:t>4.1</w:t>
      </w:r>
      <w:r w:rsidR="00897029" w:rsidRPr="00A77196">
        <w:rPr>
          <w:rFonts w:ascii="Arial" w:hAnsi="Arial" w:cs="Arial"/>
          <w:sz w:val="28"/>
          <w:szCs w:val="28"/>
        </w:rPr>
        <w:t xml:space="preserve"> </w:t>
      </w:r>
      <w:r w:rsidRPr="00A77196">
        <w:rPr>
          <w:rFonts w:ascii="Arial" w:hAnsi="Arial" w:cs="Arial"/>
          <w:sz w:val="28"/>
          <w:szCs w:val="28"/>
        </w:rPr>
        <w:t>Профессиональные</w:t>
      </w:r>
      <w:r w:rsidR="00897029" w:rsidRPr="00A77196">
        <w:rPr>
          <w:rFonts w:ascii="Arial" w:hAnsi="Arial" w:cs="Arial"/>
          <w:sz w:val="28"/>
          <w:szCs w:val="28"/>
        </w:rPr>
        <w:t xml:space="preserve"> </w:t>
      </w:r>
      <w:r w:rsidRPr="00A77196">
        <w:rPr>
          <w:rFonts w:ascii="Arial" w:hAnsi="Arial" w:cs="Arial"/>
          <w:sz w:val="28"/>
          <w:szCs w:val="28"/>
        </w:rPr>
        <w:t>цели</w:t>
      </w:r>
      <w:r w:rsidR="00897029" w:rsidRPr="00A77196">
        <w:rPr>
          <w:rFonts w:ascii="Arial" w:hAnsi="Arial" w:cs="Arial"/>
          <w:sz w:val="28"/>
          <w:szCs w:val="28"/>
        </w:rPr>
        <w:t xml:space="preserve"> </w:t>
      </w:r>
      <w:r w:rsidRPr="00A77196">
        <w:rPr>
          <w:rFonts w:ascii="Arial" w:hAnsi="Arial" w:cs="Arial"/>
          <w:sz w:val="28"/>
          <w:szCs w:val="28"/>
        </w:rPr>
        <w:t>менеджера</w:t>
      </w:r>
      <w:r w:rsidR="00897029" w:rsidRPr="00A77196">
        <w:rPr>
          <w:rFonts w:ascii="Arial" w:hAnsi="Arial" w:cs="Arial"/>
          <w:sz w:val="28"/>
          <w:szCs w:val="28"/>
        </w:rPr>
        <w:t xml:space="preserve"> </w:t>
      </w:r>
      <w:r w:rsidRPr="00A77196">
        <w:rPr>
          <w:rFonts w:ascii="Arial" w:hAnsi="Arial" w:cs="Arial"/>
          <w:sz w:val="28"/>
          <w:szCs w:val="28"/>
        </w:rPr>
        <w:t>в</w:t>
      </w:r>
      <w:r w:rsidR="00897029" w:rsidRPr="00A77196">
        <w:rPr>
          <w:rFonts w:ascii="Arial" w:hAnsi="Arial" w:cs="Arial"/>
          <w:sz w:val="28"/>
          <w:szCs w:val="28"/>
        </w:rPr>
        <w:t xml:space="preserve"> </w:t>
      </w:r>
      <w:r w:rsidRPr="00A77196">
        <w:rPr>
          <w:rFonts w:ascii="Arial" w:hAnsi="Arial" w:cs="Arial"/>
          <w:sz w:val="28"/>
          <w:szCs w:val="28"/>
        </w:rPr>
        <w:t>ТЛК</w:t>
      </w:r>
      <w:bookmarkEnd w:id="53"/>
      <w:bookmarkEnd w:id="54"/>
    </w:p>
    <w:p w14:paraId="6070FADF" w14:textId="77777777" w:rsidR="005B161C" w:rsidRPr="006E1C4C" w:rsidRDefault="005B161C" w:rsidP="00ED410E">
      <w:pPr>
        <w:spacing w:after="0" w:line="360" w:lineRule="auto"/>
        <w:ind w:firstLine="709"/>
        <w:jc w:val="both"/>
        <w:rPr>
          <w:rFonts w:ascii="Times New Roman" w:hAnsi="Times New Roman" w:cs="Times New Roman"/>
          <w:sz w:val="28"/>
          <w:szCs w:val="28"/>
        </w:rPr>
      </w:pPr>
      <w:r w:rsidRPr="006E1C4C">
        <w:rPr>
          <w:rFonts w:ascii="Times New Roman" w:hAnsi="Times New Roman" w:cs="Times New Roman"/>
          <w:sz w:val="28"/>
          <w:szCs w:val="28"/>
        </w:rPr>
        <w:t>Менеджер в сфере транспортно-логистического комплекса (ТЛК) решает самые разные задачи: от планирования маршрутов и контроля складских запасов до управления персоналом и работы с клиентами. Чтобы работа была эффективной, важно не просто выполнять текущие поручения, а ставить перед собой конкретные профессиональные цели. Они помогают видеть направление развития и оценивать свои результаты.</w:t>
      </w:r>
    </w:p>
    <w:p w14:paraId="0476707F" w14:textId="56E913C7" w:rsidR="00ED410E" w:rsidRPr="00ED410E" w:rsidRDefault="00ED410E" w:rsidP="00ED410E">
      <w:pPr>
        <w:spacing w:after="0" w:line="360" w:lineRule="auto"/>
        <w:ind w:firstLine="709"/>
        <w:jc w:val="both"/>
        <w:rPr>
          <w:rFonts w:ascii="Times New Roman" w:hAnsi="Times New Roman" w:cs="Times New Roman"/>
          <w:sz w:val="28"/>
          <w:szCs w:val="28"/>
        </w:rPr>
      </w:pPr>
      <w:r w:rsidRPr="00ED410E">
        <w:rPr>
          <w:rFonts w:ascii="Times New Roman" w:hAnsi="Times New Roman" w:cs="Times New Roman"/>
          <w:sz w:val="28"/>
          <w:szCs w:val="28"/>
        </w:rPr>
        <w:t xml:space="preserve">На основе анализа типовых должностных инструкций и реальной практики логистических компаний </w:t>
      </w:r>
      <w:r w:rsidR="006075B5" w:rsidRPr="00985574">
        <w:rPr>
          <w:rFonts w:ascii="Times New Roman" w:hAnsi="Times New Roman" w:cs="Times New Roman"/>
          <w:sz w:val="24"/>
          <w:szCs w:val="24"/>
        </w:rPr>
        <w:t>[</w:t>
      </w:r>
      <w:r w:rsidR="006075B5">
        <w:rPr>
          <w:rFonts w:ascii="Times New Roman" w:hAnsi="Times New Roman" w:cs="Times New Roman"/>
          <w:sz w:val="24"/>
          <w:szCs w:val="24"/>
        </w:rPr>
        <w:fldChar w:fldCharType="begin"/>
      </w:r>
      <w:r w:rsidR="006075B5">
        <w:rPr>
          <w:rFonts w:ascii="Times New Roman" w:hAnsi="Times New Roman" w:cs="Times New Roman"/>
          <w:sz w:val="24"/>
          <w:szCs w:val="24"/>
        </w:rPr>
        <w:instrText xml:space="preserve"> REF _Ref233751006 \n \h </w:instrText>
      </w:r>
      <w:r w:rsidR="006075B5">
        <w:rPr>
          <w:rFonts w:ascii="Times New Roman" w:hAnsi="Times New Roman" w:cs="Times New Roman"/>
          <w:sz w:val="24"/>
          <w:szCs w:val="24"/>
        </w:rPr>
      </w:r>
      <w:r w:rsidR="006075B5">
        <w:rPr>
          <w:rFonts w:ascii="Times New Roman" w:hAnsi="Times New Roman" w:cs="Times New Roman"/>
          <w:sz w:val="24"/>
          <w:szCs w:val="24"/>
        </w:rPr>
        <w:fldChar w:fldCharType="separate"/>
      </w:r>
      <w:r w:rsidR="006075B5">
        <w:rPr>
          <w:rFonts w:ascii="Times New Roman" w:hAnsi="Times New Roman" w:cs="Times New Roman"/>
          <w:sz w:val="24"/>
          <w:szCs w:val="24"/>
        </w:rPr>
        <w:t>6</w:t>
      </w:r>
      <w:r w:rsidR="006075B5">
        <w:rPr>
          <w:rFonts w:ascii="Times New Roman" w:hAnsi="Times New Roman" w:cs="Times New Roman"/>
          <w:sz w:val="24"/>
          <w:szCs w:val="24"/>
        </w:rPr>
        <w:fldChar w:fldCharType="end"/>
      </w:r>
      <w:r w:rsidR="006075B5" w:rsidRPr="00985574">
        <w:rPr>
          <w:rFonts w:ascii="Times New Roman" w:hAnsi="Times New Roman" w:cs="Times New Roman"/>
          <w:sz w:val="24"/>
          <w:szCs w:val="24"/>
        </w:rPr>
        <w:t>]</w:t>
      </w:r>
      <w:r w:rsidR="006075B5">
        <w:rPr>
          <w:rFonts w:ascii="Times New Roman" w:hAnsi="Times New Roman" w:cs="Times New Roman"/>
          <w:sz w:val="24"/>
          <w:szCs w:val="24"/>
        </w:rPr>
        <w:t xml:space="preserve"> </w:t>
      </w:r>
      <w:r w:rsidRPr="00ED410E">
        <w:rPr>
          <w:rFonts w:ascii="Times New Roman" w:hAnsi="Times New Roman" w:cs="Times New Roman"/>
          <w:sz w:val="28"/>
          <w:szCs w:val="28"/>
        </w:rPr>
        <w:t>можно выделить несколько основных типов целей, которые ставит перед собой менеджер. Данные цели представлены в таблице 4.1.</w:t>
      </w:r>
    </w:p>
    <w:p w14:paraId="4EC67341" w14:textId="77777777" w:rsidR="00ED410E" w:rsidRPr="00ED410E" w:rsidRDefault="00ED410E" w:rsidP="00B04C8F">
      <w:pPr>
        <w:spacing w:before="240" w:after="120" w:line="240" w:lineRule="auto"/>
        <w:ind w:left="1701" w:hanging="1701"/>
        <w:rPr>
          <w:rFonts w:ascii="Times New Roman" w:hAnsi="Times New Roman" w:cs="Times New Roman"/>
          <w:sz w:val="28"/>
          <w:szCs w:val="28"/>
        </w:rPr>
      </w:pPr>
      <w:r w:rsidRPr="00ED410E">
        <w:rPr>
          <w:rFonts w:ascii="Times New Roman" w:hAnsi="Times New Roman" w:cs="Times New Roman"/>
          <w:sz w:val="28"/>
          <w:szCs w:val="28"/>
        </w:rPr>
        <w:t>Таблица 4.1 – Профессиональные цели менеджера в ТЛК</w:t>
      </w:r>
    </w:p>
    <w:tbl>
      <w:tblPr>
        <w:tblStyle w:val="af1"/>
        <w:tblW w:w="9506" w:type="dxa"/>
        <w:jc w:val="center"/>
        <w:tblLayout w:type="fixed"/>
        <w:tblLook w:val="04A0" w:firstRow="1" w:lastRow="0" w:firstColumn="1" w:lastColumn="0" w:noHBand="0" w:noVBand="1"/>
      </w:tblPr>
      <w:tblGrid>
        <w:gridCol w:w="426"/>
        <w:gridCol w:w="1559"/>
        <w:gridCol w:w="7521"/>
      </w:tblGrid>
      <w:tr w:rsidR="005B161C" w:rsidRPr="003B326F" w14:paraId="0AB94F4E" w14:textId="77777777" w:rsidTr="00951025">
        <w:trPr>
          <w:trHeight w:val="374"/>
          <w:jc w:val="center"/>
        </w:trPr>
        <w:tc>
          <w:tcPr>
            <w:tcW w:w="426" w:type="dxa"/>
            <w:hideMark/>
          </w:tcPr>
          <w:p w14:paraId="665887D6" w14:textId="34E2630D" w:rsidR="005B161C" w:rsidRPr="003B326F" w:rsidRDefault="005B161C" w:rsidP="00BB271F">
            <w:pPr>
              <w:jc w:val="cente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w:t>
            </w:r>
          </w:p>
        </w:tc>
        <w:tc>
          <w:tcPr>
            <w:tcW w:w="1559" w:type="dxa"/>
            <w:hideMark/>
          </w:tcPr>
          <w:p w14:paraId="6D60014B" w14:textId="2656ABDC" w:rsidR="005B161C" w:rsidRPr="003B326F" w:rsidRDefault="005B161C" w:rsidP="00BB271F">
            <w:pPr>
              <w:jc w:val="cente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Тип цели</w:t>
            </w:r>
          </w:p>
        </w:tc>
        <w:tc>
          <w:tcPr>
            <w:tcW w:w="7521" w:type="dxa"/>
            <w:hideMark/>
          </w:tcPr>
          <w:p w14:paraId="1FC9081A" w14:textId="77777777" w:rsidR="00BB271F" w:rsidRPr="003B326F" w:rsidRDefault="005B161C" w:rsidP="00BB271F">
            <w:pPr>
              <w:jc w:val="cente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 xml:space="preserve">Пример формулировки </w:t>
            </w:r>
          </w:p>
          <w:p w14:paraId="171E914F" w14:textId="71B74B1A" w:rsidR="005B161C" w:rsidRPr="003B326F" w:rsidRDefault="005B161C" w:rsidP="00BB271F">
            <w:pPr>
              <w:jc w:val="cente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(как менеджер может сформулировать цель для себя)</w:t>
            </w:r>
          </w:p>
        </w:tc>
      </w:tr>
      <w:tr w:rsidR="005B161C" w:rsidRPr="003B326F" w14:paraId="712C7141" w14:textId="77777777" w:rsidTr="00951025">
        <w:trPr>
          <w:trHeight w:val="360"/>
          <w:jc w:val="center"/>
        </w:trPr>
        <w:tc>
          <w:tcPr>
            <w:tcW w:w="426" w:type="dxa"/>
            <w:hideMark/>
          </w:tcPr>
          <w:p w14:paraId="02242161" w14:textId="6911035A"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1</w:t>
            </w:r>
          </w:p>
        </w:tc>
        <w:tc>
          <w:tcPr>
            <w:tcW w:w="1559" w:type="dxa"/>
            <w:hideMark/>
          </w:tcPr>
          <w:p w14:paraId="3F214900" w14:textId="2AD486BB"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Операционные</w:t>
            </w:r>
          </w:p>
        </w:tc>
        <w:tc>
          <w:tcPr>
            <w:tcW w:w="7521" w:type="dxa"/>
            <w:hideMark/>
          </w:tcPr>
          <w:p w14:paraId="7AFA58C5" w14:textId="0A114BD1"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Добиться, чтобы все заказы доставлялись клиентам вовремя, с допустимым отклонением не более 2 часов от заявленного срока</w:t>
            </w:r>
          </w:p>
        </w:tc>
      </w:tr>
      <w:tr w:rsidR="005B161C" w:rsidRPr="003B326F" w14:paraId="1ABB2ACD" w14:textId="77777777" w:rsidTr="00951025">
        <w:trPr>
          <w:trHeight w:val="749"/>
          <w:jc w:val="center"/>
        </w:trPr>
        <w:tc>
          <w:tcPr>
            <w:tcW w:w="426" w:type="dxa"/>
            <w:hideMark/>
          </w:tcPr>
          <w:p w14:paraId="5101B5D6" w14:textId="21864F37"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2</w:t>
            </w:r>
          </w:p>
        </w:tc>
        <w:tc>
          <w:tcPr>
            <w:tcW w:w="1559" w:type="dxa"/>
            <w:hideMark/>
          </w:tcPr>
          <w:p w14:paraId="49A9A9E2" w14:textId="7D3AC0A6"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Экономические</w:t>
            </w:r>
          </w:p>
        </w:tc>
        <w:tc>
          <w:tcPr>
            <w:tcW w:w="7521" w:type="dxa"/>
            <w:hideMark/>
          </w:tcPr>
          <w:p w14:paraId="0CE72676" w14:textId="0B062156"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Снизить затраты на перевозки на 8% за счёт того, что объединять попутные грузы в одну машину (консолидация)</w:t>
            </w:r>
          </w:p>
        </w:tc>
      </w:tr>
      <w:tr w:rsidR="005B161C" w:rsidRPr="003B326F" w14:paraId="501BED63" w14:textId="77777777" w:rsidTr="00951025">
        <w:trPr>
          <w:trHeight w:val="735"/>
          <w:jc w:val="center"/>
        </w:trPr>
        <w:tc>
          <w:tcPr>
            <w:tcW w:w="426" w:type="dxa"/>
            <w:hideMark/>
          </w:tcPr>
          <w:p w14:paraId="1965BB37" w14:textId="0FC78A48"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3</w:t>
            </w:r>
          </w:p>
        </w:tc>
        <w:tc>
          <w:tcPr>
            <w:tcW w:w="1559" w:type="dxa"/>
            <w:hideMark/>
          </w:tcPr>
          <w:p w14:paraId="6ECBDE0E" w14:textId="1BF9624F"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Качественные</w:t>
            </w:r>
          </w:p>
        </w:tc>
        <w:tc>
          <w:tcPr>
            <w:tcW w:w="7521" w:type="dxa"/>
            <w:hideMark/>
          </w:tcPr>
          <w:p w14:paraId="1E12BE51" w14:textId="49E0E12D"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Уменьшить количество жалоб от клиентов на повреждённый груз — снизить их хотя бы на треть (на 30%)</w:t>
            </w:r>
          </w:p>
        </w:tc>
      </w:tr>
      <w:tr w:rsidR="005B161C" w:rsidRPr="003B326F" w14:paraId="278DAD78" w14:textId="77777777" w:rsidTr="00951025">
        <w:trPr>
          <w:trHeight w:val="749"/>
          <w:jc w:val="center"/>
        </w:trPr>
        <w:tc>
          <w:tcPr>
            <w:tcW w:w="426" w:type="dxa"/>
            <w:hideMark/>
          </w:tcPr>
          <w:p w14:paraId="5A6EBF23" w14:textId="3E47FCF1"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4</w:t>
            </w:r>
          </w:p>
        </w:tc>
        <w:tc>
          <w:tcPr>
            <w:tcW w:w="1559" w:type="dxa"/>
            <w:hideMark/>
          </w:tcPr>
          <w:p w14:paraId="65A78930" w14:textId="4DE73E9B"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Кадровые</w:t>
            </w:r>
          </w:p>
        </w:tc>
        <w:tc>
          <w:tcPr>
            <w:tcW w:w="7521" w:type="dxa"/>
            <w:hideMark/>
          </w:tcPr>
          <w:p w14:paraId="6746F0B8" w14:textId="78F6E467"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Обучить диспетчеров работе в новой системе управления перевозками (TMS), чтобы они быстрее обрабатывали заявки и меньше ошибались</w:t>
            </w:r>
          </w:p>
        </w:tc>
      </w:tr>
      <w:tr w:rsidR="005B161C" w:rsidRPr="003B326F" w14:paraId="071820B1" w14:textId="77777777" w:rsidTr="00951025">
        <w:trPr>
          <w:trHeight w:val="360"/>
          <w:jc w:val="center"/>
        </w:trPr>
        <w:tc>
          <w:tcPr>
            <w:tcW w:w="426" w:type="dxa"/>
            <w:hideMark/>
          </w:tcPr>
          <w:p w14:paraId="01449A48" w14:textId="08064930"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5</w:t>
            </w:r>
          </w:p>
        </w:tc>
        <w:tc>
          <w:tcPr>
            <w:tcW w:w="1559" w:type="dxa"/>
            <w:hideMark/>
          </w:tcPr>
          <w:p w14:paraId="3FDF6CC9" w14:textId="4B587BBA"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Карьерные</w:t>
            </w:r>
          </w:p>
        </w:tc>
        <w:tc>
          <w:tcPr>
            <w:tcW w:w="7521" w:type="dxa"/>
            <w:hideMark/>
          </w:tcPr>
          <w:p w14:paraId="795D3070" w14:textId="42946D9D"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Через два года занять должность руководителя отдела логистики — для этого уже сейчас начать развивать управленческие навыки</w:t>
            </w:r>
          </w:p>
        </w:tc>
      </w:tr>
      <w:tr w:rsidR="005B161C" w:rsidRPr="003B326F" w14:paraId="3B8EC0A7" w14:textId="77777777" w:rsidTr="00951025">
        <w:trPr>
          <w:trHeight w:val="749"/>
          <w:jc w:val="center"/>
        </w:trPr>
        <w:tc>
          <w:tcPr>
            <w:tcW w:w="426" w:type="dxa"/>
            <w:hideMark/>
          </w:tcPr>
          <w:p w14:paraId="43AADE46" w14:textId="0A3DA858"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6</w:t>
            </w:r>
          </w:p>
        </w:tc>
        <w:tc>
          <w:tcPr>
            <w:tcW w:w="1559" w:type="dxa"/>
            <w:hideMark/>
          </w:tcPr>
          <w:p w14:paraId="0D1DF135" w14:textId="35AAA36D"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Личностного развития</w:t>
            </w:r>
          </w:p>
        </w:tc>
        <w:tc>
          <w:tcPr>
            <w:tcW w:w="7521" w:type="dxa"/>
            <w:hideMark/>
          </w:tcPr>
          <w:p w14:paraId="50BB468F" w14:textId="052D9AEA" w:rsidR="005B161C" w:rsidRPr="003B326F" w:rsidRDefault="005B161C" w:rsidP="006E1C4C">
            <w:pPr>
              <w:rPr>
                <w:rFonts w:ascii="Times New Roman" w:hAnsi="Times New Roman" w:cs="Times New Roman"/>
                <w:color w:val="000000" w:themeColor="text1"/>
                <w:sz w:val="24"/>
                <w:szCs w:val="24"/>
              </w:rPr>
            </w:pPr>
            <w:r w:rsidRPr="003B326F">
              <w:rPr>
                <w:rFonts w:ascii="Times New Roman" w:hAnsi="Times New Roman" w:cs="Times New Roman"/>
                <w:color w:val="000000" w:themeColor="text1"/>
                <w:sz w:val="24"/>
                <w:szCs w:val="24"/>
              </w:rPr>
              <w:t xml:space="preserve">Освоить методологию управления проектами (например, </w:t>
            </w:r>
            <w:proofErr w:type="spellStart"/>
            <w:r w:rsidRPr="003B326F">
              <w:rPr>
                <w:rFonts w:ascii="Times New Roman" w:hAnsi="Times New Roman" w:cs="Times New Roman"/>
                <w:color w:val="000000" w:themeColor="text1"/>
                <w:sz w:val="24"/>
                <w:szCs w:val="24"/>
              </w:rPr>
              <w:t>Agile</w:t>
            </w:r>
            <w:proofErr w:type="spellEnd"/>
            <w:r w:rsidRPr="003B326F">
              <w:rPr>
                <w:rFonts w:ascii="Times New Roman" w:hAnsi="Times New Roman" w:cs="Times New Roman"/>
                <w:color w:val="000000" w:themeColor="text1"/>
                <w:sz w:val="24"/>
                <w:szCs w:val="24"/>
              </w:rPr>
              <w:t xml:space="preserve"> или PRINCE2) и применять её при планировании логистических проектов</w:t>
            </w:r>
          </w:p>
        </w:tc>
      </w:tr>
    </w:tbl>
    <w:p w14:paraId="194718A7" w14:textId="449B5B39" w:rsidR="005615BC" w:rsidRPr="000A56B8" w:rsidRDefault="000A56B8" w:rsidP="000A56B8">
      <w:pPr>
        <w:spacing w:before="120" w:after="0" w:line="360" w:lineRule="auto"/>
        <w:ind w:firstLine="709"/>
        <w:jc w:val="both"/>
        <w:rPr>
          <w:rFonts w:ascii="Times New Roman" w:hAnsi="Times New Roman" w:cs="Times New Roman"/>
          <w:sz w:val="28"/>
          <w:szCs w:val="28"/>
        </w:rPr>
      </w:pPr>
      <w:bookmarkStart w:id="55" w:name="_Toc233128010"/>
      <w:bookmarkStart w:id="56" w:name="_Toc233795114"/>
      <w:r w:rsidRPr="000A56B8">
        <w:rPr>
          <w:rFonts w:ascii="Times New Roman" w:hAnsi="Times New Roman" w:cs="Times New Roman"/>
          <w:sz w:val="28"/>
          <w:szCs w:val="28"/>
        </w:rPr>
        <w:t xml:space="preserve">Представленная в таблице систематизация целей демонстрирует, что деятельность менеджера ТЛК не ограничивается операционными задачами, а охватывает широкий спектр направлений – от экономической оптимизации до личностного развития. Операционные и экономические цели направлены на повышение эффективности текущих процессов, качественные и кадровые – на улучшение сервиса и развитие персонала, а карьерные и личностные ориентированы на долгосрочный профессиональный рост. Такое разнообразие целей требует от </w:t>
      </w:r>
      <w:r w:rsidRPr="000A56B8">
        <w:rPr>
          <w:rFonts w:ascii="Times New Roman" w:hAnsi="Times New Roman" w:cs="Times New Roman"/>
          <w:sz w:val="28"/>
          <w:szCs w:val="28"/>
        </w:rPr>
        <w:lastRenderedPageBreak/>
        <w:t>менеджера комплексного подхода к планированию своей деятельности и умения расставлять приоритеты. Постановка целей по каждому из выделенных типов позволяет менеджеру не только решать текущие задачи, но и выстраивать траекторию своего развития в профессии, что особенно важно в динамично развивающейся сфере транспортно-логистических услуг. Достижение каждой из перечисленных целей требует применения соответствующих методов управления, которые будут рассмотрены в следующем подразделе.</w:t>
      </w:r>
    </w:p>
    <w:p w14:paraId="2EB72D7D" w14:textId="765AED1B" w:rsidR="006E1C4C" w:rsidRPr="00ED410E" w:rsidRDefault="006E1C4C" w:rsidP="00723F0E">
      <w:pPr>
        <w:spacing w:before="240" w:after="120" w:line="240" w:lineRule="auto"/>
        <w:ind w:left="1418" w:hanging="709"/>
        <w:outlineLvl w:val="1"/>
        <w:rPr>
          <w:rFonts w:ascii="Arial" w:hAnsi="Arial" w:cs="Arial"/>
          <w:color w:val="000000" w:themeColor="text1"/>
          <w:sz w:val="28"/>
          <w:szCs w:val="28"/>
        </w:rPr>
      </w:pPr>
      <w:r w:rsidRPr="00ED410E">
        <w:rPr>
          <w:rFonts w:ascii="Arial" w:hAnsi="Arial" w:cs="Arial"/>
          <w:color w:val="000000" w:themeColor="text1"/>
          <w:sz w:val="28"/>
          <w:szCs w:val="28"/>
        </w:rPr>
        <w:t>4.2 Методы управления, используемые менеджером</w:t>
      </w:r>
      <w:bookmarkEnd w:id="55"/>
      <w:bookmarkEnd w:id="56"/>
    </w:p>
    <w:p w14:paraId="4458EF4C" w14:textId="004C8CCC" w:rsidR="006E1C4C" w:rsidRPr="00ED410E" w:rsidRDefault="006E1C4C" w:rsidP="00ED410E">
      <w:pPr>
        <w:spacing w:after="0" w:line="360" w:lineRule="auto"/>
        <w:ind w:firstLine="709"/>
        <w:jc w:val="both"/>
        <w:rPr>
          <w:rFonts w:ascii="Times New Roman" w:hAnsi="Times New Roman" w:cs="Times New Roman"/>
          <w:color w:val="000000" w:themeColor="text1"/>
          <w:sz w:val="32"/>
          <w:szCs w:val="32"/>
        </w:rPr>
      </w:pPr>
      <w:r w:rsidRPr="00ED410E">
        <w:rPr>
          <w:rFonts w:ascii="Times New Roman" w:hAnsi="Times New Roman" w:cs="Times New Roman"/>
          <w:color w:val="000000" w:themeColor="text1"/>
          <w:sz w:val="28"/>
          <w:szCs w:val="28"/>
        </w:rPr>
        <w:t>В менеджменте традиционно выделяют четыре группы методов управления</w:t>
      </w:r>
      <w:r w:rsidR="006075B5">
        <w:rPr>
          <w:rFonts w:ascii="Times New Roman" w:hAnsi="Times New Roman" w:cs="Times New Roman"/>
          <w:color w:val="000000" w:themeColor="text1"/>
          <w:sz w:val="28"/>
          <w:szCs w:val="28"/>
        </w:rPr>
        <w:t xml:space="preserve"> </w:t>
      </w:r>
      <w:r w:rsidR="006075B5" w:rsidRPr="00985574">
        <w:rPr>
          <w:rFonts w:ascii="Times New Roman" w:hAnsi="Times New Roman" w:cs="Times New Roman"/>
          <w:sz w:val="24"/>
          <w:szCs w:val="24"/>
        </w:rPr>
        <w:t>[</w:t>
      </w:r>
      <w:r w:rsidR="006075B5">
        <w:rPr>
          <w:rFonts w:ascii="Times New Roman" w:hAnsi="Times New Roman" w:cs="Times New Roman"/>
          <w:sz w:val="24"/>
          <w:szCs w:val="24"/>
        </w:rPr>
        <w:fldChar w:fldCharType="begin"/>
      </w:r>
      <w:r w:rsidR="006075B5">
        <w:rPr>
          <w:rFonts w:ascii="Times New Roman" w:hAnsi="Times New Roman" w:cs="Times New Roman"/>
          <w:sz w:val="24"/>
          <w:szCs w:val="24"/>
        </w:rPr>
        <w:instrText xml:space="preserve"> REF _Ref233751052 \n \h </w:instrText>
      </w:r>
      <w:r w:rsidR="006075B5">
        <w:rPr>
          <w:rFonts w:ascii="Times New Roman" w:hAnsi="Times New Roman" w:cs="Times New Roman"/>
          <w:sz w:val="24"/>
          <w:szCs w:val="24"/>
        </w:rPr>
      </w:r>
      <w:r w:rsidR="006075B5">
        <w:rPr>
          <w:rFonts w:ascii="Times New Roman" w:hAnsi="Times New Roman" w:cs="Times New Roman"/>
          <w:sz w:val="24"/>
          <w:szCs w:val="24"/>
        </w:rPr>
        <w:fldChar w:fldCharType="separate"/>
      </w:r>
      <w:r w:rsidR="006075B5">
        <w:rPr>
          <w:rFonts w:ascii="Times New Roman" w:hAnsi="Times New Roman" w:cs="Times New Roman"/>
          <w:sz w:val="24"/>
          <w:szCs w:val="24"/>
        </w:rPr>
        <w:t>7</w:t>
      </w:r>
      <w:r w:rsidR="006075B5">
        <w:rPr>
          <w:rFonts w:ascii="Times New Roman" w:hAnsi="Times New Roman" w:cs="Times New Roman"/>
          <w:sz w:val="24"/>
          <w:szCs w:val="24"/>
        </w:rPr>
        <w:fldChar w:fldCharType="end"/>
      </w:r>
      <w:r w:rsidR="006075B5" w:rsidRPr="00985574">
        <w:rPr>
          <w:rFonts w:ascii="Times New Roman" w:hAnsi="Times New Roman" w:cs="Times New Roman"/>
          <w:sz w:val="24"/>
          <w:szCs w:val="24"/>
        </w:rPr>
        <w:t>]</w:t>
      </w:r>
      <w:r w:rsidRPr="00ED410E">
        <w:rPr>
          <w:rFonts w:ascii="Times New Roman" w:hAnsi="Times New Roman" w:cs="Times New Roman"/>
          <w:color w:val="000000" w:themeColor="text1"/>
          <w:sz w:val="28"/>
          <w:szCs w:val="28"/>
        </w:rPr>
        <w:t>. Каждая из них по-своему работает в логистике, и хороший менеджер умеет применять их все в зависимости от ситуации.</w:t>
      </w:r>
    </w:p>
    <w:p w14:paraId="22E11D1D" w14:textId="77777777" w:rsidR="006E1C4C" w:rsidRPr="00ED410E" w:rsidRDefault="006E1C4C" w:rsidP="00ED410E">
      <w:pPr>
        <w:spacing w:after="0" w:line="360" w:lineRule="auto"/>
        <w:ind w:firstLine="709"/>
        <w:jc w:val="both"/>
        <w:rPr>
          <w:rFonts w:ascii="Times New Roman" w:hAnsi="Times New Roman" w:cs="Times New Roman"/>
          <w:color w:val="000000" w:themeColor="text1"/>
          <w:sz w:val="28"/>
          <w:szCs w:val="28"/>
        </w:rPr>
      </w:pPr>
      <w:r w:rsidRPr="00ED410E">
        <w:rPr>
          <w:rStyle w:val="a3"/>
          <w:rFonts w:ascii="Times New Roman" w:hAnsi="Times New Roman" w:cs="Times New Roman"/>
          <w:b w:val="0"/>
          <w:bCs w:val="0"/>
          <w:color w:val="000000" w:themeColor="text1"/>
          <w:sz w:val="28"/>
          <w:szCs w:val="28"/>
        </w:rPr>
        <w:t>Организационно-распорядительные методы</w:t>
      </w:r>
      <w:r w:rsidRPr="00ED410E">
        <w:rPr>
          <w:rFonts w:ascii="Times New Roman" w:hAnsi="Times New Roman" w:cs="Times New Roman"/>
          <w:color w:val="000000" w:themeColor="text1"/>
          <w:sz w:val="28"/>
          <w:szCs w:val="28"/>
        </w:rPr>
        <w:t> основаны на власти, дисциплине и чётких правилах. Это самые прямые инструменты управления. К ним относятся:</w:t>
      </w:r>
    </w:p>
    <w:p w14:paraId="3126A798" w14:textId="77777777" w:rsidR="006E1C4C" w:rsidRPr="00723F0E" w:rsidRDefault="006E1C4C" w:rsidP="00723F0E">
      <w:pPr>
        <w:pStyle w:val="a8"/>
        <w:numPr>
          <w:ilvl w:val="0"/>
          <w:numId w:val="29"/>
        </w:numPr>
        <w:spacing w:after="0" w:line="360" w:lineRule="auto"/>
        <w:ind w:left="0" w:firstLine="709"/>
        <w:jc w:val="both"/>
        <w:rPr>
          <w:rFonts w:ascii="Times New Roman" w:hAnsi="Times New Roman" w:cs="Times New Roman"/>
          <w:sz w:val="28"/>
          <w:szCs w:val="28"/>
        </w:rPr>
      </w:pPr>
      <w:r w:rsidRPr="00723F0E">
        <w:rPr>
          <w:rStyle w:val="a3"/>
          <w:rFonts w:ascii="Times New Roman" w:hAnsi="Times New Roman" w:cs="Times New Roman"/>
          <w:b w:val="0"/>
          <w:bCs w:val="0"/>
          <w:sz w:val="28"/>
          <w:szCs w:val="28"/>
        </w:rPr>
        <w:t>Регламентация</w:t>
      </w:r>
      <w:r w:rsidRPr="00723F0E">
        <w:rPr>
          <w:rFonts w:ascii="Times New Roman" w:hAnsi="Times New Roman" w:cs="Times New Roman"/>
          <w:sz w:val="28"/>
          <w:szCs w:val="28"/>
        </w:rPr>
        <w:t> — когда прописаны чёткие правила: например, утверждённый график выезда машин или обязательный маршрутный лист для каждого водителя.</w:t>
      </w:r>
    </w:p>
    <w:p w14:paraId="32F845B1" w14:textId="77777777" w:rsidR="006E1C4C" w:rsidRPr="00723F0E" w:rsidRDefault="006E1C4C" w:rsidP="00723F0E">
      <w:pPr>
        <w:pStyle w:val="a8"/>
        <w:numPr>
          <w:ilvl w:val="0"/>
          <w:numId w:val="29"/>
        </w:numPr>
        <w:spacing w:after="0" w:line="360" w:lineRule="auto"/>
        <w:ind w:left="0" w:firstLine="709"/>
        <w:jc w:val="both"/>
        <w:rPr>
          <w:rFonts w:ascii="Times New Roman" w:hAnsi="Times New Roman" w:cs="Times New Roman"/>
          <w:sz w:val="28"/>
          <w:szCs w:val="28"/>
        </w:rPr>
      </w:pPr>
      <w:r w:rsidRPr="00723F0E">
        <w:rPr>
          <w:rStyle w:val="a3"/>
          <w:rFonts w:ascii="Times New Roman" w:hAnsi="Times New Roman" w:cs="Times New Roman"/>
          <w:b w:val="0"/>
          <w:bCs w:val="0"/>
          <w:sz w:val="28"/>
          <w:szCs w:val="28"/>
        </w:rPr>
        <w:t>Нормирование</w:t>
      </w:r>
      <w:r w:rsidRPr="00723F0E">
        <w:rPr>
          <w:rFonts w:ascii="Times New Roman" w:hAnsi="Times New Roman" w:cs="Times New Roman"/>
          <w:sz w:val="28"/>
          <w:szCs w:val="28"/>
        </w:rPr>
        <w:t> — установление временных норм: скажем, на погрузку фуры отводится 30 минут, и это обязательное требование для всех.</w:t>
      </w:r>
    </w:p>
    <w:p w14:paraId="7996581C" w14:textId="77777777" w:rsidR="006E1C4C" w:rsidRPr="00723F0E" w:rsidRDefault="006E1C4C" w:rsidP="00723F0E">
      <w:pPr>
        <w:pStyle w:val="a8"/>
        <w:numPr>
          <w:ilvl w:val="0"/>
          <w:numId w:val="29"/>
        </w:numPr>
        <w:spacing w:after="0" w:line="360" w:lineRule="auto"/>
        <w:ind w:left="0" w:firstLine="709"/>
        <w:jc w:val="both"/>
        <w:rPr>
          <w:rFonts w:ascii="Times New Roman" w:hAnsi="Times New Roman" w:cs="Times New Roman"/>
          <w:sz w:val="28"/>
          <w:szCs w:val="28"/>
        </w:rPr>
      </w:pPr>
      <w:r w:rsidRPr="00723F0E">
        <w:rPr>
          <w:rStyle w:val="a3"/>
          <w:rFonts w:ascii="Times New Roman" w:hAnsi="Times New Roman" w:cs="Times New Roman"/>
          <w:b w:val="0"/>
          <w:bCs w:val="0"/>
          <w:sz w:val="28"/>
          <w:szCs w:val="28"/>
        </w:rPr>
        <w:t>Инструктирование</w:t>
      </w:r>
      <w:r w:rsidRPr="00723F0E">
        <w:rPr>
          <w:rFonts w:ascii="Times New Roman" w:hAnsi="Times New Roman" w:cs="Times New Roman"/>
          <w:sz w:val="28"/>
          <w:szCs w:val="28"/>
        </w:rPr>
        <w:t> — проведение инструктажа перед рейсом: водителю объясняют особенности маршрута, погодные условия, требования заказчика.</w:t>
      </w:r>
    </w:p>
    <w:p w14:paraId="17BF2EF3" w14:textId="77777777" w:rsidR="006E1C4C" w:rsidRPr="00723F0E" w:rsidRDefault="006E1C4C" w:rsidP="00723F0E">
      <w:pPr>
        <w:pStyle w:val="a8"/>
        <w:numPr>
          <w:ilvl w:val="0"/>
          <w:numId w:val="29"/>
        </w:numPr>
        <w:spacing w:after="0" w:line="360" w:lineRule="auto"/>
        <w:ind w:left="0" w:firstLine="709"/>
        <w:jc w:val="both"/>
        <w:rPr>
          <w:rFonts w:ascii="Times New Roman" w:hAnsi="Times New Roman" w:cs="Times New Roman"/>
          <w:sz w:val="28"/>
          <w:szCs w:val="28"/>
        </w:rPr>
      </w:pPr>
      <w:r w:rsidRPr="00723F0E">
        <w:rPr>
          <w:rStyle w:val="a3"/>
          <w:rFonts w:ascii="Times New Roman" w:hAnsi="Times New Roman" w:cs="Times New Roman"/>
          <w:b w:val="0"/>
          <w:bCs w:val="0"/>
          <w:sz w:val="28"/>
          <w:szCs w:val="28"/>
        </w:rPr>
        <w:t>Распоряжение</w:t>
      </w:r>
      <w:r w:rsidRPr="00723F0E">
        <w:rPr>
          <w:rFonts w:ascii="Times New Roman" w:hAnsi="Times New Roman" w:cs="Times New Roman"/>
          <w:sz w:val="28"/>
          <w:szCs w:val="28"/>
        </w:rPr>
        <w:t> — прямое указание, например, диспетчеру перенаправить машину на другой склад. Это не обсуждается, а выполняется.</w:t>
      </w:r>
    </w:p>
    <w:p w14:paraId="1C78CEA9" w14:textId="77777777" w:rsidR="006E1C4C" w:rsidRPr="00957D4A" w:rsidRDefault="006E1C4C" w:rsidP="00580B9A">
      <w:pPr>
        <w:pStyle w:val="a8"/>
        <w:spacing w:after="0" w:line="360" w:lineRule="auto"/>
        <w:ind w:left="0" w:firstLine="709"/>
        <w:jc w:val="both"/>
        <w:rPr>
          <w:rFonts w:ascii="Times New Roman" w:hAnsi="Times New Roman" w:cs="Times New Roman"/>
          <w:sz w:val="28"/>
          <w:szCs w:val="28"/>
        </w:rPr>
      </w:pPr>
      <w:r w:rsidRPr="00957D4A">
        <w:rPr>
          <w:rStyle w:val="a3"/>
          <w:rFonts w:ascii="Times New Roman" w:hAnsi="Times New Roman" w:cs="Times New Roman"/>
          <w:b w:val="0"/>
          <w:bCs w:val="0"/>
          <w:sz w:val="28"/>
          <w:szCs w:val="28"/>
        </w:rPr>
        <w:t>Экономические методы</w:t>
      </w:r>
      <w:r w:rsidRPr="00957D4A">
        <w:rPr>
          <w:rFonts w:ascii="Times New Roman" w:hAnsi="Times New Roman" w:cs="Times New Roman"/>
          <w:sz w:val="28"/>
          <w:szCs w:val="28"/>
        </w:rPr>
        <w:t> воздействуют через деньги и материальные стимулы. Они помогают направить сотрудников в нужную сторону без жёстких приказов. В логистике это выглядит так:</w:t>
      </w:r>
    </w:p>
    <w:p w14:paraId="619CED94" w14:textId="77777777" w:rsidR="006E1C4C" w:rsidRPr="00957D4A" w:rsidRDefault="006E1C4C" w:rsidP="005C210B">
      <w:pPr>
        <w:pStyle w:val="a8"/>
        <w:numPr>
          <w:ilvl w:val="0"/>
          <w:numId w:val="40"/>
        </w:numPr>
        <w:spacing w:after="0" w:line="360" w:lineRule="auto"/>
        <w:ind w:left="0" w:firstLine="709"/>
        <w:jc w:val="both"/>
        <w:rPr>
          <w:rFonts w:ascii="Times New Roman" w:hAnsi="Times New Roman" w:cs="Times New Roman"/>
          <w:sz w:val="28"/>
          <w:szCs w:val="28"/>
        </w:rPr>
      </w:pPr>
      <w:r w:rsidRPr="00957D4A">
        <w:rPr>
          <w:rStyle w:val="a3"/>
          <w:rFonts w:ascii="Times New Roman" w:hAnsi="Times New Roman" w:cs="Times New Roman"/>
          <w:b w:val="0"/>
          <w:bCs w:val="0"/>
          <w:sz w:val="28"/>
          <w:szCs w:val="28"/>
        </w:rPr>
        <w:t>Премирование</w:t>
      </w:r>
      <w:r w:rsidRPr="00957D4A">
        <w:rPr>
          <w:rFonts w:ascii="Times New Roman" w:hAnsi="Times New Roman" w:cs="Times New Roman"/>
          <w:sz w:val="28"/>
          <w:szCs w:val="28"/>
        </w:rPr>
        <w:t> — например, бонус диспетчеру за то, что машины не простаивают под погрузкой дольше нормы.</w:t>
      </w:r>
    </w:p>
    <w:p w14:paraId="5C532BD8" w14:textId="77777777" w:rsidR="006E1C4C" w:rsidRPr="00957D4A" w:rsidRDefault="006E1C4C" w:rsidP="005C210B">
      <w:pPr>
        <w:pStyle w:val="a8"/>
        <w:numPr>
          <w:ilvl w:val="0"/>
          <w:numId w:val="40"/>
        </w:numPr>
        <w:spacing w:after="0" w:line="360" w:lineRule="auto"/>
        <w:ind w:left="0" w:firstLine="709"/>
        <w:jc w:val="both"/>
        <w:rPr>
          <w:rFonts w:ascii="Times New Roman" w:hAnsi="Times New Roman" w:cs="Times New Roman"/>
          <w:sz w:val="28"/>
          <w:szCs w:val="28"/>
        </w:rPr>
      </w:pPr>
      <w:r w:rsidRPr="00957D4A">
        <w:rPr>
          <w:rStyle w:val="a3"/>
          <w:rFonts w:ascii="Times New Roman" w:hAnsi="Times New Roman" w:cs="Times New Roman"/>
          <w:b w:val="0"/>
          <w:bCs w:val="0"/>
          <w:sz w:val="28"/>
          <w:szCs w:val="28"/>
        </w:rPr>
        <w:lastRenderedPageBreak/>
        <w:t>Штрафные санкции</w:t>
      </w:r>
      <w:r w:rsidRPr="00957D4A">
        <w:rPr>
          <w:rFonts w:ascii="Times New Roman" w:hAnsi="Times New Roman" w:cs="Times New Roman"/>
          <w:sz w:val="28"/>
          <w:szCs w:val="28"/>
        </w:rPr>
        <w:t> — если перевозчик опоздал на 2 часа и больше, ему снижают оплату за рейс. Это стимулирует соблюдать сроки.</w:t>
      </w:r>
    </w:p>
    <w:p w14:paraId="7DC5D894" w14:textId="77777777" w:rsidR="006E1C4C" w:rsidRPr="00957D4A" w:rsidRDefault="006E1C4C" w:rsidP="005C210B">
      <w:pPr>
        <w:pStyle w:val="a8"/>
        <w:numPr>
          <w:ilvl w:val="0"/>
          <w:numId w:val="40"/>
        </w:numPr>
        <w:spacing w:after="0" w:line="360" w:lineRule="auto"/>
        <w:ind w:left="0" w:firstLine="709"/>
        <w:jc w:val="both"/>
        <w:rPr>
          <w:rFonts w:ascii="Times New Roman" w:hAnsi="Times New Roman" w:cs="Times New Roman"/>
          <w:sz w:val="28"/>
          <w:szCs w:val="28"/>
        </w:rPr>
      </w:pPr>
      <w:r w:rsidRPr="00957D4A">
        <w:rPr>
          <w:rStyle w:val="a3"/>
          <w:rFonts w:ascii="Times New Roman" w:hAnsi="Times New Roman" w:cs="Times New Roman"/>
          <w:b w:val="0"/>
          <w:bCs w:val="0"/>
          <w:sz w:val="28"/>
          <w:szCs w:val="28"/>
        </w:rPr>
        <w:t>КПЭ и тарифы</w:t>
      </w:r>
      <w:r w:rsidRPr="00957D4A">
        <w:rPr>
          <w:rFonts w:ascii="Times New Roman" w:hAnsi="Times New Roman" w:cs="Times New Roman"/>
          <w:sz w:val="28"/>
          <w:szCs w:val="28"/>
        </w:rPr>
        <w:t> — введение сдельной оплаты для грузчиков: сколько тонн перегрузил — столько заработал. Это понятная и прозрачная система.</w:t>
      </w:r>
    </w:p>
    <w:p w14:paraId="2A12A12D" w14:textId="77777777" w:rsidR="006E1C4C" w:rsidRPr="00957D4A" w:rsidRDefault="006E1C4C" w:rsidP="005C210B">
      <w:pPr>
        <w:pStyle w:val="a8"/>
        <w:numPr>
          <w:ilvl w:val="0"/>
          <w:numId w:val="40"/>
        </w:numPr>
        <w:spacing w:after="0" w:line="360" w:lineRule="auto"/>
        <w:ind w:left="0" w:firstLine="709"/>
        <w:jc w:val="both"/>
        <w:rPr>
          <w:rFonts w:ascii="Times New Roman" w:hAnsi="Times New Roman" w:cs="Times New Roman"/>
          <w:sz w:val="28"/>
          <w:szCs w:val="28"/>
        </w:rPr>
      </w:pPr>
      <w:r w:rsidRPr="00957D4A">
        <w:rPr>
          <w:rStyle w:val="a3"/>
          <w:rFonts w:ascii="Times New Roman" w:hAnsi="Times New Roman" w:cs="Times New Roman"/>
          <w:b w:val="0"/>
          <w:bCs w:val="0"/>
          <w:sz w:val="28"/>
          <w:szCs w:val="28"/>
        </w:rPr>
        <w:t>Бюджетирование</w:t>
      </w:r>
      <w:r w:rsidRPr="00957D4A">
        <w:rPr>
          <w:rFonts w:ascii="Times New Roman" w:hAnsi="Times New Roman" w:cs="Times New Roman"/>
          <w:sz w:val="28"/>
          <w:szCs w:val="28"/>
        </w:rPr>
        <w:t> — контроль расходов на горюче-смазочные материалы по каждому автомобилю отдельно, чтобы видеть, где есть перерасход.</w:t>
      </w:r>
    </w:p>
    <w:p w14:paraId="27BDF51F" w14:textId="77777777" w:rsidR="006E1C4C" w:rsidRPr="00957D4A" w:rsidRDefault="006E1C4C" w:rsidP="00580B9A">
      <w:pPr>
        <w:pStyle w:val="a8"/>
        <w:spacing w:after="0" w:line="360" w:lineRule="auto"/>
        <w:ind w:left="0" w:firstLine="709"/>
        <w:jc w:val="both"/>
        <w:rPr>
          <w:rFonts w:ascii="Times New Roman" w:hAnsi="Times New Roman" w:cs="Times New Roman"/>
          <w:sz w:val="28"/>
          <w:szCs w:val="28"/>
        </w:rPr>
      </w:pPr>
      <w:r w:rsidRPr="00957D4A">
        <w:rPr>
          <w:rStyle w:val="a3"/>
          <w:rFonts w:ascii="Times New Roman" w:hAnsi="Times New Roman" w:cs="Times New Roman"/>
          <w:b w:val="0"/>
          <w:bCs w:val="0"/>
          <w:sz w:val="28"/>
          <w:szCs w:val="28"/>
        </w:rPr>
        <w:t>Социально-психологические методы</w:t>
      </w:r>
      <w:r w:rsidRPr="00957D4A">
        <w:rPr>
          <w:rFonts w:ascii="Times New Roman" w:hAnsi="Times New Roman" w:cs="Times New Roman"/>
          <w:sz w:val="28"/>
          <w:szCs w:val="28"/>
        </w:rPr>
        <w:t> работают через человеческие отношения, мораль и психологический климат в коллективе. В логистике они особенно важны, потому что здесь много стрессовых ситуаций:</w:t>
      </w:r>
    </w:p>
    <w:p w14:paraId="3D715B76" w14:textId="77777777" w:rsidR="006E1C4C" w:rsidRPr="00957D4A" w:rsidRDefault="006E1C4C" w:rsidP="00580B9A">
      <w:pPr>
        <w:pStyle w:val="a8"/>
        <w:numPr>
          <w:ilvl w:val="0"/>
          <w:numId w:val="39"/>
        </w:numPr>
        <w:spacing w:after="0" w:line="360" w:lineRule="auto"/>
        <w:ind w:left="0" w:firstLine="709"/>
        <w:jc w:val="both"/>
        <w:rPr>
          <w:rFonts w:ascii="Times New Roman" w:hAnsi="Times New Roman" w:cs="Times New Roman"/>
          <w:sz w:val="28"/>
          <w:szCs w:val="28"/>
        </w:rPr>
      </w:pPr>
      <w:r w:rsidRPr="00957D4A">
        <w:rPr>
          <w:rStyle w:val="a3"/>
          <w:rFonts w:ascii="Times New Roman" w:hAnsi="Times New Roman" w:cs="Times New Roman"/>
          <w:b w:val="0"/>
          <w:bCs w:val="0"/>
          <w:sz w:val="28"/>
          <w:szCs w:val="28"/>
        </w:rPr>
        <w:t>Мотивация признанием</w:t>
      </w:r>
      <w:r w:rsidRPr="00957D4A">
        <w:rPr>
          <w:rFonts w:ascii="Times New Roman" w:hAnsi="Times New Roman" w:cs="Times New Roman"/>
          <w:sz w:val="28"/>
          <w:szCs w:val="28"/>
        </w:rPr>
        <w:t> — например, звание «Лучший диспетчер месяца» или благодарственное письмо вручается лучшему сотруднику на общем собрании.</w:t>
      </w:r>
    </w:p>
    <w:p w14:paraId="40CE965C" w14:textId="131B4D9E" w:rsidR="006E1C4C" w:rsidRPr="00957D4A" w:rsidRDefault="006E1C4C" w:rsidP="00580B9A">
      <w:pPr>
        <w:pStyle w:val="a8"/>
        <w:numPr>
          <w:ilvl w:val="0"/>
          <w:numId w:val="39"/>
        </w:numPr>
        <w:spacing w:after="0" w:line="360" w:lineRule="auto"/>
        <w:ind w:left="0" w:firstLine="709"/>
        <w:jc w:val="both"/>
        <w:rPr>
          <w:rFonts w:ascii="Times New Roman" w:hAnsi="Times New Roman" w:cs="Times New Roman"/>
          <w:sz w:val="28"/>
          <w:szCs w:val="28"/>
        </w:rPr>
      </w:pPr>
      <w:r w:rsidRPr="00957D4A">
        <w:rPr>
          <w:rStyle w:val="a3"/>
          <w:rFonts w:ascii="Times New Roman" w:hAnsi="Times New Roman" w:cs="Times New Roman"/>
          <w:b w:val="0"/>
          <w:bCs w:val="0"/>
          <w:sz w:val="28"/>
          <w:szCs w:val="28"/>
        </w:rPr>
        <w:t>Корпоративная культура</w:t>
      </w:r>
      <w:r w:rsidRPr="00957D4A">
        <w:rPr>
          <w:rFonts w:ascii="Times New Roman" w:hAnsi="Times New Roman" w:cs="Times New Roman"/>
          <w:sz w:val="28"/>
          <w:szCs w:val="28"/>
        </w:rPr>
        <w:t> — совместное празднование дня логиста, общий чат, где можно обсудить не только работу, но и просто пообщаться. Это сплачивает коллектив.</w:t>
      </w:r>
    </w:p>
    <w:p w14:paraId="506B0EC1" w14:textId="77777777" w:rsidR="006E1C4C" w:rsidRPr="00957D4A" w:rsidRDefault="006E1C4C" w:rsidP="00580B9A">
      <w:pPr>
        <w:pStyle w:val="a8"/>
        <w:numPr>
          <w:ilvl w:val="0"/>
          <w:numId w:val="39"/>
        </w:numPr>
        <w:spacing w:after="0" w:line="360" w:lineRule="auto"/>
        <w:ind w:left="0" w:firstLine="709"/>
        <w:jc w:val="both"/>
        <w:rPr>
          <w:rFonts w:ascii="Times New Roman" w:hAnsi="Times New Roman" w:cs="Times New Roman"/>
          <w:sz w:val="28"/>
          <w:szCs w:val="28"/>
        </w:rPr>
      </w:pPr>
      <w:r w:rsidRPr="00957D4A">
        <w:rPr>
          <w:rStyle w:val="a3"/>
          <w:rFonts w:ascii="Times New Roman" w:hAnsi="Times New Roman" w:cs="Times New Roman"/>
          <w:b w:val="0"/>
          <w:bCs w:val="0"/>
          <w:sz w:val="28"/>
          <w:szCs w:val="28"/>
        </w:rPr>
        <w:t>Конфликтология</w:t>
      </w:r>
      <w:r w:rsidRPr="00957D4A">
        <w:rPr>
          <w:rFonts w:ascii="Times New Roman" w:hAnsi="Times New Roman" w:cs="Times New Roman"/>
          <w:sz w:val="28"/>
          <w:szCs w:val="28"/>
        </w:rPr>
        <w:t> — умение разрешать споры без наказаний. Например, если водитель и кладовщик поругались из-за задержки, менеджер помогает им найти компромисс, а не наказывает обоих.</w:t>
      </w:r>
    </w:p>
    <w:p w14:paraId="3621D8F5" w14:textId="77777777" w:rsidR="006E1C4C" w:rsidRPr="00957D4A" w:rsidRDefault="006E1C4C" w:rsidP="00580B9A">
      <w:pPr>
        <w:pStyle w:val="a8"/>
        <w:numPr>
          <w:ilvl w:val="0"/>
          <w:numId w:val="39"/>
        </w:numPr>
        <w:spacing w:after="0" w:line="360" w:lineRule="auto"/>
        <w:ind w:left="0" w:firstLine="709"/>
        <w:jc w:val="both"/>
        <w:rPr>
          <w:rFonts w:ascii="Times New Roman" w:hAnsi="Times New Roman" w:cs="Times New Roman"/>
          <w:sz w:val="28"/>
          <w:szCs w:val="28"/>
        </w:rPr>
      </w:pPr>
      <w:r w:rsidRPr="00957D4A">
        <w:rPr>
          <w:rStyle w:val="a3"/>
          <w:rFonts w:ascii="Times New Roman" w:hAnsi="Times New Roman" w:cs="Times New Roman"/>
          <w:b w:val="0"/>
          <w:bCs w:val="0"/>
          <w:sz w:val="28"/>
          <w:szCs w:val="28"/>
        </w:rPr>
        <w:t>Обратная связь</w:t>
      </w:r>
      <w:r w:rsidRPr="00957D4A">
        <w:rPr>
          <w:rFonts w:ascii="Times New Roman" w:hAnsi="Times New Roman" w:cs="Times New Roman"/>
          <w:sz w:val="28"/>
          <w:szCs w:val="28"/>
        </w:rPr>
        <w:t> — еженедельные короткие встречи с бригадой склада (по 10–15 минут), где каждый может высказаться, задать вопросы или предложить идеи.</w:t>
      </w:r>
    </w:p>
    <w:p w14:paraId="4B8CF67C" w14:textId="77777777" w:rsidR="006E1C4C" w:rsidRPr="00957D4A" w:rsidRDefault="006E1C4C" w:rsidP="00580B9A">
      <w:pPr>
        <w:pStyle w:val="a8"/>
        <w:spacing w:after="0" w:line="360" w:lineRule="auto"/>
        <w:ind w:left="0" w:firstLine="709"/>
        <w:jc w:val="both"/>
        <w:rPr>
          <w:rStyle w:val="a3"/>
          <w:rFonts w:ascii="Times New Roman" w:hAnsi="Times New Roman" w:cs="Times New Roman"/>
          <w:b w:val="0"/>
          <w:sz w:val="28"/>
          <w:szCs w:val="28"/>
        </w:rPr>
      </w:pPr>
      <w:r w:rsidRPr="00957D4A">
        <w:rPr>
          <w:rStyle w:val="a3"/>
          <w:rFonts w:ascii="Times New Roman" w:hAnsi="Times New Roman" w:cs="Times New Roman"/>
          <w:b w:val="0"/>
          <w:bCs w:val="0"/>
          <w:sz w:val="28"/>
          <w:szCs w:val="28"/>
        </w:rPr>
        <w:t>Методы самоорганизации</w:t>
      </w:r>
      <w:r w:rsidRPr="00957D4A">
        <w:rPr>
          <w:rStyle w:val="a3"/>
          <w:rFonts w:ascii="Times New Roman" w:hAnsi="Times New Roman" w:cs="Times New Roman"/>
          <w:b w:val="0"/>
          <w:sz w:val="28"/>
          <w:szCs w:val="28"/>
        </w:rPr>
        <w:t> — это то, что менеджер применяет к самому себе. Без них все остальные методы теряют эффективность, потому что если менеджер не организован сам, он не сможет организовать других:</w:t>
      </w:r>
    </w:p>
    <w:p w14:paraId="79D8D7D2" w14:textId="77777777" w:rsidR="006E1C4C" w:rsidRPr="00957D4A" w:rsidRDefault="006E1C4C" w:rsidP="00957D4A">
      <w:pPr>
        <w:pStyle w:val="a8"/>
        <w:numPr>
          <w:ilvl w:val="0"/>
          <w:numId w:val="42"/>
        </w:numPr>
        <w:spacing w:after="0" w:line="360" w:lineRule="auto"/>
        <w:ind w:left="0" w:firstLine="709"/>
        <w:jc w:val="both"/>
        <w:rPr>
          <w:rFonts w:ascii="Times New Roman" w:hAnsi="Times New Roman" w:cs="Times New Roman"/>
          <w:sz w:val="28"/>
          <w:szCs w:val="28"/>
        </w:rPr>
      </w:pPr>
      <w:r w:rsidRPr="00957D4A">
        <w:rPr>
          <w:rStyle w:val="a3"/>
          <w:rFonts w:ascii="Times New Roman" w:hAnsi="Times New Roman" w:cs="Times New Roman"/>
          <w:b w:val="0"/>
          <w:bCs w:val="0"/>
          <w:sz w:val="28"/>
          <w:szCs w:val="28"/>
        </w:rPr>
        <w:t>Планирование времени</w:t>
      </w:r>
      <w:r w:rsidRPr="00957D4A">
        <w:rPr>
          <w:rFonts w:ascii="Times New Roman" w:hAnsi="Times New Roman" w:cs="Times New Roman"/>
          <w:sz w:val="28"/>
          <w:szCs w:val="28"/>
        </w:rPr>
        <w:t> — использование матрицы Эйзенхауэра, где задачи делятся на важные и срочные. Это помогает не закапываться в мелочах и успевать главное.</w:t>
      </w:r>
    </w:p>
    <w:p w14:paraId="0EDC9F42" w14:textId="77777777" w:rsidR="006E1C4C" w:rsidRPr="00957D4A" w:rsidRDefault="006E1C4C" w:rsidP="00957D4A">
      <w:pPr>
        <w:pStyle w:val="a8"/>
        <w:numPr>
          <w:ilvl w:val="0"/>
          <w:numId w:val="42"/>
        </w:numPr>
        <w:spacing w:after="0" w:line="360" w:lineRule="auto"/>
        <w:ind w:left="0" w:firstLine="709"/>
        <w:jc w:val="both"/>
        <w:rPr>
          <w:rFonts w:ascii="Times New Roman" w:hAnsi="Times New Roman" w:cs="Times New Roman"/>
          <w:sz w:val="28"/>
          <w:szCs w:val="28"/>
        </w:rPr>
      </w:pPr>
      <w:r w:rsidRPr="00957D4A">
        <w:rPr>
          <w:rStyle w:val="a3"/>
          <w:rFonts w:ascii="Times New Roman" w:hAnsi="Times New Roman" w:cs="Times New Roman"/>
          <w:b w:val="0"/>
          <w:bCs w:val="0"/>
          <w:sz w:val="28"/>
          <w:szCs w:val="28"/>
        </w:rPr>
        <w:t>Делегирование</w:t>
      </w:r>
      <w:r w:rsidRPr="00957D4A">
        <w:rPr>
          <w:rFonts w:ascii="Times New Roman" w:hAnsi="Times New Roman" w:cs="Times New Roman"/>
          <w:sz w:val="28"/>
          <w:szCs w:val="28"/>
        </w:rPr>
        <w:t> — передача части рутинных задач (например, оформление путевых листов) помощнику или стажёру, чтобы освободить время для стратегических вопросов.</w:t>
      </w:r>
    </w:p>
    <w:p w14:paraId="40D66624" w14:textId="77777777" w:rsidR="006E1C4C" w:rsidRPr="00957D4A" w:rsidRDefault="006E1C4C" w:rsidP="00957D4A">
      <w:pPr>
        <w:pStyle w:val="a8"/>
        <w:numPr>
          <w:ilvl w:val="0"/>
          <w:numId w:val="42"/>
        </w:numPr>
        <w:spacing w:after="0" w:line="360" w:lineRule="auto"/>
        <w:ind w:left="0" w:firstLine="709"/>
        <w:jc w:val="both"/>
        <w:rPr>
          <w:rFonts w:ascii="Times New Roman" w:hAnsi="Times New Roman" w:cs="Times New Roman"/>
          <w:sz w:val="28"/>
          <w:szCs w:val="28"/>
        </w:rPr>
      </w:pPr>
      <w:r w:rsidRPr="00957D4A">
        <w:rPr>
          <w:rStyle w:val="a3"/>
          <w:rFonts w:ascii="Times New Roman" w:hAnsi="Times New Roman" w:cs="Times New Roman"/>
          <w:b w:val="0"/>
          <w:bCs w:val="0"/>
          <w:sz w:val="28"/>
          <w:szCs w:val="28"/>
        </w:rPr>
        <w:lastRenderedPageBreak/>
        <w:t>Управление стрессом</w:t>
      </w:r>
      <w:r w:rsidRPr="00957D4A">
        <w:rPr>
          <w:rFonts w:ascii="Times New Roman" w:hAnsi="Times New Roman" w:cs="Times New Roman"/>
          <w:sz w:val="28"/>
          <w:szCs w:val="28"/>
        </w:rPr>
        <w:t> — простые техники: сделать паузу на 5 минут между звонками, глубоко подышать, выйти на пару минут на свежий воздух. Это помогает не выгорать.</w:t>
      </w:r>
    </w:p>
    <w:p w14:paraId="7C1951A2" w14:textId="4A5A6BCB" w:rsidR="006E1C4C" w:rsidRPr="00957D4A" w:rsidRDefault="006E1C4C" w:rsidP="00957D4A">
      <w:pPr>
        <w:pStyle w:val="a8"/>
        <w:numPr>
          <w:ilvl w:val="0"/>
          <w:numId w:val="42"/>
        </w:numPr>
        <w:spacing w:after="0" w:line="360" w:lineRule="auto"/>
        <w:ind w:left="0" w:firstLine="709"/>
        <w:jc w:val="both"/>
        <w:rPr>
          <w:rFonts w:ascii="Times New Roman" w:hAnsi="Times New Roman" w:cs="Times New Roman"/>
          <w:sz w:val="28"/>
          <w:szCs w:val="28"/>
        </w:rPr>
      </w:pPr>
      <w:r w:rsidRPr="00957D4A">
        <w:rPr>
          <w:rStyle w:val="a3"/>
          <w:rFonts w:ascii="Times New Roman" w:hAnsi="Times New Roman" w:cs="Times New Roman"/>
          <w:b w:val="0"/>
          <w:bCs w:val="0"/>
          <w:sz w:val="28"/>
          <w:szCs w:val="28"/>
        </w:rPr>
        <w:t>Цифровая самоорганизация</w:t>
      </w:r>
      <w:r w:rsidRPr="00957D4A">
        <w:rPr>
          <w:rFonts w:ascii="Times New Roman" w:hAnsi="Times New Roman" w:cs="Times New Roman"/>
          <w:sz w:val="28"/>
          <w:szCs w:val="28"/>
        </w:rPr>
        <w:t> — использование приложений для ведения списка задач, а также напоминаний в календаре, чтобы ничего не забыть.</w:t>
      </w:r>
    </w:p>
    <w:p w14:paraId="43A03560" w14:textId="77777777" w:rsidR="00D506AB" w:rsidRPr="00957D4A" w:rsidRDefault="006E1C4C" w:rsidP="00957D4A">
      <w:pPr>
        <w:pStyle w:val="a8"/>
        <w:numPr>
          <w:ilvl w:val="0"/>
          <w:numId w:val="42"/>
        </w:numPr>
        <w:spacing w:after="0" w:line="360" w:lineRule="auto"/>
        <w:ind w:left="0" w:firstLine="709"/>
        <w:jc w:val="both"/>
        <w:rPr>
          <w:rFonts w:ascii="Times New Roman" w:hAnsi="Times New Roman" w:cs="Times New Roman"/>
          <w:sz w:val="28"/>
          <w:szCs w:val="28"/>
        </w:rPr>
      </w:pPr>
      <w:r w:rsidRPr="00957D4A">
        <w:rPr>
          <w:rStyle w:val="a3"/>
          <w:rFonts w:ascii="Times New Roman" w:hAnsi="Times New Roman" w:cs="Times New Roman"/>
          <w:b w:val="0"/>
          <w:bCs w:val="0"/>
          <w:sz w:val="28"/>
          <w:szCs w:val="28"/>
        </w:rPr>
        <w:t>Рефлексия</w:t>
      </w:r>
      <w:r w:rsidRPr="00957D4A">
        <w:rPr>
          <w:rFonts w:ascii="Times New Roman" w:hAnsi="Times New Roman" w:cs="Times New Roman"/>
          <w:sz w:val="28"/>
          <w:szCs w:val="28"/>
        </w:rPr>
        <w:t> — ежедневный вечерний разбор: что успел сделать за день, где допустил ошибку, что можно было сделать лучше. Это помогает постоянно учиться на своих же действиях.</w:t>
      </w:r>
    </w:p>
    <w:p w14:paraId="697F85C6" w14:textId="77777777" w:rsidR="00EB60FD" w:rsidRDefault="00FC594C" w:rsidP="00FC594C">
      <w:pPr>
        <w:spacing w:after="0" w:line="360" w:lineRule="auto"/>
        <w:ind w:firstLine="709"/>
        <w:jc w:val="both"/>
        <w:rPr>
          <w:rFonts w:ascii="Times New Roman" w:hAnsi="Times New Roman" w:cs="Times New Roman"/>
          <w:sz w:val="28"/>
          <w:szCs w:val="28"/>
        </w:rPr>
      </w:pPr>
      <w:r w:rsidRPr="00FC594C">
        <w:rPr>
          <w:rFonts w:ascii="Times New Roman" w:hAnsi="Times New Roman" w:cs="Times New Roman"/>
          <w:sz w:val="28"/>
          <w:szCs w:val="28"/>
        </w:rPr>
        <w:t xml:space="preserve">Таким образом, рассмотренные четыре группы методов представляют собой взаимодополняющую систему управленческих инструментов. Организационно-распорядительные методы обеспечивают формальную структуру и дисциплину, экономические — создают материальные стимулы для повышения эффективности, социально-психологические — формируют благоприятный климат и вовлечённость сотрудников. </w:t>
      </w:r>
    </w:p>
    <w:p w14:paraId="6D814FF6" w14:textId="2BDD7288" w:rsidR="00D506AB" w:rsidRPr="00FC594C" w:rsidRDefault="00FC594C" w:rsidP="00055331">
      <w:pPr>
        <w:spacing w:after="0" w:line="360" w:lineRule="auto"/>
        <w:ind w:firstLine="709"/>
        <w:jc w:val="both"/>
        <w:rPr>
          <w:rFonts w:ascii="Times New Roman" w:hAnsi="Times New Roman" w:cs="Times New Roman"/>
          <w:sz w:val="28"/>
          <w:szCs w:val="28"/>
        </w:rPr>
      </w:pPr>
      <w:r w:rsidRPr="00FC594C">
        <w:rPr>
          <w:rFonts w:ascii="Times New Roman" w:hAnsi="Times New Roman" w:cs="Times New Roman"/>
          <w:sz w:val="28"/>
          <w:szCs w:val="28"/>
        </w:rPr>
        <w:t>Методы самоорганизации, в свою очередь, служат основой личной эффективности менеджера, без которой применение остальных инструментов становится затруднительным. В реальной практике логистической компании методы не применяются изолированно: эффективный менеджер комбинирует их в зависимости от конкретной ситуации, уровня зрелости коллектива и характера решаемых задач.</w:t>
      </w:r>
    </w:p>
    <w:p w14:paraId="02EEDDB7" w14:textId="7F62830E" w:rsidR="006E1C4C" w:rsidRPr="00DE49BF" w:rsidRDefault="006E1C4C" w:rsidP="00723F0E">
      <w:pPr>
        <w:suppressAutoHyphens/>
        <w:spacing w:before="240" w:after="120" w:line="240" w:lineRule="auto"/>
        <w:ind w:left="1163" w:hanging="454"/>
        <w:outlineLvl w:val="1"/>
        <w:rPr>
          <w:rFonts w:ascii="Arial" w:hAnsi="Arial" w:cs="Arial"/>
          <w:color w:val="000000" w:themeColor="text1"/>
          <w:sz w:val="28"/>
          <w:szCs w:val="28"/>
        </w:rPr>
      </w:pPr>
      <w:bookmarkStart w:id="57" w:name="_Toc233128011"/>
      <w:bookmarkStart w:id="58" w:name="_Toc233795115"/>
      <w:r w:rsidRPr="00723F0E">
        <w:rPr>
          <w:rFonts w:ascii="Arial" w:hAnsi="Arial" w:cs="Arial"/>
          <w:color w:val="000000" w:themeColor="text1"/>
          <w:sz w:val="28"/>
          <w:szCs w:val="28"/>
        </w:rPr>
        <w:t>4.3 Пример достижения цели: как менеджер решает реальную задачу в логистике</w:t>
      </w:r>
      <w:bookmarkEnd w:id="57"/>
      <w:bookmarkEnd w:id="58"/>
    </w:p>
    <w:p w14:paraId="20BC6B95" w14:textId="77777777" w:rsidR="006E1C4C" w:rsidRPr="006E1C4C" w:rsidRDefault="006E1C4C" w:rsidP="00BC284E">
      <w:pPr>
        <w:spacing w:after="0" w:line="360" w:lineRule="auto"/>
        <w:ind w:firstLine="709"/>
        <w:jc w:val="both"/>
        <w:rPr>
          <w:rFonts w:ascii="Times New Roman" w:hAnsi="Times New Roman" w:cs="Times New Roman"/>
          <w:color w:val="000000" w:themeColor="text1"/>
          <w:sz w:val="32"/>
          <w:szCs w:val="32"/>
        </w:rPr>
      </w:pPr>
      <w:r w:rsidRPr="006E1C4C">
        <w:rPr>
          <w:rFonts w:ascii="Times New Roman" w:hAnsi="Times New Roman" w:cs="Times New Roman"/>
          <w:color w:val="000000" w:themeColor="text1"/>
          <w:sz w:val="28"/>
          <w:szCs w:val="28"/>
        </w:rPr>
        <w:t>Чтобы лучше понять, как работают методы управления на практике, разберём одну конкретную ситуацию из работы менеджера транспортно-логистического комплекса.</w:t>
      </w:r>
    </w:p>
    <w:p w14:paraId="7777EC26" w14:textId="2D2FA172" w:rsidR="006E1C4C" w:rsidRPr="00ED410E" w:rsidRDefault="006E1C4C" w:rsidP="00BC284E">
      <w:pPr>
        <w:spacing w:after="0" w:line="360" w:lineRule="auto"/>
        <w:ind w:firstLine="709"/>
        <w:jc w:val="both"/>
        <w:rPr>
          <w:rFonts w:ascii="Times New Roman" w:hAnsi="Times New Roman" w:cs="Times New Roman"/>
          <w:color w:val="000000" w:themeColor="text1"/>
          <w:sz w:val="28"/>
          <w:szCs w:val="28"/>
        </w:rPr>
      </w:pPr>
      <w:r w:rsidRPr="00ED410E">
        <w:rPr>
          <w:rStyle w:val="a3"/>
          <w:rFonts w:ascii="Times New Roman" w:hAnsi="Times New Roman" w:cs="Times New Roman"/>
          <w:b w:val="0"/>
          <w:bCs w:val="0"/>
          <w:color w:val="000000" w:themeColor="text1"/>
          <w:sz w:val="28"/>
          <w:szCs w:val="28"/>
        </w:rPr>
        <w:t>Ситуация.</w:t>
      </w:r>
      <w:r w:rsidRPr="00ED410E">
        <w:rPr>
          <w:rFonts w:ascii="Times New Roman" w:hAnsi="Times New Roman" w:cs="Times New Roman"/>
          <w:color w:val="000000" w:themeColor="text1"/>
          <w:sz w:val="28"/>
          <w:szCs w:val="28"/>
        </w:rPr>
        <w:t> В компании путевые листы оформляются вручную: диспетчер заполняет бумажный бланк, распечатывает его, отдаёт водителю. Весь процесс занимает примерно 15 минут на одну машину. В день через диспетчерскую про</w:t>
      </w:r>
      <w:r w:rsidRPr="00ED410E">
        <w:rPr>
          <w:rFonts w:ascii="Times New Roman" w:hAnsi="Times New Roman" w:cs="Times New Roman"/>
          <w:color w:val="000000" w:themeColor="text1"/>
          <w:sz w:val="28"/>
          <w:szCs w:val="28"/>
        </w:rPr>
        <w:lastRenderedPageBreak/>
        <w:t>ходит 30–40 машин, поэтому на оформление документов уходит несколько часов. Из-за этого водители теряют время в ожидании, машины выезжают позже, и иногда срываются сроки доставки.</w:t>
      </w:r>
    </w:p>
    <w:p w14:paraId="4EAB676A" w14:textId="77777777" w:rsidR="006E1C4C" w:rsidRPr="00ED410E" w:rsidRDefault="006E1C4C" w:rsidP="00BC284E">
      <w:pPr>
        <w:spacing w:after="0" w:line="360" w:lineRule="auto"/>
        <w:ind w:firstLine="709"/>
        <w:jc w:val="both"/>
        <w:rPr>
          <w:rFonts w:ascii="Times New Roman" w:hAnsi="Times New Roman" w:cs="Times New Roman"/>
          <w:color w:val="000000" w:themeColor="text1"/>
          <w:sz w:val="28"/>
          <w:szCs w:val="28"/>
        </w:rPr>
      </w:pPr>
      <w:r w:rsidRPr="00ED410E">
        <w:rPr>
          <w:rStyle w:val="a3"/>
          <w:rFonts w:ascii="Times New Roman" w:hAnsi="Times New Roman" w:cs="Times New Roman"/>
          <w:b w:val="0"/>
          <w:bCs w:val="0"/>
          <w:color w:val="000000" w:themeColor="text1"/>
          <w:sz w:val="28"/>
          <w:szCs w:val="28"/>
        </w:rPr>
        <w:t>Цель, которую ставит перед собой менеджер:</w:t>
      </w:r>
      <w:r w:rsidRPr="00ED410E">
        <w:rPr>
          <w:rFonts w:ascii="Times New Roman" w:hAnsi="Times New Roman" w:cs="Times New Roman"/>
          <w:b/>
          <w:bCs/>
          <w:color w:val="000000" w:themeColor="text1"/>
          <w:sz w:val="28"/>
          <w:szCs w:val="28"/>
        </w:rPr>
        <w:t> </w:t>
      </w:r>
      <w:r w:rsidRPr="00ED410E">
        <w:rPr>
          <w:rFonts w:ascii="Times New Roman" w:hAnsi="Times New Roman" w:cs="Times New Roman"/>
          <w:color w:val="000000" w:themeColor="text1"/>
          <w:sz w:val="28"/>
          <w:szCs w:val="28"/>
        </w:rPr>
        <w:t>сократить время оформления путевого листа с 15 до 5 минут на одну машину. Это позволит водителям быстрее выезжать на маршрут, а диспетчерам освободить время для других задач.</w:t>
      </w:r>
    </w:p>
    <w:p w14:paraId="20AB1FDB" w14:textId="0436BBA7" w:rsidR="006E1C4C" w:rsidRPr="00DE49BF" w:rsidRDefault="001E10A8" w:rsidP="00BC284E">
      <w:pPr>
        <w:spacing w:after="0" w:line="360" w:lineRule="auto"/>
        <w:ind w:firstLine="709"/>
        <w:jc w:val="both"/>
        <w:rPr>
          <w:rFonts w:ascii="Times New Roman" w:hAnsi="Times New Roman" w:cs="Times New Roman"/>
          <w:b/>
          <w:bCs/>
          <w:color w:val="000000" w:themeColor="text1"/>
          <w:sz w:val="28"/>
          <w:szCs w:val="28"/>
        </w:rPr>
      </w:pPr>
      <w:r>
        <w:rPr>
          <w:rStyle w:val="a3"/>
          <w:rFonts w:ascii="Times New Roman" w:hAnsi="Times New Roman" w:cs="Times New Roman"/>
          <w:b w:val="0"/>
          <w:bCs w:val="0"/>
          <w:color w:val="000000" w:themeColor="text1"/>
          <w:sz w:val="28"/>
          <w:szCs w:val="28"/>
        </w:rPr>
        <w:t>Представим пошаговый алгоритм рекомендуемых действий</w:t>
      </w:r>
      <w:r w:rsidR="00DE49BF">
        <w:rPr>
          <w:rStyle w:val="a3"/>
          <w:rFonts w:ascii="Times New Roman" w:hAnsi="Times New Roman" w:cs="Times New Roman"/>
          <w:b w:val="0"/>
          <w:bCs w:val="0"/>
          <w:color w:val="000000" w:themeColor="text1"/>
          <w:sz w:val="28"/>
          <w:szCs w:val="28"/>
        </w:rPr>
        <w:t xml:space="preserve"> менеджера</w:t>
      </w:r>
      <w:r>
        <w:rPr>
          <w:rStyle w:val="a3"/>
          <w:rFonts w:ascii="Times New Roman" w:hAnsi="Times New Roman" w:cs="Times New Roman"/>
          <w:b w:val="0"/>
          <w:bCs w:val="0"/>
          <w:color w:val="000000" w:themeColor="text1"/>
          <w:sz w:val="28"/>
          <w:szCs w:val="28"/>
        </w:rPr>
        <w:t>.</w:t>
      </w:r>
    </w:p>
    <w:p w14:paraId="5FF1DFEF" w14:textId="4204A0EC" w:rsidR="006E1C4C" w:rsidRPr="00BC284E" w:rsidRDefault="006E1C4C" w:rsidP="00BC284E">
      <w:pPr>
        <w:spacing w:after="0" w:line="360" w:lineRule="auto"/>
        <w:ind w:firstLine="709"/>
        <w:jc w:val="both"/>
        <w:rPr>
          <w:rFonts w:ascii="Times New Roman" w:hAnsi="Times New Roman" w:cs="Times New Roman"/>
          <w:color w:val="000000" w:themeColor="text1"/>
          <w:sz w:val="28"/>
          <w:szCs w:val="28"/>
        </w:rPr>
      </w:pPr>
      <w:r w:rsidRPr="00BC284E">
        <w:rPr>
          <w:rStyle w:val="a3"/>
          <w:rFonts w:ascii="Times New Roman" w:hAnsi="Times New Roman" w:cs="Times New Roman"/>
          <w:b w:val="0"/>
          <w:bCs w:val="0"/>
          <w:color w:val="000000" w:themeColor="text1"/>
          <w:sz w:val="28"/>
          <w:szCs w:val="28"/>
        </w:rPr>
        <w:t>Шаг 1 Административное решение.</w:t>
      </w:r>
      <w:r w:rsidRPr="00BC284E">
        <w:rPr>
          <w:rFonts w:ascii="Times New Roman" w:hAnsi="Times New Roman" w:cs="Times New Roman"/>
          <w:color w:val="000000" w:themeColor="text1"/>
          <w:sz w:val="28"/>
          <w:szCs w:val="28"/>
        </w:rPr>
        <w:t> Менеджер инициирует переход на электронный путевой лист. Он изучает, какие программы для этого подходят (TMS-система или специализированный модуль), готовит предложение руководству и согласовывает внедрение. Затем издаётся приказ: с определённой даты все путевые листы оформляются только в электронном виде, бумажная форма отменяется. Это организационно-распорядительный метод: менеджер устанавливает новое правило и закрепляет его документально.</w:t>
      </w:r>
    </w:p>
    <w:p w14:paraId="5D28C9AF" w14:textId="469E4418" w:rsidR="006E1C4C" w:rsidRPr="00BC284E" w:rsidRDefault="006E1C4C" w:rsidP="00BC284E">
      <w:pPr>
        <w:spacing w:after="0" w:line="360" w:lineRule="auto"/>
        <w:ind w:firstLine="709"/>
        <w:jc w:val="both"/>
        <w:rPr>
          <w:rFonts w:ascii="Times New Roman" w:hAnsi="Times New Roman" w:cs="Times New Roman"/>
          <w:color w:val="000000" w:themeColor="text1"/>
          <w:sz w:val="28"/>
          <w:szCs w:val="28"/>
        </w:rPr>
      </w:pPr>
      <w:r w:rsidRPr="00BC284E">
        <w:rPr>
          <w:rStyle w:val="a3"/>
          <w:rFonts w:ascii="Times New Roman" w:hAnsi="Times New Roman" w:cs="Times New Roman"/>
          <w:b w:val="0"/>
          <w:bCs w:val="0"/>
          <w:color w:val="000000" w:themeColor="text1"/>
          <w:sz w:val="28"/>
          <w:szCs w:val="28"/>
        </w:rPr>
        <w:t>Шаг 2 Экономический стимул.</w:t>
      </w:r>
      <w:r w:rsidRPr="00BC284E">
        <w:rPr>
          <w:rFonts w:ascii="Times New Roman" w:hAnsi="Times New Roman" w:cs="Times New Roman"/>
          <w:color w:val="000000" w:themeColor="text1"/>
          <w:sz w:val="28"/>
          <w:szCs w:val="28"/>
        </w:rPr>
        <w:t> Чтобы диспетчеры быстрее освоили новую систему и не саботировали изменения, менеджер вводит временный бонус: каждый, кто переходит на электронный формат в первую неделю, получает премию. Это экономический метод — материальное поощрение помогает преодолеть сопротивление сотрудников и ускоряет внедрение.</w:t>
      </w:r>
    </w:p>
    <w:p w14:paraId="00CE3411" w14:textId="40A715B3" w:rsidR="006E1C4C" w:rsidRPr="00BC284E" w:rsidRDefault="006E1C4C" w:rsidP="00BC284E">
      <w:pPr>
        <w:spacing w:after="0" w:line="360" w:lineRule="auto"/>
        <w:ind w:firstLine="709"/>
        <w:jc w:val="both"/>
        <w:rPr>
          <w:rFonts w:ascii="Times New Roman" w:hAnsi="Times New Roman" w:cs="Times New Roman"/>
          <w:color w:val="000000" w:themeColor="text1"/>
          <w:sz w:val="28"/>
          <w:szCs w:val="28"/>
        </w:rPr>
      </w:pPr>
      <w:r w:rsidRPr="00BC284E">
        <w:rPr>
          <w:rStyle w:val="a3"/>
          <w:rFonts w:ascii="Times New Roman" w:hAnsi="Times New Roman" w:cs="Times New Roman"/>
          <w:b w:val="0"/>
          <w:bCs w:val="0"/>
          <w:color w:val="000000" w:themeColor="text1"/>
          <w:sz w:val="28"/>
          <w:szCs w:val="28"/>
        </w:rPr>
        <w:t>Шаг 3 Самоорганизация менеджера.</w:t>
      </w:r>
      <w:r w:rsidRPr="00BC284E">
        <w:rPr>
          <w:rFonts w:ascii="Times New Roman" w:hAnsi="Times New Roman" w:cs="Times New Roman"/>
          <w:color w:val="000000" w:themeColor="text1"/>
          <w:sz w:val="28"/>
          <w:szCs w:val="28"/>
        </w:rPr>
        <w:t> Менеджер понимает, что если он сам не разберётся в системе, то не сможет ни обучить других, ни проконтролировать процесс. Поэтому он выделяет два вечера, чтобы самостоятельно изучить новый модуль: регистрируется в системе, пробует создать путевой лист, проверяет все функции, фиксирует типичные ошибки. Затем он проводит короткий инструктаж для диспетчеров и отвечает на их вопросы. Это метод самоорганизации: менеджер управляет своим временем и обучением, чтобы быть готовым к изменениям.</w:t>
      </w:r>
    </w:p>
    <w:p w14:paraId="01B01C76" w14:textId="64F84AB8" w:rsidR="006E1C4C" w:rsidRPr="00BC284E" w:rsidRDefault="006E1C4C" w:rsidP="00BC284E">
      <w:pPr>
        <w:spacing w:after="0" w:line="360" w:lineRule="auto"/>
        <w:ind w:firstLine="709"/>
        <w:jc w:val="both"/>
        <w:rPr>
          <w:rFonts w:ascii="Times New Roman" w:hAnsi="Times New Roman" w:cs="Times New Roman"/>
          <w:color w:val="000000" w:themeColor="text1"/>
          <w:sz w:val="28"/>
          <w:szCs w:val="28"/>
        </w:rPr>
      </w:pPr>
      <w:r w:rsidRPr="00BC284E">
        <w:rPr>
          <w:rStyle w:val="a3"/>
          <w:rFonts w:ascii="Times New Roman" w:hAnsi="Times New Roman" w:cs="Times New Roman"/>
          <w:b w:val="0"/>
          <w:bCs w:val="0"/>
          <w:color w:val="000000" w:themeColor="text1"/>
          <w:sz w:val="28"/>
          <w:szCs w:val="28"/>
        </w:rPr>
        <w:t>Шаг 4 Контроль и корректировка.</w:t>
      </w:r>
      <w:r w:rsidRPr="00BC284E">
        <w:rPr>
          <w:rFonts w:ascii="Times New Roman" w:hAnsi="Times New Roman" w:cs="Times New Roman"/>
          <w:color w:val="000000" w:themeColor="text1"/>
          <w:sz w:val="28"/>
          <w:szCs w:val="28"/>
        </w:rPr>
        <w:t> В течение первой недели менеджер ежедневно проверяет, сколько времени уходит на оформление одного путевого ли</w:t>
      </w:r>
      <w:r w:rsidRPr="00BC284E">
        <w:rPr>
          <w:rFonts w:ascii="Times New Roman" w:hAnsi="Times New Roman" w:cs="Times New Roman"/>
          <w:color w:val="000000" w:themeColor="text1"/>
          <w:sz w:val="28"/>
          <w:szCs w:val="28"/>
        </w:rPr>
        <w:lastRenderedPageBreak/>
        <w:t>ста. Если видит, что кто-то из диспетчеров тратит больше 7–8 минут, он подходит, помогает разобраться, даёт дополнительную подсказку. По итогам недели он видит, что среднее время сократилось до 6 минут — цель почти достигнута. Он фиксирует результат и объявляет благодарность сотрудникам, которые быстрее всех освоили систему.</w:t>
      </w:r>
    </w:p>
    <w:p w14:paraId="5C409BC1" w14:textId="3F014FBF" w:rsidR="006E1C4C" w:rsidRPr="00BC284E" w:rsidRDefault="006E1C4C" w:rsidP="00BC284E">
      <w:pPr>
        <w:spacing w:after="0" w:line="360" w:lineRule="auto"/>
        <w:ind w:firstLine="709"/>
        <w:jc w:val="both"/>
        <w:rPr>
          <w:rFonts w:ascii="Times New Roman" w:hAnsi="Times New Roman" w:cs="Times New Roman"/>
          <w:color w:val="000000" w:themeColor="text1"/>
          <w:sz w:val="28"/>
          <w:szCs w:val="28"/>
        </w:rPr>
      </w:pPr>
      <w:r w:rsidRPr="00BC284E">
        <w:rPr>
          <w:rStyle w:val="a3"/>
          <w:rFonts w:ascii="Times New Roman" w:hAnsi="Times New Roman" w:cs="Times New Roman"/>
          <w:b w:val="0"/>
          <w:bCs w:val="0"/>
          <w:color w:val="000000" w:themeColor="text1"/>
          <w:sz w:val="28"/>
          <w:szCs w:val="28"/>
        </w:rPr>
        <w:t>Результат.</w:t>
      </w:r>
      <w:r w:rsidRPr="00BC284E">
        <w:rPr>
          <w:rFonts w:ascii="Times New Roman" w:hAnsi="Times New Roman" w:cs="Times New Roman"/>
          <w:color w:val="000000" w:themeColor="text1"/>
          <w:sz w:val="28"/>
          <w:szCs w:val="28"/>
        </w:rPr>
        <w:t> Через две недели после внедрения среднее время оформления путевого листа сократилось с 15 до 5 минут. Водители стали быстрее выезжать на маршруты, опоздания почти исчезли, а диспетчеры получили свободное время для обработки новых заявок. Менеджер достиг поставленной цели, применив последовательно все группы методов: административный, экономический, социально-психологический и самоорганизацию. При этом он не просто отдал приказ, а продумал систему поддержки сотрудников на каждом этапе.</w:t>
      </w:r>
    </w:p>
    <w:p w14:paraId="3B6ABC80" w14:textId="77777777" w:rsidR="004E4995" w:rsidRPr="004E4995" w:rsidRDefault="004E4995" w:rsidP="004E4995">
      <w:pPr>
        <w:spacing w:after="0" w:line="360" w:lineRule="auto"/>
        <w:ind w:firstLine="709"/>
        <w:jc w:val="both"/>
        <w:rPr>
          <w:rFonts w:ascii="Times New Roman" w:hAnsi="Times New Roman" w:cs="Times New Roman"/>
          <w:sz w:val="28"/>
          <w:szCs w:val="28"/>
        </w:rPr>
      </w:pPr>
      <w:r w:rsidRPr="004E4995">
        <w:rPr>
          <w:rFonts w:ascii="Times New Roman" w:hAnsi="Times New Roman" w:cs="Times New Roman"/>
          <w:sz w:val="28"/>
          <w:szCs w:val="28"/>
        </w:rPr>
        <w:t>Для удобства все рассмотренные методы можно свести в таблицу. Она помогает быстро сориентироваться, какой инструмент в какой ситуации лучше применить. Сводка методов представлена в таблице 4.2.</w:t>
      </w:r>
    </w:p>
    <w:p w14:paraId="1A694734" w14:textId="231305BF" w:rsidR="004E4995" w:rsidRPr="004E4995" w:rsidRDefault="004E4995" w:rsidP="00B04C8F">
      <w:pPr>
        <w:spacing w:before="240" w:after="120" w:line="240" w:lineRule="auto"/>
        <w:ind w:left="1701" w:hanging="1701"/>
        <w:rPr>
          <w:rFonts w:ascii="Times New Roman" w:hAnsi="Times New Roman" w:cs="Times New Roman"/>
          <w:sz w:val="28"/>
          <w:szCs w:val="28"/>
        </w:rPr>
      </w:pPr>
      <w:r w:rsidRPr="004E4995">
        <w:rPr>
          <w:rFonts w:ascii="Times New Roman" w:hAnsi="Times New Roman" w:cs="Times New Roman"/>
          <w:sz w:val="28"/>
          <w:szCs w:val="28"/>
        </w:rPr>
        <w:t>Таблица 4.2 – Сводка методов управления для менеджера ТЛК</w:t>
      </w:r>
    </w:p>
    <w:tbl>
      <w:tblPr>
        <w:tblStyle w:val="af1"/>
        <w:tblW w:w="5000" w:type="pct"/>
        <w:jc w:val="center"/>
        <w:tblLook w:val="04A0" w:firstRow="1" w:lastRow="0" w:firstColumn="1" w:lastColumn="0" w:noHBand="0" w:noVBand="1"/>
      </w:tblPr>
      <w:tblGrid>
        <w:gridCol w:w="2758"/>
        <w:gridCol w:w="3254"/>
        <w:gridCol w:w="3616"/>
      </w:tblGrid>
      <w:tr w:rsidR="00570E36" w:rsidRPr="00B04C8F" w14:paraId="24529D4A" w14:textId="77777777" w:rsidTr="00681117">
        <w:trPr>
          <w:trHeight w:val="328"/>
          <w:jc w:val="center"/>
        </w:trPr>
        <w:tc>
          <w:tcPr>
            <w:tcW w:w="1432" w:type="pct"/>
            <w:hideMark/>
          </w:tcPr>
          <w:p w14:paraId="05CD805E" w14:textId="364F7020" w:rsidR="00570E36" w:rsidRPr="00B04C8F" w:rsidRDefault="00570E36" w:rsidP="00681117">
            <w:pPr>
              <w:jc w:val="center"/>
              <w:rPr>
                <w:rFonts w:ascii="Times New Roman" w:hAnsi="Times New Roman" w:cs="Times New Roman"/>
                <w:sz w:val="24"/>
                <w:szCs w:val="24"/>
              </w:rPr>
            </w:pPr>
            <w:r w:rsidRPr="00B04C8F">
              <w:rPr>
                <w:rFonts w:ascii="Times New Roman" w:hAnsi="Times New Roman" w:cs="Times New Roman"/>
                <w:sz w:val="24"/>
                <w:szCs w:val="24"/>
              </w:rPr>
              <w:t>Категория</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методов</w:t>
            </w:r>
          </w:p>
        </w:tc>
        <w:tc>
          <w:tcPr>
            <w:tcW w:w="1690" w:type="pct"/>
            <w:hideMark/>
          </w:tcPr>
          <w:p w14:paraId="7EC2EAC9" w14:textId="77777777" w:rsidR="00681117" w:rsidRPr="00B04C8F" w:rsidRDefault="00570E36" w:rsidP="00681117">
            <w:pPr>
              <w:jc w:val="center"/>
              <w:rPr>
                <w:rFonts w:ascii="Times New Roman" w:hAnsi="Times New Roman" w:cs="Times New Roman"/>
                <w:sz w:val="24"/>
                <w:szCs w:val="24"/>
              </w:rPr>
            </w:pPr>
            <w:r w:rsidRPr="00B04C8F">
              <w:rPr>
                <w:rFonts w:ascii="Times New Roman" w:hAnsi="Times New Roman" w:cs="Times New Roman"/>
                <w:sz w:val="24"/>
                <w:szCs w:val="24"/>
              </w:rPr>
              <w:t>Конкретные</w:t>
            </w:r>
            <w:r w:rsidR="00897029" w:rsidRPr="00B04C8F">
              <w:rPr>
                <w:rFonts w:ascii="Times New Roman" w:hAnsi="Times New Roman" w:cs="Times New Roman"/>
                <w:sz w:val="24"/>
                <w:szCs w:val="24"/>
              </w:rPr>
              <w:t xml:space="preserve"> </w:t>
            </w:r>
          </w:p>
          <w:p w14:paraId="37C23C10" w14:textId="3D263B6F" w:rsidR="00570E36" w:rsidRPr="00B04C8F" w:rsidRDefault="00570E36" w:rsidP="00681117">
            <w:pPr>
              <w:jc w:val="center"/>
              <w:rPr>
                <w:rFonts w:ascii="Times New Roman" w:hAnsi="Times New Roman" w:cs="Times New Roman"/>
                <w:sz w:val="24"/>
                <w:szCs w:val="24"/>
              </w:rPr>
            </w:pPr>
            <w:r w:rsidRPr="00B04C8F">
              <w:rPr>
                <w:rFonts w:ascii="Times New Roman" w:hAnsi="Times New Roman" w:cs="Times New Roman"/>
                <w:sz w:val="24"/>
                <w:szCs w:val="24"/>
              </w:rPr>
              <w:t>инструменты</w:t>
            </w:r>
          </w:p>
        </w:tc>
        <w:tc>
          <w:tcPr>
            <w:tcW w:w="1878" w:type="pct"/>
            <w:hideMark/>
          </w:tcPr>
          <w:p w14:paraId="31870835" w14:textId="15E10A9D" w:rsidR="00570E36" w:rsidRPr="00B04C8F" w:rsidRDefault="00570E36" w:rsidP="00681117">
            <w:pPr>
              <w:jc w:val="center"/>
              <w:rPr>
                <w:rFonts w:ascii="Times New Roman" w:hAnsi="Times New Roman" w:cs="Times New Roman"/>
                <w:sz w:val="24"/>
                <w:szCs w:val="24"/>
              </w:rPr>
            </w:pPr>
            <w:r w:rsidRPr="00B04C8F">
              <w:rPr>
                <w:rFonts w:ascii="Times New Roman" w:hAnsi="Times New Roman" w:cs="Times New Roman"/>
                <w:sz w:val="24"/>
                <w:szCs w:val="24"/>
              </w:rPr>
              <w:t>Когда</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применять</w:t>
            </w:r>
          </w:p>
        </w:tc>
      </w:tr>
      <w:tr w:rsidR="00570E36" w:rsidRPr="00B04C8F" w14:paraId="34125CEA" w14:textId="77777777" w:rsidTr="00681117">
        <w:trPr>
          <w:trHeight w:val="657"/>
          <w:jc w:val="center"/>
        </w:trPr>
        <w:tc>
          <w:tcPr>
            <w:tcW w:w="1432" w:type="pct"/>
            <w:hideMark/>
          </w:tcPr>
          <w:p w14:paraId="1068F707" w14:textId="77777777" w:rsidR="00570E36" w:rsidRPr="00B04C8F" w:rsidRDefault="00570E36" w:rsidP="00570E36">
            <w:pPr>
              <w:rPr>
                <w:rFonts w:ascii="Times New Roman" w:hAnsi="Times New Roman" w:cs="Times New Roman"/>
                <w:sz w:val="24"/>
                <w:szCs w:val="24"/>
              </w:rPr>
            </w:pPr>
            <w:r w:rsidRPr="00B04C8F">
              <w:rPr>
                <w:rFonts w:ascii="Times New Roman" w:hAnsi="Times New Roman" w:cs="Times New Roman"/>
                <w:sz w:val="24"/>
                <w:szCs w:val="24"/>
              </w:rPr>
              <w:t>Организационно-распорядительные</w:t>
            </w:r>
          </w:p>
        </w:tc>
        <w:tc>
          <w:tcPr>
            <w:tcW w:w="1690" w:type="pct"/>
            <w:hideMark/>
          </w:tcPr>
          <w:p w14:paraId="25D98489" w14:textId="479BA302" w:rsidR="00570E36" w:rsidRPr="00B04C8F" w:rsidRDefault="00570E36" w:rsidP="00570E36">
            <w:pPr>
              <w:rPr>
                <w:rFonts w:ascii="Times New Roman" w:hAnsi="Times New Roman" w:cs="Times New Roman"/>
                <w:sz w:val="24"/>
                <w:szCs w:val="24"/>
              </w:rPr>
            </w:pPr>
            <w:r w:rsidRPr="00B04C8F">
              <w:rPr>
                <w:rFonts w:ascii="Times New Roman" w:hAnsi="Times New Roman" w:cs="Times New Roman"/>
                <w:sz w:val="24"/>
                <w:szCs w:val="24"/>
              </w:rPr>
              <w:t>Приказы,</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регламенты,</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инструктажи</w:t>
            </w:r>
          </w:p>
        </w:tc>
        <w:tc>
          <w:tcPr>
            <w:tcW w:w="1878" w:type="pct"/>
            <w:hideMark/>
          </w:tcPr>
          <w:p w14:paraId="24BE5011" w14:textId="625C30AE" w:rsidR="00570E36" w:rsidRPr="00B04C8F" w:rsidRDefault="00570E36" w:rsidP="00570E36">
            <w:pPr>
              <w:rPr>
                <w:rFonts w:ascii="Times New Roman" w:hAnsi="Times New Roman" w:cs="Times New Roman"/>
                <w:sz w:val="24"/>
                <w:szCs w:val="24"/>
              </w:rPr>
            </w:pPr>
            <w:r w:rsidRPr="00B04C8F">
              <w:rPr>
                <w:rFonts w:ascii="Times New Roman" w:hAnsi="Times New Roman" w:cs="Times New Roman"/>
                <w:sz w:val="24"/>
                <w:szCs w:val="24"/>
              </w:rPr>
              <w:t>При</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нарушениях,</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внедрении</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новых</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процессов</w:t>
            </w:r>
          </w:p>
        </w:tc>
      </w:tr>
      <w:tr w:rsidR="00570E36" w:rsidRPr="00B04C8F" w14:paraId="06E86F5B" w14:textId="77777777" w:rsidTr="00681117">
        <w:trPr>
          <w:trHeight w:val="657"/>
          <w:jc w:val="center"/>
        </w:trPr>
        <w:tc>
          <w:tcPr>
            <w:tcW w:w="1432" w:type="pct"/>
            <w:hideMark/>
          </w:tcPr>
          <w:p w14:paraId="3F835473" w14:textId="77777777" w:rsidR="00570E36" w:rsidRPr="00B04C8F" w:rsidRDefault="00570E36" w:rsidP="00570E36">
            <w:pPr>
              <w:rPr>
                <w:rFonts w:ascii="Times New Roman" w:hAnsi="Times New Roman" w:cs="Times New Roman"/>
                <w:sz w:val="24"/>
                <w:szCs w:val="24"/>
              </w:rPr>
            </w:pPr>
            <w:r w:rsidRPr="00B04C8F">
              <w:rPr>
                <w:rFonts w:ascii="Times New Roman" w:hAnsi="Times New Roman" w:cs="Times New Roman"/>
                <w:sz w:val="24"/>
                <w:szCs w:val="24"/>
              </w:rPr>
              <w:t>Экономические</w:t>
            </w:r>
          </w:p>
        </w:tc>
        <w:tc>
          <w:tcPr>
            <w:tcW w:w="1690" w:type="pct"/>
            <w:hideMark/>
          </w:tcPr>
          <w:p w14:paraId="2C4B98A5" w14:textId="502C36C7" w:rsidR="00570E36" w:rsidRPr="00B04C8F" w:rsidRDefault="00570E36" w:rsidP="00570E36">
            <w:pPr>
              <w:rPr>
                <w:rFonts w:ascii="Times New Roman" w:hAnsi="Times New Roman" w:cs="Times New Roman"/>
                <w:sz w:val="24"/>
                <w:szCs w:val="24"/>
              </w:rPr>
            </w:pPr>
            <w:r w:rsidRPr="00B04C8F">
              <w:rPr>
                <w:rFonts w:ascii="Times New Roman" w:hAnsi="Times New Roman" w:cs="Times New Roman"/>
                <w:sz w:val="24"/>
                <w:szCs w:val="24"/>
              </w:rPr>
              <w:t>KPI,</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бонусы,</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штрафы,</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тарифы</w:t>
            </w:r>
          </w:p>
        </w:tc>
        <w:tc>
          <w:tcPr>
            <w:tcW w:w="1878" w:type="pct"/>
            <w:hideMark/>
          </w:tcPr>
          <w:p w14:paraId="6B2BB5C0" w14:textId="616FC95A" w:rsidR="00570E36" w:rsidRPr="00B04C8F" w:rsidRDefault="00570E36" w:rsidP="00570E36">
            <w:pPr>
              <w:rPr>
                <w:rFonts w:ascii="Times New Roman" w:hAnsi="Times New Roman" w:cs="Times New Roman"/>
                <w:sz w:val="24"/>
                <w:szCs w:val="24"/>
              </w:rPr>
            </w:pPr>
            <w:r w:rsidRPr="00B04C8F">
              <w:rPr>
                <w:rFonts w:ascii="Times New Roman" w:hAnsi="Times New Roman" w:cs="Times New Roman"/>
                <w:sz w:val="24"/>
                <w:szCs w:val="24"/>
              </w:rPr>
              <w:t>Для</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повышения</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эффективности,</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снижения</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затрат</w:t>
            </w:r>
          </w:p>
        </w:tc>
      </w:tr>
      <w:tr w:rsidR="00570E36" w:rsidRPr="00B04C8F" w14:paraId="630DA6AA" w14:textId="77777777" w:rsidTr="00681117">
        <w:trPr>
          <w:trHeight w:val="657"/>
          <w:jc w:val="center"/>
        </w:trPr>
        <w:tc>
          <w:tcPr>
            <w:tcW w:w="1432" w:type="pct"/>
            <w:hideMark/>
          </w:tcPr>
          <w:p w14:paraId="1E04990D" w14:textId="77777777" w:rsidR="00570E36" w:rsidRPr="00B04C8F" w:rsidRDefault="00570E36" w:rsidP="00AD5299">
            <w:pPr>
              <w:rPr>
                <w:rFonts w:ascii="Times New Roman" w:hAnsi="Times New Roman" w:cs="Times New Roman"/>
                <w:sz w:val="24"/>
                <w:szCs w:val="24"/>
              </w:rPr>
            </w:pPr>
            <w:r w:rsidRPr="00B04C8F">
              <w:rPr>
                <w:rFonts w:ascii="Times New Roman" w:hAnsi="Times New Roman" w:cs="Times New Roman"/>
                <w:sz w:val="24"/>
                <w:szCs w:val="24"/>
              </w:rPr>
              <w:t>Социально-психологические</w:t>
            </w:r>
          </w:p>
        </w:tc>
        <w:tc>
          <w:tcPr>
            <w:tcW w:w="1690" w:type="pct"/>
            <w:hideMark/>
          </w:tcPr>
          <w:p w14:paraId="31705AE5" w14:textId="23CDDFF2" w:rsidR="00570E36" w:rsidRPr="00B04C8F" w:rsidRDefault="00570E36" w:rsidP="00570E36">
            <w:pPr>
              <w:rPr>
                <w:rFonts w:ascii="Times New Roman" w:hAnsi="Times New Roman" w:cs="Times New Roman"/>
                <w:sz w:val="24"/>
                <w:szCs w:val="24"/>
              </w:rPr>
            </w:pPr>
            <w:r w:rsidRPr="00B04C8F">
              <w:rPr>
                <w:rFonts w:ascii="Times New Roman" w:hAnsi="Times New Roman" w:cs="Times New Roman"/>
                <w:sz w:val="24"/>
                <w:szCs w:val="24"/>
              </w:rPr>
              <w:t>Похвала,</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общение,</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корп.</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мероприятия</w:t>
            </w:r>
          </w:p>
        </w:tc>
        <w:tc>
          <w:tcPr>
            <w:tcW w:w="1878" w:type="pct"/>
            <w:hideMark/>
          </w:tcPr>
          <w:p w14:paraId="3E5BCE7F" w14:textId="52FE7369" w:rsidR="00570E36" w:rsidRPr="00B04C8F" w:rsidRDefault="00570E36" w:rsidP="00570E36">
            <w:pPr>
              <w:rPr>
                <w:rFonts w:ascii="Times New Roman" w:hAnsi="Times New Roman" w:cs="Times New Roman"/>
                <w:sz w:val="24"/>
                <w:szCs w:val="24"/>
              </w:rPr>
            </w:pPr>
            <w:r w:rsidRPr="00B04C8F">
              <w:rPr>
                <w:rFonts w:ascii="Times New Roman" w:hAnsi="Times New Roman" w:cs="Times New Roman"/>
                <w:sz w:val="24"/>
                <w:szCs w:val="24"/>
              </w:rPr>
              <w:t>При</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падении</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мотивации,</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конфликтах</w:t>
            </w:r>
          </w:p>
        </w:tc>
      </w:tr>
      <w:tr w:rsidR="00570E36" w:rsidRPr="00B04C8F" w14:paraId="74AAC18F" w14:textId="77777777" w:rsidTr="00681117">
        <w:trPr>
          <w:trHeight w:val="657"/>
          <w:jc w:val="center"/>
        </w:trPr>
        <w:tc>
          <w:tcPr>
            <w:tcW w:w="1432" w:type="pct"/>
            <w:hideMark/>
          </w:tcPr>
          <w:p w14:paraId="1DBFC15E" w14:textId="77777777" w:rsidR="00570E36" w:rsidRPr="00B04C8F" w:rsidRDefault="00570E36" w:rsidP="00570E36">
            <w:pPr>
              <w:rPr>
                <w:rFonts w:ascii="Times New Roman" w:hAnsi="Times New Roman" w:cs="Times New Roman"/>
                <w:sz w:val="24"/>
                <w:szCs w:val="24"/>
              </w:rPr>
            </w:pPr>
            <w:r w:rsidRPr="00B04C8F">
              <w:rPr>
                <w:rFonts w:ascii="Times New Roman" w:hAnsi="Times New Roman" w:cs="Times New Roman"/>
                <w:sz w:val="24"/>
                <w:szCs w:val="24"/>
              </w:rPr>
              <w:t>Самоорганизации</w:t>
            </w:r>
          </w:p>
        </w:tc>
        <w:tc>
          <w:tcPr>
            <w:tcW w:w="1690" w:type="pct"/>
            <w:hideMark/>
          </w:tcPr>
          <w:p w14:paraId="606A056B" w14:textId="323AD5D1" w:rsidR="00570E36" w:rsidRPr="00B04C8F" w:rsidRDefault="00570E36" w:rsidP="00570E36">
            <w:pPr>
              <w:rPr>
                <w:rFonts w:ascii="Times New Roman" w:hAnsi="Times New Roman" w:cs="Times New Roman"/>
                <w:sz w:val="24"/>
                <w:szCs w:val="24"/>
              </w:rPr>
            </w:pPr>
            <w:r w:rsidRPr="00B04C8F">
              <w:rPr>
                <w:rFonts w:ascii="Times New Roman" w:hAnsi="Times New Roman" w:cs="Times New Roman"/>
                <w:sz w:val="24"/>
                <w:szCs w:val="24"/>
              </w:rPr>
              <w:t>Планирование,</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делегирование,</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рефлексия</w:t>
            </w:r>
          </w:p>
        </w:tc>
        <w:tc>
          <w:tcPr>
            <w:tcW w:w="1878" w:type="pct"/>
            <w:hideMark/>
          </w:tcPr>
          <w:p w14:paraId="5E5EC4A4" w14:textId="14D3A3CF" w:rsidR="00570E36" w:rsidRPr="00B04C8F" w:rsidRDefault="00570E36" w:rsidP="00570E36">
            <w:pPr>
              <w:rPr>
                <w:rFonts w:ascii="Times New Roman" w:hAnsi="Times New Roman" w:cs="Times New Roman"/>
                <w:sz w:val="24"/>
                <w:szCs w:val="24"/>
              </w:rPr>
            </w:pPr>
            <w:r w:rsidRPr="00B04C8F">
              <w:rPr>
                <w:rFonts w:ascii="Times New Roman" w:hAnsi="Times New Roman" w:cs="Times New Roman"/>
                <w:sz w:val="24"/>
                <w:szCs w:val="24"/>
              </w:rPr>
              <w:t>Ежедневно,</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для</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личной</w:t>
            </w:r>
            <w:r w:rsidR="00897029" w:rsidRPr="00B04C8F">
              <w:rPr>
                <w:rFonts w:ascii="Times New Roman" w:hAnsi="Times New Roman" w:cs="Times New Roman"/>
                <w:sz w:val="24"/>
                <w:szCs w:val="24"/>
              </w:rPr>
              <w:t xml:space="preserve"> </w:t>
            </w:r>
            <w:r w:rsidRPr="00B04C8F">
              <w:rPr>
                <w:rFonts w:ascii="Times New Roman" w:hAnsi="Times New Roman" w:cs="Times New Roman"/>
                <w:sz w:val="24"/>
                <w:szCs w:val="24"/>
              </w:rPr>
              <w:t>эффективности</w:t>
            </w:r>
          </w:p>
        </w:tc>
      </w:tr>
    </w:tbl>
    <w:p w14:paraId="01881444" w14:textId="77777777" w:rsidR="00EB60FD" w:rsidRDefault="001261FC" w:rsidP="001261FC">
      <w:pPr>
        <w:spacing w:before="120" w:after="0" w:line="360" w:lineRule="auto"/>
        <w:ind w:firstLine="709"/>
        <w:rPr>
          <w:rFonts w:ascii="Times New Roman" w:hAnsi="Times New Roman" w:cs="Times New Roman"/>
          <w:sz w:val="28"/>
          <w:szCs w:val="28"/>
        </w:rPr>
      </w:pPr>
      <w:bookmarkStart w:id="59" w:name="_Toc233128013"/>
      <w:r w:rsidRPr="001261FC">
        <w:rPr>
          <w:rFonts w:ascii="Times New Roman" w:hAnsi="Times New Roman" w:cs="Times New Roman"/>
          <w:sz w:val="28"/>
          <w:szCs w:val="28"/>
        </w:rPr>
        <w:t>Таким образом, представленный пример наглядно демонстрирует, что решение даже одной локальной задачи в логистике требует от менеджера комплексного подхода и последовательного применения всех групп методов управления. Административные меры создают формальную основу для изменений, экономические стимулы ускоряют их принятие сотрудниками, социально-пси</w:t>
      </w:r>
      <w:r w:rsidRPr="001261FC">
        <w:rPr>
          <w:rFonts w:ascii="Times New Roman" w:hAnsi="Times New Roman" w:cs="Times New Roman"/>
          <w:sz w:val="28"/>
          <w:szCs w:val="28"/>
        </w:rPr>
        <w:lastRenderedPageBreak/>
        <w:t xml:space="preserve">хологические инструменты обеспечивают поддержку и вовлечённость коллектива, а самоорганизация позволяет менеджеру быть готовым к новым вызовам и служить примером для подчинённых. </w:t>
      </w:r>
    </w:p>
    <w:p w14:paraId="6CDC0735" w14:textId="5C3BE9E0" w:rsidR="001261FC" w:rsidRPr="001261FC" w:rsidRDefault="001261FC" w:rsidP="00055331">
      <w:pPr>
        <w:spacing w:after="0" w:line="360" w:lineRule="auto"/>
        <w:ind w:firstLine="709"/>
        <w:rPr>
          <w:rFonts w:ascii="Times New Roman" w:hAnsi="Times New Roman" w:cs="Times New Roman"/>
          <w:sz w:val="28"/>
          <w:szCs w:val="28"/>
        </w:rPr>
      </w:pPr>
      <w:r w:rsidRPr="001261FC">
        <w:rPr>
          <w:rFonts w:ascii="Times New Roman" w:hAnsi="Times New Roman" w:cs="Times New Roman"/>
          <w:sz w:val="28"/>
          <w:szCs w:val="28"/>
        </w:rPr>
        <w:t>Сводная таблица методов систематизирует эти инструменты и может использоваться менеджером как оперативная памятка при выборе управленческих решений в различных рабочих ситуациях. Умение гибко комбинировать методы и адаптировать их под конкретные условия является ключевым навыком эффективного управления в транспортно-логистической сфере.</w:t>
      </w:r>
    </w:p>
    <w:p w14:paraId="0D398443" w14:textId="09B8075B" w:rsidR="006E1C4C" w:rsidRPr="00723F0E" w:rsidRDefault="006E1C4C" w:rsidP="00723F0E">
      <w:pPr>
        <w:spacing w:before="240" w:after="120" w:line="240" w:lineRule="auto"/>
        <w:ind w:left="1418" w:hanging="709"/>
        <w:outlineLvl w:val="1"/>
        <w:rPr>
          <w:rFonts w:ascii="Arial" w:hAnsi="Arial" w:cs="Arial"/>
          <w:sz w:val="28"/>
          <w:szCs w:val="28"/>
          <w:lang w:eastAsia="ru-RU"/>
        </w:rPr>
      </w:pPr>
      <w:bookmarkStart w:id="60" w:name="_Toc233795116"/>
      <w:r w:rsidRPr="00723F0E">
        <w:rPr>
          <w:rFonts w:ascii="Arial" w:hAnsi="Arial" w:cs="Arial"/>
          <w:sz w:val="28"/>
          <w:szCs w:val="28"/>
          <w:lang w:eastAsia="ru-RU"/>
        </w:rPr>
        <w:t>4.</w:t>
      </w:r>
      <w:r w:rsidR="00DC57F7">
        <w:rPr>
          <w:rFonts w:ascii="Arial" w:hAnsi="Arial" w:cs="Arial"/>
          <w:sz w:val="28"/>
          <w:szCs w:val="28"/>
          <w:lang w:eastAsia="ru-RU"/>
        </w:rPr>
        <w:t>4</w:t>
      </w:r>
      <w:r w:rsidRPr="00723F0E">
        <w:rPr>
          <w:rFonts w:ascii="Arial" w:hAnsi="Arial" w:cs="Arial"/>
          <w:sz w:val="28"/>
          <w:szCs w:val="28"/>
          <w:lang w:eastAsia="ru-RU"/>
        </w:rPr>
        <w:t xml:space="preserve"> Рекомендации по применению на практике</w:t>
      </w:r>
      <w:bookmarkEnd w:id="59"/>
      <w:bookmarkEnd w:id="60"/>
      <w:r w:rsidR="00681117" w:rsidRPr="00723F0E">
        <w:rPr>
          <w:rFonts w:ascii="Arial" w:hAnsi="Arial" w:cs="Arial"/>
          <w:sz w:val="28"/>
          <w:szCs w:val="28"/>
          <w:lang w:eastAsia="ru-RU"/>
        </w:rPr>
        <w:t xml:space="preserve"> </w:t>
      </w:r>
    </w:p>
    <w:p w14:paraId="3BAD8716" w14:textId="77777777" w:rsidR="006E1C4C" w:rsidRDefault="006E1C4C" w:rsidP="00AD5299">
      <w:pPr>
        <w:spacing w:after="0" w:line="360" w:lineRule="auto"/>
        <w:ind w:firstLine="709"/>
        <w:jc w:val="both"/>
        <w:rPr>
          <w:rFonts w:ascii="Times New Roman" w:hAnsi="Times New Roman" w:cs="Times New Roman"/>
          <w:color w:val="000000" w:themeColor="text1"/>
          <w:sz w:val="28"/>
          <w:szCs w:val="28"/>
          <w:lang w:eastAsia="ru-RU"/>
        </w:rPr>
      </w:pPr>
      <w:r w:rsidRPr="006E1C4C">
        <w:rPr>
          <w:rFonts w:ascii="Times New Roman" w:hAnsi="Times New Roman" w:cs="Times New Roman"/>
          <w:color w:val="000000" w:themeColor="text1"/>
          <w:sz w:val="28"/>
          <w:szCs w:val="28"/>
          <w:lang w:eastAsia="ru-RU"/>
        </w:rPr>
        <w:t>Для студента-практиканта знание методов управления — это не просто теория, а инструмент, который можно использовать уже сейчас.</w:t>
      </w:r>
    </w:p>
    <w:p w14:paraId="03531102" w14:textId="524E25E2" w:rsidR="006E1C4C" w:rsidRDefault="006E1C4C" w:rsidP="00AD5299">
      <w:pPr>
        <w:spacing w:after="0" w:line="360" w:lineRule="auto"/>
        <w:ind w:firstLine="709"/>
        <w:jc w:val="both"/>
        <w:rPr>
          <w:rFonts w:ascii="Times New Roman" w:hAnsi="Times New Roman" w:cs="Times New Roman"/>
          <w:color w:val="000000" w:themeColor="text1"/>
          <w:sz w:val="28"/>
          <w:szCs w:val="28"/>
          <w:lang w:eastAsia="ru-RU"/>
        </w:rPr>
      </w:pPr>
      <w:r w:rsidRPr="006E1C4C">
        <w:rPr>
          <w:rFonts w:ascii="Times New Roman" w:hAnsi="Times New Roman" w:cs="Times New Roman"/>
          <w:color w:val="000000" w:themeColor="text1"/>
          <w:sz w:val="28"/>
          <w:szCs w:val="28"/>
          <w:lang w:eastAsia="ru-RU"/>
        </w:rPr>
        <w:t xml:space="preserve">Во-первых, наблюдайте за своим руководителем: как он отдаёт распоряжения, хвалит или критикует, решает конфликты. Это поможет понять, какие методы работают в реальных ситуациях. </w:t>
      </w:r>
    </w:p>
    <w:p w14:paraId="7AB87F64" w14:textId="77777777" w:rsidR="006E1C4C" w:rsidRDefault="006E1C4C" w:rsidP="00AD5299">
      <w:pPr>
        <w:spacing w:after="0" w:line="360" w:lineRule="auto"/>
        <w:ind w:firstLine="709"/>
        <w:jc w:val="both"/>
        <w:rPr>
          <w:rFonts w:ascii="Times New Roman" w:hAnsi="Times New Roman" w:cs="Times New Roman"/>
          <w:color w:val="000000" w:themeColor="text1"/>
          <w:sz w:val="28"/>
          <w:szCs w:val="28"/>
          <w:lang w:eastAsia="ru-RU"/>
        </w:rPr>
      </w:pPr>
      <w:r w:rsidRPr="006E1C4C">
        <w:rPr>
          <w:rFonts w:ascii="Times New Roman" w:hAnsi="Times New Roman" w:cs="Times New Roman"/>
          <w:color w:val="000000" w:themeColor="text1"/>
          <w:sz w:val="28"/>
          <w:szCs w:val="28"/>
          <w:lang w:eastAsia="ru-RU"/>
        </w:rPr>
        <w:t xml:space="preserve">Во-вторых, попробуйте вести дневник наблюдений — записывайте 1–2 случая в день, определяя, какой метод применил руководитель. Это развивает навык анализа управленческих решений. </w:t>
      </w:r>
    </w:p>
    <w:p w14:paraId="6BE56680" w14:textId="327FDF9E" w:rsidR="006E1C4C" w:rsidRDefault="006E1C4C" w:rsidP="00AD5299">
      <w:pPr>
        <w:spacing w:after="0" w:line="360" w:lineRule="auto"/>
        <w:ind w:firstLine="709"/>
        <w:jc w:val="both"/>
        <w:rPr>
          <w:rFonts w:ascii="Times New Roman" w:hAnsi="Times New Roman" w:cs="Times New Roman"/>
          <w:color w:val="000000" w:themeColor="text1"/>
          <w:sz w:val="28"/>
          <w:szCs w:val="28"/>
          <w:lang w:eastAsia="ru-RU"/>
        </w:rPr>
      </w:pPr>
      <w:r w:rsidRPr="006E1C4C">
        <w:rPr>
          <w:rFonts w:ascii="Times New Roman" w:hAnsi="Times New Roman" w:cs="Times New Roman"/>
          <w:color w:val="000000" w:themeColor="text1"/>
          <w:sz w:val="28"/>
          <w:szCs w:val="28"/>
          <w:lang w:eastAsia="ru-RU"/>
        </w:rPr>
        <w:t>В-третьих, начните применять методы самоорганизации уже во время практики: планируйте день, ведите список задач в приложении</w:t>
      </w:r>
      <w:r w:rsidR="00AD5299">
        <w:rPr>
          <w:rFonts w:ascii="Times New Roman" w:hAnsi="Times New Roman" w:cs="Times New Roman"/>
          <w:color w:val="000000" w:themeColor="text1"/>
          <w:sz w:val="28"/>
          <w:szCs w:val="28"/>
          <w:lang w:eastAsia="ru-RU"/>
        </w:rPr>
        <w:t xml:space="preserve">, </w:t>
      </w:r>
      <w:r w:rsidRPr="006E1C4C">
        <w:rPr>
          <w:rFonts w:ascii="Times New Roman" w:hAnsi="Times New Roman" w:cs="Times New Roman"/>
          <w:color w:val="000000" w:themeColor="text1"/>
          <w:sz w:val="28"/>
          <w:szCs w:val="28"/>
          <w:lang w:eastAsia="ru-RU"/>
        </w:rPr>
        <w:t xml:space="preserve">вечером подводите итоги. Это поможет сдать практику без авралов и привыкнуть к дисциплинированной работе. </w:t>
      </w:r>
    </w:p>
    <w:p w14:paraId="5F0D5297" w14:textId="77777777" w:rsidR="007D3D66" w:rsidRPr="007D3D66" w:rsidRDefault="007D3D66" w:rsidP="007D3D66">
      <w:pPr>
        <w:spacing w:after="0" w:line="360" w:lineRule="auto"/>
        <w:ind w:firstLine="709"/>
        <w:jc w:val="both"/>
        <w:rPr>
          <w:rFonts w:ascii="Times New Roman" w:hAnsi="Times New Roman" w:cs="Times New Roman"/>
          <w:sz w:val="28"/>
          <w:szCs w:val="28"/>
        </w:rPr>
      </w:pPr>
      <w:r w:rsidRPr="007D3D66">
        <w:rPr>
          <w:rFonts w:ascii="Times New Roman" w:hAnsi="Times New Roman" w:cs="Times New Roman"/>
          <w:sz w:val="28"/>
          <w:szCs w:val="28"/>
        </w:rPr>
        <w:t>В ходе выполнения четвёртого раздела отчёта были систематизированы и проанализированы профессиональные цели менеджера в сфере транспортно-логистических комплексов, а также основные методы управления, которые он использует для их достижения. Анализ показал, что работа менеджера ТЛК не сводится к выполнению текущих операционных задач – она требует системного подхода к целеполаганию, осознанного выбора управленческих инструментов и постоянного самосовершенствования.</w:t>
      </w:r>
    </w:p>
    <w:p w14:paraId="058196DD" w14:textId="77777777" w:rsidR="009A40EA" w:rsidRDefault="007D3D66" w:rsidP="007D3D66">
      <w:pPr>
        <w:spacing w:after="0" w:line="360" w:lineRule="auto"/>
        <w:ind w:firstLine="709"/>
        <w:jc w:val="both"/>
        <w:rPr>
          <w:rFonts w:ascii="Times New Roman" w:hAnsi="Times New Roman" w:cs="Times New Roman"/>
          <w:sz w:val="28"/>
          <w:szCs w:val="28"/>
        </w:rPr>
      </w:pPr>
      <w:r w:rsidRPr="007D3D66">
        <w:rPr>
          <w:rFonts w:ascii="Times New Roman" w:hAnsi="Times New Roman" w:cs="Times New Roman"/>
          <w:sz w:val="28"/>
          <w:szCs w:val="28"/>
        </w:rPr>
        <w:t xml:space="preserve">Профессиональные цели менеджера были разделены на шесть основных типов: операционные, экономические, качественные, кадровые, карьерные и </w:t>
      </w:r>
      <w:r w:rsidRPr="007D3D66">
        <w:rPr>
          <w:rFonts w:ascii="Times New Roman" w:hAnsi="Times New Roman" w:cs="Times New Roman"/>
          <w:sz w:val="28"/>
          <w:szCs w:val="28"/>
        </w:rPr>
        <w:lastRenderedPageBreak/>
        <w:t xml:space="preserve">цели личностного развития. Такое разделение позволяет структурировать деятельность менеджера и оценивать её результаты по разным направлениям. </w:t>
      </w:r>
    </w:p>
    <w:p w14:paraId="31AD995C" w14:textId="77777777" w:rsidR="009A40EA" w:rsidRDefault="007D3D66" w:rsidP="007D3D66">
      <w:pPr>
        <w:spacing w:after="0" w:line="360" w:lineRule="auto"/>
        <w:ind w:firstLine="709"/>
        <w:jc w:val="both"/>
        <w:rPr>
          <w:rFonts w:ascii="Times New Roman" w:hAnsi="Times New Roman" w:cs="Times New Roman"/>
          <w:sz w:val="28"/>
          <w:szCs w:val="28"/>
        </w:rPr>
      </w:pPr>
      <w:r w:rsidRPr="007D3D66">
        <w:rPr>
          <w:rFonts w:ascii="Times New Roman" w:hAnsi="Times New Roman" w:cs="Times New Roman"/>
          <w:sz w:val="28"/>
          <w:szCs w:val="28"/>
        </w:rPr>
        <w:t xml:space="preserve">Операционные цели связаны с выполнением текущих задач – например, обеспечение своевременной доставки заказов. Экономические цели направлены на оптимизацию затрат и повышение эффективности работы. Качественные цели ориентированы на улучшение сервиса и снижение числа жалоб клиентов. </w:t>
      </w:r>
    </w:p>
    <w:p w14:paraId="4F325A9A" w14:textId="633943CA" w:rsidR="00570E36" w:rsidRPr="005615BC" w:rsidRDefault="007D3D66" w:rsidP="005615BC">
      <w:pPr>
        <w:spacing w:after="0" w:line="360" w:lineRule="auto"/>
        <w:ind w:firstLine="709"/>
        <w:jc w:val="both"/>
        <w:rPr>
          <w:rFonts w:ascii="Times New Roman" w:hAnsi="Times New Roman" w:cs="Times New Roman"/>
          <w:sz w:val="28"/>
          <w:szCs w:val="28"/>
        </w:rPr>
      </w:pPr>
      <w:r w:rsidRPr="007D3D66">
        <w:rPr>
          <w:rFonts w:ascii="Times New Roman" w:hAnsi="Times New Roman" w:cs="Times New Roman"/>
          <w:sz w:val="28"/>
          <w:szCs w:val="28"/>
        </w:rPr>
        <w:t>Кадровые цели касаются работы с персоналом – обучения, мотивации, повышения квалификации. Карьерные цели связаны с профессиональным ростом, а личностного развития – с освоением новых знаний и компетенций. Взаимосвязь этих типов целей показывает, что эффективный менеджер не может сосредоточиться только на одном направлении – он должен развиваться комплексно.</w:t>
      </w:r>
      <w:r w:rsidR="006E1C4C">
        <w:rPr>
          <w:rFonts w:ascii="Times New Roman" w:hAnsi="Times New Roman" w:cs="Times New Roman"/>
          <w:color w:val="000000" w:themeColor="text1"/>
        </w:rPr>
        <w:br w:type="page"/>
      </w:r>
    </w:p>
    <w:p w14:paraId="67AA649C" w14:textId="77777777" w:rsidR="00570E36" w:rsidRPr="008E7489" w:rsidRDefault="00570E36" w:rsidP="003A250D">
      <w:pPr>
        <w:spacing w:after="240" w:line="240" w:lineRule="auto"/>
        <w:jc w:val="center"/>
        <w:outlineLvl w:val="0"/>
        <w:rPr>
          <w:rFonts w:ascii="Arial CYR" w:eastAsia="Times New Roman" w:hAnsi="Arial CYR" w:cs="Arial CYR"/>
          <w:color w:val="000000" w:themeColor="text1"/>
          <w:sz w:val="30"/>
          <w:szCs w:val="30"/>
          <w:lang w:eastAsia="ru-RU"/>
        </w:rPr>
      </w:pPr>
      <w:bookmarkStart w:id="61" w:name="_Toc233128014"/>
      <w:bookmarkStart w:id="62" w:name="_Toc233795117"/>
      <w:r w:rsidRPr="008E7489">
        <w:rPr>
          <w:rFonts w:ascii="Arial CYR" w:eastAsia="Times New Roman" w:hAnsi="Arial CYR" w:cs="Arial CYR"/>
          <w:color w:val="000000" w:themeColor="text1"/>
          <w:sz w:val="30"/>
          <w:szCs w:val="30"/>
          <w:lang w:eastAsia="ru-RU"/>
        </w:rPr>
        <w:lastRenderedPageBreak/>
        <w:t>Заключение</w:t>
      </w:r>
      <w:bookmarkEnd w:id="61"/>
      <w:bookmarkEnd w:id="62"/>
    </w:p>
    <w:p w14:paraId="1E2B7359" w14:textId="77777777" w:rsidR="007D3D66" w:rsidRPr="007D3D66" w:rsidRDefault="007D3D66" w:rsidP="007D3D66">
      <w:pPr>
        <w:spacing w:after="0" w:line="360" w:lineRule="auto"/>
        <w:ind w:firstLine="709"/>
        <w:jc w:val="both"/>
        <w:rPr>
          <w:rFonts w:ascii="Times New Roman" w:hAnsi="Times New Roman" w:cs="Times New Roman"/>
          <w:sz w:val="28"/>
          <w:szCs w:val="28"/>
        </w:rPr>
      </w:pPr>
      <w:r w:rsidRPr="007D3D66">
        <w:rPr>
          <w:rFonts w:ascii="Times New Roman" w:hAnsi="Times New Roman" w:cs="Times New Roman"/>
          <w:sz w:val="28"/>
          <w:szCs w:val="28"/>
        </w:rPr>
        <w:t>Подводя итоги учебной ознакомительной практики, проведённой на базе ООО «ГК ЮНИКОМ» (г. Владивосток, оптовая торговля автомобильными деталями), можно сделать ряд выводов по каждому из направлений, предусмотренных индивидуальным заданием.</w:t>
      </w:r>
    </w:p>
    <w:p w14:paraId="03F4D04A" w14:textId="673C8879" w:rsidR="007D3D66" w:rsidRPr="007D3D66" w:rsidRDefault="007D3D66" w:rsidP="007D3D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7D3D66">
        <w:rPr>
          <w:rFonts w:ascii="Times New Roman" w:hAnsi="Times New Roman" w:cs="Times New Roman"/>
          <w:sz w:val="28"/>
          <w:szCs w:val="28"/>
        </w:rPr>
        <w:t>оставлен паспорт организации и проанализированы основные экономические показатели за 2023–2025 годы. Компани</w:t>
      </w:r>
      <w:r w:rsidR="001E10A8">
        <w:rPr>
          <w:rFonts w:ascii="Times New Roman" w:hAnsi="Times New Roman" w:cs="Times New Roman"/>
          <w:sz w:val="28"/>
          <w:szCs w:val="28"/>
        </w:rPr>
        <w:t>я демонстрирует устойчивый рост</w:t>
      </w:r>
      <w:r w:rsidRPr="007D3D66">
        <w:rPr>
          <w:rFonts w:ascii="Times New Roman" w:hAnsi="Times New Roman" w:cs="Times New Roman"/>
          <w:sz w:val="28"/>
          <w:szCs w:val="28"/>
        </w:rPr>
        <w:t>, что свидетельствует о переходе к эффективной операционной деятельности. ООО «ГК ЮНИКОМ» играет значимую роль в развитии Владивостока и Приморского края, обеспечивая рабочи</w:t>
      </w:r>
      <w:r w:rsidR="001E10A8">
        <w:rPr>
          <w:rFonts w:ascii="Times New Roman" w:hAnsi="Times New Roman" w:cs="Times New Roman"/>
          <w:sz w:val="28"/>
          <w:szCs w:val="28"/>
        </w:rPr>
        <w:t>е</w:t>
      </w:r>
      <w:r w:rsidRPr="007D3D66">
        <w:rPr>
          <w:rFonts w:ascii="Times New Roman" w:hAnsi="Times New Roman" w:cs="Times New Roman"/>
          <w:sz w:val="28"/>
          <w:szCs w:val="28"/>
        </w:rPr>
        <w:t xml:space="preserve"> мест</w:t>
      </w:r>
      <w:r w:rsidR="001E10A8">
        <w:rPr>
          <w:rFonts w:ascii="Times New Roman" w:hAnsi="Times New Roman" w:cs="Times New Roman"/>
          <w:sz w:val="28"/>
          <w:szCs w:val="28"/>
        </w:rPr>
        <w:t>а</w:t>
      </w:r>
      <w:r w:rsidRPr="007D3D66">
        <w:rPr>
          <w:rFonts w:ascii="Times New Roman" w:hAnsi="Times New Roman" w:cs="Times New Roman"/>
          <w:sz w:val="28"/>
          <w:szCs w:val="28"/>
        </w:rPr>
        <w:t>, стабильные налоговые поступления и бесперебойное снабжение региона автозапчастями. Анализ показал, что компания успешно адаптируется к изменениям рыночной конъюнктуры и занимает устойчивые позиции в отрасли, что подтверждается ростом ключевых финансовых показателей и расширением клиентской базы.</w:t>
      </w:r>
    </w:p>
    <w:p w14:paraId="61E747C6" w14:textId="68832369" w:rsidR="007D3D66" w:rsidRPr="007D3D66" w:rsidRDefault="007D3D66" w:rsidP="007D3D66">
      <w:pPr>
        <w:spacing w:after="0" w:line="360" w:lineRule="auto"/>
        <w:ind w:firstLine="709"/>
        <w:jc w:val="both"/>
        <w:rPr>
          <w:rFonts w:ascii="Times New Roman" w:hAnsi="Times New Roman" w:cs="Times New Roman"/>
          <w:sz w:val="28"/>
          <w:szCs w:val="28"/>
        </w:rPr>
      </w:pPr>
      <w:r w:rsidRPr="007D3D66">
        <w:rPr>
          <w:rFonts w:ascii="Times New Roman" w:hAnsi="Times New Roman" w:cs="Times New Roman"/>
          <w:sz w:val="28"/>
          <w:szCs w:val="28"/>
        </w:rPr>
        <w:t>Изученный материал оформлен в виде лекции-беседы, разработаны план, глоссарий из 15 терминов, список литературы и презентация. Лекция адаптирована для профиля «Управление транспортно-логистическими комплексами» и включает практические кейсы из работы с перевозчиками и диспетчерами. Основной вывод: профессиональная этика — это не формальность, а практический инструмент, повышающий доверие партнёров и снижающий риски. В условиях логистической отрасли, где ежедневно возникают стрессовые ситуации и конфликты интересов, этические компетенции становятся важным фактором устойчивости бизнеса и долгосрочного сотрудничества.</w:t>
      </w:r>
    </w:p>
    <w:p w14:paraId="00B96D2C" w14:textId="79846E29" w:rsidR="007D3D66" w:rsidRPr="007D3D66" w:rsidRDefault="007D3D66" w:rsidP="007D3D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7D3D66">
        <w:rPr>
          <w:rFonts w:ascii="Times New Roman" w:hAnsi="Times New Roman" w:cs="Times New Roman"/>
          <w:sz w:val="28"/>
          <w:szCs w:val="28"/>
        </w:rPr>
        <w:t xml:space="preserve">роведён обзор профессиональной информационной среды. Рассмотрено 10 российских объединений, среди которых НАЭ, НЛА, Ассоциация менеджеров России, АСОЛ, Гильдия экспедиторов, Союз транспортников России, РАУЦП, Клуб логистов, АСМАП и Ассоциация «Транспортная безопасность». Выявлены ключевые ресурсы, которые они предоставляют: доступ к исследованиям, сертификации, типовым документам, кодексам этики и деловым контактам. Участие в профессиональных сообществах позволяет менеджеру быть в курсе актуальных </w:t>
      </w:r>
      <w:r w:rsidRPr="007D3D66">
        <w:rPr>
          <w:rFonts w:ascii="Times New Roman" w:hAnsi="Times New Roman" w:cs="Times New Roman"/>
          <w:sz w:val="28"/>
          <w:szCs w:val="28"/>
        </w:rPr>
        <w:lastRenderedPageBreak/>
        <w:t>изменений в законодательстве и отраслевых стандартах, что особенно важно в динамично развивающейся сфере логистики, где нормативная база постоянно обновляется. Формирование профессионального нетворкинга через такие объединения открывает дополнительные возможности для карьерного роста и обмена опытом с коллегами из других регионов.</w:t>
      </w:r>
    </w:p>
    <w:p w14:paraId="796A547E" w14:textId="77777777" w:rsidR="00824843" w:rsidRDefault="007D3D66" w:rsidP="007D3D6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И</w:t>
      </w:r>
      <w:r w:rsidRPr="007D3D66">
        <w:rPr>
          <w:rFonts w:ascii="Times New Roman" w:hAnsi="Times New Roman" w:cs="Times New Roman"/>
          <w:sz w:val="28"/>
          <w:szCs w:val="28"/>
        </w:rPr>
        <w:t>зучены методы управления и самоорганизации. Рассмотрены профессиональные цели менеджера (операционные, экономические, качественные, кадровые, карьерные и личностные) и четыре группы методов: организационно-распорядительные, экономические, социально-психологические и методы самоорганизации. На конкретном примере с внедрением электронных путевых листов показано, как эти методы работают в связке и дополняют друг друга.</w:t>
      </w:r>
    </w:p>
    <w:p w14:paraId="017D6251" w14:textId="77777777" w:rsidR="00824843" w:rsidRDefault="007D3D66" w:rsidP="007D3D66">
      <w:pPr>
        <w:spacing w:after="0" w:line="360" w:lineRule="auto"/>
        <w:ind w:firstLine="709"/>
        <w:jc w:val="both"/>
        <w:rPr>
          <w:rFonts w:ascii="Times New Roman" w:hAnsi="Times New Roman" w:cs="Times New Roman"/>
          <w:sz w:val="28"/>
          <w:szCs w:val="28"/>
        </w:rPr>
      </w:pPr>
      <w:r w:rsidRPr="007D3D66">
        <w:rPr>
          <w:rFonts w:ascii="Times New Roman" w:hAnsi="Times New Roman" w:cs="Times New Roman"/>
          <w:sz w:val="28"/>
          <w:szCs w:val="28"/>
        </w:rPr>
        <w:t>Самоорганизация выделена как базовая компетенция, без которой применение остальных методов теряет эффективность. Анализ показал, что успешный менеджер ТЛК должен не только владеть всем спектром управленческих инструментов, но и уметь гибко переключаться между ними в зависимости от конкретной ситуации. Важно подчеркнуть, что методы управления не существуют изолированно — их комплексное применение даёт синергетический эффект и позволяет достигать поставленных целей с минимальными затратами ресурсов.</w:t>
      </w:r>
    </w:p>
    <w:p w14:paraId="7183983A" w14:textId="30066C81" w:rsidR="007D3D66" w:rsidRPr="007D3D66" w:rsidRDefault="007D3D66" w:rsidP="007D3D66">
      <w:pPr>
        <w:spacing w:after="0" w:line="360" w:lineRule="auto"/>
        <w:ind w:firstLine="709"/>
        <w:jc w:val="both"/>
        <w:rPr>
          <w:rFonts w:ascii="Times New Roman" w:hAnsi="Times New Roman" w:cs="Times New Roman"/>
          <w:sz w:val="28"/>
          <w:szCs w:val="28"/>
        </w:rPr>
      </w:pPr>
      <w:r w:rsidRPr="007D3D66">
        <w:rPr>
          <w:rFonts w:ascii="Times New Roman" w:hAnsi="Times New Roman" w:cs="Times New Roman"/>
          <w:sz w:val="28"/>
          <w:szCs w:val="28"/>
        </w:rPr>
        <w:t>Регулярная рефлексия и самоанализ, как часть самоорганизации, помогают менеджеру постоянно совершенствовать свои управленческие навыки и адаптироваться к изменяющимся условиям работы.</w:t>
      </w:r>
      <w:r>
        <w:rPr>
          <w:rFonts w:ascii="Times New Roman" w:hAnsi="Times New Roman" w:cs="Times New Roman"/>
          <w:sz w:val="28"/>
          <w:szCs w:val="28"/>
        </w:rPr>
        <w:br w:type="page"/>
      </w:r>
    </w:p>
    <w:p w14:paraId="6D8876EC" w14:textId="3AE251D2" w:rsidR="007D3D66" w:rsidRDefault="000200E1" w:rsidP="003A250D">
      <w:pPr>
        <w:spacing w:before="120" w:after="240" w:line="240" w:lineRule="auto"/>
        <w:jc w:val="center"/>
        <w:outlineLvl w:val="0"/>
        <w:rPr>
          <w:rFonts w:ascii="Arial CYR" w:hAnsi="Arial CYR" w:cs="Arial CYR"/>
          <w:sz w:val="30"/>
          <w:szCs w:val="30"/>
        </w:rPr>
      </w:pPr>
      <w:bookmarkStart w:id="63" w:name="_Toc233128015"/>
      <w:bookmarkStart w:id="64" w:name="_Toc233795118"/>
      <w:r w:rsidRPr="003A250D">
        <w:rPr>
          <w:rFonts w:ascii="Arial CYR" w:hAnsi="Arial CYR" w:cs="Arial CYR"/>
          <w:sz w:val="30"/>
          <w:szCs w:val="30"/>
        </w:rPr>
        <w:lastRenderedPageBreak/>
        <w:t xml:space="preserve">Список </w:t>
      </w:r>
      <w:r w:rsidR="00EA531F" w:rsidRPr="003A250D">
        <w:rPr>
          <w:rFonts w:ascii="Arial CYR" w:hAnsi="Arial CYR" w:cs="Arial CYR"/>
          <w:sz w:val="30"/>
          <w:szCs w:val="30"/>
        </w:rPr>
        <w:t>использ</w:t>
      </w:r>
      <w:r w:rsidR="00EA531F">
        <w:rPr>
          <w:rFonts w:ascii="Arial CYR" w:hAnsi="Arial CYR" w:cs="Arial CYR"/>
          <w:sz w:val="30"/>
          <w:szCs w:val="30"/>
        </w:rPr>
        <w:t>ованных</w:t>
      </w:r>
      <w:r w:rsidRPr="003A250D">
        <w:rPr>
          <w:rFonts w:ascii="Arial CYR" w:hAnsi="Arial CYR" w:cs="Arial CYR"/>
          <w:sz w:val="30"/>
          <w:szCs w:val="30"/>
        </w:rPr>
        <w:t xml:space="preserve"> источников</w:t>
      </w:r>
      <w:bookmarkEnd w:id="63"/>
      <w:bookmarkEnd w:id="64"/>
    </w:p>
    <w:p w14:paraId="75479946" w14:textId="77777777" w:rsidR="00D34DF8" w:rsidRPr="00D34DF8" w:rsidRDefault="00D34DF8" w:rsidP="004E644B">
      <w:pPr>
        <w:pStyle w:val="a8"/>
        <w:numPr>
          <w:ilvl w:val="0"/>
          <w:numId w:val="34"/>
        </w:numPr>
        <w:spacing w:after="0" w:line="360" w:lineRule="auto"/>
        <w:ind w:left="0" w:firstLine="709"/>
        <w:jc w:val="both"/>
        <w:rPr>
          <w:rFonts w:ascii="Times New Roman" w:hAnsi="Times New Roman" w:cs="Times New Roman"/>
          <w:sz w:val="28"/>
          <w:szCs w:val="28"/>
        </w:rPr>
      </w:pPr>
      <w:bookmarkStart w:id="65" w:name="_Ref233747038"/>
      <w:r w:rsidRPr="00D34DF8">
        <w:rPr>
          <w:rFonts w:ascii="Times New Roman" w:hAnsi="Times New Roman" w:cs="Times New Roman"/>
          <w:sz w:val="28"/>
          <w:szCs w:val="28"/>
        </w:rPr>
        <w:t>Автотовары оптом от ведущих мировых производителей. – URL: </w:t>
      </w:r>
      <w:hyperlink r:id="rId10" w:tgtFrame="_blank" w:history="1">
        <w:r w:rsidRPr="00D34DF8">
          <w:rPr>
            <w:rStyle w:val="af2"/>
            <w:rFonts w:ascii="Times New Roman" w:hAnsi="Times New Roman" w:cs="Times New Roman"/>
            <w:sz w:val="28"/>
            <w:szCs w:val="28"/>
          </w:rPr>
          <w:t>https://uniqom.ru</w:t>
        </w:r>
      </w:hyperlink>
      <w:r w:rsidRPr="00D34DF8">
        <w:rPr>
          <w:rFonts w:ascii="Times New Roman" w:hAnsi="Times New Roman" w:cs="Times New Roman"/>
          <w:sz w:val="28"/>
          <w:szCs w:val="28"/>
        </w:rPr>
        <w:t xml:space="preserve"> (дата обращения: 15.06.2026). – </w:t>
      </w:r>
      <w:proofErr w:type="gramStart"/>
      <w:r w:rsidRPr="00D34DF8">
        <w:rPr>
          <w:rFonts w:ascii="Times New Roman" w:hAnsi="Times New Roman" w:cs="Times New Roman"/>
          <w:sz w:val="28"/>
          <w:szCs w:val="28"/>
        </w:rPr>
        <w:t>Текст :</w:t>
      </w:r>
      <w:proofErr w:type="gramEnd"/>
      <w:r w:rsidRPr="00D34DF8">
        <w:rPr>
          <w:rFonts w:ascii="Times New Roman" w:hAnsi="Times New Roman" w:cs="Times New Roman"/>
          <w:sz w:val="28"/>
          <w:szCs w:val="28"/>
        </w:rPr>
        <w:t xml:space="preserve"> электронный.</w:t>
      </w:r>
      <w:bookmarkEnd w:id="65"/>
    </w:p>
    <w:p w14:paraId="56D0121B" w14:textId="77777777" w:rsidR="00D34DF8" w:rsidRPr="00D34DF8" w:rsidRDefault="00D34DF8" w:rsidP="004E644B">
      <w:pPr>
        <w:pStyle w:val="a8"/>
        <w:numPr>
          <w:ilvl w:val="0"/>
          <w:numId w:val="34"/>
        </w:numPr>
        <w:spacing w:after="0" w:line="360" w:lineRule="auto"/>
        <w:ind w:left="0" w:firstLine="709"/>
        <w:jc w:val="both"/>
        <w:rPr>
          <w:rFonts w:ascii="Times New Roman" w:hAnsi="Times New Roman" w:cs="Times New Roman"/>
          <w:sz w:val="28"/>
          <w:szCs w:val="28"/>
        </w:rPr>
      </w:pPr>
      <w:bookmarkStart w:id="66" w:name="_Ref233747205"/>
      <w:r w:rsidRPr="00D34DF8">
        <w:rPr>
          <w:rFonts w:ascii="Times New Roman" w:hAnsi="Times New Roman" w:cs="Times New Roman"/>
          <w:sz w:val="28"/>
          <w:szCs w:val="28"/>
        </w:rPr>
        <w:t>Карточка организации ООО «ГК ЮНИКОМ». – URL: </w:t>
      </w:r>
      <w:hyperlink r:id="rId11" w:tgtFrame="_blank" w:history="1">
        <w:r w:rsidRPr="00D34DF8">
          <w:rPr>
            <w:rStyle w:val="af2"/>
            <w:rFonts w:ascii="Times New Roman" w:hAnsi="Times New Roman" w:cs="Times New Roman"/>
            <w:sz w:val="28"/>
            <w:szCs w:val="28"/>
          </w:rPr>
          <w:t>https://bo.nalog.gov.ru/organizations-card/10044692</w:t>
        </w:r>
      </w:hyperlink>
      <w:r w:rsidRPr="00D34DF8">
        <w:rPr>
          <w:rFonts w:ascii="Times New Roman" w:hAnsi="Times New Roman" w:cs="Times New Roman"/>
          <w:sz w:val="28"/>
          <w:szCs w:val="28"/>
        </w:rPr>
        <w:t xml:space="preserve"> (дата обращения: 15.06.2026). – </w:t>
      </w:r>
      <w:proofErr w:type="gramStart"/>
      <w:r w:rsidRPr="00D34DF8">
        <w:rPr>
          <w:rFonts w:ascii="Times New Roman" w:hAnsi="Times New Roman" w:cs="Times New Roman"/>
          <w:sz w:val="28"/>
          <w:szCs w:val="28"/>
        </w:rPr>
        <w:t>Текст :</w:t>
      </w:r>
      <w:proofErr w:type="gramEnd"/>
      <w:r w:rsidRPr="00D34DF8">
        <w:rPr>
          <w:rFonts w:ascii="Times New Roman" w:hAnsi="Times New Roman" w:cs="Times New Roman"/>
          <w:sz w:val="28"/>
          <w:szCs w:val="28"/>
        </w:rPr>
        <w:t xml:space="preserve"> электронный // Ресурс БФО.</w:t>
      </w:r>
      <w:bookmarkEnd w:id="66"/>
    </w:p>
    <w:p w14:paraId="0753836F" w14:textId="77777777" w:rsidR="00D34DF8" w:rsidRPr="00D34DF8" w:rsidRDefault="00D34DF8" w:rsidP="004E644B">
      <w:pPr>
        <w:pStyle w:val="a8"/>
        <w:numPr>
          <w:ilvl w:val="0"/>
          <w:numId w:val="34"/>
        </w:numPr>
        <w:spacing w:after="0" w:line="360" w:lineRule="auto"/>
        <w:ind w:left="0" w:firstLine="709"/>
        <w:jc w:val="both"/>
        <w:rPr>
          <w:rFonts w:ascii="Times New Roman" w:hAnsi="Times New Roman" w:cs="Times New Roman"/>
          <w:sz w:val="28"/>
          <w:szCs w:val="28"/>
        </w:rPr>
      </w:pPr>
      <w:bookmarkStart w:id="67" w:name="_Ref233747612"/>
      <w:r w:rsidRPr="00D34DF8">
        <w:rPr>
          <w:rFonts w:ascii="Times New Roman" w:hAnsi="Times New Roman" w:cs="Times New Roman"/>
          <w:sz w:val="28"/>
          <w:szCs w:val="28"/>
        </w:rPr>
        <w:t>Скворцова, Н. А. Корпоративная этика в логистике: проблемы и решения / Н. А. Скворцова // Логистика и управление цепями поставок. – 2024. – № 1. – С. 28–35.</w:t>
      </w:r>
      <w:bookmarkEnd w:id="67"/>
    </w:p>
    <w:p w14:paraId="29E5E2D6" w14:textId="77777777" w:rsidR="00D34DF8" w:rsidRPr="00D34DF8" w:rsidRDefault="00D34DF8" w:rsidP="004E644B">
      <w:pPr>
        <w:pStyle w:val="a8"/>
        <w:numPr>
          <w:ilvl w:val="0"/>
          <w:numId w:val="34"/>
        </w:numPr>
        <w:spacing w:after="0" w:line="360" w:lineRule="auto"/>
        <w:ind w:left="0" w:firstLine="709"/>
        <w:jc w:val="both"/>
        <w:rPr>
          <w:rFonts w:ascii="Times New Roman" w:hAnsi="Times New Roman" w:cs="Times New Roman"/>
          <w:sz w:val="28"/>
          <w:szCs w:val="28"/>
        </w:rPr>
      </w:pPr>
      <w:bookmarkStart w:id="68" w:name="_Ref233747839"/>
      <w:r w:rsidRPr="00D34DF8">
        <w:rPr>
          <w:rFonts w:ascii="Times New Roman" w:hAnsi="Times New Roman" w:cs="Times New Roman"/>
          <w:sz w:val="28"/>
          <w:szCs w:val="28"/>
        </w:rPr>
        <w:t>Фролова, О. С. Этика управления персоналом на транспорте / О. С. Фролова // Вестник транспорта. – 2024. – № 5. – С. 42–48.</w:t>
      </w:r>
      <w:bookmarkEnd w:id="68"/>
    </w:p>
    <w:p w14:paraId="733BF758" w14:textId="77777777" w:rsidR="00D34DF8" w:rsidRPr="00D34DF8" w:rsidRDefault="00D34DF8" w:rsidP="004E644B">
      <w:pPr>
        <w:pStyle w:val="a8"/>
        <w:numPr>
          <w:ilvl w:val="0"/>
          <w:numId w:val="34"/>
        </w:numPr>
        <w:spacing w:after="0" w:line="360" w:lineRule="auto"/>
        <w:ind w:left="0" w:firstLine="709"/>
        <w:jc w:val="both"/>
        <w:rPr>
          <w:rFonts w:ascii="Times New Roman" w:hAnsi="Times New Roman" w:cs="Times New Roman"/>
          <w:sz w:val="28"/>
          <w:szCs w:val="28"/>
        </w:rPr>
      </w:pPr>
      <w:bookmarkStart w:id="69" w:name="_Ref233747608"/>
      <w:r w:rsidRPr="00D34DF8">
        <w:rPr>
          <w:rFonts w:ascii="Times New Roman" w:hAnsi="Times New Roman" w:cs="Times New Roman"/>
          <w:sz w:val="28"/>
          <w:szCs w:val="28"/>
        </w:rPr>
        <w:t>Петрова, Е. А. Этические аспекты работы логиста / Е. А. Петрова // Современная логистика. – 2024. – № 2. – С. 34–41.</w:t>
      </w:r>
      <w:bookmarkEnd w:id="69"/>
    </w:p>
    <w:p w14:paraId="5E8CCF5F" w14:textId="77777777" w:rsidR="00D34DF8" w:rsidRPr="00D34DF8" w:rsidRDefault="00D34DF8" w:rsidP="004E644B">
      <w:pPr>
        <w:pStyle w:val="a8"/>
        <w:numPr>
          <w:ilvl w:val="0"/>
          <w:numId w:val="34"/>
        </w:numPr>
        <w:spacing w:after="0" w:line="360" w:lineRule="auto"/>
        <w:ind w:left="0" w:firstLine="709"/>
        <w:jc w:val="both"/>
        <w:rPr>
          <w:rFonts w:ascii="Times New Roman" w:hAnsi="Times New Roman" w:cs="Times New Roman"/>
          <w:sz w:val="28"/>
          <w:szCs w:val="28"/>
        </w:rPr>
      </w:pPr>
      <w:bookmarkStart w:id="70" w:name="_Ref233751006"/>
      <w:r w:rsidRPr="00D34DF8">
        <w:rPr>
          <w:rFonts w:ascii="Times New Roman" w:hAnsi="Times New Roman" w:cs="Times New Roman"/>
          <w:sz w:val="28"/>
          <w:szCs w:val="28"/>
        </w:rPr>
        <w:t xml:space="preserve">Григорьев, М. Н. </w:t>
      </w:r>
      <w:proofErr w:type="gramStart"/>
      <w:r w:rsidRPr="00D34DF8">
        <w:rPr>
          <w:rFonts w:ascii="Times New Roman" w:hAnsi="Times New Roman" w:cs="Times New Roman"/>
          <w:sz w:val="28"/>
          <w:szCs w:val="28"/>
        </w:rPr>
        <w:t>Логистика :</w:t>
      </w:r>
      <w:proofErr w:type="gramEnd"/>
      <w:r w:rsidRPr="00D34DF8">
        <w:rPr>
          <w:rFonts w:ascii="Times New Roman" w:hAnsi="Times New Roman" w:cs="Times New Roman"/>
          <w:sz w:val="28"/>
          <w:szCs w:val="28"/>
        </w:rPr>
        <w:t xml:space="preserve"> учебник для вузов / М. Н. Григорьев, С. А. Уваров. – 5-е изд., </w:t>
      </w:r>
      <w:proofErr w:type="spellStart"/>
      <w:r w:rsidRPr="00D34DF8">
        <w:rPr>
          <w:rFonts w:ascii="Times New Roman" w:hAnsi="Times New Roman" w:cs="Times New Roman"/>
          <w:sz w:val="28"/>
          <w:szCs w:val="28"/>
        </w:rPr>
        <w:t>перераб</w:t>
      </w:r>
      <w:proofErr w:type="spellEnd"/>
      <w:r w:rsidRPr="00D34DF8">
        <w:rPr>
          <w:rFonts w:ascii="Times New Roman" w:hAnsi="Times New Roman" w:cs="Times New Roman"/>
          <w:sz w:val="28"/>
          <w:szCs w:val="28"/>
        </w:rPr>
        <w:t xml:space="preserve">. и доп. – </w:t>
      </w:r>
      <w:proofErr w:type="gramStart"/>
      <w:r w:rsidRPr="00D34DF8">
        <w:rPr>
          <w:rFonts w:ascii="Times New Roman" w:hAnsi="Times New Roman" w:cs="Times New Roman"/>
          <w:sz w:val="28"/>
          <w:szCs w:val="28"/>
        </w:rPr>
        <w:t>Москва :</w:t>
      </w:r>
      <w:proofErr w:type="gramEnd"/>
      <w:r w:rsidRPr="00D34DF8">
        <w:rPr>
          <w:rFonts w:ascii="Times New Roman" w:hAnsi="Times New Roman" w:cs="Times New Roman"/>
          <w:sz w:val="28"/>
          <w:szCs w:val="28"/>
        </w:rPr>
        <w:t xml:space="preserve"> </w:t>
      </w:r>
      <w:proofErr w:type="spellStart"/>
      <w:r w:rsidRPr="00D34DF8">
        <w:rPr>
          <w:rFonts w:ascii="Times New Roman" w:hAnsi="Times New Roman" w:cs="Times New Roman"/>
          <w:sz w:val="28"/>
          <w:szCs w:val="28"/>
        </w:rPr>
        <w:t>Юрайт</w:t>
      </w:r>
      <w:proofErr w:type="spellEnd"/>
      <w:r w:rsidRPr="00D34DF8">
        <w:rPr>
          <w:rFonts w:ascii="Times New Roman" w:hAnsi="Times New Roman" w:cs="Times New Roman"/>
          <w:sz w:val="28"/>
          <w:szCs w:val="28"/>
        </w:rPr>
        <w:t>, 2023. – 482 с.</w:t>
      </w:r>
      <w:bookmarkEnd w:id="70"/>
    </w:p>
    <w:p w14:paraId="5AFC58A3" w14:textId="77777777" w:rsidR="00D34DF8" w:rsidRPr="00D34DF8" w:rsidRDefault="00D34DF8" w:rsidP="004E644B">
      <w:pPr>
        <w:pStyle w:val="a8"/>
        <w:numPr>
          <w:ilvl w:val="0"/>
          <w:numId w:val="34"/>
        </w:numPr>
        <w:spacing w:after="0" w:line="360" w:lineRule="auto"/>
        <w:ind w:left="0" w:firstLine="709"/>
        <w:jc w:val="both"/>
        <w:rPr>
          <w:rFonts w:ascii="Times New Roman" w:hAnsi="Times New Roman" w:cs="Times New Roman"/>
          <w:sz w:val="28"/>
          <w:szCs w:val="28"/>
        </w:rPr>
      </w:pPr>
      <w:bookmarkStart w:id="71" w:name="_Ref233751052"/>
      <w:r w:rsidRPr="00D34DF8">
        <w:rPr>
          <w:rFonts w:ascii="Times New Roman" w:hAnsi="Times New Roman" w:cs="Times New Roman"/>
          <w:sz w:val="28"/>
          <w:szCs w:val="28"/>
        </w:rPr>
        <w:t xml:space="preserve">Сергеев, В. И. Управление цепями </w:t>
      </w:r>
      <w:proofErr w:type="gramStart"/>
      <w:r w:rsidRPr="00D34DF8">
        <w:rPr>
          <w:rFonts w:ascii="Times New Roman" w:hAnsi="Times New Roman" w:cs="Times New Roman"/>
          <w:sz w:val="28"/>
          <w:szCs w:val="28"/>
        </w:rPr>
        <w:t>поставок :</w:t>
      </w:r>
      <w:proofErr w:type="gramEnd"/>
      <w:r w:rsidRPr="00D34DF8">
        <w:rPr>
          <w:rFonts w:ascii="Times New Roman" w:hAnsi="Times New Roman" w:cs="Times New Roman"/>
          <w:sz w:val="28"/>
          <w:szCs w:val="28"/>
        </w:rPr>
        <w:t xml:space="preserve"> учебник для вузов / В. И. Сергеев. – </w:t>
      </w:r>
      <w:proofErr w:type="gramStart"/>
      <w:r w:rsidRPr="00D34DF8">
        <w:rPr>
          <w:rFonts w:ascii="Times New Roman" w:hAnsi="Times New Roman" w:cs="Times New Roman"/>
          <w:sz w:val="28"/>
          <w:szCs w:val="28"/>
        </w:rPr>
        <w:t>Москва :</w:t>
      </w:r>
      <w:proofErr w:type="gramEnd"/>
      <w:r w:rsidRPr="00D34DF8">
        <w:rPr>
          <w:rFonts w:ascii="Times New Roman" w:hAnsi="Times New Roman" w:cs="Times New Roman"/>
          <w:sz w:val="28"/>
          <w:szCs w:val="28"/>
        </w:rPr>
        <w:t xml:space="preserve"> ИНФРА-М, 2024. – 416 с.</w:t>
      </w:r>
      <w:bookmarkEnd w:id="71"/>
    </w:p>
    <w:p w14:paraId="1DE138FD" w14:textId="77777777" w:rsidR="00D34DF8" w:rsidRPr="00D34DF8" w:rsidRDefault="00D34DF8" w:rsidP="004E644B">
      <w:pPr>
        <w:pStyle w:val="a8"/>
        <w:numPr>
          <w:ilvl w:val="0"/>
          <w:numId w:val="34"/>
        </w:numPr>
        <w:spacing w:after="0" w:line="360" w:lineRule="auto"/>
        <w:ind w:left="0" w:firstLine="709"/>
        <w:jc w:val="both"/>
        <w:rPr>
          <w:rFonts w:ascii="Times New Roman" w:hAnsi="Times New Roman" w:cs="Times New Roman"/>
          <w:sz w:val="28"/>
          <w:szCs w:val="28"/>
        </w:rPr>
      </w:pPr>
      <w:proofErr w:type="spellStart"/>
      <w:r w:rsidRPr="00D34DF8">
        <w:rPr>
          <w:rFonts w:ascii="Times New Roman" w:hAnsi="Times New Roman" w:cs="Times New Roman"/>
          <w:sz w:val="28"/>
          <w:szCs w:val="28"/>
        </w:rPr>
        <w:t>Неруш</w:t>
      </w:r>
      <w:proofErr w:type="spellEnd"/>
      <w:r w:rsidRPr="00D34DF8">
        <w:rPr>
          <w:rFonts w:ascii="Times New Roman" w:hAnsi="Times New Roman" w:cs="Times New Roman"/>
          <w:sz w:val="28"/>
          <w:szCs w:val="28"/>
        </w:rPr>
        <w:t xml:space="preserve">, Ю. М. Транспортная </w:t>
      </w:r>
      <w:proofErr w:type="gramStart"/>
      <w:r w:rsidRPr="00D34DF8">
        <w:rPr>
          <w:rFonts w:ascii="Times New Roman" w:hAnsi="Times New Roman" w:cs="Times New Roman"/>
          <w:sz w:val="28"/>
          <w:szCs w:val="28"/>
        </w:rPr>
        <w:t>логистика :</w:t>
      </w:r>
      <w:proofErr w:type="gramEnd"/>
      <w:r w:rsidRPr="00D34DF8">
        <w:rPr>
          <w:rFonts w:ascii="Times New Roman" w:hAnsi="Times New Roman" w:cs="Times New Roman"/>
          <w:sz w:val="28"/>
          <w:szCs w:val="28"/>
        </w:rPr>
        <w:t xml:space="preserve"> учебник для вузов / Ю. М. </w:t>
      </w:r>
      <w:proofErr w:type="spellStart"/>
      <w:r w:rsidRPr="00D34DF8">
        <w:rPr>
          <w:rFonts w:ascii="Times New Roman" w:hAnsi="Times New Roman" w:cs="Times New Roman"/>
          <w:sz w:val="28"/>
          <w:szCs w:val="28"/>
        </w:rPr>
        <w:t>Неруш</w:t>
      </w:r>
      <w:proofErr w:type="spellEnd"/>
      <w:r w:rsidRPr="00D34DF8">
        <w:rPr>
          <w:rFonts w:ascii="Times New Roman" w:hAnsi="Times New Roman" w:cs="Times New Roman"/>
          <w:sz w:val="28"/>
          <w:szCs w:val="28"/>
        </w:rPr>
        <w:t xml:space="preserve">, А. А. Колобов. – </w:t>
      </w:r>
      <w:proofErr w:type="gramStart"/>
      <w:r w:rsidRPr="00D34DF8">
        <w:rPr>
          <w:rFonts w:ascii="Times New Roman" w:hAnsi="Times New Roman" w:cs="Times New Roman"/>
          <w:sz w:val="28"/>
          <w:szCs w:val="28"/>
        </w:rPr>
        <w:t>Москва :</w:t>
      </w:r>
      <w:proofErr w:type="gramEnd"/>
      <w:r w:rsidRPr="00D34DF8">
        <w:rPr>
          <w:rFonts w:ascii="Times New Roman" w:hAnsi="Times New Roman" w:cs="Times New Roman"/>
          <w:sz w:val="28"/>
          <w:szCs w:val="28"/>
        </w:rPr>
        <w:t xml:space="preserve"> </w:t>
      </w:r>
      <w:proofErr w:type="spellStart"/>
      <w:r w:rsidRPr="00D34DF8">
        <w:rPr>
          <w:rFonts w:ascii="Times New Roman" w:hAnsi="Times New Roman" w:cs="Times New Roman"/>
          <w:sz w:val="28"/>
          <w:szCs w:val="28"/>
        </w:rPr>
        <w:t>Юрайт</w:t>
      </w:r>
      <w:proofErr w:type="spellEnd"/>
      <w:r w:rsidRPr="00D34DF8">
        <w:rPr>
          <w:rFonts w:ascii="Times New Roman" w:hAnsi="Times New Roman" w:cs="Times New Roman"/>
          <w:sz w:val="28"/>
          <w:szCs w:val="28"/>
        </w:rPr>
        <w:t>, 2023. – 368 с.</w:t>
      </w:r>
    </w:p>
    <w:p w14:paraId="6453F83B" w14:textId="77777777" w:rsidR="00D34DF8" w:rsidRPr="00D34DF8" w:rsidRDefault="00D34DF8" w:rsidP="004E644B">
      <w:pPr>
        <w:pStyle w:val="a8"/>
        <w:numPr>
          <w:ilvl w:val="0"/>
          <w:numId w:val="34"/>
        </w:numPr>
        <w:spacing w:after="0" w:line="360" w:lineRule="auto"/>
        <w:ind w:left="0" w:firstLine="709"/>
        <w:jc w:val="both"/>
        <w:rPr>
          <w:rFonts w:ascii="Times New Roman" w:hAnsi="Times New Roman" w:cs="Times New Roman"/>
          <w:sz w:val="28"/>
          <w:szCs w:val="28"/>
        </w:rPr>
      </w:pPr>
      <w:proofErr w:type="spellStart"/>
      <w:r w:rsidRPr="00D34DF8">
        <w:rPr>
          <w:rFonts w:ascii="Times New Roman" w:hAnsi="Times New Roman" w:cs="Times New Roman"/>
          <w:sz w:val="28"/>
          <w:szCs w:val="28"/>
        </w:rPr>
        <w:t>Миротин</w:t>
      </w:r>
      <w:proofErr w:type="spellEnd"/>
      <w:r w:rsidRPr="00D34DF8">
        <w:rPr>
          <w:rFonts w:ascii="Times New Roman" w:hAnsi="Times New Roman" w:cs="Times New Roman"/>
          <w:sz w:val="28"/>
          <w:szCs w:val="28"/>
        </w:rPr>
        <w:t xml:space="preserve">, Л. Б. Коммерческая </w:t>
      </w:r>
      <w:proofErr w:type="gramStart"/>
      <w:r w:rsidRPr="00D34DF8">
        <w:rPr>
          <w:rFonts w:ascii="Times New Roman" w:hAnsi="Times New Roman" w:cs="Times New Roman"/>
          <w:sz w:val="28"/>
          <w:szCs w:val="28"/>
        </w:rPr>
        <w:t>логистика :</w:t>
      </w:r>
      <w:proofErr w:type="gramEnd"/>
      <w:r w:rsidRPr="00D34DF8">
        <w:rPr>
          <w:rFonts w:ascii="Times New Roman" w:hAnsi="Times New Roman" w:cs="Times New Roman"/>
          <w:sz w:val="28"/>
          <w:szCs w:val="28"/>
        </w:rPr>
        <w:t xml:space="preserve"> учебное пособие / Л. Б. </w:t>
      </w:r>
      <w:proofErr w:type="spellStart"/>
      <w:r w:rsidRPr="00D34DF8">
        <w:rPr>
          <w:rFonts w:ascii="Times New Roman" w:hAnsi="Times New Roman" w:cs="Times New Roman"/>
          <w:sz w:val="28"/>
          <w:szCs w:val="28"/>
        </w:rPr>
        <w:t>Миротин</w:t>
      </w:r>
      <w:proofErr w:type="spellEnd"/>
      <w:r w:rsidRPr="00D34DF8">
        <w:rPr>
          <w:rFonts w:ascii="Times New Roman" w:hAnsi="Times New Roman" w:cs="Times New Roman"/>
          <w:sz w:val="28"/>
          <w:szCs w:val="28"/>
        </w:rPr>
        <w:t xml:space="preserve">, Т. В. Рыбина. – </w:t>
      </w:r>
      <w:proofErr w:type="gramStart"/>
      <w:r w:rsidRPr="00D34DF8">
        <w:rPr>
          <w:rFonts w:ascii="Times New Roman" w:hAnsi="Times New Roman" w:cs="Times New Roman"/>
          <w:sz w:val="28"/>
          <w:szCs w:val="28"/>
        </w:rPr>
        <w:t>Москва :</w:t>
      </w:r>
      <w:proofErr w:type="gramEnd"/>
      <w:r w:rsidRPr="00D34DF8">
        <w:rPr>
          <w:rFonts w:ascii="Times New Roman" w:hAnsi="Times New Roman" w:cs="Times New Roman"/>
          <w:sz w:val="28"/>
          <w:szCs w:val="28"/>
        </w:rPr>
        <w:t xml:space="preserve"> Горячая линия – Телеком, 2024. – 272 с.</w:t>
      </w:r>
    </w:p>
    <w:p w14:paraId="0466E3BA" w14:textId="0E039110" w:rsidR="00D34DF8" w:rsidRDefault="00D34DF8" w:rsidP="004E644B">
      <w:pPr>
        <w:pStyle w:val="a8"/>
        <w:numPr>
          <w:ilvl w:val="0"/>
          <w:numId w:val="34"/>
        </w:numPr>
        <w:spacing w:after="0" w:line="360" w:lineRule="auto"/>
        <w:ind w:left="0" w:firstLine="709"/>
        <w:jc w:val="both"/>
        <w:rPr>
          <w:rFonts w:ascii="Times New Roman" w:hAnsi="Times New Roman" w:cs="Times New Roman"/>
          <w:sz w:val="28"/>
          <w:szCs w:val="28"/>
        </w:rPr>
      </w:pPr>
      <w:r w:rsidRPr="00D34DF8">
        <w:rPr>
          <w:rFonts w:ascii="Times New Roman" w:hAnsi="Times New Roman" w:cs="Times New Roman"/>
          <w:sz w:val="28"/>
          <w:szCs w:val="28"/>
        </w:rPr>
        <w:t xml:space="preserve">Аникин, Б. А. Практикум по </w:t>
      </w:r>
      <w:proofErr w:type="gramStart"/>
      <w:r w:rsidRPr="00D34DF8">
        <w:rPr>
          <w:rFonts w:ascii="Times New Roman" w:hAnsi="Times New Roman" w:cs="Times New Roman"/>
          <w:sz w:val="28"/>
          <w:szCs w:val="28"/>
        </w:rPr>
        <w:t>логистике :</w:t>
      </w:r>
      <w:proofErr w:type="gramEnd"/>
      <w:r w:rsidRPr="00D34DF8">
        <w:rPr>
          <w:rFonts w:ascii="Times New Roman" w:hAnsi="Times New Roman" w:cs="Times New Roman"/>
          <w:sz w:val="28"/>
          <w:szCs w:val="28"/>
        </w:rPr>
        <w:t xml:space="preserve"> учебное пособие / Б. А. Аникин, А. П. </w:t>
      </w:r>
      <w:proofErr w:type="spellStart"/>
      <w:r w:rsidRPr="00D34DF8">
        <w:rPr>
          <w:rFonts w:ascii="Times New Roman" w:hAnsi="Times New Roman" w:cs="Times New Roman"/>
          <w:sz w:val="28"/>
          <w:szCs w:val="28"/>
        </w:rPr>
        <w:t>Тяпухин</w:t>
      </w:r>
      <w:proofErr w:type="spellEnd"/>
      <w:r w:rsidRPr="00D34DF8">
        <w:rPr>
          <w:rFonts w:ascii="Times New Roman" w:hAnsi="Times New Roman" w:cs="Times New Roman"/>
          <w:sz w:val="28"/>
          <w:szCs w:val="28"/>
        </w:rPr>
        <w:t xml:space="preserve">. – 3-е изд., </w:t>
      </w:r>
      <w:proofErr w:type="spellStart"/>
      <w:r w:rsidRPr="00D34DF8">
        <w:rPr>
          <w:rFonts w:ascii="Times New Roman" w:hAnsi="Times New Roman" w:cs="Times New Roman"/>
          <w:sz w:val="28"/>
          <w:szCs w:val="28"/>
        </w:rPr>
        <w:t>перераб</w:t>
      </w:r>
      <w:proofErr w:type="spellEnd"/>
      <w:r w:rsidRPr="00D34DF8">
        <w:rPr>
          <w:rFonts w:ascii="Times New Roman" w:hAnsi="Times New Roman" w:cs="Times New Roman"/>
          <w:sz w:val="28"/>
          <w:szCs w:val="28"/>
        </w:rPr>
        <w:t xml:space="preserve">. и доп. – </w:t>
      </w:r>
      <w:proofErr w:type="gramStart"/>
      <w:r w:rsidRPr="00D34DF8">
        <w:rPr>
          <w:rFonts w:ascii="Times New Roman" w:hAnsi="Times New Roman" w:cs="Times New Roman"/>
          <w:sz w:val="28"/>
          <w:szCs w:val="28"/>
        </w:rPr>
        <w:t>Москва :</w:t>
      </w:r>
      <w:proofErr w:type="gramEnd"/>
      <w:r w:rsidRPr="00D34DF8">
        <w:rPr>
          <w:rFonts w:ascii="Times New Roman" w:hAnsi="Times New Roman" w:cs="Times New Roman"/>
          <w:sz w:val="28"/>
          <w:szCs w:val="28"/>
        </w:rPr>
        <w:t xml:space="preserve"> ИНФРА-М, 2023. – 320 с.</w:t>
      </w:r>
    </w:p>
    <w:p w14:paraId="40428DB3" w14:textId="6F1D68F9" w:rsidR="004E644B" w:rsidRDefault="004E644B" w:rsidP="004E644B">
      <w:pPr>
        <w:pStyle w:val="a8"/>
        <w:numPr>
          <w:ilvl w:val="0"/>
          <w:numId w:val="34"/>
        </w:numPr>
        <w:spacing w:after="0" w:line="360" w:lineRule="auto"/>
        <w:ind w:left="0" w:firstLine="709"/>
        <w:jc w:val="both"/>
        <w:rPr>
          <w:rFonts w:ascii="Times New Roman" w:hAnsi="Times New Roman" w:cs="Times New Roman"/>
          <w:sz w:val="28"/>
          <w:szCs w:val="28"/>
          <w:lang w:val="en-US"/>
        </w:rPr>
      </w:pPr>
      <w:bookmarkStart w:id="72" w:name="_Ref233749646"/>
      <w:r w:rsidRPr="00DF281B">
        <w:rPr>
          <w:rFonts w:ascii="Times New Roman" w:hAnsi="Times New Roman" w:cs="Times New Roman"/>
          <w:sz w:val="28"/>
          <w:szCs w:val="28"/>
          <w:lang w:val="en-US"/>
        </w:rPr>
        <w:t xml:space="preserve">Trevino, L. K. Managing Business Ethics: Straight Talk about How to Do It Right / L. K. Trevino, K. A. Nelson. – 8th ed. – </w:t>
      </w:r>
      <w:proofErr w:type="gramStart"/>
      <w:r w:rsidRPr="00DF281B">
        <w:rPr>
          <w:rFonts w:ascii="Times New Roman" w:hAnsi="Times New Roman" w:cs="Times New Roman"/>
          <w:sz w:val="28"/>
          <w:szCs w:val="28"/>
          <w:lang w:val="en-US"/>
        </w:rPr>
        <w:t>Hoboken :</w:t>
      </w:r>
      <w:proofErr w:type="gramEnd"/>
      <w:r w:rsidRPr="00DF281B">
        <w:rPr>
          <w:rFonts w:ascii="Times New Roman" w:hAnsi="Times New Roman" w:cs="Times New Roman"/>
          <w:sz w:val="28"/>
          <w:szCs w:val="28"/>
          <w:lang w:val="en-US"/>
        </w:rPr>
        <w:t xml:space="preserve"> Wiley, 2022. – 400 p. – (Chapter 6 – Ethics in Supply Chains).</w:t>
      </w:r>
      <w:bookmarkEnd w:id="72"/>
    </w:p>
    <w:p w14:paraId="7609934A" w14:textId="77777777" w:rsidR="000A407B" w:rsidRPr="000A407B" w:rsidRDefault="000A407B" w:rsidP="000A407B">
      <w:pPr>
        <w:pStyle w:val="a8"/>
        <w:numPr>
          <w:ilvl w:val="0"/>
          <w:numId w:val="34"/>
        </w:numPr>
        <w:spacing w:line="360" w:lineRule="auto"/>
        <w:ind w:left="0" w:firstLine="709"/>
        <w:jc w:val="both"/>
        <w:rPr>
          <w:rFonts w:ascii="Times New Roman" w:hAnsi="Times New Roman" w:cs="Times New Roman"/>
          <w:sz w:val="28"/>
          <w:szCs w:val="28"/>
        </w:rPr>
      </w:pPr>
      <w:bookmarkStart w:id="73" w:name="_Ref233749925"/>
      <w:r w:rsidRPr="000A407B">
        <w:rPr>
          <w:rFonts w:ascii="Times New Roman" w:hAnsi="Times New Roman" w:cs="Times New Roman"/>
          <w:sz w:val="28"/>
          <w:szCs w:val="28"/>
        </w:rPr>
        <w:t xml:space="preserve">SCM World. State </w:t>
      </w:r>
      <w:proofErr w:type="spellStart"/>
      <w:r w:rsidRPr="000A407B">
        <w:rPr>
          <w:rFonts w:ascii="Times New Roman" w:hAnsi="Times New Roman" w:cs="Times New Roman"/>
          <w:sz w:val="28"/>
          <w:szCs w:val="28"/>
        </w:rPr>
        <w:t>of</w:t>
      </w:r>
      <w:proofErr w:type="spellEnd"/>
      <w:r w:rsidRPr="000A407B">
        <w:rPr>
          <w:rFonts w:ascii="Times New Roman" w:hAnsi="Times New Roman" w:cs="Times New Roman"/>
          <w:sz w:val="28"/>
          <w:szCs w:val="28"/>
        </w:rPr>
        <w:t xml:space="preserve"> Supply </w:t>
      </w:r>
      <w:proofErr w:type="spellStart"/>
      <w:r w:rsidRPr="000A407B">
        <w:rPr>
          <w:rFonts w:ascii="Times New Roman" w:hAnsi="Times New Roman" w:cs="Times New Roman"/>
          <w:sz w:val="28"/>
          <w:szCs w:val="28"/>
        </w:rPr>
        <w:t>Chain</w:t>
      </w:r>
      <w:proofErr w:type="spellEnd"/>
      <w:r w:rsidRPr="000A407B">
        <w:rPr>
          <w:rFonts w:ascii="Times New Roman" w:hAnsi="Times New Roman" w:cs="Times New Roman"/>
          <w:sz w:val="28"/>
          <w:szCs w:val="28"/>
        </w:rPr>
        <w:t xml:space="preserve"> 2025. – URL: </w:t>
      </w:r>
      <w:hyperlink r:id="rId12" w:tgtFrame="_blank" w:history="1">
        <w:r w:rsidRPr="000A407B">
          <w:rPr>
            <w:rStyle w:val="af2"/>
            <w:rFonts w:ascii="Times New Roman" w:hAnsi="Times New Roman" w:cs="Times New Roman"/>
            <w:color w:val="679EFE"/>
            <w:sz w:val="28"/>
            <w:szCs w:val="28"/>
          </w:rPr>
          <w:t>https://www.scmworld.com</w:t>
        </w:r>
      </w:hyperlink>
      <w:r w:rsidRPr="000A407B">
        <w:rPr>
          <w:rFonts w:ascii="Times New Roman" w:hAnsi="Times New Roman" w:cs="Times New Roman"/>
          <w:sz w:val="28"/>
          <w:szCs w:val="28"/>
        </w:rPr>
        <w:t xml:space="preserve"> (дата обращения: 15.06.2026). – </w:t>
      </w:r>
      <w:proofErr w:type="gramStart"/>
      <w:r w:rsidRPr="000A407B">
        <w:rPr>
          <w:rFonts w:ascii="Times New Roman" w:hAnsi="Times New Roman" w:cs="Times New Roman"/>
          <w:sz w:val="28"/>
          <w:szCs w:val="28"/>
        </w:rPr>
        <w:t>Текст :</w:t>
      </w:r>
      <w:proofErr w:type="gramEnd"/>
      <w:r w:rsidRPr="000A407B">
        <w:rPr>
          <w:rFonts w:ascii="Times New Roman" w:hAnsi="Times New Roman" w:cs="Times New Roman"/>
          <w:sz w:val="28"/>
          <w:szCs w:val="28"/>
        </w:rPr>
        <w:t xml:space="preserve"> электронный.</w:t>
      </w:r>
      <w:bookmarkEnd w:id="73"/>
    </w:p>
    <w:p w14:paraId="241056F5" w14:textId="77777777" w:rsidR="004E644B" w:rsidRPr="004E644B" w:rsidRDefault="004E644B" w:rsidP="004E644B">
      <w:pPr>
        <w:pStyle w:val="a8"/>
        <w:numPr>
          <w:ilvl w:val="0"/>
          <w:numId w:val="34"/>
        </w:numPr>
        <w:spacing w:line="360" w:lineRule="auto"/>
        <w:ind w:left="0" w:firstLine="709"/>
        <w:jc w:val="both"/>
        <w:rPr>
          <w:rFonts w:ascii="Times New Roman" w:hAnsi="Times New Roman" w:cs="Times New Roman"/>
          <w:sz w:val="28"/>
          <w:szCs w:val="28"/>
        </w:rPr>
      </w:pPr>
      <w:bookmarkStart w:id="74" w:name="_Ref233750205"/>
      <w:r w:rsidRPr="004E644B">
        <w:rPr>
          <w:rFonts w:ascii="Times New Roman" w:hAnsi="Times New Roman" w:cs="Times New Roman"/>
          <w:sz w:val="28"/>
          <w:szCs w:val="28"/>
        </w:rPr>
        <w:lastRenderedPageBreak/>
        <w:t>Национальная логистическая ассоциация (НЛА). Аналитический обзор рынка 3PL-услуг в России – 2025. – URL: </w:t>
      </w:r>
      <w:hyperlink r:id="rId13" w:tgtFrame="_blank" w:history="1">
        <w:r w:rsidRPr="004E644B">
          <w:rPr>
            <w:rStyle w:val="af2"/>
            <w:rFonts w:ascii="Times New Roman" w:hAnsi="Times New Roman" w:cs="Times New Roman"/>
            <w:sz w:val="28"/>
            <w:szCs w:val="28"/>
          </w:rPr>
          <w:t>https://logirus.ru/org/natsionalnaya-logisticheskaya-assotsiatsiya-rossii.html</w:t>
        </w:r>
      </w:hyperlink>
      <w:r w:rsidRPr="004E644B">
        <w:rPr>
          <w:rFonts w:ascii="Times New Roman" w:hAnsi="Times New Roman" w:cs="Times New Roman"/>
          <w:sz w:val="28"/>
          <w:szCs w:val="28"/>
        </w:rPr>
        <w:t xml:space="preserve"> (дата обращения: 30.06.2026). – </w:t>
      </w:r>
      <w:proofErr w:type="gramStart"/>
      <w:r w:rsidRPr="004E644B">
        <w:rPr>
          <w:rFonts w:ascii="Times New Roman" w:hAnsi="Times New Roman" w:cs="Times New Roman"/>
          <w:sz w:val="28"/>
          <w:szCs w:val="28"/>
        </w:rPr>
        <w:t>Текст :</w:t>
      </w:r>
      <w:proofErr w:type="gramEnd"/>
      <w:r w:rsidRPr="004E644B">
        <w:rPr>
          <w:rFonts w:ascii="Times New Roman" w:hAnsi="Times New Roman" w:cs="Times New Roman"/>
          <w:sz w:val="28"/>
          <w:szCs w:val="28"/>
        </w:rPr>
        <w:t xml:space="preserve"> электронный.</w:t>
      </w:r>
      <w:bookmarkEnd w:id="74"/>
    </w:p>
    <w:p w14:paraId="21E4A82F" w14:textId="77777777" w:rsidR="004E644B" w:rsidRPr="004E644B" w:rsidRDefault="004E644B" w:rsidP="004E644B">
      <w:pPr>
        <w:pStyle w:val="a8"/>
        <w:numPr>
          <w:ilvl w:val="0"/>
          <w:numId w:val="34"/>
        </w:numPr>
        <w:spacing w:line="360" w:lineRule="auto"/>
        <w:ind w:left="0" w:firstLine="709"/>
        <w:jc w:val="both"/>
        <w:rPr>
          <w:rFonts w:ascii="Times New Roman" w:hAnsi="Times New Roman" w:cs="Times New Roman"/>
          <w:sz w:val="28"/>
          <w:szCs w:val="28"/>
        </w:rPr>
      </w:pPr>
      <w:bookmarkStart w:id="75" w:name="_Ref233750212"/>
      <w:r w:rsidRPr="004E644B">
        <w:rPr>
          <w:rFonts w:ascii="Times New Roman" w:hAnsi="Times New Roman" w:cs="Times New Roman"/>
          <w:sz w:val="28"/>
          <w:szCs w:val="28"/>
        </w:rPr>
        <w:t>Ассоциация операторов и логистов «АСОЛ». – URL: </w:t>
      </w:r>
      <w:hyperlink r:id="rId14" w:tgtFrame="_blank" w:history="1">
        <w:r w:rsidRPr="004E644B">
          <w:rPr>
            <w:rStyle w:val="af2"/>
            <w:rFonts w:ascii="Times New Roman" w:hAnsi="Times New Roman" w:cs="Times New Roman"/>
            <w:sz w:val="28"/>
            <w:szCs w:val="28"/>
          </w:rPr>
          <w:t>https://logirus.ru/org/natsionalnaya-logisticheskaya-assotsiatsiya-rossii.html</w:t>
        </w:r>
      </w:hyperlink>
      <w:r w:rsidRPr="004E644B">
        <w:rPr>
          <w:rFonts w:ascii="Times New Roman" w:hAnsi="Times New Roman" w:cs="Times New Roman"/>
          <w:sz w:val="28"/>
          <w:szCs w:val="28"/>
        </w:rPr>
        <w:t xml:space="preserve"> (дата обращения: 30.06.2026). – </w:t>
      </w:r>
      <w:proofErr w:type="gramStart"/>
      <w:r w:rsidRPr="004E644B">
        <w:rPr>
          <w:rFonts w:ascii="Times New Roman" w:hAnsi="Times New Roman" w:cs="Times New Roman"/>
          <w:sz w:val="28"/>
          <w:szCs w:val="28"/>
        </w:rPr>
        <w:t>Текст :</w:t>
      </w:r>
      <w:proofErr w:type="gramEnd"/>
      <w:r w:rsidRPr="004E644B">
        <w:rPr>
          <w:rFonts w:ascii="Times New Roman" w:hAnsi="Times New Roman" w:cs="Times New Roman"/>
          <w:sz w:val="28"/>
          <w:szCs w:val="28"/>
        </w:rPr>
        <w:t xml:space="preserve"> электронный.</w:t>
      </w:r>
      <w:bookmarkEnd w:id="75"/>
    </w:p>
    <w:p w14:paraId="5C14C8DF" w14:textId="77777777" w:rsidR="004E644B" w:rsidRPr="004E644B" w:rsidRDefault="004E644B" w:rsidP="004E644B">
      <w:pPr>
        <w:pStyle w:val="a8"/>
        <w:numPr>
          <w:ilvl w:val="0"/>
          <w:numId w:val="34"/>
        </w:numPr>
        <w:spacing w:line="360" w:lineRule="auto"/>
        <w:ind w:left="0" w:firstLine="709"/>
        <w:jc w:val="both"/>
        <w:rPr>
          <w:rFonts w:ascii="Times New Roman" w:hAnsi="Times New Roman" w:cs="Times New Roman"/>
          <w:sz w:val="28"/>
          <w:szCs w:val="28"/>
        </w:rPr>
      </w:pPr>
      <w:bookmarkStart w:id="76" w:name="_Ref233750218"/>
      <w:r w:rsidRPr="004E644B">
        <w:rPr>
          <w:rFonts w:ascii="Times New Roman" w:hAnsi="Times New Roman" w:cs="Times New Roman"/>
          <w:sz w:val="28"/>
          <w:szCs w:val="28"/>
        </w:rPr>
        <w:t>Гильдия экспедиторов (в составе ТПП РФ). – URL: </w:t>
      </w:r>
      <w:hyperlink r:id="rId15" w:tgtFrame="_blank" w:history="1">
        <w:r w:rsidRPr="004E644B">
          <w:rPr>
            <w:rStyle w:val="af2"/>
            <w:rFonts w:ascii="Times New Roman" w:hAnsi="Times New Roman" w:cs="Times New Roman"/>
            <w:sz w:val="28"/>
            <w:szCs w:val="28"/>
          </w:rPr>
          <w:t>https://org.tpprf.ru/of/kom-Trans/</w:t>
        </w:r>
      </w:hyperlink>
      <w:r w:rsidRPr="004E644B">
        <w:rPr>
          <w:rFonts w:ascii="Times New Roman" w:hAnsi="Times New Roman" w:cs="Times New Roman"/>
          <w:sz w:val="28"/>
          <w:szCs w:val="28"/>
        </w:rPr>
        <w:t xml:space="preserve"> (дата обращения: 30.06.2026). – </w:t>
      </w:r>
      <w:proofErr w:type="gramStart"/>
      <w:r w:rsidRPr="004E644B">
        <w:rPr>
          <w:rFonts w:ascii="Times New Roman" w:hAnsi="Times New Roman" w:cs="Times New Roman"/>
          <w:sz w:val="28"/>
          <w:szCs w:val="28"/>
        </w:rPr>
        <w:t>Текст :</w:t>
      </w:r>
      <w:proofErr w:type="gramEnd"/>
      <w:r w:rsidRPr="004E644B">
        <w:rPr>
          <w:rFonts w:ascii="Times New Roman" w:hAnsi="Times New Roman" w:cs="Times New Roman"/>
          <w:sz w:val="28"/>
          <w:szCs w:val="28"/>
        </w:rPr>
        <w:t xml:space="preserve"> электронный.</w:t>
      </w:r>
      <w:bookmarkEnd w:id="76"/>
    </w:p>
    <w:p w14:paraId="246AFCE3" w14:textId="77777777" w:rsidR="004E644B" w:rsidRPr="004E644B" w:rsidRDefault="004E644B" w:rsidP="004E644B">
      <w:pPr>
        <w:pStyle w:val="a8"/>
        <w:numPr>
          <w:ilvl w:val="0"/>
          <w:numId w:val="34"/>
        </w:numPr>
        <w:spacing w:line="360" w:lineRule="auto"/>
        <w:ind w:left="0" w:firstLine="709"/>
        <w:jc w:val="both"/>
        <w:rPr>
          <w:rFonts w:ascii="Times New Roman" w:hAnsi="Times New Roman" w:cs="Times New Roman"/>
          <w:sz w:val="28"/>
          <w:szCs w:val="28"/>
        </w:rPr>
      </w:pPr>
      <w:bookmarkStart w:id="77" w:name="_Ref233750222"/>
      <w:r w:rsidRPr="004E644B">
        <w:rPr>
          <w:rFonts w:ascii="Times New Roman" w:hAnsi="Times New Roman" w:cs="Times New Roman"/>
          <w:sz w:val="28"/>
          <w:szCs w:val="28"/>
        </w:rPr>
        <w:t>Союз транспортников России. – URL: </w:t>
      </w:r>
      <w:hyperlink r:id="rId16" w:tgtFrame="_blank" w:history="1">
        <w:r w:rsidRPr="004E644B">
          <w:rPr>
            <w:rStyle w:val="af2"/>
            <w:rFonts w:ascii="Times New Roman" w:hAnsi="Times New Roman" w:cs="Times New Roman"/>
            <w:sz w:val="28"/>
            <w:szCs w:val="28"/>
          </w:rPr>
          <w:t>https://www.souztransrus.ru</w:t>
        </w:r>
      </w:hyperlink>
      <w:r w:rsidRPr="004E644B">
        <w:rPr>
          <w:rFonts w:ascii="Times New Roman" w:hAnsi="Times New Roman" w:cs="Times New Roman"/>
          <w:sz w:val="28"/>
          <w:szCs w:val="28"/>
        </w:rPr>
        <w:t xml:space="preserve"> (дата обращения: 30.06.2026). – </w:t>
      </w:r>
      <w:proofErr w:type="gramStart"/>
      <w:r w:rsidRPr="004E644B">
        <w:rPr>
          <w:rFonts w:ascii="Times New Roman" w:hAnsi="Times New Roman" w:cs="Times New Roman"/>
          <w:sz w:val="28"/>
          <w:szCs w:val="28"/>
        </w:rPr>
        <w:t>Текст :</w:t>
      </w:r>
      <w:proofErr w:type="gramEnd"/>
      <w:r w:rsidRPr="004E644B">
        <w:rPr>
          <w:rFonts w:ascii="Times New Roman" w:hAnsi="Times New Roman" w:cs="Times New Roman"/>
          <w:sz w:val="28"/>
          <w:szCs w:val="28"/>
        </w:rPr>
        <w:t xml:space="preserve"> электронный.</w:t>
      </w:r>
      <w:bookmarkEnd w:id="77"/>
    </w:p>
    <w:p w14:paraId="37745D31" w14:textId="77777777" w:rsidR="004E644B" w:rsidRPr="004E644B" w:rsidRDefault="004E644B" w:rsidP="004E644B">
      <w:pPr>
        <w:pStyle w:val="a8"/>
        <w:numPr>
          <w:ilvl w:val="0"/>
          <w:numId w:val="34"/>
        </w:numPr>
        <w:spacing w:line="360" w:lineRule="auto"/>
        <w:ind w:left="0" w:firstLine="709"/>
        <w:jc w:val="both"/>
        <w:rPr>
          <w:rFonts w:ascii="Times New Roman" w:hAnsi="Times New Roman" w:cs="Times New Roman"/>
          <w:sz w:val="28"/>
          <w:szCs w:val="28"/>
        </w:rPr>
      </w:pPr>
      <w:bookmarkStart w:id="78" w:name="_Ref233750233"/>
      <w:r w:rsidRPr="004E644B">
        <w:rPr>
          <w:rFonts w:ascii="Times New Roman" w:hAnsi="Times New Roman" w:cs="Times New Roman"/>
          <w:sz w:val="28"/>
          <w:szCs w:val="28"/>
        </w:rPr>
        <w:t>Российская ассоциация управления цепями поставок (РАУЦП). – URL: </w:t>
      </w:r>
      <w:hyperlink r:id="rId17" w:tgtFrame="_blank" w:history="1">
        <w:r w:rsidRPr="004E644B">
          <w:rPr>
            <w:rStyle w:val="af2"/>
            <w:rFonts w:ascii="Times New Roman" w:hAnsi="Times New Roman" w:cs="Times New Roman"/>
            <w:sz w:val="28"/>
            <w:szCs w:val="28"/>
          </w:rPr>
          <w:t>https://scmpro.ru</w:t>
        </w:r>
      </w:hyperlink>
      <w:r w:rsidRPr="004E644B">
        <w:rPr>
          <w:rFonts w:ascii="Times New Roman" w:hAnsi="Times New Roman" w:cs="Times New Roman"/>
          <w:sz w:val="28"/>
          <w:szCs w:val="28"/>
        </w:rPr>
        <w:t xml:space="preserve"> (дата обращения: 30.06.2026). – </w:t>
      </w:r>
      <w:proofErr w:type="gramStart"/>
      <w:r w:rsidRPr="004E644B">
        <w:rPr>
          <w:rFonts w:ascii="Times New Roman" w:hAnsi="Times New Roman" w:cs="Times New Roman"/>
          <w:sz w:val="28"/>
          <w:szCs w:val="28"/>
        </w:rPr>
        <w:t>Текст :</w:t>
      </w:r>
      <w:proofErr w:type="gramEnd"/>
      <w:r w:rsidRPr="004E644B">
        <w:rPr>
          <w:rFonts w:ascii="Times New Roman" w:hAnsi="Times New Roman" w:cs="Times New Roman"/>
          <w:sz w:val="28"/>
          <w:szCs w:val="28"/>
        </w:rPr>
        <w:t xml:space="preserve"> электронный.</w:t>
      </w:r>
      <w:bookmarkEnd w:id="78"/>
    </w:p>
    <w:p w14:paraId="0627FAA5" w14:textId="77777777" w:rsidR="004E644B" w:rsidRPr="004E644B" w:rsidRDefault="004E644B" w:rsidP="004E644B">
      <w:pPr>
        <w:pStyle w:val="a8"/>
        <w:numPr>
          <w:ilvl w:val="0"/>
          <w:numId w:val="34"/>
        </w:numPr>
        <w:spacing w:line="360" w:lineRule="auto"/>
        <w:ind w:left="0" w:firstLine="709"/>
        <w:jc w:val="both"/>
        <w:rPr>
          <w:rFonts w:ascii="Times New Roman" w:hAnsi="Times New Roman" w:cs="Times New Roman"/>
          <w:sz w:val="28"/>
          <w:szCs w:val="28"/>
        </w:rPr>
      </w:pPr>
      <w:bookmarkStart w:id="79" w:name="_Ref233750240"/>
      <w:r w:rsidRPr="004E644B">
        <w:rPr>
          <w:rFonts w:ascii="Times New Roman" w:hAnsi="Times New Roman" w:cs="Times New Roman"/>
          <w:sz w:val="28"/>
          <w:szCs w:val="28"/>
        </w:rPr>
        <w:t>Клуб логистов (г. Москва / онлайн-формат). – URL: </w:t>
      </w:r>
      <w:hyperlink r:id="rId18" w:tgtFrame="_blank" w:history="1">
        <w:r w:rsidRPr="004E644B">
          <w:rPr>
            <w:rStyle w:val="af2"/>
            <w:rFonts w:ascii="Times New Roman" w:hAnsi="Times New Roman" w:cs="Times New Roman"/>
            <w:sz w:val="28"/>
            <w:szCs w:val="28"/>
          </w:rPr>
          <w:t>https://logist.ru</w:t>
        </w:r>
      </w:hyperlink>
      <w:r w:rsidRPr="004E644B">
        <w:rPr>
          <w:rFonts w:ascii="Times New Roman" w:hAnsi="Times New Roman" w:cs="Times New Roman"/>
          <w:sz w:val="28"/>
          <w:szCs w:val="28"/>
        </w:rPr>
        <w:t xml:space="preserve"> (дата обращения: 30.06.2026). – </w:t>
      </w:r>
      <w:proofErr w:type="gramStart"/>
      <w:r w:rsidRPr="004E644B">
        <w:rPr>
          <w:rFonts w:ascii="Times New Roman" w:hAnsi="Times New Roman" w:cs="Times New Roman"/>
          <w:sz w:val="28"/>
          <w:szCs w:val="28"/>
        </w:rPr>
        <w:t>Текст :</w:t>
      </w:r>
      <w:proofErr w:type="gramEnd"/>
      <w:r w:rsidRPr="004E644B">
        <w:rPr>
          <w:rFonts w:ascii="Times New Roman" w:hAnsi="Times New Roman" w:cs="Times New Roman"/>
          <w:sz w:val="28"/>
          <w:szCs w:val="28"/>
        </w:rPr>
        <w:t xml:space="preserve"> электронный.</w:t>
      </w:r>
      <w:bookmarkEnd w:id="79"/>
    </w:p>
    <w:p w14:paraId="46C73740" w14:textId="77777777" w:rsidR="004E644B" w:rsidRPr="004E644B" w:rsidRDefault="004E644B" w:rsidP="004E644B">
      <w:pPr>
        <w:pStyle w:val="a8"/>
        <w:numPr>
          <w:ilvl w:val="0"/>
          <w:numId w:val="34"/>
        </w:numPr>
        <w:spacing w:line="360" w:lineRule="auto"/>
        <w:ind w:left="0" w:firstLine="709"/>
        <w:jc w:val="both"/>
        <w:rPr>
          <w:rFonts w:ascii="Times New Roman" w:hAnsi="Times New Roman" w:cs="Times New Roman"/>
          <w:sz w:val="28"/>
          <w:szCs w:val="28"/>
        </w:rPr>
      </w:pPr>
      <w:bookmarkStart w:id="80" w:name="_Ref233750244"/>
      <w:r w:rsidRPr="004E644B">
        <w:rPr>
          <w:rFonts w:ascii="Times New Roman" w:hAnsi="Times New Roman" w:cs="Times New Roman"/>
          <w:sz w:val="28"/>
          <w:szCs w:val="28"/>
        </w:rPr>
        <w:t>Ассоциация международных автомобильных перевозчиков (АСМАП). – URL: </w:t>
      </w:r>
      <w:hyperlink r:id="rId19" w:tgtFrame="_blank" w:history="1">
        <w:r w:rsidRPr="004E644B">
          <w:rPr>
            <w:rStyle w:val="af2"/>
            <w:rFonts w:ascii="Times New Roman" w:hAnsi="Times New Roman" w:cs="Times New Roman"/>
            <w:sz w:val="28"/>
            <w:szCs w:val="28"/>
          </w:rPr>
          <w:t>https://www.asmap.ru</w:t>
        </w:r>
      </w:hyperlink>
      <w:r w:rsidRPr="004E644B">
        <w:rPr>
          <w:rFonts w:ascii="Times New Roman" w:hAnsi="Times New Roman" w:cs="Times New Roman"/>
          <w:sz w:val="28"/>
          <w:szCs w:val="28"/>
        </w:rPr>
        <w:t xml:space="preserve"> (дата обращения: 30.06.2026). – </w:t>
      </w:r>
      <w:proofErr w:type="gramStart"/>
      <w:r w:rsidRPr="004E644B">
        <w:rPr>
          <w:rFonts w:ascii="Times New Roman" w:hAnsi="Times New Roman" w:cs="Times New Roman"/>
          <w:sz w:val="28"/>
          <w:szCs w:val="28"/>
        </w:rPr>
        <w:t>Текст :</w:t>
      </w:r>
      <w:proofErr w:type="gramEnd"/>
      <w:r w:rsidRPr="004E644B">
        <w:rPr>
          <w:rFonts w:ascii="Times New Roman" w:hAnsi="Times New Roman" w:cs="Times New Roman"/>
          <w:sz w:val="28"/>
          <w:szCs w:val="28"/>
        </w:rPr>
        <w:t xml:space="preserve"> электронный.</w:t>
      </w:r>
      <w:bookmarkEnd w:id="80"/>
    </w:p>
    <w:p w14:paraId="639F6BA3" w14:textId="0B54200B" w:rsidR="004E644B" w:rsidRDefault="004E644B" w:rsidP="004E644B">
      <w:pPr>
        <w:pStyle w:val="a8"/>
        <w:numPr>
          <w:ilvl w:val="0"/>
          <w:numId w:val="34"/>
        </w:numPr>
        <w:spacing w:line="360" w:lineRule="auto"/>
        <w:ind w:left="0" w:firstLine="709"/>
        <w:jc w:val="both"/>
        <w:rPr>
          <w:rFonts w:ascii="Times New Roman" w:hAnsi="Times New Roman" w:cs="Times New Roman"/>
          <w:sz w:val="28"/>
          <w:szCs w:val="28"/>
        </w:rPr>
      </w:pPr>
      <w:bookmarkStart w:id="81" w:name="_Ref233750249"/>
      <w:r w:rsidRPr="004E644B">
        <w:rPr>
          <w:rFonts w:ascii="Times New Roman" w:hAnsi="Times New Roman" w:cs="Times New Roman"/>
          <w:sz w:val="28"/>
          <w:szCs w:val="28"/>
        </w:rPr>
        <w:t>Ассоциация «Транспортная безопасность». – URL: </w:t>
      </w:r>
      <w:hyperlink r:id="rId20" w:tgtFrame="_blank" w:history="1">
        <w:r w:rsidRPr="004E644B">
          <w:rPr>
            <w:rStyle w:val="af2"/>
            <w:rFonts w:ascii="Times New Roman" w:hAnsi="Times New Roman" w:cs="Times New Roman"/>
            <w:sz w:val="28"/>
            <w:szCs w:val="28"/>
          </w:rPr>
          <w:t>https://atb-tsa.ru</w:t>
        </w:r>
      </w:hyperlink>
      <w:r w:rsidRPr="004E644B">
        <w:rPr>
          <w:rFonts w:ascii="Times New Roman" w:hAnsi="Times New Roman" w:cs="Times New Roman"/>
          <w:sz w:val="28"/>
          <w:szCs w:val="28"/>
        </w:rPr>
        <w:t xml:space="preserve"> (дата обращения: 30.06.2026). – </w:t>
      </w:r>
      <w:proofErr w:type="gramStart"/>
      <w:r w:rsidRPr="004E644B">
        <w:rPr>
          <w:rFonts w:ascii="Times New Roman" w:hAnsi="Times New Roman" w:cs="Times New Roman"/>
          <w:sz w:val="28"/>
          <w:szCs w:val="28"/>
        </w:rPr>
        <w:t>Текст :</w:t>
      </w:r>
      <w:proofErr w:type="gramEnd"/>
      <w:r w:rsidRPr="004E644B">
        <w:rPr>
          <w:rFonts w:ascii="Times New Roman" w:hAnsi="Times New Roman" w:cs="Times New Roman"/>
          <w:sz w:val="28"/>
          <w:szCs w:val="28"/>
        </w:rPr>
        <w:t xml:space="preserve"> электронный.</w:t>
      </w:r>
      <w:bookmarkEnd w:id="81"/>
    </w:p>
    <w:p w14:paraId="355E09F5" w14:textId="6095C1D2" w:rsidR="000F6889" w:rsidRDefault="000F6889" w:rsidP="000F6889">
      <w:pPr>
        <w:pStyle w:val="a8"/>
        <w:spacing w:line="360" w:lineRule="auto"/>
        <w:ind w:left="709"/>
        <w:jc w:val="both"/>
        <w:rPr>
          <w:rFonts w:ascii="Times New Roman" w:hAnsi="Times New Roman" w:cs="Times New Roman"/>
          <w:sz w:val="28"/>
          <w:szCs w:val="28"/>
        </w:rPr>
      </w:pPr>
      <w:r>
        <w:rPr>
          <w:rFonts w:ascii="Times New Roman" w:hAnsi="Times New Roman" w:cs="Times New Roman"/>
          <w:sz w:val="28"/>
          <w:szCs w:val="28"/>
        </w:rPr>
        <w:br w:type="page"/>
      </w:r>
    </w:p>
    <w:p w14:paraId="361D8486" w14:textId="0E743C41" w:rsidR="00685744" w:rsidRPr="00685744" w:rsidRDefault="00685744" w:rsidP="00253B26">
      <w:pPr>
        <w:jc w:val="center"/>
        <w:outlineLvl w:val="0"/>
        <w:rPr>
          <w:rFonts w:ascii="Arial CYR" w:hAnsi="Arial CYR" w:cs="Arial CYR"/>
          <w:sz w:val="30"/>
          <w:szCs w:val="30"/>
        </w:rPr>
      </w:pPr>
      <w:r w:rsidRPr="00685744">
        <w:rPr>
          <w:rFonts w:ascii="Arial CYR" w:hAnsi="Arial CYR" w:cs="Arial CYR"/>
          <w:sz w:val="30"/>
          <w:szCs w:val="30"/>
        </w:rPr>
        <w:lastRenderedPageBreak/>
        <w:t>Приложение А</w:t>
      </w:r>
      <w:r w:rsidRPr="00685744">
        <w:rPr>
          <w:rFonts w:ascii="Arial" w:eastAsia="Calibri" w:hAnsi="Arial" w:cs="Arial"/>
          <w:sz w:val="30"/>
          <w:szCs w:val="30"/>
        </w:rPr>
        <w:br/>
      </w:r>
      <w:r w:rsidRPr="00685744">
        <w:rPr>
          <w:rFonts w:ascii="Arial CYR" w:hAnsi="Arial CYR" w:cs="Arial CYR"/>
          <w:sz w:val="30"/>
          <w:szCs w:val="30"/>
        </w:rPr>
        <w:t xml:space="preserve"> Профессиональная этика менеджера</w:t>
      </w:r>
      <w:r>
        <w:rPr>
          <w:rFonts w:ascii="Arial CYR" w:hAnsi="Arial CYR" w:cs="Arial CYR"/>
          <w:sz w:val="30"/>
          <w:szCs w:val="30"/>
        </w:rPr>
        <w:t xml:space="preserve"> </w:t>
      </w:r>
    </w:p>
    <w:p w14:paraId="1B1711F0" w14:textId="5C695F47" w:rsidR="006E2690" w:rsidRDefault="006E2690" w:rsidP="006E2690">
      <w:pPr>
        <w:spacing w:before="240" w:after="120" w:line="240" w:lineRule="auto"/>
        <w:jc w:val="center"/>
        <w:rPr>
          <w:rFonts w:ascii="Times New Roman" w:hAnsi="Times New Roman" w:cs="Times New Roman"/>
          <w:sz w:val="28"/>
          <w:szCs w:val="28"/>
        </w:rPr>
      </w:pPr>
      <w:r>
        <w:rPr>
          <w:noProof/>
          <w:lang w:eastAsia="ru-RU"/>
        </w:rPr>
        <w:drawing>
          <wp:inline distT="0" distB="0" distL="0" distR="0" wp14:anchorId="00EE5B37" wp14:editId="532DEE79">
            <wp:extent cx="5940425" cy="3341370"/>
            <wp:effectExtent l="0" t="0" r="317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940425" cy="3341370"/>
                    </a:xfrm>
                    <a:prstGeom prst="rect">
                      <a:avLst/>
                    </a:prstGeom>
                  </pic:spPr>
                </pic:pic>
              </a:graphicData>
            </a:graphic>
          </wp:inline>
        </w:drawing>
      </w:r>
      <w:r>
        <w:rPr>
          <w:noProof/>
          <w:lang w:eastAsia="ru-RU"/>
        </w:rPr>
        <w:drawing>
          <wp:inline distT="0" distB="0" distL="0" distR="0" wp14:anchorId="24227938" wp14:editId="59910F71">
            <wp:extent cx="5940425" cy="3341370"/>
            <wp:effectExtent l="0" t="0" r="317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940425" cy="3341370"/>
                    </a:xfrm>
                    <a:prstGeom prst="rect">
                      <a:avLst/>
                    </a:prstGeom>
                  </pic:spPr>
                </pic:pic>
              </a:graphicData>
            </a:graphic>
          </wp:inline>
        </w:drawing>
      </w:r>
    </w:p>
    <w:p w14:paraId="29763FE6" w14:textId="3E537174" w:rsidR="0026077F" w:rsidRPr="00BD010D" w:rsidRDefault="0026077F" w:rsidP="00BD010D">
      <w:pPr>
        <w:spacing w:after="200" w:line="360" w:lineRule="auto"/>
        <w:jc w:val="center"/>
        <w:rPr>
          <w:rFonts w:ascii="Times New Roman" w:hAnsi="Times New Roman" w:cs="Times New Roman"/>
          <w:sz w:val="28"/>
          <w:szCs w:val="28"/>
        </w:rPr>
      </w:pPr>
      <w:r w:rsidRPr="00BD010D">
        <w:rPr>
          <w:rFonts w:ascii="Times New Roman" w:hAnsi="Times New Roman" w:cs="Times New Roman"/>
          <w:sz w:val="28"/>
          <w:szCs w:val="28"/>
        </w:rPr>
        <w:t>Рисунок А.1 –</w:t>
      </w:r>
      <w:r w:rsidR="00BD010D" w:rsidRPr="00BD010D">
        <w:rPr>
          <w:rFonts w:ascii="Times New Roman" w:hAnsi="Times New Roman" w:cs="Times New Roman"/>
          <w:sz w:val="28"/>
          <w:szCs w:val="28"/>
        </w:rPr>
        <w:t xml:space="preserve"> Титульный слайд и обоснование значимости профессиональной этики в логистике</w:t>
      </w:r>
    </w:p>
    <w:p w14:paraId="5178FC5C" w14:textId="77777777" w:rsidR="0026077F" w:rsidRPr="006E1C4C" w:rsidRDefault="0026077F" w:rsidP="006E2690">
      <w:pPr>
        <w:spacing w:before="240" w:after="120" w:line="240" w:lineRule="auto"/>
        <w:jc w:val="center"/>
        <w:rPr>
          <w:rFonts w:ascii="Times New Roman" w:hAnsi="Times New Roman" w:cs="Times New Roman"/>
          <w:sz w:val="28"/>
          <w:szCs w:val="28"/>
        </w:rPr>
      </w:pPr>
    </w:p>
    <w:p w14:paraId="27EF4BE7" w14:textId="77777777" w:rsidR="00EB6FB7" w:rsidRDefault="006E2690" w:rsidP="006E2690">
      <w:pPr>
        <w:spacing w:after="240" w:line="240" w:lineRule="auto"/>
        <w:jc w:val="center"/>
        <w:rPr>
          <w:noProof/>
        </w:rPr>
      </w:pPr>
      <w:r>
        <w:rPr>
          <w:noProof/>
          <w:lang w:eastAsia="ru-RU"/>
        </w:rPr>
        <w:lastRenderedPageBreak/>
        <w:drawing>
          <wp:inline distT="0" distB="0" distL="0" distR="0" wp14:anchorId="2D0A4170" wp14:editId="7D7D21ED">
            <wp:extent cx="5940425" cy="334137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940425" cy="3341370"/>
                    </a:xfrm>
                    <a:prstGeom prst="rect">
                      <a:avLst/>
                    </a:prstGeom>
                  </pic:spPr>
                </pic:pic>
              </a:graphicData>
            </a:graphic>
          </wp:inline>
        </w:drawing>
      </w:r>
      <w:r>
        <w:rPr>
          <w:noProof/>
          <w:lang w:eastAsia="ru-RU"/>
        </w:rPr>
        <w:drawing>
          <wp:inline distT="0" distB="0" distL="0" distR="0" wp14:anchorId="448B82CC" wp14:editId="3725B622">
            <wp:extent cx="5940425" cy="334137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940425" cy="3341370"/>
                    </a:xfrm>
                    <a:prstGeom prst="rect">
                      <a:avLst/>
                    </a:prstGeom>
                  </pic:spPr>
                </pic:pic>
              </a:graphicData>
            </a:graphic>
          </wp:inline>
        </w:drawing>
      </w:r>
    </w:p>
    <w:p w14:paraId="1BB87841" w14:textId="5132B016" w:rsidR="00EB6FB7" w:rsidRPr="00BD010D" w:rsidRDefault="00EB6FB7" w:rsidP="00BD010D">
      <w:pPr>
        <w:spacing w:after="200" w:line="360" w:lineRule="auto"/>
        <w:jc w:val="center"/>
        <w:rPr>
          <w:rFonts w:ascii="Times New Roman" w:hAnsi="Times New Roman" w:cs="Times New Roman"/>
          <w:sz w:val="28"/>
          <w:szCs w:val="28"/>
        </w:rPr>
      </w:pPr>
      <w:r w:rsidRPr="00BD010D">
        <w:rPr>
          <w:rFonts w:ascii="Times New Roman" w:hAnsi="Times New Roman" w:cs="Times New Roman"/>
          <w:sz w:val="28"/>
          <w:szCs w:val="28"/>
        </w:rPr>
        <w:t>Рисунок А.</w:t>
      </w:r>
      <w:r w:rsidR="007D2D7D">
        <w:rPr>
          <w:rFonts w:ascii="Times New Roman" w:hAnsi="Times New Roman" w:cs="Times New Roman"/>
          <w:sz w:val="28"/>
          <w:szCs w:val="28"/>
        </w:rPr>
        <w:t>2</w:t>
      </w:r>
      <w:r w:rsidRPr="00BD010D">
        <w:rPr>
          <w:rFonts w:ascii="Times New Roman" w:hAnsi="Times New Roman" w:cs="Times New Roman"/>
          <w:sz w:val="28"/>
          <w:szCs w:val="28"/>
        </w:rPr>
        <w:t xml:space="preserve"> – </w:t>
      </w:r>
      <w:r w:rsidR="00BD010D" w:rsidRPr="00BD010D">
        <w:rPr>
          <w:rFonts w:ascii="Times New Roman" w:hAnsi="Times New Roman" w:cs="Times New Roman"/>
          <w:sz w:val="28"/>
          <w:szCs w:val="28"/>
        </w:rPr>
        <w:t>Принципы этичного поведения менеджера и проблема конфликта интересов</w:t>
      </w:r>
    </w:p>
    <w:p w14:paraId="07567AFA" w14:textId="77777777" w:rsidR="00EB6FB7" w:rsidRDefault="00EB6FB7" w:rsidP="006E2690">
      <w:pPr>
        <w:spacing w:after="240" w:line="240" w:lineRule="auto"/>
        <w:jc w:val="center"/>
        <w:rPr>
          <w:noProof/>
        </w:rPr>
      </w:pPr>
    </w:p>
    <w:p w14:paraId="5EE1A889" w14:textId="77777777" w:rsidR="00517776" w:rsidRDefault="006E2690" w:rsidP="006E2690">
      <w:pPr>
        <w:spacing w:after="240" w:line="240" w:lineRule="auto"/>
        <w:jc w:val="center"/>
        <w:rPr>
          <w:noProof/>
        </w:rPr>
      </w:pPr>
      <w:r>
        <w:rPr>
          <w:noProof/>
          <w:lang w:eastAsia="ru-RU"/>
        </w:rPr>
        <w:lastRenderedPageBreak/>
        <w:drawing>
          <wp:inline distT="0" distB="0" distL="0" distR="0" wp14:anchorId="3CC91104" wp14:editId="089E980E">
            <wp:extent cx="5940425" cy="3341370"/>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5940425" cy="3341370"/>
                    </a:xfrm>
                    <a:prstGeom prst="rect">
                      <a:avLst/>
                    </a:prstGeom>
                  </pic:spPr>
                </pic:pic>
              </a:graphicData>
            </a:graphic>
          </wp:inline>
        </w:drawing>
      </w:r>
      <w:r>
        <w:rPr>
          <w:noProof/>
          <w:lang w:eastAsia="ru-RU"/>
        </w:rPr>
        <w:drawing>
          <wp:inline distT="0" distB="0" distL="0" distR="0" wp14:anchorId="473BFD25" wp14:editId="636B46C9">
            <wp:extent cx="5940425" cy="3341370"/>
            <wp:effectExtent l="0" t="0" r="317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5940425" cy="3341370"/>
                    </a:xfrm>
                    <a:prstGeom prst="rect">
                      <a:avLst/>
                    </a:prstGeom>
                  </pic:spPr>
                </pic:pic>
              </a:graphicData>
            </a:graphic>
          </wp:inline>
        </w:drawing>
      </w:r>
    </w:p>
    <w:p w14:paraId="120B7FDE" w14:textId="534CD227" w:rsidR="00517776" w:rsidRPr="00BD010D" w:rsidRDefault="00517776" w:rsidP="00BD010D">
      <w:pPr>
        <w:spacing w:after="200" w:line="360" w:lineRule="auto"/>
        <w:jc w:val="center"/>
        <w:rPr>
          <w:rFonts w:ascii="Times New Roman" w:hAnsi="Times New Roman" w:cs="Times New Roman"/>
          <w:sz w:val="28"/>
          <w:szCs w:val="28"/>
        </w:rPr>
      </w:pPr>
      <w:r w:rsidRPr="00BD010D">
        <w:rPr>
          <w:rFonts w:ascii="Times New Roman" w:hAnsi="Times New Roman" w:cs="Times New Roman"/>
          <w:sz w:val="28"/>
          <w:szCs w:val="28"/>
        </w:rPr>
        <w:t>Рисунок А.</w:t>
      </w:r>
      <w:r w:rsidR="007D2D7D">
        <w:rPr>
          <w:rFonts w:ascii="Times New Roman" w:hAnsi="Times New Roman" w:cs="Times New Roman"/>
          <w:sz w:val="28"/>
          <w:szCs w:val="28"/>
        </w:rPr>
        <w:t>3</w:t>
      </w:r>
      <w:r w:rsidRPr="00BD010D">
        <w:rPr>
          <w:rFonts w:ascii="Times New Roman" w:hAnsi="Times New Roman" w:cs="Times New Roman"/>
          <w:sz w:val="28"/>
          <w:szCs w:val="28"/>
        </w:rPr>
        <w:t xml:space="preserve"> – </w:t>
      </w:r>
      <w:r w:rsidR="00BD010D" w:rsidRPr="00BD010D">
        <w:rPr>
          <w:rFonts w:ascii="Times New Roman" w:hAnsi="Times New Roman" w:cs="Times New Roman"/>
          <w:sz w:val="28"/>
          <w:szCs w:val="28"/>
        </w:rPr>
        <w:t>Корпоративные кодексы и итоговый вывод лекции</w:t>
      </w:r>
    </w:p>
    <w:p w14:paraId="5F17D663" w14:textId="460F955B" w:rsidR="006E2690" w:rsidRDefault="006E2690" w:rsidP="006E2690">
      <w:pPr>
        <w:spacing w:after="240" w:line="240" w:lineRule="auto"/>
        <w:jc w:val="center"/>
        <w:rPr>
          <w:noProof/>
        </w:rPr>
      </w:pPr>
      <w:r>
        <w:rPr>
          <w:noProof/>
          <w:lang w:eastAsia="ru-RU"/>
        </w:rPr>
        <w:lastRenderedPageBreak/>
        <w:drawing>
          <wp:inline distT="0" distB="0" distL="0" distR="0" wp14:anchorId="25877EC3" wp14:editId="5A16CE56">
            <wp:extent cx="5940425" cy="334137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5940425" cy="3341370"/>
                    </a:xfrm>
                    <a:prstGeom prst="rect">
                      <a:avLst/>
                    </a:prstGeom>
                  </pic:spPr>
                </pic:pic>
              </a:graphicData>
            </a:graphic>
          </wp:inline>
        </w:drawing>
      </w:r>
      <w:r>
        <w:rPr>
          <w:noProof/>
          <w:lang w:eastAsia="ru-RU"/>
        </w:rPr>
        <w:drawing>
          <wp:inline distT="0" distB="0" distL="0" distR="0" wp14:anchorId="37F6AEBB" wp14:editId="0D9A0E95">
            <wp:extent cx="5940425" cy="334137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5940425" cy="3341370"/>
                    </a:xfrm>
                    <a:prstGeom prst="rect">
                      <a:avLst/>
                    </a:prstGeom>
                  </pic:spPr>
                </pic:pic>
              </a:graphicData>
            </a:graphic>
          </wp:inline>
        </w:drawing>
      </w:r>
    </w:p>
    <w:p w14:paraId="6C398FA5" w14:textId="0439E36B" w:rsidR="000F6889" w:rsidRPr="0036120E" w:rsidRDefault="0036120E" w:rsidP="00A7522C">
      <w:pPr>
        <w:widowControl w:val="0"/>
        <w:shd w:val="clear" w:color="auto" w:fill="FFFFFF"/>
        <w:suppressAutoHyphens/>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Рисунок А.</w:t>
      </w:r>
      <w:r w:rsidR="007D2D7D">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 </w:t>
      </w:r>
      <w:r w:rsidR="00BD010D" w:rsidRPr="007D2D7D">
        <w:rPr>
          <w:rFonts w:ascii="Times New Roman" w:hAnsi="Times New Roman" w:cs="Times New Roman"/>
          <w:sz w:val="28"/>
          <w:szCs w:val="28"/>
        </w:rPr>
        <w:t>Роль корпоративных кодексов и итоговый вывод о связи этики и долгосрочного успеха</w:t>
      </w:r>
    </w:p>
    <w:sectPr w:rsidR="000F6889" w:rsidRPr="0036120E" w:rsidSect="00385D73">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AE0C9" w14:textId="77777777" w:rsidR="001C2E31" w:rsidRDefault="001C2E31" w:rsidP="00AD45FB">
      <w:pPr>
        <w:spacing w:after="0" w:line="240" w:lineRule="auto"/>
      </w:pPr>
      <w:r>
        <w:separator/>
      </w:r>
    </w:p>
  </w:endnote>
  <w:endnote w:type="continuationSeparator" w:id="0">
    <w:p w14:paraId="754530BA" w14:textId="77777777" w:rsidR="001C2E31" w:rsidRDefault="001C2E31" w:rsidP="00AD4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0A93A5" w14:textId="77777777" w:rsidR="001C2E31" w:rsidRDefault="001C2E31" w:rsidP="00AD45FB">
      <w:pPr>
        <w:spacing w:after="0" w:line="240" w:lineRule="auto"/>
      </w:pPr>
      <w:r>
        <w:separator/>
      </w:r>
    </w:p>
  </w:footnote>
  <w:footnote w:type="continuationSeparator" w:id="0">
    <w:p w14:paraId="2BDB89C3" w14:textId="77777777" w:rsidR="001C2E31" w:rsidRDefault="001C2E31" w:rsidP="00AD4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8"/>
        <w:szCs w:val="28"/>
      </w:rPr>
      <w:id w:val="1313217548"/>
      <w:docPartObj>
        <w:docPartGallery w:val="Page Numbers (Top of Page)"/>
        <w:docPartUnique/>
      </w:docPartObj>
    </w:sdtPr>
    <w:sdtEndPr/>
    <w:sdtContent>
      <w:p w14:paraId="219CC827" w14:textId="297F4EA3" w:rsidR="00580B9A" w:rsidRPr="00385D73" w:rsidRDefault="00580B9A" w:rsidP="00385D73">
        <w:pPr>
          <w:pStyle w:val="ad"/>
          <w:jc w:val="right"/>
          <w:rPr>
            <w:rFonts w:ascii="Times New Roman" w:hAnsi="Times New Roman" w:cs="Times New Roman"/>
            <w:sz w:val="28"/>
            <w:szCs w:val="28"/>
          </w:rPr>
        </w:pPr>
        <w:r w:rsidRPr="00385D73">
          <w:rPr>
            <w:rFonts w:ascii="Times New Roman" w:hAnsi="Times New Roman" w:cs="Times New Roman"/>
            <w:sz w:val="28"/>
            <w:szCs w:val="28"/>
          </w:rPr>
          <w:fldChar w:fldCharType="begin"/>
        </w:r>
        <w:r w:rsidRPr="00385D73">
          <w:rPr>
            <w:rFonts w:ascii="Times New Roman" w:hAnsi="Times New Roman" w:cs="Times New Roman"/>
            <w:sz w:val="28"/>
            <w:szCs w:val="28"/>
          </w:rPr>
          <w:instrText>PAGE   \* MERGEFORMAT</w:instrText>
        </w:r>
        <w:r w:rsidRPr="00385D73">
          <w:rPr>
            <w:rFonts w:ascii="Times New Roman" w:hAnsi="Times New Roman" w:cs="Times New Roman"/>
            <w:sz w:val="28"/>
            <w:szCs w:val="28"/>
          </w:rPr>
          <w:fldChar w:fldCharType="separate"/>
        </w:r>
        <w:r w:rsidR="005C210B">
          <w:rPr>
            <w:rFonts w:ascii="Times New Roman" w:hAnsi="Times New Roman" w:cs="Times New Roman"/>
            <w:noProof/>
            <w:sz w:val="28"/>
            <w:szCs w:val="28"/>
          </w:rPr>
          <w:t>33</w:t>
        </w:r>
        <w:r w:rsidRPr="00385D73">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76F79"/>
    <w:multiLevelType w:val="hybridMultilevel"/>
    <w:tmpl w:val="4A980B4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22B6926"/>
    <w:multiLevelType w:val="hybridMultilevel"/>
    <w:tmpl w:val="626E85CA"/>
    <w:lvl w:ilvl="0" w:tplc="C85E62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5B514F"/>
    <w:multiLevelType w:val="multilevel"/>
    <w:tmpl w:val="2F624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F5221C"/>
    <w:multiLevelType w:val="hybridMultilevel"/>
    <w:tmpl w:val="A306B496"/>
    <w:lvl w:ilvl="0" w:tplc="E3A4951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B6852D9"/>
    <w:multiLevelType w:val="multilevel"/>
    <w:tmpl w:val="08785B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473AEC"/>
    <w:multiLevelType w:val="multilevel"/>
    <w:tmpl w:val="50740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6E1B9A"/>
    <w:multiLevelType w:val="multilevel"/>
    <w:tmpl w:val="0CC067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112BA0"/>
    <w:multiLevelType w:val="multilevel"/>
    <w:tmpl w:val="B5B8C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F062A8"/>
    <w:multiLevelType w:val="multilevel"/>
    <w:tmpl w:val="429E1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F35A49"/>
    <w:multiLevelType w:val="hybridMultilevel"/>
    <w:tmpl w:val="C4547AA4"/>
    <w:lvl w:ilvl="0" w:tplc="C85E62E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151E66C3"/>
    <w:multiLevelType w:val="hybridMultilevel"/>
    <w:tmpl w:val="4344EE28"/>
    <w:lvl w:ilvl="0" w:tplc="0419000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183A12AA"/>
    <w:multiLevelType w:val="multilevel"/>
    <w:tmpl w:val="4ADAF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A0B51A8"/>
    <w:multiLevelType w:val="multilevel"/>
    <w:tmpl w:val="D2D005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5444AC"/>
    <w:multiLevelType w:val="hybridMultilevel"/>
    <w:tmpl w:val="6EA0782C"/>
    <w:lvl w:ilvl="0" w:tplc="4446AFC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21626841"/>
    <w:multiLevelType w:val="multilevel"/>
    <w:tmpl w:val="C8C26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0E05D8"/>
    <w:multiLevelType w:val="multilevel"/>
    <w:tmpl w:val="ABD6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BE5147"/>
    <w:multiLevelType w:val="multilevel"/>
    <w:tmpl w:val="8FDC8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167493"/>
    <w:multiLevelType w:val="multilevel"/>
    <w:tmpl w:val="E27E8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E773AE"/>
    <w:multiLevelType w:val="multilevel"/>
    <w:tmpl w:val="56A8E5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EE5BDE"/>
    <w:multiLevelType w:val="hybridMultilevel"/>
    <w:tmpl w:val="5F06DFAC"/>
    <w:lvl w:ilvl="0" w:tplc="C85E62E2">
      <w:start w:val="1"/>
      <w:numFmt w:val="decimal"/>
      <w:lvlText w:val="%1"/>
      <w:lvlJc w:val="left"/>
      <w:pPr>
        <w:ind w:left="1353" w:hanging="360"/>
      </w:pPr>
      <w:rPr>
        <w:rFonts w:hint="default"/>
        <w:color w:val="auto"/>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0" w15:restartNumberingAfterBreak="0">
    <w:nsid w:val="45602552"/>
    <w:multiLevelType w:val="multilevel"/>
    <w:tmpl w:val="D9B46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DEA5BF9"/>
    <w:multiLevelType w:val="multilevel"/>
    <w:tmpl w:val="2C8C5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E51405D"/>
    <w:multiLevelType w:val="multilevel"/>
    <w:tmpl w:val="F68E6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C32489"/>
    <w:multiLevelType w:val="multilevel"/>
    <w:tmpl w:val="BCA6C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D1469D"/>
    <w:multiLevelType w:val="hybridMultilevel"/>
    <w:tmpl w:val="67546A6E"/>
    <w:lvl w:ilvl="0" w:tplc="FFFFFFFF">
      <w:start w:val="1"/>
      <w:numFmt w:val="decimal"/>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5" w15:restartNumberingAfterBreak="0">
    <w:nsid w:val="58370F25"/>
    <w:multiLevelType w:val="hybridMultilevel"/>
    <w:tmpl w:val="0E5C1C14"/>
    <w:lvl w:ilvl="0" w:tplc="C85E62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B662E20"/>
    <w:multiLevelType w:val="multilevel"/>
    <w:tmpl w:val="596AA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7F45EF"/>
    <w:multiLevelType w:val="multilevel"/>
    <w:tmpl w:val="43207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0B37D82"/>
    <w:multiLevelType w:val="multilevel"/>
    <w:tmpl w:val="5726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1E66DD5"/>
    <w:multiLevelType w:val="multilevel"/>
    <w:tmpl w:val="C90EA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4026BB5"/>
    <w:multiLevelType w:val="multilevel"/>
    <w:tmpl w:val="B810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4492002"/>
    <w:multiLevelType w:val="hybridMultilevel"/>
    <w:tmpl w:val="3E6637D0"/>
    <w:lvl w:ilvl="0" w:tplc="C85E62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7F61B82"/>
    <w:multiLevelType w:val="multilevel"/>
    <w:tmpl w:val="0D58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D7B4DCB"/>
    <w:multiLevelType w:val="hybridMultilevel"/>
    <w:tmpl w:val="34E6E9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03C0744"/>
    <w:multiLevelType w:val="hybridMultilevel"/>
    <w:tmpl w:val="E43EB0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5E1C6A"/>
    <w:multiLevelType w:val="multilevel"/>
    <w:tmpl w:val="2982B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A06D5C"/>
    <w:multiLevelType w:val="multilevel"/>
    <w:tmpl w:val="69B81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921EBB"/>
    <w:multiLevelType w:val="hybridMultilevel"/>
    <w:tmpl w:val="33360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78883B64"/>
    <w:multiLevelType w:val="hybridMultilevel"/>
    <w:tmpl w:val="67546A6E"/>
    <w:lvl w:ilvl="0" w:tplc="C85E62E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78C8678E"/>
    <w:multiLevelType w:val="multilevel"/>
    <w:tmpl w:val="09C6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B234AD5"/>
    <w:multiLevelType w:val="multilevel"/>
    <w:tmpl w:val="33548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5C15CC"/>
    <w:multiLevelType w:val="multilevel"/>
    <w:tmpl w:val="EDE28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0381329">
    <w:abstractNumId w:val="30"/>
  </w:num>
  <w:num w:numId="2" w16cid:durableId="2068411365">
    <w:abstractNumId w:val="20"/>
  </w:num>
  <w:num w:numId="3" w16cid:durableId="412314671">
    <w:abstractNumId w:val="16"/>
  </w:num>
  <w:num w:numId="4" w16cid:durableId="1777482011">
    <w:abstractNumId w:val="15"/>
  </w:num>
  <w:num w:numId="5" w16cid:durableId="1496842611">
    <w:abstractNumId w:val="18"/>
  </w:num>
  <w:num w:numId="6" w16cid:durableId="1057782121">
    <w:abstractNumId w:val="26"/>
  </w:num>
  <w:num w:numId="7" w16cid:durableId="1412895777">
    <w:abstractNumId w:val="17"/>
  </w:num>
  <w:num w:numId="8" w16cid:durableId="1772817619">
    <w:abstractNumId w:val="7"/>
  </w:num>
  <w:num w:numId="9" w16cid:durableId="714349405">
    <w:abstractNumId w:val="6"/>
  </w:num>
  <w:num w:numId="10" w16cid:durableId="480997367">
    <w:abstractNumId w:val="22"/>
  </w:num>
  <w:num w:numId="11" w16cid:durableId="884560980">
    <w:abstractNumId w:val="12"/>
  </w:num>
  <w:num w:numId="12" w16cid:durableId="1142886489">
    <w:abstractNumId w:val="23"/>
  </w:num>
  <w:num w:numId="13" w16cid:durableId="1468275977">
    <w:abstractNumId w:val="36"/>
  </w:num>
  <w:num w:numId="14" w16cid:durableId="1918902994">
    <w:abstractNumId w:val="29"/>
  </w:num>
  <w:num w:numId="15" w16cid:durableId="619385756">
    <w:abstractNumId w:val="41"/>
  </w:num>
  <w:num w:numId="16" w16cid:durableId="648632536">
    <w:abstractNumId w:val="2"/>
  </w:num>
  <w:num w:numId="17" w16cid:durableId="1187476340">
    <w:abstractNumId w:val="8"/>
  </w:num>
  <w:num w:numId="18" w16cid:durableId="1517231371">
    <w:abstractNumId w:val="19"/>
  </w:num>
  <w:num w:numId="19" w16cid:durableId="992022789">
    <w:abstractNumId w:val="27"/>
  </w:num>
  <w:num w:numId="20" w16cid:durableId="467549567">
    <w:abstractNumId w:val="33"/>
  </w:num>
  <w:num w:numId="21" w16cid:durableId="61025727">
    <w:abstractNumId w:val="34"/>
  </w:num>
  <w:num w:numId="22" w16cid:durableId="1318343019">
    <w:abstractNumId w:val="28"/>
  </w:num>
  <w:num w:numId="23" w16cid:durableId="1380548201">
    <w:abstractNumId w:val="32"/>
  </w:num>
  <w:num w:numId="24" w16cid:durableId="23023122">
    <w:abstractNumId w:val="21"/>
  </w:num>
  <w:num w:numId="25" w16cid:durableId="898394993">
    <w:abstractNumId w:val="39"/>
  </w:num>
  <w:num w:numId="26" w16cid:durableId="344285093">
    <w:abstractNumId w:val="37"/>
  </w:num>
  <w:num w:numId="27" w16cid:durableId="585502316">
    <w:abstractNumId w:val="4"/>
  </w:num>
  <w:num w:numId="28" w16cid:durableId="1145506481">
    <w:abstractNumId w:val="0"/>
  </w:num>
  <w:num w:numId="29" w16cid:durableId="893349494">
    <w:abstractNumId w:val="38"/>
  </w:num>
  <w:num w:numId="30" w16cid:durableId="472404987">
    <w:abstractNumId w:val="5"/>
  </w:num>
  <w:num w:numId="31" w16cid:durableId="1253245739">
    <w:abstractNumId w:val="31"/>
  </w:num>
  <w:num w:numId="32" w16cid:durableId="202057835">
    <w:abstractNumId w:val="14"/>
  </w:num>
  <w:num w:numId="33" w16cid:durableId="1206679714">
    <w:abstractNumId w:val="35"/>
  </w:num>
  <w:num w:numId="34" w16cid:durableId="864368756">
    <w:abstractNumId w:val="25"/>
  </w:num>
  <w:num w:numId="35" w16cid:durableId="2033724855">
    <w:abstractNumId w:val="11"/>
  </w:num>
  <w:num w:numId="36" w16cid:durableId="1906334438">
    <w:abstractNumId w:val="1"/>
  </w:num>
  <w:num w:numId="37" w16cid:durableId="1114445317">
    <w:abstractNumId w:val="40"/>
  </w:num>
  <w:num w:numId="38" w16cid:durableId="1802455982">
    <w:abstractNumId w:val="9"/>
  </w:num>
  <w:num w:numId="39" w16cid:durableId="574318889">
    <w:abstractNumId w:val="3"/>
  </w:num>
  <w:num w:numId="40" w16cid:durableId="1485855163">
    <w:abstractNumId w:val="13"/>
  </w:num>
  <w:num w:numId="41" w16cid:durableId="1152138725">
    <w:abstractNumId w:val="24"/>
  </w:num>
  <w:num w:numId="42" w16cid:durableId="5545078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5CE5"/>
    <w:rsid w:val="00000DD3"/>
    <w:rsid w:val="00005E5B"/>
    <w:rsid w:val="00017138"/>
    <w:rsid w:val="000200E1"/>
    <w:rsid w:val="000253F5"/>
    <w:rsid w:val="000315BB"/>
    <w:rsid w:val="0004441A"/>
    <w:rsid w:val="000476E5"/>
    <w:rsid w:val="000532E5"/>
    <w:rsid w:val="00055331"/>
    <w:rsid w:val="000613C1"/>
    <w:rsid w:val="00063415"/>
    <w:rsid w:val="00094589"/>
    <w:rsid w:val="0009483B"/>
    <w:rsid w:val="00096D18"/>
    <w:rsid w:val="000A407B"/>
    <w:rsid w:val="000A56B8"/>
    <w:rsid w:val="000A7916"/>
    <w:rsid w:val="000E50F7"/>
    <w:rsid w:val="000F6889"/>
    <w:rsid w:val="000F71A2"/>
    <w:rsid w:val="001016CF"/>
    <w:rsid w:val="001261FC"/>
    <w:rsid w:val="00126A6F"/>
    <w:rsid w:val="00155E14"/>
    <w:rsid w:val="001645E9"/>
    <w:rsid w:val="00190552"/>
    <w:rsid w:val="0019424C"/>
    <w:rsid w:val="001B61DF"/>
    <w:rsid w:val="001B7171"/>
    <w:rsid w:val="001C2E31"/>
    <w:rsid w:val="001C6245"/>
    <w:rsid w:val="001D6C07"/>
    <w:rsid w:val="001E10A8"/>
    <w:rsid w:val="001E176E"/>
    <w:rsid w:val="001F6249"/>
    <w:rsid w:val="001F68B8"/>
    <w:rsid w:val="00211213"/>
    <w:rsid w:val="00214BC2"/>
    <w:rsid w:val="00220D27"/>
    <w:rsid w:val="00221244"/>
    <w:rsid w:val="00225878"/>
    <w:rsid w:val="002443E1"/>
    <w:rsid w:val="00245BBF"/>
    <w:rsid w:val="00247740"/>
    <w:rsid w:val="00253B26"/>
    <w:rsid w:val="0026077F"/>
    <w:rsid w:val="00283277"/>
    <w:rsid w:val="002B3900"/>
    <w:rsid w:val="002D6DD3"/>
    <w:rsid w:val="002E5842"/>
    <w:rsid w:val="00305A76"/>
    <w:rsid w:val="00312DA8"/>
    <w:rsid w:val="00314BE8"/>
    <w:rsid w:val="00331768"/>
    <w:rsid w:val="00350769"/>
    <w:rsid w:val="00356592"/>
    <w:rsid w:val="00356C10"/>
    <w:rsid w:val="0036120E"/>
    <w:rsid w:val="003728FB"/>
    <w:rsid w:val="003736A8"/>
    <w:rsid w:val="00385D73"/>
    <w:rsid w:val="003A250D"/>
    <w:rsid w:val="003A5FCB"/>
    <w:rsid w:val="003B12DA"/>
    <w:rsid w:val="003B326F"/>
    <w:rsid w:val="003B3A0D"/>
    <w:rsid w:val="003C2CD5"/>
    <w:rsid w:val="00416D21"/>
    <w:rsid w:val="00421572"/>
    <w:rsid w:val="004227AF"/>
    <w:rsid w:val="004253EA"/>
    <w:rsid w:val="00425B07"/>
    <w:rsid w:val="00430F13"/>
    <w:rsid w:val="00434091"/>
    <w:rsid w:val="0043492B"/>
    <w:rsid w:val="00435D63"/>
    <w:rsid w:val="004A4689"/>
    <w:rsid w:val="004B44C5"/>
    <w:rsid w:val="004C7C7E"/>
    <w:rsid w:val="004E4995"/>
    <w:rsid w:val="004E644B"/>
    <w:rsid w:val="00505553"/>
    <w:rsid w:val="00517776"/>
    <w:rsid w:val="005177F0"/>
    <w:rsid w:val="005407E3"/>
    <w:rsid w:val="0055504E"/>
    <w:rsid w:val="005615BC"/>
    <w:rsid w:val="00561977"/>
    <w:rsid w:val="00570E36"/>
    <w:rsid w:val="0057625F"/>
    <w:rsid w:val="00580B9A"/>
    <w:rsid w:val="005A114E"/>
    <w:rsid w:val="005B161C"/>
    <w:rsid w:val="005B7288"/>
    <w:rsid w:val="005C210B"/>
    <w:rsid w:val="005C3E15"/>
    <w:rsid w:val="006075B5"/>
    <w:rsid w:val="00620238"/>
    <w:rsid w:val="006240AA"/>
    <w:rsid w:val="00640E0B"/>
    <w:rsid w:val="00681117"/>
    <w:rsid w:val="00685744"/>
    <w:rsid w:val="006908A8"/>
    <w:rsid w:val="00697258"/>
    <w:rsid w:val="006D02E5"/>
    <w:rsid w:val="006D5CE5"/>
    <w:rsid w:val="006E1C4C"/>
    <w:rsid w:val="006E2690"/>
    <w:rsid w:val="006F06C8"/>
    <w:rsid w:val="006F2B81"/>
    <w:rsid w:val="006F44DA"/>
    <w:rsid w:val="00713C08"/>
    <w:rsid w:val="007208EE"/>
    <w:rsid w:val="00723F0E"/>
    <w:rsid w:val="00753447"/>
    <w:rsid w:val="0077227F"/>
    <w:rsid w:val="00772F75"/>
    <w:rsid w:val="0077430F"/>
    <w:rsid w:val="00783FA5"/>
    <w:rsid w:val="007A30B6"/>
    <w:rsid w:val="007B45DB"/>
    <w:rsid w:val="007C0710"/>
    <w:rsid w:val="007D2137"/>
    <w:rsid w:val="007D2D7D"/>
    <w:rsid w:val="007D3D66"/>
    <w:rsid w:val="00812271"/>
    <w:rsid w:val="0081553E"/>
    <w:rsid w:val="00816C7B"/>
    <w:rsid w:val="00821497"/>
    <w:rsid w:val="00824843"/>
    <w:rsid w:val="00832F3E"/>
    <w:rsid w:val="0083682A"/>
    <w:rsid w:val="00844AFE"/>
    <w:rsid w:val="00854768"/>
    <w:rsid w:val="008631C1"/>
    <w:rsid w:val="00897029"/>
    <w:rsid w:val="008A19A1"/>
    <w:rsid w:val="008B45B8"/>
    <w:rsid w:val="008E0C81"/>
    <w:rsid w:val="008E7489"/>
    <w:rsid w:val="008F63DB"/>
    <w:rsid w:val="009050A9"/>
    <w:rsid w:val="00911B6B"/>
    <w:rsid w:val="00914CD3"/>
    <w:rsid w:val="009218DA"/>
    <w:rsid w:val="00925E58"/>
    <w:rsid w:val="00951025"/>
    <w:rsid w:val="00955941"/>
    <w:rsid w:val="00957D4A"/>
    <w:rsid w:val="00974660"/>
    <w:rsid w:val="00982A4D"/>
    <w:rsid w:val="00985574"/>
    <w:rsid w:val="0098608B"/>
    <w:rsid w:val="00994998"/>
    <w:rsid w:val="00994BAF"/>
    <w:rsid w:val="00997E14"/>
    <w:rsid w:val="009A356B"/>
    <w:rsid w:val="009A40EA"/>
    <w:rsid w:val="009C1966"/>
    <w:rsid w:val="009C51B2"/>
    <w:rsid w:val="00A118CD"/>
    <w:rsid w:val="00A161F2"/>
    <w:rsid w:val="00A56E1D"/>
    <w:rsid w:val="00A72C2B"/>
    <w:rsid w:val="00A73CAC"/>
    <w:rsid w:val="00A7522C"/>
    <w:rsid w:val="00A77196"/>
    <w:rsid w:val="00A91274"/>
    <w:rsid w:val="00AA37F4"/>
    <w:rsid w:val="00AC334F"/>
    <w:rsid w:val="00AC51E5"/>
    <w:rsid w:val="00AD0007"/>
    <w:rsid w:val="00AD45FB"/>
    <w:rsid w:val="00AD5299"/>
    <w:rsid w:val="00AF47C5"/>
    <w:rsid w:val="00B03B33"/>
    <w:rsid w:val="00B04C8F"/>
    <w:rsid w:val="00B350CF"/>
    <w:rsid w:val="00B37301"/>
    <w:rsid w:val="00B536B3"/>
    <w:rsid w:val="00B7689F"/>
    <w:rsid w:val="00B92BB9"/>
    <w:rsid w:val="00B93E0A"/>
    <w:rsid w:val="00BA1937"/>
    <w:rsid w:val="00BA1A59"/>
    <w:rsid w:val="00BB271F"/>
    <w:rsid w:val="00BB6FE0"/>
    <w:rsid w:val="00BC284E"/>
    <w:rsid w:val="00BC5934"/>
    <w:rsid w:val="00BD010D"/>
    <w:rsid w:val="00BD0C26"/>
    <w:rsid w:val="00BD3047"/>
    <w:rsid w:val="00BF494D"/>
    <w:rsid w:val="00C02AA8"/>
    <w:rsid w:val="00C03CC3"/>
    <w:rsid w:val="00C04066"/>
    <w:rsid w:val="00C16425"/>
    <w:rsid w:val="00C379EE"/>
    <w:rsid w:val="00C56447"/>
    <w:rsid w:val="00C56D6F"/>
    <w:rsid w:val="00C575EA"/>
    <w:rsid w:val="00C61290"/>
    <w:rsid w:val="00CC60AD"/>
    <w:rsid w:val="00CD0124"/>
    <w:rsid w:val="00CE1139"/>
    <w:rsid w:val="00CF5FF2"/>
    <w:rsid w:val="00CF68D8"/>
    <w:rsid w:val="00D03E85"/>
    <w:rsid w:val="00D06CFE"/>
    <w:rsid w:val="00D07DED"/>
    <w:rsid w:val="00D34DF8"/>
    <w:rsid w:val="00D413B6"/>
    <w:rsid w:val="00D42A2D"/>
    <w:rsid w:val="00D506AB"/>
    <w:rsid w:val="00D61906"/>
    <w:rsid w:val="00D72DDB"/>
    <w:rsid w:val="00D746CB"/>
    <w:rsid w:val="00D902EB"/>
    <w:rsid w:val="00D92A78"/>
    <w:rsid w:val="00DA2367"/>
    <w:rsid w:val="00DC0AF1"/>
    <w:rsid w:val="00DC57F7"/>
    <w:rsid w:val="00DD4C54"/>
    <w:rsid w:val="00DD7C56"/>
    <w:rsid w:val="00DE230E"/>
    <w:rsid w:val="00DE49BF"/>
    <w:rsid w:val="00DE7B0B"/>
    <w:rsid w:val="00DF281B"/>
    <w:rsid w:val="00DF4CD8"/>
    <w:rsid w:val="00E01064"/>
    <w:rsid w:val="00E03411"/>
    <w:rsid w:val="00E05F75"/>
    <w:rsid w:val="00E071FD"/>
    <w:rsid w:val="00E100F8"/>
    <w:rsid w:val="00E10E53"/>
    <w:rsid w:val="00E21E78"/>
    <w:rsid w:val="00E2797A"/>
    <w:rsid w:val="00E56FD0"/>
    <w:rsid w:val="00E57B61"/>
    <w:rsid w:val="00E60D18"/>
    <w:rsid w:val="00E74FD5"/>
    <w:rsid w:val="00E87199"/>
    <w:rsid w:val="00E97FB2"/>
    <w:rsid w:val="00EA531F"/>
    <w:rsid w:val="00EA5585"/>
    <w:rsid w:val="00EB2C20"/>
    <w:rsid w:val="00EB60FD"/>
    <w:rsid w:val="00EB6FB7"/>
    <w:rsid w:val="00ED410E"/>
    <w:rsid w:val="00EE0970"/>
    <w:rsid w:val="00F20E2A"/>
    <w:rsid w:val="00F406AD"/>
    <w:rsid w:val="00F4703F"/>
    <w:rsid w:val="00F4799E"/>
    <w:rsid w:val="00F74A97"/>
    <w:rsid w:val="00FA3F83"/>
    <w:rsid w:val="00FB1E0C"/>
    <w:rsid w:val="00FB7126"/>
    <w:rsid w:val="00FC5118"/>
    <w:rsid w:val="00FC59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95D45"/>
  <w15:chartTrackingRefBased/>
  <w15:docId w15:val="{E450DF56-D68A-4012-B57E-143E0AA39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18DA"/>
  </w:style>
  <w:style w:type="paragraph" w:styleId="1">
    <w:name w:val="heading 1"/>
    <w:basedOn w:val="a"/>
    <w:link w:val="10"/>
    <w:uiPriority w:val="1"/>
    <w:qFormat/>
    <w:rsid w:val="000532E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0532E5"/>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0476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0532E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0532E5"/>
    <w:rPr>
      <w:rFonts w:ascii="Times New Roman" w:eastAsia="Times New Roman" w:hAnsi="Times New Roman" w:cs="Times New Roman"/>
      <w:b/>
      <w:bCs/>
      <w:sz w:val="36"/>
      <w:szCs w:val="36"/>
      <w:lang w:eastAsia="ru-RU"/>
    </w:rPr>
  </w:style>
  <w:style w:type="paragraph" w:customStyle="1" w:styleId="ds-markdown-paragraph">
    <w:name w:val="ds-markdown-paragraph"/>
    <w:basedOn w:val="a"/>
    <w:rsid w:val="000532E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0532E5"/>
    <w:rPr>
      <w:b/>
      <w:bCs/>
    </w:rPr>
  </w:style>
  <w:style w:type="character" w:styleId="a4">
    <w:name w:val="Emphasis"/>
    <w:basedOn w:val="a0"/>
    <w:uiPriority w:val="20"/>
    <w:qFormat/>
    <w:rsid w:val="001F6249"/>
    <w:rPr>
      <w:i/>
      <w:iCs/>
    </w:rPr>
  </w:style>
  <w:style w:type="paragraph" w:styleId="a5">
    <w:name w:val="No Spacing"/>
    <w:uiPriority w:val="1"/>
    <w:qFormat/>
    <w:rsid w:val="001F6249"/>
    <w:pPr>
      <w:spacing w:after="0" w:line="240" w:lineRule="auto"/>
    </w:pPr>
  </w:style>
  <w:style w:type="character" w:customStyle="1" w:styleId="30">
    <w:name w:val="Заголовок 3 Знак"/>
    <w:basedOn w:val="a0"/>
    <w:link w:val="3"/>
    <w:uiPriority w:val="9"/>
    <w:semiHidden/>
    <w:rsid w:val="000476E5"/>
    <w:rPr>
      <w:rFonts w:asciiTheme="majorHAnsi" w:eastAsiaTheme="majorEastAsia" w:hAnsiTheme="majorHAnsi" w:cstheme="majorBidi"/>
      <w:color w:val="1F3763" w:themeColor="accent1" w:themeShade="7F"/>
      <w:sz w:val="24"/>
      <w:szCs w:val="24"/>
    </w:rPr>
  </w:style>
  <w:style w:type="paragraph" w:styleId="a6">
    <w:name w:val="Block Text"/>
    <w:basedOn w:val="a"/>
    <w:rsid w:val="00772F75"/>
    <w:pPr>
      <w:spacing w:after="0" w:line="240" w:lineRule="auto"/>
      <w:ind w:left="851" w:right="821"/>
      <w:jc w:val="both"/>
    </w:pPr>
    <w:rPr>
      <w:rFonts w:ascii="Times New Roman" w:eastAsia="Times New Roman" w:hAnsi="Times New Roman" w:cs="Times New Roman"/>
      <w:sz w:val="32"/>
      <w:szCs w:val="20"/>
      <w:lang w:eastAsia="ru-RU"/>
    </w:rPr>
  </w:style>
  <w:style w:type="table" w:styleId="a7">
    <w:name w:val="Grid Table Light"/>
    <w:basedOn w:val="a1"/>
    <w:uiPriority w:val="40"/>
    <w:rsid w:val="008970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8">
    <w:name w:val="List Paragraph"/>
    <w:basedOn w:val="a"/>
    <w:uiPriority w:val="34"/>
    <w:qFormat/>
    <w:rsid w:val="00897029"/>
    <w:pPr>
      <w:ind w:left="720"/>
      <w:contextualSpacing/>
    </w:pPr>
  </w:style>
  <w:style w:type="paragraph" w:styleId="a9">
    <w:name w:val="Body Text"/>
    <w:basedOn w:val="a"/>
    <w:link w:val="aa"/>
    <w:uiPriority w:val="1"/>
    <w:unhideWhenUsed/>
    <w:qFormat/>
    <w:rsid w:val="00994BAF"/>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a">
    <w:name w:val="Основной текст Знак"/>
    <w:basedOn w:val="a0"/>
    <w:link w:val="a9"/>
    <w:uiPriority w:val="1"/>
    <w:rsid w:val="00994BAF"/>
    <w:rPr>
      <w:rFonts w:ascii="Times New Roman" w:eastAsia="Times New Roman" w:hAnsi="Times New Roman" w:cs="Times New Roman"/>
      <w:sz w:val="24"/>
      <w:szCs w:val="24"/>
    </w:rPr>
  </w:style>
  <w:style w:type="paragraph" w:customStyle="1" w:styleId="ab">
    <w:name w:val="табл."/>
    <w:basedOn w:val="a"/>
    <w:rsid w:val="00994BAF"/>
    <w:pPr>
      <w:snapToGrid w:val="0"/>
      <w:spacing w:before="60" w:after="60" w:line="240" w:lineRule="auto"/>
    </w:pPr>
    <w:rPr>
      <w:rFonts w:ascii="Times New Roman" w:eastAsia="Times New Roman" w:hAnsi="Times New Roman" w:cs="Times New Roman"/>
      <w:sz w:val="18"/>
      <w:szCs w:val="28"/>
      <w:lang w:eastAsia="ru-RU"/>
    </w:rPr>
  </w:style>
  <w:style w:type="paragraph" w:customStyle="1" w:styleId="Default">
    <w:name w:val="Default"/>
    <w:rsid w:val="00994BAF"/>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c">
    <w:name w:val="line number"/>
    <w:basedOn w:val="a0"/>
    <w:uiPriority w:val="99"/>
    <w:semiHidden/>
    <w:unhideWhenUsed/>
    <w:rsid w:val="00994998"/>
  </w:style>
  <w:style w:type="paragraph" w:styleId="ad">
    <w:name w:val="header"/>
    <w:basedOn w:val="a"/>
    <w:link w:val="ae"/>
    <w:uiPriority w:val="99"/>
    <w:unhideWhenUsed/>
    <w:rsid w:val="00AD45FB"/>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AD45FB"/>
  </w:style>
  <w:style w:type="paragraph" w:styleId="af">
    <w:name w:val="footer"/>
    <w:basedOn w:val="a"/>
    <w:link w:val="af0"/>
    <w:uiPriority w:val="99"/>
    <w:unhideWhenUsed/>
    <w:rsid w:val="00AD45FB"/>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AD45FB"/>
  </w:style>
  <w:style w:type="table" w:styleId="af1">
    <w:name w:val="Table Grid"/>
    <w:basedOn w:val="a1"/>
    <w:uiPriority w:val="39"/>
    <w:rsid w:val="00E05F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7D3D66"/>
    <w:rPr>
      <w:color w:val="0000FF"/>
      <w:u w:val="single"/>
    </w:rPr>
  </w:style>
  <w:style w:type="paragraph" w:styleId="af3">
    <w:name w:val="TOC Heading"/>
    <w:basedOn w:val="1"/>
    <w:next w:val="a"/>
    <w:uiPriority w:val="39"/>
    <w:unhideWhenUsed/>
    <w:qFormat/>
    <w:rsid w:val="00245BBF"/>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11">
    <w:name w:val="toc 1"/>
    <w:basedOn w:val="a"/>
    <w:next w:val="a"/>
    <w:autoRedefine/>
    <w:uiPriority w:val="39"/>
    <w:unhideWhenUsed/>
    <w:rsid w:val="00245BBF"/>
    <w:pPr>
      <w:spacing w:after="100"/>
    </w:pPr>
  </w:style>
  <w:style w:type="paragraph" w:styleId="21">
    <w:name w:val="toc 2"/>
    <w:basedOn w:val="a"/>
    <w:next w:val="a"/>
    <w:autoRedefine/>
    <w:uiPriority w:val="39"/>
    <w:unhideWhenUsed/>
    <w:rsid w:val="00245BBF"/>
    <w:pPr>
      <w:spacing w:after="100"/>
      <w:ind w:left="220"/>
    </w:pPr>
  </w:style>
  <w:style w:type="character" w:styleId="af4">
    <w:name w:val="FollowedHyperlink"/>
    <w:basedOn w:val="a0"/>
    <w:uiPriority w:val="99"/>
    <w:semiHidden/>
    <w:unhideWhenUsed/>
    <w:rsid w:val="00DF281B"/>
    <w:rPr>
      <w:color w:val="954F72" w:themeColor="followedHyperlink"/>
      <w:u w:val="single"/>
    </w:rPr>
  </w:style>
  <w:style w:type="character" w:customStyle="1" w:styleId="12">
    <w:name w:val="Неразрешенное упоминание1"/>
    <w:basedOn w:val="a0"/>
    <w:uiPriority w:val="99"/>
    <w:semiHidden/>
    <w:unhideWhenUsed/>
    <w:rsid w:val="009A356B"/>
    <w:rPr>
      <w:color w:val="605E5C"/>
      <w:shd w:val="clear" w:color="auto" w:fill="E1DFDD"/>
    </w:rPr>
  </w:style>
  <w:style w:type="paragraph" w:styleId="HTML">
    <w:name w:val="HTML Preformatted"/>
    <w:basedOn w:val="a"/>
    <w:link w:val="HTML0"/>
    <w:uiPriority w:val="99"/>
    <w:semiHidden/>
    <w:unhideWhenUsed/>
    <w:rsid w:val="006857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685744"/>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2589">
      <w:bodyDiv w:val="1"/>
      <w:marLeft w:val="0"/>
      <w:marRight w:val="0"/>
      <w:marTop w:val="0"/>
      <w:marBottom w:val="0"/>
      <w:divBdr>
        <w:top w:val="none" w:sz="0" w:space="0" w:color="auto"/>
        <w:left w:val="none" w:sz="0" w:space="0" w:color="auto"/>
        <w:bottom w:val="none" w:sz="0" w:space="0" w:color="auto"/>
        <w:right w:val="none" w:sz="0" w:space="0" w:color="auto"/>
      </w:divBdr>
    </w:div>
    <w:div w:id="61880667">
      <w:bodyDiv w:val="1"/>
      <w:marLeft w:val="0"/>
      <w:marRight w:val="0"/>
      <w:marTop w:val="0"/>
      <w:marBottom w:val="0"/>
      <w:divBdr>
        <w:top w:val="none" w:sz="0" w:space="0" w:color="auto"/>
        <w:left w:val="none" w:sz="0" w:space="0" w:color="auto"/>
        <w:bottom w:val="none" w:sz="0" w:space="0" w:color="auto"/>
        <w:right w:val="none" w:sz="0" w:space="0" w:color="auto"/>
      </w:divBdr>
    </w:div>
    <w:div w:id="125515750">
      <w:bodyDiv w:val="1"/>
      <w:marLeft w:val="0"/>
      <w:marRight w:val="0"/>
      <w:marTop w:val="0"/>
      <w:marBottom w:val="0"/>
      <w:divBdr>
        <w:top w:val="none" w:sz="0" w:space="0" w:color="auto"/>
        <w:left w:val="none" w:sz="0" w:space="0" w:color="auto"/>
        <w:bottom w:val="none" w:sz="0" w:space="0" w:color="auto"/>
        <w:right w:val="none" w:sz="0" w:space="0" w:color="auto"/>
      </w:divBdr>
    </w:div>
    <w:div w:id="256409185">
      <w:bodyDiv w:val="1"/>
      <w:marLeft w:val="0"/>
      <w:marRight w:val="0"/>
      <w:marTop w:val="0"/>
      <w:marBottom w:val="0"/>
      <w:divBdr>
        <w:top w:val="none" w:sz="0" w:space="0" w:color="auto"/>
        <w:left w:val="none" w:sz="0" w:space="0" w:color="auto"/>
        <w:bottom w:val="none" w:sz="0" w:space="0" w:color="auto"/>
        <w:right w:val="none" w:sz="0" w:space="0" w:color="auto"/>
      </w:divBdr>
    </w:div>
    <w:div w:id="260525768">
      <w:bodyDiv w:val="1"/>
      <w:marLeft w:val="0"/>
      <w:marRight w:val="0"/>
      <w:marTop w:val="0"/>
      <w:marBottom w:val="0"/>
      <w:divBdr>
        <w:top w:val="none" w:sz="0" w:space="0" w:color="auto"/>
        <w:left w:val="none" w:sz="0" w:space="0" w:color="auto"/>
        <w:bottom w:val="none" w:sz="0" w:space="0" w:color="auto"/>
        <w:right w:val="none" w:sz="0" w:space="0" w:color="auto"/>
      </w:divBdr>
    </w:div>
    <w:div w:id="265043539">
      <w:bodyDiv w:val="1"/>
      <w:marLeft w:val="0"/>
      <w:marRight w:val="0"/>
      <w:marTop w:val="0"/>
      <w:marBottom w:val="0"/>
      <w:divBdr>
        <w:top w:val="none" w:sz="0" w:space="0" w:color="auto"/>
        <w:left w:val="none" w:sz="0" w:space="0" w:color="auto"/>
        <w:bottom w:val="none" w:sz="0" w:space="0" w:color="auto"/>
        <w:right w:val="none" w:sz="0" w:space="0" w:color="auto"/>
      </w:divBdr>
      <w:divsChild>
        <w:div w:id="2011564039">
          <w:marLeft w:val="0"/>
          <w:marRight w:val="0"/>
          <w:marTop w:val="0"/>
          <w:marBottom w:val="0"/>
          <w:divBdr>
            <w:top w:val="none" w:sz="0" w:space="0" w:color="auto"/>
            <w:left w:val="none" w:sz="0" w:space="0" w:color="auto"/>
            <w:bottom w:val="none" w:sz="0" w:space="0" w:color="auto"/>
            <w:right w:val="none" w:sz="0" w:space="0" w:color="auto"/>
          </w:divBdr>
        </w:div>
        <w:div w:id="423886895">
          <w:marLeft w:val="0"/>
          <w:marRight w:val="0"/>
          <w:marTop w:val="0"/>
          <w:marBottom w:val="0"/>
          <w:divBdr>
            <w:top w:val="none" w:sz="0" w:space="0" w:color="auto"/>
            <w:left w:val="none" w:sz="0" w:space="0" w:color="auto"/>
            <w:bottom w:val="none" w:sz="0" w:space="0" w:color="auto"/>
            <w:right w:val="none" w:sz="0" w:space="0" w:color="auto"/>
          </w:divBdr>
        </w:div>
      </w:divsChild>
    </w:div>
    <w:div w:id="306668785">
      <w:bodyDiv w:val="1"/>
      <w:marLeft w:val="0"/>
      <w:marRight w:val="0"/>
      <w:marTop w:val="0"/>
      <w:marBottom w:val="0"/>
      <w:divBdr>
        <w:top w:val="none" w:sz="0" w:space="0" w:color="auto"/>
        <w:left w:val="none" w:sz="0" w:space="0" w:color="auto"/>
        <w:bottom w:val="none" w:sz="0" w:space="0" w:color="auto"/>
        <w:right w:val="none" w:sz="0" w:space="0" w:color="auto"/>
      </w:divBdr>
    </w:div>
    <w:div w:id="314913331">
      <w:bodyDiv w:val="1"/>
      <w:marLeft w:val="0"/>
      <w:marRight w:val="0"/>
      <w:marTop w:val="0"/>
      <w:marBottom w:val="0"/>
      <w:divBdr>
        <w:top w:val="none" w:sz="0" w:space="0" w:color="auto"/>
        <w:left w:val="none" w:sz="0" w:space="0" w:color="auto"/>
        <w:bottom w:val="none" w:sz="0" w:space="0" w:color="auto"/>
        <w:right w:val="none" w:sz="0" w:space="0" w:color="auto"/>
      </w:divBdr>
    </w:div>
    <w:div w:id="332297829">
      <w:bodyDiv w:val="1"/>
      <w:marLeft w:val="0"/>
      <w:marRight w:val="0"/>
      <w:marTop w:val="0"/>
      <w:marBottom w:val="0"/>
      <w:divBdr>
        <w:top w:val="none" w:sz="0" w:space="0" w:color="auto"/>
        <w:left w:val="none" w:sz="0" w:space="0" w:color="auto"/>
        <w:bottom w:val="none" w:sz="0" w:space="0" w:color="auto"/>
        <w:right w:val="none" w:sz="0" w:space="0" w:color="auto"/>
      </w:divBdr>
    </w:div>
    <w:div w:id="344286844">
      <w:bodyDiv w:val="1"/>
      <w:marLeft w:val="0"/>
      <w:marRight w:val="0"/>
      <w:marTop w:val="0"/>
      <w:marBottom w:val="0"/>
      <w:divBdr>
        <w:top w:val="none" w:sz="0" w:space="0" w:color="auto"/>
        <w:left w:val="none" w:sz="0" w:space="0" w:color="auto"/>
        <w:bottom w:val="none" w:sz="0" w:space="0" w:color="auto"/>
        <w:right w:val="none" w:sz="0" w:space="0" w:color="auto"/>
      </w:divBdr>
    </w:div>
    <w:div w:id="366030144">
      <w:bodyDiv w:val="1"/>
      <w:marLeft w:val="0"/>
      <w:marRight w:val="0"/>
      <w:marTop w:val="0"/>
      <w:marBottom w:val="0"/>
      <w:divBdr>
        <w:top w:val="none" w:sz="0" w:space="0" w:color="auto"/>
        <w:left w:val="none" w:sz="0" w:space="0" w:color="auto"/>
        <w:bottom w:val="none" w:sz="0" w:space="0" w:color="auto"/>
        <w:right w:val="none" w:sz="0" w:space="0" w:color="auto"/>
      </w:divBdr>
    </w:div>
    <w:div w:id="367409858">
      <w:bodyDiv w:val="1"/>
      <w:marLeft w:val="0"/>
      <w:marRight w:val="0"/>
      <w:marTop w:val="0"/>
      <w:marBottom w:val="0"/>
      <w:divBdr>
        <w:top w:val="none" w:sz="0" w:space="0" w:color="auto"/>
        <w:left w:val="none" w:sz="0" w:space="0" w:color="auto"/>
        <w:bottom w:val="none" w:sz="0" w:space="0" w:color="auto"/>
        <w:right w:val="none" w:sz="0" w:space="0" w:color="auto"/>
      </w:divBdr>
    </w:div>
    <w:div w:id="493960329">
      <w:bodyDiv w:val="1"/>
      <w:marLeft w:val="0"/>
      <w:marRight w:val="0"/>
      <w:marTop w:val="0"/>
      <w:marBottom w:val="0"/>
      <w:divBdr>
        <w:top w:val="none" w:sz="0" w:space="0" w:color="auto"/>
        <w:left w:val="none" w:sz="0" w:space="0" w:color="auto"/>
        <w:bottom w:val="none" w:sz="0" w:space="0" w:color="auto"/>
        <w:right w:val="none" w:sz="0" w:space="0" w:color="auto"/>
      </w:divBdr>
    </w:div>
    <w:div w:id="511577004">
      <w:bodyDiv w:val="1"/>
      <w:marLeft w:val="0"/>
      <w:marRight w:val="0"/>
      <w:marTop w:val="0"/>
      <w:marBottom w:val="0"/>
      <w:divBdr>
        <w:top w:val="none" w:sz="0" w:space="0" w:color="auto"/>
        <w:left w:val="none" w:sz="0" w:space="0" w:color="auto"/>
        <w:bottom w:val="none" w:sz="0" w:space="0" w:color="auto"/>
        <w:right w:val="none" w:sz="0" w:space="0" w:color="auto"/>
      </w:divBdr>
    </w:div>
    <w:div w:id="521433783">
      <w:bodyDiv w:val="1"/>
      <w:marLeft w:val="0"/>
      <w:marRight w:val="0"/>
      <w:marTop w:val="0"/>
      <w:marBottom w:val="0"/>
      <w:divBdr>
        <w:top w:val="none" w:sz="0" w:space="0" w:color="auto"/>
        <w:left w:val="none" w:sz="0" w:space="0" w:color="auto"/>
        <w:bottom w:val="none" w:sz="0" w:space="0" w:color="auto"/>
        <w:right w:val="none" w:sz="0" w:space="0" w:color="auto"/>
      </w:divBdr>
    </w:div>
    <w:div w:id="607353033">
      <w:bodyDiv w:val="1"/>
      <w:marLeft w:val="0"/>
      <w:marRight w:val="0"/>
      <w:marTop w:val="0"/>
      <w:marBottom w:val="0"/>
      <w:divBdr>
        <w:top w:val="none" w:sz="0" w:space="0" w:color="auto"/>
        <w:left w:val="none" w:sz="0" w:space="0" w:color="auto"/>
        <w:bottom w:val="none" w:sz="0" w:space="0" w:color="auto"/>
        <w:right w:val="none" w:sz="0" w:space="0" w:color="auto"/>
      </w:divBdr>
    </w:div>
    <w:div w:id="621691248">
      <w:bodyDiv w:val="1"/>
      <w:marLeft w:val="0"/>
      <w:marRight w:val="0"/>
      <w:marTop w:val="0"/>
      <w:marBottom w:val="0"/>
      <w:divBdr>
        <w:top w:val="none" w:sz="0" w:space="0" w:color="auto"/>
        <w:left w:val="none" w:sz="0" w:space="0" w:color="auto"/>
        <w:bottom w:val="none" w:sz="0" w:space="0" w:color="auto"/>
        <w:right w:val="none" w:sz="0" w:space="0" w:color="auto"/>
      </w:divBdr>
    </w:div>
    <w:div w:id="652181120">
      <w:bodyDiv w:val="1"/>
      <w:marLeft w:val="0"/>
      <w:marRight w:val="0"/>
      <w:marTop w:val="0"/>
      <w:marBottom w:val="0"/>
      <w:divBdr>
        <w:top w:val="none" w:sz="0" w:space="0" w:color="auto"/>
        <w:left w:val="none" w:sz="0" w:space="0" w:color="auto"/>
        <w:bottom w:val="none" w:sz="0" w:space="0" w:color="auto"/>
        <w:right w:val="none" w:sz="0" w:space="0" w:color="auto"/>
      </w:divBdr>
    </w:div>
    <w:div w:id="663439544">
      <w:bodyDiv w:val="1"/>
      <w:marLeft w:val="0"/>
      <w:marRight w:val="0"/>
      <w:marTop w:val="0"/>
      <w:marBottom w:val="0"/>
      <w:divBdr>
        <w:top w:val="none" w:sz="0" w:space="0" w:color="auto"/>
        <w:left w:val="none" w:sz="0" w:space="0" w:color="auto"/>
        <w:bottom w:val="none" w:sz="0" w:space="0" w:color="auto"/>
        <w:right w:val="none" w:sz="0" w:space="0" w:color="auto"/>
      </w:divBdr>
    </w:div>
    <w:div w:id="669679135">
      <w:bodyDiv w:val="1"/>
      <w:marLeft w:val="0"/>
      <w:marRight w:val="0"/>
      <w:marTop w:val="0"/>
      <w:marBottom w:val="0"/>
      <w:divBdr>
        <w:top w:val="none" w:sz="0" w:space="0" w:color="auto"/>
        <w:left w:val="none" w:sz="0" w:space="0" w:color="auto"/>
        <w:bottom w:val="none" w:sz="0" w:space="0" w:color="auto"/>
        <w:right w:val="none" w:sz="0" w:space="0" w:color="auto"/>
      </w:divBdr>
    </w:div>
    <w:div w:id="811092953">
      <w:bodyDiv w:val="1"/>
      <w:marLeft w:val="0"/>
      <w:marRight w:val="0"/>
      <w:marTop w:val="0"/>
      <w:marBottom w:val="0"/>
      <w:divBdr>
        <w:top w:val="none" w:sz="0" w:space="0" w:color="auto"/>
        <w:left w:val="none" w:sz="0" w:space="0" w:color="auto"/>
        <w:bottom w:val="none" w:sz="0" w:space="0" w:color="auto"/>
        <w:right w:val="none" w:sz="0" w:space="0" w:color="auto"/>
      </w:divBdr>
    </w:div>
    <w:div w:id="873807341">
      <w:bodyDiv w:val="1"/>
      <w:marLeft w:val="0"/>
      <w:marRight w:val="0"/>
      <w:marTop w:val="0"/>
      <w:marBottom w:val="0"/>
      <w:divBdr>
        <w:top w:val="none" w:sz="0" w:space="0" w:color="auto"/>
        <w:left w:val="none" w:sz="0" w:space="0" w:color="auto"/>
        <w:bottom w:val="none" w:sz="0" w:space="0" w:color="auto"/>
        <w:right w:val="none" w:sz="0" w:space="0" w:color="auto"/>
      </w:divBdr>
    </w:div>
    <w:div w:id="881676017">
      <w:bodyDiv w:val="1"/>
      <w:marLeft w:val="0"/>
      <w:marRight w:val="0"/>
      <w:marTop w:val="0"/>
      <w:marBottom w:val="0"/>
      <w:divBdr>
        <w:top w:val="none" w:sz="0" w:space="0" w:color="auto"/>
        <w:left w:val="none" w:sz="0" w:space="0" w:color="auto"/>
        <w:bottom w:val="none" w:sz="0" w:space="0" w:color="auto"/>
        <w:right w:val="none" w:sz="0" w:space="0" w:color="auto"/>
      </w:divBdr>
    </w:div>
    <w:div w:id="899362470">
      <w:bodyDiv w:val="1"/>
      <w:marLeft w:val="0"/>
      <w:marRight w:val="0"/>
      <w:marTop w:val="0"/>
      <w:marBottom w:val="0"/>
      <w:divBdr>
        <w:top w:val="none" w:sz="0" w:space="0" w:color="auto"/>
        <w:left w:val="none" w:sz="0" w:space="0" w:color="auto"/>
        <w:bottom w:val="none" w:sz="0" w:space="0" w:color="auto"/>
        <w:right w:val="none" w:sz="0" w:space="0" w:color="auto"/>
      </w:divBdr>
    </w:div>
    <w:div w:id="926500529">
      <w:bodyDiv w:val="1"/>
      <w:marLeft w:val="0"/>
      <w:marRight w:val="0"/>
      <w:marTop w:val="0"/>
      <w:marBottom w:val="0"/>
      <w:divBdr>
        <w:top w:val="none" w:sz="0" w:space="0" w:color="auto"/>
        <w:left w:val="none" w:sz="0" w:space="0" w:color="auto"/>
        <w:bottom w:val="none" w:sz="0" w:space="0" w:color="auto"/>
        <w:right w:val="none" w:sz="0" w:space="0" w:color="auto"/>
      </w:divBdr>
    </w:div>
    <w:div w:id="960720076">
      <w:bodyDiv w:val="1"/>
      <w:marLeft w:val="0"/>
      <w:marRight w:val="0"/>
      <w:marTop w:val="0"/>
      <w:marBottom w:val="0"/>
      <w:divBdr>
        <w:top w:val="none" w:sz="0" w:space="0" w:color="auto"/>
        <w:left w:val="none" w:sz="0" w:space="0" w:color="auto"/>
        <w:bottom w:val="none" w:sz="0" w:space="0" w:color="auto"/>
        <w:right w:val="none" w:sz="0" w:space="0" w:color="auto"/>
      </w:divBdr>
    </w:div>
    <w:div w:id="1010719234">
      <w:bodyDiv w:val="1"/>
      <w:marLeft w:val="0"/>
      <w:marRight w:val="0"/>
      <w:marTop w:val="0"/>
      <w:marBottom w:val="0"/>
      <w:divBdr>
        <w:top w:val="none" w:sz="0" w:space="0" w:color="auto"/>
        <w:left w:val="none" w:sz="0" w:space="0" w:color="auto"/>
        <w:bottom w:val="none" w:sz="0" w:space="0" w:color="auto"/>
        <w:right w:val="none" w:sz="0" w:space="0" w:color="auto"/>
      </w:divBdr>
    </w:div>
    <w:div w:id="1065176999">
      <w:bodyDiv w:val="1"/>
      <w:marLeft w:val="0"/>
      <w:marRight w:val="0"/>
      <w:marTop w:val="0"/>
      <w:marBottom w:val="0"/>
      <w:divBdr>
        <w:top w:val="none" w:sz="0" w:space="0" w:color="auto"/>
        <w:left w:val="none" w:sz="0" w:space="0" w:color="auto"/>
        <w:bottom w:val="none" w:sz="0" w:space="0" w:color="auto"/>
        <w:right w:val="none" w:sz="0" w:space="0" w:color="auto"/>
      </w:divBdr>
    </w:div>
    <w:div w:id="1107235341">
      <w:bodyDiv w:val="1"/>
      <w:marLeft w:val="0"/>
      <w:marRight w:val="0"/>
      <w:marTop w:val="0"/>
      <w:marBottom w:val="0"/>
      <w:divBdr>
        <w:top w:val="none" w:sz="0" w:space="0" w:color="auto"/>
        <w:left w:val="none" w:sz="0" w:space="0" w:color="auto"/>
        <w:bottom w:val="none" w:sz="0" w:space="0" w:color="auto"/>
        <w:right w:val="none" w:sz="0" w:space="0" w:color="auto"/>
      </w:divBdr>
    </w:div>
    <w:div w:id="1161895191">
      <w:bodyDiv w:val="1"/>
      <w:marLeft w:val="0"/>
      <w:marRight w:val="0"/>
      <w:marTop w:val="0"/>
      <w:marBottom w:val="0"/>
      <w:divBdr>
        <w:top w:val="none" w:sz="0" w:space="0" w:color="auto"/>
        <w:left w:val="none" w:sz="0" w:space="0" w:color="auto"/>
        <w:bottom w:val="none" w:sz="0" w:space="0" w:color="auto"/>
        <w:right w:val="none" w:sz="0" w:space="0" w:color="auto"/>
      </w:divBdr>
    </w:div>
    <w:div w:id="1290471617">
      <w:bodyDiv w:val="1"/>
      <w:marLeft w:val="0"/>
      <w:marRight w:val="0"/>
      <w:marTop w:val="0"/>
      <w:marBottom w:val="0"/>
      <w:divBdr>
        <w:top w:val="none" w:sz="0" w:space="0" w:color="auto"/>
        <w:left w:val="none" w:sz="0" w:space="0" w:color="auto"/>
        <w:bottom w:val="none" w:sz="0" w:space="0" w:color="auto"/>
        <w:right w:val="none" w:sz="0" w:space="0" w:color="auto"/>
      </w:divBdr>
    </w:div>
    <w:div w:id="1343976084">
      <w:bodyDiv w:val="1"/>
      <w:marLeft w:val="0"/>
      <w:marRight w:val="0"/>
      <w:marTop w:val="0"/>
      <w:marBottom w:val="0"/>
      <w:divBdr>
        <w:top w:val="none" w:sz="0" w:space="0" w:color="auto"/>
        <w:left w:val="none" w:sz="0" w:space="0" w:color="auto"/>
        <w:bottom w:val="none" w:sz="0" w:space="0" w:color="auto"/>
        <w:right w:val="none" w:sz="0" w:space="0" w:color="auto"/>
      </w:divBdr>
    </w:div>
    <w:div w:id="1396507294">
      <w:bodyDiv w:val="1"/>
      <w:marLeft w:val="0"/>
      <w:marRight w:val="0"/>
      <w:marTop w:val="0"/>
      <w:marBottom w:val="0"/>
      <w:divBdr>
        <w:top w:val="none" w:sz="0" w:space="0" w:color="auto"/>
        <w:left w:val="none" w:sz="0" w:space="0" w:color="auto"/>
        <w:bottom w:val="none" w:sz="0" w:space="0" w:color="auto"/>
        <w:right w:val="none" w:sz="0" w:space="0" w:color="auto"/>
      </w:divBdr>
    </w:div>
    <w:div w:id="1422683380">
      <w:bodyDiv w:val="1"/>
      <w:marLeft w:val="0"/>
      <w:marRight w:val="0"/>
      <w:marTop w:val="0"/>
      <w:marBottom w:val="0"/>
      <w:divBdr>
        <w:top w:val="none" w:sz="0" w:space="0" w:color="auto"/>
        <w:left w:val="none" w:sz="0" w:space="0" w:color="auto"/>
        <w:bottom w:val="none" w:sz="0" w:space="0" w:color="auto"/>
        <w:right w:val="none" w:sz="0" w:space="0" w:color="auto"/>
      </w:divBdr>
    </w:div>
    <w:div w:id="1449200639">
      <w:bodyDiv w:val="1"/>
      <w:marLeft w:val="0"/>
      <w:marRight w:val="0"/>
      <w:marTop w:val="0"/>
      <w:marBottom w:val="0"/>
      <w:divBdr>
        <w:top w:val="none" w:sz="0" w:space="0" w:color="auto"/>
        <w:left w:val="none" w:sz="0" w:space="0" w:color="auto"/>
        <w:bottom w:val="none" w:sz="0" w:space="0" w:color="auto"/>
        <w:right w:val="none" w:sz="0" w:space="0" w:color="auto"/>
      </w:divBdr>
    </w:div>
    <w:div w:id="1482847570">
      <w:bodyDiv w:val="1"/>
      <w:marLeft w:val="0"/>
      <w:marRight w:val="0"/>
      <w:marTop w:val="0"/>
      <w:marBottom w:val="0"/>
      <w:divBdr>
        <w:top w:val="none" w:sz="0" w:space="0" w:color="auto"/>
        <w:left w:val="none" w:sz="0" w:space="0" w:color="auto"/>
        <w:bottom w:val="none" w:sz="0" w:space="0" w:color="auto"/>
        <w:right w:val="none" w:sz="0" w:space="0" w:color="auto"/>
      </w:divBdr>
    </w:div>
    <w:div w:id="1492482466">
      <w:bodyDiv w:val="1"/>
      <w:marLeft w:val="0"/>
      <w:marRight w:val="0"/>
      <w:marTop w:val="0"/>
      <w:marBottom w:val="0"/>
      <w:divBdr>
        <w:top w:val="none" w:sz="0" w:space="0" w:color="auto"/>
        <w:left w:val="none" w:sz="0" w:space="0" w:color="auto"/>
        <w:bottom w:val="none" w:sz="0" w:space="0" w:color="auto"/>
        <w:right w:val="none" w:sz="0" w:space="0" w:color="auto"/>
      </w:divBdr>
    </w:div>
    <w:div w:id="1514152108">
      <w:bodyDiv w:val="1"/>
      <w:marLeft w:val="0"/>
      <w:marRight w:val="0"/>
      <w:marTop w:val="0"/>
      <w:marBottom w:val="0"/>
      <w:divBdr>
        <w:top w:val="none" w:sz="0" w:space="0" w:color="auto"/>
        <w:left w:val="none" w:sz="0" w:space="0" w:color="auto"/>
        <w:bottom w:val="none" w:sz="0" w:space="0" w:color="auto"/>
        <w:right w:val="none" w:sz="0" w:space="0" w:color="auto"/>
      </w:divBdr>
      <w:divsChild>
        <w:div w:id="1328093080">
          <w:marLeft w:val="0"/>
          <w:marRight w:val="0"/>
          <w:marTop w:val="0"/>
          <w:marBottom w:val="0"/>
          <w:divBdr>
            <w:top w:val="none" w:sz="0" w:space="0" w:color="auto"/>
            <w:left w:val="none" w:sz="0" w:space="0" w:color="auto"/>
            <w:bottom w:val="none" w:sz="0" w:space="0" w:color="auto"/>
            <w:right w:val="none" w:sz="0" w:space="0" w:color="auto"/>
          </w:divBdr>
        </w:div>
        <w:div w:id="484123387">
          <w:marLeft w:val="0"/>
          <w:marRight w:val="0"/>
          <w:marTop w:val="0"/>
          <w:marBottom w:val="0"/>
          <w:divBdr>
            <w:top w:val="none" w:sz="0" w:space="0" w:color="auto"/>
            <w:left w:val="none" w:sz="0" w:space="0" w:color="auto"/>
            <w:bottom w:val="none" w:sz="0" w:space="0" w:color="auto"/>
            <w:right w:val="none" w:sz="0" w:space="0" w:color="auto"/>
          </w:divBdr>
        </w:div>
        <w:div w:id="2113429722">
          <w:marLeft w:val="0"/>
          <w:marRight w:val="0"/>
          <w:marTop w:val="0"/>
          <w:marBottom w:val="0"/>
          <w:divBdr>
            <w:top w:val="none" w:sz="0" w:space="0" w:color="auto"/>
            <w:left w:val="none" w:sz="0" w:space="0" w:color="auto"/>
            <w:bottom w:val="none" w:sz="0" w:space="0" w:color="auto"/>
            <w:right w:val="none" w:sz="0" w:space="0" w:color="auto"/>
          </w:divBdr>
        </w:div>
        <w:div w:id="2088450864">
          <w:marLeft w:val="0"/>
          <w:marRight w:val="0"/>
          <w:marTop w:val="0"/>
          <w:marBottom w:val="0"/>
          <w:divBdr>
            <w:top w:val="none" w:sz="0" w:space="0" w:color="auto"/>
            <w:left w:val="none" w:sz="0" w:space="0" w:color="auto"/>
            <w:bottom w:val="none" w:sz="0" w:space="0" w:color="auto"/>
            <w:right w:val="none" w:sz="0" w:space="0" w:color="auto"/>
          </w:divBdr>
        </w:div>
        <w:div w:id="940990203">
          <w:marLeft w:val="0"/>
          <w:marRight w:val="0"/>
          <w:marTop w:val="0"/>
          <w:marBottom w:val="0"/>
          <w:divBdr>
            <w:top w:val="none" w:sz="0" w:space="0" w:color="auto"/>
            <w:left w:val="none" w:sz="0" w:space="0" w:color="auto"/>
            <w:bottom w:val="none" w:sz="0" w:space="0" w:color="auto"/>
            <w:right w:val="none" w:sz="0" w:space="0" w:color="auto"/>
          </w:divBdr>
        </w:div>
        <w:div w:id="2130321910">
          <w:blockQuote w:val="1"/>
          <w:marLeft w:val="0"/>
          <w:marRight w:val="0"/>
          <w:marTop w:val="240"/>
          <w:marBottom w:val="0"/>
          <w:divBdr>
            <w:top w:val="none" w:sz="0" w:space="0" w:color="auto"/>
            <w:left w:val="single" w:sz="12" w:space="11" w:color="81858C"/>
            <w:bottom w:val="none" w:sz="0" w:space="0" w:color="auto"/>
            <w:right w:val="none" w:sz="0" w:space="0" w:color="auto"/>
          </w:divBdr>
        </w:div>
        <w:div w:id="1727677298">
          <w:blockQuote w:val="1"/>
          <w:marLeft w:val="0"/>
          <w:marRight w:val="0"/>
          <w:marTop w:val="240"/>
          <w:marBottom w:val="0"/>
          <w:divBdr>
            <w:top w:val="none" w:sz="0" w:space="0" w:color="auto"/>
            <w:left w:val="single" w:sz="12" w:space="11" w:color="81858C"/>
            <w:bottom w:val="none" w:sz="0" w:space="0" w:color="auto"/>
            <w:right w:val="none" w:sz="0" w:space="0" w:color="auto"/>
          </w:divBdr>
        </w:div>
        <w:div w:id="124741786">
          <w:blockQuote w:val="1"/>
          <w:marLeft w:val="0"/>
          <w:marRight w:val="0"/>
          <w:marTop w:val="240"/>
          <w:marBottom w:val="0"/>
          <w:divBdr>
            <w:top w:val="none" w:sz="0" w:space="0" w:color="auto"/>
            <w:left w:val="single" w:sz="12" w:space="11" w:color="81858C"/>
            <w:bottom w:val="none" w:sz="0" w:space="0" w:color="auto"/>
            <w:right w:val="none" w:sz="0" w:space="0" w:color="auto"/>
          </w:divBdr>
        </w:div>
        <w:div w:id="1795908945">
          <w:marLeft w:val="0"/>
          <w:marRight w:val="0"/>
          <w:marTop w:val="0"/>
          <w:marBottom w:val="0"/>
          <w:divBdr>
            <w:top w:val="none" w:sz="0" w:space="0" w:color="auto"/>
            <w:left w:val="none" w:sz="0" w:space="0" w:color="auto"/>
            <w:bottom w:val="none" w:sz="0" w:space="0" w:color="auto"/>
            <w:right w:val="none" w:sz="0" w:space="0" w:color="auto"/>
          </w:divBdr>
        </w:div>
      </w:divsChild>
    </w:div>
    <w:div w:id="1578007728">
      <w:bodyDiv w:val="1"/>
      <w:marLeft w:val="0"/>
      <w:marRight w:val="0"/>
      <w:marTop w:val="0"/>
      <w:marBottom w:val="0"/>
      <w:divBdr>
        <w:top w:val="none" w:sz="0" w:space="0" w:color="auto"/>
        <w:left w:val="none" w:sz="0" w:space="0" w:color="auto"/>
        <w:bottom w:val="none" w:sz="0" w:space="0" w:color="auto"/>
        <w:right w:val="none" w:sz="0" w:space="0" w:color="auto"/>
      </w:divBdr>
    </w:div>
    <w:div w:id="1585072322">
      <w:bodyDiv w:val="1"/>
      <w:marLeft w:val="0"/>
      <w:marRight w:val="0"/>
      <w:marTop w:val="0"/>
      <w:marBottom w:val="0"/>
      <w:divBdr>
        <w:top w:val="none" w:sz="0" w:space="0" w:color="auto"/>
        <w:left w:val="none" w:sz="0" w:space="0" w:color="auto"/>
        <w:bottom w:val="none" w:sz="0" w:space="0" w:color="auto"/>
        <w:right w:val="none" w:sz="0" w:space="0" w:color="auto"/>
      </w:divBdr>
    </w:div>
    <w:div w:id="1618559991">
      <w:bodyDiv w:val="1"/>
      <w:marLeft w:val="0"/>
      <w:marRight w:val="0"/>
      <w:marTop w:val="0"/>
      <w:marBottom w:val="0"/>
      <w:divBdr>
        <w:top w:val="none" w:sz="0" w:space="0" w:color="auto"/>
        <w:left w:val="none" w:sz="0" w:space="0" w:color="auto"/>
        <w:bottom w:val="none" w:sz="0" w:space="0" w:color="auto"/>
        <w:right w:val="none" w:sz="0" w:space="0" w:color="auto"/>
      </w:divBdr>
    </w:div>
    <w:div w:id="1771049221">
      <w:bodyDiv w:val="1"/>
      <w:marLeft w:val="0"/>
      <w:marRight w:val="0"/>
      <w:marTop w:val="0"/>
      <w:marBottom w:val="0"/>
      <w:divBdr>
        <w:top w:val="none" w:sz="0" w:space="0" w:color="auto"/>
        <w:left w:val="none" w:sz="0" w:space="0" w:color="auto"/>
        <w:bottom w:val="none" w:sz="0" w:space="0" w:color="auto"/>
        <w:right w:val="none" w:sz="0" w:space="0" w:color="auto"/>
      </w:divBdr>
    </w:div>
    <w:div w:id="1808887503">
      <w:bodyDiv w:val="1"/>
      <w:marLeft w:val="0"/>
      <w:marRight w:val="0"/>
      <w:marTop w:val="0"/>
      <w:marBottom w:val="0"/>
      <w:divBdr>
        <w:top w:val="none" w:sz="0" w:space="0" w:color="auto"/>
        <w:left w:val="none" w:sz="0" w:space="0" w:color="auto"/>
        <w:bottom w:val="none" w:sz="0" w:space="0" w:color="auto"/>
        <w:right w:val="none" w:sz="0" w:space="0" w:color="auto"/>
      </w:divBdr>
    </w:div>
    <w:div w:id="1906716114">
      <w:bodyDiv w:val="1"/>
      <w:marLeft w:val="0"/>
      <w:marRight w:val="0"/>
      <w:marTop w:val="0"/>
      <w:marBottom w:val="0"/>
      <w:divBdr>
        <w:top w:val="none" w:sz="0" w:space="0" w:color="auto"/>
        <w:left w:val="none" w:sz="0" w:space="0" w:color="auto"/>
        <w:bottom w:val="none" w:sz="0" w:space="0" w:color="auto"/>
        <w:right w:val="none" w:sz="0" w:space="0" w:color="auto"/>
      </w:divBdr>
    </w:div>
    <w:div w:id="1917015732">
      <w:bodyDiv w:val="1"/>
      <w:marLeft w:val="0"/>
      <w:marRight w:val="0"/>
      <w:marTop w:val="0"/>
      <w:marBottom w:val="0"/>
      <w:divBdr>
        <w:top w:val="none" w:sz="0" w:space="0" w:color="auto"/>
        <w:left w:val="none" w:sz="0" w:space="0" w:color="auto"/>
        <w:bottom w:val="none" w:sz="0" w:space="0" w:color="auto"/>
        <w:right w:val="none" w:sz="0" w:space="0" w:color="auto"/>
      </w:divBdr>
    </w:div>
    <w:div w:id="1951274064">
      <w:bodyDiv w:val="1"/>
      <w:marLeft w:val="0"/>
      <w:marRight w:val="0"/>
      <w:marTop w:val="0"/>
      <w:marBottom w:val="0"/>
      <w:divBdr>
        <w:top w:val="none" w:sz="0" w:space="0" w:color="auto"/>
        <w:left w:val="none" w:sz="0" w:space="0" w:color="auto"/>
        <w:bottom w:val="none" w:sz="0" w:space="0" w:color="auto"/>
        <w:right w:val="none" w:sz="0" w:space="0" w:color="auto"/>
      </w:divBdr>
    </w:div>
    <w:div w:id="1966231165">
      <w:bodyDiv w:val="1"/>
      <w:marLeft w:val="0"/>
      <w:marRight w:val="0"/>
      <w:marTop w:val="0"/>
      <w:marBottom w:val="0"/>
      <w:divBdr>
        <w:top w:val="none" w:sz="0" w:space="0" w:color="auto"/>
        <w:left w:val="none" w:sz="0" w:space="0" w:color="auto"/>
        <w:bottom w:val="none" w:sz="0" w:space="0" w:color="auto"/>
        <w:right w:val="none" w:sz="0" w:space="0" w:color="auto"/>
      </w:divBdr>
    </w:div>
    <w:div w:id="1966618308">
      <w:bodyDiv w:val="1"/>
      <w:marLeft w:val="0"/>
      <w:marRight w:val="0"/>
      <w:marTop w:val="0"/>
      <w:marBottom w:val="0"/>
      <w:divBdr>
        <w:top w:val="none" w:sz="0" w:space="0" w:color="auto"/>
        <w:left w:val="none" w:sz="0" w:space="0" w:color="auto"/>
        <w:bottom w:val="none" w:sz="0" w:space="0" w:color="auto"/>
        <w:right w:val="none" w:sz="0" w:space="0" w:color="auto"/>
      </w:divBdr>
    </w:div>
    <w:div w:id="2027561153">
      <w:bodyDiv w:val="1"/>
      <w:marLeft w:val="0"/>
      <w:marRight w:val="0"/>
      <w:marTop w:val="0"/>
      <w:marBottom w:val="0"/>
      <w:divBdr>
        <w:top w:val="none" w:sz="0" w:space="0" w:color="auto"/>
        <w:left w:val="none" w:sz="0" w:space="0" w:color="auto"/>
        <w:bottom w:val="none" w:sz="0" w:space="0" w:color="auto"/>
        <w:right w:val="none" w:sz="0" w:space="0" w:color="auto"/>
      </w:divBdr>
    </w:div>
    <w:div w:id="2061322755">
      <w:bodyDiv w:val="1"/>
      <w:marLeft w:val="0"/>
      <w:marRight w:val="0"/>
      <w:marTop w:val="0"/>
      <w:marBottom w:val="0"/>
      <w:divBdr>
        <w:top w:val="none" w:sz="0" w:space="0" w:color="auto"/>
        <w:left w:val="none" w:sz="0" w:space="0" w:color="auto"/>
        <w:bottom w:val="none" w:sz="0" w:space="0" w:color="auto"/>
        <w:right w:val="none" w:sz="0" w:space="0" w:color="auto"/>
      </w:divBdr>
    </w:div>
    <w:div w:id="2083719677">
      <w:bodyDiv w:val="1"/>
      <w:marLeft w:val="0"/>
      <w:marRight w:val="0"/>
      <w:marTop w:val="0"/>
      <w:marBottom w:val="0"/>
      <w:divBdr>
        <w:top w:val="none" w:sz="0" w:space="0" w:color="auto"/>
        <w:left w:val="none" w:sz="0" w:space="0" w:color="auto"/>
        <w:bottom w:val="none" w:sz="0" w:space="0" w:color="auto"/>
        <w:right w:val="none" w:sz="0" w:space="0" w:color="auto"/>
      </w:divBdr>
      <w:divsChild>
        <w:div w:id="655837311">
          <w:marLeft w:val="0"/>
          <w:marRight w:val="0"/>
          <w:marTop w:val="0"/>
          <w:marBottom w:val="0"/>
          <w:divBdr>
            <w:top w:val="none" w:sz="0" w:space="0" w:color="auto"/>
            <w:left w:val="none" w:sz="0" w:space="0" w:color="auto"/>
            <w:bottom w:val="none" w:sz="0" w:space="0" w:color="auto"/>
            <w:right w:val="none" w:sz="0" w:space="0" w:color="auto"/>
          </w:divBdr>
        </w:div>
        <w:div w:id="848372034">
          <w:marLeft w:val="0"/>
          <w:marRight w:val="0"/>
          <w:marTop w:val="0"/>
          <w:marBottom w:val="0"/>
          <w:divBdr>
            <w:top w:val="none" w:sz="0" w:space="0" w:color="auto"/>
            <w:left w:val="none" w:sz="0" w:space="0" w:color="auto"/>
            <w:bottom w:val="none" w:sz="0" w:space="0" w:color="auto"/>
            <w:right w:val="none" w:sz="0" w:space="0" w:color="auto"/>
          </w:divBdr>
        </w:div>
      </w:divsChild>
    </w:div>
    <w:div w:id="2129155400">
      <w:bodyDiv w:val="1"/>
      <w:marLeft w:val="0"/>
      <w:marRight w:val="0"/>
      <w:marTop w:val="0"/>
      <w:marBottom w:val="0"/>
      <w:divBdr>
        <w:top w:val="none" w:sz="0" w:space="0" w:color="auto"/>
        <w:left w:val="none" w:sz="0" w:space="0" w:color="auto"/>
        <w:bottom w:val="none" w:sz="0" w:space="0" w:color="auto"/>
        <w:right w:val="none" w:sz="0" w:space="0" w:color="auto"/>
      </w:divBdr>
      <w:divsChild>
        <w:div w:id="1517647185">
          <w:marLeft w:val="0"/>
          <w:marRight w:val="0"/>
          <w:marTop w:val="0"/>
          <w:marBottom w:val="0"/>
          <w:divBdr>
            <w:top w:val="none" w:sz="0" w:space="0" w:color="auto"/>
            <w:left w:val="none" w:sz="0" w:space="0" w:color="auto"/>
            <w:bottom w:val="none" w:sz="0" w:space="0" w:color="auto"/>
            <w:right w:val="none" w:sz="0" w:space="0" w:color="auto"/>
          </w:divBdr>
        </w:div>
        <w:div w:id="1384060793">
          <w:blockQuote w:val="1"/>
          <w:marLeft w:val="0"/>
          <w:marRight w:val="0"/>
          <w:marTop w:val="240"/>
          <w:marBottom w:val="0"/>
          <w:divBdr>
            <w:top w:val="none" w:sz="0" w:space="0" w:color="auto"/>
            <w:left w:val="single" w:sz="12" w:space="11" w:color="81858C"/>
            <w:bottom w:val="none" w:sz="0" w:space="0" w:color="auto"/>
            <w:right w:val="none" w:sz="0" w:space="0" w:color="auto"/>
          </w:divBdr>
        </w:div>
        <w:div w:id="299917981">
          <w:blockQuote w:val="1"/>
          <w:marLeft w:val="0"/>
          <w:marRight w:val="0"/>
          <w:marTop w:val="240"/>
          <w:marBottom w:val="0"/>
          <w:divBdr>
            <w:top w:val="none" w:sz="0" w:space="0" w:color="auto"/>
            <w:left w:val="single" w:sz="12" w:space="11" w:color="81858C"/>
            <w:bottom w:val="none" w:sz="0" w:space="0" w:color="auto"/>
            <w:right w:val="none" w:sz="0" w:space="0" w:color="auto"/>
          </w:divBdr>
        </w:div>
        <w:div w:id="935408321">
          <w:blockQuote w:val="1"/>
          <w:marLeft w:val="0"/>
          <w:marRight w:val="0"/>
          <w:marTop w:val="240"/>
          <w:marBottom w:val="0"/>
          <w:divBdr>
            <w:top w:val="none" w:sz="0" w:space="0" w:color="auto"/>
            <w:left w:val="single" w:sz="12" w:space="11" w:color="81858C"/>
            <w:bottom w:val="none" w:sz="0" w:space="0" w:color="auto"/>
            <w:right w:val="none" w:sz="0" w:space="0" w:color="auto"/>
          </w:divBdr>
        </w:div>
      </w:divsChild>
    </w:div>
    <w:div w:id="213544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rus.ru/org/natsionalnaya-logisticheskaya-assotsiatsiya-rossii.html" TargetMode="External"/><Relationship Id="rId18" Type="http://schemas.openxmlformats.org/officeDocument/2006/relationships/hyperlink" Target="https://logist.ru/" TargetMode="External"/><Relationship Id="rId26" Type="http://schemas.openxmlformats.org/officeDocument/2006/relationships/image" Target="media/image6.svg"/><Relationship Id="rId21" Type="http://schemas.openxmlformats.org/officeDocument/2006/relationships/image" Target="media/image1.png"/><Relationship Id="rId34" Type="http://schemas.openxmlformats.org/officeDocument/2006/relationships/image" Target="media/image14.svg"/><Relationship Id="rId7" Type="http://schemas.openxmlformats.org/officeDocument/2006/relationships/endnotes" Target="endnotes.xml"/><Relationship Id="rId12" Type="http://schemas.openxmlformats.org/officeDocument/2006/relationships/hyperlink" Target="https://www.scmworld.com/" TargetMode="External"/><Relationship Id="rId17" Type="http://schemas.openxmlformats.org/officeDocument/2006/relationships/hyperlink" Target="https://scmpro.ru/" TargetMode="External"/><Relationship Id="rId25" Type="http://schemas.openxmlformats.org/officeDocument/2006/relationships/image" Target="media/image5.png"/><Relationship Id="rId33" Type="http://schemas.openxmlformats.org/officeDocument/2006/relationships/image" Target="media/image13.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souztransrus.ru/" TargetMode="External"/><Relationship Id="rId20" Type="http://schemas.openxmlformats.org/officeDocument/2006/relationships/hyperlink" Target="https://atb-tsa.ru/"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o.nalog.gov.ru/organizations-card/10044692" TargetMode="External"/><Relationship Id="rId24" Type="http://schemas.openxmlformats.org/officeDocument/2006/relationships/image" Target="media/image4.svg"/><Relationship Id="rId32" Type="http://schemas.openxmlformats.org/officeDocument/2006/relationships/image" Target="media/image12.sv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org.tpprf.ru/of/kom-Trans/" TargetMode="External"/><Relationship Id="rId23" Type="http://schemas.openxmlformats.org/officeDocument/2006/relationships/image" Target="media/image3.png"/><Relationship Id="rId28" Type="http://schemas.openxmlformats.org/officeDocument/2006/relationships/image" Target="media/image8.svg"/><Relationship Id="rId36" Type="http://schemas.openxmlformats.org/officeDocument/2006/relationships/image" Target="media/image16.svg"/><Relationship Id="rId10" Type="http://schemas.openxmlformats.org/officeDocument/2006/relationships/hyperlink" Target="https://uniqom.ru/" TargetMode="External"/><Relationship Id="rId19" Type="http://schemas.openxmlformats.org/officeDocument/2006/relationships/hyperlink" Target="https://www.asmap.ru/"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nae.ru/" TargetMode="External"/><Relationship Id="rId14" Type="http://schemas.openxmlformats.org/officeDocument/2006/relationships/hyperlink" Target="https://logirus.ru/org/natsionalnaya-logisticheskaya-assotsiatsiya-rossii.html" TargetMode="External"/><Relationship Id="rId22" Type="http://schemas.openxmlformats.org/officeDocument/2006/relationships/image" Target="media/image2.svg"/><Relationship Id="rId27" Type="http://schemas.openxmlformats.org/officeDocument/2006/relationships/image" Target="media/image7.png"/><Relationship Id="rId30" Type="http://schemas.openxmlformats.org/officeDocument/2006/relationships/image" Target="media/image10.svg"/><Relationship Id="rId35" Type="http://schemas.openxmlformats.org/officeDocument/2006/relationships/image" Target="media/image15.png"/><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F14F42-7991-4AF3-82D9-21F24D8F7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961</TotalTime>
  <Pages>37</Pages>
  <Words>8597</Words>
  <Characters>49006</Characters>
  <Application>Microsoft Office Word</Application>
  <DocSecurity>0</DocSecurity>
  <Lines>408</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Георгий Баранов</dc:creator>
  <cp:keywords/>
  <dc:description/>
  <cp:lastModifiedBy>Георгий Баранов</cp:lastModifiedBy>
  <cp:revision>270</cp:revision>
  <dcterms:created xsi:type="dcterms:W3CDTF">2026-06-15T03:40:00Z</dcterms:created>
  <dcterms:modified xsi:type="dcterms:W3CDTF">2026-07-01T03:19:00Z</dcterms:modified>
</cp:coreProperties>
</file>