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D48478" w14:textId="77777777" w:rsidR="006836A5" w:rsidRPr="006836A5" w:rsidRDefault="006836A5" w:rsidP="006836A5">
      <w:pPr>
        <w:spacing w:after="0" w:line="240" w:lineRule="auto"/>
        <w:jc w:val="center"/>
        <w:rPr>
          <w:rFonts w:ascii="Times New Roman" w:eastAsia="Times New Roman" w:hAnsi="Times New Roman" w:cs="Times New Roman"/>
          <w:sz w:val="24"/>
          <w:szCs w:val="24"/>
          <w:lang w:eastAsia="ru-RU"/>
        </w:rPr>
      </w:pPr>
      <w:r w:rsidRPr="006836A5">
        <w:rPr>
          <w:rFonts w:ascii="Times New Roman" w:eastAsia="Times New Roman" w:hAnsi="Times New Roman" w:cs="Times New Roman"/>
          <w:sz w:val="24"/>
          <w:szCs w:val="24"/>
          <w:lang w:eastAsia="ru-RU"/>
        </w:rPr>
        <w:t>МИНОБРНАУКИ РОССИЙСКОЙ ФЕДЕРАЦИИ</w:t>
      </w:r>
    </w:p>
    <w:p w14:paraId="40EAC71C" w14:textId="77777777" w:rsidR="006836A5" w:rsidRPr="006836A5" w:rsidRDefault="006836A5" w:rsidP="006836A5">
      <w:pPr>
        <w:spacing w:after="0" w:line="360" w:lineRule="auto"/>
        <w:jc w:val="center"/>
        <w:rPr>
          <w:rFonts w:ascii="Times New Roman" w:eastAsia="Times New Roman" w:hAnsi="Times New Roman" w:cs="Times New Roman"/>
          <w:sz w:val="24"/>
          <w:szCs w:val="24"/>
          <w:lang w:eastAsia="ru-RU"/>
        </w:rPr>
      </w:pPr>
    </w:p>
    <w:p w14:paraId="09E55D02" w14:textId="77777777" w:rsidR="006836A5" w:rsidRPr="006836A5" w:rsidRDefault="006836A5" w:rsidP="006836A5">
      <w:pPr>
        <w:spacing w:after="0" w:line="240" w:lineRule="auto"/>
        <w:jc w:val="center"/>
        <w:rPr>
          <w:rFonts w:ascii="Times New Roman" w:eastAsia="Times New Roman" w:hAnsi="Times New Roman" w:cs="Times New Roman"/>
          <w:sz w:val="24"/>
          <w:szCs w:val="24"/>
          <w:lang w:eastAsia="ru-RU"/>
        </w:rPr>
      </w:pPr>
      <w:r w:rsidRPr="006836A5">
        <w:rPr>
          <w:rFonts w:ascii="Times New Roman" w:eastAsia="Times New Roman" w:hAnsi="Times New Roman" w:cs="Times New Roman"/>
          <w:sz w:val="24"/>
          <w:szCs w:val="24"/>
          <w:lang w:eastAsia="ru-RU"/>
        </w:rPr>
        <w:t>ВЛАДИВОСТОКСКИЙ ГОСУДАРСТВЕННЫЙ УНИВЕРСИТЕТ</w:t>
      </w:r>
    </w:p>
    <w:p w14:paraId="3F2DD56A" w14:textId="77777777" w:rsidR="006836A5" w:rsidRPr="006836A5" w:rsidRDefault="006836A5" w:rsidP="006836A5">
      <w:pPr>
        <w:spacing w:after="0" w:line="240" w:lineRule="auto"/>
        <w:jc w:val="center"/>
        <w:rPr>
          <w:rFonts w:ascii="Times New Roman" w:eastAsia="Times New Roman" w:hAnsi="Times New Roman" w:cs="Times New Roman"/>
          <w:sz w:val="24"/>
          <w:szCs w:val="24"/>
          <w:lang w:eastAsia="ru-RU"/>
        </w:rPr>
      </w:pPr>
    </w:p>
    <w:p w14:paraId="5C612C7B" w14:textId="641F5BF9" w:rsidR="006836A5" w:rsidRPr="006836A5" w:rsidRDefault="006836A5" w:rsidP="006836A5">
      <w:pPr>
        <w:spacing w:after="0" w:line="360" w:lineRule="auto"/>
        <w:jc w:val="center"/>
        <w:rPr>
          <w:rFonts w:ascii="Times New Roman" w:eastAsia="Times New Roman" w:hAnsi="Times New Roman" w:cs="Times New Roman"/>
          <w:sz w:val="24"/>
          <w:szCs w:val="24"/>
          <w:lang w:eastAsia="ru-RU"/>
        </w:rPr>
      </w:pPr>
      <w:r w:rsidRPr="006836A5">
        <w:rPr>
          <w:rFonts w:ascii="Times New Roman" w:eastAsia="Times New Roman" w:hAnsi="Times New Roman" w:cs="Times New Roman"/>
          <w:sz w:val="24"/>
          <w:szCs w:val="24"/>
          <w:lang w:eastAsia="ru-RU"/>
        </w:rPr>
        <w:t>ИН</w:t>
      </w:r>
      <w:r w:rsidR="009C0A21">
        <w:rPr>
          <w:rFonts w:ascii="Times New Roman" w:eastAsia="Times New Roman" w:hAnsi="Times New Roman" w:cs="Times New Roman"/>
          <w:sz w:val="24"/>
          <w:szCs w:val="24"/>
          <w:lang w:eastAsia="ru-RU"/>
        </w:rPr>
        <w:t>ЖЕНЕРНАЯ ШКОЛА</w:t>
      </w:r>
    </w:p>
    <w:p w14:paraId="16F456E2" w14:textId="77777777" w:rsidR="006836A5" w:rsidRPr="006836A5" w:rsidRDefault="006836A5" w:rsidP="006836A5">
      <w:pPr>
        <w:spacing w:after="0" w:line="240" w:lineRule="auto"/>
        <w:jc w:val="center"/>
        <w:rPr>
          <w:rFonts w:ascii="Times New Roman" w:eastAsia="Times New Roman" w:hAnsi="Times New Roman" w:cs="Times New Roman"/>
          <w:sz w:val="24"/>
          <w:szCs w:val="24"/>
          <w:lang w:eastAsia="ru-RU"/>
        </w:rPr>
      </w:pPr>
    </w:p>
    <w:p w14:paraId="36B5DAAB" w14:textId="7CD23D6C" w:rsidR="006836A5" w:rsidRPr="006836A5" w:rsidRDefault="006836A5" w:rsidP="006836A5">
      <w:pPr>
        <w:spacing w:after="0" w:line="240" w:lineRule="auto"/>
        <w:jc w:val="center"/>
        <w:rPr>
          <w:rFonts w:ascii="Times New Roman" w:eastAsia="Times New Roman" w:hAnsi="Times New Roman" w:cs="Times New Roman"/>
          <w:sz w:val="24"/>
          <w:szCs w:val="24"/>
          <w:lang w:eastAsia="ru-RU"/>
        </w:rPr>
      </w:pPr>
      <w:r w:rsidRPr="006836A5">
        <w:rPr>
          <w:rFonts w:ascii="Times New Roman" w:eastAsia="Times New Roman" w:hAnsi="Times New Roman" w:cs="Times New Roman"/>
          <w:sz w:val="24"/>
          <w:szCs w:val="24"/>
          <w:lang w:eastAsia="ru-RU"/>
        </w:rPr>
        <w:t>КАФЕДРА</w:t>
      </w:r>
      <w:r w:rsidR="009C0A21">
        <w:rPr>
          <w:rFonts w:ascii="Times New Roman" w:eastAsia="Times New Roman" w:hAnsi="Times New Roman" w:cs="Times New Roman"/>
          <w:sz w:val="24"/>
          <w:szCs w:val="24"/>
          <w:lang w:eastAsia="ru-RU"/>
        </w:rPr>
        <w:t xml:space="preserve"> ТРАНСПОРТНЫХ ПРОЦЕССОВ И ТЕХНОЛОГИЙ</w:t>
      </w:r>
      <w:r w:rsidRPr="006836A5">
        <w:rPr>
          <w:rFonts w:ascii="Times New Roman" w:eastAsia="Times New Roman" w:hAnsi="Times New Roman" w:cs="Times New Roman"/>
          <w:sz w:val="24"/>
          <w:szCs w:val="24"/>
          <w:lang w:eastAsia="ru-RU"/>
        </w:rPr>
        <w:t xml:space="preserve"> </w:t>
      </w:r>
    </w:p>
    <w:p w14:paraId="79929F4B" w14:textId="77777777" w:rsidR="006836A5" w:rsidRPr="006836A5" w:rsidRDefault="006836A5" w:rsidP="006836A5">
      <w:pPr>
        <w:spacing w:after="0" w:line="240" w:lineRule="auto"/>
        <w:jc w:val="center"/>
        <w:rPr>
          <w:rFonts w:ascii="Times New Roman" w:eastAsia="Times New Roman" w:hAnsi="Times New Roman" w:cs="Times New Roman"/>
          <w:sz w:val="24"/>
          <w:szCs w:val="24"/>
          <w:lang w:eastAsia="ru-RU"/>
        </w:rPr>
      </w:pPr>
    </w:p>
    <w:p w14:paraId="08F603E6" w14:textId="77777777" w:rsidR="006836A5" w:rsidRPr="006836A5" w:rsidRDefault="006836A5" w:rsidP="006836A5">
      <w:pPr>
        <w:spacing w:after="0" w:line="240" w:lineRule="auto"/>
        <w:jc w:val="center"/>
        <w:rPr>
          <w:rFonts w:ascii="Times New Roman" w:eastAsia="Times New Roman" w:hAnsi="Times New Roman" w:cs="Times New Roman"/>
          <w:sz w:val="24"/>
          <w:szCs w:val="24"/>
          <w:lang w:eastAsia="ru-RU"/>
        </w:rPr>
      </w:pPr>
    </w:p>
    <w:p w14:paraId="61004793" w14:textId="77777777" w:rsidR="006836A5" w:rsidRPr="006836A5" w:rsidRDefault="006836A5" w:rsidP="006836A5">
      <w:pPr>
        <w:spacing w:after="0" w:line="240" w:lineRule="auto"/>
        <w:jc w:val="center"/>
        <w:rPr>
          <w:rFonts w:ascii="Times New Roman" w:eastAsia="Times New Roman" w:hAnsi="Times New Roman" w:cs="Times New Roman"/>
          <w:sz w:val="24"/>
          <w:szCs w:val="24"/>
          <w:lang w:eastAsia="ru-RU"/>
        </w:rPr>
      </w:pPr>
    </w:p>
    <w:p w14:paraId="62C6B502" w14:textId="77777777" w:rsidR="006836A5" w:rsidRPr="006836A5" w:rsidRDefault="006836A5" w:rsidP="006836A5">
      <w:pPr>
        <w:spacing w:after="0" w:line="240" w:lineRule="auto"/>
        <w:ind w:left="5580" w:hanging="5580"/>
        <w:jc w:val="center"/>
        <w:rPr>
          <w:rFonts w:ascii="Times New Roman" w:eastAsia="Times New Roman" w:hAnsi="Times New Roman" w:cs="Times New Roman"/>
          <w:sz w:val="24"/>
          <w:szCs w:val="24"/>
          <w:lang w:eastAsia="ru-RU"/>
        </w:rPr>
      </w:pPr>
    </w:p>
    <w:p w14:paraId="7C1AE910" w14:textId="77777777" w:rsidR="006836A5" w:rsidRPr="006836A5" w:rsidRDefault="006836A5" w:rsidP="006836A5">
      <w:pPr>
        <w:keepNext/>
        <w:tabs>
          <w:tab w:val="left" w:pos="6300"/>
        </w:tabs>
        <w:spacing w:after="0" w:line="240" w:lineRule="auto"/>
        <w:ind w:left="5580" w:firstLine="540"/>
        <w:outlineLvl w:val="4"/>
        <w:rPr>
          <w:rFonts w:ascii="Times New Roman" w:eastAsia="Times New Roman" w:hAnsi="Times New Roman" w:cs="Times New Roman"/>
          <w:sz w:val="24"/>
          <w:szCs w:val="24"/>
          <w:lang w:eastAsia="ru-RU"/>
        </w:rPr>
      </w:pPr>
    </w:p>
    <w:p w14:paraId="2F6BF4C3" w14:textId="77777777" w:rsidR="006836A5" w:rsidRPr="006836A5" w:rsidRDefault="006836A5" w:rsidP="006836A5">
      <w:pPr>
        <w:keepNext/>
        <w:tabs>
          <w:tab w:val="left" w:pos="6300"/>
        </w:tabs>
        <w:spacing w:after="0" w:line="240" w:lineRule="auto"/>
        <w:ind w:left="5580" w:firstLine="540"/>
        <w:outlineLvl w:val="4"/>
        <w:rPr>
          <w:rFonts w:ascii="Times New Roman" w:eastAsia="Times New Roman" w:hAnsi="Times New Roman" w:cs="Times New Roman"/>
          <w:sz w:val="24"/>
          <w:szCs w:val="24"/>
          <w:lang w:eastAsia="ru-RU"/>
        </w:rPr>
      </w:pPr>
    </w:p>
    <w:p w14:paraId="5B99B0AF" w14:textId="77777777" w:rsidR="006836A5" w:rsidRPr="006836A5" w:rsidRDefault="006836A5" w:rsidP="006836A5">
      <w:pPr>
        <w:keepNext/>
        <w:tabs>
          <w:tab w:val="left" w:pos="6300"/>
        </w:tabs>
        <w:spacing w:after="0" w:line="240" w:lineRule="auto"/>
        <w:ind w:left="5580" w:firstLine="540"/>
        <w:outlineLvl w:val="4"/>
        <w:rPr>
          <w:rFonts w:ascii="Times New Roman" w:eastAsia="Times New Roman" w:hAnsi="Times New Roman" w:cs="Times New Roman"/>
          <w:sz w:val="44"/>
          <w:szCs w:val="24"/>
          <w:lang w:eastAsia="ru-RU"/>
        </w:rPr>
      </w:pPr>
      <w:r w:rsidRPr="006836A5">
        <w:rPr>
          <w:rFonts w:ascii="Times New Roman" w:eastAsia="Times New Roman" w:hAnsi="Times New Roman" w:cs="Times New Roman"/>
          <w:sz w:val="24"/>
          <w:szCs w:val="24"/>
          <w:lang w:eastAsia="ru-RU"/>
        </w:rPr>
        <w:t xml:space="preserve">           </w:t>
      </w:r>
    </w:p>
    <w:p w14:paraId="321C0D3B" w14:textId="77777777" w:rsidR="006836A5" w:rsidRPr="006836A5" w:rsidRDefault="006836A5" w:rsidP="006836A5">
      <w:pPr>
        <w:spacing w:after="0" w:line="240" w:lineRule="auto"/>
        <w:rPr>
          <w:rFonts w:ascii="Times New Roman" w:eastAsia="Times New Roman" w:hAnsi="Times New Roman" w:cs="Times New Roman"/>
          <w:sz w:val="24"/>
          <w:szCs w:val="24"/>
          <w:lang w:eastAsia="ru-RU"/>
        </w:rPr>
      </w:pPr>
      <w:r w:rsidRPr="006836A5">
        <w:rPr>
          <w:rFonts w:ascii="Times New Roman" w:eastAsia="Times New Roman" w:hAnsi="Times New Roman" w:cs="Times New Roman"/>
          <w:sz w:val="24"/>
          <w:szCs w:val="24"/>
          <w:lang w:eastAsia="ru-RU"/>
        </w:rPr>
        <w:tab/>
      </w:r>
      <w:r w:rsidRPr="006836A5">
        <w:rPr>
          <w:rFonts w:ascii="Times New Roman" w:eastAsia="Times New Roman" w:hAnsi="Times New Roman" w:cs="Times New Roman"/>
          <w:sz w:val="24"/>
          <w:szCs w:val="24"/>
          <w:lang w:eastAsia="ru-RU"/>
        </w:rPr>
        <w:tab/>
      </w:r>
      <w:r w:rsidRPr="006836A5">
        <w:rPr>
          <w:rFonts w:ascii="Times New Roman" w:eastAsia="Times New Roman" w:hAnsi="Times New Roman" w:cs="Times New Roman"/>
          <w:sz w:val="24"/>
          <w:szCs w:val="24"/>
          <w:lang w:eastAsia="ru-RU"/>
        </w:rPr>
        <w:tab/>
      </w:r>
      <w:r w:rsidRPr="006836A5">
        <w:rPr>
          <w:rFonts w:ascii="Times New Roman" w:eastAsia="Times New Roman" w:hAnsi="Times New Roman" w:cs="Times New Roman"/>
          <w:sz w:val="24"/>
          <w:szCs w:val="24"/>
          <w:lang w:eastAsia="ru-RU"/>
        </w:rPr>
        <w:tab/>
      </w:r>
      <w:r w:rsidRPr="006836A5">
        <w:rPr>
          <w:rFonts w:ascii="Times New Roman" w:eastAsia="Times New Roman" w:hAnsi="Times New Roman" w:cs="Times New Roman"/>
          <w:sz w:val="24"/>
          <w:szCs w:val="24"/>
          <w:lang w:eastAsia="ru-RU"/>
        </w:rPr>
        <w:tab/>
      </w:r>
      <w:r w:rsidRPr="006836A5">
        <w:rPr>
          <w:rFonts w:ascii="Times New Roman" w:eastAsia="Times New Roman" w:hAnsi="Times New Roman" w:cs="Times New Roman"/>
          <w:sz w:val="24"/>
          <w:szCs w:val="24"/>
          <w:lang w:eastAsia="ru-RU"/>
        </w:rPr>
        <w:tab/>
      </w:r>
      <w:r w:rsidRPr="006836A5">
        <w:rPr>
          <w:rFonts w:ascii="Times New Roman" w:eastAsia="Times New Roman" w:hAnsi="Times New Roman" w:cs="Times New Roman"/>
          <w:sz w:val="24"/>
          <w:szCs w:val="24"/>
          <w:lang w:eastAsia="ru-RU"/>
        </w:rPr>
        <w:tab/>
      </w:r>
      <w:r w:rsidRPr="006836A5">
        <w:rPr>
          <w:rFonts w:ascii="Times New Roman" w:eastAsia="Times New Roman" w:hAnsi="Times New Roman" w:cs="Times New Roman"/>
          <w:sz w:val="24"/>
          <w:szCs w:val="24"/>
          <w:lang w:eastAsia="ru-RU"/>
        </w:rPr>
        <w:tab/>
      </w:r>
      <w:r w:rsidRPr="006836A5">
        <w:rPr>
          <w:rFonts w:ascii="Times New Roman" w:eastAsia="Times New Roman" w:hAnsi="Times New Roman" w:cs="Times New Roman"/>
          <w:sz w:val="24"/>
          <w:szCs w:val="24"/>
          <w:lang w:eastAsia="ru-RU"/>
        </w:rPr>
        <w:tab/>
      </w:r>
    </w:p>
    <w:p w14:paraId="79345A3C" w14:textId="77777777" w:rsidR="006836A5" w:rsidRPr="006836A5" w:rsidRDefault="006836A5" w:rsidP="006836A5">
      <w:pPr>
        <w:spacing w:after="0" w:line="240" w:lineRule="auto"/>
        <w:ind w:left="6372"/>
        <w:rPr>
          <w:rFonts w:ascii="Times New Roman" w:eastAsia="Times New Roman" w:hAnsi="Times New Roman" w:cs="Times New Roman"/>
          <w:sz w:val="24"/>
          <w:szCs w:val="24"/>
          <w:lang w:eastAsia="ru-RU"/>
        </w:rPr>
      </w:pPr>
    </w:p>
    <w:p w14:paraId="6876ACC6" w14:textId="77777777" w:rsidR="006836A5" w:rsidRPr="006836A5" w:rsidRDefault="006836A5" w:rsidP="006836A5">
      <w:pPr>
        <w:spacing w:after="0" w:line="240" w:lineRule="auto"/>
        <w:ind w:left="6372"/>
        <w:rPr>
          <w:rFonts w:ascii="Times New Roman" w:eastAsia="Times New Roman" w:hAnsi="Times New Roman" w:cs="Times New Roman"/>
          <w:sz w:val="20"/>
          <w:szCs w:val="20"/>
          <w:lang w:eastAsia="ru-RU"/>
        </w:rPr>
      </w:pPr>
    </w:p>
    <w:p w14:paraId="2BCF273C" w14:textId="77777777" w:rsidR="006836A5" w:rsidRPr="006836A5" w:rsidRDefault="006836A5" w:rsidP="006836A5">
      <w:pPr>
        <w:autoSpaceDE w:val="0"/>
        <w:autoSpaceDN w:val="0"/>
        <w:adjustRightInd w:val="0"/>
        <w:spacing w:after="0" w:line="240" w:lineRule="auto"/>
        <w:jc w:val="center"/>
        <w:rPr>
          <w:rFonts w:ascii="Times New Roman" w:eastAsia="Calibri" w:hAnsi="Times New Roman" w:cs="Times New Roman"/>
          <w:color w:val="000000"/>
          <w:sz w:val="24"/>
          <w:szCs w:val="24"/>
        </w:rPr>
      </w:pPr>
      <w:r w:rsidRPr="006836A5">
        <w:rPr>
          <w:rFonts w:ascii="Times New Roman" w:eastAsia="Calibri" w:hAnsi="Times New Roman" w:cs="Times New Roman"/>
          <w:color w:val="000000"/>
          <w:sz w:val="48"/>
          <w:szCs w:val="48"/>
        </w:rPr>
        <w:t>ОТЧЕТ</w:t>
      </w:r>
    </w:p>
    <w:p w14:paraId="4520F393" w14:textId="0E576C6C" w:rsidR="006836A5" w:rsidRDefault="006836A5" w:rsidP="006836A5">
      <w:pPr>
        <w:autoSpaceDE w:val="0"/>
        <w:autoSpaceDN w:val="0"/>
        <w:adjustRightInd w:val="0"/>
        <w:spacing w:after="0" w:line="240" w:lineRule="auto"/>
        <w:jc w:val="center"/>
        <w:rPr>
          <w:rFonts w:ascii="Times New Roman" w:eastAsia="Calibri" w:hAnsi="Times New Roman" w:cs="Times New Roman"/>
          <w:color w:val="000000"/>
          <w:spacing w:val="-4"/>
          <w:sz w:val="46"/>
          <w:szCs w:val="46"/>
        </w:rPr>
      </w:pPr>
      <w:r w:rsidRPr="006836A5">
        <w:rPr>
          <w:rFonts w:ascii="Times New Roman" w:eastAsia="Calibri" w:hAnsi="Times New Roman" w:cs="Times New Roman"/>
          <w:color w:val="000000"/>
          <w:spacing w:val="-4"/>
          <w:sz w:val="46"/>
          <w:szCs w:val="46"/>
        </w:rPr>
        <w:t>ПО</w:t>
      </w:r>
      <w:r w:rsidR="000F7ABE">
        <w:rPr>
          <w:rFonts w:ascii="Times New Roman" w:eastAsia="Calibri" w:hAnsi="Times New Roman" w:cs="Times New Roman"/>
          <w:color w:val="000000"/>
          <w:spacing w:val="-4"/>
          <w:sz w:val="46"/>
          <w:szCs w:val="46"/>
        </w:rPr>
        <w:t xml:space="preserve"> ПРОИЗВОДСТВЕННОЙ</w:t>
      </w:r>
      <w:r w:rsidR="009C0A21" w:rsidRPr="009C0A21">
        <w:rPr>
          <w:rFonts w:ascii="Times New Roman" w:eastAsia="Calibri" w:hAnsi="Times New Roman" w:cs="Times New Roman"/>
          <w:color w:val="000000"/>
          <w:spacing w:val="-4"/>
          <w:sz w:val="46"/>
          <w:szCs w:val="46"/>
        </w:rPr>
        <w:t xml:space="preserve"> ЭКСПЛУАТАЦИОНН</w:t>
      </w:r>
      <w:r w:rsidR="009C0A21">
        <w:rPr>
          <w:rFonts w:ascii="Times New Roman" w:eastAsia="Calibri" w:hAnsi="Times New Roman" w:cs="Times New Roman"/>
          <w:color w:val="000000"/>
          <w:spacing w:val="-4"/>
          <w:sz w:val="46"/>
          <w:szCs w:val="46"/>
        </w:rPr>
        <w:t xml:space="preserve">ОЙ </w:t>
      </w:r>
      <w:r w:rsidR="009C0A21" w:rsidRPr="009C0A21">
        <w:rPr>
          <w:rFonts w:ascii="Times New Roman" w:eastAsia="Calibri" w:hAnsi="Times New Roman" w:cs="Times New Roman"/>
          <w:color w:val="000000"/>
          <w:spacing w:val="-4"/>
          <w:sz w:val="46"/>
          <w:szCs w:val="46"/>
        </w:rPr>
        <w:t>ПРАКТИК</w:t>
      </w:r>
      <w:r w:rsidR="009C0A21">
        <w:rPr>
          <w:rFonts w:ascii="Times New Roman" w:eastAsia="Calibri" w:hAnsi="Times New Roman" w:cs="Times New Roman"/>
          <w:color w:val="000000"/>
          <w:spacing w:val="-4"/>
          <w:sz w:val="46"/>
          <w:szCs w:val="46"/>
        </w:rPr>
        <w:t>Е</w:t>
      </w:r>
    </w:p>
    <w:p w14:paraId="4AE722D5" w14:textId="5AA017B5" w:rsidR="00BC1160" w:rsidRPr="00BC1160" w:rsidRDefault="00BC1160" w:rsidP="006836A5">
      <w:pPr>
        <w:autoSpaceDE w:val="0"/>
        <w:autoSpaceDN w:val="0"/>
        <w:adjustRightInd w:val="0"/>
        <w:spacing w:after="0" w:line="240" w:lineRule="auto"/>
        <w:jc w:val="center"/>
        <w:rPr>
          <w:rFonts w:ascii="Times New Roman" w:eastAsia="Calibri" w:hAnsi="Times New Roman" w:cs="Times New Roman"/>
          <w:color w:val="000000"/>
          <w:spacing w:val="-4"/>
          <w:sz w:val="46"/>
          <w:szCs w:val="46"/>
        </w:rPr>
      </w:pPr>
      <w:r>
        <w:rPr>
          <w:rFonts w:ascii="Times New Roman" w:eastAsia="Calibri" w:hAnsi="Times New Roman" w:cs="Times New Roman"/>
          <w:color w:val="000000"/>
          <w:spacing w:val="-4"/>
          <w:sz w:val="46"/>
          <w:szCs w:val="46"/>
        </w:rPr>
        <w:t xml:space="preserve">23.03.01 </w:t>
      </w:r>
      <w:r w:rsidRPr="00BC1160">
        <w:rPr>
          <w:rFonts w:ascii="Times New Roman" w:eastAsia="Calibri" w:hAnsi="Times New Roman" w:cs="Times New Roman"/>
          <w:color w:val="000000"/>
          <w:spacing w:val="-4"/>
          <w:sz w:val="46"/>
          <w:szCs w:val="46"/>
        </w:rPr>
        <w:t>«</w:t>
      </w:r>
      <w:r>
        <w:rPr>
          <w:rFonts w:ascii="Times New Roman" w:eastAsia="Calibri" w:hAnsi="Times New Roman" w:cs="Times New Roman"/>
          <w:color w:val="000000"/>
          <w:spacing w:val="-4"/>
          <w:sz w:val="46"/>
          <w:szCs w:val="46"/>
        </w:rPr>
        <w:t>Цифровая логистика на транспорте</w:t>
      </w:r>
      <w:r w:rsidRPr="00BC1160">
        <w:rPr>
          <w:rFonts w:ascii="Times New Roman" w:eastAsia="Calibri" w:hAnsi="Times New Roman" w:cs="Times New Roman"/>
          <w:color w:val="000000"/>
          <w:spacing w:val="-4"/>
          <w:sz w:val="46"/>
          <w:szCs w:val="46"/>
        </w:rPr>
        <w:t>»</w:t>
      </w:r>
    </w:p>
    <w:p w14:paraId="1C2D32E2" w14:textId="77777777" w:rsidR="006836A5" w:rsidRPr="006836A5" w:rsidRDefault="006836A5" w:rsidP="006836A5">
      <w:pPr>
        <w:autoSpaceDE w:val="0"/>
        <w:autoSpaceDN w:val="0"/>
        <w:adjustRightInd w:val="0"/>
        <w:spacing w:after="0" w:line="240" w:lineRule="auto"/>
        <w:jc w:val="center"/>
        <w:rPr>
          <w:rFonts w:ascii="Times New Roman" w:eastAsia="Calibri" w:hAnsi="Times New Roman" w:cs="Times New Roman"/>
          <w:color w:val="000000"/>
          <w:spacing w:val="-4"/>
          <w:sz w:val="46"/>
          <w:szCs w:val="46"/>
        </w:rPr>
      </w:pPr>
    </w:p>
    <w:p w14:paraId="0D05D1D6" w14:textId="77777777" w:rsidR="006836A5" w:rsidRPr="006836A5" w:rsidRDefault="006836A5" w:rsidP="006836A5">
      <w:pPr>
        <w:autoSpaceDE w:val="0"/>
        <w:autoSpaceDN w:val="0"/>
        <w:adjustRightInd w:val="0"/>
        <w:spacing w:after="0" w:line="240" w:lineRule="auto"/>
        <w:jc w:val="center"/>
        <w:rPr>
          <w:rFonts w:ascii="Times New Roman" w:eastAsia="Calibri" w:hAnsi="Times New Roman" w:cs="Times New Roman"/>
          <w:color w:val="000000"/>
          <w:spacing w:val="-4"/>
          <w:sz w:val="46"/>
          <w:szCs w:val="46"/>
        </w:rPr>
      </w:pPr>
    </w:p>
    <w:p w14:paraId="334FA807" w14:textId="77777777" w:rsidR="006836A5" w:rsidRPr="006836A5" w:rsidRDefault="006836A5" w:rsidP="006836A5">
      <w:pPr>
        <w:spacing w:after="0" w:line="240" w:lineRule="auto"/>
        <w:ind w:left="360" w:hanging="360"/>
        <w:rPr>
          <w:rFonts w:ascii="Times New Roman" w:eastAsia="Times New Roman" w:hAnsi="Times New Roman" w:cs="Times New Roman"/>
          <w:sz w:val="30"/>
          <w:szCs w:val="30"/>
          <w:lang w:eastAsia="ru-RU"/>
        </w:rPr>
      </w:pPr>
    </w:p>
    <w:p w14:paraId="5D94DB1E" w14:textId="77777777" w:rsidR="006836A5" w:rsidRPr="006836A5" w:rsidRDefault="006836A5" w:rsidP="006836A5">
      <w:pPr>
        <w:spacing w:after="0" w:line="240" w:lineRule="auto"/>
        <w:ind w:left="360" w:hanging="360"/>
        <w:rPr>
          <w:rFonts w:ascii="Times New Roman" w:eastAsia="Times New Roman" w:hAnsi="Times New Roman" w:cs="Times New Roman"/>
          <w:sz w:val="20"/>
          <w:szCs w:val="20"/>
          <w:lang w:eastAsia="ru-RU"/>
        </w:rPr>
      </w:pPr>
    </w:p>
    <w:p w14:paraId="32A6EC3C" w14:textId="049B89E4" w:rsidR="006836A5" w:rsidRDefault="006836A5" w:rsidP="006836A5">
      <w:pPr>
        <w:keepNext/>
        <w:spacing w:after="0" w:line="240" w:lineRule="auto"/>
        <w:outlineLvl w:val="2"/>
        <w:rPr>
          <w:rFonts w:ascii="Times New Roman" w:eastAsia="Times New Roman" w:hAnsi="Times New Roman" w:cs="Times New Roman"/>
          <w:sz w:val="24"/>
          <w:szCs w:val="24"/>
          <w:lang w:eastAsia="ru-RU"/>
        </w:rPr>
      </w:pPr>
    </w:p>
    <w:p w14:paraId="5E05912B" w14:textId="169F184F" w:rsidR="00BC7719" w:rsidRDefault="00BC7719" w:rsidP="006836A5">
      <w:pPr>
        <w:keepNext/>
        <w:spacing w:after="0" w:line="240" w:lineRule="auto"/>
        <w:outlineLvl w:val="2"/>
        <w:rPr>
          <w:rFonts w:ascii="Times New Roman" w:eastAsia="Times New Roman" w:hAnsi="Times New Roman" w:cs="Times New Roman"/>
          <w:sz w:val="24"/>
          <w:szCs w:val="24"/>
          <w:lang w:eastAsia="ru-RU"/>
        </w:rPr>
      </w:pPr>
    </w:p>
    <w:p w14:paraId="70744193" w14:textId="77777777" w:rsidR="00BC7719" w:rsidRPr="006836A5" w:rsidRDefault="00BC7719" w:rsidP="006836A5">
      <w:pPr>
        <w:keepNext/>
        <w:spacing w:after="0" w:line="240" w:lineRule="auto"/>
        <w:outlineLvl w:val="2"/>
        <w:rPr>
          <w:rFonts w:ascii="Times New Roman" w:eastAsia="Times New Roman" w:hAnsi="Times New Roman" w:cs="Times New Roman"/>
          <w:sz w:val="24"/>
          <w:szCs w:val="24"/>
          <w:lang w:eastAsia="ru-RU"/>
        </w:rPr>
      </w:pPr>
    </w:p>
    <w:p w14:paraId="48C18792" w14:textId="77777777" w:rsidR="006836A5" w:rsidRPr="006836A5" w:rsidRDefault="006836A5" w:rsidP="006836A5">
      <w:pPr>
        <w:keepNext/>
        <w:spacing w:after="0" w:line="240" w:lineRule="auto"/>
        <w:outlineLvl w:val="2"/>
        <w:rPr>
          <w:rFonts w:ascii="Times New Roman" w:eastAsia="Times New Roman" w:hAnsi="Times New Roman" w:cs="Times New Roman"/>
          <w:sz w:val="24"/>
          <w:szCs w:val="24"/>
          <w:lang w:eastAsia="ru-RU"/>
        </w:rPr>
      </w:pPr>
    </w:p>
    <w:p w14:paraId="437ADAB5" w14:textId="77777777" w:rsidR="006836A5" w:rsidRPr="006836A5" w:rsidRDefault="006836A5" w:rsidP="006836A5">
      <w:pPr>
        <w:keepNext/>
        <w:spacing w:after="0" w:line="240" w:lineRule="auto"/>
        <w:outlineLvl w:val="2"/>
        <w:rPr>
          <w:rFonts w:ascii="Times New Roman" w:eastAsia="Times New Roman" w:hAnsi="Times New Roman" w:cs="Times New Roman"/>
          <w:sz w:val="24"/>
          <w:szCs w:val="24"/>
          <w:lang w:eastAsia="ru-RU"/>
        </w:rPr>
      </w:pPr>
    </w:p>
    <w:p w14:paraId="5B253675" w14:textId="77777777" w:rsidR="006836A5" w:rsidRPr="006836A5" w:rsidRDefault="006836A5" w:rsidP="006836A5">
      <w:pPr>
        <w:keepNext/>
        <w:spacing w:after="0" w:line="240" w:lineRule="auto"/>
        <w:outlineLvl w:val="2"/>
        <w:rPr>
          <w:rFonts w:ascii="Times New Roman" w:eastAsia="Times New Roman" w:hAnsi="Times New Roman" w:cs="Times New Roman"/>
          <w:sz w:val="24"/>
          <w:szCs w:val="24"/>
          <w:lang w:eastAsia="ru-RU"/>
        </w:rPr>
      </w:pPr>
      <w:r w:rsidRPr="006836A5">
        <w:rPr>
          <w:rFonts w:ascii="Times New Roman" w:eastAsia="Times New Roman" w:hAnsi="Times New Roman" w:cs="Times New Roman"/>
          <w:sz w:val="24"/>
          <w:szCs w:val="24"/>
          <w:lang w:eastAsia="ru-RU"/>
        </w:rPr>
        <w:t>Студент</w:t>
      </w:r>
    </w:p>
    <w:p w14:paraId="3DA70524" w14:textId="4ABA52F2" w:rsidR="006836A5" w:rsidRDefault="006836A5" w:rsidP="006836A5">
      <w:pPr>
        <w:spacing w:after="0" w:line="240" w:lineRule="auto"/>
        <w:ind w:left="360" w:hanging="360"/>
        <w:rPr>
          <w:rFonts w:ascii="Times New Roman" w:eastAsia="Times New Roman" w:hAnsi="Times New Roman" w:cs="Times New Roman"/>
          <w:color w:val="000000"/>
          <w:sz w:val="24"/>
          <w:szCs w:val="24"/>
          <w:lang w:eastAsia="ru-RU"/>
        </w:rPr>
      </w:pPr>
      <w:r w:rsidRPr="006836A5">
        <w:rPr>
          <w:rFonts w:ascii="Times New Roman" w:eastAsia="Times New Roman" w:hAnsi="Times New Roman" w:cs="Times New Roman"/>
          <w:sz w:val="24"/>
          <w:szCs w:val="24"/>
          <w:lang w:eastAsia="ru-RU"/>
        </w:rPr>
        <w:t xml:space="preserve">гр. </w:t>
      </w:r>
      <w:r w:rsidR="009C0A21">
        <w:rPr>
          <w:rFonts w:ascii="Times New Roman" w:eastAsia="Times New Roman" w:hAnsi="Times New Roman" w:cs="Times New Roman"/>
          <w:sz w:val="24"/>
          <w:szCs w:val="24"/>
          <w:lang w:eastAsia="ru-RU"/>
        </w:rPr>
        <w:t>БТТ-23-ЦЛ1</w:t>
      </w:r>
      <w:r w:rsidRPr="006836A5">
        <w:rPr>
          <w:rFonts w:ascii="Times New Roman" w:eastAsia="Times New Roman" w:hAnsi="Times New Roman" w:cs="Times New Roman"/>
          <w:sz w:val="24"/>
          <w:szCs w:val="24"/>
          <w:lang w:eastAsia="ru-RU"/>
        </w:rPr>
        <w:t xml:space="preserve">      </w:t>
      </w:r>
      <w:r w:rsidRPr="006836A5">
        <w:rPr>
          <w:rFonts w:ascii="Times New Roman" w:eastAsia="Times New Roman" w:hAnsi="Times New Roman" w:cs="Times New Roman"/>
          <w:sz w:val="24"/>
          <w:szCs w:val="24"/>
          <w:lang w:eastAsia="ru-RU"/>
        </w:rPr>
        <w:tab/>
      </w:r>
      <w:r w:rsidRPr="006836A5">
        <w:rPr>
          <w:rFonts w:ascii="Times New Roman" w:eastAsia="Times New Roman" w:hAnsi="Times New Roman" w:cs="Times New Roman"/>
          <w:sz w:val="24"/>
          <w:szCs w:val="24"/>
          <w:lang w:eastAsia="ru-RU"/>
        </w:rPr>
        <w:tab/>
      </w:r>
      <w:r w:rsidRPr="006836A5">
        <w:rPr>
          <w:rFonts w:ascii="Times New Roman" w:eastAsia="Times New Roman" w:hAnsi="Times New Roman" w:cs="Times New Roman"/>
          <w:sz w:val="24"/>
          <w:szCs w:val="24"/>
          <w:lang w:eastAsia="ru-RU"/>
        </w:rPr>
        <w:tab/>
        <w:t xml:space="preserve">           ______________                           </w:t>
      </w:r>
      <w:r w:rsidR="009C0A21">
        <w:rPr>
          <w:rFonts w:ascii="Times New Roman" w:eastAsia="Times New Roman" w:hAnsi="Times New Roman" w:cs="Times New Roman"/>
          <w:color w:val="000000"/>
          <w:sz w:val="24"/>
          <w:szCs w:val="24"/>
          <w:lang w:eastAsia="ru-RU"/>
        </w:rPr>
        <w:t>А.Д. Романенко</w:t>
      </w:r>
    </w:p>
    <w:p w14:paraId="147742F9" w14:textId="75249475" w:rsidR="006836A5" w:rsidRDefault="006836A5" w:rsidP="00EC4E3F">
      <w:pPr>
        <w:spacing w:after="0" w:line="240" w:lineRule="auto"/>
        <w:rPr>
          <w:rFonts w:ascii="Times New Roman" w:eastAsia="Times New Roman" w:hAnsi="Times New Roman" w:cs="Times New Roman"/>
          <w:color w:val="000000"/>
          <w:sz w:val="24"/>
          <w:szCs w:val="24"/>
          <w:lang w:eastAsia="ru-RU"/>
        </w:rPr>
      </w:pPr>
    </w:p>
    <w:p w14:paraId="17604537" w14:textId="77777777" w:rsidR="00BC1160" w:rsidRPr="006836A5" w:rsidRDefault="00BC1160" w:rsidP="006836A5">
      <w:pPr>
        <w:spacing w:after="0" w:line="240" w:lineRule="auto"/>
        <w:ind w:left="360" w:hanging="360"/>
        <w:rPr>
          <w:rFonts w:ascii="Times New Roman" w:eastAsia="Times New Roman" w:hAnsi="Times New Roman" w:cs="Times New Roman"/>
          <w:color w:val="000000"/>
          <w:sz w:val="24"/>
          <w:szCs w:val="24"/>
          <w:lang w:eastAsia="ru-RU"/>
        </w:rPr>
      </w:pPr>
    </w:p>
    <w:p w14:paraId="3E510A4C" w14:textId="32641DFD" w:rsidR="006836A5" w:rsidRPr="000F7ABE" w:rsidRDefault="006836A5" w:rsidP="006836A5">
      <w:pPr>
        <w:spacing w:after="0" w:line="240" w:lineRule="auto"/>
        <w:rPr>
          <w:rFonts w:ascii="Times New Roman" w:eastAsia="Times New Roman" w:hAnsi="Times New Roman" w:cs="Times New Roman"/>
          <w:sz w:val="24"/>
          <w:szCs w:val="24"/>
          <w:lang w:eastAsia="ru-RU"/>
        </w:rPr>
      </w:pPr>
      <w:r w:rsidRPr="006836A5">
        <w:rPr>
          <w:rFonts w:ascii="Times New Roman" w:eastAsia="Times New Roman" w:hAnsi="Times New Roman" w:cs="Times New Roman"/>
          <w:color w:val="000000"/>
          <w:sz w:val="24"/>
          <w:szCs w:val="24"/>
          <w:lang w:eastAsia="ru-RU"/>
        </w:rPr>
        <w:t>Руководитель</w:t>
      </w:r>
      <w:r w:rsidRPr="006836A5">
        <w:rPr>
          <w:rFonts w:ascii="Times New Roman" w:eastAsia="Times New Roman" w:hAnsi="Times New Roman" w:cs="Times New Roman"/>
          <w:color w:val="000000"/>
          <w:sz w:val="24"/>
          <w:szCs w:val="24"/>
          <w:lang w:eastAsia="ru-RU"/>
        </w:rPr>
        <w:tab/>
        <w:t xml:space="preserve"> </w:t>
      </w:r>
      <w:r w:rsidRPr="006836A5">
        <w:rPr>
          <w:rFonts w:ascii="Times New Roman" w:eastAsia="Times New Roman" w:hAnsi="Times New Roman" w:cs="Times New Roman"/>
          <w:color w:val="000000"/>
          <w:sz w:val="24"/>
          <w:szCs w:val="24"/>
          <w:lang w:eastAsia="ru-RU"/>
        </w:rPr>
        <w:tab/>
      </w:r>
      <w:r w:rsidRPr="006836A5">
        <w:rPr>
          <w:rFonts w:ascii="Times New Roman" w:eastAsia="Times New Roman" w:hAnsi="Times New Roman" w:cs="Times New Roman"/>
          <w:color w:val="000000"/>
          <w:sz w:val="24"/>
          <w:szCs w:val="24"/>
          <w:lang w:eastAsia="ru-RU"/>
        </w:rPr>
        <w:tab/>
      </w:r>
      <w:r w:rsidRPr="006836A5">
        <w:rPr>
          <w:rFonts w:ascii="Times New Roman" w:eastAsia="Times New Roman" w:hAnsi="Times New Roman" w:cs="Times New Roman"/>
          <w:color w:val="000000"/>
          <w:sz w:val="24"/>
          <w:szCs w:val="24"/>
          <w:lang w:eastAsia="ru-RU"/>
        </w:rPr>
        <w:tab/>
      </w:r>
      <w:r w:rsidRPr="006836A5">
        <w:rPr>
          <w:rFonts w:ascii="Times New Roman" w:eastAsia="Times New Roman" w:hAnsi="Times New Roman" w:cs="Times New Roman"/>
          <w:color w:val="000000"/>
          <w:sz w:val="24"/>
          <w:szCs w:val="24"/>
          <w:lang w:eastAsia="ru-RU"/>
        </w:rPr>
        <w:tab/>
        <w:t xml:space="preserve">______________                           </w:t>
      </w:r>
      <w:r w:rsidR="000F7ABE">
        <w:rPr>
          <w:rFonts w:ascii="Times New Roman" w:eastAsia="Times New Roman" w:hAnsi="Times New Roman" w:cs="Times New Roman"/>
          <w:color w:val="000000"/>
          <w:sz w:val="24"/>
          <w:szCs w:val="24"/>
          <w:lang w:eastAsia="ru-RU"/>
        </w:rPr>
        <w:t>А.А</w:t>
      </w:r>
      <w:r w:rsidRPr="006836A5">
        <w:rPr>
          <w:rFonts w:ascii="Times New Roman" w:eastAsia="Times New Roman" w:hAnsi="Times New Roman" w:cs="Times New Roman"/>
          <w:color w:val="000000"/>
          <w:sz w:val="24"/>
          <w:szCs w:val="24"/>
          <w:lang w:eastAsia="ru-RU"/>
        </w:rPr>
        <w:t xml:space="preserve">. </w:t>
      </w:r>
      <w:r w:rsidR="000F7ABE">
        <w:rPr>
          <w:rFonts w:ascii="Times New Roman" w:eastAsia="Times New Roman" w:hAnsi="Times New Roman" w:cs="Times New Roman"/>
          <w:color w:val="000000"/>
          <w:sz w:val="24"/>
          <w:szCs w:val="24"/>
          <w:lang w:eastAsia="ru-RU"/>
        </w:rPr>
        <w:t>Яценко</w:t>
      </w:r>
    </w:p>
    <w:p w14:paraId="4604D628" w14:textId="4FC61376" w:rsidR="006836A5" w:rsidRPr="006836A5" w:rsidRDefault="000F7ABE" w:rsidP="006836A5">
      <w:pPr>
        <w:tabs>
          <w:tab w:val="left" w:pos="7370"/>
        </w:tabs>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Старший преподаватель</w:t>
      </w:r>
      <w:r w:rsidR="006836A5" w:rsidRPr="006836A5">
        <w:rPr>
          <w:rFonts w:ascii="Times New Roman" w:eastAsia="Times New Roman" w:hAnsi="Times New Roman" w:cs="Times New Roman"/>
          <w:color w:val="000000"/>
          <w:sz w:val="24"/>
          <w:szCs w:val="24"/>
          <w:lang w:eastAsia="ru-RU"/>
        </w:rPr>
        <w:t xml:space="preserve">                               </w:t>
      </w:r>
      <w:r w:rsidR="006836A5" w:rsidRPr="006836A5">
        <w:rPr>
          <w:rFonts w:ascii="Times New Roman" w:eastAsia="Times New Roman" w:hAnsi="Times New Roman" w:cs="Times New Roman"/>
          <w:color w:val="000000"/>
          <w:sz w:val="24"/>
          <w:szCs w:val="24"/>
          <w:lang w:eastAsia="ru-RU"/>
        </w:rPr>
        <w:tab/>
      </w:r>
    </w:p>
    <w:p w14:paraId="4298A07C" w14:textId="77777777" w:rsidR="006836A5" w:rsidRPr="006836A5" w:rsidRDefault="006836A5" w:rsidP="006836A5">
      <w:pPr>
        <w:spacing w:after="0" w:line="240" w:lineRule="auto"/>
        <w:ind w:left="360" w:hanging="360"/>
        <w:rPr>
          <w:rFonts w:ascii="Times New Roman" w:eastAsia="Times New Roman" w:hAnsi="Times New Roman" w:cs="Times New Roman"/>
          <w:color w:val="000000"/>
          <w:sz w:val="24"/>
          <w:szCs w:val="24"/>
          <w:lang w:eastAsia="ru-RU"/>
        </w:rPr>
      </w:pPr>
    </w:p>
    <w:p w14:paraId="74519AB9" w14:textId="77777777" w:rsidR="006836A5" w:rsidRPr="006836A5" w:rsidRDefault="006836A5" w:rsidP="006836A5">
      <w:pPr>
        <w:keepNext/>
        <w:spacing w:after="0" w:line="240" w:lineRule="auto"/>
        <w:jc w:val="center"/>
        <w:outlineLvl w:val="1"/>
        <w:rPr>
          <w:rFonts w:ascii="Times New Roman" w:eastAsia="Times New Roman" w:hAnsi="Times New Roman" w:cs="Times New Roman"/>
          <w:sz w:val="24"/>
          <w:szCs w:val="24"/>
          <w:lang w:eastAsia="ru-RU"/>
        </w:rPr>
      </w:pPr>
    </w:p>
    <w:p w14:paraId="79A997B3" w14:textId="77777777" w:rsidR="006836A5" w:rsidRPr="006836A5" w:rsidRDefault="006836A5" w:rsidP="006836A5">
      <w:pPr>
        <w:keepNext/>
        <w:spacing w:after="0" w:line="240" w:lineRule="auto"/>
        <w:jc w:val="center"/>
        <w:outlineLvl w:val="1"/>
        <w:rPr>
          <w:rFonts w:ascii="Times New Roman" w:eastAsia="Times New Roman" w:hAnsi="Times New Roman" w:cs="Times New Roman"/>
          <w:sz w:val="24"/>
          <w:szCs w:val="24"/>
          <w:lang w:eastAsia="ru-RU"/>
        </w:rPr>
      </w:pPr>
    </w:p>
    <w:p w14:paraId="7A2DAED3" w14:textId="77777777" w:rsidR="006836A5" w:rsidRPr="006836A5" w:rsidRDefault="006836A5" w:rsidP="006836A5">
      <w:pPr>
        <w:keepNext/>
        <w:spacing w:after="0" w:line="240" w:lineRule="auto"/>
        <w:jc w:val="center"/>
        <w:outlineLvl w:val="1"/>
        <w:rPr>
          <w:rFonts w:ascii="Times New Roman" w:eastAsia="Times New Roman" w:hAnsi="Times New Roman" w:cs="Times New Roman"/>
          <w:sz w:val="24"/>
          <w:szCs w:val="24"/>
          <w:lang w:eastAsia="ru-RU"/>
        </w:rPr>
      </w:pPr>
    </w:p>
    <w:p w14:paraId="75A61908" w14:textId="001B2E90" w:rsidR="00BC7719" w:rsidRDefault="00BC7719" w:rsidP="006836A5">
      <w:pPr>
        <w:spacing w:after="0" w:line="240" w:lineRule="auto"/>
        <w:rPr>
          <w:rFonts w:ascii="Times New Roman" w:eastAsia="Times New Roman" w:hAnsi="Times New Roman" w:cs="Times New Roman"/>
          <w:sz w:val="24"/>
          <w:szCs w:val="24"/>
          <w:lang w:eastAsia="ru-RU"/>
        </w:rPr>
      </w:pPr>
    </w:p>
    <w:p w14:paraId="2DD5F818" w14:textId="77777777" w:rsidR="00BC7719" w:rsidRPr="006836A5" w:rsidRDefault="00BC7719" w:rsidP="006836A5">
      <w:pPr>
        <w:spacing w:after="0" w:line="240" w:lineRule="auto"/>
        <w:rPr>
          <w:rFonts w:ascii="Times New Roman" w:eastAsia="Times New Roman" w:hAnsi="Times New Roman" w:cs="Times New Roman"/>
          <w:sz w:val="24"/>
          <w:szCs w:val="24"/>
          <w:lang w:eastAsia="ru-RU"/>
        </w:rPr>
      </w:pPr>
    </w:p>
    <w:p w14:paraId="682D1784" w14:textId="77777777" w:rsidR="006836A5" w:rsidRPr="006836A5" w:rsidRDefault="006836A5" w:rsidP="006836A5">
      <w:pPr>
        <w:keepNext/>
        <w:spacing w:after="0" w:line="240" w:lineRule="auto"/>
        <w:jc w:val="center"/>
        <w:outlineLvl w:val="1"/>
        <w:rPr>
          <w:rFonts w:ascii="Times New Roman" w:eastAsia="Times New Roman" w:hAnsi="Times New Roman" w:cs="Times New Roman"/>
          <w:sz w:val="24"/>
          <w:szCs w:val="24"/>
          <w:lang w:eastAsia="ru-RU"/>
        </w:rPr>
      </w:pPr>
    </w:p>
    <w:p w14:paraId="24EC17B2" w14:textId="235F2A1D" w:rsidR="006836A5" w:rsidRPr="006836A5" w:rsidRDefault="006836A5" w:rsidP="006836A5">
      <w:pPr>
        <w:keepNext/>
        <w:spacing w:after="0" w:line="240" w:lineRule="auto"/>
        <w:jc w:val="center"/>
        <w:outlineLvl w:val="1"/>
        <w:rPr>
          <w:rFonts w:ascii="Times New Roman" w:eastAsia="Times New Roman" w:hAnsi="Times New Roman" w:cs="Times New Roman"/>
          <w:sz w:val="24"/>
          <w:szCs w:val="24"/>
          <w:lang w:eastAsia="ru-RU"/>
        </w:rPr>
      </w:pPr>
      <w:r w:rsidRPr="006836A5">
        <w:rPr>
          <w:rFonts w:ascii="Times New Roman" w:eastAsia="Times New Roman" w:hAnsi="Times New Roman" w:cs="Times New Roman"/>
          <w:sz w:val="24"/>
          <w:szCs w:val="24"/>
          <w:lang w:eastAsia="ru-RU"/>
        </w:rPr>
        <w:t>Владивосток 202</w:t>
      </w:r>
      <w:r w:rsidR="000F7ABE">
        <w:rPr>
          <w:rFonts w:ascii="Times New Roman" w:eastAsia="Times New Roman" w:hAnsi="Times New Roman" w:cs="Times New Roman"/>
          <w:sz w:val="24"/>
          <w:szCs w:val="24"/>
          <w:lang w:eastAsia="ru-RU"/>
        </w:rPr>
        <w:t>6</w:t>
      </w:r>
    </w:p>
    <w:p w14:paraId="404F60BC" w14:textId="6E0319F6" w:rsidR="000E412D" w:rsidRDefault="00B710BF">
      <w:r>
        <w:br w:type="page"/>
      </w:r>
    </w:p>
    <w:p w14:paraId="0478C380" w14:textId="77777777" w:rsidR="000E412D" w:rsidRPr="000E412D" w:rsidRDefault="000E412D" w:rsidP="000E412D">
      <w:pPr>
        <w:spacing w:after="0" w:line="360" w:lineRule="auto"/>
        <w:ind w:firstLine="567"/>
        <w:jc w:val="center"/>
        <w:rPr>
          <w:rFonts w:ascii="Calibri" w:eastAsia="Calibri" w:hAnsi="Calibri" w:cs="Times New Roman"/>
          <w:sz w:val="28"/>
          <w:szCs w:val="28"/>
        </w:rPr>
      </w:pPr>
      <w:r w:rsidRPr="000E412D">
        <w:rPr>
          <w:rFonts w:ascii="Arial" w:eastAsia="Calibri" w:hAnsi="Arial" w:cs="Arial"/>
          <w:sz w:val="30"/>
          <w:szCs w:val="30"/>
        </w:rPr>
        <w:lastRenderedPageBreak/>
        <w:t>Содержание</w:t>
      </w:r>
    </w:p>
    <w:p w14:paraId="1EDF6165" w14:textId="44576C3B" w:rsidR="0030187F" w:rsidRDefault="0030187F" w:rsidP="00297B59">
      <w:pPr>
        <w:tabs>
          <w:tab w:val="right" w:leader="dot" w:pos="9628"/>
        </w:tabs>
        <w:spacing w:after="0" w:line="360" w:lineRule="auto"/>
        <w:jc w:val="both"/>
        <w:rPr>
          <w:rFonts w:ascii="Times New Roman" w:eastAsia="Calibri" w:hAnsi="Times New Roman" w:cs="Times New Roman"/>
          <w:sz w:val="24"/>
          <w:szCs w:val="24"/>
        </w:rPr>
      </w:pPr>
      <w:r w:rsidRPr="0030187F">
        <w:rPr>
          <w:rFonts w:ascii="Times New Roman" w:eastAsia="Calibri" w:hAnsi="Times New Roman" w:cs="Times New Roman"/>
          <w:sz w:val="24"/>
          <w:szCs w:val="24"/>
        </w:rPr>
        <w:t>Введение</w:t>
      </w:r>
      <w:r w:rsidR="00297B59">
        <w:rPr>
          <w:rFonts w:ascii="Times New Roman" w:eastAsia="Calibri" w:hAnsi="Times New Roman" w:cs="Times New Roman"/>
          <w:sz w:val="24"/>
          <w:szCs w:val="24"/>
        </w:rPr>
        <w:t>………………………………………………………………………………………</w:t>
      </w:r>
      <w:proofErr w:type="gramStart"/>
      <w:r w:rsidR="00297B59">
        <w:rPr>
          <w:rFonts w:ascii="Times New Roman" w:eastAsia="Calibri" w:hAnsi="Times New Roman" w:cs="Times New Roman"/>
          <w:sz w:val="24"/>
          <w:szCs w:val="24"/>
        </w:rPr>
        <w:t>…….</w:t>
      </w:r>
      <w:proofErr w:type="gramEnd"/>
      <w:r w:rsidR="00297B59">
        <w:rPr>
          <w:rFonts w:ascii="Times New Roman" w:eastAsia="Calibri" w:hAnsi="Times New Roman" w:cs="Times New Roman"/>
          <w:sz w:val="24"/>
          <w:szCs w:val="24"/>
        </w:rPr>
        <w:t>.</w:t>
      </w:r>
      <w:r w:rsidR="00BC7719">
        <w:rPr>
          <w:rFonts w:ascii="Times New Roman" w:eastAsia="Calibri" w:hAnsi="Times New Roman" w:cs="Times New Roman"/>
          <w:sz w:val="24"/>
          <w:szCs w:val="24"/>
        </w:rPr>
        <w:t>3</w:t>
      </w:r>
    </w:p>
    <w:p w14:paraId="17104AD3" w14:textId="0EEEBC25" w:rsidR="0030187F" w:rsidRDefault="0030187F" w:rsidP="00297B59">
      <w:pPr>
        <w:pStyle w:val="a3"/>
        <w:numPr>
          <w:ilvl w:val="0"/>
          <w:numId w:val="24"/>
        </w:numPr>
        <w:tabs>
          <w:tab w:val="right" w:leader="dot" w:pos="9628"/>
        </w:tabs>
        <w:spacing w:after="0" w:line="360" w:lineRule="auto"/>
        <w:jc w:val="both"/>
        <w:rPr>
          <w:rFonts w:ascii="Times New Roman" w:eastAsia="Calibri" w:hAnsi="Times New Roman" w:cs="Times New Roman"/>
          <w:sz w:val="24"/>
          <w:szCs w:val="24"/>
        </w:rPr>
      </w:pPr>
      <w:r w:rsidRPr="0030187F">
        <w:rPr>
          <w:rFonts w:ascii="Times New Roman" w:eastAsia="Calibri" w:hAnsi="Times New Roman" w:cs="Times New Roman"/>
          <w:sz w:val="24"/>
          <w:szCs w:val="24"/>
        </w:rPr>
        <w:t>Общая информация о предприятии</w:t>
      </w:r>
      <w:r w:rsidR="00327C6A">
        <w:rPr>
          <w:rFonts w:ascii="Times New Roman" w:eastAsia="Calibri" w:hAnsi="Times New Roman" w:cs="Times New Roman"/>
          <w:sz w:val="24"/>
          <w:szCs w:val="24"/>
        </w:rPr>
        <w:t>………………………………………………………...</w:t>
      </w:r>
      <w:r w:rsidR="00BC7719">
        <w:rPr>
          <w:rFonts w:ascii="Times New Roman" w:eastAsia="Calibri" w:hAnsi="Times New Roman" w:cs="Times New Roman"/>
          <w:sz w:val="24"/>
          <w:szCs w:val="24"/>
        </w:rPr>
        <w:t>4</w:t>
      </w:r>
    </w:p>
    <w:p w14:paraId="0BC33EED" w14:textId="43FD09B6" w:rsidR="00087D68" w:rsidRPr="00B61F60" w:rsidRDefault="00E84FA9" w:rsidP="00B61F60">
      <w:pPr>
        <w:pStyle w:val="a3"/>
        <w:numPr>
          <w:ilvl w:val="1"/>
          <w:numId w:val="38"/>
        </w:numPr>
        <w:tabs>
          <w:tab w:val="right" w:leader="dot" w:pos="9628"/>
        </w:tabs>
        <w:spacing w:after="0" w:line="360" w:lineRule="auto"/>
        <w:ind w:left="1276" w:hanging="567"/>
        <w:jc w:val="both"/>
        <w:rPr>
          <w:rFonts w:ascii="Times New Roman" w:eastAsia="Calibri" w:hAnsi="Times New Roman" w:cs="Times New Roman"/>
          <w:sz w:val="24"/>
          <w:szCs w:val="24"/>
        </w:rPr>
      </w:pPr>
      <w:r w:rsidRPr="00B61F60">
        <w:rPr>
          <w:rFonts w:ascii="Times New Roman" w:eastAsia="Calibri" w:hAnsi="Times New Roman" w:cs="Times New Roman"/>
          <w:sz w:val="24"/>
          <w:szCs w:val="24"/>
        </w:rPr>
        <w:t xml:space="preserve">Общая характеристика </w:t>
      </w:r>
      <w:r w:rsidR="00E7152B" w:rsidRPr="00B61F60">
        <w:rPr>
          <w:rFonts w:ascii="Times New Roman" w:eastAsia="Calibri" w:hAnsi="Times New Roman" w:cs="Times New Roman"/>
          <w:sz w:val="24"/>
          <w:szCs w:val="24"/>
        </w:rPr>
        <w:t>предприятия</w:t>
      </w:r>
      <w:r w:rsidRPr="00B61F60">
        <w:rPr>
          <w:rFonts w:ascii="Times New Roman" w:eastAsia="Calibri" w:hAnsi="Times New Roman" w:cs="Times New Roman"/>
          <w:sz w:val="24"/>
          <w:szCs w:val="24"/>
        </w:rPr>
        <w:t>…………</w:t>
      </w:r>
      <w:r w:rsidR="00E7152B" w:rsidRPr="00B61F60">
        <w:rPr>
          <w:rFonts w:ascii="Times New Roman" w:eastAsia="Calibri" w:hAnsi="Times New Roman" w:cs="Times New Roman"/>
          <w:sz w:val="24"/>
          <w:szCs w:val="24"/>
        </w:rPr>
        <w:t>…………………...</w:t>
      </w:r>
      <w:r w:rsidRPr="00B61F60">
        <w:rPr>
          <w:rFonts w:ascii="Times New Roman" w:eastAsia="Calibri" w:hAnsi="Times New Roman" w:cs="Times New Roman"/>
          <w:sz w:val="24"/>
          <w:szCs w:val="24"/>
        </w:rPr>
        <w:t>…………</w:t>
      </w:r>
      <w:proofErr w:type="gramStart"/>
      <w:r w:rsidRPr="00B61F60">
        <w:rPr>
          <w:rFonts w:ascii="Times New Roman" w:eastAsia="Calibri" w:hAnsi="Times New Roman" w:cs="Times New Roman"/>
          <w:sz w:val="24"/>
          <w:szCs w:val="24"/>
        </w:rPr>
        <w:t>…….</w:t>
      </w:r>
      <w:proofErr w:type="gramEnd"/>
      <w:r w:rsidR="00BC7719">
        <w:rPr>
          <w:rFonts w:ascii="Times New Roman" w:eastAsia="Calibri" w:hAnsi="Times New Roman" w:cs="Times New Roman"/>
          <w:sz w:val="24"/>
          <w:szCs w:val="24"/>
        </w:rPr>
        <w:t>4</w:t>
      </w:r>
      <w:r w:rsidR="00E7152B" w:rsidRPr="00B61F60">
        <w:rPr>
          <w:rFonts w:ascii="Times New Roman" w:eastAsia="Calibri" w:hAnsi="Times New Roman" w:cs="Times New Roman"/>
          <w:sz w:val="24"/>
          <w:szCs w:val="24"/>
        </w:rPr>
        <w:t>-</w:t>
      </w:r>
      <w:r w:rsidR="00BC7719">
        <w:rPr>
          <w:rFonts w:ascii="Times New Roman" w:eastAsia="Calibri" w:hAnsi="Times New Roman" w:cs="Times New Roman"/>
          <w:sz w:val="24"/>
          <w:szCs w:val="24"/>
        </w:rPr>
        <w:t>5</w:t>
      </w:r>
    </w:p>
    <w:p w14:paraId="4FBC9C22" w14:textId="24DB1CDD" w:rsidR="00E7152B" w:rsidRPr="00B61F60" w:rsidRDefault="00E7152B" w:rsidP="00B61F60">
      <w:pPr>
        <w:pStyle w:val="a3"/>
        <w:numPr>
          <w:ilvl w:val="1"/>
          <w:numId w:val="38"/>
        </w:numPr>
        <w:tabs>
          <w:tab w:val="right" w:leader="dot" w:pos="9628"/>
        </w:tabs>
        <w:spacing w:after="0" w:line="360" w:lineRule="auto"/>
        <w:ind w:left="1276" w:hanging="567"/>
        <w:jc w:val="both"/>
        <w:rPr>
          <w:rFonts w:ascii="Times New Roman" w:eastAsia="Calibri" w:hAnsi="Times New Roman" w:cs="Times New Roman"/>
          <w:sz w:val="24"/>
          <w:szCs w:val="24"/>
        </w:rPr>
      </w:pPr>
      <w:r w:rsidRPr="00B61F60">
        <w:rPr>
          <w:rFonts w:ascii="Times New Roman" w:eastAsia="Calibri" w:hAnsi="Times New Roman" w:cs="Times New Roman"/>
          <w:sz w:val="24"/>
          <w:szCs w:val="24"/>
        </w:rPr>
        <w:t>Организационная структура предприятия…...……………………</w:t>
      </w:r>
      <w:proofErr w:type="gramStart"/>
      <w:r w:rsidRPr="00B61F60">
        <w:rPr>
          <w:rFonts w:ascii="Times New Roman" w:eastAsia="Calibri" w:hAnsi="Times New Roman" w:cs="Times New Roman"/>
          <w:sz w:val="24"/>
          <w:szCs w:val="24"/>
        </w:rPr>
        <w:t>……</w:t>
      </w:r>
      <w:r w:rsidR="00B61F60">
        <w:rPr>
          <w:rFonts w:ascii="Times New Roman" w:eastAsia="Calibri" w:hAnsi="Times New Roman" w:cs="Times New Roman"/>
          <w:sz w:val="24"/>
          <w:szCs w:val="24"/>
        </w:rPr>
        <w:t>.</w:t>
      </w:r>
      <w:proofErr w:type="gramEnd"/>
      <w:r w:rsidR="00B61F60">
        <w:rPr>
          <w:rFonts w:ascii="Times New Roman" w:eastAsia="Calibri" w:hAnsi="Times New Roman" w:cs="Times New Roman"/>
          <w:sz w:val="24"/>
          <w:szCs w:val="24"/>
        </w:rPr>
        <w:t>.</w:t>
      </w:r>
      <w:r w:rsidRPr="00B61F60">
        <w:rPr>
          <w:rFonts w:ascii="Times New Roman" w:eastAsia="Calibri" w:hAnsi="Times New Roman" w:cs="Times New Roman"/>
          <w:sz w:val="24"/>
          <w:szCs w:val="24"/>
        </w:rPr>
        <w:t>……</w:t>
      </w:r>
      <w:r w:rsidR="00EC4E3F">
        <w:rPr>
          <w:rFonts w:ascii="Times New Roman" w:eastAsia="Calibri" w:hAnsi="Times New Roman" w:cs="Times New Roman"/>
          <w:sz w:val="24"/>
          <w:szCs w:val="24"/>
        </w:rPr>
        <w:t>.</w:t>
      </w:r>
      <w:r w:rsidRPr="00B61F60">
        <w:rPr>
          <w:rFonts w:ascii="Times New Roman" w:eastAsia="Calibri" w:hAnsi="Times New Roman" w:cs="Times New Roman"/>
          <w:sz w:val="24"/>
          <w:szCs w:val="24"/>
        </w:rPr>
        <w:t>…</w:t>
      </w:r>
      <w:r w:rsidR="00993B20" w:rsidRPr="00B61F60">
        <w:rPr>
          <w:rFonts w:ascii="Times New Roman" w:eastAsia="Calibri" w:hAnsi="Times New Roman" w:cs="Times New Roman"/>
          <w:sz w:val="24"/>
          <w:szCs w:val="24"/>
        </w:rPr>
        <w:t>.</w:t>
      </w:r>
      <w:r w:rsidR="00BC7719">
        <w:rPr>
          <w:rFonts w:ascii="Times New Roman" w:eastAsia="Calibri" w:hAnsi="Times New Roman" w:cs="Times New Roman"/>
          <w:sz w:val="24"/>
          <w:szCs w:val="24"/>
        </w:rPr>
        <w:t>5</w:t>
      </w:r>
      <w:r w:rsidR="00EC4E3F">
        <w:rPr>
          <w:rFonts w:ascii="Times New Roman" w:eastAsia="Calibri" w:hAnsi="Times New Roman" w:cs="Times New Roman"/>
          <w:sz w:val="24"/>
          <w:szCs w:val="24"/>
        </w:rPr>
        <w:t>-</w:t>
      </w:r>
      <w:r w:rsidR="00BC7719">
        <w:rPr>
          <w:rFonts w:ascii="Times New Roman" w:eastAsia="Calibri" w:hAnsi="Times New Roman" w:cs="Times New Roman"/>
          <w:sz w:val="24"/>
          <w:szCs w:val="24"/>
        </w:rPr>
        <w:t>6</w:t>
      </w:r>
    </w:p>
    <w:p w14:paraId="2D2AF693" w14:textId="6CE92273" w:rsidR="00E7152B" w:rsidRPr="00B61F60" w:rsidRDefault="00E7152B" w:rsidP="00B61F60">
      <w:pPr>
        <w:pStyle w:val="a3"/>
        <w:numPr>
          <w:ilvl w:val="1"/>
          <w:numId w:val="38"/>
        </w:numPr>
        <w:tabs>
          <w:tab w:val="right" w:leader="dot" w:pos="9628"/>
        </w:tabs>
        <w:spacing w:after="0" w:line="360" w:lineRule="auto"/>
        <w:ind w:left="1276" w:hanging="567"/>
        <w:jc w:val="both"/>
        <w:rPr>
          <w:rFonts w:ascii="Times New Roman" w:eastAsia="Calibri" w:hAnsi="Times New Roman" w:cs="Times New Roman"/>
          <w:sz w:val="24"/>
          <w:szCs w:val="24"/>
        </w:rPr>
      </w:pPr>
      <w:r w:rsidRPr="00B61F60">
        <w:rPr>
          <w:rFonts w:ascii="Times New Roman" w:eastAsia="Calibri" w:hAnsi="Times New Roman" w:cs="Times New Roman"/>
          <w:sz w:val="24"/>
          <w:szCs w:val="24"/>
        </w:rPr>
        <w:t>Правила внутреннего трудового распорядка и охрана труда</w:t>
      </w:r>
      <w:r w:rsidR="00993B20" w:rsidRPr="00B61F60">
        <w:rPr>
          <w:rFonts w:ascii="Times New Roman" w:eastAsia="Calibri" w:hAnsi="Times New Roman" w:cs="Times New Roman"/>
          <w:sz w:val="24"/>
          <w:szCs w:val="24"/>
        </w:rPr>
        <w:t>…………………...</w:t>
      </w:r>
      <w:r w:rsidR="00EC4E3F">
        <w:rPr>
          <w:rFonts w:ascii="Times New Roman" w:eastAsia="Calibri" w:hAnsi="Times New Roman" w:cs="Times New Roman"/>
          <w:sz w:val="24"/>
          <w:szCs w:val="24"/>
        </w:rPr>
        <w:t>....</w:t>
      </w:r>
      <w:r w:rsidR="00BC7719">
        <w:rPr>
          <w:rFonts w:ascii="Times New Roman" w:eastAsia="Calibri" w:hAnsi="Times New Roman" w:cs="Times New Roman"/>
          <w:sz w:val="24"/>
          <w:szCs w:val="24"/>
        </w:rPr>
        <w:t>7</w:t>
      </w:r>
    </w:p>
    <w:p w14:paraId="162609A8" w14:textId="0B795B06" w:rsidR="0030187F" w:rsidRDefault="00993B20" w:rsidP="00B61F60">
      <w:pPr>
        <w:pStyle w:val="a3"/>
        <w:numPr>
          <w:ilvl w:val="0"/>
          <w:numId w:val="24"/>
        </w:numPr>
        <w:spacing w:line="360" w:lineRule="auto"/>
        <w:rPr>
          <w:rFonts w:ascii="Times New Roman" w:eastAsia="Calibri" w:hAnsi="Times New Roman" w:cs="Times New Roman"/>
          <w:sz w:val="24"/>
          <w:szCs w:val="24"/>
        </w:rPr>
      </w:pPr>
      <w:r w:rsidRPr="00993B20">
        <w:rPr>
          <w:rFonts w:ascii="Times New Roman" w:eastAsia="Calibri" w:hAnsi="Times New Roman" w:cs="Times New Roman"/>
          <w:sz w:val="24"/>
          <w:szCs w:val="24"/>
        </w:rPr>
        <w:t>Организация производственной деятельности предприятия</w:t>
      </w:r>
      <w:r>
        <w:rPr>
          <w:rFonts w:ascii="Times New Roman" w:eastAsia="Calibri" w:hAnsi="Times New Roman" w:cs="Times New Roman"/>
          <w:sz w:val="24"/>
          <w:szCs w:val="24"/>
        </w:rPr>
        <w:t>………………………...</w:t>
      </w:r>
      <w:r w:rsidR="00327C6A" w:rsidRPr="00993B20">
        <w:rPr>
          <w:rFonts w:ascii="Times New Roman" w:eastAsia="Calibri" w:hAnsi="Times New Roman" w:cs="Times New Roman"/>
          <w:sz w:val="24"/>
          <w:szCs w:val="24"/>
        </w:rPr>
        <w:t>…</w:t>
      </w:r>
      <w:r w:rsidR="00BC7719">
        <w:rPr>
          <w:rFonts w:ascii="Times New Roman" w:eastAsia="Calibri" w:hAnsi="Times New Roman" w:cs="Times New Roman"/>
          <w:sz w:val="24"/>
          <w:szCs w:val="24"/>
        </w:rPr>
        <w:t>8</w:t>
      </w:r>
    </w:p>
    <w:p w14:paraId="67D3CF90" w14:textId="77777777" w:rsidR="00B61F60" w:rsidRPr="00B61F60" w:rsidRDefault="00B61F60" w:rsidP="00B61F60">
      <w:pPr>
        <w:pStyle w:val="a3"/>
        <w:numPr>
          <w:ilvl w:val="0"/>
          <w:numId w:val="39"/>
        </w:numPr>
        <w:spacing w:line="360" w:lineRule="auto"/>
        <w:rPr>
          <w:rFonts w:ascii="Times New Roman" w:eastAsia="Calibri" w:hAnsi="Times New Roman" w:cs="Times New Roman"/>
          <w:vanish/>
          <w:sz w:val="24"/>
          <w:szCs w:val="24"/>
        </w:rPr>
      </w:pPr>
    </w:p>
    <w:p w14:paraId="6DAC516D" w14:textId="77777777" w:rsidR="00B61F60" w:rsidRPr="00B61F60" w:rsidRDefault="00B61F60" w:rsidP="00B61F60">
      <w:pPr>
        <w:pStyle w:val="a3"/>
        <w:numPr>
          <w:ilvl w:val="0"/>
          <w:numId w:val="39"/>
        </w:numPr>
        <w:spacing w:line="360" w:lineRule="auto"/>
        <w:rPr>
          <w:rFonts w:ascii="Times New Roman" w:eastAsia="Calibri" w:hAnsi="Times New Roman" w:cs="Times New Roman"/>
          <w:vanish/>
          <w:sz w:val="24"/>
          <w:szCs w:val="24"/>
        </w:rPr>
      </w:pPr>
    </w:p>
    <w:p w14:paraId="164530A3" w14:textId="0CB8604E" w:rsidR="00993B20" w:rsidRPr="00B61F60" w:rsidRDefault="00993B20" w:rsidP="00B61F60">
      <w:pPr>
        <w:pStyle w:val="a3"/>
        <w:numPr>
          <w:ilvl w:val="1"/>
          <w:numId w:val="39"/>
        </w:numPr>
        <w:spacing w:line="360" w:lineRule="auto"/>
        <w:ind w:left="1276" w:hanging="567"/>
        <w:rPr>
          <w:rFonts w:ascii="Times New Roman" w:eastAsia="Calibri" w:hAnsi="Times New Roman" w:cs="Times New Roman"/>
          <w:sz w:val="24"/>
          <w:szCs w:val="24"/>
        </w:rPr>
      </w:pPr>
      <w:r w:rsidRPr="00B61F60">
        <w:rPr>
          <w:rFonts w:ascii="Times New Roman" w:eastAsia="Calibri" w:hAnsi="Times New Roman" w:cs="Times New Roman"/>
          <w:sz w:val="24"/>
          <w:szCs w:val="24"/>
        </w:rPr>
        <w:t>Организация транспортного обслуживания клиентов ……………………………</w:t>
      </w:r>
      <w:r w:rsidR="00BC7719">
        <w:rPr>
          <w:rFonts w:ascii="Times New Roman" w:eastAsia="Calibri" w:hAnsi="Times New Roman" w:cs="Times New Roman"/>
          <w:sz w:val="24"/>
          <w:szCs w:val="24"/>
        </w:rPr>
        <w:t>8</w:t>
      </w:r>
    </w:p>
    <w:p w14:paraId="44198BBA" w14:textId="224E0E68" w:rsidR="00993B20" w:rsidRPr="00B61F60" w:rsidRDefault="00C74AE1" w:rsidP="00B61F60">
      <w:pPr>
        <w:pStyle w:val="a3"/>
        <w:numPr>
          <w:ilvl w:val="1"/>
          <w:numId w:val="39"/>
        </w:numPr>
        <w:spacing w:line="360" w:lineRule="auto"/>
        <w:ind w:left="1276" w:hanging="567"/>
        <w:rPr>
          <w:rFonts w:ascii="Times New Roman" w:eastAsia="Calibri" w:hAnsi="Times New Roman" w:cs="Times New Roman"/>
          <w:sz w:val="24"/>
          <w:szCs w:val="24"/>
        </w:rPr>
      </w:pPr>
      <w:r w:rsidRPr="00B61F60">
        <w:rPr>
          <w:rFonts w:ascii="Times New Roman" w:eastAsia="Calibri" w:hAnsi="Times New Roman" w:cs="Times New Roman"/>
          <w:sz w:val="24"/>
          <w:szCs w:val="24"/>
        </w:rPr>
        <w:t xml:space="preserve">Используемые информационные системы и технологическое </w:t>
      </w:r>
      <w:proofErr w:type="gramStart"/>
      <w:r w:rsidRPr="00B61F60">
        <w:rPr>
          <w:rFonts w:ascii="Times New Roman" w:eastAsia="Calibri" w:hAnsi="Times New Roman" w:cs="Times New Roman"/>
          <w:sz w:val="24"/>
          <w:szCs w:val="24"/>
        </w:rPr>
        <w:t>оборудование</w:t>
      </w:r>
      <w:r w:rsidR="00993B20" w:rsidRPr="00B61F60">
        <w:rPr>
          <w:rFonts w:ascii="Times New Roman" w:eastAsia="Calibri" w:hAnsi="Times New Roman" w:cs="Times New Roman"/>
          <w:sz w:val="24"/>
          <w:szCs w:val="24"/>
        </w:rPr>
        <w:t>…</w:t>
      </w:r>
      <w:r w:rsidRPr="00B61F60">
        <w:rPr>
          <w:rFonts w:ascii="Times New Roman" w:eastAsia="Calibri" w:hAnsi="Times New Roman" w:cs="Times New Roman"/>
          <w:sz w:val="24"/>
          <w:szCs w:val="24"/>
        </w:rPr>
        <w:t>.</w:t>
      </w:r>
      <w:proofErr w:type="gramEnd"/>
      <w:r w:rsidRPr="00B61F60">
        <w:rPr>
          <w:rFonts w:ascii="Times New Roman" w:eastAsia="Calibri" w:hAnsi="Times New Roman" w:cs="Times New Roman"/>
          <w:sz w:val="24"/>
          <w:szCs w:val="24"/>
        </w:rPr>
        <w:t>.</w:t>
      </w:r>
      <w:r w:rsidR="00BC7719">
        <w:rPr>
          <w:rFonts w:ascii="Times New Roman" w:eastAsia="Calibri" w:hAnsi="Times New Roman" w:cs="Times New Roman"/>
          <w:sz w:val="24"/>
          <w:szCs w:val="24"/>
        </w:rPr>
        <w:t>9</w:t>
      </w:r>
    </w:p>
    <w:p w14:paraId="15E4009F" w14:textId="72C41D5C" w:rsidR="00993B20" w:rsidRPr="00B61F60" w:rsidRDefault="00C74AE1" w:rsidP="00B61F60">
      <w:pPr>
        <w:pStyle w:val="a3"/>
        <w:numPr>
          <w:ilvl w:val="1"/>
          <w:numId w:val="39"/>
        </w:numPr>
        <w:spacing w:line="360" w:lineRule="auto"/>
        <w:ind w:left="1276" w:hanging="567"/>
        <w:rPr>
          <w:rFonts w:ascii="Times New Roman" w:eastAsia="Calibri" w:hAnsi="Times New Roman" w:cs="Times New Roman"/>
          <w:sz w:val="24"/>
          <w:szCs w:val="24"/>
        </w:rPr>
      </w:pPr>
      <w:r w:rsidRPr="00B61F60">
        <w:rPr>
          <w:rFonts w:ascii="Times New Roman" w:eastAsia="Calibri" w:hAnsi="Times New Roman" w:cs="Times New Roman"/>
          <w:sz w:val="24"/>
          <w:szCs w:val="24"/>
        </w:rPr>
        <w:t>Организация перевозочного процесса и обеспечение безопасности……</w:t>
      </w:r>
      <w:proofErr w:type="gramStart"/>
      <w:r w:rsidRPr="00B61F60">
        <w:rPr>
          <w:rFonts w:ascii="Times New Roman" w:eastAsia="Calibri" w:hAnsi="Times New Roman" w:cs="Times New Roman"/>
          <w:sz w:val="24"/>
          <w:szCs w:val="24"/>
        </w:rPr>
        <w:t>…….</w:t>
      </w:r>
      <w:proofErr w:type="gramEnd"/>
      <w:r w:rsidRPr="00B61F60">
        <w:rPr>
          <w:rFonts w:ascii="Times New Roman" w:eastAsia="Calibri" w:hAnsi="Times New Roman" w:cs="Times New Roman"/>
          <w:sz w:val="24"/>
          <w:szCs w:val="24"/>
        </w:rPr>
        <w:t>…</w:t>
      </w:r>
      <w:r w:rsidR="00BC7719">
        <w:rPr>
          <w:rFonts w:ascii="Times New Roman" w:eastAsia="Calibri" w:hAnsi="Times New Roman" w:cs="Times New Roman"/>
          <w:sz w:val="24"/>
          <w:szCs w:val="24"/>
        </w:rPr>
        <w:t>10</w:t>
      </w:r>
    </w:p>
    <w:p w14:paraId="35FFAA68" w14:textId="14F86CAE" w:rsidR="0030187F" w:rsidRDefault="00C74AE1" w:rsidP="00B61F60">
      <w:pPr>
        <w:pStyle w:val="a3"/>
        <w:numPr>
          <w:ilvl w:val="0"/>
          <w:numId w:val="24"/>
        </w:numPr>
        <w:spacing w:after="0" w:line="360" w:lineRule="auto"/>
        <w:jc w:val="both"/>
        <w:rPr>
          <w:rFonts w:ascii="Times New Roman" w:eastAsia="Calibri" w:hAnsi="Times New Roman" w:cs="Times New Roman"/>
          <w:sz w:val="24"/>
          <w:szCs w:val="24"/>
        </w:rPr>
      </w:pPr>
      <w:r w:rsidRPr="00C74AE1">
        <w:rPr>
          <w:rFonts w:ascii="Times New Roman" w:eastAsia="Calibri" w:hAnsi="Times New Roman" w:cs="Times New Roman"/>
          <w:sz w:val="24"/>
          <w:szCs w:val="24"/>
        </w:rPr>
        <w:t xml:space="preserve">Анализ производственной деятельности предприятия </w:t>
      </w:r>
      <w:r w:rsidR="00327C6A">
        <w:rPr>
          <w:rFonts w:ascii="Times New Roman" w:eastAsia="Calibri" w:hAnsi="Times New Roman" w:cs="Times New Roman"/>
          <w:sz w:val="24"/>
          <w:szCs w:val="24"/>
        </w:rPr>
        <w:t>………………………</w:t>
      </w:r>
      <w:proofErr w:type="gramStart"/>
      <w:r w:rsidR="00327C6A">
        <w:rPr>
          <w:rFonts w:ascii="Times New Roman" w:eastAsia="Calibri" w:hAnsi="Times New Roman" w:cs="Times New Roman"/>
          <w:sz w:val="24"/>
          <w:szCs w:val="24"/>
        </w:rPr>
        <w:t>…</w:t>
      </w:r>
      <w:r>
        <w:rPr>
          <w:rFonts w:ascii="Times New Roman" w:eastAsia="Calibri" w:hAnsi="Times New Roman" w:cs="Times New Roman"/>
          <w:sz w:val="24"/>
          <w:szCs w:val="24"/>
        </w:rPr>
        <w:t>….</w:t>
      </w:r>
      <w:proofErr w:type="gramEnd"/>
      <w:r w:rsidR="00327C6A">
        <w:rPr>
          <w:rFonts w:ascii="Times New Roman" w:eastAsia="Calibri" w:hAnsi="Times New Roman" w:cs="Times New Roman"/>
          <w:sz w:val="24"/>
          <w:szCs w:val="24"/>
        </w:rPr>
        <w:t>…...</w:t>
      </w:r>
      <w:r w:rsidR="00BC7719">
        <w:rPr>
          <w:rFonts w:ascii="Times New Roman" w:eastAsia="Calibri" w:hAnsi="Times New Roman" w:cs="Times New Roman"/>
          <w:sz w:val="24"/>
          <w:szCs w:val="24"/>
        </w:rPr>
        <w:t>10</w:t>
      </w:r>
    </w:p>
    <w:p w14:paraId="4FD6DD3F" w14:textId="77777777" w:rsidR="00C74AE1" w:rsidRPr="00C74AE1" w:rsidRDefault="00C74AE1" w:rsidP="00B61F60">
      <w:pPr>
        <w:pStyle w:val="a3"/>
        <w:numPr>
          <w:ilvl w:val="0"/>
          <w:numId w:val="37"/>
        </w:numPr>
        <w:spacing w:line="360" w:lineRule="auto"/>
        <w:rPr>
          <w:rFonts w:ascii="Times New Roman" w:eastAsia="Calibri" w:hAnsi="Times New Roman" w:cs="Times New Roman"/>
          <w:vanish/>
          <w:sz w:val="24"/>
          <w:szCs w:val="24"/>
        </w:rPr>
      </w:pPr>
    </w:p>
    <w:p w14:paraId="7467E042" w14:textId="77777777" w:rsidR="00C74AE1" w:rsidRPr="00C74AE1" w:rsidRDefault="00C74AE1" w:rsidP="00B61F60">
      <w:pPr>
        <w:pStyle w:val="a3"/>
        <w:numPr>
          <w:ilvl w:val="0"/>
          <w:numId w:val="37"/>
        </w:numPr>
        <w:spacing w:line="360" w:lineRule="auto"/>
        <w:rPr>
          <w:rFonts w:ascii="Times New Roman" w:eastAsia="Calibri" w:hAnsi="Times New Roman" w:cs="Times New Roman"/>
          <w:vanish/>
          <w:sz w:val="24"/>
          <w:szCs w:val="24"/>
        </w:rPr>
      </w:pPr>
    </w:p>
    <w:p w14:paraId="0C260D47" w14:textId="77777777" w:rsidR="00C74AE1" w:rsidRPr="00C74AE1" w:rsidRDefault="00C74AE1" w:rsidP="00B61F60">
      <w:pPr>
        <w:pStyle w:val="a3"/>
        <w:numPr>
          <w:ilvl w:val="0"/>
          <w:numId w:val="37"/>
        </w:numPr>
        <w:spacing w:line="360" w:lineRule="auto"/>
        <w:rPr>
          <w:rFonts w:ascii="Times New Roman" w:eastAsia="Calibri" w:hAnsi="Times New Roman" w:cs="Times New Roman"/>
          <w:vanish/>
          <w:sz w:val="24"/>
          <w:szCs w:val="24"/>
        </w:rPr>
      </w:pPr>
    </w:p>
    <w:p w14:paraId="6C802346" w14:textId="2F6AE081" w:rsidR="00B61F60" w:rsidRDefault="00C74AE1" w:rsidP="00B61F60">
      <w:pPr>
        <w:pStyle w:val="a3"/>
        <w:numPr>
          <w:ilvl w:val="1"/>
          <w:numId w:val="37"/>
        </w:numPr>
        <w:spacing w:line="360" w:lineRule="auto"/>
        <w:ind w:left="1276" w:hanging="567"/>
        <w:rPr>
          <w:rFonts w:ascii="Times New Roman" w:eastAsia="Calibri" w:hAnsi="Times New Roman" w:cs="Times New Roman"/>
          <w:sz w:val="24"/>
          <w:szCs w:val="24"/>
        </w:rPr>
      </w:pPr>
      <w:r w:rsidRPr="00C74AE1">
        <w:rPr>
          <w:rFonts w:ascii="Times New Roman" w:eastAsia="Calibri" w:hAnsi="Times New Roman" w:cs="Times New Roman"/>
          <w:sz w:val="24"/>
          <w:szCs w:val="24"/>
        </w:rPr>
        <w:t>Анализ ведения технологической документации, учета и движения                                                                     материальных средств………………………………………………</w:t>
      </w:r>
      <w:r w:rsidR="00B61F60">
        <w:rPr>
          <w:rFonts w:ascii="Times New Roman" w:eastAsia="Calibri" w:hAnsi="Times New Roman" w:cs="Times New Roman"/>
          <w:sz w:val="24"/>
          <w:szCs w:val="24"/>
        </w:rPr>
        <w:t>...</w:t>
      </w:r>
      <w:r w:rsidRPr="00C74AE1">
        <w:rPr>
          <w:rFonts w:ascii="Times New Roman" w:eastAsia="Calibri" w:hAnsi="Times New Roman" w:cs="Times New Roman"/>
          <w:sz w:val="24"/>
          <w:szCs w:val="24"/>
        </w:rPr>
        <w:t>…………1</w:t>
      </w:r>
      <w:r w:rsidR="00BC7719">
        <w:rPr>
          <w:rFonts w:ascii="Times New Roman" w:eastAsia="Calibri" w:hAnsi="Times New Roman" w:cs="Times New Roman"/>
          <w:sz w:val="24"/>
          <w:szCs w:val="24"/>
        </w:rPr>
        <w:t>0</w:t>
      </w:r>
      <w:r w:rsidRPr="00C74AE1">
        <w:rPr>
          <w:rFonts w:ascii="Times New Roman" w:eastAsia="Calibri" w:hAnsi="Times New Roman" w:cs="Times New Roman"/>
          <w:sz w:val="24"/>
          <w:szCs w:val="24"/>
        </w:rPr>
        <w:t>-1</w:t>
      </w:r>
      <w:r w:rsidR="00BC7719">
        <w:rPr>
          <w:rFonts w:ascii="Times New Roman" w:eastAsia="Calibri" w:hAnsi="Times New Roman" w:cs="Times New Roman"/>
          <w:sz w:val="24"/>
          <w:szCs w:val="24"/>
        </w:rPr>
        <w:t>2</w:t>
      </w:r>
    </w:p>
    <w:p w14:paraId="6648DE90" w14:textId="7061FA25" w:rsidR="00C74AE1" w:rsidRPr="00B61F60" w:rsidRDefault="00C74AE1" w:rsidP="00B61F60">
      <w:pPr>
        <w:pStyle w:val="a3"/>
        <w:numPr>
          <w:ilvl w:val="1"/>
          <w:numId w:val="37"/>
        </w:numPr>
        <w:spacing w:line="360" w:lineRule="auto"/>
        <w:ind w:left="1276" w:hanging="567"/>
        <w:rPr>
          <w:rFonts w:ascii="Times New Roman" w:eastAsia="Calibri" w:hAnsi="Times New Roman" w:cs="Times New Roman"/>
          <w:sz w:val="24"/>
          <w:szCs w:val="24"/>
        </w:rPr>
      </w:pPr>
      <w:r w:rsidRPr="00B61F60">
        <w:rPr>
          <w:rFonts w:ascii="Times New Roman" w:eastAsia="Calibri" w:hAnsi="Times New Roman" w:cs="Times New Roman"/>
          <w:sz w:val="24"/>
          <w:szCs w:val="24"/>
        </w:rPr>
        <w:t>Организация транспортного обслуживания клиентов …………………</w:t>
      </w:r>
      <w:proofErr w:type="gramStart"/>
      <w:r w:rsidRPr="00B61F60">
        <w:rPr>
          <w:rFonts w:ascii="Times New Roman" w:eastAsia="Calibri" w:hAnsi="Times New Roman" w:cs="Times New Roman"/>
          <w:sz w:val="24"/>
          <w:szCs w:val="24"/>
        </w:rPr>
        <w:t>…</w:t>
      </w:r>
      <w:r w:rsidR="00B61F60">
        <w:rPr>
          <w:rFonts w:ascii="Times New Roman" w:eastAsia="Calibri" w:hAnsi="Times New Roman" w:cs="Times New Roman"/>
          <w:sz w:val="24"/>
          <w:szCs w:val="24"/>
        </w:rPr>
        <w:t>….</w:t>
      </w:r>
      <w:proofErr w:type="gramEnd"/>
      <w:r w:rsidR="00B61F60">
        <w:rPr>
          <w:rFonts w:ascii="Times New Roman" w:eastAsia="Calibri" w:hAnsi="Times New Roman" w:cs="Times New Roman"/>
          <w:sz w:val="24"/>
          <w:szCs w:val="24"/>
        </w:rPr>
        <w:t>.</w:t>
      </w:r>
      <w:r w:rsidRPr="00B61F60">
        <w:rPr>
          <w:rFonts w:ascii="Times New Roman" w:eastAsia="Calibri" w:hAnsi="Times New Roman" w:cs="Times New Roman"/>
          <w:sz w:val="24"/>
          <w:szCs w:val="24"/>
        </w:rPr>
        <w:t>1</w:t>
      </w:r>
      <w:r w:rsidR="00BC7719">
        <w:rPr>
          <w:rFonts w:ascii="Times New Roman" w:eastAsia="Calibri" w:hAnsi="Times New Roman" w:cs="Times New Roman"/>
          <w:sz w:val="24"/>
          <w:szCs w:val="24"/>
        </w:rPr>
        <w:t>2</w:t>
      </w:r>
      <w:r w:rsidR="00B61F60">
        <w:rPr>
          <w:rFonts w:ascii="Times New Roman" w:eastAsia="Calibri" w:hAnsi="Times New Roman" w:cs="Times New Roman"/>
          <w:sz w:val="24"/>
          <w:szCs w:val="24"/>
        </w:rPr>
        <w:t>-1</w:t>
      </w:r>
      <w:r w:rsidR="00BC7719">
        <w:rPr>
          <w:rFonts w:ascii="Times New Roman" w:eastAsia="Calibri" w:hAnsi="Times New Roman" w:cs="Times New Roman"/>
          <w:sz w:val="24"/>
          <w:szCs w:val="24"/>
        </w:rPr>
        <w:t>3</w:t>
      </w:r>
    </w:p>
    <w:p w14:paraId="60C1F929" w14:textId="1942B770" w:rsidR="00297B59" w:rsidRDefault="00297B59" w:rsidP="00297B59">
      <w:pPr>
        <w:tabs>
          <w:tab w:val="right" w:leader="dot" w:pos="9628"/>
        </w:tabs>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Заключение</w:t>
      </w:r>
      <w:r w:rsidR="00AA01CC">
        <w:rPr>
          <w:rFonts w:ascii="Times New Roman" w:eastAsia="Calibri" w:hAnsi="Times New Roman" w:cs="Times New Roman"/>
          <w:sz w:val="24"/>
          <w:szCs w:val="24"/>
        </w:rPr>
        <w:t>…………………………………………………………………………………………1</w:t>
      </w:r>
      <w:r w:rsidR="00FD1C44">
        <w:rPr>
          <w:rFonts w:ascii="Times New Roman" w:eastAsia="Calibri" w:hAnsi="Times New Roman" w:cs="Times New Roman"/>
          <w:sz w:val="24"/>
          <w:szCs w:val="24"/>
        </w:rPr>
        <w:t>4</w:t>
      </w:r>
    </w:p>
    <w:p w14:paraId="18922BB0" w14:textId="191A5D7C" w:rsidR="000E412D" w:rsidRPr="000E412D" w:rsidRDefault="000E412D" w:rsidP="00445569">
      <w:pPr>
        <w:tabs>
          <w:tab w:val="right" w:leader="dot" w:pos="9628"/>
        </w:tabs>
        <w:spacing w:after="0" w:line="360" w:lineRule="auto"/>
        <w:jc w:val="both"/>
        <w:rPr>
          <w:rFonts w:ascii="Calibri" w:eastAsia="Times New Roman" w:hAnsi="Calibri" w:cs="Times New Roman"/>
          <w:noProof/>
          <w:lang w:eastAsia="ru-RU"/>
        </w:rPr>
      </w:pPr>
      <w:r w:rsidRPr="000E412D">
        <w:rPr>
          <w:rFonts w:ascii="Arial" w:eastAsia="Calibri" w:hAnsi="Arial" w:cs="Arial"/>
          <w:sz w:val="26"/>
          <w:szCs w:val="26"/>
        </w:rPr>
        <w:fldChar w:fldCharType="begin"/>
      </w:r>
      <w:r w:rsidRPr="000E412D">
        <w:rPr>
          <w:rFonts w:ascii="Arial" w:eastAsia="Calibri" w:hAnsi="Arial" w:cs="Arial"/>
          <w:sz w:val="26"/>
          <w:szCs w:val="26"/>
        </w:rPr>
        <w:instrText xml:space="preserve"> TOC \o "1-3" \h \z \u </w:instrText>
      </w:r>
      <w:r w:rsidRPr="000E412D">
        <w:rPr>
          <w:rFonts w:ascii="Arial" w:eastAsia="Calibri" w:hAnsi="Arial" w:cs="Arial"/>
          <w:sz w:val="26"/>
          <w:szCs w:val="26"/>
        </w:rPr>
        <w:fldChar w:fldCharType="separate"/>
      </w:r>
    </w:p>
    <w:p w14:paraId="3AA2AC45" w14:textId="77777777" w:rsidR="000E412D" w:rsidRPr="000E412D" w:rsidRDefault="000E412D" w:rsidP="000E412D">
      <w:pPr>
        <w:spacing w:after="240" w:line="240" w:lineRule="auto"/>
        <w:jc w:val="center"/>
        <w:rPr>
          <w:rFonts w:ascii="Arial" w:eastAsia="Calibri" w:hAnsi="Arial" w:cs="Arial"/>
          <w:sz w:val="30"/>
          <w:szCs w:val="30"/>
        </w:rPr>
      </w:pPr>
      <w:r w:rsidRPr="000E412D">
        <w:rPr>
          <w:rFonts w:ascii="Arial" w:eastAsia="Calibri" w:hAnsi="Arial" w:cs="Arial"/>
          <w:sz w:val="30"/>
          <w:szCs w:val="30"/>
        </w:rPr>
        <w:fldChar w:fldCharType="end"/>
      </w:r>
    </w:p>
    <w:p w14:paraId="4BD430BA" w14:textId="65D9FC03" w:rsidR="00275677" w:rsidRDefault="00275677"/>
    <w:p w14:paraId="76A5EE95" w14:textId="56BEAEC2" w:rsidR="003C24B1" w:rsidRDefault="003C24B1"/>
    <w:p w14:paraId="4ADBE934" w14:textId="718E4070" w:rsidR="003C24B1" w:rsidRDefault="003C24B1"/>
    <w:p w14:paraId="794AECA4" w14:textId="4A653568" w:rsidR="003C24B1" w:rsidRDefault="003C24B1"/>
    <w:p w14:paraId="27BEAAED" w14:textId="58B01F43" w:rsidR="003C24B1" w:rsidRDefault="003C24B1"/>
    <w:p w14:paraId="77AC2D05" w14:textId="38BE2B09" w:rsidR="003D640C" w:rsidRDefault="003D640C"/>
    <w:p w14:paraId="1593A9E3" w14:textId="5D6A6328" w:rsidR="003C24B1" w:rsidRDefault="003D640C" w:rsidP="00BC7719">
      <w:pPr>
        <w:spacing w:after="40"/>
        <w:jc w:val="center"/>
      </w:pPr>
      <w:r>
        <w:br w:type="page"/>
      </w:r>
    </w:p>
    <w:p w14:paraId="75D45D8C" w14:textId="469AC664" w:rsidR="003C24B1" w:rsidRPr="00F0717C" w:rsidRDefault="003C24B1" w:rsidP="00A130A0">
      <w:pPr>
        <w:spacing w:after="240"/>
        <w:jc w:val="center"/>
        <w:rPr>
          <w:rFonts w:ascii="Arial" w:hAnsi="Arial" w:cs="Arial"/>
          <w:sz w:val="30"/>
          <w:szCs w:val="30"/>
        </w:rPr>
      </w:pPr>
      <w:r w:rsidRPr="00F0717C">
        <w:rPr>
          <w:rFonts w:ascii="Arial" w:hAnsi="Arial" w:cs="Arial"/>
          <w:sz w:val="30"/>
          <w:szCs w:val="30"/>
        </w:rPr>
        <w:lastRenderedPageBreak/>
        <w:t>Введение</w:t>
      </w:r>
    </w:p>
    <w:p w14:paraId="36CA8AE8" w14:textId="77777777" w:rsidR="001C7EE7" w:rsidRPr="001C7EE7" w:rsidRDefault="001C7EE7" w:rsidP="001C7EE7">
      <w:pPr>
        <w:spacing w:after="0" w:line="360" w:lineRule="auto"/>
        <w:ind w:firstLine="709"/>
        <w:jc w:val="both"/>
        <w:rPr>
          <w:rFonts w:ascii="Times New Roman" w:hAnsi="Times New Roman" w:cs="Times New Roman"/>
          <w:sz w:val="24"/>
          <w:szCs w:val="24"/>
        </w:rPr>
      </w:pPr>
      <w:r w:rsidRPr="001C7EE7">
        <w:rPr>
          <w:rFonts w:ascii="Times New Roman" w:hAnsi="Times New Roman" w:cs="Times New Roman"/>
          <w:sz w:val="24"/>
          <w:szCs w:val="24"/>
        </w:rPr>
        <w:t>Производственная практика проходила во Владивостокском агентстве фирменного транспортного обслуживания (ЛАФТО) ОАО «РЖД» в период с 15 июня по 18 июля 2026 года. Основная деятельность агентства заключается в организации грузовых железнодорожных перевозок, транспортно-экспедиционном обслуживании клиентов, расчете провозных платежей и документальном сопровождении грузов во внутреннем и международном сообщениях.</w:t>
      </w:r>
    </w:p>
    <w:p w14:paraId="133FB51C" w14:textId="77777777" w:rsidR="001C7EE7" w:rsidRPr="001C7EE7" w:rsidRDefault="001C7EE7" w:rsidP="001C7EE7">
      <w:pPr>
        <w:spacing w:after="0" w:line="360" w:lineRule="auto"/>
        <w:ind w:firstLine="709"/>
        <w:jc w:val="both"/>
        <w:rPr>
          <w:rFonts w:ascii="Times New Roman" w:hAnsi="Times New Roman" w:cs="Times New Roman"/>
          <w:sz w:val="24"/>
          <w:szCs w:val="24"/>
        </w:rPr>
      </w:pPr>
      <w:r w:rsidRPr="001C7EE7">
        <w:rPr>
          <w:rFonts w:ascii="Times New Roman" w:hAnsi="Times New Roman" w:cs="Times New Roman"/>
          <w:sz w:val="24"/>
          <w:szCs w:val="24"/>
        </w:rPr>
        <w:t>Целью производственной практики являлось формирование профессиональных компетенций в области организации транспортно-логистических процессов, а также приобретение практических навыков оперативной работы и обслуживания грузоотправителей и грузополучателей на базе цифровых сервисов ОАО «РЖД».</w:t>
      </w:r>
    </w:p>
    <w:p w14:paraId="0E13A9F3" w14:textId="77777777" w:rsidR="001C7EE7" w:rsidRPr="001C7EE7" w:rsidRDefault="001C7EE7" w:rsidP="001C7EE7">
      <w:pPr>
        <w:spacing w:after="0" w:line="360" w:lineRule="auto"/>
        <w:ind w:firstLine="709"/>
        <w:jc w:val="both"/>
        <w:rPr>
          <w:rFonts w:ascii="Times New Roman" w:hAnsi="Times New Roman" w:cs="Times New Roman"/>
          <w:sz w:val="24"/>
          <w:szCs w:val="24"/>
        </w:rPr>
      </w:pPr>
      <w:r w:rsidRPr="001C7EE7">
        <w:rPr>
          <w:rFonts w:ascii="Times New Roman" w:hAnsi="Times New Roman" w:cs="Times New Roman"/>
          <w:sz w:val="24"/>
          <w:szCs w:val="24"/>
        </w:rPr>
        <w:t>Для достижения поставленной цели были решены следующие задачи:</w:t>
      </w:r>
    </w:p>
    <w:p w14:paraId="236B7A4A" w14:textId="77777777" w:rsidR="001C7EE7" w:rsidRPr="001C7EE7" w:rsidRDefault="001C7EE7" w:rsidP="001C7EE7">
      <w:pPr>
        <w:numPr>
          <w:ilvl w:val="0"/>
          <w:numId w:val="29"/>
        </w:numPr>
        <w:spacing w:after="0" w:line="360" w:lineRule="auto"/>
        <w:jc w:val="both"/>
        <w:rPr>
          <w:rFonts w:ascii="Times New Roman" w:hAnsi="Times New Roman" w:cs="Times New Roman"/>
          <w:sz w:val="24"/>
          <w:szCs w:val="24"/>
        </w:rPr>
      </w:pPr>
      <w:r w:rsidRPr="001C7EE7">
        <w:rPr>
          <w:rFonts w:ascii="Times New Roman" w:hAnsi="Times New Roman" w:cs="Times New Roman"/>
          <w:sz w:val="24"/>
          <w:szCs w:val="24"/>
        </w:rPr>
        <w:t>Изучена организационно-штатная структура, функции и порядок взаимодействия подразделений Владивостокского ЛАФТО;</w:t>
      </w:r>
    </w:p>
    <w:p w14:paraId="6D3F2666" w14:textId="77777777" w:rsidR="001C7EE7" w:rsidRPr="001C7EE7" w:rsidRDefault="001C7EE7" w:rsidP="001C7EE7">
      <w:pPr>
        <w:numPr>
          <w:ilvl w:val="0"/>
          <w:numId w:val="29"/>
        </w:numPr>
        <w:spacing w:after="0" w:line="360" w:lineRule="auto"/>
        <w:jc w:val="both"/>
        <w:rPr>
          <w:rFonts w:ascii="Times New Roman" w:hAnsi="Times New Roman" w:cs="Times New Roman"/>
          <w:sz w:val="24"/>
          <w:szCs w:val="24"/>
        </w:rPr>
      </w:pPr>
      <w:r w:rsidRPr="001C7EE7">
        <w:rPr>
          <w:rFonts w:ascii="Times New Roman" w:hAnsi="Times New Roman" w:cs="Times New Roman"/>
          <w:sz w:val="24"/>
          <w:szCs w:val="24"/>
        </w:rPr>
        <w:t>Освоены правила внутреннего трудового распорядка, внутриобъектовый режим предприятия и инструкции по охране труда при работе с компьютерной техникой;</w:t>
      </w:r>
    </w:p>
    <w:p w14:paraId="2AB0F5C4" w14:textId="77777777" w:rsidR="001C7EE7" w:rsidRPr="001C7EE7" w:rsidRDefault="001C7EE7" w:rsidP="001C7EE7">
      <w:pPr>
        <w:numPr>
          <w:ilvl w:val="0"/>
          <w:numId w:val="29"/>
        </w:numPr>
        <w:spacing w:after="0" w:line="360" w:lineRule="auto"/>
        <w:jc w:val="both"/>
        <w:rPr>
          <w:rFonts w:ascii="Times New Roman" w:hAnsi="Times New Roman" w:cs="Times New Roman"/>
          <w:sz w:val="24"/>
          <w:szCs w:val="24"/>
        </w:rPr>
      </w:pPr>
      <w:r w:rsidRPr="001C7EE7">
        <w:rPr>
          <w:rFonts w:ascii="Times New Roman" w:hAnsi="Times New Roman" w:cs="Times New Roman"/>
          <w:sz w:val="24"/>
          <w:szCs w:val="24"/>
        </w:rPr>
        <w:t>Изучена технология коммерческого осмотра, приема заявок (форма ГУ-12) и оформления электронных перевозочных документов;</w:t>
      </w:r>
    </w:p>
    <w:p w14:paraId="61D12A75" w14:textId="77777777" w:rsidR="001C7EE7" w:rsidRPr="001C7EE7" w:rsidRDefault="001C7EE7" w:rsidP="001C7EE7">
      <w:pPr>
        <w:numPr>
          <w:ilvl w:val="0"/>
          <w:numId w:val="29"/>
        </w:numPr>
        <w:spacing w:after="0" w:line="360" w:lineRule="auto"/>
        <w:jc w:val="both"/>
        <w:rPr>
          <w:rFonts w:ascii="Times New Roman" w:hAnsi="Times New Roman" w:cs="Times New Roman"/>
          <w:sz w:val="24"/>
          <w:szCs w:val="24"/>
        </w:rPr>
      </w:pPr>
      <w:r w:rsidRPr="001C7EE7">
        <w:rPr>
          <w:rFonts w:ascii="Times New Roman" w:hAnsi="Times New Roman" w:cs="Times New Roman"/>
          <w:sz w:val="24"/>
          <w:szCs w:val="24"/>
        </w:rPr>
        <w:t>Проанализирован порядок ведения технологической документации, учета материальных средств и работы с архивными базами данных;</w:t>
      </w:r>
    </w:p>
    <w:p w14:paraId="3056A492" w14:textId="77777777" w:rsidR="001C7EE7" w:rsidRPr="001C7EE7" w:rsidRDefault="001C7EE7" w:rsidP="001C7EE7">
      <w:pPr>
        <w:numPr>
          <w:ilvl w:val="0"/>
          <w:numId w:val="29"/>
        </w:numPr>
        <w:spacing w:after="0" w:line="360" w:lineRule="auto"/>
        <w:jc w:val="both"/>
        <w:rPr>
          <w:rFonts w:ascii="Times New Roman" w:hAnsi="Times New Roman" w:cs="Times New Roman"/>
          <w:sz w:val="24"/>
          <w:szCs w:val="24"/>
        </w:rPr>
      </w:pPr>
      <w:r w:rsidRPr="001C7EE7">
        <w:rPr>
          <w:rFonts w:ascii="Times New Roman" w:hAnsi="Times New Roman" w:cs="Times New Roman"/>
          <w:sz w:val="24"/>
          <w:szCs w:val="24"/>
        </w:rPr>
        <w:t>Получены практические навыки работы в автоматизированной системе ЭТРАН, АС ЭДО и специализированном офисном ПО;</w:t>
      </w:r>
    </w:p>
    <w:p w14:paraId="06F43542" w14:textId="77777777" w:rsidR="001C7EE7" w:rsidRPr="001C7EE7" w:rsidRDefault="001C7EE7" w:rsidP="001C7EE7">
      <w:pPr>
        <w:numPr>
          <w:ilvl w:val="0"/>
          <w:numId w:val="29"/>
        </w:numPr>
        <w:spacing w:after="0" w:line="360" w:lineRule="auto"/>
        <w:jc w:val="both"/>
        <w:rPr>
          <w:rFonts w:ascii="Times New Roman" w:hAnsi="Times New Roman" w:cs="Times New Roman"/>
          <w:sz w:val="24"/>
          <w:szCs w:val="24"/>
        </w:rPr>
      </w:pPr>
      <w:r w:rsidRPr="001C7EE7">
        <w:rPr>
          <w:rFonts w:ascii="Times New Roman" w:hAnsi="Times New Roman" w:cs="Times New Roman"/>
          <w:sz w:val="24"/>
          <w:szCs w:val="24"/>
        </w:rPr>
        <w:t>Проведен анализ эксплуатационной деятельности агентства и разработаны рекомендации по оптимизации взаимодействия с клиентами.</w:t>
      </w:r>
    </w:p>
    <w:p w14:paraId="61ABCBA3" w14:textId="77777777" w:rsidR="001C7EE7" w:rsidRPr="001C7EE7" w:rsidRDefault="001C7EE7" w:rsidP="001C7EE7">
      <w:pPr>
        <w:spacing w:after="0" w:line="360" w:lineRule="auto"/>
        <w:ind w:firstLine="709"/>
        <w:jc w:val="both"/>
        <w:rPr>
          <w:rFonts w:ascii="Times New Roman" w:hAnsi="Times New Roman" w:cs="Times New Roman"/>
          <w:sz w:val="24"/>
          <w:szCs w:val="24"/>
        </w:rPr>
      </w:pPr>
      <w:r w:rsidRPr="001C7EE7">
        <w:rPr>
          <w:rFonts w:ascii="Times New Roman" w:hAnsi="Times New Roman" w:cs="Times New Roman"/>
          <w:sz w:val="24"/>
          <w:szCs w:val="24"/>
        </w:rPr>
        <w:t>Объектом исследования выступает Владивостокское агентство фирменного транспортного обслуживания ОАО «РЖД».</w:t>
      </w:r>
    </w:p>
    <w:p w14:paraId="16B021EE" w14:textId="77777777" w:rsidR="001C7EE7" w:rsidRPr="001C7EE7" w:rsidRDefault="001C7EE7" w:rsidP="001C7EE7">
      <w:pPr>
        <w:spacing w:after="0" w:line="360" w:lineRule="auto"/>
        <w:ind w:firstLine="709"/>
        <w:jc w:val="both"/>
        <w:rPr>
          <w:rFonts w:ascii="Times New Roman" w:hAnsi="Times New Roman" w:cs="Times New Roman"/>
          <w:sz w:val="24"/>
          <w:szCs w:val="24"/>
        </w:rPr>
      </w:pPr>
      <w:r w:rsidRPr="001C7EE7">
        <w:rPr>
          <w:rFonts w:ascii="Times New Roman" w:hAnsi="Times New Roman" w:cs="Times New Roman"/>
          <w:sz w:val="24"/>
          <w:szCs w:val="24"/>
        </w:rPr>
        <w:t>Предметом исследования являются процессы документационного обеспечения, технологии расчетов и организация транспортно-логистического обслуживания грузовых перевозок в ЛАФТО.</w:t>
      </w:r>
    </w:p>
    <w:p w14:paraId="23458332" w14:textId="47CAB257" w:rsidR="001C7EE7" w:rsidRPr="001C7EE7" w:rsidRDefault="001C7EE7" w:rsidP="001C7EE7">
      <w:pPr>
        <w:spacing w:after="0" w:line="360" w:lineRule="auto"/>
        <w:ind w:firstLine="709"/>
        <w:jc w:val="both"/>
        <w:rPr>
          <w:rFonts w:ascii="Times New Roman" w:hAnsi="Times New Roman" w:cs="Times New Roman"/>
          <w:sz w:val="24"/>
          <w:szCs w:val="24"/>
        </w:rPr>
      </w:pPr>
      <w:r w:rsidRPr="001C7EE7">
        <w:rPr>
          <w:rFonts w:ascii="Times New Roman" w:hAnsi="Times New Roman" w:cs="Times New Roman"/>
          <w:sz w:val="24"/>
          <w:szCs w:val="24"/>
        </w:rPr>
        <w:t>Практическая значимость практики заключается в освоении цифровых инструментов ОАО «РЖД» для управления грузопотоками, получении навыков работы с нормативно-правовой базой (Устав железнодорожного транспорта РФ, Правила перевозок грузов) и подготовке к самостоятельной работе в сфере логистики.</w:t>
      </w:r>
    </w:p>
    <w:p w14:paraId="268F832D" w14:textId="77777777" w:rsidR="00414ADC" w:rsidRDefault="00414ADC" w:rsidP="00163A32">
      <w:pPr>
        <w:spacing w:after="0" w:line="360" w:lineRule="auto"/>
        <w:ind w:firstLine="709"/>
        <w:jc w:val="both"/>
        <w:rPr>
          <w:rFonts w:ascii="Times New Roman" w:hAnsi="Times New Roman" w:cs="Times New Roman"/>
          <w:sz w:val="24"/>
          <w:szCs w:val="24"/>
        </w:rPr>
      </w:pPr>
    </w:p>
    <w:p w14:paraId="6963026F" w14:textId="0F12718F" w:rsidR="008053B8" w:rsidRPr="008053B8" w:rsidRDefault="00360E93" w:rsidP="008053B8">
      <w:pPr>
        <w:pStyle w:val="a3"/>
        <w:numPr>
          <w:ilvl w:val="0"/>
          <w:numId w:val="15"/>
        </w:numPr>
        <w:spacing w:after="240"/>
        <w:jc w:val="both"/>
        <w:rPr>
          <w:rFonts w:ascii="Arial CYR" w:hAnsi="Arial CYR" w:cs="Arial CYR"/>
          <w:sz w:val="28"/>
          <w:szCs w:val="28"/>
        </w:rPr>
      </w:pPr>
      <w:r w:rsidRPr="008053B8">
        <w:rPr>
          <w:rFonts w:ascii="Arial CYR" w:hAnsi="Arial CYR" w:cs="Arial CYR"/>
          <w:sz w:val="28"/>
          <w:szCs w:val="28"/>
        </w:rPr>
        <w:lastRenderedPageBreak/>
        <w:t>Общая информация о предприятии</w:t>
      </w:r>
    </w:p>
    <w:p w14:paraId="68D3778A" w14:textId="756A2433" w:rsidR="00CD0022" w:rsidRPr="003A6EB4" w:rsidRDefault="00CD0022" w:rsidP="00414ADC">
      <w:pPr>
        <w:spacing w:after="240" w:line="360" w:lineRule="auto"/>
        <w:ind w:firstLine="709"/>
        <w:jc w:val="both"/>
        <w:rPr>
          <w:rFonts w:ascii="Arial CYR" w:hAnsi="Arial CYR" w:cs="Arial CYR"/>
          <w:sz w:val="28"/>
          <w:szCs w:val="28"/>
        </w:rPr>
      </w:pPr>
      <w:r w:rsidRPr="003A6EB4">
        <w:rPr>
          <w:rFonts w:ascii="Arial CYR" w:hAnsi="Arial CYR" w:cs="Arial CYR"/>
          <w:sz w:val="28"/>
          <w:szCs w:val="28"/>
        </w:rPr>
        <w:t xml:space="preserve">1.1 </w:t>
      </w:r>
      <w:bookmarkStart w:id="0" w:name="_Hlk234240199"/>
      <w:r w:rsidRPr="003A6EB4">
        <w:rPr>
          <w:rFonts w:ascii="Arial CYR" w:hAnsi="Arial CYR" w:cs="Arial CYR"/>
          <w:sz w:val="28"/>
          <w:szCs w:val="28"/>
        </w:rPr>
        <w:t xml:space="preserve">Общая характеристика </w:t>
      </w:r>
      <w:r w:rsidR="00993B20">
        <w:rPr>
          <w:rFonts w:ascii="Arial CYR" w:hAnsi="Arial CYR" w:cs="Arial CYR"/>
          <w:sz w:val="28"/>
          <w:szCs w:val="28"/>
        </w:rPr>
        <w:t>предприятия</w:t>
      </w:r>
    </w:p>
    <w:bookmarkEnd w:id="0"/>
    <w:p w14:paraId="3182B2CC" w14:textId="77777777" w:rsidR="00CD0022" w:rsidRPr="00CD0022" w:rsidRDefault="00CD0022" w:rsidP="00CD0022">
      <w:pPr>
        <w:spacing w:after="0" w:line="360" w:lineRule="auto"/>
        <w:ind w:firstLine="709"/>
        <w:jc w:val="both"/>
        <w:rPr>
          <w:rFonts w:ascii="Times New Roman" w:hAnsi="Times New Roman" w:cs="Times New Roman"/>
          <w:sz w:val="24"/>
          <w:szCs w:val="24"/>
        </w:rPr>
      </w:pPr>
      <w:r w:rsidRPr="00CD0022">
        <w:rPr>
          <w:rFonts w:ascii="Times New Roman" w:hAnsi="Times New Roman" w:cs="Times New Roman"/>
          <w:sz w:val="24"/>
          <w:szCs w:val="24"/>
        </w:rPr>
        <w:t>Владивостокское агентство фирменного транспортного обслуживания является структурным подразделением Центра фирменного транспортного обслуживания – филиала ОАО «РЖД». Основной задачей агентства является организация и сопровождение грузовых железнодорожных перевозок, обеспечение качественного транспортного обслуживания клиентов, а также реализация комплекса логистических услуг, связанных с перевозкой грузов железнодорожным транспортом.</w:t>
      </w:r>
    </w:p>
    <w:p w14:paraId="7E121C17" w14:textId="77777777" w:rsidR="00CD0022" w:rsidRPr="00CD0022" w:rsidRDefault="00CD0022" w:rsidP="00CD0022">
      <w:pPr>
        <w:spacing w:after="0" w:line="360" w:lineRule="auto"/>
        <w:ind w:firstLine="709"/>
        <w:jc w:val="both"/>
        <w:rPr>
          <w:rFonts w:ascii="Times New Roman" w:hAnsi="Times New Roman" w:cs="Times New Roman"/>
          <w:sz w:val="24"/>
          <w:szCs w:val="24"/>
        </w:rPr>
      </w:pPr>
      <w:r w:rsidRPr="00CD0022">
        <w:rPr>
          <w:rFonts w:ascii="Times New Roman" w:hAnsi="Times New Roman" w:cs="Times New Roman"/>
          <w:sz w:val="24"/>
          <w:szCs w:val="24"/>
        </w:rPr>
        <w:t>Открытое акционерное общество «Российские железные дороги» является одной из крупнейших транспортных компаний России и играет ключевую роль в обеспечении перевозок грузов и пассажиров на территории страны. Центр фирменного транспортного обслуживания (ЦФТО) представляет собой специализированный филиал ОАО «РЖД», осуществляющий взаимодействие с клиентами по вопросам организации грузовых перевозок, заключения договоров, оформления перевозочных документов и предоставления дополнительных транспортно-логистических услуг. Владивостокское агентство фирменного транспортного обслуживания выполняет данные функции на территории Приморского края и является важным звеном в системе организации перевозок на Дальневосточной железной дороге.</w:t>
      </w:r>
    </w:p>
    <w:p w14:paraId="17CC9259" w14:textId="77777777" w:rsidR="00CD0022" w:rsidRPr="00CD0022" w:rsidRDefault="00CD0022" w:rsidP="00CD0022">
      <w:pPr>
        <w:spacing w:after="0" w:line="360" w:lineRule="auto"/>
        <w:ind w:firstLine="709"/>
        <w:jc w:val="both"/>
        <w:rPr>
          <w:rFonts w:ascii="Times New Roman" w:hAnsi="Times New Roman" w:cs="Times New Roman"/>
          <w:sz w:val="24"/>
          <w:szCs w:val="24"/>
        </w:rPr>
      </w:pPr>
      <w:r w:rsidRPr="00CD0022">
        <w:rPr>
          <w:rFonts w:ascii="Times New Roman" w:hAnsi="Times New Roman" w:cs="Times New Roman"/>
          <w:sz w:val="24"/>
          <w:szCs w:val="24"/>
        </w:rPr>
        <w:t>Основным направлением деятельности агентства является организация перевозки грузов железнодорожным транспортом как во внутреннем, так и в международном сообщении. Предприятие осуществляет прием заявок на перевозку грузов, консультирует клиентов по вопросам организации перевозочного процесса, оформляет перевозочные документы, контролирует выполнение перевозок и обеспечивает информационное сопровождение клиентов на всех этапах транспортировки.</w:t>
      </w:r>
    </w:p>
    <w:p w14:paraId="1E171AB4" w14:textId="77777777" w:rsidR="00CD0022" w:rsidRPr="00CD0022" w:rsidRDefault="00CD0022" w:rsidP="00CD0022">
      <w:pPr>
        <w:spacing w:after="0" w:line="360" w:lineRule="auto"/>
        <w:ind w:firstLine="709"/>
        <w:jc w:val="both"/>
        <w:rPr>
          <w:rFonts w:ascii="Times New Roman" w:hAnsi="Times New Roman" w:cs="Times New Roman"/>
          <w:sz w:val="24"/>
          <w:szCs w:val="24"/>
        </w:rPr>
      </w:pPr>
      <w:r w:rsidRPr="00CD0022">
        <w:rPr>
          <w:rFonts w:ascii="Times New Roman" w:hAnsi="Times New Roman" w:cs="Times New Roman"/>
          <w:sz w:val="24"/>
          <w:szCs w:val="24"/>
        </w:rPr>
        <w:t>Особое значение в деятельности Владивостокского агентства фирменного транспортного обслуживания имеет обслуживание экспортно-импортных грузопотоков, проходящих через морские порты Владивостока, Находки, Восточного и других транспортных узлов Дальнего Востока. Благодаря выгодному географическому положению региона предприятие активно участвует в организации перевозок грузов между Российской Федерацией и странами Азиатско-Тихоокеанского региона, обеспечивая взаимодействие железнодорожного и морского транспорта.</w:t>
      </w:r>
    </w:p>
    <w:p w14:paraId="7351FB57" w14:textId="77777777" w:rsidR="00CD0022" w:rsidRPr="00CD0022" w:rsidRDefault="00CD0022" w:rsidP="00CD0022">
      <w:pPr>
        <w:spacing w:after="0" w:line="360" w:lineRule="auto"/>
        <w:ind w:firstLine="709"/>
        <w:jc w:val="both"/>
        <w:rPr>
          <w:rFonts w:ascii="Times New Roman" w:hAnsi="Times New Roman" w:cs="Times New Roman"/>
          <w:sz w:val="24"/>
          <w:szCs w:val="24"/>
        </w:rPr>
      </w:pPr>
      <w:r w:rsidRPr="00CD0022">
        <w:rPr>
          <w:rFonts w:ascii="Times New Roman" w:hAnsi="Times New Roman" w:cs="Times New Roman"/>
          <w:sz w:val="24"/>
          <w:szCs w:val="24"/>
        </w:rPr>
        <w:t>Основными задачами Владивостокского агентства фирменного транспортного обслуживания являются:</w:t>
      </w:r>
    </w:p>
    <w:p w14:paraId="2B242960" w14:textId="77777777" w:rsidR="00CD0022" w:rsidRPr="00CD0022" w:rsidRDefault="00CD0022" w:rsidP="00CD0022">
      <w:pPr>
        <w:pStyle w:val="a3"/>
        <w:numPr>
          <w:ilvl w:val="0"/>
          <w:numId w:val="25"/>
        </w:numPr>
        <w:spacing w:after="0" w:line="360" w:lineRule="auto"/>
        <w:ind w:left="993"/>
        <w:jc w:val="both"/>
        <w:rPr>
          <w:rFonts w:ascii="Times New Roman" w:hAnsi="Times New Roman" w:cs="Times New Roman"/>
          <w:sz w:val="24"/>
          <w:szCs w:val="24"/>
        </w:rPr>
      </w:pPr>
      <w:r w:rsidRPr="00CD0022">
        <w:rPr>
          <w:rFonts w:ascii="Times New Roman" w:hAnsi="Times New Roman" w:cs="Times New Roman"/>
          <w:sz w:val="24"/>
          <w:szCs w:val="24"/>
        </w:rPr>
        <w:t xml:space="preserve">организация грузовых железнодорожных перевозок; </w:t>
      </w:r>
    </w:p>
    <w:p w14:paraId="25540997" w14:textId="77777777" w:rsidR="00CD0022" w:rsidRPr="00CD0022" w:rsidRDefault="00CD0022" w:rsidP="00CD0022">
      <w:pPr>
        <w:pStyle w:val="a3"/>
        <w:numPr>
          <w:ilvl w:val="0"/>
          <w:numId w:val="25"/>
        </w:numPr>
        <w:spacing w:after="0" w:line="360" w:lineRule="auto"/>
        <w:ind w:left="993"/>
        <w:jc w:val="both"/>
        <w:rPr>
          <w:rFonts w:ascii="Times New Roman" w:hAnsi="Times New Roman" w:cs="Times New Roman"/>
          <w:sz w:val="24"/>
          <w:szCs w:val="24"/>
        </w:rPr>
      </w:pPr>
      <w:r w:rsidRPr="00CD0022">
        <w:rPr>
          <w:rFonts w:ascii="Times New Roman" w:hAnsi="Times New Roman" w:cs="Times New Roman"/>
          <w:sz w:val="24"/>
          <w:szCs w:val="24"/>
        </w:rPr>
        <w:lastRenderedPageBreak/>
        <w:t xml:space="preserve">заключение договоров на транспортное обслуживание; </w:t>
      </w:r>
    </w:p>
    <w:p w14:paraId="2400A4CC" w14:textId="77777777" w:rsidR="00CD0022" w:rsidRPr="00CD0022" w:rsidRDefault="00CD0022" w:rsidP="00CD0022">
      <w:pPr>
        <w:pStyle w:val="a3"/>
        <w:numPr>
          <w:ilvl w:val="0"/>
          <w:numId w:val="25"/>
        </w:numPr>
        <w:spacing w:after="0" w:line="360" w:lineRule="auto"/>
        <w:ind w:left="993"/>
        <w:jc w:val="both"/>
        <w:rPr>
          <w:rFonts w:ascii="Times New Roman" w:hAnsi="Times New Roman" w:cs="Times New Roman"/>
          <w:sz w:val="24"/>
          <w:szCs w:val="24"/>
        </w:rPr>
      </w:pPr>
      <w:r w:rsidRPr="00CD0022">
        <w:rPr>
          <w:rFonts w:ascii="Times New Roman" w:hAnsi="Times New Roman" w:cs="Times New Roman"/>
          <w:sz w:val="24"/>
          <w:szCs w:val="24"/>
        </w:rPr>
        <w:t xml:space="preserve">прием и обработка заявок на перевозку грузов; </w:t>
      </w:r>
    </w:p>
    <w:p w14:paraId="47BEEFC4" w14:textId="77777777" w:rsidR="00CD0022" w:rsidRPr="00CD0022" w:rsidRDefault="00CD0022" w:rsidP="00CD0022">
      <w:pPr>
        <w:pStyle w:val="a3"/>
        <w:numPr>
          <w:ilvl w:val="0"/>
          <w:numId w:val="25"/>
        </w:numPr>
        <w:spacing w:after="0" w:line="360" w:lineRule="auto"/>
        <w:ind w:left="993"/>
        <w:jc w:val="both"/>
        <w:rPr>
          <w:rFonts w:ascii="Times New Roman" w:hAnsi="Times New Roman" w:cs="Times New Roman"/>
          <w:sz w:val="24"/>
          <w:szCs w:val="24"/>
        </w:rPr>
      </w:pPr>
      <w:r w:rsidRPr="00CD0022">
        <w:rPr>
          <w:rFonts w:ascii="Times New Roman" w:hAnsi="Times New Roman" w:cs="Times New Roman"/>
          <w:sz w:val="24"/>
          <w:szCs w:val="24"/>
        </w:rPr>
        <w:t xml:space="preserve">оформление перевозочных и сопроводительных документов; </w:t>
      </w:r>
    </w:p>
    <w:p w14:paraId="0300FAE3" w14:textId="77777777" w:rsidR="00CD0022" w:rsidRPr="00CD0022" w:rsidRDefault="00CD0022" w:rsidP="00CD0022">
      <w:pPr>
        <w:pStyle w:val="a3"/>
        <w:numPr>
          <w:ilvl w:val="0"/>
          <w:numId w:val="25"/>
        </w:numPr>
        <w:spacing w:after="0" w:line="360" w:lineRule="auto"/>
        <w:ind w:left="993"/>
        <w:jc w:val="both"/>
        <w:rPr>
          <w:rFonts w:ascii="Times New Roman" w:hAnsi="Times New Roman" w:cs="Times New Roman"/>
          <w:sz w:val="24"/>
          <w:szCs w:val="24"/>
        </w:rPr>
      </w:pPr>
      <w:r w:rsidRPr="00CD0022">
        <w:rPr>
          <w:rFonts w:ascii="Times New Roman" w:hAnsi="Times New Roman" w:cs="Times New Roman"/>
          <w:sz w:val="24"/>
          <w:szCs w:val="24"/>
        </w:rPr>
        <w:t xml:space="preserve">информационное сопровождение клиентов; </w:t>
      </w:r>
    </w:p>
    <w:p w14:paraId="57A59148" w14:textId="77777777" w:rsidR="00CD0022" w:rsidRPr="00CD0022" w:rsidRDefault="00CD0022" w:rsidP="00CD0022">
      <w:pPr>
        <w:pStyle w:val="a3"/>
        <w:numPr>
          <w:ilvl w:val="0"/>
          <w:numId w:val="25"/>
        </w:numPr>
        <w:spacing w:after="0" w:line="360" w:lineRule="auto"/>
        <w:ind w:left="993"/>
        <w:jc w:val="both"/>
        <w:rPr>
          <w:rFonts w:ascii="Times New Roman" w:hAnsi="Times New Roman" w:cs="Times New Roman"/>
          <w:sz w:val="24"/>
          <w:szCs w:val="24"/>
        </w:rPr>
      </w:pPr>
      <w:r w:rsidRPr="00CD0022">
        <w:rPr>
          <w:rFonts w:ascii="Times New Roman" w:hAnsi="Times New Roman" w:cs="Times New Roman"/>
          <w:sz w:val="24"/>
          <w:szCs w:val="24"/>
        </w:rPr>
        <w:t xml:space="preserve">взаимодействие с грузоотправителями, грузополучателями, операторами подвижного состава и другими участниками транспортного процесса; </w:t>
      </w:r>
    </w:p>
    <w:p w14:paraId="05C3678E" w14:textId="77777777" w:rsidR="00CD0022" w:rsidRPr="00CD0022" w:rsidRDefault="00CD0022" w:rsidP="00CD0022">
      <w:pPr>
        <w:pStyle w:val="a3"/>
        <w:numPr>
          <w:ilvl w:val="0"/>
          <w:numId w:val="25"/>
        </w:numPr>
        <w:spacing w:after="0" w:line="360" w:lineRule="auto"/>
        <w:ind w:left="993"/>
        <w:jc w:val="both"/>
        <w:rPr>
          <w:rFonts w:ascii="Times New Roman" w:hAnsi="Times New Roman" w:cs="Times New Roman"/>
          <w:sz w:val="24"/>
          <w:szCs w:val="24"/>
        </w:rPr>
      </w:pPr>
      <w:r w:rsidRPr="00CD0022">
        <w:rPr>
          <w:rFonts w:ascii="Times New Roman" w:hAnsi="Times New Roman" w:cs="Times New Roman"/>
          <w:sz w:val="24"/>
          <w:szCs w:val="24"/>
        </w:rPr>
        <w:t xml:space="preserve">контроль исполнения договорных обязательств и качества предоставляемых услуг. </w:t>
      </w:r>
    </w:p>
    <w:p w14:paraId="34686863" w14:textId="3736F30B" w:rsidR="00CD0022" w:rsidRDefault="00CD0022" w:rsidP="00CD0022">
      <w:pPr>
        <w:spacing w:after="0" w:line="360" w:lineRule="auto"/>
        <w:ind w:firstLine="709"/>
        <w:jc w:val="both"/>
        <w:rPr>
          <w:rFonts w:ascii="Times New Roman" w:hAnsi="Times New Roman" w:cs="Times New Roman"/>
          <w:sz w:val="24"/>
          <w:szCs w:val="24"/>
        </w:rPr>
      </w:pPr>
      <w:r w:rsidRPr="00CD0022">
        <w:rPr>
          <w:rFonts w:ascii="Times New Roman" w:hAnsi="Times New Roman" w:cs="Times New Roman"/>
          <w:sz w:val="24"/>
          <w:szCs w:val="24"/>
        </w:rPr>
        <w:t>Деятельность агентства осуществляется в соответствии с действующим законодательством Российской Федерации, нормативными документами ОАО «РЖД», а также требованиями транспортного и таможенного законодательства. В своей работе сотрудники руководствуются нормативными актами, регулирующими организацию железнодорожных перевозок, правилами перевозки грузов и внутренними регламентами компании.</w:t>
      </w:r>
    </w:p>
    <w:p w14:paraId="5216C244" w14:textId="77777777" w:rsidR="00414ADC" w:rsidRDefault="00414ADC" w:rsidP="00CD0022">
      <w:pPr>
        <w:spacing w:after="0" w:line="360" w:lineRule="auto"/>
        <w:ind w:firstLine="709"/>
        <w:jc w:val="both"/>
        <w:rPr>
          <w:rFonts w:ascii="Times New Roman" w:hAnsi="Times New Roman" w:cs="Times New Roman"/>
          <w:sz w:val="24"/>
          <w:szCs w:val="24"/>
        </w:rPr>
      </w:pPr>
    </w:p>
    <w:p w14:paraId="3EE051C3" w14:textId="39D42C9F" w:rsidR="004244C0" w:rsidRPr="003A6EB4" w:rsidRDefault="004244C0" w:rsidP="00414ADC">
      <w:pPr>
        <w:spacing w:after="240" w:line="360" w:lineRule="auto"/>
        <w:ind w:firstLine="709"/>
        <w:jc w:val="both"/>
        <w:rPr>
          <w:rFonts w:ascii="Arial CYR" w:hAnsi="Arial CYR" w:cs="Arial CYR"/>
          <w:sz w:val="28"/>
          <w:szCs w:val="28"/>
        </w:rPr>
      </w:pPr>
      <w:r w:rsidRPr="003A6EB4">
        <w:rPr>
          <w:rFonts w:ascii="Arial CYR" w:hAnsi="Arial CYR" w:cs="Arial CYR"/>
          <w:sz w:val="28"/>
          <w:szCs w:val="28"/>
        </w:rPr>
        <w:t xml:space="preserve">1.2 </w:t>
      </w:r>
      <w:bookmarkStart w:id="1" w:name="_Hlk234240860"/>
      <w:r w:rsidRPr="003A6EB4">
        <w:rPr>
          <w:rFonts w:ascii="Arial CYR" w:hAnsi="Arial CYR" w:cs="Arial CYR"/>
          <w:sz w:val="28"/>
          <w:szCs w:val="28"/>
        </w:rPr>
        <w:t xml:space="preserve">Организационная структура </w:t>
      </w:r>
      <w:r w:rsidR="00993B20">
        <w:rPr>
          <w:rFonts w:ascii="Arial CYR" w:hAnsi="Arial CYR" w:cs="Arial CYR"/>
          <w:sz w:val="28"/>
          <w:szCs w:val="28"/>
        </w:rPr>
        <w:t>предприятия</w:t>
      </w:r>
    </w:p>
    <w:bookmarkEnd w:id="1"/>
    <w:p w14:paraId="1F8A6F21" w14:textId="6564C2B4" w:rsidR="001566EE" w:rsidRPr="001566EE" w:rsidRDefault="001566EE" w:rsidP="001566EE">
      <w:pPr>
        <w:spacing w:after="0" w:line="360" w:lineRule="auto"/>
        <w:ind w:firstLine="709"/>
        <w:jc w:val="both"/>
        <w:rPr>
          <w:rFonts w:ascii="Times New Roman" w:hAnsi="Times New Roman" w:cs="Times New Roman"/>
          <w:sz w:val="24"/>
          <w:szCs w:val="24"/>
        </w:rPr>
      </w:pPr>
      <w:r w:rsidRPr="001566EE">
        <w:rPr>
          <w:rFonts w:ascii="Times New Roman" w:hAnsi="Times New Roman" w:cs="Times New Roman"/>
          <w:sz w:val="24"/>
          <w:szCs w:val="24"/>
        </w:rPr>
        <w:t xml:space="preserve">Владивостокское фирменное транспортное </w:t>
      </w:r>
      <w:proofErr w:type="gramStart"/>
      <w:r w:rsidRPr="001566EE">
        <w:rPr>
          <w:rFonts w:ascii="Times New Roman" w:hAnsi="Times New Roman" w:cs="Times New Roman"/>
          <w:sz w:val="24"/>
          <w:szCs w:val="24"/>
        </w:rPr>
        <w:t>агентство  является</w:t>
      </w:r>
      <w:proofErr w:type="gramEnd"/>
      <w:r w:rsidRPr="001566EE">
        <w:rPr>
          <w:rFonts w:ascii="Times New Roman" w:hAnsi="Times New Roman" w:cs="Times New Roman"/>
          <w:sz w:val="24"/>
          <w:szCs w:val="24"/>
        </w:rPr>
        <w:t xml:space="preserve"> линейным структурным подразделением Дальневосточного территориального центра фирменного транспортного обслуживания</w:t>
      </w:r>
      <w:r>
        <w:rPr>
          <w:rFonts w:ascii="Times New Roman" w:hAnsi="Times New Roman" w:cs="Times New Roman"/>
          <w:sz w:val="24"/>
          <w:szCs w:val="24"/>
        </w:rPr>
        <w:t xml:space="preserve"> </w:t>
      </w:r>
      <w:r w:rsidRPr="001566EE">
        <w:rPr>
          <w:rFonts w:ascii="Times New Roman" w:hAnsi="Times New Roman" w:cs="Times New Roman"/>
          <w:sz w:val="24"/>
          <w:szCs w:val="24"/>
        </w:rPr>
        <w:t xml:space="preserve">— структурного подразделения Центра фирменного транспортного обслуживания — филиала ОАО «РЖД». В связи с этим структура управления агентства построена по линейно-функциональному принципу, обеспечивающему строгую </w:t>
      </w:r>
      <w:proofErr w:type="spellStart"/>
      <w:r w:rsidRPr="001566EE">
        <w:rPr>
          <w:rFonts w:ascii="Times New Roman" w:hAnsi="Times New Roman" w:cs="Times New Roman"/>
          <w:sz w:val="24"/>
          <w:szCs w:val="24"/>
        </w:rPr>
        <w:t>субподчиненность</w:t>
      </w:r>
      <w:proofErr w:type="spellEnd"/>
      <w:r w:rsidRPr="001566EE">
        <w:rPr>
          <w:rFonts w:ascii="Times New Roman" w:hAnsi="Times New Roman" w:cs="Times New Roman"/>
          <w:sz w:val="24"/>
          <w:szCs w:val="24"/>
        </w:rPr>
        <w:t xml:space="preserve"> и четкое распределение обязанностей.</w:t>
      </w:r>
    </w:p>
    <w:p w14:paraId="1CD602BB" w14:textId="77777777" w:rsidR="001566EE" w:rsidRPr="001566EE" w:rsidRDefault="001566EE" w:rsidP="001566EE">
      <w:pPr>
        <w:spacing w:after="0" w:line="360" w:lineRule="auto"/>
        <w:ind w:firstLine="709"/>
        <w:jc w:val="both"/>
        <w:rPr>
          <w:rFonts w:ascii="Times New Roman" w:hAnsi="Times New Roman" w:cs="Times New Roman"/>
          <w:sz w:val="24"/>
          <w:szCs w:val="24"/>
        </w:rPr>
      </w:pPr>
      <w:r w:rsidRPr="001566EE">
        <w:rPr>
          <w:rFonts w:ascii="Times New Roman" w:hAnsi="Times New Roman" w:cs="Times New Roman"/>
          <w:sz w:val="24"/>
          <w:szCs w:val="24"/>
        </w:rPr>
        <w:t>Возглавляет Владивостокское фирменное агентство Начальник агентства, который осуществляет общее руководство, несет персональную ответственность за выполнение ключевых показателей эффективности (КПЭ), соблюдение трудовой дисциплины и безопасность на предприятии.</w:t>
      </w:r>
    </w:p>
    <w:p w14:paraId="4DDEAFA8" w14:textId="77777777" w:rsidR="001566EE" w:rsidRDefault="001566EE" w:rsidP="001566EE">
      <w:pPr>
        <w:spacing w:after="0" w:line="360" w:lineRule="auto"/>
        <w:ind w:firstLine="709"/>
        <w:jc w:val="both"/>
        <w:rPr>
          <w:rFonts w:ascii="Times New Roman" w:hAnsi="Times New Roman" w:cs="Times New Roman"/>
          <w:sz w:val="24"/>
          <w:szCs w:val="24"/>
        </w:rPr>
      </w:pPr>
      <w:r w:rsidRPr="001566EE">
        <w:rPr>
          <w:rFonts w:ascii="Times New Roman" w:hAnsi="Times New Roman" w:cs="Times New Roman"/>
          <w:sz w:val="24"/>
          <w:szCs w:val="24"/>
        </w:rPr>
        <w:t>В непосредственном подчинении Начальника агентства находятся его заместители и руководители функциональных секторов (отделов). Организационная структура ВФТА включает в себя следующие ключевые подразделения:</w:t>
      </w:r>
    </w:p>
    <w:p w14:paraId="29BC2854" w14:textId="531E5639" w:rsidR="001566EE" w:rsidRPr="001566EE" w:rsidRDefault="001566EE" w:rsidP="001566EE">
      <w:pPr>
        <w:spacing w:after="0" w:line="360" w:lineRule="auto"/>
        <w:ind w:firstLine="709"/>
        <w:jc w:val="both"/>
        <w:rPr>
          <w:rFonts w:ascii="Times New Roman" w:hAnsi="Times New Roman" w:cs="Times New Roman"/>
          <w:sz w:val="24"/>
          <w:szCs w:val="24"/>
        </w:rPr>
      </w:pPr>
      <w:r w:rsidRPr="001566EE">
        <w:rPr>
          <w:rFonts w:ascii="Times New Roman" w:hAnsi="Times New Roman" w:cs="Times New Roman"/>
          <w:sz w:val="24"/>
          <w:szCs w:val="24"/>
        </w:rPr>
        <w:t>Руководство и административно-управленческий аппарат:</w:t>
      </w:r>
    </w:p>
    <w:p w14:paraId="3263F9B4" w14:textId="77777777" w:rsidR="001566EE" w:rsidRPr="001566EE" w:rsidRDefault="001566EE" w:rsidP="001566EE">
      <w:pPr>
        <w:numPr>
          <w:ilvl w:val="1"/>
          <w:numId w:val="40"/>
        </w:numPr>
        <w:spacing w:after="0" w:line="360" w:lineRule="auto"/>
        <w:jc w:val="both"/>
        <w:rPr>
          <w:rFonts w:ascii="Times New Roman" w:hAnsi="Times New Roman" w:cs="Times New Roman"/>
          <w:sz w:val="24"/>
          <w:szCs w:val="24"/>
        </w:rPr>
      </w:pPr>
      <w:r w:rsidRPr="001566EE">
        <w:rPr>
          <w:rFonts w:ascii="Times New Roman" w:hAnsi="Times New Roman" w:cs="Times New Roman"/>
          <w:i/>
          <w:iCs/>
          <w:sz w:val="24"/>
          <w:szCs w:val="24"/>
        </w:rPr>
        <w:t>Начальник агентства</w:t>
      </w:r>
      <w:r w:rsidRPr="001566EE">
        <w:rPr>
          <w:rFonts w:ascii="Times New Roman" w:hAnsi="Times New Roman" w:cs="Times New Roman"/>
          <w:sz w:val="24"/>
          <w:szCs w:val="24"/>
        </w:rPr>
        <w:t xml:space="preserve"> — общее управление, координация работы с Дальневосточной железной дорогой.</w:t>
      </w:r>
    </w:p>
    <w:p w14:paraId="406F4A67" w14:textId="77777777" w:rsidR="001566EE" w:rsidRPr="001566EE" w:rsidRDefault="001566EE" w:rsidP="001566EE">
      <w:pPr>
        <w:numPr>
          <w:ilvl w:val="1"/>
          <w:numId w:val="40"/>
        </w:numPr>
        <w:spacing w:after="0" w:line="360" w:lineRule="auto"/>
        <w:jc w:val="both"/>
        <w:rPr>
          <w:rFonts w:ascii="Times New Roman" w:hAnsi="Times New Roman" w:cs="Times New Roman"/>
          <w:sz w:val="24"/>
          <w:szCs w:val="24"/>
        </w:rPr>
      </w:pPr>
      <w:r w:rsidRPr="001566EE">
        <w:rPr>
          <w:rFonts w:ascii="Times New Roman" w:hAnsi="Times New Roman" w:cs="Times New Roman"/>
          <w:i/>
          <w:iCs/>
          <w:sz w:val="24"/>
          <w:szCs w:val="24"/>
        </w:rPr>
        <w:t>Заместители начальника</w:t>
      </w:r>
      <w:r w:rsidRPr="001566EE">
        <w:rPr>
          <w:rFonts w:ascii="Times New Roman" w:hAnsi="Times New Roman" w:cs="Times New Roman"/>
          <w:sz w:val="24"/>
          <w:szCs w:val="24"/>
        </w:rPr>
        <w:t xml:space="preserve"> — курируют отдельные направления (коммерческая работа, логистика, экономика).</w:t>
      </w:r>
    </w:p>
    <w:p w14:paraId="08862D5C" w14:textId="77777777" w:rsidR="001566EE" w:rsidRPr="001566EE" w:rsidRDefault="001566EE" w:rsidP="001566EE">
      <w:pPr>
        <w:numPr>
          <w:ilvl w:val="1"/>
          <w:numId w:val="40"/>
        </w:numPr>
        <w:spacing w:after="0" w:line="360" w:lineRule="auto"/>
        <w:jc w:val="both"/>
        <w:rPr>
          <w:rFonts w:ascii="Times New Roman" w:hAnsi="Times New Roman" w:cs="Times New Roman"/>
          <w:sz w:val="24"/>
          <w:szCs w:val="24"/>
        </w:rPr>
      </w:pPr>
      <w:r w:rsidRPr="001566EE">
        <w:rPr>
          <w:rFonts w:ascii="Times New Roman" w:hAnsi="Times New Roman" w:cs="Times New Roman"/>
          <w:i/>
          <w:iCs/>
          <w:sz w:val="24"/>
          <w:szCs w:val="24"/>
        </w:rPr>
        <w:lastRenderedPageBreak/>
        <w:t>Специалист по охране труда и кадрам</w:t>
      </w:r>
      <w:r w:rsidRPr="001566EE">
        <w:rPr>
          <w:rFonts w:ascii="Times New Roman" w:hAnsi="Times New Roman" w:cs="Times New Roman"/>
          <w:sz w:val="24"/>
          <w:szCs w:val="24"/>
        </w:rPr>
        <w:t xml:space="preserve"> — контроль соблюдения ТК РФ, проведение инструктажей, ведение личных дел.</w:t>
      </w:r>
    </w:p>
    <w:p w14:paraId="1E86D108" w14:textId="77777777" w:rsidR="001566EE" w:rsidRPr="001566EE" w:rsidRDefault="001566EE" w:rsidP="001566EE">
      <w:pPr>
        <w:spacing w:after="0" w:line="360" w:lineRule="auto"/>
        <w:ind w:left="720"/>
        <w:jc w:val="both"/>
        <w:rPr>
          <w:rFonts w:ascii="Times New Roman" w:hAnsi="Times New Roman" w:cs="Times New Roman"/>
          <w:sz w:val="24"/>
          <w:szCs w:val="24"/>
        </w:rPr>
      </w:pPr>
      <w:r w:rsidRPr="001566EE">
        <w:rPr>
          <w:rFonts w:ascii="Times New Roman" w:hAnsi="Times New Roman" w:cs="Times New Roman"/>
          <w:sz w:val="24"/>
          <w:szCs w:val="24"/>
        </w:rPr>
        <w:t>Сектор (отдел) коммерческой работы и продаж:</w:t>
      </w:r>
    </w:p>
    <w:p w14:paraId="350DD2A2" w14:textId="77777777" w:rsidR="001566EE" w:rsidRPr="001566EE" w:rsidRDefault="001566EE" w:rsidP="001566EE">
      <w:pPr>
        <w:numPr>
          <w:ilvl w:val="1"/>
          <w:numId w:val="40"/>
        </w:numPr>
        <w:spacing w:after="0" w:line="360" w:lineRule="auto"/>
        <w:jc w:val="both"/>
        <w:rPr>
          <w:rFonts w:ascii="Times New Roman" w:hAnsi="Times New Roman" w:cs="Times New Roman"/>
          <w:sz w:val="24"/>
          <w:szCs w:val="24"/>
        </w:rPr>
      </w:pPr>
      <w:r w:rsidRPr="001566EE">
        <w:rPr>
          <w:rFonts w:ascii="Times New Roman" w:hAnsi="Times New Roman" w:cs="Times New Roman"/>
          <w:sz w:val="24"/>
          <w:szCs w:val="24"/>
        </w:rPr>
        <w:t>Отвечает за заключение договоров на грузоперевозки, привлечение новых клиентов в Приморском крае, расчет тарифов и сборов за перевозку грузов и дополнительные услуги ОАО «РЖД».</w:t>
      </w:r>
    </w:p>
    <w:p w14:paraId="6E566990" w14:textId="77777777" w:rsidR="001566EE" w:rsidRPr="001566EE" w:rsidRDefault="001566EE" w:rsidP="001566EE">
      <w:pPr>
        <w:spacing w:after="0" w:line="360" w:lineRule="auto"/>
        <w:ind w:left="720"/>
        <w:jc w:val="both"/>
        <w:rPr>
          <w:rFonts w:ascii="Times New Roman" w:hAnsi="Times New Roman" w:cs="Times New Roman"/>
          <w:sz w:val="24"/>
          <w:szCs w:val="24"/>
        </w:rPr>
      </w:pPr>
      <w:r w:rsidRPr="001566EE">
        <w:rPr>
          <w:rFonts w:ascii="Times New Roman" w:hAnsi="Times New Roman" w:cs="Times New Roman"/>
          <w:sz w:val="24"/>
          <w:szCs w:val="24"/>
        </w:rPr>
        <w:t>Сектор (отдел) логистики и организации перевозок:</w:t>
      </w:r>
    </w:p>
    <w:p w14:paraId="041CBBEB" w14:textId="77777777" w:rsidR="001566EE" w:rsidRPr="001566EE" w:rsidRDefault="001566EE" w:rsidP="001566EE">
      <w:pPr>
        <w:numPr>
          <w:ilvl w:val="1"/>
          <w:numId w:val="40"/>
        </w:numPr>
        <w:spacing w:after="0" w:line="360" w:lineRule="auto"/>
        <w:jc w:val="both"/>
        <w:rPr>
          <w:rFonts w:ascii="Times New Roman" w:hAnsi="Times New Roman" w:cs="Times New Roman"/>
          <w:sz w:val="24"/>
          <w:szCs w:val="24"/>
        </w:rPr>
      </w:pPr>
      <w:r w:rsidRPr="001566EE">
        <w:rPr>
          <w:rFonts w:ascii="Times New Roman" w:hAnsi="Times New Roman" w:cs="Times New Roman"/>
          <w:sz w:val="24"/>
          <w:szCs w:val="24"/>
        </w:rPr>
        <w:t>Занимается планированием перевозок, согласованием заявок по форме ГУ-12, контролем продвижения вагонопотоков и контейнерных поездов, а также взаимодействием со станциями Владивостокского узла (Владивосток, Мыс Чуркин, Первая Речка и др.).</w:t>
      </w:r>
    </w:p>
    <w:p w14:paraId="5D61CA8F" w14:textId="77777777" w:rsidR="001566EE" w:rsidRPr="001566EE" w:rsidRDefault="001566EE" w:rsidP="001566EE">
      <w:pPr>
        <w:spacing w:after="0" w:line="360" w:lineRule="auto"/>
        <w:ind w:left="720"/>
        <w:jc w:val="both"/>
        <w:rPr>
          <w:rFonts w:ascii="Times New Roman" w:hAnsi="Times New Roman" w:cs="Times New Roman"/>
          <w:sz w:val="24"/>
          <w:szCs w:val="24"/>
        </w:rPr>
      </w:pPr>
      <w:r w:rsidRPr="001566EE">
        <w:rPr>
          <w:rFonts w:ascii="Times New Roman" w:hAnsi="Times New Roman" w:cs="Times New Roman"/>
          <w:sz w:val="24"/>
          <w:szCs w:val="24"/>
        </w:rPr>
        <w:t>Сектор технологического и документационного обеспечения:</w:t>
      </w:r>
    </w:p>
    <w:p w14:paraId="0BA4C5E4" w14:textId="77777777" w:rsidR="001566EE" w:rsidRPr="001566EE" w:rsidRDefault="001566EE" w:rsidP="001566EE">
      <w:pPr>
        <w:numPr>
          <w:ilvl w:val="1"/>
          <w:numId w:val="40"/>
        </w:numPr>
        <w:spacing w:after="0" w:line="360" w:lineRule="auto"/>
        <w:jc w:val="both"/>
        <w:rPr>
          <w:rFonts w:ascii="Times New Roman" w:hAnsi="Times New Roman" w:cs="Times New Roman"/>
          <w:sz w:val="24"/>
          <w:szCs w:val="24"/>
        </w:rPr>
      </w:pPr>
      <w:r w:rsidRPr="001566EE">
        <w:rPr>
          <w:rFonts w:ascii="Times New Roman" w:hAnsi="Times New Roman" w:cs="Times New Roman"/>
          <w:sz w:val="24"/>
          <w:szCs w:val="24"/>
        </w:rPr>
        <w:t xml:space="preserve">Обеспечивает работу сотрудников в специализированных информационных системах (прежде всего, в АСУ ЭТРАН — Электронная Товарно-Транспортная Накладная). Отвечает за проверку правильности оформления перевозочных документов и </w:t>
      </w:r>
      <w:proofErr w:type="spellStart"/>
      <w:r w:rsidRPr="001566EE">
        <w:rPr>
          <w:rFonts w:ascii="Times New Roman" w:hAnsi="Times New Roman" w:cs="Times New Roman"/>
          <w:sz w:val="24"/>
          <w:szCs w:val="24"/>
        </w:rPr>
        <w:t>раскредитование</w:t>
      </w:r>
      <w:proofErr w:type="spellEnd"/>
      <w:r w:rsidRPr="001566EE">
        <w:rPr>
          <w:rFonts w:ascii="Times New Roman" w:hAnsi="Times New Roman" w:cs="Times New Roman"/>
          <w:sz w:val="24"/>
          <w:szCs w:val="24"/>
        </w:rPr>
        <w:t xml:space="preserve"> накладных.</w:t>
      </w:r>
    </w:p>
    <w:p w14:paraId="50957F14" w14:textId="77777777" w:rsidR="001566EE" w:rsidRPr="001566EE" w:rsidRDefault="001566EE" w:rsidP="001566EE">
      <w:pPr>
        <w:spacing w:after="0" w:line="360" w:lineRule="auto"/>
        <w:ind w:firstLine="709"/>
        <w:jc w:val="both"/>
        <w:rPr>
          <w:rFonts w:ascii="Times New Roman" w:hAnsi="Times New Roman" w:cs="Times New Roman"/>
          <w:sz w:val="24"/>
          <w:szCs w:val="24"/>
        </w:rPr>
      </w:pPr>
      <w:r w:rsidRPr="001566EE">
        <w:rPr>
          <w:rFonts w:ascii="Times New Roman" w:hAnsi="Times New Roman" w:cs="Times New Roman"/>
          <w:sz w:val="24"/>
          <w:szCs w:val="24"/>
        </w:rPr>
        <w:t>Взаимодействие со структурами технической эксплуатации</w:t>
      </w:r>
    </w:p>
    <w:p w14:paraId="1238F6A3" w14:textId="77777777" w:rsidR="001566EE" w:rsidRPr="001566EE" w:rsidRDefault="001566EE" w:rsidP="001566EE">
      <w:pPr>
        <w:spacing w:after="0" w:line="360" w:lineRule="auto"/>
        <w:ind w:firstLine="709"/>
        <w:jc w:val="both"/>
        <w:rPr>
          <w:rFonts w:ascii="Times New Roman" w:hAnsi="Times New Roman" w:cs="Times New Roman"/>
          <w:sz w:val="24"/>
          <w:szCs w:val="24"/>
        </w:rPr>
      </w:pPr>
      <w:r w:rsidRPr="001566EE">
        <w:rPr>
          <w:rFonts w:ascii="Times New Roman" w:hAnsi="Times New Roman" w:cs="Times New Roman"/>
          <w:sz w:val="24"/>
          <w:szCs w:val="24"/>
        </w:rPr>
        <w:t>Поскольку Владивостокское фирменное агентство выполняет коммерческие функции, в его структуре отсутствуют собственные ремонтные цеха. Однако для выполнения перевозочного процесса агентство находится в постоянном оперативном взаимодействии с техническими подразделениями ОАО «РЖД» на Владивостокском узле:</w:t>
      </w:r>
    </w:p>
    <w:p w14:paraId="2E5A92EC" w14:textId="0B47A59C" w:rsidR="001566EE" w:rsidRPr="001566EE" w:rsidRDefault="001566EE" w:rsidP="001566EE">
      <w:pPr>
        <w:numPr>
          <w:ilvl w:val="0"/>
          <w:numId w:val="41"/>
        </w:numPr>
        <w:spacing w:after="0" w:line="360" w:lineRule="auto"/>
        <w:jc w:val="both"/>
        <w:rPr>
          <w:rFonts w:ascii="Times New Roman" w:hAnsi="Times New Roman" w:cs="Times New Roman"/>
          <w:sz w:val="24"/>
          <w:szCs w:val="24"/>
        </w:rPr>
      </w:pPr>
      <w:r w:rsidRPr="001566EE">
        <w:rPr>
          <w:rFonts w:ascii="Times New Roman" w:hAnsi="Times New Roman" w:cs="Times New Roman"/>
          <w:sz w:val="24"/>
          <w:szCs w:val="24"/>
        </w:rPr>
        <w:t>С эксплуатационными вагонными депо — по вопросам определения технической пригодности подаваемых под погрузку вагонов и оформлению документов при выявлении неисправностей (перевод в ремонтный парк).</w:t>
      </w:r>
    </w:p>
    <w:p w14:paraId="63C33B0E" w14:textId="594C34DF" w:rsidR="001566EE" w:rsidRPr="001566EE" w:rsidRDefault="001566EE" w:rsidP="001566EE">
      <w:pPr>
        <w:numPr>
          <w:ilvl w:val="0"/>
          <w:numId w:val="41"/>
        </w:numPr>
        <w:spacing w:after="0" w:line="360" w:lineRule="auto"/>
        <w:jc w:val="both"/>
        <w:rPr>
          <w:rFonts w:ascii="Times New Roman" w:hAnsi="Times New Roman" w:cs="Times New Roman"/>
          <w:sz w:val="24"/>
          <w:szCs w:val="24"/>
        </w:rPr>
      </w:pPr>
      <w:r w:rsidRPr="001566EE">
        <w:rPr>
          <w:rFonts w:ascii="Times New Roman" w:hAnsi="Times New Roman" w:cs="Times New Roman"/>
          <w:sz w:val="24"/>
          <w:szCs w:val="24"/>
        </w:rPr>
        <w:t>С дистанциями сигнализации, централизации и блокировки и Информационно-вычислительным центром — по вопросам технического обслуживания и ремонта ИТ-инфраструктуры, серверов и каналов связи, обеспечивающих бесперебойную работу коммерческих систем РЖД.</w:t>
      </w:r>
    </w:p>
    <w:p w14:paraId="53BD6153" w14:textId="5B9533B7" w:rsidR="001566EE" w:rsidRPr="00EC4E3F" w:rsidRDefault="001566EE" w:rsidP="001566EE">
      <w:pPr>
        <w:spacing w:after="0" w:line="360" w:lineRule="auto"/>
        <w:ind w:firstLine="709"/>
        <w:jc w:val="both"/>
        <w:rPr>
          <w:rFonts w:ascii="Times New Roman" w:hAnsi="Times New Roman" w:cs="Times New Roman"/>
          <w:sz w:val="24"/>
          <w:szCs w:val="24"/>
        </w:rPr>
      </w:pPr>
      <w:r w:rsidRPr="001566EE">
        <w:rPr>
          <w:rFonts w:ascii="Times New Roman" w:hAnsi="Times New Roman" w:cs="Times New Roman"/>
          <w:sz w:val="24"/>
          <w:szCs w:val="24"/>
        </w:rPr>
        <w:t>Такая структура управления позволяет Владивостокскому фирменному агентству эффективно решать задачи по организации грузовой работы, оперативно реагируя на запросы рынка транспортных услуг Дальневосточного региона.</w:t>
      </w:r>
    </w:p>
    <w:p w14:paraId="05EDD21E" w14:textId="0FA28C30" w:rsidR="001566EE" w:rsidRDefault="001566EE" w:rsidP="001566EE">
      <w:pPr>
        <w:spacing w:after="0" w:line="360" w:lineRule="auto"/>
        <w:ind w:firstLine="709"/>
        <w:jc w:val="both"/>
        <w:rPr>
          <w:rFonts w:ascii="Times New Roman" w:hAnsi="Times New Roman" w:cs="Times New Roman"/>
          <w:sz w:val="24"/>
          <w:szCs w:val="24"/>
        </w:rPr>
      </w:pPr>
    </w:p>
    <w:p w14:paraId="69E8C542" w14:textId="21E45B2E" w:rsidR="001566EE" w:rsidRDefault="001566EE" w:rsidP="001566EE">
      <w:pPr>
        <w:spacing w:after="0" w:line="360" w:lineRule="auto"/>
        <w:ind w:firstLine="709"/>
        <w:jc w:val="both"/>
        <w:rPr>
          <w:rFonts w:ascii="Times New Roman" w:hAnsi="Times New Roman" w:cs="Times New Roman"/>
          <w:sz w:val="24"/>
          <w:szCs w:val="24"/>
        </w:rPr>
      </w:pPr>
    </w:p>
    <w:p w14:paraId="508AC442" w14:textId="77777777" w:rsidR="001566EE" w:rsidRPr="001566EE" w:rsidRDefault="001566EE" w:rsidP="001566EE">
      <w:pPr>
        <w:spacing w:after="0" w:line="360" w:lineRule="auto"/>
        <w:ind w:firstLine="709"/>
        <w:jc w:val="both"/>
        <w:rPr>
          <w:rFonts w:ascii="Times New Roman" w:hAnsi="Times New Roman" w:cs="Times New Roman"/>
          <w:sz w:val="24"/>
          <w:szCs w:val="24"/>
        </w:rPr>
      </w:pPr>
    </w:p>
    <w:p w14:paraId="32D689B9" w14:textId="77777777" w:rsidR="00414ADC" w:rsidRDefault="00414ADC" w:rsidP="004244C0">
      <w:pPr>
        <w:spacing w:after="0" w:line="360" w:lineRule="auto"/>
        <w:ind w:firstLine="709"/>
        <w:jc w:val="both"/>
        <w:rPr>
          <w:rFonts w:ascii="Times New Roman" w:hAnsi="Times New Roman" w:cs="Times New Roman"/>
          <w:sz w:val="24"/>
          <w:szCs w:val="24"/>
        </w:rPr>
      </w:pPr>
    </w:p>
    <w:p w14:paraId="29CE9115" w14:textId="67E12507" w:rsidR="004244C0" w:rsidRPr="003A6EB4" w:rsidRDefault="004244C0" w:rsidP="00414ADC">
      <w:pPr>
        <w:spacing w:after="240" w:line="360" w:lineRule="auto"/>
        <w:ind w:firstLine="709"/>
        <w:jc w:val="both"/>
        <w:rPr>
          <w:rFonts w:ascii="Arial CYR" w:hAnsi="Arial CYR" w:cs="Arial CYR"/>
          <w:sz w:val="28"/>
          <w:szCs w:val="28"/>
        </w:rPr>
      </w:pPr>
      <w:r w:rsidRPr="003A6EB4">
        <w:rPr>
          <w:rFonts w:ascii="Arial CYR" w:hAnsi="Arial CYR" w:cs="Arial CYR"/>
          <w:sz w:val="28"/>
          <w:szCs w:val="28"/>
        </w:rPr>
        <w:lastRenderedPageBreak/>
        <w:t>1.3 Правила внутреннего трудового распорядка и охрана труда</w:t>
      </w:r>
    </w:p>
    <w:p w14:paraId="5AA40FD4" w14:textId="235C1960" w:rsidR="001C7EE7" w:rsidRPr="001C7EE7" w:rsidRDefault="001C7EE7" w:rsidP="001C7EE7">
      <w:pPr>
        <w:spacing w:after="0" w:line="360" w:lineRule="auto"/>
        <w:ind w:firstLine="709"/>
        <w:jc w:val="both"/>
        <w:rPr>
          <w:rFonts w:ascii="Times New Roman" w:hAnsi="Times New Roman" w:cs="Times New Roman"/>
          <w:sz w:val="24"/>
          <w:szCs w:val="24"/>
        </w:rPr>
      </w:pPr>
      <w:r w:rsidRPr="001C7EE7">
        <w:rPr>
          <w:rFonts w:ascii="Times New Roman" w:hAnsi="Times New Roman" w:cs="Times New Roman"/>
          <w:sz w:val="24"/>
          <w:szCs w:val="24"/>
        </w:rPr>
        <w:t>Во время прохождения производственной практики во Владивостокском агентстве фирменного транспортного обслуживания ОАО «РЖД» были детально изучены и строго соблюдались Правила внутреннего трудового распорядка (ПВТР), требования охраны труда, техники безопасности и производственной санитарии.</w:t>
      </w:r>
    </w:p>
    <w:p w14:paraId="15FEA19F" w14:textId="77777777" w:rsidR="001C7EE7" w:rsidRPr="001C7EE7" w:rsidRDefault="001C7EE7" w:rsidP="001C7EE7">
      <w:pPr>
        <w:spacing w:after="0" w:line="360" w:lineRule="auto"/>
        <w:ind w:firstLine="709"/>
        <w:jc w:val="both"/>
        <w:rPr>
          <w:rFonts w:ascii="Times New Roman" w:hAnsi="Times New Roman" w:cs="Times New Roman"/>
          <w:sz w:val="24"/>
          <w:szCs w:val="24"/>
        </w:rPr>
      </w:pPr>
      <w:r w:rsidRPr="001C7EE7">
        <w:rPr>
          <w:rFonts w:ascii="Times New Roman" w:hAnsi="Times New Roman" w:cs="Times New Roman"/>
          <w:sz w:val="24"/>
          <w:szCs w:val="24"/>
        </w:rPr>
        <w:t>Трудовая деятельность сотрудников агентства регламентируется Трудовым кодексом РФ, Коллективным договором ОАО «РЖД» и локальными ПВТР. В соответствии с данными документами во Владивостокском ЛАФТО установлен следующий режим рабочего времени:</w:t>
      </w:r>
    </w:p>
    <w:p w14:paraId="648AFE77" w14:textId="77777777" w:rsidR="001C7EE7" w:rsidRPr="001C7EE7" w:rsidRDefault="001C7EE7" w:rsidP="001C7EE7">
      <w:pPr>
        <w:numPr>
          <w:ilvl w:val="0"/>
          <w:numId w:val="26"/>
        </w:numPr>
        <w:spacing w:after="0" w:line="360" w:lineRule="auto"/>
        <w:jc w:val="both"/>
        <w:rPr>
          <w:rFonts w:ascii="Times New Roman" w:hAnsi="Times New Roman" w:cs="Times New Roman"/>
          <w:sz w:val="24"/>
          <w:szCs w:val="24"/>
        </w:rPr>
      </w:pPr>
      <w:r w:rsidRPr="001C7EE7">
        <w:rPr>
          <w:rFonts w:ascii="Times New Roman" w:hAnsi="Times New Roman" w:cs="Times New Roman"/>
          <w:sz w:val="24"/>
          <w:szCs w:val="24"/>
        </w:rPr>
        <w:t>Тип рабочей недели: пятидневная, с двумя выходными днями (суббота, воскресенье).</w:t>
      </w:r>
    </w:p>
    <w:p w14:paraId="435113CA" w14:textId="40B956AC" w:rsidR="001C7EE7" w:rsidRPr="001C7EE7" w:rsidRDefault="001C7EE7" w:rsidP="001C7EE7">
      <w:pPr>
        <w:numPr>
          <w:ilvl w:val="0"/>
          <w:numId w:val="26"/>
        </w:numPr>
        <w:spacing w:after="0" w:line="360" w:lineRule="auto"/>
        <w:jc w:val="both"/>
        <w:rPr>
          <w:rFonts w:ascii="Times New Roman" w:hAnsi="Times New Roman" w:cs="Times New Roman"/>
          <w:sz w:val="24"/>
          <w:szCs w:val="24"/>
        </w:rPr>
      </w:pPr>
      <w:r w:rsidRPr="001C7EE7">
        <w:rPr>
          <w:rFonts w:ascii="Times New Roman" w:hAnsi="Times New Roman" w:cs="Times New Roman"/>
          <w:sz w:val="24"/>
          <w:szCs w:val="24"/>
        </w:rPr>
        <w:t>Продолжительность рабочего дня: 8 часов.</w:t>
      </w:r>
    </w:p>
    <w:p w14:paraId="18711031" w14:textId="63750206" w:rsidR="001C7EE7" w:rsidRPr="001C7EE7" w:rsidRDefault="001C7EE7" w:rsidP="001C7EE7">
      <w:pPr>
        <w:numPr>
          <w:ilvl w:val="0"/>
          <w:numId w:val="26"/>
        </w:numPr>
        <w:spacing w:after="0" w:line="360" w:lineRule="auto"/>
        <w:jc w:val="both"/>
        <w:rPr>
          <w:rFonts w:ascii="Times New Roman" w:hAnsi="Times New Roman" w:cs="Times New Roman"/>
          <w:sz w:val="24"/>
          <w:szCs w:val="24"/>
        </w:rPr>
      </w:pPr>
      <w:r w:rsidRPr="001C7EE7">
        <w:rPr>
          <w:rFonts w:ascii="Times New Roman" w:hAnsi="Times New Roman" w:cs="Times New Roman"/>
          <w:sz w:val="24"/>
          <w:szCs w:val="24"/>
        </w:rPr>
        <w:t>График работы: с 08:00 до 17:00.</w:t>
      </w:r>
    </w:p>
    <w:p w14:paraId="4486D92E" w14:textId="77777777" w:rsidR="001C7EE7" w:rsidRPr="001C7EE7" w:rsidRDefault="001C7EE7" w:rsidP="001C7EE7">
      <w:pPr>
        <w:numPr>
          <w:ilvl w:val="0"/>
          <w:numId w:val="26"/>
        </w:numPr>
        <w:spacing w:after="0" w:line="360" w:lineRule="auto"/>
        <w:jc w:val="both"/>
        <w:rPr>
          <w:rFonts w:ascii="Times New Roman" w:hAnsi="Times New Roman" w:cs="Times New Roman"/>
          <w:sz w:val="24"/>
          <w:szCs w:val="24"/>
        </w:rPr>
      </w:pPr>
      <w:r w:rsidRPr="001C7EE7">
        <w:rPr>
          <w:rFonts w:ascii="Times New Roman" w:hAnsi="Times New Roman" w:cs="Times New Roman"/>
          <w:sz w:val="24"/>
          <w:szCs w:val="24"/>
        </w:rPr>
        <w:t>Перерыв для отдыха и питания: 48 минут (с 12:00 до 12:48).</w:t>
      </w:r>
    </w:p>
    <w:p w14:paraId="04468817" w14:textId="4214684A" w:rsidR="001C7EE7" w:rsidRPr="001C7EE7" w:rsidRDefault="001C7EE7" w:rsidP="001C7EE7">
      <w:pPr>
        <w:spacing w:after="0" w:line="360" w:lineRule="auto"/>
        <w:ind w:firstLine="709"/>
        <w:jc w:val="both"/>
        <w:rPr>
          <w:rFonts w:ascii="Times New Roman" w:hAnsi="Times New Roman" w:cs="Times New Roman"/>
          <w:sz w:val="24"/>
          <w:szCs w:val="24"/>
        </w:rPr>
      </w:pPr>
      <w:r w:rsidRPr="001C7EE7">
        <w:rPr>
          <w:rFonts w:ascii="Times New Roman" w:hAnsi="Times New Roman" w:cs="Times New Roman"/>
          <w:sz w:val="24"/>
          <w:szCs w:val="24"/>
        </w:rPr>
        <w:t>Для соблюдения строгого пропускного и внутриобъектового режимов на предприятии на период практики мне был выдан персональный специальный электронный пропуск для прохода через турникет на контрольно-пропускном пункте. Также в процессе работы соблюдались правила корпоративного дресс-кода ОАО «РЖД» и Положение о сохранении коммерческой тайны при работе с ИС ЭТРАН и персональными данными клиентов.</w:t>
      </w:r>
    </w:p>
    <w:p w14:paraId="3B4B364F" w14:textId="1ADB893B" w:rsidR="001C7EE7" w:rsidRPr="001C7EE7" w:rsidRDefault="001C7EE7" w:rsidP="001C7EE7">
      <w:pPr>
        <w:spacing w:after="0" w:line="360" w:lineRule="auto"/>
        <w:ind w:firstLine="709"/>
        <w:jc w:val="both"/>
        <w:rPr>
          <w:rFonts w:ascii="Times New Roman" w:hAnsi="Times New Roman" w:cs="Times New Roman"/>
          <w:sz w:val="24"/>
          <w:szCs w:val="24"/>
        </w:rPr>
      </w:pPr>
      <w:r w:rsidRPr="001C7EE7">
        <w:rPr>
          <w:rFonts w:ascii="Times New Roman" w:hAnsi="Times New Roman" w:cs="Times New Roman"/>
          <w:sz w:val="24"/>
          <w:szCs w:val="24"/>
        </w:rPr>
        <w:t>До допуска к выполнению каких-либо обязанностей на рабочем месте в первый день практики был проведен комплекс обязательных инструктажей:</w:t>
      </w:r>
    </w:p>
    <w:p w14:paraId="4F6F5655" w14:textId="77777777" w:rsidR="001C7EE7" w:rsidRPr="001C7EE7" w:rsidRDefault="001C7EE7" w:rsidP="001C7EE7">
      <w:pPr>
        <w:numPr>
          <w:ilvl w:val="0"/>
          <w:numId w:val="27"/>
        </w:numPr>
        <w:spacing w:after="0" w:line="360" w:lineRule="auto"/>
        <w:jc w:val="both"/>
        <w:rPr>
          <w:rFonts w:ascii="Times New Roman" w:hAnsi="Times New Roman" w:cs="Times New Roman"/>
          <w:sz w:val="24"/>
          <w:szCs w:val="24"/>
        </w:rPr>
      </w:pPr>
      <w:r w:rsidRPr="001C7EE7">
        <w:rPr>
          <w:rFonts w:ascii="Times New Roman" w:hAnsi="Times New Roman" w:cs="Times New Roman"/>
          <w:sz w:val="24"/>
          <w:szCs w:val="24"/>
        </w:rPr>
        <w:t>Вводный инструктаж — проведен специалистом по охране труда, включал ознакомление со структурой предприятия, правилами поведения на территории ОАО «РЖД» и планом эвакуации.</w:t>
      </w:r>
    </w:p>
    <w:p w14:paraId="7D4FC85A" w14:textId="69FE05A0" w:rsidR="001C7EE7" w:rsidRPr="001C7EE7" w:rsidRDefault="001C7EE7" w:rsidP="001C7EE7">
      <w:pPr>
        <w:numPr>
          <w:ilvl w:val="0"/>
          <w:numId w:val="27"/>
        </w:numPr>
        <w:spacing w:after="0" w:line="360" w:lineRule="auto"/>
        <w:jc w:val="both"/>
        <w:rPr>
          <w:rFonts w:ascii="Times New Roman" w:hAnsi="Times New Roman" w:cs="Times New Roman"/>
          <w:sz w:val="24"/>
          <w:szCs w:val="24"/>
        </w:rPr>
      </w:pPr>
      <w:r w:rsidRPr="001C7EE7">
        <w:rPr>
          <w:rFonts w:ascii="Times New Roman" w:hAnsi="Times New Roman" w:cs="Times New Roman"/>
          <w:sz w:val="24"/>
          <w:szCs w:val="24"/>
        </w:rPr>
        <w:t>Первичный инструктаж на рабочем месте — проведен непосредственным руководителем практики. Изучена Инструкция по охране труда для пользователя персональной электронной вычислительной машины</w:t>
      </w:r>
      <w:r w:rsidR="001566EE">
        <w:rPr>
          <w:rFonts w:ascii="Times New Roman" w:hAnsi="Times New Roman" w:cs="Times New Roman"/>
          <w:sz w:val="24"/>
          <w:szCs w:val="24"/>
        </w:rPr>
        <w:t xml:space="preserve"> </w:t>
      </w:r>
      <w:r w:rsidRPr="001C7EE7">
        <w:rPr>
          <w:rFonts w:ascii="Times New Roman" w:hAnsi="Times New Roman" w:cs="Times New Roman"/>
          <w:sz w:val="24"/>
          <w:szCs w:val="24"/>
        </w:rPr>
        <w:t>и копировально-множительной техники.</w:t>
      </w:r>
    </w:p>
    <w:p w14:paraId="78C61DDA" w14:textId="77777777" w:rsidR="001C7EE7" w:rsidRPr="001C7EE7" w:rsidRDefault="001C7EE7" w:rsidP="001C7EE7">
      <w:pPr>
        <w:spacing w:after="0" w:line="360" w:lineRule="auto"/>
        <w:ind w:firstLine="709"/>
        <w:jc w:val="both"/>
        <w:rPr>
          <w:rFonts w:ascii="Times New Roman" w:hAnsi="Times New Roman" w:cs="Times New Roman"/>
          <w:sz w:val="24"/>
          <w:szCs w:val="24"/>
        </w:rPr>
      </w:pPr>
      <w:r w:rsidRPr="001C7EE7">
        <w:rPr>
          <w:rFonts w:ascii="Times New Roman" w:hAnsi="Times New Roman" w:cs="Times New Roman"/>
          <w:sz w:val="24"/>
          <w:szCs w:val="24"/>
        </w:rPr>
        <w:t>В ходе работы обеспечивалось соблюдение ключевых санитарно-гигиенических норм и требований безопасности:</w:t>
      </w:r>
    </w:p>
    <w:p w14:paraId="63742975" w14:textId="77777777" w:rsidR="001C7EE7" w:rsidRPr="001C7EE7" w:rsidRDefault="001C7EE7" w:rsidP="001C7EE7">
      <w:pPr>
        <w:numPr>
          <w:ilvl w:val="0"/>
          <w:numId w:val="28"/>
        </w:numPr>
        <w:spacing w:after="0" w:line="360" w:lineRule="auto"/>
        <w:jc w:val="both"/>
        <w:rPr>
          <w:rFonts w:ascii="Times New Roman" w:hAnsi="Times New Roman" w:cs="Times New Roman"/>
          <w:sz w:val="24"/>
          <w:szCs w:val="24"/>
        </w:rPr>
      </w:pPr>
      <w:r w:rsidRPr="001C7EE7">
        <w:rPr>
          <w:rFonts w:ascii="Times New Roman" w:hAnsi="Times New Roman" w:cs="Times New Roman"/>
          <w:sz w:val="24"/>
          <w:szCs w:val="24"/>
        </w:rPr>
        <w:t>Электробезопасность: запрет на самостоятельное устранение неполадок в проводке, контроль целостности изоляции кабелей ПК и ИБП, использование только исправных розеток.</w:t>
      </w:r>
    </w:p>
    <w:p w14:paraId="4ED2619C" w14:textId="3C534D5C" w:rsidR="0030187F" w:rsidRPr="00F41084" w:rsidRDefault="001C7EE7" w:rsidP="00F41084">
      <w:pPr>
        <w:numPr>
          <w:ilvl w:val="0"/>
          <w:numId w:val="28"/>
        </w:numPr>
        <w:spacing w:after="0" w:line="360" w:lineRule="auto"/>
        <w:jc w:val="both"/>
        <w:rPr>
          <w:rFonts w:ascii="Times New Roman" w:hAnsi="Times New Roman" w:cs="Times New Roman"/>
          <w:sz w:val="24"/>
          <w:szCs w:val="24"/>
        </w:rPr>
      </w:pPr>
      <w:r w:rsidRPr="001C7EE7">
        <w:rPr>
          <w:rFonts w:ascii="Times New Roman" w:hAnsi="Times New Roman" w:cs="Times New Roman"/>
          <w:sz w:val="24"/>
          <w:szCs w:val="24"/>
        </w:rPr>
        <w:t>Пожарная безопасность: ознакомление с местами размещения огнетушителей (ОУ-3), путями эвакуации и расположением кнопок пожарной сигнализации. По окончании рабочего дня производилось обязательное обесточивание всей оргтехники.</w:t>
      </w:r>
    </w:p>
    <w:p w14:paraId="13C95D3C" w14:textId="0CDAF7DD" w:rsidR="008053B8" w:rsidRPr="008053B8" w:rsidRDefault="008D5595" w:rsidP="008053B8">
      <w:pPr>
        <w:pStyle w:val="a3"/>
        <w:numPr>
          <w:ilvl w:val="0"/>
          <w:numId w:val="15"/>
        </w:numPr>
        <w:spacing w:after="240" w:line="360" w:lineRule="auto"/>
        <w:jc w:val="both"/>
        <w:rPr>
          <w:rFonts w:ascii="Arial CYR" w:hAnsi="Arial CYR" w:cs="Arial CYR"/>
          <w:sz w:val="28"/>
          <w:szCs w:val="28"/>
        </w:rPr>
      </w:pPr>
      <w:bookmarkStart w:id="2" w:name="_Hlk234241374"/>
      <w:r w:rsidRPr="008D5595">
        <w:rPr>
          <w:rFonts w:ascii="Arial CYR" w:hAnsi="Arial CYR" w:cs="Arial CYR"/>
          <w:sz w:val="28"/>
          <w:szCs w:val="28"/>
        </w:rPr>
        <w:lastRenderedPageBreak/>
        <w:t>Организация производственной деятельности предприятия</w:t>
      </w:r>
    </w:p>
    <w:bookmarkEnd w:id="2"/>
    <w:p w14:paraId="4C3A7223" w14:textId="2FB493D1" w:rsidR="00907ABA" w:rsidRPr="003A6EB4" w:rsidRDefault="00907ABA" w:rsidP="00414ADC">
      <w:pPr>
        <w:spacing w:after="240" w:line="360" w:lineRule="auto"/>
        <w:ind w:firstLine="709"/>
        <w:jc w:val="both"/>
        <w:rPr>
          <w:rFonts w:ascii="Arial CYR" w:hAnsi="Arial CYR" w:cs="Arial CYR"/>
          <w:sz w:val="28"/>
          <w:szCs w:val="28"/>
        </w:rPr>
      </w:pPr>
      <w:r w:rsidRPr="003A6EB4">
        <w:rPr>
          <w:rFonts w:ascii="Arial CYR" w:hAnsi="Arial CYR" w:cs="Arial CYR"/>
          <w:sz w:val="28"/>
          <w:szCs w:val="28"/>
        </w:rPr>
        <w:t xml:space="preserve">2.1 </w:t>
      </w:r>
      <w:bookmarkStart w:id="3" w:name="_Hlk234241857"/>
      <w:r w:rsidRPr="003A6EB4">
        <w:rPr>
          <w:rFonts w:ascii="Arial CYR" w:hAnsi="Arial CYR" w:cs="Arial CYR"/>
          <w:sz w:val="28"/>
          <w:szCs w:val="28"/>
        </w:rPr>
        <w:t>Организация транспортного обслуживания клиентов</w:t>
      </w:r>
      <w:bookmarkEnd w:id="3"/>
    </w:p>
    <w:p w14:paraId="13AB040C" w14:textId="77777777" w:rsidR="00F41084" w:rsidRPr="00F41084" w:rsidRDefault="00F41084" w:rsidP="00F41084">
      <w:pPr>
        <w:spacing w:after="0" w:line="360" w:lineRule="auto"/>
        <w:ind w:firstLine="709"/>
        <w:jc w:val="both"/>
        <w:rPr>
          <w:rFonts w:ascii="Times New Roman" w:hAnsi="Times New Roman" w:cs="Times New Roman"/>
          <w:sz w:val="24"/>
          <w:szCs w:val="24"/>
        </w:rPr>
      </w:pPr>
      <w:r w:rsidRPr="00F41084">
        <w:rPr>
          <w:rFonts w:ascii="Times New Roman" w:hAnsi="Times New Roman" w:cs="Times New Roman"/>
          <w:sz w:val="24"/>
          <w:szCs w:val="24"/>
        </w:rPr>
        <w:t>Одним из основных направлений деятельности Владивостокского агентства фирменного транспортного обслуживания ОАО «РЖД» является организация транспортного обслуживания клиентов при осуществлении грузовых железнодорожных перевозок. Основной задачей агентства является обеспечение полного сопровождения перевозочного процесса — от приема заявки на перевозку до доставки груза в пункт назначения.</w:t>
      </w:r>
    </w:p>
    <w:p w14:paraId="22C6F6E9" w14:textId="77777777" w:rsidR="00F41084" w:rsidRPr="00F41084" w:rsidRDefault="00F41084" w:rsidP="00F41084">
      <w:pPr>
        <w:spacing w:after="0" w:line="360" w:lineRule="auto"/>
        <w:ind w:firstLine="709"/>
        <w:jc w:val="both"/>
        <w:rPr>
          <w:rFonts w:ascii="Times New Roman" w:hAnsi="Times New Roman" w:cs="Times New Roman"/>
          <w:sz w:val="24"/>
          <w:szCs w:val="24"/>
        </w:rPr>
      </w:pPr>
      <w:r w:rsidRPr="00F41084">
        <w:rPr>
          <w:rFonts w:ascii="Times New Roman" w:hAnsi="Times New Roman" w:cs="Times New Roman"/>
          <w:sz w:val="24"/>
          <w:szCs w:val="24"/>
        </w:rPr>
        <w:t>Работа с клиентами начинается с приема и обработки заявок на перевозку грузов. Специалисты агентства консультируют клиентов по вопросам выбора маршрута, условий перевозки, оформления необходимых документов и расчета стоимости транспортных услуг. После проверки предоставленных сведений оформляются перевозочные документы и согласовываются условия перевозки.</w:t>
      </w:r>
    </w:p>
    <w:p w14:paraId="45FB051D" w14:textId="05EB9EA5" w:rsidR="00F41084" w:rsidRPr="00F41084" w:rsidRDefault="00F41084" w:rsidP="00F41084">
      <w:pPr>
        <w:spacing w:after="0" w:line="360" w:lineRule="auto"/>
        <w:ind w:firstLine="709"/>
        <w:jc w:val="both"/>
        <w:rPr>
          <w:rFonts w:ascii="Times New Roman" w:hAnsi="Times New Roman" w:cs="Times New Roman"/>
          <w:sz w:val="24"/>
          <w:szCs w:val="24"/>
        </w:rPr>
      </w:pPr>
      <w:r w:rsidRPr="00F41084">
        <w:rPr>
          <w:rFonts w:ascii="Times New Roman" w:hAnsi="Times New Roman" w:cs="Times New Roman"/>
          <w:sz w:val="24"/>
          <w:szCs w:val="24"/>
        </w:rPr>
        <w:t>При согласовании заявок по форме ГУ-12 специалисты агентства производят расчет потребного количества вагонов и контейнеров, оценивают технические возможности станций Владивостокского узла по приему и отправлению поездов конкретной длины и веса, а также контролируют соблюдение нормативных сроков оборота вагонов, предотвращая их нерациональный простой.</w:t>
      </w:r>
    </w:p>
    <w:p w14:paraId="49FFF36A" w14:textId="77777777" w:rsidR="00F41084" w:rsidRPr="00F41084" w:rsidRDefault="00F41084" w:rsidP="00F41084">
      <w:pPr>
        <w:spacing w:after="0" w:line="360" w:lineRule="auto"/>
        <w:ind w:firstLine="709"/>
        <w:jc w:val="both"/>
        <w:rPr>
          <w:rFonts w:ascii="Times New Roman" w:hAnsi="Times New Roman" w:cs="Times New Roman"/>
          <w:sz w:val="24"/>
          <w:szCs w:val="24"/>
        </w:rPr>
      </w:pPr>
      <w:r w:rsidRPr="00F41084">
        <w:rPr>
          <w:rFonts w:ascii="Times New Roman" w:hAnsi="Times New Roman" w:cs="Times New Roman"/>
          <w:sz w:val="24"/>
          <w:szCs w:val="24"/>
        </w:rPr>
        <w:t>В процессе организации перевозок сотрудники агентства взаимодействуют с грузоотправителями, грузополучателями, железнодорожными станциями, операторами подвижного состава и другими участниками перевозочного процесса. Такое взаимодействие обеспечивает своевременную подачу вагонов, контроль за движением грузов и оперативное решение возникающих вопросов.</w:t>
      </w:r>
    </w:p>
    <w:p w14:paraId="7B2A0717" w14:textId="02463903" w:rsidR="00F41084" w:rsidRPr="00F41084" w:rsidRDefault="00F41084" w:rsidP="00F41084">
      <w:pPr>
        <w:spacing w:after="0" w:line="360" w:lineRule="auto"/>
        <w:ind w:firstLine="709"/>
        <w:jc w:val="both"/>
        <w:rPr>
          <w:rFonts w:ascii="Times New Roman" w:hAnsi="Times New Roman" w:cs="Times New Roman"/>
          <w:sz w:val="24"/>
          <w:szCs w:val="24"/>
        </w:rPr>
      </w:pPr>
      <w:r w:rsidRPr="00F41084">
        <w:rPr>
          <w:rFonts w:ascii="Times New Roman" w:hAnsi="Times New Roman" w:cs="Times New Roman"/>
          <w:sz w:val="24"/>
          <w:szCs w:val="24"/>
        </w:rPr>
        <w:t>Для оптимизации эксплуатации вагонного парка агентство координирует работу маневровой работы станций общего пользования с путями необщего пользования. Это позволяет синхронизировать подход поездов с технической готовностью причалов к выгрузке, минимизируя нагрузку на инфраструктуру Дальневосточной железной дороги.</w:t>
      </w:r>
    </w:p>
    <w:p w14:paraId="165EF88A" w14:textId="77777777" w:rsidR="00F41084" w:rsidRPr="00F41084" w:rsidRDefault="00F41084" w:rsidP="00F41084">
      <w:pPr>
        <w:spacing w:after="0" w:line="360" w:lineRule="auto"/>
        <w:ind w:firstLine="709"/>
        <w:jc w:val="both"/>
        <w:rPr>
          <w:rFonts w:ascii="Times New Roman" w:hAnsi="Times New Roman" w:cs="Times New Roman"/>
          <w:sz w:val="24"/>
          <w:szCs w:val="24"/>
        </w:rPr>
      </w:pPr>
      <w:r w:rsidRPr="00F41084">
        <w:rPr>
          <w:rFonts w:ascii="Times New Roman" w:hAnsi="Times New Roman" w:cs="Times New Roman"/>
          <w:sz w:val="24"/>
          <w:szCs w:val="24"/>
        </w:rPr>
        <w:t>Важной частью транспортного обслуживания является использование автоматизированных информационных систем ОАО «РЖД», позволяющих оформлять перевозочные документы в электронном виде, отслеживать движение грузов, рассчитывать стоимость перевозок и получать информацию о ходе выполнения перевозочного процесса. Применение современных цифровых технологий способствует повышению качества обслуживания клиентов и сокращению времени обработки заявок.</w:t>
      </w:r>
    </w:p>
    <w:p w14:paraId="54475A36" w14:textId="77777777" w:rsidR="00414ADC" w:rsidRDefault="00414ADC" w:rsidP="00F41084">
      <w:pPr>
        <w:spacing w:after="0" w:line="360" w:lineRule="auto"/>
        <w:jc w:val="both"/>
        <w:rPr>
          <w:rFonts w:ascii="Times New Roman" w:hAnsi="Times New Roman" w:cs="Times New Roman"/>
          <w:sz w:val="24"/>
          <w:szCs w:val="24"/>
        </w:rPr>
      </w:pPr>
    </w:p>
    <w:p w14:paraId="1B8C31F5" w14:textId="2B458F96" w:rsidR="00907ABA" w:rsidRPr="003A6EB4" w:rsidRDefault="00907ABA" w:rsidP="00414ADC">
      <w:pPr>
        <w:spacing w:after="240" w:line="360" w:lineRule="auto"/>
        <w:ind w:firstLine="709"/>
        <w:jc w:val="both"/>
        <w:rPr>
          <w:rFonts w:ascii="Arial CYR" w:hAnsi="Arial CYR" w:cs="Arial CYR"/>
          <w:sz w:val="28"/>
          <w:szCs w:val="28"/>
        </w:rPr>
      </w:pPr>
      <w:r w:rsidRPr="003A6EB4">
        <w:rPr>
          <w:rFonts w:ascii="Arial CYR" w:hAnsi="Arial CYR" w:cs="Arial CYR"/>
          <w:sz w:val="28"/>
          <w:szCs w:val="28"/>
        </w:rPr>
        <w:lastRenderedPageBreak/>
        <w:t xml:space="preserve">2.2 </w:t>
      </w:r>
      <w:bookmarkStart w:id="4" w:name="_Hlk234241939"/>
      <w:r w:rsidRPr="003A6EB4">
        <w:rPr>
          <w:rFonts w:ascii="Arial CYR" w:hAnsi="Arial CYR" w:cs="Arial CYR"/>
          <w:sz w:val="28"/>
          <w:szCs w:val="28"/>
        </w:rPr>
        <w:t>Используемые информационные системы и технологическое оборудование</w:t>
      </w:r>
    </w:p>
    <w:bookmarkEnd w:id="4"/>
    <w:p w14:paraId="4F9804F7" w14:textId="2D905A07" w:rsidR="002103F3" w:rsidRPr="002103F3" w:rsidRDefault="002103F3" w:rsidP="002103F3">
      <w:pPr>
        <w:spacing w:after="0" w:line="360" w:lineRule="auto"/>
        <w:ind w:firstLine="709"/>
        <w:jc w:val="both"/>
        <w:rPr>
          <w:rFonts w:ascii="Times New Roman" w:hAnsi="Times New Roman" w:cs="Times New Roman"/>
          <w:sz w:val="24"/>
          <w:szCs w:val="24"/>
        </w:rPr>
      </w:pPr>
      <w:r w:rsidRPr="002103F3">
        <w:rPr>
          <w:rFonts w:ascii="Times New Roman" w:hAnsi="Times New Roman" w:cs="Times New Roman"/>
          <w:sz w:val="24"/>
          <w:szCs w:val="24"/>
        </w:rPr>
        <w:t xml:space="preserve">Для организации грузовых перевозок Владивостокское агентство фирменного транспортного обслуживания ОАО «РЖД» использует современные корпоративные информационные системы, вычислительную технику и офисное оборудование. </w:t>
      </w:r>
    </w:p>
    <w:p w14:paraId="26DDA2EE" w14:textId="17436C63" w:rsidR="002103F3" w:rsidRPr="002103F3" w:rsidRDefault="002103F3" w:rsidP="002103F3">
      <w:pPr>
        <w:spacing w:after="0" w:line="360" w:lineRule="auto"/>
        <w:ind w:firstLine="709"/>
        <w:jc w:val="right"/>
        <w:rPr>
          <w:rFonts w:ascii="Times New Roman" w:hAnsi="Times New Roman" w:cs="Times New Roman"/>
          <w:sz w:val="24"/>
          <w:szCs w:val="24"/>
        </w:rPr>
      </w:pPr>
      <w:r w:rsidRPr="002103F3">
        <w:rPr>
          <w:rFonts w:ascii="Times New Roman" w:hAnsi="Times New Roman" w:cs="Times New Roman"/>
          <w:sz w:val="24"/>
          <w:szCs w:val="24"/>
        </w:rPr>
        <w:t>Таблица 1. — Компьютерная техника и оргтехника</w:t>
      </w:r>
    </w:p>
    <w:tbl>
      <w:tblPr>
        <w:tblStyle w:val="a4"/>
        <w:tblW w:w="9628" w:type="dxa"/>
        <w:tblLook w:val="04A0" w:firstRow="1" w:lastRow="0" w:firstColumn="1" w:lastColumn="0" w:noHBand="0" w:noVBand="1"/>
      </w:tblPr>
      <w:tblGrid>
        <w:gridCol w:w="4814"/>
        <w:gridCol w:w="4814"/>
      </w:tblGrid>
      <w:tr w:rsidR="002103F3" w14:paraId="4E222254" w14:textId="77777777" w:rsidTr="002103F3">
        <w:tc>
          <w:tcPr>
            <w:tcW w:w="4814" w:type="dxa"/>
            <w:vAlign w:val="center"/>
          </w:tcPr>
          <w:p w14:paraId="4721C9E5" w14:textId="53D20E22" w:rsidR="002103F3" w:rsidRPr="002103F3" w:rsidRDefault="002103F3" w:rsidP="002103F3">
            <w:pPr>
              <w:spacing w:line="360" w:lineRule="auto"/>
              <w:jc w:val="center"/>
              <w:rPr>
                <w:rFonts w:ascii="Times New Roman" w:hAnsi="Times New Roman" w:cs="Times New Roman"/>
                <w:sz w:val="24"/>
                <w:szCs w:val="24"/>
              </w:rPr>
            </w:pPr>
            <w:r w:rsidRPr="002103F3">
              <w:rPr>
                <w:rFonts w:ascii="Times New Roman" w:hAnsi="Times New Roman" w:cs="Times New Roman"/>
                <w:sz w:val="24"/>
                <w:szCs w:val="24"/>
              </w:rPr>
              <w:t>Тип оборудования</w:t>
            </w:r>
          </w:p>
        </w:tc>
        <w:tc>
          <w:tcPr>
            <w:tcW w:w="4814" w:type="dxa"/>
            <w:vAlign w:val="center"/>
          </w:tcPr>
          <w:p w14:paraId="764B222A" w14:textId="3C750352" w:rsidR="002103F3" w:rsidRPr="002103F3" w:rsidRDefault="002103F3" w:rsidP="002103F3">
            <w:pPr>
              <w:spacing w:line="360" w:lineRule="auto"/>
              <w:jc w:val="center"/>
              <w:rPr>
                <w:rFonts w:ascii="Times New Roman" w:hAnsi="Times New Roman" w:cs="Times New Roman"/>
                <w:sz w:val="24"/>
                <w:szCs w:val="24"/>
              </w:rPr>
            </w:pPr>
            <w:r w:rsidRPr="002103F3">
              <w:rPr>
                <w:rFonts w:ascii="Times New Roman" w:hAnsi="Times New Roman" w:cs="Times New Roman"/>
                <w:sz w:val="24"/>
                <w:szCs w:val="24"/>
              </w:rPr>
              <w:t>Назначение</w:t>
            </w:r>
          </w:p>
        </w:tc>
      </w:tr>
      <w:tr w:rsidR="002103F3" w14:paraId="77B4F23F" w14:textId="77777777" w:rsidTr="002103F3">
        <w:tc>
          <w:tcPr>
            <w:tcW w:w="4814" w:type="dxa"/>
            <w:vAlign w:val="center"/>
          </w:tcPr>
          <w:p w14:paraId="0668A576" w14:textId="700D39E0" w:rsidR="002103F3" w:rsidRPr="002103F3" w:rsidRDefault="002103F3" w:rsidP="002103F3">
            <w:pPr>
              <w:spacing w:line="360" w:lineRule="auto"/>
              <w:jc w:val="both"/>
              <w:rPr>
                <w:rFonts w:ascii="Times New Roman" w:hAnsi="Times New Roman" w:cs="Times New Roman"/>
                <w:sz w:val="24"/>
                <w:szCs w:val="24"/>
              </w:rPr>
            </w:pPr>
            <w:r w:rsidRPr="002103F3">
              <w:rPr>
                <w:rFonts w:ascii="Times New Roman" w:hAnsi="Times New Roman" w:cs="Times New Roman"/>
                <w:sz w:val="24"/>
                <w:szCs w:val="24"/>
              </w:rPr>
              <w:t>Персональные компьютеры</w:t>
            </w:r>
          </w:p>
        </w:tc>
        <w:tc>
          <w:tcPr>
            <w:tcW w:w="4814" w:type="dxa"/>
            <w:vAlign w:val="center"/>
          </w:tcPr>
          <w:p w14:paraId="77A0561D" w14:textId="46724574" w:rsidR="002103F3" w:rsidRPr="002103F3" w:rsidRDefault="002103F3" w:rsidP="002103F3">
            <w:pPr>
              <w:spacing w:line="360" w:lineRule="auto"/>
              <w:jc w:val="both"/>
              <w:rPr>
                <w:rFonts w:ascii="Times New Roman" w:hAnsi="Times New Roman" w:cs="Times New Roman"/>
                <w:sz w:val="24"/>
                <w:szCs w:val="24"/>
              </w:rPr>
            </w:pPr>
            <w:r w:rsidRPr="002103F3">
              <w:rPr>
                <w:rFonts w:ascii="Times New Roman" w:hAnsi="Times New Roman" w:cs="Times New Roman"/>
                <w:sz w:val="24"/>
                <w:szCs w:val="24"/>
              </w:rPr>
              <w:t>Работа с корпоративными ИС, подготовка отчетности, офисные задачи</w:t>
            </w:r>
          </w:p>
        </w:tc>
      </w:tr>
      <w:tr w:rsidR="002103F3" w14:paraId="1B65B06F" w14:textId="77777777" w:rsidTr="002103F3">
        <w:tc>
          <w:tcPr>
            <w:tcW w:w="4814" w:type="dxa"/>
            <w:vAlign w:val="center"/>
          </w:tcPr>
          <w:p w14:paraId="771342FE" w14:textId="28DF4F61" w:rsidR="002103F3" w:rsidRPr="002103F3" w:rsidRDefault="002103F3" w:rsidP="002103F3">
            <w:pPr>
              <w:spacing w:line="360" w:lineRule="auto"/>
              <w:jc w:val="both"/>
              <w:rPr>
                <w:rFonts w:ascii="Times New Roman" w:hAnsi="Times New Roman" w:cs="Times New Roman"/>
                <w:sz w:val="24"/>
                <w:szCs w:val="24"/>
              </w:rPr>
            </w:pPr>
            <w:r w:rsidRPr="002103F3">
              <w:rPr>
                <w:rFonts w:ascii="Times New Roman" w:hAnsi="Times New Roman" w:cs="Times New Roman"/>
                <w:sz w:val="24"/>
                <w:szCs w:val="24"/>
              </w:rPr>
              <w:t>Принтеры и сканеры</w:t>
            </w:r>
          </w:p>
        </w:tc>
        <w:tc>
          <w:tcPr>
            <w:tcW w:w="4814" w:type="dxa"/>
            <w:vAlign w:val="center"/>
          </w:tcPr>
          <w:p w14:paraId="38FE13B1" w14:textId="19F506B8" w:rsidR="002103F3" w:rsidRPr="002103F3" w:rsidRDefault="002103F3" w:rsidP="002103F3">
            <w:pPr>
              <w:spacing w:line="360" w:lineRule="auto"/>
              <w:jc w:val="both"/>
              <w:rPr>
                <w:rFonts w:ascii="Times New Roman" w:hAnsi="Times New Roman" w:cs="Times New Roman"/>
                <w:sz w:val="24"/>
                <w:szCs w:val="24"/>
              </w:rPr>
            </w:pPr>
            <w:r w:rsidRPr="002103F3">
              <w:rPr>
                <w:rFonts w:ascii="Times New Roman" w:hAnsi="Times New Roman" w:cs="Times New Roman"/>
                <w:sz w:val="24"/>
                <w:szCs w:val="24"/>
              </w:rPr>
              <w:t>Печать и сканирование перевозочной и служебной документации</w:t>
            </w:r>
          </w:p>
        </w:tc>
      </w:tr>
      <w:tr w:rsidR="002103F3" w14:paraId="55607872" w14:textId="77777777" w:rsidTr="002103F3">
        <w:tc>
          <w:tcPr>
            <w:tcW w:w="4814" w:type="dxa"/>
            <w:vAlign w:val="center"/>
          </w:tcPr>
          <w:p w14:paraId="51E778F4" w14:textId="680F8972" w:rsidR="002103F3" w:rsidRPr="002103F3" w:rsidRDefault="002103F3" w:rsidP="002103F3">
            <w:pPr>
              <w:spacing w:line="360" w:lineRule="auto"/>
              <w:jc w:val="both"/>
              <w:rPr>
                <w:rFonts w:ascii="Times New Roman" w:hAnsi="Times New Roman" w:cs="Times New Roman"/>
                <w:sz w:val="24"/>
                <w:szCs w:val="24"/>
              </w:rPr>
            </w:pPr>
            <w:r w:rsidRPr="002103F3">
              <w:rPr>
                <w:rFonts w:ascii="Times New Roman" w:hAnsi="Times New Roman" w:cs="Times New Roman"/>
                <w:sz w:val="24"/>
                <w:szCs w:val="24"/>
              </w:rPr>
              <w:t>Средства телефонной связи</w:t>
            </w:r>
          </w:p>
        </w:tc>
        <w:tc>
          <w:tcPr>
            <w:tcW w:w="4814" w:type="dxa"/>
            <w:vAlign w:val="center"/>
          </w:tcPr>
          <w:p w14:paraId="38181CB5" w14:textId="3718DAFE" w:rsidR="002103F3" w:rsidRPr="002103F3" w:rsidRDefault="002103F3" w:rsidP="002103F3">
            <w:pPr>
              <w:spacing w:line="360" w:lineRule="auto"/>
              <w:jc w:val="both"/>
              <w:rPr>
                <w:rFonts w:ascii="Times New Roman" w:hAnsi="Times New Roman" w:cs="Times New Roman"/>
                <w:sz w:val="24"/>
                <w:szCs w:val="24"/>
              </w:rPr>
            </w:pPr>
            <w:r w:rsidRPr="002103F3">
              <w:rPr>
                <w:rFonts w:ascii="Times New Roman" w:hAnsi="Times New Roman" w:cs="Times New Roman"/>
                <w:sz w:val="24"/>
                <w:szCs w:val="24"/>
              </w:rPr>
              <w:t>Оперативная связь с клиентами, грузоотправителями и подразделениями</w:t>
            </w:r>
          </w:p>
        </w:tc>
      </w:tr>
    </w:tbl>
    <w:p w14:paraId="64836F62" w14:textId="77777777" w:rsidR="00087D68" w:rsidRPr="002103F3" w:rsidRDefault="00087D68" w:rsidP="002103F3">
      <w:pPr>
        <w:spacing w:after="0" w:line="360" w:lineRule="auto"/>
        <w:jc w:val="both"/>
        <w:rPr>
          <w:rFonts w:ascii="Times New Roman" w:hAnsi="Times New Roman" w:cs="Times New Roman"/>
          <w:b/>
          <w:bCs/>
          <w:sz w:val="24"/>
          <w:szCs w:val="24"/>
        </w:rPr>
      </w:pPr>
    </w:p>
    <w:p w14:paraId="59A7AA32" w14:textId="5D68A004" w:rsidR="002103F3" w:rsidRPr="002103F3" w:rsidRDefault="002103F3" w:rsidP="002103F3">
      <w:pPr>
        <w:spacing w:after="0" w:line="360" w:lineRule="auto"/>
        <w:ind w:firstLine="709"/>
        <w:jc w:val="right"/>
        <w:rPr>
          <w:rFonts w:ascii="Times New Roman" w:hAnsi="Times New Roman" w:cs="Times New Roman"/>
          <w:sz w:val="24"/>
          <w:szCs w:val="24"/>
        </w:rPr>
      </w:pPr>
      <w:r w:rsidRPr="002103F3">
        <w:rPr>
          <w:rFonts w:ascii="Times New Roman" w:hAnsi="Times New Roman" w:cs="Times New Roman"/>
          <w:sz w:val="24"/>
          <w:szCs w:val="24"/>
        </w:rPr>
        <w:t>Таблица 2. — Программное обеспечение</w:t>
      </w:r>
    </w:p>
    <w:tbl>
      <w:tblPr>
        <w:tblStyle w:val="a4"/>
        <w:tblW w:w="9628" w:type="dxa"/>
        <w:tblLook w:val="04A0" w:firstRow="1" w:lastRow="0" w:firstColumn="1" w:lastColumn="0" w:noHBand="0" w:noVBand="1"/>
      </w:tblPr>
      <w:tblGrid>
        <w:gridCol w:w="4814"/>
        <w:gridCol w:w="4814"/>
      </w:tblGrid>
      <w:tr w:rsidR="002103F3" w14:paraId="67711B45" w14:textId="77777777" w:rsidTr="002103F3">
        <w:tc>
          <w:tcPr>
            <w:tcW w:w="4814" w:type="dxa"/>
            <w:vAlign w:val="center"/>
          </w:tcPr>
          <w:p w14:paraId="770B2B5B" w14:textId="1DA6D3A6" w:rsidR="002103F3" w:rsidRPr="002103F3" w:rsidRDefault="002103F3" w:rsidP="002103F3">
            <w:pPr>
              <w:spacing w:line="360" w:lineRule="auto"/>
              <w:jc w:val="center"/>
              <w:rPr>
                <w:rFonts w:ascii="Times New Roman" w:hAnsi="Times New Roman" w:cs="Times New Roman"/>
                <w:sz w:val="24"/>
                <w:szCs w:val="24"/>
              </w:rPr>
            </w:pPr>
            <w:r w:rsidRPr="002103F3">
              <w:rPr>
                <w:rFonts w:ascii="Times New Roman" w:hAnsi="Times New Roman" w:cs="Times New Roman"/>
                <w:sz w:val="24"/>
                <w:szCs w:val="24"/>
              </w:rPr>
              <w:t>Программный продукт</w:t>
            </w:r>
          </w:p>
        </w:tc>
        <w:tc>
          <w:tcPr>
            <w:tcW w:w="4814" w:type="dxa"/>
            <w:vAlign w:val="center"/>
          </w:tcPr>
          <w:p w14:paraId="028B3BBF" w14:textId="2412456C" w:rsidR="002103F3" w:rsidRPr="002103F3" w:rsidRDefault="002103F3" w:rsidP="002103F3">
            <w:pPr>
              <w:spacing w:line="360" w:lineRule="auto"/>
              <w:jc w:val="center"/>
              <w:rPr>
                <w:rFonts w:ascii="Times New Roman" w:hAnsi="Times New Roman" w:cs="Times New Roman"/>
                <w:sz w:val="24"/>
                <w:szCs w:val="24"/>
              </w:rPr>
            </w:pPr>
            <w:r w:rsidRPr="002103F3">
              <w:rPr>
                <w:rFonts w:ascii="Times New Roman" w:hAnsi="Times New Roman" w:cs="Times New Roman"/>
                <w:sz w:val="24"/>
                <w:szCs w:val="24"/>
              </w:rPr>
              <w:t>Назначение</w:t>
            </w:r>
          </w:p>
        </w:tc>
      </w:tr>
      <w:tr w:rsidR="002103F3" w14:paraId="1D4D1372" w14:textId="77777777" w:rsidTr="002103F3">
        <w:tc>
          <w:tcPr>
            <w:tcW w:w="4814" w:type="dxa"/>
            <w:vAlign w:val="center"/>
          </w:tcPr>
          <w:p w14:paraId="6A260DFE" w14:textId="6BFE09F6" w:rsidR="002103F3" w:rsidRPr="002103F3" w:rsidRDefault="002103F3" w:rsidP="002103F3">
            <w:pPr>
              <w:spacing w:line="360" w:lineRule="auto"/>
              <w:jc w:val="both"/>
              <w:rPr>
                <w:rFonts w:ascii="Times New Roman" w:hAnsi="Times New Roman" w:cs="Times New Roman"/>
                <w:sz w:val="24"/>
                <w:szCs w:val="24"/>
              </w:rPr>
            </w:pPr>
            <w:r w:rsidRPr="002103F3">
              <w:rPr>
                <w:rFonts w:ascii="Times New Roman" w:hAnsi="Times New Roman" w:cs="Times New Roman"/>
                <w:sz w:val="24"/>
                <w:szCs w:val="24"/>
              </w:rPr>
              <w:t>Автоматизированная система ЭТРАН</w:t>
            </w:r>
          </w:p>
        </w:tc>
        <w:tc>
          <w:tcPr>
            <w:tcW w:w="4814" w:type="dxa"/>
            <w:vAlign w:val="center"/>
          </w:tcPr>
          <w:p w14:paraId="50F3B445" w14:textId="0BD11862" w:rsidR="002103F3" w:rsidRPr="002103F3" w:rsidRDefault="002103F3" w:rsidP="002103F3">
            <w:pPr>
              <w:spacing w:line="360" w:lineRule="auto"/>
              <w:jc w:val="both"/>
              <w:rPr>
                <w:rFonts w:ascii="Times New Roman" w:hAnsi="Times New Roman" w:cs="Times New Roman"/>
                <w:sz w:val="24"/>
                <w:szCs w:val="24"/>
              </w:rPr>
            </w:pPr>
            <w:r w:rsidRPr="002103F3">
              <w:rPr>
                <w:rFonts w:ascii="Times New Roman" w:hAnsi="Times New Roman" w:cs="Times New Roman"/>
                <w:sz w:val="24"/>
                <w:szCs w:val="24"/>
              </w:rPr>
              <w:t>Прием заявок, оформление электронных накладных, расчет платежей</w:t>
            </w:r>
          </w:p>
        </w:tc>
      </w:tr>
      <w:tr w:rsidR="002103F3" w14:paraId="3A52ACE2" w14:textId="77777777" w:rsidTr="002103F3">
        <w:tc>
          <w:tcPr>
            <w:tcW w:w="4814" w:type="dxa"/>
            <w:vAlign w:val="center"/>
          </w:tcPr>
          <w:p w14:paraId="2D2BC09B" w14:textId="6FA11E5F" w:rsidR="002103F3" w:rsidRPr="002103F3" w:rsidRDefault="002103F3" w:rsidP="002103F3">
            <w:pPr>
              <w:spacing w:line="360" w:lineRule="auto"/>
              <w:jc w:val="both"/>
              <w:rPr>
                <w:rFonts w:ascii="Times New Roman" w:hAnsi="Times New Roman" w:cs="Times New Roman"/>
                <w:sz w:val="24"/>
                <w:szCs w:val="24"/>
              </w:rPr>
            </w:pPr>
            <w:r w:rsidRPr="002103F3">
              <w:rPr>
                <w:rFonts w:ascii="Times New Roman" w:hAnsi="Times New Roman" w:cs="Times New Roman"/>
                <w:sz w:val="24"/>
                <w:szCs w:val="24"/>
              </w:rPr>
              <w:t xml:space="preserve">Корпоративные </w:t>
            </w:r>
            <w:proofErr w:type="spellStart"/>
            <w:r w:rsidRPr="002103F3">
              <w:rPr>
                <w:rFonts w:ascii="Times New Roman" w:hAnsi="Times New Roman" w:cs="Times New Roman"/>
                <w:sz w:val="24"/>
                <w:szCs w:val="24"/>
              </w:rPr>
              <w:t>инфоресурсы</w:t>
            </w:r>
            <w:proofErr w:type="spellEnd"/>
            <w:r w:rsidRPr="002103F3">
              <w:rPr>
                <w:rFonts w:ascii="Times New Roman" w:hAnsi="Times New Roman" w:cs="Times New Roman"/>
                <w:sz w:val="24"/>
                <w:szCs w:val="24"/>
              </w:rPr>
              <w:t xml:space="preserve"> ОАО «РЖД»</w:t>
            </w:r>
          </w:p>
        </w:tc>
        <w:tc>
          <w:tcPr>
            <w:tcW w:w="4814" w:type="dxa"/>
            <w:vAlign w:val="center"/>
          </w:tcPr>
          <w:p w14:paraId="0288D19B" w14:textId="13171A40" w:rsidR="002103F3" w:rsidRPr="002103F3" w:rsidRDefault="002103F3" w:rsidP="002103F3">
            <w:pPr>
              <w:spacing w:line="360" w:lineRule="auto"/>
              <w:jc w:val="both"/>
              <w:rPr>
                <w:rFonts w:ascii="Times New Roman" w:hAnsi="Times New Roman" w:cs="Times New Roman"/>
                <w:sz w:val="24"/>
                <w:szCs w:val="24"/>
              </w:rPr>
            </w:pPr>
            <w:r w:rsidRPr="002103F3">
              <w:rPr>
                <w:rFonts w:ascii="Times New Roman" w:hAnsi="Times New Roman" w:cs="Times New Roman"/>
                <w:sz w:val="24"/>
                <w:szCs w:val="24"/>
              </w:rPr>
              <w:t>Отслеживание движения вагонов, контроль местонахождения и сроков</w:t>
            </w:r>
          </w:p>
        </w:tc>
      </w:tr>
      <w:tr w:rsidR="002103F3" w14:paraId="627F0EF6" w14:textId="77777777" w:rsidTr="002103F3">
        <w:tc>
          <w:tcPr>
            <w:tcW w:w="4814" w:type="dxa"/>
            <w:vAlign w:val="center"/>
          </w:tcPr>
          <w:p w14:paraId="38E31C6E" w14:textId="7856C6EA" w:rsidR="002103F3" w:rsidRPr="002103F3" w:rsidRDefault="002103F3" w:rsidP="002103F3">
            <w:pPr>
              <w:spacing w:line="360" w:lineRule="auto"/>
              <w:jc w:val="both"/>
              <w:rPr>
                <w:rFonts w:ascii="Times New Roman" w:hAnsi="Times New Roman" w:cs="Times New Roman"/>
                <w:sz w:val="24"/>
                <w:szCs w:val="24"/>
              </w:rPr>
            </w:pPr>
            <w:r w:rsidRPr="002103F3">
              <w:rPr>
                <w:rFonts w:ascii="Times New Roman" w:hAnsi="Times New Roman" w:cs="Times New Roman"/>
                <w:sz w:val="24"/>
                <w:szCs w:val="24"/>
              </w:rPr>
              <w:t>АС ЭДО</w:t>
            </w:r>
          </w:p>
        </w:tc>
        <w:tc>
          <w:tcPr>
            <w:tcW w:w="4814" w:type="dxa"/>
            <w:vAlign w:val="center"/>
          </w:tcPr>
          <w:p w14:paraId="7BC68073" w14:textId="3419EBA8" w:rsidR="002103F3" w:rsidRPr="002103F3" w:rsidRDefault="002103F3" w:rsidP="002103F3">
            <w:pPr>
              <w:spacing w:line="360" w:lineRule="auto"/>
              <w:jc w:val="both"/>
              <w:rPr>
                <w:rFonts w:ascii="Times New Roman" w:hAnsi="Times New Roman" w:cs="Times New Roman"/>
                <w:sz w:val="24"/>
                <w:szCs w:val="24"/>
              </w:rPr>
            </w:pPr>
            <w:r w:rsidRPr="002103F3">
              <w:rPr>
                <w:rFonts w:ascii="Times New Roman" w:hAnsi="Times New Roman" w:cs="Times New Roman"/>
                <w:sz w:val="24"/>
                <w:szCs w:val="24"/>
              </w:rPr>
              <w:t>Обмен внутренней и внешней служебной документацией</w:t>
            </w:r>
          </w:p>
        </w:tc>
      </w:tr>
      <w:tr w:rsidR="002103F3" w14:paraId="1DDD07D2" w14:textId="77777777" w:rsidTr="002103F3">
        <w:tc>
          <w:tcPr>
            <w:tcW w:w="4814" w:type="dxa"/>
            <w:vAlign w:val="center"/>
          </w:tcPr>
          <w:p w14:paraId="2A845DCD" w14:textId="61724E31" w:rsidR="002103F3" w:rsidRPr="002103F3" w:rsidRDefault="002103F3" w:rsidP="002103F3">
            <w:pPr>
              <w:spacing w:line="360" w:lineRule="auto"/>
              <w:jc w:val="both"/>
              <w:rPr>
                <w:rFonts w:ascii="Times New Roman" w:hAnsi="Times New Roman" w:cs="Times New Roman"/>
                <w:sz w:val="24"/>
                <w:szCs w:val="24"/>
              </w:rPr>
            </w:pPr>
            <w:r w:rsidRPr="002103F3">
              <w:rPr>
                <w:rFonts w:ascii="Times New Roman" w:hAnsi="Times New Roman" w:cs="Times New Roman"/>
                <w:sz w:val="24"/>
                <w:szCs w:val="24"/>
              </w:rPr>
              <w:t>MS Word / MS Excel</w:t>
            </w:r>
          </w:p>
        </w:tc>
        <w:tc>
          <w:tcPr>
            <w:tcW w:w="4814" w:type="dxa"/>
            <w:vAlign w:val="center"/>
          </w:tcPr>
          <w:p w14:paraId="330F48F5" w14:textId="792E968C" w:rsidR="002103F3" w:rsidRPr="002103F3" w:rsidRDefault="002103F3" w:rsidP="002103F3">
            <w:pPr>
              <w:spacing w:line="360" w:lineRule="auto"/>
              <w:jc w:val="both"/>
              <w:rPr>
                <w:rFonts w:ascii="Times New Roman" w:hAnsi="Times New Roman" w:cs="Times New Roman"/>
                <w:sz w:val="24"/>
                <w:szCs w:val="24"/>
              </w:rPr>
            </w:pPr>
            <w:r w:rsidRPr="002103F3">
              <w:rPr>
                <w:rFonts w:ascii="Times New Roman" w:hAnsi="Times New Roman" w:cs="Times New Roman"/>
                <w:sz w:val="24"/>
                <w:szCs w:val="24"/>
              </w:rPr>
              <w:t>Подготовка документов, обработка данных и ведение отчетности</w:t>
            </w:r>
          </w:p>
        </w:tc>
      </w:tr>
      <w:tr w:rsidR="002103F3" w14:paraId="44A6A025" w14:textId="77777777" w:rsidTr="002103F3">
        <w:tc>
          <w:tcPr>
            <w:tcW w:w="4814" w:type="dxa"/>
            <w:vAlign w:val="center"/>
          </w:tcPr>
          <w:p w14:paraId="6A99F779" w14:textId="0B527685" w:rsidR="002103F3" w:rsidRPr="002103F3" w:rsidRDefault="002103F3" w:rsidP="002103F3">
            <w:pPr>
              <w:spacing w:line="360" w:lineRule="auto"/>
              <w:jc w:val="both"/>
              <w:rPr>
                <w:rFonts w:ascii="Times New Roman" w:hAnsi="Times New Roman" w:cs="Times New Roman"/>
                <w:sz w:val="24"/>
                <w:szCs w:val="24"/>
              </w:rPr>
            </w:pPr>
            <w:r w:rsidRPr="002103F3">
              <w:rPr>
                <w:rFonts w:ascii="Times New Roman" w:hAnsi="Times New Roman" w:cs="Times New Roman"/>
                <w:sz w:val="24"/>
                <w:szCs w:val="24"/>
              </w:rPr>
              <w:t>MS Outlook</w:t>
            </w:r>
          </w:p>
        </w:tc>
        <w:tc>
          <w:tcPr>
            <w:tcW w:w="4814" w:type="dxa"/>
            <w:vAlign w:val="center"/>
          </w:tcPr>
          <w:p w14:paraId="2FB7C27C" w14:textId="759970F4" w:rsidR="002103F3" w:rsidRPr="002103F3" w:rsidRDefault="002103F3" w:rsidP="002103F3">
            <w:pPr>
              <w:spacing w:line="360" w:lineRule="auto"/>
              <w:jc w:val="both"/>
              <w:rPr>
                <w:rFonts w:ascii="Times New Roman" w:hAnsi="Times New Roman" w:cs="Times New Roman"/>
                <w:sz w:val="24"/>
                <w:szCs w:val="24"/>
              </w:rPr>
            </w:pPr>
            <w:r w:rsidRPr="002103F3">
              <w:rPr>
                <w:rFonts w:ascii="Times New Roman" w:hAnsi="Times New Roman" w:cs="Times New Roman"/>
                <w:sz w:val="24"/>
                <w:szCs w:val="24"/>
              </w:rPr>
              <w:t>Ведение служебной переписки и обмен рабочей информацией</w:t>
            </w:r>
          </w:p>
        </w:tc>
      </w:tr>
    </w:tbl>
    <w:p w14:paraId="253B527D" w14:textId="77777777" w:rsidR="002103F3" w:rsidRPr="002103F3" w:rsidRDefault="002103F3" w:rsidP="002103F3">
      <w:pPr>
        <w:spacing w:after="0" w:line="360" w:lineRule="auto"/>
        <w:jc w:val="both"/>
        <w:rPr>
          <w:rFonts w:ascii="Times New Roman" w:hAnsi="Times New Roman" w:cs="Times New Roman"/>
          <w:b/>
          <w:bCs/>
          <w:sz w:val="24"/>
          <w:szCs w:val="24"/>
        </w:rPr>
      </w:pPr>
    </w:p>
    <w:p w14:paraId="70EFC6B7" w14:textId="77777777" w:rsidR="002103F3" w:rsidRPr="002103F3" w:rsidRDefault="002103F3" w:rsidP="002103F3">
      <w:pPr>
        <w:spacing w:after="0" w:line="360" w:lineRule="auto"/>
        <w:ind w:firstLine="709"/>
        <w:jc w:val="both"/>
        <w:rPr>
          <w:rFonts w:ascii="Times New Roman" w:hAnsi="Times New Roman" w:cs="Times New Roman"/>
          <w:sz w:val="24"/>
          <w:szCs w:val="24"/>
        </w:rPr>
      </w:pPr>
      <w:r w:rsidRPr="002103F3">
        <w:rPr>
          <w:rFonts w:ascii="Times New Roman" w:hAnsi="Times New Roman" w:cs="Times New Roman"/>
          <w:sz w:val="24"/>
          <w:szCs w:val="24"/>
        </w:rPr>
        <w:t>Таким образом, технологическая база Владивостокского агентства фирменного транспортного обслуживания ОАО «РЖД» позволяет эффективно автоматизировать процессы грузовых перевозок, обеспечивать оперативный контроль движения подвижного состава и вести надежный электронный документооборот. В ходе практики были успешно освоены ключевые функции системы ЭТРАН и офисного ПО при работе с отчетной документацией.</w:t>
      </w:r>
    </w:p>
    <w:p w14:paraId="48879D16" w14:textId="77777777" w:rsidR="00414ADC" w:rsidRDefault="00414ADC" w:rsidP="00907ABA">
      <w:pPr>
        <w:spacing w:after="0" w:line="360" w:lineRule="auto"/>
        <w:ind w:firstLine="709"/>
        <w:jc w:val="both"/>
        <w:rPr>
          <w:rFonts w:ascii="Times New Roman" w:hAnsi="Times New Roman" w:cs="Times New Roman"/>
          <w:sz w:val="24"/>
          <w:szCs w:val="24"/>
        </w:rPr>
      </w:pPr>
    </w:p>
    <w:p w14:paraId="0F4BECA6" w14:textId="25C140DE" w:rsidR="00F949E1" w:rsidRPr="00F949E1" w:rsidRDefault="00F949E1" w:rsidP="00414ADC">
      <w:pPr>
        <w:spacing w:after="240" w:line="360" w:lineRule="auto"/>
        <w:ind w:firstLine="709"/>
        <w:jc w:val="both"/>
        <w:rPr>
          <w:rFonts w:ascii="Times New Roman" w:hAnsi="Times New Roman" w:cs="Times New Roman"/>
          <w:color w:val="FF0000"/>
          <w:sz w:val="24"/>
          <w:szCs w:val="24"/>
        </w:rPr>
      </w:pPr>
      <w:r w:rsidRPr="003A6EB4">
        <w:rPr>
          <w:rFonts w:ascii="Arial CYR" w:hAnsi="Arial CYR" w:cs="Arial CYR"/>
          <w:sz w:val="28"/>
          <w:szCs w:val="28"/>
        </w:rPr>
        <w:lastRenderedPageBreak/>
        <w:t xml:space="preserve">2.3 </w:t>
      </w:r>
      <w:bookmarkStart w:id="5" w:name="_Hlk234242073"/>
      <w:r w:rsidRPr="003A6EB4">
        <w:rPr>
          <w:rFonts w:ascii="Arial CYR" w:hAnsi="Arial CYR" w:cs="Arial CYR"/>
          <w:sz w:val="28"/>
          <w:szCs w:val="28"/>
        </w:rPr>
        <w:t>Организация перевозочного процесса и обеспечение безопасности</w:t>
      </w:r>
    </w:p>
    <w:bookmarkEnd w:id="5"/>
    <w:p w14:paraId="32F6953D" w14:textId="01E246BD" w:rsidR="00F949E1" w:rsidRPr="00F949E1" w:rsidRDefault="00F949E1" w:rsidP="00F949E1">
      <w:pPr>
        <w:spacing w:after="0" w:line="360" w:lineRule="auto"/>
        <w:ind w:firstLine="709"/>
        <w:jc w:val="both"/>
        <w:rPr>
          <w:rFonts w:ascii="Times New Roman" w:hAnsi="Times New Roman" w:cs="Times New Roman"/>
          <w:sz w:val="24"/>
          <w:szCs w:val="24"/>
        </w:rPr>
      </w:pPr>
      <w:r w:rsidRPr="00F949E1">
        <w:rPr>
          <w:rFonts w:ascii="Times New Roman" w:hAnsi="Times New Roman" w:cs="Times New Roman"/>
          <w:sz w:val="24"/>
          <w:szCs w:val="24"/>
        </w:rPr>
        <w:t>Одним из основных направлений деятельности Владивостокского агентства фирменного транспортного обслуживания ОАО «РЖД» является организация и контроль перевозочного процесса. Сотрудники агентства обеспечивают своевременное оформление перевозочных документов, контролируют выполнение заявок клиентов, координируют взаимодействие с железнодорожными станциями и другими подразделениями ОАО «РЖД».</w:t>
      </w:r>
    </w:p>
    <w:p w14:paraId="6E8E295D" w14:textId="60C07C14" w:rsidR="00F949E1" w:rsidRPr="00F949E1" w:rsidRDefault="00F949E1" w:rsidP="00F949E1">
      <w:pPr>
        <w:spacing w:after="0" w:line="360" w:lineRule="auto"/>
        <w:ind w:firstLine="709"/>
        <w:jc w:val="both"/>
        <w:rPr>
          <w:rFonts w:ascii="Times New Roman" w:hAnsi="Times New Roman" w:cs="Times New Roman"/>
          <w:sz w:val="24"/>
          <w:szCs w:val="24"/>
        </w:rPr>
      </w:pPr>
      <w:r w:rsidRPr="00F949E1">
        <w:rPr>
          <w:rFonts w:ascii="Times New Roman" w:hAnsi="Times New Roman" w:cs="Times New Roman"/>
          <w:sz w:val="24"/>
          <w:szCs w:val="24"/>
        </w:rPr>
        <w:t>На каждом этапе перевозки осуществляется контроль правильности оформления документов, соблюдения сроков подачи вагонов и выполнения условий перевозки. В случае возникновения отклонений сотрудники агентства оперативно взаимодействуют с участниками перевозочного процесса для их устранения.</w:t>
      </w:r>
    </w:p>
    <w:p w14:paraId="479BB63B" w14:textId="1BC8CDB8" w:rsidR="00F949E1" w:rsidRPr="00F949E1" w:rsidRDefault="00F949E1" w:rsidP="00F949E1">
      <w:pPr>
        <w:spacing w:after="0" w:line="360" w:lineRule="auto"/>
        <w:ind w:firstLine="709"/>
        <w:jc w:val="both"/>
        <w:rPr>
          <w:rFonts w:ascii="Times New Roman" w:hAnsi="Times New Roman" w:cs="Times New Roman"/>
          <w:sz w:val="24"/>
          <w:szCs w:val="24"/>
        </w:rPr>
      </w:pPr>
      <w:r w:rsidRPr="00F949E1">
        <w:rPr>
          <w:rFonts w:ascii="Times New Roman" w:hAnsi="Times New Roman" w:cs="Times New Roman"/>
          <w:sz w:val="24"/>
          <w:szCs w:val="24"/>
        </w:rPr>
        <w:t>Особое внимание уделяется соблюдению требований безопасности перевозок. При организации транспортного процесса сотрудники руководствуются нормативными документами ОАО «РЖД», Правилами перевозок грузов железнодорожным транспортом и требованиями законодательства Российской Федерации. Контроль правильности оформления перевозочных документов позволяет минимизировать риск задержек, ошибок и нарушений при перевозке грузов.</w:t>
      </w:r>
    </w:p>
    <w:p w14:paraId="28DB41A4" w14:textId="40502C9E" w:rsidR="00F949E1" w:rsidRDefault="00F949E1" w:rsidP="00F949E1">
      <w:pPr>
        <w:spacing w:after="0" w:line="360" w:lineRule="auto"/>
        <w:ind w:firstLine="709"/>
        <w:jc w:val="both"/>
        <w:rPr>
          <w:rFonts w:ascii="Times New Roman" w:hAnsi="Times New Roman" w:cs="Times New Roman"/>
          <w:sz w:val="24"/>
          <w:szCs w:val="24"/>
        </w:rPr>
      </w:pPr>
      <w:r w:rsidRPr="00F949E1">
        <w:rPr>
          <w:rFonts w:ascii="Times New Roman" w:hAnsi="Times New Roman" w:cs="Times New Roman"/>
          <w:sz w:val="24"/>
          <w:szCs w:val="24"/>
        </w:rPr>
        <w:t>В ходе прохождения производственной практики было изучено взаимодействие подразделений агентства при организации перевозок, порядок контроля исполнения заявок и сопровождения грузов, а также требования, предъявляемые к обеспечению безопасности перевозочного процесса. Полученные знания позволили ознакомиться с практической организацией работы предприятия и принципами обеспечения надежности грузовых железнодорожных перевозок.</w:t>
      </w:r>
    </w:p>
    <w:p w14:paraId="5ECC73A7" w14:textId="77777777" w:rsidR="00414ADC" w:rsidRDefault="00414ADC" w:rsidP="00F949E1">
      <w:pPr>
        <w:spacing w:after="0" w:line="360" w:lineRule="auto"/>
        <w:ind w:firstLine="709"/>
        <w:jc w:val="both"/>
        <w:rPr>
          <w:rFonts w:ascii="Times New Roman" w:hAnsi="Times New Roman" w:cs="Times New Roman"/>
          <w:sz w:val="24"/>
          <w:szCs w:val="24"/>
        </w:rPr>
      </w:pPr>
    </w:p>
    <w:p w14:paraId="48436DF5" w14:textId="13EA1B7F" w:rsidR="001E38E9" w:rsidRPr="001E38E9" w:rsidRDefault="001E38E9" w:rsidP="00414ADC">
      <w:pPr>
        <w:spacing w:after="240" w:line="360" w:lineRule="auto"/>
        <w:ind w:firstLine="709"/>
        <w:jc w:val="both"/>
        <w:rPr>
          <w:rFonts w:ascii="Arial CYR" w:hAnsi="Arial CYR" w:cs="Arial CYR"/>
          <w:sz w:val="28"/>
          <w:szCs w:val="28"/>
        </w:rPr>
      </w:pPr>
      <w:r>
        <w:rPr>
          <w:rFonts w:ascii="Arial CYR" w:hAnsi="Arial CYR" w:cs="Arial CYR"/>
          <w:sz w:val="28"/>
          <w:szCs w:val="28"/>
        </w:rPr>
        <w:t>3</w:t>
      </w:r>
      <w:r w:rsidRPr="001E38E9">
        <w:rPr>
          <w:rFonts w:ascii="Arial CYR" w:hAnsi="Arial CYR" w:cs="Arial CYR"/>
          <w:sz w:val="28"/>
          <w:szCs w:val="28"/>
        </w:rPr>
        <w:t xml:space="preserve">. </w:t>
      </w:r>
      <w:bookmarkStart w:id="6" w:name="_Hlk234242171"/>
      <w:r w:rsidR="00F949E1" w:rsidRPr="00F949E1">
        <w:rPr>
          <w:rFonts w:ascii="Arial CYR" w:hAnsi="Arial CYR" w:cs="Arial CYR"/>
          <w:sz w:val="28"/>
          <w:szCs w:val="28"/>
        </w:rPr>
        <w:t xml:space="preserve">Анализ производственной деятельности </w:t>
      </w:r>
      <w:r w:rsidR="00C74AE1">
        <w:rPr>
          <w:rFonts w:ascii="Arial CYR" w:hAnsi="Arial CYR" w:cs="Arial CYR"/>
          <w:sz w:val="28"/>
          <w:szCs w:val="28"/>
        </w:rPr>
        <w:t>предприятия</w:t>
      </w:r>
      <w:bookmarkEnd w:id="6"/>
    </w:p>
    <w:p w14:paraId="3922B783" w14:textId="77777777" w:rsidR="00054D9B" w:rsidRPr="00054D9B" w:rsidRDefault="00054D9B" w:rsidP="00054D9B">
      <w:pPr>
        <w:spacing w:after="240" w:line="360" w:lineRule="auto"/>
        <w:ind w:firstLine="709"/>
        <w:jc w:val="both"/>
        <w:rPr>
          <w:rFonts w:ascii="Arial CYR" w:hAnsi="Arial CYR" w:cs="Arial CYR"/>
          <w:sz w:val="28"/>
          <w:szCs w:val="28"/>
        </w:rPr>
      </w:pPr>
      <w:r w:rsidRPr="00054D9B">
        <w:rPr>
          <w:rFonts w:ascii="Arial CYR" w:hAnsi="Arial CYR" w:cs="Arial CYR"/>
          <w:sz w:val="28"/>
          <w:szCs w:val="28"/>
        </w:rPr>
        <w:t xml:space="preserve">3.1 </w:t>
      </w:r>
      <w:bookmarkStart w:id="7" w:name="_Hlk234242265"/>
      <w:r w:rsidRPr="00054D9B">
        <w:rPr>
          <w:rFonts w:ascii="Arial CYR" w:hAnsi="Arial CYR" w:cs="Arial CYR"/>
          <w:sz w:val="28"/>
          <w:szCs w:val="28"/>
        </w:rPr>
        <w:t>Анализ ведения технологической документации, учета и движения материальных средств</w:t>
      </w:r>
    </w:p>
    <w:bookmarkEnd w:id="7"/>
    <w:p w14:paraId="03E6E559" w14:textId="77777777" w:rsidR="00054D9B" w:rsidRPr="00054D9B" w:rsidRDefault="00054D9B" w:rsidP="00054D9B">
      <w:pPr>
        <w:spacing w:after="0" w:line="360" w:lineRule="auto"/>
        <w:ind w:firstLine="709"/>
        <w:jc w:val="both"/>
        <w:rPr>
          <w:rFonts w:ascii="Times New Roman" w:hAnsi="Times New Roman" w:cs="Times New Roman"/>
          <w:sz w:val="24"/>
          <w:szCs w:val="24"/>
        </w:rPr>
      </w:pPr>
      <w:r w:rsidRPr="00054D9B">
        <w:rPr>
          <w:rFonts w:ascii="Times New Roman" w:hAnsi="Times New Roman" w:cs="Times New Roman"/>
          <w:sz w:val="24"/>
          <w:szCs w:val="24"/>
        </w:rPr>
        <w:t xml:space="preserve">В процессе прохождения производственной практики во Владивостокском ЛАФТО был проведен комплексный анализ ведения, учета и движения технологической документации, а также материально-технических ресурсов. Четкая организация документооборота и эффективное управление имуществом выступают базовыми элементами </w:t>
      </w:r>
      <w:r w:rsidRPr="00054D9B">
        <w:rPr>
          <w:rFonts w:ascii="Times New Roman" w:hAnsi="Times New Roman" w:cs="Times New Roman"/>
          <w:sz w:val="24"/>
          <w:szCs w:val="24"/>
        </w:rPr>
        <w:lastRenderedPageBreak/>
        <w:t>обеспечения непрерывности перевозочного процесса, его правовой правомерности и минимизации нецелевых расходов предприятия.</w:t>
      </w:r>
    </w:p>
    <w:p w14:paraId="3576F02C" w14:textId="77777777" w:rsidR="00054D9B" w:rsidRPr="00054D9B" w:rsidRDefault="00054D9B" w:rsidP="00054D9B">
      <w:pPr>
        <w:spacing w:after="0" w:line="360" w:lineRule="auto"/>
        <w:ind w:firstLine="709"/>
        <w:jc w:val="both"/>
        <w:rPr>
          <w:rFonts w:ascii="Times New Roman" w:hAnsi="Times New Roman" w:cs="Times New Roman"/>
          <w:sz w:val="24"/>
          <w:szCs w:val="24"/>
        </w:rPr>
      </w:pPr>
      <w:r w:rsidRPr="00054D9B">
        <w:rPr>
          <w:rFonts w:ascii="Times New Roman" w:hAnsi="Times New Roman" w:cs="Times New Roman"/>
          <w:sz w:val="24"/>
          <w:szCs w:val="24"/>
        </w:rPr>
        <w:t>Документооборот во Владивостокском агентстве жестко стандартизирован и ведется в строгом соответствии с Федеральным законом № 18-ФЗ «Устав железнодорожного транспорта РФ», Правилами перевозок грузов и Правилами заполнения перевозочных документов.</w:t>
      </w:r>
    </w:p>
    <w:p w14:paraId="2EE88D85" w14:textId="77777777" w:rsidR="00054D9B" w:rsidRPr="00054D9B" w:rsidRDefault="00054D9B" w:rsidP="00054D9B">
      <w:pPr>
        <w:spacing w:after="0" w:line="360" w:lineRule="auto"/>
        <w:ind w:firstLine="709"/>
        <w:jc w:val="both"/>
        <w:rPr>
          <w:rFonts w:ascii="Times New Roman" w:hAnsi="Times New Roman" w:cs="Times New Roman"/>
          <w:sz w:val="24"/>
          <w:szCs w:val="24"/>
        </w:rPr>
      </w:pPr>
      <w:r w:rsidRPr="00054D9B">
        <w:rPr>
          <w:rFonts w:ascii="Times New Roman" w:hAnsi="Times New Roman" w:cs="Times New Roman"/>
          <w:sz w:val="24"/>
          <w:szCs w:val="24"/>
        </w:rPr>
        <w:t>Основной массив перевозочной документации обрабатывается исключительно в электронном виде через автоматизированную систему ЭТРАН с применением электронной цифровой подписи (ЭЦП). В ходе практики были изучены структура, назначение и порядок заполнения следующих видов документов:</w:t>
      </w:r>
    </w:p>
    <w:p w14:paraId="2A89F060" w14:textId="77777777" w:rsidR="00054D9B" w:rsidRPr="00054D9B" w:rsidRDefault="00054D9B" w:rsidP="00054D9B">
      <w:pPr>
        <w:numPr>
          <w:ilvl w:val="0"/>
          <w:numId w:val="30"/>
        </w:numPr>
        <w:spacing w:after="0" w:line="360" w:lineRule="auto"/>
        <w:jc w:val="both"/>
        <w:rPr>
          <w:rFonts w:ascii="Times New Roman" w:hAnsi="Times New Roman" w:cs="Times New Roman"/>
          <w:sz w:val="24"/>
          <w:szCs w:val="24"/>
        </w:rPr>
      </w:pPr>
      <w:r w:rsidRPr="00054D9B">
        <w:rPr>
          <w:rFonts w:ascii="Times New Roman" w:hAnsi="Times New Roman" w:cs="Times New Roman"/>
          <w:sz w:val="24"/>
          <w:szCs w:val="24"/>
        </w:rPr>
        <w:t>Заявка на перевозку грузов (форма ГУ-12) — базовый плановый документ, определяющий объем, род груза, тип подвижного состава и маршрут следования.</w:t>
      </w:r>
    </w:p>
    <w:p w14:paraId="08D74A2D" w14:textId="77777777" w:rsidR="00054D9B" w:rsidRPr="00054D9B" w:rsidRDefault="00054D9B" w:rsidP="00054D9B">
      <w:pPr>
        <w:numPr>
          <w:ilvl w:val="0"/>
          <w:numId w:val="30"/>
        </w:numPr>
        <w:spacing w:after="0" w:line="360" w:lineRule="auto"/>
        <w:jc w:val="both"/>
        <w:rPr>
          <w:rFonts w:ascii="Times New Roman" w:hAnsi="Times New Roman" w:cs="Times New Roman"/>
          <w:sz w:val="24"/>
          <w:szCs w:val="24"/>
        </w:rPr>
      </w:pPr>
      <w:r w:rsidRPr="00054D9B">
        <w:rPr>
          <w:rFonts w:ascii="Times New Roman" w:hAnsi="Times New Roman" w:cs="Times New Roman"/>
          <w:sz w:val="24"/>
          <w:szCs w:val="24"/>
        </w:rPr>
        <w:t>Оригинал транспортной железнодорожной накладной (форма ГУ-27 / ГУ-29б) — основной перевозочный документ, выполняющий функцию договора перевозки и сопровождающий груз на всем пути следования.</w:t>
      </w:r>
    </w:p>
    <w:p w14:paraId="464555C5" w14:textId="77777777" w:rsidR="00054D9B" w:rsidRPr="00054D9B" w:rsidRDefault="00054D9B" w:rsidP="00054D9B">
      <w:pPr>
        <w:numPr>
          <w:ilvl w:val="0"/>
          <w:numId w:val="30"/>
        </w:numPr>
        <w:spacing w:after="0" w:line="360" w:lineRule="auto"/>
        <w:jc w:val="both"/>
        <w:rPr>
          <w:rFonts w:ascii="Times New Roman" w:hAnsi="Times New Roman" w:cs="Times New Roman"/>
          <w:sz w:val="24"/>
          <w:szCs w:val="24"/>
        </w:rPr>
      </w:pPr>
      <w:r w:rsidRPr="00054D9B">
        <w:rPr>
          <w:rFonts w:ascii="Times New Roman" w:hAnsi="Times New Roman" w:cs="Times New Roman"/>
          <w:sz w:val="24"/>
          <w:szCs w:val="24"/>
        </w:rPr>
        <w:t>Квитанция о приеме груза (форма ГУ-29к) — документ, выдаваемый грузоотправителю в подтверждение приема груза и оплаты провозных платежей.</w:t>
      </w:r>
    </w:p>
    <w:p w14:paraId="6CF853F6" w14:textId="77777777" w:rsidR="00054D9B" w:rsidRPr="00054D9B" w:rsidRDefault="00054D9B" w:rsidP="00054D9B">
      <w:pPr>
        <w:numPr>
          <w:ilvl w:val="0"/>
          <w:numId w:val="30"/>
        </w:numPr>
        <w:spacing w:after="0" w:line="360" w:lineRule="auto"/>
        <w:jc w:val="both"/>
        <w:rPr>
          <w:rFonts w:ascii="Times New Roman" w:hAnsi="Times New Roman" w:cs="Times New Roman"/>
          <w:sz w:val="24"/>
          <w:szCs w:val="24"/>
        </w:rPr>
      </w:pPr>
      <w:r w:rsidRPr="00054D9B">
        <w:rPr>
          <w:rFonts w:ascii="Times New Roman" w:hAnsi="Times New Roman" w:cs="Times New Roman"/>
          <w:sz w:val="24"/>
          <w:szCs w:val="24"/>
        </w:rPr>
        <w:t>Вспомогательная коммерческая документация — накопительные карточки (форма ФМУ-22), ведомости подачи и уборки вагонов (форма ГУ-46), памятки приемосдатчика (форма ГУ-45), а также акты общей формы (форма ГУ-23).</w:t>
      </w:r>
    </w:p>
    <w:p w14:paraId="0DB9E5B4" w14:textId="4ED5C76F" w:rsidR="00054D9B" w:rsidRPr="00054D9B" w:rsidRDefault="00054D9B" w:rsidP="00054D9B">
      <w:pPr>
        <w:spacing w:after="0" w:line="360" w:lineRule="auto"/>
        <w:ind w:firstLine="709"/>
        <w:jc w:val="both"/>
        <w:rPr>
          <w:rFonts w:ascii="Times New Roman" w:hAnsi="Times New Roman" w:cs="Times New Roman"/>
          <w:sz w:val="24"/>
          <w:szCs w:val="24"/>
        </w:rPr>
      </w:pPr>
      <w:r w:rsidRPr="00054D9B">
        <w:rPr>
          <w:rFonts w:ascii="Times New Roman" w:hAnsi="Times New Roman" w:cs="Times New Roman"/>
          <w:sz w:val="24"/>
          <w:szCs w:val="24"/>
        </w:rPr>
        <w:t>Внедрение системы ЭТРАН в связке с системой 1С:</w:t>
      </w:r>
      <w:r w:rsidR="00EC4E3F">
        <w:rPr>
          <w:rFonts w:ascii="Times New Roman" w:hAnsi="Times New Roman" w:cs="Times New Roman"/>
          <w:sz w:val="24"/>
          <w:szCs w:val="24"/>
        </w:rPr>
        <w:t xml:space="preserve"> </w:t>
      </w:r>
      <w:r w:rsidRPr="00054D9B">
        <w:rPr>
          <w:rFonts w:ascii="Times New Roman" w:hAnsi="Times New Roman" w:cs="Times New Roman"/>
          <w:sz w:val="24"/>
          <w:szCs w:val="24"/>
        </w:rPr>
        <w:t>Бухгалтерия позволило полностью автоматизировать дистанционную подачу заявок через Личный кабинет партнера ОАО «РЖД», расчет тарифов по Тарифному руководству № 1 и контроль зачисления средств на Единый лицевой счет (ЕЛС) плательщика.</w:t>
      </w:r>
    </w:p>
    <w:p w14:paraId="3BE0626D" w14:textId="77777777" w:rsidR="00054D9B" w:rsidRPr="00054D9B" w:rsidRDefault="00054D9B" w:rsidP="00054D9B">
      <w:pPr>
        <w:spacing w:after="0" w:line="360" w:lineRule="auto"/>
        <w:ind w:firstLine="709"/>
        <w:jc w:val="both"/>
        <w:rPr>
          <w:rFonts w:ascii="Times New Roman" w:hAnsi="Times New Roman" w:cs="Times New Roman"/>
          <w:sz w:val="24"/>
          <w:szCs w:val="24"/>
        </w:rPr>
      </w:pPr>
      <w:r w:rsidRPr="00054D9B">
        <w:rPr>
          <w:rFonts w:ascii="Times New Roman" w:hAnsi="Times New Roman" w:cs="Times New Roman"/>
          <w:sz w:val="24"/>
          <w:szCs w:val="24"/>
        </w:rPr>
        <w:t>Все материальные ценности, находящиеся на балансе Владивостокского ЛАФТО, подразделяются на три ключевые категории:</w:t>
      </w:r>
    </w:p>
    <w:p w14:paraId="2A2CB8CE" w14:textId="77777777" w:rsidR="00054D9B" w:rsidRPr="00054D9B" w:rsidRDefault="00054D9B" w:rsidP="00054D9B">
      <w:pPr>
        <w:numPr>
          <w:ilvl w:val="0"/>
          <w:numId w:val="31"/>
        </w:numPr>
        <w:spacing w:after="0" w:line="360" w:lineRule="auto"/>
        <w:jc w:val="both"/>
        <w:rPr>
          <w:rFonts w:ascii="Times New Roman" w:hAnsi="Times New Roman" w:cs="Times New Roman"/>
          <w:sz w:val="24"/>
          <w:szCs w:val="24"/>
        </w:rPr>
      </w:pPr>
      <w:r w:rsidRPr="00054D9B">
        <w:rPr>
          <w:rFonts w:ascii="Times New Roman" w:hAnsi="Times New Roman" w:cs="Times New Roman"/>
          <w:sz w:val="24"/>
          <w:szCs w:val="24"/>
        </w:rPr>
        <w:t xml:space="preserve">Основные средства (ОС): вычислительная техника (персональные компьютеры, локальные серверы), периферийное оборудование (МФУ, сканеры документов, принтеры), средства связи (аппараты IP-телефонии) и офисная мебель. Каждой единице ОС присвоен уникальный </w:t>
      </w:r>
      <w:proofErr w:type="spellStart"/>
      <w:r w:rsidRPr="00054D9B">
        <w:rPr>
          <w:rFonts w:ascii="Times New Roman" w:hAnsi="Times New Roman" w:cs="Times New Roman"/>
          <w:sz w:val="24"/>
          <w:szCs w:val="24"/>
        </w:rPr>
        <w:t>двенадцатизначный</w:t>
      </w:r>
      <w:proofErr w:type="spellEnd"/>
      <w:r w:rsidRPr="00054D9B">
        <w:rPr>
          <w:rFonts w:ascii="Times New Roman" w:hAnsi="Times New Roman" w:cs="Times New Roman"/>
          <w:sz w:val="24"/>
          <w:szCs w:val="24"/>
        </w:rPr>
        <w:t xml:space="preserve"> инвентарный номер ОАО «РЖД».</w:t>
      </w:r>
    </w:p>
    <w:p w14:paraId="10BA7C13" w14:textId="77777777" w:rsidR="00054D9B" w:rsidRPr="00054D9B" w:rsidRDefault="00054D9B" w:rsidP="00054D9B">
      <w:pPr>
        <w:numPr>
          <w:ilvl w:val="0"/>
          <w:numId w:val="31"/>
        </w:numPr>
        <w:spacing w:after="0" w:line="360" w:lineRule="auto"/>
        <w:jc w:val="both"/>
        <w:rPr>
          <w:rFonts w:ascii="Times New Roman" w:hAnsi="Times New Roman" w:cs="Times New Roman"/>
          <w:sz w:val="24"/>
          <w:szCs w:val="24"/>
        </w:rPr>
      </w:pPr>
      <w:r w:rsidRPr="00054D9B">
        <w:rPr>
          <w:rFonts w:ascii="Times New Roman" w:hAnsi="Times New Roman" w:cs="Times New Roman"/>
          <w:sz w:val="24"/>
          <w:szCs w:val="24"/>
        </w:rPr>
        <w:t>Малоценные и быстроизнашивающиеся предметы (МБП) и запасы: картриджи для лазерных принтеров, чистящие средства для обслуживания техники, специализированные бланки строгой отчетности, канцелярские принадлежности.</w:t>
      </w:r>
    </w:p>
    <w:p w14:paraId="5D369215" w14:textId="77777777" w:rsidR="00054D9B" w:rsidRPr="00054D9B" w:rsidRDefault="00054D9B" w:rsidP="00054D9B">
      <w:pPr>
        <w:numPr>
          <w:ilvl w:val="0"/>
          <w:numId w:val="31"/>
        </w:numPr>
        <w:spacing w:after="0" w:line="360" w:lineRule="auto"/>
        <w:jc w:val="both"/>
        <w:rPr>
          <w:rFonts w:ascii="Times New Roman" w:hAnsi="Times New Roman" w:cs="Times New Roman"/>
          <w:sz w:val="24"/>
          <w:szCs w:val="24"/>
        </w:rPr>
      </w:pPr>
      <w:r w:rsidRPr="00054D9B">
        <w:rPr>
          <w:rFonts w:ascii="Times New Roman" w:hAnsi="Times New Roman" w:cs="Times New Roman"/>
          <w:sz w:val="24"/>
          <w:szCs w:val="24"/>
        </w:rPr>
        <w:t>Производственные запасы обеспечения: элементы систем бесперебойного питания (АКБ для ИБП) и сетевые кабели.</w:t>
      </w:r>
    </w:p>
    <w:p w14:paraId="118F1DC7" w14:textId="77777777" w:rsidR="00054D9B" w:rsidRPr="00054D9B" w:rsidRDefault="00054D9B" w:rsidP="00054D9B">
      <w:pPr>
        <w:spacing w:after="0" w:line="360" w:lineRule="auto"/>
        <w:ind w:firstLine="709"/>
        <w:jc w:val="both"/>
        <w:rPr>
          <w:rFonts w:ascii="Times New Roman" w:hAnsi="Times New Roman" w:cs="Times New Roman"/>
          <w:sz w:val="24"/>
          <w:szCs w:val="24"/>
        </w:rPr>
      </w:pPr>
      <w:r w:rsidRPr="00054D9B">
        <w:rPr>
          <w:rFonts w:ascii="Times New Roman" w:hAnsi="Times New Roman" w:cs="Times New Roman"/>
          <w:sz w:val="24"/>
          <w:szCs w:val="24"/>
        </w:rPr>
        <w:lastRenderedPageBreak/>
        <w:t>Движение материальных ценностей в агентстве строго регламентировано учетной политикой ОАО «РЖД» и полностью автоматизировано на базе Единой корпоративной автоматизированной системы управления финансами и ресурсами (ЕКАСУФР) на платформе SAP. В ходе практики были изучены следующие этапы и документы учета:</w:t>
      </w:r>
    </w:p>
    <w:p w14:paraId="3A760F38" w14:textId="77777777" w:rsidR="00054D9B" w:rsidRPr="00054D9B" w:rsidRDefault="00054D9B" w:rsidP="00054D9B">
      <w:pPr>
        <w:numPr>
          <w:ilvl w:val="0"/>
          <w:numId w:val="32"/>
        </w:numPr>
        <w:spacing w:after="0" w:line="360" w:lineRule="auto"/>
        <w:jc w:val="both"/>
        <w:rPr>
          <w:rFonts w:ascii="Times New Roman" w:hAnsi="Times New Roman" w:cs="Times New Roman"/>
          <w:sz w:val="24"/>
          <w:szCs w:val="24"/>
        </w:rPr>
      </w:pPr>
      <w:r w:rsidRPr="00054D9B">
        <w:rPr>
          <w:rFonts w:ascii="Times New Roman" w:hAnsi="Times New Roman" w:cs="Times New Roman"/>
          <w:sz w:val="24"/>
          <w:szCs w:val="24"/>
        </w:rPr>
        <w:t>Поступление и оприходование: оформляется на основании приходных ордеров (форма № М-4) от централизованных баз снабжения ОАО «РЖД».</w:t>
      </w:r>
    </w:p>
    <w:p w14:paraId="5E32AC76" w14:textId="77777777" w:rsidR="00054D9B" w:rsidRPr="00054D9B" w:rsidRDefault="00054D9B" w:rsidP="00054D9B">
      <w:pPr>
        <w:numPr>
          <w:ilvl w:val="0"/>
          <w:numId w:val="32"/>
        </w:numPr>
        <w:spacing w:after="0" w:line="360" w:lineRule="auto"/>
        <w:jc w:val="both"/>
        <w:rPr>
          <w:rFonts w:ascii="Times New Roman" w:hAnsi="Times New Roman" w:cs="Times New Roman"/>
          <w:sz w:val="24"/>
          <w:szCs w:val="24"/>
        </w:rPr>
      </w:pPr>
      <w:r w:rsidRPr="00054D9B">
        <w:rPr>
          <w:rFonts w:ascii="Times New Roman" w:hAnsi="Times New Roman" w:cs="Times New Roman"/>
          <w:sz w:val="24"/>
          <w:szCs w:val="24"/>
        </w:rPr>
        <w:t>Внутреннее перемещение и выдача в эксплуатацию: отпуск канцелярии и картриджей со склада агентства на конкретные рабочие места сотрудников оформляется Требованием-накладной (форма № М-11) под ответственность материально ответственного лица (МОЛ).</w:t>
      </w:r>
    </w:p>
    <w:p w14:paraId="590F11E4" w14:textId="77777777" w:rsidR="00054D9B" w:rsidRPr="00054D9B" w:rsidRDefault="00054D9B" w:rsidP="00054D9B">
      <w:pPr>
        <w:numPr>
          <w:ilvl w:val="0"/>
          <w:numId w:val="32"/>
        </w:numPr>
        <w:spacing w:after="0" w:line="360" w:lineRule="auto"/>
        <w:jc w:val="both"/>
        <w:rPr>
          <w:rFonts w:ascii="Times New Roman" w:hAnsi="Times New Roman" w:cs="Times New Roman"/>
          <w:sz w:val="24"/>
          <w:szCs w:val="24"/>
        </w:rPr>
      </w:pPr>
      <w:r w:rsidRPr="00054D9B">
        <w:rPr>
          <w:rFonts w:ascii="Times New Roman" w:hAnsi="Times New Roman" w:cs="Times New Roman"/>
          <w:sz w:val="24"/>
          <w:szCs w:val="24"/>
        </w:rPr>
        <w:t>Инвентаризация и списание: плановый контроль соответствия фактического наличия техники проводится ежегодно с оформлением Инвентаризационных описей (форма № ИНВ-3). Морально устаревшая техника списывается на основе технической экспертизы с оформлением Актов о списании объектов нефинансовых активов.</w:t>
      </w:r>
    </w:p>
    <w:p w14:paraId="358CACBF" w14:textId="77777777" w:rsidR="00054D9B" w:rsidRPr="00054D9B" w:rsidRDefault="00054D9B" w:rsidP="00054D9B">
      <w:pPr>
        <w:spacing w:after="0" w:line="360" w:lineRule="auto"/>
        <w:ind w:firstLine="709"/>
        <w:jc w:val="both"/>
        <w:rPr>
          <w:rFonts w:ascii="Times New Roman" w:hAnsi="Times New Roman" w:cs="Times New Roman"/>
          <w:sz w:val="24"/>
          <w:szCs w:val="24"/>
        </w:rPr>
      </w:pPr>
      <w:r w:rsidRPr="00054D9B">
        <w:rPr>
          <w:rFonts w:ascii="Times New Roman" w:hAnsi="Times New Roman" w:cs="Times New Roman"/>
          <w:sz w:val="24"/>
          <w:szCs w:val="24"/>
        </w:rPr>
        <w:t>Проведенный анализ показал, что синергия цифровых систем ЭТРАН и ЕКАСУФР обеспечивает максимальную прозрачность как в оформлении грузовых перевозок, так и в материально-техническом обеспечении агентства. Электронный документооборот исключает человеческий фактор при расчете тарифов, а жесткое закрепление персональной материальной ответственности и применение лимитов на расходные материалы позволяют ЛАФТО полностью исключить риски утери имущества и точно прогнозировать бюджет снабжения на плановые периоды.</w:t>
      </w:r>
    </w:p>
    <w:p w14:paraId="7E2858CA" w14:textId="77777777" w:rsidR="00414ADC" w:rsidRPr="00F949E1" w:rsidRDefault="00414ADC" w:rsidP="00F949E1">
      <w:pPr>
        <w:spacing w:after="0" w:line="360" w:lineRule="auto"/>
        <w:ind w:firstLine="709"/>
        <w:jc w:val="both"/>
        <w:rPr>
          <w:rFonts w:ascii="Times New Roman" w:hAnsi="Times New Roman" w:cs="Times New Roman"/>
          <w:sz w:val="24"/>
          <w:szCs w:val="24"/>
        </w:rPr>
      </w:pPr>
    </w:p>
    <w:p w14:paraId="44B1C03C" w14:textId="53346335" w:rsidR="00F949E1" w:rsidRPr="0091411B" w:rsidRDefault="00F949E1" w:rsidP="00414ADC">
      <w:pPr>
        <w:spacing w:after="240" w:line="360" w:lineRule="auto"/>
        <w:ind w:firstLine="709"/>
        <w:jc w:val="both"/>
        <w:rPr>
          <w:rFonts w:ascii="Arial CYR" w:hAnsi="Arial CYR" w:cs="Arial CYR"/>
          <w:sz w:val="28"/>
          <w:szCs w:val="28"/>
        </w:rPr>
      </w:pPr>
      <w:r w:rsidRPr="0091411B">
        <w:rPr>
          <w:rFonts w:ascii="Arial CYR" w:hAnsi="Arial CYR" w:cs="Arial CYR"/>
          <w:sz w:val="28"/>
          <w:szCs w:val="28"/>
        </w:rPr>
        <w:t>3.</w:t>
      </w:r>
      <w:r w:rsidR="00087D68">
        <w:rPr>
          <w:rFonts w:ascii="Arial CYR" w:hAnsi="Arial CYR" w:cs="Arial CYR"/>
          <w:sz w:val="28"/>
          <w:szCs w:val="28"/>
        </w:rPr>
        <w:t>2</w:t>
      </w:r>
      <w:r w:rsidRPr="0091411B">
        <w:rPr>
          <w:rFonts w:ascii="Arial CYR" w:hAnsi="Arial CYR" w:cs="Arial CYR"/>
          <w:sz w:val="28"/>
          <w:szCs w:val="28"/>
        </w:rPr>
        <w:t xml:space="preserve"> Практическое участие в деятельности предприятия</w:t>
      </w:r>
    </w:p>
    <w:p w14:paraId="1BCF488F" w14:textId="04DD35C4" w:rsidR="00F949E1" w:rsidRPr="00F949E1" w:rsidRDefault="00F949E1" w:rsidP="00F949E1">
      <w:pPr>
        <w:spacing w:after="0" w:line="360" w:lineRule="auto"/>
        <w:ind w:firstLine="709"/>
        <w:jc w:val="both"/>
        <w:rPr>
          <w:rFonts w:ascii="Times New Roman" w:hAnsi="Times New Roman" w:cs="Times New Roman"/>
          <w:sz w:val="24"/>
          <w:szCs w:val="24"/>
        </w:rPr>
      </w:pPr>
      <w:r w:rsidRPr="00F949E1">
        <w:rPr>
          <w:rFonts w:ascii="Times New Roman" w:hAnsi="Times New Roman" w:cs="Times New Roman"/>
          <w:sz w:val="24"/>
          <w:szCs w:val="24"/>
        </w:rPr>
        <w:t>Во время прохождения производственной практики было получено представление об организации работы Владивостокского агентства фирменного транспортного обслуживания ОАО «РЖД» и приобретены практические навыки выполнения отдельных производственных операций.</w:t>
      </w:r>
    </w:p>
    <w:p w14:paraId="20BA84F5" w14:textId="3564642A" w:rsidR="00F949E1" w:rsidRPr="00F949E1" w:rsidRDefault="00F949E1" w:rsidP="00F949E1">
      <w:pPr>
        <w:spacing w:after="0" w:line="360" w:lineRule="auto"/>
        <w:ind w:firstLine="709"/>
        <w:jc w:val="both"/>
        <w:rPr>
          <w:rFonts w:ascii="Times New Roman" w:hAnsi="Times New Roman" w:cs="Times New Roman"/>
          <w:sz w:val="24"/>
          <w:szCs w:val="24"/>
        </w:rPr>
      </w:pPr>
      <w:r w:rsidRPr="00F949E1">
        <w:rPr>
          <w:rFonts w:ascii="Times New Roman" w:hAnsi="Times New Roman" w:cs="Times New Roman"/>
          <w:sz w:val="24"/>
          <w:szCs w:val="24"/>
        </w:rPr>
        <w:t>В ходе практики было изучено оформление перевозочных документов в информационной системе ЭТРАН, порядок регистрации заявок на перевозку грузов, особенности взаимодействия сотрудников агентства с клиентами и структурными подразделениями ОАО «РЖД». Также были рассмотрены принципы организации электронного документооборота и порядок работы с нормативной документацией.</w:t>
      </w:r>
    </w:p>
    <w:p w14:paraId="35A2D01D" w14:textId="67636F6E" w:rsidR="00F949E1" w:rsidRPr="00F949E1" w:rsidRDefault="00F949E1" w:rsidP="00F949E1">
      <w:pPr>
        <w:spacing w:after="0" w:line="360" w:lineRule="auto"/>
        <w:ind w:firstLine="709"/>
        <w:jc w:val="both"/>
        <w:rPr>
          <w:rFonts w:ascii="Times New Roman" w:hAnsi="Times New Roman" w:cs="Times New Roman"/>
          <w:sz w:val="24"/>
          <w:szCs w:val="24"/>
        </w:rPr>
      </w:pPr>
      <w:r w:rsidRPr="00F949E1">
        <w:rPr>
          <w:rFonts w:ascii="Times New Roman" w:hAnsi="Times New Roman" w:cs="Times New Roman"/>
          <w:sz w:val="24"/>
          <w:szCs w:val="24"/>
        </w:rPr>
        <w:t xml:space="preserve">Практика позволила ознакомиться с процессом сопровождения грузовых перевозок, порядком обработки информации о перевозках, а также с использованием программного </w:t>
      </w:r>
      <w:r w:rsidRPr="00F949E1">
        <w:rPr>
          <w:rFonts w:ascii="Times New Roman" w:hAnsi="Times New Roman" w:cs="Times New Roman"/>
          <w:sz w:val="24"/>
          <w:szCs w:val="24"/>
        </w:rPr>
        <w:lastRenderedPageBreak/>
        <w:t>обеспечения, применяемого в деятельности предприятия. Кроме того, были получены навыки работы с офисными программами для подготовки отчетной документации и анализа производственной информации.</w:t>
      </w:r>
    </w:p>
    <w:p w14:paraId="468B94BD" w14:textId="3881BA9C" w:rsidR="00BC6C11" w:rsidRDefault="00F949E1" w:rsidP="00F949E1">
      <w:pPr>
        <w:spacing w:after="0" w:line="360" w:lineRule="auto"/>
        <w:ind w:firstLine="709"/>
        <w:jc w:val="both"/>
        <w:rPr>
          <w:rFonts w:ascii="Times New Roman" w:hAnsi="Times New Roman" w:cs="Times New Roman"/>
          <w:sz w:val="24"/>
          <w:szCs w:val="24"/>
        </w:rPr>
      </w:pPr>
      <w:r w:rsidRPr="00F949E1">
        <w:rPr>
          <w:rFonts w:ascii="Times New Roman" w:hAnsi="Times New Roman" w:cs="Times New Roman"/>
          <w:sz w:val="24"/>
          <w:szCs w:val="24"/>
        </w:rPr>
        <w:t>По результатам прохождения практики были закреплены теоретические знания, полученные в процессе обучения, приобретены практические навыки организации транспортных процессов и работы с перевозочной документацией, а также сформировано представление о деятельности предприятия в сфере грузовых железнодорожных перевозок.</w:t>
      </w:r>
    </w:p>
    <w:p w14:paraId="63E0B6EE" w14:textId="77777777" w:rsidR="00F949E1" w:rsidRDefault="00F949E1" w:rsidP="00F949E1">
      <w:pPr>
        <w:spacing w:after="0" w:line="360" w:lineRule="auto"/>
        <w:ind w:firstLine="709"/>
        <w:jc w:val="both"/>
        <w:rPr>
          <w:rFonts w:ascii="Times New Roman" w:hAnsi="Times New Roman" w:cs="Times New Roman"/>
          <w:sz w:val="24"/>
          <w:szCs w:val="24"/>
        </w:rPr>
      </w:pPr>
    </w:p>
    <w:p w14:paraId="697D2DFD" w14:textId="79C65793" w:rsidR="00087D68" w:rsidRDefault="00087D68" w:rsidP="00BC6C11">
      <w:pPr>
        <w:spacing w:after="0" w:line="360" w:lineRule="auto"/>
        <w:jc w:val="both"/>
        <w:rPr>
          <w:rFonts w:ascii="Arial CYR" w:hAnsi="Arial CYR" w:cs="Arial CYR"/>
          <w:sz w:val="28"/>
          <w:szCs w:val="28"/>
        </w:rPr>
      </w:pPr>
    </w:p>
    <w:p w14:paraId="491A962B" w14:textId="1BFFBB87" w:rsidR="00BC7719" w:rsidRDefault="00BC7719" w:rsidP="00BC6C11">
      <w:pPr>
        <w:spacing w:after="0" w:line="360" w:lineRule="auto"/>
        <w:jc w:val="both"/>
        <w:rPr>
          <w:rFonts w:ascii="Arial CYR" w:hAnsi="Arial CYR" w:cs="Arial CYR"/>
          <w:sz w:val="28"/>
          <w:szCs w:val="28"/>
        </w:rPr>
      </w:pPr>
    </w:p>
    <w:p w14:paraId="3CC9DD98" w14:textId="2746E8DC" w:rsidR="00BC7719" w:rsidRDefault="00BC7719" w:rsidP="00BC6C11">
      <w:pPr>
        <w:spacing w:after="0" w:line="360" w:lineRule="auto"/>
        <w:jc w:val="both"/>
        <w:rPr>
          <w:rFonts w:ascii="Arial CYR" w:hAnsi="Arial CYR" w:cs="Arial CYR"/>
          <w:sz w:val="28"/>
          <w:szCs w:val="28"/>
        </w:rPr>
      </w:pPr>
    </w:p>
    <w:p w14:paraId="66601530" w14:textId="0F19C767" w:rsidR="00BC7719" w:rsidRDefault="00BC7719" w:rsidP="00BC6C11">
      <w:pPr>
        <w:spacing w:after="0" w:line="360" w:lineRule="auto"/>
        <w:jc w:val="both"/>
        <w:rPr>
          <w:rFonts w:ascii="Arial CYR" w:hAnsi="Arial CYR" w:cs="Arial CYR"/>
          <w:sz w:val="28"/>
          <w:szCs w:val="28"/>
        </w:rPr>
      </w:pPr>
    </w:p>
    <w:p w14:paraId="6B0382A6" w14:textId="00B7F80B" w:rsidR="00BC7719" w:rsidRDefault="00BC7719" w:rsidP="00BC6C11">
      <w:pPr>
        <w:spacing w:after="0" w:line="360" w:lineRule="auto"/>
        <w:jc w:val="both"/>
        <w:rPr>
          <w:rFonts w:ascii="Arial CYR" w:hAnsi="Arial CYR" w:cs="Arial CYR"/>
          <w:sz w:val="28"/>
          <w:szCs w:val="28"/>
        </w:rPr>
      </w:pPr>
    </w:p>
    <w:p w14:paraId="2CB37A77" w14:textId="7C6DF11C" w:rsidR="00BC7719" w:rsidRDefault="00BC7719" w:rsidP="00BC6C11">
      <w:pPr>
        <w:spacing w:after="0" w:line="360" w:lineRule="auto"/>
        <w:jc w:val="both"/>
        <w:rPr>
          <w:rFonts w:ascii="Arial CYR" w:hAnsi="Arial CYR" w:cs="Arial CYR"/>
          <w:sz w:val="28"/>
          <w:szCs w:val="28"/>
        </w:rPr>
      </w:pPr>
    </w:p>
    <w:p w14:paraId="20C7A843" w14:textId="268ECF8F" w:rsidR="00BC7719" w:rsidRDefault="00BC7719" w:rsidP="00BC6C11">
      <w:pPr>
        <w:spacing w:after="0" w:line="360" w:lineRule="auto"/>
        <w:jc w:val="both"/>
        <w:rPr>
          <w:rFonts w:ascii="Arial CYR" w:hAnsi="Arial CYR" w:cs="Arial CYR"/>
          <w:sz w:val="28"/>
          <w:szCs w:val="28"/>
        </w:rPr>
      </w:pPr>
    </w:p>
    <w:p w14:paraId="4FBD63C9" w14:textId="2FA9F0C2" w:rsidR="00BC7719" w:rsidRDefault="00BC7719" w:rsidP="00BC6C11">
      <w:pPr>
        <w:spacing w:after="0" w:line="360" w:lineRule="auto"/>
        <w:jc w:val="both"/>
        <w:rPr>
          <w:rFonts w:ascii="Arial CYR" w:hAnsi="Arial CYR" w:cs="Arial CYR"/>
          <w:sz w:val="28"/>
          <w:szCs w:val="28"/>
        </w:rPr>
      </w:pPr>
    </w:p>
    <w:p w14:paraId="25861B0B" w14:textId="24C8434C" w:rsidR="00BC7719" w:rsidRDefault="00BC7719" w:rsidP="00BC6C11">
      <w:pPr>
        <w:spacing w:after="0" w:line="360" w:lineRule="auto"/>
        <w:jc w:val="both"/>
        <w:rPr>
          <w:rFonts w:ascii="Arial CYR" w:hAnsi="Arial CYR" w:cs="Arial CYR"/>
          <w:sz w:val="28"/>
          <w:szCs w:val="28"/>
        </w:rPr>
      </w:pPr>
    </w:p>
    <w:p w14:paraId="31CA8D55" w14:textId="429CBDBC" w:rsidR="00BC7719" w:rsidRDefault="00BC7719" w:rsidP="00BC6C11">
      <w:pPr>
        <w:spacing w:after="0" w:line="360" w:lineRule="auto"/>
        <w:jc w:val="both"/>
        <w:rPr>
          <w:rFonts w:ascii="Arial CYR" w:hAnsi="Arial CYR" w:cs="Arial CYR"/>
          <w:sz w:val="28"/>
          <w:szCs w:val="28"/>
        </w:rPr>
      </w:pPr>
    </w:p>
    <w:p w14:paraId="1227B68F" w14:textId="18933696" w:rsidR="00BC7719" w:rsidRDefault="00BC7719" w:rsidP="00BC6C11">
      <w:pPr>
        <w:spacing w:after="0" w:line="360" w:lineRule="auto"/>
        <w:jc w:val="both"/>
        <w:rPr>
          <w:rFonts w:ascii="Arial CYR" w:hAnsi="Arial CYR" w:cs="Arial CYR"/>
          <w:sz w:val="28"/>
          <w:szCs w:val="28"/>
        </w:rPr>
      </w:pPr>
    </w:p>
    <w:p w14:paraId="62A1D987" w14:textId="7623035B" w:rsidR="00BC7719" w:rsidRDefault="00BC7719" w:rsidP="00BC6C11">
      <w:pPr>
        <w:spacing w:after="0" w:line="360" w:lineRule="auto"/>
        <w:jc w:val="both"/>
        <w:rPr>
          <w:rFonts w:ascii="Arial CYR" w:hAnsi="Arial CYR" w:cs="Arial CYR"/>
          <w:sz w:val="28"/>
          <w:szCs w:val="28"/>
        </w:rPr>
      </w:pPr>
    </w:p>
    <w:p w14:paraId="3844A8CE" w14:textId="3D0CAC4C" w:rsidR="00BC7719" w:rsidRDefault="00BC7719" w:rsidP="00BC6C11">
      <w:pPr>
        <w:spacing w:after="0" w:line="360" w:lineRule="auto"/>
        <w:jc w:val="both"/>
        <w:rPr>
          <w:rFonts w:ascii="Arial CYR" w:hAnsi="Arial CYR" w:cs="Arial CYR"/>
          <w:sz w:val="28"/>
          <w:szCs w:val="28"/>
        </w:rPr>
      </w:pPr>
    </w:p>
    <w:p w14:paraId="2A3AA1B3" w14:textId="265A0B73" w:rsidR="00BC7719" w:rsidRDefault="00BC7719" w:rsidP="00BC6C11">
      <w:pPr>
        <w:spacing w:after="0" w:line="360" w:lineRule="auto"/>
        <w:jc w:val="both"/>
        <w:rPr>
          <w:rFonts w:ascii="Arial CYR" w:hAnsi="Arial CYR" w:cs="Arial CYR"/>
          <w:sz w:val="28"/>
          <w:szCs w:val="28"/>
        </w:rPr>
      </w:pPr>
    </w:p>
    <w:p w14:paraId="6775EFD3" w14:textId="327E6292" w:rsidR="00BC7719" w:rsidRDefault="00BC7719" w:rsidP="00BC6C11">
      <w:pPr>
        <w:spacing w:after="0" w:line="360" w:lineRule="auto"/>
        <w:jc w:val="both"/>
        <w:rPr>
          <w:rFonts w:ascii="Arial CYR" w:hAnsi="Arial CYR" w:cs="Arial CYR"/>
          <w:sz w:val="28"/>
          <w:szCs w:val="28"/>
        </w:rPr>
      </w:pPr>
    </w:p>
    <w:p w14:paraId="35984A9D" w14:textId="2E733F21" w:rsidR="00BC7719" w:rsidRDefault="00BC7719" w:rsidP="00BC6C11">
      <w:pPr>
        <w:spacing w:after="0" w:line="360" w:lineRule="auto"/>
        <w:jc w:val="both"/>
        <w:rPr>
          <w:rFonts w:ascii="Arial CYR" w:hAnsi="Arial CYR" w:cs="Arial CYR"/>
          <w:sz w:val="28"/>
          <w:szCs w:val="28"/>
        </w:rPr>
      </w:pPr>
    </w:p>
    <w:p w14:paraId="1649A384" w14:textId="2212C038" w:rsidR="00BC7719" w:rsidRDefault="00BC7719" w:rsidP="00BC6C11">
      <w:pPr>
        <w:spacing w:after="0" w:line="360" w:lineRule="auto"/>
        <w:jc w:val="both"/>
        <w:rPr>
          <w:rFonts w:ascii="Arial CYR" w:hAnsi="Arial CYR" w:cs="Arial CYR"/>
          <w:sz w:val="28"/>
          <w:szCs w:val="28"/>
        </w:rPr>
      </w:pPr>
    </w:p>
    <w:p w14:paraId="4464DFD6" w14:textId="6CEBF71F" w:rsidR="00BC7719" w:rsidRDefault="00BC7719" w:rsidP="00BC6C11">
      <w:pPr>
        <w:spacing w:after="0" w:line="360" w:lineRule="auto"/>
        <w:jc w:val="both"/>
        <w:rPr>
          <w:rFonts w:ascii="Arial CYR" w:hAnsi="Arial CYR" w:cs="Arial CYR"/>
          <w:sz w:val="28"/>
          <w:szCs w:val="28"/>
        </w:rPr>
      </w:pPr>
    </w:p>
    <w:p w14:paraId="32CD0C48" w14:textId="7F5CF667" w:rsidR="00BC7719" w:rsidRDefault="00BC7719" w:rsidP="00BC6C11">
      <w:pPr>
        <w:spacing w:after="0" w:line="360" w:lineRule="auto"/>
        <w:jc w:val="both"/>
        <w:rPr>
          <w:rFonts w:ascii="Arial CYR" w:hAnsi="Arial CYR" w:cs="Arial CYR"/>
          <w:sz w:val="28"/>
          <w:szCs w:val="28"/>
        </w:rPr>
      </w:pPr>
    </w:p>
    <w:p w14:paraId="2C65D2DE" w14:textId="77777777" w:rsidR="00BC7719" w:rsidRDefault="00BC7719" w:rsidP="00BC6C11">
      <w:pPr>
        <w:spacing w:after="0" w:line="360" w:lineRule="auto"/>
        <w:jc w:val="both"/>
        <w:rPr>
          <w:rFonts w:ascii="Times New Roman" w:hAnsi="Times New Roman" w:cs="Times New Roman"/>
          <w:sz w:val="24"/>
          <w:szCs w:val="24"/>
        </w:rPr>
      </w:pPr>
    </w:p>
    <w:p w14:paraId="266FF37B" w14:textId="24DFF943" w:rsidR="00087D68" w:rsidRDefault="00087D68" w:rsidP="00BC6C11">
      <w:pPr>
        <w:spacing w:after="0" w:line="360" w:lineRule="auto"/>
        <w:jc w:val="both"/>
        <w:rPr>
          <w:rFonts w:ascii="Times New Roman" w:hAnsi="Times New Roman" w:cs="Times New Roman"/>
          <w:sz w:val="24"/>
          <w:szCs w:val="24"/>
        </w:rPr>
      </w:pPr>
    </w:p>
    <w:p w14:paraId="3F6A47CC" w14:textId="77777777" w:rsidR="00B61F60" w:rsidRDefault="00B61F60" w:rsidP="00BC6C11">
      <w:pPr>
        <w:spacing w:after="0" w:line="360" w:lineRule="auto"/>
        <w:jc w:val="both"/>
        <w:rPr>
          <w:rFonts w:ascii="Times New Roman" w:hAnsi="Times New Roman" w:cs="Times New Roman"/>
          <w:sz w:val="24"/>
          <w:szCs w:val="24"/>
        </w:rPr>
      </w:pPr>
    </w:p>
    <w:p w14:paraId="555A0001" w14:textId="78BF00E0" w:rsidR="0091411B" w:rsidRDefault="0091411B" w:rsidP="00BC6C11">
      <w:pPr>
        <w:spacing w:after="0" w:line="360" w:lineRule="auto"/>
        <w:jc w:val="both"/>
        <w:rPr>
          <w:rFonts w:ascii="Times New Roman" w:hAnsi="Times New Roman" w:cs="Times New Roman"/>
          <w:sz w:val="24"/>
          <w:szCs w:val="24"/>
        </w:rPr>
      </w:pPr>
    </w:p>
    <w:p w14:paraId="52917B66" w14:textId="77777777" w:rsidR="0091411B" w:rsidRDefault="0091411B" w:rsidP="00BC6C11">
      <w:pPr>
        <w:spacing w:after="0" w:line="360" w:lineRule="auto"/>
        <w:jc w:val="both"/>
        <w:rPr>
          <w:rFonts w:ascii="Times New Roman" w:hAnsi="Times New Roman" w:cs="Times New Roman"/>
          <w:sz w:val="24"/>
          <w:szCs w:val="24"/>
        </w:rPr>
      </w:pPr>
    </w:p>
    <w:p w14:paraId="2387E864" w14:textId="370C5149" w:rsidR="002001B1" w:rsidRPr="002001B1" w:rsidRDefault="00654A7E" w:rsidP="002001B1">
      <w:pPr>
        <w:spacing w:after="0" w:line="360" w:lineRule="auto"/>
        <w:ind w:firstLine="709"/>
        <w:jc w:val="center"/>
        <w:rPr>
          <w:rFonts w:ascii="Arial" w:hAnsi="Arial" w:cs="Arial"/>
          <w:sz w:val="30"/>
          <w:szCs w:val="30"/>
        </w:rPr>
      </w:pPr>
      <w:r w:rsidRPr="00654A7E">
        <w:rPr>
          <w:rFonts w:ascii="Arial" w:hAnsi="Arial" w:cs="Arial"/>
          <w:sz w:val="30"/>
          <w:szCs w:val="30"/>
        </w:rPr>
        <w:lastRenderedPageBreak/>
        <w:t>Заключение</w:t>
      </w:r>
    </w:p>
    <w:p w14:paraId="69644FA1" w14:textId="095BBC00" w:rsidR="002001B1" w:rsidRPr="002001B1" w:rsidRDefault="002001B1" w:rsidP="002001B1">
      <w:pPr>
        <w:spacing w:after="0" w:line="360" w:lineRule="auto"/>
        <w:ind w:firstLine="709"/>
        <w:jc w:val="both"/>
        <w:rPr>
          <w:rFonts w:ascii="Times New Roman" w:hAnsi="Times New Roman" w:cs="Times New Roman"/>
          <w:sz w:val="24"/>
          <w:szCs w:val="24"/>
        </w:rPr>
      </w:pPr>
      <w:r w:rsidRPr="002001B1">
        <w:rPr>
          <w:rFonts w:ascii="Times New Roman" w:hAnsi="Times New Roman" w:cs="Times New Roman"/>
          <w:sz w:val="24"/>
          <w:szCs w:val="24"/>
        </w:rPr>
        <w:t>В ходе прохождения производственной практики во Владивостокском агентстве фирменного транспортного обслуживания ОАО «РЖД» были закреплены теоретические знания, полученные в процессе, а также приобретены практические навыки, необходимые для дальнейшей профессиональной деятельности.</w:t>
      </w:r>
    </w:p>
    <w:p w14:paraId="352C1081" w14:textId="3B9251C8" w:rsidR="002001B1" w:rsidRPr="002001B1" w:rsidRDefault="002001B1" w:rsidP="002001B1">
      <w:pPr>
        <w:spacing w:after="0" w:line="360" w:lineRule="auto"/>
        <w:ind w:firstLine="709"/>
        <w:jc w:val="both"/>
        <w:rPr>
          <w:rFonts w:ascii="Times New Roman" w:hAnsi="Times New Roman" w:cs="Times New Roman"/>
          <w:sz w:val="24"/>
          <w:szCs w:val="24"/>
        </w:rPr>
      </w:pPr>
      <w:r w:rsidRPr="002001B1">
        <w:rPr>
          <w:rFonts w:ascii="Times New Roman" w:hAnsi="Times New Roman" w:cs="Times New Roman"/>
          <w:sz w:val="24"/>
          <w:szCs w:val="24"/>
        </w:rPr>
        <w:t>В процессе практики была изучена организационная структура предприятия, основные направления его деятельности, порядок организации транспортного обслуживания клиентов, особенности оформления перевозочной документации и использования корпоративных информационных систем ОАО «РЖД». Особое внимание было уделено работе с системой ЭТРАН, ведению электронного документооборота и взаимодействию участников перевозочного процесса.</w:t>
      </w:r>
    </w:p>
    <w:p w14:paraId="74D5A865" w14:textId="7758330E" w:rsidR="002001B1" w:rsidRPr="002001B1" w:rsidRDefault="002001B1" w:rsidP="002001B1">
      <w:pPr>
        <w:spacing w:after="0" w:line="360" w:lineRule="auto"/>
        <w:ind w:firstLine="709"/>
        <w:jc w:val="both"/>
        <w:rPr>
          <w:rFonts w:ascii="Times New Roman" w:hAnsi="Times New Roman" w:cs="Times New Roman"/>
          <w:sz w:val="24"/>
          <w:szCs w:val="24"/>
        </w:rPr>
      </w:pPr>
      <w:r w:rsidRPr="002001B1">
        <w:rPr>
          <w:rFonts w:ascii="Times New Roman" w:hAnsi="Times New Roman" w:cs="Times New Roman"/>
          <w:sz w:val="24"/>
          <w:szCs w:val="24"/>
        </w:rPr>
        <w:t>В результате анализа деятельности предприятия было установлено, что Владивостокское агентство фирменного транспортного обслуживания эффективно организует работу по оформлению и сопровождению грузовых железнодорожных перевозок, обеспечивая высокое качество транспортно-логистических услуг. Использование современных информационных технологий позволяет автоматизировать основные производственные процессы, сократить время обработки документов и повысить оперативность обслуживания клиентов.</w:t>
      </w:r>
    </w:p>
    <w:p w14:paraId="710BB2A5" w14:textId="0DAB9248" w:rsidR="002001B1" w:rsidRPr="002001B1" w:rsidRDefault="002001B1" w:rsidP="002001B1">
      <w:pPr>
        <w:spacing w:after="0" w:line="360" w:lineRule="auto"/>
        <w:ind w:firstLine="709"/>
        <w:jc w:val="both"/>
        <w:rPr>
          <w:rFonts w:ascii="Times New Roman" w:hAnsi="Times New Roman" w:cs="Times New Roman"/>
          <w:sz w:val="24"/>
          <w:szCs w:val="24"/>
        </w:rPr>
      </w:pPr>
      <w:r w:rsidRPr="002001B1">
        <w:rPr>
          <w:rFonts w:ascii="Times New Roman" w:hAnsi="Times New Roman" w:cs="Times New Roman"/>
          <w:sz w:val="24"/>
          <w:szCs w:val="24"/>
        </w:rPr>
        <w:t>По итогам практики были выполнены все задачи, предусмотренные программой и индивидуальным заданием. Изучены организация работы предприятия, требования охраны труда и техники безопасности, особенности ведения технологической документации, порядок учета материальных средств, а также принципы организации перевозочного процесса. Кроме того, были разработаны предложения по совершенствованию деятельности предприятия, направленные на дальнейшее развитие цифровых технологий, повышение качества обслуживания клиентов и совершенствование электронного документооборота.</w:t>
      </w:r>
    </w:p>
    <w:p w14:paraId="10455A43" w14:textId="68D15322" w:rsidR="00654A7E" w:rsidRPr="00950E63" w:rsidRDefault="002001B1" w:rsidP="002001B1">
      <w:pPr>
        <w:spacing w:after="0" w:line="360" w:lineRule="auto"/>
        <w:ind w:firstLine="709"/>
        <w:jc w:val="both"/>
        <w:rPr>
          <w:rFonts w:ascii="Times New Roman" w:hAnsi="Times New Roman" w:cs="Times New Roman"/>
          <w:sz w:val="24"/>
          <w:szCs w:val="24"/>
        </w:rPr>
      </w:pPr>
      <w:r w:rsidRPr="002001B1">
        <w:rPr>
          <w:rFonts w:ascii="Times New Roman" w:hAnsi="Times New Roman" w:cs="Times New Roman"/>
          <w:sz w:val="24"/>
          <w:szCs w:val="24"/>
        </w:rPr>
        <w:t>Производственная практика позволила приобрести практический опыт работы в сфере организации грузовых железнодорожных перевозок, закрепить профессиональные компетенции и получить представление о деятельности структурных подразделений ОАО «РЖД». Полученные знания и навыки будут использованы в дальнейшем обучении и будущей профессиональной деятельности в области транспортной логистики.</w:t>
      </w:r>
    </w:p>
    <w:p w14:paraId="6C1550D1" w14:textId="12F3D46D" w:rsidR="00950E63" w:rsidRDefault="00950E63" w:rsidP="00950E63">
      <w:pPr>
        <w:spacing w:after="0" w:line="360" w:lineRule="auto"/>
        <w:ind w:firstLine="709"/>
        <w:jc w:val="both"/>
        <w:rPr>
          <w:rFonts w:ascii="Times New Roman" w:hAnsi="Times New Roman" w:cs="Times New Roman"/>
          <w:sz w:val="24"/>
          <w:szCs w:val="24"/>
        </w:rPr>
      </w:pPr>
    </w:p>
    <w:p w14:paraId="2F291278" w14:textId="55B65A43" w:rsidR="00D86BD2" w:rsidRDefault="00D86BD2" w:rsidP="00950E63">
      <w:pPr>
        <w:spacing w:after="0" w:line="360" w:lineRule="auto"/>
        <w:ind w:firstLine="709"/>
        <w:jc w:val="both"/>
        <w:rPr>
          <w:rFonts w:ascii="Times New Roman" w:hAnsi="Times New Roman" w:cs="Times New Roman"/>
          <w:sz w:val="24"/>
          <w:szCs w:val="24"/>
        </w:rPr>
      </w:pPr>
    </w:p>
    <w:p w14:paraId="37BA77C0" w14:textId="0790DD71" w:rsidR="00D86BD2" w:rsidRDefault="00D86BD2" w:rsidP="0091411B">
      <w:pPr>
        <w:spacing w:after="0" w:line="360" w:lineRule="auto"/>
        <w:jc w:val="both"/>
        <w:rPr>
          <w:rFonts w:ascii="Times New Roman" w:hAnsi="Times New Roman" w:cs="Times New Roman"/>
          <w:sz w:val="24"/>
          <w:szCs w:val="24"/>
        </w:rPr>
      </w:pPr>
    </w:p>
    <w:sectPr w:rsidR="00D86BD2" w:rsidSect="00445569">
      <w:headerReference w:type="default" r:id="rId8"/>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DEB443" w14:textId="77777777" w:rsidR="009767E7" w:rsidRDefault="009767E7" w:rsidP="00445569">
      <w:pPr>
        <w:spacing w:after="0" w:line="240" w:lineRule="auto"/>
      </w:pPr>
      <w:r>
        <w:separator/>
      </w:r>
    </w:p>
  </w:endnote>
  <w:endnote w:type="continuationSeparator" w:id="0">
    <w:p w14:paraId="0E868638" w14:textId="77777777" w:rsidR="009767E7" w:rsidRDefault="009767E7" w:rsidP="004455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CYR">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91B48E" w14:textId="77777777" w:rsidR="009767E7" w:rsidRDefault="009767E7" w:rsidP="00445569">
      <w:pPr>
        <w:spacing w:after="0" w:line="240" w:lineRule="auto"/>
      </w:pPr>
      <w:r>
        <w:separator/>
      </w:r>
    </w:p>
  </w:footnote>
  <w:footnote w:type="continuationSeparator" w:id="0">
    <w:p w14:paraId="29AA5621" w14:textId="77777777" w:rsidR="009767E7" w:rsidRDefault="009767E7" w:rsidP="004455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8777201"/>
      <w:docPartObj>
        <w:docPartGallery w:val="Page Numbers (Top of Page)"/>
        <w:docPartUnique/>
      </w:docPartObj>
    </w:sdtPr>
    <w:sdtEndPr/>
    <w:sdtContent>
      <w:p w14:paraId="39104602" w14:textId="6F108430" w:rsidR="00445569" w:rsidRDefault="00445569">
        <w:pPr>
          <w:pStyle w:val="a5"/>
          <w:jc w:val="right"/>
        </w:pPr>
        <w:r>
          <w:fldChar w:fldCharType="begin"/>
        </w:r>
        <w:r>
          <w:instrText>PAGE   \* MERGEFORMAT</w:instrText>
        </w:r>
        <w:r>
          <w:fldChar w:fldCharType="separate"/>
        </w:r>
        <w:r>
          <w:t>2</w:t>
        </w:r>
        <w:r>
          <w:fldChar w:fldCharType="end"/>
        </w:r>
      </w:p>
    </w:sdtContent>
  </w:sdt>
  <w:p w14:paraId="44F9B810" w14:textId="77777777" w:rsidR="00445569" w:rsidRDefault="00445569">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3525D"/>
    <w:multiLevelType w:val="hybridMultilevel"/>
    <w:tmpl w:val="0F6E72B8"/>
    <w:lvl w:ilvl="0" w:tplc="F81CE5F4">
      <w:start w:val="1"/>
      <w:numFmt w:val="bullet"/>
      <w:lvlText w:val=""/>
      <w:lvlJc w:val="left"/>
      <w:pPr>
        <w:ind w:left="1616" w:hanging="198"/>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9F773EA"/>
    <w:multiLevelType w:val="multilevel"/>
    <w:tmpl w:val="6A523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353E81"/>
    <w:multiLevelType w:val="hybridMultilevel"/>
    <w:tmpl w:val="34EA41A8"/>
    <w:lvl w:ilvl="0" w:tplc="F81CE5F4">
      <w:start w:val="1"/>
      <w:numFmt w:val="bullet"/>
      <w:lvlText w:val=""/>
      <w:lvlJc w:val="left"/>
      <w:pPr>
        <w:ind w:left="1616" w:hanging="198"/>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7320BA7"/>
    <w:multiLevelType w:val="hybridMultilevel"/>
    <w:tmpl w:val="7950925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7D91122"/>
    <w:multiLevelType w:val="multilevel"/>
    <w:tmpl w:val="0FB84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6F1DF0"/>
    <w:multiLevelType w:val="multilevel"/>
    <w:tmpl w:val="8230D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336CFE"/>
    <w:multiLevelType w:val="multilevel"/>
    <w:tmpl w:val="4140B2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95226F7"/>
    <w:multiLevelType w:val="hybridMultilevel"/>
    <w:tmpl w:val="0D22116A"/>
    <w:lvl w:ilvl="0" w:tplc="54C451A2">
      <w:start w:val="1"/>
      <w:numFmt w:val="bullet"/>
      <w:lvlText w:val=""/>
      <w:lvlJc w:val="left"/>
      <w:pPr>
        <w:ind w:left="1429" w:hanging="72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F6F266A"/>
    <w:multiLevelType w:val="hybridMultilevel"/>
    <w:tmpl w:val="BDC4A7DC"/>
    <w:lvl w:ilvl="0" w:tplc="895643D2">
      <w:start w:val="1"/>
      <w:numFmt w:val="bullet"/>
      <w:lvlText w:val=""/>
      <w:lvlJc w:val="left"/>
      <w:pPr>
        <w:ind w:left="1021" w:hanging="312"/>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1062677"/>
    <w:multiLevelType w:val="multilevel"/>
    <w:tmpl w:val="B8CE60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1183C4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2A67C93"/>
    <w:multiLevelType w:val="multilevel"/>
    <w:tmpl w:val="E07A3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3495575"/>
    <w:multiLevelType w:val="multilevel"/>
    <w:tmpl w:val="722EB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6024516"/>
    <w:multiLevelType w:val="hybridMultilevel"/>
    <w:tmpl w:val="4F525318"/>
    <w:lvl w:ilvl="0" w:tplc="F81CE5F4">
      <w:start w:val="1"/>
      <w:numFmt w:val="bullet"/>
      <w:lvlText w:val=""/>
      <w:lvlJc w:val="left"/>
      <w:pPr>
        <w:ind w:left="1616" w:hanging="198"/>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3043440E"/>
    <w:multiLevelType w:val="hybridMultilevel"/>
    <w:tmpl w:val="C7442A92"/>
    <w:lvl w:ilvl="0" w:tplc="2864D6E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32B74F7E"/>
    <w:multiLevelType w:val="multilevel"/>
    <w:tmpl w:val="93F6F1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CE01041"/>
    <w:multiLevelType w:val="hybridMultilevel"/>
    <w:tmpl w:val="9BF487DE"/>
    <w:lvl w:ilvl="0" w:tplc="F81CE5F4">
      <w:start w:val="1"/>
      <w:numFmt w:val="bullet"/>
      <w:lvlText w:val=""/>
      <w:lvlJc w:val="left"/>
      <w:pPr>
        <w:ind w:left="1616" w:hanging="198"/>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3CF376F8"/>
    <w:multiLevelType w:val="hybridMultilevel"/>
    <w:tmpl w:val="D3422108"/>
    <w:lvl w:ilvl="0" w:tplc="F81CE5F4">
      <w:start w:val="1"/>
      <w:numFmt w:val="bullet"/>
      <w:lvlText w:val=""/>
      <w:lvlJc w:val="left"/>
      <w:pPr>
        <w:ind w:left="907" w:hanging="198"/>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41F80B5D"/>
    <w:multiLevelType w:val="multilevel"/>
    <w:tmpl w:val="281E8F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2A508D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48D25B2"/>
    <w:multiLevelType w:val="hybridMultilevel"/>
    <w:tmpl w:val="A44A5E2A"/>
    <w:lvl w:ilvl="0" w:tplc="F81CE5F4">
      <w:start w:val="1"/>
      <w:numFmt w:val="bullet"/>
      <w:lvlText w:val=""/>
      <w:lvlJc w:val="left"/>
      <w:pPr>
        <w:ind w:left="1616" w:hanging="198"/>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44ED7A3A"/>
    <w:multiLevelType w:val="hybridMultilevel"/>
    <w:tmpl w:val="867E2C52"/>
    <w:lvl w:ilvl="0" w:tplc="5EFE9BB8">
      <w:start w:val="1"/>
      <w:numFmt w:val="bullet"/>
      <w:lvlText w:val=""/>
      <w:lvlJc w:val="left"/>
      <w:pPr>
        <w:ind w:left="851" w:hanging="142"/>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45004E52"/>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9190987"/>
    <w:multiLevelType w:val="hybridMultilevel"/>
    <w:tmpl w:val="73F626E0"/>
    <w:lvl w:ilvl="0" w:tplc="F81CE5F4">
      <w:start w:val="1"/>
      <w:numFmt w:val="bullet"/>
      <w:lvlText w:val=""/>
      <w:lvlJc w:val="left"/>
      <w:pPr>
        <w:ind w:left="1616" w:hanging="198"/>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4A8F267D"/>
    <w:multiLevelType w:val="hybridMultilevel"/>
    <w:tmpl w:val="698C81C8"/>
    <w:lvl w:ilvl="0" w:tplc="F81CE5F4">
      <w:start w:val="1"/>
      <w:numFmt w:val="bullet"/>
      <w:lvlText w:val=""/>
      <w:lvlJc w:val="left"/>
      <w:pPr>
        <w:ind w:left="1616" w:hanging="198"/>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63DF1B2F"/>
    <w:multiLevelType w:val="multilevel"/>
    <w:tmpl w:val="2D289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5C7552F"/>
    <w:multiLevelType w:val="multilevel"/>
    <w:tmpl w:val="2C401346"/>
    <w:lvl w:ilvl="0">
      <w:start w:val="1"/>
      <w:numFmt w:val="decimal"/>
      <w:lvlText w:val="%1."/>
      <w:lvlJc w:val="left"/>
      <w:pPr>
        <w:ind w:left="720" w:hanging="360"/>
      </w:pPr>
      <w:rPr>
        <w:rFonts w:hint="default"/>
      </w:rPr>
    </w:lvl>
    <w:lvl w:ilvl="1">
      <w:start w:val="1"/>
      <w:numFmt w:val="decimal"/>
      <w:isLgl/>
      <w:lvlText w:val="%1.%2"/>
      <w:lvlJc w:val="left"/>
      <w:pPr>
        <w:ind w:left="1260" w:hanging="54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7" w15:restartNumberingAfterBreak="0">
    <w:nsid w:val="65CC0823"/>
    <w:multiLevelType w:val="hybridMultilevel"/>
    <w:tmpl w:val="592692EC"/>
    <w:lvl w:ilvl="0" w:tplc="71D8E9C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15:restartNumberingAfterBreak="0">
    <w:nsid w:val="67725F5F"/>
    <w:multiLevelType w:val="hybridMultilevel"/>
    <w:tmpl w:val="2416BF72"/>
    <w:lvl w:ilvl="0" w:tplc="ACD02BAC">
      <w:start w:val="1"/>
      <w:numFmt w:val="bullet"/>
      <w:lvlText w:val=""/>
      <w:lvlJc w:val="left"/>
      <w:pPr>
        <w:ind w:left="1134" w:hanging="425"/>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7A56590"/>
    <w:multiLevelType w:val="hybridMultilevel"/>
    <w:tmpl w:val="2318C16E"/>
    <w:lvl w:ilvl="0" w:tplc="F81CE5F4">
      <w:start w:val="1"/>
      <w:numFmt w:val="bullet"/>
      <w:lvlText w:val=""/>
      <w:lvlJc w:val="left"/>
      <w:pPr>
        <w:ind w:left="1616" w:hanging="198"/>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9F5333A"/>
    <w:multiLevelType w:val="multilevel"/>
    <w:tmpl w:val="9BCEB280"/>
    <w:lvl w:ilvl="0">
      <w:start w:val="1"/>
      <w:numFmt w:val="decimal"/>
      <w:lvlText w:val="%1."/>
      <w:lvlJc w:val="left"/>
      <w:pPr>
        <w:tabs>
          <w:tab w:val="num" w:pos="720"/>
        </w:tabs>
        <w:ind w:left="720" w:hanging="360"/>
      </w:pPr>
      <w:rPr>
        <w:rFonts w:hint="default"/>
      </w:rPr>
    </w:lvl>
    <w:lvl w:ilvl="1">
      <w:start w:val="1"/>
      <w:numFmt w:val="decimal"/>
      <w:lvlText w:val="%2.1"/>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1" w15:restartNumberingAfterBreak="0">
    <w:nsid w:val="6B335AE8"/>
    <w:multiLevelType w:val="multilevel"/>
    <w:tmpl w:val="6CD49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B3F0ECE"/>
    <w:multiLevelType w:val="hybridMultilevel"/>
    <w:tmpl w:val="C7742D62"/>
    <w:lvl w:ilvl="0" w:tplc="F81CE5F4">
      <w:start w:val="1"/>
      <w:numFmt w:val="bullet"/>
      <w:lvlText w:val=""/>
      <w:lvlJc w:val="left"/>
      <w:pPr>
        <w:ind w:left="1069" w:hanging="360"/>
      </w:pPr>
      <w:rPr>
        <w:rFonts w:ascii="Symbol" w:hAnsi="Symbol"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6DCB5550"/>
    <w:multiLevelType w:val="hybridMultilevel"/>
    <w:tmpl w:val="3A986D3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6E231620"/>
    <w:multiLevelType w:val="multilevel"/>
    <w:tmpl w:val="0BA61E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F9D1E77"/>
    <w:multiLevelType w:val="hybridMultilevel"/>
    <w:tmpl w:val="FCB4359E"/>
    <w:lvl w:ilvl="0" w:tplc="F81CE5F4">
      <w:start w:val="1"/>
      <w:numFmt w:val="bullet"/>
      <w:lvlText w:val=""/>
      <w:lvlJc w:val="left"/>
      <w:pPr>
        <w:ind w:left="1616" w:hanging="198"/>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70C052A8"/>
    <w:multiLevelType w:val="hybridMultilevel"/>
    <w:tmpl w:val="5E78743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784E2A97"/>
    <w:multiLevelType w:val="hybridMultilevel"/>
    <w:tmpl w:val="422E2EB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7D9E7B86"/>
    <w:multiLevelType w:val="hybridMultilevel"/>
    <w:tmpl w:val="411A0D2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7E8038EF"/>
    <w:multiLevelType w:val="hybridMultilevel"/>
    <w:tmpl w:val="EFDC8D28"/>
    <w:lvl w:ilvl="0" w:tplc="F81CE5F4">
      <w:start w:val="1"/>
      <w:numFmt w:val="bullet"/>
      <w:lvlText w:val=""/>
      <w:lvlJc w:val="left"/>
      <w:pPr>
        <w:ind w:left="1616" w:hanging="198"/>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7F4837A8"/>
    <w:multiLevelType w:val="hybridMultilevel"/>
    <w:tmpl w:val="AB9E6A7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3"/>
  </w:num>
  <w:num w:numId="2">
    <w:abstractNumId w:val="7"/>
  </w:num>
  <w:num w:numId="3">
    <w:abstractNumId w:val="28"/>
  </w:num>
  <w:num w:numId="4">
    <w:abstractNumId w:val="8"/>
  </w:num>
  <w:num w:numId="5">
    <w:abstractNumId w:val="21"/>
  </w:num>
  <w:num w:numId="6">
    <w:abstractNumId w:val="17"/>
  </w:num>
  <w:num w:numId="7">
    <w:abstractNumId w:val="27"/>
  </w:num>
  <w:num w:numId="8">
    <w:abstractNumId w:val="16"/>
  </w:num>
  <w:num w:numId="9">
    <w:abstractNumId w:val="35"/>
  </w:num>
  <w:num w:numId="10">
    <w:abstractNumId w:val="20"/>
  </w:num>
  <w:num w:numId="11">
    <w:abstractNumId w:val="39"/>
  </w:num>
  <w:num w:numId="12">
    <w:abstractNumId w:val="13"/>
  </w:num>
  <w:num w:numId="13">
    <w:abstractNumId w:val="23"/>
  </w:num>
  <w:num w:numId="14">
    <w:abstractNumId w:val="24"/>
  </w:num>
  <w:num w:numId="15">
    <w:abstractNumId w:val="14"/>
  </w:num>
  <w:num w:numId="16">
    <w:abstractNumId w:val="32"/>
  </w:num>
  <w:num w:numId="17">
    <w:abstractNumId w:val="29"/>
  </w:num>
  <w:num w:numId="18">
    <w:abstractNumId w:val="0"/>
  </w:num>
  <w:num w:numId="19">
    <w:abstractNumId w:val="2"/>
  </w:num>
  <w:num w:numId="20">
    <w:abstractNumId w:val="36"/>
  </w:num>
  <w:num w:numId="21">
    <w:abstractNumId w:val="33"/>
  </w:num>
  <w:num w:numId="22">
    <w:abstractNumId w:val="40"/>
  </w:num>
  <w:num w:numId="23">
    <w:abstractNumId w:val="37"/>
  </w:num>
  <w:num w:numId="24">
    <w:abstractNumId w:val="26"/>
  </w:num>
  <w:num w:numId="25">
    <w:abstractNumId w:val="38"/>
  </w:num>
  <w:num w:numId="26">
    <w:abstractNumId w:val="1"/>
  </w:num>
  <w:num w:numId="27">
    <w:abstractNumId w:val="6"/>
  </w:num>
  <w:num w:numId="28">
    <w:abstractNumId w:val="11"/>
  </w:num>
  <w:num w:numId="29">
    <w:abstractNumId w:val="25"/>
  </w:num>
  <w:num w:numId="30">
    <w:abstractNumId w:val="15"/>
  </w:num>
  <w:num w:numId="31">
    <w:abstractNumId w:val="12"/>
  </w:num>
  <w:num w:numId="32">
    <w:abstractNumId w:val="5"/>
  </w:num>
  <w:num w:numId="33">
    <w:abstractNumId w:val="18"/>
  </w:num>
  <w:num w:numId="34">
    <w:abstractNumId w:val="31"/>
  </w:num>
  <w:num w:numId="35">
    <w:abstractNumId w:val="4"/>
  </w:num>
  <w:num w:numId="36">
    <w:abstractNumId w:val="30"/>
  </w:num>
  <w:num w:numId="37">
    <w:abstractNumId w:val="22"/>
  </w:num>
  <w:num w:numId="38">
    <w:abstractNumId w:val="19"/>
  </w:num>
  <w:num w:numId="39">
    <w:abstractNumId w:val="10"/>
  </w:num>
  <w:num w:numId="40">
    <w:abstractNumId w:val="34"/>
  </w:num>
  <w:num w:numId="4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7CD"/>
    <w:rsid w:val="00054D9B"/>
    <w:rsid w:val="00087D68"/>
    <w:rsid w:val="000E412D"/>
    <w:rsid w:val="000F7ABE"/>
    <w:rsid w:val="00110346"/>
    <w:rsid w:val="001566EE"/>
    <w:rsid w:val="00163A32"/>
    <w:rsid w:val="00165F19"/>
    <w:rsid w:val="001C7EE7"/>
    <w:rsid w:val="001E1413"/>
    <w:rsid w:val="001E38E9"/>
    <w:rsid w:val="002001B1"/>
    <w:rsid w:val="002103F3"/>
    <w:rsid w:val="00234C44"/>
    <w:rsid w:val="00246019"/>
    <w:rsid w:val="00275677"/>
    <w:rsid w:val="00297B59"/>
    <w:rsid w:val="002E2206"/>
    <w:rsid w:val="0030187F"/>
    <w:rsid w:val="00327C6A"/>
    <w:rsid w:val="00360E93"/>
    <w:rsid w:val="003A6EB4"/>
    <w:rsid w:val="003C24B1"/>
    <w:rsid w:val="003C30DB"/>
    <w:rsid w:val="003D640C"/>
    <w:rsid w:val="00414ADC"/>
    <w:rsid w:val="004244C0"/>
    <w:rsid w:val="00445569"/>
    <w:rsid w:val="00454B8A"/>
    <w:rsid w:val="00525793"/>
    <w:rsid w:val="00537B6B"/>
    <w:rsid w:val="00596882"/>
    <w:rsid w:val="005D0C6E"/>
    <w:rsid w:val="005D0ECA"/>
    <w:rsid w:val="00654A7E"/>
    <w:rsid w:val="006836A5"/>
    <w:rsid w:val="00694756"/>
    <w:rsid w:val="00781B86"/>
    <w:rsid w:val="007A2105"/>
    <w:rsid w:val="008053B8"/>
    <w:rsid w:val="00824FA0"/>
    <w:rsid w:val="008635D0"/>
    <w:rsid w:val="00876D61"/>
    <w:rsid w:val="008B25A0"/>
    <w:rsid w:val="008D5595"/>
    <w:rsid w:val="00907ABA"/>
    <w:rsid w:val="0091411B"/>
    <w:rsid w:val="00950E63"/>
    <w:rsid w:val="009767E7"/>
    <w:rsid w:val="00981C3C"/>
    <w:rsid w:val="00993B20"/>
    <w:rsid w:val="009C0A21"/>
    <w:rsid w:val="00A05E92"/>
    <w:rsid w:val="00A130A0"/>
    <w:rsid w:val="00A73085"/>
    <w:rsid w:val="00AA01CC"/>
    <w:rsid w:val="00AC21A1"/>
    <w:rsid w:val="00AD6D4B"/>
    <w:rsid w:val="00AE7C0C"/>
    <w:rsid w:val="00B61F60"/>
    <w:rsid w:val="00B639DD"/>
    <w:rsid w:val="00B710BF"/>
    <w:rsid w:val="00B81FF0"/>
    <w:rsid w:val="00B8482C"/>
    <w:rsid w:val="00BB2FE1"/>
    <w:rsid w:val="00BC1160"/>
    <w:rsid w:val="00BC6C11"/>
    <w:rsid w:val="00BC7719"/>
    <w:rsid w:val="00C27D65"/>
    <w:rsid w:val="00C36BFD"/>
    <w:rsid w:val="00C461B8"/>
    <w:rsid w:val="00C70656"/>
    <w:rsid w:val="00C74AE1"/>
    <w:rsid w:val="00C76A6B"/>
    <w:rsid w:val="00CD0022"/>
    <w:rsid w:val="00D047CD"/>
    <w:rsid w:val="00D86BD2"/>
    <w:rsid w:val="00E64791"/>
    <w:rsid w:val="00E7152B"/>
    <w:rsid w:val="00E8460E"/>
    <w:rsid w:val="00E84FA9"/>
    <w:rsid w:val="00EA3B44"/>
    <w:rsid w:val="00EA3BD9"/>
    <w:rsid w:val="00EC0EA8"/>
    <w:rsid w:val="00EC4E3F"/>
    <w:rsid w:val="00F0717C"/>
    <w:rsid w:val="00F41084"/>
    <w:rsid w:val="00F66799"/>
    <w:rsid w:val="00F76403"/>
    <w:rsid w:val="00F949E1"/>
    <w:rsid w:val="00FB1A8D"/>
    <w:rsid w:val="00FD1C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7A6EBD"/>
  <w15:chartTrackingRefBased/>
  <w15:docId w15:val="{920FAED3-0365-4C23-94B9-EF120EB90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60E93"/>
    <w:pPr>
      <w:ind w:left="720"/>
      <w:contextualSpacing/>
    </w:pPr>
  </w:style>
  <w:style w:type="table" w:styleId="a4">
    <w:name w:val="Table Grid"/>
    <w:basedOn w:val="a1"/>
    <w:uiPriority w:val="39"/>
    <w:rsid w:val="00B639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4"/>
    <w:uiPriority w:val="39"/>
    <w:rsid w:val="003D640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44556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445569"/>
  </w:style>
  <w:style w:type="paragraph" w:styleId="a7">
    <w:name w:val="footer"/>
    <w:basedOn w:val="a"/>
    <w:link w:val="a8"/>
    <w:uiPriority w:val="99"/>
    <w:unhideWhenUsed/>
    <w:rsid w:val="00445569"/>
    <w:pPr>
      <w:tabs>
        <w:tab w:val="center" w:pos="4677"/>
        <w:tab w:val="right" w:pos="9355"/>
      </w:tabs>
      <w:spacing w:after="0" w:line="240" w:lineRule="auto"/>
    </w:pPr>
  </w:style>
  <w:style w:type="character" w:customStyle="1" w:styleId="a8">
    <w:name w:val="Нижний колонтитул Знак"/>
    <w:basedOn w:val="a0"/>
    <w:link w:val="a7"/>
    <w:uiPriority w:val="99"/>
    <w:rsid w:val="00445569"/>
  </w:style>
  <w:style w:type="character" w:styleId="a9">
    <w:name w:val="Hyperlink"/>
    <w:basedOn w:val="a0"/>
    <w:uiPriority w:val="99"/>
    <w:unhideWhenUsed/>
    <w:rsid w:val="00C461B8"/>
    <w:rPr>
      <w:color w:val="0563C1" w:themeColor="hyperlink"/>
      <w:u w:val="single"/>
    </w:rPr>
  </w:style>
  <w:style w:type="character" w:styleId="aa">
    <w:name w:val="Unresolved Mention"/>
    <w:basedOn w:val="a0"/>
    <w:uiPriority w:val="99"/>
    <w:semiHidden/>
    <w:unhideWhenUsed/>
    <w:rsid w:val="00C461B8"/>
    <w:rPr>
      <w:color w:val="605E5C"/>
      <w:shd w:val="clear" w:color="auto" w:fill="E1DFDD"/>
    </w:rPr>
  </w:style>
  <w:style w:type="character" w:styleId="ab">
    <w:name w:val="FollowedHyperlink"/>
    <w:basedOn w:val="a0"/>
    <w:uiPriority w:val="99"/>
    <w:semiHidden/>
    <w:unhideWhenUsed/>
    <w:rsid w:val="00C461B8"/>
    <w:rPr>
      <w:color w:val="954F72" w:themeColor="followedHyperlink"/>
      <w:u w:val="single"/>
    </w:rPr>
  </w:style>
  <w:style w:type="table" w:customStyle="1" w:styleId="2">
    <w:name w:val="Сетка таблицы2"/>
    <w:basedOn w:val="a1"/>
    <w:next w:val="a4"/>
    <w:uiPriority w:val="39"/>
    <w:rsid w:val="0069475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046564">
      <w:bodyDiv w:val="1"/>
      <w:marLeft w:val="0"/>
      <w:marRight w:val="0"/>
      <w:marTop w:val="0"/>
      <w:marBottom w:val="0"/>
      <w:divBdr>
        <w:top w:val="none" w:sz="0" w:space="0" w:color="auto"/>
        <w:left w:val="none" w:sz="0" w:space="0" w:color="auto"/>
        <w:bottom w:val="none" w:sz="0" w:space="0" w:color="auto"/>
        <w:right w:val="none" w:sz="0" w:space="0" w:color="auto"/>
      </w:divBdr>
    </w:div>
    <w:div w:id="152109560">
      <w:bodyDiv w:val="1"/>
      <w:marLeft w:val="0"/>
      <w:marRight w:val="0"/>
      <w:marTop w:val="0"/>
      <w:marBottom w:val="0"/>
      <w:divBdr>
        <w:top w:val="none" w:sz="0" w:space="0" w:color="auto"/>
        <w:left w:val="none" w:sz="0" w:space="0" w:color="auto"/>
        <w:bottom w:val="none" w:sz="0" w:space="0" w:color="auto"/>
        <w:right w:val="none" w:sz="0" w:space="0" w:color="auto"/>
      </w:divBdr>
    </w:div>
    <w:div w:id="177475882">
      <w:bodyDiv w:val="1"/>
      <w:marLeft w:val="0"/>
      <w:marRight w:val="0"/>
      <w:marTop w:val="0"/>
      <w:marBottom w:val="0"/>
      <w:divBdr>
        <w:top w:val="none" w:sz="0" w:space="0" w:color="auto"/>
        <w:left w:val="none" w:sz="0" w:space="0" w:color="auto"/>
        <w:bottom w:val="none" w:sz="0" w:space="0" w:color="auto"/>
        <w:right w:val="none" w:sz="0" w:space="0" w:color="auto"/>
      </w:divBdr>
      <w:divsChild>
        <w:div w:id="1529099702">
          <w:marLeft w:val="0"/>
          <w:marRight w:val="0"/>
          <w:marTop w:val="180"/>
          <w:marBottom w:val="240"/>
          <w:divBdr>
            <w:top w:val="none" w:sz="0" w:space="0" w:color="auto"/>
            <w:left w:val="none" w:sz="0" w:space="0" w:color="auto"/>
            <w:bottom w:val="none" w:sz="0" w:space="0" w:color="auto"/>
            <w:right w:val="none" w:sz="0" w:space="0" w:color="auto"/>
          </w:divBdr>
        </w:div>
        <w:div w:id="690378984">
          <w:marLeft w:val="0"/>
          <w:marRight w:val="0"/>
          <w:marTop w:val="180"/>
          <w:marBottom w:val="240"/>
          <w:divBdr>
            <w:top w:val="none" w:sz="0" w:space="0" w:color="auto"/>
            <w:left w:val="none" w:sz="0" w:space="0" w:color="auto"/>
            <w:bottom w:val="none" w:sz="0" w:space="0" w:color="auto"/>
            <w:right w:val="none" w:sz="0" w:space="0" w:color="auto"/>
          </w:divBdr>
        </w:div>
        <w:div w:id="1466655667">
          <w:marLeft w:val="0"/>
          <w:marRight w:val="0"/>
          <w:marTop w:val="180"/>
          <w:marBottom w:val="240"/>
          <w:divBdr>
            <w:top w:val="none" w:sz="0" w:space="0" w:color="auto"/>
            <w:left w:val="none" w:sz="0" w:space="0" w:color="auto"/>
            <w:bottom w:val="none" w:sz="0" w:space="0" w:color="auto"/>
            <w:right w:val="none" w:sz="0" w:space="0" w:color="auto"/>
          </w:divBdr>
        </w:div>
        <w:div w:id="47077507">
          <w:marLeft w:val="0"/>
          <w:marRight w:val="0"/>
          <w:marTop w:val="360"/>
          <w:marBottom w:val="180"/>
          <w:divBdr>
            <w:top w:val="none" w:sz="0" w:space="0" w:color="auto"/>
            <w:left w:val="none" w:sz="0" w:space="0" w:color="auto"/>
            <w:bottom w:val="none" w:sz="0" w:space="0" w:color="auto"/>
            <w:right w:val="none" w:sz="0" w:space="0" w:color="auto"/>
          </w:divBdr>
        </w:div>
        <w:div w:id="1035082948">
          <w:marLeft w:val="0"/>
          <w:marRight w:val="0"/>
          <w:marTop w:val="180"/>
          <w:marBottom w:val="240"/>
          <w:divBdr>
            <w:top w:val="none" w:sz="0" w:space="0" w:color="auto"/>
            <w:left w:val="none" w:sz="0" w:space="0" w:color="auto"/>
            <w:bottom w:val="none" w:sz="0" w:space="0" w:color="auto"/>
            <w:right w:val="none" w:sz="0" w:space="0" w:color="auto"/>
          </w:divBdr>
        </w:div>
        <w:div w:id="1967078391">
          <w:marLeft w:val="0"/>
          <w:marRight w:val="0"/>
          <w:marTop w:val="180"/>
          <w:marBottom w:val="240"/>
          <w:divBdr>
            <w:top w:val="none" w:sz="0" w:space="0" w:color="auto"/>
            <w:left w:val="none" w:sz="0" w:space="0" w:color="auto"/>
            <w:bottom w:val="none" w:sz="0" w:space="0" w:color="auto"/>
            <w:right w:val="none" w:sz="0" w:space="0" w:color="auto"/>
          </w:divBdr>
        </w:div>
      </w:divsChild>
    </w:div>
    <w:div w:id="219557191">
      <w:bodyDiv w:val="1"/>
      <w:marLeft w:val="0"/>
      <w:marRight w:val="0"/>
      <w:marTop w:val="0"/>
      <w:marBottom w:val="0"/>
      <w:divBdr>
        <w:top w:val="none" w:sz="0" w:space="0" w:color="auto"/>
        <w:left w:val="none" w:sz="0" w:space="0" w:color="auto"/>
        <w:bottom w:val="none" w:sz="0" w:space="0" w:color="auto"/>
        <w:right w:val="none" w:sz="0" w:space="0" w:color="auto"/>
      </w:divBdr>
      <w:divsChild>
        <w:div w:id="784231368">
          <w:marLeft w:val="0"/>
          <w:marRight w:val="0"/>
          <w:marTop w:val="180"/>
          <w:marBottom w:val="240"/>
          <w:divBdr>
            <w:top w:val="none" w:sz="0" w:space="0" w:color="auto"/>
            <w:left w:val="none" w:sz="0" w:space="0" w:color="auto"/>
            <w:bottom w:val="none" w:sz="0" w:space="0" w:color="auto"/>
            <w:right w:val="none" w:sz="0" w:space="0" w:color="auto"/>
          </w:divBdr>
        </w:div>
        <w:div w:id="208417643">
          <w:marLeft w:val="0"/>
          <w:marRight w:val="0"/>
          <w:marTop w:val="360"/>
          <w:marBottom w:val="180"/>
          <w:divBdr>
            <w:top w:val="none" w:sz="0" w:space="0" w:color="auto"/>
            <w:left w:val="none" w:sz="0" w:space="0" w:color="auto"/>
            <w:bottom w:val="none" w:sz="0" w:space="0" w:color="auto"/>
            <w:right w:val="none" w:sz="0" w:space="0" w:color="auto"/>
          </w:divBdr>
        </w:div>
        <w:div w:id="1542859928">
          <w:marLeft w:val="0"/>
          <w:marRight w:val="0"/>
          <w:marTop w:val="60"/>
          <w:marBottom w:val="180"/>
          <w:divBdr>
            <w:top w:val="none" w:sz="0" w:space="0" w:color="auto"/>
            <w:left w:val="none" w:sz="0" w:space="0" w:color="auto"/>
            <w:bottom w:val="none" w:sz="0" w:space="0" w:color="auto"/>
            <w:right w:val="none" w:sz="0" w:space="0" w:color="auto"/>
          </w:divBdr>
        </w:div>
        <w:div w:id="1217621404">
          <w:marLeft w:val="0"/>
          <w:marRight w:val="0"/>
          <w:marTop w:val="360"/>
          <w:marBottom w:val="180"/>
          <w:divBdr>
            <w:top w:val="none" w:sz="0" w:space="0" w:color="auto"/>
            <w:left w:val="none" w:sz="0" w:space="0" w:color="auto"/>
            <w:bottom w:val="none" w:sz="0" w:space="0" w:color="auto"/>
            <w:right w:val="none" w:sz="0" w:space="0" w:color="auto"/>
          </w:divBdr>
        </w:div>
        <w:div w:id="1750495829">
          <w:marLeft w:val="0"/>
          <w:marRight w:val="0"/>
          <w:marTop w:val="60"/>
          <w:marBottom w:val="180"/>
          <w:divBdr>
            <w:top w:val="none" w:sz="0" w:space="0" w:color="auto"/>
            <w:left w:val="none" w:sz="0" w:space="0" w:color="auto"/>
            <w:bottom w:val="none" w:sz="0" w:space="0" w:color="auto"/>
            <w:right w:val="none" w:sz="0" w:space="0" w:color="auto"/>
          </w:divBdr>
        </w:div>
        <w:div w:id="1127237467">
          <w:marLeft w:val="0"/>
          <w:marRight w:val="0"/>
          <w:marTop w:val="180"/>
          <w:marBottom w:val="240"/>
          <w:divBdr>
            <w:top w:val="none" w:sz="0" w:space="0" w:color="auto"/>
            <w:left w:val="none" w:sz="0" w:space="0" w:color="auto"/>
            <w:bottom w:val="none" w:sz="0" w:space="0" w:color="auto"/>
            <w:right w:val="none" w:sz="0" w:space="0" w:color="auto"/>
          </w:divBdr>
        </w:div>
      </w:divsChild>
    </w:div>
    <w:div w:id="303895246">
      <w:bodyDiv w:val="1"/>
      <w:marLeft w:val="0"/>
      <w:marRight w:val="0"/>
      <w:marTop w:val="0"/>
      <w:marBottom w:val="0"/>
      <w:divBdr>
        <w:top w:val="none" w:sz="0" w:space="0" w:color="auto"/>
        <w:left w:val="none" w:sz="0" w:space="0" w:color="auto"/>
        <w:bottom w:val="none" w:sz="0" w:space="0" w:color="auto"/>
        <w:right w:val="none" w:sz="0" w:space="0" w:color="auto"/>
      </w:divBdr>
      <w:divsChild>
        <w:div w:id="64105584">
          <w:marLeft w:val="0"/>
          <w:marRight w:val="0"/>
          <w:marTop w:val="0"/>
          <w:marBottom w:val="0"/>
          <w:divBdr>
            <w:top w:val="none" w:sz="0" w:space="0" w:color="auto"/>
            <w:left w:val="none" w:sz="0" w:space="0" w:color="auto"/>
            <w:bottom w:val="none" w:sz="0" w:space="0" w:color="auto"/>
            <w:right w:val="none" w:sz="0" w:space="0" w:color="auto"/>
          </w:divBdr>
          <w:divsChild>
            <w:div w:id="1066878571">
              <w:marLeft w:val="0"/>
              <w:marRight w:val="0"/>
              <w:marTop w:val="0"/>
              <w:marBottom w:val="0"/>
              <w:divBdr>
                <w:top w:val="none" w:sz="0" w:space="0" w:color="auto"/>
                <w:left w:val="none" w:sz="0" w:space="0" w:color="auto"/>
                <w:bottom w:val="none" w:sz="0" w:space="0" w:color="auto"/>
                <w:right w:val="none" w:sz="0" w:space="0" w:color="auto"/>
              </w:divBdr>
            </w:div>
          </w:divsChild>
        </w:div>
        <w:div w:id="323826118">
          <w:marLeft w:val="0"/>
          <w:marRight w:val="0"/>
          <w:marTop w:val="0"/>
          <w:marBottom w:val="0"/>
          <w:divBdr>
            <w:top w:val="none" w:sz="0" w:space="0" w:color="auto"/>
            <w:left w:val="none" w:sz="0" w:space="0" w:color="auto"/>
            <w:bottom w:val="none" w:sz="0" w:space="0" w:color="auto"/>
            <w:right w:val="none" w:sz="0" w:space="0" w:color="auto"/>
          </w:divBdr>
          <w:divsChild>
            <w:div w:id="592786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418204">
      <w:bodyDiv w:val="1"/>
      <w:marLeft w:val="0"/>
      <w:marRight w:val="0"/>
      <w:marTop w:val="0"/>
      <w:marBottom w:val="0"/>
      <w:divBdr>
        <w:top w:val="none" w:sz="0" w:space="0" w:color="auto"/>
        <w:left w:val="none" w:sz="0" w:space="0" w:color="auto"/>
        <w:bottom w:val="none" w:sz="0" w:space="0" w:color="auto"/>
        <w:right w:val="none" w:sz="0" w:space="0" w:color="auto"/>
      </w:divBdr>
    </w:div>
    <w:div w:id="429618043">
      <w:bodyDiv w:val="1"/>
      <w:marLeft w:val="0"/>
      <w:marRight w:val="0"/>
      <w:marTop w:val="0"/>
      <w:marBottom w:val="0"/>
      <w:divBdr>
        <w:top w:val="none" w:sz="0" w:space="0" w:color="auto"/>
        <w:left w:val="none" w:sz="0" w:space="0" w:color="auto"/>
        <w:bottom w:val="none" w:sz="0" w:space="0" w:color="auto"/>
        <w:right w:val="none" w:sz="0" w:space="0" w:color="auto"/>
      </w:divBdr>
      <w:divsChild>
        <w:div w:id="1620456994">
          <w:marLeft w:val="0"/>
          <w:marRight w:val="0"/>
          <w:marTop w:val="360"/>
          <w:marBottom w:val="180"/>
          <w:divBdr>
            <w:top w:val="none" w:sz="0" w:space="0" w:color="auto"/>
            <w:left w:val="none" w:sz="0" w:space="0" w:color="auto"/>
            <w:bottom w:val="none" w:sz="0" w:space="0" w:color="auto"/>
            <w:right w:val="none" w:sz="0" w:space="0" w:color="auto"/>
          </w:divBdr>
        </w:div>
        <w:div w:id="1315142996">
          <w:marLeft w:val="0"/>
          <w:marRight w:val="0"/>
          <w:marTop w:val="180"/>
          <w:marBottom w:val="240"/>
          <w:divBdr>
            <w:top w:val="none" w:sz="0" w:space="0" w:color="auto"/>
            <w:left w:val="none" w:sz="0" w:space="0" w:color="auto"/>
            <w:bottom w:val="none" w:sz="0" w:space="0" w:color="auto"/>
            <w:right w:val="none" w:sz="0" w:space="0" w:color="auto"/>
          </w:divBdr>
        </w:div>
        <w:div w:id="614751323">
          <w:marLeft w:val="0"/>
          <w:marRight w:val="0"/>
          <w:marTop w:val="360"/>
          <w:marBottom w:val="180"/>
          <w:divBdr>
            <w:top w:val="none" w:sz="0" w:space="0" w:color="auto"/>
            <w:left w:val="none" w:sz="0" w:space="0" w:color="auto"/>
            <w:bottom w:val="none" w:sz="0" w:space="0" w:color="auto"/>
            <w:right w:val="none" w:sz="0" w:space="0" w:color="auto"/>
          </w:divBdr>
        </w:div>
        <w:div w:id="1020815025">
          <w:marLeft w:val="0"/>
          <w:marRight w:val="0"/>
          <w:marTop w:val="180"/>
          <w:marBottom w:val="240"/>
          <w:divBdr>
            <w:top w:val="none" w:sz="0" w:space="0" w:color="auto"/>
            <w:left w:val="none" w:sz="0" w:space="0" w:color="auto"/>
            <w:bottom w:val="none" w:sz="0" w:space="0" w:color="auto"/>
            <w:right w:val="none" w:sz="0" w:space="0" w:color="auto"/>
          </w:divBdr>
        </w:div>
        <w:div w:id="1033729047">
          <w:marLeft w:val="0"/>
          <w:marRight w:val="0"/>
          <w:marTop w:val="180"/>
          <w:marBottom w:val="240"/>
          <w:divBdr>
            <w:top w:val="none" w:sz="0" w:space="0" w:color="auto"/>
            <w:left w:val="none" w:sz="0" w:space="0" w:color="auto"/>
            <w:bottom w:val="none" w:sz="0" w:space="0" w:color="auto"/>
            <w:right w:val="none" w:sz="0" w:space="0" w:color="auto"/>
          </w:divBdr>
        </w:div>
        <w:div w:id="174200030">
          <w:marLeft w:val="0"/>
          <w:marRight w:val="0"/>
          <w:marTop w:val="180"/>
          <w:marBottom w:val="240"/>
          <w:divBdr>
            <w:top w:val="none" w:sz="0" w:space="0" w:color="auto"/>
            <w:left w:val="none" w:sz="0" w:space="0" w:color="auto"/>
            <w:bottom w:val="none" w:sz="0" w:space="0" w:color="auto"/>
            <w:right w:val="none" w:sz="0" w:space="0" w:color="auto"/>
          </w:divBdr>
        </w:div>
        <w:div w:id="315257880">
          <w:marLeft w:val="0"/>
          <w:marRight w:val="0"/>
          <w:marTop w:val="360"/>
          <w:marBottom w:val="180"/>
          <w:divBdr>
            <w:top w:val="none" w:sz="0" w:space="0" w:color="auto"/>
            <w:left w:val="none" w:sz="0" w:space="0" w:color="auto"/>
            <w:bottom w:val="none" w:sz="0" w:space="0" w:color="auto"/>
            <w:right w:val="none" w:sz="0" w:space="0" w:color="auto"/>
          </w:divBdr>
        </w:div>
        <w:div w:id="1882394939">
          <w:marLeft w:val="0"/>
          <w:marRight w:val="0"/>
          <w:marTop w:val="180"/>
          <w:marBottom w:val="240"/>
          <w:divBdr>
            <w:top w:val="none" w:sz="0" w:space="0" w:color="auto"/>
            <w:left w:val="none" w:sz="0" w:space="0" w:color="auto"/>
            <w:bottom w:val="none" w:sz="0" w:space="0" w:color="auto"/>
            <w:right w:val="none" w:sz="0" w:space="0" w:color="auto"/>
          </w:divBdr>
        </w:div>
        <w:div w:id="2103528988">
          <w:marLeft w:val="0"/>
          <w:marRight w:val="0"/>
          <w:marTop w:val="180"/>
          <w:marBottom w:val="240"/>
          <w:divBdr>
            <w:top w:val="none" w:sz="0" w:space="0" w:color="auto"/>
            <w:left w:val="none" w:sz="0" w:space="0" w:color="auto"/>
            <w:bottom w:val="none" w:sz="0" w:space="0" w:color="auto"/>
            <w:right w:val="none" w:sz="0" w:space="0" w:color="auto"/>
          </w:divBdr>
        </w:div>
        <w:div w:id="2012021108">
          <w:marLeft w:val="0"/>
          <w:marRight w:val="0"/>
          <w:marTop w:val="360"/>
          <w:marBottom w:val="180"/>
          <w:divBdr>
            <w:top w:val="none" w:sz="0" w:space="0" w:color="auto"/>
            <w:left w:val="none" w:sz="0" w:space="0" w:color="auto"/>
            <w:bottom w:val="none" w:sz="0" w:space="0" w:color="auto"/>
            <w:right w:val="none" w:sz="0" w:space="0" w:color="auto"/>
          </w:divBdr>
        </w:div>
        <w:div w:id="1094547912">
          <w:marLeft w:val="0"/>
          <w:marRight w:val="0"/>
          <w:marTop w:val="180"/>
          <w:marBottom w:val="240"/>
          <w:divBdr>
            <w:top w:val="none" w:sz="0" w:space="0" w:color="auto"/>
            <w:left w:val="none" w:sz="0" w:space="0" w:color="auto"/>
            <w:bottom w:val="none" w:sz="0" w:space="0" w:color="auto"/>
            <w:right w:val="none" w:sz="0" w:space="0" w:color="auto"/>
          </w:divBdr>
        </w:div>
      </w:divsChild>
    </w:div>
    <w:div w:id="457139608">
      <w:bodyDiv w:val="1"/>
      <w:marLeft w:val="0"/>
      <w:marRight w:val="0"/>
      <w:marTop w:val="0"/>
      <w:marBottom w:val="0"/>
      <w:divBdr>
        <w:top w:val="none" w:sz="0" w:space="0" w:color="auto"/>
        <w:left w:val="none" w:sz="0" w:space="0" w:color="auto"/>
        <w:bottom w:val="none" w:sz="0" w:space="0" w:color="auto"/>
        <w:right w:val="none" w:sz="0" w:space="0" w:color="auto"/>
      </w:divBdr>
    </w:div>
    <w:div w:id="584924070">
      <w:bodyDiv w:val="1"/>
      <w:marLeft w:val="0"/>
      <w:marRight w:val="0"/>
      <w:marTop w:val="0"/>
      <w:marBottom w:val="0"/>
      <w:divBdr>
        <w:top w:val="none" w:sz="0" w:space="0" w:color="auto"/>
        <w:left w:val="none" w:sz="0" w:space="0" w:color="auto"/>
        <w:bottom w:val="none" w:sz="0" w:space="0" w:color="auto"/>
        <w:right w:val="none" w:sz="0" w:space="0" w:color="auto"/>
      </w:divBdr>
    </w:div>
    <w:div w:id="702563142">
      <w:bodyDiv w:val="1"/>
      <w:marLeft w:val="0"/>
      <w:marRight w:val="0"/>
      <w:marTop w:val="0"/>
      <w:marBottom w:val="0"/>
      <w:divBdr>
        <w:top w:val="none" w:sz="0" w:space="0" w:color="auto"/>
        <w:left w:val="none" w:sz="0" w:space="0" w:color="auto"/>
        <w:bottom w:val="none" w:sz="0" w:space="0" w:color="auto"/>
        <w:right w:val="none" w:sz="0" w:space="0" w:color="auto"/>
      </w:divBdr>
      <w:divsChild>
        <w:div w:id="1962806408">
          <w:marLeft w:val="0"/>
          <w:marRight w:val="0"/>
          <w:marTop w:val="0"/>
          <w:marBottom w:val="0"/>
          <w:divBdr>
            <w:top w:val="none" w:sz="0" w:space="0" w:color="auto"/>
            <w:left w:val="none" w:sz="0" w:space="0" w:color="auto"/>
            <w:bottom w:val="none" w:sz="0" w:space="0" w:color="auto"/>
            <w:right w:val="none" w:sz="0" w:space="0" w:color="auto"/>
          </w:divBdr>
          <w:divsChild>
            <w:div w:id="91635893">
              <w:marLeft w:val="0"/>
              <w:marRight w:val="0"/>
              <w:marTop w:val="0"/>
              <w:marBottom w:val="0"/>
              <w:divBdr>
                <w:top w:val="none" w:sz="0" w:space="0" w:color="auto"/>
                <w:left w:val="none" w:sz="0" w:space="0" w:color="auto"/>
                <w:bottom w:val="none" w:sz="0" w:space="0" w:color="auto"/>
                <w:right w:val="none" w:sz="0" w:space="0" w:color="auto"/>
              </w:divBdr>
            </w:div>
          </w:divsChild>
        </w:div>
        <w:div w:id="513686923">
          <w:marLeft w:val="0"/>
          <w:marRight w:val="0"/>
          <w:marTop w:val="0"/>
          <w:marBottom w:val="0"/>
          <w:divBdr>
            <w:top w:val="none" w:sz="0" w:space="0" w:color="auto"/>
            <w:left w:val="none" w:sz="0" w:space="0" w:color="auto"/>
            <w:bottom w:val="none" w:sz="0" w:space="0" w:color="auto"/>
            <w:right w:val="none" w:sz="0" w:space="0" w:color="auto"/>
          </w:divBdr>
          <w:divsChild>
            <w:div w:id="677148851">
              <w:marLeft w:val="0"/>
              <w:marRight w:val="0"/>
              <w:marTop w:val="0"/>
              <w:marBottom w:val="0"/>
              <w:divBdr>
                <w:top w:val="none" w:sz="0" w:space="0" w:color="auto"/>
                <w:left w:val="none" w:sz="0" w:space="0" w:color="auto"/>
                <w:bottom w:val="none" w:sz="0" w:space="0" w:color="auto"/>
                <w:right w:val="none" w:sz="0" w:space="0" w:color="auto"/>
              </w:divBdr>
            </w:div>
          </w:divsChild>
        </w:div>
        <w:div w:id="1212111125">
          <w:marLeft w:val="0"/>
          <w:marRight w:val="0"/>
          <w:marTop w:val="0"/>
          <w:marBottom w:val="0"/>
          <w:divBdr>
            <w:top w:val="none" w:sz="0" w:space="0" w:color="auto"/>
            <w:left w:val="none" w:sz="0" w:space="0" w:color="auto"/>
            <w:bottom w:val="none" w:sz="0" w:space="0" w:color="auto"/>
            <w:right w:val="none" w:sz="0" w:space="0" w:color="auto"/>
          </w:divBdr>
          <w:divsChild>
            <w:div w:id="1154368452">
              <w:marLeft w:val="0"/>
              <w:marRight w:val="0"/>
              <w:marTop w:val="0"/>
              <w:marBottom w:val="0"/>
              <w:divBdr>
                <w:top w:val="none" w:sz="0" w:space="0" w:color="auto"/>
                <w:left w:val="none" w:sz="0" w:space="0" w:color="auto"/>
                <w:bottom w:val="none" w:sz="0" w:space="0" w:color="auto"/>
                <w:right w:val="none" w:sz="0" w:space="0" w:color="auto"/>
              </w:divBdr>
            </w:div>
          </w:divsChild>
        </w:div>
        <w:div w:id="1628199363">
          <w:marLeft w:val="0"/>
          <w:marRight w:val="0"/>
          <w:marTop w:val="0"/>
          <w:marBottom w:val="0"/>
          <w:divBdr>
            <w:top w:val="none" w:sz="0" w:space="0" w:color="auto"/>
            <w:left w:val="none" w:sz="0" w:space="0" w:color="auto"/>
            <w:bottom w:val="none" w:sz="0" w:space="0" w:color="auto"/>
            <w:right w:val="none" w:sz="0" w:space="0" w:color="auto"/>
          </w:divBdr>
          <w:divsChild>
            <w:div w:id="132081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471723">
      <w:bodyDiv w:val="1"/>
      <w:marLeft w:val="0"/>
      <w:marRight w:val="0"/>
      <w:marTop w:val="0"/>
      <w:marBottom w:val="0"/>
      <w:divBdr>
        <w:top w:val="none" w:sz="0" w:space="0" w:color="auto"/>
        <w:left w:val="none" w:sz="0" w:space="0" w:color="auto"/>
        <w:bottom w:val="none" w:sz="0" w:space="0" w:color="auto"/>
        <w:right w:val="none" w:sz="0" w:space="0" w:color="auto"/>
      </w:divBdr>
      <w:divsChild>
        <w:div w:id="1612936347">
          <w:marLeft w:val="0"/>
          <w:marRight w:val="0"/>
          <w:marTop w:val="180"/>
          <w:marBottom w:val="240"/>
          <w:divBdr>
            <w:top w:val="none" w:sz="0" w:space="0" w:color="auto"/>
            <w:left w:val="none" w:sz="0" w:space="0" w:color="auto"/>
            <w:bottom w:val="none" w:sz="0" w:space="0" w:color="auto"/>
            <w:right w:val="none" w:sz="0" w:space="0" w:color="auto"/>
          </w:divBdr>
        </w:div>
        <w:div w:id="425928640">
          <w:marLeft w:val="0"/>
          <w:marRight w:val="0"/>
          <w:marTop w:val="180"/>
          <w:marBottom w:val="240"/>
          <w:divBdr>
            <w:top w:val="none" w:sz="0" w:space="0" w:color="auto"/>
            <w:left w:val="none" w:sz="0" w:space="0" w:color="auto"/>
            <w:bottom w:val="none" w:sz="0" w:space="0" w:color="auto"/>
            <w:right w:val="none" w:sz="0" w:space="0" w:color="auto"/>
          </w:divBdr>
        </w:div>
        <w:div w:id="300813087">
          <w:marLeft w:val="0"/>
          <w:marRight w:val="0"/>
          <w:marTop w:val="180"/>
          <w:marBottom w:val="240"/>
          <w:divBdr>
            <w:top w:val="none" w:sz="0" w:space="0" w:color="auto"/>
            <w:left w:val="none" w:sz="0" w:space="0" w:color="auto"/>
            <w:bottom w:val="none" w:sz="0" w:space="0" w:color="auto"/>
            <w:right w:val="none" w:sz="0" w:space="0" w:color="auto"/>
          </w:divBdr>
        </w:div>
        <w:div w:id="1090538460">
          <w:marLeft w:val="0"/>
          <w:marRight w:val="0"/>
          <w:marTop w:val="180"/>
          <w:marBottom w:val="240"/>
          <w:divBdr>
            <w:top w:val="none" w:sz="0" w:space="0" w:color="auto"/>
            <w:left w:val="none" w:sz="0" w:space="0" w:color="auto"/>
            <w:bottom w:val="none" w:sz="0" w:space="0" w:color="auto"/>
            <w:right w:val="none" w:sz="0" w:space="0" w:color="auto"/>
          </w:divBdr>
        </w:div>
        <w:div w:id="1367094688">
          <w:marLeft w:val="0"/>
          <w:marRight w:val="0"/>
          <w:marTop w:val="180"/>
          <w:marBottom w:val="240"/>
          <w:divBdr>
            <w:top w:val="none" w:sz="0" w:space="0" w:color="auto"/>
            <w:left w:val="none" w:sz="0" w:space="0" w:color="auto"/>
            <w:bottom w:val="none" w:sz="0" w:space="0" w:color="auto"/>
            <w:right w:val="none" w:sz="0" w:space="0" w:color="auto"/>
          </w:divBdr>
        </w:div>
        <w:div w:id="1199128969">
          <w:marLeft w:val="0"/>
          <w:marRight w:val="0"/>
          <w:marTop w:val="180"/>
          <w:marBottom w:val="240"/>
          <w:divBdr>
            <w:top w:val="none" w:sz="0" w:space="0" w:color="auto"/>
            <w:left w:val="none" w:sz="0" w:space="0" w:color="auto"/>
            <w:bottom w:val="none" w:sz="0" w:space="0" w:color="auto"/>
            <w:right w:val="none" w:sz="0" w:space="0" w:color="auto"/>
          </w:divBdr>
        </w:div>
        <w:div w:id="1100299793">
          <w:marLeft w:val="0"/>
          <w:marRight w:val="0"/>
          <w:marTop w:val="180"/>
          <w:marBottom w:val="240"/>
          <w:divBdr>
            <w:top w:val="none" w:sz="0" w:space="0" w:color="auto"/>
            <w:left w:val="none" w:sz="0" w:space="0" w:color="auto"/>
            <w:bottom w:val="none" w:sz="0" w:space="0" w:color="auto"/>
            <w:right w:val="none" w:sz="0" w:space="0" w:color="auto"/>
          </w:divBdr>
        </w:div>
      </w:divsChild>
    </w:div>
    <w:div w:id="835732352">
      <w:bodyDiv w:val="1"/>
      <w:marLeft w:val="0"/>
      <w:marRight w:val="0"/>
      <w:marTop w:val="0"/>
      <w:marBottom w:val="0"/>
      <w:divBdr>
        <w:top w:val="none" w:sz="0" w:space="0" w:color="auto"/>
        <w:left w:val="none" w:sz="0" w:space="0" w:color="auto"/>
        <w:bottom w:val="none" w:sz="0" w:space="0" w:color="auto"/>
        <w:right w:val="none" w:sz="0" w:space="0" w:color="auto"/>
      </w:divBdr>
    </w:div>
    <w:div w:id="882866025">
      <w:bodyDiv w:val="1"/>
      <w:marLeft w:val="0"/>
      <w:marRight w:val="0"/>
      <w:marTop w:val="0"/>
      <w:marBottom w:val="0"/>
      <w:divBdr>
        <w:top w:val="none" w:sz="0" w:space="0" w:color="auto"/>
        <w:left w:val="none" w:sz="0" w:space="0" w:color="auto"/>
        <w:bottom w:val="none" w:sz="0" w:space="0" w:color="auto"/>
        <w:right w:val="none" w:sz="0" w:space="0" w:color="auto"/>
      </w:divBdr>
    </w:div>
    <w:div w:id="920794941">
      <w:bodyDiv w:val="1"/>
      <w:marLeft w:val="0"/>
      <w:marRight w:val="0"/>
      <w:marTop w:val="0"/>
      <w:marBottom w:val="0"/>
      <w:divBdr>
        <w:top w:val="none" w:sz="0" w:space="0" w:color="auto"/>
        <w:left w:val="none" w:sz="0" w:space="0" w:color="auto"/>
        <w:bottom w:val="none" w:sz="0" w:space="0" w:color="auto"/>
        <w:right w:val="none" w:sz="0" w:space="0" w:color="auto"/>
      </w:divBdr>
    </w:div>
    <w:div w:id="943608732">
      <w:bodyDiv w:val="1"/>
      <w:marLeft w:val="0"/>
      <w:marRight w:val="0"/>
      <w:marTop w:val="0"/>
      <w:marBottom w:val="0"/>
      <w:divBdr>
        <w:top w:val="none" w:sz="0" w:space="0" w:color="auto"/>
        <w:left w:val="none" w:sz="0" w:space="0" w:color="auto"/>
        <w:bottom w:val="none" w:sz="0" w:space="0" w:color="auto"/>
        <w:right w:val="none" w:sz="0" w:space="0" w:color="auto"/>
      </w:divBdr>
    </w:div>
    <w:div w:id="1048800133">
      <w:bodyDiv w:val="1"/>
      <w:marLeft w:val="0"/>
      <w:marRight w:val="0"/>
      <w:marTop w:val="0"/>
      <w:marBottom w:val="0"/>
      <w:divBdr>
        <w:top w:val="none" w:sz="0" w:space="0" w:color="auto"/>
        <w:left w:val="none" w:sz="0" w:space="0" w:color="auto"/>
        <w:bottom w:val="none" w:sz="0" w:space="0" w:color="auto"/>
        <w:right w:val="none" w:sz="0" w:space="0" w:color="auto"/>
      </w:divBdr>
    </w:div>
    <w:div w:id="1076172961">
      <w:bodyDiv w:val="1"/>
      <w:marLeft w:val="0"/>
      <w:marRight w:val="0"/>
      <w:marTop w:val="0"/>
      <w:marBottom w:val="0"/>
      <w:divBdr>
        <w:top w:val="none" w:sz="0" w:space="0" w:color="auto"/>
        <w:left w:val="none" w:sz="0" w:space="0" w:color="auto"/>
        <w:bottom w:val="none" w:sz="0" w:space="0" w:color="auto"/>
        <w:right w:val="none" w:sz="0" w:space="0" w:color="auto"/>
      </w:divBdr>
    </w:div>
    <w:div w:id="1247307165">
      <w:bodyDiv w:val="1"/>
      <w:marLeft w:val="0"/>
      <w:marRight w:val="0"/>
      <w:marTop w:val="0"/>
      <w:marBottom w:val="0"/>
      <w:divBdr>
        <w:top w:val="none" w:sz="0" w:space="0" w:color="auto"/>
        <w:left w:val="none" w:sz="0" w:space="0" w:color="auto"/>
        <w:bottom w:val="none" w:sz="0" w:space="0" w:color="auto"/>
        <w:right w:val="none" w:sz="0" w:space="0" w:color="auto"/>
      </w:divBdr>
    </w:div>
    <w:div w:id="1332027943">
      <w:bodyDiv w:val="1"/>
      <w:marLeft w:val="0"/>
      <w:marRight w:val="0"/>
      <w:marTop w:val="0"/>
      <w:marBottom w:val="0"/>
      <w:divBdr>
        <w:top w:val="none" w:sz="0" w:space="0" w:color="auto"/>
        <w:left w:val="none" w:sz="0" w:space="0" w:color="auto"/>
        <w:bottom w:val="none" w:sz="0" w:space="0" w:color="auto"/>
        <w:right w:val="none" w:sz="0" w:space="0" w:color="auto"/>
      </w:divBdr>
    </w:div>
    <w:div w:id="1392582651">
      <w:bodyDiv w:val="1"/>
      <w:marLeft w:val="0"/>
      <w:marRight w:val="0"/>
      <w:marTop w:val="0"/>
      <w:marBottom w:val="0"/>
      <w:divBdr>
        <w:top w:val="none" w:sz="0" w:space="0" w:color="auto"/>
        <w:left w:val="none" w:sz="0" w:space="0" w:color="auto"/>
        <w:bottom w:val="none" w:sz="0" w:space="0" w:color="auto"/>
        <w:right w:val="none" w:sz="0" w:space="0" w:color="auto"/>
      </w:divBdr>
    </w:div>
    <w:div w:id="1601520895">
      <w:bodyDiv w:val="1"/>
      <w:marLeft w:val="0"/>
      <w:marRight w:val="0"/>
      <w:marTop w:val="0"/>
      <w:marBottom w:val="0"/>
      <w:divBdr>
        <w:top w:val="none" w:sz="0" w:space="0" w:color="auto"/>
        <w:left w:val="none" w:sz="0" w:space="0" w:color="auto"/>
        <w:bottom w:val="none" w:sz="0" w:space="0" w:color="auto"/>
        <w:right w:val="none" w:sz="0" w:space="0" w:color="auto"/>
      </w:divBdr>
      <w:divsChild>
        <w:div w:id="1383553037">
          <w:marLeft w:val="0"/>
          <w:marRight w:val="0"/>
          <w:marTop w:val="360"/>
          <w:marBottom w:val="180"/>
          <w:divBdr>
            <w:top w:val="none" w:sz="0" w:space="0" w:color="auto"/>
            <w:left w:val="none" w:sz="0" w:space="0" w:color="auto"/>
            <w:bottom w:val="none" w:sz="0" w:space="0" w:color="auto"/>
            <w:right w:val="none" w:sz="0" w:space="0" w:color="auto"/>
          </w:divBdr>
        </w:div>
        <w:div w:id="304511041">
          <w:marLeft w:val="0"/>
          <w:marRight w:val="0"/>
          <w:marTop w:val="180"/>
          <w:marBottom w:val="240"/>
          <w:divBdr>
            <w:top w:val="none" w:sz="0" w:space="0" w:color="auto"/>
            <w:left w:val="none" w:sz="0" w:space="0" w:color="auto"/>
            <w:bottom w:val="none" w:sz="0" w:space="0" w:color="auto"/>
            <w:right w:val="none" w:sz="0" w:space="0" w:color="auto"/>
          </w:divBdr>
        </w:div>
        <w:div w:id="326439115">
          <w:marLeft w:val="0"/>
          <w:marRight w:val="0"/>
          <w:marTop w:val="360"/>
          <w:marBottom w:val="180"/>
          <w:divBdr>
            <w:top w:val="none" w:sz="0" w:space="0" w:color="auto"/>
            <w:left w:val="none" w:sz="0" w:space="0" w:color="auto"/>
            <w:bottom w:val="none" w:sz="0" w:space="0" w:color="auto"/>
            <w:right w:val="none" w:sz="0" w:space="0" w:color="auto"/>
          </w:divBdr>
        </w:div>
        <w:div w:id="1065032853">
          <w:marLeft w:val="0"/>
          <w:marRight w:val="0"/>
          <w:marTop w:val="180"/>
          <w:marBottom w:val="240"/>
          <w:divBdr>
            <w:top w:val="none" w:sz="0" w:space="0" w:color="auto"/>
            <w:left w:val="none" w:sz="0" w:space="0" w:color="auto"/>
            <w:bottom w:val="none" w:sz="0" w:space="0" w:color="auto"/>
            <w:right w:val="none" w:sz="0" w:space="0" w:color="auto"/>
          </w:divBdr>
        </w:div>
        <w:div w:id="387531697">
          <w:marLeft w:val="0"/>
          <w:marRight w:val="0"/>
          <w:marTop w:val="180"/>
          <w:marBottom w:val="240"/>
          <w:divBdr>
            <w:top w:val="none" w:sz="0" w:space="0" w:color="auto"/>
            <w:left w:val="none" w:sz="0" w:space="0" w:color="auto"/>
            <w:bottom w:val="none" w:sz="0" w:space="0" w:color="auto"/>
            <w:right w:val="none" w:sz="0" w:space="0" w:color="auto"/>
          </w:divBdr>
        </w:div>
        <w:div w:id="1877304325">
          <w:marLeft w:val="0"/>
          <w:marRight w:val="0"/>
          <w:marTop w:val="360"/>
          <w:marBottom w:val="180"/>
          <w:divBdr>
            <w:top w:val="none" w:sz="0" w:space="0" w:color="auto"/>
            <w:left w:val="none" w:sz="0" w:space="0" w:color="auto"/>
            <w:bottom w:val="none" w:sz="0" w:space="0" w:color="auto"/>
            <w:right w:val="none" w:sz="0" w:space="0" w:color="auto"/>
          </w:divBdr>
        </w:div>
        <w:div w:id="859047610">
          <w:marLeft w:val="0"/>
          <w:marRight w:val="0"/>
          <w:marTop w:val="180"/>
          <w:marBottom w:val="240"/>
          <w:divBdr>
            <w:top w:val="none" w:sz="0" w:space="0" w:color="auto"/>
            <w:left w:val="none" w:sz="0" w:space="0" w:color="auto"/>
            <w:bottom w:val="none" w:sz="0" w:space="0" w:color="auto"/>
            <w:right w:val="none" w:sz="0" w:space="0" w:color="auto"/>
          </w:divBdr>
        </w:div>
        <w:div w:id="259725338">
          <w:marLeft w:val="0"/>
          <w:marRight w:val="0"/>
          <w:marTop w:val="180"/>
          <w:marBottom w:val="240"/>
          <w:divBdr>
            <w:top w:val="none" w:sz="0" w:space="0" w:color="auto"/>
            <w:left w:val="none" w:sz="0" w:space="0" w:color="auto"/>
            <w:bottom w:val="none" w:sz="0" w:space="0" w:color="auto"/>
            <w:right w:val="none" w:sz="0" w:space="0" w:color="auto"/>
          </w:divBdr>
        </w:div>
        <w:div w:id="968509527">
          <w:marLeft w:val="0"/>
          <w:marRight w:val="0"/>
          <w:marTop w:val="180"/>
          <w:marBottom w:val="240"/>
          <w:divBdr>
            <w:top w:val="none" w:sz="0" w:space="0" w:color="auto"/>
            <w:left w:val="none" w:sz="0" w:space="0" w:color="auto"/>
            <w:bottom w:val="none" w:sz="0" w:space="0" w:color="auto"/>
            <w:right w:val="none" w:sz="0" w:space="0" w:color="auto"/>
          </w:divBdr>
        </w:div>
      </w:divsChild>
    </w:div>
    <w:div w:id="1797334967">
      <w:bodyDiv w:val="1"/>
      <w:marLeft w:val="0"/>
      <w:marRight w:val="0"/>
      <w:marTop w:val="0"/>
      <w:marBottom w:val="0"/>
      <w:divBdr>
        <w:top w:val="none" w:sz="0" w:space="0" w:color="auto"/>
        <w:left w:val="none" w:sz="0" w:space="0" w:color="auto"/>
        <w:bottom w:val="none" w:sz="0" w:space="0" w:color="auto"/>
        <w:right w:val="none" w:sz="0" w:space="0" w:color="auto"/>
      </w:divBdr>
      <w:divsChild>
        <w:div w:id="347223851">
          <w:marLeft w:val="0"/>
          <w:marRight w:val="0"/>
          <w:marTop w:val="180"/>
          <w:marBottom w:val="240"/>
          <w:divBdr>
            <w:top w:val="none" w:sz="0" w:space="0" w:color="auto"/>
            <w:left w:val="none" w:sz="0" w:space="0" w:color="auto"/>
            <w:bottom w:val="none" w:sz="0" w:space="0" w:color="auto"/>
            <w:right w:val="none" w:sz="0" w:space="0" w:color="auto"/>
          </w:divBdr>
        </w:div>
        <w:div w:id="1963460535">
          <w:marLeft w:val="0"/>
          <w:marRight w:val="0"/>
          <w:marTop w:val="180"/>
          <w:marBottom w:val="240"/>
          <w:divBdr>
            <w:top w:val="none" w:sz="0" w:space="0" w:color="auto"/>
            <w:left w:val="none" w:sz="0" w:space="0" w:color="auto"/>
            <w:bottom w:val="none" w:sz="0" w:space="0" w:color="auto"/>
            <w:right w:val="none" w:sz="0" w:space="0" w:color="auto"/>
          </w:divBdr>
        </w:div>
        <w:div w:id="1901013685">
          <w:marLeft w:val="0"/>
          <w:marRight w:val="0"/>
          <w:marTop w:val="180"/>
          <w:marBottom w:val="240"/>
          <w:divBdr>
            <w:top w:val="none" w:sz="0" w:space="0" w:color="auto"/>
            <w:left w:val="none" w:sz="0" w:space="0" w:color="auto"/>
            <w:bottom w:val="none" w:sz="0" w:space="0" w:color="auto"/>
            <w:right w:val="none" w:sz="0" w:space="0" w:color="auto"/>
          </w:divBdr>
        </w:div>
        <w:div w:id="1756173241">
          <w:marLeft w:val="0"/>
          <w:marRight w:val="0"/>
          <w:marTop w:val="180"/>
          <w:marBottom w:val="240"/>
          <w:divBdr>
            <w:top w:val="none" w:sz="0" w:space="0" w:color="auto"/>
            <w:left w:val="none" w:sz="0" w:space="0" w:color="auto"/>
            <w:bottom w:val="none" w:sz="0" w:space="0" w:color="auto"/>
            <w:right w:val="none" w:sz="0" w:space="0" w:color="auto"/>
          </w:divBdr>
        </w:div>
        <w:div w:id="746608288">
          <w:marLeft w:val="0"/>
          <w:marRight w:val="0"/>
          <w:marTop w:val="180"/>
          <w:marBottom w:val="240"/>
          <w:divBdr>
            <w:top w:val="none" w:sz="0" w:space="0" w:color="auto"/>
            <w:left w:val="none" w:sz="0" w:space="0" w:color="auto"/>
            <w:bottom w:val="none" w:sz="0" w:space="0" w:color="auto"/>
            <w:right w:val="none" w:sz="0" w:space="0" w:color="auto"/>
          </w:divBdr>
        </w:div>
        <w:div w:id="1656060355">
          <w:marLeft w:val="0"/>
          <w:marRight w:val="0"/>
          <w:marTop w:val="180"/>
          <w:marBottom w:val="240"/>
          <w:divBdr>
            <w:top w:val="none" w:sz="0" w:space="0" w:color="auto"/>
            <w:left w:val="none" w:sz="0" w:space="0" w:color="auto"/>
            <w:bottom w:val="none" w:sz="0" w:space="0" w:color="auto"/>
            <w:right w:val="none" w:sz="0" w:space="0" w:color="auto"/>
          </w:divBdr>
        </w:div>
      </w:divsChild>
    </w:div>
    <w:div w:id="1867717941">
      <w:bodyDiv w:val="1"/>
      <w:marLeft w:val="0"/>
      <w:marRight w:val="0"/>
      <w:marTop w:val="0"/>
      <w:marBottom w:val="0"/>
      <w:divBdr>
        <w:top w:val="none" w:sz="0" w:space="0" w:color="auto"/>
        <w:left w:val="none" w:sz="0" w:space="0" w:color="auto"/>
        <w:bottom w:val="none" w:sz="0" w:space="0" w:color="auto"/>
        <w:right w:val="none" w:sz="0" w:space="0" w:color="auto"/>
      </w:divBdr>
      <w:divsChild>
        <w:div w:id="2010401928">
          <w:marLeft w:val="0"/>
          <w:marRight w:val="0"/>
          <w:marTop w:val="180"/>
          <w:marBottom w:val="240"/>
          <w:divBdr>
            <w:top w:val="none" w:sz="0" w:space="0" w:color="auto"/>
            <w:left w:val="none" w:sz="0" w:space="0" w:color="auto"/>
            <w:bottom w:val="none" w:sz="0" w:space="0" w:color="auto"/>
            <w:right w:val="none" w:sz="0" w:space="0" w:color="auto"/>
          </w:divBdr>
        </w:div>
        <w:div w:id="436146794">
          <w:marLeft w:val="0"/>
          <w:marRight w:val="0"/>
          <w:marTop w:val="360"/>
          <w:marBottom w:val="180"/>
          <w:divBdr>
            <w:top w:val="none" w:sz="0" w:space="0" w:color="auto"/>
            <w:left w:val="none" w:sz="0" w:space="0" w:color="auto"/>
            <w:bottom w:val="none" w:sz="0" w:space="0" w:color="auto"/>
            <w:right w:val="none" w:sz="0" w:space="0" w:color="auto"/>
          </w:divBdr>
        </w:div>
        <w:div w:id="2019036774">
          <w:marLeft w:val="0"/>
          <w:marRight w:val="0"/>
          <w:marTop w:val="180"/>
          <w:marBottom w:val="240"/>
          <w:divBdr>
            <w:top w:val="none" w:sz="0" w:space="0" w:color="auto"/>
            <w:left w:val="none" w:sz="0" w:space="0" w:color="auto"/>
            <w:bottom w:val="none" w:sz="0" w:space="0" w:color="auto"/>
            <w:right w:val="none" w:sz="0" w:space="0" w:color="auto"/>
          </w:divBdr>
        </w:div>
        <w:div w:id="325867252">
          <w:marLeft w:val="0"/>
          <w:marRight w:val="0"/>
          <w:marTop w:val="360"/>
          <w:marBottom w:val="180"/>
          <w:divBdr>
            <w:top w:val="none" w:sz="0" w:space="0" w:color="auto"/>
            <w:left w:val="none" w:sz="0" w:space="0" w:color="auto"/>
            <w:bottom w:val="none" w:sz="0" w:space="0" w:color="auto"/>
            <w:right w:val="none" w:sz="0" w:space="0" w:color="auto"/>
          </w:divBdr>
        </w:div>
        <w:div w:id="1877423271">
          <w:marLeft w:val="0"/>
          <w:marRight w:val="0"/>
          <w:marTop w:val="180"/>
          <w:marBottom w:val="240"/>
          <w:divBdr>
            <w:top w:val="none" w:sz="0" w:space="0" w:color="auto"/>
            <w:left w:val="none" w:sz="0" w:space="0" w:color="auto"/>
            <w:bottom w:val="none" w:sz="0" w:space="0" w:color="auto"/>
            <w:right w:val="none" w:sz="0" w:space="0" w:color="auto"/>
          </w:divBdr>
        </w:div>
        <w:div w:id="1748573159">
          <w:marLeft w:val="0"/>
          <w:marRight w:val="0"/>
          <w:marTop w:val="360"/>
          <w:marBottom w:val="180"/>
          <w:divBdr>
            <w:top w:val="none" w:sz="0" w:space="0" w:color="auto"/>
            <w:left w:val="none" w:sz="0" w:space="0" w:color="auto"/>
            <w:bottom w:val="none" w:sz="0" w:space="0" w:color="auto"/>
            <w:right w:val="none" w:sz="0" w:space="0" w:color="auto"/>
          </w:divBdr>
        </w:div>
        <w:div w:id="1898660643">
          <w:marLeft w:val="0"/>
          <w:marRight w:val="0"/>
          <w:marTop w:val="180"/>
          <w:marBottom w:val="240"/>
          <w:divBdr>
            <w:top w:val="none" w:sz="0" w:space="0" w:color="auto"/>
            <w:left w:val="none" w:sz="0" w:space="0" w:color="auto"/>
            <w:bottom w:val="none" w:sz="0" w:space="0" w:color="auto"/>
            <w:right w:val="none" w:sz="0" w:space="0" w:color="auto"/>
          </w:divBdr>
        </w:div>
      </w:divsChild>
    </w:div>
    <w:div w:id="2127387850">
      <w:bodyDiv w:val="1"/>
      <w:marLeft w:val="0"/>
      <w:marRight w:val="0"/>
      <w:marTop w:val="0"/>
      <w:marBottom w:val="0"/>
      <w:divBdr>
        <w:top w:val="none" w:sz="0" w:space="0" w:color="auto"/>
        <w:left w:val="none" w:sz="0" w:space="0" w:color="auto"/>
        <w:bottom w:val="none" w:sz="0" w:space="0" w:color="auto"/>
        <w:right w:val="none" w:sz="0" w:space="0" w:color="auto"/>
      </w:divBdr>
      <w:divsChild>
        <w:div w:id="1960800848">
          <w:marLeft w:val="0"/>
          <w:marRight w:val="0"/>
          <w:marTop w:val="180"/>
          <w:marBottom w:val="240"/>
          <w:divBdr>
            <w:top w:val="none" w:sz="0" w:space="0" w:color="auto"/>
            <w:left w:val="none" w:sz="0" w:space="0" w:color="auto"/>
            <w:bottom w:val="none" w:sz="0" w:space="0" w:color="auto"/>
            <w:right w:val="none" w:sz="0" w:space="0" w:color="auto"/>
          </w:divBdr>
        </w:div>
        <w:div w:id="301543697">
          <w:marLeft w:val="0"/>
          <w:marRight w:val="0"/>
          <w:marTop w:val="360"/>
          <w:marBottom w:val="180"/>
          <w:divBdr>
            <w:top w:val="none" w:sz="0" w:space="0" w:color="auto"/>
            <w:left w:val="none" w:sz="0" w:space="0" w:color="auto"/>
            <w:bottom w:val="none" w:sz="0" w:space="0" w:color="auto"/>
            <w:right w:val="none" w:sz="0" w:space="0" w:color="auto"/>
          </w:divBdr>
        </w:div>
        <w:div w:id="2089692708">
          <w:marLeft w:val="0"/>
          <w:marRight w:val="0"/>
          <w:marTop w:val="180"/>
          <w:marBottom w:val="240"/>
          <w:divBdr>
            <w:top w:val="none" w:sz="0" w:space="0" w:color="auto"/>
            <w:left w:val="none" w:sz="0" w:space="0" w:color="auto"/>
            <w:bottom w:val="none" w:sz="0" w:space="0" w:color="auto"/>
            <w:right w:val="none" w:sz="0" w:space="0" w:color="auto"/>
          </w:divBdr>
        </w:div>
        <w:div w:id="462777466">
          <w:marLeft w:val="0"/>
          <w:marRight w:val="0"/>
          <w:marTop w:val="360"/>
          <w:marBottom w:val="180"/>
          <w:divBdr>
            <w:top w:val="none" w:sz="0" w:space="0" w:color="auto"/>
            <w:left w:val="none" w:sz="0" w:space="0" w:color="auto"/>
            <w:bottom w:val="none" w:sz="0" w:space="0" w:color="auto"/>
            <w:right w:val="none" w:sz="0" w:space="0" w:color="auto"/>
          </w:divBdr>
        </w:div>
        <w:div w:id="759564571">
          <w:marLeft w:val="0"/>
          <w:marRight w:val="0"/>
          <w:marTop w:val="180"/>
          <w:marBottom w:val="240"/>
          <w:divBdr>
            <w:top w:val="none" w:sz="0" w:space="0" w:color="auto"/>
            <w:left w:val="none" w:sz="0" w:space="0" w:color="auto"/>
            <w:bottom w:val="none" w:sz="0" w:space="0" w:color="auto"/>
            <w:right w:val="none" w:sz="0" w:space="0" w:color="auto"/>
          </w:divBdr>
        </w:div>
        <w:div w:id="638464674">
          <w:marLeft w:val="0"/>
          <w:marRight w:val="0"/>
          <w:marTop w:val="360"/>
          <w:marBottom w:val="180"/>
          <w:divBdr>
            <w:top w:val="none" w:sz="0" w:space="0" w:color="auto"/>
            <w:left w:val="none" w:sz="0" w:space="0" w:color="auto"/>
            <w:bottom w:val="none" w:sz="0" w:space="0" w:color="auto"/>
            <w:right w:val="none" w:sz="0" w:space="0" w:color="auto"/>
          </w:divBdr>
        </w:div>
        <w:div w:id="1973754215">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1E3AE7-AC88-4495-A86C-8CE6D54108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1223</TotalTime>
  <Pages>14</Pages>
  <Words>3789</Words>
  <Characters>21602</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dc:creator>
  <cp:keywords/>
  <dc:description/>
  <cp:lastModifiedBy>karpacharc@outlook.com</cp:lastModifiedBy>
  <cp:revision>23</cp:revision>
  <dcterms:created xsi:type="dcterms:W3CDTF">2025-07-08T05:58:00Z</dcterms:created>
  <dcterms:modified xsi:type="dcterms:W3CDTF">2026-07-14T05:20:00Z</dcterms:modified>
</cp:coreProperties>
</file>