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540273" w14:textId="77777777" w:rsidR="00A57C67" w:rsidRPr="00E35836" w:rsidRDefault="00A57C67" w:rsidP="00A57C67">
      <w:pPr>
        <w:suppressAutoHyphens/>
        <w:jc w:val="center"/>
        <w:rPr>
          <w:sz w:val="28"/>
          <w:szCs w:val="28"/>
          <w:lang w:eastAsia="ar-SA"/>
        </w:rPr>
      </w:pPr>
      <w:r w:rsidRPr="00E35836">
        <w:rPr>
          <w:sz w:val="28"/>
          <w:szCs w:val="28"/>
          <w:lang w:eastAsia="ar-SA"/>
        </w:rPr>
        <w:t>МИНИСТЕРСТВО НАУКИ И ВЫСШЕГО ОБРАЗОВАНИЯ        РОССИЙСКОЙ ФЕДЕРАЦИИ</w:t>
      </w:r>
    </w:p>
    <w:p w14:paraId="24EEAC07" w14:textId="77777777" w:rsidR="00A57C67" w:rsidRPr="00E35836" w:rsidRDefault="00A57C67" w:rsidP="00A57C67">
      <w:pPr>
        <w:spacing w:before="120"/>
        <w:jc w:val="center"/>
        <w:rPr>
          <w:sz w:val="28"/>
          <w:szCs w:val="28"/>
        </w:rPr>
      </w:pPr>
      <w:r w:rsidRPr="00E35836">
        <w:rPr>
          <w:sz w:val="28"/>
          <w:szCs w:val="28"/>
        </w:rPr>
        <w:t xml:space="preserve">ВЛАДИВОСТОКСКИЙ ГОСУДАРСТВЕННЫЙ УНИВЕРСИТЕТ </w:t>
      </w:r>
    </w:p>
    <w:p w14:paraId="734A4F7F" w14:textId="77777777" w:rsidR="00A57C67" w:rsidRPr="00E35836" w:rsidRDefault="00A57C67" w:rsidP="00A57C67">
      <w:pPr>
        <w:spacing w:before="120"/>
        <w:jc w:val="center"/>
        <w:rPr>
          <w:caps/>
          <w:sz w:val="28"/>
        </w:rPr>
      </w:pPr>
      <w:r w:rsidRPr="00E35836">
        <w:rPr>
          <w:caps/>
          <w:sz w:val="28"/>
        </w:rPr>
        <w:t xml:space="preserve">Институт международного бизнеса, </w:t>
      </w:r>
    </w:p>
    <w:p w14:paraId="04D8BBDE" w14:textId="77777777" w:rsidR="00A57C67" w:rsidRPr="00E35836" w:rsidRDefault="00A57C67" w:rsidP="00A57C67">
      <w:pPr>
        <w:jc w:val="center"/>
        <w:rPr>
          <w:caps/>
          <w:sz w:val="28"/>
        </w:rPr>
      </w:pPr>
      <w:r w:rsidRPr="00E35836">
        <w:rPr>
          <w:caps/>
          <w:sz w:val="28"/>
        </w:rPr>
        <w:t>экономики и управления</w:t>
      </w:r>
    </w:p>
    <w:p w14:paraId="09ABE987" w14:textId="77777777" w:rsidR="00A57C67" w:rsidRPr="00E35836" w:rsidRDefault="00A57C67" w:rsidP="00A57C67">
      <w:pPr>
        <w:spacing w:before="120"/>
        <w:jc w:val="center"/>
        <w:rPr>
          <w:sz w:val="28"/>
          <w:szCs w:val="28"/>
        </w:rPr>
      </w:pPr>
      <w:r w:rsidRPr="00E35836">
        <w:rPr>
          <w:sz w:val="28"/>
          <w:szCs w:val="28"/>
        </w:rPr>
        <w:t>КАФЕДРА ЭКОНОМИКИ И УПРАВЛЕНИЯ</w:t>
      </w:r>
    </w:p>
    <w:p w14:paraId="232A8429" w14:textId="77777777" w:rsidR="00A57C67" w:rsidRPr="00E35836" w:rsidRDefault="00A57C67" w:rsidP="00A57C67">
      <w:pPr>
        <w:rPr>
          <w:sz w:val="28"/>
        </w:rPr>
      </w:pPr>
    </w:p>
    <w:p w14:paraId="311CE180" w14:textId="77777777" w:rsidR="00A57C67" w:rsidRPr="00E35836" w:rsidRDefault="00A57C67" w:rsidP="00A57C67">
      <w:pPr>
        <w:rPr>
          <w:sz w:val="28"/>
        </w:rPr>
      </w:pPr>
    </w:p>
    <w:p w14:paraId="3C03C5B7" w14:textId="77777777" w:rsidR="00A57C67" w:rsidRPr="00E35836" w:rsidRDefault="00A57C67" w:rsidP="00A57C67">
      <w:pPr>
        <w:ind w:left="6372"/>
      </w:pPr>
    </w:p>
    <w:p w14:paraId="77C4CBA1" w14:textId="77777777" w:rsidR="00A57C67" w:rsidRPr="00E35836" w:rsidRDefault="00A57C67" w:rsidP="00A57C67"/>
    <w:p w14:paraId="53C4CAA3" w14:textId="77777777" w:rsidR="00A57C67" w:rsidRPr="00E35836" w:rsidRDefault="00A57C67" w:rsidP="00A57C67">
      <w:pPr>
        <w:ind w:left="6372"/>
      </w:pPr>
    </w:p>
    <w:p w14:paraId="3F9E9F77" w14:textId="77777777" w:rsidR="00A57C67" w:rsidRPr="00E35836" w:rsidRDefault="00A57C67" w:rsidP="00A57C67">
      <w:pPr>
        <w:ind w:left="6372"/>
      </w:pPr>
    </w:p>
    <w:p w14:paraId="43586050" w14:textId="77777777" w:rsidR="00A57C67" w:rsidRPr="00E35836" w:rsidRDefault="00A57C67" w:rsidP="00A57C67">
      <w:pPr>
        <w:jc w:val="right"/>
        <w:rPr>
          <w:sz w:val="28"/>
        </w:rPr>
      </w:pPr>
    </w:p>
    <w:p w14:paraId="3073ACDD" w14:textId="77777777" w:rsidR="00A57C67" w:rsidRPr="00E35836" w:rsidRDefault="00A57C67" w:rsidP="00A57C67">
      <w:pPr>
        <w:jc w:val="right"/>
        <w:rPr>
          <w:sz w:val="28"/>
        </w:rPr>
      </w:pPr>
    </w:p>
    <w:p w14:paraId="60BB5EEB" w14:textId="77777777" w:rsidR="00A57C67" w:rsidRPr="00E35836" w:rsidRDefault="00A57C67" w:rsidP="00E35836">
      <w:pPr>
        <w:spacing w:line="360" w:lineRule="auto"/>
        <w:jc w:val="center"/>
      </w:pPr>
      <w:r w:rsidRPr="00E35836">
        <w:rPr>
          <w:sz w:val="48"/>
          <w:szCs w:val="48"/>
        </w:rPr>
        <w:t>ОТЧЕТ</w:t>
      </w:r>
    </w:p>
    <w:p w14:paraId="61C7ADCE" w14:textId="77777777" w:rsidR="00E35836" w:rsidRPr="00E35836" w:rsidRDefault="00A57C67" w:rsidP="00A57C67">
      <w:pPr>
        <w:spacing w:after="240"/>
        <w:jc w:val="center"/>
        <w:rPr>
          <w:sz w:val="44"/>
          <w:szCs w:val="44"/>
        </w:rPr>
      </w:pPr>
      <w:r w:rsidRPr="00E35836">
        <w:rPr>
          <w:sz w:val="44"/>
          <w:szCs w:val="44"/>
        </w:rPr>
        <w:t>по производственной технологической</w:t>
      </w:r>
    </w:p>
    <w:p w14:paraId="0F3545E6" w14:textId="23A5888A" w:rsidR="00A57C67" w:rsidRPr="00E35836" w:rsidRDefault="00A57C67" w:rsidP="00A57C67">
      <w:pPr>
        <w:spacing w:after="240"/>
        <w:jc w:val="center"/>
        <w:rPr>
          <w:sz w:val="44"/>
          <w:szCs w:val="44"/>
        </w:rPr>
      </w:pPr>
      <w:r w:rsidRPr="00E35836">
        <w:rPr>
          <w:sz w:val="44"/>
          <w:szCs w:val="44"/>
        </w:rPr>
        <w:t xml:space="preserve"> (проектно-технологическ</w:t>
      </w:r>
      <w:r w:rsidR="00E35836" w:rsidRPr="00E35836">
        <w:rPr>
          <w:sz w:val="44"/>
          <w:szCs w:val="44"/>
        </w:rPr>
        <w:t>ой</w:t>
      </w:r>
      <w:r w:rsidRPr="00E35836">
        <w:rPr>
          <w:sz w:val="44"/>
          <w:szCs w:val="44"/>
        </w:rPr>
        <w:t>) практик</w:t>
      </w:r>
      <w:r w:rsidR="00E35836" w:rsidRPr="00E35836">
        <w:rPr>
          <w:sz w:val="44"/>
          <w:szCs w:val="44"/>
        </w:rPr>
        <w:t>е</w:t>
      </w:r>
    </w:p>
    <w:p w14:paraId="09C74AF2" w14:textId="7DF24C77" w:rsidR="00A57C67" w:rsidRPr="00E35836" w:rsidRDefault="00A57C67" w:rsidP="00A57C67">
      <w:pPr>
        <w:pStyle w:val="ac"/>
        <w:ind w:left="0" w:right="-72"/>
        <w:jc w:val="center"/>
        <w:rPr>
          <w:sz w:val="16"/>
          <w:szCs w:val="16"/>
        </w:rPr>
      </w:pPr>
      <w:r w:rsidRPr="00E35836">
        <w:rPr>
          <w:sz w:val="44"/>
          <w:szCs w:val="44"/>
        </w:rPr>
        <w:t>ООО «</w:t>
      </w:r>
      <w:proofErr w:type="spellStart"/>
      <w:r w:rsidR="00E35836" w:rsidRPr="00E35836">
        <w:rPr>
          <w:sz w:val="44"/>
          <w:szCs w:val="44"/>
        </w:rPr>
        <w:t>Энергоснаб</w:t>
      </w:r>
      <w:proofErr w:type="spellEnd"/>
      <w:r w:rsidRPr="00E35836">
        <w:rPr>
          <w:sz w:val="44"/>
          <w:szCs w:val="44"/>
        </w:rPr>
        <w:t>», г. Владивосток</w:t>
      </w:r>
    </w:p>
    <w:p w14:paraId="3D92D6D8" w14:textId="77777777" w:rsidR="00A57C67" w:rsidRPr="00E35836" w:rsidRDefault="00A57C67" w:rsidP="00A57C67">
      <w:pPr>
        <w:pStyle w:val="ac"/>
        <w:spacing w:before="240"/>
        <w:ind w:left="0" w:right="-74"/>
        <w:jc w:val="center"/>
        <w:rPr>
          <w:sz w:val="44"/>
        </w:rPr>
      </w:pPr>
    </w:p>
    <w:p w14:paraId="4548E766" w14:textId="77777777" w:rsidR="00A57C67" w:rsidRPr="00E35836" w:rsidRDefault="00A57C67" w:rsidP="00A57C67">
      <w:pPr>
        <w:pStyle w:val="ac"/>
        <w:spacing w:before="240"/>
        <w:ind w:left="0" w:right="-74"/>
        <w:jc w:val="center"/>
        <w:rPr>
          <w:sz w:val="44"/>
        </w:rPr>
      </w:pPr>
    </w:p>
    <w:tbl>
      <w:tblPr>
        <w:tblW w:w="9691" w:type="dxa"/>
        <w:tblLayout w:type="fixed"/>
        <w:tblLook w:val="0000" w:firstRow="0" w:lastRow="0" w:firstColumn="0" w:lastColumn="0" w:noHBand="0" w:noVBand="0"/>
      </w:tblPr>
      <w:tblGrid>
        <w:gridCol w:w="4077"/>
        <w:gridCol w:w="2386"/>
        <w:gridCol w:w="3228"/>
      </w:tblGrid>
      <w:tr w:rsidR="00E35836" w:rsidRPr="00E35836" w14:paraId="3E57C3C4" w14:textId="77777777" w:rsidTr="00F56201">
        <w:tc>
          <w:tcPr>
            <w:tcW w:w="4077" w:type="dxa"/>
          </w:tcPr>
          <w:p w14:paraId="18E2001C" w14:textId="77777777" w:rsidR="00A57C67" w:rsidRPr="00E35836" w:rsidRDefault="00A57C67" w:rsidP="00F56201">
            <w:pPr>
              <w:pStyle w:val="ac"/>
              <w:ind w:left="0" w:right="963"/>
              <w:rPr>
                <w:sz w:val="28"/>
                <w:szCs w:val="28"/>
              </w:rPr>
            </w:pPr>
            <w:r w:rsidRPr="00E35836">
              <w:rPr>
                <w:sz w:val="28"/>
                <w:szCs w:val="28"/>
              </w:rPr>
              <w:t>Студент</w:t>
            </w:r>
          </w:p>
        </w:tc>
        <w:tc>
          <w:tcPr>
            <w:tcW w:w="2386" w:type="dxa"/>
          </w:tcPr>
          <w:p w14:paraId="312AF3A9" w14:textId="77777777" w:rsidR="00A57C67" w:rsidRPr="00E35836" w:rsidRDefault="00A57C67" w:rsidP="00F56201">
            <w:pPr>
              <w:pStyle w:val="ac"/>
              <w:ind w:left="0" w:right="144"/>
              <w:rPr>
                <w:sz w:val="28"/>
                <w:szCs w:val="28"/>
              </w:rPr>
            </w:pPr>
          </w:p>
        </w:tc>
        <w:tc>
          <w:tcPr>
            <w:tcW w:w="3228" w:type="dxa"/>
          </w:tcPr>
          <w:p w14:paraId="57D26ACB" w14:textId="77777777" w:rsidR="00A57C67" w:rsidRPr="00E35836" w:rsidRDefault="00A57C67" w:rsidP="00F56201">
            <w:pPr>
              <w:pStyle w:val="ac"/>
              <w:ind w:left="0" w:right="0"/>
              <w:rPr>
                <w:sz w:val="28"/>
                <w:szCs w:val="28"/>
              </w:rPr>
            </w:pPr>
          </w:p>
        </w:tc>
      </w:tr>
      <w:tr w:rsidR="00E35836" w:rsidRPr="00E35836" w14:paraId="5300B26A" w14:textId="77777777" w:rsidTr="00F56201">
        <w:tc>
          <w:tcPr>
            <w:tcW w:w="4077" w:type="dxa"/>
          </w:tcPr>
          <w:p w14:paraId="47FDFDC2" w14:textId="46774A5A" w:rsidR="00A57C67" w:rsidRPr="00E35836" w:rsidRDefault="00A57C67" w:rsidP="00F56201">
            <w:pPr>
              <w:pStyle w:val="ac"/>
              <w:ind w:left="0" w:right="963"/>
              <w:rPr>
                <w:sz w:val="28"/>
                <w:szCs w:val="28"/>
                <w:lang w:val="en-US"/>
              </w:rPr>
            </w:pPr>
            <w:r w:rsidRPr="00E35836">
              <w:rPr>
                <w:sz w:val="28"/>
                <w:szCs w:val="28"/>
              </w:rPr>
              <w:t>группы БЭУ-22-ЦТ1</w:t>
            </w:r>
          </w:p>
        </w:tc>
        <w:tc>
          <w:tcPr>
            <w:tcW w:w="2386" w:type="dxa"/>
          </w:tcPr>
          <w:p w14:paraId="75FCE738" w14:textId="77777777" w:rsidR="00A57C67" w:rsidRPr="00E35836" w:rsidRDefault="00A57C67" w:rsidP="00F56201">
            <w:pPr>
              <w:pStyle w:val="ac"/>
              <w:ind w:left="0" w:right="144"/>
              <w:rPr>
                <w:sz w:val="28"/>
                <w:szCs w:val="28"/>
              </w:rPr>
            </w:pPr>
            <w:r w:rsidRPr="00E35836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023F5731" w14:textId="547BE759" w:rsidR="00A57C67" w:rsidRPr="00E35836" w:rsidRDefault="00A57C67" w:rsidP="00F56201">
            <w:pPr>
              <w:pStyle w:val="ac"/>
              <w:ind w:left="0" w:right="0"/>
              <w:rPr>
                <w:sz w:val="28"/>
                <w:szCs w:val="28"/>
              </w:rPr>
            </w:pPr>
            <w:r w:rsidRPr="00E35836">
              <w:rPr>
                <w:sz w:val="28"/>
                <w:szCs w:val="28"/>
              </w:rPr>
              <w:t xml:space="preserve">     Е.Е. Бричалова</w:t>
            </w:r>
          </w:p>
        </w:tc>
      </w:tr>
      <w:tr w:rsidR="00E35836" w:rsidRPr="00E35836" w14:paraId="0D636A4C" w14:textId="77777777" w:rsidTr="00F56201">
        <w:tc>
          <w:tcPr>
            <w:tcW w:w="4077" w:type="dxa"/>
          </w:tcPr>
          <w:p w14:paraId="5CC96E84" w14:textId="77777777" w:rsidR="00A57C67" w:rsidRPr="00E35836" w:rsidRDefault="00A57C67" w:rsidP="00F56201">
            <w:pPr>
              <w:pStyle w:val="ac"/>
              <w:ind w:left="0" w:right="963"/>
              <w:rPr>
                <w:sz w:val="28"/>
                <w:szCs w:val="28"/>
              </w:rPr>
            </w:pPr>
          </w:p>
          <w:p w14:paraId="36A19EE9" w14:textId="77777777" w:rsidR="00A57C67" w:rsidRPr="00E35836" w:rsidRDefault="00A57C67" w:rsidP="00F56201">
            <w:pPr>
              <w:pStyle w:val="ac"/>
              <w:ind w:left="0" w:right="963"/>
              <w:rPr>
                <w:sz w:val="28"/>
                <w:szCs w:val="28"/>
              </w:rPr>
            </w:pPr>
            <w:r w:rsidRPr="00E35836">
              <w:rPr>
                <w:sz w:val="28"/>
                <w:szCs w:val="28"/>
              </w:rPr>
              <w:t>Руководитель</w:t>
            </w:r>
          </w:p>
          <w:p w14:paraId="715A2C21" w14:textId="77777777" w:rsidR="00A57C67" w:rsidRPr="00E35836" w:rsidRDefault="00A57C67" w:rsidP="00F56201">
            <w:pPr>
              <w:pStyle w:val="ac"/>
              <w:ind w:left="0" w:right="963"/>
              <w:jc w:val="left"/>
              <w:rPr>
                <w:sz w:val="28"/>
                <w:szCs w:val="28"/>
              </w:rPr>
            </w:pPr>
            <w:r w:rsidRPr="00E35836">
              <w:rPr>
                <w:sz w:val="28"/>
                <w:szCs w:val="28"/>
              </w:rPr>
              <w:t>канд. экон. наук, доцент</w:t>
            </w:r>
          </w:p>
        </w:tc>
        <w:tc>
          <w:tcPr>
            <w:tcW w:w="2386" w:type="dxa"/>
          </w:tcPr>
          <w:p w14:paraId="2B5BE5E0" w14:textId="77777777" w:rsidR="00A57C67" w:rsidRPr="00E35836" w:rsidRDefault="00A57C67" w:rsidP="00F56201">
            <w:pPr>
              <w:pStyle w:val="ac"/>
              <w:ind w:left="0" w:right="144"/>
              <w:rPr>
                <w:sz w:val="28"/>
                <w:szCs w:val="28"/>
              </w:rPr>
            </w:pPr>
          </w:p>
          <w:p w14:paraId="7F8E8DD3" w14:textId="77777777" w:rsidR="00A57C67" w:rsidRPr="00E35836" w:rsidRDefault="00A57C67" w:rsidP="00F56201">
            <w:pPr>
              <w:pStyle w:val="ac"/>
              <w:ind w:left="0" w:right="144"/>
              <w:rPr>
                <w:sz w:val="28"/>
                <w:szCs w:val="28"/>
              </w:rPr>
            </w:pPr>
          </w:p>
          <w:p w14:paraId="1AE3D47C" w14:textId="77777777" w:rsidR="00A57C67" w:rsidRPr="00E35836" w:rsidRDefault="00A57C67" w:rsidP="00F56201">
            <w:pPr>
              <w:pStyle w:val="ac"/>
              <w:ind w:left="0" w:right="144"/>
              <w:rPr>
                <w:sz w:val="28"/>
                <w:szCs w:val="28"/>
              </w:rPr>
            </w:pPr>
            <w:r w:rsidRPr="00E35836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315B6434" w14:textId="77777777" w:rsidR="00A57C67" w:rsidRPr="00E35836" w:rsidRDefault="00A57C67" w:rsidP="00F56201">
            <w:pPr>
              <w:pStyle w:val="ac"/>
              <w:ind w:left="0" w:right="0"/>
              <w:rPr>
                <w:sz w:val="28"/>
                <w:szCs w:val="28"/>
              </w:rPr>
            </w:pPr>
          </w:p>
          <w:p w14:paraId="1A1FD97D" w14:textId="77777777" w:rsidR="00A57C67" w:rsidRPr="00E35836" w:rsidRDefault="00A57C67" w:rsidP="00F56201">
            <w:pPr>
              <w:pStyle w:val="ac"/>
              <w:ind w:left="0" w:right="0"/>
              <w:rPr>
                <w:sz w:val="28"/>
                <w:szCs w:val="28"/>
              </w:rPr>
            </w:pPr>
          </w:p>
          <w:p w14:paraId="52E74589" w14:textId="34158BEF" w:rsidR="00A57C67" w:rsidRPr="00E35836" w:rsidRDefault="00A57C67" w:rsidP="00F56201">
            <w:pPr>
              <w:pStyle w:val="ac"/>
              <w:ind w:left="0" w:right="0"/>
              <w:rPr>
                <w:sz w:val="28"/>
                <w:szCs w:val="28"/>
              </w:rPr>
            </w:pPr>
            <w:r w:rsidRPr="00E35836">
              <w:rPr>
                <w:sz w:val="28"/>
                <w:szCs w:val="28"/>
              </w:rPr>
              <w:t xml:space="preserve">     А.В. Корень</w:t>
            </w:r>
          </w:p>
        </w:tc>
      </w:tr>
      <w:tr w:rsidR="00E35836" w:rsidRPr="00E35836" w14:paraId="3177B428" w14:textId="77777777" w:rsidTr="00F56201">
        <w:tc>
          <w:tcPr>
            <w:tcW w:w="4077" w:type="dxa"/>
          </w:tcPr>
          <w:p w14:paraId="39F18AB3" w14:textId="77777777" w:rsidR="00A57C67" w:rsidRPr="00E35836" w:rsidRDefault="00A57C67" w:rsidP="00F56201">
            <w:pPr>
              <w:pStyle w:val="ac"/>
              <w:ind w:left="0" w:right="34"/>
              <w:rPr>
                <w:sz w:val="28"/>
                <w:szCs w:val="28"/>
              </w:rPr>
            </w:pPr>
          </w:p>
          <w:p w14:paraId="0262CB80" w14:textId="77777777" w:rsidR="00A57C67" w:rsidRPr="00E35836" w:rsidRDefault="00A57C67" w:rsidP="00F56201">
            <w:pPr>
              <w:pStyle w:val="ac"/>
              <w:ind w:left="0" w:right="34"/>
              <w:rPr>
                <w:sz w:val="28"/>
                <w:szCs w:val="28"/>
              </w:rPr>
            </w:pPr>
            <w:r w:rsidRPr="00E35836">
              <w:rPr>
                <w:sz w:val="28"/>
                <w:szCs w:val="28"/>
              </w:rPr>
              <w:t>Руководитель от предприятия</w:t>
            </w:r>
          </w:p>
          <w:p w14:paraId="23259224" w14:textId="760408CC" w:rsidR="00A57C67" w:rsidRPr="00E35836" w:rsidRDefault="00A57C67" w:rsidP="00F56201">
            <w:pPr>
              <w:pStyle w:val="ac"/>
              <w:ind w:left="0" w:right="34"/>
              <w:rPr>
                <w:sz w:val="28"/>
                <w:szCs w:val="28"/>
              </w:rPr>
            </w:pPr>
            <w:r w:rsidRPr="00E35836">
              <w:rPr>
                <w:sz w:val="28"/>
                <w:szCs w:val="28"/>
              </w:rPr>
              <w:t>главный бухгалтер</w:t>
            </w:r>
          </w:p>
        </w:tc>
        <w:tc>
          <w:tcPr>
            <w:tcW w:w="2386" w:type="dxa"/>
          </w:tcPr>
          <w:p w14:paraId="73644219" w14:textId="77777777" w:rsidR="00A57C67" w:rsidRPr="00E35836" w:rsidRDefault="00A57C67" w:rsidP="00F56201">
            <w:pPr>
              <w:pStyle w:val="ac"/>
              <w:ind w:left="0" w:right="144"/>
              <w:rPr>
                <w:sz w:val="28"/>
                <w:szCs w:val="28"/>
              </w:rPr>
            </w:pPr>
          </w:p>
          <w:p w14:paraId="6848B3D0" w14:textId="77777777" w:rsidR="00A57C67" w:rsidRPr="00E35836" w:rsidRDefault="00A57C67" w:rsidP="00F56201">
            <w:pPr>
              <w:pStyle w:val="ac"/>
              <w:ind w:left="0" w:right="144"/>
              <w:rPr>
                <w:sz w:val="28"/>
                <w:szCs w:val="28"/>
              </w:rPr>
            </w:pPr>
          </w:p>
          <w:p w14:paraId="482720C8" w14:textId="77777777" w:rsidR="00A57C67" w:rsidRPr="00E35836" w:rsidRDefault="00A57C67" w:rsidP="00F56201">
            <w:pPr>
              <w:pStyle w:val="ac"/>
              <w:ind w:left="0" w:right="144"/>
              <w:rPr>
                <w:sz w:val="28"/>
                <w:szCs w:val="28"/>
              </w:rPr>
            </w:pPr>
            <w:r w:rsidRPr="00E35836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202179EA" w14:textId="77777777" w:rsidR="00A57C67" w:rsidRPr="00E35836" w:rsidRDefault="00A57C67" w:rsidP="00F56201">
            <w:pPr>
              <w:pStyle w:val="ac"/>
              <w:ind w:left="0" w:right="963"/>
              <w:rPr>
                <w:sz w:val="28"/>
                <w:szCs w:val="28"/>
              </w:rPr>
            </w:pPr>
          </w:p>
          <w:p w14:paraId="3F4ED701" w14:textId="77777777" w:rsidR="00A57C67" w:rsidRPr="00E35836" w:rsidRDefault="00A57C67" w:rsidP="00F56201">
            <w:pPr>
              <w:pStyle w:val="ac"/>
              <w:ind w:left="0" w:right="963"/>
              <w:rPr>
                <w:sz w:val="28"/>
                <w:szCs w:val="28"/>
              </w:rPr>
            </w:pPr>
          </w:p>
          <w:p w14:paraId="4E9B28C4" w14:textId="05761ADE" w:rsidR="00A57C67" w:rsidRPr="00E35836" w:rsidRDefault="00A57C67" w:rsidP="00F56201">
            <w:pPr>
              <w:pStyle w:val="ac"/>
              <w:ind w:left="0" w:right="963"/>
              <w:rPr>
                <w:sz w:val="28"/>
                <w:szCs w:val="28"/>
              </w:rPr>
            </w:pPr>
            <w:r w:rsidRPr="00E35836">
              <w:rPr>
                <w:sz w:val="28"/>
                <w:szCs w:val="28"/>
              </w:rPr>
              <w:t xml:space="preserve">     И.К. Ли</w:t>
            </w:r>
          </w:p>
        </w:tc>
      </w:tr>
      <w:tr w:rsidR="00E35836" w:rsidRPr="00E35836" w14:paraId="08951B3D" w14:textId="77777777" w:rsidTr="00F56201">
        <w:tc>
          <w:tcPr>
            <w:tcW w:w="4077" w:type="dxa"/>
          </w:tcPr>
          <w:p w14:paraId="58472AE9" w14:textId="77777777" w:rsidR="00A57C67" w:rsidRPr="00E35836" w:rsidRDefault="00A57C67" w:rsidP="00F56201">
            <w:pPr>
              <w:pStyle w:val="ac"/>
              <w:ind w:left="0" w:right="34"/>
              <w:rPr>
                <w:sz w:val="28"/>
                <w:szCs w:val="28"/>
              </w:rPr>
            </w:pPr>
          </w:p>
          <w:p w14:paraId="3D461851" w14:textId="77777777" w:rsidR="00A57C67" w:rsidRPr="00E35836" w:rsidRDefault="00A57C67" w:rsidP="00F56201">
            <w:pPr>
              <w:pStyle w:val="ac"/>
              <w:ind w:left="0" w:right="34"/>
              <w:rPr>
                <w:sz w:val="28"/>
                <w:szCs w:val="28"/>
              </w:rPr>
            </w:pPr>
            <w:proofErr w:type="spellStart"/>
            <w:r w:rsidRPr="00E35836">
              <w:rPr>
                <w:sz w:val="28"/>
                <w:szCs w:val="28"/>
              </w:rPr>
              <w:t>Нормоконтролер</w:t>
            </w:r>
            <w:proofErr w:type="spellEnd"/>
          </w:p>
          <w:p w14:paraId="451FB5F0" w14:textId="77777777" w:rsidR="00A57C67" w:rsidRPr="00E35836" w:rsidRDefault="00A57C67" w:rsidP="00F56201">
            <w:pPr>
              <w:pStyle w:val="ac"/>
              <w:ind w:left="0" w:right="34"/>
              <w:rPr>
                <w:sz w:val="28"/>
                <w:szCs w:val="28"/>
              </w:rPr>
            </w:pPr>
            <w:r w:rsidRPr="00E35836">
              <w:rPr>
                <w:sz w:val="28"/>
                <w:szCs w:val="28"/>
              </w:rPr>
              <w:t xml:space="preserve">канд. экон. наук, доцент </w:t>
            </w:r>
          </w:p>
        </w:tc>
        <w:tc>
          <w:tcPr>
            <w:tcW w:w="2386" w:type="dxa"/>
          </w:tcPr>
          <w:p w14:paraId="6C93A235" w14:textId="77777777" w:rsidR="00A57C67" w:rsidRPr="00E35836" w:rsidRDefault="00A57C67" w:rsidP="00F56201">
            <w:pPr>
              <w:pStyle w:val="ac"/>
              <w:ind w:left="0" w:right="144"/>
              <w:rPr>
                <w:sz w:val="28"/>
                <w:szCs w:val="28"/>
              </w:rPr>
            </w:pPr>
          </w:p>
          <w:p w14:paraId="76C2CC47" w14:textId="77777777" w:rsidR="00A57C67" w:rsidRPr="00E35836" w:rsidRDefault="00A57C67" w:rsidP="00F56201">
            <w:pPr>
              <w:pStyle w:val="ac"/>
              <w:ind w:left="0" w:right="144"/>
              <w:rPr>
                <w:sz w:val="28"/>
                <w:szCs w:val="28"/>
              </w:rPr>
            </w:pPr>
          </w:p>
          <w:p w14:paraId="2A23B7E8" w14:textId="77777777" w:rsidR="00A57C67" w:rsidRPr="00E35836" w:rsidRDefault="00A57C67" w:rsidP="00F56201">
            <w:pPr>
              <w:pStyle w:val="ac"/>
              <w:ind w:left="0" w:right="144"/>
              <w:rPr>
                <w:sz w:val="28"/>
                <w:szCs w:val="28"/>
              </w:rPr>
            </w:pPr>
            <w:r w:rsidRPr="00E35836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3752F95A" w14:textId="77777777" w:rsidR="00A57C67" w:rsidRPr="00E35836" w:rsidRDefault="00A57C67" w:rsidP="00F56201">
            <w:pPr>
              <w:pStyle w:val="ac"/>
              <w:ind w:left="0" w:right="963"/>
              <w:rPr>
                <w:sz w:val="28"/>
                <w:szCs w:val="28"/>
              </w:rPr>
            </w:pPr>
          </w:p>
          <w:p w14:paraId="0534C2C6" w14:textId="77777777" w:rsidR="00A57C67" w:rsidRPr="00E35836" w:rsidRDefault="00A57C67" w:rsidP="00F56201">
            <w:pPr>
              <w:pStyle w:val="ac"/>
              <w:ind w:left="0" w:right="963"/>
              <w:rPr>
                <w:sz w:val="28"/>
                <w:szCs w:val="28"/>
              </w:rPr>
            </w:pPr>
          </w:p>
          <w:p w14:paraId="5420C792" w14:textId="425FBA5C" w:rsidR="00A57C67" w:rsidRPr="00E35836" w:rsidRDefault="00A57C67" w:rsidP="00F56201">
            <w:pPr>
              <w:pStyle w:val="ac"/>
              <w:ind w:left="0" w:right="963"/>
              <w:rPr>
                <w:sz w:val="28"/>
                <w:szCs w:val="28"/>
              </w:rPr>
            </w:pPr>
            <w:r w:rsidRPr="00E35836">
              <w:rPr>
                <w:sz w:val="28"/>
                <w:szCs w:val="28"/>
              </w:rPr>
              <w:t xml:space="preserve">     А.В. Корень</w:t>
            </w:r>
          </w:p>
        </w:tc>
      </w:tr>
    </w:tbl>
    <w:p w14:paraId="5B42958D" w14:textId="77777777" w:rsidR="00A57C67" w:rsidRPr="00E35836" w:rsidRDefault="00A57C67" w:rsidP="00A57C67">
      <w:pPr>
        <w:pStyle w:val="ac"/>
        <w:ind w:left="0" w:right="963"/>
        <w:jc w:val="center"/>
        <w:rPr>
          <w:sz w:val="20"/>
        </w:rPr>
      </w:pPr>
    </w:p>
    <w:p w14:paraId="24702A60" w14:textId="77777777" w:rsidR="00A57C67" w:rsidRPr="00E35836" w:rsidRDefault="00A57C67" w:rsidP="00A57C67">
      <w:pPr>
        <w:pStyle w:val="ac"/>
        <w:ind w:left="0" w:right="963"/>
        <w:jc w:val="center"/>
      </w:pPr>
    </w:p>
    <w:p w14:paraId="7E166AC8" w14:textId="77777777" w:rsidR="00A57C67" w:rsidRDefault="00A57C67" w:rsidP="00A57C67">
      <w:pPr>
        <w:pStyle w:val="ac"/>
        <w:ind w:left="0" w:right="963"/>
        <w:jc w:val="center"/>
      </w:pPr>
    </w:p>
    <w:p w14:paraId="4C2B5989" w14:textId="77777777" w:rsidR="0057610F" w:rsidRPr="00E35836" w:rsidRDefault="0057610F" w:rsidP="00A57C67">
      <w:pPr>
        <w:pStyle w:val="ac"/>
        <w:ind w:left="0" w:right="963"/>
        <w:jc w:val="center"/>
      </w:pPr>
    </w:p>
    <w:p w14:paraId="00DB716D" w14:textId="77777777" w:rsidR="00E35836" w:rsidRPr="00E35836" w:rsidRDefault="00E35836" w:rsidP="00A57C67">
      <w:pPr>
        <w:pStyle w:val="ac"/>
        <w:ind w:left="0" w:right="963"/>
        <w:jc w:val="center"/>
      </w:pPr>
    </w:p>
    <w:p w14:paraId="7EE956CB" w14:textId="77777777" w:rsidR="00E76E80" w:rsidRPr="00E35836" w:rsidRDefault="00E76E80" w:rsidP="00A57C67">
      <w:pPr>
        <w:pStyle w:val="ac"/>
        <w:ind w:left="0" w:right="963"/>
        <w:jc w:val="center"/>
      </w:pPr>
    </w:p>
    <w:p w14:paraId="518E59E7" w14:textId="2F70BECE" w:rsidR="0057610F" w:rsidRDefault="00A57C67" w:rsidP="00A57C67">
      <w:pPr>
        <w:pStyle w:val="ac"/>
        <w:ind w:left="0" w:right="0"/>
        <w:jc w:val="center"/>
        <w:rPr>
          <w:sz w:val="28"/>
          <w:szCs w:val="28"/>
        </w:rPr>
      </w:pPr>
      <w:r w:rsidRPr="00E35836">
        <w:rPr>
          <w:sz w:val="28"/>
          <w:szCs w:val="28"/>
        </w:rPr>
        <w:t>Владивосток 2025</w:t>
      </w:r>
    </w:p>
    <w:p w14:paraId="3473723F" w14:textId="77777777" w:rsidR="0057610F" w:rsidRPr="0004296D" w:rsidRDefault="0057610F" w:rsidP="0057610F">
      <w:pPr>
        <w:suppressAutoHyphens/>
        <w:spacing w:after="120"/>
        <w:jc w:val="center"/>
        <w:rPr>
          <w:caps/>
        </w:rPr>
      </w:pPr>
      <w:r>
        <w:rPr>
          <w:sz w:val="28"/>
          <w:szCs w:val="28"/>
        </w:rPr>
        <w:br w:type="page"/>
      </w:r>
      <w:r w:rsidRPr="0004296D">
        <w:rPr>
          <w:caps/>
        </w:rPr>
        <w:lastRenderedPageBreak/>
        <w:t xml:space="preserve">МИНИСТЕРСТВО </w:t>
      </w:r>
      <w:r>
        <w:rPr>
          <w:caps/>
        </w:rPr>
        <w:t>НАУКИ И ВЫСШЕГО ОБРАЗОВАНИЯ</w:t>
      </w:r>
      <w:r w:rsidRPr="0004296D">
        <w:rPr>
          <w:caps/>
        </w:rPr>
        <w:t xml:space="preserve"> </w:t>
      </w:r>
      <w:r>
        <w:rPr>
          <w:caps/>
        </w:rPr>
        <w:t xml:space="preserve">                              </w:t>
      </w:r>
      <w:r w:rsidRPr="0004296D">
        <w:rPr>
          <w:caps/>
        </w:rPr>
        <w:t>российской федерации</w:t>
      </w:r>
    </w:p>
    <w:p w14:paraId="4BF2AA76" w14:textId="77777777" w:rsidR="0057610F" w:rsidRDefault="0057610F" w:rsidP="0057610F">
      <w:pPr>
        <w:pStyle w:val="a7"/>
        <w:suppressAutoHyphens/>
        <w:spacing w:after="120"/>
        <w:ind w:left="0"/>
        <w:contextualSpacing w:val="0"/>
        <w:jc w:val="center"/>
      </w:pPr>
      <w:r w:rsidRPr="00DC6767">
        <w:t xml:space="preserve">ВЛАДИВОСТОКСКИЙ ГОСУДАРСТВЕННЫЙ УНИВЕРСИТЕТ </w:t>
      </w:r>
    </w:p>
    <w:p w14:paraId="1BE919E5" w14:textId="6315D05E" w:rsidR="0057610F" w:rsidRDefault="0057610F" w:rsidP="005037C3">
      <w:pPr>
        <w:pStyle w:val="a7"/>
        <w:suppressAutoHyphens/>
        <w:ind w:left="0"/>
        <w:jc w:val="center"/>
      </w:pPr>
      <w:r w:rsidRPr="00DC6767">
        <w:t>КАФЕДРА</w:t>
      </w:r>
      <w:r>
        <w:t xml:space="preserve"> ЭКОНОМИКИ И УПРАВЛЕНИЯ</w:t>
      </w:r>
    </w:p>
    <w:p w14:paraId="58932774" w14:textId="77777777" w:rsidR="0057610F" w:rsidRPr="00E76E80" w:rsidRDefault="0057610F" w:rsidP="0057610F">
      <w:pPr>
        <w:pStyle w:val="a7"/>
        <w:ind w:left="0"/>
        <w:jc w:val="center"/>
        <w:rPr>
          <w:b/>
          <w:bCs/>
        </w:rPr>
      </w:pPr>
      <w:r w:rsidRPr="00E76E80">
        <w:rPr>
          <w:b/>
          <w:bCs/>
        </w:rPr>
        <w:t>ЗАДАНИЕ</w:t>
      </w:r>
    </w:p>
    <w:p w14:paraId="205D6F00" w14:textId="77777777" w:rsidR="0057610F" w:rsidRDefault="0057610F" w:rsidP="0057610F">
      <w:pPr>
        <w:pStyle w:val="a7"/>
        <w:suppressAutoHyphens/>
        <w:ind w:left="0"/>
        <w:jc w:val="center"/>
      </w:pPr>
      <w:r w:rsidRPr="00A315DD">
        <w:t xml:space="preserve">на </w:t>
      </w:r>
      <w:r>
        <w:t>п</w:t>
      </w:r>
      <w:r w:rsidRPr="001C0E60">
        <w:t>роизводственн</w:t>
      </w:r>
      <w:r>
        <w:t>ую</w:t>
      </w:r>
      <w:r w:rsidRPr="001C0E60">
        <w:t xml:space="preserve"> технологическ</w:t>
      </w:r>
      <w:r>
        <w:t>ую</w:t>
      </w:r>
      <w:r w:rsidRPr="001C0E60">
        <w:t xml:space="preserve"> (проектно-технологическ</w:t>
      </w:r>
      <w:r>
        <w:t>ую</w:t>
      </w:r>
      <w:r w:rsidRPr="001C0E60">
        <w:t>) практик</w:t>
      </w:r>
      <w:r>
        <w:t>у</w:t>
      </w:r>
    </w:p>
    <w:p w14:paraId="3B780F05" w14:textId="77777777" w:rsidR="0057610F" w:rsidRPr="00A315DD" w:rsidRDefault="0057610F" w:rsidP="0057610F">
      <w:pPr>
        <w:pStyle w:val="a7"/>
        <w:suppressAutoHyphens/>
        <w:ind w:left="0"/>
        <w:jc w:val="center"/>
      </w:pPr>
    </w:p>
    <w:p w14:paraId="07E4F941" w14:textId="25F0E3D8" w:rsidR="0057610F" w:rsidRPr="005C69CF" w:rsidRDefault="0057610F" w:rsidP="0057610F">
      <w:pPr>
        <w:pStyle w:val="a7"/>
        <w:ind w:left="0" w:firstLine="426"/>
      </w:pPr>
      <w:r w:rsidRPr="00A315DD">
        <w:t>Студент</w:t>
      </w:r>
      <w:r w:rsidR="00E76E80">
        <w:t>: Бричалова Екатерина Евгеньевна</w:t>
      </w:r>
    </w:p>
    <w:p w14:paraId="763ADC32" w14:textId="2561AF29" w:rsidR="0057610F" w:rsidRPr="00A315DD" w:rsidRDefault="0057610F" w:rsidP="0057610F">
      <w:pPr>
        <w:pStyle w:val="a7"/>
        <w:ind w:left="0" w:firstLine="426"/>
      </w:pPr>
      <w:r w:rsidRPr="00A315DD">
        <w:t xml:space="preserve">Группы: </w:t>
      </w:r>
      <w:r w:rsidRPr="00F125A0">
        <w:t>БЭУ-22-ЦТ</w:t>
      </w:r>
      <w:r w:rsidR="00E76E80">
        <w:t>1</w:t>
      </w:r>
    </w:p>
    <w:p w14:paraId="4B1E6319" w14:textId="77777777" w:rsidR="0057610F" w:rsidRDefault="0057610F" w:rsidP="0057610F">
      <w:pPr>
        <w:ind w:firstLine="426"/>
        <w:rPr>
          <w:rStyle w:val="fontstyle01"/>
          <w:sz w:val="22"/>
          <w:szCs w:val="22"/>
        </w:rPr>
      </w:pPr>
      <w:r w:rsidRPr="00A315DD">
        <w:rPr>
          <w:b/>
          <w:sz w:val="22"/>
          <w:szCs w:val="22"/>
        </w:rPr>
        <w:t>Цель практики</w:t>
      </w:r>
      <w:r w:rsidRPr="00A315DD">
        <w:rPr>
          <w:sz w:val="22"/>
          <w:szCs w:val="22"/>
        </w:rPr>
        <w:t xml:space="preserve">: </w:t>
      </w:r>
      <w:r w:rsidRPr="00A315DD">
        <w:rPr>
          <w:rStyle w:val="fontstyle01"/>
          <w:sz w:val="22"/>
          <w:szCs w:val="22"/>
        </w:rPr>
        <w:t>Целью производственной профессиональной практики является развитие и применение полученных в ходе теоретического обучения знаний и умений при решении задач по выявлению и оценке угроз экономической безопасности организации и</w:t>
      </w:r>
      <w:r>
        <w:rPr>
          <w:rStyle w:val="fontstyle01"/>
          <w:sz w:val="22"/>
          <w:szCs w:val="22"/>
        </w:rPr>
        <w:t xml:space="preserve"> </w:t>
      </w:r>
      <w:r w:rsidRPr="00A315DD">
        <w:rPr>
          <w:rStyle w:val="fontstyle01"/>
          <w:sz w:val="22"/>
          <w:szCs w:val="22"/>
        </w:rPr>
        <w:t>использовании полученной информации при принятии управленческих решений.</w:t>
      </w:r>
    </w:p>
    <w:p w14:paraId="67CC9683" w14:textId="77777777" w:rsidR="0057610F" w:rsidRPr="00A315DD" w:rsidRDefault="0057610F" w:rsidP="0057610F">
      <w:pPr>
        <w:ind w:firstLine="426"/>
        <w:rPr>
          <w:sz w:val="22"/>
          <w:szCs w:val="22"/>
          <w:u w:val="single"/>
        </w:rPr>
      </w:pPr>
      <w:r w:rsidRPr="00A315DD">
        <w:rPr>
          <w:b/>
          <w:sz w:val="22"/>
          <w:szCs w:val="22"/>
        </w:rPr>
        <w:t>Срок сдачи отчета</w:t>
      </w:r>
      <w:r w:rsidRPr="00A315DD">
        <w:rPr>
          <w:sz w:val="22"/>
          <w:szCs w:val="22"/>
        </w:rPr>
        <w:t xml:space="preserve">: </w:t>
      </w:r>
      <w:r>
        <w:rPr>
          <w:sz w:val="22"/>
          <w:szCs w:val="22"/>
          <w:u w:val="single"/>
        </w:rPr>
        <w:t>согласно графику учебного процесса</w:t>
      </w:r>
    </w:p>
    <w:p w14:paraId="2EB71707" w14:textId="77777777" w:rsidR="0057610F" w:rsidRPr="00A315DD" w:rsidRDefault="0057610F" w:rsidP="0057610F">
      <w:pPr>
        <w:pStyle w:val="a7"/>
        <w:ind w:left="0" w:firstLine="426"/>
      </w:pPr>
      <w:r w:rsidRPr="00A315DD">
        <w:t>Содержание практики:</w:t>
      </w:r>
    </w:p>
    <w:p w14:paraId="40FB2F8D" w14:textId="77777777" w:rsidR="0057610F" w:rsidRPr="00A315DD" w:rsidRDefault="0057610F" w:rsidP="0057610F">
      <w:pPr>
        <w:rPr>
          <w:b/>
          <w:bCs/>
          <w:sz w:val="22"/>
          <w:szCs w:val="22"/>
        </w:rPr>
      </w:pPr>
      <w:r w:rsidRPr="00A315DD">
        <w:rPr>
          <w:b/>
          <w:bCs/>
          <w:sz w:val="22"/>
          <w:szCs w:val="22"/>
        </w:rPr>
        <w:t>Содержание разделов отчета по практике:</w:t>
      </w:r>
    </w:p>
    <w:p w14:paraId="7F5BFD0D" w14:textId="77777777" w:rsidR="0057610F" w:rsidRPr="00922EC0" w:rsidRDefault="0057610F" w:rsidP="0057610F">
      <w:pPr>
        <w:rPr>
          <w:bCs/>
          <w:sz w:val="22"/>
          <w:szCs w:val="22"/>
        </w:rPr>
      </w:pPr>
      <w:r w:rsidRPr="00922EC0">
        <w:rPr>
          <w:b/>
          <w:bCs/>
          <w:sz w:val="22"/>
          <w:szCs w:val="22"/>
        </w:rPr>
        <w:t>Введение:</w:t>
      </w:r>
      <w:r w:rsidRPr="00922EC0">
        <w:rPr>
          <w:bCs/>
          <w:sz w:val="22"/>
          <w:szCs w:val="22"/>
        </w:rPr>
        <w:t xml:space="preserve"> определить цель и задачи практики, основные методы, необходимые для их достижения.</w:t>
      </w:r>
    </w:p>
    <w:p w14:paraId="0707CAD8" w14:textId="77777777" w:rsidR="0057610F" w:rsidRPr="00922EC0" w:rsidRDefault="0057610F" w:rsidP="0057610F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1 Расчётный раздел</w:t>
      </w:r>
      <w:r w:rsidRPr="00922EC0">
        <w:rPr>
          <w:b/>
          <w:bCs/>
          <w:sz w:val="22"/>
          <w:szCs w:val="22"/>
        </w:rPr>
        <w:t>:</w:t>
      </w:r>
    </w:p>
    <w:p w14:paraId="50FD8254" w14:textId="77777777" w:rsidR="0057610F" w:rsidRPr="001C0E60" w:rsidRDefault="0057610F" w:rsidP="0057610F">
      <w:pPr>
        <w:rPr>
          <w:bCs/>
          <w:sz w:val="22"/>
          <w:szCs w:val="22"/>
        </w:rPr>
      </w:pPr>
      <w:r w:rsidRPr="001C0E60">
        <w:rPr>
          <w:sz w:val="22"/>
          <w:szCs w:val="22"/>
        </w:rPr>
        <w:t>Отразить полное название организации, ее реквизиты</w:t>
      </w:r>
      <w:r>
        <w:rPr>
          <w:sz w:val="22"/>
          <w:szCs w:val="22"/>
        </w:rPr>
        <w:t xml:space="preserve"> </w:t>
      </w:r>
      <w:r w:rsidRPr="001C0E60">
        <w:rPr>
          <w:sz w:val="22"/>
          <w:szCs w:val="22"/>
        </w:rPr>
        <w:t xml:space="preserve">и основные виды деятельности; описать организационную структуру, систему налогообложения, структуру и функции подразделения организации. В конце раздела необходимо представить анализ основных технико-экономических показателей, характеризующих деятельность предприятия (организации): </w:t>
      </w:r>
      <w:r w:rsidRPr="001C0E60">
        <w:rPr>
          <w:bCs/>
          <w:sz w:val="22"/>
          <w:szCs w:val="22"/>
        </w:rPr>
        <w:t>выручка, себестоимость, прибыль от продаж, затраты на 1 рубль продукции (услуг), среднегодовая стоимость основных производственных фондов, фондоотдача, среднесписочная численность персонала, выработка, фонд оплаты труда, среднегодовая заработная плата, рентабельность основной деятельности. По результатам анализа сделать краткие выводы. (ОПК-2)</w:t>
      </w:r>
    </w:p>
    <w:p w14:paraId="287DC3C2" w14:textId="77777777" w:rsidR="0057610F" w:rsidRPr="00922EC0" w:rsidRDefault="0057610F" w:rsidP="0057610F">
      <w:pPr>
        <w:rPr>
          <w:b/>
          <w:bCs/>
          <w:sz w:val="22"/>
          <w:szCs w:val="22"/>
        </w:rPr>
      </w:pPr>
      <w:r w:rsidRPr="00922EC0">
        <w:rPr>
          <w:b/>
          <w:bCs/>
          <w:sz w:val="22"/>
          <w:szCs w:val="22"/>
        </w:rPr>
        <w:t xml:space="preserve">2 </w:t>
      </w:r>
      <w:r>
        <w:rPr>
          <w:b/>
          <w:bCs/>
          <w:sz w:val="22"/>
          <w:szCs w:val="22"/>
        </w:rPr>
        <w:t>Проектный раздел</w:t>
      </w:r>
      <w:r w:rsidRPr="00922EC0">
        <w:rPr>
          <w:b/>
          <w:bCs/>
          <w:sz w:val="22"/>
          <w:szCs w:val="22"/>
        </w:rPr>
        <w:t>:</w:t>
      </w:r>
    </w:p>
    <w:p w14:paraId="7BCBAAE3" w14:textId="7D2C61F6" w:rsidR="0057610F" w:rsidRPr="00922EC0" w:rsidRDefault="0057610F" w:rsidP="0057610F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Выполнить проект по расчёту</w:t>
      </w:r>
      <w:r w:rsidRPr="001C0E60">
        <w:rPr>
          <w:bCs/>
          <w:sz w:val="22"/>
          <w:szCs w:val="22"/>
        </w:rPr>
        <w:t xml:space="preserve"> определенн</w:t>
      </w:r>
      <w:r>
        <w:rPr>
          <w:bCs/>
          <w:sz w:val="22"/>
          <w:szCs w:val="22"/>
        </w:rPr>
        <w:t>ой</w:t>
      </w:r>
      <w:r w:rsidRPr="001C0E60">
        <w:rPr>
          <w:bCs/>
          <w:sz w:val="22"/>
          <w:szCs w:val="22"/>
        </w:rPr>
        <w:t xml:space="preserve"> групп</w:t>
      </w:r>
      <w:r>
        <w:rPr>
          <w:bCs/>
          <w:sz w:val="22"/>
          <w:szCs w:val="22"/>
        </w:rPr>
        <w:t>ы</w:t>
      </w:r>
      <w:r w:rsidRPr="001C0E60">
        <w:rPr>
          <w:bCs/>
          <w:sz w:val="22"/>
          <w:szCs w:val="22"/>
        </w:rPr>
        <w:t xml:space="preserve"> показателей, характеризующих ту или иную сторону </w:t>
      </w:r>
      <w:r w:rsidR="00E76E80" w:rsidRPr="001C0E60">
        <w:rPr>
          <w:bCs/>
          <w:sz w:val="22"/>
          <w:szCs w:val="22"/>
        </w:rPr>
        <w:t xml:space="preserve">деятельности </w:t>
      </w:r>
      <w:r w:rsidR="00E76E80">
        <w:rPr>
          <w:bCs/>
          <w:sz w:val="22"/>
          <w:szCs w:val="22"/>
        </w:rPr>
        <w:t>предприятия</w:t>
      </w:r>
      <w:r w:rsidRPr="001C0E60">
        <w:rPr>
          <w:bCs/>
          <w:sz w:val="22"/>
          <w:szCs w:val="22"/>
        </w:rPr>
        <w:t xml:space="preserve"> (организации), процесс использования ресурсов, эффективность деятельности, выявить тенденции изменения рассчитанных показателей, сделать выводы и в общем виде сформулировать предложения по оптимизации деятельности предприятия (организации). Результаты расчетов должны быть представлены в табличном виде. </w:t>
      </w:r>
      <w:r w:rsidRPr="00922EC0">
        <w:rPr>
          <w:bCs/>
          <w:sz w:val="22"/>
          <w:szCs w:val="22"/>
        </w:rPr>
        <w:t>(</w:t>
      </w:r>
      <w:r>
        <w:rPr>
          <w:bCs/>
          <w:sz w:val="22"/>
          <w:szCs w:val="22"/>
        </w:rPr>
        <w:t>ОПК</w:t>
      </w:r>
      <w:r w:rsidRPr="00922EC0">
        <w:rPr>
          <w:bCs/>
          <w:sz w:val="22"/>
          <w:szCs w:val="22"/>
        </w:rPr>
        <w:t>-</w:t>
      </w:r>
      <w:r>
        <w:rPr>
          <w:bCs/>
          <w:sz w:val="22"/>
          <w:szCs w:val="22"/>
        </w:rPr>
        <w:t>3</w:t>
      </w:r>
      <w:r w:rsidRPr="00922EC0">
        <w:rPr>
          <w:bCs/>
          <w:sz w:val="22"/>
          <w:szCs w:val="22"/>
        </w:rPr>
        <w:t>)</w:t>
      </w:r>
    </w:p>
    <w:p w14:paraId="4F67B642" w14:textId="56E7836F" w:rsidR="0057610F" w:rsidRPr="00922EC0" w:rsidRDefault="0057610F" w:rsidP="0057610F">
      <w:pPr>
        <w:rPr>
          <w:bCs/>
          <w:sz w:val="22"/>
          <w:szCs w:val="22"/>
        </w:rPr>
      </w:pPr>
      <w:r w:rsidRPr="00922EC0">
        <w:rPr>
          <w:b/>
          <w:bCs/>
          <w:sz w:val="22"/>
          <w:szCs w:val="22"/>
        </w:rPr>
        <w:t>Заключение.</w:t>
      </w:r>
      <w:r w:rsidRPr="00922EC0">
        <w:rPr>
          <w:bCs/>
          <w:sz w:val="22"/>
          <w:szCs w:val="22"/>
        </w:rPr>
        <w:t xml:space="preserve"> В заключении сделать вывод об организации системы бухгалтерского</w:t>
      </w:r>
      <w:r>
        <w:rPr>
          <w:bCs/>
          <w:sz w:val="22"/>
          <w:szCs w:val="22"/>
        </w:rPr>
        <w:t xml:space="preserve"> </w:t>
      </w:r>
      <w:r w:rsidRPr="00922EC0">
        <w:rPr>
          <w:bCs/>
          <w:sz w:val="22"/>
          <w:szCs w:val="22"/>
        </w:rPr>
        <w:t>учета на предприятии, состоянии учетных данных и их соответствии требованиям</w:t>
      </w:r>
      <w:r>
        <w:rPr>
          <w:bCs/>
          <w:sz w:val="22"/>
          <w:szCs w:val="22"/>
        </w:rPr>
        <w:t xml:space="preserve"> </w:t>
      </w:r>
      <w:r w:rsidRPr="00922EC0">
        <w:rPr>
          <w:bCs/>
          <w:sz w:val="22"/>
          <w:szCs w:val="22"/>
        </w:rPr>
        <w:t>законодательства.</w:t>
      </w:r>
    </w:p>
    <w:p w14:paraId="58C7DC1D" w14:textId="77777777" w:rsidR="0057610F" w:rsidRPr="00920C44" w:rsidRDefault="0057610F" w:rsidP="0057610F">
      <w:pPr>
        <w:rPr>
          <w:bCs/>
          <w:sz w:val="22"/>
          <w:szCs w:val="22"/>
        </w:rPr>
      </w:pPr>
      <w:r w:rsidRPr="00920C44">
        <w:rPr>
          <w:rStyle w:val="fontstyle21"/>
          <w:sz w:val="22"/>
          <w:szCs w:val="22"/>
        </w:rPr>
        <w:t>Список использованных источников (не менее 10-ти позиций)</w:t>
      </w:r>
    </w:p>
    <w:p w14:paraId="06543216" w14:textId="77777777" w:rsidR="0057610F" w:rsidRPr="00A315DD" w:rsidRDefault="0057610F" w:rsidP="0057610F">
      <w:pPr>
        <w:rPr>
          <w:bCs/>
          <w:sz w:val="22"/>
          <w:szCs w:val="22"/>
        </w:rPr>
      </w:pPr>
      <w:r w:rsidRPr="00A315DD">
        <w:rPr>
          <w:bCs/>
          <w:sz w:val="22"/>
          <w:szCs w:val="22"/>
        </w:rPr>
        <w:t>Список использованных источников (указать источник официальной отчетности предприятия, нормативную, справочную и учебную литературу).</w:t>
      </w:r>
    </w:p>
    <w:p w14:paraId="67121888" w14:textId="77777777" w:rsidR="0057610F" w:rsidRPr="00A315DD" w:rsidRDefault="0057610F" w:rsidP="0057610F">
      <w:pPr>
        <w:rPr>
          <w:bCs/>
          <w:sz w:val="22"/>
          <w:szCs w:val="22"/>
        </w:rPr>
      </w:pPr>
      <w:r w:rsidRPr="00A315DD">
        <w:rPr>
          <w:bCs/>
          <w:sz w:val="22"/>
          <w:szCs w:val="22"/>
        </w:rPr>
        <w:t>Приложения (копия используемой в отчете бухгалтерской отчетности).</w:t>
      </w:r>
    </w:p>
    <w:p w14:paraId="3C440F7E" w14:textId="77777777" w:rsidR="0057610F" w:rsidRPr="00A315DD" w:rsidRDefault="0057610F" w:rsidP="0057610F">
      <w:pPr>
        <w:pStyle w:val="a7"/>
        <w:ind w:left="0"/>
        <w:contextualSpacing w:val="0"/>
        <w:rPr>
          <w:bCs/>
        </w:rPr>
      </w:pPr>
      <w:r w:rsidRPr="00A315DD">
        <w:t>Рекомендуемый о</w:t>
      </w:r>
      <w:r w:rsidRPr="00A315DD">
        <w:rPr>
          <w:bCs/>
        </w:rPr>
        <w:t xml:space="preserve">бъем отчета: </w:t>
      </w:r>
      <w:r>
        <w:rPr>
          <w:bCs/>
        </w:rPr>
        <w:t>20</w:t>
      </w:r>
      <w:r w:rsidRPr="00A315DD">
        <w:rPr>
          <w:bCs/>
        </w:rPr>
        <w:t>-</w:t>
      </w:r>
      <w:r>
        <w:rPr>
          <w:bCs/>
        </w:rPr>
        <w:t>2</w:t>
      </w:r>
      <w:r w:rsidRPr="00A315DD">
        <w:rPr>
          <w:bCs/>
        </w:rPr>
        <w:t>5 страниц.</w:t>
      </w:r>
    </w:p>
    <w:p w14:paraId="1A1338CE" w14:textId="77777777" w:rsidR="0057610F" w:rsidRPr="00A315DD" w:rsidRDefault="0057610F" w:rsidP="0057610F">
      <w:pPr>
        <w:pStyle w:val="a7"/>
        <w:ind w:left="0"/>
        <w:contextualSpacing w:val="0"/>
        <w:rPr>
          <w:bCs/>
        </w:rPr>
      </w:pPr>
      <w:r w:rsidRPr="00A315DD">
        <w:t>(К защите представляется отчет, выполненный в письменной форме в соответствии с Требованиями к оформлению текстовой части).</w:t>
      </w:r>
    </w:p>
    <w:p w14:paraId="6E76FD1E" w14:textId="77777777" w:rsidR="0057610F" w:rsidRDefault="0057610F" w:rsidP="0057610F">
      <w:pPr>
        <w:rPr>
          <w:sz w:val="22"/>
          <w:szCs w:val="22"/>
        </w:rPr>
      </w:pPr>
      <w:r w:rsidRPr="00A315DD">
        <w:rPr>
          <w:sz w:val="22"/>
          <w:szCs w:val="22"/>
        </w:rPr>
        <w:t xml:space="preserve">Время консультаций по графику, телефон, </w:t>
      </w:r>
      <w:r>
        <w:rPr>
          <w:sz w:val="22"/>
          <w:szCs w:val="22"/>
        </w:rPr>
        <w:t>электронная почта руководителя:</w:t>
      </w:r>
    </w:p>
    <w:p w14:paraId="65D95046" w14:textId="77777777" w:rsidR="0057610F" w:rsidRPr="00A315DD" w:rsidRDefault="0057610F" w:rsidP="0057610F">
      <w:pPr>
        <w:rPr>
          <w:sz w:val="22"/>
          <w:szCs w:val="22"/>
          <w:u w:val="single"/>
        </w:rPr>
      </w:pPr>
      <w:r w:rsidRPr="00A315DD">
        <w:rPr>
          <w:sz w:val="22"/>
          <w:szCs w:val="22"/>
          <w:lang w:val="en-US"/>
        </w:rPr>
        <w:t>Email</w:t>
      </w:r>
      <w:r w:rsidRPr="00A315DD">
        <w:rPr>
          <w:sz w:val="22"/>
          <w:szCs w:val="22"/>
        </w:rPr>
        <w:t xml:space="preserve">: </w:t>
      </w:r>
      <w:r w:rsidRPr="00181C22">
        <w:rPr>
          <w:sz w:val="22"/>
          <w:szCs w:val="22"/>
          <w:u w:val="single"/>
        </w:rPr>
        <w:t>andrey.koren3@mail.ru</w:t>
      </w:r>
    </w:p>
    <w:p w14:paraId="5CE96851" w14:textId="77777777" w:rsidR="0057610F" w:rsidRPr="00A315DD" w:rsidRDefault="0057610F" w:rsidP="0057610F">
      <w:pPr>
        <w:overflowPunct w:val="0"/>
        <w:autoSpaceDE w:val="0"/>
        <w:autoSpaceDN w:val="0"/>
        <w:adjustRightInd w:val="0"/>
        <w:rPr>
          <w:sz w:val="22"/>
          <w:szCs w:val="22"/>
        </w:rPr>
      </w:pPr>
      <w:r w:rsidRPr="00A315DD">
        <w:rPr>
          <w:sz w:val="22"/>
          <w:szCs w:val="22"/>
        </w:rPr>
        <w:t xml:space="preserve">Дата выдачи задания: </w:t>
      </w:r>
      <w:r>
        <w:rPr>
          <w:sz w:val="22"/>
          <w:szCs w:val="22"/>
        </w:rPr>
        <w:t>10</w:t>
      </w:r>
      <w:r w:rsidRPr="00A315DD">
        <w:rPr>
          <w:sz w:val="22"/>
          <w:szCs w:val="22"/>
        </w:rPr>
        <w:t>.</w:t>
      </w:r>
      <w:r>
        <w:rPr>
          <w:sz w:val="22"/>
          <w:szCs w:val="22"/>
        </w:rPr>
        <w:t>06</w:t>
      </w:r>
      <w:r w:rsidRPr="00A315DD">
        <w:rPr>
          <w:sz w:val="22"/>
          <w:szCs w:val="22"/>
        </w:rPr>
        <w:t>.202</w:t>
      </w:r>
      <w:r>
        <w:rPr>
          <w:sz w:val="22"/>
          <w:szCs w:val="22"/>
        </w:rPr>
        <w:t>5</w:t>
      </w:r>
      <w:r w:rsidRPr="00A315DD">
        <w:rPr>
          <w:sz w:val="22"/>
          <w:szCs w:val="22"/>
        </w:rPr>
        <w:t xml:space="preserve"> г.</w:t>
      </w:r>
    </w:p>
    <w:p w14:paraId="0153D1EF" w14:textId="77777777" w:rsidR="0057610F" w:rsidRPr="00A315DD" w:rsidRDefault="0057610F" w:rsidP="0057610F">
      <w:pPr>
        <w:overflowPunct w:val="0"/>
        <w:autoSpaceDE w:val="0"/>
        <w:autoSpaceDN w:val="0"/>
        <w:adjustRightInd w:val="0"/>
        <w:rPr>
          <w:sz w:val="22"/>
          <w:szCs w:val="22"/>
        </w:rPr>
      </w:pPr>
    </w:p>
    <w:p w14:paraId="07A95D86" w14:textId="15580220" w:rsidR="0057610F" w:rsidRPr="00A315DD" w:rsidRDefault="0057610F" w:rsidP="0057610F">
      <w:pPr>
        <w:rPr>
          <w:sz w:val="22"/>
          <w:szCs w:val="22"/>
        </w:rPr>
      </w:pPr>
      <w:r w:rsidRPr="00A315DD">
        <w:rPr>
          <w:sz w:val="22"/>
          <w:szCs w:val="22"/>
        </w:rPr>
        <w:t>Руководитель практики</w:t>
      </w:r>
      <w:r w:rsidR="00E76E80">
        <w:rPr>
          <w:sz w:val="22"/>
          <w:szCs w:val="22"/>
        </w:rPr>
        <w:t>:</w:t>
      </w:r>
    </w:p>
    <w:p w14:paraId="07758ACB" w14:textId="77777777" w:rsidR="0057610F" w:rsidRPr="00A315DD" w:rsidRDefault="0057610F" w:rsidP="0057610F">
      <w:pPr>
        <w:rPr>
          <w:sz w:val="22"/>
          <w:szCs w:val="22"/>
        </w:rPr>
      </w:pPr>
      <w:bookmarkStart w:id="0" w:name="_Hlk182168056"/>
      <w:r w:rsidRPr="00A315DD">
        <w:rPr>
          <w:sz w:val="22"/>
          <w:szCs w:val="22"/>
        </w:rPr>
        <w:t>канд. экон. наук, доцент кафедры</w:t>
      </w:r>
    </w:p>
    <w:p w14:paraId="435A33B3" w14:textId="77777777" w:rsidR="0057610F" w:rsidRPr="00A315DD" w:rsidRDefault="0057610F" w:rsidP="0057610F">
      <w:pPr>
        <w:rPr>
          <w:sz w:val="22"/>
          <w:szCs w:val="22"/>
        </w:rPr>
      </w:pPr>
      <w:r w:rsidRPr="00A315DD">
        <w:rPr>
          <w:sz w:val="22"/>
          <w:szCs w:val="22"/>
        </w:rPr>
        <w:t>экономики и управления</w:t>
      </w:r>
      <w:bookmarkEnd w:id="0"/>
      <w:r w:rsidRPr="00A315DD">
        <w:rPr>
          <w:sz w:val="22"/>
          <w:szCs w:val="22"/>
        </w:rPr>
        <w:t xml:space="preserve">                         </w:t>
      </w:r>
      <w:r>
        <w:rPr>
          <w:sz w:val="22"/>
          <w:szCs w:val="22"/>
        </w:rPr>
        <w:t xml:space="preserve">                                       ____________ Корень</w:t>
      </w:r>
      <w:r w:rsidRPr="00181C22">
        <w:rPr>
          <w:sz w:val="22"/>
          <w:szCs w:val="22"/>
        </w:rPr>
        <w:t xml:space="preserve"> </w:t>
      </w:r>
      <w:r>
        <w:rPr>
          <w:sz w:val="22"/>
          <w:szCs w:val="22"/>
        </w:rPr>
        <w:t>А.В.</w:t>
      </w:r>
    </w:p>
    <w:p w14:paraId="767E20B8" w14:textId="77777777" w:rsidR="0057610F" w:rsidRPr="00A315DD" w:rsidRDefault="0057610F" w:rsidP="0057610F">
      <w:pPr>
        <w:rPr>
          <w:sz w:val="22"/>
          <w:szCs w:val="22"/>
        </w:rPr>
      </w:pPr>
    </w:p>
    <w:p w14:paraId="5FBA2E53" w14:textId="22D7D6DC" w:rsidR="0057610F" w:rsidRPr="00A315DD" w:rsidRDefault="0057610F" w:rsidP="0057610F">
      <w:pPr>
        <w:rPr>
          <w:sz w:val="22"/>
          <w:szCs w:val="22"/>
        </w:rPr>
      </w:pPr>
      <w:r w:rsidRPr="00A315DD">
        <w:rPr>
          <w:sz w:val="22"/>
          <w:szCs w:val="22"/>
        </w:rPr>
        <w:t xml:space="preserve">Задание получил: </w:t>
      </w:r>
      <w:r w:rsidRPr="00A315DD">
        <w:rPr>
          <w:sz w:val="22"/>
          <w:szCs w:val="22"/>
        </w:rPr>
        <w:tab/>
        <w:t xml:space="preserve">             </w:t>
      </w:r>
      <w:r>
        <w:rPr>
          <w:sz w:val="22"/>
          <w:szCs w:val="22"/>
        </w:rPr>
        <w:t xml:space="preserve"> </w:t>
      </w:r>
      <w:r w:rsidRPr="00A315DD">
        <w:rPr>
          <w:sz w:val="22"/>
          <w:szCs w:val="22"/>
        </w:rPr>
        <w:t xml:space="preserve">  </w:t>
      </w:r>
      <w:r>
        <w:rPr>
          <w:sz w:val="22"/>
          <w:szCs w:val="22"/>
        </w:rPr>
        <w:t xml:space="preserve">                                                   </w:t>
      </w:r>
      <w:r w:rsidR="00E76E80">
        <w:rPr>
          <w:sz w:val="22"/>
          <w:szCs w:val="22"/>
        </w:rPr>
        <w:t xml:space="preserve"> </w:t>
      </w:r>
      <w:r w:rsidRPr="00A315DD">
        <w:rPr>
          <w:sz w:val="22"/>
          <w:szCs w:val="22"/>
        </w:rPr>
        <w:t xml:space="preserve">____________ </w:t>
      </w:r>
      <w:r w:rsidR="00E76E80">
        <w:rPr>
          <w:sz w:val="22"/>
          <w:szCs w:val="22"/>
        </w:rPr>
        <w:t>Бричалова Е.Е.</w:t>
      </w:r>
    </w:p>
    <w:p w14:paraId="04900D2F" w14:textId="77777777" w:rsidR="0057610F" w:rsidRPr="00A315DD" w:rsidRDefault="0057610F" w:rsidP="0057610F">
      <w:pPr>
        <w:rPr>
          <w:sz w:val="22"/>
          <w:szCs w:val="22"/>
        </w:rPr>
      </w:pPr>
      <w:r w:rsidRPr="00A315DD">
        <w:rPr>
          <w:sz w:val="22"/>
          <w:szCs w:val="22"/>
        </w:rPr>
        <w:t>Задание согласовано:</w:t>
      </w:r>
    </w:p>
    <w:p w14:paraId="25566E30" w14:textId="77777777" w:rsidR="0057610F" w:rsidRDefault="0057610F" w:rsidP="0057610F">
      <w:pPr>
        <w:rPr>
          <w:sz w:val="22"/>
          <w:szCs w:val="22"/>
        </w:rPr>
      </w:pPr>
      <w:r w:rsidRPr="00A315DD">
        <w:rPr>
          <w:sz w:val="22"/>
          <w:szCs w:val="22"/>
        </w:rPr>
        <w:t>Руководитель практики от профильной организации</w:t>
      </w:r>
    </w:p>
    <w:p w14:paraId="329F9701" w14:textId="455A440A" w:rsidR="0057610F" w:rsidRDefault="00E76E80" w:rsidP="0057610F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Главный бухгалтер</w:t>
      </w:r>
      <w:r w:rsidR="0057610F" w:rsidRPr="00A315DD">
        <w:rPr>
          <w:color w:val="000000"/>
          <w:sz w:val="22"/>
          <w:szCs w:val="22"/>
        </w:rPr>
        <w:t xml:space="preserve">, </w:t>
      </w:r>
      <w:r>
        <w:rPr>
          <w:color w:val="000000"/>
          <w:sz w:val="22"/>
          <w:szCs w:val="22"/>
        </w:rPr>
        <w:t>ООО «</w:t>
      </w:r>
      <w:proofErr w:type="spellStart"/>
      <w:proofErr w:type="gramStart"/>
      <w:r>
        <w:rPr>
          <w:color w:val="000000"/>
          <w:sz w:val="22"/>
          <w:szCs w:val="22"/>
        </w:rPr>
        <w:t>Энергоснаб</w:t>
      </w:r>
      <w:proofErr w:type="spellEnd"/>
      <w:r>
        <w:rPr>
          <w:color w:val="000000"/>
          <w:sz w:val="22"/>
          <w:szCs w:val="22"/>
        </w:rPr>
        <w:t xml:space="preserve">»   </w:t>
      </w:r>
      <w:proofErr w:type="gramEnd"/>
      <w:r>
        <w:rPr>
          <w:color w:val="000000"/>
          <w:sz w:val="22"/>
          <w:szCs w:val="22"/>
        </w:rPr>
        <w:t xml:space="preserve">  </w:t>
      </w:r>
      <w:r w:rsidR="0057610F">
        <w:rPr>
          <w:color w:val="000000"/>
          <w:sz w:val="22"/>
          <w:szCs w:val="22"/>
        </w:rPr>
        <w:t xml:space="preserve">                              </w:t>
      </w:r>
      <w:r>
        <w:rPr>
          <w:color w:val="000000"/>
          <w:sz w:val="22"/>
          <w:szCs w:val="22"/>
        </w:rPr>
        <w:t xml:space="preserve"> </w:t>
      </w:r>
      <w:r w:rsidR="0057610F">
        <w:rPr>
          <w:color w:val="000000"/>
          <w:sz w:val="22"/>
          <w:szCs w:val="22"/>
        </w:rPr>
        <w:t xml:space="preserve"> </w:t>
      </w:r>
      <w:r w:rsidR="0057610F" w:rsidRPr="00A315DD">
        <w:rPr>
          <w:color w:val="000000"/>
          <w:sz w:val="22"/>
          <w:szCs w:val="22"/>
        </w:rPr>
        <w:t xml:space="preserve"> ____________ </w:t>
      </w:r>
      <w:r>
        <w:rPr>
          <w:color w:val="000000"/>
          <w:sz w:val="22"/>
          <w:szCs w:val="22"/>
        </w:rPr>
        <w:t>Ли И.К.</w:t>
      </w:r>
    </w:p>
    <w:p w14:paraId="58D62E9B" w14:textId="77777777" w:rsidR="0057610F" w:rsidRPr="00AB1883" w:rsidRDefault="0057610F" w:rsidP="0057610F">
      <w:pPr>
        <w:suppressAutoHyphens/>
        <w:jc w:val="center"/>
        <w:rPr>
          <w:b/>
          <w:bCs/>
          <w:szCs w:val="28"/>
        </w:rPr>
      </w:pPr>
      <w:r w:rsidRPr="00AB1883">
        <w:rPr>
          <w:b/>
          <w:bCs/>
          <w:szCs w:val="28"/>
        </w:rPr>
        <w:lastRenderedPageBreak/>
        <w:t>РАБОЧИЙ ГРАФИК (ПЛАН)</w:t>
      </w:r>
      <w:r>
        <w:rPr>
          <w:b/>
          <w:bCs/>
          <w:szCs w:val="28"/>
        </w:rPr>
        <w:t xml:space="preserve"> ПРОВЕДЕНИЯ ПРАКТИКИ</w:t>
      </w:r>
    </w:p>
    <w:p w14:paraId="2BC6C727" w14:textId="77777777" w:rsidR="0057610F" w:rsidRPr="00AB1883" w:rsidRDefault="0057610F" w:rsidP="0057610F">
      <w:pPr>
        <w:shd w:val="clear" w:color="auto" w:fill="FFFFFF"/>
        <w:tabs>
          <w:tab w:val="left" w:pos="6237"/>
        </w:tabs>
        <w:suppressAutoHyphens/>
        <w:ind w:left="780"/>
        <w:contextualSpacing/>
        <w:rPr>
          <w:b/>
          <w:bCs/>
          <w:szCs w:val="28"/>
        </w:rPr>
      </w:pPr>
    </w:p>
    <w:p w14:paraId="03D2EAA7" w14:textId="1EEC5C96" w:rsidR="0057610F" w:rsidRPr="005C69CF" w:rsidRDefault="00E76E80" w:rsidP="0057610F">
      <w:pPr>
        <w:shd w:val="clear" w:color="auto" w:fill="FFFFFF"/>
        <w:tabs>
          <w:tab w:val="left" w:pos="6237"/>
        </w:tabs>
        <w:suppressAutoHyphens/>
        <w:contextualSpacing/>
        <w:rPr>
          <w:rFonts w:eastAsia="SimSun"/>
          <w:iCs/>
          <w:u w:val="single"/>
          <w:lang w:eastAsia="zh-CN"/>
        </w:rPr>
      </w:pPr>
      <w:r w:rsidRPr="00AB1883">
        <w:rPr>
          <w:rFonts w:eastAsia="SimSun"/>
          <w:lang w:eastAsia="zh-CN"/>
        </w:rPr>
        <w:t xml:space="preserve">Студент </w:t>
      </w:r>
      <w:r>
        <w:rPr>
          <w:rFonts w:eastAsia="SimSun"/>
          <w:iCs/>
          <w:u w:val="single"/>
          <w:lang w:eastAsia="zh-CN"/>
        </w:rPr>
        <w:t>Бричалова Екатерина Евгеньевна</w:t>
      </w:r>
      <w:r w:rsidR="0057610F">
        <w:rPr>
          <w:rFonts w:eastAsia="SimSun"/>
          <w:iCs/>
          <w:u w:val="single"/>
          <w:lang w:eastAsia="zh-CN"/>
        </w:rPr>
        <w:t>                                                                                  </w:t>
      </w:r>
    </w:p>
    <w:p w14:paraId="4D80C715" w14:textId="77777777" w:rsidR="0057610F" w:rsidRPr="00AB1883" w:rsidRDefault="0057610F" w:rsidP="0057610F">
      <w:pPr>
        <w:shd w:val="clear" w:color="auto" w:fill="FFFFFF"/>
        <w:suppressAutoHyphens/>
        <w:contextualSpacing/>
        <w:jc w:val="center"/>
        <w:rPr>
          <w:rFonts w:eastAsia="SimSun"/>
          <w:vertAlign w:val="superscript"/>
          <w:lang w:eastAsia="zh-CN"/>
        </w:rPr>
      </w:pPr>
      <w:r w:rsidRPr="00AB1883">
        <w:rPr>
          <w:rFonts w:eastAsia="SimSun"/>
          <w:i/>
          <w:vertAlign w:val="superscript"/>
          <w:lang w:eastAsia="zh-CN"/>
        </w:rPr>
        <w:t>Фамилия Имя Отчество</w:t>
      </w:r>
    </w:p>
    <w:p w14:paraId="6062563B" w14:textId="140F9ABC" w:rsidR="0057610F" w:rsidRPr="00AB1883" w:rsidRDefault="0057610F" w:rsidP="0057610F">
      <w:pPr>
        <w:shd w:val="clear" w:color="auto" w:fill="FFFFFF"/>
        <w:tabs>
          <w:tab w:val="left" w:pos="3060"/>
          <w:tab w:val="left" w:pos="6237"/>
        </w:tabs>
        <w:suppressAutoHyphens/>
        <w:contextualSpacing/>
        <w:rPr>
          <w:rFonts w:eastAsia="SimSun"/>
          <w:lang w:eastAsia="zh-CN"/>
        </w:rPr>
      </w:pPr>
      <w:r w:rsidRPr="00AB1883">
        <w:rPr>
          <w:rFonts w:eastAsia="SimSun"/>
          <w:lang w:eastAsia="zh-CN"/>
        </w:rPr>
        <w:t xml:space="preserve">Кафедра </w:t>
      </w:r>
      <w:r w:rsidR="00E76E80">
        <w:rPr>
          <w:rFonts w:eastAsia="SimSun"/>
          <w:u w:val="single"/>
          <w:lang w:eastAsia="zh-CN"/>
        </w:rPr>
        <w:t>экономики и управления</w:t>
      </w:r>
      <w:r>
        <w:rPr>
          <w:rFonts w:eastAsia="SimSun"/>
          <w:u w:val="single"/>
          <w:lang w:eastAsia="zh-CN"/>
        </w:rPr>
        <w:t xml:space="preserve">  </w:t>
      </w:r>
      <w:r w:rsidRPr="007A62F5">
        <w:rPr>
          <w:rFonts w:eastAsia="SimSun"/>
          <w:lang w:eastAsia="zh-CN"/>
        </w:rPr>
        <w:t>   </w:t>
      </w:r>
      <w:r w:rsidRPr="00AB1883">
        <w:rPr>
          <w:rFonts w:eastAsia="SimSun"/>
          <w:lang w:eastAsia="zh-CN"/>
        </w:rPr>
        <w:t xml:space="preserve">гр. </w:t>
      </w:r>
      <w:r w:rsidR="00E76E80">
        <w:rPr>
          <w:rFonts w:eastAsia="SimSun"/>
          <w:u w:val="single"/>
          <w:lang w:eastAsia="zh-CN"/>
        </w:rPr>
        <w:t>БЭУ-22-ЦТ1</w:t>
      </w:r>
      <w:r>
        <w:rPr>
          <w:rFonts w:eastAsia="SimSun"/>
          <w:u w:val="single"/>
          <w:lang w:eastAsia="zh-CN"/>
        </w:rPr>
        <w:tab/>
      </w:r>
      <w:r>
        <w:rPr>
          <w:rFonts w:eastAsia="SimSun"/>
          <w:u w:val="single"/>
          <w:lang w:eastAsia="zh-CN"/>
        </w:rPr>
        <w:tab/>
      </w:r>
      <w:r>
        <w:rPr>
          <w:rFonts w:eastAsia="SimSun"/>
          <w:u w:val="single"/>
          <w:lang w:eastAsia="zh-CN"/>
        </w:rPr>
        <w:tab/>
      </w:r>
      <w:r>
        <w:rPr>
          <w:rFonts w:eastAsia="SimSun"/>
          <w:u w:val="single"/>
          <w:lang w:eastAsia="zh-CN"/>
        </w:rPr>
        <w:tab/>
      </w:r>
      <w:r>
        <w:rPr>
          <w:rFonts w:eastAsia="SimSun"/>
          <w:u w:val="single"/>
          <w:lang w:eastAsia="zh-CN"/>
        </w:rPr>
        <w:tab/>
      </w:r>
    </w:p>
    <w:p w14:paraId="3792FAF6" w14:textId="77777777" w:rsidR="0057610F" w:rsidRPr="00AB1883" w:rsidRDefault="0057610F" w:rsidP="0057610F">
      <w:pPr>
        <w:contextualSpacing/>
        <w:rPr>
          <w:b/>
          <w:bCs/>
          <w:szCs w:val="28"/>
        </w:rPr>
      </w:pPr>
    </w:p>
    <w:p w14:paraId="1CB28DEE" w14:textId="08654C2A" w:rsidR="0057610F" w:rsidRPr="00AB1883" w:rsidRDefault="0057610F" w:rsidP="0057610F">
      <w:pPr>
        <w:shd w:val="clear" w:color="auto" w:fill="FFFFFF"/>
        <w:tabs>
          <w:tab w:val="left" w:pos="6237"/>
        </w:tabs>
        <w:suppressAutoHyphens/>
        <w:contextualSpacing/>
        <w:rPr>
          <w:rFonts w:eastAsia="SimSun"/>
          <w:i/>
          <w:u w:val="single"/>
          <w:lang w:eastAsia="zh-CN"/>
        </w:rPr>
      </w:pPr>
      <w:r w:rsidRPr="00AB1883">
        <w:rPr>
          <w:rFonts w:eastAsia="SimSun"/>
          <w:lang w:eastAsia="zh-CN"/>
        </w:rPr>
        <w:t xml:space="preserve">Руководитель </w:t>
      </w:r>
      <w:r w:rsidR="00E76E80" w:rsidRPr="00AB1883">
        <w:rPr>
          <w:rFonts w:eastAsia="SimSun"/>
          <w:lang w:eastAsia="zh-CN"/>
        </w:rPr>
        <w:t>практики</w:t>
      </w:r>
      <w:r w:rsidR="00E76E80" w:rsidRPr="00885D00">
        <w:rPr>
          <w:rFonts w:eastAsia="SimSun"/>
          <w:iCs/>
          <w:lang w:eastAsia="zh-CN"/>
        </w:rPr>
        <w:t xml:space="preserve"> </w:t>
      </w:r>
      <w:r w:rsidR="00E76E80">
        <w:rPr>
          <w:rFonts w:eastAsia="SimSun"/>
          <w:iCs/>
          <w:u w:val="single"/>
          <w:lang w:eastAsia="zh-CN"/>
        </w:rPr>
        <w:t>Корень Андрей Владимирович</w:t>
      </w:r>
      <w:r>
        <w:rPr>
          <w:rFonts w:eastAsia="SimSun"/>
          <w:iCs/>
          <w:u w:val="single"/>
          <w:lang w:eastAsia="zh-CN"/>
        </w:rPr>
        <w:tab/>
      </w:r>
      <w:r>
        <w:rPr>
          <w:rFonts w:eastAsia="SimSun"/>
          <w:iCs/>
          <w:u w:val="single"/>
          <w:lang w:eastAsia="zh-CN"/>
        </w:rPr>
        <w:tab/>
      </w:r>
      <w:r>
        <w:rPr>
          <w:rFonts w:eastAsia="SimSun"/>
          <w:iCs/>
          <w:u w:val="single"/>
          <w:lang w:eastAsia="zh-CN"/>
        </w:rPr>
        <w:tab/>
      </w:r>
      <w:r>
        <w:rPr>
          <w:rFonts w:eastAsia="SimSun"/>
          <w:iCs/>
          <w:u w:val="single"/>
          <w:lang w:eastAsia="zh-CN"/>
        </w:rPr>
        <w:tab/>
      </w:r>
      <w:r>
        <w:rPr>
          <w:rFonts w:eastAsia="SimSun"/>
          <w:iCs/>
          <w:u w:val="single"/>
          <w:lang w:eastAsia="zh-CN"/>
        </w:rPr>
        <w:tab/>
      </w:r>
    </w:p>
    <w:p w14:paraId="08FB9FC8" w14:textId="77777777" w:rsidR="0057610F" w:rsidRPr="00AB1883" w:rsidRDefault="0057610F" w:rsidP="0057610F">
      <w:pPr>
        <w:shd w:val="clear" w:color="auto" w:fill="FFFFFF"/>
        <w:suppressAutoHyphens/>
        <w:contextualSpacing/>
        <w:jc w:val="center"/>
        <w:rPr>
          <w:rFonts w:eastAsia="SimSun"/>
          <w:vertAlign w:val="superscript"/>
          <w:lang w:eastAsia="zh-CN"/>
        </w:rPr>
      </w:pPr>
      <w:r w:rsidRPr="00AB1883">
        <w:rPr>
          <w:rFonts w:eastAsia="SimSun"/>
          <w:i/>
          <w:vertAlign w:val="superscript"/>
          <w:lang w:eastAsia="zh-CN"/>
        </w:rPr>
        <w:t>Фамилия Имя Отчество</w:t>
      </w:r>
    </w:p>
    <w:p w14:paraId="382D779A" w14:textId="77777777" w:rsidR="0057610F" w:rsidRPr="00AB1883" w:rsidRDefault="0057610F" w:rsidP="0057610F">
      <w:pPr>
        <w:suppressAutoHyphens/>
        <w:contextualSpacing/>
        <w:rPr>
          <w:rFonts w:eastAsia="SimSun"/>
          <w:lang w:eastAsia="zh-CN"/>
        </w:rPr>
      </w:pPr>
    </w:p>
    <w:p w14:paraId="43520E69" w14:textId="77777777" w:rsidR="0057610F" w:rsidRPr="00AB1883" w:rsidRDefault="0057610F" w:rsidP="0057610F">
      <w:pPr>
        <w:suppressAutoHyphens/>
        <w:contextualSpacing/>
        <w:rPr>
          <w:color w:val="000000"/>
        </w:rPr>
      </w:pPr>
      <w:r w:rsidRPr="00AB1883">
        <w:rPr>
          <w:color w:val="000000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3DFFA637" w14:textId="450A0748" w:rsidR="0057610F" w:rsidRPr="00AB1883" w:rsidRDefault="0057610F" w:rsidP="0057610F">
      <w:pPr>
        <w:suppressAutoHyphens/>
        <w:contextualSpacing/>
        <w:jc w:val="right"/>
        <w:rPr>
          <w:color w:val="000000"/>
        </w:rPr>
      </w:pPr>
      <w:r w:rsidRPr="00AB1883">
        <w:rPr>
          <w:color w:val="000000"/>
        </w:rPr>
        <w:t xml:space="preserve"> __________________________</w:t>
      </w:r>
      <w:r w:rsidR="00885D00">
        <w:rPr>
          <w:color w:val="000000"/>
        </w:rPr>
        <w:t xml:space="preserve"> Ли И.К.</w:t>
      </w:r>
    </w:p>
    <w:p w14:paraId="13985E2E" w14:textId="77777777" w:rsidR="0057610F" w:rsidRPr="00AB1883" w:rsidRDefault="0057610F" w:rsidP="0057610F">
      <w:pPr>
        <w:suppressAutoHyphens/>
        <w:contextualSpacing/>
        <w:jc w:val="right"/>
        <w:rPr>
          <w:color w:val="000000"/>
          <w:sz w:val="18"/>
          <w:szCs w:val="18"/>
        </w:rPr>
      </w:pPr>
      <w:r w:rsidRPr="00AB1883">
        <w:rPr>
          <w:color w:val="000000"/>
          <w:sz w:val="18"/>
          <w:szCs w:val="18"/>
        </w:rPr>
        <w:t>(подпись уполномоченного лица, МП)</w:t>
      </w:r>
    </w:p>
    <w:p w14:paraId="5761C827" w14:textId="77777777" w:rsidR="0057610F" w:rsidRPr="00AB1883" w:rsidRDefault="0057610F" w:rsidP="0057610F">
      <w:pPr>
        <w:suppressAutoHyphens/>
        <w:contextualSpacing/>
        <w:jc w:val="center"/>
        <w:rPr>
          <w:color w:val="000000"/>
        </w:rPr>
      </w:pPr>
    </w:p>
    <w:p w14:paraId="5D4857E8" w14:textId="5F7FCDE1" w:rsidR="0057610F" w:rsidRPr="00AB1883" w:rsidRDefault="0057610F" w:rsidP="0057610F">
      <w:pPr>
        <w:suppressAutoHyphens/>
        <w:contextualSpacing/>
        <w:rPr>
          <w:color w:val="000000"/>
        </w:rPr>
      </w:pPr>
      <w:r w:rsidRPr="00AB1883">
        <w:rPr>
          <w:color w:val="000000"/>
        </w:rPr>
        <w:t>С правилами трудового распорядка ознакомлен__________________</w:t>
      </w:r>
      <w:r w:rsidR="00885D00">
        <w:rPr>
          <w:color w:val="000000"/>
        </w:rPr>
        <w:t xml:space="preserve"> Бричалова Е.Е.</w:t>
      </w:r>
    </w:p>
    <w:p w14:paraId="3B615405" w14:textId="77777777" w:rsidR="0057610F" w:rsidRPr="00AB1883" w:rsidRDefault="0057610F" w:rsidP="0057610F">
      <w:pPr>
        <w:suppressAutoHyphens/>
        <w:contextualSpacing/>
        <w:jc w:val="center"/>
        <w:rPr>
          <w:rFonts w:eastAsia="SimSun"/>
          <w:lang w:eastAsia="zh-CN"/>
        </w:rPr>
      </w:pPr>
      <w:r w:rsidRPr="00AB1883">
        <w:rPr>
          <w:color w:val="000000"/>
          <w:sz w:val="18"/>
          <w:szCs w:val="18"/>
        </w:rPr>
        <w:t xml:space="preserve">                                                            (подпись обучающегося)</w:t>
      </w:r>
    </w:p>
    <w:p w14:paraId="1FE11D82" w14:textId="77777777" w:rsidR="0057610F" w:rsidRPr="00AB1883" w:rsidRDefault="0057610F" w:rsidP="0057610F">
      <w:pPr>
        <w:suppressAutoHyphens/>
        <w:rPr>
          <w:b/>
          <w:bCs/>
          <w:szCs w:val="28"/>
        </w:rPr>
      </w:pPr>
    </w:p>
    <w:p w14:paraId="1A35C7F7" w14:textId="77777777" w:rsidR="0057610F" w:rsidRPr="00AB1883" w:rsidRDefault="0057610F" w:rsidP="0057610F">
      <w:pPr>
        <w:spacing w:after="160" w:line="259" w:lineRule="auto"/>
        <w:rPr>
          <w:rFonts w:ascii="Arial" w:hAnsi="Arial" w:cs="Arial"/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21"/>
        <w:gridCol w:w="4909"/>
        <w:gridCol w:w="1219"/>
        <w:gridCol w:w="1395"/>
      </w:tblGrid>
      <w:tr w:rsidR="0057610F" w:rsidRPr="00AB1883" w14:paraId="156F1A6B" w14:textId="77777777" w:rsidTr="00F56201">
        <w:trPr>
          <w:trHeight w:val="1000"/>
        </w:trPr>
        <w:tc>
          <w:tcPr>
            <w:tcW w:w="9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450A00" w14:textId="77777777" w:rsidR="0057610F" w:rsidRPr="00F125A0" w:rsidRDefault="0057610F" w:rsidP="00F56201">
            <w:pPr>
              <w:tabs>
                <w:tab w:val="num" w:pos="643"/>
              </w:tabs>
              <w:jc w:val="center"/>
              <w:rPr>
                <w:color w:val="000000"/>
                <w:sz w:val="18"/>
                <w:szCs w:val="18"/>
              </w:rPr>
            </w:pPr>
            <w:r w:rsidRPr="00F125A0">
              <w:rPr>
                <w:color w:val="000000"/>
                <w:sz w:val="18"/>
                <w:szCs w:val="18"/>
              </w:rPr>
              <w:t>Этапы практики</w:t>
            </w:r>
          </w:p>
        </w:tc>
        <w:tc>
          <w:tcPr>
            <w:tcW w:w="263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F9D6F7A" w14:textId="77777777" w:rsidR="0057610F" w:rsidRPr="00F125A0" w:rsidRDefault="0057610F" w:rsidP="00F56201">
            <w:pPr>
              <w:tabs>
                <w:tab w:val="num" w:pos="643"/>
              </w:tabs>
              <w:jc w:val="center"/>
              <w:rPr>
                <w:color w:val="000000"/>
                <w:sz w:val="18"/>
                <w:szCs w:val="18"/>
              </w:rPr>
            </w:pPr>
            <w:r w:rsidRPr="00F125A0">
              <w:rPr>
                <w:color w:val="000000"/>
                <w:sz w:val="18"/>
                <w:szCs w:val="18"/>
              </w:rPr>
              <w:t xml:space="preserve">Виды работы 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A6E1D" w14:textId="0AFE3E73" w:rsidR="0057610F" w:rsidRPr="00F125A0" w:rsidRDefault="00E326AA" w:rsidP="00F56201">
            <w:pPr>
              <w:tabs>
                <w:tab w:val="num" w:pos="643"/>
              </w:tabs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E326AA">
              <w:rPr>
                <w:sz w:val="18"/>
                <w:szCs w:val="18"/>
              </w:rPr>
              <w:t>Срок выполнения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1EF43B8" w14:textId="77777777" w:rsidR="0057610F" w:rsidRPr="00F125A0" w:rsidRDefault="0057610F" w:rsidP="00F56201">
            <w:pPr>
              <w:tabs>
                <w:tab w:val="num" w:pos="643"/>
              </w:tabs>
              <w:jc w:val="center"/>
              <w:rPr>
                <w:color w:val="000000"/>
                <w:sz w:val="18"/>
                <w:szCs w:val="18"/>
              </w:rPr>
            </w:pPr>
            <w:r w:rsidRPr="00F125A0">
              <w:rPr>
                <w:color w:val="000000"/>
                <w:sz w:val="18"/>
                <w:szCs w:val="18"/>
              </w:rPr>
              <w:t xml:space="preserve">Отметка </w:t>
            </w:r>
          </w:p>
          <w:p w14:paraId="0305ED59" w14:textId="77777777" w:rsidR="0057610F" w:rsidRPr="00F125A0" w:rsidRDefault="0057610F" w:rsidP="00F56201">
            <w:pPr>
              <w:tabs>
                <w:tab w:val="num" w:pos="643"/>
              </w:tabs>
              <w:jc w:val="center"/>
              <w:rPr>
                <w:color w:val="000000"/>
                <w:sz w:val="18"/>
                <w:szCs w:val="18"/>
              </w:rPr>
            </w:pPr>
            <w:r w:rsidRPr="00F125A0">
              <w:rPr>
                <w:color w:val="000000"/>
                <w:sz w:val="18"/>
                <w:szCs w:val="18"/>
              </w:rPr>
              <w:t>руководителя о выполнении</w:t>
            </w:r>
          </w:p>
        </w:tc>
      </w:tr>
      <w:tr w:rsidR="0057610F" w:rsidRPr="00AB1883" w14:paraId="524AFB3D" w14:textId="77777777" w:rsidTr="00F56201">
        <w:trPr>
          <w:trHeight w:val="368"/>
        </w:trPr>
        <w:tc>
          <w:tcPr>
            <w:tcW w:w="966" w:type="pct"/>
            <w:vMerge w:val="restart"/>
            <w:vAlign w:val="center"/>
          </w:tcPr>
          <w:p w14:paraId="62553F5B" w14:textId="77777777" w:rsidR="0057610F" w:rsidRPr="00F125A0" w:rsidRDefault="0057610F" w:rsidP="00F56201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F125A0">
              <w:rPr>
                <w:sz w:val="18"/>
                <w:szCs w:val="18"/>
              </w:rPr>
              <w:t>1.Подготовительный</w:t>
            </w:r>
          </w:p>
        </w:tc>
        <w:tc>
          <w:tcPr>
            <w:tcW w:w="2630" w:type="pct"/>
            <w:vAlign w:val="center"/>
          </w:tcPr>
          <w:p w14:paraId="7B6C77A6" w14:textId="77777777" w:rsidR="0057610F" w:rsidRPr="00F125A0" w:rsidRDefault="0057610F" w:rsidP="00F56201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F125A0">
              <w:rPr>
                <w:sz w:val="18"/>
                <w:szCs w:val="18"/>
              </w:rPr>
              <w:t>Организационное собрание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7033C" w14:textId="3F85B72B" w:rsidR="0057610F" w:rsidRPr="00F125A0" w:rsidRDefault="00E35CB9" w:rsidP="00F56201">
            <w:pPr>
              <w:tabs>
                <w:tab w:val="num" w:pos="643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  <w:r w:rsidR="0057610F" w:rsidRPr="00F125A0">
              <w:rPr>
                <w:sz w:val="18"/>
                <w:szCs w:val="18"/>
              </w:rPr>
              <w:t>.06.2025</w:t>
            </w:r>
          </w:p>
        </w:tc>
        <w:tc>
          <w:tcPr>
            <w:tcW w:w="749" w:type="pct"/>
            <w:vAlign w:val="center"/>
          </w:tcPr>
          <w:p w14:paraId="5883C5E0" w14:textId="77777777" w:rsidR="0057610F" w:rsidRPr="00F125A0" w:rsidRDefault="0057610F" w:rsidP="00F56201">
            <w:pPr>
              <w:tabs>
                <w:tab w:val="num" w:pos="643"/>
              </w:tabs>
              <w:jc w:val="center"/>
              <w:rPr>
                <w:sz w:val="18"/>
                <w:szCs w:val="18"/>
              </w:rPr>
            </w:pPr>
          </w:p>
        </w:tc>
      </w:tr>
      <w:tr w:rsidR="0057610F" w:rsidRPr="00AB1883" w14:paraId="55335202" w14:textId="77777777" w:rsidTr="00F56201">
        <w:trPr>
          <w:trHeight w:val="413"/>
        </w:trPr>
        <w:tc>
          <w:tcPr>
            <w:tcW w:w="966" w:type="pct"/>
            <w:vMerge/>
            <w:vAlign w:val="center"/>
          </w:tcPr>
          <w:p w14:paraId="21953D56" w14:textId="77777777" w:rsidR="0057610F" w:rsidRPr="00F125A0" w:rsidRDefault="0057610F" w:rsidP="00F56201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630" w:type="pct"/>
            <w:vAlign w:val="center"/>
          </w:tcPr>
          <w:p w14:paraId="755ECE7A" w14:textId="77777777" w:rsidR="0057610F" w:rsidRPr="00F125A0" w:rsidRDefault="0057610F" w:rsidP="00F56201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F125A0">
              <w:rPr>
                <w:sz w:val="18"/>
                <w:szCs w:val="18"/>
              </w:rPr>
              <w:t>Инструктаж по технике безопасности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240E0A" w14:textId="1EB0339D" w:rsidR="0057610F" w:rsidRPr="00F125A0" w:rsidRDefault="00E35CB9" w:rsidP="00F56201">
            <w:pPr>
              <w:tabs>
                <w:tab w:val="num" w:pos="643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57610F" w:rsidRPr="00F125A0">
              <w:rPr>
                <w:sz w:val="18"/>
                <w:szCs w:val="18"/>
              </w:rPr>
              <w:t>0.0</w:t>
            </w:r>
            <w:r>
              <w:rPr>
                <w:sz w:val="18"/>
                <w:szCs w:val="18"/>
              </w:rPr>
              <w:t>6</w:t>
            </w:r>
            <w:r w:rsidR="0057610F" w:rsidRPr="00F125A0">
              <w:rPr>
                <w:sz w:val="18"/>
                <w:szCs w:val="18"/>
              </w:rPr>
              <w:t>.2025</w:t>
            </w:r>
          </w:p>
        </w:tc>
        <w:tc>
          <w:tcPr>
            <w:tcW w:w="749" w:type="pct"/>
            <w:vAlign w:val="center"/>
          </w:tcPr>
          <w:p w14:paraId="6F3B68E0" w14:textId="77777777" w:rsidR="0057610F" w:rsidRPr="00F125A0" w:rsidRDefault="0057610F" w:rsidP="00F56201">
            <w:pPr>
              <w:tabs>
                <w:tab w:val="num" w:pos="643"/>
              </w:tabs>
              <w:jc w:val="center"/>
              <w:rPr>
                <w:sz w:val="18"/>
                <w:szCs w:val="18"/>
              </w:rPr>
            </w:pPr>
          </w:p>
        </w:tc>
      </w:tr>
      <w:tr w:rsidR="0057610F" w:rsidRPr="00AB1883" w14:paraId="06C579A0" w14:textId="77777777" w:rsidTr="00F56201">
        <w:trPr>
          <w:trHeight w:val="878"/>
        </w:trPr>
        <w:tc>
          <w:tcPr>
            <w:tcW w:w="966" w:type="pct"/>
            <w:vMerge w:val="restart"/>
            <w:vAlign w:val="center"/>
          </w:tcPr>
          <w:p w14:paraId="2CDE01A7" w14:textId="77777777" w:rsidR="0057610F" w:rsidRPr="00F125A0" w:rsidRDefault="0057610F" w:rsidP="00F56201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F125A0">
              <w:rPr>
                <w:sz w:val="18"/>
                <w:szCs w:val="18"/>
              </w:rPr>
              <w:t xml:space="preserve">2.Практический </w:t>
            </w:r>
          </w:p>
          <w:p w14:paraId="5BF21EDC" w14:textId="77777777" w:rsidR="0057610F" w:rsidRPr="00F125A0" w:rsidRDefault="0057610F" w:rsidP="00F56201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630" w:type="pct"/>
            <w:vAlign w:val="center"/>
          </w:tcPr>
          <w:p w14:paraId="7296CACA" w14:textId="77777777" w:rsidR="0057610F" w:rsidRPr="00F125A0" w:rsidRDefault="0057610F" w:rsidP="00F56201">
            <w:pPr>
              <w:autoSpaceDE w:val="0"/>
              <w:autoSpaceDN w:val="0"/>
              <w:adjustRightInd w:val="0"/>
              <w:rPr>
                <w:bCs/>
                <w:sz w:val="18"/>
                <w:szCs w:val="18"/>
              </w:rPr>
            </w:pPr>
            <w:r w:rsidRPr="00F125A0">
              <w:rPr>
                <w:sz w:val="18"/>
                <w:szCs w:val="18"/>
              </w:rPr>
              <w:t xml:space="preserve">1. Отразить полное название организации, ее реквизиты, миссию, цели и основные виды деятельности. В конце раздела необходимо представить анализ основных технико-экономических показателей, характеризующих деятельность предприятия (организации): </w:t>
            </w:r>
            <w:r w:rsidRPr="00F125A0">
              <w:rPr>
                <w:bCs/>
                <w:sz w:val="18"/>
                <w:szCs w:val="18"/>
              </w:rPr>
              <w:t>выручка, себестоимость, прибыль от продаж, фонд оплаты труда, среднегодовая заработная плата, рентабельность основной деятельности. По результатам анализа сделать краткие выводы. (ОПК-2)</w:t>
            </w:r>
          </w:p>
          <w:p w14:paraId="1DEEA4AA" w14:textId="77777777" w:rsidR="0057610F" w:rsidRPr="00F125A0" w:rsidRDefault="0057610F" w:rsidP="00F56201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FDC35" w14:textId="14D01A26" w:rsidR="0057610F" w:rsidRPr="00F125A0" w:rsidRDefault="0057610F" w:rsidP="00F56201">
            <w:pPr>
              <w:tabs>
                <w:tab w:val="num" w:pos="643"/>
              </w:tabs>
              <w:jc w:val="center"/>
              <w:rPr>
                <w:sz w:val="18"/>
                <w:szCs w:val="18"/>
              </w:rPr>
            </w:pPr>
            <w:r w:rsidRPr="00F125A0">
              <w:rPr>
                <w:sz w:val="18"/>
                <w:szCs w:val="18"/>
              </w:rPr>
              <w:t>1</w:t>
            </w:r>
            <w:r w:rsidR="00E35CB9">
              <w:rPr>
                <w:sz w:val="18"/>
                <w:szCs w:val="18"/>
              </w:rPr>
              <w:t>0</w:t>
            </w:r>
            <w:r w:rsidRPr="00F125A0">
              <w:rPr>
                <w:sz w:val="18"/>
                <w:szCs w:val="18"/>
              </w:rPr>
              <w:t>.07.2025</w:t>
            </w:r>
          </w:p>
        </w:tc>
        <w:tc>
          <w:tcPr>
            <w:tcW w:w="749" w:type="pct"/>
            <w:vAlign w:val="center"/>
          </w:tcPr>
          <w:p w14:paraId="321FBDEA" w14:textId="77777777" w:rsidR="0057610F" w:rsidRPr="00F125A0" w:rsidRDefault="0057610F" w:rsidP="00F56201">
            <w:pPr>
              <w:tabs>
                <w:tab w:val="num" w:pos="643"/>
              </w:tabs>
              <w:jc w:val="center"/>
              <w:rPr>
                <w:sz w:val="18"/>
                <w:szCs w:val="18"/>
              </w:rPr>
            </w:pPr>
          </w:p>
        </w:tc>
      </w:tr>
      <w:tr w:rsidR="0057610F" w:rsidRPr="00AB1883" w14:paraId="529D1260" w14:textId="77777777" w:rsidTr="00F56201">
        <w:trPr>
          <w:trHeight w:val="94"/>
        </w:trPr>
        <w:tc>
          <w:tcPr>
            <w:tcW w:w="966" w:type="pct"/>
            <w:vMerge/>
            <w:vAlign w:val="center"/>
          </w:tcPr>
          <w:p w14:paraId="60D7AAC4" w14:textId="77777777" w:rsidR="0057610F" w:rsidRPr="00F125A0" w:rsidRDefault="0057610F" w:rsidP="00F56201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630" w:type="pct"/>
            <w:vAlign w:val="center"/>
          </w:tcPr>
          <w:p w14:paraId="4CBF1185" w14:textId="77777777" w:rsidR="0057610F" w:rsidRPr="00F125A0" w:rsidRDefault="0057610F" w:rsidP="00F56201">
            <w:pPr>
              <w:rPr>
                <w:bCs/>
                <w:sz w:val="18"/>
                <w:szCs w:val="18"/>
              </w:rPr>
            </w:pPr>
            <w:r w:rsidRPr="00F125A0">
              <w:rPr>
                <w:sz w:val="18"/>
                <w:szCs w:val="18"/>
              </w:rPr>
              <w:t xml:space="preserve">2. </w:t>
            </w:r>
            <w:r w:rsidRPr="00F125A0">
              <w:rPr>
                <w:bCs/>
                <w:sz w:val="18"/>
                <w:szCs w:val="18"/>
              </w:rPr>
              <w:t xml:space="preserve">Рассчитать определенную группу показателей, характеризующих ту или иную сторону </w:t>
            </w:r>
            <w:proofErr w:type="gramStart"/>
            <w:r w:rsidRPr="00F125A0">
              <w:rPr>
                <w:bCs/>
                <w:sz w:val="18"/>
                <w:szCs w:val="18"/>
              </w:rPr>
              <w:t>деятельности  предприятия</w:t>
            </w:r>
            <w:proofErr w:type="gramEnd"/>
            <w:r w:rsidRPr="00F125A0">
              <w:rPr>
                <w:bCs/>
                <w:sz w:val="18"/>
                <w:szCs w:val="18"/>
              </w:rPr>
              <w:t xml:space="preserve"> (организации), процесс использования ресурсов, эффективность деятельности, выявить тенденции изменения рассчитанных показателей, сделать выводы и в общем виде сформулировать предложения по оптимизации деятельности предприятия (организации). Результаты расчетов должны быть представлены в табличном виде. (ОПК-3)</w:t>
            </w:r>
          </w:p>
          <w:p w14:paraId="590FFFDE" w14:textId="77777777" w:rsidR="0057610F" w:rsidRPr="00F125A0" w:rsidRDefault="0057610F" w:rsidP="00F56201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7DEB5" w14:textId="54C7FC00" w:rsidR="0057610F" w:rsidRPr="00F125A0" w:rsidRDefault="0057610F" w:rsidP="00F56201">
            <w:pPr>
              <w:tabs>
                <w:tab w:val="num" w:pos="643"/>
              </w:tabs>
              <w:jc w:val="center"/>
              <w:rPr>
                <w:sz w:val="18"/>
                <w:szCs w:val="18"/>
              </w:rPr>
            </w:pPr>
            <w:r w:rsidRPr="00F125A0">
              <w:rPr>
                <w:sz w:val="18"/>
                <w:szCs w:val="18"/>
              </w:rPr>
              <w:t>16.0</w:t>
            </w:r>
            <w:r w:rsidR="00E35CB9">
              <w:rPr>
                <w:sz w:val="18"/>
                <w:szCs w:val="18"/>
              </w:rPr>
              <w:t>7</w:t>
            </w:r>
            <w:r w:rsidRPr="00F125A0">
              <w:rPr>
                <w:sz w:val="18"/>
                <w:szCs w:val="18"/>
              </w:rPr>
              <w:t>.2025</w:t>
            </w:r>
          </w:p>
        </w:tc>
        <w:tc>
          <w:tcPr>
            <w:tcW w:w="749" w:type="pct"/>
            <w:vAlign w:val="center"/>
          </w:tcPr>
          <w:p w14:paraId="5587B7A5" w14:textId="77777777" w:rsidR="0057610F" w:rsidRPr="00F125A0" w:rsidRDefault="0057610F" w:rsidP="00F56201">
            <w:pPr>
              <w:tabs>
                <w:tab w:val="num" w:pos="643"/>
              </w:tabs>
              <w:jc w:val="center"/>
              <w:rPr>
                <w:sz w:val="18"/>
                <w:szCs w:val="18"/>
              </w:rPr>
            </w:pPr>
          </w:p>
        </w:tc>
      </w:tr>
      <w:tr w:rsidR="0057610F" w:rsidRPr="00AB1883" w14:paraId="05007991" w14:textId="77777777" w:rsidTr="00F56201">
        <w:trPr>
          <w:trHeight w:val="354"/>
        </w:trPr>
        <w:tc>
          <w:tcPr>
            <w:tcW w:w="966" w:type="pct"/>
            <w:vAlign w:val="center"/>
          </w:tcPr>
          <w:p w14:paraId="6ED6DA1E" w14:textId="77777777" w:rsidR="0057610F" w:rsidRPr="00F125A0" w:rsidRDefault="0057610F" w:rsidP="00F56201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F125A0">
              <w:rPr>
                <w:sz w:val="18"/>
                <w:szCs w:val="18"/>
              </w:rPr>
              <w:t>3. Заключительный</w:t>
            </w:r>
          </w:p>
        </w:tc>
        <w:tc>
          <w:tcPr>
            <w:tcW w:w="2630" w:type="pct"/>
            <w:vAlign w:val="center"/>
          </w:tcPr>
          <w:p w14:paraId="437AAAA8" w14:textId="77777777" w:rsidR="0057610F" w:rsidRPr="00F125A0" w:rsidRDefault="0057610F" w:rsidP="00F56201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F125A0">
              <w:rPr>
                <w:sz w:val="18"/>
                <w:szCs w:val="18"/>
              </w:rPr>
              <w:t>Подготовка и сдача отчета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1CF50" w14:textId="24DC0049" w:rsidR="0057610F" w:rsidRPr="00F125A0" w:rsidRDefault="0057610F" w:rsidP="00F56201">
            <w:pPr>
              <w:tabs>
                <w:tab w:val="num" w:pos="643"/>
              </w:tabs>
              <w:jc w:val="center"/>
              <w:rPr>
                <w:sz w:val="18"/>
                <w:szCs w:val="18"/>
              </w:rPr>
            </w:pPr>
            <w:r w:rsidRPr="00F125A0">
              <w:rPr>
                <w:sz w:val="18"/>
                <w:szCs w:val="18"/>
              </w:rPr>
              <w:t>1</w:t>
            </w:r>
            <w:r w:rsidR="00E35CB9">
              <w:rPr>
                <w:sz w:val="18"/>
                <w:szCs w:val="18"/>
              </w:rPr>
              <w:t>9</w:t>
            </w:r>
            <w:r w:rsidRPr="00F125A0">
              <w:rPr>
                <w:sz w:val="18"/>
                <w:szCs w:val="18"/>
              </w:rPr>
              <w:t>.0</w:t>
            </w:r>
            <w:r w:rsidR="00E35CB9">
              <w:rPr>
                <w:sz w:val="18"/>
                <w:szCs w:val="18"/>
              </w:rPr>
              <w:t>7</w:t>
            </w:r>
            <w:r w:rsidRPr="00F125A0">
              <w:rPr>
                <w:sz w:val="18"/>
                <w:szCs w:val="18"/>
              </w:rPr>
              <w:t>.2025</w:t>
            </w:r>
          </w:p>
        </w:tc>
        <w:tc>
          <w:tcPr>
            <w:tcW w:w="749" w:type="pct"/>
            <w:vAlign w:val="center"/>
          </w:tcPr>
          <w:p w14:paraId="7EAB198F" w14:textId="77777777" w:rsidR="0057610F" w:rsidRPr="00F125A0" w:rsidRDefault="0057610F" w:rsidP="00F56201">
            <w:pPr>
              <w:tabs>
                <w:tab w:val="num" w:pos="643"/>
              </w:tabs>
              <w:jc w:val="center"/>
              <w:rPr>
                <w:sz w:val="18"/>
                <w:szCs w:val="18"/>
              </w:rPr>
            </w:pPr>
          </w:p>
        </w:tc>
      </w:tr>
    </w:tbl>
    <w:p w14:paraId="7E445177" w14:textId="77777777" w:rsidR="0057610F" w:rsidRPr="00AB1883" w:rsidRDefault="0057610F" w:rsidP="0057610F">
      <w:pPr>
        <w:spacing w:after="160" w:line="259" w:lineRule="auto"/>
        <w:rPr>
          <w:rFonts w:ascii="Arial" w:hAnsi="Arial" w:cs="Arial"/>
          <w:b/>
        </w:rPr>
      </w:pPr>
    </w:p>
    <w:p w14:paraId="1DF63F5D" w14:textId="77777777" w:rsidR="0057610F" w:rsidRPr="00AB1883" w:rsidRDefault="0057610F" w:rsidP="0057610F">
      <w:r w:rsidRPr="00AB1883">
        <w:t>Руководитель учебной практики</w:t>
      </w:r>
    </w:p>
    <w:p w14:paraId="0AE99374" w14:textId="77777777" w:rsidR="0057610F" w:rsidRDefault="0057610F" w:rsidP="0057610F">
      <w:r>
        <w:t>канд. экон. наук, доцент кафедры</w:t>
      </w:r>
    </w:p>
    <w:p w14:paraId="3DCA7340" w14:textId="77777777" w:rsidR="0057610F" w:rsidRPr="00AB1883" w:rsidRDefault="0057610F" w:rsidP="0057610F">
      <w:r>
        <w:t>экономики и управления</w:t>
      </w:r>
      <w:r>
        <w:tab/>
      </w:r>
      <w:r>
        <w:tab/>
      </w:r>
      <w:r>
        <w:tab/>
      </w:r>
      <w:r>
        <w:tab/>
        <w:t>___________</w:t>
      </w:r>
      <w:r>
        <w:tab/>
      </w:r>
      <w:r>
        <w:tab/>
      </w:r>
      <w:r w:rsidRPr="00785337">
        <w:t>Корень А.В.</w:t>
      </w:r>
    </w:p>
    <w:p w14:paraId="1AB43B3D" w14:textId="77777777" w:rsidR="0057610F" w:rsidRPr="00AB1883" w:rsidRDefault="0057610F" w:rsidP="0057610F">
      <w:pPr>
        <w:spacing w:after="160"/>
      </w:pPr>
    </w:p>
    <w:p w14:paraId="1025217A" w14:textId="77777777" w:rsidR="00885D00" w:rsidRDefault="0057610F" w:rsidP="0057610F">
      <w:pPr>
        <w:autoSpaceDE w:val="0"/>
        <w:autoSpaceDN w:val="0"/>
        <w:adjustRightInd w:val="0"/>
        <w:rPr>
          <w:color w:val="000000"/>
        </w:rPr>
      </w:pPr>
      <w:r w:rsidRPr="00035C0A">
        <w:rPr>
          <w:color w:val="000000"/>
        </w:rPr>
        <w:t>Руководитель</w:t>
      </w:r>
      <w:r>
        <w:rPr>
          <w:color w:val="000000"/>
        </w:rPr>
        <w:t xml:space="preserve"> практики от предприятия </w:t>
      </w:r>
    </w:p>
    <w:p w14:paraId="0F515699" w14:textId="47CA1A86" w:rsidR="0057610F" w:rsidRPr="00035C0A" w:rsidRDefault="00885D00" w:rsidP="0057610F">
      <w:pPr>
        <w:autoSpaceDE w:val="0"/>
        <w:autoSpaceDN w:val="0"/>
        <w:adjustRightInd w:val="0"/>
        <w:rPr>
          <w:b/>
        </w:rPr>
      </w:pPr>
      <w:r>
        <w:rPr>
          <w:color w:val="000000"/>
        </w:rPr>
        <w:t>главный бухгалтер, ООО «</w:t>
      </w:r>
      <w:proofErr w:type="spellStart"/>
      <w:r>
        <w:rPr>
          <w:color w:val="000000"/>
        </w:rPr>
        <w:t>Энергоснаб</w:t>
      </w:r>
      <w:proofErr w:type="spellEnd"/>
      <w:r>
        <w:rPr>
          <w:color w:val="000000"/>
        </w:rPr>
        <w:t>»</w:t>
      </w:r>
      <w:r w:rsidR="0057610F">
        <w:rPr>
          <w:color w:val="000000"/>
        </w:rPr>
        <w:tab/>
      </w:r>
      <w:r w:rsidR="0057610F">
        <w:rPr>
          <w:color w:val="000000"/>
        </w:rPr>
        <w:tab/>
      </w:r>
      <w:r w:rsidR="0057610F">
        <w:t>___________</w:t>
      </w:r>
      <w:r w:rsidR="0057610F">
        <w:tab/>
      </w:r>
      <w:r w:rsidR="0057610F">
        <w:tab/>
      </w:r>
      <w:r>
        <w:t>Ли И.К.</w:t>
      </w:r>
    </w:p>
    <w:p w14:paraId="00FE7492" w14:textId="4A69DCB4" w:rsidR="0057610F" w:rsidRPr="002E671C" w:rsidRDefault="0057610F" w:rsidP="00AB043E">
      <w:pPr>
        <w:pStyle w:val="af"/>
        <w:jc w:val="center"/>
        <w:rPr>
          <w:rFonts w:ascii="Arial" w:hAnsi="Arial" w:cs="Arial"/>
          <w:sz w:val="30"/>
          <w:szCs w:val="30"/>
          <w:lang w:eastAsia="ar-SA"/>
        </w:rPr>
      </w:pPr>
      <w:r>
        <w:rPr>
          <w:rFonts w:ascii="Arial" w:hAnsi="Arial" w:cs="Arial"/>
        </w:rPr>
        <w:br w:type="page"/>
      </w:r>
      <w:r w:rsidRPr="002E671C">
        <w:rPr>
          <w:rFonts w:ascii="Arial" w:hAnsi="Arial" w:cs="Arial"/>
          <w:sz w:val="30"/>
          <w:szCs w:val="30"/>
          <w:lang w:eastAsia="ar-SA"/>
        </w:rPr>
        <w:lastRenderedPageBreak/>
        <w:t>Отзыв-</w:t>
      </w:r>
      <w:r w:rsidR="00885D00" w:rsidRPr="002E671C">
        <w:rPr>
          <w:rFonts w:ascii="Arial" w:hAnsi="Arial" w:cs="Arial"/>
          <w:sz w:val="30"/>
          <w:szCs w:val="30"/>
          <w:lang w:eastAsia="ar-SA"/>
        </w:rPr>
        <w:t>характеристика</w:t>
      </w:r>
    </w:p>
    <w:p w14:paraId="46CDC05F" w14:textId="7A6E44E1" w:rsidR="0057610F" w:rsidRPr="00AB043E" w:rsidRDefault="0057610F" w:rsidP="00AB043E">
      <w:pPr>
        <w:pStyle w:val="af"/>
        <w:rPr>
          <w:sz w:val="24"/>
        </w:rPr>
      </w:pPr>
      <w:r w:rsidRPr="00AB043E">
        <w:rPr>
          <w:sz w:val="24"/>
        </w:rPr>
        <w:t>На студента</w:t>
      </w:r>
      <w:r w:rsidR="00885D00" w:rsidRPr="00AB043E">
        <w:rPr>
          <w:sz w:val="24"/>
        </w:rPr>
        <w:t xml:space="preserve"> 3 </w:t>
      </w:r>
      <w:r w:rsidRPr="00AB043E">
        <w:rPr>
          <w:sz w:val="24"/>
        </w:rPr>
        <w:t xml:space="preserve">курса группы </w:t>
      </w:r>
      <w:r w:rsidR="00885D00" w:rsidRPr="00AB043E">
        <w:rPr>
          <w:sz w:val="24"/>
        </w:rPr>
        <w:t>БЭУ-22-ЦТ1</w:t>
      </w:r>
      <w:r w:rsidRPr="00AB043E">
        <w:rPr>
          <w:sz w:val="24"/>
        </w:rPr>
        <w:t xml:space="preserve"> направления </w:t>
      </w:r>
      <w:r w:rsidR="00885D00" w:rsidRPr="00AB043E">
        <w:rPr>
          <w:sz w:val="24"/>
        </w:rPr>
        <w:t>экономика</w:t>
      </w:r>
      <w:r w:rsidRPr="00AB043E">
        <w:rPr>
          <w:sz w:val="24"/>
        </w:rPr>
        <w:t xml:space="preserve"> кафедры экономики и управления ФГБОУ </w:t>
      </w:r>
      <w:r w:rsidR="00AB043E" w:rsidRPr="00AB043E">
        <w:rPr>
          <w:sz w:val="24"/>
        </w:rPr>
        <w:t>в ВВГУ.</w:t>
      </w:r>
      <w:r w:rsidRPr="00AB043E">
        <w:rPr>
          <w:sz w:val="24"/>
        </w:rPr>
        <w:t xml:space="preserve"> </w:t>
      </w:r>
    </w:p>
    <w:p w14:paraId="7E6D83E5" w14:textId="77777777" w:rsidR="00AB043E" w:rsidRPr="00AB043E" w:rsidRDefault="00885D00" w:rsidP="00AB043E">
      <w:pPr>
        <w:pStyle w:val="af"/>
        <w:rPr>
          <w:sz w:val="24"/>
        </w:rPr>
      </w:pPr>
      <w:r w:rsidRPr="00AB043E">
        <w:rPr>
          <w:sz w:val="24"/>
        </w:rPr>
        <w:t>Бричалова Екатерина Евгеньевна</w:t>
      </w:r>
      <w:r w:rsidR="0057610F" w:rsidRPr="00AB043E">
        <w:rPr>
          <w:sz w:val="24"/>
        </w:rPr>
        <w:t xml:space="preserve"> с </w:t>
      </w:r>
      <w:r w:rsidRPr="00AB043E">
        <w:rPr>
          <w:sz w:val="24"/>
        </w:rPr>
        <w:t>16 июня</w:t>
      </w:r>
      <w:r w:rsidR="0057610F" w:rsidRPr="00AB043E">
        <w:rPr>
          <w:sz w:val="24"/>
        </w:rPr>
        <w:t xml:space="preserve"> 20</w:t>
      </w:r>
      <w:r w:rsidRPr="00AB043E">
        <w:rPr>
          <w:sz w:val="24"/>
        </w:rPr>
        <w:t>25</w:t>
      </w:r>
      <w:r w:rsidR="0057610F" w:rsidRPr="00AB043E">
        <w:rPr>
          <w:sz w:val="24"/>
        </w:rPr>
        <w:t xml:space="preserve"> года по </w:t>
      </w:r>
      <w:r w:rsidRPr="00AB043E">
        <w:rPr>
          <w:sz w:val="24"/>
        </w:rPr>
        <w:t>19 июля</w:t>
      </w:r>
      <w:r w:rsidR="0057610F" w:rsidRPr="00AB043E">
        <w:rPr>
          <w:sz w:val="24"/>
        </w:rPr>
        <w:t xml:space="preserve"> 20</w:t>
      </w:r>
      <w:r w:rsidRPr="00AB043E">
        <w:rPr>
          <w:sz w:val="24"/>
        </w:rPr>
        <w:t>25</w:t>
      </w:r>
      <w:r w:rsidR="0057610F" w:rsidRPr="00AB043E">
        <w:rPr>
          <w:sz w:val="24"/>
        </w:rPr>
        <w:t xml:space="preserve"> года прошла </w:t>
      </w:r>
      <w:r w:rsidRPr="00AB043E">
        <w:rPr>
          <w:sz w:val="24"/>
        </w:rPr>
        <w:t>производственную технологическую (проектно-технологическую)</w:t>
      </w:r>
      <w:r w:rsidR="0057610F" w:rsidRPr="00AB043E">
        <w:rPr>
          <w:sz w:val="24"/>
        </w:rPr>
        <w:t xml:space="preserve"> практику по получению профессиональных умений и </w:t>
      </w:r>
      <w:r w:rsidR="00E326AA" w:rsidRPr="00AB043E">
        <w:rPr>
          <w:sz w:val="24"/>
        </w:rPr>
        <w:t>опыта профессиональной деятельности</w:t>
      </w:r>
      <w:r w:rsidR="0057610F" w:rsidRPr="00AB043E">
        <w:rPr>
          <w:sz w:val="24"/>
        </w:rPr>
        <w:t xml:space="preserve"> в </w:t>
      </w:r>
      <w:r w:rsidR="00E326AA" w:rsidRPr="00AB043E">
        <w:rPr>
          <w:sz w:val="24"/>
        </w:rPr>
        <w:t>обществе с ограниченной ответственностью</w:t>
      </w:r>
      <w:r w:rsidRPr="00AB043E">
        <w:rPr>
          <w:sz w:val="24"/>
        </w:rPr>
        <w:t xml:space="preserve"> «</w:t>
      </w:r>
      <w:proofErr w:type="spellStart"/>
      <w:r w:rsidRPr="00AB043E">
        <w:rPr>
          <w:sz w:val="24"/>
        </w:rPr>
        <w:t>Энергоснаб</w:t>
      </w:r>
      <w:proofErr w:type="spellEnd"/>
      <w:r w:rsidRPr="00AB043E">
        <w:rPr>
          <w:sz w:val="24"/>
        </w:rPr>
        <w:t>»</w:t>
      </w:r>
      <w:r w:rsidR="00E326AA" w:rsidRPr="00AB043E">
        <w:rPr>
          <w:sz w:val="24"/>
        </w:rPr>
        <w:t xml:space="preserve">, </w:t>
      </w:r>
      <w:r w:rsidR="00AB043E" w:rsidRPr="00AB043E">
        <w:rPr>
          <w:sz w:val="24"/>
        </w:rPr>
        <w:t>Приморский край, г. Владивосток, ул. Русская, д.94.</w:t>
      </w:r>
    </w:p>
    <w:p w14:paraId="63CA8FC8" w14:textId="77777777" w:rsidR="00AB043E" w:rsidRPr="00AB043E" w:rsidRDefault="00AB043E" w:rsidP="00AB043E">
      <w:pPr>
        <w:pStyle w:val="af"/>
        <w:rPr>
          <w:sz w:val="24"/>
        </w:rPr>
      </w:pPr>
      <w:r w:rsidRPr="00AB043E">
        <w:rPr>
          <w:sz w:val="24"/>
        </w:rPr>
        <w:t>За время прохождения практики проявила себя активным, дисциплинированным и ответственным сотрудником, успешно использовала теоретические знания для решения профессиональных задач, ведения документации.</w:t>
      </w:r>
    </w:p>
    <w:p w14:paraId="6CFAE0FE" w14:textId="5A395C74" w:rsidR="00AB043E" w:rsidRPr="00AB043E" w:rsidRDefault="00AB043E" w:rsidP="00AB043E">
      <w:pPr>
        <w:pStyle w:val="af"/>
        <w:rPr>
          <w:sz w:val="24"/>
        </w:rPr>
      </w:pPr>
      <w:r w:rsidRPr="00AB043E">
        <w:rPr>
          <w:sz w:val="24"/>
        </w:rPr>
        <w:t xml:space="preserve">В период прохождения </w:t>
      </w:r>
      <w:r>
        <w:rPr>
          <w:sz w:val="24"/>
        </w:rPr>
        <w:t xml:space="preserve">производственной </w:t>
      </w:r>
      <w:r w:rsidRPr="00AB043E">
        <w:rPr>
          <w:sz w:val="24"/>
        </w:rPr>
        <w:t>практики Бричалова Екатерина Евгеньевна ознакомилась со структурой организации, с нормативно-правовой и учредительной документацией, получила знания о порядке ведения учетных документов и структуре ООО «</w:t>
      </w:r>
      <w:proofErr w:type="spellStart"/>
      <w:r w:rsidRPr="00AB043E">
        <w:rPr>
          <w:sz w:val="24"/>
        </w:rPr>
        <w:t>Энергоснаб</w:t>
      </w:r>
      <w:proofErr w:type="spellEnd"/>
      <w:r w:rsidRPr="00AB043E">
        <w:rPr>
          <w:sz w:val="24"/>
        </w:rPr>
        <w:t>». Проявляла необходимую осторожность при работе с документами, легко ориентировалась в их содержании и назначении, была мобильна и быстра. Имеет навыки работы с компьютерными технологиями и использует их для составления различных документов. Успешно выполняла возложенные на нее различные задачи.</w:t>
      </w:r>
    </w:p>
    <w:p w14:paraId="2D53DAE6" w14:textId="6F965B58" w:rsidR="0057610F" w:rsidRPr="00AB043E" w:rsidRDefault="00AB043E" w:rsidP="00AB043E">
      <w:pPr>
        <w:pStyle w:val="af"/>
        <w:rPr>
          <w:sz w:val="24"/>
        </w:rPr>
      </w:pPr>
      <w:r w:rsidRPr="00AB043E">
        <w:rPr>
          <w:sz w:val="24"/>
        </w:rPr>
        <w:t>В коллективе вежлива и дружелюбна. Претензий и замечаний во время прохождения практики не получала. Получила устную благодарность от руководства организации за добросовестное и качественное выполнение поставленных при прохождении практики задач.</w:t>
      </w:r>
    </w:p>
    <w:p w14:paraId="05017310" w14:textId="69F8151B" w:rsidR="0057610F" w:rsidRPr="00AB043E" w:rsidRDefault="0057610F" w:rsidP="00AB043E">
      <w:pPr>
        <w:pStyle w:val="af"/>
        <w:rPr>
          <w:sz w:val="24"/>
        </w:rPr>
      </w:pPr>
      <w:r w:rsidRPr="00AB043E">
        <w:rPr>
          <w:sz w:val="24"/>
        </w:rPr>
        <w:t xml:space="preserve">В целом работа </w:t>
      </w:r>
      <w:proofErr w:type="spellStart"/>
      <w:r w:rsidR="00E326AA" w:rsidRPr="00AB043E">
        <w:rPr>
          <w:sz w:val="24"/>
        </w:rPr>
        <w:t>Бричаловой</w:t>
      </w:r>
      <w:proofErr w:type="spellEnd"/>
      <w:r w:rsidR="00E326AA" w:rsidRPr="00AB043E">
        <w:rPr>
          <w:sz w:val="24"/>
        </w:rPr>
        <w:t xml:space="preserve"> Екатерина Евгеньевны</w:t>
      </w:r>
      <w:r w:rsidRPr="00AB043E">
        <w:rPr>
          <w:sz w:val="24"/>
        </w:rPr>
        <w:t xml:space="preserve"> заслуживает оценки «</w:t>
      </w:r>
      <w:r w:rsidR="00E326AA" w:rsidRPr="00AB043E">
        <w:rPr>
          <w:sz w:val="24"/>
        </w:rPr>
        <w:t>отлично</w:t>
      </w:r>
      <w:r w:rsidRPr="00AB043E">
        <w:rPr>
          <w:sz w:val="24"/>
        </w:rPr>
        <w:t>».</w:t>
      </w:r>
    </w:p>
    <w:p w14:paraId="23A7E78F" w14:textId="77777777" w:rsidR="0057610F" w:rsidRPr="00AB043E" w:rsidRDefault="0057610F" w:rsidP="0057610F"/>
    <w:p w14:paraId="7B6B1C02" w14:textId="2CE9585E" w:rsidR="0057610F" w:rsidRPr="00AB043E" w:rsidRDefault="0057610F" w:rsidP="0057610F">
      <w:r w:rsidRPr="00AB043E">
        <w:t>Руководитель практики от предприятия, ______________</w:t>
      </w:r>
      <w:r w:rsidRPr="00AB043E">
        <w:tab/>
        <w:t xml:space="preserve">   </w:t>
      </w:r>
      <w:r w:rsidR="00E326AA" w:rsidRPr="00AB043E">
        <w:t>Ли Ирина Константиновна</w:t>
      </w:r>
    </w:p>
    <w:p w14:paraId="571E685E" w14:textId="77777777" w:rsidR="0057610F" w:rsidRPr="00AB043E" w:rsidRDefault="0057610F" w:rsidP="0057610F">
      <w:r w:rsidRPr="00AB043E">
        <w:t xml:space="preserve">Дата                                                             </w:t>
      </w:r>
      <w:proofErr w:type="gramStart"/>
      <w:r w:rsidRPr="00AB043E">
        <w:t xml:space="preserve">   (</w:t>
      </w:r>
      <w:proofErr w:type="gramEnd"/>
      <w:r w:rsidRPr="00AB043E">
        <w:t>подпись)</w:t>
      </w:r>
    </w:p>
    <w:p w14:paraId="4DC50F95" w14:textId="171B7F3E" w:rsidR="00E35CB9" w:rsidRDefault="00E35CB9">
      <w:pPr>
        <w:spacing w:after="160" w:line="259" w:lineRule="auto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br w:type="page"/>
      </w:r>
    </w:p>
    <w:sdt>
      <w:sdtPr>
        <w:rPr>
          <w:rFonts w:ascii="Times New Roman" w:eastAsia="Times New Roman" w:hAnsi="Times New Roman" w:cs="Times New Roman"/>
          <w:color w:val="auto"/>
          <w:sz w:val="24"/>
          <w:szCs w:val="24"/>
        </w:rPr>
        <w:id w:val="34097382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71F52F1C" w14:textId="3B59223B" w:rsidR="005E4381" w:rsidRPr="00AB043E" w:rsidRDefault="00617A12" w:rsidP="002E671C">
          <w:pPr>
            <w:pStyle w:val="ad"/>
            <w:spacing w:before="0" w:after="240" w:line="240" w:lineRule="auto"/>
            <w:jc w:val="center"/>
            <w:rPr>
              <w:sz w:val="30"/>
              <w:szCs w:val="30"/>
            </w:rPr>
          </w:pPr>
          <w:r w:rsidRPr="00AB043E">
            <w:rPr>
              <w:sz w:val="30"/>
              <w:szCs w:val="30"/>
            </w:rPr>
            <w:t>Содержание</w:t>
          </w:r>
        </w:p>
        <w:p w14:paraId="24FC41CA" w14:textId="421147C2" w:rsidR="00820288" w:rsidRPr="00820288" w:rsidRDefault="005E4381">
          <w:pPr>
            <w:pStyle w:val="11"/>
            <w:tabs>
              <w:tab w:val="right" w:leader="dot" w:pos="9344"/>
            </w:tabs>
            <w:rPr>
              <w:rFonts w:asciiTheme="minorHAnsi" w:eastAsiaTheme="minorEastAsia" w:hAnsiTheme="minorHAnsi" w:cstheme="minorBidi"/>
              <w:noProof/>
              <w:kern w:val="2"/>
              <w:sz w:val="28"/>
              <w:szCs w:val="28"/>
              <w14:ligatures w14:val="standardContextual"/>
            </w:rPr>
          </w:pPr>
          <w:r w:rsidRPr="00820288">
            <w:rPr>
              <w:sz w:val="28"/>
              <w:szCs w:val="28"/>
            </w:rPr>
            <w:fldChar w:fldCharType="begin"/>
          </w:r>
          <w:r w:rsidRPr="00820288">
            <w:rPr>
              <w:sz w:val="28"/>
              <w:szCs w:val="28"/>
            </w:rPr>
            <w:instrText xml:space="preserve"> TOC \o "1-3" \h \z \u </w:instrText>
          </w:r>
          <w:r w:rsidRPr="00820288">
            <w:rPr>
              <w:sz w:val="28"/>
              <w:szCs w:val="28"/>
            </w:rPr>
            <w:fldChar w:fldCharType="separate"/>
          </w:r>
          <w:hyperlink w:anchor="_Toc201346173" w:history="1">
            <w:r w:rsidR="00820288" w:rsidRPr="00820288">
              <w:rPr>
                <w:rStyle w:val="ae"/>
                <w:noProof/>
                <w:sz w:val="28"/>
                <w:szCs w:val="28"/>
              </w:rPr>
              <w:t>Введение</w:t>
            </w:r>
            <w:r w:rsidR="00820288" w:rsidRPr="00820288">
              <w:rPr>
                <w:noProof/>
                <w:webHidden/>
                <w:sz w:val="28"/>
                <w:szCs w:val="28"/>
              </w:rPr>
              <w:tab/>
            </w:r>
            <w:r w:rsidR="00820288" w:rsidRPr="00820288">
              <w:rPr>
                <w:noProof/>
                <w:webHidden/>
                <w:sz w:val="28"/>
                <w:szCs w:val="28"/>
              </w:rPr>
              <w:fldChar w:fldCharType="begin"/>
            </w:r>
            <w:r w:rsidR="00820288" w:rsidRPr="00820288">
              <w:rPr>
                <w:noProof/>
                <w:webHidden/>
                <w:sz w:val="28"/>
                <w:szCs w:val="28"/>
              </w:rPr>
              <w:instrText xml:space="preserve"> PAGEREF _Toc201346173 \h </w:instrText>
            </w:r>
            <w:r w:rsidR="00820288" w:rsidRPr="00820288">
              <w:rPr>
                <w:noProof/>
                <w:webHidden/>
                <w:sz w:val="28"/>
                <w:szCs w:val="28"/>
              </w:rPr>
            </w:r>
            <w:r w:rsidR="00820288" w:rsidRPr="00820288">
              <w:rPr>
                <w:noProof/>
                <w:webHidden/>
                <w:sz w:val="28"/>
                <w:szCs w:val="28"/>
              </w:rPr>
              <w:fldChar w:fldCharType="separate"/>
            </w:r>
            <w:r w:rsidR="00820288" w:rsidRPr="00820288">
              <w:rPr>
                <w:noProof/>
                <w:webHidden/>
                <w:sz w:val="28"/>
                <w:szCs w:val="28"/>
              </w:rPr>
              <w:t>6</w:t>
            </w:r>
            <w:r w:rsidR="00820288" w:rsidRPr="00820288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C749A47" w14:textId="4B29B4AE" w:rsidR="00820288" w:rsidRPr="00820288" w:rsidRDefault="00820288">
          <w:pPr>
            <w:pStyle w:val="11"/>
            <w:tabs>
              <w:tab w:val="right" w:leader="dot" w:pos="9344"/>
            </w:tabs>
            <w:rPr>
              <w:rFonts w:asciiTheme="minorHAnsi" w:eastAsiaTheme="minorEastAsia" w:hAnsiTheme="minorHAnsi" w:cstheme="minorBidi"/>
              <w:noProof/>
              <w:kern w:val="2"/>
              <w:sz w:val="28"/>
              <w:szCs w:val="28"/>
              <w14:ligatures w14:val="standardContextual"/>
            </w:rPr>
          </w:pPr>
          <w:hyperlink w:anchor="_Toc201346174" w:history="1">
            <w:r w:rsidRPr="00820288">
              <w:rPr>
                <w:rStyle w:val="ae"/>
                <w:noProof/>
                <w:sz w:val="28"/>
                <w:szCs w:val="28"/>
              </w:rPr>
              <w:t>1 Расчетный раздел</w:t>
            </w:r>
            <w:r w:rsidRPr="00820288">
              <w:rPr>
                <w:noProof/>
                <w:webHidden/>
                <w:sz w:val="28"/>
                <w:szCs w:val="28"/>
              </w:rPr>
              <w:tab/>
            </w:r>
            <w:r w:rsidRPr="00820288">
              <w:rPr>
                <w:noProof/>
                <w:webHidden/>
                <w:sz w:val="28"/>
                <w:szCs w:val="28"/>
              </w:rPr>
              <w:fldChar w:fldCharType="begin"/>
            </w:r>
            <w:r w:rsidRPr="00820288">
              <w:rPr>
                <w:noProof/>
                <w:webHidden/>
                <w:sz w:val="28"/>
                <w:szCs w:val="28"/>
              </w:rPr>
              <w:instrText xml:space="preserve"> PAGEREF _Toc201346174 \h </w:instrText>
            </w:r>
            <w:r w:rsidRPr="00820288">
              <w:rPr>
                <w:noProof/>
                <w:webHidden/>
                <w:sz w:val="28"/>
                <w:szCs w:val="28"/>
              </w:rPr>
            </w:r>
            <w:r w:rsidRPr="00820288">
              <w:rPr>
                <w:noProof/>
                <w:webHidden/>
                <w:sz w:val="28"/>
                <w:szCs w:val="28"/>
              </w:rPr>
              <w:fldChar w:fldCharType="separate"/>
            </w:r>
            <w:r w:rsidRPr="00820288">
              <w:rPr>
                <w:noProof/>
                <w:webHidden/>
                <w:sz w:val="28"/>
                <w:szCs w:val="28"/>
              </w:rPr>
              <w:t>7</w:t>
            </w:r>
            <w:r w:rsidRPr="00820288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04F82F7" w14:textId="59312F53" w:rsidR="00820288" w:rsidRPr="00820288" w:rsidRDefault="00820288">
          <w:pPr>
            <w:pStyle w:val="11"/>
            <w:tabs>
              <w:tab w:val="right" w:leader="dot" w:pos="9344"/>
            </w:tabs>
            <w:rPr>
              <w:rFonts w:asciiTheme="minorHAnsi" w:eastAsiaTheme="minorEastAsia" w:hAnsiTheme="minorHAnsi" w:cstheme="minorBidi"/>
              <w:noProof/>
              <w:kern w:val="2"/>
              <w:sz w:val="28"/>
              <w:szCs w:val="28"/>
              <w14:ligatures w14:val="standardContextual"/>
            </w:rPr>
          </w:pPr>
          <w:hyperlink w:anchor="_Toc201346175" w:history="1">
            <w:r w:rsidRPr="00820288">
              <w:rPr>
                <w:rStyle w:val="ae"/>
                <w:noProof/>
                <w:sz w:val="28"/>
                <w:szCs w:val="28"/>
              </w:rPr>
              <w:t>2 Проектный раздел</w:t>
            </w:r>
            <w:r w:rsidRPr="00820288">
              <w:rPr>
                <w:noProof/>
                <w:webHidden/>
                <w:sz w:val="28"/>
                <w:szCs w:val="28"/>
              </w:rPr>
              <w:tab/>
            </w:r>
            <w:r w:rsidRPr="00820288">
              <w:rPr>
                <w:noProof/>
                <w:webHidden/>
                <w:sz w:val="28"/>
                <w:szCs w:val="28"/>
              </w:rPr>
              <w:fldChar w:fldCharType="begin"/>
            </w:r>
            <w:r w:rsidRPr="00820288">
              <w:rPr>
                <w:noProof/>
                <w:webHidden/>
                <w:sz w:val="28"/>
                <w:szCs w:val="28"/>
              </w:rPr>
              <w:instrText xml:space="preserve"> PAGEREF _Toc201346175 \h </w:instrText>
            </w:r>
            <w:r w:rsidRPr="00820288">
              <w:rPr>
                <w:noProof/>
                <w:webHidden/>
                <w:sz w:val="28"/>
                <w:szCs w:val="28"/>
              </w:rPr>
            </w:r>
            <w:r w:rsidRPr="00820288">
              <w:rPr>
                <w:noProof/>
                <w:webHidden/>
                <w:sz w:val="28"/>
                <w:szCs w:val="28"/>
              </w:rPr>
              <w:fldChar w:fldCharType="separate"/>
            </w:r>
            <w:r w:rsidRPr="00820288">
              <w:rPr>
                <w:noProof/>
                <w:webHidden/>
                <w:sz w:val="28"/>
                <w:szCs w:val="28"/>
              </w:rPr>
              <w:t>10</w:t>
            </w:r>
            <w:r w:rsidRPr="00820288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5600A3C" w14:textId="1E15FC1A" w:rsidR="00820288" w:rsidRPr="00820288" w:rsidRDefault="00820288">
          <w:pPr>
            <w:pStyle w:val="11"/>
            <w:tabs>
              <w:tab w:val="right" w:leader="dot" w:pos="9344"/>
            </w:tabs>
            <w:rPr>
              <w:rFonts w:asciiTheme="minorHAnsi" w:eastAsiaTheme="minorEastAsia" w:hAnsiTheme="minorHAnsi" w:cstheme="minorBidi"/>
              <w:noProof/>
              <w:kern w:val="2"/>
              <w:sz w:val="28"/>
              <w:szCs w:val="28"/>
              <w14:ligatures w14:val="standardContextual"/>
            </w:rPr>
          </w:pPr>
          <w:hyperlink w:anchor="_Toc201346176" w:history="1">
            <w:r w:rsidRPr="00820288">
              <w:rPr>
                <w:rStyle w:val="ae"/>
                <w:noProof/>
                <w:sz w:val="28"/>
                <w:szCs w:val="28"/>
              </w:rPr>
              <w:t>Заключение</w:t>
            </w:r>
            <w:r w:rsidRPr="00820288">
              <w:rPr>
                <w:noProof/>
                <w:webHidden/>
                <w:sz w:val="28"/>
                <w:szCs w:val="28"/>
              </w:rPr>
              <w:tab/>
            </w:r>
            <w:r w:rsidRPr="00820288">
              <w:rPr>
                <w:noProof/>
                <w:webHidden/>
                <w:sz w:val="28"/>
                <w:szCs w:val="28"/>
              </w:rPr>
              <w:fldChar w:fldCharType="begin"/>
            </w:r>
            <w:r w:rsidRPr="00820288">
              <w:rPr>
                <w:noProof/>
                <w:webHidden/>
                <w:sz w:val="28"/>
                <w:szCs w:val="28"/>
              </w:rPr>
              <w:instrText xml:space="preserve"> PAGEREF _Toc201346176 \h </w:instrText>
            </w:r>
            <w:r w:rsidRPr="00820288">
              <w:rPr>
                <w:noProof/>
                <w:webHidden/>
                <w:sz w:val="28"/>
                <w:szCs w:val="28"/>
              </w:rPr>
            </w:r>
            <w:r w:rsidRPr="00820288">
              <w:rPr>
                <w:noProof/>
                <w:webHidden/>
                <w:sz w:val="28"/>
                <w:szCs w:val="28"/>
              </w:rPr>
              <w:fldChar w:fldCharType="separate"/>
            </w:r>
            <w:r w:rsidRPr="00820288">
              <w:rPr>
                <w:noProof/>
                <w:webHidden/>
                <w:sz w:val="28"/>
                <w:szCs w:val="28"/>
              </w:rPr>
              <w:t>17</w:t>
            </w:r>
            <w:r w:rsidRPr="00820288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07564BA" w14:textId="4607B88B" w:rsidR="00820288" w:rsidRPr="00820288" w:rsidRDefault="00820288">
          <w:pPr>
            <w:pStyle w:val="11"/>
            <w:tabs>
              <w:tab w:val="right" w:leader="dot" w:pos="9344"/>
            </w:tabs>
            <w:rPr>
              <w:rFonts w:asciiTheme="minorHAnsi" w:eastAsiaTheme="minorEastAsia" w:hAnsiTheme="minorHAnsi" w:cstheme="minorBidi"/>
              <w:noProof/>
              <w:kern w:val="2"/>
              <w:sz w:val="28"/>
              <w:szCs w:val="28"/>
              <w14:ligatures w14:val="standardContextual"/>
            </w:rPr>
          </w:pPr>
          <w:hyperlink w:anchor="_Toc201346177" w:history="1">
            <w:r w:rsidRPr="00820288">
              <w:rPr>
                <w:rStyle w:val="ae"/>
                <w:noProof/>
                <w:sz w:val="28"/>
                <w:szCs w:val="28"/>
              </w:rPr>
              <w:t>Список использованных источников</w:t>
            </w:r>
            <w:r w:rsidRPr="00820288">
              <w:rPr>
                <w:noProof/>
                <w:webHidden/>
                <w:sz w:val="28"/>
                <w:szCs w:val="28"/>
              </w:rPr>
              <w:tab/>
            </w:r>
            <w:r w:rsidRPr="00820288">
              <w:rPr>
                <w:noProof/>
                <w:webHidden/>
                <w:sz w:val="28"/>
                <w:szCs w:val="28"/>
              </w:rPr>
              <w:fldChar w:fldCharType="begin"/>
            </w:r>
            <w:r w:rsidRPr="00820288">
              <w:rPr>
                <w:noProof/>
                <w:webHidden/>
                <w:sz w:val="28"/>
                <w:szCs w:val="28"/>
              </w:rPr>
              <w:instrText xml:space="preserve"> PAGEREF _Toc201346177 \h </w:instrText>
            </w:r>
            <w:r w:rsidRPr="00820288">
              <w:rPr>
                <w:noProof/>
                <w:webHidden/>
                <w:sz w:val="28"/>
                <w:szCs w:val="28"/>
              </w:rPr>
            </w:r>
            <w:r w:rsidRPr="00820288">
              <w:rPr>
                <w:noProof/>
                <w:webHidden/>
                <w:sz w:val="28"/>
                <w:szCs w:val="28"/>
              </w:rPr>
              <w:fldChar w:fldCharType="separate"/>
            </w:r>
            <w:r w:rsidRPr="00820288">
              <w:rPr>
                <w:noProof/>
                <w:webHidden/>
                <w:sz w:val="28"/>
                <w:szCs w:val="28"/>
              </w:rPr>
              <w:t>18</w:t>
            </w:r>
            <w:r w:rsidRPr="00820288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2A637F8" w14:textId="6CDDA53D" w:rsidR="00820288" w:rsidRPr="00820288" w:rsidRDefault="00820288">
          <w:pPr>
            <w:pStyle w:val="11"/>
            <w:tabs>
              <w:tab w:val="right" w:leader="dot" w:pos="9344"/>
            </w:tabs>
            <w:rPr>
              <w:rFonts w:asciiTheme="minorHAnsi" w:eastAsiaTheme="minorEastAsia" w:hAnsiTheme="minorHAnsi" w:cstheme="minorBidi"/>
              <w:noProof/>
              <w:kern w:val="2"/>
              <w:sz w:val="28"/>
              <w:szCs w:val="28"/>
              <w14:ligatures w14:val="standardContextual"/>
            </w:rPr>
          </w:pPr>
          <w:hyperlink w:anchor="_Toc201346178" w:history="1">
            <w:r w:rsidRPr="00820288">
              <w:rPr>
                <w:rStyle w:val="ae"/>
                <w:noProof/>
                <w:sz w:val="28"/>
                <w:szCs w:val="28"/>
              </w:rPr>
              <w:t>Приложение А</w:t>
            </w:r>
            <w:r w:rsidRPr="00820288">
              <w:rPr>
                <w:noProof/>
                <w:webHidden/>
                <w:sz w:val="28"/>
                <w:szCs w:val="28"/>
              </w:rPr>
              <w:tab/>
            </w:r>
            <w:r w:rsidRPr="00820288">
              <w:rPr>
                <w:noProof/>
                <w:webHidden/>
                <w:sz w:val="28"/>
                <w:szCs w:val="28"/>
              </w:rPr>
              <w:fldChar w:fldCharType="begin"/>
            </w:r>
            <w:r w:rsidRPr="00820288">
              <w:rPr>
                <w:noProof/>
                <w:webHidden/>
                <w:sz w:val="28"/>
                <w:szCs w:val="28"/>
              </w:rPr>
              <w:instrText xml:space="preserve"> PAGEREF _Toc201346178 \h </w:instrText>
            </w:r>
            <w:r w:rsidRPr="00820288">
              <w:rPr>
                <w:noProof/>
                <w:webHidden/>
                <w:sz w:val="28"/>
                <w:szCs w:val="28"/>
              </w:rPr>
            </w:r>
            <w:r w:rsidRPr="00820288">
              <w:rPr>
                <w:noProof/>
                <w:webHidden/>
                <w:sz w:val="28"/>
                <w:szCs w:val="28"/>
              </w:rPr>
              <w:fldChar w:fldCharType="separate"/>
            </w:r>
            <w:r w:rsidRPr="00820288">
              <w:rPr>
                <w:noProof/>
                <w:webHidden/>
                <w:sz w:val="28"/>
                <w:szCs w:val="28"/>
              </w:rPr>
              <w:t>19</w:t>
            </w:r>
            <w:r w:rsidRPr="00820288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DBDFD70" w14:textId="72E267B4" w:rsidR="00820288" w:rsidRPr="00820288" w:rsidRDefault="00820288">
          <w:pPr>
            <w:pStyle w:val="11"/>
            <w:tabs>
              <w:tab w:val="right" w:leader="dot" w:pos="9344"/>
            </w:tabs>
            <w:rPr>
              <w:rFonts w:asciiTheme="minorHAnsi" w:eastAsiaTheme="minorEastAsia" w:hAnsiTheme="minorHAnsi" w:cstheme="minorBidi"/>
              <w:noProof/>
              <w:kern w:val="2"/>
              <w:sz w:val="28"/>
              <w:szCs w:val="28"/>
              <w14:ligatures w14:val="standardContextual"/>
            </w:rPr>
          </w:pPr>
          <w:hyperlink w:anchor="_Toc201346179" w:history="1">
            <w:r w:rsidRPr="00820288">
              <w:rPr>
                <w:rStyle w:val="ae"/>
                <w:noProof/>
                <w:sz w:val="28"/>
                <w:szCs w:val="28"/>
              </w:rPr>
              <w:t>Приложение Б</w:t>
            </w:r>
            <w:r w:rsidRPr="00820288">
              <w:rPr>
                <w:noProof/>
                <w:webHidden/>
                <w:sz w:val="28"/>
                <w:szCs w:val="28"/>
              </w:rPr>
              <w:tab/>
            </w:r>
            <w:r w:rsidRPr="00820288">
              <w:rPr>
                <w:noProof/>
                <w:webHidden/>
                <w:sz w:val="28"/>
                <w:szCs w:val="28"/>
              </w:rPr>
              <w:fldChar w:fldCharType="begin"/>
            </w:r>
            <w:r w:rsidRPr="00820288">
              <w:rPr>
                <w:noProof/>
                <w:webHidden/>
                <w:sz w:val="28"/>
                <w:szCs w:val="28"/>
              </w:rPr>
              <w:instrText xml:space="preserve"> PAGEREF _Toc201346179 \h </w:instrText>
            </w:r>
            <w:r w:rsidRPr="00820288">
              <w:rPr>
                <w:noProof/>
                <w:webHidden/>
                <w:sz w:val="28"/>
                <w:szCs w:val="28"/>
              </w:rPr>
            </w:r>
            <w:r w:rsidRPr="00820288">
              <w:rPr>
                <w:noProof/>
                <w:webHidden/>
                <w:sz w:val="28"/>
                <w:szCs w:val="28"/>
              </w:rPr>
              <w:fldChar w:fldCharType="separate"/>
            </w:r>
            <w:r w:rsidRPr="00820288">
              <w:rPr>
                <w:noProof/>
                <w:webHidden/>
                <w:sz w:val="28"/>
                <w:szCs w:val="28"/>
              </w:rPr>
              <w:t>21</w:t>
            </w:r>
            <w:r w:rsidRPr="00820288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61D4526" w14:textId="1CB06B16" w:rsidR="005E4381" w:rsidRDefault="005E4381">
          <w:r w:rsidRPr="00820288">
            <w:rPr>
              <w:b/>
              <w:bCs/>
              <w:noProof/>
              <w:sz w:val="28"/>
              <w:szCs w:val="28"/>
            </w:rPr>
            <w:fldChar w:fldCharType="end"/>
          </w:r>
        </w:p>
      </w:sdtContent>
    </w:sdt>
    <w:p w14:paraId="14ED2EF0" w14:textId="7357AE3E" w:rsidR="005E4381" w:rsidRDefault="005E4381">
      <w:pPr>
        <w:spacing w:after="160" w:line="259" w:lineRule="auto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br w:type="page"/>
      </w:r>
    </w:p>
    <w:p w14:paraId="05C48707" w14:textId="0C39372B" w:rsidR="004B14E5" w:rsidRDefault="005E4381" w:rsidP="00617A12">
      <w:pPr>
        <w:pStyle w:val="1"/>
        <w:jc w:val="center"/>
      </w:pPr>
      <w:bookmarkStart w:id="1" w:name="_Toc201346173"/>
      <w:r>
        <w:lastRenderedPageBreak/>
        <w:t>Введение</w:t>
      </w:r>
      <w:bookmarkEnd w:id="1"/>
    </w:p>
    <w:p w14:paraId="2854ED65" w14:textId="06B52120" w:rsidR="005E4381" w:rsidRPr="00593B86" w:rsidRDefault="00617A12" w:rsidP="00593B86">
      <w:pPr>
        <w:pStyle w:val="af"/>
        <w:rPr>
          <w:rStyle w:val="fontstyle01"/>
          <w:rFonts w:ascii="Times New Roman" w:hAnsi="Times New Roman"/>
          <w:color w:val="auto"/>
          <w:sz w:val="28"/>
        </w:rPr>
      </w:pPr>
      <w:r w:rsidRPr="00593B86">
        <w:rPr>
          <w:rStyle w:val="fontstyle01"/>
          <w:rFonts w:ascii="Times New Roman" w:hAnsi="Times New Roman"/>
          <w:color w:val="auto"/>
          <w:sz w:val="28"/>
        </w:rPr>
        <w:t>Целью производственной технологической</w:t>
      </w:r>
      <w:r w:rsidR="00816CDD">
        <w:rPr>
          <w:rStyle w:val="fontstyle01"/>
          <w:rFonts w:ascii="Times New Roman" w:hAnsi="Times New Roman"/>
          <w:color w:val="auto"/>
          <w:sz w:val="28"/>
        </w:rPr>
        <w:t xml:space="preserve"> </w:t>
      </w:r>
      <w:r w:rsidR="00816CDD" w:rsidRPr="00593B86">
        <w:t>(проектно-технологическ</w:t>
      </w:r>
      <w:r w:rsidR="00816CDD">
        <w:t>ой</w:t>
      </w:r>
      <w:r w:rsidR="00816CDD" w:rsidRPr="00593B86">
        <w:t>)</w:t>
      </w:r>
      <w:r w:rsidRPr="00593B86">
        <w:rPr>
          <w:rStyle w:val="fontstyle01"/>
          <w:rFonts w:ascii="Times New Roman" w:hAnsi="Times New Roman"/>
          <w:color w:val="auto"/>
          <w:sz w:val="28"/>
        </w:rPr>
        <w:t xml:space="preserve"> практики является развитие и применение полученных в ходе теоретического обучения знаний и умений при решении задач по выявлению и оценке угроз экономической безопасности организации и использовании полученной информации при принятии управленческих решений.</w:t>
      </w:r>
    </w:p>
    <w:p w14:paraId="2C93C040" w14:textId="7207F529" w:rsidR="00617A12" w:rsidRPr="00593B86" w:rsidRDefault="00617A12" w:rsidP="00593B86">
      <w:pPr>
        <w:pStyle w:val="af"/>
      </w:pPr>
      <w:r w:rsidRPr="00593B86">
        <w:t xml:space="preserve">Задачами </w:t>
      </w:r>
      <w:r w:rsidRPr="00593B86">
        <w:rPr>
          <w:rStyle w:val="fontstyle01"/>
          <w:rFonts w:ascii="Times New Roman" w:hAnsi="Times New Roman"/>
          <w:color w:val="auto"/>
          <w:sz w:val="28"/>
        </w:rPr>
        <w:t xml:space="preserve">производственной технологической </w:t>
      </w:r>
      <w:r w:rsidRPr="00593B86">
        <w:t>практики являются:</w:t>
      </w:r>
    </w:p>
    <w:p w14:paraId="3B431F55" w14:textId="77777777" w:rsidR="00617A12" w:rsidRPr="00593B86" w:rsidRDefault="00617A12" w:rsidP="00593B86">
      <w:pPr>
        <w:pStyle w:val="af"/>
      </w:pPr>
      <w:r w:rsidRPr="00593B86">
        <w:t>- получение практических навыков поиска информации о деятельности организации;</w:t>
      </w:r>
    </w:p>
    <w:p w14:paraId="1915CFAE" w14:textId="77777777" w:rsidR="00617A12" w:rsidRPr="00593B86" w:rsidRDefault="00617A12" w:rsidP="00593B86">
      <w:pPr>
        <w:pStyle w:val="af"/>
      </w:pPr>
      <w:r w:rsidRPr="00593B86">
        <w:t>- ознакомление с различными аспектами деятельности организации: направлениями и видами хозяйственной деятельности, организационной структурой, системой налогообложения, основными показателями хозяйственной деятельности, и др.;</w:t>
      </w:r>
    </w:p>
    <w:p w14:paraId="74CD0AD8" w14:textId="77777777" w:rsidR="00617A12" w:rsidRPr="00593B86" w:rsidRDefault="00617A12" w:rsidP="00593B86">
      <w:pPr>
        <w:pStyle w:val="af"/>
      </w:pPr>
      <w:r w:rsidRPr="00593B86">
        <w:t>- развитие навыков сбора данных для проведения расчетов экономических показателей деятельности организации;</w:t>
      </w:r>
    </w:p>
    <w:p w14:paraId="7925E8FE" w14:textId="77777777" w:rsidR="00617A12" w:rsidRPr="00593B86" w:rsidRDefault="00617A12" w:rsidP="00593B86">
      <w:pPr>
        <w:pStyle w:val="af"/>
      </w:pPr>
      <w:r w:rsidRPr="00593B86">
        <w:t>- развитие навыков расчета и анализа современной системы показателей, характеризующих деятельность хозяйствующего субъекта;</w:t>
      </w:r>
    </w:p>
    <w:p w14:paraId="3E684119" w14:textId="77777777" w:rsidR="00617A12" w:rsidRPr="00593B86" w:rsidRDefault="00617A12" w:rsidP="00593B86">
      <w:pPr>
        <w:pStyle w:val="af"/>
      </w:pPr>
      <w:r w:rsidRPr="00593B86">
        <w:t>- развитие умений интерпретировать основные экономические показатели.</w:t>
      </w:r>
    </w:p>
    <w:p w14:paraId="58956FDB" w14:textId="1AE04AE4" w:rsidR="00617A12" w:rsidRPr="00593B86" w:rsidRDefault="00617A12" w:rsidP="00593B86">
      <w:pPr>
        <w:pStyle w:val="af"/>
      </w:pPr>
      <w:r w:rsidRPr="00593B86">
        <w:t>Способ проведения практики: очная и дистанционная.</w:t>
      </w:r>
    </w:p>
    <w:p w14:paraId="7A830D2A" w14:textId="1F620A9B" w:rsidR="009901D8" w:rsidRDefault="00617A12" w:rsidP="00593B86">
      <w:pPr>
        <w:pStyle w:val="af"/>
      </w:pPr>
      <w:r w:rsidRPr="00593B86">
        <w:t xml:space="preserve">Объектом для прохождения данной практики я выбрала </w:t>
      </w:r>
      <w:r w:rsidR="00593B86" w:rsidRPr="00593B86">
        <w:t>организацию ООО</w:t>
      </w:r>
      <w:r w:rsidRPr="00593B86">
        <w:t xml:space="preserve"> «</w:t>
      </w:r>
      <w:proofErr w:type="spellStart"/>
      <w:r w:rsidRPr="00593B86">
        <w:t>Энергоснаб</w:t>
      </w:r>
      <w:proofErr w:type="spellEnd"/>
      <w:r w:rsidRPr="00593B86">
        <w:t xml:space="preserve">» (полное </w:t>
      </w:r>
      <w:r w:rsidR="00593B86" w:rsidRPr="00593B86">
        <w:t xml:space="preserve">наименование юридического лица </w:t>
      </w:r>
      <w:r w:rsidRPr="00593B86">
        <w:t>- Общество с ограниченной ответственностью "</w:t>
      </w:r>
      <w:proofErr w:type="spellStart"/>
      <w:r w:rsidRPr="00593B86">
        <w:t>Энергоснаб</w:t>
      </w:r>
      <w:proofErr w:type="spellEnd"/>
      <w:r w:rsidRPr="00593B86">
        <w:t>")</w:t>
      </w:r>
      <w:r w:rsidR="00376F0F">
        <w:rPr>
          <w:lang w:val="en-US"/>
        </w:rPr>
        <w:t xml:space="preserve"> [1]</w:t>
      </w:r>
      <w:r w:rsidR="00593B86" w:rsidRPr="00593B86">
        <w:t xml:space="preserve">. </w:t>
      </w:r>
    </w:p>
    <w:p w14:paraId="3791B041" w14:textId="77777777" w:rsidR="009901D8" w:rsidRDefault="009901D8">
      <w:pPr>
        <w:spacing w:after="160" w:line="259" w:lineRule="auto"/>
        <w:rPr>
          <w:sz w:val="28"/>
        </w:rPr>
      </w:pPr>
      <w:r>
        <w:br w:type="page"/>
      </w:r>
    </w:p>
    <w:p w14:paraId="440811AA" w14:textId="5B6EC91A" w:rsidR="00617A12" w:rsidRDefault="009901D8" w:rsidP="009901D8">
      <w:pPr>
        <w:pStyle w:val="1"/>
      </w:pPr>
      <w:bookmarkStart w:id="2" w:name="_Toc201346174"/>
      <w:r>
        <w:lastRenderedPageBreak/>
        <w:t>1 Расчетный раздел</w:t>
      </w:r>
      <w:bookmarkEnd w:id="2"/>
    </w:p>
    <w:p w14:paraId="222890FE" w14:textId="6AA49AD4" w:rsidR="001D4F17" w:rsidRPr="001D4F17" w:rsidRDefault="001D4F17" w:rsidP="001D4F17">
      <w:pPr>
        <w:pStyle w:val="af"/>
      </w:pPr>
      <w:r w:rsidRPr="001D4F17">
        <w:t>Общество с ограниченной ответственностью «</w:t>
      </w:r>
      <w:proofErr w:type="spellStart"/>
      <w:r w:rsidRPr="001D4F17">
        <w:t>Энергоснаб</w:t>
      </w:r>
      <w:proofErr w:type="spellEnd"/>
      <w:r w:rsidRPr="001D4F17">
        <w:t xml:space="preserve">», именуемое в дальнейшем </w:t>
      </w:r>
      <w:r w:rsidRPr="009901D8">
        <w:t>ООО «</w:t>
      </w:r>
      <w:proofErr w:type="spellStart"/>
      <w:r w:rsidRPr="009901D8">
        <w:t>Энергоснаб</w:t>
      </w:r>
      <w:proofErr w:type="spellEnd"/>
      <w:r w:rsidRPr="009901D8">
        <w:t>»</w:t>
      </w:r>
      <w:r w:rsidRPr="001D4F17">
        <w:t>, создано в соответствии с Гражданским Кодексом РФ</w:t>
      </w:r>
      <w:r w:rsidR="00376F0F" w:rsidRPr="00376F0F">
        <w:t xml:space="preserve"> </w:t>
      </w:r>
      <w:r w:rsidR="00376F0F" w:rsidRPr="00376F0F">
        <w:t>[</w:t>
      </w:r>
      <w:r w:rsidR="00376F0F" w:rsidRPr="00376F0F">
        <w:t>2</w:t>
      </w:r>
      <w:r w:rsidR="00376F0F" w:rsidRPr="00376F0F">
        <w:t>]</w:t>
      </w:r>
      <w:r w:rsidRPr="001D4F17">
        <w:t>, Федеральным законом «Об обществах с ограниченной ответственностью» и решением учредителя № 1 от 04.02.2005г</w:t>
      </w:r>
      <w:r w:rsidR="00376F0F" w:rsidRPr="00376F0F">
        <w:t xml:space="preserve"> </w:t>
      </w:r>
      <w:r w:rsidR="00376F0F" w:rsidRPr="00376F0F">
        <w:t>[</w:t>
      </w:r>
      <w:r w:rsidR="00376F0F" w:rsidRPr="00376F0F">
        <w:t>3</w:t>
      </w:r>
      <w:r w:rsidR="00376F0F" w:rsidRPr="00376F0F">
        <w:t>]</w:t>
      </w:r>
      <w:r w:rsidRPr="001D4F17">
        <w:t>.</w:t>
      </w:r>
    </w:p>
    <w:p w14:paraId="094F213D" w14:textId="77777777" w:rsidR="001D4F17" w:rsidRPr="001D4F17" w:rsidRDefault="001D4F17" w:rsidP="001D4F17">
      <w:pPr>
        <w:pStyle w:val="af"/>
      </w:pPr>
      <w:r w:rsidRPr="001D4F17">
        <w:t>Основной государственный регистрационный номер (ОГРН) – 1052504083840.</w:t>
      </w:r>
    </w:p>
    <w:p w14:paraId="3BBAE725" w14:textId="77777777" w:rsidR="001D4F17" w:rsidRPr="001D4F17" w:rsidRDefault="001D4F17" w:rsidP="001D4F17">
      <w:pPr>
        <w:pStyle w:val="af"/>
      </w:pPr>
      <w:r w:rsidRPr="001D4F17">
        <w:t>Идентификационный номер налогоплательщика (ИНН) – 2539066968.</w:t>
      </w:r>
    </w:p>
    <w:p w14:paraId="0C4242F2" w14:textId="77777777" w:rsidR="001D4F17" w:rsidRPr="001D4F17" w:rsidRDefault="001D4F17" w:rsidP="001D4F17">
      <w:pPr>
        <w:pStyle w:val="af"/>
      </w:pPr>
      <w:r w:rsidRPr="001D4F17">
        <w:t>Код причины постановки на учет (КПП) – 253901001.</w:t>
      </w:r>
    </w:p>
    <w:p w14:paraId="650F02D9" w14:textId="77777777" w:rsidR="001D4F17" w:rsidRPr="001D4F17" w:rsidRDefault="001D4F17" w:rsidP="001D4F17">
      <w:pPr>
        <w:pStyle w:val="af"/>
      </w:pPr>
      <w:r w:rsidRPr="001D4F17">
        <w:t>Код по общероссийскому классификатору предприятий и организация (ОКПО) – 74987737.</w:t>
      </w:r>
    </w:p>
    <w:p w14:paraId="0BED1CDF" w14:textId="77777777" w:rsidR="001D4F17" w:rsidRPr="001D4F17" w:rsidRDefault="001D4F17" w:rsidP="001D4F17">
      <w:pPr>
        <w:pStyle w:val="af"/>
      </w:pPr>
      <w:r w:rsidRPr="001D4F17">
        <w:t>Форма собственности - частная.</w:t>
      </w:r>
    </w:p>
    <w:p w14:paraId="227948EB" w14:textId="77777777" w:rsidR="001D4F17" w:rsidRPr="001D4F17" w:rsidRDefault="001D4F17" w:rsidP="001D4F17">
      <w:pPr>
        <w:pStyle w:val="af"/>
      </w:pPr>
      <w:r w:rsidRPr="001D4F17">
        <w:t>Юридический адрес общества – 690105, Россия, Приморский край, г. Владивосток, ул. Русская, д.94.</w:t>
      </w:r>
    </w:p>
    <w:p w14:paraId="041F0481" w14:textId="77777777" w:rsidR="009901D8" w:rsidRDefault="009901D8" w:rsidP="009901D8">
      <w:pPr>
        <w:pStyle w:val="af"/>
      </w:pPr>
      <w:r w:rsidRPr="009901D8">
        <w:t>ООО «</w:t>
      </w:r>
      <w:proofErr w:type="spellStart"/>
      <w:r w:rsidRPr="009901D8">
        <w:t>Энергоснаб</w:t>
      </w:r>
      <w:proofErr w:type="spellEnd"/>
      <w:r w:rsidRPr="009901D8">
        <w:t>» — это предприятие, основной вид деятельности которого заключается в распределении электроэнергии (код по ОКВЭД 35.13). Обеспечение работы распределяющей системы (т.е. системы, состоящей из линий, столбов, счетчиков и электропроводов), которая передает электроэнергию, полученную от генерирующего сооружения или системы передачи электроэнергии конечному потребителю.</w:t>
      </w:r>
    </w:p>
    <w:p w14:paraId="338F1056" w14:textId="77777777" w:rsidR="00E13D57" w:rsidRPr="000F681B" w:rsidRDefault="00E13D57" w:rsidP="00E13D57">
      <w:pPr>
        <w:pStyle w:val="af"/>
        <w:spacing w:before="120"/>
        <w:rPr>
          <w:b/>
          <w:bCs/>
          <w:color w:val="FF0000"/>
        </w:rPr>
      </w:pPr>
      <w:r>
        <w:t>Гарантирующим поставщиком электроэнергии ООО «</w:t>
      </w:r>
      <w:proofErr w:type="spellStart"/>
      <w:r>
        <w:t>Энергоснаб</w:t>
      </w:r>
      <w:proofErr w:type="spellEnd"/>
      <w:r>
        <w:t xml:space="preserve">» является публичное акционерное общество «Дальневосточная энергетическая компания». Юридический адрес – Российская Федерация, Приморский край, г. Владивосток, ул. Тигровая, 19. </w:t>
      </w:r>
    </w:p>
    <w:p w14:paraId="127285AB" w14:textId="77777777" w:rsidR="00E13D57" w:rsidRDefault="00E13D57" w:rsidP="00E13D57">
      <w:pPr>
        <w:pStyle w:val="af"/>
      </w:pPr>
      <w:r>
        <w:t>С апреля 2005 года ООО «</w:t>
      </w:r>
      <w:proofErr w:type="spellStart"/>
      <w:r>
        <w:t>Энергоснаб</w:t>
      </w:r>
      <w:proofErr w:type="spellEnd"/>
      <w:r>
        <w:t>» имеет в собственности недвижимое имущество: линию электропередач 10 кв. фидер № 24 от ТП 35 кв. до ТП № 3 общей протяженностью 276,0 м и здание трансформаторной подстанции общей площадью 130,2 кв. м. (литер А) с оборудованием, расположенные по адресу: Приморский край, п. Раздольное, ул. Горького, 2.</w:t>
      </w:r>
    </w:p>
    <w:p w14:paraId="2E6E60F0" w14:textId="01B1D24D" w:rsidR="00E13D57" w:rsidRPr="00071B13" w:rsidRDefault="00E13D57" w:rsidP="00A00A42">
      <w:pPr>
        <w:pStyle w:val="af"/>
      </w:pPr>
      <w:proofErr w:type="spellStart"/>
      <w:r w:rsidRPr="00071B13">
        <w:lastRenderedPageBreak/>
        <w:t>Субабонентами</w:t>
      </w:r>
      <w:proofErr w:type="spellEnd"/>
      <w:r w:rsidRPr="00071B13">
        <w:t xml:space="preserve"> ООО «</w:t>
      </w:r>
      <w:proofErr w:type="spellStart"/>
      <w:r w:rsidRPr="00071B13">
        <w:t>Энергоснаб</w:t>
      </w:r>
      <w:proofErr w:type="spellEnd"/>
      <w:r w:rsidRPr="00071B13">
        <w:t>» являются юридические лица, которые используют внутридомовые инженерные сети по поставке коммунального ресурса, используемого для ведения предпринимательской деятельности.</w:t>
      </w:r>
      <w:r w:rsidR="00A00A42">
        <w:t xml:space="preserve"> </w:t>
      </w:r>
      <w:proofErr w:type="spellStart"/>
      <w:r w:rsidRPr="00071B13">
        <w:t>Субабонентами</w:t>
      </w:r>
      <w:proofErr w:type="spellEnd"/>
      <w:r w:rsidRPr="00071B13">
        <w:t xml:space="preserve"> являются: ЗАО «АСК», ООО </w:t>
      </w:r>
      <w:r>
        <w:t>«</w:t>
      </w:r>
      <w:r w:rsidRPr="00071B13">
        <w:t>Ост-Сумет</w:t>
      </w:r>
      <w:r>
        <w:t>»</w:t>
      </w:r>
      <w:r w:rsidRPr="00071B13">
        <w:t xml:space="preserve">, ООО </w:t>
      </w:r>
      <w:r>
        <w:t>«</w:t>
      </w:r>
      <w:r w:rsidRPr="00071B13">
        <w:t>Помощник</w:t>
      </w:r>
      <w:r>
        <w:t>»</w:t>
      </w:r>
      <w:r w:rsidRPr="00071B13">
        <w:t xml:space="preserve">, ЧП </w:t>
      </w:r>
      <w:r>
        <w:t>«</w:t>
      </w:r>
      <w:r w:rsidRPr="00071B13">
        <w:t>Рената</w:t>
      </w:r>
      <w:r>
        <w:t>»</w:t>
      </w:r>
      <w:r w:rsidRPr="00071B13">
        <w:t xml:space="preserve">, ООО </w:t>
      </w:r>
      <w:r>
        <w:t>«</w:t>
      </w:r>
      <w:r w:rsidRPr="00071B13">
        <w:t>АЛМАЗ</w:t>
      </w:r>
      <w:r>
        <w:t>»</w:t>
      </w:r>
      <w:r w:rsidRPr="00071B13">
        <w:t>.</w:t>
      </w:r>
      <w:r>
        <w:t xml:space="preserve">  </w:t>
      </w:r>
    </w:p>
    <w:p w14:paraId="741C6DEB" w14:textId="6614C5A7" w:rsidR="00A00A42" w:rsidRDefault="00E13D57" w:rsidP="00A00A42">
      <w:pPr>
        <w:pStyle w:val="af"/>
      </w:pPr>
      <w:r w:rsidRPr="00107345">
        <w:t>О</w:t>
      </w:r>
      <w:r>
        <w:t>ОО «</w:t>
      </w:r>
      <w:proofErr w:type="spellStart"/>
      <w:r>
        <w:t>Энергоснаб</w:t>
      </w:r>
      <w:proofErr w:type="spellEnd"/>
      <w:r>
        <w:t>»</w:t>
      </w:r>
      <w:r w:rsidRPr="00107345">
        <w:t xml:space="preserve"> применяет упрощенную систему налогообложения с объектом</w:t>
      </w:r>
      <w:r>
        <w:t xml:space="preserve"> </w:t>
      </w:r>
      <w:r w:rsidRPr="00107345">
        <w:t>налогообложения – доходы, уменьшенные на величину расходов</w:t>
      </w:r>
      <w:r w:rsidR="00376F0F" w:rsidRPr="00376F0F">
        <w:t xml:space="preserve"> </w:t>
      </w:r>
      <w:r w:rsidR="00376F0F" w:rsidRPr="00376F0F">
        <w:t>[</w:t>
      </w:r>
      <w:r w:rsidR="00376F0F" w:rsidRPr="00376F0F">
        <w:t>4</w:t>
      </w:r>
      <w:r w:rsidR="00376F0F" w:rsidRPr="00376F0F">
        <w:t>]</w:t>
      </w:r>
      <w:r w:rsidRPr="00107345">
        <w:t>.</w:t>
      </w:r>
    </w:p>
    <w:p w14:paraId="64A16DD2" w14:textId="41F6286F" w:rsidR="00E13D57" w:rsidRPr="00A00A42" w:rsidRDefault="00E13D57" w:rsidP="00A00A42">
      <w:pPr>
        <w:pStyle w:val="af"/>
      </w:pPr>
      <w:r w:rsidRPr="00107345">
        <w:t>Общество отвечает всем требованиям, предъявляемым к организациям, применяющим упрощенную систему налогообложения, и подпадает под категорию малых предприятий</w:t>
      </w:r>
      <w:r w:rsidR="00376F0F" w:rsidRPr="00376F0F">
        <w:t xml:space="preserve"> </w:t>
      </w:r>
      <w:r w:rsidR="00376F0F" w:rsidRPr="00376F0F">
        <w:t>[</w:t>
      </w:r>
      <w:r w:rsidR="00376F0F" w:rsidRPr="00376F0F">
        <w:t>5</w:t>
      </w:r>
      <w:r w:rsidR="00376F0F" w:rsidRPr="00376F0F">
        <w:t>]</w:t>
      </w:r>
      <w:r w:rsidRPr="00107345">
        <w:t xml:space="preserve">. </w:t>
      </w:r>
    </w:p>
    <w:p w14:paraId="62A91DC8" w14:textId="117683A2" w:rsidR="00BC6318" w:rsidRDefault="00BC6318" w:rsidP="00BC6318">
      <w:pPr>
        <w:pStyle w:val="af"/>
      </w:pPr>
      <w:r w:rsidRPr="00BC6318">
        <w:t>Теперь провед</w:t>
      </w:r>
      <w:r w:rsidR="00820288">
        <w:t>е</w:t>
      </w:r>
      <w:r w:rsidRPr="00BC6318">
        <w:t xml:space="preserve">м анализ основных экономических показателей хозяйственной деятельности за </w:t>
      </w:r>
      <w:r w:rsidR="001006AE">
        <w:t>2023-2024</w:t>
      </w:r>
      <w:r w:rsidRPr="00BC6318">
        <w:t xml:space="preserve"> отчетных года</w:t>
      </w:r>
      <w:r w:rsidR="00376F0F" w:rsidRPr="00376F0F">
        <w:t xml:space="preserve"> </w:t>
      </w:r>
      <w:r w:rsidR="00376F0F" w:rsidRPr="00376F0F">
        <w:t>[</w:t>
      </w:r>
      <w:r w:rsidR="00376F0F" w:rsidRPr="00376F0F">
        <w:t>6</w:t>
      </w:r>
      <w:r w:rsidR="00376F0F" w:rsidRPr="00376F0F">
        <w:t>]</w:t>
      </w:r>
      <w:r w:rsidRPr="00BC6318">
        <w:t>.</w:t>
      </w:r>
      <w:r>
        <w:t xml:space="preserve"> </w:t>
      </w:r>
    </w:p>
    <w:p w14:paraId="761EDDCF" w14:textId="4D2AC9A4" w:rsidR="00BC6318" w:rsidRPr="00BC6318" w:rsidRDefault="00BC6318" w:rsidP="00BC6318">
      <w:pPr>
        <w:pStyle w:val="af"/>
      </w:pPr>
      <w:r w:rsidRPr="00BC6318">
        <w:t>Основные технико-экономические характеристики ООО «</w:t>
      </w:r>
      <w:proofErr w:type="spellStart"/>
      <w:r>
        <w:t>Энергоснаб</w:t>
      </w:r>
      <w:proofErr w:type="spellEnd"/>
      <w:r w:rsidRPr="00BC6318">
        <w:t>» приведены в таблице 1.</w:t>
      </w:r>
      <w:r w:rsidR="00763012">
        <w:t>1.</w:t>
      </w:r>
    </w:p>
    <w:p w14:paraId="5FEF64E4" w14:textId="22FDC91B" w:rsidR="00BC6318" w:rsidRDefault="00BC6318" w:rsidP="00511130">
      <w:pPr>
        <w:spacing w:before="240" w:after="120"/>
        <w:ind w:left="3119" w:hanging="3119"/>
        <w:jc w:val="both"/>
        <w:rPr>
          <w:sz w:val="28"/>
          <w:szCs w:val="28"/>
        </w:rPr>
      </w:pPr>
      <w:r w:rsidRPr="00B95A2C">
        <w:rPr>
          <w:sz w:val="28"/>
          <w:szCs w:val="28"/>
        </w:rPr>
        <w:t>Таблица 1</w:t>
      </w:r>
      <w:r>
        <w:rPr>
          <w:sz w:val="28"/>
          <w:szCs w:val="28"/>
        </w:rPr>
        <w:t>.</w:t>
      </w:r>
      <w:r w:rsidR="00763012">
        <w:rPr>
          <w:sz w:val="28"/>
          <w:szCs w:val="28"/>
        </w:rPr>
        <w:t xml:space="preserve"> 1</w:t>
      </w:r>
      <w:r>
        <w:rPr>
          <w:sz w:val="28"/>
          <w:szCs w:val="28"/>
        </w:rPr>
        <w:t xml:space="preserve"> – </w:t>
      </w:r>
      <w:r w:rsidRPr="00BC6318">
        <w:rPr>
          <w:sz w:val="28"/>
          <w:szCs w:val="28"/>
        </w:rPr>
        <w:t xml:space="preserve">Основные технико-экономические показатели </w:t>
      </w:r>
      <w:r>
        <w:rPr>
          <w:sz w:val="28"/>
          <w:szCs w:val="28"/>
        </w:rPr>
        <w:t>ООО «</w:t>
      </w:r>
      <w:proofErr w:type="spellStart"/>
      <w:r>
        <w:rPr>
          <w:sz w:val="28"/>
          <w:szCs w:val="28"/>
        </w:rPr>
        <w:t>Энергоснаб</w:t>
      </w:r>
      <w:proofErr w:type="spellEnd"/>
      <w:r>
        <w:rPr>
          <w:sz w:val="28"/>
          <w:szCs w:val="28"/>
        </w:rPr>
        <w:t>»</w:t>
      </w:r>
      <w:r w:rsidRPr="00B95A2C">
        <w:rPr>
          <w:sz w:val="28"/>
          <w:szCs w:val="28"/>
        </w:rPr>
        <w:t xml:space="preserve"> в 20</w:t>
      </w:r>
      <w:r>
        <w:rPr>
          <w:sz w:val="28"/>
          <w:szCs w:val="28"/>
        </w:rPr>
        <w:t>2</w:t>
      </w:r>
      <w:r w:rsidR="00CB1D68">
        <w:rPr>
          <w:sz w:val="28"/>
          <w:szCs w:val="28"/>
        </w:rPr>
        <w:t>3</w:t>
      </w:r>
      <w:r>
        <w:rPr>
          <w:sz w:val="28"/>
          <w:szCs w:val="28"/>
        </w:rPr>
        <w:t>-</w:t>
      </w:r>
      <w:r w:rsidRPr="00B95A2C">
        <w:rPr>
          <w:sz w:val="28"/>
          <w:szCs w:val="28"/>
        </w:rPr>
        <w:t>20</w:t>
      </w:r>
      <w:r>
        <w:rPr>
          <w:sz w:val="28"/>
          <w:szCs w:val="28"/>
        </w:rPr>
        <w:t>24</w:t>
      </w:r>
      <w:r w:rsidRPr="00B95A2C">
        <w:rPr>
          <w:sz w:val="28"/>
          <w:szCs w:val="28"/>
        </w:rPr>
        <w:t xml:space="preserve"> гг.</w:t>
      </w:r>
    </w:p>
    <w:p w14:paraId="2B5DD5E3" w14:textId="494C31D2" w:rsidR="009901D8" w:rsidRPr="009901D8" w:rsidRDefault="00BC6318" w:rsidP="00CB1D68">
      <w:pPr>
        <w:spacing w:before="120" w:after="120"/>
        <w:ind w:left="1985" w:hanging="1985"/>
        <w:jc w:val="right"/>
      </w:pPr>
      <w:r>
        <w:rPr>
          <w:sz w:val="28"/>
          <w:szCs w:val="28"/>
        </w:rPr>
        <w:t>В тысячах рублей</w:t>
      </w:r>
    </w:p>
    <w:tbl>
      <w:tblPr>
        <w:tblW w:w="94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83"/>
        <w:gridCol w:w="1053"/>
        <w:gridCol w:w="1100"/>
        <w:gridCol w:w="1789"/>
        <w:gridCol w:w="2064"/>
      </w:tblGrid>
      <w:tr w:rsidR="00B02B4D" w:rsidRPr="00B95A2C" w14:paraId="7ADE96B8" w14:textId="16EB92FD" w:rsidTr="00A00A42">
        <w:trPr>
          <w:trHeight w:val="270"/>
        </w:trPr>
        <w:tc>
          <w:tcPr>
            <w:tcW w:w="3483" w:type="dxa"/>
            <w:vMerge w:val="restart"/>
            <w:vAlign w:val="center"/>
          </w:tcPr>
          <w:p w14:paraId="38FC954A" w14:textId="77777777" w:rsidR="00B02B4D" w:rsidRPr="00A00A42" w:rsidRDefault="00B02B4D" w:rsidP="00486C20">
            <w:pPr>
              <w:jc w:val="center"/>
              <w:rPr>
                <w:sz w:val="28"/>
                <w:szCs w:val="28"/>
              </w:rPr>
            </w:pPr>
            <w:r w:rsidRPr="00A00A42">
              <w:rPr>
                <w:sz w:val="28"/>
                <w:szCs w:val="28"/>
              </w:rPr>
              <w:t>Наименование показателей</w:t>
            </w:r>
          </w:p>
        </w:tc>
        <w:tc>
          <w:tcPr>
            <w:tcW w:w="1053" w:type="dxa"/>
            <w:vMerge w:val="restart"/>
            <w:vAlign w:val="center"/>
          </w:tcPr>
          <w:p w14:paraId="620F2BEC" w14:textId="77777777" w:rsidR="00B02B4D" w:rsidRPr="00A00A42" w:rsidRDefault="00B02B4D" w:rsidP="00486C20">
            <w:pPr>
              <w:jc w:val="center"/>
              <w:rPr>
                <w:sz w:val="28"/>
                <w:szCs w:val="28"/>
              </w:rPr>
            </w:pPr>
            <w:r w:rsidRPr="00A00A42">
              <w:rPr>
                <w:sz w:val="28"/>
                <w:szCs w:val="28"/>
              </w:rPr>
              <w:t>2023</w:t>
            </w:r>
          </w:p>
        </w:tc>
        <w:tc>
          <w:tcPr>
            <w:tcW w:w="1100" w:type="dxa"/>
            <w:vMerge w:val="restart"/>
            <w:vAlign w:val="center"/>
          </w:tcPr>
          <w:p w14:paraId="7B14EF12" w14:textId="5230AA61" w:rsidR="00B02B4D" w:rsidRPr="00A00A42" w:rsidRDefault="00B02B4D" w:rsidP="00486C20">
            <w:pPr>
              <w:jc w:val="center"/>
              <w:rPr>
                <w:sz w:val="28"/>
                <w:szCs w:val="28"/>
              </w:rPr>
            </w:pPr>
            <w:r w:rsidRPr="00A00A42">
              <w:rPr>
                <w:sz w:val="28"/>
                <w:szCs w:val="28"/>
              </w:rPr>
              <w:t>2024</w:t>
            </w:r>
          </w:p>
        </w:tc>
        <w:tc>
          <w:tcPr>
            <w:tcW w:w="3853" w:type="dxa"/>
            <w:gridSpan w:val="2"/>
          </w:tcPr>
          <w:p w14:paraId="6672A6B6" w14:textId="2CCFE36C" w:rsidR="00B02B4D" w:rsidRPr="00A00A42" w:rsidRDefault="00B02B4D" w:rsidP="00486C20">
            <w:pPr>
              <w:jc w:val="center"/>
              <w:rPr>
                <w:sz w:val="28"/>
                <w:szCs w:val="28"/>
              </w:rPr>
            </w:pPr>
            <w:r w:rsidRPr="00A00A42">
              <w:rPr>
                <w:sz w:val="28"/>
                <w:szCs w:val="28"/>
              </w:rPr>
              <w:t>Отклонения</w:t>
            </w:r>
          </w:p>
        </w:tc>
      </w:tr>
      <w:tr w:rsidR="00B02B4D" w:rsidRPr="00B95A2C" w14:paraId="507ABA7C" w14:textId="577273CD" w:rsidTr="00A00A42">
        <w:trPr>
          <w:trHeight w:val="254"/>
        </w:trPr>
        <w:tc>
          <w:tcPr>
            <w:tcW w:w="3483" w:type="dxa"/>
            <w:vMerge/>
            <w:vAlign w:val="center"/>
          </w:tcPr>
          <w:p w14:paraId="48490522" w14:textId="77777777" w:rsidR="00B02B4D" w:rsidRPr="00A00A42" w:rsidRDefault="00B02B4D" w:rsidP="00B02B4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053" w:type="dxa"/>
            <w:vMerge/>
            <w:vAlign w:val="center"/>
          </w:tcPr>
          <w:p w14:paraId="7F0106AD" w14:textId="77777777" w:rsidR="00B02B4D" w:rsidRPr="00A00A42" w:rsidRDefault="00B02B4D" w:rsidP="00B02B4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0" w:type="dxa"/>
            <w:vMerge/>
            <w:vAlign w:val="center"/>
          </w:tcPr>
          <w:p w14:paraId="656A2098" w14:textId="77777777" w:rsidR="00B02B4D" w:rsidRPr="00A00A42" w:rsidRDefault="00B02B4D" w:rsidP="00B02B4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89" w:type="dxa"/>
            <w:vAlign w:val="center"/>
          </w:tcPr>
          <w:p w14:paraId="3E52FDDA" w14:textId="52C6B513" w:rsidR="00B02B4D" w:rsidRPr="00A00A42" w:rsidRDefault="00B02B4D" w:rsidP="00B02B4D">
            <w:pPr>
              <w:jc w:val="center"/>
              <w:rPr>
                <w:sz w:val="28"/>
                <w:szCs w:val="28"/>
              </w:rPr>
            </w:pPr>
            <w:r w:rsidRPr="00A00A42">
              <w:rPr>
                <w:sz w:val="28"/>
                <w:szCs w:val="28"/>
              </w:rPr>
              <w:t xml:space="preserve">абсолютное, </w:t>
            </w:r>
            <w:proofErr w:type="gramStart"/>
            <w:r w:rsidRPr="00A00A42">
              <w:rPr>
                <w:sz w:val="28"/>
                <w:szCs w:val="28"/>
              </w:rPr>
              <w:t>( +</w:t>
            </w:r>
            <w:proofErr w:type="gramEnd"/>
            <w:r w:rsidRPr="00A00A42">
              <w:rPr>
                <w:sz w:val="28"/>
                <w:szCs w:val="28"/>
              </w:rPr>
              <w:t xml:space="preserve"> -)</w:t>
            </w:r>
          </w:p>
        </w:tc>
        <w:tc>
          <w:tcPr>
            <w:tcW w:w="2064" w:type="dxa"/>
            <w:vAlign w:val="center"/>
          </w:tcPr>
          <w:p w14:paraId="5CD15796" w14:textId="2C1D6BF3" w:rsidR="00B02B4D" w:rsidRPr="00A00A42" w:rsidRDefault="00B02B4D" w:rsidP="00B02B4D">
            <w:pPr>
              <w:jc w:val="center"/>
              <w:rPr>
                <w:sz w:val="28"/>
                <w:szCs w:val="28"/>
              </w:rPr>
            </w:pPr>
            <w:r w:rsidRPr="00A00A42">
              <w:rPr>
                <w:sz w:val="28"/>
                <w:szCs w:val="28"/>
              </w:rPr>
              <w:t>относительное, %</w:t>
            </w:r>
          </w:p>
        </w:tc>
      </w:tr>
      <w:tr w:rsidR="001006AE" w:rsidRPr="00B95A2C" w14:paraId="131631CE" w14:textId="661A06B5" w:rsidTr="00A00A42">
        <w:trPr>
          <w:trHeight w:val="235"/>
        </w:trPr>
        <w:tc>
          <w:tcPr>
            <w:tcW w:w="3483" w:type="dxa"/>
            <w:vAlign w:val="center"/>
          </w:tcPr>
          <w:p w14:paraId="0F51165B" w14:textId="77777777" w:rsidR="001006AE" w:rsidRPr="00A00A42" w:rsidRDefault="001006AE" w:rsidP="001006AE">
            <w:pPr>
              <w:jc w:val="both"/>
              <w:rPr>
                <w:sz w:val="28"/>
                <w:szCs w:val="28"/>
              </w:rPr>
            </w:pPr>
            <w:r w:rsidRPr="00A00A42">
              <w:rPr>
                <w:sz w:val="28"/>
                <w:szCs w:val="28"/>
              </w:rPr>
              <w:t>Выручка</w:t>
            </w:r>
          </w:p>
        </w:tc>
        <w:tc>
          <w:tcPr>
            <w:tcW w:w="1053" w:type="dxa"/>
            <w:vAlign w:val="center"/>
          </w:tcPr>
          <w:p w14:paraId="2C3EE7D8" w14:textId="77777777" w:rsidR="001006AE" w:rsidRPr="00A00A42" w:rsidRDefault="001006AE" w:rsidP="001006AE">
            <w:pPr>
              <w:jc w:val="center"/>
              <w:rPr>
                <w:sz w:val="28"/>
                <w:szCs w:val="28"/>
              </w:rPr>
            </w:pPr>
            <w:r w:rsidRPr="00A00A42">
              <w:rPr>
                <w:sz w:val="28"/>
                <w:szCs w:val="28"/>
              </w:rPr>
              <w:t>1299</w:t>
            </w:r>
          </w:p>
        </w:tc>
        <w:tc>
          <w:tcPr>
            <w:tcW w:w="1100" w:type="dxa"/>
            <w:vAlign w:val="center"/>
          </w:tcPr>
          <w:p w14:paraId="0451252F" w14:textId="77777777" w:rsidR="001006AE" w:rsidRPr="00A00A42" w:rsidRDefault="001006AE" w:rsidP="001006AE">
            <w:pPr>
              <w:jc w:val="center"/>
              <w:rPr>
                <w:sz w:val="28"/>
                <w:szCs w:val="28"/>
              </w:rPr>
            </w:pPr>
            <w:r w:rsidRPr="00A00A42">
              <w:rPr>
                <w:sz w:val="28"/>
                <w:szCs w:val="28"/>
              </w:rPr>
              <w:t>620</w:t>
            </w:r>
          </w:p>
        </w:tc>
        <w:tc>
          <w:tcPr>
            <w:tcW w:w="1789" w:type="dxa"/>
            <w:vAlign w:val="center"/>
          </w:tcPr>
          <w:p w14:paraId="31A93391" w14:textId="5FB195CC" w:rsidR="001006AE" w:rsidRPr="00A00A42" w:rsidRDefault="001006AE" w:rsidP="001006AE">
            <w:pPr>
              <w:jc w:val="center"/>
              <w:rPr>
                <w:sz w:val="28"/>
                <w:szCs w:val="28"/>
              </w:rPr>
            </w:pPr>
            <w:r w:rsidRPr="00A00A42">
              <w:rPr>
                <w:color w:val="000000"/>
                <w:sz w:val="28"/>
                <w:szCs w:val="28"/>
              </w:rPr>
              <w:t>-679</w:t>
            </w:r>
          </w:p>
        </w:tc>
        <w:tc>
          <w:tcPr>
            <w:tcW w:w="2064" w:type="dxa"/>
            <w:vAlign w:val="center"/>
          </w:tcPr>
          <w:p w14:paraId="0F803934" w14:textId="1187FDE2" w:rsidR="001006AE" w:rsidRPr="00A00A42" w:rsidRDefault="001006AE" w:rsidP="001006AE">
            <w:pPr>
              <w:jc w:val="center"/>
              <w:rPr>
                <w:sz w:val="28"/>
                <w:szCs w:val="28"/>
              </w:rPr>
            </w:pPr>
            <w:r w:rsidRPr="00A00A42">
              <w:rPr>
                <w:color w:val="000000"/>
                <w:sz w:val="28"/>
                <w:szCs w:val="28"/>
              </w:rPr>
              <w:t>47,73</w:t>
            </w:r>
          </w:p>
        </w:tc>
      </w:tr>
      <w:tr w:rsidR="001006AE" w:rsidRPr="00B95A2C" w14:paraId="57AD9F56" w14:textId="451F4580" w:rsidTr="00A00A42">
        <w:trPr>
          <w:trHeight w:val="245"/>
        </w:trPr>
        <w:tc>
          <w:tcPr>
            <w:tcW w:w="3483" w:type="dxa"/>
            <w:vAlign w:val="center"/>
          </w:tcPr>
          <w:p w14:paraId="55816EE5" w14:textId="77777777" w:rsidR="001006AE" w:rsidRPr="00A00A42" w:rsidRDefault="001006AE" w:rsidP="001006AE">
            <w:pPr>
              <w:jc w:val="both"/>
              <w:rPr>
                <w:sz w:val="28"/>
                <w:szCs w:val="28"/>
              </w:rPr>
            </w:pPr>
            <w:r w:rsidRPr="00A00A42">
              <w:rPr>
                <w:sz w:val="28"/>
                <w:szCs w:val="28"/>
              </w:rPr>
              <w:t>Себестоимость</w:t>
            </w:r>
          </w:p>
        </w:tc>
        <w:tc>
          <w:tcPr>
            <w:tcW w:w="1053" w:type="dxa"/>
            <w:vAlign w:val="center"/>
          </w:tcPr>
          <w:p w14:paraId="41AC7BF2" w14:textId="77777777" w:rsidR="001006AE" w:rsidRPr="00A00A42" w:rsidRDefault="001006AE" w:rsidP="001006AE">
            <w:pPr>
              <w:jc w:val="center"/>
              <w:rPr>
                <w:sz w:val="28"/>
                <w:szCs w:val="28"/>
              </w:rPr>
            </w:pPr>
            <w:r w:rsidRPr="00A00A42">
              <w:rPr>
                <w:sz w:val="28"/>
                <w:szCs w:val="28"/>
              </w:rPr>
              <w:t>(1090)</w:t>
            </w:r>
          </w:p>
        </w:tc>
        <w:tc>
          <w:tcPr>
            <w:tcW w:w="1100" w:type="dxa"/>
            <w:vAlign w:val="center"/>
          </w:tcPr>
          <w:p w14:paraId="111BC257" w14:textId="77777777" w:rsidR="001006AE" w:rsidRPr="00A00A42" w:rsidRDefault="001006AE" w:rsidP="001006AE">
            <w:pPr>
              <w:jc w:val="center"/>
              <w:rPr>
                <w:sz w:val="28"/>
                <w:szCs w:val="28"/>
              </w:rPr>
            </w:pPr>
            <w:r w:rsidRPr="00A00A42">
              <w:rPr>
                <w:sz w:val="28"/>
                <w:szCs w:val="28"/>
              </w:rPr>
              <w:t>(511)</w:t>
            </w:r>
          </w:p>
        </w:tc>
        <w:tc>
          <w:tcPr>
            <w:tcW w:w="1789" w:type="dxa"/>
            <w:vAlign w:val="center"/>
          </w:tcPr>
          <w:p w14:paraId="0B094C95" w14:textId="3ACCA5D3" w:rsidR="001006AE" w:rsidRPr="00A00A42" w:rsidRDefault="001006AE" w:rsidP="001006AE">
            <w:pPr>
              <w:jc w:val="center"/>
              <w:rPr>
                <w:sz w:val="28"/>
                <w:szCs w:val="28"/>
              </w:rPr>
            </w:pPr>
            <w:r w:rsidRPr="00A00A42">
              <w:rPr>
                <w:color w:val="000000"/>
                <w:sz w:val="28"/>
                <w:szCs w:val="28"/>
              </w:rPr>
              <w:t>579</w:t>
            </w:r>
          </w:p>
        </w:tc>
        <w:tc>
          <w:tcPr>
            <w:tcW w:w="2064" w:type="dxa"/>
            <w:vAlign w:val="center"/>
          </w:tcPr>
          <w:p w14:paraId="5BBA0F86" w14:textId="29237C9A" w:rsidR="001006AE" w:rsidRPr="00A00A42" w:rsidRDefault="001006AE" w:rsidP="001006AE">
            <w:pPr>
              <w:jc w:val="center"/>
              <w:rPr>
                <w:sz w:val="28"/>
                <w:szCs w:val="28"/>
              </w:rPr>
            </w:pPr>
            <w:r w:rsidRPr="00A00A42">
              <w:rPr>
                <w:color w:val="000000"/>
                <w:sz w:val="28"/>
                <w:szCs w:val="28"/>
              </w:rPr>
              <w:t>46,88</w:t>
            </w:r>
          </w:p>
        </w:tc>
      </w:tr>
      <w:tr w:rsidR="001006AE" w:rsidRPr="00B95A2C" w14:paraId="44FC20AB" w14:textId="0BF26139" w:rsidTr="00A00A42">
        <w:trPr>
          <w:trHeight w:val="245"/>
        </w:trPr>
        <w:tc>
          <w:tcPr>
            <w:tcW w:w="3483" w:type="dxa"/>
            <w:vAlign w:val="center"/>
          </w:tcPr>
          <w:p w14:paraId="3AC68BEC" w14:textId="77777777" w:rsidR="001006AE" w:rsidRPr="00A00A42" w:rsidRDefault="001006AE" w:rsidP="001006AE">
            <w:pPr>
              <w:jc w:val="both"/>
              <w:rPr>
                <w:sz w:val="28"/>
                <w:szCs w:val="28"/>
              </w:rPr>
            </w:pPr>
            <w:r w:rsidRPr="00A00A42">
              <w:rPr>
                <w:sz w:val="28"/>
                <w:szCs w:val="28"/>
              </w:rPr>
              <w:t>Прибыль от продаж</w:t>
            </w:r>
          </w:p>
        </w:tc>
        <w:tc>
          <w:tcPr>
            <w:tcW w:w="1053" w:type="dxa"/>
            <w:vAlign w:val="center"/>
          </w:tcPr>
          <w:p w14:paraId="105EF917" w14:textId="77777777" w:rsidR="001006AE" w:rsidRPr="00A00A42" w:rsidRDefault="001006AE" w:rsidP="001006AE">
            <w:pPr>
              <w:jc w:val="center"/>
              <w:rPr>
                <w:sz w:val="28"/>
                <w:szCs w:val="28"/>
              </w:rPr>
            </w:pPr>
            <w:r w:rsidRPr="00A00A42">
              <w:rPr>
                <w:sz w:val="28"/>
                <w:szCs w:val="28"/>
              </w:rPr>
              <w:t>116</w:t>
            </w:r>
          </w:p>
        </w:tc>
        <w:tc>
          <w:tcPr>
            <w:tcW w:w="1100" w:type="dxa"/>
            <w:vAlign w:val="center"/>
          </w:tcPr>
          <w:p w14:paraId="2686A420" w14:textId="77777777" w:rsidR="001006AE" w:rsidRPr="00A00A42" w:rsidRDefault="001006AE" w:rsidP="001006AE">
            <w:pPr>
              <w:jc w:val="center"/>
              <w:rPr>
                <w:sz w:val="28"/>
                <w:szCs w:val="28"/>
              </w:rPr>
            </w:pPr>
            <w:r w:rsidRPr="00A00A42">
              <w:rPr>
                <w:sz w:val="28"/>
                <w:szCs w:val="28"/>
              </w:rPr>
              <w:t>85</w:t>
            </w:r>
          </w:p>
        </w:tc>
        <w:tc>
          <w:tcPr>
            <w:tcW w:w="1789" w:type="dxa"/>
            <w:vAlign w:val="center"/>
          </w:tcPr>
          <w:p w14:paraId="6475CCCF" w14:textId="58026D03" w:rsidR="001006AE" w:rsidRPr="00A00A42" w:rsidRDefault="001006AE" w:rsidP="001006AE">
            <w:pPr>
              <w:jc w:val="center"/>
              <w:rPr>
                <w:sz w:val="28"/>
                <w:szCs w:val="28"/>
              </w:rPr>
            </w:pPr>
            <w:r w:rsidRPr="00A00A42">
              <w:rPr>
                <w:color w:val="000000"/>
                <w:sz w:val="28"/>
                <w:szCs w:val="28"/>
              </w:rPr>
              <w:t>-31</w:t>
            </w:r>
          </w:p>
        </w:tc>
        <w:tc>
          <w:tcPr>
            <w:tcW w:w="2064" w:type="dxa"/>
            <w:vAlign w:val="center"/>
          </w:tcPr>
          <w:p w14:paraId="6C887D81" w14:textId="516FEDF2" w:rsidR="001006AE" w:rsidRPr="00A00A42" w:rsidRDefault="001006AE" w:rsidP="001006AE">
            <w:pPr>
              <w:jc w:val="center"/>
              <w:rPr>
                <w:sz w:val="28"/>
                <w:szCs w:val="28"/>
              </w:rPr>
            </w:pPr>
            <w:r w:rsidRPr="00A00A42">
              <w:rPr>
                <w:color w:val="000000"/>
                <w:sz w:val="28"/>
                <w:szCs w:val="28"/>
              </w:rPr>
              <w:t>73,28</w:t>
            </w:r>
          </w:p>
        </w:tc>
      </w:tr>
      <w:tr w:rsidR="001006AE" w:rsidRPr="00B95A2C" w14:paraId="7859E3F9" w14:textId="3711F1AD" w:rsidTr="00A00A42">
        <w:trPr>
          <w:trHeight w:val="245"/>
        </w:trPr>
        <w:tc>
          <w:tcPr>
            <w:tcW w:w="3483" w:type="dxa"/>
            <w:vAlign w:val="center"/>
          </w:tcPr>
          <w:p w14:paraId="7449FA41" w14:textId="77777777" w:rsidR="001006AE" w:rsidRPr="00A00A42" w:rsidRDefault="001006AE" w:rsidP="001006AE">
            <w:pPr>
              <w:jc w:val="both"/>
              <w:rPr>
                <w:sz w:val="28"/>
                <w:szCs w:val="28"/>
              </w:rPr>
            </w:pPr>
            <w:r w:rsidRPr="00A00A42">
              <w:rPr>
                <w:sz w:val="28"/>
                <w:szCs w:val="28"/>
              </w:rPr>
              <w:t>Прочие расходы</w:t>
            </w:r>
          </w:p>
        </w:tc>
        <w:tc>
          <w:tcPr>
            <w:tcW w:w="1053" w:type="dxa"/>
            <w:vAlign w:val="center"/>
          </w:tcPr>
          <w:p w14:paraId="40C5BD78" w14:textId="77777777" w:rsidR="001006AE" w:rsidRPr="00A00A42" w:rsidRDefault="001006AE" w:rsidP="001006AE">
            <w:pPr>
              <w:jc w:val="center"/>
              <w:rPr>
                <w:sz w:val="28"/>
                <w:szCs w:val="28"/>
              </w:rPr>
            </w:pPr>
            <w:r w:rsidRPr="00A00A42">
              <w:rPr>
                <w:sz w:val="28"/>
                <w:szCs w:val="28"/>
              </w:rPr>
              <w:t>(13)</w:t>
            </w:r>
          </w:p>
        </w:tc>
        <w:tc>
          <w:tcPr>
            <w:tcW w:w="1100" w:type="dxa"/>
            <w:vAlign w:val="center"/>
          </w:tcPr>
          <w:p w14:paraId="7D028DA4" w14:textId="77777777" w:rsidR="001006AE" w:rsidRPr="00A00A42" w:rsidRDefault="001006AE" w:rsidP="001006AE">
            <w:pPr>
              <w:jc w:val="center"/>
              <w:rPr>
                <w:sz w:val="28"/>
                <w:szCs w:val="28"/>
              </w:rPr>
            </w:pPr>
            <w:r w:rsidRPr="00A00A42">
              <w:rPr>
                <w:sz w:val="28"/>
                <w:szCs w:val="28"/>
              </w:rPr>
              <w:t>(13)</w:t>
            </w:r>
          </w:p>
        </w:tc>
        <w:tc>
          <w:tcPr>
            <w:tcW w:w="1789" w:type="dxa"/>
            <w:vAlign w:val="center"/>
          </w:tcPr>
          <w:p w14:paraId="629F0304" w14:textId="670CF255" w:rsidR="001006AE" w:rsidRPr="00A00A42" w:rsidRDefault="001006AE" w:rsidP="001006AE">
            <w:pPr>
              <w:jc w:val="center"/>
              <w:rPr>
                <w:sz w:val="28"/>
                <w:szCs w:val="28"/>
              </w:rPr>
            </w:pPr>
            <w:r w:rsidRPr="00A00A42">
              <w:rPr>
                <w:color w:val="000000"/>
                <w:sz w:val="28"/>
                <w:szCs w:val="28"/>
              </w:rPr>
              <w:t>0</w:t>
            </w:r>
          </w:p>
        </w:tc>
        <w:tc>
          <w:tcPr>
            <w:tcW w:w="2064" w:type="dxa"/>
            <w:vAlign w:val="center"/>
          </w:tcPr>
          <w:p w14:paraId="46714766" w14:textId="52A1F4AB" w:rsidR="001006AE" w:rsidRPr="00A00A42" w:rsidRDefault="001006AE" w:rsidP="001006AE">
            <w:pPr>
              <w:jc w:val="center"/>
              <w:rPr>
                <w:sz w:val="28"/>
                <w:szCs w:val="28"/>
              </w:rPr>
            </w:pPr>
            <w:r w:rsidRPr="00A00A42">
              <w:rPr>
                <w:color w:val="000000"/>
                <w:sz w:val="28"/>
                <w:szCs w:val="28"/>
              </w:rPr>
              <w:t>100,00</w:t>
            </w:r>
          </w:p>
        </w:tc>
      </w:tr>
      <w:tr w:rsidR="001006AE" w:rsidRPr="00B95A2C" w14:paraId="1DF4663B" w14:textId="02CCEDD3" w:rsidTr="00A00A42">
        <w:trPr>
          <w:trHeight w:val="235"/>
        </w:trPr>
        <w:tc>
          <w:tcPr>
            <w:tcW w:w="3483" w:type="dxa"/>
            <w:vAlign w:val="center"/>
          </w:tcPr>
          <w:p w14:paraId="2B8BC7D0" w14:textId="77777777" w:rsidR="001006AE" w:rsidRPr="00A00A42" w:rsidRDefault="001006AE" w:rsidP="001006AE">
            <w:pPr>
              <w:jc w:val="both"/>
              <w:rPr>
                <w:sz w:val="28"/>
                <w:szCs w:val="28"/>
              </w:rPr>
            </w:pPr>
            <w:r w:rsidRPr="00A00A42">
              <w:rPr>
                <w:sz w:val="28"/>
                <w:szCs w:val="28"/>
              </w:rPr>
              <w:t>Чистая прибыль</w:t>
            </w:r>
          </w:p>
        </w:tc>
        <w:tc>
          <w:tcPr>
            <w:tcW w:w="1053" w:type="dxa"/>
            <w:vAlign w:val="center"/>
          </w:tcPr>
          <w:p w14:paraId="59A2C937" w14:textId="77777777" w:rsidR="001006AE" w:rsidRPr="00A00A42" w:rsidRDefault="001006AE" w:rsidP="001006AE">
            <w:pPr>
              <w:jc w:val="center"/>
              <w:rPr>
                <w:sz w:val="28"/>
                <w:szCs w:val="28"/>
              </w:rPr>
            </w:pPr>
            <w:r w:rsidRPr="00A00A42">
              <w:rPr>
                <w:sz w:val="28"/>
                <w:szCs w:val="28"/>
              </w:rPr>
              <w:t>88</w:t>
            </w:r>
          </w:p>
        </w:tc>
        <w:tc>
          <w:tcPr>
            <w:tcW w:w="1100" w:type="dxa"/>
            <w:vAlign w:val="center"/>
          </w:tcPr>
          <w:p w14:paraId="550E3432" w14:textId="77777777" w:rsidR="001006AE" w:rsidRPr="00A00A42" w:rsidRDefault="001006AE" w:rsidP="001006AE">
            <w:pPr>
              <w:jc w:val="center"/>
              <w:rPr>
                <w:sz w:val="28"/>
                <w:szCs w:val="28"/>
              </w:rPr>
            </w:pPr>
            <w:r w:rsidRPr="00A00A42">
              <w:rPr>
                <w:sz w:val="28"/>
                <w:szCs w:val="28"/>
              </w:rPr>
              <w:t>65</w:t>
            </w:r>
          </w:p>
        </w:tc>
        <w:tc>
          <w:tcPr>
            <w:tcW w:w="1789" w:type="dxa"/>
            <w:vAlign w:val="center"/>
          </w:tcPr>
          <w:p w14:paraId="00C69DC8" w14:textId="76B996AB" w:rsidR="001006AE" w:rsidRPr="00A00A42" w:rsidRDefault="001006AE" w:rsidP="001006AE">
            <w:pPr>
              <w:jc w:val="center"/>
              <w:rPr>
                <w:sz w:val="28"/>
                <w:szCs w:val="28"/>
              </w:rPr>
            </w:pPr>
            <w:r w:rsidRPr="00A00A42">
              <w:rPr>
                <w:color w:val="000000"/>
                <w:sz w:val="28"/>
                <w:szCs w:val="28"/>
              </w:rPr>
              <w:t>-23</w:t>
            </w:r>
          </w:p>
        </w:tc>
        <w:tc>
          <w:tcPr>
            <w:tcW w:w="2064" w:type="dxa"/>
            <w:vAlign w:val="center"/>
          </w:tcPr>
          <w:p w14:paraId="0ACC5BFF" w14:textId="2A3426F4" w:rsidR="001006AE" w:rsidRPr="00A00A42" w:rsidRDefault="001006AE" w:rsidP="001006AE">
            <w:pPr>
              <w:jc w:val="center"/>
              <w:rPr>
                <w:sz w:val="28"/>
                <w:szCs w:val="28"/>
              </w:rPr>
            </w:pPr>
            <w:r w:rsidRPr="00A00A42">
              <w:rPr>
                <w:color w:val="000000"/>
                <w:sz w:val="28"/>
                <w:szCs w:val="28"/>
              </w:rPr>
              <w:t>73,86</w:t>
            </w:r>
          </w:p>
        </w:tc>
      </w:tr>
      <w:tr w:rsidR="001006AE" w:rsidRPr="00B95A2C" w14:paraId="2F9C4E6F" w14:textId="5CF1FCC9" w:rsidTr="00A00A42">
        <w:trPr>
          <w:trHeight w:val="491"/>
        </w:trPr>
        <w:tc>
          <w:tcPr>
            <w:tcW w:w="3483" w:type="dxa"/>
            <w:vAlign w:val="center"/>
          </w:tcPr>
          <w:p w14:paraId="4402A8F2" w14:textId="77777777" w:rsidR="001006AE" w:rsidRPr="00A00A42" w:rsidRDefault="001006AE" w:rsidP="001006AE">
            <w:pPr>
              <w:jc w:val="both"/>
              <w:rPr>
                <w:sz w:val="28"/>
                <w:szCs w:val="28"/>
              </w:rPr>
            </w:pPr>
            <w:r w:rsidRPr="00A00A42">
              <w:rPr>
                <w:sz w:val="28"/>
                <w:szCs w:val="28"/>
              </w:rPr>
              <w:t>Численность работающих, чел.</w:t>
            </w:r>
          </w:p>
        </w:tc>
        <w:tc>
          <w:tcPr>
            <w:tcW w:w="1053" w:type="dxa"/>
            <w:vAlign w:val="center"/>
          </w:tcPr>
          <w:p w14:paraId="7876256A" w14:textId="77777777" w:rsidR="001006AE" w:rsidRPr="00A00A42" w:rsidRDefault="001006AE" w:rsidP="001006AE">
            <w:pPr>
              <w:jc w:val="center"/>
              <w:rPr>
                <w:sz w:val="28"/>
                <w:szCs w:val="28"/>
              </w:rPr>
            </w:pPr>
            <w:r w:rsidRPr="00A00A42">
              <w:rPr>
                <w:sz w:val="28"/>
                <w:szCs w:val="28"/>
              </w:rPr>
              <w:t>1</w:t>
            </w:r>
          </w:p>
        </w:tc>
        <w:tc>
          <w:tcPr>
            <w:tcW w:w="1100" w:type="dxa"/>
            <w:vAlign w:val="center"/>
          </w:tcPr>
          <w:p w14:paraId="67864B8A" w14:textId="77777777" w:rsidR="001006AE" w:rsidRPr="00A00A42" w:rsidRDefault="001006AE" w:rsidP="001006AE">
            <w:pPr>
              <w:jc w:val="center"/>
              <w:rPr>
                <w:sz w:val="28"/>
                <w:szCs w:val="28"/>
              </w:rPr>
            </w:pPr>
            <w:r w:rsidRPr="00A00A42">
              <w:rPr>
                <w:sz w:val="28"/>
                <w:szCs w:val="28"/>
              </w:rPr>
              <w:t>1</w:t>
            </w:r>
          </w:p>
        </w:tc>
        <w:tc>
          <w:tcPr>
            <w:tcW w:w="1789" w:type="dxa"/>
            <w:vAlign w:val="center"/>
          </w:tcPr>
          <w:p w14:paraId="3078E514" w14:textId="48D61E9F" w:rsidR="001006AE" w:rsidRPr="00A00A42" w:rsidRDefault="001006AE" w:rsidP="001006AE">
            <w:pPr>
              <w:jc w:val="center"/>
              <w:rPr>
                <w:sz w:val="28"/>
                <w:szCs w:val="28"/>
              </w:rPr>
            </w:pPr>
            <w:r w:rsidRPr="00A00A42">
              <w:rPr>
                <w:color w:val="000000"/>
                <w:sz w:val="28"/>
                <w:szCs w:val="28"/>
              </w:rPr>
              <w:t>0</w:t>
            </w:r>
          </w:p>
        </w:tc>
        <w:tc>
          <w:tcPr>
            <w:tcW w:w="2064" w:type="dxa"/>
            <w:vAlign w:val="center"/>
          </w:tcPr>
          <w:p w14:paraId="4A7B8FDD" w14:textId="2DC72885" w:rsidR="001006AE" w:rsidRPr="00A00A42" w:rsidRDefault="001006AE" w:rsidP="001006AE">
            <w:pPr>
              <w:jc w:val="center"/>
              <w:rPr>
                <w:sz w:val="28"/>
                <w:szCs w:val="28"/>
              </w:rPr>
            </w:pPr>
            <w:r w:rsidRPr="00A00A42">
              <w:rPr>
                <w:color w:val="000000"/>
                <w:sz w:val="28"/>
                <w:szCs w:val="28"/>
              </w:rPr>
              <w:t>100,00</w:t>
            </w:r>
          </w:p>
        </w:tc>
      </w:tr>
      <w:tr w:rsidR="001006AE" w:rsidRPr="00B95A2C" w14:paraId="250788F4" w14:textId="014AEE93" w:rsidTr="00A00A42">
        <w:trPr>
          <w:trHeight w:val="483"/>
        </w:trPr>
        <w:tc>
          <w:tcPr>
            <w:tcW w:w="3483" w:type="dxa"/>
            <w:vAlign w:val="center"/>
          </w:tcPr>
          <w:p w14:paraId="1A79CA00" w14:textId="77777777" w:rsidR="001006AE" w:rsidRPr="00A00A42" w:rsidRDefault="001006AE" w:rsidP="001006AE">
            <w:pPr>
              <w:jc w:val="both"/>
              <w:rPr>
                <w:sz w:val="28"/>
                <w:szCs w:val="28"/>
              </w:rPr>
            </w:pPr>
            <w:r w:rsidRPr="00A00A42">
              <w:rPr>
                <w:sz w:val="28"/>
                <w:szCs w:val="28"/>
              </w:rPr>
              <w:t>Объем выручки на 1 работника, тыс. руб.</w:t>
            </w:r>
          </w:p>
        </w:tc>
        <w:tc>
          <w:tcPr>
            <w:tcW w:w="1053" w:type="dxa"/>
            <w:vAlign w:val="center"/>
          </w:tcPr>
          <w:p w14:paraId="3AFE7BC5" w14:textId="77777777" w:rsidR="001006AE" w:rsidRPr="00A00A42" w:rsidRDefault="001006AE" w:rsidP="001006AE">
            <w:pPr>
              <w:jc w:val="center"/>
              <w:rPr>
                <w:sz w:val="28"/>
                <w:szCs w:val="28"/>
                <w:lang w:val="en-US"/>
              </w:rPr>
            </w:pPr>
            <w:r w:rsidRPr="00A00A42">
              <w:rPr>
                <w:sz w:val="28"/>
                <w:szCs w:val="28"/>
              </w:rPr>
              <w:t>1299</w:t>
            </w:r>
          </w:p>
        </w:tc>
        <w:tc>
          <w:tcPr>
            <w:tcW w:w="1100" w:type="dxa"/>
            <w:vAlign w:val="center"/>
          </w:tcPr>
          <w:p w14:paraId="4FDF0051" w14:textId="77777777" w:rsidR="001006AE" w:rsidRPr="00A00A42" w:rsidRDefault="001006AE" w:rsidP="001006AE">
            <w:pPr>
              <w:jc w:val="center"/>
              <w:rPr>
                <w:sz w:val="28"/>
                <w:szCs w:val="28"/>
              </w:rPr>
            </w:pPr>
            <w:r w:rsidRPr="00A00A42">
              <w:rPr>
                <w:sz w:val="28"/>
                <w:szCs w:val="28"/>
              </w:rPr>
              <w:t>620</w:t>
            </w:r>
          </w:p>
        </w:tc>
        <w:tc>
          <w:tcPr>
            <w:tcW w:w="1789" w:type="dxa"/>
            <w:vAlign w:val="center"/>
          </w:tcPr>
          <w:p w14:paraId="71428ACD" w14:textId="5961A761" w:rsidR="001006AE" w:rsidRPr="00A00A42" w:rsidRDefault="001006AE" w:rsidP="001006AE">
            <w:pPr>
              <w:jc w:val="center"/>
              <w:rPr>
                <w:sz w:val="28"/>
                <w:szCs w:val="28"/>
              </w:rPr>
            </w:pPr>
            <w:r w:rsidRPr="00A00A42">
              <w:rPr>
                <w:color w:val="000000"/>
                <w:sz w:val="28"/>
                <w:szCs w:val="28"/>
              </w:rPr>
              <w:t>-679</w:t>
            </w:r>
          </w:p>
        </w:tc>
        <w:tc>
          <w:tcPr>
            <w:tcW w:w="2064" w:type="dxa"/>
            <w:vAlign w:val="center"/>
          </w:tcPr>
          <w:p w14:paraId="32AF3659" w14:textId="4C6A53E7" w:rsidR="001006AE" w:rsidRPr="00A00A42" w:rsidRDefault="001006AE" w:rsidP="001006AE">
            <w:pPr>
              <w:jc w:val="center"/>
              <w:rPr>
                <w:sz w:val="28"/>
                <w:szCs w:val="28"/>
              </w:rPr>
            </w:pPr>
            <w:r w:rsidRPr="00A00A42">
              <w:rPr>
                <w:color w:val="000000"/>
                <w:sz w:val="28"/>
                <w:szCs w:val="28"/>
              </w:rPr>
              <w:t>47,73</w:t>
            </w:r>
          </w:p>
        </w:tc>
      </w:tr>
      <w:tr w:rsidR="001006AE" w:rsidRPr="00B95A2C" w14:paraId="72317FE1" w14:textId="06C4CFF9" w:rsidTr="00A00A42">
        <w:trPr>
          <w:trHeight w:val="483"/>
        </w:trPr>
        <w:tc>
          <w:tcPr>
            <w:tcW w:w="3483" w:type="dxa"/>
            <w:shd w:val="clear" w:color="auto" w:fill="auto"/>
            <w:vAlign w:val="center"/>
          </w:tcPr>
          <w:p w14:paraId="2D1DB350" w14:textId="77777777" w:rsidR="001006AE" w:rsidRPr="00A00A42" w:rsidRDefault="001006AE" w:rsidP="001006AE">
            <w:pPr>
              <w:jc w:val="both"/>
              <w:rPr>
                <w:sz w:val="28"/>
                <w:szCs w:val="28"/>
              </w:rPr>
            </w:pPr>
            <w:r w:rsidRPr="00A00A42">
              <w:rPr>
                <w:sz w:val="28"/>
                <w:szCs w:val="28"/>
              </w:rPr>
              <w:t>Годовой фонд оплаты труда, тыс. руб.</w:t>
            </w:r>
          </w:p>
        </w:tc>
        <w:tc>
          <w:tcPr>
            <w:tcW w:w="1053" w:type="dxa"/>
            <w:shd w:val="clear" w:color="auto" w:fill="auto"/>
            <w:vAlign w:val="center"/>
          </w:tcPr>
          <w:p w14:paraId="04FC8BF0" w14:textId="77777777" w:rsidR="001006AE" w:rsidRPr="00A00A42" w:rsidRDefault="001006AE" w:rsidP="001006AE">
            <w:pPr>
              <w:jc w:val="center"/>
              <w:rPr>
                <w:sz w:val="28"/>
                <w:szCs w:val="28"/>
              </w:rPr>
            </w:pPr>
            <w:r w:rsidRPr="00A00A42">
              <w:rPr>
                <w:sz w:val="28"/>
                <w:szCs w:val="28"/>
              </w:rPr>
              <w:t>20,82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67911BA6" w14:textId="77777777" w:rsidR="001006AE" w:rsidRPr="00A00A42" w:rsidRDefault="001006AE" w:rsidP="001006AE">
            <w:pPr>
              <w:jc w:val="center"/>
              <w:rPr>
                <w:sz w:val="28"/>
                <w:szCs w:val="28"/>
              </w:rPr>
            </w:pPr>
            <w:r w:rsidRPr="00A00A42">
              <w:rPr>
                <w:sz w:val="28"/>
                <w:szCs w:val="28"/>
              </w:rPr>
              <w:t>7,49</w:t>
            </w:r>
          </w:p>
        </w:tc>
        <w:tc>
          <w:tcPr>
            <w:tcW w:w="1789" w:type="dxa"/>
            <w:vAlign w:val="center"/>
          </w:tcPr>
          <w:p w14:paraId="7A539259" w14:textId="125F2A7A" w:rsidR="001006AE" w:rsidRPr="00A00A42" w:rsidRDefault="001006AE" w:rsidP="001006AE">
            <w:pPr>
              <w:jc w:val="center"/>
              <w:rPr>
                <w:sz w:val="28"/>
                <w:szCs w:val="28"/>
              </w:rPr>
            </w:pPr>
            <w:r w:rsidRPr="00A00A42">
              <w:rPr>
                <w:color w:val="000000"/>
                <w:sz w:val="28"/>
                <w:szCs w:val="28"/>
              </w:rPr>
              <w:t>-13,33</w:t>
            </w:r>
          </w:p>
        </w:tc>
        <w:tc>
          <w:tcPr>
            <w:tcW w:w="2064" w:type="dxa"/>
            <w:vAlign w:val="center"/>
          </w:tcPr>
          <w:p w14:paraId="476B480E" w14:textId="262199BD" w:rsidR="001006AE" w:rsidRPr="00A00A42" w:rsidRDefault="001006AE" w:rsidP="001006AE">
            <w:pPr>
              <w:jc w:val="center"/>
              <w:rPr>
                <w:sz w:val="28"/>
                <w:szCs w:val="28"/>
              </w:rPr>
            </w:pPr>
            <w:r w:rsidRPr="00A00A42">
              <w:rPr>
                <w:color w:val="000000"/>
                <w:sz w:val="28"/>
                <w:szCs w:val="28"/>
              </w:rPr>
              <w:t>35,98</w:t>
            </w:r>
          </w:p>
        </w:tc>
      </w:tr>
      <w:tr w:rsidR="001006AE" w:rsidRPr="00B95A2C" w14:paraId="144874BD" w14:textId="79B812F1" w:rsidTr="00A00A42">
        <w:trPr>
          <w:trHeight w:val="729"/>
        </w:trPr>
        <w:tc>
          <w:tcPr>
            <w:tcW w:w="3483" w:type="dxa"/>
            <w:shd w:val="clear" w:color="auto" w:fill="auto"/>
            <w:vAlign w:val="center"/>
          </w:tcPr>
          <w:p w14:paraId="7003DCF6" w14:textId="77777777" w:rsidR="001006AE" w:rsidRPr="00A00A42" w:rsidRDefault="001006AE" w:rsidP="001006AE">
            <w:pPr>
              <w:jc w:val="both"/>
              <w:rPr>
                <w:sz w:val="28"/>
                <w:szCs w:val="28"/>
              </w:rPr>
            </w:pPr>
            <w:r w:rsidRPr="00A00A42">
              <w:rPr>
                <w:sz w:val="28"/>
                <w:szCs w:val="28"/>
              </w:rPr>
              <w:t>Среднемесячная заработная плата 1 работающего</w:t>
            </w:r>
          </w:p>
        </w:tc>
        <w:tc>
          <w:tcPr>
            <w:tcW w:w="1053" w:type="dxa"/>
            <w:shd w:val="clear" w:color="auto" w:fill="auto"/>
            <w:vAlign w:val="center"/>
          </w:tcPr>
          <w:p w14:paraId="51C14BF6" w14:textId="77777777" w:rsidR="001006AE" w:rsidRPr="00A00A42" w:rsidRDefault="001006AE" w:rsidP="001006AE">
            <w:pPr>
              <w:jc w:val="center"/>
              <w:rPr>
                <w:sz w:val="28"/>
                <w:szCs w:val="28"/>
              </w:rPr>
            </w:pPr>
            <w:r w:rsidRPr="00A00A42">
              <w:rPr>
                <w:sz w:val="28"/>
                <w:szCs w:val="28"/>
              </w:rPr>
              <w:t>1,74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7F8BF36E" w14:textId="77777777" w:rsidR="001006AE" w:rsidRPr="00A00A42" w:rsidRDefault="001006AE" w:rsidP="001006AE">
            <w:pPr>
              <w:jc w:val="center"/>
              <w:rPr>
                <w:sz w:val="28"/>
                <w:szCs w:val="28"/>
              </w:rPr>
            </w:pPr>
            <w:r w:rsidRPr="00A00A42">
              <w:rPr>
                <w:sz w:val="28"/>
                <w:szCs w:val="28"/>
              </w:rPr>
              <w:t>0,62</w:t>
            </w:r>
          </w:p>
        </w:tc>
        <w:tc>
          <w:tcPr>
            <w:tcW w:w="1789" w:type="dxa"/>
            <w:vAlign w:val="center"/>
          </w:tcPr>
          <w:p w14:paraId="076B6A47" w14:textId="67ED55EC" w:rsidR="001006AE" w:rsidRPr="00A00A42" w:rsidRDefault="001006AE" w:rsidP="001006AE">
            <w:pPr>
              <w:jc w:val="center"/>
              <w:rPr>
                <w:sz w:val="28"/>
                <w:szCs w:val="28"/>
              </w:rPr>
            </w:pPr>
            <w:r w:rsidRPr="00A00A42">
              <w:rPr>
                <w:color w:val="000000"/>
                <w:sz w:val="28"/>
                <w:szCs w:val="28"/>
              </w:rPr>
              <w:t>-1,12</w:t>
            </w:r>
          </w:p>
        </w:tc>
        <w:tc>
          <w:tcPr>
            <w:tcW w:w="2064" w:type="dxa"/>
            <w:vAlign w:val="center"/>
          </w:tcPr>
          <w:p w14:paraId="25BBA595" w14:textId="7213B2CF" w:rsidR="001006AE" w:rsidRPr="00A00A42" w:rsidRDefault="001006AE" w:rsidP="001006AE">
            <w:pPr>
              <w:jc w:val="center"/>
              <w:rPr>
                <w:sz w:val="28"/>
                <w:szCs w:val="28"/>
              </w:rPr>
            </w:pPr>
            <w:r w:rsidRPr="00A00A42">
              <w:rPr>
                <w:color w:val="000000"/>
                <w:sz w:val="28"/>
                <w:szCs w:val="28"/>
              </w:rPr>
              <w:t>35,63</w:t>
            </w:r>
          </w:p>
        </w:tc>
      </w:tr>
      <w:tr w:rsidR="001006AE" w:rsidRPr="00B95A2C" w14:paraId="4C6BDB12" w14:textId="2ACC0CB0" w:rsidTr="00A00A42">
        <w:trPr>
          <w:trHeight w:val="235"/>
        </w:trPr>
        <w:tc>
          <w:tcPr>
            <w:tcW w:w="3483" w:type="dxa"/>
            <w:shd w:val="clear" w:color="auto" w:fill="auto"/>
            <w:vAlign w:val="center"/>
          </w:tcPr>
          <w:p w14:paraId="3AB33513" w14:textId="7E88A4EE" w:rsidR="001006AE" w:rsidRPr="00A00A42" w:rsidRDefault="001006AE" w:rsidP="001006AE">
            <w:pPr>
              <w:jc w:val="both"/>
              <w:rPr>
                <w:sz w:val="28"/>
                <w:szCs w:val="28"/>
              </w:rPr>
            </w:pPr>
            <w:r w:rsidRPr="00A00A42">
              <w:rPr>
                <w:sz w:val="28"/>
                <w:szCs w:val="28"/>
              </w:rPr>
              <w:t>Рентабельность продаж, %</w:t>
            </w:r>
          </w:p>
        </w:tc>
        <w:tc>
          <w:tcPr>
            <w:tcW w:w="1053" w:type="dxa"/>
            <w:shd w:val="clear" w:color="auto" w:fill="auto"/>
            <w:vAlign w:val="center"/>
          </w:tcPr>
          <w:p w14:paraId="35E1DD64" w14:textId="5D9F40A7" w:rsidR="001006AE" w:rsidRPr="00A00A42" w:rsidRDefault="001006AE" w:rsidP="001006AE">
            <w:pPr>
              <w:jc w:val="center"/>
              <w:rPr>
                <w:sz w:val="28"/>
                <w:szCs w:val="28"/>
              </w:rPr>
            </w:pPr>
            <w:r w:rsidRPr="00A00A42">
              <w:rPr>
                <w:sz w:val="28"/>
                <w:szCs w:val="28"/>
              </w:rPr>
              <w:t>8,93</w:t>
            </w:r>
          </w:p>
        </w:tc>
        <w:tc>
          <w:tcPr>
            <w:tcW w:w="1100" w:type="dxa"/>
            <w:shd w:val="clear" w:color="auto" w:fill="auto"/>
            <w:vAlign w:val="center"/>
          </w:tcPr>
          <w:p w14:paraId="34F723E3" w14:textId="6EAAA785" w:rsidR="001006AE" w:rsidRPr="00A00A42" w:rsidRDefault="001006AE" w:rsidP="001006AE">
            <w:pPr>
              <w:jc w:val="center"/>
              <w:rPr>
                <w:sz w:val="28"/>
                <w:szCs w:val="28"/>
              </w:rPr>
            </w:pPr>
            <w:r w:rsidRPr="00A00A42">
              <w:rPr>
                <w:sz w:val="28"/>
                <w:szCs w:val="28"/>
              </w:rPr>
              <w:t>13,71</w:t>
            </w:r>
          </w:p>
        </w:tc>
        <w:tc>
          <w:tcPr>
            <w:tcW w:w="1789" w:type="dxa"/>
            <w:vAlign w:val="center"/>
          </w:tcPr>
          <w:p w14:paraId="214A6FC6" w14:textId="17062324" w:rsidR="001006AE" w:rsidRPr="00A00A42" w:rsidRDefault="001006AE" w:rsidP="001006AE">
            <w:pPr>
              <w:jc w:val="center"/>
              <w:rPr>
                <w:sz w:val="28"/>
                <w:szCs w:val="28"/>
              </w:rPr>
            </w:pPr>
            <w:r w:rsidRPr="00A00A42">
              <w:rPr>
                <w:color w:val="000000"/>
                <w:sz w:val="28"/>
                <w:szCs w:val="28"/>
              </w:rPr>
              <w:t>4,78</w:t>
            </w:r>
          </w:p>
        </w:tc>
        <w:tc>
          <w:tcPr>
            <w:tcW w:w="2064" w:type="dxa"/>
            <w:vAlign w:val="center"/>
          </w:tcPr>
          <w:p w14:paraId="710F8152" w14:textId="78BFB684" w:rsidR="001006AE" w:rsidRPr="00A00A42" w:rsidRDefault="001006AE" w:rsidP="001006AE">
            <w:pPr>
              <w:jc w:val="center"/>
              <w:rPr>
                <w:sz w:val="28"/>
                <w:szCs w:val="28"/>
              </w:rPr>
            </w:pPr>
            <w:r w:rsidRPr="00A00A42">
              <w:rPr>
                <w:color w:val="000000"/>
                <w:sz w:val="28"/>
                <w:szCs w:val="28"/>
              </w:rPr>
              <w:t>153,53</w:t>
            </w:r>
          </w:p>
        </w:tc>
      </w:tr>
    </w:tbl>
    <w:p w14:paraId="2FBC11A1" w14:textId="77777777" w:rsidR="00A00A42" w:rsidRPr="00A00A42" w:rsidRDefault="00A00A42" w:rsidP="00A00A42">
      <w:pPr>
        <w:pStyle w:val="af"/>
      </w:pPr>
      <w:r w:rsidRPr="00A00A42">
        <w:lastRenderedPageBreak/>
        <w:t>Анализ данных показывает </w:t>
      </w:r>
      <w:r w:rsidRPr="00A00A42">
        <w:rPr>
          <w:rFonts w:eastAsiaTheme="majorEastAsia"/>
        </w:rPr>
        <w:t>значительное ухудшение</w:t>
      </w:r>
      <w:r w:rsidRPr="00A00A42">
        <w:t> ключевых финансовых показателей компании в 2024 году по сравнению с 2023 годом:</w:t>
      </w:r>
    </w:p>
    <w:p w14:paraId="751A275C" w14:textId="407D5AD1" w:rsidR="00A00A42" w:rsidRPr="00A00A42" w:rsidRDefault="00A00A42" w:rsidP="00A00A42">
      <w:pPr>
        <w:pStyle w:val="af"/>
      </w:pPr>
      <w:r w:rsidRPr="00A00A42">
        <w:rPr>
          <w:rFonts w:eastAsiaTheme="majorEastAsia"/>
        </w:rPr>
        <w:t>Снижение выручки и прибыли</w:t>
      </w:r>
      <w:r>
        <w:rPr>
          <w:rFonts w:eastAsiaTheme="majorEastAsia"/>
        </w:rPr>
        <w:t xml:space="preserve">. </w:t>
      </w:r>
      <w:r w:rsidRPr="00A00A42">
        <w:t>Выручка сократилась на </w:t>
      </w:r>
      <w:r w:rsidRPr="00A00A42">
        <w:rPr>
          <w:rFonts w:eastAsiaTheme="majorEastAsia"/>
        </w:rPr>
        <w:t>679 тыс. руб.</w:t>
      </w:r>
      <w:r w:rsidRPr="00A00A42">
        <w:t> (</w:t>
      </w:r>
      <w:r w:rsidRPr="00A00A42">
        <w:rPr>
          <w:rFonts w:eastAsiaTheme="majorEastAsia"/>
        </w:rPr>
        <w:t>-52,27%</w:t>
      </w:r>
      <w:r w:rsidRPr="00A00A42">
        <w:t>), что свидетельствует о резком падении объема продаж.</w:t>
      </w:r>
    </w:p>
    <w:p w14:paraId="0764EAE3" w14:textId="77777777" w:rsidR="00A00A42" w:rsidRPr="00A00A42" w:rsidRDefault="00A00A42" w:rsidP="00A00A42">
      <w:pPr>
        <w:pStyle w:val="af"/>
      </w:pPr>
      <w:r w:rsidRPr="00A00A42">
        <w:t>Чистая прибыль уменьшилась на </w:t>
      </w:r>
      <w:r w:rsidRPr="00A00A42">
        <w:rPr>
          <w:rFonts w:eastAsiaTheme="majorEastAsia"/>
        </w:rPr>
        <w:t>23 тыс. руб.</w:t>
      </w:r>
      <w:r w:rsidRPr="00A00A42">
        <w:t> (</w:t>
      </w:r>
      <w:r w:rsidRPr="00A00A42">
        <w:rPr>
          <w:rFonts w:eastAsiaTheme="majorEastAsia"/>
        </w:rPr>
        <w:t>-26,14%</w:t>
      </w:r>
      <w:r w:rsidRPr="00A00A42">
        <w:t>), несмотря на снижение себестоимости.</w:t>
      </w:r>
    </w:p>
    <w:p w14:paraId="5053D895" w14:textId="6A9E9C43" w:rsidR="00A00A42" w:rsidRPr="00A00A42" w:rsidRDefault="00A00A42" w:rsidP="00A00A42">
      <w:pPr>
        <w:pStyle w:val="af"/>
      </w:pPr>
      <w:r w:rsidRPr="00A00A42">
        <w:rPr>
          <w:rFonts w:eastAsiaTheme="majorEastAsia"/>
        </w:rPr>
        <w:t>Снижение эффективности труда</w:t>
      </w:r>
      <w:r>
        <w:rPr>
          <w:rFonts w:eastAsiaTheme="majorEastAsia"/>
        </w:rPr>
        <w:t xml:space="preserve">. </w:t>
      </w:r>
      <w:r w:rsidRPr="00A00A42">
        <w:t>Выручка на одного работника упала на </w:t>
      </w:r>
      <w:r w:rsidRPr="00A00A42">
        <w:rPr>
          <w:rFonts w:eastAsiaTheme="majorEastAsia"/>
        </w:rPr>
        <w:t>679 тыс. руб.</w:t>
      </w:r>
      <w:r w:rsidRPr="00A00A42">
        <w:t> (</w:t>
      </w:r>
      <w:r w:rsidRPr="00A00A42">
        <w:rPr>
          <w:rFonts w:eastAsiaTheme="majorEastAsia"/>
        </w:rPr>
        <w:t>-52,27%</w:t>
      </w:r>
      <w:r w:rsidRPr="00A00A42">
        <w:t>), что указывает на </w:t>
      </w:r>
      <w:r w:rsidRPr="00A00A42">
        <w:rPr>
          <w:rFonts w:eastAsiaTheme="majorEastAsia"/>
        </w:rPr>
        <w:t>снижение производительности</w:t>
      </w:r>
      <w:r w:rsidRPr="00A00A42">
        <w:t>.</w:t>
      </w:r>
    </w:p>
    <w:p w14:paraId="3BA8B242" w14:textId="77777777" w:rsidR="00A00A42" w:rsidRPr="00A00A42" w:rsidRDefault="00A00A42" w:rsidP="00A00A42">
      <w:pPr>
        <w:pStyle w:val="af"/>
      </w:pPr>
      <w:r w:rsidRPr="00A00A42">
        <w:t>Фонд оплаты труда сократился на </w:t>
      </w:r>
      <w:r w:rsidRPr="00A00A42">
        <w:rPr>
          <w:rFonts w:eastAsiaTheme="majorEastAsia"/>
        </w:rPr>
        <w:t>13,33 тыс. руб.</w:t>
      </w:r>
      <w:r w:rsidRPr="00A00A42">
        <w:t> (</w:t>
      </w:r>
      <w:r w:rsidRPr="00A00A42">
        <w:rPr>
          <w:rFonts w:eastAsiaTheme="majorEastAsia"/>
        </w:rPr>
        <w:t>-64,02%</w:t>
      </w:r>
      <w:r w:rsidRPr="00A00A42">
        <w:t>), а среднемесячная зарплата — на </w:t>
      </w:r>
      <w:r w:rsidRPr="00A00A42">
        <w:rPr>
          <w:rFonts w:eastAsiaTheme="majorEastAsia"/>
        </w:rPr>
        <w:t>1,12 тыс. руб.</w:t>
      </w:r>
      <w:r w:rsidRPr="00A00A42">
        <w:t> (</w:t>
      </w:r>
      <w:r w:rsidRPr="00A00A42">
        <w:rPr>
          <w:rFonts w:eastAsiaTheme="majorEastAsia"/>
        </w:rPr>
        <w:t>-64,37%</w:t>
      </w:r>
      <w:r w:rsidRPr="00A00A42">
        <w:t>), что может негативно сказаться на мотивации персонала.</w:t>
      </w:r>
    </w:p>
    <w:p w14:paraId="00EACAAA" w14:textId="6CB30D89" w:rsidR="00A00A42" w:rsidRPr="00A00A42" w:rsidRDefault="00A00A42" w:rsidP="00A00A42">
      <w:pPr>
        <w:pStyle w:val="af"/>
      </w:pPr>
      <w:r w:rsidRPr="00A00A42">
        <w:rPr>
          <w:rFonts w:eastAsiaTheme="majorEastAsia"/>
        </w:rPr>
        <w:t>Рост рентабельности продаж</w:t>
      </w:r>
      <w:r>
        <w:rPr>
          <w:rFonts w:eastAsiaTheme="majorEastAsia"/>
        </w:rPr>
        <w:t xml:space="preserve">. </w:t>
      </w:r>
      <w:r w:rsidRPr="00A00A42">
        <w:t>Несмотря на падение прибыли, рентабельность продаж выросла на </w:t>
      </w:r>
      <w:r w:rsidRPr="00A00A42">
        <w:rPr>
          <w:rFonts w:eastAsiaTheme="majorEastAsia"/>
        </w:rPr>
        <w:t>4,78</w:t>
      </w:r>
      <w:r w:rsidRPr="00A00A42">
        <w:t> (</w:t>
      </w:r>
      <w:r w:rsidRPr="00A00A42">
        <w:rPr>
          <w:rFonts w:eastAsiaTheme="majorEastAsia"/>
        </w:rPr>
        <w:t>+53,53%</w:t>
      </w:r>
      <w:r w:rsidRPr="00A00A42">
        <w:t>) за счет более быстрого снижения себестоимости, чем выручки. Однако это связано не с ростом эффективности, а с резким сокращением масштабов деятельности.</w:t>
      </w:r>
    </w:p>
    <w:p w14:paraId="69D48EAE" w14:textId="1128362B" w:rsidR="00A00A42" w:rsidRPr="00A00A42" w:rsidRDefault="00A00A42" w:rsidP="00A00A42">
      <w:pPr>
        <w:pStyle w:val="af"/>
      </w:pPr>
      <w:r w:rsidRPr="00A00A42">
        <w:rPr>
          <w:rFonts w:eastAsiaTheme="majorEastAsia"/>
        </w:rPr>
        <w:t>Стабильность прочих расходов</w:t>
      </w:r>
      <w:r>
        <w:rPr>
          <w:rFonts w:eastAsiaTheme="majorEastAsia"/>
        </w:rPr>
        <w:t xml:space="preserve">. </w:t>
      </w:r>
      <w:r w:rsidRPr="00A00A42">
        <w:t>Прочие расходы остались неизменными, что говорит об отсутствии оптимизации в этой части затрат.</w:t>
      </w:r>
    </w:p>
    <w:p w14:paraId="3AFFA302" w14:textId="3F2A45EB" w:rsidR="00A00A42" w:rsidRDefault="00A00A42" w:rsidP="00A00A42">
      <w:pPr>
        <w:pStyle w:val="af"/>
      </w:pPr>
      <w:r w:rsidRPr="00A00A42">
        <w:t>Компания столкнулась с </w:t>
      </w:r>
      <w:r w:rsidRPr="00A00A42">
        <w:rPr>
          <w:rFonts w:eastAsiaTheme="majorEastAsia"/>
        </w:rPr>
        <w:t>серьезным сокращением объема продаж</w:t>
      </w:r>
      <w:r w:rsidRPr="00A00A42">
        <w:t>, что привело к падению прибыли и ухудшению показателей эффективности труда. Несмотря на рост рентабельности, ситуация требует </w:t>
      </w:r>
      <w:r w:rsidRPr="00A00A42">
        <w:rPr>
          <w:rFonts w:eastAsiaTheme="majorEastAsia"/>
        </w:rPr>
        <w:t>пересмотра стратегии продаж, поиска новых рынков сбыта или оптимизации затрат</w:t>
      </w:r>
      <w:r w:rsidRPr="00A00A42">
        <w:t> для восстановления финансовой устойчивости.</w:t>
      </w:r>
    </w:p>
    <w:p w14:paraId="53C92DE6" w14:textId="77777777" w:rsidR="00A00A42" w:rsidRDefault="00A00A42">
      <w:pPr>
        <w:spacing w:after="160" w:line="259" w:lineRule="auto"/>
        <w:rPr>
          <w:sz w:val="28"/>
        </w:rPr>
      </w:pPr>
      <w:r>
        <w:br w:type="page"/>
      </w:r>
    </w:p>
    <w:p w14:paraId="56741A85" w14:textId="3ABE7CA7" w:rsidR="00A00A42" w:rsidRDefault="00A00A42" w:rsidP="00A00A42">
      <w:pPr>
        <w:pStyle w:val="1"/>
      </w:pPr>
      <w:bookmarkStart w:id="3" w:name="_Toc201346175"/>
      <w:r>
        <w:lastRenderedPageBreak/>
        <w:t>2 Проектный раздел</w:t>
      </w:r>
      <w:bookmarkEnd w:id="3"/>
    </w:p>
    <w:p w14:paraId="467C3623" w14:textId="7A383E53" w:rsidR="00A00A42" w:rsidRDefault="00A00A42" w:rsidP="00A00A42">
      <w:pPr>
        <w:pStyle w:val="af"/>
      </w:pPr>
      <w:r w:rsidRPr="00A00A42">
        <w:t>Анализ основных технико-экономических показателей производится с целью выявления динамики и тенденции развития экономической деятельности организации. На основе данного анализа дается оценка состояния основных показателей хозяйственной деятельности. Выявляются негативные тенденции и проблема, а также резервы и перспективы деятельности предприятия.</w:t>
      </w:r>
    </w:p>
    <w:p w14:paraId="77DB1700" w14:textId="251EFD8B" w:rsidR="00763012" w:rsidRDefault="00763012" w:rsidP="00763012">
      <w:pPr>
        <w:pStyle w:val="af"/>
        <w:rPr>
          <w:szCs w:val="28"/>
        </w:rPr>
      </w:pPr>
      <w:r>
        <w:t>Проведем экспресс-анализ бухгалтерской финансовой отчетности ООО «</w:t>
      </w:r>
      <w:proofErr w:type="spellStart"/>
      <w:r>
        <w:t>Энергоснаб</w:t>
      </w:r>
      <w:proofErr w:type="spellEnd"/>
      <w:r>
        <w:t>»</w:t>
      </w:r>
      <w:r w:rsidR="00376F0F" w:rsidRPr="00376F0F">
        <w:t xml:space="preserve"> </w:t>
      </w:r>
      <w:r w:rsidR="00376F0F" w:rsidRPr="00376F0F">
        <w:t>[</w:t>
      </w:r>
      <w:r w:rsidR="00376F0F" w:rsidRPr="00376F0F">
        <w:t>7</w:t>
      </w:r>
      <w:r w:rsidR="00376F0F" w:rsidRPr="00376F0F">
        <w:t>]</w:t>
      </w:r>
      <w:r>
        <w:t xml:space="preserve">. </w:t>
      </w:r>
      <w:r>
        <w:rPr>
          <w:szCs w:val="28"/>
        </w:rPr>
        <w:t>Горизонтальный анализ отчета о финансовых результатах</w:t>
      </w:r>
      <w:r w:rsidRPr="00B95A2C">
        <w:rPr>
          <w:szCs w:val="28"/>
        </w:rPr>
        <w:t xml:space="preserve"> </w:t>
      </w:r>
      <w:r>
        <w:rPr>
          <w:szCs w:val="28"/>
        </w:rPr>
        <w:t xml:space="preserve">  </w:t>
      </w:r>
      <w:r w:rsidRPr="00B95A2C">
        <w:rPr>
          <w:szCs w:val="28"/>
        </w:rPr>
        <w:t xml:space="preserve">деятельности </w:t>
      </w:r>
      <w:r>
        <w:rPr>
          <w:szCs w:val="28"/>
        </w:rPr>
        <w:t>ООО «</w:t>
      </w:r>
      <w:proofErr w:type="spellStart"/>
      <w:r>
        <w:rPr>
          <w:szCs w:val="28"/>
        </w:rPr>
        <w:t>Энергоснаб</w:t>
      </w:r>
      <w:proofErr w:type="spellEnd"/>
      <w:r>
        <w:rPr>
          <w:szCs w:val="28"/>
        </w:rPr>
        <w:t>»</w:t>
      </w:r>
      <w:r w:rsidRPr="00B95A2C">
        <w:rPr>
          <w:szCs w:val="28"/>
        </w:rPr>
        <w:t xml:space="preserve"> в 20</w:t>
      </w:r>
      <w:r>
        <w:rPr>
          <w:szCs w:val="28"/>
        </w:rPr>
        <w:t>23-</w:t>
      </w:r>
      <w:r w:rsidRPr="00B95A2C">
        <w:rPr>
          <w:szCs w:val="28"/>
        </w:rPr>
        <w:t>20</w:t>
      </w:r>
      <w:r>
        <w:rPr>
          <w:szCs w:val="28"/>
        </w:rPr>
        <w:t>24</w:t>
      </w:r>
      <w:r w:rsidRPr="00B95A2C">
        <w:rPr>
          <w:szCs w:val="28"/>
        </w:rPr>
        <w:t xml:space="preserve"> гг.</w:t>
      </w:r>
      <w:r>
        <w:rPr>
          <w:szCs w:val="28"/>
        </w:rPr>
        <w:t xml:space="preserve"> приведен в таблице 2.1.</w:t>
      </w:r>
    </w:p>
    <w:p w14:paraId="11AA5414" w14:textId="3C9A6C37" w:rsidR="00763012" w:rsidRPr="00077646" w:rsidRDefault="00763012" w:rsidP="00763012">
      <w:pPr>
        <w:spacing w:before="240" w:after="120"/>
        <w:ind w:left="1928" w:hanging="1928"/>
        <w:jc w:val="both"/>
        <w:rPr>
          <w:sz w:val="28"/>
          <w:szCs w:val="28"/>
        </w:rPr>
      </w:pPr>
      <w:r w:rsidRPr="00B95A2C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2.1 – Горизонтальный анализ отчета о финансовых результатах</w:t>
      </w:r>
      <w:r w:rsidRPr="00B95A2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Pr="00B95A2C">
        <w:rPr>
          <w:sz w:val="28"/>
          <w:szCs w:val="28"/>
        </w:rPr>
        <w:t xml:space="preserve">деятельности </w:t>
      </w:r>
      <w:r>
        <w:rPr>
          <w:sz w:val="28"/>
          <w:szCs w:val="28"/>
        </w:rPr>
        <w:t>ООО «</w:t>
      </w:r>
      <w:proofErr w:type="spellStart"/>
      <w:r>
        <w:rPr>
          <w:sz w:val="28"/>
          <w:szCs w:val="28"/>
        </w:rPr>
        <w:t>Энергоснаб</w:t>
      </w:r>
      <w:proofErr w:type="spellEnd"/>
      <w:r>
        <w:rPr>
          <w:sz w:val="28"/>
          <w:szCs w:val="28"/>
        </w:rPr>
        <w:t>»</w:t>
      </w:r>
      <w:r w:rsidRPr="00B95A2C">
        <w:rPr>
          <w:sz w:val="28"/>
          <w:szCs w:val="28"/>
        </w:rPr>
        <w:t xml:space="preserve"> в 20</w:t>
      </w:r>
      <w:r>
        <w:rPr>
          <w:sz w:val="28"/>
          <w:szCs w:val="28"/>
        </w:rPr>
        <w:t>23-</w:t>
      </w:r>
      <w:r w:rsidRPr="00B95A2C">
        <w:rPr>
          <w:sz w:val="28"/>
          <w:szCs w:val="28"/>
        </w:rPr>
        <w:t>20</w:t>
      </w:r>
      <w:r>
        <w:rPr>
          <w:sz w:val="28"/>
          <w:szCs w:val="28"/>
        </w:rPr>
        <w:t>24</w:t>
      </w:r>
      <w:r w:rsidRPr="00B95A2C">
        <w:rPr>
          <w:sz w:val="28"/>
          <w:szCs w:val="28"/>
        </w:rPr>
        <w:t xml:space="preserve"> гг.</w:t>
      </w:r>
      <w:r>
        <w:rPr>
          <w:sz w:val="28"/>
          <w:szCs w:val="28"/>
        </w:rPr>
        <w:t xml:space="preserve"> </w:t>
      </w:r>
    </w:p>
    <w:tbl>
      <w:tblPr>
        <w:tblStyle w:val="af0"/>
        <w:tblW w:w="9396" w:type="dxa"/>
        <w:tblLook w:val="04A0" w:firstRow="1" w:lastRow="0" w:firstColumn="1" w:lastColumn="0" w:noHBand="0" w:noVBand="1"/>
      </w:tblPr>
      <w:tblGrid>
        <w:gridCol w:w="2992"/>
        <w:gridCol w:w="2953"/>
        <w:gridCol w:w="1710"/>
        <w:gridCol w:w="1741"/>
      </w:tblGrid>
      <w:tr w:rsidR="00763012" w:rsidRPr="003952D6" w14:paraId="1C852921" w14:textId="77777777" w:rsidTr="00FC742D">
        <w:trPr>
          <w:trHeight w:val="240"/>
        </w:trPr>
        <w:tc>
          <w:tcPr>
            <w:tcW w:w="2992" w:type="dxa"/>
            <w:vMerge w:val="restart"/>
            <w:vAlign w:val="center"/>
          </w:tcPr>
          <w:p w14:paraId="4E684CD8" w14:textId="77777777" w:rsidR="00763012" w:rsidRPr="003952D6" w:rsidRDefault="00763012" w:rsidP="00FC742D">
            <w:pPr>
              <w:jc w:val="center"/>
              <w:rPr>
                <w:lang w:eastAsia="en-US"/>
              </w:rPr>
            </w:pPr>
            <w:r w:rsidRPr="003952D6">
              <w:t>Наименование показателей</w:t>
            </w:r>
          </w:p>
        </w:tc>
        <w:tc>
          <w:tcPr>
            <w:tcW w:w="2953" w:type="dxa"/>
            <w:vMerge w:val="restart"/>
            <w:vAlign w:val="center"/>
          </w:tcPr>
          <w:p w14:paraId="1258E28C" w14:textId="77777777" w:rsidR="00763012" w:rsidRPr="003952D6" w:rsidRDefault="00763012" w:rsidP="00FC742D">
            <w:pPr>
              <w:jc w:val="center"/>
              <w:rPr>
                <w:lang w:eastAsia="en-US"/>
              </w:rPr>
            </w:pPr>
            <w:r w:rsidRPr="003952D6">
              <w:rPr>
                <w:lang w:eastAsia="en-US"/>
              </w:rPr>
              <w:t>Абсолютное изменение, тыс. руб.</w:t>
            </w:r>
          </w:p>
        </w:tc>
        <w:tc>
          <w:tcPr>
            <w:tcW w:w="3451" w:type="dxa"/>
            <w:gridSpan w:val="2"/>
          </w:tcPr>
          <w:p w14:paraId="76F7D3CC" w14:textId="77777777" w:rsidR="00763012" w:rsidRPr="003952D6" w:rsidRDefault="00763012" w:rsidP="00FC742D">
            <w:pPr>
              <w:jc w:val="both"/>
              <w:rPr>
                <w:lang w:eastAsia="en-US"/>
              </w:rPr>
            </w:pPr>
            <w:r w:rsidRPr="003952D6">
              <w:rPr>
                <w:lang w:eastAsia="en-US"/>
              </w:rPr>
              <w:t>Относительное изменение</w:t>
            </w:r>
          </w:p>
        </w:tc>
      </w:tr>
      <w:tr w:rsidR="00763012" w:rsidRPr="003952D6" w14:paraId="4F8127A5" w14:textId="77777777" w:rsidTr="00FC742D">
        <w:trPr>
          <w:trHeight w:val="126"/>
        </w:trPr>
        <w:tc>
          <w:tcPr>
            <w:tcW w:w="2992" w:type="dxa"/>
            <w:vMerge/>
          </w:tcPr>
          <w:p w14:paraId="3B879FBF" w14:textId="77777777" w:rsidR="00763012" w:rsidRPr="003952D6" w:rsidRDefault="00763012" w:rsidP="00FC742D">
            <w:pPr>
              <w:jc w:val="both"/>
              <w:rPr>
                <w:lang w:eastAsia="en-US"/>
              </w:rPr>
            </w:pPr>
          </w:p>
        </w:tc>
        <w:tc>
          <w:tcPr>
            <w:tcW w:w="2953" w:type="dxa"/>
            <w:vMerge/>
          </w:tcPr>
          <w:p w14:paraId="5D08242C" w14:textId="77777777" w:rsidR="00763012" w:rsidRPr="003952D6" w:rsidRDefault="00763012" w:rsidP="00FC742D">
            <w:pPr>
              <w:jc w:val="both"/>
              <w:rPr>
                <w:lang w:eastAsia="en-US"/>
              </w:rPr>
            </w:pPr>
          </w:p>
        </w:tc>
        <w:tc>
          <w:tcPr>
            <w:tcW w:w="1710" w:type="dxa"/>
          </w:tcPr>
          <w:p w14:paraId="1C609842" w14:textId="77777777" w:rsidR="00763012" w:rsidRPr="003952D6" w:rsidRDefault="00763012" w:rsidP="00FC742D">
            <w:pPr>
              <w:jc w:val="both"/>
              <w:rPr>
                <w:lang w:eastAsia="en-US"/>
              </w:rPr>
            </w:pPr>
            <w:r w:rsidRPr="003952D6">
              <w:rPr>
                <w:lang w:eastAsia="en-US"/>
              </w:rPr>
              <w:t>Темп роста, %</w:t>
            </w:r>
          </w:p>
        </w:tc>
        <w:tc>
          <w:tcPr>
            <w:tcW w:w="1741" w:type="dxa"/>
          </w:tcPr>
          <w:p w14:paraId="40BDE183" w14:textId="77777777" w:rsidR="00763012" w:rsidRPr="003952D6" w:rsidRDefault="00763012" w:rsidP="00FC742D">
            <w:pPr>
              <w:jc w:val="both"/>
              <w:rPr>
                <w:lang w:eastAsia="en-US"/>
              </w:rPr>
            </w:pPr>
            <w:r w:rsidRPr="003952D6">
              <w:rPr>
                <w:lang w:eastAsia="en-US"/>
              </w:rPr>
              <w:t>Темп прироста, %</w:t>
            </w:r>
          </w:p>
        </w:tc>
      </w:tr>
      <w:tr w:rsidR="00763012" w:rsidRPr="003952D6" w14:paraId="4CB76FCC" w14:textId="77777777" w:rsidTr="00FC742D">
        <w:trPr>
          <w:trHeight w:val="240"/>
        </w:trPr>
        <w:tc>
          <w:tcPr>
            <w:tcW w:w="2992" w:type="dxa"/>
            <w:vAlign w:val="center"/>
          </w:tcPr>
          <w:p w14:paraId="28DAC29A" w14:textId="77777777" w:rsidR="00763012" w:rsidRPr="003952D6" w:rsidRDefault="00763012" w:rsidP="00FC742D">
            <w:pPr>
              <w:jc w:val="both"/>
              <w:rPr>
                <w:lang w:eastAsia="en-US"/>
              </w:rPr>
            </w:pPr>
            <w:r w:rsidRPr="003952D6">
              <w:t>Выручка</w:t>
            </w:r>
          </w:p>
        </w:tc>
        <w:tc>
          <w:tcPr>
            <w:tcW w:w="2953" w:type="dxa"/>
            <w:vAlign w:val="center"/>
          </w:tcPr>
          <w:p w14:paraId="6B6869BB" w14:textId="77777777" w:rsidR="00763012" w:rsidRPr="003952D6" w:rsidRDefault="00763012" w:rsidP="00FC742D">
            <w:pPr>
              <w:jc w:val="center"/>
              <w:rPr>
                <w:lang w:eastAsia="en-US"/>
              </w:rPr>
            </w:pPr>
            <w:r w:rsidRPr="003952D6">
              <w:rPr>
                <w:color w:val="000000"/>
              </w:rPr>
              <w:t>(679)</w:t>
            </w:r>
          </w:p>
        </w:tc>
        <w:tc>
          <w:tcPr>
            <w:tcW w:w="1710" w:type="dxa"/>
            <w:vAlign w:val="center"/>
          </w:tcPr>
          <w:p w14:paraId="1FAD1855" w14:textId="77777777" w:rsidR="00763012" w:rsidRPr="003952D6" w:rsidRDefault="00763012" w:rsidP="00FC742D">
            <w:pPr>
              <w:jc w:val="center"/>
              <w:rPr>
                <w:lang w:val="en-US" w:eastAsia="en-US"/>
              </w:rPr>
            </w:pPr>
            <w:r w:rsidRPr="003952D6">
              <w:rPr>
                <w:color w:val="000000"/>
              </w:rPr>
              <w:t>47,7</w:t>
            </w:r>
            <w:r w:rsidRPr="003952D6">
              <w:rPr>
                <w:color w:val="000000"/>
                <w:lang w:val="en-US"/>
              </w:rPr>
              <w:t>3</w:t>
            </w:r>
          </w:p>
        </w:tc>
        <w:tc>
          <w:tcPr>
            <w:tcW w:w="1741" w:type="dxa"/>
            <w:vAlign w:val="bottom"/>
          </w:tcPr>
          <w:p w14:paraId="4E8B2FD9" w14:textId="77777777" w:rsidR="00763012" w:rsidRPr="003952D6" w:rsidRDefault="00763012" w:rsidP="00FC742D">
            <w:pPr>
              <w:jc w:val="center"/>
              <w:rPr>
                <w:lang w:eastAsia="en-US"/>
              </w:rPr>
            </w:pPr>
            <w:r w:rsidRPr="003952D6">
              <w:rPr>
                <w:color w:val="000000"/>
              </w:rPr>
              <w:t>(52,27)</w:t>
            </w:r>
          </w:p>
        </w:tc>
      </w:tr>
      <w:tr w:rsidR="00763012" w:rsidRPr="003952D6" w14:paraId="7795F893" w14:textId="77777777" w:rsidTr="00FC742D">
        <w:trPr>
          <w:trHeight w:val="230"/>
        </w:trPr>
        <w:tc>
          <w:tcPr>
            <w:tcW w:w="2992" w:type="dxa"/>
            <w:vAlign w:val="center"/>
          </w:tcPr>
          <w:p w14:paraId="3448C864" w14:textId="77777777" w:rsidR="00763012" w:rsidRPr="003952D6" w:rsidRDefault="00763012" w:rsidP="00FC742D">
            <w:pPr>
              <w:jc w:val="both"/>
              <w:rPr>
                <w:lang w:eastAsia="en-US"/>
              </w:rPr>
            </w:pPr>
            <w:r w:rsidRPr="003952D6">
              <w:t>Себестоимость продаж</w:t>
            </w:r>
          </w:p>
        </w:tc>
        <w:tc>
          <w:tcPr>
            <w:tcW w:w="2953" w:type="dxa"/>
            <w:vAlign w:val="center"/>
          </w:tcPr>
          <w:p w14:paraId="673C71A7" w14:textId="77777777" w:rsidR="00763012" w:rsidRPr="003952D6" w:rsidRDefault="00763012" w:rsidP="00FC742D">
            <w:pPr>
              <w:jc w:val="center"/>
              <w:rPr>
                <w:lang w:eastAsia="en-US"/>
              </w:rPr>
            </w:pPr>
            <w:r w:rsidRPr="003952D6">
              <w:rPr>
                <w:color w:val="000000"/>
              </w:rPr>
              <w:t>579</w:t>
            </w:r>
          </w:p>
        </w:tc>
        <w:tc>
          <w:tcPr>
            <w:tcW w:w="1710" w:type="dxa"/>
            <w:vAlign w:val="center"/>
          </w:tcPr>
          <w:p w14:paraId="14E0FEE5" w14:textId="77777777" w:rsidR="00763012" w:rsidRPr="003952D6" w:rsidRDefault="00763012" w:rsidP="00FC742D">
            <w:pPr>
              <w:jc w:val="center"/>
              <w:rPr>
                <w:lang w:val="en-US" w:eastAsia="en-US"/>
              </w:rPr>
            </w:pPr>
            <w:r w:rsidRPr="003952D6">
              <w:rPr>
                <w:color w:val="000000"/>
              </w:rPr>
              <w:t>46,88</w:t>
            </w:r>
          </w:p>
        </w:tc>
        <w:tc>
          <w:tcPr>
            <w:tcW w:w="1741" w:type="dxa"/>
            <w:vAlign w:val="bottom"/>
          </w:tcPr>
          <w:p w14:paraId="169F47E6" w14:textId="77777777" w:rsidR="00763012" w:rsidRPr="003952D6" w:rsidRDefault="00763012" w:rsidP="00FC742D">
            <w:pPr>
              <w:jc w:val="center"/>
              <w:rPr>
                <w:lang w:eastAsia="en-US"/>
              </w:rPr>
            </w:pPr>
            <w:r w:rsidRPr="003952D6">
              <w:rPr>
                <w:color w:val="000000"/>
              </w:rPr>
              <w:t>(53,12)</w:t>
            </w:r>
          </w:p>
        </w:tc>
      </w:tr>
      <w:tr w:rsidR="00763012" w:rsidRPr="003952D6" w14:paraId="12E37D4F" w14:textId="77777777" w:rsidTr="00FC742D">
        <w:trPr>
          <w:trHeight w:val="240"/>
        </w:trPr>
        <w:tc>
          <w:tcPr>
            <w:tcW w:w="2992" w:type="dxa"/>
            <w:vAlign w:val="center"/>
          </w:tcPr>
          <w:p w14:paraId="4F6E1E2E" w14:textId="77777777" w:rsidR="00763012" w:rsidRPr="003952D6" w:rsidRDefault="00763012" w:rsidP="00FC742D">
            <w:pPr>
              <w:jc w:val="both"/>
              <w:rPr>
                <w:lang w:eastAsia="en-US"/>
              </w:rPr>
            </w:pPr>
            <w:r w:rsidRPr="003952D6">
              <w:t>Валовая прибыль (убыток)</w:t>
            </w:r>
          </w:p>
        </w:tc>
        <w:tc>
          <w:tcPr>
            <w:tcW w:w="2953" w:type="dxa"/>
            <w:vAlign w:val="center"/>
          </w:tcPr>
          <w:p w14:paraId="4E88B170" w14:textId="77777777" w:rsidR="00763012" w:rsidRPr="003952D6" w:rsidRDefault="00763012" w:rsidP="00FC742D">
            <w:pPr>
              <w:jc w:val="center"/>
              <w:rPr>
                <w:lang w:eastAsia="en-US"/>
              </w:rPr>
            </w:pPr>
            <w:r w:rsidRPr="003952D6">
              <w:rPr>
                <w:color w:val="000000"/>
              </w:rPr>
              <w:t>(100)</w:t>
            </w:r>
          </w:p>
        </w:tc>
        <w:tc>
          <w:tcPr>
            <w:tcW w:w="1710" w:type="dxa"/>
            <w:vAlign w:val="center"/>
          </w:tcPr>
          <w:p w14:paraId="6D0BF0A6" w14:textId="77777777" w:rsidR="00763012" w:rsidRPr="003952D6" w:rsidRDefault="00763012" w:rsidP="00FC742D">
            <w:pPr>
              <w:jc w:val="center"/>
              <w:rPr>
                <w:lang w:val="en-US" w:eastAsia="en-US"/>
              </w:rPr>
            </w:pPr>
            <w:r w:rsidRPr="003952D6">
              <w:rPr>
                <w:color w:val="000000"/>
              </w:rPr>
              <w:t>52,15</w:t>
            </w:r>
          </w:p>
        </w:tc>
        <w:tc>
          <w:tcPr>
            <w:tcW w:w="1741" w:type="dxa"/>
            <w:vAlign w:val="bottom"/>
          </w:tcPr>
          <w:p w14:paraId="7E1BFDC5" w14:textId="77777777" w:rsidR="00763012" w:rsidRPr="003952D6" w:rsidRDefault="00763012" w:rsidP="00FC742D">
            <w:pPr>
              <w:jc w:val="center"/>
              <w:rPr>
                <w:lang w:eastAsia="en-US"/>
              </w:rPr>
            </w:pPr>
            <w:r w:rsidRPr="003952D6">
              <w:rPr>
                <w:color w:val="000000"/>
              </w:rPr>
              <w:t>(47,85)</w:t>
            </w:r>
          </w:p>
        </w:tc>
      </w:tr>
      <w:tr w:rsidR="00763012" w:rsidRPr="003952D6" w14:paraId="1247B89B" w14:textId="77777777" w:rsidTr="00FC742D">
        <w:trPr>
          <w:trHeight w:val="240"/>
        </w:trPr>
        <w:tc>
          <w:tcPr>
            <w:tcW w:w="2992" w:type="dxa"/>
            <w:vAlign w:val="center"/>
          </w:tcPr>
          <w:p w14:paraId="3C4AF439" w14:textId="77777777" w:rsidR="00763012" w:rsidRPr="003952D6" w:rsidRDefault="00763012" w:rsidP="00FC742D">
            <w:pPr>
              <w:jc w:val="both"/>
              <w:rPr>
                <w:lang w:eastAsia="en-US"/>
              </w:rPr>
            </w:pPr>
            <w:r w:rsidRPr="003952D6">
              <w:t>Коммерческие расходы</w:t>
            </w:r>
          </w:p>
        </w:tc>
        <w:tc>
          <w:tcPr>
            <w:tcW w:w="2953" w:type="dxa"/>
            <w:vAlign w:val="center"/>
          </w:tcPr>
          <w:p w14:paraId="22881536" w14:textId="77777777" w:rsidR="00763012" w:rsidRPr="003952D6" w:rsidRDefault="00763012" w:rsidP="00FC742D">
            <w:pPr>
              <w:jc w:val="center"/>
              <w:rPr>
                <w:lang w:eastAsia="en-US"/>
              </w:rPr>
            </w:pPr>
            <w:r w:rsidRPr="003952D6">
              <w:rPr>
                <w:color w:val="000000"/>
              </w:rPr>
              <w:t>69</w:t>
            </w:r>
          </w:p>
        </w:tc>
        <w:tc>
          <w:tcPr>
            <w:tcW w:w="1710" w:type="dxa"/>
            <w:vAlign w:val="center"/>
          </w:tcPr>
          <w:p w14:paraId="59A27EAD" w14:textId="77777777" w:rsidR="00763012" w:rsidRPr="003952D6" w:rsidRDefault="00763012" w:rsidP="00FC742D">
            <w:pPr>
              <w:jc w:val="center"/>
              <w:rPr>
                <w:lang w:val="en-US" w:eastAsia="en-US"/>
              </w:rPr>
            </w:pPr>
            <w:r w:rsidRPr="003952D6">
              <w:rPr>
                <w:color w:val="000000"/>
              </w:rPr>
              <w:t>25,8</w:t>
            </w:r>
            <w:r w:rsidRPr="003952D6">
              <w:rPr>
                <w:color w:val="000000"/>
                <w:lang w:val="en-US"/>
              </w:rPr>
              <w:t>1</w:t>
            </w:r>
          </w:p>
        </w:tc>
        <w:tc>
          <w:tcPr>
            <w:tcW w:w="1741" w:type="dxa"/>
            <w:vAlign w:val="bottom"/>
          </w:tcPr>
          <w:p w14:paraId="49E28651" w14:textId="77777777" w:rsidR="00763012" w:rsidRPr="003952D6" w:rsidRDefault="00763012" w:rsidP="00FC742D">
            <w:pPr>
              <w:jc w:val="center"/>
              <w:rPr>
                <w:lang w:eastAsia="en-US"/>
              </w:rPr>
            </w:pPr>
            <w:r w:rsidRPr="003952D6">
              <w:rPr>
                <w:color w:val="000000"/>
              </w:rPr>
              <w:t>(74,19)</w:t>
            </w:r>
          </w:p>
        </w:tc>
      </w:tr>
      <w:tr w:rsidR="00763012" w:rsidRPr="003952D6" w14:paraId="6ECDF84D" w14:textId="77777777" w:rsidTr="00FC742D">
        <w:trPr>
          <w:trHeight w:val="482"/>
        </w:trPr>
        <w:tc>
          <w:tcPr>
            <w:tcW w:w="2992" w:type="dxa"/>
            <w:vAlign w:val="center"/>
          </w:tcPr>
          <w:p w14:paraId="6481CA5A" w14:textId="77777777" w:rsidR="00763012" w:rsidRPr="003952D6" w:rsidRDefault="00763012" w:rsidP="00FC742D">
            <w:pPr>
              <w:jc w:val="both"/>
              <w:rPr>
                <w:lang w:eastAsia="en-US"/>
              </w:rPr>
            </w:pPr>
            <w:r w:rsidRPr="003952D6">
              <w:t>Прибыль (убыток) от продаж</w:t>
            </w:r>
          </w:p>
        </w:tc>
        <w:tc>
          <w:tcPr>
            <w:tcW w:w="2953" w:type="dxa"/>
            <w:vAlign w:val="center"/>
          </w:tcPr>
          <w:p w14:paraId="623CD9CD" w14:textId="77777777" w:rsidR="00763012" w:rsidRPr="003952D6" w:rsidRDefault="00763012" w:rsidP="00FC742D">
            <w:pPr>
              <w:jc w:val="center"/>
              <w:rPr>
                <w:lang w:eastAsia="en-US"/>
              </w:rPr>
            </w:pPr>
            <w:r w:rsidRPr="003952D6">
              <w:rPr>
                <w:color w:val="000000"/>
              </w:rPr>
              <w:t>(31)</w:t>
            </w:r>
          </w:p>
        </w:tc>
        <w:tc>
          <w:tcPr>
            <w:tcW w:w="1710" w:type="dxa"/>
            <w:vAlign w:val="center"/>
          </w:tcPr>
          <w:p w14:paraId="537C7805" w14:textId="77777777" w:rsidR="00763012" w:rsidRPr="003952D6" w:rsidRDefault="00763012" w:rsidP="00FC742D">
            <w:pPr>
              <w:jc w:val="center"/>
              <w:rPr>
                <w:lang w:val="en-US" w:eastAsia="en-US"/>
              </w:rPr>
            </w:pPr>
            <w:r w:rsidRPr="003952D6">
              <w:rPr>
                <w:color w:val="000000"/>
              </w:rPr>
              <w:t>73,2</w:t>
            </w:r>
            <w:r w:rsidRPr="003952D6">
              <w:rPr>
                <w:color w:val="000000"/>
                <w:lang w:val="en-US"/>
              </w:rPr>
              <w:t>8</w:t>
            </w:r>
          </w:p>
        </w:tc>
        <w:tc>
          <w:tcPr>
            <w:tcW w:w="1741" w:type="dxa"/>
            <w:vAlign w:val="bottom"/>
          </w:tcPr>
          <w:p w14:paraId="69153CE4" w14:textId="77777777" w:rsidR="00763012" w:rsidRPr="003952D6" w:rsidRDefault="00763012" w:rsidP="00FC742D">
            <w:pPr>
              <w:jc w:val="center"/>
              <w:rPr>
                <w:lang w:eastAsia="en-US"/>
              </w:rPr>
            </w:pPr>
            <w:r w:rsidRPr="003952D6">
              <w:rPr>
                <w:color w:val="000000"/>
              </w:rPr>
              <w:t>(26,72)</w:t>
            </w:r>
          </w:p>
        </w:tc>
      </w:tr>
      <w:tr w:rsidR="00763012" w:rsidRPr="003952D6" w14:paraId="6340B2E9" w14:textId="77777777" w:rsidTr="00FC742D">
        <w:trPr>
          <w:trHeight w:val="240"/>
        </w:trPr>
        <w:tc>
          <w:tcPr>
            <w:tcW w:w="2992" w:type="dxa"/>
            <w:vAlign w:val="center"/>
          </w:tcPr>
          <w:p w14:paraId="6EBB9D61" w14:textId="77777777" w:rsidR="00763012" w:rsidRPr="003952D6" w:rsidRDefault="00763012" w:rsidP="00FC742D">
            <w:pPr>
              <w:jc w:val="both"/>
              <w:rPr>
                <w:lang w:eastAsia="en-US"/>
              </w:rPr>
            </w:pPr>
            <w:r w:rsidRPr="003952D6">
              <w:t>Прочие расходы</w:t>
            </w:r>
          </w:p>
        </w:tc>
        <w:tc>
          <w:tcPr>
            <w:tcW w:w="2953" w:type="dxa"/>
            <w:vAlign w:val="center"/>
          </w:tcPr>
          <w:p w14:paraId="2E91725F" w14:textId="77777777" w:rsidR="00763012" w:rsidRPr="003952D6" w:rsidRDefault="00763012" w:rsidP="00FC742D">
            <w:pPr>
              <w:jc w:val="center"/>
              <w:rPr>
                <w:lang w:eastAsia="en-US"/>
              </w:rPr>
            </w:pPr>
            <w:r w:rsidRPr="003952D6">
              <w:rPr>
                <w:color w:val="000000"/>
              </w:rPr>
              <w:t>0</w:t>
            </w:r>
          </w:p>
        </w:tc>
        <w:tc>
          <w:tcPr>
            <w:tcW w:w="1710" w:type="dxa"/>
            <w:vAlign w:val="center"/>
          </w:tcPr>
          <w:p w14:paraId="1CDD8227" w14:textId="77777777" w:rsidR="00763012" w:rsidRPr="003952D6" w:rsidRDefault="00763012" w:rsidP="00FC742D">
            <w:pPr>
              <w:jc w:val="center"/>
              <w:rPr>
                <w:lang w:eastAsia="en-US"/>
              </w:rPr>
            </w:pPr>
            <w:r w:rsidRPr="003952D6">
              <w:rPr>
                <w:color w:val="000000"/>
              </w:rPr>
              <w:t>100</w:t>
            </w:r>
          </w:p>
        </w:tc>
        <w:tc>
          <w:tcPr>
            <w:tcW w:w="1741" w:type="dxa"/>
            <w:vAlign w:val="bottom"/>
          </w:tcPr>
          <w:p w14:paraId="78D6CB43" w14:textId="77777777" w:rsidR="00763012" w:rsidRPr="003952D6" w:rsidRDefault="00763012" w:rsidP="00FC742D">
            <w:pPr>
              <w:jc w:val="center"/>
              <w:rPr>
                <w:lang w:eastAsia="en-US"/>
              </w:rPr>
            </w:pPr>
            <w:r w:rsidRPr="003952D6">
              <w:rPr>
                <w:color w:val="000000"/>
              </w:rPr>
              <w:t>0</w:t>
            </w:r>
          </w:p>
        </w:tc>
      </w:tr>
      <w:tr w:rsidR="00763012" w:rsidRPr="003952D6" w14:paraId="39D08850" w14:textId="77777777" w:rsidTr="00FC742D">
        <w:trPr>
          <w:trHeight w:val="482"/>
        </w:trPr>
        <w:tc>
          <w:tcPr>
            <w:tcW w:w="2992" w:type="dxa"/>
            <w:vAlign w:val="center"/>
          </w:tcPr>
          <w:p w14:paraId="441C924D" w14:textId="77777777" w:rsidR="00763012" w:rsidRPr="003952D6" w:rsidRDefault="00763012" w:rsidP="00FC742D">
            <w:pPr>
              <w:jc w:val="both"/>
              <w:rPr>
                <w:lang w:eastAsia="en-US"/>
              </w:rPr>
            </w:pPr>
            <w:r w:rsidRPr="003952D6">
              <w:t>Прибыль (убыток) до налогообложения</w:t>
            </w:r>
          </w:p>
        </w:tc>
        <w:tc>
          <w:tcPr>
            <w:tcW w:w="2953" w:type="dxa"/>
            <w:vAlign w:val="center"/>
          </w:tcPr>
          <w:p w14:paraId="17255EE7" w14:textId="77777777" w:rsidR="00763012" w:rsidRPr="003952D6" w:rsidRDefault="00763012" w:rsidP="00FC742D">
            <w:pPr>
              <w:jc w:val="center"/>
              <w:rPr>
                <w:lang w:eastAsia="en-US"/>
              </w:rPr>
            </w:pPr>
            <w:r w:rsidRPr="003952D6">
              <w:rPr>
                <w:color w:val="000000"/>
              </w:rPr>
              <w:t>(31)</w:t>
            </w:r>
          </w:p>
        </w:tc>
        <w:tc>
          <w:tcPr>
            <w:tcW w:w="1710" w:type="dxa"/>
            <w:vAlign w:val="center"/>
          </w:tcPr>
          <w:p w14:paraId="0FB68FF9" w14:textId="77777777" w:rsidR="00763012" w:rsidRPr="003952D6" w:rsidRDefault="00763012" w:rsidP="00FC742D">
            <w:pPr>
              <w:jc w:val="center"/>
              <w:rPr>
                <w:lang w:val="en-US" w:eastAsia="en-US"/>
              </w:rPr>
            </w:pPr>
            <w:r w:rsidRPr="003952D6">
              <w:rPr>
                <w:color w:val="000000"/>
              </w:rPr>
              <w:t>69,90</w:t>
            </w:r>
          </w:p>
        </w:tc>
        <w:tc>
          <w:tcPr>
            <w:tcW w:w="1741" w:type="dxa"/>
            <w:vAlign w:val="bottom"/>
          </w:tcPr>
          <w:p w14:paraId="69BE04F1" w14:textId="77777777" w:rsidR="00763012" w:rsidRPr="003952D6" w:rsidRDefault="00763012" w:rsidP="00FC742D">
            <w:pPr>
              <w:jc w:val="center"/>
              <w:rPr>
                <w:lang w:eastAsia="en-US"/>
              </w:rPr>
            </w:pPr>
            <w:r w:rsidRPr="003952D6">
              <w:rPr>
                <w:color w:val="000000"/>
              </w:rPr>
              <w:t>(30,1)</w:t>
            </w:r>
          </w:p>
        </w:tc>
      </w:tr>
      <w:tr w:rsidR="00763012" w:rsidRPr="003952D6" w14:paraId="7E5B7248" w14:textId="77777777" w:rsidTr="00FC742D">
        <w:trPr>
          <w:trHeight w:val="240"/>
        </w:trPr>
        <w:tc>
          <w:tcPr>
            <w:tcW w:w="2992" w:type="dxa"/>
            <w:vAlign w:val="center"/>
          </w:tcPr>
          <w:p w14:paraId="100A3B15" w14:textId="77777777" w:rsidR="00763012" w:rsidRPr="003952D6" w:rsidRDefault="00763012" w:rsidP="00FC742D">
            <w:pPr>
              <w:jc w:val="both"/>
              <w:rPr>
                <w:lang w:eastAsia="en-US"/>
              </w:rPr>
            </w:pPr>
            <w:r w:rsidRPr="003952D6">
              <w:t>Налог на прибыль</w:t>
            </w:r>
          </w:p>
        </w:tc>
        <w:tc>
          <w:tcPr>
            <w:tcW w:w="2953" w:type="dxa"/>
            <w:vAlign w:val="center"/>
          </w:tcPr>
          <w:p w14:paraId="73895C2F" w14:textId="77777777" w:rsidR="00763012" w:rsidRPr="003952D6" w:rsidRDefault="00763012" w:rsidP="00FC742D">
            <w:pPr>
              <w:jc w:val="center"/>
              <w:rPr>
                <w:lang w:eastAsia="en-US"/>
              </w:rPr>
            </w:pPr>
            <w:r w:rsidRPr="003952D6">
              <w:rPr>
                <w:color w:val="000000"/>
              </w:rPr>
              <w:t>7</w:t>
            </w:r>
          </w:p>
        </w:tc>
        <w:tc>
          <w:tcPr>
            <w:tcW w:w="1710" w:type="dxa"/>
            <w:vAlign w:val="center"/>
          </w:tcPr>
          <w:p w14:paraId="77A262D1" w14:textId="77777777" w:rsidR="00763012" w:rsidRPr="003952D6" w:rsidRDefault="00763012" w:rsidP="00FC742D">
            <w:pPr>
              <w:jc w:val="center"/>
              <w:rPr>
                <w:lang w:eastAsia="en-US"/>
              </w:rPr>
            </w:pPr>
            <w:r w:rsidRPr="003952D6">
              <w:rPr>
                <w:color w:val="000000"/>
              </w:rPr>
              <w:t>50</w:t>
            </w:r>
          </w:p>
        </w:tc>
        <w:tc>
          <w:tcPr>
            <w:tcW w:w="1741" w:type="dxa"/>
            <w:vAlign w:val="bottom"/>
          </w:tcPr>
          <w:p w14:paraId="2BB5F3EC" w14:textId="77777777" w:rsidR="00763012" w:rsidRPr="003952D6" w:rsidRDefault="00763012" w:rsidP="00FC742D">
            <w:pPr>
              <w:jc w:val="center"/>
              <w:rPr>
                <w:lang w:eastAsia="en-US"/>
              </w:rPr>
            </w:pPr>
            <w:r w:rsidRPr="003952D6">
              <w:rPr>
                <w:color w:val="000000"/>
              </w:rPr>
              <w:t>(50)</w:t>
            </w:r>
          </w:p>
        </w:tc>
      </w:tr>
      <w:tr w:rsidR="00763012" w:rsidRPr="003952D6" w14:paraId="0903DAD9" w14:textId="77777777" w:rsidTr="00FC742D">
        <w:trPr>
          <w:trHeight w:val="230"/>
        </w:trPr>
        <w:tc>
          <w:tcPr>
            <w:tcW w:w="2992" w:type="dxa"/>
            <w:vAlign w:val="center"/>
          </w:tcPr>
          <w:p w14:paraId="153C3449" w14:textId="77777777" w:rsidR="00763012" w:rsidRPr="003952D6" w:rsidRDefault="00763012" w:rsidP="00FC742D">
            <w:pPr>
              <w:jc w:val="both"/>
              <w:rPr>
                <w:lang w:eastAsia="en-US"/>
              </w:rPr>
            </w:pPr>
            <w:r w:rsidRPr="003952D6">
              <w:t>Прочее</w:t>
            </w:r>
          </w:p>
        </w:tc>
        <w:tc>
          <w:tcPr>
            <w:tcW w:w="2953" w:type="dxa"/>
            <w:vAlign w:val="center"/>
          </w:tcPr>
          <w:p w14:paraId="41AE9F60" w14:textId="77777777" w:rsidR="00763012" w:rsidRPr="003952D6" w:rsidRDefault="00763012" w:rsidP="00FC742D">
            <w:pPr>
              <w:jc w:val="center"/>
              <w:rPr>
                <w:lang w:eastAsia="en-US"/>
              </w:rPr>
            </w:pPr>
            <w:r w:rsidRPr="003952D6">
              <w:rPr>
                <w:color w:val="000000"/>
              </w:rPr>
              <w:t>1</w:t>
            </w:r>
          </w:p>
        </w:tc>
        <w:tc>
          <w:tcPr>
            <w:tcW w:w="1710" w:type="dxa"/>
            <w:vAlign w:val="center"/>
          </w:tcPr>
          <w:p w14:paraId="6324EAF5" w14:textId="77777777" w:rsidR="00763012" w:rsidRPr="003952D6" w:rsidRDefault="00763012" w:rsidP="00FC742D">
            <w:pPr>
              <w:jc w:val="center"/>
              <w:rPr>
                <w:lang w:eastAsia="en-US"/>
              </w:rPr>
            </w:pPr>
            <w:r w:rsidRPr="003952D6">
              <w:rPr>
                <w:color w:val="000000"/>
              </w:rPr>
              <w:t>0</w:t>
            </w:r>
          </w:p>
        </w:tc>
        <w:tc>
          <w:tcPr>
            <w:tcW w:w="1741" w:type="dxa"/>
            <w:vAlign w:val="bottom"/>
          </w:tcPr>
          <w:p w14:paraId="1A56A4FA" w14:textId="77777777" w:rsidR="00763012" w:rsidRPr="003952D6" w:rsidRDefault="00763012" w:rsidP="00FC742D">
            <w:pPr>
              <w:jc w:val="center"/>
              <w:rPr>
                <w:lang w:eastAsia="en-US"/>
              </w:rPr>
            </w:pPr>
            <w:r w:rsidRPr="003952D6">
              <w:rPr>
                <w:color w:val="000000"/>
              </w:rPr>
              <w:t>(100)</w:t>
            </w:r>
          </w:p>
        </w:tc>
      </w:tr>
      <w:tr w:rsidR="00763012" w:rsidRPr="003952D6" w14:paraId="35F95880" w14:textId="77777777" w:rsidTr="00FC742D">
        <w:trPr>
          <w:trHeight w:val="240"/>
        </w:trPr>
        <w:tc>
          <w:tcPr>
            <w:tcW w:w="2992" w:type="dxa"/>
            <w:vAlign w:val="center"/>
          </w:tcPr>
          <w:p w14:paraId="73EF6A01" w14:textId="77777777" w:rsidR="00763012" w:rsidRPr="003952D6" w:rsidRDefault="00763012" w:rsidP="00FC742D">
            <w:pPr>
              <w:jc w:val="both"/>
              <w:rPr>
                <w:lang w:eastAsia="en-US"/>
              </w:rPr>
            </w:pPr>
            <w:r w:rsidRPr="003952D6">
              <w:t>Чистая прибыль (убыток)</w:t>
            </w:r>
          </w:p>
        </w:tc>
        <w:tc>
          <w:tcPr>
            <w:tcW w:w="2953" w:type="dxa"/>
            <w:vAlign w:val="center"/>
          </w:tcPr>
          <w:p w14:paraId="42C2AAE3" w14:textId="77777777" w:rsidR="00763012" w:rsidRPr="003952D6" w:rsidRDefault="00763012" w:rsidP="00FC742D">
            <w:pPr>
              <w:jc w:val="center"/>
              <w:rPr>
                <w:lang w:eastAsia="en-US"/>
              </w:rPr>
            </w:pPr>
            <w:r w:rsidRPr="003952D6">
              <w:rPr>
                <w:color w:val="000000"/>
              </w:rPr>
              <w:t>(23)</w:t>
            </w:r>
          </w:p>
        </w:tc>
        <w:tc>
          <w:tcPr>
            <w:tcW w:w="1710" w:type="dxa"/>
            <w:vAlign w:val="center"/>
          </w:tcPr>
          <w:p w14:paraId="4122B07D" w14:textId="77777777" w:rsidR="00763012" w:rsidRPr="003952D6" w:rsidRDefault="00763012" w:rsidP="00FC742D">
            <w:pPr>
              <w:jc w:val="center"/>
              <w:rPr>
                <w:lang w:val="en-US" w:eastAsia="en-US"/>
              </w:rPr>
            </w:pPr>
            <w:r w:rsidRPr="003952D6">
              <w:rPr>
                <w:color w:val="000000"/>
              </w:rPr>
              <w:t>73,86</w:t>
            </w:r>
          </w:p>
        </w:tc>
        <w:tc>
          <w:tcPr>
            <w:tcW w:w="1741" w:type="dxa"/>
            <w:vAlign w:val="bottom"/>
          </w:tcPr>
          <w:p w14:paraId="6AD98612" w14:textId="77777777" w:rsidR="00763012" w:rsidRPr="003952D6" w:rsidRDefault="00763012" w:rsidP="00FC742D">
            <w:pPr>
              <w:jc w:val="center"/>
              <w:rPr>
                <w:lang w:eastAsia="en-US"/>
              </w:rPr>
            </w:pPr>
            <w:r w:rsidRPr="003952D6">
              <w:rPr>
                <w:color w:val="000000"/>
              </w:rPr>
              <w:t>(26,14)</w:t>
            </w:r>
          </w:p>
        </w:tc>
      </w:tr>
      <w:tr w:rsidR="00763012" w:rsidRPr="003952D6" w14:paraId="621A2490" w14:textId="77777777" w:rsidTr="00FC742D">
        <w:trPr>
          <w:trHeight w:val="482"/>
        </w:trPr>
        <w:tc>
          <w:tcPr>
            <w:tcW w:w="2992" w:type="dxa"/>
            <w:vAlign w:val="center"/>
          </w:tcPr>
          <w:p w14:paraId="39C4F8FF" w14:textId="77777777" w:rsidR="00763012" w:rsidRPr="003952D6" w:rsidRDefault="00763012" w:rsidP="00FC742D">
            <w:pPr>
              <w:jc w:val="both"/>
              <w:rPr>
                <w:lang w:eastAsia="en-US"/>
              </w:rPr>
            </w:pPr>
            <w:r w:rsidRPr="003952D6">
              <w:t>Совокупный финансовый результат периода</w:t>
            </w:r>
          </w:p>
        </w:tc>
        <w:tc>
          <w:tcPr>
            <w:tcW w:w="2953" w:type="dxa"/>
            <w:vAlign w:val="center"/>
          </w:tcPr>
          <w:p w14:paraId="549127F3" w14:textId="77777777" w:rsidR="00763012" w:rsidRPr="003952D6" w:rsidRDefault="00763012" w:rsidP="00FC742D">
            <w:pPr>
              <w:jc w:val="center"/>
              <w:rPr>
                <w:lang w:eastAsia="en-US"/>
              </w:rPr>
            </w:pPr>
            <w:r w:rsidRPr="003952D6">
              <w:rPr>
                <w:color w:val="000000"/>
              </w:rPr>
              <w:t>(23)</w:t>
            </w:r>
          </w:p>
        </w:tc>
        <w:tc>
          <w:tcPr>
            <w:tcW w:w="1710" w:type="dxa"/>
            <w:vAlign w:val="center"/>
          </w:tcPr>
          <w:p w14:paraId="5FB682E5" w14:textId="77777777" w:rsidR="00763012" w:rsidRPr="003952D6" w:rsidRDefault="00763012" w:rsidP="00FC742D">
            <w:pPr>
              <w:jc w:val="center"/>
              <w:rPr>
                <w:lang w:val="en-US" w:eastAsia="en-US"/>
              </w:rPr>
            </w:pPr>
            <w:r w:rsidRPr="003952D6">
              <w:rPr>
                <w:color w:val="000000"/>
              </w:rPr>
              <w:t>73,86</w:t>
            </w:r>
          </w:p>
        </w:tc>
        <w:tc>
          <w:tcPr>
            <w:tcW w:w="1741" w:type="dxa"/>
            <w:vAlign w:val="bottom"/>
          </w:tcPr>
          <w:p w14:paraId="77C8816D" w14:textId="77777777" w:rsidR="00763012" w:rsidRPr="003952D6" w:rsidRDefault="00763012" w:rsidP="00FC742D">
            <w:pPr>
              <w:jc w:val="center"/>
              <w:rPr>
                <w:lang w:eastAsia="en-US"/>
              </w:rPr>
            </w:pPr>
            <w:r w:rsidRPr="003952D6">
              <w:rPr>
                <w:color w:val="000000"/>
              </w:rPr>
              <w:t>(26,14)</w:t>
            </w:r>
          </w:p>
        </w:tc>
      </w:tr>
    </w:tbl>
    <w:p w14:paraId="302DEA9A" w14:textId="77777777" w:rsidR="002E671C" w:rsidRDefault="00763012" w:rsidP="002A5791">
      <w:pPr>
        <w:pStyle w:val="af"/>
        <w:spacing w:before="120"/>
      </w:pPr>
      <w:r>
        <w:t>Снижение выручки и рост себестоимости. Выручка сократилась на 679 тыс. руб. (темп прироста -52,27%), что свидетельствует о резком падении продаж или снижении цен.</w:t>
      </w:r>
      <w:r w:rsidR="002A5791">
        <w:t xml:space="preserve"> </w:t>
      </w:r>
    </w:p>
    <w:p w14:paraId="1D2358F6" w14:textId="77777777" w:rsidR="002E671C" w:rsidRDefault="00763012" w:rsidP="002A5791">
      <w:pPr>
        <w:pStyle w:val="af"/>
        <w:spacing w:before="120"/>
      </w:pPr>
      <w:r>
        <w:t>Себестоимость продаж увеличилась на 579 тыс. руб. (темп прироста -53,12%), что может говорить о росте затрат на производство или закупку товаров.</w:t>
      </w:r>
      <w:r w:rsidR="002A5791">
        <w:t xml:space="preserve"> </w:t>
      </w:r>
    </w:p>
    <w:p w14:paraId="78B3D339" w14:textId="77777777" w:rsidR="002E671C" w:rsidRDefault="00763012" w:rsidP="002A5791">
      <w:pPr>
        <w:pStyle w:val="af"/>
        <w:spacing w:before="120"/>
      </w:pPr>
      <w:r>
        <w:lastRenderedPageBreak/>
        <w:t>Уменьшение валовой прибыли. Валовая прибыль снизилась на 100 тыс. руб. (темп прироста -47,85%), что подтверждает негативное влияние роста себестоимости на маржинальность бизнеса.</w:t>
      </w:r>
      <w:r w:rsidR="002A5791">
        <w:t xml:space="preserve"> </w:t>
      </w:r>
    </w:p>
    <w:p w14:paraId="18EC8F9A" w14:textId="77777777" w:rsidR="002E671C" w:rsidRDefault="00763012" w:rsidP="002A5791">
      <w:pPr>
        <w:pStyle w:val="af"/>
        <w:spacing w:before="120"/>
      </w:pPr>
      <w:r>
        <w:t>Рост коммерческих расходов. Коммерческие расходы увеличились на 69 тыс. руб. (темп прироста -74,19%), что может быть связано с неэффективными затратами на сбыт или маркетинг.</w:t>
      </w:r>
      <w:r w:rsidR="002A5791">
        <w:t xml:space="preserve"> </w:t>
      </w:r>
    </w:p>
    <w:p w14:paraId="4D229192" w14:textId="2B99AA04" w:rsidR="002E671C" w:rsidRDefault="00763012" w:rsidP="00376F0F">
      <w:pPr>
        <w:pStyle w:val="af"/>
        <w:spacing w:before="120"/>
      </w:pPr>
      <w:r>
        <w:t>Снижение прибыли от продаж и чистой прибыли. Прибыль от продаж уменьшилась на 31 тыс. руб. (темп прироста -26,72%), что отражает общее ухудшение операционной эффективности. Чистая прибыль сократилась на 23 тыс. руб. (темп прироста -26,14%), несмотря на снижение налога на прибыль (-50%).</w:t>
      </w:r>
      <w:r w:rsidR="002A5791">
        <w:t xml:space="preserve"> </w:t>
      </w:r>
    </w:p>
    <w:p w14:paraId="13B7C45C" w14:textId="0E00BB6A" w:rsidR="00763012" w:rsidRDefault="00763012" w:rsidP="002A5791">
      <w:pPr>
        <w:pStyle w:val="af"/>
        <w:spacing w:before="120"/>
      </w:pPr>
      <w:r>
        <w:t>Стабильность прочих расходов. Прочие расходы остались неизменными, что не оказало дополнительного негативного влияния на финансовый результат.</w:t>
      </w:r>
    </w:p>
    <w:p w14:paraId="3EF55405" w14:textId="6E28BAF8" w:rsidR="00763012" w:rsidRDefault="00763012" w:rsidP="00763012">
      <w:pPr>
        <w:pStyle w:val="af"/>
      </w:pPr>
      <w:r>
        <w:t xml:space="preserve">Анализ </w:t>
      </w:r>
      <w:r w:rsidRPr="00763012">
        <w:rPr>
          <w:bCs/>
        </w:rPr>
        <w:t>по расчёту определенной группы показателей</w:t>
      </w:r>
      <w:r w:rsidR="00376F0F" w:rsidRPr="00376F0F">
        <w:rPr>
          <w:bCs/>
        </w:rPr>
        <w:t xml:space="preserve"> </w:t>
      </w:r>
      <w:r w:rsidR="00376F0F" w:rsidRPr="00376F0F">
        <w:t>[</w:t>
      </w:r>
      <w:r w:rsidR="00376F0F" w:rsidRPr="00376F0F">
        <w:t>8</w:t>
      </w:r>
      <w:r w:rsidR="00376F0F" w:rsidRPr="00376F0F">
        <w:t>]</w:t>
      </w:r>
      <w:r w:rsidRPr="00763012">
        <w:rPr>
          <w:bCs/>
        </w:rPr>
        <w:t xml:space="preserve">, характеризующих ту или иную сторону </w:t>
      </w:r>
      <w:r w:rsidR="002A5791" w:rsidRPr="00763012">
        <w:rPr>
          <w:bCs/>
        </w:rPr>
        <w:t>деятельности предприятия</w:t>
      </w:r>
      <w:r>
        <w:rPr>
          <w:bCs/>
        </w:rPr>
        <w:t xml:space="preserve"> приведен в таблице 2.2.</w:t>
      </w:r>
    </w:p>
    <w:p w14:paraId="471063C2" w14:textId="13744321" w:rsidR="00763012" w:rsidRPr="00692CCD" w:rsidRDefault="00763012" w:rsidP="002E671C">
      <w:pPr>
        <w:spacing w:before="240" w:after="120"/>
        <w:ind w:left="1871" w:hanging="1871"/>
        <w:jc w:val="both"/>
        <w:rPr>
          <w:sz w:val="28"/>
          <w:szCs w:val="28"/>
        </w:rPr>
      </w:pPr>
      <w:r w:rsidRPr="00692CCD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2</w:t>
      </w:r>
      <w:r w:rsidRPr="00692CCD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Pr="00692CCD">
        <w:rPr>
          <w:sz w:val="28"/>
          <w:szCs w:val="28"/>
        </w:rPr>
        <w:t xml:space="preserve"> – </w:t>
      </w:r>
      <w:r>
        <w:rPr>
          <w:sz w:val="28"/>
          <w:szCs w:val="28"/>
        </w:rPr>
        <w:t>Вертикальный</w:t>
      </w:r>
      <w:r w:rsidRPr="00692CCD">
        <w:rPr>
          <w:sz w:val="28"/>
          <w:szCs w:val="28"/>
        </w:rPr>
        <w:t xml:space="preserve"> анализ </w:t>
      </w:r>
      <w:r>
        <w:rPr>
          <w:sz w:val="28"/>
          <w:szCs w:val="28"/>
        </w:rPr>
        <w:t>бухгалтерского баланса</w:t>
      </w:r>
      <w:r w:rsidRPr="00692CCD">
        <w:rPr>
          <w:sz w:val="28"/>
          <w:szCs w:val="28"/>
        </w:rPr>
        <w:t xml:space="preserve"> деятельности ООО «</w:t>
      </w:r>
      <w:proofErr w:type="spellStart"/>
      <w:r w:rsidRPr="00692CCD">
        <w:rPr>
          <w:sz w:val="28"/>
          <w:szCs w:val="28"/>
        </w:rPr>
        <w:t>Энергоснаб</w:t>
      </w:r>
      <w:proofErr w:type="spellEnd"/>
      <w:r w:rsidRPr="00692CCD">
        <w:rPr>
          <w:sz w:val="28"/>
          <w:szCs w:val="28"/>
        </w:rPr>
        <w:t>» в 202</w:t>
      </w:r>
      <w:r>
        <w:rPr>
          <w:sz w:val="28"/>
          <w:szCs w:val="28"/>
        </w:rPr>
        <w:t>2</w:t>
      </w:r>
      <w:r w:rsidRPr="00692CCD">
        <w:rPr>
          <w:sz w:val="28"/>
          <w:szCs w:val="28"/>
        </w:rPr>
        <w:t>-2024 гг.</w:t>
      </w:r>
    </w:p>
    <w:p w14:paraId="5ACFE94F" w14:textId="77777777" w:rsidR="00763012" w:rsidRPr="00692CCD" w:rsidRDefault="00763012" w:rsidP="002A5791">
      <w:pPr>
        <w:spacing w:after="120"/>
        <w:jc w:val="right"/>
        <w:rPr>
          <w:sz w:val="28"/>
          <w:szCs w:val="28"/>
        </w:rPr>
      </w:pPr>
      <w:r w:rsidRPr="00314B4B">
        <w:rPr>
          <w:sz w:val="28"/>
          <w:szCs w:val="28"/>
        </w:rPr>
        <w:t>В тысячах рублей</w:t>
      </w:r>
    </w:p>
    <w:tbl>
      <w:tblPr>
        <w:tblStyle w:val="af0"/>
        <w:tblW w:w="9492" w:type="dxa"/>
        <w:tblLook w:val="04A0" w:firstRow="1" w:lastRow="0" w:firstColumn="1" w:lastColumn="0" w:noHBand="0" w:noVBand="1"/>
      </w:tblPr>
      <w:tblGrid>
        <w:gridCol w:w="2212"/>
        <w:gridCol w:w="1136"/>
        <w:gridCol w:w="1137"/>
        <w:gridCol w:w="1138"/>
        <w:gridCol w:w="1288"/>
        <w:gridCol w:w="1288"/>
        <w:gridCol w:w="1293"/>
      </w:tblGrid>
      <w:tr w:rsidR="00763012" w:rsidRPr="003952D6" w14:paraId="4250EBBA" w14:textId="77777777" w:rsidTr="002E671C">
        <w:trPr>
          <w:trHeight w:val="332"/>
        </w:trPr>
        <w:tc>
          <w:tcPr>
            <w:tcW w:w="9492" w:type="dxa"/>
            <w:gridSpan w:val="7"/>
            <w:vAlign w:val="center"/>
          </w:tcPr>
          <w:p w14:paraId="753661C0" w14:textId="77777777" w:rsidR="00763012" w:rsidRPr="003952D6" w:rsidRDefault="00763012" w:rsidP="00FC742D">
            <w:pPr>
              <w:jc w:val="center"/>
              <w:rPr>
                <w:b/>
                <w:bCs/>
                <w:lang w:eastAsia="en-US"/>
              </w:rPr>
            </w:pPr>
            <w:r w:rsidRPr="003952D6">
              <w:rPr>
                <w:b/>
                <w:bCs/>
                <w:lang w:eastAsia="en-US"/>
              </w:rPr>
              <w:t>АКТИВ</w:t>
            </w:r>
          </w:p>
        </w:tc>
      </w:tr>
      <w:tr w:rsidR="00763012" w:rsidRPr="003952D6" w14:paraId="5AE0E779" w14:textId="77777777" w:rsidTr="002E671C">
        <w:trPr>
          <w:trHeight w:val="1002"/>
        </w:trPr>
        <w:tc>
          <w:tcPr>
            <w:tcW w:w="2212" w:type="dxa"/>
            <w:vAlign w:val="center"/>
          </w:tcPr>
          <w:p w14:paraId="3570047B" w14:textId="77777777" w:rsidR="00763012" w:rsidRPr="003952D6" w:rsidRDefault="00763012" w:rsidP="00FC742D">
            <w:pPr>
              <w:jc w:val="center"/>
              <w:rPr>
                <w:lang w:eastAsia="en-US"/>
              </w:rPr>
            </w:pPr>
            <w:r w:rsidRPr="003952D6">
              <w:t>Наименование показателей</w:t>
            </w:r>
          </w:p>
        </w:tc>
        <w:tc>
          <w:tcPr>
            <w:tcW w:w="1136" w:type="dxa"/>
            <w:vAlign w:val="center"/>
          </w:tcPr>
          <w:p w14:paraId="2568A838" w14:textId="77777777" w:rsidR="00763012" w:rsidRPr="003952D6" w:rsidRDefault="00763012" w:rsidP="00FC742D">
            <w:pPr>
              <w:jc w:val="center"/>
              <w:rPr>
                <w:lang w:eastAsia="en-US"/>
              </w:rPr>
            </w:pPr>
            <w:r w:rsidRPr="003952D6">
              <w:rPr>
                <w:lang w:eastAsia="en-US"/>
              </w:rPr>
              <w:t>2024</w:t>
            </w:r>
          </w:p>
        </w:tc>
        <w:tc>
          <w:tcPr>
            <w:tcW w:w="1137" w:type="dxa"/>
            <w:vAlign w:val="center"/>
          </w:tcPr>
          <w:p w14:paraId="3B0A3566" w14:textId="77777777" w:rsidR="00763012" w:rsidRPr="003952D6" w:rsidRDefault="00763012" w:rsidP="00FC742D">
            <w:pPr>
              <w:jc w:val="center"/>
              <w:rPr>
                <w:lang w:eastAsia="en-US"/>
              </w:rPr>
            </w:pPr>
            <w:r w:rsidRPr="003952D6">
              <w:rPr>
                <w:lang w:eastAsia="en-US"/>
              </w:rPr>
              <w:t>2023</w:t>
            </w:r>
          </w:p>
        </w:tc>
        <w:tc>
          <w:tcPr>
            <w:tcW w:w="1138" w:type="dxa"/>
            <w:vAlign w:val="center"/>
          </w:tcPr>
          <w:p w14:paraId="11AF67B8" w14:textId="77777777" w:rsidR="00763012" w:rsidRPr="003952D6" w:rsidRDefault="00763012" w:rsidP="00FC742D">
            <w:pPr>
              <w:jc w:val="center"/>
              <w:rPr>
                <w:lang w:eastAsia="en-US"/>
              </w:rPr>
            </w:pPr>
            <w:r w:rsidRPr="003952D6">
              <w:rPr>
                <w:lang w:eastAsia="en-US"/>
              </w:rPr>
              <w:t>2022</w:t>
            </w:r>
          </w:p>
        </w:tc>
        <w:tc>
          <w:tcPr>
            <w:tcW w:w="1288" w:type="dxa"/>
            <w:vAlign w:val="center"/>
          </w:tcPr>
          <w:p w14:paraId="112AB345" w14:textId="77777777" w:rsidR="00763012" w:rsidRPr="003952D6" w:rsidRDefault="00763012" w:rsidP="00FC742D">
            <w:pPr>
              <w:jc w:val="center"/>
              <w:rPr>
                <w:lang w:eastAsia="en-US"/>
              </w:rPr>
            </w:pPr>
            <w:r w:rsidRPr="003952D6">
              <w:rPr>
                <w:lang w:eastAsia="en-US"/>
              </w:rPr>
              <w:t>% от баланса 2024</w:t>
            </w:r>
          </w:p>
        </w:tc>
        <w:tc>
          <w:tcPr>
            <w:tcW w:w="1288" w:type="dxa"/>
            <w:vAlign w:val="center"/>
          </w:tcPr>
          <w:p w14:paraId="2E2C251A" w14:textId="77777777" w:rsidR="00763012" w:rsidRPr="003952D6" w:rsidRDefault="00763012" w:rsidP="00FC742D">
            <w:pPr>
              <w:jc w:val="center"/>
              <w:rPr>
                <w:lang w:eastAsia="en-US"/>
              </w:rPr>
            </w:pPr>
            <w:r w:rsidRPr="003952D6">
              <w:rPr>
                <w:lang w:eastAsia="en-US"/>
              </w:rPr>
              <w:t>% от баланса 2023</w:t>
            </w:r>
          </w:p>
        </w:tc>
        <w:tc>
          <w:tcPr>
            <w:tcW w:w="1290" w:type="dxa"/>
            <w:vAlign w:val="center"/>
          </w:tcPr>
          <w:p w14:paraId="6E981169" w14:textId="77777777" w:rsidR="00763012" w:rsidRPr="003952D6" w:rsidRDefault="00763012" w:rsidP="00FC742D">
            <w:pPr>
              <w:jc w:val="center"/>
              <w:rPr>
                <w:lang w:eastAsia="en-US"/>
              </w:rPr>
            </w:pPr>
            <w:r w:rsidRPr="003952D6">
              <w:rPr>
                <w:lang w:eastAsia="en-US"/>
              </w:rPr>
              <w:t>% от баланса 2022</w:t>
            </w:r>
          </w:p>
        </w:tc>
      </w:tr>
      <w:tr w:rsidR="00763012" w:rsidRPr="003952D6" w14:paraId="6C7F3DC0" w14:textId="77777777" w:rsidTr="002E671C">
        <w:trPr>
          <w:trHeight w:val="332"/>
        </w:trPr>
        <w:tc>
          <w:tcPr>
            <w:tcW w:w="2212" w:type="dxa"/>
            <w:vAlign w:val="center"/>
          </w:tcPr>
          <w:p w14:paraId="011CF064" w14:textId="77777777" w:rsidR="00763012" w:rsidRPr="003952D6" w:rsidRDefault="00763012" w:rsidP="00FC742D">
            <w:pPr>
              <w:jc w:val="both"/>
              <w:rPr>
                <w:lang w:eastAsia="en-US"/>
              </w:rPr>
            </w:pPr>
            <w:r w:rsidRPr="003952D6">
              <w:t>Запасы</w:t>
            </w:r>
          </w:p>
        </w:tc>
        <w:tc>
          <w:tcPr>
            <w:tcW w:w="1136" w:type="dxa"/>
            <w:vAlign w:val="center"/>
          </w:tcPr>
          <w:p w14:paraId="4E3EE13A" w14:textId="77777777" w:rsidR="00763012" w:rsidRPr="003952D6" w:rsidRDefault="00763012" w:rsidP="00FC742D">
            <w:pPr>
              <w:jc w:val="center"/>
              <w:rPr>
                <w:lang w:eastAsia="en-US"/>
              </w:rPr>
            </w:pPr>
            <w:r w:rsidRPr="003952D6">
              <w:t>2 477</w:t>
            </w:r>
          </w:p>
        </w:tc>
        <w:tc>
          <w:tcPr>
            <w:tcW w:w="1137" w:type="dxa"/>
            <w:vAlign w:val="center"/>
          </w:tcPr>
          <w:p w14:paraId="5D53510D" w14:textId="77777777" w:rsidR="00763012" w:rsidRPr="003952D6" w:rsidRDefault="00763012" w:rsidP="00FC742D">
            <w:pPr>
              <w:jc w:val="center"/>
              <w:rPr>
                <w:lang w:eastAsia="en-US"/>
              </w:rPr>
            </w:pPr>
            <w:r w:rsidRPr="003952D6">
              <w:t>1 911</w:t>
            </w:r>
          </w:p>
        </w:tc>
        <w:tc>
          <w:tcPr>
            <w:tcW w:w="1138" w:type="dxa"/>
            <w:vAlign w:val="center"/>
          </w:tcPr>
          <w:p w14:paraId="60594300" w14:textId="77777777" w:rsidR="00763012" w:rsidRPr="003952D6" w:rsidRDefault="00763012" w:rsidP="00FC742D">
            <w:pPr>
              <w:jc w:val="center"/>
              <w:rPr>
                <w:lang w:eastAsia="en-US"/>
              </w:rPr>
            </w:pPr>
            <w:r w:rsidRPr="003952D6">
              <w:t>1 832</w:t>
            </w:r>
          </w:p>
        </w:tc>
        <w:tc>
          <w:tcPr>
            <w:tcW w:w="1288" w:type="dxa"/>
            <w:vAlign w:val="center"/>
          </w:tcPr>
          <w:p w14:paraId="5B6C4AB0" w14:textId="77777777" w:rsidR="00763012" w:rsidRPr="003952D6" w:rsidRDefault="00763012" w:rsidP="00FC742D">
            <w:pPr>
              <w:jc w:val="center"/>
              <w:rPr>
                <w:lang w:val="en-US" w:eastAsia="en-US"/>
              </w:rPr>
            </w:pPr>
            <w:r w:rsidRPr="003952D6">
              <w:rPr>
                <w:color w:val="000000"/>
              </w:rPr>
              <w:t>49,0</w:t>
            </w:r>
            <w:r w:rsidRPr="003952D6">
              <w:rPr>
                <w:color w:val="000000"/>
                <w:lang w:val="en-US"/>
              </w:rPr>
              <w:t>8</w:t>
            </w:r>
          </w:p>
        </w:tc>
        <w:tc>
          <w:tcPr>
            <w:tcW w:w="1288" w:type="dxa"/>
            <w:vAlign w:val="center"/>
          </w:tcPr>
          <w:p w14:paraId="647A2D28" w14:textId="77777777" w:rsidR="00763012" w:rsidRPr="003952D6" w:rsidRDefault="00763012" w:rsidP="00FC742D">
            <w:pPr>
              <w:jc w:val="center"/>
              <w:rPr>
                <w:lang w:val="en-US" w:eastAsia="en-US"/>
              </w:rPr>
            </w:pPr>
            <w:r w:rsidRPr="003952D6">
              <w:rPr>
                <w:color w:val="000000"/>
              </w:rPr>
              <w:t>41,67</w:t>
            </w:r>
          </w:p>
        </w:tc>
        <w:tc>
          <w:tcPr>
            <w:tcW w:w="1290" w:type="dxa"/>
            <w:vAlign w:val="center"/>
          </w:tcPr>
          <w:p w14:paraId="3E2354F6" w14:textId="77777777" w:rsidR="00763012" w:rsidRPr="003952D6" w:rsidRDefault="00763012" w:rsidP="00FC742D">
            <w:pPr>
              <w:jc w:val="center"/>
              <w:rPr>
                <w:lang w:val="en-US" w:eastAsia="en-US"/>
              </w:rPr>
            </w:pPr>
            <w:r w:rsidRPr="003952D6">
              <w:rPr>
                <w:color w:val="000000"/>
              </w:rPr>
              <w:t>41,6</w:t>
            </w:r>
            <w:r w:rsidRPr="003952D6">
              <w:rPr>
                <w:color w:val="000000"/>
                <w:lang w:val="en-US"/>
              </w:rPr>
              <w:t>2</w:t>
            </w:r>
          </w:p>
        </w:tc>
      </w:tr>
      <w:tr w:rsidR="00763012" w:rsidRPr="003952D6" w14:paraId="40C73E08" w14:textId="77777777" w:rsidTr="002E671C">
        <w:trPr>
          <w:trHeight w:val="651"/>
        </w:trPr>
        <w:tc>
          <w:tcPr>
            <w:tcW w:w="2212" w:type="dxa"/>
            <w:vAlign w:val="center"/>
          </w:tcPr>
          <w:p w14:paraId="6870ED87" w14:textId="77777777" w:rsidR="00763012" w:rsidRPr="003952D6" w:rsidRDefault="00763012" w:rsidP="00FC742D">
            <w:pPr>
              <w:jc w:val="both"/>
              <w:rPr>
                <w:lang w:eastAsia="en-US"/>
              </w:rPr>
            </w:pPr>
            <w:r w:rsidRPr="003952D6">
              <w:t>Дебиторская задолженность</w:t>
            </w:r>
          </w:p>
        </w:tc>
        <w:tc>
          <w:tcPr>
            <w:tcW w:w="1136" w:type="dxa"/>
            <w:vAlign w:val="center"/>
          </w:tcPr>
          <w:p w14:paraId="4F553AC5" w14:textId="77777777" w:rsidR="00763012" w:rsidRPr="003952D6" w:rsidRDefault="00763012" w:rsidP="00FC742D">
            <w:pPr>
              <w:jc w:val="center"/>
              <w:rPr>
                <w:lang w:eastAsia="en-US"/>
              </w:rPr>
            </w:pPr>
            <w:r w:rsidRPr="003952D6">
              <w:t>2 568</w:t>
            </w:r>
          </w:p>
        </w:tc>
        <w:tc>
          <w:tcPr>
            <w:tcW w:w="1137" w:type="dxa"/>
            <w:vAlign w:val="center"/>
          </w:tcPr>
          <w:p w14:paraId="13BC7288" w14:textId="77777777" w:rsidR="00763012" w:rsidRPr="003952D6" w:rsidRDefault="00763012" w:rsidP="00FC742D">
            <w:pPr>
              <w:jc w:val="center"/>
              <w:rPr>
                <w:lang w:eastAsia="en-US"/>
              </w:rPr>
            </w:pPr>
            <w:r w:rsidRPr="003952D6">
              <w:t>2 574</w:t>
            </w:r>
          </w:p>
        </w:tc>
        <w:tc>
          <w:tcPr>
            <w:tcW w:w="1138" w:type="dxa"/>
            <w:vAlign w:val="center"/>
          </w:tcPr>
          <w:p w14:paraId="3F829283" w14:textId="77777777" w:rsidR="00763012" w:rsidRPr="003952D6" w:rsidRDefault="00763012" w:rsidP="00FC742D">
            <w:pPr>
              <w:jc w:val="center"/>
              <w:rPr>
                <w:lang w:eastAsia="en-US"/>
              </w:rPr>
            </w:pPr>
            <w:r w:rsidRPr="003952D6">
              <w:t>2 559</w:t>
            </w:r>
          </w:p>
        </w:tc>
        <w:tc>
          <w:tcPr>
            <w:tcW w:w="1288" w:type="dxa"/>
            <w:vAlign w:val="center"/>
          </w:tcPr>
          <w:p w14:paraId="0F3B93E5" w14:textId="77777777" w:rsidR="00763012" w:rsidRPr="003952D6" w:rsidRDefault="00763012" w:rsidP="00FC742D">
            <w:pPr>
              <w:jc w:val="center"/>
              <w:rPr>
                <w:lang w:val="en-US" w:eastAsia="en-US"/>
              </w:rPr>
            </w:pPr>
            <w:r w:rsidRPr="003952D6">
              <w:rPr>
                <w:color w:val="000000"/>
              </w:rPr>
              <w:t>50,88</w:t>
            </w:r>
          </w:p>
        </w:tc>
        <w:tc>
          <w:tcPr>
            <w:tcW w:w="1288" w:type="dxa"/>
            <w:vAlign w:val="center"/>
          </w:tcPr>
          <w:p w14:paraId="7BA565AB" w14:textId="77777777" w:rsidR="00763012" w:rsidRPr="003952D6" w:rsidRDefault="00763012" w:rsidP="00FC742D">
            <w:pPr>
              <w:jc w:val="center"/>
              <w:rPr>
                <w:lang w:val="en-US" w:eastAsia="en-US"/>
              </w:rPr>
            </w:pPr>
            <w:r w:rsidRPr="003952D6">
              <w:rPr>
                <w:color w:val="000000"/>
              </w:rPr>
              <w:t>56,1</w:t>
            </w:r>
            <w:r w:rsidRPr="003952D6">
              <w:rPr>
                <w:color w:val="000000"/>
                <w:lang w:val="en-US"/>
              </w:rPr>
              <w:t>3</w:t>
            </w:r>
          </w:p>
        </w:tc>
        <w:tc>
          <w:tcPr>
            <w:tcW w:w="1290" w:type="dxa"/>
            <w:vAlign w:val="center"/>
          </w:tcPr>
          <w:p w14:paraId="133A5B24" w14:textId="77777777" w:rsidR="00763012" w:rsidRPr="003952D6" w:rsidRDefault="00763012" w:rsidP="00FC742D">
            <w:pPr>
              <w:jc w:val="center"/>
              <w:rPr>
                <w:lang w:val="en-US" w:eastAsia="en-US"/>
              </w:rPr>
            </w:pPr>
            <w:r w:rsidRPr="003952D6">
              <w:rPr>
                <w:color w:val="000000"/>
              </w:rPr>
              <w:t>58,13</w:t>
            </w:r>
          </w:p>
        </w:tc>
      </w:tr>
      <w:tr w:rsidR="00763012" w:rsidRPr="003952D6" w14:paraId="107293DD" w14:textId="77777777" w:rsidTr="00820288">
        <w:trPr>
          <w:trHeight w:val="1227"/>
        </w:trPr>
        <w:tc>
          <w:tcPr>
            <w:tcW w:w="2212" w:type="dxa"/>
            <w:vAlign w:val="center"/>
          </w:tcPr>
          <w:p w14:paraId="36A39D76" w14:textId="77777777" w:rsidR="00763012" w:rsidRPr="003952D6" w:rsidRDefault="00763012" w:rsidP="00FC742D">
            <w:pPr>
              <w:jc w:val="both"/>
              <w:rPr>
                <w:lang w:eastAsia="en-US"/>
              </w:rPr>
            </w:pPr>
            <w:r w:rsidRPr="003952D6">
              <w:t>Денежные средства и денежные эквиваленты</w:t>
            </w:r>
          </w:p>
        </w:tc>
        <w:tc>
          <w:tcPr>
            <w:tcW w:w="1136" w:type="dxa"/>
            <w:vAlign w:val="center"/>
          </w:tcPr>
          <w:p w14:paraId="3DDC8891" w14:textId="77777777" w:rsidR="00763012" w:rsidRPr="003952D6" w:rsidRDefault="00763012" w:rsidP="00FC742D">
            <w:pPr>
              <w:jc w:val="center"/>
              <w:rPr>
                <w:lang w:eastAsia="en-US"/>
              </w:rPr>
            </w:pPr>
            <w:r w:rsidRPr="003952D6">
              <w:t>1</w:t>
            </w:r>
          </w:p>
        </w:tc>
        <w:tc>
          <w:tcPr>
            <w:tcW w:w="1137" w:type="dxa"/>
            <w:vAlign w:val="center"/>
          </w:tcPr>
          <w:p w14:paraId="506FEE34" w14:textId="77777777" w:rsidR="00763012" w:rsidRPr="003952D6" w:rsidRDefault="00763012" w:rsidP="00FC742D">
            <w:pPr>
              <w:jc w:val="center"/>
              <w:rPr>
                <w:lang w:eastAsia="en-US"/>
              </w:rPr>
            </w:pPr>
            <w:r w:rsidRPr="003952D6">
              <w:t>100</w:t>
            </w:r>
          </w:p>
        </w:tc>
        <w:tc>
          <w:tcPr>
            <w:tcW w:w="1138" w:type="dxa"/>
            <w:vAlign w:val="center"/>
          </w:tcPr>
          <w:p w14:paraId="71121E53" w14:textId="77777777" w:rsidR="00763012" w:rsidRPr="003952D6" w:rsidRDefault="00763012" w:rsidP="00FC742D">
            <w:pPr>
              <w:jc w:val="center"/>
              <w:rPr>
                <w:lang w:eastAsia="en-US"/>
              </w:rPr>
            </w:pPr>
            <w:r w:rsidRPr="003952D6">
              <w:t>10</w:t>
            </w:r>
          </w:p>
        </w:tc>
        <w:tc>
          <w:tcPr>
            <w:tcW w:w="1288" w:type="dxa"/>
            <w:vAlign w:val="center"/>
          </w:tcPr>
          <w:p w14:paraId="5F224365" w14:textId="77777777" w:rsidR="00763012" w:rsidRPr="003952D6" w:rsidRDefault="00763012" w:rsidP="00FC742D">
            <w:pPr>
              <w:jc w:val="center"/>
              <w:rPr>
                <w:lang w:val="en-US" w:eastAsia="en-US"/>
              </w:rPr>
            </w:pPr>
            <w:r w:rsidRPr="003952D6">
              <w:rPr>
                <w:color w:val="000000"/>
              </w:rPr>
              <w:t>0,0</w:t>
            </w:r>
            <w:r w:rsidRPr="003952D6">
              <w:rPr>
                <w:color w:val="000000"/>
                <w:lang w:val="en-US"/>
              </w:rPr>
              <w:t>2</w:t>
            </w:r>
          </w:p>
        </w:tc>
        <w:tc>
          <w:tcPr>
            <w:tcW w:w="1288" w:type="dxa"/>
            <w:vAlign w:val="center"/>
          </w:tcPr>
          <w:p w14:paraId="4080739A" w14:textId="77777777" w:rsidR="00763012" w:rsidRPr="003952D6" w:rsidRDefault="00763012" w:rsidP="00FC742D">
            <w:pPr>
              <w:jc w:val="center"/>
              <w:rPr>
                <w:lang w:val="en-US" w:eastAsia="en-US"/>
              </w:rPr>
            </w:pPr>
            <w:r w:rsidRPr="003952D6">
              <w:rPr>
                <w:color w:val="000000"/>
              </w:rPr>
              <w:t>2,18</w:t>
            </w:r>
          </w:p>
        </w:tc>
        <w:tc>
          <w:tcPr>
            <w:tcW w:w="1290" w:type="dxa"/>
            <w:vAlign w:val="center"/>
          </w:tcPr>
          <w:p w14:paraId="1ADFA2BB" w14:textId="77777777" w:rsidR="00763012" w:rsidRPr="003952D6" w:rsidRDefault="00763012" w:rsidP="00FC742D">
            <w:pPr>
              <w:jc w:val="center"/>
              <w:rPr>
                <w:lang w:val="en-US" w:eastAsia="en-US"/>
              </w:rPr>
            </w:pPr>
            <w:r w:rsidRPr="003952D6">
              <w:rPr>
                <w:color w:val="000000"/>
              </w:rPr>
              <w:t>0,2</w:t>
            </w:r>
            <w:r w:rsidRPr="003952D6">
              <w:rPr>
                <w:color w:val="000000"/>
                <w:lang w:val="en-US"/>
              </w:rPr>
              <w:t>3</w:t>
            </w:r>
          </w:p>
        </w:tc>
      </w:tr>
      <w:tr w:rsidR="00763012" w:rsidRPr="003952D6" w14:paraId="086A22FD" w14:textId="77777777" w:rsidTr="002E671C">
        <w:trPr>
          <w:trHeight w:val="667"/>
        </w:trPr>
        <w:tc>
          <w:tcPr>
            <w:tcW w:w="2212" w:type="dxa"/>
            <w:vAlign w:val="center"/>
          </w:tcPr>
          <w:p w14:paraId="169F340B" w14:textId="77777777" w:rsidR="00763012" w:rsidRPr="003952D6" w:rsidRDefault="00763012" w:rsidP="00FC742D">
            <w:pPr>
              <w:jc w:val="both"/>
              <w:rPr>
                <w:lang w:eastAsia="en-US"/>
              </w:rPr>
            </w:pPr>
            <w:r w:rsidRPr="003952D6">
              <w:t>Прочие оборотные активы</w:t>
            </w:r>
          </w:p>
        </w:tc>
        <w:tc>
          <w:tcPr>
            <w:tcW w:w="1136" w:type="dxa"/>
            <w:vAlign w:val="center"/>
          </w:tcPr>
          <w:p w14:paraId="749C4AA8" w14:textId="77777777" w:rsidR="00763012" w:rsidRPr="003952D6" w:rsidRDefault="00763012" w:rsidP="00FC742D">
            <w:pPr>
              <w:jc w:val="center"/>
              <w:rPr>
                <w:lang w:eastAsia="en-US"/>
              </w:rPr>
            </w:pPr>
            <w:r w:rsidRPr="003952D6">
              <w:t>1</w:t>
            </w:r>
          </w:p>
        </w:tc>
        <w:tc>
          <w:tcPr>
            <w:tcW w:w="1137" w:type="dxa"/>
            <w:vAlign w:val="center"/>
          </w:tcPr>
          <w:p w14:paraId="2AE905DF" w14:textId="77777777" w:rsidR="00763012" w:rsidRPr="003952D6" w:rsidRDefault="00763012" w:rsidP="00FC742D">
            <w:pPr>
              <w:jc w:val="center"/>
              <w:rPr>
                <w:lang w:eastAsia="en-US"/>
              </w:rPr>
            </w:pPr>
            <w:r w:rsidRPr="003952D6">
              <w:t>1</w:t>
            </w:r>
          </w:p>
        </w:tc>
        <w:tc>
          <w:tcPr>
            <w:tcW w:w="1138" w:type="dxa"/>
            <w:vAlign w:val="center"/>
          </w:tcPr>
          <w:p w14:paraId="4892F2C9" w14:textId="77777777" w:rsidR="00763012" w:rsidRPr="003952D6" w:rsidRDefault="00763012" w:rsidP="00FC742D">
            <w:pPr>
              <w:jc w:val="center"/>
              <w:rPr>
                <w:lang w:eastAsia="en-US"/>
              </w:rPr>
            </w:pPr>
            <w:r w:rsidRPr="003952D6">
              <w:t>1</w:t>
            </w:r>
          </w:p>
        </w:tc>
        <w:tc>
          <w:tcPr>
            <w:tcW w:w="1288" w:type="dxa"/>
            <w:vAlign w:val="center"/>
          </w:tcPr>
          <w:p w14:paraId="4878DA64" w14:textId="77777777" w:rsidR="00763012" w:rsidRPr="003952D6" w:rsidRDefault="00763012" w:rsidP="00FC742D">
            <w:pPr>
              <w:jc w:val="center"/>
              <w:rPr>
                <w:lang w:val="en-US" w:eastAsia="en-US"/>
              </w:rPr>
            </w:pPr>
            <w:r w:rsidRPr="003952D6">
              <w:rPr>
                <w:color w:val="000000"/>
              </w:rPr>
              <w:t>0,0</w:t>
            </w:r>
            <w:r w:rsidRPr="003952D6">
              <w:rPr>
                <w:color w:val="000000"/>
                <w:lang w:val="en-US"/>
              </w:rPr>
              <w:t>2</w:t>
            </w:r>
          </w:p>
        </w:tc>
        <w:tc>
          <w:tcPr>
            <w:tcW w:w="1288" w:type="dxa"/>
            <w:vAlign w:val="center"/>
          </w:tcPr>
          <w:p w14:paraId="5F5F1235" w14:textId="77777777" w:rsidR="00763012" w:rsidRPr="003952D6" w:rsidRDefault="00763012" w:rsidP="00FC742D">
            <w:pPr>
              <w:jc w:val="center"/>
              <w:rPr>
                <w:lang w:val="en-US" w:eastAsia="en-US"/>
              </w:rPr>
            </w:pPr>
            <w:r w:rsidRPr="003952D6">
              <w:rPr>
                <w:color w:val="000000"/>
              </w:rPr>
              <w:t>0,02</w:t>
            </w:r>
          </w:p>
        </w:tc>
        <w:tc>
          <w:tcPr>
            <w:tcW w:w="1290" w:type="dxa"/>
            <w:vAlign w:val="center"/>
          </w:tcPr>
          <w:p w14:paraId="5D4A59F6" w14:textId="77777777" w:rsidR="00763012" w:rsidRPr="003952D6" w:rsidRDefault="00763012" w:rsidP="00FC742D">
            <w:pPr>
              <w:jc w:val="center"/>
              <w:rPr>
                <w:lang w:val="en-US" w:eastAsia="en-US"/>
              </w:rPr>
            </w:pPr>
            <w:r w:rsidRPr="003952D6">
              <w:rPr>
                <w:color w:val="000000"/>
              </w:rPr>
              <w:t>0,02</w:t>
            </w:r>
          </w:p>
        </w:tc>
      </w:tr>
      <w:tr w:rsidR="00763012" w:rsidRPr="003952D6" w14:paraId="132D4F35" w14:textId="77777777" w:rsidTr="002E671C">
        <w:trPr>
          <w:trHeight w:val="332"/>
        </w:trPr>
        <w:tc>
          <w:tcPr>
            <w:tcW w:w="2212" w:type="dxa"/>
            <w:vAlign w:val="center"/>
          </w:tcPr>
          <w:p w14:paraId="6ACCF79C" w14:textId="77777777" w:rsidR="00763012" w:rsidRPr="003952D6" w:rsidRDefault="00763012" w:rsidP="00FC742D">
            <w:pPr>
              <w:jc w:val="both"/>
              <w:rPr>
                <w:b/>
                <w:bCs/>
                <w:lang w:eastAsia="en-US"/>
              </w:rPr>
            </w:pPr>
            <w:r w:rsidRPr="003952D6">
              <w:rPr>
                <w:b/>
                <w:bCs/>
              </w:rPr>
              <w:t>БАЛАНС</w:t>
            </w:r>
          </w:p>
        </w:tc>
        <w:tc>
          <w:tcPr>
            <w:tcW w:w="1136" w:type="dxa"/>
            <w:vAlign w:val="center"/>
          </w:tcPr>
          <w:p w14:paraId="5444023F" w14:textId="77777777" w:rsidR="00763012" w:rsidRPr="003952D6" w:rsidRDefault="00763012" w:rsidP="00FC742D">
            <w:pPr>
              <w:jc w:val="center"/>
              <w:rPr>
                <w:lang w:eastAsia="en-US"/>
              </w:rPr>
            </w:pPr>
            <w:r w:rsidRPr="003952D6">
              <w:t>5 047</w:t>
            </w:r>
          </w:p>
        </w:tc>
        <w:tc>
          <w:tcPr>
            <w:tcW w:w="1137" w:type="dxa"/>
            <w:vAlign w:val="center"/>
          </w:tcPr>
          <w:p w14:paraId="50171E5A" w14:textId="77777777" w:rsidR="00763012" w:rsidRPr="003952D6" w:rsidRDefault="00763012" w:rsidP="00FC742D">
            <w:pPr>
              <w:jc w:val="center"/>
              <w:rPr>
                <w:lang w:eastAsia="en-US"/>
              </w:rPr>
            </w:pPr>
            <w:r w:rsidRPr="003952D6">
              <w:t>4 586</w:t>
            </w:r>
          </w:p>
        </w:tc>
        <w:tc>
          <w:tcPr>
            <w:tcW w:w="1138" w:type="dxa"/>
            <w:vAlign w:val="center"/>
          </w:tcPr>
          <w:p w14:paraId="21F43904" w14:textId="77777777" w:rsidR="00763012" w:rsidRPr="003952D6" w:rsidRDefault="00763012" w:rsidP="00FC742D">
            <w:pPr>
              <w:jc w:val="center"/>
              <w:rPr>
                <w:lang w:eastAsia="en-US"/>
              </w:rPr>
            </w:pPr>
            <w:r w:rsidRPr="003952D6">
              <w:t>4 402</w:t>
            </w:r>
          </w:p>
        </w:tc>
        <w:tc>
          <w:tcPr>
            <w:tcW w:w="1288" w:type="dxa"/>
            <w:vAlign w:val="center"/>
          </w:tcPr>
          <w:p w14:paraId="313C0B85" w14:textId="77777777" w:rsidR="00763012" w:rsidRPr="003952D6" w:rsidRDefault="00763012" w:rsidP="00FC742D">
            <w:pPr>
              <w:jc w:val="center"/>
              <w:rPr>
                <w:lang w:eastAsia="en-US"/>
              </w:rPr>
            </w:pPr>
            <w:r w:rsidRPr="003952D6">
              <w:rPr>
                <w:color w:val="000000"/>
              </w:rPr>
              <w:t>100</w:t>
            </w:r>
          </w:p>
        </w:tc>
        <w:tc>
          <w:tcPr>
            <w:tcW w:w="1288" w:type="dxa"/>
            <w:vAlign w:val="center"/>
          </w:tcPr>
          <w:p w14:paraId="6792C894" w14:textId="77777777" w:rsidR="00763012" w:rsidRPr="003952D6" w:rsidRDefault="00763012" w:rsidP="00FC742D">
            <w:pPr>
              <w:jc w:val="center"/>
              <w:rPr>
                <w:lang w:eastAsia="en-US"/>
              </w:rPr>
            </w:pPr>
            <w:r w:rsidRPr="003952D6">
              <w:rPr>
                <w:color w:val="000000"/>
              </w:rPr>
              <w:t>100</w:t>
            </w:r>
          </w:p>
        </w:tc>
        <w:tc>
          <w:tcPr>
            <w:tcW w:w="1290" w:type="dxa"/>
            <w:vAlign w:val="center"/>
          </w:tcPr>
          <w:p w14:paraId="0525B8C0" w14:textId="77777777" w:rsidR="00763012" w:rsidRPr="003952D6" w:rsidRDefault="00763012" w:rsidP="00FC742D">
            <w:pPr>
              <w:jc w:val="center"/>
              <w:rPr>
                <w:lang w:eastAsia="en-US"/>
              </w:rPr>
            </w:pPr>
            <w:r w:rsidRPr="003952D6">
              <w:rPr>
                <w:color w:val="000000"/>
              </w:rPr>
              <w:t>100</w:t>
            </w:r>
          </w:p>
        </w:tc>
      </w:tr>
    </w:tbl>
    <w:p w14:paraId="4413B96C" w14:textId="64071BDA" w:rsidR="002E671C" w:rsidRDefault="002E671C" w:rsidP="002E671C">
      <w:pPr>
        <w:pStyle w:val="af"/>
        <w:ind w:firstLine="0"/>
      </w:pPr>
      <w:r w:rsidRPr="002E671C">
        <w:lastRenderedPageBreak/>
        <w:t xml:space="preserve">Продолжение таблицы </w:t>
      </w:r>
      <w:r>
        <w:t>2.2</w:t>
      </w:r>
    </w:p>
    <w:tbl>
      <w:tblPr>
        <w:tblStyle w:val="af0"/>
        <w:tblW w:w="9372" w:type="dxa"/>
        <w:tblLook w:val="04A0" w:firstRow="1" w:lastRow="0" w:firstColumn="1" w:lastColumn="0" w:noHBand="0" w:noVBand="1"/>
      </w:tblPr>
      <w:tblGrid>
        <w:gridCol w:w="2185"/>
        <w:gridCol w:w="1122"/>
        <w:gridCol w:w="1123"/>
        <w:gridCol w:w="1124"/>
        <w:gridCol w:w="1272"/>
        <w:gridCol w:w="1272"/>
        <w:gridCol w:w="1274"/>
      </w:tblGrid>
      <w:tr w:rsidR="00763012" w:rsidRPr="003952D6" w14:paraId="7439FA5D" w14:textId="77777777" w:rsidTr="00FC742D">
        <w:trPr>
          <w:trHeight w:val="309"/>
        </w:trPr>
        <w:tc>
          <w:tcPr>
            <w:tcW w:w="9372" w:type="dxa"/>
            <w:gridSpan w:val="7"/>
            <w:vAlign w:val="center"/>
          </w:tcPr>
          <w:p w14:paraId="4C44533C" w14:textId="77777777" w:rsidR="00763012" w:rsidRPr="003952D6" w:rsidRDefault="00763012" w:rsidP="00FC742D">
            <w:pPr>
              <w:jc w:val="center"/>
              <w:rPr>
                <w:b/>
                <w:bCs/>
                <w:color w:val="000000"/>
              </w:rPr>
            </w:pPr>
            <w:r w:rsidRPr="003952D6">
              <w:rPr>
                <w:b/>
                <w:bCs/>
                <w:color w:val="000000"/>
              </w:rPr>
              <w:t>ПАССИВ</w:t>
            </w:r>
          </w:p>
        </w:tc>
      </w:tr>
      <w:tr w:rsidR="00376F0F" w:rsidRPr="003952D6" w14:paraId="6A396314" w14:textId="77777777" w:rsidTr="00376F0F">
        <w:trPr>
          <w:trHeight w:val="309"/>
        </w:trPr>
        <w:tc>
          <w:tcPr>
            <w:tcW w:w="2185" w:type="dxa"/>
            <w:vAlign w:val="center"/>
          </w:tcPr>
          <w:p w14:paraId="1AF721B7" w14:textId="6DF2B38C" w:rsidR="00376F0F" w:rsidRPr="003952D6" w:rsidRDefault="00376F0F" w:rsidP="00376F0F">
            <w:pPr>
              <w:jc w:val="center"/>
            </w:pPr>
            <w:r w:rsidRPr="003952D6">
              <w:t>Наименование показателей</w:t>
            </w:r>
          </w:p>
        </w:tc>
        <w:tc>
          <w:tcPr>
            <w:tcW w:w="1122" w:type="dxa"/>
            <w:vAlign w:val="center"/>
          </w:tcPr>
          <w:p w14:paraId="15D5378F" w14:textId="12DEF028" w:rsidR="00376F0F" w:rsidRPr="003952D6" w:rsidRDefault="00376F0F" w:rsidP="00376F0F">
            <w:pPr>
              <w:jc w:val="center"/>
            </w:pPr>
            <w:r w:rsidRPr="003952D6">
              <w:rPr>
                <w:lang w:eastAsia="en-US"/>
              </w:rPr>
              <w:t>2024</w:t>
            </w:r>
          </w:p>
        </w:tc>
        <w:tc>
          <w:tcPr>
            <w:tcW w:w="1123" w:type="dxa"/>
            <w:vAlign w:val="center"/>
          </w:tcPr>
          <w:p w14:paraId="2FC126C4" w14:textId="0DAFF066" w:rsidR="00376F0F" w:rsidRPr="003952D6" w:rsidRDefault="00376F0F" w:rsidP="00376F0F">
            <w:pPr>
              <w:jc w:val="center"/>
            </w:pPr>
            <w:r w:rsidRPr="003952D6">
              <w:rPr>
                <w:lang w:eastAsia="en-US"/>
              </w:rPr>
              <w:t>2023</w:t>
            </w:r>
          </w:p>
        </w:tc>
        <w:tc>
          <w:tcPr>
            <w:tcW w:w="1124" w:type="dxa"/>
            <w:vAlign w:val="center"/>
          </w:tcPr>
          <w:p w14:paraId="1FF9016D" w14:textId="31A61F92" w:rsidR="00376F0F" w:rsidRPr="003952D6" w:rsidRDefault="00376F0F" w:rsidP="00376F0F">
            <w:pPr>
              <w:jc w:val="center"/>
            </w:pPr>
            <w:r w:rsidRPr="003952D6">
              <w:rPr>
                <w:lang w:eastAsia="en-US"/>
              </w:rPr>
              <w:t>2022</w:t>
            </w:r>
          </w:p>
        </w:tc>
        <w:tc>
          <w:tcPr>
            <w:tcW w:w="1272" w:type="dxa"/>
            <w:vAlign w:val="center"/>
          </w:tcPr>
          <w:p w14:paraId="2EB86C5E" w14:textId="4D15E573" w:rsidR="00376F0F" w:rsidRPr="003952D6" w:rsidRDefault="00376F0F" w:rsidP="00376F0F">
            <w:pPr>
              <w:jc w:val="center"/>
              <w:rPr>
                <w:color w:val="000000"/>
              </w:rPr>
            </w:pPr>
            <w:r w:rsidRPr="003952D6">
              <w:rPr>
                <w:lang w:eastAsia="en-US"/>
              </w:rPr>
              <w:t>% от баланса 2024</w:t>
            </w:r>
          </w:p>
        </w:tc>
        <w:tc>
          <w:tcPr>
            <w:tcW w:w="1272" w:type="dxa"/>
            <w:vAlign w:val="center"/>
          </w:tcPr>
          <w:p w14:paraId="74222DB5" w14:textId="5C105C92" w:rsidR="00376F0F" w:rsidRPr="003952D6" w:rsidRDefault="00376F0F" w:rsidP="00376F0F">
            <w:pPr>
              <w:jc w:val="center"/>
              <w:rPr>
                <w:color w:val="000000"/>
              </w:rPr>
            </w:pPr>
            <w:r w:rsidRPr="003952D6">
              <w:rPr>
                <w:lang w:eastAsia="en-US"/>
              </w:rPr>
              <w:t>% от баланса 2023</w:t>
            </w:r>
          </w:p>
        </w:tc>
        <w:tc>
          <w:tcPr>
            <w:tcW w:w="1274" w:type="dxa"/>
            <w:vAlign w:val="center"/>
          </w:tcPr>
          <w:p w14:paraId="5E40779B" w14:textId="7ABC272D" w:rsidR="00376F0F" w:rsidRPr="003952D6" w:rsidRDefault="00376F0F" w:rsidP="00376F0F">
            <w:pPr>
              <w:jc w:val="center"/>
              <w:rPr>
                <w:color w:val="000000"/>
              </w:rPr>
            </w:pPr>
            <w:r w:rsidRPr="003952D6">
              <w:rPr>
                <w:lang w:eastAsia="en-US"/>
              </w:rPr>
              <w:t>% от баланса 2022</w:t>
            </w:r>
          </w:p>
        </w:tc>
      </w:tr>
      <w:tr w:rsidR="00763012" w:rsidRPr="003952D6" w14:paraId="0FD44999" w14:textId="77777777" w:rsidTr="00FC742D">
        <w:trPr>
          <w:trHeight w:val="309"/>
        </w:trPr>
        <w:tc>
          <w:tcPr>
            <w:tcW w:w="2185" w:type="dxa"/>
          </w:tcPr>
          <w:p w14:paraId="6F46AC41" w14:textId="77777777" w:rsidR="00763012" w:rsidRPr="003952D6" w:rsidRDefault="00763012" w:rsidP="00FC742D">
            <w:pPr>
              <w:jc w:val="both"/>
              <w:rPr>
                <w:b/>
                <w:bCs/>
              </w:rPr>
            </w:pPr>
            <w:r w:rsidRPr="003952D6">
              <w:t>Уставный капитал (складочный капитал, уставный фонд, вклады товарищей)</w:t>
            </w:r>
          </w:p>
        </w:tc>
        <w:tc>
          <w:tcPr>
            <w:tcW w:w="1122" w:type="dxa"/>
            <w:vAlign w:val="center"/>
          </w:tcPr>
          <w:p w14:paraId="054B3E2A" w14:textId="77777777" w:rsidR="00763012" w:rsidRPr="003952D6" w:rsidRDefault="00763012" w:rsidP="00FC742D">
            <w:pPr>
              <w:jc w:val="center"/>
            </w:pPr>
            <w:r w:rsidRPr="003952D6">
              <w:t>10</w:t>
            </w:r>
          </w:p>
        </w:tc>
        <w:tc>
          <w:tcPr>
            <w:tcW w:w="1123" w:type="dxa"/>
            <w:vAlign w:val="center"/>
          </w:tcPr>
          <w:p w14:paraId="329C912C" w14:textId="77777777" w:rsidR="00763012" w:rsidRPr="003952D6" w:rsidRDefault="00763012" w:rsidP="00FC742D">
            <w:pPr>
              <w:jc w:val="center"/>
            </w:pPr>
            <w:r w:rsidRPr="003952D6">
              <w:t>10</w:t>
            </w:r>
          </w:p>
        </w:tc>
        <w:tc>
          <w:tcPr>
            <w:tcW w:w="1124" w:type="dxa"/>
            <w:vAlign w:val="center"/>
          </w:tcPr>
          <w:p w14:paraId="3B7A1C80" w14:textId="77777777" w:rsidR="00763012" w:rsidRPr="003952D6" w:rsidRDefault="00763012" w:rsidP="00FC742D">
            <w:pPr>
              <w:jc w:val="center"/>
            </w:pPr>
            <w:r w:rsidRPr="003952D6">
              <w:t>10</w:t>
            </w:r>
          </w:p>
        </w:tc>
        <w:tc>
          <w:tcPr>
            <w:tcW w:w="1272" w:type="dxa"/>
            <w:vAlign w:val="center"/>
          </w:tcPr>
          <w:p w14:paraId="56A43A55" w14:textId="77777777" w:rsidR="00763012" w:rsidRPr="003952D6" w:rsidRDefault="00763012" w:rsidP="00FC742D">
            <w:pPr>
              <w:jc w:val="center"/>
              <w:rPr>
                <w:color w:val="000000"/>
              </w:rPr>
            </w:pPr>
            <w:r w:rsidRPr="003952D6">
              <w:rPr>
                <w:color w:val="000000"/>
              </w:rPr>
              <w:t>0,20</w:t>
            </w:r>
          </w:p>
        </w:tc>
        <w:tc>
          <w:tcPr>
            <w:tcW w:w="1272" w:type="dxa"/>
            <w:vAlign w:val="center"/>
          </w:tcPr>
          <w:p w14:paraId="755EB4EE" w14:textId="77777777" w:rsidR="00763012" w:rsidRPr="003952D6" w:rsidRDefault="00763012" w:rsidP="00FC742D">
            <w:pPr>
              <w:jc w:val="center"/>
              <w:rPr>
                <w:color w:val="000000"/>
              </w:rPr>
            </w:pPr>
            <w:r w:rsidRPr="003952D6">
              <w:rPr>
                <w:color w:val="000000"/>
              </w:rPr>
              <w:t>0,22</w:t>
            </w:r>
          </w:p>
        </w:tc>
        <w:tc>
          <w:tcPr>
            <w:tcW w:w="1274" w:type="dxa"/>
            <w:vAlign w:val="center"/>
          </w:tcPr>
          <w:p w14:paraId="4D4FF76F" w14:textId="77777777" w:rsidR="00763012" w:rsidRPr="003952D6" w:rsidRDefault="00763012" w:rsidP="00FC742D">
            <w:pPr>
              <w:jc w:val="center"/>
              <w:rPr>
                <w:color w:val="000000"/>
              </w:rPr>
            </w:pPr>
            <w:r w:rsidRPr="003952D6">
              <w:rPr>
                <w:color w:val="000000"/>
              </w:rPr>
              <w:t>0,23</w:t>
            </w:r>
          </w:p>
        </w:tc>
      </w:tr>
      <w:tr w:rsidR="00763012" w:rsidRPr="003952D6" w14:paraId="1DEBB81B" w14:textId="77777777" w:rsidTr="00FC742D">
        <w:trPr>
          <w:trHeight w:val="309"/>
        </w:trPr>
        <w:tc>
          <w:tcPr>
            <w:tcW w:w="2185" w:type="dxa"/>
          </w:tcPr>
          <w:p w14:paraId="5E18381D" w14:textId="77777777" w:rsidR="00763012" w:rsidRPr="003952D6" w:rsidRDefault="00763012" w:rsidP="00FC742D">
            <w:pPr>
              <w:jc w:val="both"/>
              <w:rPr>
                <w:b/>
                <w:bCs/>
              </w:rPr>
            </w:pPr>
            <w:r w:rsidRPr="003952D6">
              <w:t>Нераспределенная прибыль (непокрытый убыток)</w:t>
            </w:r>
          </w:p>
        </w:tc>
        <w:tc>
          <w:tcPr>
            <w:tcW w:w="1122" w:type="dxa"/>
            <w:vAlign w:val="center"/>
          </w:tcPr>
          <w:p w14:paraId="622D9FF4" w14:textId="77777777" w:rsidR="00763012" w:rsidRPr="003952D6" w:rsidRDefault="00763012" w:rsidP="00FC742D">
            <w:pPr>
              <w:jc w:val="center"/>
            </w:pPr>
            <w:r w:rsidRPr="003952D6">
              <w:t>1 577</w:t>
            </w:r>
          </w:p>
        </w:tc>
        <w:tc>
          <w:tcPr>
            <w:tcW w:w="1123" w:type="dxa"/>
            <w:vAlign w:val="center"/>
          </w:tcPr>
          <w:p w14:paraId="0B5E314E" w14:textId="77777777" w:rsidR="00763012" w:rsidRPr="003952D6" w:rsidRDefault="00763012" w:rsidP="00FC742D">
            <w:pPr>
              <w:jc w:val="center"/>
            </w:pPr>
            <w:r w:rsidRPr="003952D6">
              <w:t>1 512</w:t>
            </w:r>
          </w:p>
        </w:tc>
        <w:tc>
          <w:tcPr>
            <w:tcW w:w="1124" w:type="dxa"/>
            <w:vAlign w:val="center"/>
          </w:tcPr>
          <w:p w14:paraId="379632C3" w14:textId="77777777" w:rsidR="00763012" w:rsidRPr="003952D6" w:rsidRDefault="00763012" w:rsidP="00FC742D">
            <w:pPr>
              <w:jc w:val="center"/>
            </w:pPr>
            <w:r w:rsidRPr="003952D6">
              <w:t>1 424</w:t>
            </w:r>
          </w:p>
        </w:tc>
        <w:tc>
          <w:tcPr>
            <w:tcW w:w="1272" w:type="dxa"/>
            <w:vAlign w:val="center"/>
          </w:tcPr>
          <w:p w14:paraId="182629E0" w14:textId="77777777" w:rsidR="00763012" w:rsidRPr="003952D6" w:rsidRDefault="00763012" w:rsidP="00FC742D">
            <w:pPr>
              <w:jc w:val="center"/>
              <w:rPr>
                <w:color w:val="000000"/>
              </w:rPr>
            </w:pPr>
            <w:r w:rsidRPr="003952D6">
              <w:rPr>
                <w:color w:val="000000"/>
              </w:rPr>
              <w:t>31,25</w:t>
            </w:r>
          </w:p>
        </w:tc>
        <w:tc>
          <w:tcPr>
            <w:tcW w:w="1272" w:type="dxa"/>
            <w:vAlign w:val="center"/>
          </w:tcPr>
          <w:p w14:paraId="0B213159" w14:textId="77777777" w:rsidR="00763012" w:rsidRPr="003952D6" w:rsidRDefault="00763012" w:rsidP="00FC742D">
            <w:pPr>
              <w:jc w:val="center"/>
              <w:rPr>
                <w:color w:val="000000"/>
              </w:rPr>
            </w:pPr>
            <w:r w:rsidRPr="003952D6">
              <w:rPr>
                <w:color w:val="000000"/>
              </w:rPr>
              <w:t>32,97</w:t>
            </w:r>
          </w:p>
        </w:tc>
        <w:tc>
          <w:tcPr>
            <w:tcW w:w="1274" w:type="dxa"/>
            <w:vAlign w:val="center"/>
          </w:tcPr>
          <w:p w14:paraId="136ED4F0" w14:textId="77777777" w:rsidR="00763012" w:rsidRPr="003952D6" w:rsidRDefault="00763012" w:rsidP="00FC742D">
            <w:pPr>
              <w:jc w:val="center"/>
              <w:rPr>
                <w:color w:val="000000"/>
              </w:rPr>
            </w:pPr>
            <w:r w:rsidRPr="003952D6">
              <w:rPr>
                <w:color w:val="000000"/>
              </w:rPr>
              <w:t>32,35</w:t>
            </w:r>
          </w:p>
        </w:tc>
      </w:tr>
      <w:tr w:rsidR="00763012" w:rsidRPr="003952D6" w14:paraId="2FDC6AC6" w14:textId="77777777" w:rsidTr="00FC742D">
        <w:trPr>
          <w:trHeight w:val="309"/>
        </w:trPr>
        <w:tc>
          <w:tcPr>
            <w:tcW w:w="2185" w:type="dxa"/>
          </w:tcPr>
          <w:p w14:paraId="7702B122" w14:textId="77777777" w:rsidR="00763012" w:rsidRPr="003952D6" w:rsidRDefault="00763012" w:rsidP="00FC742D">
            <w:pPr>
              <w:jc w:val="both"/>
              <w:rPr>
                <w:b/>
                <w:bCs/>
              </w:rPr>
            </w:pPr>
            <w:r w:rsidRPr="003952D6">
              <w:t>Долгосрочные заемные средства</w:t>
            </w:r>
          </w:p>
        </w:tc>
        <w:tc>
          <w:tcPr>
            <w:tcW w:w="1122" w:type="dxa"/>
            <w:vAlign w:val="center"/>
          </w:tcPr>
          <w:p w14:paraId="3D525093" w14:textId="77777777" w:rsidR="00763012" w:rsidRPr="003952D6" w:rsidRDefault="00763012" w:rsidP="00FC742D">
            <w:pPr>
              <w:jc w:val="center"/>
            </w:pPr>
            <w:r w:rsidRPr="003952D6">
              <w:t>902</w:t>
            </w:r>
          </w:p>
        </w:tc>
        <w:tc>
          <w:tcPr>
            <w:tcW w:w="1123" w:type="dxa"/>
            <w:vAlign w:val="center"/>
          </w:tcPr>
          <w:p w14:paraId="19E9EE8C" w14:textId="77777777" w:rsidR="00763012" w:rsidRPr="003952D6" w:rsidRDefault="00763012" w:rsidP="00FC742D">
            <w:pPr>
              <w:jc w:val="center"/>
            </w:pPr>
            <w:r w:rsidRPr="003952D6">
              <w:t>578</w:t>
            </w:r>
          </w:p>
        </w:tc>
        <w:tc>
          <w:tcPr>
            <w:tcW w:w="1124" w:type="dxa"/>
            <w:vAlign w:val="center"/>
          </w:tcPr>
          <w:p w14:paraId="3E712DDA" w14:textId="77777777" w:rsidR="00763012" w:rsidRPr="003952D6" w:rsidRDefault="00763012" w:rsidP="00FC742D">
            <w:pPr>
              <w:jc w:val="center"/>
            </w:pPr>
            <w:r w:rsidRPr="003952D6">
              <w:t>457</w:t>
            </w:r>
          </w:p>
        </w:tc>
        <w:tc>
          <w:tcPr>
            <w:tcW w:w="1272" w:type="dxa"/>
            <w:vAlign w:val="center"/>
          </w:tcPr>
          <w:p w14:paraId="16F8D87E" w14:textId="77777777" w:rsidR="00763012" w:rsidRPr="003952D6" w:rsidRDefault="00763012" w:rsidP="00FC742D">
            <w:pPr>
              <w:jc w:val="center"/>
              <w:rPr>
                <w:color w:val="000000"/>
              </w:rPr>
            </w:pPr>
            <w:r w:rsidRPr="003952D6">
              <w:rPr>
                <w:color w:val="000000"/>
              </w:rPr>
              <w:t>17,87</w:t>
            </w:r>
          </w:p>
        </w:tc>
        <w:tc>
          <w:tcPr>
            <w:tcW w:w="1272" w:type="dxa"/>
            <w:vAlign w:val="center"/>
          </w:tcPr>
          <w:p w14:paraId="63961A82" w14:textId="77777777" w:rsidR="00763012" w:rsidRPr="003952D6" w:rsidRDefault="00763012" w:rsidP="00FC742D">
            <w:pPr>
              <w:jc w:val="center"/>
              <w:rPr>
                <w:color w:val="000000"/>
              </w:rPr>
            </w:pPr>
            <w:r w:rsidRPr="003952D6">
              <w:rPr>
                <w:color w:val="000000"/>
              </w:rPr>
              <w:t>12,60</w:t>
            </w:r>
          </w:p>
        </w:tc>
        <w:tc>
          <w:tcPr>
            <w:tcW w:w="1274" w:type="dxa"/>
            <w:vAlign w:val="center"/>
          </w:tcPr>
          <w:p w14:paraId="1083EB09" w14:textId="77777777" w:rsidR="00763012" w:rsidRPr="003952D6" w:rsidRDefault="00763012" w:rsidP="00FC742D">
            <w:pPr>
              <w:jc w:val="center"/>
              <w:rPr>
                <w:color w:val="000000"/>
              </w:rPr>
            </w:pPr>
            <w:r w:rsidRPr="003952D6">
              <w:rPr>
                <w:color w:val="000000"/>
              </w:rPr>
              <w:t>10,38</w:t>
            </w:r>
          </w:p>
        </w:tc>
      </w:tr>
      <w:tr w:rsidR="00763012" w:rsidRPr="003952D6" w14:paraId="5C43042C" w14:textId="77777777" w:rsidTr="00FC742D">
        <w:trPr>
          <w:trHeight w:val="309"/>
        </w:trPr>
        <w:tc>
          <w:tcPr>
            <w:tcW w:w="2185" w:type="dxa"/>
          </w:tcPr>
          <w:p w14:paraId="35F8F1BE" w14:textId="77777777" w:rsidR="00763012" w:rsidRPr="003952D6" w:rsidRDefault="00763012" w:rsidP="00FC742D">
            <w:pPr>
              <w:jc w:val="both"/>
              <w:rPr>
                <w:b/>
                <w:bCs/>
              </w:rPr>
            </w:pPr>
            <w:r w:rsidRPr="003952D6">
              <w:t>Краткосрочные заемные средства</w:t>
            </w:r>
          </w:p>
        </w:tc>
        <w:tc>
          <w:tcPr>
            <w:tcW w:w="1122" w:type="dxa"/>
            <w:vAlign w:val="center"/>
          </w:tcPr>
          <w:p w14:paraId="2A5EC843" w14:textId="77777777" w:rsidR="00763012" w:rsidRPr="003952D6" w:rsidRDefault="00763012" w:rsidP="00FC742D">
            <w:pPr>
              <w:jc w:val="center"/>
            </w:pPr>
            <w:r w:rsidRPr="003952D6">
              <w:t>2 429</w:t>
            </w:r>
          </w:p>
        </w:tc>
        <w:tc>
          <w:tcPr>
            <w:tcW w:w="1123" w:type="dxa"/>
            <w:vAlign w:val="center"/>
          </w:tcPr>
          <w:p w14:paraId="11357BB3" w14:textId="77777777" w:rsidR="00763012" w:rsidRPr="003952D6" w:rsidRDefault="00763012" w:rsidP="00FC742D">
            <w:pPr>
              <w:jc w:val="center"/>
            </w:pPr>
            <w:r w:rsidRPr="003952D6">
              <w:t>2 429</w:t>
            </w:r>
          </w:p>
        </w:tc>
        <w:tc>
          <w:tcPr>
            <w:tcW w:w="1124" w:type="dxa"/>
            <w:vAlign w:val="center"/>
          </w:tcPr>
          <w:p w14:paraId="4BD72ED6" w14:textId="77777777" w:rsidR="00763012" w:rsidRPr="003952D6" w:rsidRDefault="00763012" w:rsidP="00FC742D">
            <w:pPr>
              <w:jc w:val="center"/>
            </w:pPr>
            <w:r w:rsidRPr="003952D6">
              <w:t>2 438</w:t>
            </w:r>
          </w:p>
        </w:tc>
        <w:tc>
          <w:tcPr>
            <w:tcW w:w="1272" w:type="dxa"/>
            <w:vAlign w:val="center"/>
          </w:tcPr>
          <w:p w14:paraId="192C930C" w14:textId="77777777" w:rsidR="00763012" w:rsidRPr="003952D6" w:rsidRDefault="00763012" w:rsidP="00FC742D">
            <w:pPr>
              <w:jc w:val="center"/>
              <w:rPr>
                <w:color w:val="000000"/>
              </w:rPr>
            </w:pPr>
            <w:r w:rsidRPr="003952D6">
              <w:rPr>
                <w:color w:val="000000"/>
              </w:rPr>
              <w:t>48,13</w:t>
            </w:r>
          </w:p>
        </w:tc>
        <w:tc>
          <w:tcPr>
            <w:tcW w:w="1272" w:type="dxa"/>
            <w:vAlign w:val="center"/>
          </w:tcPr>
          <w:p w14:paraId="5E11FBE3" w14:textId="77777777" w:rsidR="00763012" w:rsidRPr="003952D6" w:rsidRDefault="00763012" w:rsidP="00FC742D">
            <w:pPr>
              <w:jc w:val="center"/>
              <w:rPr>
                <w:color w:val="000000"/>
              </w:rPr>
            </w:pPr>
            <w:r w:rsidRPr="003952D6">
              <w:rPr>
                <w:color w:val="000000"/>
              </w:rPr>
              <w:t>52,97</w:t>
            </w:r>
          </w:p>
        </w:tc>
        <w:tc>
          <w:tcPr>
            <w:tcW w:w="1274" w:type="dxa"/>
            <w:vAlign w:val="center"/>
          </w:tcPr>
          <w:p w14:paraId="72F92D12" w14:textId="77777777" w:rsidR="00763012" w:rsidRPr="003952D6" w:rsidRDefault="00763012" w:rsidP="00FC742D">
            <w:pPr>
              <w:jc w:val="center"/>
              <w:rPr>
                <w:color w:val="000000"/>
              </w:rPr>
            </w:pPr>
            <w:r w:rsidRPr="003952D6">
              <w:rPr>
                <w:color w:val="000000"/>
              </w:rPr>
              <w:t>55,38</w:t>
            </w:r>
          </w:p>
        </w:tc>
      </w:tr>
      <w:tr w:rsidR="00763012" w:rsidRPr="003952D6" w14:paraId="04EA9114" w14:textId="77777777" w:rsidTr="00FC742D">
        <w:trPr>
          <w:trHeight w:val="309"/>
        </w:trPr>
        <w:tc>
          <w:tcPr>
            <w:tcW w:w="2185" w:type="dxa"/>
          </w:tcPr>
          <w:p w14:paraId="1203F6E9" w14:textId="77777777" w:rsidR="00763012" w:rsidRPr="003952D6" w:rsidRDefault="00763012" w:rsidP="00FC742D">
            <w:pPr>
              <w:jc w:val="both"/>
              <w:rPr>
                <w:b/>
                <w:bCs/>
              </w:rPr>
            </w:pPr>
            <w:r w:rsidRPr="003952D6">
              <w:t>Кредиторская задолженность</w:t>
            </w:r>
          </w:p>
        </w:tc>
        <w:tc>
          <w:tcPr>
            <w:tcW w:w="1122" w:type="dxa"/>
            <w:vAlign w:val="center"/>
          </w:tcPr>
          <w:p w14:paraId="3D2403D7" w14:textId="77777777" w:rsidR="00763012" w:rsidRPr="003952D6" w:rsidRDefault="00763012" w:rsidP="00FC742D">
            <w:pPr>
              <w:jc w:val="center"/>
            </w:pPr>
            <w:r w:rsidRPr="003952D6">
              <w:t>129</w:t>
            </w:r>
          </w:p>
        </w:tc>
        <w:tc>
          <w:tcPr>
            <w:tcW w:w="1123" w:type="dxa"/>
            <w:vAlign w:val="center"/>
          </w:tcPr>
          <w:p w14:paraId="29B4159D" w14:textId="77777777" w:rsidR="00763012" w:rsidRPr="003952D6" w:rsidRDefault="00763012" w:rsidP="00FC742D">
            <w:pPr>
              <w:jc w:val="center"/>
            </w:pPr>
            <w:r w:rsidRPr="003952D6">
              <w:t>57</w:t>
            </w:r>
          </w:p>
        </w:tc>
        <w:tc>
          <w:tcPr>
            <w:tcW w:w="1124" w:type="dxa"/>
            <w:vAlign w:val="center"/>
          </w:tcPr>
          <w:p w14:paraId="7CADFEF3" w14:textId="77777777" w:rsidR="00763012" w:rsidRPr="003952D6" w:rsidRDefault="00763012" w:rsidP="00FC742D">
            <w:pPr>
              <w:jc w:val="center"/>
            </w:pPr>
            <w:r w:rsidRPr="003952D6">
              <w:t>73</w:t>
            </w:r>
          </w:p>
        </w:tc>
        <w:tc>
          <w:tcPr>
            <w:tcW w:w="1272" w:type="dxa"/>
            <w:vAlign w:val="center"/>
          </w:tcPr>
          <w:p w14:paraId="3A1AA517" w14:textId="77777777" w:rsidR="00763012" w:rsidRPr="003952D6" w:rsidRDefault="00763012" w:rsidP="00FC742D">
            <w:pPr>
              <w:jc w:val="center"/>
              <w:rPr>
                <w:color w:val="000000"/>
              </w:rPr>
            </w:pPr>
            <w:r w:rsidRPr="003952D6">
              <w:rPr>
                <w:color w:val="000000"/>
              </w:rPr>
              <w:t>2,56</w:t>
            </w:r>
          </w:p>
        </w:tc>
        <w:tc>
          <w:tcPr>
            <w:tcW w:w="1272" w:type="dxa"/>
            <w:vAlign w:val="center"/>
          </w:tcPr>
          <w:p w14:paraId="2B3C4417" w14:textId="77777777" w:rsidR="00763012" w:rsidRPr="003952D6" w:rsidRDefault="00763012" w:rsidP="00FC742D">
            <w:pPr>
              <w:jc w:val="center"/>
              <w:rPr>
                <w:color w:val="000000"/>
              </w:rPr>
            </w:pPr>
            <w:r w:rsidRPr="003952D6">
              <w:rPr>
                <w:color w:val="000000"/>
              </w:rPr>
              <w:t>1,24</w:t>
            </w:r>
          </w:p>
        </w:tc>
        <w:tc>
          <w:tcPr>
            <w:tcW w:w="1274" w:type="dxa"/>
            <w:vAlign w:val="center"/>
          </w:tcPr>
          <w:p w14:paraId="420CECF0" w14:textId="77777777" w:rsidR="00763012" w:rsidRPr="003952D6" w:rsidRDefault="00763012" w:rsidP="00FC742D">
            <w:pPr>
              <w:jc w:val="center"/>
              <w:rPr>
                <w:color w:val="000000"/>
              </w:rPr>
            </w:pPr>
            <w:r w:rsidRPr="003952D6">
              <w:rPr>
                <w:color w:val="000000"/>
              </w:rPr>
              <w:t>1,66</w:t>
            </w:r>
          </w:p>
        </w:tc>
      </w:tr>
      <w:tr w:rsidR="00763012" w:rsidRPr="003952D6" w14:paraId="0120D5DB" w14:textId="77777777" w:rsidTr="00FC742D">
        <w:trPr>
          <w:trHeight w:val="309"/>
        </w:trPr>
        <w:tc>
          <w:tcPr>
            <w:tcW w:w="2185" w:type="dxa"/>
          </w:tcPr>
          <w:p w14:paraId="35CC503B" w14:textId="77777777" w:rsidR="00763012" w:rsidRPr="003952D6" w:rsidRDefault="00763012" w:rsidP="00FC742D">
            <w:pPr>
              <w:jc w:val="both"/>
              <w:rPr>
                <w:b/>
                <w:bCs/>
              </w:rPr>
            </w:pPr>
            <w:r w:rsidRPr="003952D6">
              <w:rPr>
                <w:b/>
                <w:bCs/>
              </w:rPr>
              <w:t>БАЛАНС</w:t>
            </w:r>
          </w:p>
        </w:tc>
        <w:tc>
          <w:tcPr>
            <w:tcW w:w="1122" w:type="dxa"/>
            <w:vAlign w:val="center"/>
          </w:tcPr>
          <w:p w14:paraId="7A2EC876" w14:textId="77777777" w:rsidR="00763012" w:rsidRPr="003952D6" w:rsidRDefault="00763012" w:rsidP="00FC742D">
            <w:pPr>
              <w:jc w:val="center"/>
            </w:pPr>
            <w:r w:rsidRPr="003952D6">
              <w:t>5 047</w:t>
            </w:r>
          </w:p>
        </w:tc>
        <w:tc>
          <w:tcPr>
            <w:tcW w:w="1123" w:type="dxa"/>
            <w:vAlign w:val="center"/>
          </w:tcPr>
          <w:p w14:paraId="6FCD5FAF" w14:textId="77777777" w:rsidR="00763012" w:rsidRPr="003952D6" w:rsidRDefault="00763012" w:rsidP="00FC742D">
            <w:pPr>
              <w:jc w:val="center"/>
            </w:pPr>
            <w:r w:rsidRPr="003952D6">
              <w:t>4 586</w:t>
            </w:r>
          </w:p>
        </w:tc>
        <w:tc>
          <w:tcPr>
            <w:tcW w:w="1124" w:type="dxa"/>
            <w:vAlign w:val="center"/>
          </w:tcPr>
          <w:p w14:paraId="34DCB07D" w14:textId="77777777" w:rsidR="00763012" w:rsidRPr="003952D6" w:rsidRDefault="00763012" w:rsidP="00FC742D">
            <w:pPr>
              <w:jc w:val="center"/>
            </w:pPr>
            <w:r w:rsidRPr="003952D6">
              <w:t>4 402</w:t>
            </w:r>
          </w:p>
        </w:tc>
        <w:tc>
          <w:tcPr>
            <w:tcW w:w="1272" w:type="dxa"/>
            <w:vAlign w:val="center"/>
          </w:tcPr>
          <w:p w14:paraId="116B8541" w14:textId="77777777" w:rsidR="00763012" w:rsidRPr="003952D6" w:rsidRDefault="00763012" w:rsidP="00FC742D">
            <w:pPr>
              <w:jc w:val="center"/>
              <w:rPr>
                <w:color w:val="000000"/>
              </w:rPr>
            </w:pPr>
            <w:r w:rsidRPr="003952D6">
              <w:rPr>
                <w:color w:val="000000"/>
              </w:rPr>
              <w:t>100</w:t>
            </w:r>
          </w:p>
        </w:tc>
        <w:tc>
          <w:tcPr>
            <w:tcW w:w="1272" w:type="dxa"/>
            <w:vAlign w:val="center"/>
          </w:tcPr>
          <w:p w14:paraId="64E3B9EB" w14:textId="77777777" w:rsidR="00763012" w:rsidRPr="003952D6" w:rsidRDefault="00763012" w:rsidP="00FC742D">
            <w:pPr>
              <w:jc w:val="center"/>
              <w:rPr>
                <w:color w:val="000000"/>
              </w:rPr>
            </w:pPr>
            <w:r w:rsidRPr="003952D6">
              <w:rPr>
                <w:color w:val="000000"/>
              </w:rPr>
              <w:t>100</w:t>
            </w:r>
          </w:p>
        </w:tc>
        <w:tc>
          <w:tcPr>
            <w:tcW w:w="1274" w:type="dxa"/>
            <w:vAlign w:val="center"/>
          </w:tcPr>
          <w:p w14:paraId="0F606C21" w14:textId="77777777" w:rsidR="00763012" w:rsidRPr="003952D6" w:rsidRDefault="00763012" w:rsidP="00FC742D">
            <w:pPr>
              <w:jc w:val="center"/>
              <w:rPr>
                <w:color w:val="000000"/>
              </w:rPr>
            </w:pPr>
            <w:r w:rsidRPr="003952D6">
              <w:rPr>
                <w:color w:val="000000"/>
              </w:rPr>
              <w:t>100</w:t>
            </w:r>
          </w:p>
        </w:tc>
      </w:tr>
    </w:tbl>
    <w:p w14:paraId="357F227D" w14:textId="6F623D2F" w:rsidR="00763012" w:rsidRDefault="00763012" w:rsidP="002A5791">
      <w:pPr>
        <w:pStyle w:val="af"/>
        <w:spacing w:before="120"/>
      </w:pPr>
      <w:r w:rsidRPr="00763012">
        <w:t>Структура активов. Запасы значительно выросли: с 41,62% в 2022 г. до 49,08% в 2024 г., что может свидетельствовать о накоплении товарно-материальных ценностей или затруднениях в реализации.</w:t>
      </w:r>
      <w:r w:rsidR="002A5791">
        <w:t xml:space="preserve"> </w:t>
      </w:r>
      <w:r w:rsidRPr="0043476A">
        <w:rPr>
          <w:lang w:eastAsia="en-US"/>
        </w:rPr>
        <w:t>Дебиторская задолженность остается высокой (более 50% активов), но ее доля снижается (с 58,13% в 2022 г. до 50,88% в 2024 г.), что может указывать на улучшение управления долгами контрагентов.</w:t>
      </w:r>
      <w:r w:rsidR="002A5791">
        <w:t xml:space="preserve"> </w:t>
      </w:r>
      <w:r w:rsidRPr="0043476A">
        <w:rPr>
          <w:lang w:eastAsia="en-US"/>
        </w:rPr>
        <w:t>Денежные средства резко сократились: с 2,18% в 2023 г. до 0,02% в 2024 г., что сигнализирует о снижении ликвидности и возможных кассовых разрывах.</w:t>
      </w:r>
    </w:p>
    <w:p w14:paraId="1AE6D5F6" w14:textId="219D387D" w:rsidR="00763012" w:rsidRDefault="00763012" w:rsidP="002A5791">
      <w:pPr>
        <w:pStyle w:val="af"/>
        <w:rPr>
          <w:lang w:eastAsia="en-US"/>
        </w:rPr>
      </w:pPr>
      <w:r w:rsidRPr="0043476A">
        <w:rPr>
          <w:lang w:eastAsia="en-US"/>
        </w:rPr>
        <w:t>Структура пассивов</w:t>
      </w:r>
      <w:r>
        <w:rPr>
          <w:lang w:eastAsia="en-US"/>
        </w:rPr>
        <w:t xml:space="preserve">. </w:t>
      </w:r>
      <w:r w:rsidRPr="0043476A">
        <w:rPr>
          <w:lang w:eastAsia="en-US"/>
        </w:rPr>
        <w:t>Краткосрочные заемные средства составляют почти 50% пассивов, что создает высокую финансовую нагрузку на компанию. Однако их доля снижается (с 55,38% в 2022 г. до 48,13% в 2024 г.).</w:t>
      </w:r>
      <w:r w:rsidR="002A5791">
        <w:rPr>
          <w:lang w:eastAsia="en-US"/>
        </w:rPr>
        <w:t xml:space="preserve"> </w:t>
      </w:r>
      <w:r w:rsidRPr="0043476A">
        <w:rPr>
          <w:lang w:eastAsia="en-US"/>
        </w:rPr>
        <w:t>Долгосрочные займы увеличились с 10,38% до 17,87%, что может говорить о рефинансировании краткосрочных обязательств в долгосрочные.</w:t>
      </w:r>
      <w:r w:rsidR="002A5791">
        <w:rPr>
          <w:lang w:eastAsia="en-US"/>
        </w:rPr>
        <w:t xml:space="preserve"> </w:t>
      </w:r>
      <w:r w:rsidRPr="0043476A">
        <w:rPr>
          <w:lang w:eastAsia="en-US"/>
        </w:rPr>
        <w:t>Нераспределенная прибыль стабильно растет в абсолютных значениях, но ее доля в пассивах немного снизилась (с 32,35% до 31,25%).</w:t>
      </w:r>
      <w:r w:rsidR="002A5791">
        <w:rPr>
          <w:lang w:eastAsia="en-US"/>
        </w:rPr>
        <w:t xml:space="preserve"> </w:t>
      </w:r>
      <w:r w:rsidRPr="0043476A">
        <w:rPr>
          <w:lang w:eastAsia="en-US"/>
        </w:rPr>
        <w:t>Критически низкий уровень денежных средств (всего 1 единица в 2024 г.) – серьезный риск платежеспособности.</w:t>
      </w:r>
      <w:r w:rsidR="002A5791">
        <w:rPr>
          <w:lang w:eastAsia="en-US"/>
        </w:rPr>
        <w:t xml:space="preserve"> </w:t>
      </w:r>
      <w:r w:rsidRPr="0043476A">
        <w:rPr>
          <w:lang w:eastAsia="en-US"/>
        </w:rPr>
        <w:t xml:space="preserve">Высокая зависимость от заемного </w:t>
      </w:r>
      <w:r w:rsidRPr="0043476A">
        <w:rPr>
          <w:lang w:eastAsia="en-US"/>
        </w:rPr>
        <w:lastRenderedPageBreak/>
        <w:t>финансирования (более 65% пассивов – кредиты и займы).</w:t>
      </w:r>
      <w:r w:rsidR="002A5791">
        <w:rPr>
          <w:lang w:eastAsia="en-US"/>
        </w:rPr>
        <w:t xml:space="preserve"> </w:t>
      </w:r>
      <w:r w:rsidRPr="0043476A">
        <w:rPr>
          <w:lang w:eastAsia="en-US"/>
        </w:rPr>
        <w:t>Рост запасов при снижении денежного потока может указывать на затоваривание или проблемы сбыта.</w:t>
      </w:r>
    </w:p>
    <w:p w14:paraId="34219CC8" w14:textId="77777777" w:rsidR="002A5791" w:rsidRDefault="00763012" w:rsidP="002A5791">
      <w:pPr>
        <w:pStyle w:val="af"/>
        <w:rPr>
          <w:lang w:eastAsia="en-US"/>
        </w:rPr>
      </w:pPr>
      <w:r w:rsidRPr="0043476A">
        <w:rPr>
          <w:lang w:eastAsia="en-US"/>
        </w:rPr>
        <w:t>Компания сохраняет финансовую устойчивость за счет роста прибыли</w:t>
      </w:r>
      <w:r>
        <w:rPr>
          <w:lang w:eastAsia="en-US"/>
        </w:rPr>
        <w:t xml:space="preserve"> </w:t>
      </w:r>
      <w:r w:rsidRPr="0043476A">
        <w:rPr>
          <w:lang w:eastAsia="en-US"/>
        </w:rPr>
        <w:t>и долгосрочного рефинансирования, но риски ликвидности и высокой долговой нагрузки требуют срочных мер.</w:t>
      </w:r>
    </w:p>
    <w:p w14:paraId="024B7403" w14:textId="689841CF" w:rsidR="00763012" w:rsidRDefault="00763012" w:rsidP="002A5791">
      <w:pPr>
        <w:pStyle w:val="af"/>
        <w:rPr>
          <w:lang w:eastAsia="en-US"/>
        </w:rPr>
      </w:pPr>
      <w:r>
        <w:t>Коэффициентный анализ бухгалтерской финансовой отчетности</w:t>
      </w:r>
      <w:r w:rsidR="002A5791">
        <w:t xml:space="preserve"> ООО «</w:t>
      </w:r>
      <w:proofErr w:type="spellStart"/>
      <w:r w:rsidR="002A5791">
        <w:t>Энергоснаб</w:t>
      </w:r>
      <w:proofErr w:type="spellEnd"/>
      <w:r w:rsidR="002A5791">
        <w:t xml:space="preserve">» </w:t>
      </w:r>
      <w:proofErr w:type="spellStart"/>
      <w:r w:rsidR="002A5791">
        <w:t>прведен</w:t>
      </w:r>
      <w:proofErr w:type="spellEnd"/>
      <w:r w:rsidR="002A5791">
        <w:t xml:space="preserve"> в таблице 2.3.</w:t>
      </w:r>
      <w:r>
        <w:t xml:space="preserve"> </w:t>
      </w:r>
    </w:p>
    <w:p w14:paraId="23AE4A91" w14:textId="46CB6C1C" w:rsidR="00763012" w:rsidRPr="00EC7863" w:rsidRDefault="00763012" w:rsidP="00511130">
      <w:pPr>
        <w:spacing w:before="240" w:after="120"/>
        <w:ind w:left="1701" w:hanging="1701"/>
        <w:rPr>
          <w:sz w:val="28"/>
          <w:szCs w:val="28"/>
        </w:rPr>
      </w:pPr>
      <w:r w:rsidRPr="00692CCD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2</w:t>
      </w:r>
      <w:r w:rsidRPr="00692CCD">
        <w:rPr>
          <w:sz w:val="28"/>
          <w:szCs w:val="28"/>
        </w:rPr>
        <w:t>.</w:t>
      </w:r>
      <w:r w:rsidR="002A5791">
        <w:rPr>
          <w:sz w:val="28"/>
          <w:szCs w:val="28"/>
        </w:rPr>
        <w:t>3</w:t>
      </w:r>
      <w:r w:rsidRPr="00692CCD">
        <w:rPr>
          <w:sz w:val="28"/>
          <w:szCs w:val="28"/>
        </w:rPr>
        <w:t xml:space="preserve"> – </w:t>
      </w:r>
      <w:r w:rsidRPr="00DB79BA">
        <w:rPr>
          <w:sz w:val="28"/>
          <w:szCs w:val="28"/>
        </w:rPr>
        <w:t>Матрица соответ</w:t>
      </w:r>
      <w:r>
        <w:rPr>
          <w:sz w:val="28"/>
          <w:szCs w:val="28"/>
        </w:rPr>
        <w:t>ст</w:t>
      </w:r>
      <w:r w:rsidRPr="00DB79BA">
        <w:rPr>
          <w:sz w:val="28"/>
          <w:szCs w:val="28"/>
        </w:rPr>
        <w:t>вия групп активов и пассивов</w:t>
      </w:r>
      <w:r w:rsidRPr="00692CCD">
        <w:rPr>
          <w:sz w:val="28"/>
          <w:szCs w:val="28"/>
        </w:rPr>
        <w:t xml:space="preserve"> деятельности ООО «</w:t>
      </w:r>
      <w:proofErr w:type="spellStart"/>
      <w:r w:rsidRPr="00692CCD">
        <w:rPr>
          <w:sz w:val="28"/>
          <w:szCs w:val="28"/>
        </w:rPr>
        <w:t>Энергоснаб</w:t>
      </w:r>
      <w:proofErr w:type="spellEnd"/>
      <w:r w:rsidRPr="00692CCD">
        <w:rPr>
          <w:sz w:val="28"/>
          <w:szCs w:val="28"/>
        </w:rPr>
        <w:t>» в 202</w:t>
      </w:r>
      <w:r>
        <w:rPr>
          <w:sz w:val="28"/>
          <w:szCs w:val="28"/>
        </w:rPr>
        <w:t>2</w:t>
      </w:r>
      <w:r w:rsidRPr="00692CCD">
        <w:rPr>
          <w:sz w:val="28"/>
          <w:szCs w:val="28"/>
        </w:rPr>
        <w:t>-2024 гг.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5"/>
        <w:gridCol w:w="2266"/>
      </w:tblGrid>
      <w:tr w:rsidR="00763012" w14:paraId="588E8770" w14:textId="77777777" w:rsidTr="00FC742D">
        <w:tc>
          <w:tcPr>
            <w:tcW w:w="2265" w:type="dxa"/>
          </w:tcPr>
          <w:p w14:paraId="706F6E59" w14:textId="77777777" w:rsidR="00763012" w:rsidRPr="00BB1FC7" w:rsidRDefault="00763012" w:rsidP="00FC742D">
            <w:pPr>
              <w:rPr>
                <w:lang w:eastAsia="en-US"/>
              </w:rPr>
            </w:pPr>
          </w:p>
        </w:tc>
        <w:tc>
          <w:tcPr>
            <w:tcW w:w="2265" w:type="dxa"/>
            <w:vAlign w:val="center"/>
          </w:tcPr>
          <w:p w14:paraId="7DE93CB9" w14:textId="77777777" w:rsidR="00763012" w:rsidRPr="00BB1FC7" w:rsidRDefault="00763012" w:rsidP="00FC742D">
            <w:pPr>
              <w:jc w:val="center"/>
              <w:rPr>
                <w:lang w:eastAsia="en-US"/>
              </w:rPr>
            </w:pPr>
            <w:r w:rsidRPr="00BB1FC7">
              <w:rPr>
                <w:lang w:eastAsia="en-US"/>
              </w:rPr>
              <w:t>2024</w:t>
            </w:r>
          </w:p>
        </w:tc>
        <w:tc>
          <w:tcPr>
            <w:tcW w:w="2265" w:type="dxa"/>
            <w:vAlign w:val="center"/>
          </w:tcPr>
          <w:p w14:paraId="77CB70BA" w14:textId="77777777" w:rsidR="00763012" w:rsidRPr="00BB1FC7" w:rsidRDefault="00763012" w:rsidP="00FC742D">
            <w:pPr>
              <w:jc w:val="center"/>
              <w:rPr>
                <w:lang w:eastAsia="en-US"/>
              </w:rPr>
            </w:pPr>
            <w:r w:rsidRPr="00BB1FC7">
              <w:rPr>
                <w:lang w:eastAsia="en-US"/>
              </w:rPr>
              <w:t>2023</w:t>
            </w:r>
          </w:p>
        </w:tc>
        <w:tc>
          <w:tcPr>
            <w:tcW w:w="2266" w:type="dxa"/>
            <w:vAlign w:val="center"/>
          </w:tcPr>
          <w:p w14:paraId="52B08296" w14:textId="77777777" w:rsidR="00763012" w:rsidRPr="00BB1FC7" w:rsidRDefault="00763012" w:rsidP="00FC742D">
            <w:pPr>
              <w:jc w:val="center"/>
              <w:rPr>
                <w:lang w:eastAsia="en-US"/>
              </w:rPr>
            </w:pPr>
            <w:r w:rsidRPr="00BB1FC7">
              <w:rPr>
                <w:lang w:eastAsia="en-US"/>
              </w:rPr>
              <w:t>2022</w:t>
            </w:r>
          </w:p>
        </w:tc>
      </w:tr>
      <w:tr w:rsidR="00763012" w14:paraId="46288432" w14:textId="77777777" w:rsidTr="00FC742D">
        <w:tc>
          <w:tcPr>
            <w:tcW w:w="2265" w:type="dxa"/>
            <w:vAlign w:val="bottom"/>
          </w:tcPr>
          <w:p w14:paraId="6EEEB072" w14:textId="77777777" w:rsidR="00763012" w:rsidRPr="00BB1FC7" w:rsidRDefault="00763012" w:rsidP="00FC742D">
            <w:pPr>
              <w:rPr>
                <w:lang w:eastAsia="en-US"/>
              </w:rPr>
            </w:pPr>
            <w:r w:rsidRPr="00BB1FC7">
              <w:t>A</w:t>
            </w:r>
            <w:proofErr w:type="gramStart"/>
            <w:r w:rsidRPr="00BB1FC7">
              <w:t>1&gt;=</w:t>
            </w:r>
            <w:proofErr w:type="gramEnd"/>
            <w:r w:rsidRPr="00BB1FC7">
              <w:t>П1</w:t>
            </w:r>
          </w:p>
        </w:tc>
        <w:tc>
          <w:tcPr>
            <w:tcW w:w="2265" w:type="dxa"/>
            <w:vAlign w:val="center"/>
          </w:tcPr>
          <w:p w14:paraId="55F400AC" w14:textId="77777777" w:rsidR="00763012" w:rsidRPr="00BB1FC7" w:rsidRDefault="00763012" w:rsidP="00FC742D">
            <w:pPr>
              <w:jc w:val="center"/>
              <w:rPr>
                <w:lang w:eastAsia="en-US"/>
              </w:rPr>
            </w:pPr>
            <w:r w:rsidRPr="00BB1FC7">
              <w:rPr>
                <w:lang w:eastAsia="en-US"/>
              </w:rPr>
              <w:t>-</w:t>
            </w:r>
          </w:p>
        </w:tc>
        <w:tc>
          <w:tcPr>
            <w:tcW w:w="2265" w:type="dxa"/>
            <w:vAlign w:val="center"/>
          </w:tcPr>
          <w:p w14:paraId="0CCA98AF" w14:textId="77777777" w:rsidR="00763012" w:rsidRPr="00BB1FC7" w:rsidRDefault="00763012" w:rsidP="00FC742D">
            <w:pPr>
              <w:jc w:val="center"/>
              <w:rPr>
                <w:lang w:eastAsia="en-US"/>
              </w:rPr>
            </w:pPr>
            <w:r w:rsidRPr="00BB1FC7">
              <w:rPr>
                <w:lang w:eastAsia="en-US"/>
              </w:rPr>
              <w:t>-</w:t>
            </w:r>
          </w:p>
        </w:tc>
        <w:tc>
          <w:tcPr>
            <w:tcW w:w="2266" w:type="dxa"/>
            <w:vAlign w:val="center"/>
          </w:tcPr>
          <w:p w14:paraId="53502F04" w14:textId="77777777" w:rsidR="00763012" w:rsidRPr="00BB1FC7" w:rsidRDefault="00763012" w:rsidP="00FC742D">
            <w:pPr>
              <w:jc w:val="center"/>
              <w:rPr>
                <w:lang w:eastAsia="en-US"/>
              </w:rPr>
            </w:pPr>
            <w:r w:rsidRPr="00BB1FC7">
              <w:rPr>
                <w:lang w:eastAsia="en-US"/>
              </w:rPr>
              <w:t>-</w:t>
            </w:r>
          </w:p>
        </w:tc>
      </w:tr>
      <w:tr w:rsidR="00763012" w14:paraId="7A4A0B0E" w14:textId="77777777" w:rsidTr="00FC742D">
        <w:tc>
          <w:tcPr>
            <w:tcW w:w="2265" w:type="dxa"/>
            <w:vAlign w:val="bottom"/>
          </w:tcPr>
          <w:p w14:paraId="1B64408B" w14:textId="77777777" w:rsidR="00763012" w:rsidRPr="00BB1FC7" w:rsidRDefault="00763012" w:rsidP="00FC742D">
            <w:pPr>
              <w:rPr>
                <w:lang w:eastAsia="en-US"/>
              </w:rPr>
            </w:pPr>
            <w:r w:rsidRPr="00BB1FC7">
              <w:t>A</w:t>
            </w:r>
            <w:proofErr w:type="gramStart"/>
            <w:r w:rsidRPr="00BB1FC7">
              <w:t>2&gt;=</w:t>
            </w:r>
            <w:proofErr w:type="gramEnd"/>
            <w:r w:rsidRPr="00BB1FC7">
              <w:t>П2</w:t>
            </w:r>
          </w:p>
        </w:tc>
        <w:tc>
          <w:tcPr>
            <w:tcW w:w="2265" w:type="dxa"/>
            <w:vAlign w:val="center"/>
          </w:tcPr>
          <w:p w14:paraId="700CC7D2" w14:textId="77777777" w:rsidR="00763012" w:rsidRPr="00BB1FC7" w:rsidRDefault="00763012" w:rsidP="00FC742D">
            <w:pPr>
              <w:jc w:val="center"/>
              <w:rPr>
                <w:lang w:eastAsia="en-US"/>
              </w:rPr>
            </w:pPr>
            <w:r w:rsidRPr="00BB1FC7">
              <w:rPr>
                <w:lang w:eastAsia="en-US"/>
              </w:rPr>
              <w:t>+</w:t>
            </w:r>
          </w:p>
        </w:tc>
        <w:tc>
          <w:tcPr>
            <w:tcW w:w="2265" w:type="dxa"/>
            <w:vAlign w:val="center"/>
          </w:tcPr>
          <w:p w14:paraId="355AAD63" w14:textId="77777777" w:rsidR="00763012" w:rsidRPr="00BB1FC7" w:rsidRDefault="00763012" w:rsidP="00FC742D">
            <w:pPr>
              <w:jc w:val="center"/>
              <w:rPr>
                <w:lang w:eastAsia="en-US"/>
              </w:rPr>
            </w:pPr>
            <w:r w:rsidRPr="00BB1FC7">
              <w:rPr>
                <w:lang w:eastAsia="en-US"/>
              </w:rPr>
              <w:t>+</w:t>
            </w:r>
          </w:p>
        </w:tc>
        <w:tc>
          <w:tcPr>
            <w:tcW w:w="2266" w:type="dxa"/>
            <w:vAlign w:val="center"/>
          </w:tcPr>
          <w:p w14:paraId="72BA9098" w14:textId="77777777" w:rsidR="00763012" w:rsidRPr="00BB1FC7" w:rsidRDefault="00763012" w:rsidP="00FC742D">
            <w:pPr>
              <w:jc w:val="center"/>
              <w:rPr>
                <w:lang w:eastAsia="en-US"/>
              </w:rPr>
            </w:pPr>
            <w:r w:rsidRPr="00BB1FC7">
              <w:rPr>
                <w:lang w:eastAsia="en-US"/>
              </w:rPr>
              <w:t>+</w:t>
            </w:r>
          </w:p>
        </w:tc>
      </w:tr>
      <w:tr w:rsidR="00763012" w14:paraId="3B33D35E" w14:textId="77777777" w:rsidTr="00FC742D">
        <w:tc>
          <w:tcPr>
            <w:tcW w:w="2265" w:type="dxa"/>
            <w:vAlign w:val="bottom"/>
          </w:tcPr>
          <w:p w14:paraId="05971166" w14:textId="77777777" w:rsidR="00763012" w:rsidRPr="00BB1FC7" w:rsidRDefault="00763012" w:rsidP="00FC742D">
            <w:pPr>
              <w:rPr>
                <w:lang w:eastAsia="en-US"/>
              </w:rPr>
            </w:pPr>
            <w:r w:rsidRPr="00BB1FC7">
              <w:t>A</w:t>
            </w:r>
            <w:proofErr w:type="gramStart"/>
            <w:r w:rsidRPr="00BB1FC7">
              <w:t>3&gt;=</w:t>
            </w:r>
            <w:proofErr w:type="gramEnd"/>
            <w:r w:rsidRPr="00BB1FC7">
              <w:t>П3</w:t>
            </w:r>
          </w:p>
        </w:tc>
        <w:tc>
          <w:tcPr>
            <w:tcW w:w="2265" w:type="dxa"/>
            <w:vAlign w:val="center"/>
          </w:tcPr>
          <w:p w14:paraId="0F832C88" w14:textId="77777777" w:rsidR="00763012" w:rsidRPr="00BB1FC7" w:rsidRDefault="00763012" w:rsidP="00FC742D">
            <w:pPr>
              <w:jc w:val="center"/>
              <w:rPr>
                <w:lang w:eastAsia="en-US"/>
              </w:rPr>
            </w:pPr>
            <w:r w:rsidRPr="00BB1FC7">
              <w:rPr>
                <w:lang w:eastAsia="en-US"/>
              </w:rPr>
              <w:t>+</w:t>
            </w:r>
          </w:p>
        </w:tc>
        <w:tc>
          <w:tcPr>
            <w:tcW w:w="2265" w:type="dxa"/>
            <w:vAlign w:val="center"/>
          </w:tcPr>
          <w:p w14:paraId="365012E8" w14:textId="77777777" w:rsidR="00763012" w:rsidRPr="00BB1FC7" w:rsidRDefault="00763012" w:rsidP="00FC742D">
            <w:pPr>
              <w:jc w:val="center"/>
              <w:rPr>
                <w:lang w:eastAsia="en-US"/>
              </w:rPr>
            </w:pPr>
            <w:r w:rsidRPr="00BB1FC7">
              <w:rPr>
                <w:lang w:eastAsia="en-US"/>
              </w:rPr>
              <w:t>+</w:t>
            </w:r>
          </w:p>
        </w:tc>
        <w:tc>
          <w:tcPr>
            <w:tcW w:w="2266" w:type="dxa"/>
            <w:vAlign w:val="center"/>
          </w:tcPr>
          <w:p w14:paraId="38F21C48" w14:textId="77777777" w:rsidR="00763012" w:rsidRPr="00BB1FC7" w:rsidRDefault="00763012" w:rsidP="00FC742D">
            <w:pPr>
              <w:jc w:val="center"/>
              <w:rPr>
                <w:lang w:eastAsia="en-US"/>
              </w:rPr>
            </w:pPr>
            <w:r w:rsidRPr="00BB1FC7">
              <w:rPr>
                <w:lang w:eastAsia="en-US"/>
              </w:rPr>
              <w:t>+</w:t>
            </w:r>
          </w:p>
        </w:tc>
      </w:tr>
      <w:tr w:rsidR="00763012" w14:paraId="115E8ADF" w14:textId="77777777" w:rsidTr="00FC742D">
        <w:tc>
          <w:tcPr>
            <w:tcW w:w="2265" w:type="dxa"/>
            <w:vAlign w:val="bottom"/>
          </w:tcPr>
          <w:p w14:paraId="4E40957D" w14:textId="77777777" w:rsidR="00763012" w:rsidRPr="00BB1FC7" w:rsidRDefault="00763012" w:rsidP="00FC742D">
            <w:pPr>
              <w:rPr>
                <w:lang w:eastAsia="en-US"/>
              </w:rPr>
            </w:pPr>
            <w:r w:rsidRPr="00BB1FC7">
              <w:t>A4&lt;=П4</w:t>
            </w:r>
          </w:p>
        </w:tc>
        <w:tc>
          <w:tcPr>
            <w:tcW w:w="2265" w:type="dxa"/>
            <w:vAlign w:val="center"/>
          </w:tcPr>
          <w:p w14:paraId="1EB3BC2C" w14:textId="77777777" w:rsidR="00763012" w:rsidRPr="00BB1FC7" w:rsidRDefault="00763012" w:rsidP="00FC742D">
            <w:pPr>
              <w:jc w:val="center"/>
              <w:rPr>
                <w:lang w:eastAsia="en-US"/>
              </w:rPr>
            </w:pPr>
            <w:r w:rsidRPr="00BB1FC7">
              <w:rPr>
                <w:lang w:eastAsia="en-US"/>
              </w:rPr>
              <w:t>+</w:t>
            </w:r>
          </w:p>
        </w:tc>
        <w:tc>
          <w:tcPr>
            <w:tcW w:w="2265" w:type="dxa"/>
            <w:vAlign w:val="center"/>
          </w:tcPr>
          <w:p w14:paraId="70469CB4" w14:textId="77777777" w:rsidR="00763012" w:rsidRPr="00BB1FC7" w:rsidRDefault="00763012" w:rsidP="00FC742D">
            <w:pPr>
              <w:jc w:val="center"/>
              <w:rPr>
                <w:lang w:eastAsia="en-US"/>
              </w:rPr>
            </w:pPr>
            <w:r w:rsidRPr="00BB1FC7">
              <w:rPr>
                <w:lang w:eastAsia="en-US"/>
              </w:rPr>
              <w:t>+</w:t>
            </w:r>
          </w:p>
        </w:tc>
        <w:tc>
          <w:tcPr>
            <w:tcW w:w="2266" w:type="dxa"/>
            <w:vAlign w:val="center"/>
          </w:tcPr>
          <w:p w14:paraId="5FF6927C" w14:textId="77777777" w:rsidR="00763012" w:rsidRPr="00BB1FC7" w:rsidRDefault="00763012" w:rsidP="00FC742D">
            <w:pPr>
              <w:jc w:val="center"/>
              <w:rPr>
                <w:lang w:eastAsia="en-US"/>
              </w:rPr>
            </w:pPr>
            <w:r w:rsidRPr="00BB1FC7">
              <w:rPr>
                <w:lang w:eastAsia="en-US"/>
              </w:rPr>
              <w:t>+</w:t>
            </w:r>
          </w:p>
        </w:tc>
      </w:tr>
    </w:tbl>
    <w:p w14:paraId="73024F18" w14:textId="6E4B17BB" w:rsidR="00763012" w:rsidRPr="00BB1FC7" w:rsidRDefault="00763012" w:rsidP="00376F0F">
      <w:pPr>
        <w:pStyle w:val="af"/>
        <w:spacing w:before="120"/>
        <w:rPr>
          <w:lang w:eastAsia="en-US"/>
        </w:rPr>
      </w:pPr>
      <w:r w:rsidRPr="00511130">
        <w:t>A</w:t>
      </w:r>
      <w:proofErr w:type="gramStart"/>
      <w:r w:rsidRPr="00511130">
        <w:t>1 &gt;</w:t>
      </w:r>
      <w:proofErr w:type="gramEnd"/>
      <w:r w:rsidRPr="00511130">
        <w:t>= П1 не выполняется ни в одном из годов, что указывает</w:t>
      </w:r>
      <w:r w:rsidRPr="00BB1FC7">
        <w:rPr>
          <w:lang w:eastAsia="en-US"/>
        </w:rPr>
        <w:t xml:space="preserve"> на недостаток наиболее ликвидных активов для покрытия срочных обязательств. Это может свидетельствовать о риске краткосрочной неплатежеспособности.</w:t>
      </w:r>
    </w:p>
    <w:p w14:paraId="3AA153DD" w14:textId="77777777" w:rsidR="00763012" w:rsidRPr="00BB1FC7" w:rsidRDefault="00763012" w:rsidP="00763012">
      <w:pPr>
        <w:pStyle w:val="af"/>
        <w:rPr>
          <w:lang w:eastAsia="en-US"/>
        </w:rPr>
      </w:pPr>
      <w:r w:rsidRPr="00BB1FC7">
        <w:rPr>
          <w:b/>
          <w:bCs/>
          <w:lang w:eastAsia="en-US"/>
        </w:rPr>
        <w:t>A</w:t>
      </w:r>
      <w:proofErr w:type="gramStart"/>
      <w:r w:rsidRPr="00BB1FC7">
        <w:rPr>
          <w:b/>
          <w:bCs/>
          <w:lang w:eastAsia="en-US"/>
        </w:rPr>
        <w:t>2 &gt;</w:t>
      </w:r>
      <w:proofErr w:type="gramEnd"/>
      <w:r w:rsidRPr="00BB1FC7">
        <w:rPr>
          <w:b/>
          <w:bCs/>
          <w:lang w:eastAsia="en-US"/>
        </w:rPr>
        <w:t>= П2</w:t>
      </w:r>
      <w:r w:rsidRPr="00BB1FC7">
        <w:rPr>
          <w:lang w:eastAsia="en-US"/>
        </w:rPr>
        <w:t> выполняется во всех годах, что означает, что компания способна покрыть краткосрочные обязательства за счет быстрореализуемых активов.</w:t>
      </w:r>
    </w:p>
    <w:p w14:paraId="5A1B20C5" w14:textId="77777777" w:rsidR="00763012" w:rsidRPr="00BB1FC7" w:rsidRDefault="00763012" w:rsidP="00763012">
      <w:pPr>
        <w:pStyle w:val="af"/>
        <w:rPr>
          <w:lang w:eastAsia="en-US"/>
        </w:rPr>
      </w:pPr>
      <w:r w:rsidRPr="00BB1FC7">
        <w:rPr>
          <w:b/>
          <w:bCs/>
          <w:lang w:eastAsia="en-US"/>
        </w:rPr>
        <w:t>A</w:t>
      </w:r>
      <w:proofErr w:type="gramStart"/>
      <w:r w:rsidRPr="00BB1FC7">
        <w:rPr>
          <w:b/>
          <w:bCs/>
          <w:lang w:eastAsia="en-US"/>
        </w:rPr>
        <w:t>3 &gt;</w:t>
      </w:r>
      <w:proofErr w:type="gramEnd"/>
      <w:r w:rsidRPr="00BB1FC7">
        <w:rPr>
          <w:b/>
          <w:bCs/>
          <w:lang w:eastAsia="en-US"/>
        </w:rPr>
        <w:t>= П3</w:t>
      </w:r>
      <w:r w:rsidRPr="00BB1FC7">
        <w:rPr>
          <w:lang w:eastAsia="en-US"/>
        </w:rPr>
        <w:t> выполняется во всех годах, что говорит о достаточности медленно реализуемых активов для покрытия долгосрочных обязательств.</w:t>
      </w:r>
    </w:p>
    <w:p w14:paraId="5DC51D73" w14:textId="77777777" w:rsidR="00763012" w:rsidRPr="00BB1FC7" w:rsidRDefault="00763012" w:rsidP="00763012">
      <w:pPr>
        <w:pStyle w:val="af"/>
        <w:rPr>
          <w:lang w:eastAsia="en-US"/>
        </w:rPr>
      </w:pPr>
      <w:r w:rsidRPr="00BB1FC7">
        <w:rPr>
          <w:b/>
          <w:bCs/>
          <w:lang w:eastAsia="en-US"/>
        </w:rPr>
        <w:t>A4 &lt;= П4</w:t>
      </w:r>
      <w:r w:rsidRPr="00BB1FC7">
        <w:rPr>
          <w:lang w:eastAsia="en-US"/>
        </w:rPr>
        <w:t> выполняется во всех годах, что соответствует нормальному финансовому состоянию, когда труднореализуемые активы финансируются за счет постоянных пассивов.</w:t>
      </w:r>
    </w:p>
    <w:p w14:paraId="2A8F66C2" w14:textId="03590E2F" w:rsidR="00511130" w:rsidRDefault="002A5791" w:rsidP="00511130">
      <w:pPr>
        <w:pStyle w:val="af"/>
        <w:rPr>
          <w:lang w:eastAsia="en-US"/>
        </w:rPr>
      </w:pPr>
      <w:r>
        <w:rPr>
          <w:lang w:eastAsia="en-US"/>
        </w:rPr>
        <w:t>К</w:t>
      </w:r>
      <w:r w:rsidR="00763012" w:rsidRPr="00BB1FC7">
        <w:rPr>
          <w:lang w:eastAsia="en-US"/>
        </w:rPr>
        <w:t>омпании следует увеличить объем наиболее ликвидных активов (например, денежных средств) для улучшения краткосрочной платежеспособности</w:t>
      </w:r>
      <w:r w:rsidR="00820288" w:rsidRPr="00820288">
        <w:rPr>
          <w:lang w:eastAsia="en-US"/>
        </w:rPr>
        <w:t xml:space="preserve"> </w:t>
      </w:r>
      <w:r w:rsidR="00820288" w:rsidRPr="00820288">
        <w:t>[</w:t>
      </w:r>
      <w:r w:rsidR="00820288" w:rsidRPr="00820288">
        <w:t>9</w:t>
      </w:r>
      <w:r w:rsidR="00820288" w:rsidRPr="00820288">
        <w:t>]</w:t>
      </w:r>
      <w:r w:rsidR="00763012" w:rsidRPr="00BB1FC7">
        <w:rPr>
          <w:lang w:eastAsia="en-US"/>
        </w:rPr>
        <w:t>.</w:t>
      </w:r>
      <w:r>
        <w:rPr>
          <w:lang w:eastAsia="en-US"/>
        </w:rPr>
        <w:t xml:space="preserve"> </w:t>
      </w:r>
    </w:p>
    <w:p w14:paraId="6E07B697" w14:textId="7F5CEA24" w:rsidR="00763012" w:rsidRPr="00511130" w:rsidRDefault="002A5791" w:rsidP="00511130">
      <w:pPr>
        <w:pStyle w:val="af"/>
        <w:rPr>
          <w:lang w:eastAsia="en-US"/>
        </w:rPr>
      </w:pPr>
      <w:r>
        <w:rPr>
          <w:szCs w:val="28"/>
        </w:rPr>
        <w:t>К</w:t>
      </w:r>
      <w:r w:rsidRPr="00DB79BA">
        <w:rPr>
          <w:szCs w:val="28"/>
        </w:rPr>
        <w:t>оэффициент</w:t>
      </w:r>
      <w:r>
        <w:rPr>
          <w:szCs w:val="28"/>
        </w:rPr>
        <w:t>ы</w:t>
      </w:r>
      <w:r w:rsidRPr="00DB79BA">
        <w:rPr>
          <w:szCs w:val="28"/>
        </w:rPr>
        <w:t xml:space="preserve"> ликвидности</w:t>
      </w:r>
      <w:r>
        <w:rPr>
          <w:szCs w:val="28"/>
        </w:rPr>
        <w:t xml:space="preserve"> </w:t>
      </w:r>
      <w:r w:rsidRPr="00692CCD">
        <w:rPr>
          <w:szCs w:val="28"/>
        </w:rPr>
        <w:t>деятельности ООО «</w:t>
      </w:r>
      <w:proofErr w:type="spellStart"/>
      <w:r w:rsidRPr="00692CCD">
        <w:rPr>
          <w:szCs w:val="28"/>
        </w:rPr>
        <w:t>Энергоснаб</w:t>
      </w:r>
      <w:proofErr w:type="spellEnd"/>
      <w:r w:rsidRPr="00692CCD">
        <w:rPr>
          <w:szCs w:val="28"/>
        </w:rPr>
        <w:t>» в 202</w:t>
      </w:r>
      <w:r>
        <w:rPr>
          <w:szCs w:val="28"/>
        </w:rPr>
        <w:t>2</w:t>
      </w:r>
      <w:r w:rsidRPr="00692CCD">
        <w:rPr>
          <w:szCs w:val="28"/>
        </w:rPr>
        <w:t>-2024 гг.</w:t>
      </w:r>
      <w:r>
        <w:rPr>
          <w:szCs w:val="28"/>
        </w:rPr>
        <w:t xml:space="preserve"> приведены в таблице 2.4.</w:t>
      </w:r>
    </w:p>
    <w:p w14:paraId="38F4BBB0" w14:textId="2E225296" w:rsidR="00763012" w:rsidRPr="00DB79BA" w:rsidRDefault="00763012" w:rsidP="00511130">
      <w:pPr>
        <w:spacing w:before="240" w:after="120"/>
        <w:ind w:left="1701" w:hanging="1701"/>
        <w:rPr>
          <w:sz w:val="28"/>
          <w:szCs w:val="28"/>
        </w:rPr>
      </w:pPr>
      <w:r w:rsidRPr="00692CCD">
        <w:rPr>
          <w:sz w:val="28"/>
          <w:szCs w:val="28"/>
        </w:rPr>
        <w:lastRenderedPageBreak/>
        <w:t xml:space="preserve">Таблица </w:t>
      </w:r>
      <w:r>
        <w:rPr>
          <w:sz w:val="28"/>
          <w:szCs w:val="28"/>
        </w:rPr>
        <w:t>2</w:t>
      </w:r>
      <w:r w:rsidRPr="00692CCD">
        <w:rPr>
          <w:sz w:val="28"/>
          <w:szCs w:val="28"/>
        </w:rPr>
        <w:t>.</w:t>
      </w:r>
      <w:r w:rsidR="002A5791">
        <w:rPr>
          <w:sz w:val="28"/>
          <w:szCs w:val="28"/>
        </w:rPr>
        <w:t>4</w:t>
      </w:r>
      <w:r w:rsidRPr="00692CCD">
        <w:rPr>
          <w:sz w:val="28"/>
          <w:szCs w:val="28"/>
        </w:rPr>
        <w:t xml:space="preserve"> – </w:t>
      </w:r>
      <w:r>
        <w:rPr>
          <w:sz w:val="28"/>
          <w:szCs w:val="28"/>
        </w:rPr>
        <w:t>К</w:t>
      </w:r>
      <w:r w:rsidRPr="00DB79BA">
        <w:rPr>
          <w:sz w:val="28"/>
          <w:szCs w:val="28"/>
        </w:rPr>
        <w:t>оэффициент</w:t>
      </w:r>
      <w:r>
        <w:rPr>
          <w:sz w:val="28"/>
          <w:szCs w:val="28"/>
        </w:rPr>
        <w:t>ы</w:t>
      </w:r>
      <w:r w:rsidRPr="00DB79BA">
        <w:rPr>
          <w:sz w:val="28"/>
          <w:szCs w:val="28"/>
        </w:rPr>
        <w:t xml:space="preserve"> ликвидности</w:t>
      </w:r>
      <w:r>
        <w:rPr>
          <w:sz w:val="28"/>
          <w:szCs w:val="28"/>
        </w:rPr>
        <w:t xml:space="preserve"> </w:t>
      </w:r>
      <w:r w:rsidRPr="00692CCD">
        <w:rPr>
          <w:sz w:val="28"/>
          <w:szCs w:val="28"/>
        </w:rPr>
        <w:t>деятельности ООО «</w:t>
      </w:r>
      <w:proofErr w:type="spellStart"/>
      <w:r w:rsidRPr="00692CCD">
        <w:rPr>
          <w:sz w:val="28"/>
          <w:szCs w:val="28"/>
        </w:rPr>
        <w:t>Энергоснаб</w:t>
      </w:r>
      <w:proofErr w:type="spellEnd"/>
      <w:r w:rsidRPr="00692CCD">
        <w:rPr>
          <w:sz w:val="28"/>
          <w:szCs w:val="28"/>
        </w:rPr>
        <w:t>» в 202</w:t>
      </w:r>
      <w:r>
        <w:rPr>
          <w:sz w:val="28"/>
          <w:szCs w:val="28"/>
        </w:rPr>
        <w:t>2</w:t>
      </w:r>
      <w:r w:rsidRPr="00692CCD">
        <w:rPr>
          <w:sz w:val="28"/>
          <w:szCs w:val="28"/>
        </w:rPr>
        <w:t>-2024 гг.</w:t>
      </w:r>
    </w:p>
    <w:tbl>
      <w:tblPr>
        <w:tblStyle w:val="af0"/>
        <w:tblW w:w="9240" w:type="dxa"/>
        <w:tblLook w:val="04A0" w:firstRow="1" w:lastRow="0" w:firstColumn="1" w:lastColumn="0" w:noHBand="0" w:noVBand="1"/>
      </w:tblPr>
      <w:tblGrid>
        <w:gridCol w:w="3288"/>
        <w:gridCol w:w="1984"/>
        <w:gridCol w:w="1984"/>
        <w:gridCol w:w="1984"/>
      </w:tblGrid>
      <w:tr w:rsidR="00763012" w14:paraId="52B9C5D7" w14:textId="77777777" w:rsidTr="00FC742D">
        <w:tc>
          <w:tcPr>
            <w:tcW w:w="3288" w:type="dxa"/>
            <w:vAlign w:val="center"/>
          </w:tcPr>
          <w:p w14:paraId="1FD11A18" w14:textId="77777777" w:rsidR="00763012" w:rsidRPr="00EC7863" w:rsidRDefault="00763012" w:rsidP="00FC742D">
            <w:pPr>
              <w:jc w:val="center"/>
              <w:rPr>
                <w:lang w:eastAsia="en-US"/>
              </w:rPr>
            </w:pPr>
            <w:r w:rsidRPr="00EC7863">
              <w:rPr>
                <w:lang w:eastAsia="en-US"/>
              </w:rPr>
              <w:t>Коэффициенты ликвидности</w:t>
            </w:r>
          </w:p>
        </w:tc>
        <w:tc>
          <w:tcPr>
            <w:tcW w:w="1984" w:type="dxa"/>
            <w:vAlign w:val="center"/>
          </w:tcPr>
          <w:p w14:paraId="33E2C550" w14:textId="77777777" w:rsidR="00763012" w:rsidRPr="00EC7863" w:rsidRDefault="00763012" w:rsidP="00FC742D">
            <w:pPr>
              <w:jc w:val="center"/>
              <w:rPr>
                <w:lang w:eastAsia="en-US"/>
              </w:rPr>
            </w:pPr>
            <w:r w:rsidRPr="00EC7863">
              <w:rPr>
                <w:lang w:eastAsia="en-US"/>
              </w:rPr>
              <w:t>2024</w:t>
            </w:r>
          </w:p>
        </w:tc>
        <w:tc>
          <w:tcPr>
            <w:tcW w:w="1984" w:type="dxa"/>
            <w:vAlign w:val="center"/>
          </w:tcPr>
          <w:p w14:paraId="1DB8698D" w14:textId="77777777" w:rsidR="00763012" w:rsidRPr="00EC7863" w:rsidRDefault="00763012" w:rsidP="00FC742D">
            <w:pPr>
              <w:jc w:val="center"/>
              <w:rPr>
                <w:lang w:eastAsia="en-US"/>
              </w:rPr>
            </w:pPr>
            <w:r w:rsidRPr="00EC7863">
              <w:rPr>
                <w:lang w:eastAsia="en-US"/>
              </w:rPr>
              <w:t>2023</w:t>
            </w:r>
          </w:p>
        </w:tc>
        <w:tc>
          <w:tcPr>
            <w:tcW w:w="1984" w:type="dxa"/>
            <w:vAlign w:val="center"/>
          </w:tcPr>
          <w:p w14:paraId="46B617BF" w14:textId="77777777" w:rsidR="00763012" w:rsidRPr="00EC7863" w:rsidRDefault="00763012" w:rsidP="00FC742D">
            <w:pPr>
              <w:jc w:val="center"/>
              <w:rPr>
                <w:lang w:eastAsia="en-US"/>
              </w:rPr>
            </w:pPr>
            <w:r w:rsidRPr="00EC7863">
              <w:rPr>
                <w:lang w:eastAsia="en-US"/>
              </w:rPr>
              <w:t>2022</w:t>
            </w:r>
          </w:p>
        </w:tc>
      </w:tr>
      <w:tr w:rsidR="00763012" w14:paraId="17F9D8AB" w14:textId="77777777" w:rsidTr="00FC742D">
        <w:tc>
          <w:tcPr>
            <w:tcW w:w="3288" w:type="dxa"/>
          </w:tcPr>
          <w:p w14:paraId="3BE79F93" w14:textId="77777777" w:rsidR="00763012" w:rsidRPr="00EC7863" w:rsidRDefault="00763012" w:rsidP="00FC742D">
            <w:pPr>
              <w:rPr>
                <w:lang w:eastAsia="en-US"/>
              </w:rPr>
            </w:pPr>
            <w:r w:rsidRPr="00EC7863">
              <w:rPr>
                <w:lang w:eastAsia="en-US"/>
              </w:rPr>
              <w:t>К-т текущей ликвидности</w:t>
            </w:r>
          </w:p>
        </w:tc>
        <w:tc>
          <w:tcPr>
            <w:tcW w:w="1984" w:type="dxa"/>
            <w:vAlign w:val="center"/>
          </w:tcPr>
          <w:p w14:paraId="3FE19568" w14:textId="77777777" w:rsidR="00763012" w:rsidRPr="00EC7863" w:rsidRDefault="00763012" w:rsidP="00FC742D">
            <w:pPr>
              <w:jc w:val="center"/>
              <w:rPr>
                <w:lang w:eastAsia="en-US"/>
              </w:rPr>
            </w:pPr>
            <w:r w:rsidRPr="00EC7863">
              <w:rPr>
                <w:lang w:eastAsia="en-US"/>
              </w:rPr>
              <w:t>1,9730</w:t>
            </w:r>
          </w:p>
        </w:tc>
        <w:tc>
          <w:tcPr>
            <w:tcW w:w="1984" w:type="dxa"/>
            <w:vAlign w:val="center"/>
          </w:tcPr>
          <w:p w14:paraId="4C2D89CD" w14:textId="77777777" w:rsidR="00763012" w:rsidRPr="00EC7863" w:rsidRDefault="00763012" w:rsidP="00FC742D">
            <w:pPr>
              <w:jc w:val="center"/>
              <w:rPr>
                <w:lang w:eastAsia="en-US"/>
              </w:rPr>
            </w:pPr>
            <w:r w:rsidRPr="00EC7863">
              <w:rPr>
                <w:lang w:eastAsia="en-US"/>
              </w:rPr>
              <w:t>1,8447</w:t>
            </w:r>
          </w:p>
        </w:tc>
        <w:tc>
          <w:tcPr>
            <w:tcW w:w="1984" w:type="dxa"/>
            <w:vAlign w:val="center"/>
          </w:tcPr>
          <w:p w14:paraId="0A0C6135" w14:textId="77777777" w:rsidR="00763012" w:rsidRPr="00EC7863" w:rsidRDefault="00763012" w:rsidP="00FC742D">
            <w:pPr>
              <w:jc w:val="center"/>
              <w:rPr>
                <w:lang w:eastAsia="en-US"/>
              </w:rPr>
            </w:pPr>
            <w:r w:rsidRPr="00EC7863">
              <w:rPr>
                <w:lang w:eastAsia="en-US"/>
              </w:rPr>
              <w:t>1,7531</w:t>
            </w:r>
          </w:p>
        </w:tc>
      </w:tr>
      <w:tr w:rsidR="00763012" w14:paraId="413BA372" w14:textId="77777777" w:rsidTr="00FC742D">
        <w:tc>
          <w:tcPr>
            <w:tcW w:w="3288" w:type="dxa"/>
          </w:tcPr>
          <w:p w14:paraId="66F9C440" w14:textId="77777777" w:rsidR="00763012" w:rsidRPr="00EC7863" w:rsidRDefault="00763012" w:rsidP="00FC742D">
            <w:pPr>
              <w:rPr>
                <w:lang w:eastAsia="en-US"/>
              </w:rPr>
            </w:pPr>
            <w:r w:rsidRPr="00EC7863">
              <w:rPr>
                <w:lang w:eastAsia="en-US"/>
              </w:rPr>
              <w:t>К-т быстрой ликвидности</w:t>
            </w:r>
          </w:p>
        </w:tc>
        <w:tc>
          <w:tcPr>
            <w:tcW w:w="1984" w:type="dxa"/>
            <w:vAlign w:val="center"/>
          </w:tcPr>
          <w:p w14:paraId="16EACAEE" w14:textId="77777777" w:rsidR="00763012" w:rsidRPr="00EC7863" w:rsidRDefault="00763012" w:rsidP="00FC742D">
            <w:pPr>
              <w:jc w:val="center"/>
              <w:rPr>
                <w:lang w:eastAsia="en-US"/>
              </w:rPr>
            </w:pPr>
            <w:r w:rsidRPr="00EC7863">
              <w:rPr>
                <w:lang w:eastAsia="en-US"/>
              </w:rPr>
              <w:t>1,0047</w:t>
            </w:r>
          </w:p>
        </w:tc>
        <w:tc>
          <w:tcPr>
            <w:tcW w:w="1984" w:type="dxa"/>
            <w:vAlign w:val="center"/>
          </w:tcPr>
          <w:p w14:paraId="4877D3B8" w14:textId="77777777" w:rsidR="00763012" w:rsidRPr="00EC7863" w:rsidRDefault="00763012" w:rsidP="00FC742D">
            <w:pPr>
              <w:jc w:val="center"/>
              <w:rPr>
                <w:lang w:eastAsia="en-US"/>
              </w:rPr>
            </w:pPr>
            <w:r w:rsidRPr="00EC7863">
              <w:rPr>
                <w:lang w:eastAsia="en-US"/>
              </w:rPr>
              <w:t>1,0760</w:t>
            </w:r>
          </w:p>
        </w:tc>
        <w:tc>
          <w:tcPr>
            <w:tcW w:w="1984" w:type="dxa"/>
            <w:vAlign w:val="center"/>
          </w:tcPr>
          <w:p w14:paraId="380209B8" w14:textId="77777777" w:rsidR="00763012" w:rsidRPr="00EC7863" w:rsidRDefault="00763012" w:rsidP="00FC742D">
            <w:pPr>
              <w:jc w:val="center"/>
              <w:rPr>
                <w:lang w:eastAsia="en-US"/>
              </w:rPr>
            </w:pPr>
            <w:r w:rsidRPr="00EC7863">
              <w:rPr>
                <w:lang w:eastAsia="en-US"/>
              </w:rPr>
              <w:t>1,0235</w:t>
            </w:r>
          </w:p>
        </w:tc>
      </w:tr>
      <w:tr w:rsidR="00763012" w14:paraId="10284FDF" w14:textId="77777777" w:rsidTr="00FC742D">
        <w:tc>
          <w:tcPr>
            <w:tcW w:w="3288" w:type="dxa"/>
          </w:tcPr>
          <w:p w14:paraId="27FA30D2" w14:textId="77777777" w:rsidR="00763012" w:rsidRPr="00EC7863" w:rsidRDefault="00763012" w:rsidP="00FC742D">
            <w:pPr>
              <w:rPr>
                <w:lang w:eastAsia="en-US"/>
              </w:rPr>
            </w:pPr>
            <w:r w:rsidRPr="00EC7863">
              <w:rPr>
                <w:lang w:eastAsia="en-US"/>
              </w:rPr>
              <w:t>К-т абсолютной ликвидности</w:t>
            </w:r>
          </w:p>
        </w:tc>
        <w:tc>
          <w:tcPr>
            <w:tcW w:w="1984" w:type="dxa"/>
            <w:vAlign w:val="center"/>
          </w:tcPr>
          <w:p w14:paraId="442FAB0D" w14:textId="77777777" w:rsidR="00763012" w:rsidRPr="00EC7863" w:rsidRDefault="00763012" w:rsidP="00FC742D">
            <w:pPr>
              <w:jc w:val="center"/>
              <w:rPr>
                <w:lang w:eastAsia="en-US"/>
              </w:rPr>
            </w:pPr>
            <w:r w:rsidRPr="00EC7863">
              <w:rPr>
                <w:lang w:eastAsia="en-US"/>
              </w:rPr>
              <w:t>0,0004</w:t>
            </w:r>
          </w:p>
        </w:tc>
        <w:tc>
          <w:tcPr>
            <w:tcW w:w="1984" w:type="dxa"/>
            <w:vAlign w:val="center"/>
          </w:tcPr>
          <w:p w14:paraId="73C1E57D" w14:textId="77777777" w:rsidR="00763012" w:rsidRPr="00EC7863" w:rsidRDefault="00763012" w:rsidP="00FC742D">
            <w:pPr>
              <w:jc w:val="center"/>
              <w:rPr>
                <w:lang w:eastAsia="en-US"/>
              </w:rPr>
            </w:pPr>
            <w:r w:rsidRPr="00EC7863">
              <w:rPr>
                <w:lang w:eastAsia="en-US"/>
              </w:rPr>
              <w:t>0,0402</w:t>
            </w:r>
          </w:p>
        </w:tc>
        <w:tc>
          <w:tcPr>
            <w:tcW w:w="1984" w:type="dxa"/>
            <w:vAlign w:val="center"/>
          </w:tcPr>
          <w:p w14:paraId="708DEF75" w14:textId="77777777" w:rsidR="00763012" w:rsidRPr="00EC7863" w:rsidRDefault="00763012" w:rsidP="00FC742D">
            <w:pPr>
              <w:jc w:val="center"/>
              <w:rPr>
                <w:lang w:eastAsia="en-US"/>
              </w:rPr>
            </w:pPr>
            <w:r w:rsidRPr="00EC7863">
              <w:rPr>
                <w:lang w:eastAsia="en-US"/>
              </w:rPr>
              <w:t>0,0040</w:t>
            </w:r>
          </w:p>
        </w:tc>
      </w:tr>
    </w:tbl>
    <w:p w14:paraId="25F857FE" w14:textId="00B55836" w:rsidR="00763012" w:rsidRPr="00BB1FC7" w:rsidRDefault="00763012" w:rsidP="00511130">
      <w:pPr>
        <w:pStyle w:val="af"/>
        <w:spacing w:before="120"/>
      </w:pPr>
      <w:r w:rsidRPr="00BB1FC7">
        <w:t xml:space="preserve">Коэффициент текущей ликвидности демонстрирует устойчивый рост (1,7531 </w:t>
      </w:r>
      <w:r w:rsidR="002A5791">
        <w:t>-</w:t>
      </w:r>
      <w:r w:rsidRPr="00BB1FC7">
        <w:t xml:space="preserve"> 1,8447 </w:t>
      </w:r>
      <w:r w:rsidR="002A5791">
        <w:t>-</w:t>
      </w:r>
      <w:r w:rsidRPr="00BB1FC7">
        <w:t xml:space="preserve"> 1,9730), что свидетельствует об улучшении способности компании покрывать краткосрочные обязательства за счет оборотных активов. Значение приближается к нормативу (2,0), что является положительным трендом.</w:t>
      </w:r>
    </w:p>
    <w:p w14:paraId="4354645E" w14:textId="34FA0677" w:rsidR="00763012" w:rsidRPr="00BB1FC7" w:rsidRDefault="00763012" w:rsidP="00763012">
      <w:pPr>
        <w:pStyle w:val="af"/>
      </w:pPr>
      <w:r w:rsidRPr="00BB1FC7">
        <w:t xml:space="preserve">Коэффициент быстрой ликвидности остается на приемлемом уровне (выше 1,0), но имеет незначительное снижение в 2024 году (1,0760 </w:t>
      </w:r>
      <w:r w:rsidR="00511130">
        <w:t>-</w:t>
      </w:r>
      <w:r w:rsidRPr="00BB1FC7">
        <w:t xml:space="preserve"> 1,0047). Это может указывать на некоторое уменьшение высоколиквидных активов (дебиторской задолженности, денежных средств) относительно обязательств.</w:t>
      </w:r>
    </w:p>
    <w:p w14:paraId="179B53BA" w14:textId="2A4DDFD6" w:rsidR="00763012" w:rsidRDefault="00763012" w:rsidP="00763012">
      <w:pPr>
        <w:pStyle w:val="af"/>
      </w:pPr>
      <w:r w:rsidRPr="00BB1FC7">
        <w:t xml:space="preserve">Коэффициент абсолютной ликвидности резко снизился в 2024 году (0,0402 </w:t>
      </w:r>
      <w:r w:rsidR="00511130">
        <w:t>-</w:t>
      </w:r>
      <w:r w:rsidRPr="00BB1FC7">
        <w:t xml:space="preserve"> 0,0004), что означает крайне низкую долю денежных средств для мгновенного погашения долгов. Это может создавать риски кассовых разрывов при срочных платежах.</w:t>
      </w:r>
    </w:p>
    <w:p w14:paraId="3CE7B76D" w14:textId="77777777" w:rsidR="00763012" w:rsidRDefault="00763012" w:rsidP="00763012">
      <w:pPr>
        <w:pStyle w:val="af"/>
      </w:pPr>
      <w:r w:rsidRPr="00BB1FC7">
        <w:t xml:space="preserve">Компания сохраняет приемлемый уровень общей и быстрой ликвидности, но критически низкий показатель абсолютной ликвидности в 2024 году требует внимания. </w:t>
      </w:r>
    </w:p>
    <w:p w14:paraId="2074948F" w14:textId="4B2476ED" w:rsidR="00763012" w:rsidRDefault="002A5791" w:rsidP="002A5791">
      <w:pPr>
        <w:pStyle w:val="af"/>
      </w:pPr>
      <w:r>
        <w:t>Рассмотрим а</w:t>
      </w:r>
      <w:r w:rsidR="00763012">
        <w:t>нализ финансовой устойчивости</w:t>
      </w:r>
      <w:r>
        <w:t xml:space="preserve"> ООО «</w:t>
      </w:r>
      <w:proofErr w:type="spellStart"/>
      <w:r>
        <w:t>Энергоснаб</w:t>
      </w:r>
      <w:proofErr w:type="spellEnd"/>
      <w:r>
        <w:t>», приведенный в таблице 2.5.</w:t>
      </w:r>
    </w:p>
    <w:p w14:paraId="33740220" w14:textId="27BD23FE" w:rsidR="00763012" w:rsidRPr="00EC7863" w:rsidRDefault="00763012" w:rsidP="00511130">
      <w:pPr>
        <w:spacing w:before="240" w:after="120"/>
        <w:ind w:left="1701" w:hanging="1701"/>
        <w:rPr>
          <w:sz w:val="28"/>
          <w:szCs w:val="28"/>
        </w:rPr>
      </w:pPr>
      <w:r w:rsidRPr="00692CCD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2</w:t>
      </w:r>
      <w:r w:rsidRPr="00692CCD">
        <w:rPr>
          <w:sz w:val="28"/>
          <w:szCs w:val="28"/>
        </w:rPr>
        <w:t>.</w:t>
      </w:r>
      <w:r w:rsidR="002A5791">
        <w:rPr>
          <w:sz w:val="28"/>
          <w:szCs w:val="28"/>
        </w:rPr>
        <w:t>5</w:t>
      </w:r>
      <w:r w:rsidRPr="00692CCD">
        <w:rPr>
          <w:sz w:val="28"/>
          <w:szCs w:val="28"/>
        </w:rPr>
        <w:t xml:space="preserve"> – </w:t>
      </w:r>
      <w:r>
        <w:rPr>
          <w:sz w:val="28"/>
          <w:szCs w:val="28"/>
        </w:rPr>
        <w:t>К</w:t>
      </w:r>
      <w:r w:rsidRPr="00DB79BA">
        <w:rPr>
          <w:sz w:val="28"/>
          <w:szCs w:val="28"/>
        </w:rPr>
        <w:t>оэффициент</w:t>
      </w:r>
      <w:r>
        <w:rPr>
          <w:sz w:val="28"/>
          <w:szCs w:val="28"/>
        </w:rPr>
        <w:t>ы</w:t>
      </w:r>
      <w:r w:rsidRPr="00DB79B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финансовой устойчивости </w:t>
      </w:r>
      <w:r w:rsidRPr="00692CCD">
        <w:rPr>
          <w:sz w:val="28"/>
          <w:szCs w:val="28"/>
        </w:rPr>
        <w:t>ООО «</w:t>
      </w:r>
      <w:proofErr w:type="spellStart"/>
      <w:r w:rsidRPr="00692CCD">
        <w:rPr>
          <w:sz w:val="28"/>
          <w:szCs w:val="28"/>
        </w:rPr>
        <w:t>Энергоснаб</w:t>
      </w:r>
      <w:proofErr w:type="spellEnd"/>
      <w:r w:rsidRPr="00692CCD">
        <w:rPr>
          <w:sz w:val="28"/>
          <w:szCs w:val="28"/>
        </w:rPr>
        <w:t>» в 202</w:t>
      </w:r>
      <w:r>
        <w:rPr>
          <w:sz w:val="28"/>
          <w:szCs w:val="28"/>
        </w:rPr>
        <w:t>3</w:t>
      </w:r>
      <w:r w:rsidRPr="00692CCD">
        <w:rPr>
          <w:sz w:val="28"/>
          <w:szCs w:val="28"/>
        </w:rPr>
        <w:t>-2024 гг.</w:t>
      </w:r>
    </w:p>
    <w:tbl>
      <w:tblPr>
        <w:tblStyle w:val="af0"/>
        <w:tblW w:w="9351" w:type="dxa"/>
        <w:tblLook w:val="04A0" w:firstRow="1" w:lastRow="0" w:firstColumn="1" w:lastColumn="0" w:noHBand="0" w:noVBand="1"/>
      </w:tblPr>
      <w:tblGrid>
        <w:gridCol w:w="4531"/>
        <w:gridCol w:w="2835"/>
        <w:gridCol w:w="1985"/>
      </w:tblGrid>
      <w:tr w:rsidR="00763012" w14:paraId="4A03AE03" w14:textId="77777777" w:rsidTr="00511130">
        <w:trPr>
          <w:trHeight w:val="415"/>
        </w:trPr>
        <w:tc>
          <w:tcPr>
            <w:tcW w:w="4531" w:type="dxa"/>
            <w:vAlign w:val="center"/>
          </w:tcPr>
          <w:p w14:paraId="048246BE" w14:textId="77777777" w:rsidR="00763012" w:rsidRPr="00B942CC" w:rsidRDefault="00763012" w:rsidP="00FC742D">
            <w:pPr>
              <w:jc w:val="center"/>
              <w:rPr>
                <w:lang w:eastAsia="en-US"/>
              </w:rPr>
            </w:pPr>
            <w:r w:rsidRPr="00B942CC">
              <w:rPr>
                <w:lang w:eastAsia="en-US"/>
              </w:rPr>
              <w:t>Коэффициент</w:t>
            </w:r>
          </w:p>
        </w:tc>
        <w:tc>
          <w:tcPr>
            <w:tcW w:w="2835" w:type="dxa"/>
            <w:vAlign w:val="center"/>
          </w:tcPr>
          <w:p w14:paraId="14E09495" w14:textId="77777777" w:rsidR="00763012" w:rsidRPr="00B942CC" w:rsidRDefault="00763012" w:rsidP="00FC742D">
            <w:pPr>
              <w:jc w:val="center"/>
              <w:rPr>
                <w:lang w:eastAsia="en-US"/>
              </w:rPr>
            </w:pPr>
            <w:r w:rsidRPr="00B942CC">
              <w:rPr>
                <w:lang w:eastAsia="en-US"/>
              </w:rPr>
              <w:t>На начало отчетного периода</w:t>
            </w:r>
          </w:p>
        </w:tc>
        <w:tc>
          <w:tcPr>
            <w:tcW w:w="1985" w:type="dxa"/>
            <w:vAlign w:val="center"/>
          </w:tcPr>
          <w:p w14:paraId="06B0DC64" w14:textId="77777777" w:rsidR="00763012" w:rsidRPr="00B942CC" w:rsidRDefault="00763012" w:rsidP="00FC742D">
            <w:pPr>
              <w:jc w:val="center"/>
              <w:rPr>
                <w:lang w:eastAsia="en-US"/>
              </w:rPr>
            </w:pPr>
            <w:r w:rsidRPr="00B942CC">
              <w:rPr>
                <w:lang w:eastAsia="en-US"/>
              </w:rPr>
              <w:t>На конец отчетного периода</w:t>
            </w:r>
          </w:p>
        </w:tc>
      </w:tr>
      <w:tr w:rsidR="00763012" w14:paraId="7C62D28A" w14:textId="77777777" w:rsidTr="00511130">
        <w:trPr>
          <w:trHeight w:val="211"/>
        </w:trPr>
        <w:tc>
          <w:tcPr>
            <w:tcW w:w="4531" w:type="dxa"/>
          </w:tcPr>
          <w:p w14:paraId="0A378016" w14:textId="77777777" w:rsidR="00763012" w:rsidRPr="00B942CC" w:rsidRDefault="00763012" w:rsidP="00FC742D">
            <w:pPr>
              <w:rPr>
                <w:lang w:eastAsia="en-US"/>
              </w:rPr>
            </w:pPr>
            <w:r w:rsidRPr="00B942CC">
              <w:rPr>
                <w:lang w:eastAsia="en-US"/>
              </w:rPr>
              <w:t>К-т автономии</w:t>
            </w:r>
          </w:p>
        </w:tc>
        <w:tc>
          <w:tcPr>
            <w:tcW w:w="2835" w:type="dxa"/>
            <w:vAlign w:val="center"/>
          </w:tcPr>
          <w:p w14:paraId="0E397B0D" w14:textId="77777777" w:rsidR="00763012" w:rsidRPr="00B942CC" w:rsidRDefault="00763012" w:rsidP="00FC742D">
            <w:pPr>
              <w:jc w:val="center"/>
              <w:rPr>
                <w:lang w:eastAsia="en-US"/>
              </w:rPr>
            </w:pPr>
            <w:r w:rsidRPr="00B942CC">
              <w:t>0,332</w:t>
            </w:r>
          </w:p>
        </w:tc>
        <w:tc>
          <w:tcPr>
            <w:tcW w:w="1985" w:type="dxa"/>
            <w:vAlign w:val="center"/>
          </w:tcPr>
          <w:p w14:paraId="4E3257E5" w14:textId="77777777" w:rsidR="00763012" w:rsidRPr="002F1948" w:rsidRDefault="00763012" w:rsidP="00FC742D">
            <w:pPr>
              <w:jc w:val="center"/>
              <w:rPr>
                <w:lang w:val="en-US" w:eastAsia="en-US"/>
              </w:rPr>
            </w:pPr>
            <w:r w:rsidRPr="00B942CC">
              <w:t>0,31</w:t>
            </w:r>
            <w:r>
              <w:rPr>
                <w:lang w:val="en-US"/>
              </w:rPr>
              <w:t>4</w:t>
            </w:r>
          </w:p>
        </w:tc>
      </w:tr>
      <w:tr w:rsidR="00763012" w14:paraId="30DAFB9D" w14:textId="77777777" w:rsidTr="00511130">
        <w:trPr>
          <w:trHeight w:val="415"/>
        </w:trPr>
        <w:tc>
          <w:tcPr>
            <w:tcW w:w="4531" w:type="dxa"/>
          </w:tcPr>
          <w:p w14:paraId="7633FCFA" w14:textId="77777777" w:rsidR="00763012" w:rsidRPr="00B942CC" w:rsidRDefault="00763012" w:rsidP="00FC742D">
            <w:pPr>
              <w:rPr>
                <w:lang w:eastAsia="en-US"/>
              </w:rPr>
            </w:pPr>
            <w:r w:rsidRPr="00B942CC">
              <w:rPr>
                <w:lang w:eastAsia="en-US"/>
              </w:rPr>
              <w:t>К-т концентрации привлеченных средств</w:t>
            </w:r>
          </w:p>
        </w:tc>
        <w:tc>
          <w:tcPr>
            <w:tcW w:w="2835" w:type="dxa"/>
            <w:vAlign w:val="center"/>
          </w:tcPr>
          <w:p w14:paraId="437D04F9" w14:textId="77777777" w:rsidR="00763012" w:rsidRPr="00B942CC" w:rsidRDefault="00763012" w:rsidP="00FC742D">
            <w:pPr>
              <w:jc w:val="center"/>
              <w:rPr>
                <w:lang w:eastAsia="en-US"/>
              </w:rPr>
            </w:pPr>
            <w:r w:rsidRPr="00B942CC">
              <w:t>0,668</w:t>
            </w:r>
          </w:p>
        </w:tc>
        <w:tc>
          <w:tcPr>
            <w:tcW w:w="1985" w:type="dxa"/>
            <w:vAlign w:val="center"/>
          </w:tcPr>
          <w:p w14:paraId="2E348B91" w14:textId="77777777" w:rsidR="00763012" w:rsidRPr="002F1948" w:rsidRDefault="00763012" w:rsidP="00FC742D">
            <w:pPr>
              <w:jc w:val="center"/>
              <w:rPr>
                <w:lang w:val="en-US" w:eastAsia="en-US"/>
              </w:rPr>
            </w:pPr>
            <w:r w:rsidRPr="00B942CC">
              <w:t>0,68</w:t>
            </w:r>
            <w:r>
              <w:rPr>
                <w:lang w:val="en-US"/>
              </w:rPr>
              <w:t>6</w:t>
            </w:r>
          </w:p>
        </w:tc>
      </w:tr>
      <w:tr w:rsidR="00763012" w14:paraId="781CFAC0" w14:textId="77777777" w:rsidTr="00511130">
        <w:trPr>
          <w:trHeight w:val="830"/>
        </w:trPr>
        <w:tc>
          <w:tcPr>
            <w:tcW w:w="4531" w:type="dxa"/>
          </w:tcPr>
          <w:p w14:paraId="5BF389E1" w14:textId="77777777" w:rsidR="00763012" w:rsidRPr="00B942CC" w:rsidRDefault="00763012" w:rsidP="00FC742D">
            <w:pPr>
              <w:rPr>
                <w:lang w:eastAsia="en-US"/>
              </w:rPr>
            </w:pPr>
            <w:r w:rsidRPr="00B942CC">
              <w:rPr>
                <w:lang w:eastAsia="en-US"/>
              </w:rPr>
              <w:t>К-т обеспеченности собственными источниками финансирования</w:t>
            </w:r>
          </w:p>
        </w:tc>
        <w:tc>
          <w:tcPr>
            <w:tcW w:w="2835" w:type="dxa"/>
            <w:vAlign w:val="center"/>
          </w:tcPr>
          <w:p w14:paraId="28FD6065" w14:textId="77777777" w:rsidR="00763012" w:rsidRPr="00B942CC" w:rsidRDefault="00763012" w:rsidP="00FC742D">
            <w:pPr>
              <w:jc w:val="center"/>
              <w:rPr>
                <w:lang w:eastAsia="en-US"/>
              </w:rPr>
            </w:pPr>
            <w:r w:rsidRPr="00B942CC">
              <w:t>0,332</w:t>
            </w:r>
          </w:p>
        </w:tc>
        <w:tc>
          <w:tcPr>
            <w:tcW w:w="1985" w:type="dxa"/>
            <w:vAlign w:val="center"/>
          </w:tcPr>
          <w:p w14:paraId="1B67CC80" w14:textId="77777777" w:rsidR="00763012" w:rsidRPr="00B942CC" w:rsidRDefault="00763012" w:rsidP="00FC742D">
            <w:pPr>
              <w:jc w:val="center"/>
              <w:rPr>
                <w:lang w:eastAsia="en-US"/>
              </w:rPr>
            </w:pPr>
            <w:r w:rsidRPr="00B942CC">
              <w:t>0,315</w:t>
            </w:r>
          </w:p>
        </w:tc>
      </w:tr>
      <w:tr w:rsidR="00763012" w14:paraId="57B17AD2" w14:textId="77777777" w:rsidTr="00511130">
        <w:trPr>
          <w:trHeight w:val="211"/>
        </w:trPr>
        <w:tc>
          <w:tcPr>
            <w:tcW w:w="4531" w:type="dxa"/>
          </w:tcPr>
          <w:p w14:paraId="0ACC970F" w14:textId="77777777" w:rsidR="00763012" w:rsidRPr="00B942CC" w:rsidRDefault="00763012" w:rsidP="00FC742D">
            <w:pPr>
              <w:rPr>
                <w:lang w:eastAsia="en-US"/>
              </w:rPr>
            </w:pPr>
            <w:r w:rsidRPr="00B942CC">
              <w:rPr>
                <w:lang w:eastAsia="en-US"/>
              </w:rPr>
              <w:t>К-т финансирования</w:t>
            </w:r>
          </w:p>
        </w:tc>
        <w:tc>
          <w:tcPr>
            <w:tcW w:w="2835" w:type="dxa"/>
            <w:vAlign w:val="center"/>
          </w:tcPr>
          <w:p w14:paraId="65CBBEF0" w14:textId="77777777" w:rsidR="00763012" w:rsidRPr="00B942CC" w:rsidRDefault="00763012" w:rsidP="00FC742D">
            <w:pPr>
              <w:jc w:val="center"/>
              <w:rPr>
                <w:lang w:eastAsia="en-US"/>
              </w:rPr>
            </w:pPr>
            <w:r w:rsidRPr="00B942CC">
              <w:t>0,497</w:t>
            </w:r>
          </w:p>
        </w:tc>
        <w:tc>
          <w:tcPr>
            <w:tcW w:w="1985" w:type="dxa"/>
            <w:vAlign w:val="center"/>
          </w:tcPr>
          <w:p w14:paraId="5468E8A2" w14:textId="77777777" w:rsidR="00763012" w:rsidRPr="00B942CC" w:rsidRDefault="00763012" w:rsidP="00FC742D">
            <w:pPr>
              <w:jc w:val="center"/>
              <w:rPr>
                <w:lang w:eastAsia="en-US"/>
              </w:rPr>
            </w:pPr>
            <w:r w:rsidRPr="00B942CC">
              <w:t>0,459</w:t>
            </w:r>
          </w:p>
        </w:tc>
      </w:tr>
      <w:tr w:rsidR="00763012" w14:paraId="63F595A6" w14:textId="77777777" w:rsidTr="00511130">
        <w:trPr>
          <w:trHeight w:val="211"/>
        </w:trPr>
        <w:tc>
          <w:tcPr>
            <w:tcW w:w="4531" w:type="dxa"/>
          </w:tcPr>
          <w:p w14:paraId="4EC1C0AD" w14:textId="77777777" w:rsidR="00763012" w:rsidRPr="00B942CC" w:rsidRDefault="00763012" w:rsidP="00FC742D">
            <w:pPr>
              <w:rPr>
                <w:lang w:eastAsia="en-US"/>
              </w:rPr>
            </w:pPr>
            <w:r w:rsidRPr="00B942CC">
              <w:rPr>
                <w:lang w:eastAsia="en-US"/>
              </w:rPr>
              <w:t>К-т маневренности</w:t>
            </w:r>
          </w:p>
        </w:tc>
        <w:tc>
          <w:tcPr>
            <w:tcW w:w="2835" w:type="dxa"/>
            <w:vAlign w:val="center"/>
          </w:tcPr>
          <w:p w14:paraId="7A098662" w14:textId="77777777" w:rsidR="00763012" w:rsidRPr="00B942CC" w:rsidRDefault="00763012" w:rsidP="00FC742D">
            <w:pPr>
              <w:jc w:val="center"/>
              <w:rPr>
                <w:lang w:eastAsia="en-US"/>
              </w:rPr>
            </w:pPr>
            <w:r w:rsidRPr="00B942CC">
              <w:t>1</w:t>
            </w:r>
          </w:p>
        </w:tc>
        <w:tc>
          <w:tcPr>
            <w:tcW w:w="1985" w:type="dxa"/>
            <w:vAlign w:val="center"/>
          </w:tcPr>
          <w:p w14:paraId="5A756020" w14:textId="77777777" w:rsidR="00763012" w:rsidRPr="00B942CC" w:rsidRDefault="00763012" w:rsidP="00FC742D">
            <w:pPr>
              <w:jc w:val="center"/>
              <w:rPr>
                <w:lang w:eastAsia="en-US"/>
              </w:rPr>
            </w:pPr>
            <w:r w:rsidRPr="00B942CC">
              <w:t>1</w:t>
            </w:r>
          </w:p>
        </w:tc>
      </w:tr>
    </w:tbl>
    <w:p w14:paraId="2E8EDD8E" w14:textId="77777777" w:rsidR="00763012" w:rsidRDefault="00763012" w:rsidP="002A5791">
      <w:pPr>
        <w:pStyle w:val="af"/>
        <w:spacing w:before="120"/>
        <w:rPr>
          <w:lang w:eastAsia="en-US"/>
        </w:rPr>
      </w:pPr>
      <w:r>
        <w:rPr>
          <w:lang w:eastAsia="en-US"/>
        </w:rPr>
        <w:lastRenderedPageBreak/>
        <w:t>Коэффициент автономии снизился с 0,332 до 0,314, что указывает на уменьшение доли собственного капитала в структуре баланса.</w:t>
      </w:r>
    </w:p>
    <w:p w14:paraId="39D65C0A" w14:textId="77777777" w:rsidR="00763012" w:rsidRDefault="00763012" w:rsidP="00763012">
      <w:pPr>
        <w:pStyle w:val="af"/>
        <w:rPr>
          <w:lang w:eastAsia="en-US"/>
        </w:rPr>
      </w:pPr>
      <w:r>
        <w:rPr>
          <w:lang w:eastAsia="en-US"/>
        </w:rPr>
        <w:t>Коэффициент концентрации привлеченных средств увеличился, что свидетельствует о росте зависимости от заемных источников.</w:t>
      </w:r>
    </w:p>
    <w:p w14:paraId="6F95C219" w14:textId="77777777" w:rsidR="00763012" w:rsidRDefault="00763012" w:rsidP="00763012">
      <w:pPr>
        <w:pStyle w:val="af"/>
        <w:rPr>
          <w:lang w:eastAsia="en-US"/>
        </w:rPr>
      </w:pPr>
      <w:r>
        <w:rPr>
          <w:lang w:eastAsia="en-US"/>
        </w:rPr>
        <w:t>Коэффициент финансирования снизился, что также подтверждает увеличение доли заемных средств.</w:t>
      </w:r>
    </w:p>
    <w:p w14:paraId="5F442A72" w14:textId="77777777" w:rsidR="00763012" w:rsidRDefault="00763012" w:rsidP="00763012">
      <w:pPr>
        <w:pStyle w:val="af"/>
        <w:rPr>
          <w:lang w:eastAsia="en-US"/>
        </w:rPr>
      </w:pPr>
      <w:r>
        <w:rPr>
          <w:lang w:eastAsia="en-US"/>
        </w:rPr>
        <w:t xml:space="preserve">Коэффициент маневренности остался на уровне 1, что говорит о высокой гибкости использования собственного капитала. </w:t>
      </w:r>
    </w:p>
    <w:p w14:paraId="551D50DF" w14:textId="13FCB233" w:rsidR="00763012" w:rsidRDefault="002A5791" w:rsidP="002A5791">
      <w:pPr>
        <w:pStyle w:val="af"/>
      </w:pPr>
      <w:r>
        <w:t>А</w:t>
      </w:r>
      <w:r w:rsidR="00763012" w:rsidRPr="005E6286">
        <w:t>нализ деловой активности</w:t>
      </w:r>
      <w:r>
        <w:t xml:space="preserve"> ООО «</w:t>
      </w:r>
      <w:proofErr w:type="spellStart"/>
      <w:r>
        <w:t>Энергоснаб</w:t>
      </w:r>
      <w:proofErr w:type="spellEnd"/>
      <w:r>
        <w:t>» приведен в таблице 2.6.</w:t>
      </w:r>
    </w:p>
    <w:p w14:paraId="60B465B5" w14:textId="2923175C" w:rsidR="00763012" w:rsidRPr="00D07CCD" w:rsidRDefault="00763012" w:rsidP="00511130">
      <w:pPr>
        <w:ind w:left="1701" w:hanging="1701"/>
        <w:rPr>
          <w:lang w:eastAsia="en-US"/>
        </w:rPr>
      </w:pPr>
      <w:r w:rsidRPr="00692CCD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2</w:t>
      </w:r>
      <w:r w:rsidRPr="00692CCD">
        <w:rPr>
          <w:sz w:val="28"/>
          <w:szCs w:val="28"/>
        </w:rPr>
        <w:t>.</w:t>
      </w:r>
      <w:r w:rsidR="002A5791">
        <w:rPr>
          <w:sz w:val="28"/>
          <w:szCs w:val="28"/>
        </w:rPr>
        <w:t>6</w:t>
      </w:r>
      <w:r w:rsidRPr="00692CCD">
        <w:rPr>
          <w:sz w:val="28"/>
          <w:szCs w:val="28"/>
        </w:rPr>
        <w:t xml:space="preserve"> – </w:t>
      </w:r>
      <w:r>
        <w:rPr>
          <w:sz w:val="28"/>
          <w:szCs w:val="28"/>
        </w:rPr>
        <w:t>К</w:t>
      </w:r>
      <w:r w:rsidRPr="00DB79BA">
        <w:rPr>
          <w:sz w:val="28"/>
          <w:szCs w:val="28"/>
        </w:rPr>
        <w:t>оэффициент</w:t>
      </w:r>
      <w:r>
        <w:rPr>
          <w:sz w:val="28"/>
          <w:szCs w:val="28"/>
        </w:rPr>
        <w:t>ы</w:t>
      </w:r>
      <w:r w:rsidRPr="00DB79B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деловой активности </w:t>
      </w:r>
      <w:r w:rsidRPr="00692CCD">
        <w:rPr>
          <w:sz w:val="28"/>
          <w:szCs w:val="28"/>
        </w:rPr>
        <w:t>ООО «</w:t>
      </w:r>
      <w:proofErr w:type="spellStart"/>
      <w:r w:rsidRPr="00692CCD">
        <w:rPr>
          <w:sz w:val="28"/>
          <w:szCs w:val="28"/>
        </w:rPr>
        <w:t>Энергоснаб</w:t>
      </w:r>
      <w:proofErr w:type="spellEnd"/>
      <w:r w:rsidRPr="00692CCD">
        <w:rPr>
          <w:sz w:val="28"/>
          <w:szCs w:val="28"/>
        </w:rPr>
        <w:t>» в 202</w:t>
      </w:r>
      <w:r>
        <w:rPr>
          <w:sz w:val="28"/>
          <w:szCs w:val="28"/>
        </w:rPr>
        <w:t>3</w:t>
      </w:r>
      <w:r w:rsidRPr="00692CCD">
        <w:rPr>
          <w:sz w:val="28"/>
          <w:szCs w:val="28"/>
        </w:rPr>
        <w:t>-2024 гг.</w:t>
      </w:r>
    </w:p>
    <w:tbl>
      <w:tblPr>
        <w:tblStyle w:val="af0"/>
        <w:tblW w:w="9355" w:type="dxa"/>
        <w:tblLook w:val="04A0" w:firstRow="1" w:lastRow="0" w:firstColumn="1" w:lastColumn="0" w:noHBand="0" w:noVBand="1"/>
      </w:tblPr>
      <w:tblGrid>
        <w:gridCol w:w="5953"/>
        <w:gridCol w:w="1701"/>
        <w:gridCol w:w="1701"/>
      </w:tblGrid>
      <w:tr w:rsidR="00763012" w14:paraId="6D4E94B2" w14:textId="77777777" w:rsidTr="00FC742D">
        <w:tc>
          <w:tcPr>
            <w:tcW w:w="5953" w:type="dxa"/>
            <w:vAlign w:val="center"/>
          </w:tcPr>
          <w:p w14:paraId="03AEC3C6" w14:textId="77777777" w:rsidR="00763012" w:rsidRDefault="00763012" w:rsidP="00FC742D">
            <w:pPr>
              <w:jc w:val="center"/>
              <w:rPr>
                <w:lang w:eastAsia="en-US"/>
              </w:rPr>
            </w:pPr>
            <w:r w:rsidRPr="00E26D22">
              <w:t>Наименование показателя</w:t>
            </w:r>
          </w:p>
        </w:tc>
        <w:tc>
          <w:tcPr>
            <w:tcW w:w="1701" w:type="dxa"/>
            <w:vAlign w:val="center"/>
          </w:tcPr>
          <w:p w14:paraId="62992F6F" w14:textId="77777777" w:rsidR="00763012" w:rsidRDefault="00763012" w:rsidP="00FC742D">
            <w:pPr>
              <w:jc w:val="center"/>
              <w:rPr>
                <w:lang w:eastAsia="en-US"/>
              </w:rPr>
            </w:pPr>
            <w:r w:rsidRPr="00E26D22">
              <w:t>2024</w:t>
            </w:r>
          </w:p>
        </w:tc>
        <w:tc>
          <w:tcPr>
            <w:tcW w:w="1701" w:type="dxa"/>
            <w:vAlign w:val="center"/>
          </w:tcPr>
          <w:p w14:paraId="29BDB17B" w14:textId="77777777" w:rsidR="00763012" w:rsidRDefault="00763012" w:rsidP="00FC742D">
            <w:pPr>
              <w:jc w:val="center"/>
              <w:rPr>
                <w:lang w:eastAsia="en-US"/>
              </w:rPr>
            </w:pPr>
            <w:r w:rsidRPr="00E26D22">
              <w:t>2023</w:t>
            </w:r>
          </w:p>
        </w:tc>
      </w:tr>
      <w:tr w:rsidR="00763012" w14:paraId="24C553CD" w14:textId="77777777" w:rsidTr="00FC742D">
        <w:tc>
          <w:tcPr>
            <w:tcW w:w="5953" w:type="dxa"/>
          </w:tcPr>
          <w:p w14:paraId="7AAB68C5" w14:textId="77777777" w:rsidR="00763012" w:rsidRDefault="00763012" w:rsidP="00FC742D">
            <w:pPr>
              <w:rPr>
                <w:lang w:eastAsia="en-US"/>
              </w:rPr>
            </w:pPr>
            <w:r w:rsidRPr="00E26D22">
              <w:t>Коэффициент общей оборачиваемости</w:t>
            </w:r>
          </w:p>
        </w:tc>
        <w:tc>
          <w:tcPr>
            <w:tcW w:w="1701" w:type="dxa"/>
            <w:vAlign w:val="center"/>
          </w:tcPr>
          <w:p w14:paraId="1CDF545D" w14:textId="77777777" w:rsidR="00763012" w:rsidRPr="00E51E52" w:rsidRDefault="00763012" w:rsidP="00FC742D">
            <w:pPr>
              <w:jc w:val="center"/>
              <w:rPr>
                <w:lang w:val="en-US" w:eastAsia="en-US"/>
              </w:rPr>
            </w:pPr>
            <w:r w:rsidRPr="00E26D22">
              <w:t>0</w:t>
            </w:r>
            <w:r>
              <w:t>,</w:t>
            </w:r>
            <w:r w:rsidRPr="00E26D22">
              <w:t>12</w:t>
            </w:r>
            <w:r>
              <w:rPr>
                <w:lang w:val="en-US"/>
              </w:rPr>
              <w:t>9</w:t>
            </w:r>
          </w:p>
        </w:tc>
        <w:tc>
          <w:tcPr>
            <w:tcW w:w="1701" w:type="dxa"/>
            <w:vAlign w:val="center"/>
          </w:tcPr>
          <w:p w14:paraId="3EB444EF" w14:textId="77777777" w:rsidR="00763012" w:rsidRPr="00E51E52" w:rsidRDefault="00763012" w:rsidP="00FC742D">
            <w:pPr>
              <w:jc w:val="center"/>
              <w:rPr>
                <w:lang w:val="en-US" w:eastAsia="en-US"/>
              </w:rPr>
            </w:pPr>
            <w:r w:rsidRPr="00E26D22">
              <w:t>0</w:t>
            </w:r>
            <w:r>
              <w:t>,</w:t>
            </w:r>
            <w:r w:rsidRPr="00E26D22">
              <w:t>28</w:t>
            </w:r>
            <w:r>
              <w:rPr>
                <w:lang w:val="en-US"/>
              </w:rPr>
              <w:t>9</w:t>
            </w:r>
          </w:p>
        </w:tc>
      </w:tr>
      <w:tr w:rsidR="00763012" w14:paraId="67B300FB" w14:textId="77777777" w:rsidTr="00FC742D">
        <w:tc>
          <w:tcPr>
            <w:tcW w:w="5953" w:type="dxa"/>
          </w:tcPr>
          <w:p w14:paraId="412CA42F" w14:textId="77777777" w:rsidR="00763012" w:rsidRDefault="00763012" w:rsidP="00FC742D">
            <w:pPr>
              <w:rPr>
                <w:lang w:eastAsia="en-US"/>
              </w:rPr>
            </w:pPr>
            <w:r w:rsidRPr="00E26D22">
              <w:t>Коэффициент оборачиваемости запасов</w:t>
            </w:r>
          </w:p>
        </w:tc>
        <w:tc>
          <w:tcPr>
            <w:tcW w:w="1701" w:type="dxa"/>
            <w:vAlign w:val="center"/>
          </w:tcPr>
          <w:p w14:paraId="68A36834" w14:textId="77777777" w:rsidR="00763012" w:rsidRPr="00E51E52" w:rsidRDefault="00763012" w:rsidP="00FC742D">
            <w:pPr>
              <w:jc w:val="center"/>
              <w:rPr>
                <w:lang w:val="en-US" w:eastAsia="en-US"/>
              </w:rPr>
            </w:pPr>
            <w:r w:rsidRPr="00E26D22">
              <w:t>0</w:t>
            </w:r>
            <w:r>
              <w:t>,</w:t>
            </w:r>
            <w:r w:rsidRPr="00E26D22">
              <w:t>2</w:t>
            </w:r>
            <w:r>
              <w:rPr>
                <w:lang w:val="en-US"/>
              </w:rPr>
              <w:t>83</w:t>
            </w:r>
          </w:p>
        </w:tc>
        <w:tc>
          <w:tcPr>
            <w:tcW w:w="1701" w:type="dxa"/>
            <w:vAlign w:val="center"/>
          </w:tcPr>
          <w:p w14:paraId="5FE17785" w14:textId="77777777" w:rsidR="00763012" w:rsidRPr="00B5309E" w:rsidRDefault="00763012" w:rsidP="00FC742D">
            <w:pPr>
              <w:jc w:val="center"/>
              <w:rPr>
                <w:lang w:val="en-US" w:eastAsia="en-US"/>
              </w:rPr>
            </w:pPr>
            <w:r w:rsidRPr="00E26D22">
              <w:t>0</w:t>
            </w:r>
            <w:r>
              <w:t>,</w:t>
            </w:r>
            <w:r>
              <w:rPr>
                <w:lang w:val="en-US"/>
              </w:rPr>
              <w:t>694</w:t>
            </w:r>
          </w:p>
        </w:tc>
      </w:tr>
      <w:tr w:rsidR="00763012" w14:paraId="488694A7" w14:textId="77777777" w:rsidTr="00FC742D">
        <w:tc>
          <w:tcPr>
            <w:tcW w:w="5953" w:type="dxa"/>
          </w:tcPr>
          <w:p w14:paraId="59398AF4" w14:textId="77777777" w:rsidR="00763012" w:rsidRDefault="00763012" w:rsidP="00FC742D">
            <w:pPr>
              <w:rPr>
                <w:lang w:eastAsia="en-US"/>
              </w:rPr>
            </w:pPr>
            <w:r w:rsidRPr="00E26D22">
              <w:t>Коэффициент оборачиваемости оборотных средств</w:t>
            </w:r>
          </w:p>
        </w:tc>
        <w:tc>
          <w:tcPr>
            <w:tcW w:w="1701" w:type="dxa"/>
            <w:vAlign w:val="center"/>
          </w:tcPr>
          <w:p w14:paraId="0F949074" w14:textId="77777777" w:rsidR="00763012" w:rsidRPr="00B5309E" w:rsidRDefault="00763012" w:rsidP="00FC742D">
            <w:pPr>
              <w:jc w:val="center"/>
              <w:rPr>
                <w:lang w:val="en-US" w:eastAsia="en-US"/>
              </w:rPr>
            </w:pPr>
            <w:r w:rsidRPr="00E26D22">
              <w:t>0</w:t>
            </w:r>
            <w:r>
              <w:t>,</w:t>
            </w:r>
            <w:r w:rsidRPr="00E26D22">
              <w:t>12</w:t>
            </w:r>
            <w:r>
              <w:rPr>
                <w:lang w:val="en-US"/>
              </w:rPr>
              <w:t>9</w:t>
            </w:r>
          </w:p>
        </w:tc>
        <w:tc>
          <w:tcPr>
            <w:tcW w:w="1701" w:type="dxa"/>
            <w:vAlign w:val="center"/>
          </w:tcPr>
          <w:p w14:paraId="51767580" w14:textId="77777777" w:rsidR="00763012" w:rsidRPr="00B5309E" w:rsidRDefault="00763012" w:rsidP="00FC742D">
            <w:pPr>
              <w:jc w:val="center"/>
              <w:rPr>
                <w:lang w:val="en-US" w:eastAsia="en-US"/>
              </w:rPr>
            </w:pPr>
            <w:r w:rsidRPr="00E26D22">
              <w:t>0</w:t>
            </w:r>
            <w:r>
              <w:t>,</w:t>
            </w:r>
            <w:r w:rsidRPr="00E26D22">
              <w:t>28</w:t>
            </w:r>
            <w:r>
              <w:rPr>
                <w:lang w:val="en-US"/>
              </w:rPr>
              <w:t>9</w:t>
            </w:r>
          </w:p>
        </w:tc>
      </w:tr>
      <w:tr w:rsidR="00763012" w14:paraId="5EAB7871" w14:textId="77777777" w:rsidTr="00FC742D">
        <w:tc>
          <w:tcPr>
            <w:tcW w:w="5953" w:type="dxa"/>
          </w:tcPr>
          <w:p w14:paraId="6E01ACBF" w14:textId="77777777" w:rsidR="00763012" w:rsidRDefault="00763012" w:rsidP="00FC742D">
            <w:pPr>
              <w:rPr>
                <w:lang w:eastAsia="en-US"/>
              </w:rPr>
            </w:pPr>
            <w:r w:rsidRPr="00E26D22">
              <w:t>Коэффициент оборачиваемости собственного капитала</w:t>
            </w:r>
          </w:p>
        </w:tc>
        <w:tc>
          <w:tcPr>
            <w:tcW w:w="1701" w:type="dxa"/>
            <w:vAlign w:val="center"/>
          </w:tcPr>
          <w:p w14:paraId="514D12AC" w14:textId="77777777" w:rsidR="00763012" w:rsidRPr="00B5309E" w:rsidRDefault="00763012" w:rsidP="00FC742D">
            <w:pPr>
              <w:jc w:val="center"/>
              <w:rPr>
                <w:lang w:val="en-US" w:eastAsia="en-US"/>
              </w:rPr>
            </w:pPr>
            <w:r w:rsidRPr="00E26D22">
              <w:t>0</w:t>
            </w:r>
            <w:r>
              <w:t>,</w:t>
            </w:r>
            <w:r w:rsidRPr="00E26D22">
              <w:t>39</w:t>
            </w:r>
            <w:r>
              <w:rPr>
                <w:lang w:val="en-US"/>
              </w:rPr>
              <w:t>9</w:t>
            </w:r>
          </w:p>
        </w:tc>
        <w:tc>
          <w:tcPr>
            <w:tcW w:w="1701" w:type="dxa"/>
            <w:vAlign w:val="center"/>
          </w:tcPr>
          <w:p w14:paraId="14D230EC" w14:textId="77777777" w:rsidR="00763012" w:rsidRPr="00B5309E" w:rsidRDefault="00763012" w:rsidP="00FC742D">
            <w:pPr>
              <w:jc w:val="center"/>
              <w:rPr>
                <w:lang w:val="en-US" w:eastAsia="en-US"/>
              </w:rPr>
            </w:pPr>
            <w:r w:rsidRPr="00E26D22">
              <w:t>0</w:t>
            </w:r>
            <w:r>
              <w:t>,</w:t>
            </w:r>
            <w:r w:rsidRPr="00E26D22">
              <w:t>8</w:t>
            </w:r>
            <w:r>
              <w:rPr>
                <w:lang w:val="en-US"/>
              </w:rPr>
              <w:t>79</w:t>
            </w:r>
          </w:p>
        </w:tc>
      </w:tr>
      <w:tr w:rsidR="00763012" w14:paraId="3593179D" w14:textId="77777777" w:rsidTr="00FC742D">
        <w:tc>
          <w:tcPr>
            <w:tcW w:w="5953" w:type="dxa"/>
          </w:tcPr>
          <w:p w14:paraId="7338756B" w14:textId="77777777" w:rsidR="00763012" w:rsidRDefault="00763012" w:rsidP="00FC742D">
            <w:pPr>
              <w:rPr>
                <w:lang w:eastAsia="en-US"/>
              </w:rPr>
            </w:pPr>
            <w:r w:rsidRPr="00E26D22">
              <w:t>Коэффициент оборачиваемости дебиторской задолженности</w:t>
            </w:r>
          </w:p>
        </w:tc>
        <w:tc>
          <w:tcPr>
            <w:tcW w:w="1701" w:type="dxa"/>
            <w:vAlign w:val="center"/>
          </w:tcPr>
          <w:p w14:paraId="57FD7910" w14:textId="77777777" w:rsidR="00763012" w:rsidRDefault="00763012" w:rsidP="00FC742D">
            <w:pPr>
              <w:jc w:val="center"/>
              <w:rPr>
                <w:lang w:eastAsia="en-US"/>
              </w:rPr>
            </w:pPr>
            <w:r w:rsidRPr="00E26D22">
              <w:t>0</w:t>
            </w:r>
            <w:r>
              <w:t>,</w:t>
            </w:r>
            <w:r w:rsidRPr="00E26D22">
              <w:t>241</w:t>
            </w:r>
          </w:p>
        </w:tc>
        <w:tc>
          <w:tcPr>
            <w:tcW w:w="1701" w:type="dxa"/>
            <w:vAlign w:val="center"/>
          </w:tcPr>
          <w:p w14:paraId="321A49EF" w14:textId="77777777" w:rsidR="00763012" w:rsidRPr="00B5309E" w:rsidRDefault="00763012" w:rsidP="00FC742D">
            <w:pPr>
              <w:jc w:val="center"/>
              <w:rPr>
                <w:lang w:val="en-US" w:eastAsia="en-US"/>
              </w:rPr>
            </w:pPr>
            <w:r w:rsidRPr="00E26D22">
              <w:t>0</w:t>
            </w:r>
            <w:r>
              <w:t>,</w:t>
            </w:r>
            <w:r w:rsidRPr="00E26D22">
              <w:t>50</w:t>
            </w:r>
            <w:r>
              <w:rPr>
                <w:lang w:val="en-US"/>
              </w:rPr>
              <w:t>6</w:t>
            </w:r>
          </w:p>
        </w:tc>
      </w:tr>
      <w:tr w:rsidR="00763012" w14:paraId="003D910B" w14:textId="77777777" w:rsidTr="00FC742D">
        <w:tc>
          <w:tcPr>
            <w:tcW w:w="5953" w:type="dxa"/>
          </w:tcPr>
          <w:p w14:paraId="66FDA7F1" w14:textId="77777777" w:rsidR="00763012" w:rsidRDefault="00763012" w:rsidP="00FC742D">
            <w:pPr>
              <w:rPr>
                <w:lang w:eastAsia="en-US"/>
              </w:rPr>
            </w:pPr>
            <w:r w:rsidRPr="00E26D22">
              <w:t>Коэффициент оборачиваемости кредиторской задолженности</w:t>
            </w:r>
          </w:p>
        </w:tc>
        <w:tc>
          <w:tcPr>
            <w:tcW w:w="1701" w:type="dxa"/>
            <w:vAlign w:val="center"/>
          </w:tcPr>
          <w:p w14:paraId="2C20B473" w14:textId="77777777" w:rsidR="00763012" w:rsidRPr="00B5309E" w:rsidRDefault="00763012" w:rsidP="00FC742D">
            <w:pPr>
              <w:jc w:val="center"/>
              <w:rPr>
                <w:lang w:val="en-US" w:eastAsia="en-US"/>
              </w:rPr>
            </w:pPr>
            <w:r>
              <w:rPr>
                <w:lang w:val="en-US"/>
              </w:rPr>
              <w:t>6,667</w:t>
            </w:r>
          </w:p>
        </w:tc>
        <w:tc>
          <w:tcPr>
            <w:tcW w:w="1701" w:type="dxa"/>
            <w:vAlign w:val="center"/>
          </w:tcPr>
          <w:p w14:paraId="7DB768D4" w14:textId="77777777" w:rsidR="00763012" w:rsidRPr="00B5309E" w:rsidRDefault="00763012" w:rsidP="00FC742D">
            <w:pPr>
              <w:jc w:val="center"/>
              <w:rPr>
                <w:lang w:val="en-US" w:eastAsia="en-US"/>
              </w:rPr>
            </w:pPr>
            <w:r w:rsidRPr="00E26D22">
              <w:t>19</w:t>
            </w:r>
            <w:r>
              <w:t>,</w:t>
            </w:r>
            <w:r>
              <w:rPr>
                <w:lang w:val="en-US"/>
              </w:rPr>
              <w:t>985</w:t>
            </w:r>
          </w:p>
        </w:tc>
      </w:tr>
    </w:tbl>
    <w:p w14:paraId="54F20892" w14:textId="77777777" w:rsidR="00763012" w:rsidRPr="005E6286" w:rsidRDefault="00763012" w:rsidP="00763012">
      <w:pPr>
        <w:rPr>
          <w:lang w:eastAsia="en-US"/>
        </w:rPr>
      </w:pPr>
    </w:p>
    <w:p w14:paraId="743190CF" w14:textId="77777777" w:rsidR="00763012" w:rsidRPr="00414141" w:rsidRDefault="00763012" w:rsidP="00763012">
      <w:pPr>
        <w:pStyle w:val="af"/>
        <w:rPr>
          <w:rFonts w:eastAsiaTheme="majorEastAsia"/>
        </w:rPr>
      </w:pPr>
      <w:r w:rsidRPr="00414141">
        <w:rPr>
          <w:rFonts w:eastAsiaTheme="majorEastAsia"/>
        </w:rPr>
        <w:t>Снижение деловой активности</w:t>
      </w:r>
      <w:r>
        <w:rPr>
          <w:rFonts w:eastAsiaTheme="majorEastAsia"/>
        </w:rPr>
        <w:t xml:space="preserve">. </w:t>
      </w:r>
      <w:r w:rsidRPr="00414141">
        <w:rPr>
          <w:rFonts w:eastAsiaTheme="majorEastAsia"/>
        </w:rPr>
        <w:t>Все коэффициенты оборачиваемости в 2024 году значительно снизились по сравнению с 2023 годом, что свидетельствует о замедлении операционной деятельности компании.</w:t>
      </w:r>
    </w:p>
    <w:p w14:paraId="2C8D3FD3" w14:textId="5A6CDAA5" w:rsidR="00763012" w:rsidRPr="00414141" w:rsidRDefault="00763012" w:rsidP="005E249C">
      <w:pPr>
        <w:pStyle w:val="af"/>
        <w:rPr>
          <w:rFonts w:eastAsiaTheme="majorEastAsia"/>
        </w:rPr>
      </w:pPr>
      <w:r w:rsidRPr="00414141">
        <w:rPr>
          <w:rFonts w:eastAsiaTheme="majorEastAsia"/>
        </w:rPr>
        <w:t xml:space="preserve">Коэффициент общей оборачиваемости активов (0,129 </w:t>
      </w:r>
      <w:r w:rsidR="00F67406">
        <w:rPr>
          <w:rFonts w:eastAsiaTheme="majorEastAsia"/>
        </w:rPr>
        <w:t>-</w:t>
      </w:r>
      <w:r w:rsidRPr="00414141">
        <w:rPr>
          <w:rFonts w:eastAsiaTheme="majorEastAsia"/>
        </w:rPr>
        <w:t xml:space="preserve"> 0,289)</w:t>
      </w:r>
      <w:r>
        <w:rPr>
          <w:rFonts w:eastAsiaTheme="majorEastAsia"/>
        </w:rPr>
        <w:t xml:space="preserve">. </w:t>
      </w:r>
      <w:r w:rsidRPr="00414141">
        <w:rPr>
          <w:rFonts w:eastAsiaTheme="majorEastAsia"/>
        </w:rPr>
        <w:t>Снижение более чем в 2 раза говорит о менее эффективном использовании активов для генерации выручки.</w:t>
      </w:r>
    </w:p>
    <w:p w14:paraId="41D64769" w14:textId="246D781B" w:rsidR="00763012" w:rsidRPr="00414141" w:rsidRDefault="00763012" w:rsidP="00763012">
      <w:pPr>
        <w:pStyle w:val="af"/>
        <w:rPr>
          <w:rFonts w:eastAsiaTheme="majorEastAsia"/>
        </w:rPr>
      </w:pPr>
      <w:r w:rsidRPr="00414141">
        <w:rPr>
          <w:rFonts w:eastAsiaTheme="majorEastAsia"/>
        </w:rPr>
        <w:t xml:space="preserve">Оборачиваемость запасов (0,283 </w:t>
      </w:r>
      <w:r w:rsidR="00F67406">
        <w:rPr>
          <w:rFonts w:eastAsiaTheme="majorEastAsia"/>
        </w:rPr>
        <w:t xml:space="preserve">- </w:t>
      </w:r>
      <w:r w:rsidRPr="00414141">
        <w:rPr>
          <w:rFonts w:eastAsiaTheme="majorEastAsia"/>
        </w:rPr>
        <w:t>0,694)</w:t>
      </w:r>
      <w:r>
        <w:rPr>
          <w:rFonts w:eastAsiaTheme="majorEastAsia"/>
        </w:rPr>
        <w:t>.</w:t>
      </w:r>
      <w:r w:rsidRPr="00414141">
        <w:rPr>
          <w:rFonts w:eastAsiaTheme="majorEastAsia"/>
        </w:rPr>
        <w:br/>
        <w:t>Запасы стали оборачиваться медленнее, что может указывать на затоваривание или снижение спроса.</w:t>
      </w:r>
    </w:p>
    <w:p w14:paraId="547E651B" w14:textId="48693DD1" w:rsidR="00763012" w:rsidRPr="00414141" w:rsidRDefault="00763012" w:rsidP="00763012">
      <w:pPr>
        <w:pStyle w:val="af"/>
        <w:rPr>
          <w:rFonts w:eastAsiaTheme="majorEastAsia"/>
        </w:rPr>
      </w:pPr>
      <w:r w:rsidRPr="00414141">
        <w:rPr>
          <w:rFonts w:eastAsiaTheme="majorEastAsia"/>
        </w:rPr>
        <w:t xml:space="preserve">Оборачиваемость дебиторской задолженности (0,241 </w:t>
      </w:r>
      <w:r w:rsidR="00F67406">
        <w:rPr>
          <w:rFonts w:eastAsiaTheme="majorEastAsia"/>
        </w:rPr>
        <w:t>-</w:t>
      </w:r>
      <w:r w:rsidRPr="00414141">
        <w:rPr>
          <w:rFonts w:eastAsiaTheme="majorEastAsia"/>
        </w:rPr>
        <w:t xml:space="preserve"> 0,506)</w:t>
      </w:r>
      <w:r>
        <w:rPr>
          <w:rFonts w:eastAsiaTheme="majorEastAsia"/>
        </w:rPr>
        <w:t>.</w:t>
      </w:r>
      <w:r w:rsidRPr="00414141">
        <w:rPr>
          <w:rFonts w:eastAsiaTheme="majorEastAsia"/>
        </w:rPr>
        <w:br/>
        <w:t xml:space="preserve">Увеличение срока погашения </w:t>
      </w:r>
      <w:proofErr w:type="spellStart"/>
      <w:r w:rsidRPr="00414141">
        <w:rPr>
          <w:rFonts w:eastAsiaTheme="majorEastAsia"/>
        </w:rPr>
        <w:t>дебиторки</w:t>
      </w:r>
      <w:proofErr w:type="spellEnd"/>
      <w:r w:rsidRPr="00414141">
        <w:rPr>
          <w:rFonts w:eastAsiaTheme="majorEastAsia"/>
        </w:rPr>
        <w:t xml:space="preserve"> может свидетельствовать о проблемах с оплатой со стороны покупателей или ослаблении кредитной политики.</w:t>
      </w:r>
    </w:p>
    <w:p w14:paraId="0FF98E1C" w14:textId="0F232EC9" w:rsidR="00763012" w:rsidRPr="00414141" w:rsidRDefault="00763012" w:rsidP="005E249C">
      <w:pPr>
        <w:pStyle w:val="af"/>
        <w:rPr>
          <w:rFonts w:eastAsiaTheme="majorEastAsia"/>
        </w:rPr>
      </w:pPr>
      <w:r w:rsidRPr="00414141">
        <w:rPr>
          <w:rFonts w:eastAsiaTheme="majorEastAsia"/>
        </w:rPr>
        <w:lastRenderedPageBreak/>
        <w:t xml:space="preserve">Оборачиваемость кредиторской задолженности (6,667 </w:t>
      </w:r>
      <w:r w:rsidR="00F67406">
        <w:rPr>
          <w:rFonts w:eastAsiaTheme="majorEastAsia"/>
        </w:rPr>
        <w:t>-</w:t>
      </w:r>
      <w:r w:rsidRPr="00414141">
        <w:rPr>
          <w:rFonts w:eastAsiaTheme="majorEastAsia"/>
        </w:rPr>
        <w:t xml:space="preserve"> 19,985)</w:t>
      </w:r>
      <w:r>
        <w:rPr>
          <w:rFonts w:eastAsiaTheme="majorEastAsia"/>
        </w:rPr>
        <w:t>.</w:t>
      </w:r>
      <w:r w:rsidR="005E249C">
        <w:rPr>
          <w:rFonts w:eastAsiaTheme="majorEastAsia"/>
        </w:rPr>
        <w:t xml:space="preserve"> </w:t>
      </w:r>
      <w:r w:rsidRPr="00414141">
        <w:rPr>
          <w:rFonts w:eastAsiaTheme="majorEastAsia"/>
        </w:rPr>
        <w:t>Резкое снижение (более чем в 3 раза) говорит о том, что компания стала значительно медленнее расплачиваться с поставщиками, что может быть как негативным сигналом (ухудшение условий кредитования), так и сознательной стратегией (удержание денег в обороте).</w:t>
      </w:r>
    </w:p>
    <w:p w14:paraId="73CD7EB8" w14:textId="11384B23" w:rsidR="00763012" w:rsidRDefault="00763012" w:rsidP="00763012">
      <w:pPr>
        <w:pStyle w:val="af"/>
        <w:rPr>
          <w:rFonts w:eastAsiaTheme="majorEastAsia"/>
        </w:rPr>
      </w:pPr>
      <w:r w:rsidRPr="00414141">
        <w:rPr>
          <w:rFonts w:eastAsiaTheme="majorEastAsia"/>
        </w:rPr>
        <w:t xml:space="preserve">Оборачиваемость собственного капитала (0,399 </w:t>
      </w:r>
      <w:r w:rsidR="00F67406">
        <w:rPr>
          <w:rFonts w:eastAsiaTheme="majorEastAsia"/>
        </w:rPr>
        <w:t>-</w:t>
      </w:r>
      <w:r w:rsidRPr="00414141">
        <w:rPr>
          <w:rFonts w:eastAsiaTheme="majorEastAsia"/>
        </w:rPr>
        <w:t xml:space="preserve"> 0,879)</w:t>
      </w:r>
      <w:r w:rsidR="00511130">
        <w:rPr>
          <w:rFonts w:eastAsiaTheme="majorEastAsia"/>
        </w:rPr>
        <w:t xml:space="preserve">. </w:t>
      </w:r>
      <w:r w:rsidRPr="00414141">
        <w:rPr>
          <w:rFonts w:eastAsiaTheme="majorEastAsia"/>
        </w:rPr>
        <w:t>Снижение эффективности использования собственных средств.</w:t>
      </w:r>
    </w:p>
    <w:p w14:paraId="7E649C6D" w14:textId="618CA99C" w:rsidR="005E249C" w:rsidRPr="005E249C" w:rsidRDefault="00511130" w:rsidP="005E249C">
      <w:pPr>
        <w:pStyle w:val="af"/>
      </w:pPr>
      <w:r w:rsidRPr="005E249C">
        <w:rPr>
          <w:rFonts w:eastAsiaTheme="majorEastAsia"/>
        </w:rPr>
        <w:t>Таким образом,</w:t>
      </w:r>
      <w:r w:rsidR="005E249C" w:rsidRPr="005E249C">
        <w:rPr>
          <w:rFonts w:eastAsiaTheme="majorEastAsia"/>
        </w:rPr>
        <w:t xml:space="preserve"> основные проблемы замедлени</w:t>
      </w:r>
      <w:r w:rsidR="005E249C">
        <w:rPr>
          <w:rFonts w:eastAsiaTheme="majorEastAsia"/>
        </w:rPr>
        <w:t>я</w:t>
      </w:r>
      <w:r w:rsidR="005E249C" w:rsidRPr="005E249C">
        <w:rPr>
          <w:rFonts w:eastAsiaTheme="majorEastAsia"/>
        </w:rPr>
        <w:t xml:space="preserve"> оборачиваемости по всем направлениям</w:t>
      </w:r>
      <w:r w:rsidR="005E249C" w:rsidRPr="005E249C">
        <w:t> – снижение эффективности бизнеса.</w:t>
      </w:r>
      <w:r w:rsidR="005E249C">
        <w:t xml:space="preserve"> </w:t>
      </w:r>
      <w:r w:rsidR="005E249C" w:rsidRPr="005E249C">
        <w:rPr>
          <w:rFonts w:eastAsiaTheme="majorEastAsia"/>
        </w:rPr>
        <w:t>Риск затоваривания</w:t>
      </w:r>
      <w:r w:rsidR="005E249C" w:rsidRPr="005E249C">
        <w:t> (низкая оборачиваемость запасов).</w:t>
      </w:r>
      <w:r w:rsidR="005E249C">
        <w:t xml:space="preserve"> </w:t>
      </w:r>
      <w:r w:rsidR="005E249C" w:rsidRPr="005E249C">
        <w:rPr>
          <w:rFonts w:eastAsiaTheme="majorEastAsia"/>
        </w:rPr>
        <w:t>Увеличение сроков расчетов с дебиторами</w:t>
      </w:r>
      <w:r w:rsidR="005E249C" w:rsidRPr="005E249C">
        <w:t> – возможны кассовые разрывы.</w:t>
      </w:r>
      <w:r w:rsidR="005E249C">
        <w:t xml:space="preserve"> </w:t>
      </w:r>
      <w:r w:rsidR="005E249C" w:rsidRPr="005E249C">
        <w:rPr>
          <w:rFonts w:eastAsiaTheme="majorEastAsia"/>
        </w:rPr>
        <w:t>Снижение отдачи от активов и капитала</w:t>
      </w:r>
      <w:r w:rsidR="005E249C" w:rsidRPr="005E249C">
        <w:t> – компания стала менее прибыльной на единицу вложенных средств.</w:t>
      </w:r>
    </w:p>
    <w:p w14:paraId="689335FF" w14:textId="6F946485" w:rsidR="005E249C" w:rsidRDefault="005E249C" w:rsidP="005E249C">
      <w:pPr>
        <w:pStyle w:val="af"/>
      </w:pPr>
      <w:r>
        <w:rPr>
          <w:rFonts w:eastAsiaTheme="majorEastAsia"/>
        </w:rPr>
        <w:t>О</w:t>
      </w:r>
      <w:r w:rsidRPr="005E249C">
        <w:rPr>
          <w:rFonts w:eastAsiaTheme="majorEastAsia"/>
        </w:rPr>
        <w:t xml:space="preserve">рганизации </w:t>
      </w:r>
      <w:r>
        <w:rPr>
          <w:rFonts w:eastAsiaTheme="majorEastAsia"/>
        </w:rPr>
        <w:t>ООО «</w:t>
      </w:r>
      <w:proofErr w:type="spellStart"/>
      <w:r>
        <w:rPr>
          <w:rFonts w:eastAsiaTheme="majorEastAsia"/>
        </w:rPr>
        <w:t>Энергоснаб</w:t>
      </w:r>
      <w:proofErr w:type="spellEnd"/>
      <w:r>
        <w:rPr>
          <w:rFonts w:eastAsiaTheme="majorEastAsia"/>
        </w:rPr>
        <w:t xml:space="preserve">» </w:t>
      </w:r>
      <w:r w:rsidRPr="005E249C">
        <w:rPr>
          <w:rFonts w:eastAsiaTheme="majorEastAsia"/>
        </w:rPr>
        <w:t>рекомендуется оптимизировать управление запасами</w:t>
      </w:r>
      <w:r w:rsidRPr="005E249C">
        <w:t> – сократить избыточные остатки, ускорить продажи.</w:t>
      </w:r>
    </w:p>
    <w:p w14:paraId="0B7E1B8C" w14:textId="77777777" w:rsidR="005E249C" w:rsidRDefault="005E249C" w:rsidP="005E249C">
      <w:pPr>
        <w:pStyle w:val="af"/>
      </w:pPr>
      <w:r w:rsidRPr="005E249C">
        <w:t> </w:t>
      </w:r>
      <w:r w:rsidRPr="005E249C">
        <w:rPr>
          <w:rFonts w:eastAsiaTheme="majorEastAsia"/>
        </w:rPr>
        <w:t>Ужесточить кредитную политику</w:t>
      </w:r>
      <w:r w:rsidRPr="005E249C">
        <w:t> – сократить отсрочки для дебиторов.</w:t>
      </w:r>
    </w:p>
    <w:p w14:paraId="22D32DF4" w14:textId="77777777" w:rsidR="005E249C" w:rsidRDefault="005E249C" w:rsidP="005E249C">
      <w:pPr>
        <w:pStyle w:val="af"/>
      </w:pPr>
      <w:r w:rsidRPr="005E249C">
        <w:rPr>
          <w:rFonts w:eastAsiaTheme="majorEastAsia"/>
        </w:rPr>
        <w:t>Пересмотреть условия с поставщиками</w:t>
      </w:r>
      <w:r w:rsidRPr="005E249C">
        <w:t xml:space="preserve"> – возможно, увеличить сроки кредиторской задолженности для улучшения </w:t>
      </w:r>
      <w:r>
        <w:t>денежного потока</w:t>
      </w:r>
      <w:r w:rsidRPr="005E249C">
        <w:t>.</w:t>
      </w:r>
      <w:r>
        <w:t xml:space="preserve"> </w:t>
      </w:r>
    </w:p>
    <w:p w14:paraId="270233D9" w14:textId="0E59B721" w:rsidR="005E249C" w:rsidRPr="005E249C" w:rsidRDefault="005E249C" w:rsidP="005E249C">
      <w:pPr>
        <w:pStyle w:val="af"/>
      </w:pPr>
      <w:r w:rsidRPr="005E249C">
        <w:rPr>
          <w:rFonts w:eastAsiaTheme="majorEastAsia"/>
        </w:rPr>
        <w:t>Провести анализ рентабельности</w:t>
      </w:r>
      <w:r w:rsidRPr="005E249C">
        <w:t> – выяснить, связано ли падение оборачиваемости с падением спроса или внутренними проблемами.</w:t>
      </w:r>
    </w:p>
    <w:p w14:paraId="1A8BC408" w14:textId="593BFFAB" w:rsidR="005E249C" w:rsidRPr="005E249C" w:rsidRDefault="005E249C" w:rsidP="005E249C">
      <w:pPr>
        <w:pStyle w:val="af"/>
      </w:pPr>
      <w:r w:rsidRPr="005E249C">
        <w:t>В 2024 году компания столкнулась с </w:t>
      </w:r>
      <w:r w:rsidRPr="005E249C">
        <w:rPr>
          <w:rFonts w:eastAsiaTheme="majorEastAsia"/>
        </w:rPr>
        <w:t>заметным снижением деловой активности</w:t>
      </w:r>
      <w:r w:rsidRPr="005E249C">
        <w:t>. Необходимы срочные меры по оптимизации оборотного капитала и повышению эффективности использования ресурсов.</w:t>
      </w:r>
    </w:p>
    <w:p w14:paraId="23EFFA3C" w14:textId="7EEC2338" w:rsidR="00511130" w:rsidRDefault="00511130" w:rsidP="00763012">
      <w:pPr>
        <w:pStyle w:val="af"/>
        <w:rPr>
          <w:rFonts w:eastAsiaTheme="majorEastAsia"/>
        </w:rPr>
      </w:pPr>
    </w:p>
    <w:p w14:paraId="4BEA20C0" w14:textId="77777777" w:rsidR="002A5791" w:rsidRDefault="002A5791">
      <w:pPr>
        <w:spacing w:after="160" w:line="259" w:lineRule="auto"/>
        <w:rPr>
          <w:rFonts w:eastAsiaTheme="majorEastAsia"/>
          <w:sz w:val="28"/>
        </w:rPr>
      </w:pPr>
      <w:r>
        <w:rPr>
          <w:rFonts w:eastAsiaTheme="majorEastAsia"/>
        </w:rPr>
        <w:br w:type="page"/>
      </w:r>
    </w:p>
    <w:p w14:paraId="440B52B2" w14:textId="62A89CF0" w:rsidR="00F67406" w:rsidRDefault="002A5791" w:rsidP="00F67406">
      <w:pPr>
        <w:pStyle w:val="1"/>
        <w:jc w:val="center"/>
      </w:pPr>
      <w:bookmarkStart w:id="4" w:name="_Toc201346176"/>
      <w:r>
        <w:lastRenderedPageBreak/>
        <w:t>Заключение</w:t>
      </w:r>
      <w:bookmarkEnd w:id="4"/>
    </w:p>
    <w:p w14:paraId="002EC0F5" w14:textId="502F8624" w:rsidR="006064B6" w:rsidRPr="006064B6" w:rsidRDefault="006064B6" w:rsidP="006064B6">
      <w:pPr>
        <w:pStyle w:val="af"/>
      </w:pPr>
      <w:r w:rsidRPr="006064B6">
        <w:t xml:space="preserve">Производственная </w:t>
      </w:r>
      <w:r w:rsidRPr="006064B6">
        <w:rPr>
          <w:rStyle w:val="fontstyle01"/>
          <w:rFonts w:ascii="Times New Roman" w:hAnsi="Times New Roman"/>
          <w:color w:val="auto"/>
          <w:sz w:val="28"/>
        </w:rPr>
        <w:t xml:space="preserve">технологическая </w:t>
      </w:r>
      <w:r w:rsidRPr="006064B6">
        <w:t>(проектно-технологическая)</w:t>
      </w:r>
      <w:r w:rsidRPr="006064B6">
        <w:rPr>
          <w:rStyle w:val="fontstyle01"/>
          <w:rFonts w:ascii="Times New Roman" w:hAnsi="Times New Roman"/>
          <w:color w:val="auto"/>
          <w:sz w:val="28"/>
        </w:rPr>
        <w:t xml:space="preserve"> </w:t>
      </w:r>
      <w:r w:rsidRPr="006064B6">
        <w:t>практика проходила в ООО «</w:t>
      </w:r>
      <w:proofErr w:type="spellStart"/>
      <w:r w:rsidRPr="006064B6">
        <w:t>Энергоснаб</w:t>
      </w:r>
      <w:proofErr w:type="spellEnd"/>
      <w:r w:rsidRPr="006064B6">
        <w:t>» в городе Владивосток и поселке Раздольное. В заключение всей проведённой работы можно подвести итог о финансово-хозяйственной деятельности данной организации</w:t>
      </w:r>
      <w:r w:rsidR="00820288" w:rsidRPr="00820288">
        <w:t xml:space="preserve"> </w:t>
      </w:r>
      <w:r w:rsidR="00820288" w:rsidRPr="00820288">
        <w:t>[1</w:t>
      </w:r>
      <w:r w:rsidR="00820288" w:rsidRPr="00820288">
        <w:t>0</w:t>
      </w:r>
      <w:r w:rsidR="00820288" w:rsidRPr="00820288">
        <w:t>]</w:t>
      </w:r>
      <w:r w:rsidRPr="006064B6">
        <w:t>.</w:t>
      </w:r>
    </w:p>
    <w:p w14:paraId="01E54182" w14:textId="0DA403F0" w:rsidR="006064B6" w:rsidRPr="006064B6" w:rsidRDefault="006064B6" w:rsidP="006064B6">
      <w:pPr>
        <w:pStyle w:val="af"/>
      </w:pPr>
      <w:r w:rsidRPr="006064B6">
        <w:t>Предприятие не имеет внеоборотных активов (нематериальные активы, основные средства и др. отсутствуют). Оборотные активы представлены запасами (2 477 тыс. руб. в 2024 г.), дебиторской задолженностью (2 568 тыс. руб.) и минимальными денежными средствами (1 тыс. руб.). Отмечается рост запасов и стабильность дебиторской задолженности.</w:t>
      </w:r>
      <w:r>
        <w:t xml:space="preserve"> </w:t>
      </w:r>
      <w:r w:rsidRPr="006064B6">
        <w:t>Капитал и резервы составляют 1 587 тыс. руб., включая уставный капитал (10 тыс. руб.) и нераспределенную прибыль (1 577 тыс. руб.). Долгосрочные обязательства (902 тыс. руб.) и краткосрочные заемные средства (2 429 тыс. руб.) свидетельствуют о значительной долговой нагрузке.</w:t>
      </w:r>
      <w:r>
        <w:t xml:space="preserve"> </w:t>
      </w:r>
      <w:r w:rsidRPr="006064B6">
        <w:t>Выручка за 2024 год снизилась до 620 тыс. руб. (в 2023 г. — 1 299 тыс. руб.), что могло повлиять на прибыль. Чистая прибыль составила 65 тыс. руб. (в 2023 г. — 88 тыс. руб.). Коммерческие расходы сократились, но себестоимость осталась высокой (511 тыс. руб.).</w:t>
      </w:r>
    </w:p>
    <w:p w14:paraId="0F1F76E4" w14:textId="3B4DD01B" w:rsidR="006064B6" w:rsidRPr="006064B6" w:rsidRDefault="006064B6" w:rsidP="006064B6">
      <w:pPr>
        <w:pStyle w:val="af"/>
      </w:pPr>
      <w:r>
        <w:rPr>
          <w:rFonts w:eastAsiaTheme="majorEastAsia"/>
        </w:rPr>
        <w:t>Рекомендуется у</w:t>
      </w:r>
      <w:r w:rsidRPr="006064B6">
        <w:rPr>
          <w:rFonts w:eastAsiaTheme="majorEastAsia"/>
        </w:rPr>
        <w:t>лучшение ликвидности</w:t>
      </w:r>
      <w:r>
        <w:t xml:space="preserve">. </w:t>
      </w:r>
      <w:r w:rsidRPr="006064B6">
        <w:t>Необходимо увеличить денежные средства и оптимизировать управление дебиторской задолженностью.</w:t>
      </w:r>
      <w:r>
        <w:t xml:space="preserve"> </w:t>
      </w:r>
      <w:r w:rsidRPr="006064B6">
        <w:rPr>
          <w:rFonts w:eastAsiaTheme="majorEastAsia"/>
        </w:rPr>
        <w:t>Снижение долговой нагрузки</w:t>
      </w:r>
      <w:r>
        <w:t xml:space="preserve">. </w:t>
      </w:r>
      <w:r w:rsidRPr="006064B6">
        <w:t>Рекомендуется пересмотреть структуру заемных средств для уменьшения финансовых рисков.</w:t>
      </w:r>
      <w:r>
        <w:t xml:space="preserve"> </w:t>
      </w:r>
      <w:r w:rsidRPr="006064B6">
        <w:rPr>
          <w:rFonts w:eastAsiaTheme="majorEastAsia"/>
        </w:rPr>
        <w:t>Контроль затрат</w:t>
      </w:r>
      <w:r>
        <w:t xml:space="preserve">. </w:t>
      </w:r>
      <w:r w:rsidRPr="006064B6">
        <w:t>Анализ себестоимости и коммерческих расходов поможет повысить рентабельность.</w:t>
      </w:r>
      <w:r>
        <w:t xml:space="preserve"> </w:t>
      </w:r>
    </w:p>
    <w:p w14:paraId="6A41F7CD" w14:textId="717EE426" w:rsidR="006064B6" w:rsidRPr="006064B6" w:rsidRDefault="006064B6" w:rsidP="006064B6">
      <w:pPr>
        <w:pStyle w:val="af"/>
      </w:pPr>
      <w:r w:rsidRPr="006064B6">
        <w:t>Система бухгалтерского учета ООО "</w:t>
      </w:r>
      <w:proofErr w:type="spellStart"/>
      <w:r w:rsidRPr="006064B6">
        <w:t>Энергоснаб</w:t>
      </w:r>
      <w:proofErr w:type="spellEnd"/>
      <w:r w:rsidRPr="006064B6">
        <w:t>" соответствует законодательным требованиям, но требует оптимизации для улучшения финансовой устойчивости и прозрачности данных. Предприятию следует обратить внимание на управление долгами и повышение эффективности операционной деятельности.</w:t>
      </w:r>
    </w:p>
    <w:p w14:paraId="6BB039DC" w14:textId="2D191773" w:rsidR="00763012" w:rsidRDefault="00F67406" w:rsidP="00F67406">
      <w:pPr>
        <w:pStyle w:val="1"/>
        <w:jc w:val="center"/>
      </w:pPr>
      <w:bookmarkStart w:id="5" w:name="_Toc201346177"/>
      <w:r w:rsidRPr="00F67406">
        <w:lastRenderedPageBreak/>
        <w:t>Список использованных источников</w:t>
      </w:r>
      <w:bookmarkEnd w:id="5"/>
    </w:p>
    <w:p w14:paraId="51177B58" w14:textId="0CE3CC25" w:rsidR="00376F0F" w:rsidRPr="00111C76" w:rsidRDefault="00376F0F" w:rsidP="00376F0F">
      <w:pPr>
        <w:pStyle w:val="af"/>
      </w:pPr>
      <w:r>
        <w:rPr>
          <w:rFonts w:eastAsiaTheme="majorEastAsia"/>
        </w:rPr>
        <w:t xml:space="preserve">1 </w:t>
      </w:r>
      <w:r w:rsidRPr="00111C76">
        <w:rPr>
          <w:rFonts w:eastAsiaTheme="majorEastAsia"/>
        </w:rPr>
        <w:t>Официальный сайт Федеральной налоговой службы (ФНС России)</w:t>
      </w:r>
      <w:r w:rsidRPr="00111C76">
        <w:t>. — URL: </w:t>
      </w:r>
      <w:r w:rsidRPr="00111C76">
        <w:rPr>
          <w:rStyle w:val="ae"/>
          <w:rFonts w:eastAsiaTheme="majorEastAsia"/>
          <w:color w:val="auto"/>
          <w:u w:val="none"/>
        </w:rPr>
        <w:t>https://www.nalog.gov.ru</w:t>
      </w:r>
      <w:r w:rsidRPr="00111C76">
        <w:t>.</w:t>
      </w:r>
    </w:p>
    <w:p w14:paraId="0ED2FF76" w14:textId="2C5D12F0" w:rsidR="00111C76" w:rsidRPr="00111C76" w:rsidRDefault="00376F0F" w:rsidP="00111C76">
      <w:pPr>
        <w:pStyle w:val="af"/>
      </w:pPr>
      <w:r w:rsidRPr="00376F0F">
        <w:rPr>
          <w:rFonts w:eastAsiaTheme="majorEastAsia"/>
        </w:rPr>
        <w:t>2</w:t>
      </w:r>
      <w:r w:rsidR="00111C76">
        <w:rPr>
          <w:rFonts w:eastAsiaTheme="majorEastAsia"/>
        </w:rPr>
        <w:t xml:space="preserve"> </w:t>
      </w:r>
      <w:r w:rsidR="00111C76" w:rsidRPr="00111C76">
        <w:rPr>
          <w:rFonts w:eastAsiaTheme="majorEastAsia"/>
        </w:rPr>
        <w:t>Гражданский кодекс Российской Федерации (часть первая)</w:t>
      </w:r>
      <w:r w:rsidR="00111C76" w:rsidRPr="00111C76">
        <w:t> от 30.11.1994 № 51-ФЗ (ред. от 24.02.2024).</w:t>
      </w:r>
    </w:p>
    <w:p w14:paraId="4F9F0E55" w14:textId="34386CB3" w:rsidR="00111C76" w:rsidRPr="00111C76" w:rsidRDefault="00376F0F" w:rsidP="00111C76">
      <w:pPr>
        <w:pStyle w:val="af"/>
      </w:pPr>
      <w:r w:rsidRPr="00376F0F">
        <w:rPr>
          <w:rFonts w:eastAsiaTheme="majorEastAsia"/>
        </w:rPr>
        <w:t>3</w:t>
      </w:r>
      <w:r w:rsidR="00111C76">
        <w:rPr>
          <w:rFonts w:eastAsiaTheme="majorEastAsia"/>
        </w:rPr>
        <w:t xml:space="preserve"> </w:t>
      </w:r>
      <w:r w:rsidR="00111C76" w:rsidRPr="00111C76">
        <w:rPr>
          <w:rFonts w:eastAsiaTheme="majorEastAsia"/>
        </w:rPr>
        <w:t>Федеральный закон «Об обществах с ограниченной ответственностью»</w:t>
      </w:r>
      <w:r w:rsidR="00111C76" w:rsidRPr="00111C76">
        <w:t> от 08.02.1998 № 14-ФЗ (ред. от 04.11.2023).</w:t>
      </w:r>
    </w:p>
    <w:p w14:paraId="23F5C320" w14:textId="2C206A1D" w:rsidR="00111C76" w:rsidRPr="00111C76" w:rsidRDefault="00376F0F" w:rsidP="00111C76">
      <w:pPr>
        <w:pStyle w:val="af"/>
      </w:pPr>
      <w:r w:rsidRPr="00376F0F">
        <w:rPr>
          <w:rFonts w:eastAsiaTheme="majorEastAsia"/>
        </w:rPr>
        <w:t xml:space="preserve">4 </w:t>
      </w:r>
      <w:r w:rsidR="00111C76" w:rsidRPr="00111C76">
        <w:rPr>
          <w:rFonts w:eastAsiaTheme="majorEastAsia"/>
        </w:rPr>
        <w:t>Налоговый кодекс Российской Федерации (часть вторая)</w:t>
      </w:r>
      <w:r w:rsidR="00111C76" w:rsidRPr="00111C76">
        <w:t> от 05.08.2000 № 117-ФЗ (ред. от 26.12.2023).</w:t>
      </w:r>
    </w:p>
    <w:p w14:paraId="264B59D9" w14:textId="23E981AD" w:rsidR="00111C76" w:rsidRPr="00111C76" w:rsidRDefault="00376F0F" w:rsidP="00111C76">
      <w:pPr>
        <w:pStyle w:val="af"/>
      </w:pPr>
      <w:r w:rsidRPr="00376F0F">
        <w:rPr>
          <w:rFonts w:eastAsiaTheme="majorEastAsia"/>
        </w:rPr>
        <w:t>5</w:t>
      </w:r>
      <w:r w:rsidR="00111C76">
        <w:rPr>
          <w:rFonts w:eastAsiaTheme="majorEastAsia"/>
        </w:rPr>
        <w:t xml:space="preserve"> </w:t>
      </w:r>
      <w:r w:rsidR="00111C76" w:rsidRPr="00111C76">
        <w:rPr>
          <w:rFonts w:eastAsiaTheme="majorEastAsia"/>
        </w:rPr>
        <w:t>Федеральный закон «О бухгалтерском учете»</w:t>
      </w:r>
      <w:r w:rsidR="00111C76" w:rsidRPr="00111C76">
        <w:t> от 06.12.2011 № 402-ФЗ (ред. от 19.12.2023).</w:t>
      </w:r>
    </w:p>
    <w:p w14:paraId="33C2AEA7" w14:textId="0A4F2100" w:rsidR="00111C76" w:rsidRPr="00111C76" w:rsidRDefault="00376F0F" w:rsidP="00111C76">
      <w:pPr>
        <w:pStyle w:val="af"/>
      </w:pPr>
      <w:r w:rsidRPr="00376F0F">
        <w:rPr>
          <w:rFonts w:eastAsiaTheme="majorEastAsia"/>
        </w:rPr>
        <w:t>6</w:t>
      </w:r>
      <w:r w:rsidR="00111C76">
        <w:rPr>
          <w:rFonts w:eastAsiaTheme="majorEastAsia"/>
        </w:rPr>
        <w:t xml:space="preserve"> </w:t>
      </w:r>
      <w:r w:rsidR="00111C76" w:rsidRPr="00111C76">
        <w:rPr>
          <w:rFonts w:eastAsiaTheme="majorEastAsia"/>
        </w:rPr>
        <w:t>Приказ Минфина России «О формах бухгалтерской отчетности организаций»</w:t>
      </w:r>
      <w:r w:rsidR="00111C76" w:rsidRPr="00111C76">
        <w:t> от 02.07.2010 № 66н (ред. от 19.04.2019 № 61н).</w:t>
      </w:r>
    </w:p>
    <w:p w14:paraId="4EB307D2" w14:textId="72C955A1" w:rsidR="00111C76" w:rsidRPr="00111C76" w:rsidRDefault="00376F0F" w:rsidP="00111C76">
      <w:pPr>
        <w:pStyle w:val="af"/>
      </w:pPr>
      <w:r w:rsidRPr="00376F0F">
        <w:rPr>
          <w:rFonts w:eastAsiaTheme="majorEastAsia"/>
        </w:rPr>
        <w:t>7</w:t>
      </w:r>
      <w:r w:rsidR="00111C76">
        <w:rPr>
          <w:rFonts w:eastAsiaTheme="majorEastAsia"/>
        </w:rPr>
        <w:t xml:space="preserve"> </w:t>
      </w:r>
      <w:r w:rsidR="00111C76" w:rsidRPr="00111C76">
        <w:rPr>
          <w:rFonts w:eastAsiaTheme="majorEastAsia"/>
        </w:rPr>
        <w:t>Положение по бухгалтерскому учету «Бухгалтерская отчетность организации» (ПБУ 4/99)</w:t>
      </w:r>
      <w:r w:rsidR="00111C76" w:rsidRPr="00111C76">
        <w:t> (утв. Приказом Минфина РФ от 06.07.1999 № 43н, ред. от 29.03.2024).</w:t>
      </w:r>
    </w:p>
    <w:p w14:paraId="453FE43F" w14:textId="273ECBD0" w:rsidR="00111C76" w:rsidRPr="00111C76" w:rsidRDefault="00376F0F" w:rsidP="00111C76">
      <w:pPr>
        <w:pStyle w:val="af"/>
      </w:pPr>
      <w:r w:rsidRPr="00376F0F">
        <w:rPr>
          <w:rFonts w:eastAsiaTheme="majorEastAsia"/>
        </w:rPr>
        <w:t>8</w:t>
      </w:r>
      <w:r w:rsidR="00111C76">
        <w:rPr>
          <w:rFonts w:eastAsiaTheme="majorEastAsia"/>
        </w:rPr>
        <w:t xml:space="preserve"> </w:t>
      </w:r>
      <w:r w:rsidR="00111C76" w:rsidRPr="00111C76">
        <w:rPr>
          <w:rFonts w:eastAsiaTheme="majorEastAsia"/>
        </w:rPr>
        <w:t>Савицкая Г.В.</w:t>
      </w:r>
      <w:r w:rsidR="00111C76" w:rsidRPr="00111C76">
        <w:t> Анализ хозяйственной деятельности предприятия: Учебник. — М.: Инфра-М, 2023. — 536 с.</w:t>
      </w:r>
    </w:p>
    <w:p w14:paraId="3F242060" w14:textId="1EB4D243" w:rsidR="00111C76" w:rsidRPr="00111C76" w:rsidRDefault="00376F0F" w:rsidP="00111C76">
      <w:pPr>
        <w:pStyle w:val="af"/>
      </w:pPr>
      <w:r w:rsidRPr="00376F0F">
        <w:rPr>
          <w:rFonts w:eastAsiaTheme="majorEastAsia"/>
        </w:rPr>
        <w:t>9</w:t>
      </w:r>
      <w:r w:rsidR="00111C76">
        <w:rPr>
          <w:rFonts w:eastAsiaTheme="majorEastAsia"/>
        </w:rPr>
        <w:t xml:space="preserve"> </w:t>
      </w:r>
      <w:r w:rsidR="00111C76" w:rsidRPr="00111C76">
        <w:rPr>
          <w:rFonts w:eastAsiaTheme="majorEastAsia"/>
        </w:rPr>
        <w:t>Ковалев В.В., Волкова О.Н.</w:t>
      </w:r>
      <w:r w:rsidR="00111C76" w:rsidRPr="00111C76">
        <w:t> Анализ хозяйственной деятельности предприятия: Учебник. — М.: Проспект, 2023. — 424 с.</w:t>
      </w:r>
    </w:p>
    <w:p w14:paraId="67FAD465" w14:textId="3AD92A41" w:rsidR="00111C76" w:rsidRPr="00111C76" w:rsidRDefault="00376F0F" w:rsidP="00111C76">
      <w:pPr>
        <w:pStyle w:val="af"/>
      </w:pPr>
      <w:r w:rsidRPr="00376F0F">
        <w:rPr>
          <w:rFonts w:eastAsiaTheme="majorEastAsia"/>
        </w:rPr>
        <w:t>10</w:t>
      </w:r>
      <w:r w:rsidR="00111C76">
        <w:rPr>
          <w:rFonts w:eastAsiaTheme="majorEastAsia"/>
        </w:rPr>
        <w:t xml:space="preserve"> </w:t>
      </w:r>
      <w:r w:rsidR="00111C76" w:rsidRPr="00111C76">
        <w:rPr>
          <w:rFonts w:eastAsiaTheme="majorEastAsia"/>
        </w:rPr>
        <w:t>Бухгалтерская (финансовая) отчетность ООО «</w:t>
      </w:r>
      <w:proofErr w:type="spellStart"/>
      <w:r w:rsidR="00111C76" w:rsidRPr="00111C76">
        <w:rPr>
          <w:rFonts w:eastAsiaTheme="majorEastAsia"/>
        </w:rPr>
        <w:t>Энергоснаб</w:t>
      </w:r>
      <w:proofErr w:type="spellEnd"/>
      <w:r w:rsidR="00111C76" w:rsidRPr="00111C76">
        <w:rPr>
          <w:rFonts w:eastAsiaTheme="majorEastAsia"/>
        </w:rPr>
        <w:t>»</w:t>
      </w:r>
      <w:r w:rsidR="00111C76" w:rsidRPr="00111C76">
        <w:t> за 2022–2024 гг.</w:t>
      </w:r>
    </w:p>
    <w:p w14:paraId="6A60210F" w14:textId="1DC009B2" w:rsidR="00F67406" w:rsidRPr="00F67406" w:rsidRDefault="00F67406" w:rsidP="00F67406"/>
    <w:p w14:paraId="4CC49C61" w14:textId="2DB007F6" w:rsidR="00F67406" w:rsidRDefault="00F67406">
      <w:pPr>
        <w:spacing w:after="160" w:line="259" w:lineRule="auto"/>
        <w:rPr>
          <w:rFonts w:eastAsiaTheme="majorEastAsia"/>
        </w:rPr>
      </w:pPr>
      <w:r>
        <w:rPr>
          <w:rFonts w:eastAsiaTheme="majorEastAsia"/>
        </w:rPr>
        <w:br w:type="page"/>
      </w:r>
    </w:p>
    <w:p w14:paraId="552E3039" w14:textId="788D41DD" w:rsidR="00F67406" w:rsidRDefault="00F67406" w:rsidP="00F67406">
      <w:pPr>
        <w:pStyle w:val="1"/>
        <w:jc w:val="center"/>
      </w:pPr>
      <w:bookmarkStart w:id="6" w:name="_Toc201346178"/>
      <w:r>
        <w:lastRenderedPageBreak/>
        <w:t>Приложение А</w:t>
      </w:r>
      <w:bookmarkEnd w:id="6"/>
    </w:p>
    <w:p w14:paraId="3D12125C" w14:textId="77777777" w:rsidR="00F67406" w:rsidRDefault="00F67406" w:rsidP="00F67406">
      <w:pPr>
        <w:jc w:val="center"/>
        <w:rPr>
          <w:sz w:val="28"/>
          <w:szCs w:val="28"/>
        </w:rPr>
      </w:pPr>
      <w:r w:rsidRPr="003F3A56">
        <w:rPr>
          <w:sz w:val="28"/>
          <w:szCs w:val="28"/>
        </w:rPr>
        <w:t>Бухгалтерский баланс</w:t>
      </w:r>
    </w:p>
    <w:p w14:paraId="79573786" w14:textId="77777777" w:rsidR="00F67406" w:rsidRDefault="00F67406" w:rsidP="00F67406">
      <w:pPr>
        <w:jc w:val="center"/>
        <w:rPr>
          <w:sz w:val="28"/>
          <w:szCs w:val="28"/>
        </w:rPr>
      </w:pPr>
      <w:r w:rsidRPr="003F3A56">
        <w:rPr>
          <w:noProof/>
          <w:sz w:val="28"/>
          <w:szCs w:val="28"/>
        </w:rPr>
        <w:drawing>
          <wp:inline distT="0" distB="0" distL="0" distR="0" wp14:anchorId="06504190" wp14:editId="4FEFE2D7">
            <wp:extent cx="5940425" cy="6673850"/>
            <wp:effectExtent l="0" t="0" r="3175" b="0"/>
            <wp:docPr id="164219078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2190787" name=""/>
                    <pic:cNvPicPr/>
                  </pic:nvPicPr>
                  <pic:blipFill rotWithShape="1">
                    <a:blip r:embed="rId8"/>
                    <a:srcRect b="17120"/>
                    <a:stretch/>
                  </pic:blipFill>
                  <pic:spPr bwMode="auto">
                    <a:xfrm>
                      <a:off x="0" y="0"/>
                      <a:ext cx="5940425" cy="6673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FA034C" w14:textId="77777777" w:rsidR="00F67406" w:rsidRDefault="00F67406" w:rsidP="00F67406">
      <w:pPr>
        <w:jc w:val="center"/>
        <w:rPr>
          <w:sz w:val="28"/>
          <w:szCs w:val="28"/>
        </w:rPr>
      </w:pPr>
      <w:r w:rsidRPr="003F3A56">
        <w:rPr>
          <w:noProof/>
          <w:sz w:val="28"/>
          <w:szCs w:val="28"/>
        </w:rPr>
        <w:lastRenderedPageBreak/>
        <w:drawing>
          <wp:inline distT="0" distB="0" distL="0" distR="0" wp14:anchorId="40DE2E6B" wp14:editId="26A79052">
            <wp:extent cx="5940425" cy="6064250"/>
            <wp:effectExtent l="0" t="0" r="3175" b="0"/>
            <wp:docPr id="97153600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1536008" name=""/>
                    <pic:cNvPicPr/>
                  </pic:nvPicPr>
                  <pic:blipFill rotWithShape="1">
                    <a:blip r:embed="rId9"/>
                    <a:srcRect b="28060"/>
                    <a:stretch/>
                  </pic:blipFill>
                  <pic:spPr bwMode="auto">
                    <a:xfrm>
                      <a:off x="0" y="0"/>
                      <a:ext cx="5940425" cy="6064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5D3894" w14:textId="77777777" w:rsidR="00F67406" w:rsidRDefault="00F67406" w:rsidP="00F67406">
      <w:pPr>
        <w:spacing w:after="160" w:line="259" w:lineRule="auto"/>
        <w:rPr>
          <w:lang w:eastAsia="en-US"/>
        </w:rPr>
      </w:pPr>
      <w:r>
        <w:rPr>
          <w:lang w:eastAsia="en-US"/>
        </w:rPr>
        <w:br w:type="page"/>
      </w:r>
    </w:p>
    <w:p w14:paraId="3219AF03" w14:textId="131310A6" w:rsidR="00F67406" w:rsidRDefault="00F67406" w:rsidP="00F67406">
      <w:pPr>
        <w:pStyle w:val="1"/>
        <w:jc w:val="center"/>
      </w:pPr>
      <w:bookmarkStart w:id="7" w:name="_Toc201346179"/>
      <w:r>
        <w:lastRenderedPageBreak/>
        <w:t>Приложение Б</w:t>
      </w:r>
      <w:bookmarkEnd w:id="7"/>
    </w:p>
    <w:p w14:paraId="48B6D03E" w14:textId="77777777" w:rsidR="00F67406" w:rsidRDefault="00F67406" w:rsidP="00F67406">
      <w:pPr>
        <w:jc w:val="center"/>
        <w:rPr>
          <w:sz w:val="28"/>
          <w:szCs w:val="28"/>
        </w:rPr>
      </w:pPr>
      <w:r>
        <w:rPr>
          <w:sz w:val="28"/>
          <w:szCs w:val="28"/>
        </w:rPr>
        <w:t>Отчет о финансовых результатах</w:t>
      </w:r>
    </w:p>
    <w:p w14:paraId="2E688BEC" w14:textId="2C0373CD" w:rsidR="00CB1D68" w:rsidRPr="005037C3" w:rsidRDefault="00F67406" w:rsidP="005037C3">
      <w:pPr>
        <w:tabs>
          <w:tab w:val="left" w:pos="3070"/>
        </w:tabs>
        <w:rPr>
          <w:sz w:val="28"/>
          <w:szCs w:val="28"/>
        </w:rPr>
      </w:pPr>
      <w:r w:rsidRPr="003F3A56">
        <w:rPr>
          <w:noProof/>
          <w:sz w:val="28"/>
          <w:szCs w:val="28"/>
        </w:rPr>
        <w:drawing>
          <wp:inline distT="0" distB="0" distL="0" distR="0" wp14:anchorId="7AAB448C" wp14:editId="1771B821">
            <wp:extent cx="5758004" cy="6401201"/>
            <wp:effectExtent l="0" t="0" r="0" b="0"/>
            <wp:docPr id="113553362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5533624" name=""/>
                    <pic:cNvPicPr/>
                  </pic:nvPicPr>
                  <pic:blipFill rotWithShape="1">
                    <a:blip r:embed="rId10"/>
                    <a:srcRect t="4693" b="8153"/>
                    <a:stretch/>
                  </pic:blipFill>
                  <pic:spPr bwMode="auto">
                    <a:xfrm>
                      <a:off x="0" y="0"/>
                      <a:ext cx="5762502" cy="64062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0C3E0D">
        <w:rPr>
          <w:noProof/>
        </w:rPr>
        <w:t xml:space="preserve"> </w:t>
      </w:r>
      <w:r w:rsidRPr="000C3E0D">
        <w:rPr>
          <w:noProof/>
          <w:sz w:val="28"/>
          <w:szCs w:val="28"/>
        </w:rPr>
        <w:drawing>
          <wp:inline distT="0" distB="0" distL="0" distR="0" wp14:anchorId="00B19AD7" wp14:editId="2BC3FF48">
            <wp:extent cx="5499100" cy="2165671"/>
            <wp:effectExtent l="0" t="0" r="6350" b="6350"/>
            <wp:docPr id="149491142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4911428" name=""/>
                    <pic:cNvPicPr/>
                  </pic:nvPicPr>
                  <pic:blipFill rotWithShape="1">
                    <a:blip r:embed="rId11"/>
                    <a:srcRect r="38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8692" cy="21694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CB1D68" w:rsidRPr="005037C3" w:rsidSect="005037C3">
      <w:headerReference w:type="default" r:id="rId12"/>
      <w:pgSz w:w="11906" w:h="16838"/>
      <w:pgMar w:top="709" w:right="851" w:bottom="85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823D82" w14:textId="77777777" w:rsidR="004A1E02" w:rsidRDefault="004A1E02" w:rsidP="005037C3">
      <w:r>
        <w:separator/>
      </w:r>
    </w:p>
  </w:endnote>
  <w:endnote w:type="continuationSeparator" w:id="0">
    <w:p w14:paraId="7F424E35" w14:textId="77777777" w:rsidR="004A1E02" w:rsidRDefault="004A1E02" w:rsidP="005037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BoldMT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01ADC6" w14:textId="77777777" w:rsidR="004A1E02" w:rsidRDefault="004A1E02" w:rsidP="005037C3">
      <w:r>
        <w:separator/>
      </w:r>
    </w:p>
  </w:footnote>
  <w:footnote w:type="continuationSeparator" w:id="0">
    <w:p w14:paraId="690DBE96" w14:textId="77777777" w:rsidR="004A1E02" w:rsidRDefault="004A1E02" w:rsidP="005037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346746"/>
      <w:docPartObj>
        <w:docPartGallery w:val="Page Numbers (Top of Page)"/>
        <w:docPartUnique/>
      </w:docPartObj>
    </w:sdtPr>
    <w:sdtContent>
      <w:p w14:paraId="2DBBEC3A" w14:textId="5AAF55FA" w:rsidR="005037C3" w:rsidRPr="005037C3" w:rsidRDefault="005037C3">
        <w:pPr>
          <w:pStyle w:val="af2"/>
          <w:jc w:val="right"/>
        </w:pPr>
        <w:r w:rsidRPr="005037C3">
          <w:fldChar w:fldCharType="begin"/>
        </w:r>
        <w:r w:rsidRPr="005037C3">
          <w:instrText>PAGE   \* MERGEFORMAT</w:instrText>
        </w:r>
        <w:r w:rsidRPr="005037C3">
          <w:fldChar w:fldCharType="separate"/>
        </w:r>
        <w:r w:rsidRPr="005037C3">
          <w:t>2</w:t>
        </w:r>
        <w:r w:rsidRPr="005037C3">
          <w:fldChar w:fldCharType="end"/>
        </w:r>
      </w:p>
    </w:sdtContent>
  </w:sdt>
  <w:p w14:paraId="5357719A" w14:textId="77777777" w:rsidR="005037C3" w:rsidRDefault="005037C3">
    <w:pPr>
      <w:pStyle w:val="af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E7062"/>
    <w:multiLevelType w:val="hybridMultilevel"/>
    <w:tmpl w:val="0C7400C4"/>
    <w:lvl w:ilvl="0" w:tplc="75D86CD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6300657"/>
    <w:multiLevelType w:val="multilevel"/>
    <w:tmpl w:val="D02EF5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D25850"/>
    <w:multiLevelType w:val="multilevel"/>
    <w:tmpl w:val="6A1E96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0E7FC7"/>
    <w:multiLevelType w:val="multilevel"/>
    <w:tmpl w:val="8292AF9C"/>
    <w:lvl w:ilvl="0">
      <w:start w:val="1"/>
      <w:numFmt w:val="decimal"/>
      <w:lvlText w:val="%1"/>
      <w:lvlJc w:val="left"/>
      <w:pPr>
        <w:ind w:left="470" w:hanging="47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70" w:hanging="47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18BC16E3"/>
    <w:multiLevelType w:val="multilevel"/>
    <w:tmpl w:val="4C34E0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9CF4B3E"/>
    <w:multiLevelType w:val="hybridMultilevel"/>
    <w:tmpl w:val="F12A6E44"/>
    <w:lvl w:ilvl="0" w:tplc="5C081A3C">
      <w:start w:val="1"/>
      <w:numFmt w:val="decimal"/>
      <w:lvlText w:val="%1."/>
      <w:lvlJc w:val="left"/>
      <w:pPr>
        <w:ind w:left="153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59" w:hanging="360"/>
      </w:pPr>
    </w:lvl>
    <w:lvl w:ilvl="2" w:tplc="0419001B" w:tentative="1">
      <w:start w:val="1"/>
      <w:numFmt w:val="lowerRoman"/>
      <w:lvlText w:val="%3."/>
      <w:lvlJc w:val="right"/>
      <w:pPr>
        <w:ind w:left="2979" w:hanging="180"/>
      </w:pPr>
    </w:lvl>
    <w:lvl w:ilvl="3" w:tplc="0419000F" w:tentative="1">
      <w:start w:val="1"/>
      <w:numFmt w:val="decimal"/>
      <w:lvlText w:val="%4."/>
      <w:lvlJc w:val="left"/>
      <w:pPr>
        <w:ind w:left="3699" w:hanging="360"/>
      </w:pPr>
    </w:lvl>
    <w:lvl w:ilvl="4" w:tplc="04190019" w:tentative="1">
      <w:start w:val="1"/>
      <w:numFmt w:val="lowerLetter"/>
      <w:lvlText w:val="%5."/>
      <w:lvlJc w:val="left"/>
      <w:pPr>
        <w:ind w:left="4419" w:hanging="360"/>
      </w:pPr>
    </w:lvl>
    <w:lvl w:ilvl="5" w:tplc="0419001B" w:tentative="1">
      <w:start w:val="1"/>
      <w:numFmt w:val="lowerRoman"/>
      <w:lvlText w:val="%6."/>
      <w:lvlJc w:val="right"/>
      <w:pPr>
        <w:ind w:left="5139" w:hanging="180"/>
      </w:pPr>
    </w:lvl>
    <w:lvl w:ilvl="6" w:tplc="0419000F" w:tentative="1">
      <w:start w:val="1"/>
      <w:numFmt w:val="decimal"/>
      <w:lvlText w:val="%7."/>
      <w:lvlJc w:val="left"/>
      <w:pPr>
        <w:ind w:left="5859" w:hanging="360"/>
      </w:pPr>
    </w:lvl>
    <w:lvl w:ilvl="7" w:tplc="04190019" w:tentative="1">
      <w:start w:val="1"/>
      <w:numFmt w:val="lowerLetter"/>
      <w:lvlText w:val="%8."/>
      <w:lvlJc w:val="left"/>
      <w:pPr>
        <w:ind w:left="6579" w:hanging="360"/>
      </w:pPr>
    </w:lvl>
    <w:lvl w:ilvl="8" w:tplc="0419001B" w:tentative="1">
      <w:start w:val="1"/>
      <w:numFmt w:val="lowerRoman"/>
      <w:lvlText w:val="%9."/>
      <w:lvlJc w:val="right"/>
      <w:pPr>
        <w:ind w:left="7299" w:hanging="180"/>
      </w:pPr>
    </w:lvl>
  </w:abstractNum>
  <w:abstractNum w:abstractNumId="6" w15:restartNumberingAfterBreak="0">
    <w:nsid w:val="1AB84986"/>
    <w:multiLevelType w:val="hybridMultilevel"/>
    <w:tmpl w:val="7C1CA7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991305"/>
    <w:multiLevelType w:val="hybridMultilevel"/>
    <w:tmpl w:val="A5C296AE"/>
    <w:lvl w:ilvl="0" w:tplc="D864359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1734F1"/>
    <w:multiLevelType w:val="multilevel"/>
    <w:tmpl w:val="884C5A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1854B22"/>
    <w:multiLevelType w:val="hybridMultilevel"/>
    <w:tmpl w:val="196C9BAE"/>
    <w:lvl w:ilvl="0" w:tplc="A29831B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6D944DA"/>
    <w:multiLevelType w:val="multilevel"/>
    <w:tmpl w:val="E092D40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179" w:hanging="47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09" w:hanging="1800"/>
      </w:pPr>
      <w:rPr>
        <w:rFonts w:hint="default"/>
      </w:rPr>
    </w:lvl>
  </w:abstractNum>
  <w:num w:numId="1" w16cid:durableId="1897661274">
    <w:abstractNumId w:val="6"/>
  </w:num>
  <w:num w:numId="2" w16cid:durableId="5374781">
    <w:abstractNumId w:val="10"/>
  </w:num>
  <w:num w:numId="3" w16cid:durableId="1947809132">
    <w:abstractNumId w:val="5"/>
  </w:num>
  <w:num w:numId="4" w16cid:durableId="972566915">
    <w:abstractNumId w:val="0"/>
  </w:num>
  <w:num w:numId="5" w16cid:durableId="1387996270">
    <w:abstractNumId w:val="8"/>
  </w:num>
  <w:num w:numId="6" w16cid:durableId="828332080">
    <w:abstractNumId w:val="3"/>
  </w:num>
  <w:num w:numId="7" w16cid:durableId="1473131414">
    <w:abstractNumId w:val="1"/>
  </w:num>
  <w:num w:numId="8" w16cid:durableId="811680576">
    <w:abstractNumId w:val="2"/>
  </w:num>
  <w:num w:numId="9" w16cid:durableId="152962897">
    <w:abstractNumId w:val="9"/>
  </w:num>
  <w:num w:numId="10" w16cid:durableId="1984117157">
    <w:abstractNumId w:val="7"/>
  </w:num>
  <w:num w:numId="11" w16cid:durableId="67935148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C67"/>
    <w:rsid w:val="0005488B"/>
    <w:rsid w:val="001006AE"/>
    <w:rsid w:val="00111C76"/>
    <w:rsid w:val="001D4F17"/>
    <w:rsid w:val="001E08C4"/>
    <w:rsid w:val="00247DE7"/>
    <w:rsid w:val="002550B5"/>
    <w:rsid w:val="002A5791"/>
    <w:rsid w:val="002E671C"/>
    <w:rsid w:val="00376F0F"/>
    <w:rsid w:val="00404C6E"/>
    <w:rsid w:val="00417B5E"/>
    <w:rsid w:val="004239E1"/>
    <w:rsid w:val="004A1E02"/>
    <w:rsid w:val="004B14E5"/>
    <w:rsid w:val="005037C3"/>
    <w:rsid w:val="00511130"/>
    <w:rsid w:val="0057610F"/>
    <w:rsid w:val="00593B86"/>
    <w:rsid w:val="005E249C"/>
    <w:rsid w:val="005E4381"/>
    <w:rsid w:val="006064B6"/>
    <w:rsid w:val="00617A12"/>
    <w:rsid w:val="00636AF9"/>
    <w:rsid w:val="006906C7"/>
    <w:rsid w:val="00763012"/>
    <w:rsid w:val="007C4164"/>
    <w:rsid w:val="00816CDD"/>
    <w:rsid w:val="00820288"/>
    <w:rsid w:val="00885D00"/>
    <w:rsid w:val="009901D8"/>
    <w:rsid w:val="00A00A42"/>
    <w:rsid w:val="00A57C67"/>
    <w:rsid w:val="00AB043E"/>
    <w:rsid w:val="00B02B4D"/>
    <w:rsid w:val="00B8611E"/>
    <w:rsid w:val="00BC6318"/>
    <w:rsid w:val="00CB1D68"/>
    <w:rsid w:val="00DB57D9"/>
    <w:rsid w:val="00E13D57"/>
    <w:rsid w:val="00E326AA"/>
    <w:rsid w:val="00E35836"/>
    <w:rsid w:val="00E35CB9"/>
    <w:rsid w:val="00E76E80"/>
    <w:rsid w:val="00F67406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A58F7C"/>
  <w15:chartTrackingRefBased/>
  <w15:docId w15:val="{D1C5D654-B6C7-4DCE-8EE2-8ED83EBB4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7C6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qFormat/>
    <w:rsid w:val="002E671C"/>
    <w:pPr>
      <w:keepNext/>
      <w:keepLines/>
      <w:spacing w:after="240"/>
      <w:ind w:firstLine="709"/>
      <w:outlineLvl w:val="0"/>
    </w:pPr>
    <w:rPr>
      <w:rFonts w:ascii="Arial" w:eastAsiaTheme="majorEastAsia" w:hAnsi="Arial" w:cstheme="majorBidi"/>
      <w:color w:val="000000" w:themeColor="text1"/>
      <w:sz w:val="3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9901D8"/>
    <w:pPr>
      <w:keepNext/>
      <w:keepLines/>
      <w:spacing w:before="240" w:after="120"/>
      <w:ind w:firstLine="709"/>
      <w:outlineLvl w:val="1"/>
    </w:pPr>
    <w:rPr>
      <w:rFonts w:ascii="Arial" w:eastAsiaTheme="majorEastAsia" w:hAnsi="Arial" w:cstheme="majorBidi"/>
      <w:color w:val="000000" w:themeColor="text1"/>
      <w:sz w:val="28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57C6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57C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57C6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57C6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57C6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57C6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57C6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E671C"/>
    <w:rPr>
      <w:rFonts w:ascii="Arial" w:eastAsiaTheme="majorEastAsia" w:hAnsi="Arial" w:cstheme="majorBidi"/>
      <w:color w:val="000000" w:themeColor="text1"/>
      <w:kern w:val="0"/>
      <w:sz w:val="30"/>
      <w:szCs w:val="40"/>
      <w:lang w:eastAsia="ru-RU"/>
      <w14:ligatures w14:val="none"/>
    </w:rPr>
  </w:style>
  <w:style w:type="character" w:customStyle="1" w:styleId="20">
    <w:name w:val="Заголовок 2 Знак"/>
    <w:basedOn w:val="a0"/>
    <w:link w:val="2"/>
    <w:uiPriority w:val="9"/>
    <w:rsid w:val="009901D8"/>
    <w:rPr>
      <w:rFonts w:ascii="Arial" w:eastAsiaTheme="majorEastAsia" w:hAnsi="Arial" w:cstheme="majorBidi"/>
      <w:color w:val="000000" w:themeColor="text1"/>
      <w:kern w:val="0"/>
      <w:sz w:val="28"/>
      <w:szCs w:val="32"/>
      <w:lang w:eastAsia="ru-RU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A57C6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57C67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57C67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57C6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57C67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57C6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57C6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57C6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A57C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57C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A57C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57C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A57C67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A57C67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A57C67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57C6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A57C67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A57C67"/>
    <w:rPr>
      <w:b/>
      <w:bCs/>
      <w:smallCaps/>
      <w:color w:val="2F5496" w:themeColor="accent1" w:themeShade="BF"/>
      <w:spacing w:val="5"/>
    </w:rPr>
  </w:style>
  <w:style w:type="paragraph" w:styleId="ac">
    <w:name w:val="Block Text"/>
    <w:basedOn w:val="a"/>
    <w:rsid w:val="00A57C67"/>
    <w:pPr>
      <w:ind w:left="851" w:right="821"/>
      <w:jc w:val="both"/>
    </w:pPr>
    <w:rPr>
      <w:sz w:val="32"/>
      <w:szCs w:val="20"/>
    </w:rPr>
  </w:style>
  <w:style w:type="character" w:customStyle="1" w:styleId="fontstyle01">
    <w:name w:val="fontstyle01"/>
    <w:rsid w:val="0057610F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rsid w:val="0057610F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paragraph" w:styleId="ad">
    <w:name w:val="TOC Heading"/>
    <w:basedOn w:val="1"/>
    <w:next w:val="a"/>
    <w:uiPriority w:val="39"/>
    <w:unhideWhenUsed/>
    <w:qFormat/>
    <w:rsid w:val="005E4381"/>
    <w:pPr>
      <w:spacing w:before="240" w:after="0" w:line="259" w:lineRule="auto"/>
      <w:outlineLvl w:val="9"/>
    </w:pPr>
    <w:rPr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617A12"/>
    <w:pPr>
      <w:spacing w:after="100"/>
    </w:pPr>
  </w:style>
  <w:style w:type="character" w:styleId="ae">
    <w:name w:val="Hyperlink"/>
    <w:basedOn w:val="a0"/>
    <w:uiPriority w:val="99"/>
    <w:unhideWhenUsed/>
    <w:rsid w:val="00617A12"/>
    <w:rPr>
      <w:color w:val="0563C1" w:themeColor="hyperlink"/>
      <w:u w:val="single"/>
    </w:rPr>
  </w:style>
  <w:style w:type="paragraph" w:styleId="af">
    <w:name w:val="No Spacing"/>
    <w:aliases w:val="1"/>
    <w:uiPriority w:val="1"/>
    <w:qFormat/>
    <w:rsid w:val="00593B86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kern w:val="0"/>
      <w:sz w:val="28"/>
      <w:szCs w:val="24"/>
      <w:lang w:eastAsia="ru-RU"/>
      <w14:ligatures w14:val="none"/>
    </w:rPr>
  </w:style>
  <w:style w:type="paragraph" w:styleId="23">
    <w:name w:val="toc 2"/>
    <w:basedOn w:val="a"/>
    <w:next w:val="a"/>
    <w:autoRedefine/>
    <w:uiPriority w:val="39"/>
    <w:unhideWhenUsed/>
    <w:rsid w:val="00E13D57"/>
    <w:pPr>
      <w:spacing w:after="100"/>
      <w:ind w:left="240"/>
    </w:pPr>
  </w:style>
  <w:style w:type="table" w:styleId="af0">
    <w:name w:val="Table Grid"/>
    <w:basedOn w:val="a1"/>
    <w:uiPriority w:val="39"/>
    <w:rsid w:val="00CB1D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Unresolved Mention"/>
    <w:basedOn w:val="a0"/>
    <w:uiPriority w:val="99"/>
    <w:semiHidden/>
    <w:unhideWhenUsed/>
    <w:rsid w:val="00111C76"/>
    <w:rPr>
      <w:color w:val="605E5C"/>
      <w:shd w:val="clear" w:color="auto" w:fill="E1DFDD"/>
    </w:rPr>
  </w:style>
  <w:style w:type="paragraph" w:styleId="af2">
    <w:name w:val="header"/>
    <w:basedOn w:val="a"/>
    <w:link w:val="af3"/>
    <w:uiPriority w:val="99"/>
    <w:unhideWhenUsed/>
    <w:rsid w:val="005037C3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5037C3"/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af4">
    <w:name w:val="footer"/>
    <w:basedOn w:val="a"/>
    <w:link w:val="af5"/>
    <w:uiPriority w:val="99"/>
    <w:unhideWhenUsed/>
    <w:rsid w:val="005037C3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0"/>
    <w:link w:val="af4"/>
    <w:uiPriority w:val="99"/>
    <w:rsid w:val="005037C3"/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89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1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2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0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9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5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2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7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4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1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0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1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36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7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53D1FA-9DF5-4D8B-9695-9703F4364F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21</Pages>
  <Words>4120</Words>
  <Characters>23485</Characters>
  <Application>Microsoft Office Word</Application>
  <DocSecurity>0</DocSecurity>
  <Lines>195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 Бричалова</dc:creator>
  <cp:keywords/>
  <dc:description/>
  <cp:lastModifiedBy>Екатерина Бричалова</cp:lastModifiedBy>
  <cp:revision>11</cp:revision>
  <dcterms:created xsi:type="dcterms:W3CDTF">2025-06-14T01:16:00Z</dcterms:created>
  <dcterms:modified xsi:type="dcterms:W3CDTF">2025-06-20T11:10:00Z</dcterms:modified>
</cp:coreProperties>
</file>