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theme/themeOverride1.xml" ContentType="application/vnd.openxmlformats-officedocument.themeOverrid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theme/themeOverride2.xml" ContentType="application/vnd.openxmlformats-officedocument.themeOverride+xml"/>
  <Override PartName="/word/charts/chart7.xml" ContentType="application/vnd.openxmlformats-officedocument.drawingml.chart+xml"/>
  <Override PartName="/word/theme/themeOverride3.xml" ContentType="application/vnd.openxmlformats-officedocument.themeOverride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theme/themeOverride4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1B643" w14:textId="77777777" w:rsidR="00F1333F" w:rsidRPr="00F1333F" w:rsidRDefault="00D95B2A" w:rsidP="00F1333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lang w:eastAsia="ar-SA"/>
        </w:rPr>
      </w:pPr>
      <w:r w:rsidRPr="00F1333F">
        <w:rPr>
          <w:rFonts w:asciiTheme="majorBidi" w:hAnsiTheme="majorBidi" w:cstheme="majorBidi"/>
          <w:sz w:val="28"/>
          <w:szCs w:val="28"/>
          <w:lang w:eastAsia="ar-SA"/>
        </w:rPr>
        <w:t>МИНИСТЕРСТВО НАУКИ И ВЫСШЕГО ОБРАЗОВАНИЯ</w:t>
      </w:r>
    </w:p>
    <w:p w14:paraId="32471EF6" w14:textId="5914B14D" w:rsidR="00D95B2A" w:rsidRPr="00F1333F" w:rsidRDefault="00D95B2A" w:rsidP="00F1333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lang w:eastAsia="ar-SA"/>
        </w:rPr>
      </w:pPr>
      <w:r w:rsidRPr="00F1333F">
        <w:rPr>
          <w:rFonts w:asciiTheme="majorBidi" w:hAnsiTheme="majorBidi" w:cstheme="majorBidi"/>
          <w:sz w:val="28"/>
          <w:szCs w:val="28"/>
          <w:lang w:eastAsia="ar-SA"/>
        </w:rPr>
        <w:t>РОССИЙСКОЙ ФЕДЕРАЦИИ</w:t>
      </w:r>
    </w:p>
    <w:p w14:paraId="6D7B8C58" w14:textId="77777777" w:rsidR="00D95B2A" w:rsidRPr="00D95B2A" w:rsidRDefault="00D95B2A" w:rsidP="00D95B2A">
      <w:pPr>
        <w:spacing w:before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B2A">
        <w:rPr>
          <w:rFonts w:ascii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14:paraId="37C40906" w14:textId="77777777" w:rsidR="00D95B2A" w:rsidRPr="00D95B2A" w:rsidRDefault="00D95B2A" w:rsidP="00D95B2A">
      <w:pPr>
        <w:spacing w:before="120" w:line="240" w:lineRule="auto"/>
        <w:jc w:val="center"/>
        <w:rPr>
          <w:rFonts w:ascii="Times New Roman" w:hAnsi="Times New Roman" w:cs="Times New Roman"/>
          <w:caps/>
          <w:sz w:val="28"/>
        </w:rPr>
      </w:pPr>
      <w:r w:rsidRPr="00D95B2A">
        <w:rPr>
          <w:rFonts w:ascii="Times New Roman" w:hAnsi="Times New Roman" w:cs="Times New Roman"/>
          <w:caps/>
          <w:sz w:val="28"/>
        </w:rPr>
        <w:t xml:space="preserve">Институт международного бизнеса, </w:t>
      </w:r>
    </w:p>
    <w:p w14:paraId="769B0B29" w14:textId="77777777" w:rsidR="00D95B2A" w:rsidRPr="00D95B2A" w:rsidRDefault="00D95B2A" w:rsidP="00D95B2A">
      <w:pPr>
        <w:spacing w:line="240" w:lineRule="auto"/>
        <w:jc w:val="center"/>
        <w:rPr>
          <w:rFonts w:ascii="Times New Roman" w:hAnsi="Times New Roman" w:cs="Times New Roman"/>
          <w:caps/>
          <w:sz w:val="28"/>
        </w:rPr>
      </w:pPr>
      <w:r w:rsidRPr="00D95B2A">
        <w:rPr>
          <w:rFonts w:ascii="Times New Roman" w:hAnsi="Times New Roman" w:cs="Times New Roman"/>
          <w:caps/>
          <w:sz w:val="28"/>
        </w:rPr>
        <w:t>экономики и управления</w:t>
      </w:r>
    </w:p>
    <w:p w14:paraId="350817E2" w14:textId="77777777" w:rsidR="00D95B2A" w:rsidRPr="00D95B2A" w:rsidRDefault="00D95B2A" w:rsidP="00D95B2A">
      <w:pPr>
        <w:spacing w:before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B2A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14:paraId="128919D6" w14:textId="77777777" w:rsidR="00D95B2A" w:rsidRPr="00D95B2A" w:rsidRDefault="00D95B2A" w:rsidP="00D95B2A">
      <w:pPr>
        <w:spacing w:line="240" w:lineRule="auto"/>
        <w:rPr>
          <w:rFonts w:ascii="Times New Roman" w:hAnsi="Times New Roman" w:cs="Times New Roman"/>
          <w:sz w:val="28"/>
        </w:rPr>
      </w:pPr>
    </w:p>
    <w:p w14:paraId="45B98583" w14:textId="77777777" w:rsidR="00D95B2A" w:rsidRPr="00D95B2A" w:rsidRDefault="00D95B2A" w:rsidP="00D95B2A">
      <w:pPr>
        <w:spacing w:line="240" w:lineRule="auto"/>
        <w:ind w:left="6372"/>
        <w:rPr>
          <w:rFonts w:ascii="Times New Roman" w:hAnsi="Times New Roman" w:cs="Times New Roman"/>
        </w:rPr>
      </w:pPr>
    </w:p>
    <w:p w14:paraId="7943BFFD" w14:textId="77777777" w:rsidR="00D95B2A" w:rsidRPr="00D95B2A" w:rsidRDefault="00D95B2A" w:rsidP="00D95B2A">
      <w:pPr>
        <w:spacing w:line="240" w:lineRule="auto"/>
        <w:jc w:val="right"/>
        <w:rPr>
          <w:rFonts w:ascii="Times New Roman" w:hAnsi="Times New Roman" w:cs="Times New Roman"/>
          <w:sz w:val="28"/>
        </w:rPr>
      </w:pPr>
    </w:p>
    <w:p w14:paraId="37293F1A" w14:textId="77777777" w:rsidR="00D95B2A" w:rsidRPr="00D95B2A" w:rsidRDefault="00D95B2A" w:rsidP="00D95B2A">
      <w:pPr>
        <w:spacing w:line="240" w:lineRule="auto"/>
        <w:jc w:val="right"/>
        <w:rPr>
          <w:rFonts w:ascii="Times New Roman" w:hAnsi="Times New Roman" w:cs="Times New Roman"/>
          <w:sz w:val="28"/>
        </w:rPr>
      </w:pPr>
    </w:p>
    <w:p w14:paraId="44669B64" w14:textId="77777777" w:rsidR="00D95B2A" w:rsidRPr="00BA3B18" w:rsidRDefault="00D95B2A" w:rsidP="00F1333F">
      <w:pPr>
        <w:pStyle w:val="1"/>
        <w:spacing w:before="120" w:after="240" w:line="240" w:lineRule="auto"/>
        <w:jc w:val="center"/>
        <w:rPr>
          <w:rFonts w:ascii="Times New Roman" w:hAnsi="Times New Roman" w:cs="Times New Roman"/>
          <w:color w:val="auto"/>
          <w:sz w:val="48"/>
        </w:rPr>
      </w:pPr>
      <w:r w:rsidRPr="00BA3B18">
        <w:rPr>
          <w:rFonts w:ascii="Times New Roman" w:hAnsi="Times New Roman" w:cs="Times New Roman"/>
          <w:color w:val="auto"/>
          <w:sz w:val="48"/>
        </w:rPr>
        <w:t>ОТЧЕТ</w:t>
      </w:r>
    </w:p>
    <w:p w14:paraId="2F642817" w14:textId="46E4A220" w:rsidR="00D95B2A" w:rsidRPr="002E15E8" w:rsidRDefault="00D95B2A" w:rsidP="00D95B2A">
      <w:pPr>
        <w:spacing w:after="24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E15E8">
        <w:rPr>
          <w:rFonts w:ascii="Times New Roman" w:hAnsi="Times New Roman" w:cs="Times New Roman"/>
          <w:sz w:val="44"/>
          <w:szCs w:val="44"/>
        </w:rPr>
        <w:t xml:space="preserve">по производственной </w:t>
      </w:r>
      <w:r w:rsidR="002E15E8" w:rsidRPr="002E15E8">
        <w:rPr>
          <w:rFonts w:ascii="Times New Roman" w:hAnsi="Times New Roman" w:cs="Times New Roman"/>
          <w:sz w:val="44"/>
          <w:szCs w:val="44"/>
        </w:rPr>
        <w:t xml:space="preserve">технологической (проектно-технологической) практики </w:t>
      </w:r>
    </w:p>
    <w:p w14:paraId="3062CF40" w14:textId="44F87A9A" w:rsidR="00D95B2A" w:rsidRPr="00BA3B18" w:rsidRDefault="00BA3B18" w:rsidP="00D95B2A">
      <w:pPr>
        <w:pStyle w:val="af0"/>
        <w:ind w:left="0" w:right="-72"/>
        <w:jc w:val="center"/>
        <w:rPr>
          <w:sz w:val="16"/>
          <w:szCs w:val="16"/>
        </w:rPr>
      </w:pPr>
      <w:r w:rsidRPr="00BA3B18">
        <w:rPr>
          <w:sz w:val="44"/>
          <w:szCs w:val="44"/>
        </w:rPr>
        <w:t>ООО «</w:t>
      </w:r>
      <w:r w:rsidRPr="00BA3B18">
        <w:rPr>
          <w:rFonts w:eastAsia="Calibri"/>
          <w:sz w:val="44"/>
          <w:szCs w:val="44"/>
        </w:rPr>
        <w:t>ВЛ-Карго Трейд</w:t>
      </w:r>
      <w:r w:rsidR="00D95B2A" w:rsidRPr="00BA3B18">
        <w:rPr>
          <w:sz w:val="44"/>
          <w:szCs w:val="44"/>
        </w:rPr>
        <w:t>», г. Владивосток</w:t>
      </w:r>
    </w:p>
    <w:p w14:paraId="59B59C5F" w14:textId="77777777" w:rsidR="00D95B2A" w:rsidRPr="00BA3B18" w:rsidRDefault="00D95B2A" w:rsidP="00D95B2A">
      <w:pPr>
        <w:pStyle w:val="af0"/>
        <w:spacing w:before="240"/>
        <w:ind w:left="0" w:right="-74"/>
        <w:jc w:val="center"/>
        <w:rPr>
          <w:sz w:val="44"/>
        </w:rPr>
      </w:pPr>
    </w:p>
    <w:p w14:paraId="273CC55A" w14:textId="77777777" w:rsidR="00D95B2A" w:rsidRPr="00D95B2A" w:rsidRDefault="00D95B2A" w:rsidP="00D95B2A">
      <w:pPr>
        <w:pStyle w:val="af0"/>
        <w:spacing w:before="240"/>
        <w:ind w:left="0" w:right="-74"/>
        <w:jc w:val="center"/>
        <w:rPr>
          <w:sz w:val="44"/>
        </w:rPr>
      </w:pPr>
    </w:p>
    <w:tbl>
      <w:tblPr>
        <w:tblW w:w="9833" w:type="dxa"/>
        <w:tblLayout w:type="fixed"/>
        <w:tblLook w:val="0000" w:firstRow="0" w:lastRow="0" w:firstColumn="0" w:lastColumn="0" w:noHBand="0" w:noVBand="0"/>
      </w:tblPr>
      <w:tblGrid>
        <w:gridCol w:w="4219"/>
        <w:gridCol w:w="2386"/>
        <w:gridCol w:w="3228"/>
      </w:tblGrid>
      <w:tr w:rsidR="00D95B2A" w:rsidRPr="00D95B2A" w14:paraId="0C82D6F0" w14:textId="77777777" w:rsidTr="00A96857">
        <w:tc>
          <w:tcPr>
            <w:tcW w:w="4219" w:type="dxa"/>
          </w:tcPr>
          <w:p w14:paraId="616BC331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E2C2329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7E4DDF77" w14:textId="77777777" w:rsidR="00D95B2A" w:rsidRPr="00D95B2A" w:rsidRDefault="00D95B2A" w:rsidP="00D95B2A">
            <w:pPr>
              <w:pStyle w:val="af0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D95B2A" w:rsidRPr="00D95B2A" w14:paraId="28572725" w14:textId="77777777" w:rsidTr="00A96857">
        <w:trPr>
          <w:trHeight w:val="188"/>
        </w:trPr>
        <w:tc>
          <w:tcPr>
            <w:tcW w:w="4219" w:type="dxa"/>
          </w:tcPr>
          <w:p w14:paraId="127C6EA9" w14:textId="2E331030" w:rsidR="00D95B2A" w:rsidRPr="00D95B2A" w:rsidRDefault="00D95B2A" w:rsidP="00BA3B18">
            <w:pPr>
              <w:pStyle w:val="af0"/>
              <w:ind w:left="0" w:right="963"/>
              <w:rPr>
                <w:sz w:val="28"/>
                <w:szCs w:val="28"/>
                <w:lang w:val="en-US"/>
              </w:rPr>
            </w:pPr>
            <w:r w:rsidRPr="00BA3B18">
              <w:rPr>
                <w:sz w:val="28"/>
                <w:szCs w:val="28"/>
              </w:rPr>
              <w:t xml:space="preserve">группы </w:t>
            </w:r>
            <w:r w:rsidR="00BA3B18" w:rsidRPr="00BA3B18">
              <w:rPr>
                <w:sz w:val="28"/>
                <w:szCs w:val="28"/>
              </w:rPr>
              <w:t xml:space="preserve">ВБМН </w:t>
            </w:r>
            <w:r w:rsidRPr="00BA3B18">
              <w:rPr>
                <w:sz w:val="28"/>
                <w:szCs w:val="28"/>
              </w:rPr>
              <w:t>-</w:t>
            </w:r>
            <w:r w:rsidR="00BA3B18" w:rsidRPr="00BA3B18">
              <w:rPr>
                <w:sz w:val="28"/>
                <w:szCs w:val="28"/>
              </w:rPr>
              <w:t xml:space="preserve">21– Б31 </w:t>
            </w:r>
          </w:p>
        </w:tc>
        <w:tc>
          <w:tcPr>
            <w:tcW w:w="2386" w:type="dxa"/>
          </w:tcPr>
          <w:p w14:paraId="4AAE0915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19F539B" w14:textId="4D1116F4" w:rsidR="00D95B2A" w:rsidRPr="00D95B2A" w:rsidRDefault="00D95B2A" w:rsidP="00FD755D">
            <w:pPr>
              <w:pStyle w:val="af0"/>
              <w:ind w:left="0" w:right="0"/>
              <w:rPr>
                <w:color w:val="FF0000"/>
                <w:sz w:val="28"/>
                <w:szCs w:val="28"/>
              </w:rPr>
            </w:pPr>
            <w:r w:rsidRPr="00BA3B18">
              <w:rPr>
                <w:sz w:val="28"/>
                <w:szCs w:val="28"/>
              </w:rPr>
              <w:t xml:space="preserve">     </w:t>
            </w:r>
            <w:r w:rsidR="00FD755D">
              <w:rPr>
                <w:sz w:val="28"/>
                <w:szCs w:val="28"/>
              </w:rPr>
              <w:t>А.Д. Цой</w:t>
            </w:r>
          </w:p>
        </w:tc>
      </w:tr>
      <w:tr w:rsidR="00D95B2A" w:rsidRPr="00D95B2A" w14:paraId="1B91CAC9" w14:textId="77777777" w:rsidTr="00A96857">
        <w:tc>
          <w:tcPr>
            <w:tcW w:w="4219" w:type="dxa"/>
          </w:tcPr>
          <w:p w14:paraId="32857502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</w:p>
          <w:p w14:paraId="44E69AE7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Руководитель</w:t>
            </w:r>
          </w:p>
          <w:p w14:paraId="5DD16D34" w14:textId="77777777" w:rsidR="00D95B2A" w:rsidRPr="00D95B2A" w:rsidRDefault="00D95B2A" w:rsidP="00D95B2A">
            <w:pPr>
              <w:pStyle w:val="af0"/>
              <w:ind w:left="0" w:right="708"/>
              <w:jc w:val="left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46574333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1CB9D72B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208045B8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3FF670D" w14:textId="77777777" w:rsidR="00D95B2A" w:rsidRPr="00D95B2A" w:rsidRDefault="00D95B2A" w:rsidP="00D95B2A">
            <w:pPr>
              <w:pStyle w:val="af0"/>
              <w:ind w:left="0" w:right="0"/>
              <w:rPr>
                <w:sz w:val="28"/>
                <w:szCs w:val="28"/>
              </w:rPr>
            </w:pPr>
          </w:p>
          <w:p w14:paraId="28215B4E" w14:textId="77777777" w:rsidR="00D95B2A" w:rsidRPr="00D95B2A" w:rsidRDefault="00D95B2A" w:rsidP="00D95B2A">
            <w:pPr>
              <w:pStyle w:val="af0"/>
              <w:ind w:left="0" w:right="0"/>
              <w:rPr>
                <w:sz w:val="28"/>
                <w:szCs w:val="28"/>
              </w:rPr>
            </w:pPr>
          </w:p>
          <w:p w14:paraId="22B8834C" w14:textId="77777777" w:rsidR="00D95B2A" w:rsidRPr="00D95B2A" w:rsidRDefault="00D95B2A" w:rsidP="00D95B2A">
            <w:pPr>
              <w:pStyle w:val="af0"/>
              <w:ind w:left="0" w:right="0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 xml:space="preserve">     Е.С. Кошевая</w:t>
            </w:r>
          </w:p>
        </w:tc>
      </w:tr>
      <w:tr w:rsidR="00D95B2A" w:rsidRPr="00D95B2A" w14:paraId="3084BD37" w14:textId="77777777" w:rsidTr="00A96857">
        <w:tc>
          <w:tcPr>
            <w:tcW w:w="4219" w:type="dxa"/>
          </w:tcPr>
          <w:p w14:paraId="431D4222" w14:textId="0A25F08D" w:rsidR="00D95B2A" w:rsidRPr="00D95B2A" w:rsidRDefault="00D95B2A" w:rsidP="00D95B2A">
            <w:pPr>
              <w:pStyle w:val="af0"/>
              <w:ind w:left="0" w:right="34"/>
              <w:rPr>
                <w:sz w:val="28"/>
                <w:szCs w:val="28"/>
              </w:rPr>
            </w:pPr>
          </w:p>
          <w:p w14:paraId="547EE645" w14:textId="77777777" w:rsidR="00D95B2A" w:rsidRPr="00D95B2A" w:rsidRDefault="00D95B2A" w:rsidP="00D95B2A">
            <w:pPr>
              <w:pStyle w:val="af0"/>
              <w:ind w:left="0" w:right="3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Руководитель от предприятия</w:t>
            </w:r>
          </w:p>
          <w:p w14:paraId="2354CFB1" w14:textId="4F4ADEF7" w:rsidR="00D95B2A" w:rsidRPr="002E15E8" w:rsidRDefault="00A96857" w:rsidP="00A96857">
            <w:pPr>
              <w:pStyle w:val="af0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8"/>
                <w:szCs w:val="28"/>
              </w:rPr>
              <w:t xml:space="preserve">Руководитель </w:t>
            </w:r>
            <w:r w:rsidR="002E15E8" w:rsidRPr="002E15E8">
              <w:rPr>
                <w:rFonts w:eastAsia="Calibri"/>
                <w:color w:val="000000"/>
                <w:sz w:val="28"/>
                <w:szCs w:val="28"/>
              </w:rPr>
              <w:t>Отдела логистики и клиентского сервиса</w:t>
            </w:r>
          </w:p>
        </w:tc>
        <w:tc>
          <w:tcPr>
            <w:tcW w:w="2386" w:type="dxa"/>
          </w:tcPr>
          <w:p w14:paraId="07B07EFD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1904608B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57F8638D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F0FF4C2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</w:p>
          <w:p w14:paraId="522D9CD4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</w:p>
          <w:p w14:paraId="3AE64F80" w14:textId="57BA8222" w:rsidR="00D95B2A" w:rsidRPr="00D95B2A" w:rsidRDefault="00D95B2A" w:rsidP="002E15E8">
            <w:pPr>
              <w:pStyle w:val="af0"/>
              <w:ind w:left="0" w:right="963"/>
              <w:rPr>
                <w:color w:val="FF0000"/>
                <w:sz w:val="28"/>
                <w:szCs w:val="28"/>
              </w:rPr>
            </w:pPr>
            <w:r w:rsidRPr="00D95B2A">
              <w:rPr>
                <w:color w:val="FF0000"/>
                <w:sz w:val="28"/>
                <w:szCs w:val="28"/>
              </w:rPr>
              <w:t xml:space="preserve">    </w:t>
            </w:r>
            <w:r w:rsidR="002E15E8" w:rsidRPr="002E15E8">
              <w:rPr>
                <w:sz w:val="28"/>
                <w:szCs w:val="28"/>
              </w:rPr>
              <w:t xml:space="preserve">А.А. </w:t>
            </w:r>
            <w:proofErr w:type="spellStart"/>
            <w:r w:rsidR="002E15E8" w:rsidRPr="002E15E8">
              <w:rPr>
                <w:sz w:val="28"/>
                <w:szCs w:val="28"/>
              </w:rPr>
              <w:t>Камагина</w:t>
            </w:r>
            <w:proofErr w:type="spellEnd"/>
          </w:p>
        </w:tc>
      </w:tr>
      <w:tr w:rsidR="00D95B2A" w:rsidRPr="00D95B2A" w14:paraId="6FD9D190" w14:textId="77777777" w:rsidTr="00A96857">
        <w:tc>
          <w:tcPr>
            <w:tcW w:w="4219" w:type="dxa"/>
          </w:tcPr>
          <w:p w14:paraId="6F5BA70B" w14:textId="77777777" w:rsidR="00D95B2A" w:rsidRPr="00D95B2A" w:rsidRDefault="00D95B2A" w:rsidP="00D95B2A">
            <w:pPr>
              <w:pStyle w:val="af0"/>
              <w:ind w:left="0" w:right="34"/>
              <w:rPr>
                <w:sz w:val="28"/>
                <w:szCs w:val="28"/>
              </w:rPr>
            </w:pPr>
          </w:p>
          <w:p w14:paraId="2A243673" w14:textId="77777777" w:rsidR="00D95B2A" w:rsidRPr="00D95B2A" w:rsidRDefault="00D95B2A" w:rsidP="00D95B2A">
            <w:pPr>
              <w:pStyle w:val="af0"/>
              <w:ind w:left="0" w:right="34"/>
              <w:rPr>
                <w:sz w:val="28"/>
                <w:szCs w:val="28"/>
              </w:rPr>
            </w:pPr>
            <w:proofErr w:type="spellStart"/>
            <w:r w:rsidRPr="00D95B2A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4A49B15E" w14:textId="77777777" w:rsidR="00D95B2A" w:rsidRPr="00D95B2A" w:rsidRDefault="00D95B2A" w:rsidP="00D95B2A">
            <w:pPr>
              <w:pStyle w:val="af0"/>
              <w:ind w:left="0" w:right="3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 xml:space="preserve">канд. полит. наук, доцент </w:t>
            </w:r>
          </w:p>
        </w:tc>
        <w:tc>
          <w:tcPr>
            <w:tcW w:w="2386" w:type="dxa"/>
          </w:tcPr>
          <w:p w14:paraId="082649F4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3FEFD135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</w:p>
          <w:p w14:paraId="6E39C79A" w14:textId="77777777" w:rsidR="00D95B2A" w:rsidRPr="00D95B2A" w:rsidRDefault="00D95B2A" w:rsidP="00D95B2A">
            <w:pPr>
              <w:pStyle w:val="af0"/>
              <w:ind w:left="0" w:right="144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9AB479F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</w:p>
          <w:p w14:paraId="7AE76F28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</w:p>
          <w:p w14:paraId="1BA04DEA" w14:textId="77777777" w:rsidR="00D95B2A" w:rsidRPr="00D95B2A" w:rsidRDefault="00D95B2A" w:rsidP="00D95B2A">
            <w:pPr>
              <w:pStyle w:val="af0"/>
              <w:ind w:left="0" w:right="963"/>
              <w:rPr>
                <w:sz w:val="28"/>
                <w:szCs w:val="28"/>
              </w:rPr>
            </w:pPr>
            <w:r w:rsidRPr="00D95B2A">
              <w:rPr>
                <w:sz w:val="28"/>
                <w:szCs w:val="28"/>
              </w:rPr>
              <w:t xml:space="preserve">     Е.С. Кошевая</w:t>
            </w:r>
          </w:p>
        </w:tc>
      </w:tr>
    </w:tbl>
    <w:p w14:paraId="12496D10" w14:textId="77777777" w:rsidR="00D95B2A" w:rsidRPr="00D95B2A" w:rsidRDefault="00D95B2A" w:rsidP="00D95B2A">
      <w:pPr>
        <w:pStyle w:val="af0"/>
        <w:ind w:left="0" w:right="963"/>
        <w:jc w:val="center"/>
        <w:rPr>
          <w:sz w:val="20"/>
        </w:rPr>
      </w:pPr>
    </w:p>
    <w:p w14:paraId="25E9B9EF" w14:textId="77777777" w:rsidR="00D95B2A" w:rsidRPr="00D95B2A" w:rsidRDefault="00D95B2A" w:rsidP="00D95B2A">
      <w:pPr>
        <w:pStyle w:val="af0"/>
        <w:ind w:left="0" w:right="963"/>
        <w:jc w:val="center"/>
      </w:pPr>
    </w:p>
    <w:p w14:paraId="128EC55E" w14:textId="77777777" w:rsidR="00D95B2A" w:rsidRDefault="00D95B2A" w:rsidP="00D95B2A">
      <w:pPr>
        <w:pStyle w:val="af0"/>
        <w:ind w:left="0" w:right="963"/>
        <w:jc w:val="center"/>
      </w:pPr>
    </w:p>
    <w:p w14:paraId="73E2743C" w14:textId="77777777" w:rsidR="005C5242" w:rsidRDefault="005C5242" w:rsidP="00D95B2A">
      <w:pPr>
        <w:pStyle w:val="af0"/>
        <w:ind w:left="0" w:right="963"/>
        <w:jc w:val="center"/>
      </w:pPr>
    </w:p>
    <w:p w14:paraId="69746F9D" w14:textId="77777777" w:rsidR="00D95B2A" w:rsidRPr="001619E8" w:rsidRDefault="00D95B2A" w:rsidP="00D95B2A">
      <w:pPr>
        <w:pStyle w:val="af0"/>
        <w:ind w:left="0" w:right="963"/>
        <w:jc w:val="center"/>
      </w:pPr>
    </w:p>
    <w:p w14:paraId="0A365BD4" w14:textId="5DCBAB38" w:rsidR="00D95B2A" w:rsidRPr="001619E8" w:rsidRDefault="00D95B2A" w:rsidP="00D95B2A">
      <w:pPr>
        <w:pStyle w:val="af0"/>
        <w:ind w:left="0" w:right="0"/>
        <w:jc w:val="center"/>
        <w:rPr>
          <w:sz w:val="28"/>
          <w:szCs w:val="28"/>
          <w:lang w:eastAsia="ar-SA"/>
        </w:rPr>
      </w:pPr>
      <w:r w:rsidRPr="001619E8">
        <w:rPr>
          <w:sz w:val="28"/>
          <w:szCs w:val="28"/>
        </w:rPr>
        <w:t>Владивосток 2025</w:t>
      </w:r>
    </w:p>
    <w:p w14:paraId="305D6957" w14:textId="77777777" w:rsidR="001619E8" w:rsidRPr="00BC32F7" w:rsidRDefault="001619E8" w:rsidP="001619E8">
      <w:pPr>
        <w:spacing w:after="12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BC32F7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0A9EFD6F" w14:textId="77777777" w:rsidR="001619E8" w:rsidRPr="00BC32F7" w:rsidRDefault="001619E8" w:rsidP="001619E8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106D421A" w14:textId="77777777" w:rsidR="001619E8" w:rsidRPr="00BC32F7" w:rsidRDefault="001619E8" w:rsidP="001619E8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«ВЛАДИВОСТОКСКИЙ ГОСУДАРСТВЕННЫЙ УНИВЕРСИТЕТ»</w:t>
      </w:r>
    </w:p>
    <w:p w14:paraId="4A8D8A74" w14:textId="77777777" w:rsidR="001619E8" w:rsidRPr="00BC32F7" w:rsidRDefault="001619E8" w:rsidP="001619E8">
      <w:pPr>
        <w:spacing w:before="24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33056805" w14:textId="77777777" w:rsidR="001619E8" w:rsidRPr="00BC32F7" w:rsidRDefault="001619E8" w:rsidP="001619E8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1746686" w14:textId="77777777" w:rsidR="001619E8" w:rsidRPr="00BC32F7" w:rsidRDefault="001619E8" w:rsidP="001619E8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98E134D" w14:textId="77777777" w:rsidR="001619E8" w:rsidRDefault="001619E8" w:rsidP="001619E8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BC32F7">
        <w:rPr>
          <w:rFonts w:ascii="Times New Roman" w:eastAsia="Times New Roman" w:hAnsi="Times New Roman" w:cs="Times New Roman"/>
          <w:b/>
          <w:bCs/>
          <w:sz w:val="24"/>
          <w:szCs w:val="28"/>
        </w:rPr>
        <w:t>ИНДИВИДУАЛЬНОЕ ЗАДАНИЕ</w:t>
      </w:r>
    </w:p>
    <w:p w14:paraId="7A8724BF" w14:textId="77777777" w:rsidR="001619E8" w:rsidRPr="000C55A5" w:rsidRDefault="001619E8" w:rsidP="001619E8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BC32F7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 НА </w:t>
      </w:r>
      <w:r w:rsidRPr="0072340E">
        <w:rPr>
          <w:rFonts w:ascii="Times New Roman" w:hAnsi="Times New Roman" w:cs="Times New Roman"/>
          <w:b/>
          <w:sz w:val="24"/>
          <w:szCs w:val="24"/>
        </w:rPr>
        <w:t>ПРОИЗВОДСТВЕНН</w:t>
      </w:r>
      <w:r>
        <w:rPr>
          <w:rFonts w:ascii="Times New Roman" w:hAnsi="Times New Roman" w:cs="Times New Roman"/>
          <w:b/>
          <w:sz w:val="24"/>
          <w:szCs w:val="24"/>
        </w:rPr>
        <w:t>УЮ</w:t>
      </w:r>
      <w:r w:rsidRPr="007234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7C8B">
        <w:rPr>
          <w:rFonts w:ascii="Times New Roman" w:hAnsi="Times New Roman" w:cs="Times New Roman"/>
          <w:b/>
          <w:sz w:val="24"/>
          <w:szCs w:val="24"/>
        </w:rPr>
        <w:t xml:space="preserve">ТЕХНОЛОГИЧЕСКУЮ (ПРОЕКТНО-ТЕХНОЛОГИЧЕСКУЮ) </w:t>
      </w:r>
      <w:r w:rsidRPr="0072340E">
        <w:rPr>
          <w:rFonts w:ascii="Times New Roman" w:hAnsi="Times New Roman" w:cs="Times New Roman"/>
          <w:b/>
          <w:sz w:val="24"/>
          <w:szCs w:val="24"/>
        </w:rPr>
        <w:t>ПРАКТИК</w:t>
      </w:r>
      <w:r>
        <w:rPr>
          <w:rFonts w:ascii="Times New Roman" w:hAnsi="Times New Roman" w:cs="Times New Roman"/>
          <w:b/>
          <w:sz w:val="24"/>
          <w:szCs w:val="24"/>
        </w:rPr>
        <w:t>У</w:t>
      </w:r>
    </w:p>
    <w:p w14:paraId="2D99A0EF" w14:textId="39899A63" w:rsidR="001619E8" w:rsidRPr="00206690" w:rsidRDefault="001619E8" w:rsidP="001619E8">
      <w:pPr>
        <w:spacing w:before="60" w:after="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>Студент:____________</w:t>
      </w:r>
      <w:r w:rsidRPr="00206690">
        <w:rPr>
          <w:rFonts w:ascii="Times New Roman" w:hAnsi="Times New Roman" w:cs="Times New Roman"/>
          <w:sz w:val="24"/>
          <w:szCs w:val="24"/>
        </w:rPr>
        <w:t xml:space="preserve"> </w:t>
      </w:r>
      <w:r w:rsidR="00FD755D" w:rsidRPr="00FD755D">
        <w:rPr>
          <w:rFonts w:ascii="Times New Roman" w:hAnsi="Times New Roman" w:cs="Times New Roman"/>
          <w:sz w:val="28"/>
          <w:szCs w:val="28"/>
          <w:u w:val="single"/>
        </w:rPr>
        <w:t>Цой</w:t>
      </w:r>
      <w:r w:rsidR="00FD755D" w:rsidRPr="002066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D755D" w:rsidRPr="00FD755D">
        <w:rPr>
          <w:rFonts w:ascii="Times New Roman" w:hAnsi="Times New Roman" w:cs="Times New Roman"/>
          <w:sz w:val="28"/>
          <w:szCs w:val="28"/>
          <w:u w:val="single"/>
        </w:rPr>
        <w:t xml:space="preserve">А.Д. </w:t>
      </w:r>
      <w:r w:rsidRPr="00206690">
        <w:rPr>
          <w:rFonts w:ascii="Times New Roman" w:eastAsia="Calibri" w:hAnsi="Times New Roman" w:cs="Times New Roman"/>
          <w:sz w:val="24"/>
          <w:szCs w:val="24"/>
        </w:rPr>
        <w:t>__________________________</w:t>
      </w:r>
    </w:p>
    <w:p w14:paraId="79BFB9BA" w14:textId="77777777" w:rsidR="001619E8" w:rsidRPr="00206690" w:rsidRDefault="001619E8" w:rsidP="001619E8">
      <w:pPr>
        <w:spacing w:before="60" w:after="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>Группы: _________</w:t>
      </w:r>
      <w:r w:rsidRPr="00206690">
        <w:rPr>
          <w:rFonts w:ascii="Times New Roman" w:hAnsi="Times New Roman" w:cs="Times New Roman"/>
          <w:sz w:val="24"/>
          <w:szCs w:val="24"/>
        </w:rPr>
        <w:t xml:space="preserve"> </w:t>
      </w:r>
      <w:r w:rsidRPr="00206690">
        <w:rPr>
          <w:rFonts w:ascii="Times New Roman" w:eastAsia="Calibri" w:hAnsi="Times New Roman" w:cs="Times New Roman"/>
          <w:sz w:val="24"/>
          <w:szCs w:val="24"/>
        </w:rPr>
        <w:t>ВБМН-21-БЗ1______________________________</w:t>
      </w:r>
    </w:p>
    <w:p w14:paraId="4B450AA8" w14:textId="77777777" w:rsidR="001619E8" w:rsidRPr="00206690" w:rsidRDefault="001619E8" w:rsidP="001619E8">
      <w:pPr>
        <w:spacing w:before="60" w:after="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>Срок сдачи: «_</w:t>
      </w:r>
      <w:r>
        <w:rPr>
          <w:rFonts w:ascii="Times New Roman" w:eastAsia="Calibri" w:hAnsi="Times New Roman" w:cs="Times New Roman"/>
          <w:sz w:val="24"/>
          <w:szCs w:val="24"/>
        </w:rPr>
        <w:t>__</w:t>
      </w:r>
      <w:r w:rsidRPr="00206690">
        <w:rPr>
          <w:rFonts w:ascii="Times New Roman" w:eastAsia="Calibri" w:hAnsi="Times New Roman" w:cs="Times New Roman"/>
          <w:sz w:val="24"/>
          <w:szCs w:val="24"/>
        </w:rPr>
        <w:t>__» __</w:t>
      </w:r>
      <w:r>
        <w:rPr>
          <w:rFonts w:ascii="Times New Roman" w:eastAsia="Calibri" w:hAnsi="Times New Roman" w:cs="Times New Roman"/>
          <w:sz w:val="24"/>
          <w:szCs w:val="24"/>
        </w:rPr>
        <w:t>____</w:t>
      </w:r>
      <w:r w:rsidRPr="00206690">
        <w:rPr>
          <w:rFonts w:ascii="Times New Roman" w:eastAsia="Calibri" w:hAnsi="Times New Roman" w:cs="Times New Roman"/>
          <w:sz w:val="24"/>
          <w:szCs w:val="24"/>
        </w:rPr>
        <w:t>_____20_25_г.</w:t>
      </w:r>
    </w:p>
    <w:p w14:paraId="32B6B310" w14:textId="77777777" w:rsidR="001619E8" w:rsidRPr="00206690" w:rsidRDefault="001619E8" w:rsidP="001619E8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sz w:val="24"/>
          <w:szCs w:val="24"/>
        </w:rPr>
        <w:t>Содержание отчета по производственной технологической (проектно-технологической) практике:</w:t>
      </w:r>
    </w:p>
    <w:p w14:paraId="26003319" w14:textId="77777777" w:rsidR="001619E8" w:rsidRPr="00206690" w:rsidRDefault="001619E8" w:rsidP="00161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Введение:</w:t>
      </w:r>
      <w:r w:rsidRPr="00206690">
        <w:rPr>
          <w:rFonts w:ascii="Times New Roman" w:hAnsi="Times New Roman" w:cs="Times New Roman"/>
          <w:sz w:val="24"/>
          <w:szCs w:val="24"/>
        </w:rPr>
        <w:t xml:space="preserve"> Определить цель и задачи практики, основные методы, необходимые для их достижения; объект и предмет исследования, а также его информационная база. </w:t>
      </w:r>
    </w:p>
    <w:p w14:paraId="70B50817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Раздел 1 Характеристика организации</w:t>
      </w:r>
      <w:r w:rsidRPr="002066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45B88" w14:textId="77777777" w:rsidR="001619E8" w:rsidRPr="00206690" w:rsidRDefault="001619E8" w:rsidP="001619E8">
      <w:pPr>
        <w:pStyle w:val="af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sz w:val="24"/>
          <w:szCs w:val="24"/>
        </w:rPr>
        <w:t xml:space="preserve">Собрать, структурировать и проанализировать информацию, раскрывающую особенности деятельности предприятия (организации): 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- особенности организационно-правовой формы; - система налогообложения; - анализ организационной структуры; - проанализировать основные технико-экономические показатели хозяйственной деятельности за три последних отчетных года (см. таблицу в Приложении). </w:t>
      </w:r>
    </w:p>
    <w:p w14:paraId="7E384FF0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Раздел 2 Нормативно-правовые аспекты деятельности организации.</w:t>
      </w:r>
      <w:r w:rsidRPr="00206690">
        <w:rPr>
          <w:rFonts w:ascii="Times New Roman" w:hAnsi="Times New Roman" w:cs="Times New Roman"/>
          <w:sz w:val="24"/>
          <w:szCs w:val="24"/>
        </w:rPr>
        <w:t xml:space="preserve"> 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в с</w:t>
      </w:r>
      <w:r>
        <w:rPr>
          <w:rFonts w:ascii="Times New Roman" w:hAnsi="Times New Roman" w:cs="Times New Roman"/>
          <w:sz w:val="24"/>
          <w:szCs w:val="24"/>
        </w:rPr>
        <w:t>во</w:t>
      </w:r>
      <w:r w:rsidRPr="00206690">
        <w:rPr>
          <w:rFonts w:ascii="Times New Roman" w:hAnsi="Times New Roman" w:cs="Times New Roman"/>
          <w:sz w:val="24"/>
          <w:szCs w:val="24"/>
        </w:rPr>
        <w:t xml:space="preserve">ей деятельности. </w:t>
      </w:r>
    </w:p>
    <w:p w14:paraId="515F9ACE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Раздел 3 Анализ финансово-хозяйственной деятельности организации.</w:t>
      </w:r>
      <w:r w:rsidRPr="00206690">
        <w:rPr>
          <w:rFonts w:ascii="Times New Roman" w:hAnsi="Times New Roman" w:cs="Times New Roman"/>
          <w:sz w:val="24"/>
          <w:szCs w:val="24"/>
        </w:rPr>
        <w:t xml:space="preserve"> Провести анализ эффективности и результатов финансово-хозяйственной деятельности организации в динамике за 3 года и сделать соответствующие выводы. Структура анализа финансово-хозяйственной деятельности организации должна включать: - анализ состава и структуры трудовых ресурсов, а также показателей движения персонала; - анализ состава и структуры имущества, а также источников его формирования; - анализ формирования финансового результата организации; - индивидуальное задание по вариантам. </w:t>
      </w:r>
    </w:p>
    <w:p w14:paraId="5BC2AAF9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 xml:space="preserve">4. Разработка мероприятий по совершенствованию финансово-хозяйственной деятельности организации. </w:t>
      </w:r>
      <w:r w:rsidRPr="00206690">
        <w:rPr>
          <w:rFonts w:ascii="Times New Roman" w:hAnsi="Times New Roman" w:cs="Times New Roman"/>
          <w:sz w:val="24"/>
          <w:szCs w:val="24"/>
        </w:rPr>
        <w:t>Необходимо разработать мероприятие, направленное на устранение выявленных проблем и недостатков, а также направленное на развитие деятельности организации. Мероприятие должно быть экономически обосновано, сопровождаться расчетами, описывающими затраты организации на его реализацию, а также подтверждающими положительное влияние мероприятия на соответствующие показатели деятельности организации. Тематика и направление мероприятий по совершенствованию финансово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06690">
        <w:rPr>
          <w:rFonts w:ascii="Times New Roman" w:hAnsi="Times New Roman" w:cs="Times New Roman"/>
          <w:sz w:val="24"/>
          <w:szCs w:val="24"/>
        </w:rPr>
        <w:t xml:space="preserve">хозяйственной деятельности организации определяется результатам проведенного экономического анализа, а также спецификой деятельности предприятия (базы практики). </w:t>
      </w:r>
    </w:p>
    <w:p w14:paraId="56260000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Заключение:</w:t>
      </w:r>
      <w:r w:rsidRPr="00206690">
        <w:rPr>
          <w:rFonts w:ascii="Times New Roman" w:hAnsi="Times New Roman" w:cs="Times New Roman"/>
          <w:sz w:val="24"/>
          <w:szCs w:val="24"/>
        </w:rPr>
        <w:t xml:space="preserve"> основные выводы по практике, сделанные в ходе написания отчета. Список источников. </w:t>
      </w:r>
    </w:p>
    <w:p w14:paraId="0ADAEF46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t>Заключение.</w:t>
      </w:r>
      <w:r w:rsidRPr="00206690">
        <w:rPr>
          <w:rFonts w:ascii="Times New Roman" w:hAnsi="Times New Roman" w:cs="Times New Roman"/>
          <w:sz w:val="24"/>
          <w:szCs w:val="24"/>
        </w:rPr>
        <w:t xml:space="preserve"> Сделать вывод по результатам исследования (ПК-1) </w:t>
      </w:r>
    </w:p>
    <w:p w14:paraId="0C19F9CB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</w:t>
      </w:r>
      <w:r w:rsidRPr="00206690">
        <w:rPr>
          <w:rFonts w:ascii="Times New Roman" w:hAnsi="Times New Roman" w:cs="Times New Roman"/>
          <w:sz w:val="24"/>
          <w:szCs w:val="24"/>
        </w:rPr>
        <w:t>: не менее 20 источников не старше 5 лет. Составить список литературы, включающий учебную литературу, профессиональные базы данных и профессиональные Интернет-ресурсы.</w:t>
      </w:r>
    </w:p>
    <w:p w14:paraId="5B909E69" w14:textId="77777777" w:rsidR="001619E8" w:rsidRPr="00206690" w:rsidRDefault="001619E8" w:rsidP="00161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1A0ECA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14:paraId="40B643C2" w14:textId="77777777" w:rsidR="001619E8" w:rsidRPr="00206690" w:rsidRDefault="001619E8" w:rsidP="001619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 xml:space="preserve">канд. полит. наук, доцент                                     </w:t>
      </w:r>
      <w:r w:rsidRPr="00206690">
        <w:rPr>
          <w:rFonts w:ascii="Times New Roman" w:eastAsia="Calibri" w:hAnsi="Times New Roman" w:cs="Times New Roman"/>
          <w:sz w:val="24"/>
          <w:szCs w:val="24"/>
        </w:rPr>
        <w:tab/>
      </w:r>
      <w:r w:rsidRPr="00206690">
        <w:rPr>
          <w:rFonts w:ascii="Times New Roman" w:eastAsia="Calibri" w:hAnsi="Times New Roman" w:cs="Times New Roman"/>
          <w:sz w:val="24"/>
          <w:szCs w:val="24"/>
        </w:rPr>
        <w:tab/>
        <w:t xml:space="preserve"> ___________    Кошевая Е.С.</w:t>
      </w:r>
    </w:p>
    <w:p w14:paraId="2B52444B" w14:textId="77777777" w:rsidR="001619E8" w:rsidRPr="00206690" w:rsidRDefault="001619E8" w:rsidP="001619E8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E12AA6B" w14:textId="7BCB017D" w:rsidR="001619E8" w:rsidRPr="00BA3B18" w:rsidRDefault="001619E8" w:rsidP="001619E8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6690">
        <w:rPr>
          <w:rFonts w:ascii="Times New Roman" w:eastAsia="Calibri" w:hAnsi="Times New Roman" w:cs="Times New Roman"/>
          <w:sz w:val="24"/>
          <w:szCs w:val="24"/>
        </w:rPr>
        <w:t xml:space="preserve">Задание получил: </w:t>
      </w:r>
      <w:r w:rsidRPr="00206690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          </w:t>
      </w:r>
      <w:r w:rsidRPr="00206690">
        <w:rPr>
          <w:rFonts w:ascii="Times New Roman" w:eastAsia="Calibri" w:hAnsi="Times New Roman" w:cs="Times New Roman"/>
          <w:sz w:val="24"/>
          <w:szCs w:val="24"/>
        </w:rPr>
        <w:tab/>
        <w:t xml:space="preserve">___________    </w:t>
      </w:r>
      <w:r w:rsidR="00FD755D">
        <w:rPr>
          <w:rFonts w:ascii="Times New Roman" w:eastAsia="Calibri" w:hAnsi="Times New Roman" w:cs="Times New Roman"/>
          <w:sz w:val="24"/>
          <w:szCs w:val="24"/>
        </w:rPr>
        <w:t xml:space="preserve">Цой </w:t>
      </w:r>
      <w:r w:rsidR="00FD755D" w:rsidRPr="00FD755D">
        <w:rPr>
          <w:rFonts w:ascii="Times New Roman" w:hAnsi="Times New Roman" w:cs="Times New Roman"/>
          <w:sz w:val="28"/>
          <w:szCs w:val="28"/>
        </w:rPr>
        <w:t>А.Д.</w:t>
      </w:r>
    </w:p>
    <w:p w14:paraId="7D20950C" w14:textId="77777777" w:rsidR="001619E8" w:rsidRPr="00206690" w:rsidRDefault="001619E8" w:rsidP="001619E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06690">
        <w:rPr>
          <w:rFonts w:ascii="Times New Roman" w:eastAsia="Calibri" w:hAnsi="Times New Roman" w:cs="Times New Roman"/>
          <w:color w:val="000000"/>
          <w:sz w:val="24"/>
          <w:szCs w:val="24"/>
        </w:rPr>
        <w:t>Задание согласовано</w:t>
      </w:r>
    </w:p>
    <w:p w14:paraId="6602E6D1" w14:textId="77777777" w:rsidR="001619E8" w:rsidRPr="00206690" w:rsidRDefault="001619E8" w:rsidP="001619E8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6690">
        <w:rPr>
          <w:rFonts w:ascii="Times New Roman" w:hAnsi="Times New Roman" w:cs="Times New Roman"/>
          <w:sz w:val="24"/>
          <w:szCs w:val="24"/>
        </w:rPr>
        <w:t>Руководитель практики от профильной организации</w:t>
      </w:r>
    </w:p>
    <w:p w14:paraId="1C163E77" w14:textId="2EF9B67C" w:rsidR="002E15E8" w:rsidRPr="006D2D30" w:rsidRDefault="002E15E8" w:rsidP="002E15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11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Начальник Отдела логистики и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клиентского </w:t>
      </w:r>
      <w:r w:rsidRPr="0022111F">
        <w:rPr>
          <w:rFonts w:ascii="Times New Roman" w:eastAsia="Calibri" w:hAnsi="Times New Roman" w:cs="Times New Roman"/>
          <w:color w:val="000000"/>
          <w:sz w:val="24"/>
          <w:szCs w:val="24"/>
        </w:rPr>
        <w:t>сервиса</w:t>
      </w:r>
      <w:r w:rsidR="001619E8" w:rsidRPr="00206690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1619E8" w:rsidRPr="00206690">
        <w:rPr>
          <w:rFonts w:ascii="Times New Roman" w:hAnsi="Times New Roman" w:cs="Times New Roman"/>
          <w:sz w:val="24"/>
          <w:szCs w:val="24"/>
        </w:rPr>
        <w:t xml:space="preserve">____________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2D30">
        <w:rPr>
          <w:rFonts w:ascii="Times New Roman" w:hAnsi="Times New Roman"/>
          <w:sz w:val="24"/>
          <w:szCs w:val="24"/>
        </w:rPr>
        <w:t>Камагина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D2D30">
        <w:rPr>
          <w:rFonts w:ascii="Times New Roman" w:hAnsi="Times New Roman"/>
          <w:sz w:val="24"/>
          <w:szCs w:val="24"/>
        </w:rPr>
        <w:t>А.А.</w:t>
      </w:r>
    </w:p>
    <w:p w14:paraId="185DCAB4" w14:textId="6C4B33FC" w:rsidR="001619E8" w:rsidRPr="00206690" w:rsidRDefault="001619E8" w:rsidP="001619E8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3608A5" w14:textId="77777777" w:rsidR="001619E8" w:rsidRPr="00206690" w:rsidRDefault="001619E8" w:rsidP="001619E8">
      <w:pPr>
        <w:rPr>
          <w:rFonts w:ascii="Times New Roman" w:hAnsi="Times New Roman" w:cs="Times New Roman"/>
          <w:sz w:val="24"/>
          <w:szCs w:val="24"/>
        </w:rPr>
      </w:pPr>
    </w:p>
    <w:p w14:paraId="27BA9D7A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3810EF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EE82D5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1DEF56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73746E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469705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D1C8CB6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4ED931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AEEF3AF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0753F7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2D314D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C93981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554418C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6352AE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67A73D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87BAAF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11983A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09BBF2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7BE259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BA722FB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F5FCF3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8F5D104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B502A84" w14:textId="77777777" w:rsidR="00870982" w:rsidRDefault="00870982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D7C0356" w14:textId="77777777" w:rsidR="00870982" w:rsidRDefault="00870982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605F04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DF7E9F" w14:textId="77777777" w:rsidR="00BD06E0" w:rsidRDefault="00BD06E0" w:rsidP="00BD06E0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5A09619E" w14:textId="77777777" w:rsidR="00BD06E0" w:rsidRPr="006A3624" w:rsidRDefault="00BD06E0" w:rsidP="00BD06E0">
      <w:pPr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</w:t>
      </w:r>
      <w:r w:rsidRPr="006A3624">
        <w:rPr>
          <w:rFonts w:ascii="Times New Roman" w:hAnsi="Times New Roman"/>
          <w:b/>
        </w:rPr>
        <w:t xml:space="preserve"> </w:t>
      </w:r>
      <w:r w:rsidRPr="005D72DB">
        <w:rPr>
          <w:rFonts w:ascii="Times New Roman" w:hAnsi="Times New Roman"/>
          <w:b/>
          <w:sz w:val="24"/>
          <w:szCs w:val="24"/>
        </w:rPr>
        <w:t>ПРОИЗВОДСТВЕНН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(ПРОЕКТНО-ТЕХНОЛОГИЧЕСК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>) ПРАКТИК</w:t>
      </w:r>
      <w:r>
        <w:rPr>
          <w:rFonts w:ascii="Times New Roman" w:hAnsi="Times New Roman"/>
          <w:b/>
          <w:sz w:val="24"/>
          <w:szCs w:val="24"/>
        </w:rPr>
        <w:t>И</w:t>
      </w:r>
    </w:p>
    <w:p w14:paraId="34F2CBA8" w14:textId="77777777" w:rsidR="00BD06E0" w:rsidRPr="00CC5B9A" w:rsidRDefault="00BD06E0" w:rsidP="00BD06E0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617BBD07" w14:textId="7B5E4A1A" w:rsidR="00BD06E0" w:rsidRPr="00FF7D40" w:rsidRDefault="00BD06E0" w:rsidP="00BD06E0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                           </w:t>
      </w:r>
      <w:r w:rsidR="00FD755D" w:rsidRPr="00FD755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Цой </w:t>
      </w:r>
      <w:r w:rsidR="00FD755D" w:rsidRPr="00FD755D">
        <w:rPr>
          <w:rFonts w:ascii="Times New Roman" w:hAnsi="Times New Roman" w:cs="Times New Roman"/>
          <w:sz w:val="28"/>
          <w:szCs w:val="28"/>
          <w:u w:val="single"/>
        </w:rPr>
        <w:t>А.Д.</w:t>
      </w:r>
      <w:r w:rsidRPr="00FD755D">
        <w:rPr>
          <w:rFonts w:ascii="Times New Roman" w:eastAsia="SimSun" w:hAnsi="Times New Roman"/>
          <w:iCs/>
          <w:sz w:val="24"/>
          <w:szCs w:val="24"/>
          <w:lang w:eastAsia="zh-CN"/>
        </w:rPr>
        <w:t>_____________________</w:t>
      </w:r>
    </w:p>
    <w:p w14:paraId="630F9CF1" w14:textId="77777777" w:rsidR="00BD06E0" w:rsidRPr="00FF7D40" w:rsidRDefault="00BD06E0" w:rsidP="00BD06E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6904BCDD" w14:textId="77777777" w:rsidR="00BD06E0" w:rsidRPr="00FF7D40" w:rsidRDefault="00BD06E0" w:rsidP="00BD06E0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            </w:t>
      </w:r>
      <w:r w:rsidRPr="005D72DB">
        <w:rPr>
          <w:rFonts w:ascii="Times New Roman" w:eastAsia="SimSun" w:hAnsi="Times New Roman"/>
          <w:sz w:val="24"/>
          <w:szCs w:val="24"/>
          <w:u w:val="single"/>
          <w:lang w:eastAsia="zh-CN"/>
        </w:rPr>
        <w:t>ВБМН-21-БЗ1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_________________________</w:t>
      </w:r>
    </w:p>
    <w:p w14:paraId="75CE5907" w14:textId="77777777" w:rsidR="00BD06E0" w:rsidRPr="00CC5B9A" w:rsidRDefault="00BD06E0" w:rsidP="00BD06E0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083A4D38" w14:textId="77777777" w:rsidR="00BD06E0" w:rsidRPr="00FF7D40" w:rsidRDefault="00BD06E0" w:rsidP="00BD06E0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Кошевая Елена Серг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еевна______________________</w:t>
      </w:r>
    </w:p>
    <w:p w14:paraId="3FB11192" w14:textId="77777777" w:rsidR="00BD06E0" w:rsidRPr="00FF7D40" w:rsidRDefault="00BD06E0" w:rsidP="00BD06E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06FBD8AC" w14:textId="77777777" w:rsidR="00BD06E0" w:rsidRPr="00CC5B9A" w:rsidRDefault="00BD06E0" w:rsidP="00BD06E0">
      <w:pPr>
        <w:suppressAutoHyphens/>
        <w:spacing w:after="0" w:line="240" w:lineRule="auto"/>
        <w:contextualSpacing/>
        <w:rPr>
          <w:rFonts w:ascii="Times New Roman" w:eastAsia="SimSun" w:hAnsi="Times New Roman"/>
          <w:sz w:val="16"/>
          <w:szCs w:val="16"/>
          <w:lang w:eastAsia="zh-CN"/>
        </w:rPr>
      </w:pPr>
    </w:p>
    <w:p w14:paraId="06B3EEAB" w14:textId="77777777" w:rsidR="00BD06E0" w:rsidRPr="00FF7D40" w:rsidRDefault="00BD06E0" w:rsidP="00BD06E0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FD7C1BB" w14:textId="13E25107" w:rsidR="00BD06E0" w:rsidRPr="00FF7D40" w:rsidRDefault="00BD06E0" w:rsidP="00BD06E0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__________________________</w:t>
      </w:r>
      <w:proofErr w:type="spellStart"/>
      <w:r w:rsidR="002E15E8">
        <w:rPr>
          <w:rFonts w:ascii="Times New Roman" w:hAnsi="Times New Roman"/>
          <w:color w:val="000000"/>
          <w:sz w:val="24"/>
          <w:szCs w:val="24"/>
        </w:rPr>
        <w:t>Камагина</w:t>
      </w:r>
      <w:proofErr w:type="spellEnd"/>
      <w:r w:rsidR="002E15E8">
        <w:rPr>
          <w:rFonts w:ascii="Times New Roman" w:hAnsi="Times New Roman"/>
          <w:color w:val="000000"/>
          <w:sz w:val="24"/>
          <w:szCs w:val="24"/>
        </w:rPr>
        <w:t xml:space="preserve"> А.А.</w:t>
      </w:r>
    </w:p>
    <w:p w14:paraId="532FF1D5" w14:textId="77777777" w:rsidR="00BD06E0" w:rsidRPr="00FF7D40" w:rsidRDefault="00BD06E0" w:rsidP="00BD06E0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(подпись уполномоченного лица, МП)</w:t>
      </w:r>
    </w:p>
    <w:p w14:paraId="715D5C7B" w14:textId="77777777" w:rsidR="00BD06E0" w:rsidRPr="00CC5B9A" w:rsidRDefault="00BD06E0" w:rsidP="00BD06E0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16"/>
          <w:szCs w:val="16"/>
        </w:rPr>
      </w:pPr>
    </w:p>
    <w:p w14:paraId="25B1CE4D" w14:textId="77777777" w:rsidR="00BD06E0" w:rsidRPr="00FF7D40" w:rsidRDefault="00BD06E0" w:rsidP="00BD06E0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31441DF1" w14:textId="77777777" w:rsidR="00BD06E0" w:rsidRPr="00FF7D40" w:rsidRDefault="00BD06E0" w:rsidP="00BD06E0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(подпись обучающегося)</w:t>
      </w:r>
    </w:p>
    <w:p w14:paraId="1D3D6259" w14:textId="77777777" w:rsidR="00BD06E0" w:rsidRPr="00DD1EA6" w:rsidRDefault="00BD06E0" w:rsidP="00BD06E0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4920"/>
        <w:gridCol w:w="1275"/>
        <w:gridCol w:w="1554"/>
      </w:tblGrid>
      <w:tr w:rsidR="00BD06E0" w:rsidRPr="00FF7D40" w14:paraId="595E7419" w14:textId="77777777" w:rsidTr="002611DD">
        <w:trPr>
          <w:trHeight w:val="598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F2A1DC" w14:textId="77777777" w:rsidR="00BD06E0" w:rsidRPr="00CC5B9A" w:rsidRDefault="00BD06E0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8513C" w14:textId="77777777" w:rsidR="00BD06E0" w:rsidRPr="00CC5B9A" w:rsidRDefault="00BD06E0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913C3E" w14:textId="77777777" w:rsidR="00BD06E0" w:rsidRPr="00CC5B9A" w:rsidRDefault="00BD06E0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C1015E" w14:textId="77777777" w:rsidR="00BD06E0" w:rsidRPr="00CC5B9A" w:rsidRDefault="00BD06E0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665635" w:rsidRPr="00FF7D40" w14:paraId="124E4BC3" w14:textId="77777777" w:rsidTr="002611DD">
        <w:trPr>
          <w:trHeight w:val="368"/>
        </w:trPr>
        <w:tc>
          <w:tcPr>
            <w:tcW w:w="976" w:type="pct"/>
            <w:vMerge w:val="restart"/>
            <w:vAlign w:val="center"/>
          </w:tcPr>
          <w:p w14:paraId="1798D427" w14:textId="77777777" w:rsidR="00665635" w:rsidRPr="00CC5B9A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555" w:type="pct"/>
            <w:vAlign w:val="center"/>
          </w:tcPr>
          <w:p w14:paraId="5D0F9350" w14:textId="77777777" w:rsidR="00665635" w:rsidRPr="00CC5B9A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62" w:type="pct"/>
            <w:vAlign w:val="center"/>
          </w:tcPr>
          <w:p w14:paraId="39935847" w14:textId="6554D82B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17.02.2025</w:t>
            </w:r>
          </w:p>
        </w:tc>
        <w:tc>
          <w:tcPr>
            <w:tcW w:w="807" w:type="pct"/>
            <w:vAlign w:val="center"/>
          </w:tcPr>
          <w:p w14:paraId="64AE6B11" w14:textId="77777777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5635" w:rsidRPr="00FF7D40" w14:paraId="2B2C4F4A" w14:textId="77777777" w:rsidTr="00665635">
        <w:trPr>
          <w:trHeight w:val="413"/>
        </w:trPr>
        <w:tc>
          <w:tcPr>
            <w:tcW w:w="976" w:type="pct"/>
            <w:vMerge/>
            <w:vAlign w:val="center"/>
          </w:tcPr>
          <w:p w14:paraId="60BD307C" w14:textId="77777777" w:rsidR="00665635" w:rsidRPr="00CC5B9A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54F9EB2C" w14:textId="77777777" w:rsidR="00665635" w:rsidRPr="00DD1EA6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D1EA6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vAlign w:val="center"/>
          </w:tcPr>
          <w:p w14:paraId="12BFE6EE" w14:textId="02F5D5D2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18.02.2025</w:t>
            </w:r>
          </w:p>
        </w:tc>
        <w:tc>
          <w:tcPr>
            <w:tcW w:w="807" w:type="pct"/>
            <w:vAlign w:val="center"/>
          </w:tcPr>
          <w:p w14:paraId="670AFA2C" w14:textId="77777777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5635" w:rsidRPr="00FF7D40" w14:paraId="1E5E33F4" w14:textId="77777777" w:rsidTr="00665635">
        <w:trPr>
          <w:trHeight w:val="671"/>
        </w:trPr>
        <w:tc>
          <w:tcPr>
            <w:tcW w:w="976" w:type="pct"/>
            <w:vMerge w:val="restart"/>
            <w:tcBorders>
              <w:bottom w:val="single" w:sz="4" w:space="0" w:color="auto"/>
            </w:tcBorders>
            <w:vAlign w:val="center"/>
          </w:tcPr>
          <w:p w14:paraId="5DEA9389" w14:textId="77777777" w:rsidR="00665635" w:rsidRPr="00994366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2. Исследовательский</w:t>
            </w:r>
          </w:p>
          <w:p w14:paraId="0B2ADDD1" w14:textId="77777777" w:rsidR="00665635" w:rsidRPr="00994366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8C55C0" w14:textId="77777777" w:rsidR="00665635" w:rsidRPr="005D72DB" w:rsidRDefault="00665635" w:rsidP="002611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72DB">
              <w:rPr>
                <w:rFonts w:ascii="Times New Roman" w:hAnsi="Times New Roman"/>
                <w:b/>
                <w:sz w:val="20"/>
                <w:szCs w:val="20"/>
              </w:rPr>
              <w:t>Раздел 1 Характеристика организации</w:t>
            </w:r>
            <w:r w:rsidRPr="005D72D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0C24A6A" w14:textId="77777777" w:rsidR="00665635" w:rsidRPr="005D72DB" w:rsidRDefault="00665635" w:rsidP="002611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72DB">
              <w:rPr>
                <w:rFonts w:ascii="Times New Roman" w:hAnsi="Times New Roman"/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 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- особенности организационно-правовой формы; - система налогообложения; - анализ организационной структуры; - проанализировать основные технико-экономические показатели хозяйственной деятельности за три последних отчетных года (см. таблицу в Приложении)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ADB008" w14:textId="2C1897DB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19.02.-10.03.2025</w:t>
            </w:r>
          </w:p>
        </w:tc>
        <w:tc>
          <w:tcPr>
            <w:tcW w:w="807" w:type="pct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A46EF7C" w14:textId="77777777" w:rsidR="00665635" w:rsidRPr="00CC5B9A" w:rsidRDefault="00665635" w:rsidP="002611D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D06E0" w:rsidRPr="00FF7D40" w14:paraId="03FF0B90" w14:textId="77777777" w:rsidTr="00665635">
        <w:trPr>
          <w:trHeight w:val="354"/>
        </w:trPr>
        <w:tc>
          <w:tcPr>
            <w:tcW w:w="976" w:type="pct"/>
            <w:vMerge/>
            <w:vAlign w:val="center"/>
          </w:tcPr>
          <w:p w14:paraId="1EFBCB32" w14:textId="77777777" w:rsidR="00BD06E0" w:rsidRPr="00994366" w:rsidRDefault="00BD06E0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/>
            <w:tcBorders>
              <w:right w:val="single" w:sz="4" w:space="0" w:color="auto"/>
            </w:tcBorders>
            <w:vAlign w:val="center"/>
          </w:tcPr>
          <w:p w14:paraId="3CAEEF71" w14:textId="77777777" w:rsidR="00BD06E0" w:rsidRPr="00DD1EA6" w:rsidRDefault="00BD06E0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9752" w14:textId="77777777" w:rsidR="00BD06E0" w:rsidRPr="00CC5B9A" w:rsidRDefault="00BD06E0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Merge/>
            <w:tcBorders>
              <w:left w:val="single" w:sz="4" w:space="0" w:color="auto"/>
            </w:tcBorders>
            <w:vAlign w:val="center"/>
          </w:tcPr>
          <w:p w14:paraId="7CCDF363" w14:textId="77777777" w:rsidR="00BD06E0" w:rsidRPr="00CC5B9A" w:rsidRDefault="00BD06E0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D06E0" w:rsidRPr="00FF7D40" w14:paraId="2DC471FB" w14:textId="77777777" w:rsidTr="00665635">
        <w:trPr>
          <w:trHeight w:val="354"/>
        </w:trPr>
        <w:tc>
          <w:tcPr>
            <w:tcW w:w="976" w:type="pct"/>
            <w:vAlign w:val="center"/>
          </w:tcPr>
          <w:p w14:paraId="6A6B4AAF" w14:textId="77777777" w:rsidR="00BD06E0" w:rsidRPr="00994366" w:rsidRDefault="00BD06E0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  <w:p w14:paraId="311CFE55" w14:textId="77777777" w:rsidR="00BD06E0" w:rsidRPr="00994366" w:rsidRDefault="00BD06E0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4055C5CA" w14:textId="77777777" w:rsidR="00BD06E0" w:rsidRPr="005D72DB" w:rsidRDefault="00BD06E0" w:rsidP="002611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72DB">
              <w:rPr>
                <w:rFonts w:ascii="Times New Roman" w:hAnsi="Times New Roman"/>
                <w:b/>
                <w:sz w:val="20"/>
                <w:szCs w:val="20"/>
              </w:rPr>
              <w:t>Раздел 2 Нормативно-правовые аспекты деятельности организации.</w:t>
            </w:r>
            <w:r w:rsidRPr="005D72DB">
              <w:rPr>
                <w:rFonts w:ascii="Times New Roman" w:hAnsi="Times New Roman"/>
                <w:sz w:val="20"/>
                <w:szCs w:val="20"/>
              </w:rPr>
              <w:t xml:space="preserve"> 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в своей деятельности. </w:t>
            </w:r>
          </w:p>
          <w:p w14:paraId="3591B817" w14:textId="77777777" w:rsidR="00BD06E0" w:rsidRPr="005D72DB" w:rsidRDefault="00BD06E0" w:rsidP="002611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72DB">
              <w:rPr>
                <w:rFonts w:ascii="Times New Roman" w:hAnsi="Times New Roman"/>
                <w:b/>
                <w:sz w:val="20"/>
                <w:szCs w:val="20"/>
              </w:rPr>
              <w:t>Раздел 3 Анализ финансово-хозяйственной деятельности организации.</w:t>
            </w:r>
            <w:r w:rsidRPr="005D72DB">
              <w:rPr>
                <w:rFonts w:ascii="Times New Roman" w:hAnsi="Times New Roman"/>
                <w:sz w:val="20"/>
                <w:szCs w:val="20"/>
              </w:rPr>
              <w:t xml:space="preserve"> Провести анализ эффективности и результатов финансово-хозяйственной деятельности организации в динамике за 3 года и сделать соответствующие выводы. Структура анализа финансово-хозяйственной деятельности организации должна включать: - анализ состава и структуры трудовых ресурсов, а также показателей движения персонала; - анализ состава и структуры имущества, а также источников его формирования; - анализ формирования финансового результата организации; - индивидуальное задание по вариантам. </w:t>
            </w:r>
          </w:p>
          <w:p w14:paraId="32501ECD" w14:textId="77777777" w:rsidR="00BD06E0" w:rsidRPr="00DD1EA6" w:rsidRDefault="00BD06E0" w:rsidP="002611DD">
            <w:pPr>
              <w:spacing w:before="60" w:after="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72D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4. Разработка мероприятий по совершенствованию финансово-хозяйственной деятельности организации. </w:t>
            </w:r>
            <w:r w:rsidRPr="005D72DB">
              <w:rPr>
                <w:rFonts w:ascii="Times New Roman" w:hAnsi="Times New Roman"/>
                <w:sz w:val="20"/>
                <w:szCs w:val="20"/>
              </w:rPr>
              <w:t>Необходимо разработать мероприятие, направленное на устранение выявленных проблем и недостатков, а также направленное на развитие деятельности организации. Мероприятие должно быть экономически обосновано, сопровождаться расчетами, описывающими затраты организации на его реализацию, а также подтверждающими положительное влияние мероприятия на соответствующие показатели деятельности организации. Тематика и направление мероприятий по совершенствованию финансово-хозяйственной деятельности организации определяется результатам проведенного экономического анализа, а также спецификой деятельности предприятия (базы практики).</w:t>
            </w:r>
          </w:p>
        </w:tc>
        <w:tc>
          <w:tcPr>
            <w:tcW w:w="662" w:type="pct"/>
            <w:tcBorders>
              <w:top w:val="single" w:sz="4" w:space="0" w:color="auto"/>
            </w:tcBorders>
            <w:vAlign w:val="center"/>
          </w:tcPr>
          <w:p w14:paraId="2FF91596" w14:textId="77777777" w:rsidR="00665635" w:rsidRDefault="00665635" w:rsidP="00665635">
            <w:pPr>
              <w:tabs>
                <w:tab w:val="left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11.03.-20.03.2025</w:t>
            </w:r>
          </w:p>
          <w:p w14:paraId="46BA6D26" w14:textId="77777777" w:rsidR="00BD06E0" w:rsidRPr="00CC5B9A" w:rsidRDefault="00BD06E0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78FA1A00" w14:textId="77777777" w:rsidR="00BD06E0" w:rsidRPr="00CC5B9A" w:rsidRDefault="00BD06E0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5635" w:rsidRPr="00FF7D40" w14:paraId="7A3D166C" w14:textId="77777777" w:rsidTr="002611DD">
        <w:trPr>
          <w:trHeight w:val="354"/>
        </w:trPr>
        <w:tc>
          <w:tcPr>
            <w:tcW w:w="976" w:type="pct"/>
            <w:vAlign w:val="center"/>
          </w:tcPr>
          <w:p w14:paraId="645566F3" w14:textId="77777777" w:rsidR="00665635" w:rsidRPr="00994366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4. Подготовка отчета по практике</w:t>
            </w:r>
          </w:p>
        </w:tc>
        <w:tc>
          <w:tcPr>
            <w:tcW w:w="2555" w:type="pct"/>
            <w:vAlign w:val="center"/>
          </w:tcPr>
          <w:p w14:paraId="3B5B5E08" w14:textId="77777777" w:rsidR="00665635" w:rsidRPr="00994366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662" w:type="pct"/>
            <w:vAlign w:val="center"/>
          </w:tcPr>
          <w:p w14:paraId="3B332602" w14:textId="79715927" w:rsidR="00665635" w:rsidRPr="00CC5B9A" w:rsidRDefault="00665635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21.03.2025</w:t>
            </w:r>
          </w:p>
        </w:tc>
        <w:tc>
          <w:tcPr>
            <w:tcW w:w="807" w:type="pct"/>
            <w:vAlign w:val="center"/>
          </w:tcPr>
          <w:p w14:paraId="3445F10C" w14:textId="77777777" w:rsidR="00665635" w:rsidRPr="00CC5B9A" w:rsidRDefault="00665635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5635" w:rsidRPr="00FF7D40" w14:paraId="1FE37326" w14:textId="77777777" w:rsidTr="002611DD">
        <w:trPr>
          <w:trHeight w:val="354"/>
        </w:trPr>
        <w:tc>
          <w:tcPr>
            <w:tcW w:w="976" w:type="pct"/>
            <w:vAlign w:val="center"/>
          </w:tcPr>
          <w:p w14:paraId="14922EDD" w14:textId="77777777" w:rsidR="00665635" w:rsidRPr="00CC5B9A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5. Защита отчета у руководителя практики от кафедры</w:t>
            </w:r>
          </w:p>
        </w:tc>
        <w:tc>
          <w:tcPr>
            <w:tcW w:w="2555" w:type="pct"/>
            <w:vAlign w:val="center"/>
          </w:tcPr>
          <w:p w14:paraId="471C90E7" w14:textId="77777777" w:rsidR="00665635" w:rsidRPr="00CC5B9A" w:rsidRDefault="00665635" w:rsidP="00261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662" w:type="pct"/>
            <w:vAlign w:val="center"/>
          </w:tcPr>
          <w:p w14:paraId="2DEFC5BC" w14:textId="0C7620A3" w:rsidR="00665635" w:rsidRPr="00CC5B9A" w:rsidRDefault="00665635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22.03.2025</w:t>
            </w:r>
          </w:p>
        </w:tc>
        <w:tc>
          <w:tcPr>
            <w:tcW w:w="807" w:type="pct"/>
            <w:vAlign w:val="center"/>
          </w:tcPr>
          <w:p w14:paraId="628192A3" w14:textId="77777777" w:rsidR="00665635" w:rsidRPr="00CC5B9A" w:rsidRDefault="00665635" w:rsidP="002611D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C53CE9" w14:textId="77777777" w:rsidR="00BD06E0" w:rsidRDefault="00BD06E0" w:rsidP="00BD06E0">
      <w:pPr>
        <w:spacing w:after="60" w:line="240" w:lineRule="auto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14:paraId="70BEBB1D" w14:textId="77777777" w:rsidR="00BD06E0" w:rsidRPr="00FF7D40" w:rsidRDefault="00BD06E0" w:rsidP="00BD06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Руководитель практики от кафедры</w:t>
      </w:r>
    </w:p>
    <w:p w14:paraId="601D4D21" w14:textId="77777777" w:rsidR="00BD06E0" w:rsidRPr="00FF7D40" w:rsidRDefault="00BD06E0" w:rsidP="00BD06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канд. полит. наук, доцент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 xml:space="preserve">Е.С. Кошевая </w:t>
      </w:r>
    </w:p>
    <w:p w14:paraId="5F24E618" w14:textId="77777777" w:rsidR="00BD06E0" w:rsidRPr="00DD1EA6" w:rsidRDefault="00BD06E0" w:rsidP="00BD06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8"/>
          <w:szCs w:val="8"/>
        </w:rPr>
      </w:pPr>
    </w:p>
    <w:p w14:paraId="0ECDA661" w14:textId="77777777" w:rsidR="002E15E8" w:rsidRPr="006D2D30" w:rsidRDefault="00BD06E0" w:rsidP="002E15E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Руководитель практики от предприятия </w:t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2E15E8" w:rsidRPr="006D2D30">
        <w:rPr>
          <w:rFonts w:ascii="Times New Roman" w:hAnsi="Times New Roman"/>
          <w:sz w:val="24"/>
          <w:szCs w:val="24"/>
        </w:rPr>
        <w:t xml:space="preserve">А.А. </w:t>
      </w:r>
      <w:proofErr w:type="spellStart"/>
      <w:r w:rsidR="002E15E8" w:rsidRPr="006D2D30">
        <w:rPr>
          <w:rFonts w:ascii="Times New Roman" w:hAnsi="Times New Roman"/>
          <w:sz w:val="24"/>
          <w:szCs w:val="24"/>
        </w:rPr>
        <w:t>Камагина</w:t>
      </w:r>
      <w:proofErr w:type="spellEnd"/>
    </w:p>
    <w:p w14:paraId="259C1145" w14:textId="6738F2F6" w:rsidR="00BD06E0" w:rsidRPr="00FF7D40" w:rsidRDefault="00BD06E0" w:rsidP="00BD06E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2AFDE3B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F42C7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C1CDC5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BFFD39B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65E7BB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77C588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DE1A8A8" w14:textId="77777777" w:rsidR="00BD06E0" w:rsidRDefault="00BD06E0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ED6B82" w14:textId="77777777" w:rsidR="003B59B5" w:rsidRDefault="003B59B5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59AEB0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B7AE5F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E610DA7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17D9673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4D0B50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E8534B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926139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3FC8183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998DDF9" w14:textId="77777777" w:rsidR="00870982" w:rsidRDefault="00870982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886A3A" w14:textId="77777777" w:rsidR="00870982" w:rsidRDefault="00870982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8D2FE8" w14:textId="77777777" w:rsid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184456" w14:textId="77777777" w:rsidR="00AA2AD2" w:rsidRPr="00065EA6" w:rsidRDefault="00AA2AD2" w:rsidP="00AA2AD2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27029AF8" w14:textId="77777777" w:rsidR="00AA2AD2" w:rsidRPr="0048303A" w:rsidRDefault="00AA2AD2" w:rsidP="00AA2AD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48303A">
        <w:rPr>
          <w:rFonts w:ascii="Times New Roman" w:hAnsi="Times New Roman"/>
          <w:b/>
          <w:sz w:val="28"/>
          <w:szCs w:val="28"/>
        </w:rPr>
        <w:t>Отзыв-характеристика</w:t>
      </w:r>
    </w:p>
    <w:p w14:paraId="29FFDC02" w14:textId="77777777" w:rsidR="00AA2AD2" w:rsidRPr="00065EA6" w:rsidRDefault="00AA2AD2" w:rsidP="00AA2AD2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57A8103E" w14:textId="2F5212FD" w:rsidR="00AA2AD2" w:rsidRPr="0048303A" w:rsidRDefault="00AA2AD2" w:rsidP="00AA2A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03A">
        <w:rPr>
          <w:rFonts w:ascii="Times New Roman" w:hAnsi="Times New Roman" w:cs="Times New Roman"/>
          <w:sz w:val="28"/>
          <w:szCs w:val="28"/>
        </w:rPr>
        <w:t xml:space="preserve">Студентка кафедры экономики и управления ФГБОУ ВО «ВВГУ» </w:t>
      </w:r>
      <w:r w:rsidR="00FD755D" w:rsidRPr="00FD755D">
        <w:rPr>
          <w:rFonts w:ascii="Times New Roman" w:eastAsia="Calibri" w:hAnsi="Times New Roman" w:cs="Times New Roman"/>
          <w:sz w:val="28"/>
          <w:szCs w:val="28"/>
        </w:rPr>
        <w:t xml:space="preserve">Цой </w:t>
      </w:r>
      <w:r w:rsidR="00FD755D" w:rsidRPr="00FD755D">
        <w:rPr>
          <w:rFonts w:ascii="Times New Roman" w:hAnsi="Times New Roman" w:cs="Times New Roman"/>
          <w:sz w:val="28"/>
          <w:szCs w:val="28"/>
        </w:rPr>
        <w:t>А.Д.</w:t>
      </w:r>
      <w:r w:rsidR="00FD755D">
        <w:rPr>
          <w:rFonts w:ascii="Times New Roman" w:hAnsi="Times New Roman" w:cs="Times New Roman"/>
          <w:sz w:val="28"/>
          <w:szCs w:val="28"/>
        </w:rPr>
        <w:t xml:space="preserve"> с </w:t>
      </w:r>
      <w:r w:rsidRPr="0048303A">
        <w:rPr>
          <w:rFonts w:ascii="Times New Roman" w:hAnsi="Times New Roman" w:cs="Times New Roman"/>
          <w:sz w:val="28"/>
          <w:szCs w:val="28"/>
        </w:rPr>
        <w:t>17 февраля  2025 г. по 22 марта 2025 г. прошла производственную технологическую (проектно-технологическую) практику в ООО «ВЛ-Карго Трейд», г. Владивосток.</w:t>
      </w:r>
    </w:p>
    <w:p w14:paraId="6583FA5B" w14:textId="77777777" w:rsidR="00AA2AD2" w:rsidRPr="0048303A" w:rsidRDefault="00AA2AD2" w:rsidP="00AA2AD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>В период практики выполнял обязанности помощника руководителя.</w:t>
      </w:r>
    </w:p>
    <w:p w14:paraId="13285B1D" w14:textId="05EEC4FD" w:rsidR="00AA2AD2" w:rsidRPr="0048303A" w:rsidRDefault="00AA2AD2" w:rsidP="00AA2AD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 xml:space="preserve">За время прохождения практики </w:t>
      </w:r>
      <w:r w:rsidR="00FD755D" w:rsidRPr="00FD755D">
        <w:rPr>
          <w:rFonts w:ascii="Times New Roman" w:eastAsia="Calibri" w:hAnsi="Times New Roman" w:cs="Times New Roman"/>
          <w:sz w:val="28"/>
          <w:szCs w:val="28"/>
        </w:rPr>
        <w:t xml:space="preserve">Цой </w:t>
      </w:r>
      <w:r w:rsidR="00FD755D" w:rsidRPr="00FD755D">
        <w:rPr>
          <w:rFonts w:ascii="Times New Roman" w:hAnsi="Times New Roman" w:cs="Times New Roman"/>
          <w:sz w:val="28"/>
          <w:szCs w:val="28"/>
        </w:rPr>
        <w:t>А.Д.</w:t>
      </w:r>
      <w:r w:rsidR="00FD755D">
        <w:rPr>
          <w:rFonts w:ascii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hAnsi="Times New Roman"/>
          <w:sz w:val="28"/>
          <w:szCs w:val="28"/>
        </w:rPr>
        <w:t>показала высокий уровень теоретической подготовки, умение применить и использовать знания, полученные в университете, для решения поставленных перед ним (ней) практических задач.</w:t>
      </w:r>
    </w:p>
    <w:p w14:paraId="0E3C2A26" w14:textId="77777777" w:rsidR="00AA2AD2" w:rsidRPr="0048303A" w:rsidRDefault="00AA2AD2" w:rsidP="00AA2AD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 xml:space="preserve">Программа практики выполнена </w:t>
      </w:r>
      <w:r w:rsidRPr="0048303A">
        <w:rPr>
          <w:rFonts w:ascii="Times New Roman" w:hAnsi="Times New Roman"/>
          <w:sz w:val="28"/>
          <w:szCs w:val="28"/>
          <w:u w:val="single"/>
        </w:rPr>
        <w:t>полностью</w:t>
      </w:r>
      <w:r w:rsidRPr="0048303A">
        <w:rPr>
          <w:rFonts w:ascii="Times New Roman" w:hAnsi="Times New Roman"/>
          <w:sz w:val="28"/>
          <w:szCs w:val="28"/>
        </w:rPr>
        <w:t xml:space="preserve"> (частично).</w:t>
      </w:r>
    </w:p>
    <w:p w14:paraId="3529B9A4" w14:textId="77777777" w:rsidR="00AA2AD2" w:rsidRPr="0048303A" w:rsidRDefault="00AA2AD2" w:rsidP="00AA2AD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>В целом работа практиканта  заслуживает оценки отлично.</w:t>
      </w:r>
    </w:p>
    <w:p w14:paraId="1CC38725" w14:textId="77777777" w:rsidR="00AA2AD2" w:rsidRPr="00065EA6" w:rsidRDefault="00AA2AD2" w:rsidP="00AA2A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24639F" w14:textId="77777777" w:rsidR="00AA2AD2" w:rsidRPr="0048303A" w:rsidRDefault="00AA2AD2" w:rsidP="00AA2AD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530E81AF" w14:textId="77777777" w:rsidR="00AA2AD2" w:rsidRPr="0048303A" w:rsidRDefault="00AA2AD2" w:rsidP="00AA2AD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>Руководитель практики от</w:t>
      </w:r>
    </w:p>
    <w:p w14:paraId="6E91F5E1" w14:textId="77777777" w:rsidR="00AA2AD2" w:rsidRPr="0048303A" w:rsidRDefault="00AA2AD2" w:rsidP="00AA2AD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 xml:space="preserve">организации                         ______________________________    А.А. </w:t>
      </w:r>
      <w:proofErr w:type="spellStart"/>
      <w:r w:rsidRPr="0048303A">
        <w:rPr>
          <w:rFonts w:ascii="Times New Roman" w:hAnsi="Times New Roman"/>
          <w:sz w:val="28"/>
          <w:szCs w:val="28"/>
        </w:rPr>
        <w:t>Камагина</w:t>
      </w:r>
      <w:proofErr w:type="spellEnd"/>
    </w:p>
    <w:p w14:paraId="7092BABC" w14:textId="77777777" w:rsidR="00AA2AD2" w:rsidRPr="0048303A" w:rsidRDefault="00AA2AD2" w:rsidP="00AA2AD2">
      <w:pPr>
        <w:tabs>
          <w:tab w:val="left" w:pos="5685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48303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МП</w:t>
      </w:r>
    </w:p>
    <w:p w14:paraId="4812C432" w14:textId="77777777" w:rsidR="00AA2AD2" w:rsidRPr="0048303A" w:rsidRDefault="00AA2AD2" w:rsidP="00AA2AD2">
      <w:pPr>
        <w:spacing w:after="200" w:line="276" w:lineRule="auto"/>
        <w:rPr>
          <w:sz w:val="28"/>
          <w:szCs w:val="28"/>
        </w:rPr>
      </w:pPr>
    </w:p>
    <w:p w14:paraId="0C6EF019" w14:textId="12FD7C6C" w:rsidR="00AA2AD2" w:rsidRDefault="00AA2AD2" w:rsidP="00AA2AD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65EA6">
        <w:rPr>
          <w:rFonts w:ascii="Times New Roman" w:hAnsi="Times New Roman"/>
          <w:sz w:val="24"/>
          <w:szCs w:val="24"/>
          <w:lang w:eastAsia="ru-RU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36510685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Cs/>
          <w:sz w:val="24"/>
          <w:szCs w:val="24"/>
        </w:rPr>
      </w:sdtEndPr>
      <w:sdtContent>
        <w:p w14:paraId="01C471DF" w14:textId="73A7F8C1" w:rsidR="0022772B" w:rsidRPr="0048303A" w:rsidRDefault="0022772B" w:rsidP="000340CA">
          <w:pPr>
            <w:pStyle w:val="ac"/>
            <w:spacing w:before="0" w:after="240" w:line="240" w:lineRule="auto"/>
            <w:jc w:val="center"/>
            <w:rPr>
              <w:rFonts w:ascii="Arial" w:hAnsi="Arial" w:cs="Arial"/>
              <w:bCs/>
              <w:color w:val="auto"/>
              <w:sz w:val="30"/>
              <w:szCs w:val="30"/>
            </w:rPr>
          </w:pPr>
          <w:r w:rsidRPr="0048303A">
            <w:rPr>
              <w:rFonts w:ascii="Arial" w:hAnsi="Arial" w:cs="Arial"/>
              <w:bCs/>
              <w:color w:val="auto"/>
              <w:sz w:val="30"/>
              <w:szCs w:val="30"/>
            </w:rPr>
            <w:t>Содержание</w:t>
          </w:r>
        </w:p>
        <w:p w14:paraId="700DFE08" w14:textId="3E2BA935" w:rsidR="0022772B" w:rsidRPr="00F1333F" w:rsidRDefault="000340CA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r w:rsidRPr="00F1333F">
            <w:rPr>
              <w:rFonts w:asciiTheme="majorBidi" w:hAnsiTheme="majorBidi" w:cstheme="majorBidi"/>
              <w:sz w:val="28"/>
              <w:szCs w:val="28"/>
            </w:rPr>
            <w:t xml:space="preserve">  </w:t>
          </w:r>
          <w:r w:rsidR="0022772B" w:rsidRPr="00F1333F">
            <w:rPr>
              <w:rFonts w:asciiTheme="majorBidi" w:hAnsiTheme="majorBidi" w:cstheme="majorBidi"/>
              <w:sz w:val="28"/>
              <w:szCs w:val="28"/>
            </w:rPr>
            <w:fldChar w:fldCharType="begin"/>
          </w:r>
          <w:r w:rsidR="0022772B" w:rsidRPr="00F1333F">
            <w:rPr>
              <w:rFonts w:asciiTheme="majorBidi" w:hAnsiTheme="majorBidi" w:cstheme="majorBidi"/>
              <w:sz w:val="28"/>
              <w:szCs w:val="28"/>
            </w:rPr>
            <w:instrText xml:space="preserve"> TOC \o "1-3" \h \z \u </w:instrText>
          </w:r>
          <w:r w:rsidR="0022772B" w:rsidRPr="00F1333F">
            <w:rPr>
              <w:rFonts w:asciiTheme="majorBidi" w:hAnsiTheme="majorBidi" w:cstheme="majorBidi"/>
              <w:sz w:val="28"/>
              <w:szCs w:val="28"/>
            </w:rPr>
            <w:fldChar w:fldCharType="separate"/>
          </w:r>
          <w:hyperlink w:anchor="_Toc194082087" w:history="1">
            <w:r w:rsidR="0022772B"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Введение</w:t>
            </w:r>
            <w:r w:rsidR="0022772B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D759D2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8</w:t>
            </w:r>
          </w:hyperlink>
        </w:p>
        <w:p w14:paraId="63D75B0F" w14:textId="50150C4B" w:rsidR="0022772B" w:rsidRPr="00F1333F" w:rsidRDefault="0022772B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hyperlink w:anchor="_Toc194082088" w:history="1">
            <w:r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1 Характеристика организации</w: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D759D2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9</w:t>
            </w:r>
          </w:hyperlink>
        </w:p>
        <w:p w14:paraId="57CD4CDA" w14:textId="378BC958" w:rsidR="0022772B" w:rsidRPr="00F1333F" w:rsidRDefault="0022772B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hyperlink w:anchor="_Toc194082089" w:history="1">
            <w:r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2 Нормативно-правовые аспекты деятельности организации</w: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D759D2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1</w:t>
            </w:r>
            <w:r w:rsidR="001E7A43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6</w:t>
            </w:r>
          </w:hyperlink>
        </w:p>
        <w:p w14:paraId="7A0A3171" w14:textId="01F69A46" w:rsidR="0022772B" w:rsidRPr="00F1333F" w:rsidRDefault="0022772B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hyperlink w:anchor="_Toc194082090" w:history="1">
            <w:r w:rsidRPr="00F1333F">
              <w:rPr>
                <w:rStyle w:val="a3"/>
                <w:rFonts w:asciiTheme="majorBidi" w:hAnsiTheme="majorBidi" w:cstheme="majorBidi"/>
                <w:noProof/>
                <w:sz w:val="28"/>
                <w:szCs w:val="28"/>
              </w:rPr>
              <w:t>3 Анализ финансово-хозяйственной деятельности организации</w: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_Toc194082090 \h </w:instrTex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D53332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19</w: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417AB9E" w14:textId="1B8D0EE1" w:rsidR="0022772B" w:rsidRPr="00F1333F" w:rsidRDefault="0022772B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hyperlink w:anchor="_Toc194082091" w:history="1">
            <w:r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 xml:space="preserve">4 Разработка мероприятий по совершенствованию </w:t>
            </w:r>
            <w:r w:rsidR="00F1333F"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  <w:lang w:val="en-US"/>
              </w:rPr>
              <w:t xml:space="preserve">  </w:t>
            </w:r>
            <w:r w:rsidR="00F1333F"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  <w:lang w:val="en-US"/>
              </w:rPr>
              <w:tab/>
              <w:t xml:space="preserve">                                  </w:t>
            </w:r>
            <w:r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финансово-хозяйственной деятельности организации</w:t>
            </w:r>
            <w:r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48303A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..</w:t>
            </w:r>
            <w:r w:rsidR="007656B7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41</w:t>
            </w:r>
          </w:hyperlink>
        </w:p>
        <w:p w14:paraId="4B1FB812" w14:textId="2FF3BEAF" w:rsidR="0022772B" w:rsidRPr="00F1333F" w:rsidRDefault="000340CA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r w:rsidRPr="00F1333F">
            <w:rPr>
              <w:rFonts w:asciiTheme="majorBidi" w:hAnsiTheme="majorBidi" w:cstheme="majorBidi"/>
              <w:sz w:val="28"/>
              <w:szCs w:val="28"/>
            </w:rPr>
            <w:t xml:space="preserve">  </w:t>
          </w:r>
          <w:hyperlink w:anchor="_Toc194082092" w:history="1">
            <w:r w:rsidR="0022772B"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Заключение</w:t>
            </w:r>
            <w:r w:rsidR="0022772B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70982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4</w:t>
            </w:r>
            <w:r w:rsidR="007656B7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5</w:t>
            </w:r>
          </w:hyperlink>
        </w:p>
        <w:p w14:paraId="1AE56521" w14:textId="7AB15717" w:rsidR="0022772B" w:rsidRPr="00F1333F" w:rsidRDefault="000340CA" w:rsidP="00F1333F">
          <w:pPr>
            <w:pStyle w:val="13"/>
            <w:rPr>
              <w:rFonts w:asciiTheme="majorBidi" w:eastAsiaTheme="minorEastAsia" w:hAnsiTheme="majorBidi" w:cstheme="majorBidi"/>
              <w:noProof/>
              <w:sz w:val="28"/>
              <w:szCs w:val="28"/>
              <w:lang w:eastAsia="ru-RU"/>
            </w:rPr>
          </w:pPr>
          <w:r w:rsidRPr="00F1333F">
            <w:rPr>
              <w:rFonts w:asciiTheme="majorBidi" w:hAnsiTheme="majorBidi" w:cstheme="majorBidi"/>
              <w:sz w:val="28"/>
              <w:szCs w:val="28"/>
            </w:rPr>
            <w:t xml:space="preserve">  </w:t>
          </w:r>
          <w:hyperlink w:anchor="_Toc194082093" w:history="1">
            <w:r w:rsidR="0022772B" w:rsidRPr="00F1333F">
              <w:rPr>
                <w:rStyle w:val="a3"/>
                <w:rFonts w:asciiTheme="majorBidi" w:eastAsia="Calibri" w:hAnsiTheme="majorBidi" w:cstheme="majorBidi"/>
                <w:noProof/>
                <w:sz w:val="28"/>
                <w:szCs w:val="28"/>
              </w:rPr>
              <w:t>Список использованных источников</w:t>
            </w:r>
            <w:r w:rsidR="0022772B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70982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4</w:t>
            </w:r>
            <w:r w:rsidR="007656B7" w:rsidRPr="00F1333F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6</w:t>
            </w:r>
          </w:hyperlink>
        </w:p>
        <w:p w14:paraId="6D656D9D" w14:textId="073C87B4" w:rsidR="0022772B" w:rsidRPr="00F1333F" w:rsidRDefault="006B0DEE" w:rsidP="006B0DEE">
          <w:pPr>
            <w:pStyle w:val="1"/>
            <w:spacing w:before="0" w:after="120" w:line="240" w:lineRule="auto"/>
            <w:rPr>
              <w:rFonts w:asciiTheme="majorBidi" w:eastAsiaTheme="minorEastAsia" w:hAnsiTheme="majorBidi"/>
              <w:noProof/>
              <w:sz w:val="28"/>
              <w:szCs w:val="28"/>
              <w:lang w:eastAsia="ru-RU"/>
            </w:rPr>
          </w:pPr>
          <w:r w:rsidRPr="00F1333F">
            <w:rPr>
              <w:rFonts w:asciiTheme="majorBidi" w:hAnsiTheme="majorBidi"/>
              <w:sz w:val="28"/>
              <w:szCs w:val="28"/>
            </w:rPr>
            <w:t xml:space="preserve">  </w:t>
          </w:r>
          <w:hyperlink w:anchor="_Toc194082094" w:history="1">
            <w:r w:rsidR="0022772B" w:rsidRPr="00F1333F">
              <w:rPr>
                <w:rStyle w:val="a3"/>
                <w:rFonts w:asciiTheme="majorBidi" w:hAnsiTheme="majorBidi"/>
                <w:noProof/>
                <w:color w:val="auto"/>
                <w:sz w:val="28"/>
                <w:szCs w:val="28"/>
              </w:rPr>
              <w:t>Приложение</w:t>
            </w:r>
            <w:r w:rsidRPr="00F1333F">
              <w:rPr>
                <w:rStyle w:val="a3"/>
                <w:rFonts w:asciiTheme="majorBidi" w:hAnsiTheme="majorBidi"/>
                <w:noProof/>
                <w:color w:val="auto"/>
                <w:sz w:val="28"/>
                <w:szCs w:val="28"/>
              </w:rPr>
              <w:t xml:space="preserve"> А </w:t>
            </w:r>
            <w:r w:rsidRPr="00F1333F">
              <w:rPr>
                <w:rFonts w:asciiTheme="majorBidi" w:hAnsiTheme="majorBidi"/>
                <w:color w:val="auto"/>
                <w:sz w:val="28"/>
                <w:szCs w:val="28"/>
              </w:rPr>
              <w:t>Бухгалтерская отчетность компании………………………..</w:t>
            </w:r>
            <w:r w:rsidR="00D759D2" w:rsidRPr="00F1333F">
              <w:rPr>
                <w:rFonts w:asciiTheme="majorBidi" w:hAnsiTheme="majorBidi"/>
                <w:noProof/>
                <w:webHidden/>
                <w:color w:val="auto"/>
                <w:sz w:val="28"/>
                <w:szCs w:val="28"/>
              </w:rPr>
              <w:t>4</w:t>
            </w:r>
            <w:r w:rsidR="007656B7" w:rsidRPr="00F1333F">
              <w:rPr>
                <w:rFonts w:asciiTheme="majorBidi" w:hAnsiTheme="majorBidi"/>
                <w:noProof/>
                <w:webHidden/>
                <w:color w:val="auto"/>
                <w:sz w:val="28"/>
                <w:szCs w:val="28"/>
              </w:rPr>
              <w:t>8</w:t>
            </w:r>
          </w:hyperlink>
        </w:p>
        <w:p w14:paraId="68513800" w14:textId="672B1CF0" w:rsidR="0022772B" w:rsidRPr="000340CA" w:rsidRDefault="0022772B" w:rsidP="00AA1D00">
          <w:pPr>
            <w:spacing w:after="0"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F1333F">
            <w:rPr>
              <w:rFonts w:asciiTheme="majorBidi" w:hAnsiTheme="majorBidi" w:cstheme="majorBidi"/>
              <w:bCs/>
              <w:sz w:val="28"/>
              <w:szCs w:val="28"/>
            </w:rPr>
            <w:fldChar w:fldCharType="end"/>
          </w:r>
        </w:p>
      </w:sdtContent>
    </w:sdt>
    <w:p w14:paraId="050887D1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6B831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9FDB9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066C2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93A19E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9F56257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1D9EB82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E653D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EBE6773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090BBE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E0D8204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D1ACE00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A67C8A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A02ED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76CCA2D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32EFF4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791248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4E1E902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D812B7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75D659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7C8D38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EDBCCB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85F404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5525309" w14:textId="70BB11A9" w:rsidR="00940F04" w:rsidRPr="0048303A" w:rsidRDefault="00272582" w:rsidP="00AA1D00">
      <w:pPr>
        <w:pStyle w:val="1"/>
        <w:spacing w:before="0" w:after="240" w:line="240" w:lineRule="auto"/>
        <w:jc w:val="center"/>
        <w:rPr>
          <w:rFonts w:ascii="Arial" w:eastAsia="Calibri" w:hAnsi="Arial" w:cs="Arial"/>
          <w:bCs/>
          <w:color w:val="auto"/>
          <w:sz w:val="30"/>
          <w:szCs w:val="30"/>
        </w:rPr>
      </w:pPr>
      <w:bookmarkStart w:id="0" w:name="_Toc194082087"/>
      <w:r w:rsidRPr="0048303A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>Введение</w:t>
      </w:r>
      <w:bookmarkEnd w:id="0"/>
    </w:p>
    <w:p w14:paraId="6D55C363" w14:textId="324E5DAB" w:rsidR="00940F04" w:rsidRPr="0048303A" w:rsidRDefault="00940F04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Производственная технологическая (проектно-технологическая) практика проходила с </w:t>
      </w:r>
      <w:r w:rsidR="005E21F3" w:rsidRPr="0048303A">
        <w:rPr>
          <w:rFonts w:ascii="Times New Roman" w:eastAsia="Calibri" w:hAnsi="Times New Roman" w:cs="Times New Roman"/>
          <w:sz w:val="28"/>
          <w:szCs w:val="28"/>
        </w:rPr>
        <w:t xml:space="preserve">17 февраля 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2025 года по </w:t>
      </w:r>
      <w:r w:rsidR="005E21F3" w:rsidRPr="0048303A">
        <w:rPr>
          <w:rFonts w:ascii="Times New Roman" w:eastAsia="Calibri" w:hAnsi="Times New Roman" w:cs="Times New Roman"/>
          <w:sz w:val="28"/>
          <w:szCs w:val="28"/>
        </w:rPr>
        <w:t xml:space="preserve">22 марта 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2025 года. </w:t>
      </w:r>
    </w:p>
    <w:p w14:paraId="0E359F89" w14:textId="0C7DAD9C" w:rsidR="00940F04" w:rsidRPr="0048303A" w:rsidRDefault="00940F04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Объект практики – </w:t>
      </w:r>
      <w:r w:rsidR="00584686" w:rsidRPr="0048303A">
        <w:rPr>
          <w:rFonts w:ascii="Times New Roman" w:eastAsia="Calibri" w:hAnsi="Times New Roman" w:cs="Times New Roman"/>
          <w:sz w:val="28"/>
          <w:szCs w:val="28"/>
        </w:rPr>
        <w:t>ООО «ВЛ-Карго Трейд»</w:t>
      </w:r>
      <w:r w:rsidRPr="0048303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F99A6D" w14:textId="0FB13A11" w:rsidR="00940F04" w:rsidRPr="0048303A" w:rsidRDefault="00940F04" w:rsidP="00622115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Целью проведения производственной </w:t>
      </w:r>
      <w:r w:rsidR="00584686" w:rsidRPr="0048303A">
        <w:rPr>
          <w:rFonts w:ascii="Times New Roman" w:eastAsia="Calibri" w:hAnsi="Times New Roman" w:cs="Times New Roman"/>
          <w:sz w:val="28"/>
          <w:szCs w:val="28"/>
        </w:rPr>
        <w:t xml:space="preserve">технологической </w:t>
      </w:r>
      <w:r w:rsidRPr="0048303A">
        <w:rPr>
          <w:rFonts w:ascii="Times New Roman" w:eastAsia="Calibri" w:hAnsi="Times New Roman" w:cs="Times New Roman"/>
          <w:sz w:val="28"/>
          <w:szCs w:val="28"/>
        </w:rPr>
        <w:t>практики является</w:t>
      </w:r>
      <w:r w:rsidR="00622115" w:rsidRPr="0062211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22115">
        <w:rPr>
          <w:rFonts w:ascii="Times New Roman" w:eastAsia="Calibri" w:hAnsi="Times New Roman" w:cs="Times New Roman"/>
          <w:sz w:val="28"/>
          <w:szCs w:val="28"/>
        </w:rPr>
        <w:t>расширение профессиональных умений и опыта профессиональной деятельности в области финансов и кредита</w:t>
      </w:r>
      <w:r w:rsidR="00622115">
        <w:rPr>
          <w:rFonts w:ascii="Times New Roman" w:eastAsia="Calibri" w:hAnsi="Times New Roman" w:cs="Times New Roman"/>
          <w:sz w:val="28"/>
          <w:szCs w:val="28"/>
        </w:rPr>
        <w:t xml:space="preserve">, а также </w:t>
      </w:r>
      <w:r w:rsidRPr="0048303A">
        <w:rPr>
          <w:rFonts w:ascii="Times New Roman" w:eastAsia="Calibri" w:hAnsi="Times New Roman" w:cs="Times New Roman"/>
          <w:sz w:val="28"/>
          <w:szCs w:val="28"/>
        </w:rPr>
        <w:t>закрепление и углубление теоретических знаний области финансов и кредита</w:t>
      </w:r>
      <w:r w:rsidR="00622115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2A62ED9" w14:textId="77777777" w:rsidR="00940F04" w:rsidRPr="0048303A" w:rsidRDefault="00940F04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Задачи производственной практики: </w:t>
      </w:r>
    </w:p>
    <w:p w14:paraId="1C602036" w14:textId="1B2C4F05" w:rsidR="00940F04" w:rsidRPr="0048303A" w:rsidRDefault="00940F04" w:rsidP="00AA1D00">
      <w:pPr>
        <w:pStyle w:val="af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дать характеристику организации;</w:t>
      </w:r>
    </w:p>
    <w:p w14:paraId="2EC0883E" w14:textId="0DE036DB" w:rsidR="00940F04" w:rsidRPr="0048303A" w:rsidRDefault="00584686" w:rsidP="00AA1D00">
      <w:pPr>
        <w:pStyle w:val="af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рассмотреть нормативно-правовые аспекты деятельности организации</w:t>
      </w:r>
      <w:r w:rsidR="00940F04" w:rsidRPr="0048303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B377716" w14:textId="6DA52056" w:rsidR="00940F04" w:rsidRPr="0048303A" w:rsidRDefault="00940F04" w:rsidP="00AA1D00">
      <w:pPr>
        <w:pStyle w:val="af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проанализировать </w:t>
      </w:r>
      <w:r w:rsidR="00584686" w:rsidRPr="0048303A">
        <w:rPr>
          <w:rFonts w:ascii="Times New Roman" w:eastAsia="Calibri" w:hAnsi="Times New Roman" w:cs="Times New Roman"/>
          <w:sz w:val="28"/>
          <w:szCs w:val="28"/>
        </w:rPr>
        <w:t>финансово-хозяйственную деятельность организации</w:t>
      </w:r>
      <w:r w:rsidRPr="0048303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61B57E2" w14:textId="262ACFE1" w:rsidR="00584686" w:rsidRPr="0048303A" w:rsidRDefault="00584686" w:rsidP="00AA1D00">
      <w:pPr>
        <w:pStyle w:val="af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разработать мероприятия по совершенствованию финансово-хозяйственной деятельности организации</w:t>
      </w:r>
      <w:r w:rsidR="00AA1D00" w:rsidRPr="0048303A">
        <w:rPr>
          <w:rFonts w:ascii="Times New Roman" w:eastAsia="Calibri" w:hAnsi="Times New Roman" w:cs="Times New Roman"/>
          <w:sz w:val="28"/>
          <w:szCs w:val="28"/>
        </w:rPr>
        <w:t>.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DA0F9BF" w14:textId="094BA591" w:rsidR="00940F04" w:rsidRPr="0048303A" w:rsidRDefault="00940F04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Указанные цели и задачи реализуются на основе:</w:t>
      </w:r>
    </w:p>
    <w:p w14:paraId="039A0156" w14:textId="48DA7CBE" w:rsidR="00940F04" w:rsidRPr="0048303A" w:rsidRDefault="00940F04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изучения специфики организационно-правовой формы предприятия;</w:t>
      </w:r>
    </w:p>
    <w:p w14:paraId="4631F7C4" w14:textId="00F05B7F" w:rsidR="00940F04" w:rsidRPr="0048303A" w:rsidRDefault="00940F04" w:rsidP="00AA1D00">
      <w:pPr>
        <w:pStyle w:val="af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изучения учредительных документов, отчетности и иных финансовых документов организации; </w:t>
      </w:r>
    </w:p>
    <w:p w14:paraId="6F6BCA3D" w14:textId="1FF2BBC7" w:rsidR="00940F04" w:rsidRPr="0048303A" w:rsidRDefault="00940F04" w:rsidP="00AA1D00">
      <w:pPr>
        <w:pStyle w:val="af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ознакомления с особенностями функционирования предприятия на рынке, проведение оценки его финансового состояния.</w:t>
      </w:r>
    </w:p>
    <w:p w14:paraId="6D89D74A" w14:textId="32046D57" w:rsidR="00584686" w:rsidRPr="0048303A" w:rsidRDefault="00584686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Предмет исследования - особенности финансово-хозяйственной деятельности организации.</w:t>
      </w:r>
    </w:p>
    <w:p w14:paraId="7EFCEE19" w14:textId="7012CAC7" w:rsidR="00584686" w:rsidRPr="0048303A" w:rsidRDefault="00584686" w:rsidP="00AA1D0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Информационной основой написания работы являются законодательные и нормативные документы; материалы бухгалтерской и статистической отчетности предприятия; материалы собственных исследований.</w:t>
      </w:r>
    </w:p>
    <w:p w14:paraId="439370E9" w14:textId="4DA25D2E" w:rsidR="00272582" w:rsidRPr="0048303A" w:rsidRDefault="00272582" w:rsidP="00AA1D00">
      <w:pPr>
        <w:pStyle w:val="1"/>
        <w:spacing w:before="0" w:after="240" w:line="240" w:lineRule="auto"/>
        <w:ind w:firstLine="709"/>
        <w:rPr>
          <w:rFonts w:ascii="Arial" w:eastAsia="Calibri" w:hAnsi="Arial" w:cs="Arial"/>
          <w:bCs/>
          <w:color w:val="auto"/>
          <w:sz w:val="30"/>
          <w:szCs w:val="30"/>
        </w:rPr>
      </w:pPr>
      <w:bookmarkStart w:id="1" w:name="_Toc194082088"/>
      <w:r w:rsidRPr="0048303A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>1 Характеристика организации</w:t>
      </w:r>
      <w:bookmarkEnd w:id="1"/>
    </w:p>
    <w:p w14:paraId="270F7693" w14:textId="10F8E408" w:rsidR="00272582" w:rsidRPr="0048303A" w:rsidRDefault="00272582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Организация общество с ограниченной ответственностью «ВЛ-Карго Трейд» зарегистрирована в едином государственном реестре юридических лиц 20 февраля 2021</w:t>
      </w:r>
      <w:r w:rsidR="00290375" w:rsidRPr="0048303A"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="00AA14E2">
        <w:rPr>
          <w:rFonts w:ascii="Times New Roman" w:eastAsia="Calibri" w:hAnsi="Times New Roman" w:cs="Times New Roman"/>
          <w:sz w:val="28"/>
          <w:szCs w:val="28"/>
        </w:rPr>
        <w:t xml:space="preserve"> (таблица 1.1)</w:t>
      </w:r>
      <w:r w:rsidRPr="0048303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4A6D973" w14:textId="07558B7E" w:rsidR="00290375" w:rsidRPr="0048303A" w:rsidRDefault="00DA5364" w:rsidP="00622115">
      <w:pPr>
        <w:tabs>
          <w:tab w:val="left" w:pos="993"/>
        </w:tabs>
        <w:adjustRightInd w:val="0"/>
        <w:snapToGrid w:val="0"/>
        <w:spacing w:before="24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Таблица 1</w:t>
      </w:r>
      <w:r w:rsidR="00AA14E2">
        <w:rPr>
          <w:rFonts w:ascii="Times New Roman" w:eastAsia="Calibri" w:hAnsi="Times New Roman" w:cs="Times New Roman"/>
          <w:sz w:val="28"/>
          <w:szCs w:val="28"/>
        </w:rPr>
        <w:t>.1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22115">
        <w:rPr>
          <w:rFonts w:ascii="Times New Roman" w:eastAsia="Calibri" w:hAnsi="Times New Roman" w:cs="Times New Roman"/>
          <w:sz w:val="28"/>
          <w:szCs w:val="28"/>
        </w:rPr>
        <w:t>–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90375" w:rsidRPr="0048303A">
        <w:rPr>
          <w:rFonts w:ascii="Times New Roman" w:eastAsia="Calibri" w:hAnsi="Times New Roman" w:cs="Times New Roman"/>
          <w:sz w:val="28"/>
          <w:szCs w:val="28"/>
        </w:rPr>
        <w:t>Паспорт организации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39"/>
        <w:gridCol w:w="5805"/>
      </w:tblGrid>
      <w:tr w:rsidR="00290375" w:rsidRPr="0048303A" w14:paraId="67CEECC8" w14:textId="77777777" w:rsidTr="0055305E">
        <w:tc>
          <w:tcPr>
            <w:tcW w:w="3539" w:type="dxa"/>
          </w:tcPr>
          <w:p w14:paraId="4A1ED34B" w14:textId="1AF7AB97" w:rsidR="00290375" w:rsidRPr="0048303A" w:rsidRDefault="00290375" w:rsidP="0048303A">
            <w:pPr>
              <w:tabs>
                <w:tab w:val="left" w:pos="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Общие сведения</w:t>
            </w:r>
          </w:p>
        </w:tc>
        <w:tc>
          <w:tcPr>
            <w:tcW w:w="5805" w:type="dxa"/>
          </w:tcPr>
          <w:p w14:paraId="1B9CC219" w14:textId="5C175E8E" w:rsidR="00290375" w:rsidRPr="0048303A" w:rsidRDefault="0048303A" w:rsidP="0048303A">
            <w:pPr>
              <w:tabs>
                <w:tab w:val="left" w:pos="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Данные</w:t>
            </w:r>
          </w:p>
        </w:tc>
      </w:tr>
      <w:tr w:rsidR="00290375" w:rsidRPr="0048303A" w14:paraId="3DC98300" w14:textId="77777777" w:rsidTr="0055305E">
        <w:tc>
          <w:tcPr>
            <w:tcW w:w="3539" w:type="dxa"/>
            <w:shd w:val="clear" w:color="auto" w:fill="auto"/>
          </w:tcPr>
          <w:p w14:paraId="085E9B3D" w14:textId="0B015A5B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компании</w:t>
            </w:r>
          </w:p>
        </w:tc>
        <w:tc>
          <w:tcPr>
            <w:tcW w:w="5805" w:type="dxa"/>
            <w:shd w:val="clear" w:color="auto" w:fill="auto"/>
          </w:tcPr>
          <w:p w14:paraId="307619D3" w14:textId="4DF40B3B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ООО "ВЛ-КАРГО ТРЕЙД"</w:t>
            </w:r>
          </w:p>
        </w:tc>
      </w:tr>
      <w:tr w:rsidR="00290375" w:rsidRPr="0048303A" w14:paraId="3AC592C0" w14:textId="77777777" w:rsidTr="0055305E">
        <w:tc>
          <w:tcPr>
            <w:tcW w:w="3539" w:type="dxa"/>
            <w:shd w:val="clear" w:color="auto" w:fill="auto"/>
          </w:tcPr>
          <w:p w14:paraId="76B37E8C" w14:textId="7DF6E859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Адрес одной строкой (может отличаться от записанного в ЕГРЮЛ)</w:t>
            </w:r>
          </w:p>
        </w:tc>
        <w:tc>
          <w:tcPr>
            <w:tcW w:w="5805" w:type="dxa"/>
            <w:shd w:val="clear" w:color="auto" w:fill="auto"/>
          </w:tcPr>
          <w:p w14:paraId="5F0AC21C" w14:textId="043C9998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690003, Приморский край, г Владивосток, Фрунзенский р-н, </w:t>
            </w:r>
            <w:proofErr w:type="spellStart"/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ул</w:t>
            </w:r>
            <w:proofErr w:type="spellEnd"/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Нижнепортовая</w:t>
            </w:r>
            <w:proofErr w:type="spellEnd"/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, д 1, оф 108</w:t>
            </w:r>
          </w:p>
        </w:tc>
      </w:tr>
      <w:tr w:rsidR="00290375" w:rsidRPr="0048303A" w14:paraId="15E17422" w14:textId="77777777" w:rsidTr="0055305E">
        <w:tc>
          <w:tcPr>
            <w:tcW w:w="3539" w:type="dxa"/>
            <w:shd w:val="clear" w:color="auto" w:fill="auto"/>
          </w:tcPr>
          <w:p w14:paraId="489B9CC7" w14:textId="41A91455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Адрес одной строкой как в ЕГРЮЛ</w:t>
            </w:r>
          </w:p>
        </w:tc>
        <w:tc>
          <w:tcPr>
            <w:tcW w:w="5805" w:type="dxa"/>
            <w:shd w:val="clear" w:color="auto" w:fill="auto"/>
          </w:tcPr>
          <w:p w14:paraId="14DA4DA5" w14:textId="0E7DCC09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690003, КРАЙ ПРИМОРСКИЙ, Г. Владивосток, УЛ. НИЖНЕПОРТОВАЯ, Д. 1, ОФИС 108</w:t>
            </w:r>
          </w:p>
        </w:tc>
      </w:tr>
      <w:tr w:rsidR="00290375" w:rsidRPr="0048303A" w14:paraId="255628CC" w14:textId="77777777" w:rsidTr="0055305E">
        <w:tc>
          <w:tcPr>
            <w:tcW w:w="3539" w:type="dxa"/>
            <w:shd w:val="clear" w:color="auto" w:fill="auto"/>
          </w:tcPr>
          <w:p w14:paraId="0530F0E1" w14:textId="75A773BE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филиалов</w:t>
            </w:r>
          </w:p>
        </w:tc>
        <w:tc>
          <w:tcPr>
            <w:tcW w:w="5805" w:type="dxa"/>
            <w:shd w:val="clear" w:color="auto" w:fill="auto"/>
          </w:tcPr>
          <w:p w14:paraId="4195A7E1" w14:textId="341031D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90375" w:rsidRPr="0048303A" w14:paraId="77797FD0" w14:textId="77777777" w:rsidTr="0055305E">
        <w:tc>
          <w:tcPr>
            <w:tcW w:w="3539" w:type="dxa"/>
            <w:shd w:val="clear" w:color="auto" w:fill="auto"/>
          </w:tcPr>
          <w:p w14:paraId="29840FD8" w14:textId="70E96FFF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Тип подразделения</w:t>
            </w:r>
          </w:p>
        </w:tc>
        <w:tc>
          <w:tcPr>
            <w:tcW w:w="5805" w:type="dxa"/>
            <w:shd w:val="clear" w:color="auto" w:fill="auto"/>
          </w:tcPr>
          <w:p w14:paraId="4A609D25" w14:textId="467A7383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Головная организация</w:t>
            </w:r>
          </w:p>
        </w:tc>
      </w:tr>
      <w:tr w:rsidR="00290375" w:rsidRPr="0048303A" w14:paraId="20C06A4D" w14:textId="77777777" w:rsidTr="0055305E">
        <w:tc>
          <w:tcPr>
            <w:tcW w:w="3539" w:type="dxa"/>
            <w:shd w:val="clear" w:color="auto" w:fill="auto"/>
          </w:tcPr>
          <w:p w14:paraId="39E7F244" w14:textId="2AC92FD8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Тип организации</w:t>
            </w:r>
          </w:p>
        </w:tc>
        <w:tc>
          <w:tcPr>
            <w:tcW w:w="5805" w:type="dxa"/>
            <w:shd w:val="clear" w:color="auto" w:fill="auto"/>
          </w:tcPr>
          <w:p w14:paraId="1245F478" w14:textId="033D3B21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Юридическое лицо</w:t>
            </w:r>
          </w:p>
        </w:tc>
      </w:tr>
      <w:tr w:rsidR="00290375" w:rsidRPr="0048303A" w14:paraId="474339C9" w14:textId="77777777" w:rsidTr="0055305E">
        <w:tc>
          <w:tcPr>
            <w:tcW w:w="3539" w:type="dxa"/>
            <w:shd w:val="clear" w:color="auto" w:fill="auto"/>
          </w:tcPr>
          <w:p w14:paraId="46EED759" w14:textId="21739A66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  </w:t>
            </w:r>
          </w:p>
        </w:tc>
        <w:tc>
          <w:tcPr>
            <w:tcW w:w="5805" w:type="dxa"/>
            <w:shd w:val="clear" w:color="auto" w:fill="auto"/>
          </w:tcPr>
          <w:p w14:paraId="53C853C9" w14:textId="6AF70921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2540259428 </w:t>
            </w:r>
          </w:p>
        </w:tc>
      </w:tr>
      <w:tr w:rsidR="00290375" w:rsidRPr="0048303A" w14:paraId="4CADC0E6" w14:textId="77777777" w:rsidTr="0055305E">
        <w:tc>
          <w:tcPr>
            <w:tcW w:w="3539" w:type="dxa"/>
            <w:shd w:val="clear" w:color="auto" w:fill="auto"/>
          </w:tcPr>
          <w:p w14:paraId="64483C1B" w14:textId="436711BF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КПП  </w:t>
            </w:r>
          </w:p>
        </w:tc>
        <w:tc>
          <w:tcPr>
            <w:tcW w:w="5805" w:type="dxa"/>
            <w:shd w:val="clear" w:color="auto" w:fill="auto"/>
          </w:tcPr>
          <w:p w14:paraId="4236D59D" w14:textId="6420B210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254001001 </w:t>
            </w:r>
          </w:p>
        </w:tc>
      </w:tr>
      <w:tr w:rsidR="00290375" w:rsidRPr="0048303A" w14:paraId="6E31BBEA" w14:textId="77777777" w:rsidTr="0055305E">
        <w:tc>
          <w:tcPr>
            <w:tcW w:w="3539" w:type="dxa"/>
            <w:shd w:val="clear" w:color="auto" w:fill="auto"/>
          </w:tcPr>
          <w:p w14:paraId="0F954AC6" w14:textId="2B8F5B25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ОГРН  </w:t>
            </w:r>
          </w:p>
        </w:tc>
        <w:tc>
          <w:tcPr>
            <w:tcW w:w="5805" w:type="dxa"/>
            <w:shd w:val="clear" w:color="auto" w:fill="auto"/>
          </w:tcPr>
          <w:p w14:paraId="6D624659" w14:textId="35A851AA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1212500003836 </w:t>
            </w:r>
          </w:p>
        </w:tc>
      </w:tr>
      <w:tr w:rsidR="00290375" w:rsidRPr="0048303A" w14:paraId="681D7CA0" w14:textId="77777777" w:rsidTr="0055305E">
        <w:tc>
          <w:tcPr>
            <w:tcW w:w="3539" w:type="dxa"/>
            <w:shd w:val="clear" w:color="auto" w:fill="auto"/>
          </w:tcPr>
          <w:p w14:paraId="40EF0354" w14:textId="278DD33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Код ОКПО </w:t>
            </w:r>
          </w:p>
        </w:tc>
        <w:tc>
          <w:tcPr>
            <w:tcW w:w="5805" w:type="dxa"/>
            <w:shd w:val="clear" w:color="auto" w:fill="auto"/>
          </w:tcPr>
          <w:p w14:paraId="2C5F8928" w14:textId="06ECA98B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47313775</w:t>
            </w:r>
          </w:p>
        </w:tc>
      </w:tr>
      <w:tr w:rsidR="00290375" w:rsidRPr="0048303A" w14:paraId="55F49BFD" w14:textId="77777777" w:rsidTr="0055305E">
        <w:tc>
          <w:tcPr>
            <w:tcW w:w="3539" w:type="dxa"/>
            <w:shd w:val="clear" w:color="auto" w:fill="auto"/>
          </w:tcPr>
          <w:p w14:paraId="644E0C1D" w14:textId="5554D17D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Код ОКВЭД  </w:t>
            </w:r>
          </w:p>
        </w:tc>
        <w:tc>
          <w:tcPr>
            <w:tcW w:w="5805" w:type="dxa"/>
            <w:shd w:val="clear" w:color="auto" w:fill="auto"/>
          </w:tcPr>
          <w:p w14:paraId="2133A95A" w14:textId="31F57EA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52.29 </w:t>
            </w:r>
          </w:p>
        </w:tc>
      </w:tr>
      <w:tr w:rsidR="00290375" w:rsidRPr="0048303A" w14:paraId="1D9FFEBF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5A2BBD1E" w14:textId="19C674B3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Дата выдачи ОГРН</w:t>
            </w:r>
          </w:p>
        </w:tc>
        <w:tc>
          <w:tcPr>
            <w:tcW w:w="5805" w:type="dxa"/>
            <w:shd w:val="clear" w:color="auto" w:fill="auto"/>
          </w:tcPr>
          <w:p w14:paraId="5B03033C" w14:textId="6D77A508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2013-08-08</w:t>
            </w:r>
          </w:p>
        </w:tc>
      </w:tr>
      <w:tr w:rsidR="00290375" w:rsidRPr="0048303A" w14:paraId="192CC677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1A4B5931" w14:textId="1FD3F07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05" w:type="dxa"/>
            <w:shd w:val="clear" w:color="auto" w:fill="auto"/>
          </w:tcPr>
          <w:p w14:paraId="57A968F8" w14:textId="7777777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90375" w:rsidRPr="0048303A" w14:paraId="1754A712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7D508C6C" w14:textId="2F61D646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5805" w:type="dxa"/>
            <w:shd w:val="clear" w:color="auto" w:fill="auto"/>
          </w:tcPr>
          <w:p w14:paraId="1627FE54" w14:textId="57660C93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Коровченко Алексей Григорьевич</w:t>
            </w:r>
          </w:p>
        </w:tc>
      </w:tr>
      <w:tr w:rsidR="00290375" w:rsidRPr="0048303A" w14:paraId="6BC53CE2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1114366E" w14:textId="5D87616E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 руководителя</w:t>
            </w:r>
          </w:p>
        </w:tc>
        <w:tc>
          <w:tcPr>
            <w:tcW w:w="5805" w:type="dxa"/>
            <w:shd w:val="clear" w:color="auto" w:fill="auto"/>
          </w:tcPr>
          <w:p w14:paraId="4F78E3BA" w14:textId="2DB1B45F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</w:tc>
      </w:tr>
      <w:tr w:rsidR="00290375" w:rsidRPr="0048303A" w14:paraId="19DA7EE1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55D89C71" w14:textId="36712AA4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5805" w:type="dxa"/>
            <w:shd w:val="clear" w:color="auto" w:fill="auto"/>
          </w:tcPr>
          <w:p w14:paraId="71F6885E" w14:textId="7777777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90375" w:rsidRPr="0048303A" w14:paraId="5EF3172C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565D481C" w14:textId="65B7122E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Краткое наименование с ОПФ</w:t>
            </w:r>
          </w:p>
        </w:tc>
        <w:tc>
          <w:tcPr>
            <w:tcW w:w="5805" w:type="dxa"/>
            <w:shd w:val="clear" w:color="auto" w:fill="auto"/>
          </w:tcPr>
          <w:p w14:paraId="53A43E33" w14:textId="3B414B2C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ООО "ВЛ-КАРГО ТРЕЙД"</w:t>
            </w:r>
          </w:p>
        </w:tc>
      </w:tr>
      <w:tr w:rsidR="00290375" w:rsidRPr="0048303A" w14:paraId="2CE4D144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5AC7C573" w14:textId="3F69F8C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с ОПФ</w:t>
            </w:r>
          </w:p>
        </w:tc>
        <w:tc>
          <w:tcPr>
            <w:tcW w:w="5805" w:type="dxa"/>
            <w:shd w:val="clear" w:color="auto" w:fill="auto"/>
          </w:tcPr>
          <w:p w14:paraId="3CEEB6BA" w14:textId="5F79C601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ОБЩЕСТВО С ОГРАНИЧЕННОЙ ОТВЕТСТВЕННОСТЬЮ "ВЛ-КАРГО ТРЕЙД"</w:t>
            </w:r>
          </w:p>
        </w:tc>
      </w:tr>
      <w:tr w:rsidR="00290375" w:rsidRPr="0048303A" w14:paraId="303AE904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67427555" w14:textId="7F9F9393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5805" w:type="dxa"/>
            <w:shd w:val="clear" w:color="auto" w:fill="auto"/>
          </w:tcPr>
          <w:p w14:paraId="7B9C24C1" w14:textId="7777777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90375" w:rsidRPr="0048303A" w14:paraId="31AF60A1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78698B1E" w14:textId="5EBD5ED5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Код ОКОПФ  </w:t>
            </w:r>
          </w:p>
        </w:tc>
        <w:tc>
          <w:tcPr>
            <w:tcW w:w="5805" w:type="dxa"/>
            <w:shd w:val="clear" w:color="auto" w:fill="auto"/>
          </w:tcPr>
          <w:p w14:paraId="040AE993" w14:textId="21EC0957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12300 </w:t>
            </w:r>
          </w:p>
        </w:tc>
      </w:tr>
      <w:tr w:rsidR="00290375" w:rsidRPr="0048303A" w14:paraId="3C6D5247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7C8A8547" w14:textId="164E9F79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название ОПФ</w:t>
            </w:r>
          </w:p>
        </w:tc>
        <w:tc>
          <w:tcPr>
            <w:tcW w:w="5805" w:type="dxa"/>
            <w:shd w:val="clear" w:color="auto" w:fill="auto"/>
          </w:tcPr>
          <w:p w14:paraId="6927F19F" w14:textId="6148A2D9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Общество с ограниченной ответственностью</w:t>
            </w:r>
          </w:p>
        </w:tc>
      </w:tr>
      <w:tr w:rsidR="00290375" w:rsidRPr="0048303A" w14:paraId="577AEBC3" w14:textId="77777777" w:rsidTr="0055305E">
        <w:trPr>
          <w:trHeight w:val="206"/>
        </w:trPr>
        <w:tc>
          <w:tcPr>
            <w:tcW w:w="3539" w:type="dxa"/>
            <w:shd w:val="clear" w:color="auto" w:fill="auto"/>
          </w:tcPr>
          <w:p w14:paraId="159B79F5" w14:textId="42A921B3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Краткое название ОПФ</w:t>
            </w:r>
          </w:p>
        </w:tc>
        <w:tc>
          <w:tcPr>
            <w:tcW w:w="5805" w:type="dxa"/>
            <w:shd w:val="clear" w:color="auto" w:fill="auto"/>
          </w:tcPr>
          <w:p w14:paraId="08A25A9D" w14:textId="6D7EABD0" w:rsidR="00290375" w:rsidRPr="0048303A" w:rsidRDefault="00290375" w:rsidP="000340CA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eastAsia="Calibri" w:hAnsi="Times New Roman" w:cs="Times New Roman"/>
                <w:sz w:val="24"/>
                <w:szCs w:val="24"/>
              </w:rPr>
              <w:t>ООО</w:t>
            </w:r>
          </w:p>
        </w:tc>
      </w:tr>
    </w:tbl>
    <w:p w14:paraId="7BE1845B" w14:textId="670E62EE" w:rsidR="00290375" w:rsidRPr="0048303A" w:rsidRDefault="00290375" w:rsidP="0048303A">
      <w:pPr>
        <w:tabs>
          <w:tab w:val="left" w:pos="993"/>
        </w:tabs>
        <w:spacing w:before="120"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Основной вид деятельности организации: деятельность вспомогательная прочая, связанная с перевозками (код по ОКВЭД 52.29).</w:t>
      </w:r>
    </w:p>
    <w:p w14:paraId="1F18412D" w14:textId="77777777" w:rsidR="00875039" w:rsidRPr="0048303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 состоянию на 01.03.2025 организация применяет упрощенную систему налогообложения (УСН).</w:t>
      </w:r>
    </w:p>
    <w:p w14:paraId="65C6660D" w14:textId="496E305D" w:rsidR="00875039" w:rsidRPr="0048303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Организация относится к категории микропредприятий. В соответствии с нормативно утвержденными критериями, микропредприятием считается организация с выручкой до 120 млн. руб. в год и численностью сотрудников до 15 </w:t>
      </w:r>
      <w:r w:rsidRPr="0048303A">
        <w:rPr>
          <w:rFonts w:ascii="Times New Roman" w:eastAsia="Calibri" w:hAnsi="Times New Roman" w:cs="Times New Roman"/>
          <w:sz w:val="28"/>
          <w:szCs w:val="28"/>
        </w:rPr>
        <w:lastRenderedPageBreak/>
        <w:t>человек.</w:t>
      </w:r>
      <w:r w:rsidR="00E332D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На рисунке 1</w:t>
      </w:r>
      <w:r w:rsidR="00AA14E2">
        <w:rPr>
          <w:rFonts w:ascii="Times New Roman" w:eastAsia="Calibri" w:hAnsi="Times New Roman" w:cs="Times New Roman"/>
          <w:sz w:val="28"/>
          <w:szCs w:val="28"/>
        </w:rPr>
        <w:t>.1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рассмотрим организационную структуру ООО «ВЛ-Карго Трейд».</w:t>
      </w:r>
    </w:p>
    <w:p w14:paraId="539E5EC1" w14:textId="01A07853" w:rsidR="00875039" w:rsidRPr="000340C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0C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1420E9" wp14:editId="776A917D">
            <wp:extent cx="4952390" cy="3079115"/>
            <wp:effectExtent l="0" t="0" r="63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5060" cy="308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4AD65" w14:textId="30DCBE53" w:rsidR="00875039" w:rsidRPr="0048303A" w:rsidRDefault="00875039" w:rsidP="0048303A">
      <w:pPr>
        <w:tabs>
          <w:tab w:val="left" w:pos="993"/>
        </w:tabs>
        <w:spacing w:before="120" w:after="24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Рисунок 1</w:t>
      </w:r>
      <w:r w:rsidR="00AA14E2">
        <w:rPr>
          <w:rFonts w:ascii="Times New Roman" w:eastAsia="Calibri" w:hAnsi="Times New Roman" w:cs="Times New Roman"/>
          <w:sz w:val="28"/>
          <w:szCs w:val="28"/>
        </w:rPr>
        <w:t>.1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– Организационная структура ООО «ВЛ-Карго Трейд»</w:t>
      </w:r>
    </w:p>
    <w:p w14:paraId="044CD7C4" w14:textId="752DFF1E" w:rsidR="00875039" w:rsidRPr="0048303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Высшим органом управления в ООО «ВЛ-Карго Трейд» является общее собрание участников. Руководство текущей деятельностью Общества осуществляется директором. Все сотрудники напрямую подчинены ему.</w:t>
      </w:r>
    </w:p>
    <w:p w14:paraId="65067BEE" w14:textId="1486263C" w:rsidR="00875039" w:rsidRPr="0048303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Директор представляет предприятие во всех учреждениях и организациях, распоряжается имуществом предприятия, заключает договора, издает приказы по предприятию, в соответствии с трудовым законодательством принимает и увольняет работников, применяет меры поощрения и налагает взыскания на работников предприятия, открывает в банках счета предприятия.</w:t>
      </w:r>
    </w:p>
    <w:p w14:paraId="014DFDC6" w14:textId="0016BE36" w:rsidR="00875039" w:rsidRPr="0048303A" w:rsidRDefault="00875039" w:rsidP="0062211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В ООО «ВЛ-Карго Трейд» используется линейно-функциональная структура управления.</w:t>
      </w:r>
      <w:r w:rsidR="0062211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Организационная структура исследуемой организации отражает цели и задачи хозяйствующего субъекта. Структура управления построена при минимальном количестве уровней управления, а также рациональных связях между органами управления. Структура управления построена достаточно экономично - затраты на исполнение управленческих функций минимизированы. Линейно-функциональная структура способна обеспечивать такое разделение труда, при котором линейные руководители выполняют управленческие </w:t>
      </w:r>
      <w:r w:rsidRPr="0048303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функции, а функциональные руководители дают определенные консультации.  К тому же функциональные руководители оказывают влияние на производственные подразделения формально, так ка, они не вправе давать им задания. Функциональные службы исполняют весь объем технологической подготовки производства, а также предлагают варианты решения вопросов, которые связаны с процессом производства. </w:t>
      </w:r>
    </w:p>
    <w:p w14:paraId="280D5213" w14:textId="2342307C" w:rsidR="00875039" w:rsidRPr="0048303A" w:rsidRDefault="00875039" w:rsidP="00AA1D0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В таблице </w:t>
      </w:r>
      <w:r w:rsidR="00AA14E2">
        <w:rPr>
          <w:rFonts w:ascii="Times New Roman" w:eastAsia="Calibri" w:hAnsi="Times New Roman" w:cs="Times New Roman"/>
          <w:sz w:val="28"/>
          <w:szCs w:val="28"/>
        </w:rPr>
        <w:t>1.</w:t>
      </w:r>
      <w:r w:rsidR="005A70F9" w:rsidRPr="0048303A">
        <w:rPr>
          <w:rFonts w:ascii="Times New Roman" w:eastAsia="Calibri" w:hAnsi="Times New Roman" w:cs="Times New Roman"/>
          <w:sz w:val="28"/>
          <w:szCs w:val="28"/>
        </w:rPr>
        <w:t>2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представим основные технико-экономические показатели ООО «ВЛ-Карго Трейд».</w:t>
      </w:r>
    </w:p>
    <w:p w14:paraId="53BA9111" w14:textId="3D4AD093" w:rsidR="00875039" w:rsidRPr="0048303A" w:rsidRDefault="00875039" w:rsidP="00622115">
      <w:pPr>
        <w:tabs>
          <w:tab w:val="left" w:pos="993"/>
        </w:tabs>
        <w:adjustRightInd w:val="0"/>
        <w:snapToGrid w:val="0"/>
        <w:spacing w:before="24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Таблица </w:t>
      </w:r>
      <w:r w:rsidR="00AA14E2">
        <w:rPr>
          <w:rFonts w:ascii="Times New Roman" w:eastAsia="Calibri" w:hAnsi="Times New Roman" w:cs="Times New Roman"/>
          <w:sz w:val="28"/>
          <w:szCs w:val="28"/>
        </w:rPr>
        <w:t>1.</w:t>
      </w:r>
      <w:r w:rsidR="005A70F9" w:rsidRPr="0048303A">
        <w:rPr>
          <w:rFonts w:ascii="Times New Roman" w:eastAsia="Calibri" w:hAnsi="Times New Roman" w:cs="Times New Roman"/>
          <w:sz w:val="28"/>
          <w:szCs w:val="28"/>
        </w:rPr>
        <w:t>2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48303A">
        <w:rPr>
          <w:rFonts w:ascii="Times New Roman" w:eastAsia="Calibri" w:hAnsi="Times New Roman" w:cs="Times New Roman"/>
          <w:sz w:val="28"/>
          <w:szCs w:val="28"/>
        </w:rPr>
        <w:t>Технико</w:t>
      </w:r>
      <w:proofErr w:type="spellEnd"/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экономические показатели ООО «ВЛ-Карго Трейд»</w:t>
      </w:r>
    </w:p>
    <w:tbl>
      <w:tblPr>
        <w:tblW w:w="9647" w:type="dxa"/>
        <w:tblInd w:w="113" w:type="dxa"/>
        <w:tblLook w:val="04A0" w:firstRow="1" w:lastRow="0" w:firstColumn="1" w:lastColumn="0" w:noHBand="0" w:noVBand="1"/>
      </w:tblPr>
      <w:tblGrid>
        <w:gridCol w:w="3405"/>
        <w:gridCol w:w="28"/>
        <w:gridCol w:w="1051"/>
        <w:gridCol w:w="26"/>
        <w:gridCol w:w="1024"/>
        <w:gridCol w:w="1539"/>
        <w:gridCol w:w="1287"/>
        <w:gridCol w:w="1287"/>
      </w:tblGrid>
      <w:tr w:rsidR="00DA5364" w:rsidRPr="0048303A" w14:paraId="6506343D" w14:textId="77777777" w:rsidTr="00FE75F0">
        <w:trPr>
          <w:trHeight w:val="20"/>
          <w:tblHeader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9EFA" w14:textId="77777777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EB53D" w14:textId="77777777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BA587" w14:textId="77777777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E0A5" w14:textId="77777777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BE10B" w14:textId="64A46F1F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571AA" w14:textId="4A16CA48" w:rsidR="00DA5364" w:rsidRPr="0048303A" w:rsidRDefault="00DA536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DA5364" w:rsidRPr="0048303A" w14:paraId="42CBD85F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EEBD1" w14:textId="77777777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показатели: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97AB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62E8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4B02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7061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24B9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5364" w:rsidRPr="0048303A" w14:paraId="0F25BACE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848A" w14:textId="2AE7567E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Выручка,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15550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64 989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293D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26 100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F48C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38 889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86D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999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59,84</w:t>
            </w:r>
          </w:p>
        </w:tc>
      </w:tr>
      <w:tr w:rsidR="00DA5364" w:rsidRPr="0048303A" w14:paraId="00D92314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23DD" w14:textId="07EDF9C4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Полная себестоимость,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8A382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68 763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A459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20 848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900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47 915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7F7AB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2BAB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69,68</w:t>
            </w:r>
          </w:p>
        </w:tc>
      </w:tr>
      <w:tr w:rsidR="00DA5364" w:rsidRPr="0048303A" w14:paraId="1BCE9F73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7595" w14:textId="4F938D73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Прибыль (убыток) от продаж,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29B4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3 774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B3F4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5 252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7888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9 026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EF4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339,16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2F930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239,16</w:t>
            </w:r>
          </w:p>
        </w:tc>
      </w:tr>
      <w:tr w:rsidR="00DA5364" w:rsidRPr="0048303A" w14:paraId="52845C65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BFBD" w14:textId="6AA645EC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Чистая прибыль (убыток),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3A201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5 428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F33B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1E35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15 388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C6B2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383,49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8C25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283,49</w:t>
            </w:r>
          </w:p>
        </w:tc>
      </w:tr>
      <w:tr w:rsidR="00DA5364" w:rsidRPr="0048303A" w14:paraId="57C690E8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971E6" w14:textId="206CF19D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22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имущества (активов),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34AE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108 603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DBBFE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AF99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83 991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86D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177,34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463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77,34</w:t>
            </w:r>
          </w:p>
        </w:tc>
      </w:tr>
      <w:tr w:rsidR="00DA5364" w:rsidRPr="0048303A" w14:paraId="48EB5D25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07E4" w14:textId="6FF92CE5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F1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основных средств,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C07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4B0C1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9FB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469B8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548,67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8B3E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448,67</w:t>
            </w:r>
          </w:p>
        </w:tc>
      </w:tr>
      <w:tr w:rsidR="00DA5364" w:rsidRPr="0048303A" w14:paraId="63074517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2A50" w14:textId="35E4E844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F1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оборотных активов, тыс. 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0F8A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108 453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1F3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191 771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6C84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83 318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D78E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176,82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4D39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76,82</w:t>
            </w:r>
          </w:p>
        </w:tc>
      </w:tr>
      <w:tr w:rsidR="00DA5364" w:rsidRPr="0048303A" w14:paraId="0545213D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26464" w14:textId="55471322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6F1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работников, чел.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20C6B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358A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311E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25C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8753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DA5364" w:rsidRPr="0048303A" w14:paraId="5814735C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D05D" w14:textId="77777777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Относительные показатели: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6A41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F441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3DF3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88BE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59E3E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5364" w:rsidRPr="0048303A" w14:paraId="7D522AD7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6B29" w14:textId="22B5F032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Затратоемкость</w:t>
            </w:r>
            <w:proofErr w:type="spellEnd"/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продукции (п. 2 / п. 1), руб./руб.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DDC7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F692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2696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0,26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2FCB2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15C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24,53</w:t>
            </w:r>
          </w:p>
        </w:tc>
      </w:tr>
      <w:tr w:rsidR="00DA5364" w:rsidRPr="0048303A" w14:paraId="1DFF01A4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8459" w14:textId="38CC76C5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Рентабельность продаж (п. 3 × 100 / п. 1),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C291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5,81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23520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CBC3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CFDD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546,30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310F9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446,30</w:t>
            </w:r>
          </w:p>
        </w:tc>
      </w:tr>
      <w:tr w:rsidR="00DA5364" w:rsidRPr="0048303A" w14:paraId="0D185C1C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EBA9B" w14:textId="16F53DC8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Рентабельность имущества (активов) (п. 4 × 100 / п. 5),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9B7D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5,00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E32F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5ACE8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71A3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303,40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4C8C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203,40</w:t>
            </w:r>
          </w:p>
        </w:tc>
      </w:tr>
      <w:tr w:rsidR="00DA5364" w:rsidRPr="0048303A" w14:paraId="20AC458D" w14:textId="77777777" w:rsidTr="00FE75F0">
        <w:trPr>
          <w:trHeight w:val="20"/>
        </w:trPr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468E" w14:textId="6AAF9CFB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6F1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оборачиваемости имущества (активов) (п. 1 / 5), оборотов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B21E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FE8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BE59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0,46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31265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57167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77,26</w:t>
            </w:r>
          </w:p>
        </w:tc>
      </w:tr>
      <w:tr w:rsidR="00FE75F0" w:rsidRPr="0048303A" w14:paraId="40D44757" w14:textId="77777777" w:rsidTr="00FE75F0">
        <w:trPr>
          <w:trHeight w:val="20"/>
        </w:trPr>
        <w:tc>
          <w:tcPr>
            <w:tcW w:w="34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C2FD" w14:textId="1D7F65F5" w:rsidR="00FE75F0" w:rsidRPr="0048303A" w:rsidRDefault="00FE75F0" w:rsidP="00830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Фондоотдача (п. 1 / п. 6), руб./руб.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60D0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433,260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03F9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31,713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F3D53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401,547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07924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40157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92,68</w:t>
            </w:r>
          </w:p>
        </w:tc>
      </w:tr>
      <w:tr w:rsidR="00FE75F0" w:rsidRPr="0048303A" w14:paraId="06419861" w14:textId="77777777" w:rsidTr="00830E80">
        <w:trPr>
          <w:trHeight w:val="20"/>
        </w:trPr>
        <w:tc>
          <w:tcPr>
            <w:tcW w:w="34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5C23" w14:textId="3B771BA1" w:rsidR="00FE75F0" w:rsidRPr="0048303A" w:rsidRDefault="00FE75F0" w:rsidP="00830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  <w:proofErr w:type="spellStart"/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Фондоемкость</w:t>
            </w:r>
            <w:proofErr w:type="spellEnd"/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(п. 6 / п. 1), руб./руб.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7866E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EA07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ACDA2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AE71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1 600,00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3CD23" w14:textId="77777777" w:rsidR="00FE75F0" w:rsidRPr="0048303A" w:rsidRDefault="00FE75F0" w:rsidP="00830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1 500,00</w:t>
            </w:r>
          </w:p>
        </w:tc>
      </w:tr>
    </w:tbl>
    <w:p w14:paraId="44114436" w14:textId="7A3074D6" w:rsidR="00E332DF" w:rsidRPr="00E332DF" w:rsidRDefault="00E332DF">
      <w:pPr>
        <w:rPr>
          <w:rFonts w:ascii="Times New Roman" w:hAnsi="Times New Roman" w:cs="Times New Roman"/>
          <w:sz w:val="28"/>
          <w:szCs w:val="28"/>
        </w:rPr>
      </w:pPr>
      <w:r>
        <w:br w:type="page"/>
      </w:r>
      <w:r w:rsidRPr="00E332DF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  <w:r w:rsidR="00AA14E2">
        <w:rPr>
          <w:rFonts w:ascii="Times New Roman" w:hAnsi="Times New Roman" w:cs="Times New Roman"/>
          <w:sz w:val="28"/>
          <w:szCs w:val="28"/>
        </w:rPr>
        <w:t>.2</w:t>
      </w:r>
    </w:p>
    <w:tbl>
      <w:tblPr>
        <w:tblW w:w="9647" w:type="dxa"/>
        <w:tblInd w:w="113" w:type="dxa"/>
        <w:tblLook w:val="04A0" w:firstRow="1" w:lastRow="0" w:firstColumn="1" w:lastColumn="0" w:noHBand="0" w:noVBand="1"/>
      </w:tblPr>
      <w:tblGrid>
        <w:gridCol w:w="3433"/>
        <w:gridCol w:w="1077"/>
        <w:gridCol w:w="1024"/>
        <w:gridCol w:w="1539"/>
        <w:gridCol w:w="1287"/>
        <w:gridCol w:w="1287"/>
      </w:tblGrid>
      <w:tr w:rsidR="00E332DF" w:rsidRPr="0048303A" w14:paraId="386639A2" w14:textId="77777777" w:rsidTr="00FE75F0">
        <w:trPr>
          <w:trHeight w:val="2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CBC8" w14:textId="77777777" w:rsidR="00E332DF" w:rsidRPr="0048303A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57BFD" w14:textId="77777777" w:rsidR="00E332DF" w:rsidRPr="0048303A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28BED" w14:textId="77777777" w:rsidR="00E332DF" w:rsidRPr="00E332DF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ED60B" w14:textId="77777777" w:rsidR="00E332DF" w:rsidRPr="0048303A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40C2" w14:textId="21A0D6F0" w:rsidR="00E332DF" w:rsidRPr="0048303A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F275F" w14:textId="059804F3" w:rsidR="00E332DF" w:rsidRPr="0048303A" w:rsidRDefault="00E332DF" w:rsidP="00E33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DA5364" w:rsidRPr="0048303A" w14:paraId="19D3306B" w14:textId="77777777" w:rsidTr="00FE75F0">
        <w:trPr>
          <w:trHeight w:val="20"/>
        </w:trPr>
        <w:tc>
          <w:tcPr>
            <w:tcW w:w="3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E15D" w14:textId="636BCF18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Фондовооруженность (п. 6 / п. 8), тыс. руб./чел.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6A56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4E4CB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A214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C73D8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274,33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4FC63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174,33</w:t>
            </w:r>
          </w:p>
        </w:tc>
      </w:tr>
      <w:tr w:rsidR="00DA5364" w:rsidRPr="0048303A" w14:paraId="7B6FBABB" w14:textId="77777777" w:rsidTr="00FE75F0">
        <w:trPr>
          <w:trHeight w:val="20"/>
        </w:trPr>
        <w:tc>
          <w:tcPr>
            <w:tcW w:w="3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332A" w14:textId="7DF27D68" w:rsidR="00DA5364" w:rsidRPr="0048303A" w:rsidRDefault="00DA5364" w:rsidP="00F908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FE7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оборачиваемости оборотных активов (п. 1 / п. 7), оборотов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8B83C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B7CD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23CA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0,463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E0EF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F2808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77,30</w:t>
            </w:r>
          </w:p>
        </w:tc>
      </w:tr>
      <w:tr w:rsidR="00DA5364" w:rsidRPr="0048303A" w14:paraId="46198D4D" w14:textId="77777777" w:rsidTr="00FE75F0">
        <w:trPr>
          <w:trHeight w:val="20"/>
        </w:trPr>
        <w:tc>
          <w:tcPr>
            <w:tcW w:w="3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B93A5" w14:textId="5AC1E9DA" w:rsidR="00DA5364" w:rsidRPr="0048303A" w:rsidRDefault="00DA5364" w:rsidP="000340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Производительность труда (п. 1 / п. 8), тыс. руб./чел.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D039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12 998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FE5C9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2 610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F2A02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10 388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B6E56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4AA64" w14:textId="77777777" w:rsidR="00DA5364" w:rsidRPr="0048303A" w:rsidRDefault="00DA536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79,92</w:t>
            </w:r>
          </w:p>
        </w:tc>
      </w:tr>
    </w:tbl>
    <w:p w14:paraId="6370BAB0" w14:textId="7116273B" w:rsidR="00DA5364" w:rsidRPr="0048303A" w:rsidRDefault="00DA5364" w:rsidP="00FE75F0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Сумма выручки снизилась на 38 889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минус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59,84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. Таким образом, изменение выручки оказало негативное влияние на финансовый результат компании.</w:t>
      </w:r>
      <w:r w:rsidR="00FE75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Полная себестоимость ООО «ВЛ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 xml:space="preserve">Карго Трейд» продемонстрировала положительную динамику, снизившись на 47 915 тыс. руб., что в относительном выражении составляет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>69,68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. Необходимо отметить, что основная деятельность компании в 2023 г. стала менее </w:t>
      </w:r>
      <w:proofErr w:type="spellStart"/>
      <w:r w:rsidRPr="0048303A">
        <w:rPr>
          <w:rFonts w:ascii="Times New Roman" w:eastAsia="Times New Roman" w:hAnsi="Times New Roman" w:cs="Times New Roman"/>
          <w:sz w:val="28"/>
          <w:szCs w:val="28"/>
        </w:rPr>
        <w:t>затратоемкой</w:t>
      </w:r>
      <w:proofErr w:type="spellEnd"/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 по сравнению с 2022 г. Так, если в 2022 г. на 1 руб. выручки необходимо было израсходовать 1,06 коп. полной себестоимости, то в 2023 г. величина данного показателя оказалась ниже и составила 0,80 коп., продемонстрировав положительную динамику. В данном случае выручка снижалась медленнее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4830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59,84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 по сравнению со снижением расходов по обычной деятельности (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>69,68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). Это означает, что компанией получена экономия расходов.</w:t>
      </w:r>
    </w:p>
    <w:p w14:paraId="76B6EA1F" w14:textId="01B2B093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анализируемого периода компания получала как положительный, так и отрицательный финансовый результат от продаж. Прирост данного показателя оказался равен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9 026 тыс. руб. или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239,16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 в 2022 г. сумма убытка от продаж составила 3 774 тыс. руб.; в 2023 г. сумма прибыли от продаж составила 5 252 тыс. руб.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239,16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). В итоге в целом за рассматриваемый период убыток от продаж сменился прибылью от продаж, что положительно характеризует динамику данного показателя.</w:t>
      </w:r>
    </w:p>
    <w:p w14:paraId="7D3CE6CC" w14:textId="77777777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анализируемого периода продажи компании были как рентабельными, так и нерентабельными. </w:t>
      </w:r>
    </w:p>
    <w:p w14:paraId="5768211A" w14:textId="00DEF3E1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В 2022 г. значение соответствующего показателя составляло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4830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5,81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lastRenderedPageBreak/>
        <w:t>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; в 2023 г. увеличилось на 25,93 процентных пунктов и составило 20,12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62408E96" w14:textId="50CAB3F7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Таким образом, в целом за рассматриваемый период компания преодолела убыточность использования производственных фондов, что положительно характеризует динамику рассматриваемого аспекта финансового состояния.</w:t>
      </w:r>
    </w:p>
    <w:p w14:paraId="61AAFCE9" w14:textId="23E5303C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На протяжении анализируемого периода компания получала как положительный, так и отрицательный чистый финансовый результат. В 2022 г. сумма чистого убытка составила 5 428 тыс. руб.; в 2023 г. сумма чистой прибыли составила 9 960 тыс. руб.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283,49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). В итоге в целом за рассматриваемый период чистый убыток сменился прибылью, что положительно характеризует динамику данного показателя.</w:t>
      </w:r>
    </w:p>
    <w:p w14:paraId="77B5707A" w14:textId="0556E08F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анализируемого периода использование активов компании было как рентабельным, так и нерентабельным. В 2022 г. значение соответствующего показателя составляло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минус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5,00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; в 2023 г. увеличилось на 10,17 процентных пунктов и составило 5,17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. Таким образом, в целом за рассматриваемый период компания преодолела убыточность использования активов, что положительно характеризует динамику рассматриваемого аспекта финансового состояния.</w:t>
      </w:r>
    </w:p>
    <w:p w14:paraId="7566A919" w14:textId="79FF5B49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Стоимость имущества ООО «ВЛ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 xml:space="preserve">Карго Трейд» увеличилась на 83 991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77,34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. Количество оборотов, совершенных активами компании, в 2022 г. составляло 0,598. В 2023 г. значение данного показателя снизилось на 77,26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 и составило 0,136 оборотов. </w:t>
      </w:r>
    </w:p>
    <w:p w14:paraId="06A8DF80" w14:textId="4AC9E0B6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Сокращение данного показателя означает, что имущество компании оборачивалось медленнее, чем в предшествующем периоде. Объясняется это тем, что выручка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4830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59,84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 на фоне наращивания стоимости активов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77,34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). Это означает, что отдача от использования активов компании снизилась. В целом в течение анализируемого периода количество оборотов, совершенных активами компании, снизилось с 0,598 до 0,136 оборотов. Соответственно, продолжительность одного оборота активов повысилась,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lastRenderedPageBreak/>
        <w:t>что негативно характеризует динамику данных показателей.</w:t>
      </w:r>
    </w:p>
    <w:p w14:paraId="7354331E" w14:textId="77777777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Стоимость основных средств ООО «ВЛ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>Карго Трейд» увеличилась на 673 тыс. руб., что в относительном выражении составляет +448,67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. Рост стоимости основных средств может быть следствием инвестиционной активности компании, что обычно оценивается позитивно, поскольку чаще всего означает наращивание производственного потенциала. </w:t>
      </w:r>
    </w:p>
    <w:p w14:paraId="076EF6C1" w14:textId="003A0654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Фондоотдача в 2022 г. составляла 433,260 руб./руб. В 2023 г. значение данного показателя снизилось на 92,68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 и составило 31,713 руб./руб. </w:t>
      </w:r>
    </w:p>
    <w:p w14:paraId="1792E9A0" w14:textId="79EBF094" w:rsidR="00DA5364" w:rsidRPr="0048303A" w:rsidRDefault="00DA5364" w:rsidP="00FE75F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Сокращение данного показателя означает, что основные средства использовались менее результативно, чем в предшествующем периоде. Объясняется это тем, что выручка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4830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59,84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 на фоне наращивания стоимости основных средств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448,67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). Это означает, что отдача от использования основных средств компании снизилась. В целом в течение анализируемого периода эффективность использования основных средств снизилась, соответственно, повысилась </w:t>
      </w:r>
      <w:proofErr w:type="spellStart"/>
      <w:r w:rsidRPr="0048303A">
        <w:rPr>
          <w:rFonts w:ascii="Times New Roman" w:eastAsia="Times New Roman" w:hAnsi="Times New Roman" w:cs="Times New Roman"/>
          <w:sz w:val="28"/>
          <w:szCs w:val="28"/>
        </w:rPr>
        <w:t>фондоемкость</w:t>
      </w:r>
      <w:proofErr w:type="spellEnd"/>
      <w:r w:rsidRPr="0048303A">
        <w:rPr>
          <w:rFonts w:ascii="Times New Roman" w:eastAsia="Times New Roman" w:hAnsi="Times New Roman" w:cs="Times New Roman"/>
          <w:sz w:val="28"/>
          <w:szCs w:val="28"/>
        </w:rPr>
        <w:t>, т.е. показатель, обратный фондоотдаче. Если в 2022 г. для получения выручки стоимостью 1 руб. в основные средства необходимо было вложить 0,002 руб., то в конце анализируемого периода данный показатель составлял 0,032 руб. Кроме того, следует отметить, что в течение анализируемого периода обеспеченность компании основными средствами увеличилась. Если в 2022 г. на 1 среднесписочного работника приходились основные средства стоимостью 30 тыс. руб., то в конце анализируемого периода данный показатель составлял 82 тыс. руб.</w:t>
      </w:r>
    </w:p>
    <w:p w14:paraId="27FDC540" w14:textId="45947E75" w:rsidR="00870982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Стоимость оборотных активов ООО «ВЛ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 xml:space="preserve">Карго Трейд» увеличилась на 83 318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76,82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. Удельный вес оборотных активов в составе имущества компании снизился на 0,29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282EC7B" w14:textId="77777777" w:rsidR="00D9074B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При этом существенных изменений уровня мобильности активов в течение рассматриваемого периода не отмечено. Количество оборотов, совершенных оборотными активами компании, в 2022 г. составляло 0,599. В 2023 г. значение данного показателя снизилось на 77,30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 xml:space="preserve"> и составило 0,136 оборотов. </w:t>
      </w:r>
    </w:p>
    <w:p w14:paraId="7A195479" w14:textId="73B6DC35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lastRenderedPageBreak/>
        <w:t>Сокращение данного показателя означает, что оборотные активы компании оборачивались медленнее, чем в предшествующем периоде. Объясняется это тем, что выручка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4830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59,84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 на фоне наращивания стоимости оборотных активов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 xml:space="preserve">плюс 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76,82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). Это означает, что отдача от использования оборотных активов компании снизилась.</w:t>
      </w:r>
    </w:p>
    <w:p w14:paraId="38CA8C63" w14:textId="6FC8B98B" w:rsidR="00DA5364" w:rsidRPr="0048303A" w:rsidRDefault="00DA5364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303A">
        <w:rPr>
          <w:rFonts w:ascii="Times New Roman" w:eastAsia="Times New Roman" w:hAnsi="Times New Roman" w:cs="Times New Roman"/>
          <w:sz w:val="28"/>
          <w:szCs w:val="28"/>
        </w:rPr>
        <w:t>Среднесписочная численность работников ООО «ВЛ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noBreakHyphen/>
        <w:t xml:space="preserve">Карго Трейд» увеличилась на 5 чел.,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плюс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100,00</w:t>
      </w:r>
      <w:r w:rsidR="00F908C4">
        <w:rPr>
          <w:rFonts w:ascii="Times New Roman" w:eastAsia="Times New Roman" w:hAnsi="Times New Roman" w:cs="Times New Roman"/>
          <w:sz w:val="28"/>
          <w:szCs w:val="28"/>
        </w:rPr>
        <w:t xml:space="preserve"> процентов</w:t>
      </w:r>
      <w:r w:rsidRPr="0048303A">
        <w:rPr>
          <w:rFonts w:ascii="Times New Roman" w:eastAsia="Times New Roman" w:hAnsi="Times New Roman" w:cs="Times New Roman"/>
          <w:sz w:val="28"/>
          <w:szCs w:val="28"/>
        </w:rPr>
        <w:t>. В целом в течение анализируемого периода эффективность использования трудовых ресурсов снизилась. Если в 2022 г. выработка в расчете на одного работника составляла 12 998 тыс. руб., то в конце анализируемого периода данный показатель составлял 2 610 тыс. руб.</w:t>
      </w:r>
    </w:p>
    <w:p w14:paraId="755D1F0C" w14:textId="77777777" w:rsidR="000B18C2" w:rsidRDefault="000B18C2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FA622B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D94F14C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5F9DD1B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A42F3F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EB566F1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3B0A57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085676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E9E92C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A3323F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CB7F12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AD68378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27E79B2" w14:textId="77777777" w:rsidR="0048303A" w:rsidRDefault="0048303A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98EDB89" w14:textId="57A1AC04" w:rsidR="00272582" w:rsidRPr="0048303A" w:rsidRDefault="000B18C2" w:rsidP="001E4819">
      <w:pPr>
        <w:pStyle w:val="1"/>
        <w:pageBreakBefore/>
        <w:spacing w:before="0" w:after="24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30"/>
          <w:szCs w:val="30"/>
        </w:rPr>
      </w:pPr>
      <w:bookmarkStart w:id="2" w:name="_Toc194082089"/>
      <w:r w:rsidRPr="0048303A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 xml:space="preserve">2 </w:t>
      </w:r>
      <w:r w:rsidR="00272582" w:rsidRPr="0048303A">
        <w:rPr>
          <w:rFonts w:ascii="Arial" w:eastAsia="Calibri" w:hAnsi="Arial" w:cs="Arial"/>
          <w:bCs/>
          <w:color w:val="auto"/>
          <w:sz w:val="30"/>
          <w:szCs w:val="30"/>
        </w:rPr>
        <w:t>Нормативно-правовые аспекты деятельности организации</w:t>
      </w:r>
      <w:bookmarkEnd w:id="2"/>
    </w:p>
    <w:p w14:paraId="6096D067" w14:textId="1FC384C7" w:rsidR="00715BD5" w:rsidRPr="0048303A" w:rsidRDefault="00715BD5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ООО «ВЛ Карго Трейд» является юридическим лицом, обладает собственным имуществом, может от своего имени приобретать имущественные или личные неимущественные права и обязанности, быть истцом и ответчиком в суде, в том числе арбитражном или третейском.</w:t>
      </w:r>
    </w:p>
    <w:p w14:paraId="570721C8" w14:textId="77777777" w:rsidR="00715BD5" w:rsidRPr="0048303A" w:rsidRDefault="00715BD5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Предприятие имеет свой баланс, печать и расчетный счет.</w:t>
      </w:r>
    </w:p>
    <w:p w14:paraId="00AEA8CA" w14:textId="7C7DCE62" w:rsidR="00715BD5" w:rsidRPr="0048303A" w:rsidRDefault="00715BD5" w:rsidP="000B18C2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Общество осуществляет свою деятельность на основании Устава и действует в соответствии с Гражданским кодексом Российской Федерации</w:t>
      </w:r>
      <w:r w:rsidR="000B18C2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и Федеральным законом об обществах с ограниченной ответственностью, законами и нормативными актами Российской Федерации.</w:t>
      </w:r>
    </w:p>
    <w:p w14:paraId="09964A0D" w14:textId="10A8FFB8" w:rsidR="00715BD5" w:rsidRPr="0048303A" w:rsidRDefault="00715BD5" w:rsidP="000B18C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Основной целью предприятия осуществление автомобильных перевозок грузов для юридических и физических лиц на территории РФ, СНГ и Европы.</w:t>
      </w:r>
    </w:p>
    <w:p w14:paraId="4B7F374A" w14:textId="544E24F6" w:rsidR="00715BD5" w:rsidRPr="0048303A" w:rsidRDefault="00715BD5" w:rsidP="000B18C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Для выполнения установленной цели ООО «ВЛ Карго Трейд» имеет право:</w:t>
      </w:r>
    </w:p>
    <w:p w14:paraId="3AFAF543" w14:textId="01637F84" w:rsidR="00715BD5" w:rsidRPr="0048303A" w:rsidRDefault="00715BD5" w:rsidP="000B18C2">
      <w:pPr>
        <w:pStyle w:val="af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от своего имени заключать договоры, контракты и другие сделки, приобретать имущественные и личные неимущественные права;</w:t>
      </w:r>
    </w:p>
    <w:p w14:paraId="489FCFC0" w14:textId="611F8C72" w:rsidR="00715BD5" w:rsidRPr="0048303A" w:rsidRDefault="00715BD5" w:rsidP="000B18C2">
      <w:pPr>
        <w:pStyle w:val="af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владеть и пользоваться имуществом, закрепленным за предприятием;</w:t>
      </w:r>
    </w:p>
    <w:p w14:paraId="214ABA8C" w14:textId="125BD2AD" w:rsidR="00715BD5" w:rsidRPr="0048303A" w:rsidRDefault="00715BD5" w:rsidP="000B18C2">
      <w:pPr>
        <w:pStyle w:val="af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самостоятельно разрабатывать программу хозяйственной деятельности, выбирать поставщиков и потребителей своих услуг, устанавливать на них цены в соответствии с законодательством РФ.</w:t>
      </w:r>
    </w:p>
    <w:p w14:paraId="799531CE" w14:textId="14048915" w:rsidR="00715BD5" w:rsidRPr="0048303A" w:rsidRDefault="00715BD5" w:rsidP="000B18C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Основными документами, регламентирующими деятельность ООО «ВЛ Карго Трейд» являются: </w:t>
      </w:r>
    </w:p>
    <w:p w14:paraId="054A0C6A" w14:textId="7D65BDF6" w:rsidR="00715BD5" w:rsidRPr="0048303A" w:rsidRDefault="00715BD5" w:rsidP="007558AE">
      <w:pPr>
        <w:widowControl w:val="0"/>
        <w:tabs>
          <w:tab w:val="left" w:pos="1134"/>
        </w:tabs>
        <w:adjustRightInd w:val="0"/>
        <w:snapToGri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1</w:t>
      </w:r>
      <w:r w:rsidR="000B18C2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Конституция РФ – основной документ всего российского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законодательства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>.</w:t>
      </w:r>
      <w:r w:rsidR="00735304" w:rsidRPr="0048303A">
        <w:rPr>
          <w:rFonts w:ascii="Times New Roman" w:hAnsi="Times New Roman" w:cs="Times New Roman"/>
          <w:sz w:val="28"/>
          <w:szCs w:val="28"/>
        </w:rPr>
        <w:t xml:space="preserve"> 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>Конституция закрепляет следующие основополагающие права и принципы предпринимательской деятельности: свободное распоряжение своим трудом, право частной собственности, равенство всех форм собственности, свобода экономической деятельности, единство экономического пространства, свободное перемещение товаров, услуг и финансовых средств, общегражданские права человека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sym w:font="Symbol" w:char="F05B"/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t>1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sym w:font="Symbol" w:char="F05D"/>
      </w:r>
      <w:r w:rsidR="000B18C2" w:rsidRPr="0048303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8C131BB" w14:textId="1F1D4C29" w:rsidR="00715BD5" w:rsidRPr="0048303A" w:rsidRDefault="00715BD5" w:rsidP="007558AE">
      <w:pPr>
        <w:widowControl w:val="0"/>
        <w:tabs>
          <w:tab w:val="left" w:pos="1134"/>
        </w:tabs>
        <w:adjustRightInd w:val="0"/>
        <w:snapToGri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="00982B7C" w:rsidRPr="0048303A">
        <w:rPr>
          <w:rFonts w:ascii="Times New Roman" w:eastAsia="Calibri" w:hAnsi="Times New Roman" w:cs="Times New Roman"/>
          <w:sz w:val="28"/>
          <w:szCs w:val="28"/>
        </w:rPr>
        <w:t xml:space="preserve">Гражданский кодекс Российской Федерации (ГК РФ) 30 ноября 1994 года </w:t>
      </w:r>
      <w:r w:rsidR="00982B7C" w:rsidRPr="0048303A">
        <w:rPr>
          <w:rFonts w:ascii="Times New Roman" w:eastAsia="Calibri" w:hAnsi="Times New Roman" w:cs="Times New Roman"/>
          <w:sz w:val="28"/>
          <w:szCs w:val="28"/>
        </w:rPr>
        <w:lastRenderedPageBreak/>
        <w:t>№ 51-ФЗ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48303A">
        <w:rPr>
          <w:rFonts w:ascii="Times New Roman" w:eastAsia="Calibri" w:hAnsi="Times New Roman" w:cs="Times New Roman"/>
          <w:sz w:val="28"/>
          <w:szCs w:val="28"/>
        </w:rPr>
        <w:t>Гражданский кодекс определяет правовые аспекты взаимоотношений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граждан, юридических лиц и других участников предпринимательской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деятельности, организационно – правовые формы хозяйствования.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Гражданский кодекс определяет правовые аспекты коммерческого и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финансового предпринимательства, договорных отношений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sym w:font="Symbol" w:char="F05B"/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t>2</w:t>
      </w:r>
      <w:r w:rsidR="00EA0005" w:rsidRPr="0048303A">
        <w:rPr>
          <w:rFonts w:ascii="Times New Roman" w:eastAsia="Calibri" w:hAnsi="Times New Roman" w:cs="Times New Roman"/>
          <w:sz w:val="28"/>
          <w:szCs w:val="28"/>
        </w:rPr>
        <w:sym w:font="Symbol" w:char="F05D"/>
      </w:r>
      <w:r w:rsidRPr="0048303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01D13B9" w14:textId="06CFA251" w:rsidR="00715BD5" w:rsidRPr="0048303A" w:rsidRDefault="000B18C2" w:rsidP="000B18C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3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82B7C" w:rsidRPr="0048303A">
        <w:rPr>
          <w:rFonts w:ascii="Times New Roman" w:eastAsia="Calibri" w:hAnsi="Times New Roman" w:cs="Times New Roman"/>
          <w:sz w:val="28"/>
          <w:szCs w:val="28"/>
        </w:rPr>
        <w:t>Налоговый кодекс Российской Федерации (НК РФ) 31 июля 1998 года № 146-ФЗ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Налоговый кодекс регламентирует общие правила определения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доходов и расходов участников предпринимательской деятельности, виды,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ставки налогов, налоговую базу, порядок начисления и др.</w:t>
      </w:r>
    </w:p>
    <w:p w14:paraId="78C3DA9D" w14:textId="6692B7A5" w:rsidR="00715BD5" w:rsidRPr="0048303A" w:rsidRDefault="000B18C2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4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82B7C" w:rsidRPr="0048303A">
        <w:rPr>
          <w:rFonts w:ascii="Times New Roman" w:eastAsia="Calibri" w:hAnsi="Times New Roman" w:cs="Times New Roman"/>
          <w:sz w:val="28"/>
          <w:szCs w:val="28"/>
        </w:rPr>
        <w:t>Трудовой кодекс Российской Федерации (ТК РФ) от 30.12.2001 № 197-ФЗ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Трудовой кодекс определяет правовые аспекты регулирования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трудовых отношений: организация труда и управление трудом, рабочее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время и время отдыха, оплата и нормирование труда, гарантии и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компенсации.</w:t>
      </w:r>
    </w:p>
    <w:p w14:paraId="5D218FF7" w14:textId="48F1F629" w:rsidR="00735304" w:rsidRPr="0048303A" w:rsidRDefault="00735304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5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 xml:space="preserve"> Федеральный закон «О государственной регистрации юридических лиц</w:t>
      </w:r>
      <w:r w:rsidRPr="004830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5BD5" w:rsidRPr="0048303A">
        <w:rPr>
          <w:rFonts w:ascii="Times New Roman" w:eastAsia="Calibri" w:hAnsi="Times New Roman" w:cs="Times New Roman"/>
          <w:sz w:val="28"/>
          <w:szCs w:val="28"/>
        </w:rPr>
        <w:t>и индивидуальных предпринимателей»</w:t>
      </w:r>
      <w:r w:rsidRPr="0048303A">
        <w:rPr>
          <w:rFonts w:ascii="Times New Roman" w:eastAsia="Calibri" w:hAnsi="Times New Roman" w:cs="Times New Roman"/>
          <w:sz w:val="28"/>
          <w:szCs w:val="28"/>
        </w:rPr>
        <w:t>. Данный Федеральный закон регулирует отношения, возникающие в связи с государственной регистрацией юридических лиц при их создании, реорганизации и ликвидации, при внесении изменений в их учредительные документы, государственной регистрацией физических лиц в качестве индивидуальных предпринимателей и государственной регистрацией при прекращении физическими лицами деятельности в качестве индивидуальных предпринимателей, а также в связи с ведением государственных реестров - единого государственного реестра юридических лиц и единого государственного реестра индивидуальных предпринимателей.</w:t>
      </w:r>
    </w:p>
    <w:p w14:paraId="4C1013D1" w14:textId="20BF2565" w:rsidR="00735304" w:rsidRPr="0048303A" w:rsidRDefault="000B18C2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6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 xml:space="preserve"> Иные нормативные акты.</w:t>
      </w:r>
      <w:r w:rsidR="00AA14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>Управление предприятием осуществляется на основе локальных документов организации.</w:t>
      </w:r>
      <w:r w:rsidR="00AA14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5304" w:rsidRPr="0048303A">
        <w:rPr>
          <w:rFonts w:ascii="Times New Roman" w:eastAsia="Calibri" w:hAnsi="Times New Roman" w:cs="Times New Roman"/>
          <w:sz w:val="28"/>
          <w:szCs w:val="28"/>
        </w:rPr>
        <w:t>В Уставе ООО «ВЛ Карго Трейд» включены сведения:</w:t>
      </w:r>
    </w:p>
    <w:p w14:paraId="1FD51730" w14:textId="0B6D9A93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полное и сокращенное фирменное наименование общества;</w:t>
      </w:r>
    </w:p>
    <w:p w14:paraId="4CE7533F" w14:textId="259C13F4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место нахождение общества;</w:t>
      </w:r>
    </w:p>
    <w:p w14:paraId="61716450" w14:textId="6FB63767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цели и виды деятельности общества;</w:t>
      </w:r>
    </w:p>
    <w:p w14:paraId="56223564" w14:textId="3C785A5D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размер уставного капитала общества;</w:t>
      </w:r>
    </w:p>
    <w:p w14:paraId="79671F7B" w14:textId="702F637F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lastRenderedPageBreak/>
        <w:t>размер и номинальная стоимость доли каждого участника общества;</w:t>
      </w:r>
    </w:p>
    <w:p w14:paraId="042FAFF1" w14:textId="6508E470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права и обязанности участников общества;</w:t>
      </w:r>
    </w:p>
    <w:p w14:paraId="347D6693" w14:textId="21308CB5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порядок и последствия выхода из общества его участника;</w:t>
      </w:r>
    </w:p>
    <w:p w14:paraId="08B451A8" w14:textId="5E92C46F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порядок перехода доли (части доли) в уставном капитале общества к другому лицу;</w:t>
      </w:r>
    </w:p>
    <w:p w14:paraId="7BAE63F5" w14:textId="3F86B782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порядок хранения документов общества и порядок предоставления обществом информации участникам общества и другим лицам;</w:t>
      </w:r>
    </w:p>
    <w:p w14:paraId="11BC022F" w14:textId="2E3AC042" w:rsidR="00735304" w:rsidRPr="0048303A" w:rsidRDefault="00735304" w:rsidP="000B18C2">
      <w:pPr>
        <w:pStyle w:val="af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реорганизация и ликвидация, а также проведение аудиторской проверки общества.</w:t>
      </w:r>
    </w:p>
    <w:p w14:paraId="6B08C308" w14:textId="50A2D516" w:rsidR="00735304" w:rsidRPr="0048303A" w:rsidRDefault="00735304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Штатное расписание – как правовой акт, устанавливает штатную численность организации, состав должностей и размеры оплаты труда работников. Форма штатного расписания утверждена постановлением Госкомстатом (форма Т-3 в Альбоме форм первичной учетной документации).</w:t>
      </w:r>
      <w:r w:rsidR="00AA14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Штатное расписание завизировано руководителем, утверждается приказом. Изменения в штатное расписание вносятся приказом руководителя организации.</w:t>
      </w:r>
      <w:r w:rsidR="00AA14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303A">
        <w:rPr>
          <w:rFonts w:ascii="Times New Roman" w:eastAsia="Calibri" w:hAnsi="Times New Roman" w:cs="Times New Roman"/>
          <w:sz w:val="28"/>
          <w:szCs w:val="28"/>
        </w:rPr>
        <w:t>Положение об обработке и защите персональных данных работников. ООО «ВЛ Карго Трейд» защищает персональные данные работников предприятия от несанкционированного доступа и разглашения. Это положение утверждено руководителем организации.</w:t>
      </w:r>
    </w:p>
    <w:p w14:paraId="39E4D850" w14:textId="1797D249" w:rsidR="00735304" w:rsidRDefault="00735304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303A">
        <w:rPr>
          <w:rFonts w:ascii="Times New Roman" w:eastAsia="Calibri" w:hAnsi="Times New Roman" w:cs="Times New Roman"/>
          <w:sz w:val="28"/>
          <w:szCs w:val="28"/>
        </w:rPr>
        <w:t>Положение об оплате труда и материальном стимулировании работников в ООО «ВЛ Карго Трейд» разработано в соответствии с законодательством Российской Федерации и предусматривает порядок и условия оплаты труда, материального стимулирования и поощрения работников организации. Настоящее положение распространяется на всех работников, осуществляющих трудовую деятельность в ООО «ВЛ Карго Трейд». Данное положение утверждено руководителем организации.</w:t>
      </w:r>
    </w:p>
    <w:p w14:paraId="29E215C7" w14:textId="77777777" w:rsidR="009A1EE0" w:rsidRDefault="009A1EE0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16A3D3F" w14:textId="77777777" w:rsidR="009A1EE0" w:rsidRPr="0048303A" w:rsidRDefault="009A1EE0" w:rsidP="00AA1D0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888C872" w14:textId="279B09EC" w:rsidR="00272582" w:rsidRPr="00AA14E2" w:rsidRDefault="00272582" w:rsidP="00FA6B35">
      <w:pPr>
        <w:pageBreakBefore/>
        <w:spacing w:after="240" w:line="240" w:lineRule="auto"/>
        <w:ind w:firstLine="709"/>
        <w:jc w:val="both"/>
        <w:rPr>
          <w:rFonts w:ascii="Arial" w:eastAsia="Calibri" w:hAnsi="Arial" w:cs="Arial"/>
          <w:sz w:val="30"/>
          <w:szCs w:val="30"/>
        </w:rPr>
      </w:pPr>
      <w:bookmarkStart w:id="3" w:name="_Toc194082090"/>
      <w:r w:rsidRPr="00AA14E2">
        <w:rPr>
          <w:rStyle w:val="10"/>
          <w:rFonts w:ascii="Arial" w:hAnsi="Arial" w:cs="Arial"/>
          <w:bCs/>
          <w:color w:val="auto"/>
          <w:sz w:val="30"/>
          <w:szCs w:val="30"/>
        </w:rPr>
        <w:lastRenderedPageBreak/>
        <w:t>3 Анализ финансово-хозяйственной деятельности организации</w:t>
      </w:r>
      <w:bookmarkEnd w:id="3"/>
    </w:p>
    <w:p w14:paraId="5F977777" w14:textId="77777777" w:rsidR="000B18C2" w:rsidRPr="0048303A" w:rsidRDefault="005A70F9" w:rsidP="00AA1D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03A">
        <w:rPr>
          <w:rFonts w:ascii="Times New Roman" w:hAnsi="Times New Roman" w:cs="Times New Roman"/>
          <w:sz w:val="28"/>
          <w:szCs w:val="28"/>
        </w:rPr>
        <w:t xml:space="preserve">Основными факторами, влияющие на развитие любого предприятия являются трудовые ресурсы. Основной ориентир предприятия при проведении политики в сфере кадров заключается в том, чтобы профессионально подготовить, а также повысить квалификационные навыки сотрудников. </w:t>
      </w:r>
    </w:p>
    <w:p w14:paraId="5E7E3AB0" w14:textId="50CEFA8E" w:rsidR="005A70F9" w:rsidRPr="0048303A" w:rsidRDefault="005A70F9" w:rsidP="00AA1D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03A">
        <w:rPr>
          <w:rFonts w:ascii="Times New Roman" w:hAnsi="Times New Roman" w:cs="Times New Roman"/>
          <w:sz w:val="28"/>
          <w:szCs w:val="28"/>
        </w:rPr>
        <w:t>Руководитель должен обеспечивать на предприятии его стабильную и эффективную деятельность, выполнять перед своими партнерами обязательства, получать максимальную прибыль, и обеспечивать сотрудникам гарантии социального и трудового характера. Учетной политикой ООО «ВЛ Карго Трейд» предусматривается, что зарплата должна начисляться и выплачивать своевременно, вовремя должны перечисляться отчисления во внебюджетные фонды.</w:t>
      </w:r>
    </w:p>
    <w:p w14:paraId="2B9E4842" w14:textId="5AD816F2" w:rsidR="005A70F9" w:rsidRPr="0048303A" w:rsidRDefault="005A70F9" w:rsidP="00AA1D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03A"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.1</w:t>
      </w:r>
      <w:r w:rsidRPr="0048303A">
        <w:rPr>
          <w:rFonts w:ascii="Times New Roman" w:hAnsi="Times New Roman" w:cs="Times New Roman"/>
          <w:sz w:val="28"/>
          <w:szCs w:val="28"/>
        </w:rPr>
        <w:t xml:space="preserve"> рассмотрим структуру персонала предприятия.</w:t>
      </w:r>
    </w:p>
    <w:p w14:paraId="1E24CA46" w14:textId="4A8ADD77" w:rsidR="0048303A" w:rsidRDefault="005A70F9" w:rsidP="00FA6B3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03A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.1</w:t>
      </w:r>
      <w:r w:rsidRPr="0048303A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Pr="0048303A">
        <w:rPr>
          <w:rFonts w:ascii="Times New Roman" w:hAnsi="Times New Roman" w:cs="Times New Roman"/>
          <w:sz w:val="28"/>
          <w:szCs w:val="28"/>
        </w:rPr>
        <w:t xml:space="preserve"> Структура персонала ООО «ВЛ Карго Трейд» за 2022 -2023 гг., </w:t>
      </w:r>
    </w:p>
    <w:p w14:paraId="209B8643" w14:textId="4C2EDAAF" w:rsidR="005A70F9" w:rsidRPr="0048303A" w:rsidRDefault="0048303A" w:rsidP="00FA6B35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AA14E2">
        <w:rPr>
          <w:rFonts w:ascii="Times New Roman" w:hAnsi="Times New Roman" w:cs="Times New Roman"/>
          <w:sz w:val="28"/>
          <w:szCs w:val="28"/>
        </w:rPr>
        <w:t xml:space="preserve">  </w:t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</w:r>
      <w:r w:rsidR="00FA6B35">
        <w:rPr>
          <w:rFonts w:ascii="Times New Roman" w:hAnsi="Times New Roman" w:cs="Times New Roman"/>
          <w:sz w:val="28"/>
          <w:szCs w:val="28"/>
        </w:rPr>
        <w:tab/>
        <w:t xml:space="preserve">  В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5A70F9" w:rsidRPr="0048303A">
        <w:rPr>
          <w:rFonts w:ascii="Times New Roman" w:hAnsi="Times New Roman" w:cs="Times New Roman"/>
          <w:sz w:val="28"/>
          <w:szCs w:val="28"/>
        </w:rPr>
        <w:t>человек</w:t>
      </w:r>
      <w:r w:rsidR="00FA6B35">
        <w:rPr>
          <w:rFonts w:ascii="Times New Roman" w:hAnsi="Times New Roman" w:cs="Times New Roman"/>
          <w:sz w:val="28"/>
          <w:szCs w:val="28"/>
        </w:rPr>
        <w:t>ах</w:t>
      </w:r>
    </w:p>
    <w:tbl>
      <w:tblPr>
        <w:tblStyle w:val="12"/>
        <w:tblW w:w="9548" w:type="dxa"/>
        <w:tblInd w:w="57" w:type="dxa"/>
        <w:tblLook w:val="04A0" w:firstRow="1" w:lastRow="0" w:firstColumn="1" w:lastColumn="0" w:noHBand="0" w:noVBand="1"/>
      </w:tblPr>
      <w:tblGrid>
        <w:gridCol w:w="4020"/>
        <w:gridCol w:w="1559"/>
        <w:gridCol w:w="1276"/>
        <w:gridCol w:w="1559"/>
        <w:gridCol w:w="1134"/>
      </w:tblGrid>
      <w:tr w:rsidR="005A70F9" w:rsidRPr="0048303A" w14:paraId="139EB10F" w14:textId="77777777" w:rsidTr="00FA6B35">
        <w:trPr>
          <w:trHeight w:val="397"/>
        </w:trPr>
        <w:tc>
          <w:tcPr>
            <w:tcW w:w="4020" w:type="dxa"/>
            <w:vMerge w:val="restart"/>
          </w:tcPr>
          <w:p w14:paraId="097A751C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Категория персонала</w:t>
            </w:r>
          </w:p>
        </w:tc>
        <w:tc>
          <w:tcPr>
            <w:tcW w:w="1559" w:type="dxa"/>
          </w:tcPr>
          <w:p w14:paraId="6C0677D3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6" w:type="dxa"/>
          </w:tcPr>
          <w:p w14:paraId="4F2FBD15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575A9F7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34" w:type="dxa"/>
          </w:tcPr>
          <w:p w14:paraId="3E0652AE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0F9" w:rsidRPr="0048303A" w14:paraId="48CC0BC6" w14:textId="77777777" w:rsidTr="00FA6B35">
        <w:trPr>
          <w:trHeight w:val="397"/>
        </w:trPr>
        <w:tc>
          <w:tcPr>
            <w:tcW w:w="4020" w:type="dxa"/>
            <w:vMerge/>
          </w:tcPr>
          <w:p w14:paraId="49FB49BE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6AADCB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276" w:type="dxa"/>
          </w:tcPr>
          <w:p w14:paraId="2D9A0F87" w14:textId="7D426591" w:rsidR="005A70F9" w:rsidRPr="0048303A" w:rsidRDefault="00F908C4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1559" w:type="dxa"/>
          </w:tcPr>
          <w:p w14:paraId="0A526C2A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134" w:type="dxa"/>
          </w:tcPr>
          <w:p w14:paraId="170C2AA0" w14:textId="5822DC96" w:rsidR="005A70F9" w:rsidRPr="0048303A" w:rsidRDefault="00F908C4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5A70F9" w:rsidRPr="0048303A" w14:paraId="0371E843" w14:textId="77777777" w:rsidTr="00FA6B35">
        <w:trPr>
          <w:trHeight w:val="397"/>
        </w:trPr>
        <w:tc>
          <w:tcPr>
            <w:tcW w:w="4020" w:type="dxa"/>
          </w:tcPr>
          <w:p w14:paraId="56EC87FD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Всего работников</w:t>
            </w:r>
          </w:p>
        </w:tc>
        <w:tc>
          <w:tcPr>
            <w:tcW w:w="1559" w:type="dxa"/>
          </w:tcPr>
          <w:p w14:paraId="08B6342C" w14:textId="60E3DAC4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50FC2365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73E6C85C" w14:textId="10CE8E4E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77A1561F" w14:textId="77777777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A70F9" w:rsidRPr="0048303A" w14:paraId="103F5A40" w14:textId="77777777" w:rsidTr="00FA6B35">
        <w:trPr>
          <w:trHeight w:val="397"/>
        </w:trPr>
        <w:tc>
          <w:tcPr>
            <w:tcW w:w="4020" w:type="dxa"/>
          </w:tcPr>
          <w:p w14:paraId="43E815B3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559" w:type="dxa"/>
          </w:tcPr>
          <w:p w14:paraId="40B60BAB" w14:textId="5F35F564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2EA7F8E" w14:textId="0D56A589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14:paraId="192C3BA9" w14:textId="6A8999D2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F98A66" w14:textId="4C416A05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A70F9" w:rsidRPr="0048303A" w14:paraId="5CA2DC10" w14:textId="77777777" w:rsidTr="00FA6B35">
        <w:trPr>
          <w:trHeight w:val="397"/>
        </w:trPr>
        <w:tc>
          <w:tcPr>
            <w:tcW w:w="4020" w:type="dxa"/>
          </w:tcPr>
          <w:p w14:paraId="69761201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1559" w:type="dxa"/>
          </w:tcPr>
          <w:p w14:paraId="40E374E5" w14:textId="413F20B3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1084536" w14:textId="11119578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14:paraId="65542885" w14:textId="7CD62765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A3528D" w14:textId="33A476A1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A70F9" w:rsidRPr="0048303A" w14:paraId="37442791" w14:textId="77777777" w:rsidTr="00FA6B35">
        <w:trPr>
          <w:trHeight w:val="397"/>
        </w:trPr>
        <w:tc>
          <w:tcPr>
            <w:tcW w:w="4020" w:type="dxa"/>
          </w:tcPr>
          <w:p w14:paraId="6EE140C7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Служащие</w:t>
            </w:r>
          </w:p>
        </w:tc>
        <w:tc>
          <w:tcPr>
            <w:tcW w:w="1559" w:type="dxa"/>
          </w:tcPr>
          <w:p w14:paraId="5B62E70A" w14:textId="4C4C41AF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C46613E" w14:textId="5E036A7B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14:paraId="330D75F8" w14:textId="449B2A74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6737B0B" w14:textId="79324656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A70F9" w:rsidRPr="0048303A" w14:paraId="305B82D6" w14:textId="77777777" w:rsidTr="00FA6B35">
        <w:trPr>
          <w:trHeight w:val="397"/>
        </w:trPr>
        <w:tc>
          <w:tcPr>
            <w:tcW w:w="4020" w:type="dxa"/>
          </w:tcPr>
          <w:p w14:paraId="4CAEC5F5" w14:textId="77777777" w:rsidR="005A70F9" w:rsidRPr="0048303A" w:rsidRDefault="005A70F9" w:rsidP="00FA6B3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</w:p>
        </w:tc>
        <w:tc>
          <w:tcPr>
            <w:tcW w:w="1559" w:type="dxa"/>
          </w:tcPr>
          <w:p w14:paraId="00A50A9F" w14:textId="348B7186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6951F32" w14:textId="30A2A466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14:paraId="31DAAC2A" w14:textId="0A14346B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2D0B94E3" w14:textId="649B9979" w:rsidR="005A70F9" w:rsidRPr="0048303A" w:rsidRDefault="005A70F9" w:rsidP="00FA6B3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03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14:paraId="126C7F17" w14:textId="26CD3C98" w:rsidR="00776381" w:rsidRDefault="005A70F9" w:rsidP="00FA6B35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165182641"/>
      <w:r w:rsidRPr="002611DD">
        <w:rPr>
          <w:rFonts w:ascii="Times New Roman" w:hAnsi="Times New Roman" w:cs="Times New Roman"/>
          <w:sz w:val="28"/>
          <w:szCs w:val="28"/>
        </w:rPr>
        <w:t>В 2023 году на предприятии осуществлю деятельность 10 сотрудников, при этом увеличение их количества составило 5 человек или 100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 по сравнению с 2022 годом. Основную долю в структуре персонала, равную 60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 составляют рабочие, их количество в 2023 году составило 6 человек, при этом увеличение данного показателя составило 4 человек или 200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. </w:t>
      </w:r>
      <w:bookmarkEnd w:id="4"/>
      <w:r w:rsidRPr="002611DD">
        <w:rPr>
          <w:rFonts w:ascii="Times New Roman" w:hAnsi="Times New Roman" w:cs="Times New Roman"/>
          <w:sz w:val="28"/>
          <w:szCs w:val="28"/>
        </w:rPr>
        <w:t>Доля служащих составила 20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 или 2 человека. Наблюдается также увеличение численности данных сотрудников, составившее 1 человек или 100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 по сравнению с 2022 годом. Состав сотрудников по качественным характеристикам играет важнейшую роль в обеспечении предприятия персоналом. </w:t>
      </w:r>
    </w:p>
    <w:p w14:paraId="652000FD" w14:textId="6754417C" w:rsidR="005A70F9" w:rsidRPr="002611DD" w:rsidRDefault="005A70F9" w:rsidP="00AA1D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lastRenderedPageBreak/>
        <w:t>Далее проанализируем состав сотрудников организации по возрасту, образованию, полу, стажу осуществляемой деятельности.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 xml:space="preserve">Представим в таблице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.2</w:t>
      </w:r>
      <w:r w:rsidRPr="002611DD">
        <w:rPr>
          <w:rFonts w:ascii="Times New Roman" w:hAnsi="Times New Roman" w:cs="Times New Roman"/>
          <w:sz w:val="28"/>
          <w:szCs w:val="28"/>
        </w:rPr>
        <w:t xml:space="preserve"> структуру сотрудников организации по возрасту.</w:t>
      </w:r>
    </w:p>
    <w:p w14:paraId="1C533A0B" w14:textId="638EF60C" w:rsidR="00AA14E2" w:rsidRDefault="005A70F9" w:rsidP="00FA6B35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.2</w:t>
      </w:r>
      <w:r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Pr="002611DD">
        <w:rPr>
          <w:rFonts w:ascii="Times New Roman" w:hAnsi="Times New Roman" w:cs="Times New Roman"/>
          <w:sz w:val="28"/>
          <w:szCs w:val="28"/>
        </w:rPr>
        <w:t xml:space="preserve"> Структура персонала по возрасту </w:t>
      </w:r>
      <w:r w:rsidR="0032746D" w:rsidRPr="002611DD">
        <w:rPr>
          <w:rFonts w:ascii="Times New Roman" w:hAnsi="Times New Roman" w:cs="Times New Roman"/>
          <w:sz w:val="28"/>
          <w:szCs w:val="28"/>
        </w:rPr>
        <w:t xml:space="preserve">ООО «ВЛ Карго Трейд» за </w:t>
      </w:r>
    </w:p>
    <w:p w14:paraId="0F52A465" w14:textId="620C6EF7" w:rsidR="005A70F9" w:rsidRPr="002611DD" w:rsidRDefault="00AA14E2" w:rsidP="00AA14E2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32746D" w:rsidRPr="002611DD">
        <w:rPr>
          <w:rFonts w:ascii="Times New Roman" w:hAnsi="Times New Roman" w:cs="Times New Roman"/>
          <w:sz w:val="28"/>
          <w:szCs w:val="28"/>
        </w:rPr>
        <w:t>2022</w:t>
      </w:r>
      <w:r w:rsidR="00FA6B35">
        <w:rPr>
          <w:rFonts w:ascii="Times New Roman" w:hAnsi="Times New Roman" w:cs="Times New Roman"/>
          <w:sz w:val="28"/>
          <w:szCs w:val="28"/>
        </w:rPr>
        <w:t xml:space="preserve"> </w:t>
      </w:r>
      <w:r w:rsidR="0032746D" w:rsidRPr="002611DD">
        <w:rPr>
          <w:rFonts w:ascii="Times New Roman" w:hAnsi="Times New Roman" w:cs="Times New Roman"/>
          <w:sz w:val="28"/>
          <w:szCs w:val="28"/>
        </w:rPr>
        <w:t>-</w:t>
      </w:r>
      <w:r w:rsid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32746D" w:rsidRPr="002611DD">
        <w:rPr>
          <w:rFonts w:ascii="Times New Roman" w:hAnsi="Times New Roman" w:cs="Times New Roman"/>
          <w:sz w:val="28"/>
          <w:szCs w:val="28"/>
        </w:rPr>
        <w:t>2023 гг.</w:t>
      </w:r>
      <w:r w:rsidR="005A70F9" w:rsidRPr="002611DD">
        <w:rPr>
          <w:rFonts w:ascii="Times New Roman" w:hAnsi="Times New Roman" w:cs="Times New Roman"/>
          <w:sz w:val="28"/>
          <w:szCs w:val="28"/>
        </w:rPr>
        <w:t>,</w:t>
      </w:r>
      <w:r w:rsidR="00FA6B35">
        <w:rPr>
          <w:rFonts w:ascii="Times New Roman" w:hAnsi="Times New Roman" w:cs="Times New Roman"/>
          <w:sz w:val="28"/>
          <w:szCs w:val="28"/>
        </w:rPr>
        <w:t xml:space="preserve"> </w:t>
      </w:r>
      <w:r w:rsidR="005A70F9" w:rsidRPr="002611DD">
        <w:rPr>
          <w:rFonts w:ascii="Times New Roman" w:hAnsi="Times New Roman" w:cs="Times New Roman"/>
          <w:sz w:val="28"/>
          <w:szCs w:val="28"/>
        </w:rPr>
        <w:t>лет</w:t>
      </w:r>
    </w:p>
    <w:tbl>
      <w:tblPr>
        <w:tblStyle w:val="12"/>
        <w:tblW w:w="9549" w:type="dxa"/>
        <w:tblInd w:w="57" w:type="dxa"/>
        <w:tblLook w:val="04A0" w:firstRow="1" w:lastRow="0" w:firstColumn="1" w:lastColumn="0" w:noHBand="0" w:noVBand="1"/>
      </w:tblPr>
      <w:tblGrid>
        <w:gridCol w:w="4729"/>
        <w:gridCol w:w="1276"/>
        <w:gridCol w:w="1134"/>
        <w:gridCol w:w="1418"/>
        <w:gridCol w:w="992"/>
      </w:tblGrid>
      <w:tr w:rsidR="0032746D" w:rsidRPr="002611DD" w14:paraId="42939A36" w14:textId="77777777" w:rsidTr="00FA6B35">
        <w:trPr>
          <w:trHeight w:val="397"/>
        </w:trPr>
        <w:tc>
          <w:tcPr>
            <w:tcW w:w="4729" w:type="dxa"/>
            <w:vMerge w:val="restart"/>
          </w:tcPr>
          <w:p w14:paraId="70796D16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Категория персонала</w:t>
            </w:r>
          </w:p>
        </w:tc>
        <w:tc>
          <w:tcPr>
            <w:tcW w:w="1276" w:type="dxa"/>
          </w:tcPr>
          <w:p w14:paraId="6991FE4B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14:paraId="20D561F5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1BBE42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2" w:type="dxa"/>
          </w:tcPr>
          <w:p w14:paraId="045EC40B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46D" w:rsidRPr="002611DD" w14:paraId="5368E773" w14:textId="77777777" w:rsidTr="00FA6B35">
        <w:trPr>
          <w:trHeight w:val="397"/>
        </w:trPr>
        <w:tc>
          <w:tcPr>
            <w:tcW w:w="4729" w:type="dxa"/>
            <w:vMerge/>
          </w:tcPr>
          <w:p w14:paraId="338FD6A5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258237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134" w:type="dxa"/>
          </w:tcPr>
          <w:p w14:paraId="5101381E" w14:textId="3C00F8F6" w:rsidR="0032746D" w:rsidRPr="002611DD" w:rsidRDefault="00F908C4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1418" w:type="dxa"/>
          </w:tcPr>
          <w:p w14:paraId="36D2C353" w14:textId="7777777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992" w:type="dxa"/>
          </w:tcPr>
          <w:p w14:paraId="4E9C0B43" w14:textId="38965C86" w:rsidR="0032746D" w:rsidRPr="002611DD" w:rsidRDefault="00F908C4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32746D" w:rsidRPr="002611DD" w14:paraId="6D2A24A4" w14:textId="77777777" w:rsidTr="00FA6B35">
        <w:trPr>
          <w:trHeight w:val="397"/>
        </w:trPr>
        <w:tc>
          <w:tcPr>
            <w:tcW w:w="4729" w:type="dxa"/>
          </w:tcPr>
          <w:p w14:paraId="7A840602" w14:textId="77777777" w:rsidR="0032746D" w:rsidRPr="002611DD" w:rsidRDefault="0032746D" w:rsidP="00FA6B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276" w:type="dxa"/>
          </w:tcPr>
          <w:p w14:paraId="32F2FD07" w14:textId="1A656C84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2EE1C80A" w14:textId="5FF360F0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8" w:type="dxa"/>
          </w:tcPr>
          <w:p w14:paraId="26C400F3" w14:textId="5201F50F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48653189" w14:textId="3600A331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32746D" w:rsidRPr="002611DD" w14:paraId="0985CBAD" w14:textId="77777777" w:rsidTr="00FA6B35">
        <w:trPr>
          <w:trHeight w:val="397"/>
        </w:trPr>
        <w:tc>
          <w:tcPr>
            <w:tcW w:w="4729" w:type="dxa"/>
          </w:tcPr>
          <w:p w14:paraId="04CC998C" w14:textId="77777777" w:rsidR="0032746D" w:rsidRPr="002611DD" w:rsidRDefault="0032746D" w:rsidP="00FA6B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30-40 лет</w:t>
            </w:r>
          </w:p>
        </w:tc>
        <w:tc>
          <w:tcPr>
            <w:tcW w:w="1276" w:type="dxa"/>
          </w:tcPr>
          <w:p w14:paraId="76BBA5DE" w14:textId="691A7460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7D73926" w14:textId="41B864D9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14:paraId="36B83841" w14:textId="22EE26F3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452DA19" w14:textId="151AA947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2746D" w:rsidRPr="002611DD" w14:paraId="1F58CA08" w14:textId="77777777" w:rsidTr="00FA6B35">
        <w:trPr>
          <w:trHeight w:val="397"/>
        </w:trPr>
        <w:tc>
          <w:tcPr>
            <w:tcW w:w="4729" w:type="dxa"/>
          </w:tcPr>
          <w:p w14:paraId="6CE3501C" w14:textId="77777777" w:rsidR="0032746D" w:rsidRPr="002611DD" w:rsidRDefault="0032746D" w:rsidP="00FA6B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40-50 лет</w:t>
            </w:r>
          </w:p>
        </w:tc>
        <w:tc>
          <w:tcPr>
            <w:tcW w:w="1276" w:type="dxa"/>
          </w:tcPr>
          <w:p w14:paraId="70FF36ED" w14:textId="70CAB10B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9EB2899" w14:textId="429638EA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14:paraId="1D812ADC" w14:textId="2558EE3A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F55F304" w14:textId="426E8662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2746D" w:rsidRPr="002611DD" w14:paraId="61B7C302" w14:textId="77777777" w:rsidTr="00FA6B35">
        <w:trPr>
          <w:trHeight w:val="397"/>
        </w:trPr>
        <w:tc>
          <w:tcPr>
            <w:tcW w:w="4729" w:type="dxa"/>
          </w:tcPr>
          <w:p w14:paraId="277323AC" w14:textId="77777777" w:rsidR="0032746D" w:rsidRPr="002611DD" w:rsidRDefault="0032746D" w:rsidP="00FA6B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14:paraId="690B7C92" w14:textId="530E2F75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78B6E958" w14:textId="39DE479D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1C22BBEC" w14:textId="5DECC0B2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7B901663" w14:textId="2194D6EC" w:rsidR="0032746D" w:rsidRPr="002611DD" w:rsidRDefault="0032746D" w:rsidP="00FA6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6703EC59" w14:textId="7B527B43" w:rsidR="0032746D" w:rsidRPr="002611DD" w:rsidRDefault="005A70F9" w:rsidP="007558AE">
      <w:pPr>
        <w:widowControl w:val="0"/>
        <w:adjustRightInd w:val="0"/>
        <w:snapToGri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165182670"/>
      <w:r w:rsidRPr="002611DD">
        <w:rPr>
          <w:rFonts w:ascii="Times New Roman" w:hAnsi="Times New Roman" w:cs="Times New Roman"/>
          <w:sz w:val="28"/>
          <w:szCs w:val="28"/>
        </w:rPr>
        <w:t xml:space="preserve">Основная доля, составляющая </w:t>
      </w:r>
      <w:r w:rsidR="0032746D" w:rsidRPr="002611DD">
        <w:rPr>
          <w:rFonts w:ascii="Times New Roman" w:hAnsi="Times New Roman" w:cs="Times New Roman"/>
          <w:sz w:val="28"/>
          <w:szCs w:val="28"/>
        </w:rPr>
        <w:t>80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, приходится на сотрудников, возраст которых составляет </w:t>
      </w:r>
      <w:r w:rsidR="0032746D" w:rsidRPr="002611DD">
        <w:rPr>
          <w:rFonts w:ascii="Times New Roman" w:hAnsi="Times New Roman" w:cs="Times New Roman"/>
          <w:sz w:val="28"/>
          <w:szCs w:val="28"/>
        </w:rPr>
        <w:t>до</w:t>
      </w:r>
      <w:r w:rsidRPr="002611DD">
        <w:rPr>
          <w:rFonts w:ascii="Times New Roman" w:hAnsi="Times New Roman" w:cs="Times New Roman"/>
          <w:sz w:val="28"/>
          <w:szCs w:val="28"/>
        </w:rPr>
        <w:t xml:space="preserve"> 30 лет. </w:t>
      </w:r>
      <w:r w:rsidR="0032746D" w:rsidRPr="002611DD">
        <w:rPr>
          <w:rFonts w:ascii="Times New Roman" w:hAnsi="Times New Roman" w:cs="Times New Roman"/>
          <w:sz w:val="28"/>
          <w:szCs w:val="28"/>
        </w:rPr>
        <w:t xml:space="preserve">Молодежь, как правило обладает высокими профессиональными качествами и способности, что позволяет предприятию получать результаты на высоком уровне, благодаря их деятельности. В данном случае увеличение количества молодежи, работающей на предприятии, влияет </w:t>
      </w:r>
      <w:r w:rsidR="00423597" w:rsidRPr="002611DD">
        <w:rPr>
          <w:rFonts w:ascii="Times New Roman" w:hAnsi="Times New Roman" w:cs="Times New Roman"/>
          <w:sz w:val="28"/>
          <w:szCs w:val="28"/>
        </w:rPr>
        <w:t>положительным</w:t>
      </w:r>
      <w:r w:rsidR="0032746D" w:rsidRPr="002611DD">
        <w:rPr>
          <w:rFonts w:ascii="Times New Roman" w:hAnsi="Times New Roman" w:cs="Times New Roman"/>
          <w:sz w:val="28"/>
          <w:szCs w:val="28"/>
        </w:rPr>
        <w:t xml:space="preserve"> образом на состав кадров и его мобильность. </w:t>
      </w:r>
    </w:p>
    <w:bookmarkEnd w:id="5"/>
    <w:p w14:paraId="1F4B7149" w14:textId="0D24A474" w:rsidR="00776381" w:rsidRDefault="005A70F9" w:rsidP="007558AE">
      <w:pPr>
        <w:widowControl w:val="0"/>
        <w:adjustRightInd w:val="0"/>
        <w:snapToGri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На втором месте находятся сотрудники, возраст которых равен </w:t>
      </w:r>
      <w:r w:rsidR="00423597" w:rsidRPr="002611DD">
        <w:rPr>
          <w:rFonts w:ascii="Times New Roman" w:hAnsi="Times New Roman" w:cs="Times New Roman"/>
          <w:sz w:val="28"/>
          <w:szCs w:val="28"/>
        </w:rPr>
        <w:t>от</w:t>
      </w:r>
      <w:r w:rsidRPr="002611DD">
        <w:rPr>
          <w:rFonts w:ascii="Times New Roman" w:hAnsi="Times New Roman" w:cs="Times New Roman"/>
          <w:sz w:val="28"/>
          <w:szCs w:val="28"/>
        </w:rPr>
        <w:t xml:space="preserve"> 30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до 40</w:t>
      </w:r>
      <w:r w:rsidRPr="002611DD">
        <w:rPr>
          <w:rFonts w:ascii="Times New Roman" w:hAnsi="Times New Roman" w:cs="Times New Roman"/>
          <w:sz w:val="28"/>
          <w:szCs w:val="28"/>
        </w:rPr>
        <w:t xml:space="preserve"> лет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и от 40 до 50 лет</w:t>
      </w:r>
      <w:r w:rsidRPr="002611DD">
        <w:rPr>
          <w:rFonts w:ascii="Times New Roman" w:hAnsi="Times New Roman" w:cs="Times New Roman"/>
          <w:sz w:val="28"/>
          <w:szCs w:val="28"/>
        </w:rPr>
        <w:t xml:space="preserve">, их доля составила в 2023 году </w:t>
      </w:r>
      <w:r w:rsidR="00423597" w:rsidRPr="002611DD">
        <w:rPr>
          <w:rFonts w:ascii="Times New Roman" w:hAnsi="Times New Roman" w:cs="Times New Roman"/>
          <w:sz w:val="28"/>
          <w:szCs w:val="28"/>
        </w:rPr>
        <w:t>10</w:t>
      </w:r>
      <w:r w:rsidR="00776381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. 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При этом сотрудники от 30 до 40 лет имеют высокий уровень способностей к труду, они быстро адаптируются к различным изменениям, происходящим, как во внутренней среде организации, так и во внешней.  </w:t>
      </w:r>
    </w:p>
    <w:p w14:paraId="47F79952" w14:textId="22536FFB" w:rsidR="00FA6B35" w:rsidRPr="002611DD" w:rsidRDefault="00423597" w:rsidP="007558AE">
      <w:pPr>
        <w:widowControl w:val="0"/>
        <w:adjustRightInd w:val="0"/>
        <w:snapToGri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А </w:t>
      </w:r>
      <w:r w:rsidR="005A70F9" w:rsidRPr="002611DD">
        <w:rPr>
          <w:rFonts w:ascii="Times New Roman" w:hAnsi="Times New Roman" w:cs="Times New Roman"/>
          <w:sz w:val="28"/>
          <w:szCs w:val="28"/>
        </w:rPr>
        <w:t>сотрудники, возраст которых составляет от 40 до 50 лет</w:t>
      </w:r>
      <w:r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5A70F9" w:rsidRPr="002611DD">
        <w:rPr>
          <w:rFonts w:ascii="Times New Roman" w:hAnsi="Times New Roman" w:cs="Times New Roman"/>
          <w:sz w:val="28"/>
          <w:szCs w:val="28"/>
        </w:rPr>
        <w:t>имею</w:t>
      </w:r>
      <w:r w:rsidRPr="002611DD">
        <w:rPr>
          <w:rFonts w:ascii="Times New Roman" w:hAnsi="Times New Roman" w:cs="Times New Roman"/>
          <w:sz w:val="28"/>
          <w:szCs w:val="28"/>
        </w:rPr>
        <w:t xml:space="preserve">т 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большой опыт и высокую квалификацию. Далее проанализируем сотрудников предприятия по уровню образования (таблица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.3</w:t>
      </w:r>
      <w:r w:rsidR="005A70F9" w:rsidRPr="002611DD">
        <w:rPr>
          <w:rFonts w:ascii="Times New Roman" w:hAnsi="Times New Roman" w:cs="Times New Roman"/>
          <w:sz w:val="28"/>
          <w:szCs w:val="28"/>
        </w:rPr>
        <w:t>).</w:t>
      </w:r>
      <w:bookmarkStart w:id="6" w:name="_Hlk165182846"/>
      <w:r w:rsidR="00FA6B35" w:rsidRPr="00FA6B35">
        <w:rPr>
          <w:rFonts w:ascii="Times New Roman" w:hAnsi="Times New Roman" w:cs="Times New Roman"/>
          <w:sz w:val="28"/>
          <w:szCs w:val="28"/>
        </w:rPr>
        <w:t xml:space="preserve"> </w:t>
      </w:r>
      <w:r w:rsidR="00FA6B35" w:rsidRPr="002611DD">
        <w:rPr>
          <w:rFonts w:ascii="Times New Roman" w:hAnsi="Times New Roman" w:cs="Times New Roman"/>
          <w:sz w:val="28"/>
          <w:szCs w:val="28"/>
        </w:rPr>
        <w:t>В 2023 году основную долю на предприятии 70</w:t>
      </w:r>
      <w:r w:rsidR="00FA6B3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FA6B35" w:rsidRPr="002611DD">
        <w:rPr>
          <w:rFonts w:ascii="Times New Roman" w:hAnsi="Times New Roman" w:cs="Times New Roman"/>
          <w:sz w:val="28"/>
          <w:szCs w:val="28"/>
        </w:rPr>
        <w:t xml:space="preserve"> занимают сотрудники, имеющие высшее образование, их количество равно 7 человек.</w:t>
      </w:r>
      <w:bookmarkEnd w:id="6"/>
      <w:r w:rsidR="00FA6B35" w:rsidRPr="002611DD">
        <w:rPr>
          <w:rFonts w:ascii="Times New Roman" w:hAnsi="Times New Roman" w:cs="Times New Roman"/>
          <w:sz w:val="28"/>
          <w:szCs w:val="28"/>
        </w:rPr>
        <w:t xml:space="preserve"> Среднее специальное образование имеют 3 человека, их доля в 2023 году составила 30</w:t>
      </w:r>
      <w:r w:rsidR="00FA6B3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FA6B35" w:rsidRPr="002611DD">
        <w:rPr>
          <w:rFonts w:ascii="Times New Roman" w:hAnsi="Times New Roman" w:cs="Times New Roman"/>
          <w:sz w:val="28"/>
          <w:szCs w:val="28"/>
        </w:rPr>
        <w:t xml:space="preserve"> и снизилась на 50</w:t>
      </w:r>
      <w:r w:rsidR="00FA6B3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FA6B35" w:rsidRPr="002611DD">
        <w:rPr>
          <w:rFonts w:ascii="Times New Roman" w:hAnsi="Times New Roman" w:cs="Times New Roman"/>
          <w:sz w:val="28"/>
          <w:szCs w:val="28"/>
        </w:rPr>
        <w:t xml:space="preserve"> по отношению к 2022 году. </w:t>
      </w:r>
    </w:p>
    <w:p w14:paraId="7B7FF627" w14:textId="77777777" w:rsidR="007558AE" w:rsidRDefault="007558AE" w:rsidP="00FA6B35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610396" w14:textId="5F3125B2" w:rsidR="00AA14E2" w:rsidRDefault="005A70F9" w:rsidP="00FA6B35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.3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 xml:space="preserve">Анализ персонала 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ООО «ВЛ Карго Трейд» </w:t>
      </w:r>
      <w:r w:rsidRPr="002611DD">
        <w:rPr>
          <w:rFonts w:ascii="Times New Roman" w:hAnsi="Times New Roman" w:cs="Times New Roman"/>
          <w:sz w:val="28"/>
          <w:szCs w:val="28"/>
        </w:rPr>
        <w:t xml:space="preserve">по уровню </w:t>
      </w:r>
      <w:r w:rsidR="00AA14E2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2D414A3E" w14:textId="77777777" w:rsidR="00FA6B35" w:rsidRDefault="00AA14E2" w:rsidP="00AA14E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5A70F9" w:rsidRPr="002611DD">
        <w:rPr>
          <w:rFonts w:ascii="Times New Roman" w:hAnsi="Times New Roman" w:cs="Times New Roman"/>
          <w:sz w:val="28"/>
          <w:szCs w:val="28"/>
        </w:rPr>
        <w:t>образования за 202</w:t>
      </w:r>
      <w:r w:rsidR="00423597" w:rsidRPr="002611DD">
        <w:rPr>
          <w:rFonts w:ascii="Times New Roman" w:hAnsi="Times New Roman" w:cs="Times New Roman"/>
          <w:sz w:val="28"/>
          <w:szCs w:val="28"/>
        </w:rPr>
        <w:t>2</w:t>
      </w:r>
      <w:r w:rsidR="005A70F9" w:rsidRPr="002611DD">
        <w:rPr>
          <w:rFonts w:ascii="Times New Roman" w:hAnsi="Times New Roman" w:cs="Times New Roman"/>
          <w:sz w:val="28"/>
          <w:szCs w:val="28"/>
        </w:rPr>
        <w:t>-2023гг.</w:t>
      </w:r>
    </w:p>
    <w:p w14:paraId="08BD52E4" w14:textId="7228ECA1" w:rsidR="005A70F9" w:rsidRPr="002611DD" w:rsidRDefault="00FA6B35" w:rsidP="00FA6B35">
      <w:pPr>
        <w:spacing w:after="120" w:line="240" w:lineRule="auto"/>
        <w:ind w:left="708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A70F9" w:rsidRPr="002611DD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ах</w:t>
      </w:r>
    </w:p>
    <w:tbl>
      <w:tblPr>
        <w:tblStyle w:val="12"/>
        <w:tblW w:w="9549" w:type="dxa"/>
        <w:tblInd w:w="57" w:type="dxa"/>
        <w:tblLook w:val="04A0" w:firstRow="1" w:lastRow="0" w:firstColumn="1" w:lastColumn="0" w:noHBand="0" w:noVBand="1"/>
      </w:tblPr>
      <w:tblGrid>
        <w:gridCol w:w="4304"/>
        <w:gridCol w:w="1418"/>
        <w:gridCol w:w="1417"/>
        <w:gridCol w:w="1276"/>
        <w:gridCol w:w="1134"/>
      </w:tblGrid>
      <w:tr w:rsidR="00423597" w:rsidRPr="002611DD" w14:paraId="2AA2B313" w14:textId="77777777" w:rsidTr="00FA6B35">
        <w:trPr>
          <w:trHeight w:val="397"/>
        </w:trPr>
        <w:tc>
          <w:tcPr>
            <w:tcW w:w="4304" w:type="dxa"/>
            <w:vMerge w:val="restart"/>
          </w:tcPr>
          <w:p w14:paraId="6221AADA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2835" w:type="dxa"/>
            <w:gridSpan w:val="2"/>
          </w:tcPr>
          <w:p w14:paraId="790F5865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410" w:type="dxa"/>
            <w:gridSpan w:val="2"/>
          </w:tcPr>
          <w:p w14:paraId="5CBF1C04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23597" w:rsidRPr="002611DD" w14:paraId="0DE4856D" w14:textId="77777777" w:rsidTr="00FA6B35">
        <w:trPr>
          <w:trHeight w:val="397"/>
        </w:trPr>
        <w:tc>
          <w:tcPr>
            <w:tcW w:w="4304" w:type="dxa"/>
            <w:vMerge/>
          </w:tcPr>
          <w:p w14:paraId="3EBCAFC7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EDA158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417" w:type="dxa"/>
          </w:tcPr>
          <w:p w14:paraId="3C5380D0" w14:textId="591664E0" w:rsidR="00423597" w:rsidRPr="002611DD" w:rsidRDefault="00F908C4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1276" w:type="dxa"/>
          </w:tcPr>
          <w:p w14:paraId="6A818F37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134" w:type="dxa"/>
          </w:tcPr>
          <w:p w14:paraId="07602127" w14:textId="799D8036" w:rsidR="00423597" w:rsidRPr="002611DD" w:rsidRDefault="00F908C4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423597" w:rsidRPr="002611DD" w14:paraId="62D252E3" w14:textId="77777777" w:rsidTr="00FA6B35">
        <w:trPr>
          <w:trHeight w:val="397"/>
        </w:trPr>
        <w:tc>
          <w:tcPr>
            <w:tcW w:w="4304" w:type="dxa"/>
          </w:tcPr>
          <w:p w14:paraId="12DF592D" w14:textId="77777777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1418" w:type="dxa"/>
          </w:tcPr>
          <w:p w14:paraId="2CFE138A" w14:textId="46461124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2A4064C9" w14:textId="02315E60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14:paraId="036729B9" w14:textId="07406DF8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27B84240" w14:textId="7B07EF15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23597" w:rsidRPr="002611DD" w14:paraId="204ED87F" w14:textId="77777777" w:rsidTr="00FA6B35">
        <w:trPr>
          <w:trHeight w:val="397"/>
        </w:trPr>
        <w:tc>
          <w:tcPr>
            <w:tcW w:w="4304" w:type="dxa"/>
          </w:tcPr>
          <w:p w14:paraId="2C8E5F63" w14:textId="0FBAEFCB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Среднее специальное образование</w:t>
            </w:r>
          </w:p>
        </w:tc>
        <w:tc>
          <w:tcPr>
            <w:tcW w:w="1418" w:type="dxa"/>
          </w:tcPr>
          <w:p w14:paraId="479ACEC5" w14:textId="5CD1BA8F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18FB41EC" w14:textId="47948C6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7A1CB2DA" w14:textId="1B8C1140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A065746" w14:textId="79792F9A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23597" w:rsidRPr="002611DD" w14:paraId="124734B2" w14:textId="77777777" w:rsidTr="00FA6B35">
        <w:trPr>
          <w:trHeight w:val="397"/>
        </w:trPr>
        <w:tc>
          <w:tcPr>
            <w:tcW w:w="4304" w:type="dxa"/>
          </w:tcPr>
          <w:p w14:paraId="1EDFD4D4" w14:textId="77777777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8" w:type="dxa"/>
          </w:tcPr>
          <w:p w14:paraId="5D121C38" w14:textId="2058A6D9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14:paraId="1AD16983" w14:textId="65F5343A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6EC97FE8" w14:textId="090648AD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433CE5C3" w14:textId="27424F72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27D54FF5" w14:textId="3710536A" w:rsidR="005A70F9" w:rsidRPr="002611DD" w:rsidRDefault="005A70F9" w:rsidP="00FA6B35">
      <w:pPr>
        <w:adjustRightInd w:val="0"/>
        <w:snapToGrid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Важным для 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ООО «ВЛ Карго Трейд» </w:t>
      </w:r>
      <w:r w:rsidRPr="002611DD">
        <w:rPr>
          <w:rFonts w:ascii="Times New Roman" w:hAnsi="Times New Roman" w:cs="Times New Roman"/>
          <w:sz w:val="28"/>
          <w:szCs w:val="28"/>
        </w:rPr>
        <w:t xml:space="preserve">является наличие у сотрудников высоких квалификационных данных, а также профессионализм. Предприятие принимает сотрудников на работу, не только тех, которые уже имеют опыт, но и не имеющих его. Для вновь принятых сотрудников, не имеющих опыта работы в данной сфере, предприятие предоставляет обучение по необходимым специальностям. Проанализируем в таблице </w:t>
      </w:r>
      <w:r w:rsidR="00FA6B35">
        <w:rPr>
          <w:rFonts w:ascii="Times New Roman" w:hAnsi="Times New Roman" w:cs="Times New Roman"/>
          <w:sz w:val="28"/>
          <w:szCs w:val="28"/>
        </w:rPr>
        <w:t>3.4</w:t>
      </w:r>
      <w:r w:rsidRPr="002611DD">
        <w:rPr>
          <w:rFonts w:ascii="Times New Roman" w:hAnsi="Times New Roman" w:cs="Times New Roman"/>
          <w:sz w:val="28"/>
          <w:szCs w:val="28"/>
        </w:rPr>
        <w:t xml:space="preserve"> сотрудников по полу.</w:t>
      </w:r>
    </w:p>
    <w:p w14:paraId="0AE80045" w14:textId="77777777" w:rsidR="00FA6B35" w:rsidRDefault="005A70F9" w:rsidP="007558AE">
      <w:pPr>
        <w:adjustRightInd w:val="0"/>
        <w:snapToGrid w:val="0"/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.4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 xml:space="preserve">Анализ персонала 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ООО «ВЛ Карго Трейд» </w:t>
      </w:r>
      <w:r w:rsidRPr="002611DD">
        <w:rPr>
          <w:rFonts w:ascii="Times New Roman" w:hAnsi="Times New Roman" w:cs="Times New Roman"/>
          <w:sz w:val="28"/>
          <w:szCs w:val="28"/>
        </w:rPr>
        <w:t xml:space="preserve">по полу </w:t>
      </w:r>
    </w:p>
    <w:p w14:paraId="15FAC661" w14:textId="77777777" w:rsidR="00FA6B35" w:rsidRDefault="005A70F9" w:rsidP="00FA6B35">
      <w:pPr>
        <w:spacing w:after="0" w:line="240" w:lineRule="auto"/>
        <w:ind w:left="2552" w:hanging="851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>за 202</w:t>
      </w:r>
      <w:r w:rsidR="00423597" w:rsidRPr="002611DD">
        <w:rPr>
          <w:rFonts w:ascii="Times New Roman" w:hAnsi="Times New Roman" w:cs="Times New Roman"/>
          <w:sz w:val="28"/>
          <w:szCs w:val="28"/>
        </w:rPr>
        <w:t>2</w:t>
      </w:r>
      <w:r w:rsidRPr="002611DD">
        <w:rPr>
          <w:rFonts w:ascii="Times New Roman" w:hAnsi="Times New Roman" w:cs="Times New Roman"/>
          <w:sz w:val="28"/>
          <w:szCs w:val="28"/>
        </w:rPr>
        <w:t>-2023 гг.</w:t>
      </w:r>
    </w:p>
    <w:p w14:paraId="04F5E55A" w14:textId="61711521" w:rsidR="005A70F9" w:rsidRPr="002611DD" w:rsidRDefault="00FA6B35" w:rsidP="00FA6B35">
      <w:pPr>
        <w:adjustRightInd w:val="0"/>
        <w:snapToGrid w:val="0"/>
        <w:spacing w:before="120" w:after="120" w:line="240" w:lineRule="auto"/>
        <w:ind w:left="7082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ах</w:t>
      </w:r>
    </w:p>
    <w:tbl>
      <w:tblPr>
        <w:tblStyle w:val="12"/>
        <w:tblW w:w="9690" w:type="dxa"/>
        <w:tblInd w:w="57" w:type="dxa"/>
        <w:tblLook w:val="04A0" w:firstRow="1" w:lastRow="0" w:firstColumn="1" w:lastColumn="0" w:noHBand="0" w:noVBand="1"/>
      </w:tblPr>
      <w:tblGrid>
        <w:gridCol w:w="3453"/>
        <w:gridCol w:w="1848"/>
        <w:gridCol w:w="1701"/>
        <w:gridCol w:w="1559"/>
        <w:gridCol w:w="1129"/>
      </w:tblGrid>
      <w:tr w:rsidR="00423597" w:rsidRPr="002611DD" w14:paraId="4F751E0B" w14:textId="77777777" w:rsidTr="00FA6B35">
        <w:trPr>
          <w:trHeight w:val="397"/>
        </w:trPr>
        <w:tc>
          <w:tcPr>
            <w:tcW w:w="3453" w:type="dxa"/>
            <w:vMerge w:val="restart"/>
          </w:tcPr>
          <w:p w14:paraId="686C540E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549" w:type="dxa"/>
            <w:gridSpan w:val="2"/>
          </w:tcPr>
          <w:p w14:paraId="505BF18E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688" w:type="dxa"/>
            <w:gridSpan w:val="2"/>
          </w:tcPr>
          <w:p w14:paraId="724EADF9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23597" w:rsidRPr="002611DD" w14:paraId="761A3968" w14:textId="77777777" w:rsidTr="00FA6B35">
        <w:trPr>
          <w:trHeight w:val="397"/>
        </w:trPr>
        <w:tc>
          <w:tcPr>
            <w:tcW w:w="3453" w:type="dxa"/>
            <w:vMerge/>
          </w:tcPr>
          <w:p w14:paraId="5B0E7E1C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14:paraId="00FBEA7B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701" w:type="dxa"/>
          </w:tcPr>
          <w:p w14:paraId="5B5F1FF6" w14:textId="0E179C19" w:rsidR="00423597" w:rsidRPr="002611DD" w:rsidRDefault="00F908C4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1559" w:type="dxa"/>
          </w:tcPr>
          <w:p w14:paraId="6B5A11CF" w14:textId="7777777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129" w:type="dxa"/>
          </w:tcPr>
          <w:p w14:paraId="796A17A6" w14:textId="46C262D5" w:rsidR="00423597" w:rsidRPr="002611DD" w:rsidRDefault="00F908C4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423597" w:rsidRPr="002611DD" w14:paraId="60ED2BEB" w14:textId="77777777" w:rsidTr="00FA6B35">
        <w:trPr>
          <w:trHeight w:val="397"/>
        </w:trPr>
        <w:tc>
          <w:tcPr>
            <w:tcW w:w="3453" w:type="dxa"/>
          </w:tcPr>
          <w:p w14:paraId="67193F98" w14:textId="77777777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Мужчины</w:t>
            </w:r>
          </w:p>
        </w:tc>
        <w:tc>
          <w:tcPr>
            <w:tcW w:w="1848" w:type="dxa"/>
          </w:tcPr>
          <w:p w14:paraId="32EB5D98" w14:textId="189D8EB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0A725A8D" w14:textId="67E18918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9" w:type="dxa"/>
          </w:tcPr>
          <w:p w14:paraId="60088DE4" w14:textId="5C89E833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29" w:type="dxa"/>
          </w:tcPr>
          <w:p w14:paraId="43384649" w14:textId="258C2AAB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23597" w:rsidRPr="002611DD" w14:paraId="7A87D3D7" w14:textId="77777777" w:rsidTr="00FA6B35">
        <w:trPr>
          <w:trHeight w:val="397"/>
        </w:trPr>
        <w:tc>
          <w:tcPr>
            <w:tcW w:w="3453" w:type="dxa"/>
          </w:tcPr>
          <w:p w14:paraId="05BAC891" w14:textId="77777777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Женщины</w:t>
            </w:r>
          </w:p>
        </w:tc>
        <w:tc>
          <w:tcPr>
            <w:tcW w:w="1848" w:type="dxa"/>
          </w:tcPr>
          <w:p w14:paraId="40E0AE8E" w14:textId="50BA9331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6954FB6" w14:textId="2CFBBB32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14:paraId="291FAF97" w14:textId="05738F93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14:paraId="3FA00FB8" w14:textId="7650EAA7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23597" w:rsidRPr="002611DD" w14:paraId="0DBB456E" w14:textId="77777777" w:rsidTr="00FA6B35">
        <w:trPr>
          <w:trHeight w:val="397"/>
        </w:trPr>
        <w:tc>
          <w:tcPr>
            <w:tcW w:w="3453" w:type="dxa"/>
          </w:tcPr>
          <w:p w14:paraId="47D6E2AE" w14:textId="77777777" w:rsidR="00423597" w:rsidRPr="002611DD" w:rsidRDefault="00423597" w:rsidP="00FA6B35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Всего сотрудников</w:t>
            </w:r>
          </w:p>
        </w:tc>
        <w:tc>
          <w:tcPr>
            <w:tcW w:w="1848" w:type="dxa"/>
          </w:tcPr>
          <w:p w14:paraId="725C6944" w14:textId="52A7647B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5E3F42CC" w14:textId="32527CA0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3BF277EF" w14:textId="5AE35C06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9" w:type="dxa"/>
          </w:tcPr>
          <w:p w14:paraId="5FEFCDE9" w14:textId="54F5CDBF" w:rsidR="00423597" w:rsidRPr="002611DD" w:rsidRDefault="00423597" w:rsidP="00FA6B3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1D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4EE837A5" w14:textId="6EE71DFE" w:rsidR="005A70F9" w:rsidRPr="002611DD" w:rsidRDefault="005A70F9" w:rsidP="00DE6951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165182867"/>
      <w:r w:rsidRPr="002611DD">
        <w:rPr>
          <w:rFonts w:ascii="Times New Roman" w:hAnsi="Times New Roman" w:cs="Times New Roman"/>
          <w:sz w:val="28"/>
          <w:szCs w:val="28"/>
        </w:rPr>
        <w:t>В 2023 году основную долю сотрудников, равную 7</w:t>
      </w:r>
      <w:r w:rsidR="00423597" w:rsidRPr="002611DD">
        <w:rPr>
          <w:rFonts w:ascii="Times New Roman" w:hAnsi="Times New Roman" w:cs="Times New Roman"/>
          <w:sz w:val="28"/>
          <w:szCs w:val="28"/>
        </w:rPr>
        <w:t>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 составляли мужчины, их количество было равно </w:t>
      </w:r>
      <w:r w:rsidR="00423597" w:rsidRPr="002611DD">
        <w:rPr>
          <w:rFonts w:ascii="Times New Roman" w:hAnsi="Times New Roman" w:cs="Times New Roman"/>
          <w:sz w:val="28"/>
          <w:szCs w:val="28"/>
        </w:rPr>
        <w:t>7</w:t>
      </w:r>
      <w:r w:rsidRPr="002611DD">
        <w:rPr>
          <w:rFonts w:ascii="Times New Roman" w:hAnsi="Times New Roman" w:cs="Times New Roman"/>
          <w:sz w:val="28"/>
          <w:szCs w:val="28"/>
        </w:rPr>
        <w:t xml:space="preserve"> человек. Это связано со спецификой деятельности предприятия. </w:t>
      </w:r>
      <w:bookmarkEnd w:id="7"/>
      <w:r w:rsidRPr="002611DD">
        <w:rPr>
          <w:rFonts w:ascii="Times New Roman" w:hAnsi="Times New Roman" w:cs="Times New Roman"/>
          <w:sz w:val="28"/>
          <w:szCs w:val="28"/>
        </w:rPr>
        <w:t xml:space="preserve">Доля женщин составляет </w:t>
      </w:r>
      <w:r w:rsidR="00423597" w:rsidRPr="002611DD">
        <w:rPr>
          <w:rFonts w:ascii="Times New Roman" w:hAnsi="Times New Roman" w:cs="Times New Roman"/>
          <w:sz w:val="28"/>
          <w:szCs w:val="28"/>
        </w:rPr>
        <w:t>30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, при этом их численность в 2023 году была равна </w:t>
      </w:r>
      <w:r w:rsidR="00423597" w:rsidRPr="002611DD">
        <w:rPr>
          <w:rFonts w:ascii="Times New Roman" w:hAnsi="Times New Roman" w:cs="Times New Roman"/>
          <w:sz w:val="28"/>
          <w:szCs w:val="28"/>
        </w:rPr>
        <w:t>3</w:t>
      </w:r>
      <w:r w:rsidRPr="002611DD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423597" w:rsidRPr="002611DD">
        <w:rPr>
          <w:rFonts w:ascii="Times New Roman" w:hAnsi="Times New Roman" w:cs="Times New Roman"/>
          <w:sz w:val="28"/>
          <w:szCs w:val="28"/>
        </w:rPr>
        <w:t>а</w:t>
      </w:r>
      <w:r w:rsidRPr="002611DD">
        <w:rPr>
          <w:rFonts w:ascii="Times New Roman" w:hAnsi="Times New Roman" w:cs="Times New Roman"/>
          <w:sz w:val="28"/>
          <w:szCs w:val="28"/>
        </w:rPr>
        <w:t xml:space="preserve">.   Количество женщин на предприятии </w:t>
      </w:r>
      <w:r w:rsidR="00423597" w:rsidRPr="002611DD">
        <w:rPr>
          <w:rFonts w:ascii="Times New Roman" w:hAnsi="Times New Roman" w:cs="Times New Roman"/>
          <w:sz w:val="28"/>
          <w:szCs w:val="28"/>
        </w:rPr>
        <w:t>увеличилось</w:t>
      </w:r>
      <w:r w:rsidRPr="002611DD">
        <w:rPr>
          <w:rFonts w:ascii="Times New Roman" w:hAnsi="Times New Roman" w:cs="Times New Roman"/>
          <w:sz w:val="28"/>
          <w:szCs w:val="28"/>
        </w:rPr>
        <w:t xml:space="preserve"> по сравнению с 202</w:t>
      </w:r>
      <w:r w:rsidR="00423597" w:rsidRPr="002611DD">
        <w:rPr>
          <w:rFonts w:ascii="Times New Roman" w:hAnsi="Times New Roman" w:cs="Times New Roman"/>
          <w:sz w:val="28"/>
          <w:szCs w:val="28"/>
        </w:rPr>
        <w:t>2</w:t>
      </w:r>
      <w:r w:rsidRPr="002611DD">
        <w:rPr>
          <w:rFonts w:ascii="Times New Roman" w:hAnsi="Times New Roman" w:cs="Times New Roman"/>
          <w:sz w:val="28"/>
          <w:szCs w:val="28"/>
        </w:rPr>
        <w:t xml:space="preserve"> годом на </w:t>
      </w:r>
      <w:r w:rsidR="00423597" w:rsidRPr="002611DD">
        <w:rPr>
          <w:rFonts w:ascii="Times New Roman" w:hAnsi="Times New Roman" w:cs="Times New Roman"/>
          <w:sz w:val="28"/>
          <w:szCs w:val="28"/>
        </w:rPr>
        <w:t>1</w:t>
      </w:r>
      <w:r w:rsidRPr="002611DD">
        <w:rPr>
          <w:rFonts w:ascii="Times New Roman" w:hAnsi="Times New Roman" w:cs="Times New Roman"/>
          <w:sz w:val="28"/>
          <w:szCs w:val="28"/>
        </w:rPr>
        <w:t xml:space="preserve"> человек или на </w:t>
      </w:r>
      <w:r w:rsidR="00423597" w:rsidRPr="002611DD">
        <w:rPr>
          <w:rFonts w:ascii="Times New Roman" w:hAnsi="Times New Roman" w:cs="Times New Roman"/>
          <w:sz w:val="28"/>
          <w:szCs w:val="28"/>
        </w:rPr>
        <w:t>50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. Количество мужчин </w:t>
      </w:r>
      <w:r w:rsidR="00423597" w:rsidRPr="002611DD">
        <w:rPr>
          <w:rFonts w:ascii="Times New Roman" w:hAnsi="Times New Roman" w:cs="Times New Roman"/>
          <w:sz w:val="28"/>
          <w:szCs w:val="28"/>
        </w:rPr>
        <w:t>также увеличилось на</w:t>
      </w:r>
      <w:r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4 </w:t>
      </w:r>
      <w:r w:rsidRPr="002611DD">
        <w:rPr>
          <w:rFonts w:ascii="Times New Roman" w:hAnsi="Times New Roman" w:cs="Times New Roman"/>
          <w:sz w:val="28"/>
          <w:szCs w:val="28"/>
        </w:rPr>
        <w:t>человек</w:t>
      </w:r>
      <w:r w:rsidR="00423597" w:rsidRPr="002611DD">
        <w:rPr>
          <w:rFonts w:ascii="Times New Roman" w:hAnsi="Times New Roman" w:cs="Times New Roman"/>
          <w:sz w:val="28"/>
          <w:szCs w:val="28"/>
        </w:rPr>
        <w:t>а</w:t>
      </w:r>
      <w:r w:rsidRPr="002611D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423597" w:rsidRPr="002611DD">
        <w:rPr>
          <w:rFonts w:ascii="Times New Roman" w:hAnsi="Times New Roman" w:cs="Times New Roman"/>
          <w:sz w:val="28"/>
          <w:szCs w:val="28"/>
        </w:rPr>
        <w:t>133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2611D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AB8484" w14:textId="3D424B37" w:rsidR="005A70F9" w:rsidRPr="002611DD" w:rsidRDefault="005A70F9" w:rsidP="00DE695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Проанализируем сотрудников предприятия по стажу работы (таблица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.5</w:t>
      </w:r>
      <w:r w:rsidRPr="002611DD">
        <w:rPr>
          <w:rFonts w:ascii="Times New Roman" w:hAnsi="Times New Roman" w:cs="Times New Roman"/>
          <w:sz w:val="28"/>
          <w:szCs w:val="28"/>
        </w:rPr>
        <w:t>).</w:t>
      </w:r>
    </w:p>
    <w:p w14:paraId="3A9296C3" w14:textId="77777777" w:rsidR="007558AE" w:rsidRDefault="007558AE" w:rsidP="00FA6B3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D93B32" w14:textId="5CB22DC4" w:rsidR="002611DD" w:rsidRDefault="005A70F9" w:rsidP="00FA6B3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.5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="00423597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 xml:space="preserve">Анализ персонала </w:t>
      </w:r>
      <w:r w:rsidR="00423597" w:rsidRPr="002611DD">
        <w:rPr>
          <w:rFonts w:ascii="Times New Roman" w:hAnsi="Times New Roman" w:cs="Times New Roman"/>
          <w:sz w:val="28"/>
          <w:szCs w:val="28"/>
        </w:rPr>
        <w:t>ООО «ВЛ Карго Трейд»</w:t>
      </w:r>
      <w:r w:rsidRPr="002611DD">
        <w:rPr>
          <w:rFonts w:ascii="Times New Roman" w:hAnsi="Times New Roman" w:cs="Times New Roman"/>
          <w:sz w:val="28"/>
          <w:szCs w:val="28"/>
        </w:rPr>
        <w:t xml:space="preserve"> по общему стажу </w:t>
      </w:r>
    </w:p>
    <w:p w14:paraId="33E3B931" w14:textId="77777777" w:rsidR="00FA6B35" w:rsidRDefault="002611DD" w:rsidP="00FA6B35">
      <w:pPr>
        <w:spacing w:after="12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5A70F9" w:rsidRPr="002611DD">
        <w:rPr>
          <w:rFonts w:ascii="Times New Roman" w:hAnsi="Times New Roman" w:cs="Times New Roman"/>
          <w:sz w:val="28"/>
          <w:szCs w:val="28"/>
        </w:rPr>
        <w:t>работы за 202</w:t>
      </w:r>
      <w:r w:rsidR="00423597" w:rsidRPr="002611DD">
        <w:rPr>
          <w:rFonts w:ascii="Times New Roman" w:hAnsi="Times New Roman" w:cs="Times New Roman"/>
          <w:sz w:val="28"/>
          <w:szCs w:val="28"/>
        </w:rPr>
        <w:t>2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5A70F9" w:rsidRPr="002611DD">
        <w:rPr>
          <w:rFonts w:ascii="Times New Roman" w:hAnsi="Times New Roman" w:cs="Times New Roman"/>
          <w:sz w:val="28"/>
          <w:szCs w:val="28"/>
        </w:rPr>
        <w:t>-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5A70F9" w:rsidRPr="002611DD">
        <w:rPr>
          <w:rFonts w:ascii="Times New Roman" w:hAnsi="Times New Roman" w:cs="Times New Roman"/>
          <w:sz w:val="28"/>
          <w:szCs w:val="28"/>
        </w:rPr>
        <w:t>2023гг.</w:t>
      </w:r>
    </w:p>
    <w:p w14:paraId="30B6833E" w14:textId="0E8F28E6" w:rsidR="002B45DF" w:rsidRPr="002611DD" w:rsidRDefault="00FA6B35" w:rsidP="00FA6B35">
      <w:pPr>
        <w:adjustRightInd w:val="0"/>
        <w:snapToGrid w:val="0"/>
        <w:spacing w:before="120" w:after="120" w:line="240" w:lineRule="auto"/>
        <w:ind w:left="708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A70F9" w:rsidRPr="002611DD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ах</w:t>
      </w:r>
    </w:p>
    <w:tbl>
      <w:tblPr>
        <w:tblStyle w:val="12"/>
        <w:tblW w:w="9294" w:type="dxa"/>
        <w:tblInd w:w="57" w:type="dxa"/>
        <w:tblLook w:val="04A0" w:firstRow="1" w:lastRow="0" w:firstColumn="1" w:lastColumn="0" w:noHBand="0" w:noVBand="1"/>
      </w:tblPr>
      <w:tblGrid>
        <w:gridCol w:w="2910"/>
        <w:gridCol w:w="1990"/>
        <w:gridCol w:w="1842"/>
        <w:gridCol w:w="1418"/>
        <w:gridCol w:w="1134"/>
      </w:tblGrid>
      <w:tr w:rsidR="00423597" w:rsidRPr="000340CA" w14:paraId="1AB1F138" w14:textId="77777777" w:rsidTr="00DE6951">
        <w:trPr>
          <w:trHeight w:val="340"/>
        </w:trPr>
        <w:tc>
          <w:tcPr>
            <w:tcW w:w="2910" w:type="dxa"/>
            <w:vMerge w:val="restart"/>
          </w:tcPr>
          <w:p w14:paraId="5D1459BA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832" w:type="dxa"/>
            <w:gridSpan w:val="2"/>
          </w:tcPr>
          <w:p w14:paraId="074035FB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552" w:type="dxa"/>
            <w:gridSpan w:val="2"/>
          </w:tcPr>
          <w:p w14:paraId="4563A4B1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23597" w:rsidRPr="000340CA" w14:paraId="529716D7" w14:textId="77777777" w:rsidTr="00DE6951">
        <w:trPr>
          <w:trHeight w:val="340"/>
        </w:trPr>
        <w:tc>
          <w:tcPr>
            <w:tcW w:w="2910" w:type="dxa"/>
            <w:vMerge/>
          </w:tcPr>
          <w:p w14:paraId="377FBFCB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78D64CB2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842" w:type="dxa"/>
          </w:tcPr>
          <w:p w14:paraId="504938FB" w14:textId="34E2ED91" w:rsidR="00423597" w:rsidRPr="000340CA" w:rsidRDefault="00F908C4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1418" w:type="dxa"/>
          </w:tcPr>
          <w:p w14:paraId="241BD9D0" w14:textId="77777777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Кол-во человек</w:t>
            </w:r>
          </w:p>
        </w:tc>
        <w:tc>
          <w:tcPr>
            <w:tcW w:w="1134" w:type="dxa"/>
          </w:tcPr>
          <w:p w14:paraId="5B7FD83A" w14:textId="7B182F42" w:rsidR="00423597" w:rsidRPr="000340CA" w:rsidRDefault="00F908C4" w:rsidP="000340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423597" w:rsidRPr="000340CA" w14:paraId="01D1DDD9" w14:textId="77777777" w:rsidTr="00DE6951">
        <w:trPr>
          <w:trHeight w:val="340"/>
        </w:trPr>
        <w:tc>
          <w:tcPr>
            <w:tcW w:w="2910" w:type="dxa"/>
          </w:tcPr>
          <w:p w14:paraId="2E8714B8" w14:textId="77777777" w:rsidR="00423597" w:rsidRPr="000340CA" w:rsidRDefault="00423597" w:rsidP="000340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Менее одного года</w:t>
            </w:r>
          </w:p>
        </w:tc>
        <w:tc>
          <w:tcPr>
            <w:tcW w:w="1990" w:type="dxa"/>
          </w:tcPr>
          <w:p w14:paraId="41ADD8BD" w14:textId="1EC21242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14:paraId="4560A2ED" w14:textId="00DA2D79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275736E4" w14:textId="1D2B1922" w:rsidR="00423597" w:rsidRPr="000340CA" w:rsidRDefault="00423597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57E185AB" w14:textId="326C30D9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23597" w:rsidRPr="000340CA" w14:paraId="2103159E" w14:textId="77777777" w:rsidTr="00DE6951">
        <w:trPr>
          <w:trHeight w:val="340"/>
        </w:trPr>
        <w:tc>
          <w:tcPr>
            <w:tcW w:w="2910" w:type="dxa"/>
          </w:tcPr>
          <w:p w14:paraId="6B387072" w14:textId="77777777" w:rsidR="00423597" w:rsidRPr="000340CA" w:rsidRDefault="00423597" w:rsidP="000340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От 1 до 3 лет</w:t>
            </w:r>
          </w:p>
        </w:tc>
        <w:tc>
          <w:tcPr>
            <w:tcW w:w="1990" w:type="dxa"/>
          </w:tcPr>
          <w:p w14:paraId="78CA74E4" w14:textId="4885DC72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14:paraId="09F33B7A" w14:textId="4D0F1FF9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533D797B" w14:textId="208DA1D0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786A4C6E" w14:textId="472F9AE2" w:rsidR="00423597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B45DF" w:rsidRPr="000340CA" w14:paraId="6330250C" w14:textId="77777777" w:rsidTr="00DE6951">
        <w:trPr>
          <w:trHeight w:val="340"/>
        </w:trPr>
        <w:tc>
          <w:tcPr>
            <w:tcW w:w="2910" w:type="dxa"/>
          </w:tcPr>
          <w:p w14:paraId="760DD9FA" w14:textId="77777777" w:rsidR="002B45DF" w:rsidRPr="000340CA" w:rsidRDefault="002B45DF" w:rsidP="000340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Всего работников</w:t>
            </w:r>
          </w:p>
        </w:tc>
        <w:tc>
          <w:tcPr>
            <w:tcW w:w="1990" w:type="dxa"/>
          </w:tcPr>
          <w:p w14:paraId="137C1A1C" w14:textId="6106E612" w:rsidR="002B45DF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14:paraId="1B024D03" w14:textId="220EE6E4" w:rsidR="002B45DF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42511F57" w14:textId="49E9A31C" w:rsidR="002B45DF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3D2C2FBC" w14:textId="18C3734D" w:rsidR="002B45DF" w:rsidRPr="000340CA" w:rsidRDefault="002B45DF" w:rsidP="000340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41FFE186" w14:textId="444698D0" w:rsidR="005A70F9" w:rsidRPr="002611DD" w:rsidRDefault="002B45DF" w:rsidP="002611DD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8" w:name="_Hlk165183159"/>
      <w:r w:rsidRPr="002611DD">
        <w:rPr>
          <w:rFonts w:ascii="Times New Roman" w:hAnsi="Times New Roman" w:cs="Times New Roman"/>
          <w:sz w:val="28"/>
          <w:szCs w:val="28"/>
        </w:rPr>
        <w:t>Д</w:t>
      </w:r>
      <w:r w:rsidR="005A70F9" w:rsidRPr="002611DD">
        <w:rPr>
          <w:rFonts w:ascii="Times New Roman" w:hAnsi="Times New Roman" w:cs="Times New Roman"/>
          <w:sz w:val="28"/>
          <w:szCs w:val="28"/>
        </w:rPr>
        <w:t>ол</w:t>
      </w:r>
      <w:r w:rsidRPr="002611DD">
        <w:rPr>
          <w:rFonts w:ascii="Times New Roman" w:hAnsi="Times New Roman" w:cs="Times New Roman"/>
          <w:sz w:val="28"/>
          <w:szCs w:val="28"/>
        </w:rPr>
        <w:t>я сотрудников</w:t>
      </w:r>
      <w:r w:rsidR="005A70F9" w:rsidRPr="002611DD">
        <w:rPr>
          <w:rFonts w:ascii="Times New Roman" w:hAnsi="Times New Roman" w:cs="Times New Roman"/>
          <w:sz w:val="28"/>
          <w:szCs w:val="28"/>
        </w:rPr>
        <w:t>, равн</w:t>
      </w:r>
      <w:r w:rsidRPr="002611DD">
        <w:rPr>
          <w:rFonts w:ascii="Times New Roman" w:hAnsi="Times New Roman" w:cs="Times New Roman"/>
          <w:sz w:val="28"/>
          <w:szCs w:val="28"/>
        </w:rPr>
        <w:t>ая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>50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заним</w:t>
      </w:r>
      <w:r w:rsidRPr="002611DD">
        <w:rPr>
          <w:rFonts w:ascii="Times New Roman" w:hAnsi="Times New Roman" w:cs="Times New Roman"/>
          <w:sz w:val="28"/>
          <w:szCs w:val="28"/>
        </w:rPr>
        <w:t>ает персонал</w:t>
      </w:r>
      <w:r w:rsidR="005A70F9" w:rsidRPr="002611DD">
        <w:rPr>
          <w:rFonts w:ascii="Times New Roman" w:hAnsi="Times New Roman" w:cs="Times New Roman"/>
          <w:sz w:val="28"/>
          <w:szCs w:val="28"/>
        </w:rPr>
        <w:t>, работающи</w:t>
      </w:r>
      <w:r w:rsidRPr="002611DD">
        <w:rPr>
          <w:rFonts w:ascii="Times New Roman" w:hAnsi="Times New Roman" w:cs="Times New Roman"/>
          <w:sz w:val="28"/>
          <w:szCs w:val="28"/>
        </w:rPr>
        <w:t>й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на предприятии </w:t>
      </w:r>
      <w:r w:rsidRPr="002611DD">
        <w:rPr>
          <w:rFonts w:ascii="Times New Roman" w:hAnsi="Times New Roman" w:cs="Times New Roman"/>
          <w:sz w:val="28"/>
          <w:szCs w:val="28"/>
        </w:rPr>
        <w:t>менее года</w:t>
      </w:r>
      <w:r w:rsidR="005A70F9" w:rsidRPr="002611DD">
        <w:rPr>
          <w:rFonts w:ascii="Times New Roman" w:hAnsi="Times New Roman" w:cs="Times New Roman"/>
          <w:sz w:val="28"/>
          <w:szCs w:val="28"/>
        </w:rPr>
        <w:t>, их количество в 2023 году составило 5 человек.</w:t>
      </w:r>
      <w:bookmarkEnd w:id="8"/>
      <w:r w:rsidR="005A70F9" w:rsidRPr="002611DD">
        <w:rPr>
          <w:rFonts w:ascii="Times New Roman" w:hAnsi="Times New Roman" w:cs="Times New Roman"/>
          <w:sz w:val="28"/>
          <w:szCs w:val="28"/>
        </w:rPr>
        <w:t xml:space="preserve"> Доля сотрудников, работающих на предприятии </w:t>
      </w:r>
      <w:r w:rsidRPr="002611DD">
        <w:rPr>
          <w:rFonts w:ascii="Times New Roman" w:hAnsi="Times New Roman" w:cs="Times New Roman"/>
          <w:sz w:val="28"/>
          <w:szCs w:val="28"/>
        </w:rPr>
        <w:t xml:space="preserve">от 1 года до 3 лет, </w:t>
      </w:r>
      <w:r w:rsidR="005A70F9" w:rsidRPr="002611DD">
        <w:rPr>
          <w:rFonts w:ascii="Times New Roman" w:hAnsi="Times New Roman" w:cs="Times New Roman"/>
          <w:sz w:val="28"/>
          <w:szCs w:val="28"/>
        </w:rPr>
        <w:t>составила</w:t>
      </w:r>
      <w:r w:rsidRPr="002611DD">
        <w:rPr>
          <w:rFonts w:ascii="Times New Roman" w:hAnsi="Times New Roman" w:cs="Times New Roman"/>
          <w:sz w:val="28"/>
          <w:szCs w:val="28"/>
        </w:rPr>
        <w:t xml:space="preserve"> также 50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. По данной категории наблюдается рост показателя. Это говорит о том, что предприятие заинтересовано в новых сотрудниках и активно принимает их на работу. В таблице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.6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рассмотрим показатели движения персонала в </w:t>
      </w:r>
      <w:r w:rsidRPr="002611DD">
        <w:rPr>
          <w:rFonts w:ascii="Times New Roman" w:hAnsi="Times New Roman" w:cs="Times New Roman"/>
          <w:sz w:val="28"/>
          <w:szCs w:val="28"/>
        </w:rPr>
        <w:t>ООО «ВЛ Карго Трейд»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 за 202</w:t>
      </w:r>
      <w:r w:rsidRPr="002611DD">
        <w:rPr>
          <w:rFonts w:ascii="Times New Roman" w:hAnsi="Times New Roman" w:cs="Times New Roman"/>
          <w:sz w:val="28"/>
          <w:szCs w:val="28"/>
        </w:rPr>
        <w:t>2</w:t>
      </w:r>
      <w:r w:rsidR="005A70F9" w:rsidRPr="002611DD">
        <w:rPr>
          <w:rFonts w:ascii="Times New Roman" w:hAnsi="Times New Roman" w:cs="Times New Roman"/>
          <w:sz w:val="28"/>
          <w:szCs w:val="28"/>
        </w:rPr>
        <w:t>-2023 гг.</w:t>
      </w:r>
    </w:p>
    <w:p w14:paraId="1A23D10B" w14:textId="38EAF7FC" w:rsidR="00AA14E2" w:rsidRDefault="005A70F9" w:rsidP="00FA6B3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11DD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.6</w:t>
      </w:r>
      <w:r w:rsidR="002B45DF" w:rsidRPr="002611DD">
        <w:rPr>
          <w:rFonts w:ascii="Times New Roman" w:hAnsi="Times New Roman" w:cs="Times New Roman"/>
          <w:sz w:val="28"/>
          <w:szCs w:val="28"/>
        </w:rPr>
        <w:t xml:space="preserve"> </w:t>
      </w:r>
      <w:r w:rsidR="00FA6B35">
        <w:rPr>
          <w:rFonts w:ascii="Times New Roman" w:hAnsi="Times New Roman" w:cs="Times New Roman"/>
          <w:sz w:val="28"/>
          <w:szCs w:val="28"/>
        </w:rPr>
        <w:t>–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Pr="002611DD">
        <w:rPr>
          <w:rFonts w:ascii="Times New Roman" w:hAnsi="Times New Roman" w:cs="Times New Roman"/>
          <w:sz w:val="28"/>
          <w:szCs w:val="28"/>
        </w:rPr>
        <w:t xml:space="preserve">Показатели движения персонала в </w:t>
      </w:r>
      <w:r w:rsidR="002B45DF" w:rsidRPr="002611DD">
        <w:rPr>
          <w:rFonts w:ascii="Times New Roman" w:hAnsi="Times New Roman" w:cs="Times New Roman"/>
          <w:sz w:val="28"/>
          <w:szCs w:val="28"/>
        </w:rPr>
        <w:t xml:space="preserve">ООО «ВЛ Карго Трейд» </w:t>
      </w:r>
      <w:r w:rsidRPr="002611DD">
        <w:rPr>
          <w:rFonts w:ascii="Times New Roman" w:hAnsi="Times New Roman" w:cs="Times New Roman"/>
          <w:sz w:val="28"/>
          <w:szCs w:val="28"/>
        </w:rPr>
        <w:t xml:space="preserve">за </w:t>
      </w:r>
    </w:p>
    <w:p w14:paraId="6DF1EA2F" w14:textId="77777777" w:rsidR="00FA6B35" w:rsidRDefault="00AA14E2" w:rsidP="00DE6951">
      <w:pPr>
        <w:widowControl w:val="0"/>
        <w:adjustRightInd w:val="0"/>
        <w:snapToGrid w:val="0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5A70F9" w:rsidRPr="002611DD">
        <w:rPr>
          <w:rFonts w:ascii="Times New Roman" w:hAnsi="Times New Roman" w:cs="Times New Roman"/>
          <w:sz w:val="28"/>
          <w:szCs w:val="28"/>
        </w:rPr>
        <w:t>202</w:t>
      </w:r>
      <w:r w:rsidR="002B45DF" w:rsidRPr="002611DD">
        <w:rPr>
          <w:rFonts w:ascii="Times New Roman" w:hAnsi="Times New Roman" w:cs="Times New Roman"/>
          <w:sz w:val="28"/>
          <w:szCs w:val="28"/>
        </w:rPr>
        <w:t>2</w:t>
      </w:r>
      <w:r w:rsidR="005A70F9" w:rsidRPr="002611DD">
        <w:rPr>
          <w:rFonts w:ascii="Times New Roman" w:hAnsi="Times New Roman" w:cs="Times New Roman"/>
          <w:sz w:val="28"/>
          <w:szCs w:val="28"/>
        </w:rPr>
        <w:t xml:space="preserve">-2023 гг., </w:t>
      </w:r>
    </w:p>
    <w:p w14:paraId="73A67C87" w14:textId="3782CEC5" w:rsidR="005A70F9" w:rsidRPr="002611DD" w:rsidRDefault="00FA6B35" w:rsidP="00FA6B35">
      <w:pPr>
        <w:spacing w:after="120" w:line="240" w:lineRule="auto"/>
        <w:ind w:left="708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</w:t>
      </w:r>
      <w:r w:rsidR="005A70F9" w:rsidRPr="002611DD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ах</w:t>
      </w:r>
    </w:p>
    <w:tbl>
      <w:tblPr>
        <w:tblStyle w:val="12"/>
        <w:tblW w:w="975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42"/>
        <w:gridCol w:w="992"/>
        <w:gridCol w:w="992"/>
        <w:gridCol w:w="992"/>
        <w:gridCol w:w="1135"/>
      </w:tblGrid>
      <w:tr w:rsidR="002B45DF" w:rsidRPr="0055441D" w14:paraId="3D78EF32" w14:textId="77777777" w:rsidTr="00DE6951">
        <w:tc>
          <w:tcPr>
            <w:tcW w:w="5642" w:type="dxa"/>
            <w:vMerge w:val="restart"/>
          </w:tcPr>
          <w:p w14:paraId="55044539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992" w:type="dxa"/>
            <w:vMerge w:val="restart"/>
          </w:tcPr>
          <w:p w14:paraId="005DD54C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92" w:type="dxa"/>
            <w:vMerge w:val="restart"/>
          </w:tcPr>
          <w:p w14:paraId="2ACC625C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  <w:gridSpan w:val="2"/>
          </w:tcPr>
          <w:p w14:paraId="31D3D079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Отклонения</w:t>
            </w:r>
          </w:p>
          <w:p w14:paraId="25F1849B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2023/2022</w:t>
            </w:r>
          </w:p>
        </w:tc>
      </w:tr>
      <w:tr w:rsidR="002B45DF" w:rsidRPr="0055441D" w14:paraId="5649C4CA" w14:textId="77777777" w:rsidTr="00DE6951">
        <w:tc>
          <w:tcPr>
            <w:tcW w:w="5642" w:type="dxa"/>
            <w:vMerge/>
          </w:tcPr>
          <w:p w14:paraId="637D368A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4CF5C0D2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AF319D9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FDA321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135" w:type="dxa"/>
          </w:tcPr>
          <w:p w14:paraId="746809B8" w14:textId="5B026CB1" w:rsidR="002B45DF" w:rsidRPr="0055441D" w:rsidRDefault="00F908C4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  <w:tr w:rsidR="002B45DF" w:rsidRPr="0055441D" w14:paraId="214B8A22" w14:textId="77777777" w:rsidTr="00DE6951">
        <w:trPr>
          <w:trHeight w:val="299"/>
        </w:trPr>
        <w:tc>
          <w:tcPr>
            <w:tcW w:w="5642" w:type="dxa"/>
          </w:tcPr>
          <w:p w14:paraId="52997C23" w14:textId="4F71AADF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персонала, чел.</w:t>
            </w:r>
          </w:p>
        </w:tc>
        <w:tc>
          <w:tcPr>
            <w:tcW w:w="992" w:type="dxa"/>
          </w:tcPr>
          <w:p w14:paraId="4F2AEF11" w14:textId="4F9BEBD2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3D224BE6" w14:textId="4D76F3E2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14:paraId="31CE6BC7" w14:textId="7E20F1BB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135" w:type="dxa"/>
          </w:tcPr>
          <w:p w14:paraId="570977F3" w14:textId="7EB7B650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2B45DF" w:rsidRPr="0055441D" w14:paraId="1DDBE31E" w14:textId="77777777" w:rsidTr="00DE6951">
        <w:tc>
          <w:tcPr>
            <w:tcW w:w="5642" w:type="dxa"/>
          </w:tcPr>
          <w:p w14:paraId="69FF008F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Количество принятого на работу персонала, чел.</w:t>
            </w:r>
          </w:p>
        </w:tc>
        <w:tc>
          <w:tcPr>
            <w:tcW w:w="992" w:type="dxa"/>
          </w:tcPr>
          <w:p w14:paraId="0A8234FF" w14:textId="13CF767D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037D382" w14:textId="53ACFFCA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5BA878C4" w14:textId="0123F263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35" w:type="dxa"/>
          </w:tcPr>
          <w:p w14:paraId="692DD1F0" w14:textId="63C32A42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B45DF" w:rsidRPr="0055441D" w14:paraId="5D103407" w14:textId="77777777" w:rsidTr="00DE6951">
        <w:tc>
          <w:tcPr>
            <w:tcW w:w="5642" w:type="dxa"/>
          </w:tcPr>
          <w:p w14:paraId="17A4C434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Количество уволившихся, чел.</w:t>
            </w:r>
          </w:p>
        </w:tc>
        <w:tc>
          <w:tcPr>
            <w:tcW w:w="992" w:type="dxa"/>
          </w:tcPr>
          <w:p w14:paraId="6C417E1B" w14:textId="0950A477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278FB311" w14:textId="31898C4D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3EF71DB3" w14:textId="3A803BED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35" w:type="dxa"/>
          </w:tcPr>
          <w:p w14:paraId="293B253C" w14:textId="37EA5FDD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+25</w:t>
            </w:r>
          </w:p>
        </w:tc>
      </w:tr>
      <w:tr w:rsidR="002B45DF" w:rsidRPr="0055441D" w14:paraId="05E3C150" w14:textId="77777777" w:rsidTr="00DE6951">
        <w:tc>
          <w:tcPr>
            <w:tcW w:w="5642" w:type="dxa"/>
          </w:tcPr>
          <w:p w14:paraId="51A8EA73" w14:textId="4EFBB58B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 на учебу</w:t>
            </w:r>
          </w:p>
        </w:tc>
        <w:tc>
          <w:tcPr>
            <w:tcW w:w="992" w:type="dxa"/>
          </w:tcPr>
          <w:p w14:paraId="579CD706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36F1D64D" w14:textId="493175C5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D59AE13" w14:textId="0697ACE8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35" w:type="dxa"/>
          </w:tcPr>
          <w:p w14:paraId="0477E047" w14:textId="4884C48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45DF" w:rsidRPr="0055441D" w14:paraId="38E3D113" w14:textId="77777777" w:rsidTr="00DE6951">
        <w:tc>
          <w:tcPr>
            <w:tcW w:w="5642" w:type="dxa"/>
          </w:tcPr>
          <w:p w14:paraId="0D7BD269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 в декрет</w:t>
            </w:r>
          </w:p>
        </w:tc>
        <w:tc>
          <w:tcPr>
            <w:tcW w:w="992" w:type="dxa"/>
          </w:tcPr>
          <w:p w14:paraId="5E9EB31E" w14:textId="150C4EBA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094A6C7B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14E104C4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14:paraId="178087BB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45DF" w:rsidRPr="0055441D" w14:paraId="7E509049" w14:textId="77777777" w:rsidTr="00DE6951">
        <w:tc>
          <w:tcPr>
            <w:tcW w:w="5642" w:type="dxa"/>
          </w:tcPr>
          <w:p w14:paraId="16D88BF7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 на пенсию и по другим причинам, предусмотренным законом</w:t>
            </w:r>
          </w:p>
        </w:tc>
        <w:tc>
          <w:tcPr>
            <w:tcW w:w="992" w:type="dxa"/>
          </w:tcPr>
          <w:p w14:paraId="5FFE0BEB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301C14C8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6114D906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14:paraId="77D6964A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45DF" w:rsidRPr="0055441D" w14:paraId="39FC64DE" w14:textId="77777777" w:rsidTr="00DE6951">
        <w:tc>
          <w:tcPr>
            <w:tcW w:w="5642" w:type="dxa"/>
          </w:tcPr>
          <w:p w14:paraId="73BC4703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 по собственному желанию</w:t>
            </w:r>
          </w:p>
        </w:tc>
        <w:tc>
          <w:tcPr>
            <w:tcW w:w="992" w:type="dxa"/>
          </w:tcPr>
          <w:p w14:paraId="469091E4" w14:textId="4609AF90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3339A202" w14:textId="4DCCD552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2BBED190" w14:textId="03D0FBEE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53292" w:rsidRPr="005544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14:paraId="527A542F" w14:textId="34934047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B45DF" w:rsidRPr="0055441D" w14:paraId="17DF1D01" w14:textId="77777777" w:rsidTr="00DE6951">
        <w:tc>
          <w:tcPr>
            <w:tcW w:w="5642" w:type="dxa"/>
          </w:tcPr>
          <w:p w14:paraId="22B671AA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 за нарушение трудовой дисциплины</w:t>
            </w:r>
          </w:p>
        </w:tc>
        <w:tc>
          <w:tcPr>
            <w:tcW w:w="992" w:type="dxa"/>
          </w:tcPr>
          <w:p w14:paraId="68D72D38" w14:textId="0617CA2B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21EEADD0" w14:textId="59E1FE44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9B684C2" w14:textId="1C369469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35" w:type="dxa"/>
          </w:tcPr>
          <w:p w14:paraId="0A0FB6A9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45DF" w:rsidRPr="0055441D" w14:paraId="2B9655D0" w14:textId="77777777" w:rsidTr="00DE6951">
        <w:tc>
          <w:tcPr>
            <w:tcW w:w="5642" w:type="dxa"/>
          </w:tcPr>
          <w:p w14:paraId="65687E43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Количество работников,</w:t>
            </w:r>
          </w:p>
          <w:p w14:paraId="74C0B471" w14:textId="77777777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проработавших весь год, чел.</w:t>
            </w:r>
          </w:p>
        </w:tc>
        <w:tc>
          <w:tcPr>
            <w:tcW w:w="992" w:type="dxa"/>
          </w:tcPr>
          <w:p w14:paraId="20BECC17" w14:textId="0DF9AAF1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52A84A26" w14:textId="52AB8225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138AB345" w14:textId="49985671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  <w:tc>
          <w:tcPr>
            <w:tcW w:w="1135" w:type="dxa"/>
          </w:tcPr>
          <w:p w14:paraId="4B0C228D" w14:textId="76490592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B45DF" w:rsidRPr="0055441D" w14:paraId="234D5A3F" w14:textId="77777777" w:rsidTr="00DE6951">
        <w:tc>
          <w:tcPr>
            <w:tcW w:w="5642" w:type="dxa"/>
          </w:tcPr>
          <w:p w14:paraId="4166D731" w14:textId="192A8CC0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оборота по приему персонала, </w:t>
            </w:r>
            <w:r w:rsidR="00F908C4"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992" w:type="dxa"/>
          </w:tcPr>
          <w:p w14:paraId="1FBC86F1" w14:textId="624FDB4C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992" w:type="dxa"/>
          </w:tcPr>
          <w:p w14:paraId="1E919A74" w14:textId="1F788E49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992" w:type="dxa"/>
          </w:tcPr>
          <w:p w14:paraId="5821D8F3" w14:textId="6C8F391A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53292" w:rsidRPr="0055441D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1135" w:type="dxa"/>
          </w:tcPr>
          <w:p w14:paraId="258CBD78" w14:textId="0A2F8860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</w:tr>
      <w:tr w:rsidR="002B45DF" w:rsidRPr="0055441D" w14:paraId="1BE60E8A" w14:textId="77777777" w:rsidTr="00DE6951">
        <w:trPr>
          <w:trHeight w:val="174"/>
        </w:trPr>
        <w:tc>
          <w:tcPr>
            <w:tcW w:w="5642" w:type="dxa"/>
          </w:tcPr>
          <w:p w14:paraId="698BD875" w14:textId="401A0CAA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текучести, </w:t>
            </w:r>
            <w:r w:rsidR="00F908C4"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992" w:type="dxa"/>
          </w:tcPr>
          <w:p w14:paraId="41F919D5" w14:textId="2FA9A79C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992" w:type="dxa"/>
          </w:tcPr>
          <w:p w14:paraId="0C60D919" w14:textId="186AA873" w:rsidR="002B45DF" w:rsidRPr="0055441D" w:rsidRDefault="00453292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41,7</w:t>
            </w:r>
          </w:p>
        </w:tc>
        <w:tc>
          <w:tcPr>
            <w:tcW w:w="992" w:type="dxa"/>
          </w:tcPr>
          <w:p w14:paraId="093C8BCE" w14:textId="71F7E82A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53292" w:rsidRPr="0055441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1135" w:type="dxa"/>
          </w:tcPr>
          <w:p w14:paraId="72CC1F9F" w14:textId="4E044D9A" w:rsidR="002B45DF" w:rsidRPr="0055441D" w:rsidRDefault="002B45DF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53292" w:rsidRPr="0055441D">
              <w:rPr>
                <w:rFonts w:ascii="Times New Roman" w:hAnsi="Times New Roman" w:cs="Times New Roman"/>
                <w:sz w:val="24"/>
                <w:szCs w:val="24"/>
              </w:rPr>
              <w:t>27,0</w:t>
            </w:r>
          </w:p>
        </w:tc>
      </w:tr>
      <w:tr w:rsidR="002B45DF" w:rsidRPr="0055441D" w14:paraId="426E105D" w14:textId="77777777" w:rsidTr="00DE6951">
        <w:tc>
          <w:tcPr>
            <w:tcW w:w="5642" w:type="dxa"/>
          </w:tcPr>
          <w:p w14:paraId="63C87210" w14:textId="2DFE97BE" w:rsidR="002B45DF" w:rsidRPr="0055441D" w:rsidRDefault="002B45DF" w:rsidP="00FA6B35">
            <w:pPr>
              <w:widowControl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постоянства, </w:t>
            </w:r>
            <w:r w:rsidR="00F908C4"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  <w:tc>
          <w:tcPr>
            <w:tcW w:w="992" w:type="dxa"/>
          </w:tcPr>
          <w:p w14:paraId="17920674" w14:textId="40C1F2A1" w:rsidR="002B45DF" w:rsidRPr="0055441D" w:rsidRDefault="00C334C1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992" w:type="dxa"/>
          </w:tcPr>
          <w:p w14:paraId="580E42A4" w14:textId="23B14E24" w:rsidR="002B45DF" w:rsidRPr="0055441D" w:rsidRDefault="00C334C1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992" w:type="dxa"/>
          </w:tcPr>
          <w:p w14:paraId="2BA1EB0D" w14:textId="2D3E8D39" w:rsidR="002B45DF" w:rsidRPr="0055441D" w:rsidRDefault="00C334C1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+11,9</w:t>
            </w:r>
          </w:p>
        </w:tc>
        <w:tc>
          <w:tcPr>
            <w:tcW w:w="1135" w:type="dxa"/>
          </w:tcPr>
          <w:p w14:paraId="7DC324F7" w14:textId="1BEF2B64" w:rsidR="002B45DF" w:rsidRPr="0055441D" w:rsidRDefault="00C334C1" w:rsidP="00FA6B35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41D">
              <w:rPr>
                <w:rFonts w:ascii="Times New Roman" w:hAnsi="Times New Roman" w:cs="Times New Roman"/>
                <w:sz w:val="24"/>
                <w:szCs w:val="24"/>
              </w:rPr>
              <w:t>+16,7</w:t>
            </w:r>
          </w:p>
        </w:tc>
      </w:tr>
    </w:tbl>
    <w:p w14:paraId="1376AAB6" w14:textId="4E6E4C26" w:rsidR="005A70F9" w:rsidRPr="0055441D" w:rsidRDefault="005A70F9" w:rsidP="007558AE">
      <w:pPr>
        <w:snapToGrid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lastRenderedPageBreak/>
        <w:t xml:space="preserve">В 2023 году на работу было принято </w:t>
      </w:r>
      <w:r w:rsidR="001636C8" w:rsidRPr="0055441D">
        <w:rPr>
          <w:rFonts w:ascii="Times New Roman" w:hAnsi="Times New Roman" w:cs="Times New Roman"/>
          <w:sz w:val="28"/>
          <w:szCs w:val="28"/>
        </w:rPr>
        <w:t>3</w:t>
      </w:r>
      <w:r w:rsidRPr="0055441D">
        <w:rPr>
          <w:rFonts w:ascii="Times New Roman" w:hAnsi="Times New Roman" w:cs="Times New Roman"/>
          <w:sz w:val="28"/>
          <w:szCs w:val="28"/>
        </w:rPr>
        <w:t xml:space="preserve"> новых сотрудников, что на </w:t>
      </w:r>
      <w:r w:rsidR="001636C8" w:rsidRPr="0055441D">
        <w:rPr>
          <w:rFonts w:ascii="Times New Roman" w:hAnsi="Times New Roman" w:cs="Times New Roman"/>
          <w:sz w:val="28"/>
          <w:szCs w:val="28"/>
        </w:rPr>
        <w:t>50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55441D">
        <w:rPr>
          <w:rFonts w:ascii="Times New Roman" w:hAnsi="Times New Roman" w:cs="Times New Roman"/>
          <w:sz w:val="28"/>
          <w:szCs w:val="28"/>
        </w:rPr>
        <w:t xml:space="preserve"> </w:t>
      </w:r>
      <w:r w:rsidR="001636C8" w:rsidRPr="0055441D">
        <w:rPr>
          <w:rFonts w:ascii="Times New Roman" w:hAnsi="Times New Roman" w:cs="Times New Roman"/>
          <w:sz w:val="28"/>
          <w:szCs w:val="28"/>
        </w:rPr>
        <w:t>больше</w:t>
      </w:r>
      <w:r w:rsidRPr="0055441D">
        <w:rPr>
          <w:rFonts w:ascii="Times New Roman" w:hAnsi="Times New Roman" w:cs="Times New Roman"/>
          <w:sz w:val="28"/>
          <w:szCs w:val="28"/>
        </w:rPr>
        <w:t xml:space="preserve">, чем в 2022 году. Динамика данного показателя имеет </w:t>
      </w:r>
      <w:r w:rsidR="001636C8" w:rsidRPr="0055441D">
        <w:rPr>
          <w:rFonts w:ascii="Times New Roman" w:hAnsi="Times New Roman" w:cs="Times New Roman"/>
          <w:sz w:val="28"/>
          <w:szCs w:val="28"/>
        </w:rPr>
        <w:t>положительный</w:t>
      </w:r>
      <w:r w:rsidRPr="0055441D">
        <w:rPr>
          <w:rFonts w:ascii="Times New Roman" w:hAnsi="Times New Roman" w:cs="Times New Roman"/>
          <w:sz w:val="28"/>
          <w:szCs w:val="28"/>
        </w:rPr>
        <w:t xml:space="preserve"> характер за весь период. Количество сотрудников, которые уволились в 2023 году составило </w:t>
      </w:r>
      <w:r w:rsidR="001636C8" w:rsidRPr="0055441D">
        <w:rPr>
          <w:rFonts w:ascii="Times New Roman" w:hAnsi="Times New Roman" w:cs="Times New Roman"/>
          <w:sz w:val="28"/>
          <w:szCs w:val="28"/>
        </w:rPr>
        <w:t>5</w:t>
      </w:r>
      <w:r w:rsidRPr="0055441D">
        <w:rPr>
          <w:rFonts w:ascii="Times New Roman" w:hAnsi="Times New Roman" w:cs="Times New Roman"/>
          <w:sz w:val="28"/>
          <w:szCs w:val="28"/>
        </w:rPr>
        <w:t xml:space="preserve"> человек. Количество сотрудников предприятия, которые проработали весь год составило </w:t>
      </w:r>
      <w:r w:rsidR="001636C8" w:rsidRPr="0055441D">
        <w:rPr>
          <w:rFonts w:ascii="Times New Roman" w:hAnsi="Times New Roman" w:cs="Times New Roman"/>
          <w:sz w:val="28"/>
          <w:szCs w:val="28"/>
        </w:rPr>
        <w:t>10</w:t>
      </w:r>
      <w:r w:rsidRPr="0055441D">
        <w:rPr>
          <w:rFonts w:ascii="Times New Roman" w:hAnsi="Times New Roman" w:cs="Times New Roman"/>
          <w:sz w:val="28"/>
          <w:szCs w:val="28"/>
        </w:rPr>
        <w:t xml:space="preserve"> человек и </w:t>
      </w:r>
      <w:r w:rsidR="001636C8" w:rsidRPr="0055441D">
        <w:rPr>
          <w:rFonts w:ascii="Times New Roman" w:hAnsi="Times New Roman" w:cs="Times New Roman"/>
          <w:sz w:val="28"/>
          <w:szCs w:val="28"/>
        </w:rPr>
        <w:t>увеличилось</w:t>
      </w:r>
      <w:r w:rsidRPr="0055441D">
        <w:rPr>
          <w:rFonts w:ascii="Times New Roman" w:hAnsi="Times New Roman" w:cs="Times New Roman"/>
          <w:sz w:val="28"/>
          <w:szCs w:val="28"/>
        </w:rPr>
        <w:t xml:space="preserve"> на </w:t>
      </w:r>
      <w:r w:rsidR="001636C8" w:rsidRPr="0055441D">
        <w:rPr>
          <w:rFonts w:ascii="Times New Roman" w:hAnsi="Times New Roman" w:cs="Times New Roman"/>
          <w:sz w:val="28"/>
          <w:szCs w:val="28"/>
        </w:rPr>
        <w:t>5</w:t>
      </w:r>
      <w:r w:rsidRPr="0055441D">
        <w:rPr>
          <w:rFonts w:ascii="Times New Roman" w:hAnsi="Times New Roman" w:cs="Times New Roman"/>
          <w:sz w:val="28"/>
          <w:szCs w:val="28"/>
        </w:rPr>
        <w:t xml:space="preserve"> человек или на </w:t>
      </w:r>
      <w:r w:rsidR="001636C8" w:rsidRPr="0055441D">
        <w:rPr>
          <w:rFonts w:ascii="Times New Roman" w:hAnsi="Times New Roman" w:cs="Times New Roman"/>
          <w:sz w:val="28"/>
          <w:szCs w:val="28"/>
        </w:rPr>
        <w:t>100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55441D">
        <w:rPr>
          <w:rFonts w:ascii="Times New Roman" w:hAnsi="Times New Roman" w:cs="Times New Roman"/>
          <w:sz w:val="28"/>
          <w:szCs w:val="28"/>
        </w:rPr>
        <w:t xml:space="preserve"> по сравнению с 2022 годом. </w:t>
      </w:r>
      <w:r w:rsidR="001636C8" w:rsidRPr="0055441D">
        <w:rPr>
          <w:rFonts w:ascii="Times New Roman" w:hAnsi="Times New Roman" w:cs="Times New Roman"/>
          <w:sz w:val="28"/>
          <w:szCs w:val="28"/>
        </w:rPr>
        <w:t>К</w:t>
      </w:r>
      <w:r w:rsidRPr="0055441D">
        <w:rPr>
          <w:rFonts w:ascii="Times New Roman" w:hAnsi="Times New Roman" w:cs="Times New Roman"/>
          <w:sz w:val="28"/>
          <w:szCs w:val="28"/>
        </w:rPr>
        <w:t xml:space="preserve">оэффициент текучести кадров составил </w:t>
      </w:r>
      <w:r w:rsidR="001636C8" w:rsidRPr="0055441D">
        <w:rPr>
          <w:rFonts w:ascii="Times New Roman" w:hAnsi="Times New Roman" w:cs="Times New Roman"/>
          <w:sz w:val="28"/>
          <w:szCs w:val="28"/>
        </w:rPr>
        <w:t>41,7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55441D">
        <w:rPr>
          <w:rFonts w:ascii="Times New Roman" w:hAnsi="Times New Roman" w:cs="Times New Roman"/>
          <w:sz w:val="28"/>
          <w:szCs w:val="28"/>
        </w:rPr>
        <w:t xml:space="preserve">, при этом он снизился на </w:t>
      </w:r>
      <w:r w:rsidR="001636C8" w:rsidRPr="0055441D">
        <w:rPr>
          <w:rFonts w:ascii="Times New Roman" w:hAnsi="Times New Roman" w:cs="Times New Roman"/>
          <w:sz w:val="28"/>
          <w:szCs w:val="28"/>
        </w:rPr>
        <w:t>15,4</w:t>
      </w:r>
      <w:r w:rsidRPr="0055441D">
        <w:rPr>
          <w:rFonts w:ascii="Times New Roman" w:hAnsi="Times New Roman" w:cs="Times New Roman"/>
          <w:sz w:val="28"/>
          <w:szCs w:val="28"/>
        </w:rPr>
        <w:t xml:space="preserve"> по сравнению с 202</w:t>
      </w:r>
      <w:r w:rsidR="001636C8" w:rsidRPr="0055441D">
        <w:rPr>
          <w:rFonts w:ascii="Times New Roman" w:hAnsi="Times New Roman" w:cs="Times New Roman"/>
          <w:sz w:val="28"/>
          <w:szCs w:val="28"/>
        </w:rPr>
        <w:t>2</w:t>
      </w:r>
      <w:r w:rsidRPr="0055441D">
        <w:rPr>
          <w:rFonts w:ascii="Times New Roman" w:hAnsi="Times New Roman" w:cs="Times New Roman"/>
          <w:sz w:val="28"/>
          <w:szCs w:val="28"/>
        </w:rPr>
        <w:t xml:space="preserve"> годом. Коэффициент постоянства в 2023 году составил </w:t>
      </w:r>
      <w:r w:rsidR="001636C8" w:rsidRPr="0055441D">
        <w:rPr>
          <w:rFonts w:ascii="Times New Roman" w:hAnsi="Times New Roman" w:cs="Times New Roman"/>
          <w:sz w:val="28"/>
          <w:szCs w:val="28"/>
        </w:rPr>
        <w:t>71,4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55441D">
        <w:rPr>
          <w:rFonts w:ascii="Times New Roman" w:hAnsi="Times New Roman" w:cs="Times New Roman"/>
          <w:sz w:val="28"/>
          <w:szCs w:val="28"/>
        </w:rPr>
        <w:t xml:space="preserve"> и увеличился по сравнению с 2022 годом на </w:t>
      </w:r>
      <w:r w:rsidR="001636C8" w:rsidRPr="0055441D">
        <w:rPr>
          <w:rFonts w:ascii="Times New Roman" w:hAnsi="Times New Roman" w:cs="Times New Roman"/>
          <w:sz w:val="28"/>
          <w:szCs w:val="28"/>
        </w:rPr>
        <w:t>16,7</w:t>
      </w:r>
      <w:r w:rsidR="00AA14E2">
        <w:rPr>
          <w:rFonts w:ascii="Times New Roman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hAnsi="Times New Roman" w:cs="Times New Roman"/>
          <w:sz w:val="28"/>
          <w:szCs w:val="28"/>
        </w:rPr>
        <w:t>процентов</w:t>
      </w:r>
      <w:r w:rsidRPr="0055441D">
        <w:rPr>
          <w:rFonts w:ascii="Times New Roman" w:hAnsi="Times New Roman" w:cs="Times New Roman"/>
          <w:sz w:val="28"/>
          <w:szCs w:val="28"/>
        </w:rPr>
        <w:t xml:space="preserve">.   </w:t>
      </w:r>
      <w:bookmarkStart w:id="9" w:name="_Hlk165183176"/>
      <w:r w:rsidRPr="0055441D">
        <w:rPr>
          <w:rFonts w:ascii="Times New Roman" w:hAnsi="Times New Roman" w:cs="Times New Roman"/>
          <w:sz w:val="28"/>
          <w:szCs w:val="28"/>
        </w:rPr>
        <w:t>Причинами изменений, которые произошли в кадровом составе, являются увольнение сотрудников.</w:t>
      </w:r>
    </w:p>
    <w:p w14:paraId="30440223" w14:textId="22A03F8F" w:rsidR="001636C8" w:rsidRPr="0055441D" w:rsidRDefault="001636C8" w:rsidP="00AA1D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 xml:space="preserve">Оценку состава имущества организации и источников его формирования проведем с помощью горизонтального анализа баланса в таблице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.7</w:t>
      </w:r>
      <w:r w:rsidRPr="0055441D">
        <w:rPr>
          <w:rFonts w:ascii="Times New Roman" w:hAnsi="Times New Roman" w:cs="Times New Roman"/>
          <w:sz w:val="28"/>
          <w:szCs w:val="28"/>
        </w:rPr>
        <w:t>.</w:t>
      </w:r>
    </w:p>
    <w:p w14:paraId="4A980F8F" w14:textId="0B74E4F5" w:rsidR="001636C8" w:rsidRPr="0055441D" w:rsidRDefault="001636C8" w:rsidP="00495F7A">
      <w:pPr>
        <w:keepNext/>
        <w:keepLines/>
        <w:widowControl w:val="0"/>
        <w:spacing w:before="24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AA14E2">
        <w:rPr>
          <w:rFonts w:ascii="Times New Roman" w:eastAsia="Times New Roman" w:hAnsi="Times New Roman" w:cs="Times New Roman"/>
          <w:sz w:val="28"/>
          <w:szCs w:val="28"/>
          <w:lang w:eastAsia="ru-RU"/>
        </w:rPr>
        <w:t>.7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Горизонтальный анализ баланса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</w:t>
      </w:r>
    </w:p>
    <w:tbl>
      <w:tblPr>
        <w:tblW w:w="9458" w:type="dxa"/>
        <w:tblInd w:w="113" w:type="dxa"/>
        <w:tblLook w:val="04A0" w:firstRow="1" w:lastRow="0" w:firstColumn="1" w:lastColumn="0" w:noHBand="0" w:noVBand="1"/>
      </w:tblPr>
      <w:tblGrid>
        <w:gridCol w:w="2633"/>
        <w:gridCol w:w="1356"/>
        <w:gridCol w:w="1356"/>
        <w:gridCol w:w="1539"/>
        <w:gridCol w:w="1287"/>
        <w:gridCol w:w="1287"/>
      </w:tblGrid>
      <w:tr w:rsidR="001636C8" w:rsidRPr="0055441D" w14:paraId="49EDD774" w14:textId="77777777" w:rsidTr="00776381">
        <w:trPr>
          <w:trHeight w:val="20"/>
          <w:tblHeader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9B3BF" w14:textId="77777777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7537" w14:textId="77777777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31.12.2022, тыс. руб.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75C2" w14:textId="77777777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31.12.2023, тыс. руб.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43E7D" w14:textId="77777777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изменения, тыс. руб.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FEED" w14:textId="604E64E6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9A8CF" w14:textId="1AD563D0" w:rsidR="001636C8" w:rsidRPr="0055441D" w:rsidRDefault="001636C8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1636C8" w:rsidRPr="0055441D" w14:paraId="7703B738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F5734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 имущества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14C7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F649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3F71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83 991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BD4B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177,34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981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77,34</w:t>
            </w:r>
          </w:p>
        </w:tc>
      </w:tr>
      <w:tr w:rsidR="001636C8" w:rsidRPr="0055441D" w14:paraId="316520F0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CBC3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F1BF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1A8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6ADB3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25ADB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4718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050B0931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748D" w14:textId="406EE29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Внеоборотные активы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052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AE73B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A24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EF0C2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548,67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7051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448,67</w:t>
            </w:r>
          </w:p>
        </w:tc>
      </w:tr>
      <w:tr w:rsidR="001636C8" w:rsidRPr="0055441D" w14:paraId="0382A60B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C5B5E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9F253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23771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A2FF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AEC4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718E3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27E46DA8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8A4D9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внеоборотные активы (основные средства)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9032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AE5B5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11D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94591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548,67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B64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448,67</w:t>
            </w:r>
          </w:p>
        </w:tc>
      </w:tr>
      <w:tr w:rsidR="001636C8" w:rsidRPr="0055441D" w14:paraId="74E13E2D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9D07" w14:textId="78F789D4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Оборотные активы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7C49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108 453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FE1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191 771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AB6B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83 318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060F3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176,82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4154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76,82</w:t>
            </w:r>
          </w:p>
        </w:tc>
      </w:tr>
      <w:tr w:rsidR="001636C8" w:rsidRPr="0055441D" w14:paraId="5E45793B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2815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D581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A2A0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259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087F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CE97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53F0AABE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C811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002C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4 026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7548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1 011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766B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3 015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5A34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52A9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74,89</w:t>
            </w:r>
          </w:p>
        </w:tc>
      </w:tr>
      <w:tr w:rsidR="001636C8" w:rsidRPr="0055441D" w14:paraId="18617695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30F78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и другие оборотные активы (дебиторская задолженность)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53D4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104 281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C4F45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176 500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9BD5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72 219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0AF8F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169,25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C06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69,25</w:t>
            </w:r>
          </w:p>
        </w:tc>
      </w:tr>
      <w:tr w:rsidR="001636C8" w:rsidRPr="0055441D" w14:paraId="4E3ACFE3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EDE1C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C9EA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DE5A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14 260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03B1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14 114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7D22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9 767,12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4E2BA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9 667,12</w:t>
            </w:r>
          </w:p>
        </w:tc>
      </w:tr>
      <w:tr w:rsidR="00776381" w:rsidRPr="0055441D" w14:paraId="6FE5711B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D8982" w14:textId="77777777" w:rsidR="00776381" w:rsidRPr="0055441D" w:rsidRDefault="00776381" w:rsidP="009D3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 источников имущества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0F832" w14:textId="77777777" w:rsidR="00776381" w:rsidRPr="0055441D" w:rsidRDefault="00776381" w:rsidP="009D3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8A4D" w14:textId="77777777" w:rsidR="00776381" w:rsidRPr="0055441D" w:rsidRDefault="00776381" w:rsidP="009D3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C9AA4" w14:textId="77777777" w:rsidR="00776381" w:rsidRPr="0055441D" w:rsidRDefault="00776381" w:rsidP="009D3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83 990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6A47" w14:textId="77777777" w:rsidR="00776381" w:rsidRPr="0055441D" w:rsidRDefault="00776381" w:rsidP="009D3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177,34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2ACA" w14:textId="77777777" w:rsidR="00776381" w:rsidRPr="0055441D" w:rsidRDefault="00776381" w:rsidP="009D3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77,34</w:t>
            </w:r>
          </w:p>
        </w:tc>
      </w:tr>
    </w:tbl>
    <w:p w14:paraId="50B91B7D" w14:textId="382C0EE4" w:rsidR="006A4E15" w:rsidRPr="0055441D" w:rsidRDefault="006A4E15" w:rsidP="006A4E15">
      <w:pPr>
        <w:rPr>
          <w:rFonts w:ascii="Times New Roman" w:hAnsi="Times New Roman" w:cs="Times New Roman"/>
          <w:sz w:val="28"/>
          <w:szCs w:val="28"/>
        </w:rPr>
      </w:pPr>
      <w:r>
        <w:br w:type="page"/>
      </w:r>
      <w:r w:rsidR="00AA14E2">
        <w:rPr>
          <w:rFonts w:ascii="Times New Roman" w:hAnsi="Times New Roman" w:cs="Times New Roman"/>
          <w:sz w:val="28"/>
          <w:szCs w:val="28"/>
        </w:rPr>
        <w:lastRenderedPageBreak/>
        <w:t xml:space="preserve">Продолжение таблицы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AA14E2">
        <w:rPr>
          <w:rFonts w:ascii="Times New Roman" w:hAnsi="Times New Roman" w:cs="Times New Roman"/>
          <w:sz w:val="28"/>
          <w:szCs w:val="28"/>
        </w:rPr>
        <w:t>.7</w:t>
      </w:r>
    </w:p>
    <w:tbl>
      <w:tblPr>
        <w:tblW w:w="9458" w:type="dxa"/>
        <w:tblInd w:w="113" w:type="dxa"/>
        <w:tblLook w:val="04A0" w:firstRow="1" w:lastRow="0" w:firstColumn="1" w:lastColumn="0" w:noHBand="0" w:noVBand="1"/>
      </w:tblPr>
      <w:tblGrid>
        <w:gridCol w:w="2633"/>
        <w:gridCol w:w="1356"/>
        <w:gridCol w:w="1356"/>
        <w:gridCol w:w="1539"/>
        <w:gridCol w:w="1287"/>
        <w:gridCol w:w="1287"/>
      </w:tblGrid>
      <w:tr w:rsidR="006A4E15" w:rsidRPr="0055441D" w14:paraId="6F3FA48D" w14:textId="77777777" w:rsidTr="00776381">
        <w:trPr>
          <w:trHeight w:val="20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DF784" w14:textId="77777777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D71EB" w14:textId="77777777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31.12.2022, тыс. руб.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844F3" w14:textId="77777777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31.12.2023, тыс. руб.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9EC6E" w14:textId="77777777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изменения, тыс. руб.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FFCBE" w14:textId="79BF2101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FFB7D" w14:textId="31496276" w:rsidR="006A4E15" w:rsidRPr="0055441D" w:rsidRDefault="006A4E15" w:rsidP="006A4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1636C8" w:rsidRPr="0055441D" w14:paraId="5CAB5422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38AD9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2ACC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C2BF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318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8A66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41375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4C709E8D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7405" w14:textId="504AC61C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Капитал и резервы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AB3A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7 966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878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1 994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6BCA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1E0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225,03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8C81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125,03</w:t>
            </w:r>
          </w:p>
        </w:tc>
      </w:tr>
      <w:tr w:rsidR="001636C8" w:rsidRPr="0055441D" w14:paraId="72929066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F67A8" w14:textId="5F9EF23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Заемный капитал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8691B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4F8D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190 600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32C2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74 030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A053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163,51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79096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63,51</w:t>
            </w:r>
          </w:p>
        </w:tc>
      </w:tr>
      <w:tr w:rsidR="001636C8" w:rsidRPr="0055441D" w14:paraId="41A9665D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A9073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489E2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A718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0EE1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EB3B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1557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3F596CF5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E257" w14:textId="6FBF2436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 Долгосрочные обязательства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FF44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C1FD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3EB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061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473C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1636C8" w:rsidRPr="0055441D" w14:paraId="09A29B43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5D588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BD24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D5C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F535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09D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8A1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2ABE96FA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AFE48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заемные средства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D8B1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AB30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5FC59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EA6B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FB1A2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1636C8" w:rsidRPr="0055441D" w14:paraId="63112B9A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2C9DD" w14:textId="12DD0B9A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 Краткосрочные обязательства – всего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7035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1BB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190 592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FFAB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74 022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C01D7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163,50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F49D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63,50</w:t>
            </w:r>
          </w:p>
        </w:tc>
      </w:tr>
      <w:tr w:rsidR="001636C8" w:rsidRPr="0055441D" w14:paraId="0D5D64B3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29301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E61F5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0D09E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0045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F16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19851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636C8" w:rsidRPr="0055441D" w14:paraId="55C81C4F" w14:textId="77777777" w:rsidTr="00776381">
        <w:trPr>
          <w:trHeight w:val="20"/>
        </w:trPr>
        <w:tc>
          <w:tcPr>
            <w:tcW w:w="2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CD183" w14:textId="77777777" w:rsidR="001636C8" w:rsidRPr="0055441D" w:rsidRDefault="001636C8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кредиторская задолженность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680D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B64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190 592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FAFCA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74 022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A4BC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163,50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9DA8" w14:textId="77777777" w:rsidR="001636C8" w:rsidRPr="0055441D" w:rsidRDefault="001636C8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63,50</w:t>
            </w:r>
          </w:p>
        </w:tc>
      </w:tr>
    </w:tbl>
    <w:p w14:paraId="78F2DA36" w14:textId="42CA14B3" w:rsidR="001636C8" w:rsidRPr="0055441D" w:rsidRDefault="001636C8" w:rsidP="00495F7A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стоимость имущества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 увеличилась на 83 991 тыс. руб., что в относительном выражении составляет +77,34</w:t>
      </w:r>
      <w:r w:rsidR="00AA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этом внеоборотные и оборотные активы внесли неодинаковый вклад (в относительном выражении) в изменение общей стоимости активов, что проиллю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стрировано на рисунке 3.1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39D418D" w14:textId="79E5F721" w:rsidR="001636C8" w:rsidRPr="000340CA" w:rsidRDefault="001636C8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469A03" wp14:editId="28E6E2FC">
            <wp:extent cx="5486400" cy="2567635"/>
            <wp:effectExtent l="0" t="0" r="0" b="444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BC4C4B0" w14:textId="75ADEE36" w:rsidR="001636C8" w:rsidRPr="0055441D" w:rsidRDefault="00776381" w:rsidP="00AA14E2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</w:t>
      </w:r>
      <w:r w:rsidR="001636C8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внеоборотных и оборотных активов</w:t>
      </w:r>
    </w:p>
    <w:p w14:paraId="46BA83E1" w14:textId="412B52E7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 роста стоимости внеоборотных активов (+448,67</w:t>
      </w:r>
      <w:r w:rsidR="00AA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оказался выше темпа роста стоимости оборотных активов (+76,82</w:t>
      </w:r>
      <w:r w:rsidR="00AA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Это означает, что уровень мобильности активов снизился, что негативно характеризует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рассматриваемый аспект финансового состояния, поскольку, чем меньше доля мобильных активов, тем больший риск связан с вложением средств в деятельность компании.</w:t>
      </w:r>
    </w:p>
    <w:p w14:paraId="5EE36E9B" w14:textId="0CDD95D7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Внеоборотные активы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 представлены только основными средствами.</w:t>
      </w:r>
      <w:r w:rsidR="0019291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Стоимость основных средств увеличилась на 673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448,67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Рост стоимости основных средств может быть следствием инвестиционной активности компании, что обычно оценивается позитивно, поскольку чаще всего означает наращивание производственного потенциала.</w:t>
      </w:r>
    </w:p>
    <w:p w14:paraId="5617183C" w14:textId="77777777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Оборотные активы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 представлены запасами, дебиторской задолженностью, денежными средствами. Рост стоимости оборотных активов обеспечен, прежде всего, за счет операций с дебиторской задолженностью.</w:t>
      </w:r>
    </w:p>
    <w:p w14:paraId="4F098D2A" w14:textId="105FC8F6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Стоимость запасов снизилась на 3 015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74,89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Показатели динамики стоимости запасов целесообразно сопоставить с темпом изменения выручки. В частности, наращивание (как и сокращение) запасов обычно связано с изменением масштабов деятельности. Поэтому положительно оценивается в том случае, если темп прироста выручки опережает темп роста стоимости запасов. В данном случае выручка снижалась медленнее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сравнению со снижением стоимости запасов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74,89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Это означает, что эффективность использования запасов в целом за рассматриваемый период повысилась, что положительно характеризует динамику отдачи от использования данного вида активов.</w:t>
      </w:r>
    </w:p>
    <w:p w14:paraId="7101CB0C" w14:textId="5C8405AF" w:rsidR="00776381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дебиторской задолженности увеличилась на 72 219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69,25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Показатели динамики суммы дебиторской задолженности целесообразно сопоставить с темпом изменения выручки. В частности, наращивание (как и сокращение) суммы, на которую компания предоставляет кредит покупателям и заказчикам, обычно связано с изменением масштабов деятельности. Поэтому положительно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оценивается в том случае, если темп прироста выручки опережает темп роста суммы дебиторской задолженности. В данном случае выручка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на фоне наращивания суммы дебиторской задолженности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69,25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Это означает, что эффективность кредитования покупателей и заказчиков в целом за рассматриваемый период снизилась, что негативно характеризует динамику отдачи от использования данного вида активов.</w:t>
      </w:r>
      <w:r w:rsidR="0019291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0F34093" w14:textId="107856F4" w:rsidR="00776381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денежных средств, которыми располагала компания, увеличилась на 14 114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9 667,12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Учитывая динамику стоимости рассматриваемого вида активов, необходимо отметить, что в течение рассматриваемого периода уровень платежеспособности компании по критерию наличия денежных средств (как элемента наиболее ликвидных активов) повысился, что положительно характеризует рассматриваемый аспект финансового состояния. </w:t>
      </w:r>
    </w:p>
    <w:p w14:paraId="15EB0477" w14:textId="7F22E638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динамики суммы денежных средств целесообразно сопоставить с темпом изменения суммы краткосрочных обязательств. Ситуация оценивается положительно в том случае, если темп прироста суммы денежных средств опережает темп роста суммы краткосрочных обязательств. Только в этом случае уровень платежеспособности компании будет улучшаться. В данном случае сумма денежных средств росла быстрее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9 667,12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сравнению с ростом суммы краткосрочных обязательств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63,50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Следовательно, уровень платежеспособности компании повысился, что положительно характеризует рассматриваемый аспект финансового состояния.</w:t>
      </w:r>
    </w:p>
    <w:p w14:paraId="74170B17" w14:textId="7C41528B" w:rsidR="001636C8" w:rsidRPr="0055441D" w:rsidRDefault="001636C8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стоимость источников имущества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 xml:space="preserve">Карго Трейд» увеличилась на 83 991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77,34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начало анализируемого периода у компании отсутствовал собственный капитал (об этом свидетельствует отрицательная сумма итога 3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го раздела баланса на указанную отчетную дату), т.е. активы компании были в полном объеме профинансированы исключительно за счет заемного капитала, а это, в свою очередь, означало, что компания являлась финансово неустойчивой. К концу анализируемого периода сумма итога 3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 xml:space="preserve">го раздела баланса оказалась уже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положительной. Это означает, что финансовое состояние улучшилось, поскольку компания нарастила собственный капитал, т.е. уровень финансовой устойчивости повысился. Заемный капитал компании представлен как долгосрочными, так и краткосрочными обязательствами. Сумма заемного капитала компании увеличилась на 74 030 тыс. руб., что в относительном выражении составляет </w:t>
      </w:r>
      <w:r w:rsidR="005201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63,51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негативно характеризует рассматриваемый аспект финансового состояния, поскольку наращивание заемного капитала негативно сказывается на уровне финансовой устойчивости компании. Динамика суммы собственного и заемного капитала представлена на рисунке</w:t>
      </w:r>
      <w:r w:rsidR="00117237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</w:p>
    <w:p w14:paraId="7460EAA4" w14:textId="0E96CA2B" w:rsidR="00F90F71" w:rsidRPr="000340CA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D687EC" wp14:editId="2AA9FF4B">
            <wp:extent cx="5486400" cy="2523744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D4D0325" w14:textId="667D9E61" w:rsidR="001636C8" w:rsidRPr="0055441D" w:rsidRDefault="001636C8" w:rsidP="00776381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.2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собственного и заемного капитала</w:t>
      </w:r>
    </w:p>
    <w:p w14:paraId="17B6CF6B" w14:textId="1E509B9C" w:rsidR="00F90F71" w:rsidRPr="0055441D" w:rsidRDefault="001636C8" w:rsidP="000340C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Долгосрочные обязательства представлены заемными средствами, сумма которых увеличилась на 8 тыс. руб.</w:t>
      </w:r>
      <w:r w:rsidR="0019291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Краткосрочные обязательства представлены кредиторской задолженностью, сумма которой увеличилась на 74 022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63,50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негативно характеризует рассматриваемый аспект финансового состояния, поскольку наращивание заемного капитала негативно сказывается на уровне финансовой устойчивости компании.</w:t>
      </w:r>
      <w:r w:rsidR="0019291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F71" w:rsidRPr="0055441D">
        <w:rPr>
          <w:rFonts w:ascii="Times New Roman" w:hAnsi="Times New Roman" w:cs="Times New Roman"/>
          <w:sz w:val="28"/>
          <w:szCs w:val="28"/>
        </w:rPr>
        <w:t>Оценку структуры имущества организации и источников его формирования проведем с помощью вертикальн</w:t>
      </w:r>
      <w:r w:rsidR="002F421F">
        <w:rPr>
          <w:rFonts w:ascii="Times New Roman" w:hAnsi="Times New Roman" w:cs="Times New Roman"/>
          <w:sz w:val="28"/>
          <w:szCs w:val="28"/>
        </w:rPr>
        <w:t xml:space="preserve">ого анализа баланса в таблице </w:t>
      </w:r>
      <w:r w:rsidR="00870982">
        <w:rPr>
          <w:rFonts w:ascii="Times New Roman" w:hAnsi="Times New Roman" w:cs="Times New Roman"/>
          <w:sz w:val="28"/>
          <w:szCs w:val="28"/>
        </w:rPr>
        <w:t>3</w:t>
      </w:r>
      <w:r w:rsidR="002F421F">
        <w:rPr>
          <w:rFonts w:ascii="Times New Roman" w:hAnsi="Times New Roman" w:cs="Times New Roman"/>
          <w:sz w:val="28"/>
          <w:szCs w:val="28"/>
        </w:rPr>
        <w:t>.8</w:t>
      </w:r>
      <w:r w:rsidR="00F90F71" w:rsidRPr="0055441D">
        <w:rPr>
          <w:rFonts w:ascii="Times New Roman" w:hAnsi="Times New Roman" w:cs="Times New Roman"/>
          <w:sz w:val="28"/>
          <w:szCs w:val="28"/>
        </w:rPr>
        <w:t>.</w:t>
      </w:r>
    </w:p>
    <w:p w14:paraId="4D84E229" w14:textId="0932DEA0" w:rsidR="00F90F71" w:rsidRPr="0055441D" w:rsidRDefault="002F421F" w:rsidP="0055441D">
      <w:pPr>
        <w:keepNext/>
        <w:keepLines/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.8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Вертикальный анализ баланса ООО «ВЛ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</w:t>
      </w:r>
    </w:p>
    <w:tbl>
      <w:tblPr>
        <w:tblW w:w="937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73"/>
        <w:gridCol w:w="992"/>
        <w:gridCol w:w="992"/>
        <w:gridCol w:w="993"/>
        <w:gridCol w:w="992"/>
        <w:gridCol w:w="850"/>
        <w:gridCol w:w="979"/>
      </w:tblGrid>
      <w:tr w:rsidR="00F90F71" w:rsidRPr="0055441D" w14:paraId="386F3255" w14:textId="77777777" w:rsidTr="0022772B">
        <w:trPr>
          <w:trHeight w:val="20"/>
          <w:tblHeader/>
        </w:trPr>
        <w:tc>
          <w:tcPr>
            <w:tcW w:w="3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28B1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6FA6C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31.12.2022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D1DF45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31.12.2023</w:t>
            </w:r>
          </w:p>
        </w:tc>
      </w:tr>
      <w:tr w:rsidR="00F90F71" w:rsidRPr="0055441D" w14:paraId="6A7026F1" w14:textId="77777777" w:rsidTr="0022772B">
        <w:trPr>
          <w:trHeight w:val="20"/>
          <w:tblHeader/>
        </w:trPr>
        <w:tc>
          <w:tcPr>
            <w:tcW w:w="3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EABFAC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7E653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BEAE0" w14:textId="23E8D02F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итогу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5C6F" w14:textId="25138F6B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подитогу</w:t>
            </w:r>
            <w:proofErr w:type="spellEnd"/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баланса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C5A0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6408D" w14:textId="7B20A44C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итогу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72841" w14:textId="30D9960E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подитогу</w:t>
            </w:r>
            <w:proofErr w:type="spellEnd"/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баланса</w:t>
            </w:r>
          </w:p>
        </w:tc>
      </w:tr>
      <w:tr w:rsidR="00F90F71" w:rsidRPr="0055441D" w14:paraId="47BD4A96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2E9E1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 имущества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34004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BCD3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A93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5AFC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241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441C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F90F71" w:rsidRPr="0055441D" w14:paraId="76241459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332A9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52E2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7B1F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3595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6A41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1BF2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F08D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1AD821F1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D8328" w14:textId="56B3A1E2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Внеоборотные активы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73D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D96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BF2E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6CA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DEE6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825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76F3893F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AE866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286B2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150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1C0D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601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2914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472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7B646A1F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53869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внеоборотные активы (основные средства)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1FE2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925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BABF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1D73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A055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BA27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5E642E65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81E9F" w14:textId="44563970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Оборотные активы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A13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7514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96AE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6728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191 771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3E294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8438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0FB8C70C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4BF0B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1E77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356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4A2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B5D5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93A9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94DC1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685DAE0A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8DA58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D4AA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6C44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3BC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C26C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8FEC1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171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</w:tr>
      <w:tr w:rsidR="00F90F71" w:rsidRPr="0055441D" w14:paraId="01AB7ED0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AB529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и другие оборотные активы (дебиторская задолженность)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C59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104 281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96F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06D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ACAF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176 500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9E27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91,64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BC8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92,04</w:t>
            </w:r>
          </w:p>
        </w:tc>
      </w:tr>
      <w:tr w:rsidR="00F90F71" w:rsidRPr="0055441D" w14:paraId="0EF5B846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A258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C6F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9B6A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175C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C50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DCE2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086F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7,44</w:t>
            </w:r>
          </w:p>
        </w:tc>
      </w:tr>
      <w:tr w:rsidR="00F90F71" w:rsidRPr="0055441D" w14:paraId="0DD7314D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B1E6A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 источников имущества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78D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89A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925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D5F02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29615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492F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F90F71" w:rsidRPr="0055441D" w14:paraId="157A8D3C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B1E88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F0CC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82D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B3E3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D927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206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CA6D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2C9BBCB1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8F092" w14:textId="3AE64B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Капитал и резервы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1C63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7 966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EEAA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7,33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D00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466D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1 994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A33F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7D60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1067758D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9176" w14:textId="2FE9DC8A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Заемный капитал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360C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0836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8EFD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6A882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190 600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580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98,96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8F84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3341B84A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55758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4C2D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170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3A48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CCF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F7FB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439F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1EFEEC62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7C1C0" w14:textId="39BE5879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 Долгосрочные обязательства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0DEE9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4435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96C3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C94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A62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FFB7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F90F71" w:rsidRPr="0055441D" w14:paraId="07451122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3183" w14:textId="5654F89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 Краткосрочные обязательства –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B342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B78A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188D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AEC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190 592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AB581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98,96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1F731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F90F71" w:rsidRPr="0055441D" w14:paraId="4F57D623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F026A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C9E21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B617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79183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622A9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C7F98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7A7A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08765A40" w14:textId="77777777" w:rsidTr="0022772B">
        <w:trPr>
          <w:trHeight w:val="20"/>
        </w:trPr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ECB16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кредиторская задолженность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0B0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116 570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E8F2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4D4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2CF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190 592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19BD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98,96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5AC0E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</w:tbl>
    <w:p w14:paraId="3F70EF77" w14:textId="30CFF923" w:rsidR="00F90F71" w:rsidRPr="0055441D" w:rsidRDefault="00F90F71" w:rsidP="0055441D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Удельный вес внеоборотных активов в составе имущества компании составлял: 0,14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31.12.2022 и 0,43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31.12.2023. Таким образом, в течение рассматриваемого периода этот показатель увеличился на 0,29 процентных пунктов. Соответственно, удельный вес оборотных активов снизился на 0,29 процентных пунктов. Величина данного показателя составляла: 99,86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31.12.2022 и 99,57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31.12.2023. По приведенным данным можно сделать вывод, что имущество компании представлено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преимущественно оборотными активами. При этом существенных изменений уровня мобильности активов в течение рассматриваемого периода не отмечено. Изменения в структуре активов компани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проиллюстрированы на рисунке 3.3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157A15" w14:textId="380BC716" w:rsidR="00F90F71" w:rsidRPr="000340CA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E1690A" wp14:editId="49540D0C">
            <wp:extent cx="5486400" cy="2582266"/>
            <wp:effectExtent l="0" t="0" r="0" b="889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2371645" w14:textId="3105DC59" w:rsidR="00F90F71" w:rsidRPr="00776381" w:rsidRDefault="00F90F71" w:rsidP="00707E5C">
      <w:pPr>
        <w:keepNext/>
        <w:keepLines/>
        <w:widowControl w:val="0"/>
        <w:snapToGrid w:val="0"/>
        <w:spacing w:before="120" w:after="36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776381"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удельного веса внеоборотных и</w:t>
      </w:r>
      <w:r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оборотных активов</w:t>
      </w:r>
    </w:p>
    <w:p w14:paraId="165E0759" w14:textId="7686A116" w:rsidR="00F90F71" w:rsidRPr="0055441D" w:rsidRDefault="00F90F71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Характеризуя структуру внеоборотных активов, можно отметить следующее: удельный вес основных средств остался неизменным и составил 100,00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внеоборотные активы представлены только основными средствами.</w:t>
      </w:r>
    </w:p>
    <w:p w14:paraId="304C903E" w14:textId="327CAD9E" w:rsidR="00F90F71" w:rsidRPr="0055441D" w:rsidRDefault="00F90F71" w:rsidP="00AA1D0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Характеризуя изменения в структуре оборотных активов, можно отметить следующее: удельный вес запасов снизился с 3,71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0,53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3,18 процентных пунктов; дебиторской задолженности снизился с 96,15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92,04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4,11 процентных пунктов; денежных средств увеличился с 0,13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7,44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т.е. на 7,31 процентных пунктов. В структуре оборотных активов на протяжении анализируемого периода произошли изменения. Первое место занимали долги дебиторов, что определяется отраслевой спецификой работы компании. В начале анализируемого периода второе место по значимости занимали запасы, к концу анализируемого периода – денежные средства. В начале анализируемого периода на третьем месте оказались денежные средства, к концу анализируемого периода – запасы. Характеризуя качественные изменения в структуре оборотных активов, следует обратить внимание, что удельный вес дебиторской задолженности снизился. При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прочих равных условиях это положительно характеризует рассматриваемый аспект финансового состояния. Дело в том, что дебиторская задолженность – это средства, отвлеченные в активные расчеты. Этими средствами компания не может свободно пользоваться, пока дебиторы не погасят свои долги.</w:t>
      </w:r>
    </w:p>
    <w:p w14:paraId="63D51A1C" w14:textId="18AEFFC9" w:rsidR="00776381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Удельный вес собственного капитала в составе источников имущества компании составлял: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7,33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31.12.2022 и 1,04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31.12.2023. Таким образом, в течение рассматриваемого периода этот показатель увеличился на 8,37 процентных пунктов. </w:t>
      </w:r>
    </w:p>
    <w:p w14:paraId="1475EBAC" w14:textId="77777777" w:rsidR="00776381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удельный вес заемного капитала снизился на 8,37 процентных пунктов. Величина данного показателя составляла: 107,33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31.12.2022 и 98,96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31.12.2023. По приведенным данным можно сделать вывод, что активы компании профинансированы преимущественно за счет заемного капитала. </w:t>
      </w:r>
    </w:p>
    <w:p w14:paraId="044659C4" w14:textId="0ADECF00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 в структуре пассивов компани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проиллюстрированы на рисунке 3.4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0C9AAD0" w14:textId="112F6ACB" w:rsidR="00F90F71" w:rsidRPr="000340CA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20A1AB" wp14:editId="717C43DC">
            <wp:extent cx="5486400" cy="2618842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BCCBBB5" w14:textId="2F2FA06E" w:rsidR="00F90F71" w:rsidRPr="0055441D" w:rsidRDefault="00F90F71" w:rsidP="00707E5C">
      <w:pPr>
        <w:keepNext/>
        <w:keepLines/>
        <w:widowControl w:val="0"/>
        <w:spacing w:before="120" w:after="36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удельного веса собственного и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заемного капитала</w:t>
      </w:r>
    </w:p>
    <w:p w14:paraId="2849F170" w14:textId="5366B3F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основным нормативом финансовой устойчивости, не менее 50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имущества компании должно быть сформировано за счет собственных источников. В течение анализируемого периода данный норматив не выполнялся ни на одну отчетную дату, т.е. компания пребывала в состоянии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финансовой неустойчивости.</w:t>
      </w:r>
    </w:p>
    <w:p w14:paraId="37C011B5" w14:textId="2612F355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Характеризуя изменения в структуре заемного капитала, можно отметить следующее: удельный вес кредиторской задолженности остался неизменным и составил 100,00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Структура заемного капитала на протяжении анализируемого периода была стабильной. На первом месте кредиторская задолженность. В целом в структуре источников имущества произошли положительные изменения.</w:t>
      </w:r>
    </w:p>
    <w:p w14:paraId="6EFFAC36" w14:textId="0432AD93" w:rsidR="0022772B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формирования, динамики и структуры финансовых резу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льтатов представлен в таблице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>.9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B7CEE2" w14:textId="67B4275B" w:rsidR="00F90F71" w:rsidRPr="0055441D" w:rsidRDefault="002F421F" w:rsidP="0055441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.9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Анализ финансовых результатов ООО «ВЛ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992"/>
        <w:gridCol w:w="993"/>
        <w:gridCol w:w="992"/>
        <w:gridCol w:w="992"/>
        <w:gridCol w:w="1134"/>
        <w:gridCol w:w="992"/>
      </w:tblGrid>
      <w:tr w:rsidR="0022772B" w:rsidRPr="0055441D" w14:paraId="4E200F86" w14:textId="77777777" w:rsidTr="00495F7A">
        <w:trPr>
          <w:trHeight w:val="20"/>
          <w:tblHeader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8737E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75DF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E8B1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4B1BC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изменения, тыс. руб.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2F704" w14:textId="5FF303B6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22772B" w:rsidRPr="0055441D" w14:paraId="11F97995" w14:textId="77777777" w:rsidTr="00495F7A">
        <w:trPr>
          <w:trHeight w:val="20"/>
          <w:tblHeader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59BA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0A71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04AAC" w14:textId="6D8D96B2" w:rsidR="0022772B" w:rsidRPr="0055441D" w:rsidRDefault="00F908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761D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8F0E7" w14:textId="4D0EF19C" w:rsidR="0022772B" w:rsidRPr="0055441D" w:rsidRDefault="00F908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EBADE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37B80E" w14:textId="77777777" w:rsidR="0022772B" w:rsidRPr="0055441D" w:rsidRDefault="0022772B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72B" w:rsidRPr="0055441D" w14:paraId="1730FC2A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0F7D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Выручка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0F764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64 989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F8E05" w14:textId="467CE037" w:rsidR="0022772B" w:rsidRPr="0055441D" w:rsidRDefault="0055441D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835BA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E73A" w14:textId="7929B03F" w:rsidR="0022772B" w:rsidRPr="0055441D" w:rsidRDefault="0055441D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80EC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38 889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F3BE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59,84</w:t>
            </w:r>
          </w:p>
        </w:tc>
      </w:tr>
      <w:tr w:rsidR="0022772B" w:rsidRPr="0055441D" w14:paraId="318540DE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A4F5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по обычной деятельности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332B5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68 763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0C38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A783E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20 848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3A954" w14:textId="7E3E5165" w:rsidR="0022772B" w:rsidRPr="0055441D" w:rsidRDefault="0055441D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3EE4E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47 915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FDE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69,68</w:t>
            </w:r>
          </w:p>
        </w:tc>
      </w:tr>
      <w:tr w:rsidR="0022772B" w:rsidRPr="0055441D" w14:paraId="7D07621C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65618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доходы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1C191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BB243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A554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5 874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D846B" w14:textId="2F7C0965" w:rsidR="0022772B" w:rsidRPr="0055441D" w:rsidRDefault="0055441D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F549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5 458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2308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1 312,02</w:t>
            </w:r>
          </w:p>
        </w:tc>
      </w:tr>
      <w:tr w:rsidR="0022772B" w:rsidRPr="0055441D" w14:paraId="049F2450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BBC91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расходы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D760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C4967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D1D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78570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1373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1 533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C822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74,06</w:t>
            </w:r>
          </w:p>
        </w:tc>
      </w:tr>
      <w:tr w:rsidR="0022772B" w:rsidRPr="0055441D" w14:paraId="58D1346D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0BA7F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прибыль (строка 2410 ОФР)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8523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351E1" w14:textId="01C9A58A" w:rsidR="0022772B" w:rsidRPr="0055441D" w:rsidRDefault="0055441D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8E720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8DE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C3B4D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25F07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22772B" w:rsidRPr="0055441D" w14:paraId="64527676" w14:textId="77777777" w:rsidTr="00495F7A">
        <w:trPr>
          <w:trHeight w:val="2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52E8F" w14:textId="77777777" w:rsidR="0022772B" w:rsidRPr="0055441D" w:rsidRDefault="0022772B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Чистая прибыль (убыток) (выручка – расходы по обычной деятельности + прочие доходы – прочие расходы – налог на прибыль)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8128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5 428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C3C3B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8,35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F8630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BC8B6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CFD3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15 388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DBC1" w14:textId="77777777" w:rsidR="0022772B" w:rsidRPr="0055441D" w:rsidRDefault="0022772B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283,49</w:t>
            </w:r>
          </w:p>
        </w:tc>
      </w:tr>
    </w:tbl>
    <w:p w14:paraId="512A55E1" w14:textId="1E9D8D41" w:rsidR="00776381" w:rsidRDefault="00F90F71" w:rsidP="00776381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выручки снизилась на 38 889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3BE33359" w14:textId="695C7BA7" w:rsidR="0022772B" w:rsidRPr="0055441D" w:rsidRDefault="00F90F71" w:rsidP="0077638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в течение анализируемого периода снижение выручки оказало негативное влияние на величину чистого финансового результата компании.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3.5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793A2AE" w14:textId="2D5F4B94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124DCD5" wp14:editId="42DB7B0D">
            <wp:extent cx="5486400" cy="2289657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E3F742C" w14:textId="5E854944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4236C4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выручки</w:t>
      </w:r>
    </w:p>
    <w:p w14:paraId="235884D1" w14:textId="3FDCE68B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по обычной деятельности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 xml:space="preserve">Карго Трейд» продемонстрировали положительную динамику, снизившись на 47 915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69,68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247D191" w14:textId="74730F93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2968C5" wp14:editId="6C15D5B4">
            <wp:extent cx="5486400" cy="2399385"/>
            <wp:effectExtent l="0" t="0" r="0" b="127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BFC115D" w14:textId="4D2DCBCD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4236C4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себестоимости</w:t>
      </w:r>
    </w:p>
    <w:p w14:paraId="3032E2B2" w14:textId="4177F89F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отметить, что основная деятельность компании в 2023 г. стала менее </w:t>
      </w:r>
      <w:proofErr w:type="spell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затратоемкой</w:t>
      </w:r>
      <w:proofErr w:type="spell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сравнению с 2022 г. Так, если в 2022 г. на 1 руб. выручки необходимо было израсходовать 105,81 коп. расходов по обычной деятельности, то в 2023 г. величина данного показателя оказалась ниже и составила 79,88 коп., продемонстрировав положительную динамику.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3.7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данном случае выручка снижалась медленнее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сравнению со снижением расходов по обычной деятельности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69,68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Это означает, что компанией получена экономия расходов.</w:t>
      </w:r>
    </w:p>
    <w:p w14:paraId="371E03E3" w14:textId="1587EE90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D7CEA6" wp14:editId="47B54D91">
            <wp:extent cx="5486400" cy="2589581"/>
            <wp:effectExtent l="0" t="0" r="0" b="127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A224995" w14:textId="4D33D572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3.7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удельного веса себестоимости в выручке</w:t>
      </w:r>
    </w:p>
    <w:p w14:paraId="706DB6C9" w14:textId="6B7CAA75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сальдо прочих доходов и расходов увеличилась на 6 991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422,67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3.8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43A0DDF" w14:textId="5232F7B5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55B07A" wp14:editId="30B9C5CF">
            <wp:extent cx="5486400" cy="2589581"/>
            <wp:effectExtent l="0" t="0" r="0" b="127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70264217" w14:textId="1AF8E47C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4236C4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3.8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сальдо прочих доходов и расходов</w:t>
      </w:r>
    </w:p>
    <w:p w14:paraId="06C254A9" w14:textId="7777777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в течение анализируемого периода наращивание сальдо прочих доходов и расходов оказало положительное влияние на величину чистого финансового результата компании.</w:t>
      </w:r>
    </w:p>
    <w:p w14:paraId="683684E0" w14:textId="69641835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протяжении анализируемого периода компания получала как положительный, так и отрицательный чистый финансовый результат.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3.9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CD7CC8B" w14:textId="3DCEC863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EA5A47" wp14:editId="5CE9E965">
            <wp:extent cx="5486400" cy="1880006"/>
            <wp:effectExtent l="0" t="0" r="0" b="635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E8E21B5" w14:textId="226FB4C0" w:rsidR="00F90F71" w:rsidRPr="00776381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776381"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3.9</w:t>
      </w:r>
      <w:r w:rsidRP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чистого финансового результата</w:t>
      </w:r>
    </w:p>
    <w:p w14:paraId="79900E6A" w14:textId="4131DABE" w:rsidR="004236C4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 г. сумма чистого убытка составила 5 428 тыс. руб.; в 2023 г. сумма чистой прибыли составила 9 960 тыс. руб.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283,49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В итоге в целом за рассматриваемый период чистый убыток сменился прибылью, что положительно характеризует динамику данного показателя.</w:t>
      </w:r>
    </w:p>
    <w:p w14:paraId="487360F0" w14:textId="6B25D530" w:rsidR="00F90F71" w:rsidRPr="0055441D" w:rsidRDefault="00F90F71" w:rsidP="0055441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>.10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Анализ доходов и расходов ООО «ВЛ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Карго Трейд»</w:t>
      </w:r>
    </w:p>
    <w:tbl>
      <w:tblPr>
        <w:tblW w:w="96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993"/>
        <w:gridCol w:w="1275"/>
        <w:gridCol w:w="1134"/>
        <w:gridCol w:w="1276"/>
        <w:gridCol w:w="1276"/>
      </w:tblGrid>
      <w:tr w:rsidR="004236C4" w:rsidRPr="0055441D" w14:paraId="3AD77E4D" w14:textId="77777777" w:rsidTr="00AA1D00">
        <w:trPr>
          <w:trHeight w:val="20"/>
          <w:tblHeader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ABBAB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58D9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72D9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9A59C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Абсолютные изменения, тыс. руб.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8318" w14:textId="5AD9614F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Темпы прироста,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4236C4" w:rsidRPr="0055441D" w14:paraId="26B1105D" w14:textId="77777777" w:rsidTr="00AA1D00">
        <w:trPr>
          <w:trHeight w:val="20"/>
          <w:tblHeader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525EA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C68F5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36F06" w14:textId="4FD3BE2A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общей сумме доходов, расходов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701DC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F361A" w14:textId="0A3A3912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общей сумме доходов, расходов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B73D7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13148" w14:textId="77777777" w:rsidR="004236C4" w:rsidRPr="0055441D" w:rsidRDefault="004236C4" w:rsidP="000340CA">
            <w:pPr>
              <w:keepNext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36C4" w:rsidRPr="0055441D" w14:paraId="1810AA59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986C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 доходов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D62D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65 405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AD66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F84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31 974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581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F89E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33 431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8B5F1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51,11</w:t>
            </w:r>
          </w:p>
        </w:tc>
      </w:tr>
      <w:tr w:rsidR="004236C4" w:rsidRPr="0055441D" w14:paraId="5B562F81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3D5B3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A04CC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FEF8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04968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0867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274A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9F03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236C4" w:rsidRPr="0055441D" w14:paraId="6C9A3C95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944B4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D62E4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64 989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792D4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AC3B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4056A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6CE7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38 889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C2218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59,84</w:t>
            </w:r>
          </w:p>
        </w:tc>
      </w:tr>
      <w:tr w:rsidR="004236C4" w:rsidRPr="0055441D" w14:paraId="4BE4DFE2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301E8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доходы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D232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9A0F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5CB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5 874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11160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45B41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5 458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D3A9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1 312,02</w:t>
            </w:r>
          </w:p>
        </w:tc>
      </w:tr>
      <w:tr w:rsidR="004236C4" w:rsidRPr="0055441D" w14:paraId="1105B591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DC67B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 расходов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42D4E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70 833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F443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96989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22 014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27348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D41B5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48 819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E856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68,92</w:t>
            </w:r>
          </w:p>
        </w:tc>
      </w:tr>
      <w:tr w:rsidR="004236C4" w:rsidRPr="0055441D" w14:paraId="4AFC216B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45A2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3160B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174B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69C3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2E13C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7A80B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EB989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236C4" w:rsidRPr="0055441D" w14:paraId="2BF87D94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D48C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по обычной деятельности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8CE0F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68 763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5EF11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1BF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20 848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9D24E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C770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47 915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0BCB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69,68</w:t>
            </w:r>
          </w:p>
        </w:tc>
      </w:tr>
      <w:tr w:rsidR="004236C4" w:rsidRPr="0055441D" w14:paraId="68D0D960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66A75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расходы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0695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C7A89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D600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F9DFC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C9A2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1 533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1DB6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74,06</w:t>
            </w:r>
          </w:p>
        </w:tc>
      </w:tr>
      <w:tr w:rsidR="004236C4" w:rsidRPr="0055441D" w14:paraId="025E5EDB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018E9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прибыль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5EBC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4611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79FA4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2986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D672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9F309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</w:r>
          </w:p>
        </w:tc>
      </w:tr>
      <w:tr w:rsidR="004236C4" w:rsidRPr="0055441D" w14:paraId="4381CD3A" w14:textId="77777777" w:rsidTr="00AA1D00">
        <w:trPr>
          <w:trHeight w:val="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9A20A" w14:textId="77777777" w:rsidR="004236C4" w:rsidRPr="0055441D" w:rsidRDefault="004236C4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5976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5 428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F023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8,30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5A9D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C0218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90A03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15 388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6CA1" w14:textId="77777777" w:rsidR="004236C4" w:rsidRPr="0055441D" w:rsidRDefault="004236C4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283,49</w:t>
            </w:r>
          </w:p>
        </w:tc>
      </w:tr>
    </w:tbl>
    <w:p w14:paraId="50DCD37E" w14:textId="499F15B7" w:rsidR="00F90F71" w:rsidRPr="0055441D" w:rsidRDefault="00F90F71" w:rsidP="0055441D">
      <w:pPr>
        <w:tabs>
          <w:tab w:val="left" w:pos="1279"/>
        </w:tabs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Сумма доходов компании снизилась на 33 431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51,11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Таким образом, в течение анализируемого периода снижение общей суммы доходов оказало негативное влияние на величину финансового результата компании.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8281C3E" w14:textId="6E54FA68" w:rsidR="004236C4" w:rsidRPr="000340CA" w:rsidRDefault="004236C4" w:rsidP="000340CA">
      <w:pPr>
        <w:tabs>
          <w:tab w:val="left" w:pos="127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176283" wp14:editId="1E1F10BA">
            <wp:extent cx="5486400" cy="2684678"/>
            <wp:effectExtent l="0" t="0" r="0" b="190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D737443" w14:textId="1F21365E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доходов</w:t>
      </w:r>
    </w:p>
    <w:p w14:paraId="713FEC74" w14:textId="115CC9D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Характеризуя изменения в структуре доходов, можно отметить следующее: удельный вес выручки снизился с 99,36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81,63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17,73 процентных пунктов; прочих доходов увеличился с 0,64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18,37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17,73 процентных пунктов. Структура доходов на протяжении анализируемого периода была стабильной. Первое место в структуре доходов занимала выручка, что определяется отраслевой спецификой работы компании. На втором месте по значимости оказались прочие доходы. Характеризуя качественные изменения в доходах компании, необходимо отметить, что особого внимания требует негативная динамика и снижение роли по такому виду доходов, как выручка.</w:t>
      </w:r>
    </w:p>
    <w:p w14:paraId="3C5F0E3C" w14:textId="4A081248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Сумма расходов компании снизилась на 48 819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68,92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Динамика данного показателя представлена на рисунке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3.11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1635922" w14:textId="5B5F2253" w:rsidR="004236C4" w:rsidRPr="000340CA" w:rsidRDefault="004236C4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0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BB4B41A" wp14:editId="05C5BE88">
            <wp:extent cx="5486400" cy="2633472"/>
            <wp:effectExtent l="0" t="0" r="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46F697A" w14:textId="7E4AA5F4" w:rsidR="00F90F71" w:rsidRPr="0055441D" w:rsidRDefault="00F90F71" w:rsidP="0055441D">
      <w:pPr>
        <w:keepNext/>
        <w:keepLines/>
        <w:widowControl w:val="0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3.11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расходов</w:t>
      </w:r>
    </w:p>
    <w:p w14:paraId="10CD90AF" w14:textId="77777777" w:rsidR="00776381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Характеризуя изменения в структуре расходов, можно отметить следующее: удельный вес расходов по обычной деятельности снизился с 97,08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94,70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2,38 процентных пунктов; прочих расходов снизился с 2,92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2,44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на 0,48 процентных пунктов и налога на прибыль увеличился с 0,00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2,86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т.е. на 2,86 процентных пунктов. В структуре расходов на протяжении анализируемого периода произошли изменения. </w:t>
      </w:r>
    </w:p>
    <w:p w14:paraId="312E37BA" w14:textId="3934339C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Первое место в структуре расходов занимали расходы по обычной деятельности, что определяется отраслевой спецификой работы компании. В начале анализируемого периода второе место по значимости занимали прочие расходы, к концу анализируемого периода – налог на прибыль. Характеризуя качественные изменения в расходах компании, необходимо отметить, что особого внимания требует негативная динамика и повышение роли по такому виду расходов, как налог на прибыль.</w:t>
      </w:r>
    </w:p>
    <w:p w14:paraId="551C9C35" w14:textId="7777777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факторного анализа чистого финансового результата используем следующую факторную модель:</w:t>
      </w:r>
    </w:p>
    <w:p w14:paraId="49154035" w14:textId="77777777" w:rsidR="00AA1D00" w:rsidRPr="0055441D" w:rsidRDefault="00AA1D00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A17B97" w14:textId="346C92D4" w:rsidR="00F90F71" w:rsidRPr="0055441D" w:rsidRDefault="00F90F71" w:rsidP="00AA1D00">
      <w:pPr>
        <w:widowControl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ЧФР=В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С+ПД</w:t>
      </w:r>
      <w:r w:rsidR="00222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222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</w:r>
      <w:r w:rsidR="00222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НП;</w:t>
      </w:r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222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E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22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A67E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F5142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</w:p>
    <w:p w14:paraId="16AEEBE9" w14:textId="77777777" w:rsidR="00192911" w:rsidRDefault="00192911" w:rsidP="00AA1D00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0F1DA1" w14:textId="3D48377C" w:rsidR="00F90F71" w:rsidRPr="0055441D" w:rsidRDefault="00222B80" w:rsidP="00222B80">
      <w:pPr>
        <w:widowControl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    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– выручка, тыс. руб.;</w:t>
      </w:r>
    </w:p>
    <w:p w14:paraId="61F09828" w14:textId="77777777" w:rsidR="00F90F71" w:rsidRPr="0055441D" w:rsidRDefault="00F90F71" w:rsidP="00222B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C – себестоимость, тыс. руб.;</w:t>
      </w:r>
    </w:p>
    <w:p w14:paraId="660A1B3C" w14:textId="77777777" w:rsidR="00F90F71" w:rsidRPr="0055441D" w:rsidRDefault="00F90F71" w:rsidP="00222B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ПД – прочие доходы, тыс. руб.;</w:t>
      </w:r>
    </w:p>
    <w:p w14:paraId="2CC3AB6F" w14:textId="77777777" w:rsidR="00F90F71" w:rsidRPr="0055441D" w:rsidRDefault="00F90F71" w:rsidP="00222B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 – прочие расходы, тыс. руб.;</w:t>
      </w:r>
    </w:p>
    <w:p w14:paraId="6994849C" w14:textId="77777777" w:rsidR="00F90F71" w:rsidRPr="0055441D" w:rsidRDefault="00F90F71" w:rsidP="00222B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НП – налог на прибыль, тыс. руб.</w:t>
      </w:r>
    </w:p>
    <w:p w14:paraId="01B032DC" w14:textId="7777777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 факторный анализ чистого финансового результата (прибыли/убытка в 2023 г. по сравнению с 2022 г. (базисный год («баз») – 2022 г., текущий год («тек») – 2023 г.).</w:t>
      </w:r>
    </w:p>
    <w:p w14:paraId="5F9BE1C2" w14:textId="77777777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Рассчитываем вспомогательные величины, необходимые для оценки влияния факторов на чистый финансовый результат:</w:t>
      </w:r>
    </w:p>
    <w:p w14:paraId="7A30C663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ЧФРбаз=Вбаз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Сбаз+ПДбаз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НПбаз=64 989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68 763+416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 0700=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5 428 тыс. руб.;</w:t>
      </w:r>
    </w:p>
    <w:p w14:paraId="3C37BEEC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ЧФРусл1=Вотч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Сбаз+ПДбаз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НПбаз=26 100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68 763+416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 0700=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44 317 тыс. руб.;</w:t>
      </w:r>
    </w:p>
    <w:p w14:paraId="41A4406C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ЧФРусл2=Вотч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Сотч+ПДбаз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НПбаз=26 100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20 848+416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 0700=3 598 тыс. руб.;</w:t>
      </w:r>
    </w:p>
    <w:p w14:paraId="55483D29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ЧФРусл3=Вотч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Сотч+ПДотч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ПРбаз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НПбаз=26 100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20 848+5 874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 0700=9 056 тыс. руб.;</w:t>
      </w:r>
    </w:p>
    <w:p w14:paraId="4F5F2423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ЧФРусл4=Вотч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Сотч+ПДотч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НПбаз=26 100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20 848+5 874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5370=10 589 тыс. руб.;</w:t>
      </w:r>
    </w:p>
    <w:p w14:paraId="0FFA2F2E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ЧФРотч=Вотч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Сотч+ПДотч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ПРотч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НПотч=26 100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20 848+5 874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5370=9 960 тыс. руб.</w:t>
      </w:r>
    </w:p>
    <w:p w14:paraId="0BF0B0BC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Рассчитываем влияние факторов на изменение чистого финансового результата:</w:t>
      </w:r>
    </w:p>
    <w:p w14:paraId="2EA20FCD" w14:textId="77777777" w:rsidR="00AA1D00" w:rsidRPr="0055441D" w:rsidRDefault="00F90F71" w:rsidP="00A67EC2">
      <w:pPr>
        <w:pStyle w:val="af"/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изменения выручки:</w:t>
      </w:r>
    </w:p>
    <w:p w14:paraId="2BB8D88A" w14:textId="1A450610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ΔЧФР(Δ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ЧФР1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ЧФРбаз=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44 317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(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5 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428)=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38 889 тыс. руб. (влияние негативное);</w:t>
      </w:r>
    </w:p>
    <w:p w14:paraId="6C632AA6" w14:textId="77777777" w:rsidR="00AA1D00" w:rsidRPr="0055441D" w:rsidRDefault="00F90F71" w:rsidP="00A67EC2">
      <w:pPr>
        <w:pStyle w:val="af"/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изменения себестоимости:</w:t>
      </w:r>
    </w:p>
    <w:p w14:paraId="6D580178" w14:textId="2DCEA75F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ΔЧФР(Δ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С)=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ЧФР2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ЧФР1=3 598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(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44 317)</w:t>
      </w:r>
      <w:r w:rsidR="00821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821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+47 915 тыс. руб. (влияние положительное);</w:t>
      </w:r>
    </w:p>
    <w:p w14:paraId="620D337E" w14:textId="77777777" w:rsidR="00AA1D00" w:rsidRPr="0055441D" w:rsidRDefault="00F90F71" w:rsidP="00A67EC2">
      <w:pPr>
        <w:pStyle w:val="af"/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влияние изменения прочих доходов:</w:t>
      </w:r>
    </w:p>
    <w:p w14:paraId="643D428A" w14:textId="2F7D5FC3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ΔЧФР(Δ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ПД)=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ЧФР3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ЧФР2=9 056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3 598=+5 458 тыс. руб. (влияние положительное);</w:t>
      </w:r>
    </w:p>
    <w:p w14:paraId="601EF88A" w14:textId="77777777" w:rsidR="00AA1D00" w:rsidRPr="0055441D" w:rsidRDefault="00F90F71" w:rsidP="00A67EC2">
      <w:pPr>
        <w:pStyle w:val="af"/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изменения прочих расходов:</w:t>
      </w:r>
    </w:p>
    <w:p w14:paraId="1D2EA258" w14:textId="1F31A37F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ΔЧФР(Δ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ЧФР4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ЧФР3=10 589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9 056=+1 533 тыс. руб. (влияние положительное);</w:t>
      </w:r>
    </w:p>
    <w:p w14:paraId="34DA0E33" w14:textId="77777777" w:rsidR="00AA1D00" w:rsidRPr="0055441D" w:rsidRDefault="00F90F71" w:rsidP="00A67EC2">
      <w:pPr>
        <w:pStyle w:val="af"/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изменения налога на прибыль:</w:t>
      </w:r>
    </w:p>
    <w:p w14:paraId="2116C743" w14:textId="2C5F95B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ΔЧФР(Δ</w:t>
      </w:r>
      <w:proofErr w:type="gram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НП)=</w:t>
      </w:r>
      <w:proofErr w:type="gram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ЧФРотч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ЧФР4=9 960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10 589=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629 тыс. руб. (влияние негативное).</w:t>
      </w:r>
    </w:p>
    <w:p w14:paraId="01E71F26" w14:textId="77777777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 проверку:</w:t>
      </w:r>
    </w:p>
    <w:p w14:paraId="1AA2A510" w14:textId="788D01F4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38 889+47 915+5 458+1 533+(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629)=+15 388 тыс. руб.</w:t>
      </w:r>
    </w:p>
    <w:p w14:paraId="6CA30964" w14:textId="5446C891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ΔЧФР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9 960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(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5 428)=+15 388 тыс. руб.</w:t>
      </w:r>
    </w:p>
    <w:p w14:paraId="543DCDA9" w14:textId="77777777" w:rsidR="00821395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данным, представленным выше, можно сделать вывод, что финансовым менеджерам компании уделить повышенное внимание</w:t>
      </w:r>
      <w:r w:rsidR="0082139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B4FFD6F" w14:textId="5BA37068" w:rsidR="00821395" w:rsidRPr="00821395" w:rsidRDefault="00F90F71" w:rsidP="00821395">
      <w:pPr>
        <w:pStyle w:val="af"/>
        <w:widowControl w:val="0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причинам, способствовавшим снижению выручки (за счет данного фактора чистый финансовый результат снизился на 38 889 тыс. руб.); </w:t>
      </w:r>
    </w:p>
    <w:p w14:paraId="7E70613C" w14:textId="77777777" w:rsidR="00821395" w:rsidRPr="00821395" w:rsidRDefault="00F90F71" w:rsidP="00821395">
      <w:pPr>
        <w:pStyle w:val="af"/>
        <w:widowControl w:val="0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росту налога на прибыль (за счет данного фактора чистый финансовый результат снизился на 629 тыс. руб.). </w:t>
      </w:r>
    </w:p>
    <w:p w14:paraId="45AC231C" w14:textId="384F4604" w:rsidR="00F90F71" w:rsidRPr="0055441D" w:rsidRDefault="00F90F71" w:rsidP="00A67EC2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следовательно, необходимо разработать комплекс мероприятий, направленных на устранение негативного влияния указанных факторов.</w:t>
      </w:r>
    </w:p>
    <w:p w14:paraId="77CBC4A8" w14:textId="77777777" w:rsidR="00F90F71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финансовых результатов целесообразно сопоставить с динамикой других показателей, характеризующих финансовое состояние компании. В соответствии с «золотым правилом экономики» должно соблюдаться соотношение:</w:t>
      </w:r>
    </w:p>
    <w:p w14:paraId="28680E1E" w14:textId="77777777" w:rsidR="004247BE" w:rsidRPr="0055441D" w:rsidRDefault="004247BE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4458EA" w14:textId="551416F1" w:rsidR="00F90F71" w:rsidRPr="0055441D" w:rsidRDefault="00000000" w:rsidP="00AA1D00">
      <w:pPr>
        <w:widowControl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&gt;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В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&gt;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А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&gt;100процентов,</m:t>
        </m:r>
      </m:oMath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(</w:t>
      </w:r>
      <w:r w:rsidR="00F51426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AA1D00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</w:p>
    <w:p w14:paraId="190D420A" w14:textId="77777777" w:rsidR="00AA1D00" w:rsidRDefault="00AA1D00" w:rsidP="00AA1D00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13FAD3" w14:textId="7EC100C7" w:rsidR="00F90F71" w:rsidRPr="0055441D" w:rsidRDefault="00AA1D00" w:rsidP="00AA1D00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spellStart"/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proofErr w:type="spellEnd"/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темп прироста чистой прибыли,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="00F90F71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58A4720" w14:textId="49288672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Тв</w:t>
      </w:r>
      <w:proofErr w:type="spellEnd"/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темп прироста выручки,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4D73B44" w14:textId="3E9C7C5A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– темп прироста активов,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00972B9" w14:textId="120C1B4F" w:rsidR="00F90F71" w:rsidRPr="0055441D" w:rsidRDefault="00F90F71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Соответствующие расчеты представлены в таблице</w:t>
      </w:r>
      <w:r w:rsidR="002F4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76381"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8306F0" w14:textId="5B311988" w:rsidR="00F90F71" w:rsidRPr="0055441D" w:rsidRDefault="00F90F71" w:rsidP="00AA1D00">
      <w:pPr>
        <w:keepNext/>
        <w:keepLines/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="00DA23C2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Проверка соблюдения критериев «золотого правила экономики»</w:t>
      </w:r>
    </w:p>
    <w:tbl>
      <w:tblPr>
        <w:tblW w:w="9493" w:type="dxa"/>
        <w:tblInd w:w="113" w:type="dxa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4111"/>
      </w:tblGrid>
      <w:tr w:rsidR="00F90F71" w:rsidRPr="0055441D" w14:paraId="5B8813DC" w14:textId="77777777" w:rsidTr="004247BE">
        <w:trPr>
          <w:trHeight w:val="836"/>
          <w:tblHeader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F608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490BB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51A3" w14:textId="77777777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5D639" w14:textId="0FA3C1AC" w:rsidR="00F90F71" w:rsidRPr="0055441D" w:rsidRDefault="00F90F71" w:rsidP="000340CA">
            <w:pPr>
              <w:keepNext/>
              <w:keepLines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 изменения, </w:t>
            </w:r>
            <w:r w:rsidR="00F90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F90F71" w:rsidRPr="0055441D" w14:paraId="2C9F8707" w14:textId="77777777" w:rsidTr="004247BE">
        <w:trPr>
          <w:trHeight w:val="403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BFE2" w14:textId="77777777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 данные: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F63A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E09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9F2AC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0F71" w:rsidRPr="0055441D" w14:paraId="6AC0E1D9" w14:textId="77777777" w:rsidTr="004247BE">
        <w:trPr>
          <w:trHeight w:val="9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BE983" w14:textId="54D79DB0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Стоимость активов, тыс. руб.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A3BDB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FE60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97D18" w14:textId="0EB5D8AE" w:rsidR="00F90F71" w:rsidRPr="0055441D" w:rsidRDefault="00F90F71" w:rsidP="000B18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192 594×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×100/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108 603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100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77,34</w:t>
            </w:r>
          </w:p>
        </w:tc>
      </w:tr>
      <w:tr w:rsidR="00F90F71" w:rsidRPr="0055441D" w14:paraId="1EE43089" w14:textId="77777777" w:rsidTr="004247BE">
        <w:trPr>
          <w:trHeight w:val="834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43C3" w14:textId="6EC95894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Выручка, тыс. руб.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41F7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64 989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08E6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26 100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C271" w14:textId="35C0C12A" w:rsidR="00F90F71" w:rsidRPr="0055441D" w:rsidRDefault="00F90F71" w:rsidP="00192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26 100×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×100/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64 989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100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  <w:r w:rsidR="00192911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59,84</w:t>
            </w:r>
          </w:p>
        </w:tc>
      </w:tr>
      <w:tr w:rsidR="00F90F71" w:rsidRPr="0055441D" w14:paraId="28EA29F4" w14:textId="77777777" w:rsidTr="004247BE">
        <w:trPr>
          <w:trHeight w:val="155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B630" w14:textId="3D581855" w:rsidR="00F90F71" w:rsidRPr="0055441D" w:rsidRDefault="00F90F71" w:rsidP="00034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Чистая прибыль (убыток), тыс. руб.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0EAD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5 428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7E85F" w14:textId="77777777" w:rsidR="00F90F71" w:rsidRPr="0055441D" w:rsidRDefault="00F90F71" w:rsidP="00034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A8983" w14:textId="3D7BA416" w:rsidR="00F90F71" w:rsidRPr="0055441D" w:rsidRDefault="00F90F71" w:rsidP="00192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9 960×</w:t>
            </w:r>
            <w:r w:rsidR="00192911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×100/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5 428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=</w:t>
            </w:r>
            <w:r w:rsidR="000B18C2"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283,49</w:t>
            </w:r>
            <w:r w:rsidRPr="005544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(применяется такой способ расчета, поскольку база (значение показателя в 2022 г.) является отрицательной)</w:t>
            </w:r>
          </w:p>
        </w:tc>
      </w:tr>
    </w:tbl>
    <w:p w14:paraId="758060D1" w14:textId="77777777" w:rsidR="00776381" w:rsidRDefault="00F90F71" w:rsidP="00776381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2023 г. по сравнению с 2022 г. стоимость активов увеличилась на 77,34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выручка снизилась на 59,84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, чистый убыток сменился чистой прибылью, прирост данного показателя составил 283,49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Наличие показателей с отрицательным изменением свидетельствует, что «золотое правило экономики» не соблюдалось. </w:t>
      </w:r>
    </w:p>
    <w:p w14:paraId="1F1B0BEC" w14:textId="3515CB79" w:rsidR="00776381" w:rsidRDefault="00F90F71" w:rsidP="0077638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данном случае чистый финансовый результат увеличился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283,49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выручка, напротив,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Это означает, что прибыльность работы компании повысилась, что положительно характеризует динамику эффективности. </w:t>
      </w:r>
    </w:p>
    <w:p w14:paraId="3A58346E" w14:textId="1DC87866" w:rsidR="00F90F71" w:rsidRPr="0055441D" w:rsidRDefault="00F90F71" w:rsidP="0077638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Выручка снизилась (</w:t>
      </w:r>
      <w:r w:rsidR="00D9074B">
        <w:rPr>
          <w:rFonts w:ascii="Times New Roman" w:eastAsia="Times New Roman" w:hAnsi="Times New Roman" w:cs="Times New Roman"/>
          <w:sz w:val="28"/>
          <w:szCs w:val="28"/>
        </w:rPr>
        <w:t>минус</w:t>
      </w:r>
      <w:r w:rsidR="00D9074B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59,84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 на фоне наращивания стоимости активов (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77,34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). Это означает, что отдача от использования активов компании снизилась.</w:t>
      </w:r>
    </w:p>
    <w:p w14:paraId="03B82442" w14:textId="2BFCC5BC" w:rsidR="002565DF" w:rsidRPr="0055441D" w:rsidRDefault="002565DF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проведенного анализа можно сделать следующие выводы:</w:t>
      </w:r>
    </w:p>
    <w:p w14:paraId="1657B91F" w14:textId="77777777" w:rsidR="000E1DB6" w:rsidRDefault="000B18C2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стоимость источников имущества ООО «ВЛ Карго Трейд» увеличилась на 83 991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77,34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EA1AC8E" w14:textId="3E65AAE3" w:rsidR="000E1DB6" w:rsidRDefault="002565DF" w:rsidP="00707E5C">
      <w:pPr>
        <w:widowControl w:val="0"/>
        <w:adjustRightInd w:val="0"/>
        <w:snapToGri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начало анализируемого периода у компании отсутствовал собственный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капитал (об этом свидетельствует отрицательная сумма итога 3 го раздела баланса на указанную отчетную дату), т.е. активы компании были в полном объеме профинансированы исключительно за счет заемного капитала, а это, в свою очередь, означало, что компания являлась финансово неустойчивой. К концу анализируемого периода сумма итога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третьего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раздела баланса оказалась уже положительной. </w:t>
      </w:r>
    </w:p>
    <w:p w14:paraId="2374C24C" w14:textId="4B65AAD6" w:rsidR="002565DF" w:rsidRPr="0055441D" w:rsidRDefault="002565DF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означает, что финансовое состояние улучшилось, поскольку компания нарастила собственный капитал, т.е. уровень финансовой устойчивости повысился.</w:t>
      </w:r>
    </w:p>
    <w:p w14:paraId="7A90C3FE" w14:textId="0E5BB0FE" w:rsidR="002565DF" w:rsidRPr="0055441D" w:rsidRDefault="000B18C2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Сумма заемного капитала компании увеличилась на 74 030 тыс. руб., что в относительном выражении составляет </w:t>
      </w:r>
      <w:r w:rsidR="00D90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 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63,51</w:t>
      </w:r>
      <w:r w:rsidR="000E1D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негативно характеризует рассматриваемый аспект финансового состояния, поскольку наращивание заемного капитала негативно сказывается на уровне финансовой устойчивости компании.</w:t>
      </w:r>
    </w:p>
    <w:p w14:paraId="71E5D0F3" w14:textId="0551BDF3" w:rsidR="00F90F71" w:rsidRPr="0055441D" w:rsidRDefault="000B18C2" w:rsidP="000340C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565DF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 эффективность работы компании повысилась, поскольку компания преодолела убыточность работы</w:t>
      </w:r>
    </w:p>
    <w:p w14:paraId="65529D23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  <w:bookmarkStart w:id="10" w:name="_Toc194082091"/>
      <w:bookmarkEnd w:id="9"/>
    </w:p>
    <w:p w14:paraId="2D634705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5A25F20E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59A4B017" w14:textId="77777777" w:rsidR="00870982" w:rsidRDefault="00870982" w:rsidP="00870982"/>
    <w:p w14:paraId="1E045599" w14:textId="77777777" w:rsidR="00870982" w:rsidRPr="00870982" w:rsidRDefault="00870982" w:rsidP="00870982"/>
    <w:p w14:paraId="7CC3E9A9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02E7EBCA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164D4D5F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2E9DF6B4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7D0E22EA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225E6ECF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p w14:paraId="1BCDC229" w14:textId="77777777" w:rsidR="0055441D" w:rsidRDefault="0055441D" w:rsidP="000B18C2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28"/>
          <w:szCs w:val="28"/>
        </w:rPr>
      </w:pPr>
    </w:p>
    <w:bookmarkEnd w:id="10"/>
    <w:p w14:paraId="557FAAEA" w14:textId="77777777" w:rsidR="0055441D" w:rsidRDefault="0055441D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CCAF2C" w14:textId="77777777" w:rsidR="0055441D" w:rsidRDefault="0055441D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A3C386" w14:textId="77777777" w:rsidR="00D9074B" w:rsidRDefault="00D9074B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90E5F7" w14:textId="77777777" w:rsidR="00D9074B" w:rsidRDefault="00D9074B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D2F8FE" w14:textId="77777777" w:rsidR="00D9074B" w:rsidRDefault="00D9074B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924ADD" w14:textId="77777777" w:rsidR="0055441D" w:rsidRPr="0055441D" w:rsidRDefault="0055441D" w:rsidP="0055441D">
      <w:pPr>
        <w:pStyle w:val="1"/>
        <w:spacing w:before="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30"/>
          <w:szCs w:val="30"/>
        </w:rPr>
      </w:pPr>
      <w:r w:rsidRPr="0055441D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>4 Разработка мероприятий по совершенствованию финансово-</w:t>
      </w:r>
    </w:p>
    <w:p w14:paraId="5B4EDA1F" w14:textId="77777777" w:rsidR="0055441D" w:rsidRPr="0055441D" w:rsidRDefault="0055441D" w:rsidP="0055441D">
      <w:pPr>
        <w:pStyle w:val="1"/>
        <w:spacing w:before="0" w:after="240" w:line="240" w:lineRule="auto"/>
        <w:ind w:firstLine="709"/>
        <w:jc w:val="both"/>
        <w:rPr>
          <w:rFonts w:ascii="Arial" w:eastAsia="Calibri" w:hAnsi="Arial" w:cs="Arial"/>
          <w:bCs/>
          <w:color w:val="auto"/>
          <w:sz w:val="30"/>
          <w:szCs w:val="30"/>
        </w:rPr>
      </w:pPr>
      <w:r w:rsidRPr="0055441D">
        <w:rPr>
          <w:rFonts w:ascii="Arial" w:eastAsia="Calibri" w:hAnsi="Arial" w:cs="Arial"/>
          <w:bCs/>
          <w:color w:val="auto"/>
          <w:sz w:val="30"/>
          <w:szCs w:val="30"/>
        </w:rPr>
        <w:t xml:space="preserve">   хозяйственной деятельности организации</w:t>
      </w:r>
    </w:p>
    <w:p w14:paraId="7AF2E36E" w14:textId="593FF51E" w:rsidR="00FE56EE" w:rsidRPr="0055441D" w:rsidRDefault="00FE56EE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проведенного анализа было выявлено, что на начало анализируемого периода у ООО «ВЛ Карго Трейд» отсутствовал собственный капитал (об этом свидетельствует отрицательная сумма итога </w:t>
      </w:r>
      <w:r w:rsidR="0058784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третьего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раздела баланса на указанную отчетную дату), т.е. активы компании были в полном объеме профинансированы исключительно за счет заемного капитала, а это, в свою очередь, означало, что компания являлась финансово неустойчивой. Удельный вес собственного капитала в составе источников имущества компании составлял: -7,33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31.12.2022 и 1,04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31.12.2023.</w:t>
      </w:r>
      <w:r w:rsidRPr="0055441D">
        <w:rPr>
          <w:rFonts w:ascii="Times New Roman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основным нормативом финансовой устойчивости, не менее 50</w:t>
      </w:r>
      <w:r w:rsidR="00870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имущества компании должно быть сформировано за счет собственных источников. В течение анализируемого периода данный норматив не выполнялся ни на одну отчетную дату, т.е. компания пребывала в состоянии финансовой неустойчивости.</w:t>
      </w:r>
    </w:p>
    <w:p w14:paraId="2E3406FD" w14:textId="68583AC7" w:rsidR="00FE56EE" w:rsidRPr="0055441D" w:rsidRDefault="00FE56EE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В качестве основных мер по повышения финансовой устойчивости ООО «ВЛ Карго Трейд», представляется целесообразным рассматривать следующие:</w:t>
      </w:r>
    </w:p>
    <w:p w14:paraId="2DE76F07" w14:textId="23599204" w:rsidR="00FE56EE" w:rsidRPr="0055441D" w:rsidRDefault="00FE56EE" w:rsidP="00192911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оптимизация структуры капитала Общества (определение оптимального соотношения собственных и заемных источников финансирования);</w:t>
      </w:r>
    </w:p>
    <w:p w14:paraId="229B3197" w14:textId="3E4360E5" w:rsidR="00FE56EE" w:rsidRPr="0055441D" w:rsidRDefault="00FE56EE" w:rsidP="00192911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инвентаризация основных средств Общества с целью «облегчения» структуры активов;</w:t>
      </w:r>
    </w:p>
    <w:p w14:paraId="0894F032" w14:textId="39E908EF" w:rsidR="00FE56EE" w:rsidRPr="0055441D" w:rsidRDefault="00FE56EE" w:rsidP="00192911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увеличение уставного капитала с целью повышения ликвидности баланса и финансовой устойчивости предприятия.</w:t>
      </w:r>
    </w:p>
    <w:p w14:paraId="131732C1" w14:textId="6554D861" w:rsidR="00FE56EE" w:rsidRPr="0055441D" w:rsidRDefault="00FE56EE" w:rsidP="00192911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Увеличение собственного капитала и достижение оптимального соотношения заемного и собственного капитала является наиболее безрисковым способом пополнения источников формирования финансовых ресурсов организации. Однако, как показывает проведенное исследования научной и практической литературы,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до настоящего времени универсальных критериев оптимальной структуры капитала не существует.</w:t>
      </w:r>
    </w:p>
    <w:p w14:paraId="7F667828" w14:textId="273CC898" w:rsidR="00FE56EE" w:rsidRPr="0055441D" w:rsidRDefault="00FE56EE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Каждое конкретное предприятия, в зависимости от отрасли, масштабов деятельности, формы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собственности, определяет это индивидуально, исходя из </w:t>
      </w:r>
      <w:r w:rsidRPr="0055441D">
        <w:rPr>
          <w:rFonts w:ascii="Times New Roman" w:eastAsia="Calibri" w:hAnsi="Times New Roman" w:cs="Times New Roman"/>
          <w:sz w:val="28"/>
          <w:szCs w:val="28"/>
        </w:rPr>
        <w:lastRenderedPageBreak/>
        <w:t>поставленных стратегических и текущих целей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развития. Оптимальность структуры капитала организации напрямую зависит от его стоимости.</w:t>
      </w:r>
    </w:p>
    <w:p w14:paraId="223D0267" w14:textId="7AA25075" w:rsidR="00FE56EE" w:rsidRPr="0055441D" w:rsidRDefault="00FE56EE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В качестве основных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преимуществ собственного капитала можно выделить:</w:t>
      </w:r>
    </w:p>
    <w:p w14:paraId="1991F865" w14:textId="6B629726" w:rsidR="00FE56EE" w:rsidRPr="0055441D" w:rsidRDefault="00FE56EE" w:rsidP="000B18C2">
      <w:pPr>
        <w:pStyle w:val="af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простота привлечения и высокая норма прибыли;</w:t>
      </w:r>
    </w:p>
    <w:p w14:paraId="0FF2FF67" w14:textId="404D79C0" w:rsidR="00FE56EE" w:rsidRPr="0055441D" w:rsidRDefault="00FE56EE" w:rsidP="000B18C2">
      <w:pPr>
        <w:pStyle w:val="af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низкий риск потери финансовой устойчивости.</w:t>
      </w:r>
    </w:p>
    <w:p w14:paraId="7AFF3B60" w14:textId="62B73B9D" w:rsidR="00FE56EE" w:rsidRPr="0055441D" w:rsidRDefault="00FE56EE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Недостатками собственного капитала являются: ограниченный объем привлечения. Иными словами,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высокая доля собственного капитала повышает финансовую устойчивость предприятия, но при этом имеет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ограниченные возможности прироста прибыли</w:t>
      </w:r>
      <w:r w:rsidR="00B975A4" w:rsidRPr="0055441D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A76E1A2" w14:textId="7DBBB737" w:rsidR="00B975A4" w:rsidRPr="0055441D" w:rsidRDefault="00B975A4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Использование заемного капитала позволяет увеличение финансового потенциала, в частности при увеличении масштабов хозяйственной деятельности; повысить рентабельность собственного капитала организации. При этом приводит к низкой рентабельности активов и понижению финансовой устойчивости. Учитывая крайне низкую долю собственного капитала в структуре капитала ООО «ВЛ Карго Трейд», все же представляется целесообразным его наращивание. Источники увеличения собственного капитала Общества представлены на рисунке </w:t>
      </w:r>
      <w:r w:rsidR="00776381">
        <w:rPr>
          <w:rFonts w:ascii="Times New Roman" w:eastAsia="Calibri" w:hAnsi="Times New Roman" w:cs="Times New Roman"/>
          <w:sz w:val="28"/>
          <w:szCs w:val="28"/>
        </w:rPr>
        <w:t>4.1</w:t>
      </w:r>
      <w:r w:rsidRPr="0055441D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72C9F30" w14:textId="71822A92" w:rsidR="00B975A4" w:rsidRPr="000340CA" w:rsidRDefault="00B975A4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0C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8617D4" wp14:editId="22EAD8A5">
            <wp:extent cx="5423657" cy="2648103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30421" cy="2651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827BD" w14:textId="01294AD8" w:rsidR="00B975A4" w:rsidRPr="0055441D" w:rsidRDefault="00B975A4" w:rsidP="004247BE">
      <w:pPr>
        <w:widowControl w:val="0"/>
        <w:spacing w:before="120" w:after="24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Рисунок</w:t>
      </w:r>
      <w:r w:rsidR="00D907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76381">
        <w:rPr>
          <w:rFonts w:ascii="Times New Roman" w:eastAsia="Calibri" w:hAnsi="Times New Roman" w:cs="Times New Roman"/>
          <w:sz w:val="28"/>
          <w:szCs w:val="28"/>
        </w:rPr>
        <w:t>4.1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47BE">
        <w:rPr>
          <w:rFonts w:ascii="Times New Roman" w:eastAsia="Calibri" w:hAnsi="Times New Roman" w:cs="Times New Roman"/>
          <w:sz w:val="28"/>
          <w:szCs w:val="28"/>
        </w:rPr>
        <w:t>–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Основные источники увеличения собственного капитала</w:t>
      </w:r>
    </w:p>
    <w:p w14:paraId="5D202799" w14:textId="6AEBA003" w:rsidR="00B975A4" w:rsidRPr="0055441D" w:rsidRDefault="00B975A4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Увеличение собственного капитала может быть осуществлено в результате </w:t>
      </w:r>
      <w:r w:rsidRPr="0055441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накопления или консервации нераспределенной прибыли для целей основной деятельности с ограничением ее использования на непроизводственные цели, а также в результате распределения чистой прибыли в резервные фонды, образуемые в соответствии с учредительными документами. </w:t>
      </w:r>
    </w:p>
    <w:p w14:paraId="38663C24" w14:textId="168662AE" w:rsidR="00B975A4" w:rsidRPr="0055441D" w:rsidRDefault="00B975A4" w:rsidP="000340CA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Важно при этом соблюдать предельный размер резервного фонда, который напрямую зависит от размера уставного капитала. С точки зрения автора, ООО «ВЛ Карго Трейд» целесообразно создавать резервный фонд в размере, указанном в его учредительных документах, то есть 25</w:t>
      </w:r>
      <w:r w:rsidR="008709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eastAsia="Calibri" w:hAnsi="Times New Roman" w:cs="Times New Roman"/>
          <w:sz w:val="28"/>
          <w:szCs w:val="28"/>
        </w:rPr>
        <w:t>процентов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от уставного капитала и формировать его путем ежегодных отчислений в размере не менее 5</w:t>
      </w:r>
      <w:r w:rsidR="008709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eastAsia="Calibri" w:hAnsi="Times New Roman" w:cs="Times New Roman"/>
          <w:sz w:val="28"/>
          <w:szCs w:val="28"/>
        </w:rPr>
        <w:t>процентов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от чистой прибыли.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Так же рекомендуется увеличение Уставного капитала путем дополнительных взносов учредителей, что возможно осуществить на очередном или внеочередном собрании учредителей, которое в любом случае необходимо при принятии антикризисных мер по предотвращению ухудшения финансового состояния Общества.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При создании резервного фонда, увеличение Уставного капитала повлияет и на размер резервного фонда, а, значит, и на увеличение собственных средств Общества, что положительно повлияет сразу на ряд показателей, характеризующих эффективность его деятельности.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Амортизационные отчисления – один из наиболее стабильных источников самофинансирования предприятия, которые поступают в составе денежных средств за оказываемые услуги. Учитывая долю основных средств в активе баланса ООО «ВЛ Карго Трейд», амортизационные отчисления могут стать существенным подспорьем в наращивании собственных источников финансирования.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При этом, как уже упоминалось ранее, необходимо провести инвентаризацию основных средств Общества. В зависимости от полученных результатов, все основные средства следует сгруппировать по степени износа, в том числе и морального. Также выявить неиспользуемые активы, которые можно реализовать или сдать в аренду, тем самым увеличив собственный капитал ООО «ВЛ Карго Трейд». В перспективе, необходимо более тщательно проводить оценку эффективности и целесообразности приобретения тех или иных основных средств.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Более того, учитывая специфику компании, доля собственных средств в балансе является </w:t>
      </w:r>
      <w:r w:rsidRPr="0055441D">
        <w:rPr>
          <w:rFonts w:ascii="Times New Roman" w:eastAsia="Calibri" w:hAnsi="Times New Roman" w:cs="Times New Roman"/>
          <w:sz w:val="28"/>
          <w:szCs w:val="28"/>
        </w:rPr>
        <w:lastRenderedPageBreak/>
        <w:t>неоправданно высокой, поэтому инвентаризация имущества и использование активов в целях увеличения доли собственного капитала представляется более чем актуальным мероприятием по повышению эффективности деятельности.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Оптимальной структурой капитала ООО «ВЛ Карго Трейд» будет являться такое соотношение собственного капитала и заемного, при котором на постоянной основе будет обеспечиваться финансовая устойчивость и ликвидность баланса, а также приемлемая рентабельность собственного капитала и активов.</w:t>
      </w:r>
    </w:p>
    <w:p w14:paraId="5ADE89C7" w14:textId="6E57373B" w:rsidR="00FA0567" w:rsidRPr="0055441D" w:rsidRDefault="00FA0567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По мнению экспертов, чем меньше финансовый рычаг, тем устойчивее положение. С другой стороны,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как уже было сказано, заемный капитал позволяет увеличить коэффициент рентабельности собственного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капитала.</w:t>
      </w:r>
    </w:p>
    <w:p w14:paraId="2DDC4C3F" w14:textId="37692C20" w:rsidR="001731CA" w:rsidRPr="0055441D" w:rsidRDefault="00FA0567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По мнению автора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оптимальным соотношением структуры капитала должно быть от 40</w:t>
      </w:r>
      <w:r w:rsidR="00B016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eastAsia="Calibri" w:hAnsi="Times New Roman" w:cs="Times New Roman"/>
          <w:sz w:val="28"/>
          <w:szCs w:val="28"/>
        </w:rPr>
        <w:t>процентов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собственных средств до 60</w:t>
      </w:r>
      <w:r w:rsidR="00B016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08C4">
        <w:rPr>
          <w:rFonts w:ascii="Times New Roman" w:eastAsia="Calibri" w:hAnsi="Times New Roman" w:cs="Times New Roman"/>
          <w:sz w:val="28"/>
          <w:szCs w:val="28"/>
        </w:rPr>
        <w:t>процентов</w:t>
      </w:r>
      <w:r w:rsidRPr="0055441D">
        <w:rPr>
          <w:rFonts w:ascii="Times New Roman" w:eastAsia="Calibri" w:hAnsi="Times New Roman" w:cs="Times New Roman"/>
          <w:sz w:val="28"/>
          <w:szCs w:val="28"/>
        </w:rPr>
        <w:t>. При таком соотношении рентабельность собственного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капитала ниже фактической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>,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 но достаточно высокая. Кроме того, коэффициент финансового левериджа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колеблется от 1,5 до 1,0, что вполне допустимо для отечественных предприятий. Также при такой структуре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капитала соблюдаются нормативные значения коэффициента финансовой устойчивости (более 0,7÷0,8, в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зависимости от отрасли) и коэффициента финансовой независимости (более 0,5).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Однако, для определения точной структуры капитала компании, необходимы более детальные и трудоемкие расчеты, что выходит за рамки задач, поставленных в </w:t>
      </w:r>
      <w:r w:rsidR="00940F04" w:rsidRPr="0055441D">
        <w:rPr>
          <w:rFonts w:ascii="Times New Roman" w:eastAsia="Calibri" w:hAnsi="Times New Roman" w:cs="Times New Roman"/>
          <w:sz w:val="28"/>
          <w:szCs w:val="28"/>
        </w:rPr>
        <w:t>данной работе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>.</w:t>
      </w:r>
      <w:r w:rsidR="007763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 xml:space="preserve">Рассматривая совершенствование системы </w:t>
      </w:r>
      <w:r w:rsidR="00940F04" w:rsidRPr="0055441D">
        <w:rPr>
          <w:rFonts w:ascii="Times New Roman" w:eastAsia="Calibri" w:hAnsi="Times New Roman" w:cs="Times New Roman"/>
          <w:sz w:val="28"/>
          <w:szCs w:val="28"/>
        </w:rPr>
        <w:t xml:space="preserve">финансово-хозяйственной деятельности организации ООО «ВЛ Карго Трейд» </w:t>
      </w:r>
      <w:r w:rsidR="001731CA" w:rsidRPr="0055441D">
        <w:rPr>
          <w:rFonts w:ascii="Times New Roman" w:eastAsia="Calibri" w:hAnsi="Times New Roman" w:cs="Times New Roman"/>
          <w:sz w:val="28"/>
          <w:szCs w:val="28"/>
        </w:rPr>
        <w:t>необходимо учитывать все ее аспекты и использовать комплексный подход.</w:t>
      </w:r>
    </w:p>
    <w:p w14:paraId="3A46A88F" w14:textId="776B9876" w:rsidR="001731CA" w:rsidRPr="0055441D" w:rsidRDefault="001731CA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Проведенный анализ позволяет сделать вывод о том, что в настоящий момент наиболее важно уделить внимание планированию антикризисных мер, которые позволят увязать источники поступления и</w:t>
      </w:r>
      <w:r w:rsidR="00940F04" w:rsidRPr="005544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направления использования собственных средств, а также пропорции их распределения.</w:t>
      </w:r>
    </w:p>
    <w:p w14:paraId="5348B417" w14:textId="77777777" w:rsidR="001731CA" w:rsidRPr="0055441D" w:rsidRDefault="001731CA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4880C67" w14:textId="302B0BC3" w:rsidR="00855BD6" w:rsidRPr="0055441D" w:rsidRDefault="00272582" w:rsidP="000B18C2">
      <w:pPr>
        <w:pStyle w:val="1"/>
        <w:spacing w:before="0" w:after="240" w:line="240" w:lineRule="auto"/>
        <w:jc w:val="center"/>
        <w:rPr>
          <w:rFonts w:ascii="Arial" w:eastAsia="Calibri" w:hAnsi="Arial" w:cs="Arial"/>
          <w:bCs/>
          <w:color w:val="auto"/>
          <w:sz w:val="30"/>
          <w:szCs w:val="30"/>
        </w:rPr>
      </w:pPr>
      <w:bookmarkStart w:id="11" w:name="_Toc194082092"/>
      <w:r w:rsidRPr="0055441D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>Заключение</w:t>
      </w:r>
      <w:bookmarkEnd w:id="11"/>
    </w:p>
    <w:p w14:paraId="2CC00A4E" w14:textId="35A5B67C" w:rsidR="00855BD6" w:rsidRPr="0055441D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В ходе прохождения производственной технологической (проектно-технологической) практики были достигнуты поставленные цели и задачи.</w:t>
      </w:r>
    </w:p>
    <w:p w14:paraId="3B5CF9B9" w14:textId="32B46DA3" w:rsidR="005B2AAD" w:rsidRPr="0055441D" w:rsidRDefault="00855BD6" w:rsidP="007656B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В процессе производственной технологической (проектно-технологической) практики была дана характеристика организации</w:t>
      </w:r>
      <w:r w:rsidRPr="0055441D">
        <w:rPr>
          <w:rFonts w:ascii="Times New Roman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ООО «ВЛ Карго Трейд», рассмотрены нормативно-правовые аспекты деятельности организации; проанализирована финансово-хозяйственная деятельность организации; разработаны мероприятия по совершенствованию финансово-хозяйственной деятельности организации.</w:t>
      </w:r>
      <w:r w:rsidR="007656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В ходе практики были закреплены, расширены и систематизированы знания, совершенствование практических умений и навыков, полученных при изучении дисциплин и модулей, определяющих специфику подготовки бакалавров.</w:t>
      </w:r>
      <w:r w:rsidR="007656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eastAsia="Calibri" w:hAnsi="Times New Roman" w:cs="Times New Roman"/>
          <w:sz w:val="28"/>
          <w:szCs w:val="28"/>
        </w:rPr>
        <w:t>В ходе прохождения производствен</w:t>
      </w:r>
      <w:r w:rsidR="007656B7">
        <w:rPr>
          <w:rFonts w:ascii="Times New Roman" w:eastAsia="Calibri" w:hAnsi="Times New Roman" w:cs="Times New Roman"/>
          <w:sz w:val="28"/>
          <w:szCs w:val="28"/>
        </w:rPr>
        <w:t xml:space="preserve">ной технологической </w:t>
      </w:r>
      <w:r w:rsidRPr="0055441D">
        <w:rPr>
          <w:rFonts w:ascii="Times New Roman" w:eastAsia="Calibri" w:hAnsi="Times New Roman" w:cs="Times New Roman"/>
          <w:sz w:val="28"/>
          <w:szCs w:val="28"/>
        </w:rPr>
        <w:t xml:space="preserve">практики сложностей в написании отчета не возникло. </w:t>
      </w:r>
      <w:r w:rsidR="005B2AAD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проведенного анализа было выявлено, что на начало анализируемого периода у ООО «ВЛ Карго Трейд» отсутствовал собственный капитал (об этом свидетельствует отрицательная сумма итога 3 го раздела баланса на указанную отчетную дату), т.е. активы компании были в полном объеме профинансированы исключительно за счет заемного капитала, а это, в свою очередь, означало, что компания являлась финансово неустойчивой. В соответствии с основным нормативом финансовой устойчивости, не менее 50</w:t>
      </w:r>
      <w:r w:rsidR="007656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8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процентов</w:t>
      </w:r>
      <w:r w:rsidR="005B2AAD" w:rsidRPr="00554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имущества компании должно быть сформировано за счет собственных источников.</w:t>
      </w:r>
      <w:r w:rsidR="007656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AAD" w:rsidRPr="0055441D">
        <w:rPr>
          <w:rFonts w:ascii="Times New Roman" w:eastAsia="Calibri" w:hAnsi="Times New Roman" w:cs="Times New Roman"/>
          <w:sz w:val="28"/>
          <w:szCs w:val="28"/>
        </w:rPr>
        <w:t>В качестве основных мер по повышения финансовой устойчивости ООО «ВЛ Карго Трейд», представляется целесообразным рассматривать следующие:</w:t>
      </w:r>
    </w:p>
    <w:p w14:paraId="78E502DF" w14:textId="07E56B09" w:rsidR="005B2AAD" w:rsidRPr="0055441D" w:rsidRDefault="005B2AAD" w:rsidP="005B2AAD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оптимизация структуры капитала (определение оптимального соотношения собственных и заемных источников финансирования);</w:t>
      </w:r>
    </w:p>
    <w:p w14:paraId="04AC2EF5" w14:textId="0747DE90" w:rsidR="005B2AAD" w:rsidRPr="0055441D" w:rsidRDefault="005B2AAD" w:rsidP="005B2AAD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инвентаризация основных средств с целью «облегчения» структуры активов;</w:t>
      </w:r>
    </w:p>
    <w:p w14:paraId="5C922FEA" w14:textId="77777777" w:rsidR="005B2AAD" w:rsidRPr="0055441D" w:rsidRDefault="005B2AAD" w:rsidP="005B2AAD">
      <w:pPr>
        <w:pStyle w:val="af"/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441D">
        <w:rPr>
          <w:rFonts w:ascii="Times New Roman" w:eastAsia="Calibri" w:hAnsi="Times New Roman" w:cs="Times New Roman"/>
          <w:sz w:val="28"/>
          <w:szCs w:val="28"/>
        </w:rPr>
        <w:t>увеличение уставного капитала с целью повышения ликвидности баланса и финансовой устойчивости предприятия.</w:t>
      </w:r>
    </w:p>
    <w:p w14:paraId="0FF2EDF7" w14:textId="05146395" w:rsidR="00272582" w:rsidRPr="0055441D" w:rsidRDefault="00272582" w:rsidP="008A2155">
      <w:pPr>
        <w:pStyle w:val="1"/>
        <w:spacing w:before="0" w:after="240" w:line="240" w:lineRule="auto"/>
        <w:jc w:val="center"/>
        <w:rPr>
          <w:rFonts w:ascii="Arial" w:eastAsia="Calibri" w:hAnsi="Arial" w:cs="Arial"/>
          <w:bCs/>
          <w:color w:val="auto"/>
          <w:sz w:val="30"/>
          <w:szCs w:val="30"/>
        </w:rPr>
      </w:pPr>
      <w:bookmarkStart w:id="12" w:name="_Toc194082093"/>
      <w:r w:rsidRPr="0055441D">
        <w:rPr>
          <w:rFonts w:ascii="Arial" w:eastAsia="Calibri" w:hAnsi="Arial" w:cs="Arial"/>
          <w:bCs/>
          <w:color w:val="auto"/>
          <w:sz w:val="30"/>
          <w:szCs w:val="30"/>
        </w:rPr>
        <w:lastRenderedPageBreak/>
        <w:t>Список</w:t>
      </w:r>
      <w:r w:rsidR="0022772B" w:rsidRPr="0055441D">
        <w:rPr>
          <w:rFonts w:ascii="Arial" w:eastAsia="Calibri" w:hAnsi="Arial" w:cs="Arial"/>
          <w:bCs/>
          <w:color w:val="auto"/>
          <w:sz w:val="30"/>
          <w:szCs w:val="30"/>
        </w:rPr>
        <w:t xml:space="preserve"> использованных</w:t>
      </w:r>
      <w:r w:rsidRPr="0055441D">
        <w:rPr>
          <w:rFonts w:ascii="Arial" w:eastAsia="Calibri" w:hAnsi="Arial" w:cs="Arial"/>
          <w:bCs/>
          <w:color w:val="auto"/>
          <w:sz w:val="30"/>
          <w:szCs w:val="30"/>
        </w:rPr>
        <w:t xml:space="preserve"> источников</w:t>
      </w:r>
      <w:bookmarkEnd w:id="12"/>
    </w:p>
    <w:p w14:paraId="23272771" w14:textId="56C5A6EE" w:rsidR="00855BD6" w:rsidRPr="0055441D" w:rsidRDefault="00855BD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// </w:t>
      </w:r>
      <w:r w:rsidR="00FA4831" w:rsidRPr="0055441D">
        <w:rPr>
          <w:rFonts w:ascii="Times New Roman" w:hAnsi="Times New Roman" w:cs="Times New Roman"/>
          <w:sz w:val="28"/>
          <w:szCs w:val="28"/>
          <w:shd w:val="clear" w:color="auto" w:fill="FFFFFF"/>
        </w:rPr>
        <w:t>Российская газета. – 1993. - N 237. – С.1236</w:t>
      </w:r>
    </w:p>
    <w:p w14:paraId="3020EA9A" w14:textId="2BAAF6D8" w:rsidR="00855BD6" w:rsidRPr="004247BE" w:rsidRDefault="00855BD6" w:rsidP="004247BE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Гражданский кодекс Российской Федерации</w:t>
      </w:r>
      <w:r w:rsidR="008E53B4" w:rsidRPr="0055441D">
        <w:rPr>
          <w:rFonts w:ascii="Times New Roman" w:hAnsi="Times New Roman" w:cs="Times New Roman"/>
          <w:sz w:val="28"/>
          <w:szCs w:val="28"/>
        </w:rPr>
        <w:t>: часть первая</w:t>
      </w:r>
      <w:r w:rsidRPr="0055441D">
        <w:rPr>
          <w:rFonts w:ascii="Times New Roman" w:hAnsi="Times New Roman" w:cs="Times New Roman"/>
          <w:sz w:val="28"/>
          <w:szCs w:val="28"/>
        </w:rPr>
        <w:t xml:space="preserve"> </w:t>
      </w:r>
      <w:r w:rsidR="008E53B4" w:rsidRPr="0055441D">
        <w:rPr>
          <w:rFonts w:ascii="Times New Roman" w:hAnsi="Times New Roman" w:cs="Times New Roman"/>
          <w:sz w:val="28"/>
          <w:szCs w:val="28"/>
        </w:rPr>
        <w:t xml:space="preserve">от </w:t>
      </w:r>
      <w:r w:rsidRPr="0055441D">
        <w:rPr>
          <w:rFonts w:ascii="Times New Roman" w:hAnsi="Times New Roman" w:cs="Times New Roman"/>
          <w:sz w:val="28"/>
          <w:szCs w:val="28"/>
        </w:rPr>
        <w:t>30 ноября 1994 года № 51-ФЗ (ред. 08.08.2024)</w:t>
      </w:r>
      <w:r w:rsidR="002D032E" w:rsidRPr="0055441D">
        <w:rPr>
          <w:rFonts w:ascii="Times New Roman" w:hAnsi="Times New Roman" w:cs="Times New Roman"/>
          <w:sz w:val="28"/>
          <w:szCs w:val="28"/>
        </w:rPr>
        <w:t xml:space="preserve"> // </w:t>
      </w:r>
      <w:r w:rsidR="002D032E" w:rsidRPr="0055441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Собрание законодательства РФ. -1994. </w:t>
      </w:r>
      <w:r w:rsid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2D032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N 32. </w:t>
      </w:r>
      <w:r w:rsidR="004247B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2D032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Ст. 3301</w:t>
      </w:r>
    </w:p>
    <w:p w14:paraId="183C58B3" w14:textId="4210BD2A" w:rsidR="002D032E" w:rsidRPr="004247BE" w:rsidRDefault="00855BD6" w:rsidP="004247BE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Налоговый кодекс Российской Федерации</w:t>
      </w:r>
      <w:r w:rsidR="008E53B4" w:rsidRPr="0055441D">
        <w:rPr>
          <w:rFonts w:ascii="Times New Roman" w:hAnsi="Times New Roman" w:cs="Times New Roman"/>
          <w:sz w:val="28"/>
          <w:szCs w:val="28"/>
        </w:rPr>
        <w:t>: часть первая от</w:t>
      </w:r>
      <w:r w:rsidRPr="0055441D">
        <w:rPr>
          <w:rFonts w:ascii="Times New Roman" w:hAnsi="Times New Roman" w:cs="Times New Roman"/>
          <w:sz w:val="28"/>
          <w:szCs w:val="28"/>
        </w:rPr>
        <w:t xml:space="preserve"> 31 июля 1998 года № 146-ФЗ (ред. 29.11.2024) </w:t>
      </w:r>
      <w:r w:rsidR="002D032E" w:rsidRPr="0055441D">
        <w:rPr>
          <w:rFonts w:ascii="Times New Roman" w:hAnsi="Times New Roman" w:cs="Times New Roman"/>
          <w:sz w:val="28"/>
          <w:szCs w:val="28"/>
        </w:rPr>
        <w:t xml:space="preserve">// </w:t>
      </w:r>
      <w:r w:rsidR="002D032E" w:rsidRPr="0055441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Собрание законодательства РФ. </w:t>
      </w:r>
      <w:r w:rsid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2D032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1998. </w:t>
      </w:r>
      <w:r w:rsid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2D032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N 41. </w:t>
      </w:r>
      <w:r w:rsid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2D032E" w:rsidRPr="004247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Ст. 2369</w:t>
      </w:r>
    </w:p>
    <w:p w14:paraId="74C41472" w14:textId="2B72E5D4" w:rsidR="00855BD6" w:rsidRPr="0055441D" w:rsidRDefault="00855BD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 xml:space="preserve">Трудовой кодекс Российской Федерации от 30.12.2001 № 197-ФЗ (ред. 28.12.2024) </w:t>
      </w:r>
    </w:p>
    <w:p w14:paraId="106561CE" w14:textId="71E7C882" w:rsidR="007E2E25" w:rsidRPr="0055441D" w:rsidRDefault="00855BD6" w:rsidP="007E2E25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Об обществах с ограниченной ответственностью</w:t>
      </w:r>
      <w:r w:rsidR="008E53B4" w:rsidRPr="0055441D">
        <w:rPr>
          <w:rFonts w:ascii="Times New Roman" w:hAnsi="Times New Roman" w:cs="Times New Roman"/>
          <w:sz w:val="28"/>
          <w:szCs w:val="28"/>
        </w:rPr>
        <w:t xml:space="preserve">: Федеральный закон </w:t>
      </w:r>
      <w:r w:rsidRPr="0055441D">
        <w:rPr>
          <w:rFonts w:ascii="Times New Roman" w:hAnsi="Times New Roman" w:cs="Times New Roman"/>
          <w:sz w:val="28"/>
          <w:szCs w:val="28"/>
        </w:rPr>
        <w:t>от 08.02.1998 № 14-ФЗ (ред. 13.06.2023)</w:t>
      </w:r>
      <w:r w:rsidR="007E2E25" w:rsidRPr="0055441D">
        <w:rPr>
          <w:rFonts w:ascii="Times New Roman" w:hAnsi="Times New Roman" w:cs="Times New Roman"/>
          <w:sz w:val="28"/>
          <w:szCs w:val="28"/>
        </w:rPr>
        <w:t xml:space="preserve"> // </w:t>
      </w:r>
      <w:r w:rsidR="007E2E25" w:rsidRPr="0055441D">
        <w:rPr>
          <w:rFonts w:ascii="Times New Roman" w:hAnsi="Times New Roman" w:cs="Times New Roman"/>
          <w:sz w:val="28"/>
          <w:szCs w:val="28"/>
          <w:shd w:val="clear" w:color="auto" w:fill="FFFFFF"/>
        </w:rPr>
        <w:t>Собрание законодательства РФ. – 1998. - №14. - Ст. 1456</w:t>
      </w:r>
    </w:p>
    <w:p w14:paraId="45F6B607" w14:textId="160942AE" w:rsidR="00855BD6" w:rsidRPr="0055441D" w:rsidRDefault="00855BD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О государственной регистрации юридических лиц и индивидуальных предпринимателей</w:t>
      </w:r>
      <w:r w:rsidR="008E53B4" w:rsidRPr="0055441D">
        <w:rPr>
          <w:rFonts w:ascii="Times New Roman" w:hAnsi="Times New Roman" w:cs="Times New Roman"/>
          <w:sz w:val="28"/>
          <w:szCs w:val="28"/>
        </w:rPr>
        <w:t>: Федеральный закон</w:t>
      </w:r>
      <w:r w:rsidRPr="0055441D">
        <w:rPr>
          <w:rFonts w:ascii="Times New Roman" w:hAnsi="Times New Roman" w:cs="Times New Roman"/>
          <w:sz w:val="28"/>
          <w:szCs w:val="28"/>
        </w:rPr>
        <w:t xml:space="preserve"> от 08.08.2001 № 129-ФЗ (ред. 08.08.2024) </w:t>
      </w:r>
      <w:r w:rsidR="007E2E25" w:rsidRPr="0055441D">
        <w:rPr>
          <w:rFonts w:ascii="Times New Roman" w:hAnsi="Times New Roman" w:cs="Times New Roman"/>
          <w:sz w:val="28"/>
          <w:szCs w:val="28"/>
        </w:rPr>
        <w:t xml:space="preserve">// </w:t>
      </w:r>
      <w:r w:rsidR="007E2E25" w:rsidRPr="0055441D">
        <w:rPr>
          <w:rFonts w:ascii="Times New Roman" w:hAnsi="Times New Roman" w:cs="Times New Roman"/>
          <w:sz w:val="28"/>
          <w:szCs w:val="28"/>
          <w:shd w:val="clear" w:color="auto" w:fill="FFFFFF"/>
        </w:rPr>
        <w:t>Собрание законодательства РФ. – 2001. - №33. - Ст. 3431</w:t>
      </w:r>
    </w:p>
    <w:p w14:paraId="01CBCC3F" w14:textId="77777777" w:rsidR="00D85159" w:rsidRPr="0055441D" w:rsidRDefault="00D85159" w:rsidP="00D85159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 xml:space="preserve">Казакова Н. А.  Финансовый анализ: учебник и практикум для вузов / Н. А. Казакова. - Москва: </w:t>
      </w:r>
      <w:proofErr w:type="spellStart"/>
      <w:r w:rsidRPr="0055441D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55441D">
        <w:rPr>
          <w:rFonts w:ascii="Times New Roman" w:hAnsi="Times New Roman" w:cs="Times New Roman"/>
          <w:sz w:val="28"/>
          <w:szCs w:val="28"/>
        </w:rPr>
        <w:t>, 2025. - 490 с.</w:t>
      </w:r>
    </w:p>
    <w:p w14:paraId="5E2DC073" w14:textId="7D3AED7D" w:rsidR="00855BD6" w:rsidRPr="0055441D" w:rsidRDefault="000908E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441D">
        <w:rPr>
          <w:rFonts w:ascii="Times New Roman" w:hAnsi="Times New Roman" w:cs="Times New Roman"/>
          <w:sz w:val="28"/>
          <w:szCs w:val="28"/>
        </w:rPr>
        <w:t>Лукасевич</w:t>
      </w:r>
      <w:proofErr w:type="spellEnd"/>
      <w:r w:rsidR="0045275B" w:rsidRPr="0055441D">
        <w:rPr>
          <w:rFonts w:ascii="Times New Roman" w:hAnsi="Times New Roman" w:cs="Times New Roman"/>
          <w:sz w:val="28"/>
          <w:szCs w:val="28"/>
        </w:rPr>
        <w:t xml:space="preserve"> И. Я.  Финансовый менеджмент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: учебник и практикум для вузов / И. Я. </w:t>
      </w:r>
      <w:proofErr w:type="spellStart"/>
      <w:r w:rsidR="00855BD6" w:rsidRPr="0055441D">
        <w:rPr>
          <w:rFonts w:ascii="Times New Roman" w:hAnsi="Times New Roman" w:cs="Times New Roman"/>
          <w:sz w:val="28"/>
          <w:szCs w:val="28"/>
        </w:rPr>
        <w:t>Лукасевич</w:t>
      </w:r>
      <w:proofErr w:type="spellEnd"/>
      <w:r w:rsidR="00855BD6" w:rsidRPr="0055441D">
        <w:rPr>
          <w:rFonts w:ascii="Times New Roman" w:hAnsi="Times New Roman" w:cs="Times New Roman"/>
          <w:sz w:val="28"/>
          <w:szCs w:val="28"/>
        </w:rPr>
        <w:t xml:space="preserve">. </w:t>
      </w:r>
      <w:r w:rsidR="008A2155" w:rsidRPr="0055441D">
        <w:rPr>
          <w:rFonts w:ascii="Times New Roman" w:hAnsi="Times New Roman" w:cs="Times New Roman"/>
          <w:sz w:val="28"/>
          <w:szCs w:val="28"/>
        </w:rPr>
        <w:t xml:space="preserve">- </w:t>
      </w:r>
      <w:r w:rsidR="002804EE" w:rsidRPr="0055441D">
        <w:rPr>
          <w:rFonts w:ascii="Times New Roman" w:hAnsi="Times New Roman" w:cs="Times New Roman"/>
          <w:sz w:val="28"/>
          <w:szCs w:val="28"/>
        </w:rPr>
        <w:t>Москва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55BD6" w:rsidRPr="0055441D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855BD6" w:rsidRPr="0055441D">
        <w:rPr>
          <w:rFonts w:ascii="Times New Roman" w:hAnsi="Times New Roman" w:cs="Times New Roman"/>
          <w:sz w:val="28"/>
          <w:szCs w:val="28"/>
        </w:rPr>
        <w:t xml:space="preserve">, 2025. </w:t>
      </w:r>
      <w:r w:rsidR="003177CA" w:rsidRPr="0055441D">
        <w:rPr>
          <w:rFonts w:ascii="Times New Roman" w:hAnsi="Times New Roman" w:cs="Times New Roman"/>
          <w:sz w:val="28"/>
          <w:szCs w:val="28"/>
        </w:rPr>
        <w:t>-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 680 с.</w:t>
      </w:r>
    </w:p>
    <w:p w14:paraId="1C3CF038" w14:textId="22946082" w:rsidR="00855BD6" w:rsidRPr="0055441D" w:rsidRDefault="00855BD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Ресурс БФО</w:t>
      </w:r>
      <w:r w:rsidR="00837598" w:rsidRPr="0055441D">
        <w:rPr>
          <w:rFonts w:ascii="Times New Roman" w:hAnsi="Times New Roman" w:cs="Times New Roman"/>
          <w:sz w:val="28"/>
          <w:szCs w:val="28"/>
        </w:rPr>
        <w:t xml:space="preserve">: </w:t>
      </w:r>
      <w:r w:rsidR="00837598" w:rsidRPr="0055441D">
        <w:rPr>
          <w:rFonts w:ascii="Times New Roman" w:hAnsi="Times New Roman" w:cs="Times New Roman"/>
          <w:sz w:val="28"/>
          <w:szCs w:val="28"/>
        </w:rPr>
        <w:sym w:font="Symbol" w:char="F05B"/>
      </w:r>
      <w:r w:rsidR="00837598" w:rsidRPr="0055441D">
        <w:rPr>
          <w:rFonts w:ascii="Times New Roman" w:hAnsi="Times New Roman" w:cs="Times New Roman"/>
          <w:sz w:val="28"/>
          <w:szCs w:val="28"/>
        </w:rPr>
        <w:t>сайт</w:t>
      </w:r>
      <w:r w:rsidR="00837598" w:rsidRPr="0055441D">
        <w:rPr>
          <w:rFonts w:ascii="Times New Roman" w:hAnsi="Times New Roman" w:cs="Times New Roman"/>
          <w:sz w:val="28"/>
          <w:szCs w:val="28"/>
        </w:rPr>
        <w:sym w:font="Symbol" w:char="F05D"/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. – </w:t>
      </w:r>
      <w:r w:rsidR="003177CA" w:rsidRPr="0055441D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: </w:t>
      </w:r>
      <w:r w:rsidRPr="0055441D">
        <w:rPr>
          <w:rFonts w:ascii="Times New Roman" w:hAnsi="Times New Roman" w:cs="Times New Roman"/>
          <w:sz w:val="28"/>
          <w:szCs w:val="28"/>
        </w:rPr>
        <w:t xml:space="preserve"> https://bo.nalog.ru/search?query=2540259428 (дата обращения 14.03.2025).</w:t>
      </w:r>
    </w:p>
    <w:p w14:paraId="68D85228" w14:textId="0BF4CC30" w:rsidR="00855BD6" w:rsidRPr="0055441D" w:rsidRDefault="00855BD6" w:rsidP="000908E6">
      <w:pPr>
        <w:pStyle w:val="af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Федеральная налоговая служба</w:t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: </w:t>
      </w:r>
      <w:r w:rsidR="003177CA" w:rsidRPr="0055441D">
        <w:rPr>
          <w:rFonts w:ascii="Times New Roman" w:hAnsi="Times New Roman" w:cs="Times New Roman"/>
          <w:sz w:val="28"/>
          <w:szCs w:val="28"/>
        </w:rPr>
        <w:sym w:font="Symbol" w:char="F05B"/>
      </w:r>
      <w:r w:rsidR="003177CA" w:rsidRPr="0055441D">
        <w:rPr>
          <w:rFonts w:ascii="Times New Roman" w:hAnsi="Times New Roman" w:cs="Times New Roman"/>
          <w:sz w:val="28"/>
          <w:szCs w:val="28"/>
        </w:rPr>
        <w:t>сайт</w:t>
      </w:r>
      <w:r w:rsidR="003177CA" w:rsidRPr="0055441D">
        <w:rPr>
          <w:rFonts w:ascii="Times New Roman" w:hAnsi="Times New Roman" w:cs="Times New Roman"/>
          <w:sz w:val="28"/>
          <w:szCs w:val="28"/>
        </w:rPr>
        <w:sym w:font="Symbol" w:char="F05D"/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. – </w:t>
      </w:r>
      <w:r w:rsidR="003177CA" w:rsidRPr="0055441D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: </w:t>
      </w:r>
      <w:r w:rsidRPr="0055441D">
        <w:rPr>
          <w:rFonts w:ascii="Times New Roman" w:hAnsi="Times New Roman" w:cs="Times New Roman"/>
          <w:sz w:val="28"/>
          <w:szCs w:val="28"/>
        </w:rPr>
        <w:t>https://vypiska-nalog.com/</w:t>
      </w:r>
      <w:r w:rsidR="003177CA" w:rsidRPr="0055441D">
        <w:rPr>
          <w:rFonts w:ascii="Times New Roman" w:hAnsi="Times New Roman" w:cs="Times New Roman"/>
          <w:sz w:val="28"/>
          <w:szCs w:val="28"/>
        </w:rPr>
        <w:t xml:space="preserve"> </w:t>
      </w:r>
      <w:r w:rsidRPr="0055441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5441D">
        <w:rPr>
          <w:rFonts w:ascii="Times New Roman" w:hAnsi="Times New Roman" w:cs="Times New Roman"/>
          <w:sz w:val="28"/>
          <w:szCs w:val="28"/>
        </w:rPr>
        <w:t>ooo-vl-kargo-treyd</w:t>
      </w:r>
      <w:proofErr w:type="spellEnd"/>
      <w:r w:rsidRPr="0055441D">
        <w:rPr>
          <w:rFonts w:ascii="Times New Roman" w:hAnsi="Times New Roman" w:cs="Times New Roman"/>
          <w:sz w:val="28"/>
          <w:szCs w:val="28"/>
        </w:rPr>
        <w:t xml:space="preserve"> (дата обращения 14.03.2025).</w:t>
      </w:r>
    </w:p>
    <w:p w14:paraId="4DD4C31D" w14:textId="6E4000F9" w:rsidR="00855BD6" w:rsidRPr="0055441D" w:rsidRDefault="002804EE" w:rsidP="008F5F18">
      <w:pPr>
        <w:pStyle w:val="af"/>
        <w:widowControl w:val="0"/>
        <w:numPr>
          <w:ilvl w:val="0"/>
          <w:numId w:val="11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Финансовый анализ</w:t>
      </w:r>
      <w:r w:rsidR="00855BD6" w:rsidRPr="0055441D">
        <w:rPr>
          <w:rFonts w:ascii="Times New Roman" w:hAnsi="Times New Roman" w:cs="Times New Roman"/>
          <w:sz w:val="28"/>
          <w:szCs w:val="28"/>
        </w:rPr>
        <w:t>: учебник и практикум для вузов / под ред</w:t>
      </w:r>
      <w:r w:rsidR="008A2155" w:rsidRPr="0055441D">
        <w:rPr>
          <w:rFonts w:ascii="Times New Roman" w:hAnsi="Times New Roman" w:cs="Times New Roman"/>
          <w:sz w:val="28"/>
          <w:szCs w:val="28"/>
        </w:rPr>
        <w:t>.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 И. Ю. Евстафьевой, В. А. </w:t>
      </w:r>
      <w:r w:rsidRPr="0055441D">
        <w:rPr>
          <w:rFonts w:ascii="Times New Roman" w:hAnsi="Times New Roman" w:cs="Times New Roman"/>
          <w:sz w:val="28"/>
          <w:szCs w:val="28"/>
        </w:rPr>
        <w:t>Черненко</w:t>
      </w:r>
      <w:r w:rsidR="008A2155" w:rsidRPr="0055441D">
        <w:rPr>
          <w:rFonts w:ascii="Times New Roman" w:hAnsi="Times New Roman" w:cs="Times New Roman"/>
          <w:sz w:val="28"/>
          <w:szCs w:val="28"/>
        </w:rPr>
        <w:t xml:space="preserve">. </w:t>
      </w:r>
      <w:r w:rsidRPr="0055441D">
        <w:rPr>
          <w:rFonts w:ascii="Times New Roman" w:hAnsi="Times New Roman" w:cs="Times New Roman"/>
          <w:sz w:val="28"/>
          <w:szCs w:val="28"/>
        </w:rPr>
        <w:t>- Москва</w:t>
      </w:r>
      <w:r w:rsidR="008A2155" w:rsidRPr="0055441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55BD6" w:rsidRPr="0055441D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855BD6" w:rsidRPr="0055441D">
        <w:rPr>
          <w:rFonts w:ascii="Times New Roman" w:hAnsi="Times New Roman" w:cs="Times New Roman"/>
          <w:sz w:val="28"/>
          <w:szCs w:val="28"/>
        </w:rPr>
        <w:t xml:space="preserve">, 2025. </w:t>
      </w:r>
      <w:r w:rsidRPr="0055441D">
        <w:rPr>
          <w:rFonts w:ascii="Times New Roman" w:hAnsi="Times New Roman" w:cs="Times New Roman"/>
          <w:sz w:val="28"/>
          <w:szCs w:val="28"/>
        </w:rPr>
        <w:t>-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 360 с. </w:t>
      </w:r>
    </w:p>
    <w:p w14:paraId="53734AFD" w14:textId="31D50459" w:rsidR="00855BD6" w:rsidRPr="0055441D" w:rsidRDefault="002804EE" w:rsidP="008F5F18">
      <w:pPr>
        <w:pStyle w:val="af"/>
        <w:widowControl w:val="0"/>
        <w:numPr>
          <w:ilvl w:val="0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41D">
        <w:rPr>
          <w:rFonts w:ascii="Times New Roman" w:hAnsi="Times New Roman" w:cs="Times New Roman"/>
          <w:sz w:val="28"/>
          <w:szCs w:val="28"/>
        </w:rPr>
        <w:t>Финансовый менеджмент</w:t>
      </w:r>
      <w:r w:rsidR="00855BD6" w:rsidRPr="0055441D">
        <w:rPr>
          <w:rFonts w:ascii="Times New Roman" w:hAnsi="Times New Roman" w:cs="Times New Roman"/>
          <w:sz w:val="28"/>
          <w:szCs w:val="28"/>
        </w:rPr>
        <w:t>: учебник для вузов / под ред</w:t>
      </w:r>
      <w:r w:rsidR="008A2155" w:rsidRPr="0055441D">
        <w:rPr>
          <w:rFonts w:ascii="Times New Roman" w:hAnsi="Times New Roman" w:cs="Times New Roman"/>
          <w:sz w:val="28"/>
          <w:szCs w:val="28"/>
        </w:rPr>
        <w:t>.</w:t>
      </w:r>
      <w:r w:rsidRPr="0055441D">
        <w:rPr>
          <w:rFonts w:ascii="Times New Roman" w:hAnsi="Times New Roman" w:cs="Times New Roman"/>
          <w:sz w:val="28"/>
          <w:szCs w:val="28"/>
        </w:rPr>
        <w:t xml:space="preserve"> Г. Б. Поляка. - </w:t>
      </w:r>
      <w:r w:rsidRPr="0055441D">
        <w:rPr>
          <w:rFonts w:ascii="Times New Roman" w:hAnsi="Times New Roman" w:cs="Times New Roman"/>
          <w:sz w:val="28"/>
          <w:szCs w:val="28"/>
        </w:rPr>
        <w:lastRenderedPageBreak/>
        <w:t>Москва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55BD6" w:rsidRPr="0055441D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855BD6" w:rsidRPr="0055441D">
        <w:rPr>
          <w:rFonts w:ascii="Times New Roman" w:hAnsi="Times New Roman" w:cs="Times New Roman"/>
          <w:sz w:val="28"/>
          <w:szCs w:val="28"/>
        </w:rPr>
        <w:t xml:space="preserve">, 2025. </w:t>
      </w:r>
      <w:r w:rsidRPr="0055441D">
        <w:rPr>
          <w:rFonts w:ascii="Times New Roman" w:hAnsi="Times New Roman" w:cs="Times New Roman"/>
          <w:sz w:val="28"/>
          <w:szCs w:val="28"/>
        </w:rPr>
        <w:t>-</w:t>
      </w:r>
      <w:r w:rsidR="00855BD6" w:rsidRPr="0055441D">
        <w:rPr>
          <w:rFonts w:ascii="Times New Roman" w:hAnsi="Times New Roman" w:cs="Times New Roman"/>
          <w:sz w:val="28"/>
          <w:szCs w:val="28"/>
        </w:rPr>
        <w:t xml:space="preserve"> 358 с.</w:t>
      </w:r>
    </w:p>
    <w:p w14:paraId="35657F6D" w14:textId="03B46B93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Лукинский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В. С. Логистика и управление цепями поставок : учебник и практикум для вузов / В. С. 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Лукинский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gram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Москва :</w:t>
      </w:r>
      <w:proofErr w:type="gram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Юрайт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2024. 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 562 с.</w:t>
      </w:r>
    </w:p>
    <w:p w14:paraId="11D64687" w14:textId="0E7DD31D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Се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ргеев В. И. Логистика снабжения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 уч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ебник для вузов / В. И. Сергеев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Юрайт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2024.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472 с.  </w:t>
      </w:r>
    </w:p>
    <w:p w14:paraId="645C58EC" w14:textId="5254023C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Логистика и управлени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 цепями поставок на транспорте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 учебник для вузов / И. В. 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Карапетянц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/ под ред. И.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В. </w:t>
      </w:r>
      <w:proofErr w:type="spellStart"/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Карапетянц</w:t>
      </w:r>
      <w:proofErr w:type="spellEnd"/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Е. И. Павловой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Юрайт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2024. </w:t>
      </w:r>
      <w:r w:rsidR="006C6E93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410 с.  </w:t>
      </w:r>
    </w:p>
    <w:p w14:paraId="45CC3232" w14:textId="26DD8809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Савицкая Г. В. Анализ хозяйст</w:t>
      </w:r>
      <w:r w:rsidR="006C6E93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венной деятельности предприятия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учебник / Г.В. Савицкая.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ИНФРА-М, 2024.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378 с.</w:t>
      </w:r>
    </w:p>
    <w:p w14:paraId="45AE878C" w14:textId="7CDBBC47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Шеремет А. Д. Анализ и диагностика финансово-хозяйст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венной деятельности предприятия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/ А. Д. Шеремет.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ИНФРА-М, 2024.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374 с.</w:t>
      </w:r>
    </w:p>
    <w:p w14:paraId="5392E877" w14:textId="3CF2F9BE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Чертыковцев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В. К.  Управ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ление логистическими процессами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 учебное пособие для вузов / В. К. 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Чертыковцев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Юрайт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2024. 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190 с.</w:t>
      </w:r>
    </w:p>
    <w:p w14:paraId="45ECF891" w14:textId="1C6218B4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Еремеева Л. Э. Интермодаль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ные и мультимодальные перевозки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учебное пособие / Л.Э. Еремеева.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ИНФРА-М, 2024.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223 с.</w:t>
      </w:r>
    </w:p>
    <w:p w14:paraId="2F08BCA0" w14:textId="451FAB4A" w:rsidR="000908E6" w:rsidRPr="0055441D" w:rsidRDefault="000908E6" w:rsidP="000908E6">
      <w:pPr>
        <w:pStyle w:val="af"/>
        <w:numPr>
          <w:ilvl w:val="0"/>
          <w:numId w:val="1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Прохоров В. М. Управление логистическими процессами в закупка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х, производстве и распределении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/ В. М. Прохоров.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Москва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</w:t>
      </w:r>
      <w:proofErr w:type="spellStart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КноРус</w:t>
      </w:r>
      <w:proofErr w:type="spellEnd"/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2021. </w:t>
      </w:r>
      <w:r w:rsidR="002804EE"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55441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365 с.</w:t>
      </w:r>
    </w:p>
    <w:p w14:paraId="1735DB7F" w14:textId="08324718" w:rsidR="0022772B" w:rsidRDefault="0022772B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DEC30E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2EDDCCE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3CBA2F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BF4D67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094855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328852C" w14:textId="77777777" w:rsidR="007656B7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89CDD6" w14:textId="77777777" w:rsidR="007656B7" w:rsidRPr="0055441D" w:rsidRDefault="007656B7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398CE4" w14:textId="77777777" w:rsidR="002804EE" w:rsidRPr="0055441D" w:rsidRDefault="002804EE" w:rsidP="00034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749E5B" w14:textId="0C7B7815" w:rsidR="0022772B" w:rsidRPr="0055441D" w:rsidRDefault="0022772B" w:rsidP="008F5F18">
      <w:pPr>
        <w:pStyle w:val="1"/>
        <w:pageBreakBefore/>
        <w:spacing w:before="0" w:after="120" w:line="240" w:lineRule="auto"/>
        <w:jc w:val="center"/>
        <w:rPr>
          <w:rFonts w:ascii="Arial" w:hAnsi="Arial" w:cs="Arial"/>
          <w:bCs/>
          <w:color w:val="auto"/>
          <w:sz w:val="30"/>
          <w:szCs w:val="30"/>
        </w:rPr>
      </w:pPr>
      <w:bookmarkStart w:id="13" w:name="_Toc194082094"/>
      <w:r w:rsidRPr="0055441D">
        <w:rPr>
          <w:rFonts w:ascii="Arial" w:hAnsi="Arial" w:cs="Arial"/>
          <w:bCs/>
          <w:color w:val="auto"/>
          <w:sz w:val="30"/>
          <w:szCs w:val="30"/>
        </w:rPr>
        <w:lastRenderedPageBreak/>
        <w:t>Приложение</w:t>
      </w:r>
      <w:bookmarkEnd w:id="13"/>
      <w:r w:rsidR="008A2155" w:rsidRPr="0055441D">
        <w:rPr>
          <w:rFonts w:ascii="Arial" w:hAnsi="Arial" w:cs="Arial"/>
          <w:bCs/>
          <w:color w:val="auto"/>
          <w:sz w:val="30"/>
          <w:szCs w:val="30"/>
        </w:rPr>
        <w:t xml:space="preserve"> А</w:t>
      </w:r>
    </w:p>
    <w:p w14:paraId="5D769E9F" w14:textId="149E87F7" w:rsidR="008A2155" w:rsidRPr="004247BE" w:rsidRDefault="008A2155" w:rsidP="008A2155">
      <w:pPr>
        <w:jc w:val="center"/>
        <w:rPr>
          <w:rFonts w:ascii="Arial" w:hAnsi="Arial" w:cs="Arial"/>
          <w:bCs/>
          <w:sz w:val="28"/>
          <w:szCs w:val="28"/>
        </w:rPr>
      </w:pPr>
      <w:r w:rsidRPr="004247BE">
        <w:rPr>
          <w:rFonts w:ascii="Arial" w:hAnsi="Arial" w:cs="Arial"/>
          <w:bCs/>
          <w:sz w:val="28"/>
          <w:szCs w:val="28"/>
        </w:rPr>
        <w:t>Бухгалтерская отчетность компании</w:t>
      </w:r>
    </w:p>
    <w:p w14:paraId="7C1CB11B" w14:textId="67C53127" w:rsidR="0022772B" w:rsidRDefault="004247BE" w:rsidP="004247B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E30F64" wp14:editId="04846FE4">
            <wp:extent cx="5937885" cy="5353050"/>
            <wp:effectExtent l="0" t="0" r="5715" b="0"/>
            <wp:docPr id="11274319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35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B5585D" w14:textId="77777777" w:rsidR="008A2155" w:rsidRDefault="008A2155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14:paraId="4B3CC00A" w14:textId="2AEACA79" w:rsidR="008A2155" w:rsidRPr="0055441D" w:rsidRDefault="008A21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55441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Продолжение Приложения А</w:t>
      </w:r>
    </w:p>
    <w:p w14:paraId="5F5E75DE" w14:textId="0A947418" w:rsidR="008A2155" w:rsidRDefault="004247BE" w:rsidP="004247B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34F108" wp14:editId="480BDFC5">
            <wp:extent cx="5937885" cy="6541770"/>
            <wp:effectExtent l="0" t="0" r="5715" b="0"/>
            <wp:docPr id="4894110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54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B0E9B7" w14:textId="77777777" w:rsidR="008A2155" w:rsidRPr="008A2155" w:rsidRDefault="008A2155" w:rsidP="008A2155">
      <w:pPr>
        <w:rPr>
          <w:rFonts w:ascii="Times New Roman" w:hAnsi="Times New Roman" w:cs="Times New Roman"/>
          <w:sz w:val="24"/>
          <w:szCs w:val="24"/>
        </w:rPr>
      </w:pPr>
    </w:p>
    <w:p w14:paraId="1EBF2B80" w14:textId="1102D525" w:rsidR="008A2155" w:rsidRDefault="008A2155" w:rsidP="008A2155">
      <w:pPr>
        <w:rPr>
          <w:rFonts w:ascii="Times New Roman" w:hAnsi="Times New Roman" w:cs="Times New Roman"/>
          <w:sz w:val="24"/>
          <w:szCs w:val="24"/>
        </w:rPr>
      </w:pPr>
    </w:p>
    <w:p w14:paraId="34B7A0BE" w14:textId="77777777" w:rsidR="0022772B" w:rsidRDefault="0022772B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39E6AA0" w14:textId="77777777" w:rsidR="008A2155" w:rsidRDefault="008A2155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F6D282E" w14:textId="77777777" w:rsidR="008A2155" w:rsidRDefault="008A2155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9AB656C" w14:textId="77777777" w:rsidR="008A2155" w:rsidRDefault="008A2155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F5EABB0" w14:textId="77777777" w:rsidR="008A2155" w:rsidRDefault="008A2155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DED5567" w14:textId="77777777" w:rsidR="008A2155" w:rsidRDefault="008A2155" w:rsidP="008A215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CD28F1E" w14:textId="77777777" w:rsidR="008A2155" w:rsidRPr="0055441D" w:rsidRDefault="008A2155" w:rsidP="008A21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55441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Продолжение Приложения А</w:t>
      </w:r>
    </w:p>
    <w:p w14:paraId="79969FB7" w14:textId="53E8E084" w:rsidR="0022772B" w:rsidRDefault="0022772B" w:rsidP="00855B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04972BE" wp14:editId="67877D90">
            <wp:extent cx="5939790" cy="5637530"/>
            <wp:effectExtent l="0" t="0" r="3810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63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A14AD" w14:textId="77777777" w:rsidR="0022772B" w:rsidRDefault="0022772B" w:rsidP="00855B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4E0FAA" w14:textId="77777777" w:rsidR="00855BD6" w:rsidRPr="00B17AF9" w:rsidRDefault="00855BD6" w:rsidP="00855B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443835" w14:textId="77777777" w:rsidR="00855BD6" w:rsidRPr="00855BD6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0127CF" w14:textId="77777777" w:rsidR="00855BD6" w:rsidRPr="00272582" w:rsidRDefault="00855BD6" w:rsidP="002725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2E73069" w14:textId="77777777" w:rsidR="007D60A0" w:rsidRPr="00272582" w:rsidRDefault="007D60A0" w:rsidP="00272582">
      <w:pPr>
        <w:spacing w:after="0" w:line="360" w:lineRule="auto"/>
        <w:ind w:firstLine="709"/>
        <w:jc w:val="both"/>
        <w:rPr>
          <w:sz w:val="28"/>
          <w:szCs w:val="28"/>
        </w:rPr>
      </w:pPr>
    </w:p>
    <w:sectPr w:rsidR="007D60A0" w:rsidRPr="00272582" w:rsidSect="000340CA">
      <w:headerReference w:type="default" r:id="rId24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37FFF" w14:textId="77777777" w:rsidR="00A93E8C" w:rsidRDefault="00A93E8C" w:rsidP="00DA5364">
      <w:pPr>
        <w:spacing w:after="0" w:line="240" w:lineRule="auto"/>
      </w:pPr>
      <w:r>
        <w:separator/>
      </w:r>
    </w:p>
  </w:endnote>
  <w:endnote w:type="continuationSeparator" w:id="0">
    <w:p w14:paraId="5CC1799F" w14:textId="77777777" w:rsidR="00A93E8C" w:rsidRDefault="00A93E8C" w:rsidP="00DA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00CEC" w14:textId="77777777" w:rsidR="00A93E8C" w:rsidRDefault="00A93E8C" w:rsidP="00DA5364">
      <w:pPr>
        <w:spacing w:after="0" w:line="240" w:lineRule="auto"/>
      </w:pPr>
      <w:r>
        <w:separator/>
      </w:r>
    </w:p>
  </w:footnote>
  <w:footnote w:type="continuationSeparator" w:id="0">
    <w:p w14:paraId="3278A391" w14:textId="77777777" w:rsidR="00A93E8C" w:rsidRDefault="00A93E8C" w:rsidP="00DA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3385412"/>
      <w:docPartObj>
        <w:docPartGallery w:val="Page Numbers (Top of Page)"/>
        <w:docPartUnique/>
      </w:docPartObj>
    </w:sdtPr>
    <w:sdtContent>
      <w:p w14:paraId="3ACC9B20" w14:textId="6ACA258B" w:rsidR="002611DD" w:rsidRDefault="002611DD">
        <w:pPr>
          <w:pStyle w:val="a8"/>
          <w:jc w:val="right"/>
        </w:pPr>
        <w:r w:rsidRPr="00AA1D0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A1D0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A1D0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87844">
          <w:rPr>
            <w:rFonts w:ascii="Times New Roman" w:hAnsi="Times New Roman" w:cs="Times New Roman"/>
            <w:noProof/>
            <w:sz w:val="24"/>
            <w:szCs w:val="24"/>
          </w:rPr>
          <w:t>39</w:t>
        </w:r>
        <w:r w:rsidRPr="00AA1D0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90DBB76" w14:textId="77777777" w:rsidR="002611DD" w:rsidRDefault="002611D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47203"/>
    <w:multiLevelType w:val="hybridMultilevel"/>
    <w:tmpl w:val="787214CA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38E64C7"/>
    <w:multiLevelType w:val="hybridMultilevel"/>
    <w:tmpl w:val="D1F65F86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52B487C"/>
    <w:multiLevelType w:val="hybridMultilevel"/>
    <w:tmpl w:val="FD9C10BA"/>
    <w:lvl w:ilvl="0" w:tplc="CEFAEB4A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D357B"/>
    <w:multiLevelType w:val="hybridMultilevel"/>
    <w:tmpl w:val="C4E89DAE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D636746"/>
    <w:multiLevelType w:val="hybridMultilevel"/>
    <w:tmpl w:val="5246DAA2"/>
    <w:lvl w:ilvl="0" w:tplc="2708A3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DED2607"/>
    <w:multiLevelType w:val="hybridMultilevel"/>
    <w:tmpl w:val="4C40C86C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EE37D27"/>
    <w:multiLevelType w:val="hybridMultilevel"/>
    <w:tmpl w:val="06CE8058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A75516D"/>
    <w:multiLevelType w:val="hybridMultilevel"/>
    <w:tmpl w:val="357C3D10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1FC341D"/>
    <w:multiLevelType w:val="hybridMultilevel"/>
    <w:tmpl w:val="D5BE56B2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44F3E03"/>
    <w:multiLevelType w:val="hybridMultilevel"/>
    <w:tmpl w:val="87DEEF8A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918701F"/>
    <w:multiLevelType w:val="hybridMultilevel"/>
    <w:tmpl w:val="11DA2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FA2178"/>
    <w:multiLevelType w:val="hybridMultilevel"/>
    <w:tmpl w:val="786EB1D6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961761882">
    <w:abstractNumId w:val="10"/>
  </w:num>
  <w:num w:numId="2" w16cid:durableId="580020667">
    <w:abstractNumId w:val="1"/>
  </w:num>
  <w:num w:numId="3" w16cid:durableId="1665863744">
    <w:abstractNumId w:val="11"/>
  </w:num>
  <w:num w:numId="4" w16cid:durableId="1578591033">
    <w:abstractNumId w:val="9"/>
  </w:num>
  <w:num w:numId="5" w16cid:durableId="291903550">
    <w:abstractNumId w:val="0"/>
  </w:num>
  <w:num w:numId="6" w16cid:durableId="14701215">
    <w:abstractNumId w:val="7"/>
  </w:num>
  <w:num w:numId="7" w16cid:durableId="646591833">
    <w:abstractNumId w:val="6"/>
  </w:num>
  <w:num w:numId="8" w16cid:durableId="411776209">
    <w:abstractNumId w:val="3"/>
  </w:num>
  <w:num w:numId="9" w16cid:durableId="1104496501">
    <w:abstractNumId w:val="8"/>
  </w:num>
  <w:num w:numId="10" w16cid:durableId="292367149">
    <w:abstractNumId w:val="5"/>
  </w:num>
  <w:num w:numId="11" w16cid:durableId="2031368228">
    <w:abstractNumId w:val="2"/>
  </w:num>
  <w:num w:numId="12" w16cid:durableId="258371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582"/>
    <w:rsid w:val="00017C26"/>
    <w:rsid w:val="000340CA"/>
    <w:rsid w:val="000908E6"/>
    <w:rsid w:val="000B18C2"/>
    <w:rsid w:val="000E1DB6"/>
    <w:rsid w:val="00115679"/>
    <w:rsid w:val="00117237"/>
    <w:rsid w:val="001619E8"/>
    <w:rsid w:val="001636C8"/>
    <w:rsid w:val="00172843"/>
    <w:rsid w:val="001731CA"/>
    <w:rsid w:val="0019035B"/>
    <w:rsid w:val="00192911"/>
    <w:rsid w:val="001C091B"/>
    <w:rsid w:val="001E4819"/>
    <w:rsid w:val="001E7A43"/>
    <w:rsid w:val="00222B80"/>
    <w:rsid w:val="0022772B"/>
    <w:rsid w:val="002565DF"/>
    <w:rsid w:val="002611DD"/>
    <w:rsid w:val="00272582"/>
    <w:rsid w:val="002804EE"/>
    <w:rsid w:val="00290375"/>
    <w:rsid w:val="002B45DF"/>
    <w:rsid w:val="002D032E"/>
    <w:rsid w:val="002E15E8"/>
    <w:rsid w:val="002E51EE"/>
    <w:rsid w:val="002F421F"/>
    <w:rsid w:val="00310889"/>
    <w:rsid w:val="003177CA"/>
    <w:rsid w:val="0032746D"/>
    <w:rsid w:val="0033513B"/>
    <w:rsid w:val="00344895"/>
    <w:rsid w:val="003B59B5"/>
    <w:rsid w:val="003F68E4"/>
    <w:rsid w:val="00423597"/>
    <w:rsid w:val="004236C4"/>
    <w:rsid w:val="004247BE"/>
    <w:rsid w:val="0045275B"/>
    <w:rsid w:val="00453292"/>
    <w:rsid w:val="0048303A"/>
    <w:rsid w:val="004847D4"/>
    <w:rsid w:val="00495F7A"/>
    <w:rsid w:val="00500CA0"/>
    <w:rsid w:val="00520170"/>
    <w:rsid w:val="0055305E"/>
    <w:rsid w:val="0055441D"/>
    <w:rsid w:val="00584686"/>
    <w:rsid w:val="00587844"/>
    <w:rsid w:val="005A70F9"/>
    <w:rsid w:val="005B2AAD"/>
    <w:rsid w:val="005C5242"/>
    <w:rsid w:val="005E21F3"/>
    <w:rsid w:val="005F0991"/>
    <w:rsid w:val="005F3B33"/>
    <w:rsid w:val="00622115"/>
    <w:rsid w:val="006521F0"/>
    <w:rsid w:val="00664828"/>
    <w:rsid w:val="00665635"/>
    <w:rsid w:val="006768AD"/>
    <w:rsid w:val="006A4E15"/>
    <w:rsid w:val="006B0DEE"/>
    <w:rsid w:val="006C6E93"/>
    <w:rsid w:val="006F1D45"/>
    <w:rsid w:val="00707E5C"/>
    <w:rsid w:val="00715BD5"/>
    <w:rsid w:val="00735304"/>
    <w:rsid w:val="007558AE"/>
    <w:rsid w:val="0075726E"/>
    <w:rsid w:val="007656B7"/>
    <w:rsid w:val="00776381"/>
    <w:rsid w:val="007A7E7F"/>
    <w:rsid w:val="007D60A0"/>
    <w:rsid w:val="007D6ADF"/>
    <w:rsid w:val="007E2E25"/>
    <w:rsid w:val="00821395"/>
    <w:rsid w:val="00837598"/>
    <w:rsid w:val="00855BD6"/>
    <w:rsid w:val="00870982"/>
    <w:rsid w:val="00875039"/>
    <w:rsid w:val="008A2155"/>
    <w:rsid w:val="008E53B4"/>
    <w:rsid w:val="008F5F18"/>
    <w:rsid w:val="00910A12"/>
    <w:rsid w:val="00920792"/>
    <w:rsid w:val="00940F04"/>
    <w:rsid w:val="009415BD"/>
    <w:rsid w:val="00982B7C"/>
    <w:rsid w:val="009A1EE0"/>
    <w:rsid w:val="00A57C4E"/>
    <w:rsid w:val="00A67EC2"/>
    <w:rsid w:val="00A93E8C"/>
    <w:rsid w:val="00A96857"/>
    <w:rsid w:val="00AA14E2"/>
    <w:rsid w:val="00AA1D00"/>
    <w:rsid w:val="00AA2AD2"/>
    <w:rsid w:val="00AE5160"/>
    <w:rsid w:val="00B016F0"/>
    <w:rsid w:val="00B40DFD"/>
    <w:rsid w:val="00B975A4"/>
    <w:rsid w:val="00BA3B18"/>
    <w:rsid w:val="00BD06E0"/>
    <w:rsid w:val="00BD0A00"/>
    <w:rsid w:val="00C334C1"/>
    <w:rsid w:val="00D53332"/>
    <w:rsid w:val="00D759D2"/>
    <w:rsid w:val="00D81D02"/>
    <w:rsid w:val="00D85159"/>
    <w:rsid w:val="00D9074B"/>
    <w:rsid w:val="00D95B2A"/>
    <w:rsid w:val="00DA23C2"/>
    <w:rsid w:val="00DA5364"/>
    <w:rsid w:val="00DB7588"/>
    <w:rsid w:val="00DD0131"/>
    <w:rsid w:val="00DD3488"/>
    <w:rsid w:val="00DE6951"/>
    <w:rsid w:val="00E332DF"/>
    <w:rsid w:val="00EA0005"/>
    <w:rsid w:val="00F1333F"/>
    <w:rsid w:val="00F202C5"/>
    <w:rsid w:val="00F51426"/>
    <w:rsid w:val="00F908C4"/>
    <w:rsid w:val="00F90F71"/>
    <w:rsid w:val="00FA0567"/>
    <w:rsid w:val="00FA4831"/>
    <w:rsid w:val="00FA6B35"/>
    <w:rsid w:val="00FB1AAE"/>
    <w:rsid w:val="00FD755D"/>
    <w:rsid w:val="00FE56EE"/>
    <w:rsid w:val="00FE6791"/>
    <w:rsid w:val="00FE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A719A"/>
  <w15:docId w15:val="{0E6BBEA8-A7E4-4B44-92AE-475D943BA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5B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33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375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90375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290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DA5364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DA5364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DA5364"/>
    <w:rPr>
      <w:vertAlign w:val="superscript"/>
    </w:rPr>
  </w:style>
  <w:style w:type="table" w:customStyle="1" w:styleId="12">
    <w:name w:val="Сетка таблицы1"/>
    <w:basedOn w:val="a1"/>
    <w:next w:val="a4"/>
    <w:uiPriority w:val="59"/>
    <w:rsid w:val="005A7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55B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227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2772B"/>
  </w:style>
  <w:style w:type="paragraph" w:styleId="aa">
    <w:name w:val="footer"/>
    <w:basedOn w:val="a"/>
    <w:link w:val="ab"/>
    <w:uiPriority w:val="99"/>
    <w:unhideWhenUsed/>
    <w:rsid w:val="00227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2772B"/>
  </w:style>
  <w:style w:type="paragraph" w:styleId="ac">
    <w:name w:val="TOC Heading"/>
    <w:basedOn w:val="1"/>
    <w:next w:val="a"/>
    <w:uiPriority w:val="39"/>
    <w:unhideWhenUsed/>
    <w:qFormat/>
    <w:rsid w:val="0022772B"/>
    <w:pPr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F1333F"/>
    <w:pPr>
      <w:tabs>
        <w:tab w:val="right" w:leader="dot" w:pos="9344"/>
      </w:tabs>
      <w:spacing w:before="120" w:after="120" w:line="240" w:lineRule="auto"/>
      <w:ind w:left="142" w:hanging="142"/>
    </w:pPr>
  </w:style>
  <w:style w:type="paragraph" w:styleId="ad">
    <w:name w:val="Balloon Text"/>
    <w:basedOn w:val="a"/>
    <w:link w:val="ae"/>
    <w:uiPriority w:val="99"/>
    <w:semiHidden/>
    <w:unhideWhenUsed/>
    <w:rsid w:val="00034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340CA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AA1D00"/>
    <w:pPr>
      <w:ind w:left="720"/>
      <w:contextualSpacing/>
    </w:pPr>
  </w:style>
  <w:style w:type="paragraph" w:styleId="af0">
    <w:name w:val="Block Text"/>
    <w:basedOn w:val="a"/>
    <w:rsid w:val="003B59B5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1333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23" Type="http://schemas.openxmlformats.org/officeDocument/2006/relationships/image" Target="media/image5.png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1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2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3.xm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Внеоборотные активы, тыс. руб.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Лист1!$B$2:$B$3</c:f>
              <c:numCache>
                <c:formatCode>#,##0</c:formatCode>
                <c:ptCount val="2"/>
                <c:pt idx="0" formatCode="General">
                  <c:v>150</c:v>
                </c:pt>
                <c:pt idx="1">
                  <c:v>823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3D-4D9D-A0FE-82D1BA13FBD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Оборотные активы, тыс. руб.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Лист1!$C$2:$C$3</c:f>
              <c:numCache>
                <c:formatCode>#,##0</c:formatCode>
                <c:ptCount val="2"/>
                <c:pt idx="0">
                  <c:v>108453</c:v>
                </c:pt>
                <c:pt idx="1">
                  <c:v>191771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3D-4D9D-A0FE-82D1BA13FB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089920"/>
        <c:axId val="91095808"/>
      </c:barChart>
      <c:catAx>
        <c:axId val="91089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095808"/>
        <c:crosses val="autoZero"/>
        <c:auto val="1"/>
        <c:lblAlgn val="ctr"/>
        <c:lblOffset val="100"/>
        <c:noMultiLvlLbl val="0"/>
      </c:catAx>
      <c:valAx>
        <c:axId val="91095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089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Собственный капитал, тыс. руб.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9351851851851874E-2"/>
                  <c:y val="0.103174603174603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192-4C19-8463-89DE02202F8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Лист1!$B$2:$B$3</c:f>
              <c:numCache>
                <c:formatCode>#,##0</c:formatCode>
                <c:ptCount val="2"/>
                <c:pt idx="0">
                  <c:v>-7966</c:v>
                </c:pt>
                <c:pt idx="1">
                  <c:v>1994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92-4C19-8463-89DE02202F8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Заемный капитал, тыс. руб.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Лист1!$C$2:$C$3</c:f>
              <c:numCache>
                <c:formatCode>#,##0</c:formatCode>
                <c:ptCount val="2"/>
                <c:pt idx="0">
                  <c:v>116570</c:v>
                </c:pt>
                <c:pt idx="1">
                  <c:v>190600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192-4C19-8463-89DE02202F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0635648"/>
        <c:axId val="91108480"/>
      </c:barChart>
      <c:catAx>
        <c:axId val="90635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108480"/>
        <c:crosses val="autoZero"/>
        <c:auto val="1"/>
        <c:lblAlgn val="ctr"/>
        <c:lblOffset val="100"/>
        <c:noMultiLvlLbl val="0"/>
      </c:catAx>
      <c:valAx>
        <c:axId val="91108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063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Удельный вес внеоборотных активов, %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0.44</c:v>
                </c:pt>
                <c:pt idx="1">
                  <c:v>0.43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68-4BBF-B2EA-617364713B4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Удельный вес оборотных активов, %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6.9444444444444866E-3"/>
                  <c:y val="-3.129296337957809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168-4BBF-B2EA-617364713B43}"/>
                </c:ext>
              </c:extLst>
            </c:dLbl>
            <c:dLbl>
              <c:idx val="1"/>
              <c:layout>
                <c:manualLayout>
                  <c:x val="-4.6296296296296294E-3"/>
                  <c:y val="1.087457817772772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168-4BBF-B2EA-617364713B4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99.86</c:v>
                </c:pt>
                <c:pt idx="1">
                  <c:v>99.57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68-4BBF-B2EA-617364713B43}"/>
            </c:ext>
          </c:extLst>
        </c:ser>
        <c:dLbls>
          <c:dLblPos val="inBase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1246976"/>
        <c:axId val="91248512"/>
      </c:barChart>
      <c:catAx>
        <c:axId val="91246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248512"/>
        <c:crosses val="autoZero"/>
        <c:auto val="1"/>
        <c:lblAlgn val="ctr"/>
        <c:lblOffset val="100"/>
        <c:noMultiLvlLbl val="0"/>
      </c:catAx>
      <c:valAx>
        <c:axId val="912485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246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Удельный вес собственного капитала, %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0.11049400074990626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B04-4680-A873-1F3E406ADA7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-7.33</c:v>
                </c:pt>
                <c:pt idx="1">
                  <c:v>1.04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FC-46C0-8E63-0825172FE10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Удельный вес заемного капитала, %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6.9444444444444866E-3"/>
                  <c:y val="-3.129296337957809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BFC-46C0-8E63-0825172FE105}"/>
                </c:ext>
              </c:extLst>
            </c:dLbl>
            <c:dLbl>
              <c:idx val="1"/>
              <c:layout>
                <c:manualLayout>
                  <c:x val="-4.6296296296296294E-3"/>
                  <c:y val="1.087457817772772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BFC-46C0-8E63-0825172FE10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На 31.12.2022</c:v>
                </c:pt>
                <c:pt idx="1">
                  <c:v>На 31.12.2023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107.33</c:v>
                </c:pt>
                <c:pt idx="1">
                  <c:v>98.96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BFC-46C0-8E63-0825172FE105}"/>
            </c:ext>
          </c:extLst>
        </c:ser>
        <c:dLbls>
          <c:dLblPos val="inBase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1273472"/>
        <c:axId val="91279360"/>
      </c:barChart>
      <c:catAx>
        <c:axId val="91273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279360"/>
        <c:crosses val="autoZero"/>
        <c:auto val="1"/>
        <c:lblAlgn val="ctr"/>
        <c:lblOffset val="100"/>
        <c:noMultiLvlLbl val="0"/>
      </c:catAx>
      <c:valAx>
        <c:axId val="91279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273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64989</c:v>
                </c:pt>
                <c:pt idx="1">
                  <c:v>26100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A9B-46D2-B0BB-7872DEC124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726592"/>
        <c:axId val="91728128"/>
      </c:barChart>
      <c:catAx>
        <c:axId val="917265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728128"/>
        <c:crosses val="autoZero"/>
        <c:auto val="1"/>
        <c:lblAlgn val="ctr"/>
        <c:lblOffset val="100"/>
        <c:noMultiLvlLbl val="0"/>
      </c:catAx>
      <c:valAx>
        <c:axId val="91728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726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68763</c:v>
                </c:pt>
                <c:pt idx="1">
                  <c:v>20848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3A-47CB-AA70-95F2235EFD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819392"/>
        <c:axId val="91821184"/>
      </c:barChart>
      <c:catAx>
        <c:axId val="91819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821184"/>
        <c:crosses val="autoZero"/>
        <c:auto val="1"/>
        <c:lblAlgn val="ctr"/>
        <c:lblOffset val="100"/>
        <c:noMultiLvlLbl val="0"/>
      </c:catAx>
      <c:valAx>
        <c:axId val="91821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8193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#,##0.00</c:formatCode>
                <c:ptCount val="2"/>
                <c:pt idx="0">
                  <c:v>105.81</c:v>
                </c:pt>
                <c:pt idx="1">
                  <c:v>79.88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3A-47CB-AA70-95F2235EFD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846912"/>
        <c:axId val="98357248"/>
      </c:barChart>
      <c:catAx>
        <c:axId val="91846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8357248"/>
        <c:crosses val="autoZero"/>
        <c:auto val="1"/>
        <c:lblAlgn val="ctr"/>
        <c:lblOffset val="100"/>
        <c:noMultiLvlLbl val="0"/>
      </c:catAx>
      <c:valAx>
        <c:axId val="98357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18469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-1654</c:v>
                </c:pt>
                <c:pt idx="1">
                  <c:v>5337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55-4A8C-B431-4B6A3F1583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8828672"/>
        <c:axId val="98830208"/>
      </c:barChart>
      <c:catAx>
        <c:axId val="98828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8830208"/>
        <c:crosses val="autoZero"/>
        <c:auto val="1"/>
        <c:lblAlgn val="ctr"/>
        <c:lblOffset val="100"/>
        <c:noMultiLvlLbl val="0"/>
      </c:catAx>
      <c:valAx>
        <c:axId val="98830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8828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-5428</c:v>
                </c:pt>
                <c:pt idx="1">
                  <c:v>9960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89-4F69-A786-6D9B99BB75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9019392"/>
        <c:axId val="99684736"/>
      </c:barChart>
      <c:catAx>
        <c:axId val="99019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9684736"/>
        <c:crosses val="autoZero"/>
        <c:auto val="1"/>
        <c:lblAlgn val="ctr"/>
        <c:lblOffset val="100"/>
        <c:noMultiLvlLbl val="0"/>
      </c:catAx>
      <c:valAx>
        <c:axId val="99684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90193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65405</c:v>
                </c:pt>
                <c:pt idx="1">
                  <c:v>31974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BB-4EE7-9497-A98DAD695F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9689216"/>
        <c:axId val="99690752"/>
      </c:barChart>
      <c:catAx>
        <c:axId val="99689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9690752"/>
        <c:crosses val="autoZero"/>
        <c:auto val="1"/>
        <c:lblAlgn val="ctr"/>
        <c:lblOffset val="100"/>
        <c:noMultiLvlLbl val="0"/>
      </c:catAx>
      <c:valAx>
        <c:axId val="99690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996892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2022</c:v>
                </c:pt>
                <c:pt idx="1">
                  <c:v>2023</c:v>
                </c:pt>
              </c:numCache>
            </c:numRef>
          </c:cat>
          <c:val>
            <c:numRef>
              <c:f>Лист1!$B$2:$B$3</c:f>
              <c:numCache>
                <c:formatCode>#,##0</c:formatCode>
                <c:ptCount val="2"/>
                <c:pt idx="0">
                  <c:v>70833</c:v>
                </c:pt>
                <c:pt idx="1">
                  <c:v>22014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69-41A6-8E18-CC848AEA2F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1784960"/>
        <c:axId val="101790848"/>
      </c:barChart>
      <c:catAx>
        <c:axId val="101784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01790848"/>
        <c:crosses val="autoZero"/>
        <c:auto val="1"/>
        <c:lblAlgn val="ctr"/>
        <c:lblOffset val="100"/>
        <c:noMultiLvlLbl val="0"/>
      </c:catAx>
      <c:valAx>
        <c:axId val="101790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017849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itchFamily="18" charset="0"/>
          <a:cs typeface="Times New Roman" pitchFamily="18" charset="0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26F7E-0C54-4573-A926-3A2E58FDE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50</Pages>
  <Words>10522</Words>
  <Characters>59978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</dc:creator>
  <cp:keywords/>
  <dc:description/>
  <cp:lastModifiedBy>Елена Кошевая</cp:lastModifiedBy>
  <cp:revision>8</cp:revision>
  <cp:lastPrinted>2025-07-05T03:29:00Z</cp:lastPrinted>
  <dcterms:created xsi:type="dcterms:W3CDTF">2025-07-05T03:22:00Z</dcterms:created>
  <dcterms:modified xsi:type="dcterms:W3CDTF">2025-07-05T03:29:00Z</dcterms:modified>
</cp:coreProperties>
</file>