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9C394" w14:textId="77777777" w:rsidR="000A0842" w:rsidRDefault="000A0842" w:rsidP="000A0842">
      <w:pPr>
        <w:suppressAutoHyphens/>
        <w:spacing w:line="240" w:lineRule="auto"/>
        <w:ind w:firstLine="0"/>
        <w:jc w:val="center"/>
        <w:rPr>
          <w:rFonts w:eastAsia="Times New Roman"/>
          <w:kern w:val="0"/>
          <w:lang w:eastAsia="ar-SA"/>
          <w14:ligatures w14:val="none"/>
        </w:rPr>
      </w:pPr>
      <w:r w:rsidRPr="00196DFB">
        <w:rPr>
          <w:rFonts w:eastAsia="Times New Roman"/>
          <w:kern w:val="0"/>
          <w:lang w:eastAsia="ar-SA"/>
          <w14:ligatures w14:val="none"/>
        </w:rPr>
        <w:t xml:space="preserve">МИНИСТЕРСТВО НАУКИ И ВЫСШЕГО ОБРАЗОВАНИЯ </w:t>
      </w:r>
    </w:p>
    <w:p w14:paraId="6E3101E5" w14:textId="77777777" w:rsidR="000A0842" w:rsidRPr="00196DFB" w:rsidRDefault="000A0842" w:rsidP="000A0842">
      <w:pPr>
        <w:suppressAutoHyphens/>
        <w:spacing w:line="240" w:lineRule="auto"/>
        <w:ind w:firstLine="0"/>
        <w:jc w:val="center"/>
        <w:rPr>
          <w:rFonts w:eastAsia="Times New Roman"/>
          <w:kern w:val="0"/>
          <w:lang w:eastAsia="ar-SA"/>
          <w14:ligatures w14:val="none"/>
        </w:rPr>
      </w:pPr>
      <w:r w:rsidRPr="00196DFB">
        <w:rPr>
          <w:rFonts w:eastAsia="Times New Roman"/>
          <w:kern w:val="0"/>
          <w:lang w:eastAsia="ar-SA"/>
          <w14:ligatures w14:val="none"/>
        </w:rPr>
        <w:t>РОССИЙСКОЙ ФЕДЕРАЦИИ</w:t>
      </w:r>
    </w:p>
    <w:p w14:paraId="69229511" w14:textId="77777777" w:rsidR="000A0842" w:rsidRPr="00196DFB" w:rsidRDefault="000A0842" w:rsidP="000A0842">
      <w:pPr>
        <w:spacing w:before="240"/>
        <w:ind w:firstLine="0"/>
        <w:jc w:val="center"/>
        <w:rPr>
          <w:rFonts w:eastAsia="Times New Roman"/>
          <w:kern w:val="0"/>
          <w:lang w:eastAsia="ru-RU"/>
          <w14:ligatures w14:val="none"/>
        </w:rPr>
      </w:pPr>
      <w:r w:rsidRPr="00196DFB">
        <w:rPr>
          <w:rFonts w:eastAsia="Times New Roman"/>
          <w:kern w:val="0"/>
          <w:lang w:eastAsia="ru-RU"/>
          <w14:ligatures w14:val="none"/>
        </w:rPr>
        <w:t xml:space="preserve">ВЛАДИВОСТОКСКИЙ ГОСУДАРСТВЕННЫЙ УНИВЕРСИТЕТ </w:t>
      </w:r>
    </w:p>
    <w:p w14:paraId="6EBD9626" w14:textId="77777777" w:rsidR="000A0842" w:rsidRPr="00196DFB" w:rsidRDefault="000A0842" w:rsidP="000A0842">
      <w:pPr>
        <w:spacing w:after="240" w:line="240" w:lineRule="auto"/>
        <w:ind w:firstLine="0"/>
        <w:jc w:val="center"/>
        <w:rPr>
          <w:rFonts w:eastAsia="Times New Roman"/>
          <w:kern w:val="0"/>
          <w:lang w:eastAsia="ru-RU"/>
          <w14:ligatures w14:val="none"/>
        </w:rPr>
      </w:pPr>
      <w:r w:rsidRPr="00196DFB">
        <w:rPr>
          <w:rFonts w:eastAsia="Times New Roman"/>
          <w:kern w:val="0"/>
          <w:lang w:eastAsia="ru-RU"/>
          <w14:ligatures w14:val="none"/>
        </w:rPr>
        <w:t>ИНСТИТУТ ЗАОЧНОГО ОБУЧЕНИЯ</w:t>
      </w:r>
    </w:p>
    <w:p w14:paraId="7A361BFF" w14:textId="77777777" w:rsidR="000A0842" w:rsidRPr="00196DFB" w:rsidRDefault="000A0842" w:rsidP="000A0842">
      <w:pPr>
        <w:spacing w:line="240" w:lineRule="auto"/>
        <w:ind w:firstLine="0"/>
        <w:jc w:val="center"/>
        <w:rPr>
          <w:rFonts w:eastAsia="Times New Roman"/>
          <w:kern w:val="0"/>
          <w:lang w:eastAsia="ru-RU"/>
          <w14:ligatures w14:val="none"/>
        </w:rPr>
      </w:pPr>
      <w:r w:rsidRPr="00196DFB">
        <w:rPr>
          <w:rFonts w:eastAsia="Times New Roman"/>
          <w:kern w:val="0"/>
          <w:lang w:eastAsia="ru-RU"/>
          <w14:ligatures w14:val="none"/>
        </w:rPr>
        <w:t>КАФЕДРА ЭКОНОМИКИ И УПРАВЛЕНИЯ</w:t>
      </w:r>
    </w:p>
    <w:p w14:paraId="08DD10EF" w14:textId="77777777" w:rsidR="000A0842" w:rsidRPr="006F4650" w:rsidRDefault="000A0842" w:rsidP="000A0842">
      <w:pPr>
        <w:ind w:firstLine="0"/>
        <w:rPr>
          <w:lang w:eastAsia="ru-RU"/>
        </w:rPr>
      </w:pPr>
    </w:p>
    <w:p w14:paraId="23DF47B7" w14:textId="77777777" w:rsidR="000A0842" w:rsidRPr="006F4650" w:rsidRDefault="000A0842" w:rsidP="000A0842">
      <w:pPr>
        <w:ind w:firstLine="0"/>
        <w:rPr>
          <w:lang w:eastAsia="ru-RU"/>
        </w:rPr>
      </w:pPr>
      <w:bookmarkStart w:id="0" w:name="_GoBack"/>
      <w:bookmarkEnd w:id="0"/>
    </w:p>
    <w:p w14:paraId="47CEF55F" w14:textId="77777777" w:rsidR="000A0842" w:rsidRPr="006F4650" w:rsidRDefault="000A0842" w:rsidP="000A0842">
      <w:pPr>
        <w:ind w:firstLine="0"/>
        <w:rPr>
          <w:lang w:eastAsia="ru-RU"/>
        </w:rPr>
      </w:pPr>
    </w:p>
    <w:p w14:paraId="69A818B2" w14:textId="77777777" w:rsidR="000A0842" w:rsidRPr="006F4650" w:rsidRDefault="000A0842" w:rsidP="000A0842">
      <w:pPr>
        <w:ind w:firstLine="0"/>
        <w:rPr>
          <w:lang w:eastAsia="ru-RU"/>
        </w:rPr>
      </w:pPr>
    </w:p>
    <w:p w14:paraId="70C86709" w14:textId="77777777" w:rsidR="000A0842" w:rsidRPr="00ED1F78" w:rsidRDefault="000A0842" w:rsidP="000A0842">
      <w:pPr>
        <w:spacing w:before="240" w:after="60"/>
        <w:ind w:firstLine="0"/>
        <w:jc w:val="center"/>
        <w:outlineLvl w:val="0"/>
        <w:rPr>
          <w:sz w:val="48"/>
          <w:szCs w:val="48"/>
        </w:rPr>
      </w:pPr>
      <w:bookmarkStart w:id="1" w:name="_Toc226979161"/>
      <w:bookmarkStart w:id="2" w:name="_Toc226979679"/>
      <w:r w:rsidRPr="00ED1F78">
        <w:rPr>
          <w:sz w:val="48"/>
          <w:szCs w:val="48"/>
        </w:rPr>
        <w:t>ОТЧЕТ</w:t>
      </w:r>
      <w:bookmarkEnd w:id="1"/>
      <w:bookmarkEnd w:id="2"/>
    </w:p>
    <w:p w14:paraId="5325C692" w14:textId="40AEBB1E" w:rsidR="000A0842" w:rsidRPr="006F4650" w:rsidRDefault="000A0842" w:rsidP="000A0842">
      <w:pPr>
        <w:spacing w:after="240" w:line="240" w:lineRule="auto"/>
        <w:ind w:firstLine="0"/>
        <w:jc w:val="center"/>
        <w:rPr>
          <w:sz w:val="44"/>
          <w:szCs w:val="44"/>
        </w:rPr>
      </w:pPr>
      <w:r w:rsidRPr="006F4650">
        <w:rPr>
          <w:sz w:val="44"/>
          <w:szCs w:val="44"/>
        </w:rPr>
        <w:t xml:space="preserve">по </w:t>
      </w:r>
      <w:r w:rsidR="00895E41">
        <w:rPr>
          <w:sz w:val="44"/>
          <w:szCs w:val="44"/>
        </w:rPr>
        <w:t>учебной ознакомительной</w:t>
      </w:r>
      <w:r w:rsidRPr="006F4650">
        <w:rPr>
          <w:sz w:val="44"/>
          <w:szCs w:val="44"/>
        </w:rPr>
        <w:t xml:space="preserve"> практике </w:t>
      </w:r>
    </w:p>
    <w:p w14:paraId="6B3FA415" w14:textId="5ACB5B9F" w:rsidR="000A0842" w:rsidRDefault="000A0842" w:rsidP="000A0842">
      <w:pPr>
        <w:spacing w:line="240" w:lineRule="auto"/>
        <w:ind w:firstLine="0"/>
        <w:jc w:val="center"/>
        <w:rPr>
          <w:sz w:val="44"/>
          <w:szCs w:val="44"/>
          <w:lang w:eastAsia="ru-RU"/>
        </w:rPr>
      </w:pPr>
      <w:r w:rsidRPr="00027C00">
        <w:rPr>
          <w:sz w:val="44"/>
          <w:szCs w:val="44"/>
          <w:lang w:eastAsia="ru-RU"/>
        </w:rPr>
        <w:t>ООО «</w:t>
      </w:r>
      <w:r>
        <w:rPr>
          <w:sz w:val="44"/>
          <w:szCs w:val="44"/>
          <w:lang w:eastAsia="ru-RU"/>
        </w:rPr>
        <w:t>Реми-7</w:t>
      </w:r>
      <w:r w:rsidRPr="00027C00">
        <w:rPr>
          <w:sz w:val="44"/>
          <w:szCs w:val="44"/>
          <w:lang w:eastAsia="ru-RU"/>
        </w:rPr>
        <w:t xml:space="preserve">», г. Владивосток </w:t>
      </w:r>
    </w:p>
    <w:p w14:paraId="038699B1" w14:textId="77777777" w:rsidR="000A0842" w:rsidRDefault="000A0842" w:rsidP="000A0842">
      <w:pPr>
        <w:spacing w:line="240" w:lineRule="auto"/>
        <w:ind w:firstLine="0"/>
        <w:jc w:val="center"/>
        <w:rPr>
          <w:sz w:val="44"/>
          <w:szCs w:val="44"/>
          <w:lang w:eastAsia="ru-RU"/>
        </w:rPr>
      </w:pPr>
    </w:p>
    <w:p w14:paraId="5DC2C9AE" w14:textId="77777777" w:rsidR="000A0842" w:rsidRDefault="000A0842" w:rsidP="000A0842">
      <w:pPr>
        <w:spacing w:line="240" w:lineRule="auto"/>
        <w:ind w:firstLine="0"/>
        <w:jc w:val="center"/>
        <w:rPr>
          <w:sz w:val="44"/>
          <w:szCs w:val="44"/>
          <w:lang w:eastAsia="ru-RU"/>
        </w:rPr>
      </w:pPr>
    </w:p>
    <w:p w14:paraId="14C002C3" w14:textId="77777777" w:rsidR="000A0842" w:rsidRDefault="000A0842" w:rsidP="000A0842">
      <w:pPr>
        <w:spacing w:line="240" w:lineRule="auto"/>
        <w:ind w:firstLine="0"/>
        <w:rPr>
          <w:lang w:eastAsia="ru-RU"/>
        </w:rPr>
      </w:pPr>
    </w:p>
    <w:p w14:paraId="2536B18F" w14:textId="77777777" w:rsidR="000A0842" w:rsidRDefault="000A0842" w:rsidP="000A0842">
      <w:pPr>
        <w:spacing w:line="240" w:lineRule="auto"/>
        <w:ind w:firstLine="0"/>
        <w:rPr>
          <w:lang w:eastAsia="ru-RU"/>
        </w:rPr>
      </w:pPr>
    </w:p>
    <w:p w14:paraId="3E466FB3" w14:textId="77777777" w:rsidR="000A0842" w:rsidRDefault="000A0842" w:rsidP="000A0842">
      <w:pPr>
        <w:spacing w:line="240" w:lineRule="auto"/>
        <w:ind w:firstLine="0"/>
        <w:rPr>
          <w:lang w:eastAsia="ru-RU"/>
        </w:rPr>
      </w:pPr>
    </w:p>
    <w:tbl>
      <w:tblPr>
        <w:tblW w:w="9691" w:type="dxa"/>
        <w:tblLayout w:type="fixed"/>
        <w:tblLook w:val="0000" w:firstRow="0" w:lastRow="0" w:firstColumn="0" w:lastColumn="0" w:noHBand="0" w:noVBand="0"/>
      </w:tblPr>
      <w:tblGrid>
        <w:gridCol w:w="4077"/>
        <w:gridCol w:w="2386"/>
        <w:gridCol w:w="3228"/>
      </w:tblGrid>
      <w:tr w:rsidR="000A0842" w14:paraId="7B109DF5" w14:textId="77777777" w:rsidTr="00107D19">
        <w:tc>
          <w:tcPr>
            <w:tcW w:w="4077" w:type="dxa"/>
          </w:tcPr>
          <w:p w14:paraId="2F37FB13" w14:textId="77777777" w:rsidR="000A0842" w:rsidRPr="00D34EB8" w:rsidRDefault="000A0842" w:rsidP="00107D19">
            <w:pPr>
              <w:pStyle w:val="af6"/>
              <w:ind w:left="0" w:right="963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>Студент</w:t>
            </w:r>
          </w:p>
        </w:tc>
        <w:tc>
          <w:tcPr>
            <w:tcW w:w="2386" w:type="dxa"/>
          </w:tcPr>
          <w:p w14:paraId="11A7C19A" w14:textId="77777777" w:rsidR="000A0842" w:rsidRPr="00D34EB8" w:rsidRDefault="000A0842" w:rsidP="00107D19">
            <w:pPr>
              <w:pStyle w:val="af6"/>
              <w:ind w:left="0" w:right="144"/>
              <w:rPr>
                <w:sz w:val="28"/>
                <w:szCs w:val="28"/>
              </w:rPr>
            </w:pPr>
          </w:p>
        </w:tc>
        <w:tc>
          <w:tcPr>
            <w:tcW w:w="3228" w:type="dxa"/>
          </w:tcPr>
          <w:p w14:paraId="6BBADF2C" w14:textId="77777777" w:rsidR="000A0842" w:rsidRPr="00D34EB8" w:rsidRDefault="000A0842" w:rsidP="00107D19">
            <w:pPr>
              <w:pStyle w:val="af6"/>
              <w:ind w:left="0" w:right="0"/>
              <w:rPr>
                <w:sz w:val="28"/>
                <w:szCs w:val="28"/>
              </w:rPr>
            </w:pPr>
          </w:p>
        </w:tc>
      </w:tr>
      <w:tr w:rsidR="000A0842" w14:paraId="28D8DB6E" w14:textId="77777777" w:rsidTr="00107D19">
        <w:tc>
          <w:tcPr>
            <w:tcW w:w="4077" w:type="dxa"/>
          </w:tcPr>
          <w:p w14:paraId="4788AD53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  <w:lang w:val="en-US"/>
              </w:rPr>
            </w:pPr>
            <w:r w:rsidRPr="00D34EB8">
              <w:rPr>
                <w:sz w:val="28"/>
                <w:szCs w:val="28"/>
              </w:rPr>
              <w:t>группы ВДБЭУ-23</w:t>
            </w:r>
            <w:r>
              <w:rPr>
                <w:sz w:val="28"/>
                <w:szCs w:val="28"/>
              </w:rPr>
              <w:t>-</w:t>
            </w:r>
            <w:r w:rsidRPr="00D34EB8">
              <w:rPr>
                <w:sz w:val="28"/>
                <w:szCs w:val="28"/>
              </w:rPr>
              <w:t>БУ1</w:t>
            </w:r>
          </w:p>
        </w:tc>
        <w:tc>
          <w:tcPr>
            <w:tcW w:w="2386" w:type="dxa"/>
          </w:tcPr>
          <w:p w14:paraId="616E2397" w14:textId="77777777" w:rsidR="000A0842" w:rsidRPr="00070799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070799">
              <w:rPr>
                <w:sz w:val="28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59583AE9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 xml:space="preserve">     А.Р. Соломина</w:t>
            </w:r>
          </w:p>
        </w:tc>
      </w:tr>
      <w:tr w:rsidR="000A0842" w14:paraId="526E3B78" w14:textId="77777777" w:rsidTr="00107D19">
        <w:tc>
          <w:tcPr>
            <w:tcW w:w="4077" w:type="dxa"/>
          </w:tcPr>
          <w:p w14:paraId="2266DC2F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5F19CD04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>Руководитель</w:t>
            </w:r>
          </w:p>
          <w:p w14:paraId="7BDAF967" w14:textId="7C329104" w:rsidR="000A0842" w:rsidRPr="00D34EB8" w:rsidRDefault="000A0842" w:rsidP="00107D19">
            <w:pPr>
              <w:pStyle w:val="af6"/>
              <w:ind w:left="0" w:right="14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386" w:type="dxa"/>
          </w:tcPr>
          <w:p w14:paraId="1A9ED44A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5A42D5B3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510D246B" w14:textId="77777777" w:rsidR="000A0842" w:rsidRPr="00070799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070799">
              <w:rPr>
                <w:sz w:val="28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003B0866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73BDD744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54F83DF8" w14:textId="37230831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Е</w:t>
            </w:r>
            <w:r w:rsidRPr="00D34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D34EB8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Красова</w:t>
            </w:r>
            <w:proofErr w:type="spellEnd"/>
          </w:p>
        </w:tc>
      </w:tr>
      <w:tr w:rsidR="000A0842" w14:paraId="7C4C090D" w14:textId="77777777" w:rsidTr="00107D19">
        <w:tc>
          <w:tcPr>
            <w:tcW w:w="4077" w:type="dxa"/>
          </w:tcPr>
          <w:p w14:paraId="69EC4568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282F8651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>Руководитель от предприятия</w:t>
            </w:r>
          </w:p>
          <w:p w14:paraId="42409B9B" w14:textId="21EC53BC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гл.бухгалтер</w:t>
            </w:r>
            <w:proofErr w:type="spellEnd"/>
            <w:proofErr w:type="gramEnd"/>
          </w:p>
        </w:tc>
        <w:tc>
          <w:tcPr>
            <w:tcW w:w="2386" w:type="dxa"/>
          </w:tcPr>
          <w:p w14:paraId="439E5C67" w14:textId="77777777" w:rsidR="000A0842" w:rsidRPr="00070799" w:rsidRDefault="000A0842" w:rsidP="00107D19">
            <w:pPr>
              <w:pStyle w:val="af6"/>
              <w:ind w:left="0" w:right="140"/>
              <w:rPr>
                <w:color w:val="000000" w:themeColor="text1"/>
                <w:sz w:val="28"/>
                <w:szCs w:val="28"/>
              </w:rPr>
            </w:pPr>
          </w:p>
          <w:p w14:paraId="2D4BC61E" w14:textId="77777777" w:rsidR="000A0842" w:rsidRPr="00070799" w:rsidRDefault="000A0842" w:rsidP="00107D19">
            <w:pPr>
              <w:pStyle w:val="af6"/>
              <w:ind w:left="0" w:right="140"/>
              <w:rPr>
                <w:color w:val="000000" w:themeColor="text1"/>
                <w:sz w:val="28"/>
                <w:szCs w:val="28"/>
              </w:rPr>
            </w:pPr>
          </w:p>
          <w:p w14:paraId="4EFC398D" w14:textId="1FF9FF4A" w:rsidR="000A0842" w:rsidRPr="00070799" w:rsidRDefault="00070799" w:rsidP="00107D19">
            <w:pPr>
              <w:pStyle w:val="af6"/>
              <w:ind w:left="0" w:right="140"/>
              <w:rPr>
                <w:color w:val="000000" w:themeColor="text1"/>
                <w:sz w:val="28"/>
                <w:szCs w:val="28"/>
              </w:rPr>
            </w:pPr>
            <w:r w:rsidRPr="00070799">
              <w:rPr>
                <w:color w:val="000000" w:themeColor="text1"/>
                <w:sz w:val="28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3D38A918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41BBD383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5DAE219A" w14:textId="1913518D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Н</w:t>
            </w:r>
            <w:r w:rsidRPr="00D34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D34EB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Примак</w:t>
            </w:r>
          </w:p>
        </w:tc>
      </w:tr>
      <w:tr w:rsidR="000A0842" w14:paraId="684A7822" w14:textId="77777777" w:rsidTr="00107D19">
        <w:tc>
          <w:tcPr>
            <w:tcW w:w="4077" w:type="dxa"/>
          </w:tcPr>
          <w:p w14:paraId="0C043E72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19DC65AC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proofErr w:type="spellStart"/>
            <w:r w:rsidRPr="00D34EB8">
              <w:rPr>
                <w:sz w:val="28"/>
                <w:szCs w:val="28"/>
              </w:rPr>
              <w:t>Нормоконтролер</w:t>
            </w:r>
            <w:proofErr w:type="spellEnd"/>
          </w:p>
          <w:p w14:paraId="37352B30" w14:textId="396E10BB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  <w:r w:rsidRPr="00D34E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6" w:type="dxa"/>
          </w:tcPr>
          <w:p w14:paraId="0DC690A8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15A823B2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6E6E3303" w14:textId="77777777" w:rsidR="000A0842" w:rsidRPr="00070799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070799">
              <w:rPr>
                <w:sz w:val="28"/>
                <w:szCs w:val="28"/>
              </w:rPr>
              <w:t>______________</w:t>
            </w:r>
          </w:p>
        </w:tc>
        <w:tc>
          <w:tcPr>
            <w:tcW w:w="3228" w:type="dxa"/>
          </w:tcPr>
          <w:p w14:paraId="14A7E1A5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07882B9F" w14:textId="77777777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</w:p>
          <w:p w14:paraId="0DFE1A7A" w14:textId="63560F12" w:rsidR="000A0842" w:rsidRPr="00D34EB8" w:rsidRDefault="000A0842" w:rsidP="00107D19">
            <w:pPr>
              <w:pStyle w:val="af6"/>
              <w:ind w:left="0" w:right="140"/>
              <w:rPr>
                <w:sz w:val="28"/>
                <w:szCs w:val="28"/>
              </w:rPr>
            </w:pPr>
            <w:r w:rsidRPr="00D34EB8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Е</w:t>
            </w:r>
            <w:r w:rsidRPr="00D34EB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D34EB8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Красова</w:t>
            </w:r>
            <w:proofErr w:type="spellEnd"/>
          </w:p>
        </w:tc>
      </w:tr>
    </w:tbl>
    <w:p w14:paraId="0BEFAAF0" w14:textId="77777777" w:rsidR="000A0842" w:rsidRDefault="000A0842" w:rsidP="000A0842">
      <w:pPr>
        <w:tabs>
          <w:tab w:val="left" w:pos="5954"/>
          <w:tab w:val="left" w:pos="6096"/>
        </w:tabs>
        <w:ind w:firstLine="0"/>
        <w:rPr>
          <w:lang w:eastAsia="ru-RU"/>
        </w:rPr>
      </w:pPr>
    </w:p>
    <w:p w14:paraId="047D72F6" w14:textId="77777777" w:rsidR="000A0842" w:rsidRPr="006F4650" w:rsidRDefault="000A0842" w:rsidP="000A0842">
      <w:pPr>
        <w:spacing w:line="240" w:lineRule="auto"/>
        <w:ind w:firstLine="0"/>
        <w:jc w:val="left"/>
        <w:rPr>
          <w:lang w:eastAsia="ru-RU"/>
        </w:rPr>
      </w:pPr>
    </w:p>
    <w:p w14:paraId="5BAFFC91" w14:textId="77777777" w:rsidR="000A0842" w:rsidRDefault="000A0842" w:rsidP="000A0842">
      <w:pPr>
        <w:spacing w:line="240" w:lineRule="auto"/>
        <w:ind w:firstLine="0"/>
        <w:jc w:val="left"/>
        <w:rPr>
          <w:lang w:eastAsia="ru-RU"/>
        </w:rPr>
      </w:pPr>
    </w:p>
    <w:p w14:paraId="09791F2B" w14:textId="77777777" w:rsidR="000A0842" w:rsidRPr="006F4650" w:rsidRDefault="000A0842" w:rsidP="000A0842">
      <w:pPr>
        <w:spacing w:line="240" w:lineRule="auto"/>
        <w:ind w:firstLine="0"/>
        <w:jc w:val="left"/>
        <w:rPr>
          <w:lang w:eastAsia="ru-RU"/>
        </w:rPr>
      </w:pPr>
    </w:p>
    <w:p w14:paraId="06AD7BF5" w14:textId="4C1E1FA5" w:rsidR="000A0842" w:rsidRDefault="000A0842" w:rsidP="000A0842">
      <w:pPr>
        <w:spacing w:line="240" w:lineRule="auto"/>
        <w:ind w:firstLine="0"/>
        <w:jc w:val="center"/>
        <w:rPr>
          <w:lang w:eastAsia="ru-RU"/>
        </w:rPr>
        <w:sectPr w:rsidR="000A0842" w:rsidSect="001547AD">
          <w:headerReference w:type="default" r:id="rId8"/>
          <w:pgSz w:w="11906" w:h="16838"/>
          <w:pgMar w:top="1134" w:right="567" w:bottom="1134" w:left="1701" w:header="680" w:footer="680" w:gutter="0"/>
          <w:cols w:space="708"/>
          <w:titlePg/>
          <w:docGrid w:linePitch="381"/>
        </w:sectPr>
      </w:pPr>
      <w:r w:rsidRPr="006F4650">
        <w:rPr>
          <w:lang w:eastAsia="ru-RU"/>
        </w:rPr>
        <w:t>Владивосток</w:t>
      </w:r>
      <w:r>
        <w:rPr>
          <w:lang w:eastAsia="ru-RU"/>
        </w:rPr>
        <w:t xml:space="preserve"> 2025</w:t>
      </w:r>
    </w:p>
    <w:p w14:paraId="13CCB374" w14:textId="7D0D760E" w:rsidR="003E10D2" w:rsidRPr="003E10D2" w:rsidRDefault="003E10D2" w:rsidP="000A0842">
      <w:pPr>
        <w:widowControl w:val="0"/>
        <w:spacing w:after="80" w:line="240" w:lineRule="auto"/>
        <w:ind w:firstLine="0"/>
        <w:jc w:val="center"/>
        <w:rPr>
          <w:rFonts w:eastAsia="Calibri"/>
          <w:caps/>
          <w:kern w:val="0"/>
          <w:sz w:val="24"/>
          <w:szCs w:val="23"/>
          <w14:ligatures w14:val="none"/>
        </w:rPr>
      </w:pPr>
      <w:bookmarkStart w:id="3" w:name="_Toc163738250"/>
      <w:r w:rsidRPr="003E10D2">
        <w:rPr>
          <w:rFonts w:eastAsia="Calibri"/>
          <w:caps/>
          <w:kern w:val="0"/>
          <w:sz w:val="24"/>
          <w:szCs w:val="23"/>
          <w14:ligatures w14:val="none"/>
        </w:rPr>
        <w:lastRenderedPageBreak/>
        <w:t>МИНОБРНАУКИ РОССИИ</w:t>
      </w:r>
    </w:p>
    <w:p w14:paraId="2F0D120E" w14:textId="77777777" w:rsidR="003E10D2" w:rsidRPr="003E10D2" w:rsidRDefault="003E10D2" w:rsidP="00C929BD">
      <w:pPr>
        <w:widowControl w:val="0"/>
        <w:spacing w:after="80" w:line="240" w:lineRule="auto"/>
        <w:ind w:firstLine="0"/>
        <w:jc w:val="center"/>
        <w:rPr>
          <w:rFonts w:eastAsia="Calibri"/>
          <w:kern w:val="0"/>
          <w:sz w:val="24"/>
          <w:szCs w:val="23"/>
          <w14:ligatures w14:val="none"/>
        </w:rPr>
      </w:pPr>
      <w:r w:rsidRPr="003E10D2">
        <w:rPr>
          <w:rFonts w:eastAsia="Calibri"/>
          <w:kern w:val="0"/>
          <w:sz w:val="24"/>
          <w:szCs w:val="23"/>
          <w14:ligatures w14:val="none"/>
        </w:rPr>
        <w:t xml:space="preserve">ВЛАДИВОСТОКСКИЙ ГОСУДАРСТВЕННЫЙ УНИВЕРСИТЕТ </w:t>
      </w:r>
    </w:p>
    <w:p w14:paraId="237A5D4F" w14:textId="77777777" w:rsidR="003E10D2" w:rsidRPr="003E10D2" w:rsidRDefault="003E10D2" w:rsidP="00C929BD">
      <w:pPr>
        <w:widowControl w:val="0"/>
        <w:spacing w:after="80" w:line="240" w:lineRule="auto"/>
        <w:ind w:firstLine="0"/>
        <w:jc w:val="center"/>
        <w:rPr>
          <w:rFonts w:eastAsia="Calibri"/>
          <w:kern w:val="0"/>
          <w:sz w:val="24"/>
          <w:szCs w:val="23"/>
          <w14:ligatures w14:val="none"/>
        </w:rPr>
      </w:pPr>
      <w:r w:rsidRPr="003E10D2">
        <w:rPr>
          <w:rFonts w:eastAsia="Calibri"/>
          <w:kern w:val="0"/>
          <w:sz w:val="24"/>
          <w:szCs w:val="23"/>
          <w14:ligatures w14:val="none"/>
        </w:rPr>
        <w:t>ИНСТИТУТ МЕЖДУНАРОДНОГО БИЗНЕСА, ЭКОНОМИКИ И УПРАВЛЕНИЯ</w:t>
      </w:r>
    </w:p>
    <w:p w14:paraId="285A5859" w14:textId="77777777" w:rsidR="003E10D2" w:rsidRPr="003E10D2" w:rsidRDefault="003E10D2" w:rsidP="00C929BD">
      <w:pPr>
        <w:widowControl w:val="0"/>
        <w:spacing w:after="80" w:line="240" w:lineRule="auto"/>
        <w:ind w:firstLine="0"/>
        <w:jc w:val="center"/>
        <w:rPr>
          <w:rFonts w:eastAsia="Calibri"/>
          <w:kern w:val="0"/>
          <w:sz w:val="24"/>
          <w:szCs w:val="23"/>
          <w14:ligatures w14:val="none"/>
        </w:rPr>
      </w:pPr>
      <w:r w:rsidRPr="003E10D2">
        <w:rPr>
          <w:rFonts w:eastAsia="Calibri"/>
          <w:kern w:val="0"/>
          <w:sz w:val="24"/>
          <w:szCs w:val="23"/>
          <w14:ligatures w14:val="none"/>
        </w:rPr>
        <w:t>КАФЕДРА ЭКОНОМИКИ И УПРАВЛЕНИЯ</w:t>
      </w:r>
    </w:p>
    <w:p w14:paraId="2CFC0E19" w14:textId="77777777" w:rsidR="003E10D2" w:rsidRPr="003E10D2" w:rsidRDefault="003E10D2" w:rsidP="00C929BD">
      <w:pPr>
        <w:widowControl w:val="0"/>
        <w:spacing w:line="240" w:lineRule="auto"/>
        <w:ind w:firstLine="0"/>
        <w:jc w:val="center"/>
        <w:rPr>
          <w:rFonts w:eastAsia="Times New Roman"/>
          <w:b/>
          <w:bCs/>
          <w:kern w:val="0"/>
          <w:sz w:val="23"/>
          <w:szCs w:val="23"/>
          <w:lang w:eastAsia="ru-RU"/>
          <w14:ligatures w14:val="none"/>
        </w:rPr>
      </w:pPr>
    </w:p>
    <w:p w14:paraId="5CB59EA9" w14:textId="77777777" w:rsidR="003E10D2" w:rsidRPr="003E10D2" w:rsidRDefault="003E10D2" w:rsidP="00C929BD">
      <w:pPr>
        <w:widowControl w:val="0"/>
        <w:spacing w:line="240" w:lineRule="auto"/>
        <w:ind w:firstLine="0"/>
        <w:jc w:val="center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b/>
          <w:bCs/>
          <w:kern w:val="0"/>
          <w:sz w:val="23"/>
          <w:szCs w:val="23"/>
          <w:lang w:eastAsia="ru-RU"/>
          <w14:ligatures w14:val="none"/>
        </w:rPr>
        <w:t>ИНДИВИДУАЛЬНОЕ ЗАДАНИЕ</w:t>
      </w:r>
    </w:p>
    <w:p w14:paraId="3E94A178" w14:textId="77777777" w:rsidR="003E10D2" w:rsidRPr="003E10D2" w:rsidRDefault="003E10D2" w:rsidP="00C929BD">
      <w:pPr>
        <w:widowControl w:val="0"/>
        <w:spacing w:line="240" w:lineRule="auto"/>
        <w:ind w:firstLine="0"/>
        <w:jc w:val="center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на учебную ознакомительную практику</w:t>
      </w:r>
    </w:p>
    <w:p w14:paraId="67035DE5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</w:p>
    <w:p w14:paraId="07360A37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Студент: Соломина Антонина Романовна</w:t>
      </w:r>
    </w:p>
    <w:p w14:paraId="3F32824C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Группа: ВДБЭУ-23-БУ1</w:t>
      </w:r>
    </w:p>
    <w:p w14:paraId="0FBD7ECB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b/>
          <w:kern w:val="0"/>
          <w:sz w:val="23"/>
          <w:szCs w:val="23"/>
          <w:lang w:eastAsia="ru-RU"/>
          <w14:ligatures w14:val="none"/>
        </w:rPr>
        <w:t>Цель практики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 – получение студентами первичных профессиональных умений и навыков по сбору, анализу и обработке данных, необходимых для решения профессиональных задач на основе типовых методик и действующей нормативно-правовой базы.</w:t>
      </w:r>
    </w:p>
    <w:p w14:paraId="73B5FBC6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b/>
          <w:kern w:val="0"/>
          <w:sz w:val="23"/>
          <w:szCs w:val="23"/>
          <w:lang w:eastAsia="ru-RU"/>
          <w14:ligatures w14:val="none"/>
        </w:rPr>
        <w:t>Задачи практики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: </w:t>
      </w:r>
    </w:p>
    <w:p w14:paraId="2788C674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- получение практических навыков поиска информации о деятельности организации в СПС;</w:t>
      </w:r>
    </w:p>
    <w:p w14:paraId="45321CCB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- ознакомление с различными аспектами деятельности предприятия (организации): направлениями и видами хозяйственной деятельности, организационной структурой, системой налогообложения, основными показателями хозяйственной деятельности и др.;</w:t>
      </w:r>
    </w:p>
    <w:p w14:paraId="2E876A9E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- развитие навыков сбора данных для проведения расчетов экономических показателей деятельности предприятий (организаций);</w:t>
      </w:r>
    </w:p>
    <w:p w14:paraId="1C120532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- развитие навыков расчета и анализа современной системы показателей, характеризующих деятельность хозяйствующего субъекта;</w:t>
      </w:r>
    </w:p>
    <w:p w14:paraId="7A5E01D0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- развитие умений интерпретировать экономические показатели на микро- и макроуровне.</w:t>
      </w:r>
    </w:p>
    <w:p w14:paraId="037880AD" w14:textId="77777777" w:rsidR="003E10D2" w:rsidRPr="003E10D2" w:rsidRDefault="003E10D2" w:rsidP="00C929BD">
      <w:pPr>
        <w:widowControl w:val="0"/>
        <w:spacing w:line="240" w:lineRule="auto"/>
        <w:ind w:firstLine="284"/>
        <w:rPr>
          <w:rFonts w:eastAsia="Times New Roman"/>
          <w:kern w:val="0"/>
          <w:sz w:val="23"/>
          <w:szCs w:val="23"/>
          <w:lang w:eastAsia="ru-RU"/>
          <w14:ligatures w14:val="none"/>
        </w:rPr>
      </w:pPr>
    </w:p>
    <w:p w14:paraId="40ED26EB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i/>
          <w:kern w:val="0"/>
          <w:sz w:val="23"/>
          <w:szCs w:val="23"/>
          <w:lang w:eastAsia="ru-RU"/>
          <w14:ligatures w14:val="none"/>
        </w:rPr>
        <w:t>Отчет по практике должен содержать</w:t>
      </w: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:</w:t>
      </w:r>
    </w:p>
    <w:p w14:paraId="64FAD671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1. Титульный лист (должны быть подпись студента и руководителя практики от организации).</w:t>
      </w:r>
    </w:p>
    <w:p w14:paraId="06019B6D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2. Задание на практику (должны быть подписи студента, руководителей практики от университета и предприятия, печать организации).</w:t>
      </w:r>
    </w:p>
    <w:p w14:paraId="06B44712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3. Рабочий план-график практики (таблица должна быть заполнена, в столбце «отметка руководителя о выполнении» должна быть оценка и подпись руководителя практики. Внизу графика должна быть подпись руководителя практики от предприятия и печать организации).</w:t>
      </w:r>
    </w:p>
    <w:p w14:paraId="4D171FEE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4. Характеристика, заверенная руководителем практики от предприятия и печатью организации.</w:t>
      </w:r>
    </w:p>
    <w:p w14:paraId="0B30D59D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5. Собственно отчет:</w:t>
      </w:r>
    </w:p>
    <w:p w14:paraId="6B7FADF1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Введение: отразить цель и задачи практики, дать краткую характеристику предприятия (1 стр.).</w:t>
      </w:r>
    </w:p>
    <w:p w14:paraId="1C40E273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1 Особенности хозяйственной деятельности предприятия (характеристика производственной и экономической деятельности предприятия, анализ основных экономических показателей его деятельности) (ОПК-2).</w:t>
      </w:r>
    </w:p>
    <w:p w14:paraId="003C1ED6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2 Социально-экономический анализ отрасли (вида экономической деятельности, которым занимается предприятие) (ОПК-3).</w:t>
      </w:r>
    </w:p>
    <w:p w14:paraId="1D77AF0B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Заключение: отразить результаты практики, достигнуты ли цели и задачи (1 стр.).</w:t>
      </w:r>
    </w:p>
    <w:p w14:paraId="1382EE6D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Список использованных источников: порядка 10-ти позиций.</w:t>
      </w:r>
    </w:p>
    <w:p w14:paraId="21017AA8" w14:textId="77777777" w:rsidR="003E10D2" w:rsidRPr="003E10D2" w:rsidRDefault="003E10D2" w:rsidP="00C929BD">
      <w:pPr>
        <w:widowControl w:val="0"/>
        <w:autoSpaceDE w:val="0"/>
        <w:autoSpaceDN w:val="0"/>
        <w:adjustRightInd w:val="0"/>
        <w:spacing w:line="240" w:lineRule="auto"/>
        <w:ind w:firstLine="284"/>
        <w:rPr>
          <w:rFonts w:eastAsia="Calibri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Calibri"/>
          <w:kern w:val="0"/>
          <w:sz w:val="23"/>
          <w:szCs w:val="23"/>
          <w:lang w:eastAsia="ru-RU"/>
          <w14:ligatures w14:val="none"/>
        </w:rPr>
        <w:t>Приложения (копия или скан финансовых документов, используемых при написании отчета).</w:t>
      </w:r>
    </w:p>
    <w:p w14:paraId="1EC4F23F" w14:textId="77777777" w:rsidR="003E10D2" w:rsidRPr="003E10D2" w:rsidRDefault="003E10D2" w:rsidP="00C929BD">
      <w:pPr>
        <w:widowControl w:val="0"/>
        <w:spacing w:line="240" w:lineRule="auto"/>
        <w:ind w:firstLine="284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</w:p>
    <w:p w14:paraId="048E1303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Руководитель учебной практики от университета:</w:t>
      </w:r>
    </w:p>
    <w:p w14:paraId="597C0F70" w14:textId="1889BA5E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к.э.н., доцент кафедры экономики и управления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  <w:t>_______________</w:t>
      </w:r>
      <w:r w:rsidR="00324EBB" w:rsidRPr="00324EBB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 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Красова Е.В.</w:t>
      </w:r>
    </w:p>
    <w:p w14:paraId="0769221E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</w:p>
    <w:p w14:paraId="674E97FC" w14:textId="76BF58A0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>Задание получил: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  <w:t>_______________</w:t>
      </w:r>
      <w:r w:rsidR="00324EBB" w:rsidRPr="00324EBB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 </w:t>
      </w: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Соломина А.Р. </w:t>
      </w:r>
    </w:p>
    <w:p w14:paraId="4D299C80" w14:textId="77777777" w:rsidR="003E10D2" w:rsidRPr="003E10D2" w:rsidRDefault="003E10D2" w:rsidP="00C929BD">
      <w:pPr>
        <w:widowControl w:val="0"/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</w:p>
    <w:p w14:paraId="6AB588E7" w14:textId="021E708A" w:rsidR="00C929BD" w:rsidRDefault="003E10D2" w:rsidP="00C929BD">
      <w:pPr>
        <w:widowControl w:val="0"/>
        <w:tabs>
          <w:tab w:val="left" w:pos="5670"/>
        </w:tabs>
        <w:spacing w:line="240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 w:rsidRPr="003E10D2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Руководитель </w:t>
      </w:r>
      <w:r w:rsidRPr="00157F8C">
        <w:rPr>
          <w:rFonts w:eastAsia="Times New Roman"/>
          <w:kern w:val="0"/>
          <w:sz w:val="23"/>
          <w:szCs w:val="23"/>
          <w:lang w:eastAsia="ru-RU"/>
          <w14:ligatures w14:val="none"/>
        </w:rPr>
        <w:t>учебной практики от предприятия</w:t>
      </w:r>
      <w:r w:rsidR="00C929BD">
        <w:rPr>
          <w:rFonts w:eastAsia="Times New Roman"/>
          <w:kern w:val="0"/>
          <w:sz w:val="23"/>
          <w:szCs w:val="23"/>
          <w:lang w:eastAsia="ru-RU"/>
          <w14:ligatures w14:val="none"/>
        </w:rPr>
        <w:tab/>
      </w:r>
      <w:r w:rsidR="00257178">
        <w:rPr>
          <w:rFonts w:eastAsia="Times New Roman"/>
          <w:kern w:val="0"/>
          <w:sz w:val="23"/>
          <w:szCs w:val="23"/>
          <w:lang w:eastAsia="ru-RU"/>
          <w14:ligatures w14:val="none"/>
        </w:rPr>
        <w:t>________</w:t>
      </w:r>
      <w:r w:rsidR="00157F8C">
        <w:rPr>
          <w:rFonts w:eastAsia="Times New Roman"/>
          <w:kern w:val="0"/>
          <w:sz w:val="23"/>
          <w:szCs w:val="23"/>
          <w:lang w:eastAsia="ru-RU"/>
          <w14:ligatures w14:val="none"/>
        </w:rPr>
        <w:t>_______</w:t>
      </w:r>
      <w:r w:rsidR="00DB63FA">
        <w:rPr>
          <w:rFonts w:eastAsia="Times New Roman"/>
          <w:kern w:val="0"/>
          <w:sz w:val="23"/>
          <w:szCs w:val="23"/>
          <w:lang w:eastAsia="ru-RU"/>
          <w14:ligatures w14:val="none"/>
        </w:rPr>
        <w:t xml:space="preserve"> </w:t>
      </w:r>
      <w:r w:rsidR="00157F8C">
        <w:rPr>
          <w:rFonts w:eastAsia="Times New Roman"/>
          <w:kern w:val="0"/>
          <w:sz w:val="23"/>
          <w:szCs w:val="23"/>
          <w:lang w:eastAsia="ru-RU"/>
          <w14:ligatures w14:val="none"/>
        </w:rPr>
        <w:t>Примак Н.В</w:t>
      </w:r>
    </w:p>
    <w:p w14:paraId="60103F62" w14:textId="77777777" w:rsidR="00C929BD" w:rsidRDefault="00C929BD">
      <w:pPr>
        <w:spacing w:after="160" w:line="259" w:lineRule="auto"/>
        <w:ind w:firstLine="0"/>
        <w:jc w:val="left"/>
        <w:rPr>
          <w:rFonts w:eastAsia="Times New Roman"/>
          <w:kern w:val="0"/>
          <w:sz w:val="23"/>
          <w:szCs w:val="23"/>
          <w:lang w:eastAsia="ru-RU"/>
          <w14:ligatures w14:val="none"/>
        </w:rPr>
      </w:pPr>
      <w:r>
        <w:rPr>
          <w:rFonts w:eastAsia="Times New Roman"/>
          <w:kern w:val="0"/>
          <w:sz w:val="23"/>
          <w:szCs w:val="23"/>
          <w:lang w:eastAsia="ru-RU"/>
          <w14:ligatures w14:val="none"/>
        </w:rPr>
        <w:br w:type="page"/>
      </w:r>
    </w:p>
    <w:p w14:paraId="557405F8" w14:textId="4F54EC61" w:rsidR="00D5404E" w:rsidRPr="00977136" w:rsidRDefault="00D5404E" w:rsidP="00C929BD">
      <w:pPr>
        <w:widowControl w:val="0"/>
        <w:spacing w:line="240" w:lineRule="auto"/>
        <w:ind w:firstLine="0"/>
        <w:jc w:val="center"/>
        <w:rPr>
          <w:rFonts w:eastAsia="Times New Roman"/>
          <w:b/>
          <w:bCs/>
          <w:sz w:val="24"/>
        </w:rPr>
      </w:pPr>
      <w:r w:rsidRPr="00977136">
        <w:rPr>
          <w:rFonts w:eastAsia="Times New Roman"/>
          <w:b/>
          <w:bCs/>
          <w:sz w:val="24"/>
        </w:rPr>
        <w:lastRenderedPageBreak/>
        <w:t xml:space="preserve">РАБОЧИЙ ГРАФИК (ПЛАН) ПРОВЕДЕНИЯ </w:t>
      </w:r>
    </w:p>
    <w:p w14:paraId="5F15D4C8" w14:textId="77777777" w:rsidR="00D5404E" w:rsidRPr="00977136" w:rsidRDefault="00D5404E" w:rsidP="00C929BD">
      <w:pPr>
        <w:widowControl w:val="0"/>
        <w:shd w:val="clear" w:color="auto" w:fill="FFFFFF"/>
        <w:tabs>
          <w:tab w:val="left" w:pos="6237"/>
        </w:tabs>
        <w:spacing w:line="240" w:lineRule="auto"/>
        <w:ind w:firstLine="0"/>
        <w:contextualSpacing/>
        <w:jc w:val="center"/>
        <w:rPr>
          <w:rFonts w:eastAsia="SimSun"/>
          <w:sz w:val="24"/>
          <w:szCs w:val="24"/>
          <w:lang w:eastAsia="zh-CN"/>
        </w:rPr>
      </w:pPr>
      <w:r w:rsidRPr="00977136">
        <w:rPr>
          <w:rFonts w:eastAsia="Times New Roman"/>
          <w:b/>
          <w:bCs/>
          <w:sz w:val="24"/>
        </w:rPr>
        <w:t>учебной ознакомительной практики</w:t>
      </w:r>
    </w:p>
    <w:p w14:paraId="6390E6C1" w14:textId="77777777" w:rsidR="00D5404E" w:rsidRPr="00977136" w:rsidRDefault="00D5404E" w:rsidP="00C929BD">
      <w:pPr>
        <w:widowControl w:val="0"/>
        <w:shd w:val="clear" w:color="auto" w:fill="FFFFFF"/>
        <w:tabs>
          <w:tab w:val="left" w:pos="6237"/>
        </w:tabs>
        <w:spacing w:line="240" w:lineRule="auto"/>
        <w:contextualSpacing/>
        <w:rPr>
          <w:rFonts w:eastAsia="SimSun"/>
          <w:sz w:val="24"/>
          <w:szCs w:val="24"/>
          <w:lang w:eastAsia="zh-CN"/>
        </w:rPr>
      </w:pPr>
    </w:p>
    <w:p w14:paraId="48F15BBF" w14:textId="77777777" w:rsidR="00D5404E" w:rsidRPr="00977136" w:rsidRDefault="00D5404E" w:rsidP="00C929BD">
      <w:pPr>
        <w:widowControl w:val="0"/>
        <w:shd w:val="clear" w:color="auto" w:fill="FFFFFF"/>
        <w:tabs>
          <w:tab w:val="left" w:pos="6237"/>
        </w:tabs>
        <w:spacing w:line="240" w:lineRule="auto"/>
        <w:ind w:firstLine="0"/>
        <w:contextualSpacing/>
        <w:rPr>
          <w:rFonts w:eastAsia="SimSun"/>
          <w:sz w:val="24"/>
          <w:szCs w:val="24"/>
          <w:lang w:eastAsia="zh-CN"/>
        </w:rPr>
      </w:pPr>
      <w:r w:rsidRPr="00977136">
        <w:rPr>
          <w:rFonts w:eastAsia="SimSun"/>
          <w:sz w:val="24"/>
          <w:szCs w:val="24"/>
          <w:lang w:eastAsia="zh-CN"/>
        </w:rPr>
        <w:t xml:space="preserve">Студент: </w:t>
      </w:r>
      <w:r w:rsidRPr="00A91E88">
        <w:rPr>
          <w:sz w:val="24"/>
          <w:szCs w:val="24"/>
        </w:rPr>
        <w:t>Соломина Антонина Романовна</w:t>
      </w:r>
    </w:p>
    <w:p w14:paraId="6E597BDC" w14:textId="77777777" w:rsidR="00D5404E" w:rsidRPr="00977136" w:rsidRDefault="00D5404E" w:rsidP="00C929BD">
      <w:pPr>
        <w:widowControl w:val="0"/>
        <w:shd w:val="clear" w:color="auto" w:fill="FFFFFF"/>
        <w:tabs>
          <w:tab w:val="left" w:pos="3060"/>
          <w:tab w:val="left" w:pos="6237"/>
        </w:tabs>
        <w:spacing w:line="240" w:lineRule="auto"/>
        <w:ind w:firstLine="0"/>
        <w:contextualSpacing/>
        <w:rPr>
          <w:rFonts w:eastAsia="SimSun"/>
          <w:sz w:val="24"/>
          <w:szCs w:val="24"/>
          <w:lang w:eastAsia="zh-CN"/>
        </w:rPr>
      </w:pPr>
      <w:r w:rsidRPr="00977136">
        <w:rPr>
          <w:rFonts w:eastAsia="SimSun"/>
          <w:sz w:val="24"/>
          <w:szCs w:val="24"/>
          <w:lang w:eastAsia="zh-CN"/>
        </w:rPr>
        <w:t xml:space="preserve">Группа: </w:t>
      </w:r>
      <w:r w:rsidRPr="005C48B4">
        <w:rPr>
          <w:rFonts w:eastAsia="Times New Roman"/>
          <w:sz w:val="23"/>
          <w:szCs w:val="23"/>
          <w:lang w:eastAsia="ru-RU"/>
        </w:rPr>
        <w:t>ВДБЭУ-23-БУ1</w:t>
      </w:r>
    </w:p>
    <w:p w14:paraId="79F1A014" w14:textId="77777777" w:rsidR="00D5404E" w:rsidRPr="00977136" w:rsidRDefault="00D5404E" w:rsidP="00C929BD">
      <w:pPr>
        <w:widowControl w:val="0"/>
        <w:shd w:val="clear" w:color="auto" w:fill="FFFFFF"/>
        <w:tabs>
          <w:tab w:val="left" w:pos="3060"/>
          <w:tab w:val="left" w:pos="6237"/>
        </w:tabs>
        <w:spacing w:line="240" w:lineRule="auto"/>
        <w:ind w:firstLine="0"/>
        <w:contextualSpacing/>
        <w:rPr>
          <w:rFonts w:eastAsia="SimSun"/>
          <w:sz w:val="24"/>
          <w:szCs w:val="24"/>
          <w:lang w:eastAsia="zh-CN"/>
        </w:rPr>
      </w:pPr>
      <w:r w:rsidRPr="00977136">
        <w:rPr>
          <w:rFonts w:eastAsia="SimSun"/>
          <w:sz w:val="24"/>
          <w:szCs w:val="24"/>
          <w:lang w:eastAsia="zh-CN"/>
        </w:rPr>
        <w:t>Кафедра: экономики и управления</w:t>
      </w:r>
    </w:p>
    <w:p w14:paraId="45971487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rFonts w:eastAsia="Times New Roman"/>
          <w:b/>
          <w:bCs/>
          <w:sz w:val="24"/>
          <w:szCs w:val="24"/>
        </w:rPr>
      </w:pPr>
    </w:p>
    <w:p w14:paraId="4FFB6339" w14:textId="77777777" w:rsidR="00D5404E" w:rsidRPr="00977136" w:rsidRDefault="00D5404E" w:rsidP="00C929BD">
      <w:pPr>
        <w:widowControl w:val="0"/>
        <w:shd w:val="clear" w:color="auto" w:fill="FFFFFF"/>
        <w:tabs>
          <w:tab w:val="left" w:pos="6237"/>
        </w:tabs>
        <w:spacing w:line="240" w:lineRule="auto"/>
        <w:ind w:firstLine="0"/>
        <w:contextualSpacing/>
        <w:rPr>
          <w:rFonts w:eastAsia="SimSun"/>
          <w:i/>
          <w:sz w:val="24"/>
          <w:szCs w:val="24"/>
          <w:u w:val="single"/>
          <w:lang w:eastAsia="zh-CN"/>
        </w:rPr>
      </w:pPr>
      <w:r w:rsidRPr="00977136">
        <w:rPr>
          <w:rFonts w:eastAsia="SimSun"/>
          <w:sz w:val="24"/>
          <w:szCs w:val="24"/>
          <w:lang w:eastAsia="zh-CN"/>
        </w:rPr>
        <w:t xml:space="preserve">Руководитель практики: доцент кафедры Красова </w:t>
      </w:r>
      <w:r w:rsidRPr="00977136">
        <w:rPr>
          <w:rFonts w:eastAsia="Times New Roman"/>
          <w:sz w:val="24"/>
          <w:szCs w:val="24"/>
          <w:lang w:eastAsia="ru-RU"/>
        </w:rPr>
        <w:t>Е.В.</w:t>
      </w:r>
    </w:p>
    <w:p w14:paraId="7A1A55EC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rFonts w:eastAsia="SimSun"/>
          <w:sz w:val="24"/>
          <w:szCs w:val="24"/>
          <w:lang w:eastAsia="zh-CN"/>
        </w:rPr>
      </w:pPr>
    </w:p>
    <w:p w14:paraId="5F5F453B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color w:val="000000"/>
          <w:sz w:val="24"/>
          <w:szCs w:val="24"/>
        </w:rPr>
      </w:pPr>
      <w:r w:rsidRPr="00977136">
        <w:rPr>
          <w:color w:val="000000"/>
          <w:sz w:val="24"/>
          <w:szCs w:val="24"/>
        </w:rPr>
        <w:t xml:space="preserve">Инструктаж по ознакомлению с требованиями охраны труда, техники безопасности, пожарной безопасности прошел </w:t>
      </w:r>
    </w:p>
    <w:p w14:paraId="64EFC412" w14:textId="01760386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color w:val="000000"/>
          <w:sz w:val="24"/>
          <w:szCs w:val="24"/>
        </w:rPr>
      </w:pPr>
      <w:r w:rsidRPr="00977136">
        <w:rPr>
          <w:color w:val="000000"/>
          <w:sz w:val="24"/>
          <w:szCs w:val="24"/>
        </w:rPr>
        <w:t xml:space="preserve">                                     </w:t>
      </w:r>
      <w:r w:rsidRPr="00977136">
        <w:rPr>
          <w:color w:val="000000"/>
          <w:sz w:val="24"/>
          <w:szCs w:val="24"/>
        </w:rPr>
        <w:tab/>
      </w:r>
      <w:r w:rsidRPr="00977136">
        <w:rPr>
          <w:color w:val="000000"/>
          <w:sz w:val="24"/>
          <w:szCs w:val="24"/>
        </w:rPr>
        <w:tab/>
        <w:t>________________________________</w:t>
      </w:r>
      <w:r w:rsidRPr="00D5404E">
        <w:rPr>
          <w:sz w:val="24"/>
          <w:szCs w:val="24"/>
        </w:rPr>
        <w:t>Примак Н.В.</w:t>
      </w:r>
    </w:p>
    <w:p w14:paraId="5D41C5FF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color w:val="000000"/>
          <w:sz w:val="18"/>
          <w:szCs w:val="18"/>
        </w:rPr>
      </w:pPr>
      <w:r w:rsidRPr="00977136">
        <w:rPr>
          <w:color w:val="000000"/>
          <w:sz w:val="18"/>
          <w:szCs w:val="18"/>
        </w:rPr>
        <w:t xml:space="preserve">                 </w:t>
      </w:r>
      <w:r w:rsidRPr="00977136">
        <w:rPr>
          <w:color w:val="000000"/>
          <w:sz w:val="18"/>
          <w:szCs w:val="18"/>
        </w:rPr>
        <w:tab/>
      </w:r>
      <w:r w:rsidRPr="00977136">
        <w:rPr>
          <w:color w:val="000000"/>
          <w:sz w:val="18"/>
          <w:szCs w:val="18"/>
        </w:rPr>
        <w:tab/>
      </w:r>
      <w:r w:rsidRPr="00977136">
        <w:rPr>
          <w:color w:val="000000"/>
          <w:sz w:val="18"/>
          <w:szCs w:val="18"/>
        </w:rPr>
        <w:tab/>
      </w:r>
      <w:r w:rsidRPr="00977136">
        <w:rPr>
          <w:color w:val="000000"/>
          <w:sz w:val="18"/>
          <w:szCs w:val="18"/>
        </w:rPr>
        <w:tab/>
      </w:r>
      <w:r w:rsidRPr="00977136">
        <w:rPr>
          <w:color w:val="000000"/>
          <w:sz w:val="18"/>
          <w:szCs w:val="18"/>
        </w:rPr>
        <w:tab/>
        <w:t>(подпись уполномоченного лица, МП)</w:t>
      </w:r>
    </w:p>
    <w:p w14:paraId="3F55B136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color w:val="000000"/>
          <w:sz w:val="24"/>
          <w:szCs w:val="24"/>
        </w:rPr>
      </w:pPr>
    </w:p>
    <w:p w14:paraId="557C3BD5" w14:textId="77777777" w:rsidR="00D5404E" w:rsidRPr="00977136" w:rsidRDefault="00D5404E" w:rsidP="00C929BD">
      <w:pPr>
        <w:widowControl w:val="0"/>
        <w:spacing w:line="240" w:lineRule="auto"/>
        <w:ind w:firstLine="0"/>
        <w:contextualSpacing/>
        <w:rPr>
          <w:color w:val="000000"/>
          <w:sz w:val="24"/>
          <w:szCs w:val="24"/>
        </w:rPr>
      </w:pPr>
      <w:r w:rsidRPr="00977136">
        <w:rPr>
          <w:color w:val="000000"/>
          <w:sz w:val="24"/>
          <w:szCs w:val="24"/>
        </w:rPr>
        <w:t>С правилами трудового распорядка ознакомлен__________________</w:t>
      </w:r>
    </w:p>
    <w:p w14:paraId="1A1044B4" w14:textId="713A0C99" w:rsidR="00D5404E" w:rsidRPr="00977136" w:rsidRDefault="00D5404E" w:rsidP="00C929BD">
      <w:pPr>
        <w:widowControl w:val="0"/>
        <w:spacing w:line="240" w:lineRule="auto"/>
        <w:contextualSpacing/>
        <w:rPr>
          <w:rFonts w:eastAsia="SimSun"/>
          <w:sz w:val="24"/>
          <w:szCs w:val="24"/>
          <w:lang w:eastAsia="zh-CN"/>
        </w:rPr>
      </w:pPr>
      <w:r w:rsidRPr="00977136">
        <w:rPr>
          <w:color w:val="000000"/>
          <w:sz w:val="18"/>
          <w:szCs w:val="18"/>
        </w:rPr>
        <w:t xml:space="preserve">                                                           </w:t>
      </w:r>
      <w:r w:rsidRPr="00977136">
        <w:rPr>
          <w:color w:val="000000"/>
          <w:sz w:val="18"/>
          <w:szCs w:val="18"/>
        </w:rPr>
        <w:tab/>
        <w:t xml:space="preserve"> </w:t>
      </w:r>
      <w:r>
        <w:rPr>
          <w:color w:val="000000"/>
          <w:sz w:val="18"/>
          <w:szCs w:val="18"/>
        </w:rPr>
        <w:t xml:space="preserve">                               </w:t>
      </w:r>
      <w:r w:rsidRPr="00977136">
        <w:rPr>
          <w:color w:val="000000"/>
          <w:sz w:val="18"/>
          <w:szCs w:val="18"/>
        </w:rPr>
        <w:t>(подпись обучающегося)</w:t>
      </w:r>
    </w:p>
    <w:p w14:paraId="694B8CD0" w14:textId="38E5762B" w:rsidR="00A1296F" w:rsidRPr="00E8737C" w:rsidRDefault="00A1296F" w:rsidP="00C929BD">
      <w:pPr>
        <w:widowControl w:val="0"/>
        <w:spacing w:after="120"/>
        <w:ind w:right="89" w:firstLine="0"/>
        <w:rPr>
          <w:sz w:val="24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2"/>
        <w:gridCol w:w="3884"/>
        <w:gridCol w:w="1438"/>
        <w:gridCol w:w="2050"/>
      </w:tblGrid>
      <w:tr w:rsidR="00D5404E" w:rsidRPr="00D5404E" w14:paraId="4134776E" w14:textId="77777777" w:rsidTr="00D5404E">
        <w:trPr>
          <w:trHeight w:val="1000"/>
        </w:trPr>
        <w:tc>
          <w:tcPr>
            <w:tcW w:w="11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B32B94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  <w:t>Этапы практики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9B9BD1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  <w:t xml:space="preserve">Виды работы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56C9A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  <w:t>Срок выполнения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143B52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color w:val="000000"/>
                <w:kern w:val="0"/>
                <w:sz w:val="20"/>
                <w:szCs w:val="20"/>
                <w14:ligatures w14:val="none"/>
              </w:rPr>
              <w:t>Отметка руководителя о выполнении</w:t>
            </w:r>
          </w:p>
        </w:tc>
      </w:tr>
      <w:tr w:rsidR="00D5404E" w:rsidRPr="00D5404E" w14:paraId="38231105" w14:textId="77777777" w:rsidTr="00D5404E">
        <w:trPr>
          <w:trHeight w:val="368"/>
        </w:trPr>
        <w:tc>
          <w:tcPr>
            <w:tcW w:w="1130" w:type="pct"/>
            <w:vMerge w:val="restart"/>
            <w:vAlign w:val="center"/>
          </w:tcPr>
          <w:p w14:paraId="14D68B1C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1. Подготовительный</w:t>
            </w:r>
          </w:p>
        </w:tc>
        <w:tc>
          <w:tcPr>
            <w:tcW w:w="2039" w:type="pct"/>
            <w:vAlign w:val="center"/>
          </w:tcPr>
          <w:p w14:paraId="05A363FA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Организационное собрание</w:t>
            </w:r>
          </w:p>
        </w:tc>
        <w:tc>
          <w:tcPr>
            <w:tcW w:w="755" w:type="pct"/>
            <w:vAlign w:val="center"/>
          </w:tcPr>
          <w:p w14:paraId="683F2723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17.02.2025</w:t>
            </w:r>
          </w:p>
        </w:tc>
        <w:tc>
          <w:tcPr>
            <w:tcW w:w="1076" w:type="pct"/>
            <w:vAlign w:val="center"/>
          </w:tcPr>
          <w:p w14:paraId="59CD6831" w14:textId="6215F0D4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/>
                <w:kern w:val="0"/>
                <w:sz w:val="20"/>
                <w:szCs w:val="20"/>
                <w14:ligatures w14:val="none"/>
              </w:rPr>
              <w:t>Отлично</w:t>
            </w:r>
          </w:p>
        </w:tc>
      </w:tr>
      <w:tr w:rsidR="00D5404E" w:rsidRPr="00D5404E" w14:paraId="132B0CA5" w14:textId="77777777" w:rsidTr="00D5404E">
        <w:trPr>
          <w:trHeight w:val="413"/>
        </w:trPr>
        <w:tc>
          <w:tcPr>
            <w:tcW w:w="1130" w:type="pct"/>
            <w:vMerge/>
            <w:vAlign w:val="center"/>
          </w:tcPr>
          <w:p w14:paraId="3450B1E7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39" w:type="pct"/>
            <w:vAlign w:val="center"/>
          </w:tcPr>
          <w:p w14:paraId="16C5B087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Инструктаж по технике безопасности</w:t>
            </w:r>
          </w:p>
        </w:tc>
        <w:tc>
          <w:tcPr>
            <w:tcW w:w="755" w:type="pct"/>
            <w:vAlign w:val="center"/>
          </w:tcPr>
          <w:p w14:paraId="3911FB11" w14:textId="77777777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center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17.02.2025</w:t>
            </w:r>
          </w:p>
        </w:tc>
        <w:tc>
          <w:tcPr>
            <w:tcW w:w="1076" w:type="pct"/>
            <w:vAlign w:val="center"/>
          </w:tcPr>
          <w:p w14:paraId="01D994B8" w14:textId="5F40793B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/>
                <w:kern w:val="0"/>
                <w:sz w:val="20"/>
                <w:szCs w:val="20"/>
                <w14:ligatures w14:val="none"/>
              </w:rPr>
              <w:t>Отлично</w:t>
            </w:r>
          </w:p>
        </w:tc>
      </w:tr>
      <w:tr w:rsidR="00D5404E" w:rsidRPr="00D5404E" w14:paraId="34B16D29" w14:textId="77777777" w:rsidTr="00D5404E">
        <w:trPr>
          <w:trHeight w:val="1714"/>
        </w:trPr>
        <w:tc>
          <w:tcPr>
            <w:tcW w:w="1130" w:type="pct"/>
            <w:vMerge w:val="restart"/>
            <w:vAlign w:val="center"/>
          </w:tcPr>
          <w:p w14:paraId="7590D974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 xml:space="preserve">2. Практический </w:t>
            </w:r>
          </w:p>
        </w:tc>
        <w:tc>
          <w:tcPr>
            <w:tcW w:w="2039" w:type="pct"/>
            <w:vAlign w:val="center"/>
          </w:tcPr>
          <w:p w14:paraId="50F31ADF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Описать особенности хозяйственной деятельности предприятия (охарактеризовать производственную и экономическую деятельности предприятия, сделать анализ основных экономических показателей его деятельности) (написать раздел 1 отчета)</w:t>
            </w:r>
          </w:p>
        </w:tc>
        <w:tc>
          <w:tcPr>
            <w:tcW w:w="755" w:type="pct"/>
            <w:vAlign w:val="center"/>
          </w:tcPr>
          <w:p w14:paraId="195AADDD" w14:textId="77777777" w:rsidR="00D5404E" w:rsidRPr="00D5404E" w:rsidRDefault="00D5404E" w:rsidP="00C929BD">
            <w:pPr>
              <w:widowControl w:val="0"/>
              <w:spacing w:line="240" w:lineRule="auto"/>
              <w:ind w:firstLine="37"/>
              <w:jc w:val="center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18.02.2025 – 05.03.2025</w:t>
            </w:r>
          </w:p>
        </w:tc>
        <w:tc>
          <w:tcPr>
            <w:tcW w:w="1076" w:type="pct"/>
            <w:vAlign w:val="center"/>
          </w:tcPr>
          <w:p w14:paraId="46CCAA63" w14:textId="4777A5F9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/>
                <w:kern w:val="0"/>
                <w:sz w:val="20"/>
                <w:szCs w:val="20"/>
                <w14:ligatures w14:val="none"/>
              </w:rPr>
              <w:t>Отлично</w:t>
            </w:r>
          </w:p>
        </w:tc>
      </w:tr>
      <w:tr w:rsidR="00D5404E" w:rsidRPr="00D5404E" w14:paraId="147B2443" w14:textId="77777777" w:rsidTr="00D5404E">
        <w:trPr>
          <w:trHeight w:val="1311"/>
        </w:trPr>
        <w:tc>
          <w:tcPr>
            <w:tcW w:w="1130" w:type="pct"/>
            <w:vMerge/>
            <w:vAlign w:val="center"/>
          </w:tcPr>
          <w:p w14:paraId="15B58587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39" w:type="pct"/>
            <w:vAlign w:val="center"/>
          </w:tcPr>
          <w:p w14:paraId="6FD05864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Сделать социально-экономический анализ отрасли (вид экономической деятельности, которым занимается предприятие) (написать раздел 2 отчета)</w:t>
            </w:r>
          </w:p>
        </w:tc>
        <w:tc>
          <w:tcPr>
            <w:tcW w:w="755" w:type="pct"/>
            <w:vAlign w:val="center"/>
          </w:tcPr>
          <w:p w14:paraId="26DBF80E" w14:textId="1F330A03" w:rsidR="00D5404E" w:rsidRPr="00D5404E" w:rsidRDefault="00D5404E" w:rsidP="00C929BD">
            <w:pPr>
              <w:widowControl w:val="0"/>
              <w:spacing w:line="276" w:lineRule="auto"/>
              <w:ind w:firstLine="37"/>
              <w:jc w:val="center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 xml:space="preserve">06.03.2025 </w:t>
            </w:r>
            <w:r w:rsidR="008147A4"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–</w:t>
            </w: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21.03.2025</w:t>
            </w:r>
          </w:p>
        </w:tc>
        <w:tc>
          <w:tcPr>
            <w:tcW w:w="1076" w:type="pct"/>
            <w:vAlign w:val="center"/>
          </w:tcPr>
          <w:p w14:paraId="5FC7F126" w14:textId="54271D9E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/>
                <w:kern w:val="0"/>
                <w:sz w:val="20"/>
                <w:szCs w:val="20"/>
                <w14:ligatures w14:val="none"/>
              </w:rPr>
              <w:t>Отлично</w:t>
            </w:r>
          </w:p>
        </w:tc>
      </w:tr>
      <w:tr w:rsidR="00D5404E" w:rsidRPr="00D5404E" w14:paraId="347B7468" w14:textId="77777777" w:rsidTr="00D5404E">
        <w:trPr>
          <w:trHeight w:val="562"/>
        </w:trPr>
        <w:tc>
          <w:tcPr>
            <w:tcW w:w="1130" w:type="pct"/>
            <w:vAlign w:val="center"/>
          </w:tcPr>
          <w:p w14:paraId="532ACF91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3. Заключительный</w:t>
            </w:r>
          </w:p>
        </w:tc>
        <w:tc>
          <w:tcPr>
            <w:tcW w:w="2039" w:type="pct"/>
            <w:vAlign w:val="center"/>
          </w:tcPr>
          <w:p w14:paraId="2C69D47B" w14:textId="77777777" w:rsidR="00D5404E" w:rsidRPr="00D5404E" w:rsidRDefault="00D5404E" w:rsidP="00C929B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Подготовка, оформление и защита отчета</w:t>
            </w:r>
          </w:p>
        </w:tc>
        <w:tc>
          <w:tcPr>
            <w:tcW w:w="755" w:type="pct"/>
            <w:vAlign w:val="center"/>
          </w:tcPr>
          <w:p w14:paraId="73092E40" w14:textId="77777777" w:rsidR="00D5404E" w:rsidRPr="00D5404E" w:rsidRDefault="00D5404E" w:rsidP="00C929BD">
            <w:pPr>
              <w:widowControl w:val="0"/>
              <w:spacing w:line="276" w:lineRule="auto"/>
              <w:ind w:firstLine="37"/>
              <w:jc w:val="center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 w:rsidRPr="00D5404E">
              <w:rPr>
                <w:rFonts w:eastAsia="Calibri"/>
                <w:kern w:val="0"/>
                <w:sz w:val="20"/>
                <w:szCs w:val="20"/>
                <w14:ligatures w14:val="none"/>
              </w:rPr>
              <w:t>22.03.2025</w:t>
            </w:r>
          </w:p>
        </w:tc>
        <w:tc>
          <w:tcPr>
            <w:tcW w:w="1076" w:type="pct"/>
            <w:vAlign w:val="center"/>
          </w:tcPr>
          <w:p w14:paraId="42403699" w14:textId="7BA82045" w:rsidR="00D5404E" w:rsidRPr="00D5404E" w:rsidRDefault="00D5404E" w:rsidP="00C929BD">
            <w:pPr>
              <w:widowControl w:val="0"/>
              <w:tabs>
                <w:tab w:val="num" w:pos="643"/>
              </w:tabs>
              <w:spacing w:line="240" w:lineRule="auto"/>
              <w:ind w:firstLine="0"/>
              <w:jc w:val="left"/>
              <w:rPr>
                <w:rFonts w:eastAsia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Calibri"/>
                <w:kern w:val="0"/>
                <w:sz w:val="20"/>
                <w:szCs w:val="20"/>
                <w14:ligatures w14:val="none"/>
              </w:rPr>
              <w:t>Отлично</w:t>
            </w:r>
          </w:p>
        </w:tc>
      </w:tr>
    </w:tbl>
    <w:p w14:paraId="0B959C4B" w14:textId="77777777" w:rsidR="00D5404E" w:rsidRPr="00D5404E" w:rsidRDefault="00D5404E" w:rsidP="00C929BD">
      <w:pPr>
        <w:widowControl w:val="0"/>
        <w:spacing w:line="240" w:lineRule="auto"/>
        <w:ind w:firstLine="0"/>
        <w:rPr>
          <w:rFonts w:eastAsia="Calibri"/>
          <w:kern w:val="0"/>
          <w:sz w:val="24"/>
          <w:szCs w:val="24"/>
          <w14:ligatures w14:val="none"/>
        </w:rPr>
      </w:pPr>
    </w:p>
    <w:p w14:paraId="0599ABA3" w14:textId="77777777" w:rsidR="00D5404E" w:rsidRPr="00D5404E" w:rsidRDefault="00D5404E" w:rsidP="00C929BD">
      <w:pPr>
        <w:widowControl w:val="0"/>
        <w:spacing w:line="240" w:lineRule="auto"/>
        <w:ind w:firstLine="0"/>
        <w:rPr>
          <w:rFonts w:eastAsia="Calibri"/>
          <w:kern w:val="0"/>
          <w:sz w:val="24"/>
          <w:szCs w:val="24"/>
          <w14:ligatures w14:val="none"/>
        </w:rPr>
      </w:pPr>
    </w:p>
    <w:p w14:paraId="735A3D24" w14:textId="77777777" w:rsidR="00D5404E" w:rsidRPr="00D5404E" w:rsidRDefault="00D5404E" w:rsidP="00C929BD">
      <w:pPr>
        <w:widowControl w:val="0"/>
        <w:spacing w:line="240" w:lineRule="auto"/>
        <w:ind w:firstLine="0"/>
        <w:rPr>
          <w:rFonts w:eastAsia="Calibri"/>
          <w:kern w:val="0"/>
          <w:sz w:val="24"/>
          <w:szCs w:val="24"/>
          <w14:ligatures w14:val="none"/>
        </w:rPr>
      </w:pPr>
    </w:p>
    <w:p w14:paraId="67E87F5E" w14:textId="77777777" w:rsidR="00D5404E" w:rsidRPr="00D5404E" w:rsidRDefault="00D5404E" w:rsidP="00C929BD">
      <w:pPr>
        <w:widowControl w:val="0"/>
        <w:spacing w:line="240" w:lineRule="auto"/>
        <w:ind w:firstLine="0"/>
        <w:rPr>
          <w:rFonts w:eastAsia="Calibri"/>
          <w:kern w:val="0"/>
          <w:sz w:val="24"/>
          <w:szCs w:val="24"/>
          <w14:ligatures w14:val="none"/>
        </w:rPr>
      </w:pPr>
      <w:r w:rsidRPr="00D5404E">
        <w:rPr>
          <w:rFonts w:eastAsia="Calibri"/>
          <w:kern w:val="0"/>
          <w:sz w:val="24"/>
          <w:szCs w:val="24"/>
          <w14:ligatures w14:val="none"/>
        </w:rPr>
        <w:t>Руководитель практики:</w:t>
      </w:r>
    </w:p>
    <w:p w14:paraId="5D6B2B90" w14:textId="11905BE2" w:rsidR="00D5404E" w:rsidRPr="00D5404E" w:rsidRDefault="00D5404E" w:rsidP="00C929BD">
      <w:pPr>
        <w:widowControl w:val="0"/>
        <w:tabs>
          <w:tab w:val="left" w:pos="5670"/>
          <w:tab w:val="left" w:pos="7797"/>
        </w:tabs>
        <w:spacing w:line="240" w:lineRule="auto"/>
        <w:ind w:firstLine="0"/>
        <w:rPr>
          <w:rFonts w:eastAsia="Calibri"/>
          <w:kern w:val="0"/>
          <w:sz w:val="24"/>
          <w:szCs w:val="24"/>
          <w14:ligatures w14:val="none"/>
        </w:rPr>
      </w:pPr>
      <w:r w:rsidRPr="00D5404E">
        <w:rPr>
          <w:rFonts w:eastAsia="Times New Roman"/>
          <w:kern w:val="0"/>
          <w:sz w:val="24"/>
          <w:szCs w:val="24"/>
          <w:lang w:eastAsia="ru-RU"/>
          <w14:ligatures w14:val="none"/>
        </w:rPr>
        <w:t>канд. экон. наук, доцент кафедры ЭУ</w:t>
      </w:r>
      <w:r w:rsidRPr="00D5404E">
        <w:rPr>
          <w:rFonts w:eastAsia="Calibri"/>
          <w:kern w:val="0"/>
          <w:sz w:val="24"/>
          <w:szCs w:val="24"/>
          <w14:ligatures w14:val="none"/>
        </w:rPr>
        <w:tab/>
        <w:t>___________</w:t>
      </w:r>
      <w:r w:rsidRPr="00D5404E">
        <w:rPr>
          <w:rFonts w:eastAsia="Calibri"/>
          <w:kern w:val="0"/>
          <w:sz w:val="24"/>
          <w:szCs w:val="24"/>
          <w14:ligatures w14:val="none"/>
        </w:rPr>
        <w:tab/>
        <w:t xml:space="preserve">Красова </w:t>
      </w:r>
      <w:r w:rsidR="008147A4" w:rsidRPr="00D5404E">
        <w:rPr>
          <w:rFonts w:eastAsia="Times New Roman"/>
          <w:kern w:val="0"/>
          <w:sz w:val="24"/>
          <w:szCs w:val="24"/>
          <w:lang w:eastAsia="ru-RU"/>
          <w14:ligatures w14:val="none"/>
        </w:rPr>
        <w:t>Е. В.</w:t>
      </w:r>
    </w:p>
    <w:p w14:paraId="73731B29" w14:textId="77777777" w:rsidR="00D5404E" w:rsidRPr="00D5404E" w:rsidRDefault="00D5404E" w:rsidP="00C929BD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kern w:val="0"/>
          <w:sz w:val="24"/>
          <w:szCs w:val="24"/>
          <w14:ligatures w14:val="none"/>
        </w:rPr>
      </w:pPr>
    </w:p>
    <w:p w14:paraId="21E5EAA8" w14:textId="77777777" w:rsidR="00D5404E" w:rsidRPr="00D5404E" w:rsidRDefault="00D5404E" w:rsidP="00C929BD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kern w:val="0"/>
          <w:sz w:val="24"/>
          <w:szCs w:val="24"/>
          <w14:ligatures w14:val="none"/>
        </w:rPr>
      </w:pPr>
    </w:p>
    <w:p w14:paraId="0C680521" w14:textId="4BF0679C" w:rsidR="00D5404E" w:rsidRPr="00D5404E" w:rsidRDefault="00D5404E" w:rsidP="00C929BD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kern w:val="0"/>
          <w:sz w:val="24"/>
          <w:szCs w:val="24"/>
          <w14:ligatures w14:val="none"/>
        </w:rPr>
      </w:pPr>
      <w:r w:rsidRPr="00D5404E">
        <w:rPr>
          <w:rFonts w:eastAsia="Calibri"/>
          <w:color w:val="000000"/>
          <w:kern w:val="0"/>
          <w:sz w:val="24"/>
          <w:szCs w:val="24"/>
          <w14:ligatures w14:val="none"/>
        </w:rPr>
        <w:t>Руководитель практики от организации:</w:t>
      </w:r>
    </w:p>
    <w:p w14:paraId="0D996B27" w14:textId="737E3627" w:rsidR="00D5404E" w:rsidRPr="00D5404E" w:rsidRDefault="00D5404E" w:rsidP="00C929BD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kern w:val="0"/>
          <w:sz w:val="24"/>
          <w:szCs w:val="24"/>
          <w14:ligatures w14:val="none"/>
        </w:rPr>
      </w:pPr>
      <w:r w:rsidRPr="00D5404E">
        <w:rPr>
          <w:rFonts w:eastAsia="Calibri"/>
          <w:color w:val="000000"/>
          <w:kern w:val="0"/>
          <w:sz w:val="24"/>
          <w:szCs w:val="24"/>
          <w14:ligatures w14:val="none"/>
        </w:rPr>
        <w:t>ООО "Реми-7", г. Владивосток:</w:t>
      </w:r>
    </w:p>
    <w:p w14:paraId="51B0786E" w14:textId="77777777" w:rsidR="00D5404E" w:rsidRPr="00D5404E" w:rsidRDefault="00D5404E" w:rsidP="00C929BD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kern w:val="0"/>
          <w:sz w:val="24"/>
          <w:szCs w:val="24"/>
          <w14:ligatures w14:val="none"/>
        </w:rPr>
      </w:pPr>
    </w:p>
    <w:p w14:paraId="5E2D8D17" w14:textId="4F661D70" w:rsidR="00877813" w:rsidRDefault="00D5404E" w:rsidP="00C929BD">
      <w:pPr>
        <w:widowControl w:val="0"/>
        <w:tabs>
          <w:tab w:val="left" w:pos="5670"/>
          <w:tab w:val="left" w:pos="7797"/>
        </w:tabs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kern w:val="0"/>
          <w:sz w:val="24"/>
          <w:szCs w:val="24"/>
          <w14:ligatures w14:val="none"/>
        </w:rPr>
      </w:pPr>
      <w:r w:rsidRPr="00D5404E">
        <w:rPr>
          <w:rFonts w:eastAsia="Calibri"/>
          <w:kern w:val="0"/>
          <w:sz w:val="24"/>
          <w:szCs w:val="24"/>
          <w14:ligatures w14:val="none"/>
        </w:rPr>
        <w:t>Главный бухгалтер</w:t>
      </w:r>
      <w:r w:rsidR="008147A4">
        <w:rPr>
          <w:rFonts w:eastAsia="Calibri"/>
          <w:kern w:val="0"/>
          <w:sz w:val="24"/>
          <w:szCs w:val="24"/>
          <w14:ligatures w14:val="none"/>
        </w:rPr>
        <w:tab/>
      </w:r>
      <w:r w:rsidRPr="00D5404E">
        <w:rPr>
          <w:rFonts w:eastAsia="Calibri"/>
          <w:kern w:val="0"/>
          <w:sz w:val="24"/>
          <w:szCs w:val="24"/>
          <w14:ligatures w14:val="none"/>
        </w:rPr>
        <w:t>___________</w:t>
      </w:r>
      <w:r w:rsidR="008147A4">
        <w:rPr>
          <w:rFonts w:eastAsia="Calibri"/>
          <w:kern w:val="0"/>
          <w:sz w:val="24"/>
          <w:szCs w:val="24"/>
          <w14:ligatures w14:val="none"/>
        </w:rPr>
        <w:tab/>
      </w:r>
      <w:r w:rsidRPr="00D5404E">
        <w:rPr>
          <w:rFonts w:eastAsia="Calibri"/>
          <w:kern w:val="0"/>
          <w:sz w:val="24"/>
          <w:szCs w:val="24"/>
          <w14:ligatures w14:val="none"/>
        </w:rPr>
        <w:t>Примак Н. В.</w:t>
      </w:r>
    </w:p>
    <w:p w14:paraId="1B84326C" w14:textId="77777777" w:rsidR="00877813" w:rsidRDefault="00877813">
      <w:pPr>
        <w:spacing w:after="160" w:line="259" w:lineRule="auto"/>
        <w:ind w:firstLine="0"/>
        <w:jc w:val="left"/>
        <w:rPr>
          <w:rFonts w:eastAsia="Calibri"/>
          <w:kern w:val="0"/>
          <w:sz w:val="24"/>
          <w:szCs w:val="24"/>
          <w14:ligatures w14:val="none"/>
        </w:rPr>
      </w:pPr>
      <w:r>
        <w:rPr>
          <w:rFonts w:eastAsia="Calibri"/>
          <w:kern w:val="0"/>
          <w:sz w:val="24"/>
          <w:szCs w:val="24"/>
          <w14:ligatures w14:val="none"/>
        </w:rPr>
        <w:br w:type="page"/>
      </w:r>
    </w:p>
    <w:p w14:paraId="397E38D5" w14:textId="13556441" w:rsidR="00C1373D" w:rsidRPr="003B1520" w:rsidRDefault="00C1373D" w:rsidP="00877813">
      <w:pPr>
        <w:widowControl w:val="0"/>
        <w:spacing w:after="240" w:line="240" w:lineRule="auto"/>
        <w:ind w:firstLine="0"/>
        <w:jc w:val="center"/>
        <w:rPr>
          <w:rFonts w:ascii="Arial CYR" w:hAnsi="Arial CYR" w:cs="Arial CYR"/>
          <w:sz w:val="30"/>
          <w:szCs w:val="30"/>
        </w:rPr>
      </w:pPr>
      <w:r w:rsidRPr="003B1520">
        <w:rPr>
          <w:rFonts w:ascii="Arial CYR" w:hAnsi="Arial CYR" w:cs="Arial CYR"/>
          <w:sz w:val="30"/>
          <w:szCs w:val="30"/>
        </w:rPr>
        <w:lastRenderedPageBreak/>
        <w:t>Отзыв-характеристика</w:t>
      </w:r>
    </w:p>
    <w:p w14:paraId="6E153340" w14:textId="6AC3D8C3" w:rsidR="003B1520" w:rsidRDefault="00C1373D" w:rsidP="00C929BD">
      <w:pPr>
        <w:widowControl w:val="0"/>
      </w:pPr>
      <w:r w:rsidRPr="003B1520">
        <w:t xml:space="preserve">На студентку 2 курса группы </w:t>
      </w:r>
      <w:r w:rsidRPr="003B1520">
        <w:rPr>
          <w:shd w:val="clear" w:color="auto" w:fill="FFFFFF"/>
        </w:rPr>
        <w:t xml:space="preserve">ВДБЭУ-23-БУ1 </w:t>
      </w:r>
      <w:r w:rsidRPr="003B1520">
        <w:t>направления экономика кафедры экономики и управления ФГБОУ ВО ВВГУ Соломин</w:t>
      </w:r>
      <w:r w:rsidR="00141091">
        <w:t>у</w:t>
      </w:r>
      <w:r w:rsidRPr="003B1520">
        <w:t xml:space="preserve"> Антонин</w:t>
      </w:r>
      <w:r w:rsidR="00141091">
        <w:t>у</w:t>
      </w:r>
      <w:r w:rsidRPr="003B1520">
        <w:t xml:space="preserve"> Романовн</w:t>
      </w:r>
      <w:r w:rsidR="00141091">
        <w:t xml:space="preserve">у, </w:t>
      </w:r>
      <w:proofErr w:type="spellStart"/>
      <w:r w:rsidR="00141091">
        <w:t>котрая</w:t>
      </w:r>
      <w:proofErr w:type="spellEnd"/>
      <w:r w:rsidRPr="003B1520">
        <w:t xml:space="preserve"> с 17.02.2025 года по </w:t>
      </w:r>
      <w:r w:rsidR="00C06856" w:rsidRPr="003B1520">
        <w:t>2</w:t>
      </w:r>
      <w:r w:rsidR="003B1A25">
        <w:t>2</w:t>
      </w:r>
      <w:r w:rsidR="00C06856" w:rsidRPr="003B1520">
        <w:t>.03.</w:t>
      </w:r>
      <w:r w:rsidRPr="003B1520">
        <w:t>20</w:t>
      </w:r>
      <w:r w:rsidR="00C06856" w:rsidRPr="003B1520">
        <w:t>25</w:t>
      </w:r>
      <w:r w:rsidRPr="003B1520">
        <w:t xml:space="preserve"> года прошла производственную практику по получению профессиональных умений и опыта профессиональной деятельности в </w:t>
      </w:r>
      <w:r w:rsidR="00C06856" w:rsidRPr="003B1520">
        <w:t xml:space="preserve">ООО Реми-7 г Владивосток, </w:t>
      </w:r>
      <w:proofErr w:type="spellStart"/>
      <w:r w:rsidR="00C06856" w:rsidRPr="003B1520">
        <w:t>ул</w:t>
      </w:r>
      <w:proofErr w:type="spellEnd"/>
      <w:r w:rsidR="00C06856" w:rsidRPr="003B1520">
        <w:t xml:space="preserve"> Деревенская, д. 14, офис 24</w:t>
      </w:r>
      <w:r w:rsidRPr="003B1520">
        <w:t>. В период практики были изучены вопросы</w:t>
      </w:r>
      <w:r w:rsidR="003B1520" w:rsidRPr="003B1520">
        <w:t xml:space="preserve">: </w:t>
      </w:r>
    </w:p>
    <w:p w14:paraId="3B2168B7" w14:textId="1BF97D1B" w:rsidR="003B1520" w:rsidRPr="003B1520" w:rsidRDefault="003B1520" w:rsidP="00877813">
      <w:pPr>
        <w:pStyle w:val="a7"/>
        <w:widowControl w:val="0"/>
        <w:numPr>
          <w:ilvl w:val="0"/>
          <w:numId w:val="11"/>
        </w:numPr>
        <w:tabs>
          <w:tab w:val="left" w:pos="1134"/>
        </w:tabs>
        <w:ind w:left="0" w:firstLine="709"/>
        <w:rPr>
          <w:rFonts w:eastAsia="Times New Roman"/>
          <w:kern w:val="0"/>
          <w:lang w:eastAsia="ru-RU"/>
          <w14:ligatures w14:val="none"/>
        </w:rPr>
      </w:pPr>
      <w:r w:rsidRPr="003B1520">
        <w:rPr>
          <w:rFonts w:eastAsia="Times New Roman"/>
          <w:kern w:val="0"/>
          <w:lang w:eastAsia="ru-RU"/>
          <w14:ligatures w14:val="none"/>
        </w:rPr>
        <w:t xml:space="preserve">структура организации и основные направления ее деятельности; </w:t>
      </w:r>
    </w:p>
    <w:p w14:paraId="0BBB17B0" w14:textId="2B249577" w:rsidR="003B1520" w:rsidRPr="003B1520" w:rsidRDefault="003B1520" w:rsidP="00877813">
      <w:pPr>
        <w:pStyle w:val="a7"/>
        <w:widowControl w:val="0"/>
        <w:numPr>
          <w:ilvl w:val="0"/>
          <w:numId w:val="11"/>
        </w:numPr>
        <w:tabs>
          <w:tab w:val="left" w:pos="1134"/>
        </w:tabs>
        <w:ind w:left="0" w:firstLine="709"/>
        <w:rPr>
          <w:rFonts w:eastAsia="Times New Roman"/>
          <w:kern w:val="0"/>
          <w:lang w:eastAsia="ru-RU"/>
          <w14:ligatures w14:val="none"/>
        </w:rPr>
      </w:pPr>
      <w:r w:rsidRPr="003B1520">
        <w:rPr>
          <w:rFonts w:eastAsia="Times New Roman"/>
          <w:kern w:val="0"/>
          <w:lang w:eastAsia="ru-RU"/>
          <w14:ligatures w14:val="none"/>
        </w:rPr>
        <w:t xml:space="preserve">система налогообложения (ОСНО) и особенности учета товарных операций; </w:t>
      </w:r>
    </w:p>
    <w:p w14:paraId="2388814C" w14:textId="7586DB39" w:rsidR="003B1520" w:rsidRPr="003B1520" w:rsidRDefault="003B1520" w:rsidP="00877813">
      <w:pPr>
        <w:pStyle w:val="a7"/>
        <w:widowControl w:val="0"/>
        <w:numPr>
          <w:ilvl w:val="0"/>
          <w:numId w:val="11"/>
        </w:numPr>
        <w:tabs>
          <w:tab w:val="left" w:pos="1134"/>
        </w:tabs>
        <w:ind w:left="0" w:firstLine="709"/>
        <w:rPr>
          <w:rFonts w:eastAsia="Times New Roman"/>
          <w:kern w:val="0"/>
          <w:lang w:eastAsia="ru-RU"/>
          <w14:ligatures w14:val="none"/>
        </w:rPr>
      </w:pPr>
      <w:r w:rsidRPr="003B1520">
        <w:rPr>
          <w:rFonts w:eastAsia="Times New Roman"/>
          <w:kern w:val="0"/>
          <w:lang w:eastAsia="ru-RU"/>
          <w14:ligatures w14:val="none"/>
        </w:rPr>
        <w:t xml:space="preserve">анализ финансовых показателей предприятия, включая выручку, рентабельность и прибыль; </w:t>
      </w:r>
    </w:p>
    <w:p w14:paraId="46D50997" w14:textId="3E014235" w:rsidR="003B1520" w:rsidRPr="003B1520" w:rsidRDefault="003B1520" w:rsidP="00877813">
      <w:pPr>
        <w:pStyle w:val="a7"/>
        <w:widowControl w:val="0"/>
        <w:numPr>
          <w:ilvl w:val="0"/>
          <w:numId w:val="11"/>
        </w:numPr>
        <w:tabs>
          <w:tab w:val="left" w:pos="1134"/>
        </w:tabs>
        <w:ind w:left="0" w:firstLine="709"/>
        <w:rPr>
          <w:rFonts w:eastAsia="Times New Roman"/>
          <w:kern w:val="0"/>
          <w:lang w:eastAsia="ru-RU"/>
          <w14:ligatures w14:val="none"/>
        </w:rPr>
      </w:pPr>
      <w:r w:rsidRPr="003B1520">
        <w:rPr>
          <w:rFonts w:eastAsia="Times New Roman"/>
          <w:kern w:val="0"/>
          <w:lang w:eastAsia="ru-RU"/>
          <w14:ligatures w14:val="none"/>
        </w:rPr>
        <w:t xml:space="preserve">организация закупок, логистики и складского учета; </w:t>
      </w:r>
    </w:p>
    <w:p w14:paraId="2E75E190" w14:textId="2165EBD6" w:rsidR="003B1520" w:rsidRPr="003B1520" w:rsidRDefault="003B1520" w:rsidP="00877813">
      <w:pPr>
        <w:pStyle w:val="a7"/>
        <w:widowControl w:val="0"/>
        <w:numPr>
          <w:ilvl w:val="0"/>
          <w:numId w:val="11"/>
        </w:numPr>
        <w:tabs>
          <w:tab w:val="left" w:pos="1134"/>
        </w:tabs>
        <w:ind w:left="0" w:firstLine="709"/>
      </w:pPr>
      <w:r w:rsidRPr="003B1520">
        <w:rPr>
          <w:rFonts w:eastAsia="Times New Roman"/>
          <w:kern w:val="0"/>
          <w:lang w:eastAsia="ru-RU"/>
          <w14:ligatures w14:val="none"/>
        </w:rPr>
        <w:t>факторы, влияющие на развитие розничной</w:t>
      </w:r>
      <w:r>
        <w:rPr>
          <w:rFonts w:eastAsia="Times New Roman"/>
          <w:kern w:val="0"/>
          <w:lang w:eastAsia="ru-RU"/>
          <w14:ligatures w14:val="none"/>
        </w:rPr>
        <w:t xml:space="preserve"> </w:t>
      </w:r>
      <w:r w:rsidRPr="003B1520">
        <w:rPr>
          <w:rFonts w:eastAsia="Times New Roman"/>
          <w:kern w:val="0"/>
          <w:lang w:eastAsia="ru-RU"/>
          <w14:ligatures w14:val="none"/>
        </w:rPr>
        <w:t>торговли, и конкуренция в отрасли.</w:t>
      </w:r>
      <w:r w:rsidR="00C1373D" w:rsidRPr="003B1520">
        <w:t xml:space="preserve"> </w:t>
      </w:r>
    </w:p>
    <w:p w14:paraId="25DDD5E9" w14:textId="77777777" w:rsidR="003B1520" w:rsidRPr="003B1520" w:rsidRDefault="00C1373D" w:rsidP="00C929BD">
      <w:pPr>
        <w:widowControl w:val="0"/>
      </w:pPr>
      <w:r w:rsidRPr="003B1520">
        <w:t xml:space="preserve">Во время прохождения практики </w:t>
      </w:r>
      <w:r w:rsidR="00C06856" w:rsidRPr="003B1520">
        <w:t>Соломина Антонина Романовна</w:t>
      </w:r>
      <w:r w:rsidRPr="003B1520">
        <w:t xml:space="preserve"> показала </w:t>
      </w:r>
      <w:r w:rsidR="003B1520" w:rsidRPr="003B1520">
        <w:t xml:space="preserve">себя </w:t>
      </w:r>
      <w:r w:rsidR="003B1520" w:rsidRPr="007A26E7">
        <w:rPr>
          <w:rStyle w:val="ad"/>
          <w:b w:val="0"/>
        </w:rPr>
        <w:t>ответственным, исполнительным и инициативным студентом</w:t>
      </w:r>
      <w:r w:rsidR="003B1520" w:rsidRPr="007A26E7">
        <w:rPr>
          <w:b/>
        </w:rPr>
        <w:t>.</w:t>
      </w:r>
      <w:r w:rsidR="003B1520" w:rsidRPr="003B1520">
        <w:t xml:space="preserve"> Проявила интерес к изучаемым вопросам, продемонстрировала аналитические способности и умение работать с финансовой и бухгалтерской документацией. Отличается внимательностью, организованностью и способностью к самостоятельной работе</w:t>
      </w:r>
      <w:r w:rsidRPr="003B1520">
        <w:t xml:space="preserve">. </w:t>
      </w:r>
    </w:p>
    <w:p w14:paraId="6ABA372D" w14:textId="608D4004" w:rsidR="00C06856" w:rsidRPr="003B1520" w:rsidRDefault="00C1373D" w:rsidP="00C929BD">
      <w:pPr>
        <w:widowControl w:val="0"/>
      </w:pPr>
      <w:r w:rsidRPr="003B1520">
        <w:t xml:space="preserve">В целом работа </w:t>
      </w:r>
      <w:r w:rsidR="00C06856" w:rsidRPr="003B1520">
        <w:t>Соломиной Антоны Романовны</w:t>
      </w:r>
      <w:r w:rsidRPr="003B1520">
        <w:t xml:space="preserve"> заслуживает оценки «</w:t>
      </w:r>
      <w:r w:rsidR="00C06856" w:rsidRPr="003B1520">
        <w:t>отлично</w:t>
      </w:r>
      <w:r w:rsidRPr="003B1520">
        <w:t xml:space="preserve">». </w:t>
      </w:r>
    </w:p>
    <w:p w14:paraId="393F85FD" w14:textId="77777777" w:rsidR="00C06856" w:rsidRPr="003B1520" w:rsidRDefault="00C06856" w:rsidP="00C929BD">
      <w:pPr>
        <w:widowControl w:val="0"/>
        <w:spacing w:before="240"/>
        <w:ind w:right="91" w:firstLine="0"/>
      </w:pPr>
    </w:p>
    <w:p w14:paraId="754CD5B6" w14:textId="286A7EA8" w:rsidR="00C06856" w:rsidRPr="00324EBB" w:rsidRDefault="00C1373D" w:rsidP="00324EBB">
      <w:pPr>
        <w:widowControl w:val="0"/>
        <w:tabs>
          <w:tab w:val="left" w:pos="5954"/>
        </w:tabs>
        <w:spacing w:before="240"/>
        <w:ind w:right="91" w:firstLine="0"/>
      </w:pPr>
      <w:r w:rsidRPr="003B1520">
        <w:t xml:space="preserve">Руководитель практики от </w:t>
      </w:r>
      <w:r w:rsidR="008B35A6" w:rsidRPr="003B1520">
        <w:t>предприятия:</w:t>
      </w:r>
      <w:r w:rsidR="00324EBB" w:rsidRPr="00324EBB">
        <w:tab/>
      </w:r>
      <w:r w:rsidR="008B35A6" w:rsidRPr="003B1520">
        <w:t>_</w:t>
      </w:r>
      <w:r w:rsidRPr="003B1520">
        <w:t xml:space="preserve">_____________ </w:t>
      </w:r>
      <w:r w:rsidR="00C06856" w:rsidRPr="003B1520">
        <w:t>Примак Н.В</w:t>
      </w:r>
      <w:r w:rsidRPr="003B1520">
        <w:t>.</w:t>
      </w:r>
    </w:p>
    <w:p w14:paraId="637C6125" w14:textId="43204B2B" w:rsidR="00AB3E21" w:rsidRPr="003B1520" w:rsidRDefault="00C1373D" w:rsidP="00C929BD">
      <w:pPr>
        <w:widowControl w:val="0"/>
        <w:spacing w:before="240"/>
        <w:ind w:right="91" w:firstLine="0"/>
        <w:rPr>
          <w:rFonts w:eastAsia="Times New Roman"/>
        </w:rPr>
      </w:pPr>
      <w:r w:rsidRPr="003B1520">
        <w:t>Дата</w:t>
      </w:r>
      <w:r w:rsidR="00C06856" w:rsidRPr="003B1520">
        <w:t>: 21.03.2025</w:t>
      </w:r>
    </w:p>
    <w:p w14:paraId="494AB205" w14:textId="77777777" w:rsidR="00324EBB" w:rsidRDefault="00324EBB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lang w:val="en-US"/>
        </w:rPr>
      </w:pPr>
    </w:p>
    <w:p w14:paraId="303998EA" w14:textId="77777777" w:rsidR="00324EBB" w:rsidRPr="00324EBB" w:rsidRDefault="00324EBB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lang w:val="en-US"/>
        </w:rPr>
        <w:sectPr w:rsidR="00324EBB" w:rsidRPr="00324EBB" w:rsidSect="00C929BD">
          <w:headerReference w:type="default" r:id="rId9"/>
          <w:footerReference w:type="default" r:id="rId10"/>
          <w:pgSz w:w="11906" w:h="16838"/>
          <w:pgMar w:top="1134" w:right="567" w:bottom="1134" w:left="1701" w:header="680" w:footer="680" w:gutter="0"/>
          <w:cols w:space="708"/>
          <w:titlePg/>
          <w:docGrid w:linePitch="381"/>
        </w:sectPr>
      </w:pPr>
    </w:p>
    <w:p w14:paraId="38DC4EE7" w14:textId="77777777" w:rsidR="002A5A87" w:rsidRPr="008147A4" w:rsidRDefault="002A5A87" w:rsidP="00877813">
      <w:pPr>
        <w:spacing w:after="240" w:line="240" w:lineRule="auto"/>
        <w:ind w:firstLine="0"/>
        <w:jc w:val="center"/>
        <w:rPr>
          <w:rStyle w:val="10"/>
          <w:rFonts w:cs="Arial CYR"/>
        </w:rPr>
      </w:pPr>
      <w:bookmarkStart w:id="4" w:name="_Toc229052299"/>
      <w:bookmarkStart w:id="5" w:name="_Toc229052368"/>
      <w:bookmarkStart w:id="6" w:name="_Hlk193201739"/>
      <w:r w:rsidRPr="008147A4">
        <w:rPr>
          <w:rStyle w:val="10"/>
          <w:rFonts w:cs="Arial CYR"/>
        </w:rPr>
        <w:lastRenderedPageBreak/>
        <w:t>Содержание</w:t>
      </w:r>
      <w:bookmarkEnd w:id="4"/>
      <w:bookmarkEnd w:id="5"/>
    </w:p>
    <w:bookmarkEnd w:id="6" w:displacedByCustomXml="next"/>
    <w:sdt>
      <w:sdtPr>
        <w:rPr>
          <w:rStyle w:val="af"/>
          <w:rFonts w:cs="Arial CYR"/>
          <w:noProof/>
          <w:color w:val="auto"/>
        </w:rPr>
        <w:id w:val="1869714276"/>
        <w:docPartObj>
          <w:docPartGallery w:val="Table of Contents"/>
          <w:docPartUnique/>
        </w:docPartObj>
      </w:sdtPr>
      <w:sdtEndPr>
        <w:rPr>
          <w:rStyle w:val="a0"/>
          <w:rFonts w:cs="Times New Roman"/>
          <w:b/>
          <w:bCs/>
          <w:noProof w:val="0"/>
          <w:u w:val="none"/>
        </w:rPr>
      </w:sdtEndPr>
      <w:sdtContent>
        <w:p w14:paraId="541ACA6F" w14:textId="1DADCE92" w:rsidR="00877813" w:rsidRDefault="00877813" w:rsidP="00877813">
          <w:pPr>
            <w:pStyle w:val="12"/>
            <w:ind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52369" w:history="1">
            <w:r w:rsidRPr="00BC4EFD">
              <w:rPr>
                <w:rStyle w:val="af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79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4DF24" w14:textId="224D8DA1" w:rsidR="00877813" w:rsidRDefault="008268F7" w:rsidP="00324EBB">
          <w:pPr>
            <w:pStyle w:val="12"/>
            <w:tabs>
              <w:tab w:val="clear" w:pos="9628"/>
              <w:tab w:val="right" w:pos="9638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9052370" w:history="1">
            <w:r w:rsidR="00877813" w:rsidRPr="00BC4EFD">
              <w:rPr>
                <w:rStyle w:val="af"/>
                <w:noProof/>
                <w:lang w:eastAsia="ru-RU"/>
              </w:rPr>
              <w:t>1</w:t>
            </w:r>
            <w:r w:rsidR="00877813">
              <w:rPr>
                <w:rStyle w:val="af"/>
                <w:noProof/>
                <w:lang w:eastAsia="ru-RU"/>
              </w:rPr>
              <w:tab/>
            </w:r>
            <w:r w:rsidR="00877813" w:rsidRPr="00BC4EFD">
              <w:rPr>
                <w:rStyle w:val="af"/>
                <w:noProof/>
                <w:lang w:eastAsia="ru-RU"/>
              </w:rPr>
              <w:t xml:space="preserve">Характеристики организации и особенности ее хозяйственной </w:t>
            </w:r>
            <w:r w:rsidR="00877813">
              <w:rPr>
                <w:rStyle w:val="af"/>
                <w:noProof/>
                <w:lang w:eastAsia="ru-RU"/>
              </w:rPr>
              <w:br/>
            </w:r>
            <w:r w:rsidR="00877813" w:rsidRPr="00BC4EFD">
              <w:rPr>
                <w:rStyle w:val="af"/>
                <w:noProof/>
                <w:lang w:eastAsia="ru-RU"/>
              </w:rPr>
              <w:t>деятельности</w:t>
            </w:r>
            <w:r w:rsidR="00877813">
              <w:rPr>
                <w:noProof/>
                <w:webHidden/>
              </w:rPr>
              <w:tab/>
            </w:r>
            <w:r w:rsidR="00877813">
              <w:rPr>
                <w:noProof/>
                <w:webHidden/>
              </w:rPr>
              <w:fldChar w:fldCharType="begin"/>
            </w:r>
            <w:r w:rsidR="00877813">
              <w:rPr>
                <w:noProof/>
                <w:webHidden/>
              </w:rPr>
              <w:instrText xml:space="preserve"> PAGEREF _Toc229052370 \h </w:instrText>
            </w:r>
            <w:r w:rsidR="00877813">
              <w:rPr>
                <w:noProof/>
                <w:webHidden/>
              </w:rPr>
            </w:r>
            <w:r w:rsidR="00877813">
              <w:rPr>
                <w:noProof/>
                <w:webHidden/>
              </w:rPr>
              <w:fldChar w:fldCharType="separate"/>
            </w:r>
            <w:r w:rsidR="00070799">
              <w:rPr>
                <w:noProof/>
                <w:webHidden/>
              </w:rPr>
              <w:t>7</w:t>
            </w:r>
            <w:r w:rsidR="00877813">
              <w:rPr>
                <w:noProof/>
                <w:webHidden/>
              </w:rPr>
              <w:fldChar w:fldCharType="end"/>
            </w:r>
          </w:hyperlink>
        </w:p>
        <w:p w14:paraId="5B81213F" w14:textId="532BC287" w:rsidR="00877813" w:rsidRDefault="008268F7" w:rsidP="00877813">
          <w:pPr>
            <w:pStyle w:val="12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229052371" w:history="1">
            <w:r w:rsidR="00877813" w:rsidRPr="00BC4EFD">
              <w:rPr>
                <w:rStyle w:val="af"/>
                <w:noProof/>
                <w:lang w:eastAsia="ru-RU"/>
              </w:rPr>
              <w:t>2</w:t>
            </w:r>
            <w:r w:rsidR="00877813">
              <w:rPr>
                <w:rStyle w:val="af"/>
                <w:noProof/>
                <w:lang w:eastAsia="ru-RU"/>
              </w:rPr>
              <w:tab/>
            </w:r>
            <w:r w:rsidR="00877813" w:rsidRPr="00BC4EFD">
              <w:rPr>
                <w:rStyle w:val="af"/>
                <w:noProof/>
                <w:lang w:eastAsia="ru-RU"/>
              </w:rPr>
              <w:t>Социально-экономический анализ отрасли</w:t>
            </w:r>
            <w:r w:rsidR="00877813">
              <w:rPr>
                <w:noProof/>
                <w:webHidden/>
              </w:rPr>
              <w:tab/>
            </w:r>
            <w:r w:rsidR="00877813">
              <w:rPr>
                <w:noProof/>
                <w:webHidden/>
              </w:rPr>
              <w:fldChar w:fldCharType="begin"/>
            </w:r>
            <w:r w:rsidR="00877813">
              <w:rPr>
                <w:noProof/>
                <w:webHidden/>
              </w:rPr>
              <w:instrText xml:space="preserve"> PAGEREF _Toc229052371 \h </w:instrText>
            </w:r>
            <w:r w:rsidR="00877813">
              <w:rPr>
                <w:noProof/>
                <w:webHidden/>
              </w:rPr>
            </w:r>
            <w:r w:rsidR="00877813">
              <w:rPr>
                <w:noProof/>
                <w:webHidden/>
              </w:rPr>
              <w:fldChar w:fldCharType="separate"/>
            </w:r>
            <w:r w:rsidR="00070799">
              <w:rPr>
                <w:noProof/>
                <w:webHidden/>
              </w:rPr>
              <w:t>10</w:t>
            </w:r>
            <w:r w:rsidR="00877813">
              <w:rPr>
                <w:noProof/>
                <w:webHidden/>
              </w:rPr>
              <w:fldChar w:fldCharType="end"/>
            </w:r>
          </w:hyperlink>
        </w:p>
        <w:p w14:paraId="03E55E6F" w14:textId="3C667BBE" w:rsidR="00877813" w:rsidRDefault="00877813" w:rsidP="00877813">
          <w:pPr>
            <w:pStyle w:val="12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877813">
            <w:rPr>
              <w:rStyle w:val="af"/>
              <w:noProof/>
              <w:u w:val="none"/>
              <w:lang w:val="en-US"/>
            </w:rPr>
            <w:tab/>
          </w:r>
          <w:hyperlink w:anchor="_Toc229052372" w:history="1">
            <w:r w:rsidRPr="00BC4EFD">
              <w:rPr>
                <w:rStyle w:val="af"/>
                <w:noProof/>
                <w:lang w:eastAsia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79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4750F" w14:textId="761267E9" w:rsidR="00877813" w:rsidRDefault="00877813" w:rsidP="00877813">
          <w:pPr>
            <w:pStyle w:val="12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877813">
            <w:rPr>
              <w:rStyle w:val="af"/>
              <w:noProof/>
              <w:u w:val="none"/>
              <w:lang w:val="en-US"/>
            </w:rPr>
            <w:tab/>
          </w:r>
          <w:hyperlink w:anchor="_Toc229052373" w:history="1">
            <w:r w:rsidRPr="00BC4EFD">
              <w:rPr>
                <w:rStyle w:val="af"/>
                <w:rFonts w:eastAsiaTheme="majorEastAsia" w:cs="Arial CYR"/>
                <w:bCs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_Toc229052373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079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2CD13" w14:textId="55EB84C8" w:rsidR="00877813" w:rsidRDefault="00877813" w:rsidP="00877813">
          <w:pPr>
            <w:pStyle w:val="12"/>
          </w:pPr>
          <w:r>
            <w:fldChar w:fldCharType="end"/>
          </w:r>
        </w:p>
      </w:sdtContent>
    </w:sdt>
    <w:p w14:paraId="2C7987F1" w14:textId="503B9FDE" w:rsidR="00AD46FA" w:rsidRDefault="00AD46FA" w:rsidP="00C929BD">
      <w:pPr>
        <w:widowControl w:val="0"/>
        <w:spacing w:after="160" w:line="259" w:lineRule="auto"/>
        <w:ind w:firstLine="0"/>
        <w:jc w:val="left"/>
      </w:pPr>
      <w:r>
        <w:br w:type="page"/>
      </w:r>
    </w:p>
    <w:p w14:paraId="2C762D8C" w14:textId="08202334" w:rsidR="00714F71" w:rsidRPr="008147A4" w:rsidRDefault="00714F71" w:rsidP="00C929BD">
      <w:pPr>
        <w:pStyle w:val="1"/>
        <w:widowControl w:val="0"/>
        <w:ind w:firstLine="0"/>
      </w:pPr>
      <w:bookmarkStart w:id="7" w:name="_Toc229052369"/>
      <w:r w:rsidRPr="008147A4">
        <w:lastRenderedPageBreak/>
        <w:t>Введение</w:t>
      </w:r>
      <w:bookmarkEnd w:id="3"/>
      <w:bookmarkEnd w:id="7"/>
    </w:p>
    <w:p w14:paraId="469C0D2C" w14:textId="77777777" w:rsidR="00DB400F" w:rsidRPr="00DB400F" w:rsidRDefault="00DB400F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B400F">
        <w:rPr>
          <w:rFonts w:eastAsia="Times New Roman"/>
          <w:kern w:val="0"/>
          <w:lang w:eastAsia="ru-RU"/>
          <w14:ligatures w14:val="none"/>
        </w:rPr>
        <w:t>Учебная ознакомительная практика направлена на закрепление теоретических знаний и получение первичных профессиональных навыков, необходимых для работы в сфере экономики. Она позволяет изучить деятельность предприятия, его структуру, систему налогообложения и экономические показатели, а также развить аналитическое мышление и умение работать с финансовыми данными.</w:t>
      </w:r>
    </w:p>
    <w:p w14:paraId="6BB23C21" w14:textId="489FA556" w:rsidR="00DB400F" w:rsidRPr="00DB400F" w:rsidRDefault="00DB400F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B400F">
        <w:rPr>
          <w:rFonts w:eastAsia="Times New Roman"/>
          <w:kern w:val="0"/>
          <w:lang w:eastAsia="ru-RU"/>
          <w14:ligatures w14:val="none"/>
        </w:rPr>
        <w:t xml:space="preserve">Цель практики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B400F">
        <w:rPr>
          <w:rFonts w:eastAsia="Times New Roman"/>
          <w:kern w:val="0"/>
          <w:lang w:eastAsia="ru-RU"/>
          <w14:ligatures w14:val="none"/>
        </w:rPr>
        <w:t xml:space="preserve"> получение студентом навыков сбора, анализа и обработки данных, необходимых для решения профессиональных задач на основе типовых методик и нормативно-правовой базы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[1</w:t>
      </w:r>
      <w:r w:rsidR="00CC52FF" w:rsidRPr="00CC52FF">
        <w:t xml:space="preserve">; </w:t>
      </w:r>
      <w:r w:rsidR="00CD1AD9" w:rsidRPr="00CD1AD9">
        <w:t>2]</w:t>
      </w:r>
      <w:r w:rsidR="00CC52FF">
        <w:t>.</w:t>
      </w:r>
    </w:p>
    <w:p w14:paraId="65B67ACC" w14:textId="77777777" w:rsidR="00DB400F" w:rsidRPr="00DB400F" w:rsidRDefault="00DB400F" w:rsidP="00C929BD">
      <w:pPr>
        <w:widowControl w:val="0"/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Задачи практики:</w:t>
      </w:r>
    </w:p>
    <w:p w14:paraId="2491D328" w14:textId="77777777" w:rsidR="00DB400F" w:rsidRPr="00DB400F" w:rsidRDefault="00DB400F" w:rsidP="00C929BD">
      <w:pPr>
        <w:widowControl w:val="0"/>
        <w:numPr>
          <w:ilvl w:val="0"/>
          <w:numId w:val="23"/>
        </w:numPr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получение практических навыков поиска информации о деятельности организации в СПС;</w:t>
      </w:r>
    </w:p>
    <w:p w14:paraId="095E605B" w14:textId="77777777" w:rsidR="00DB400F" w:rsidRPr="00DB400F" w:rsidRDefault="00DB400F" w:rsidP="00C929BD">
      <w:pPr>
        <w:widowControl w:val="0"/>
        <w:numPr>
          <w:ilvl w:val="0"/>
          <w:numId w:val="23"/>
        </w:numPr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ознакомление с различными аспектами деятельности предприятия: направлениями и видами хозяйственной деятельности, организационной структурой, системой налогообложения, основными показателями хозяйственной деятельности и др.;</w:t>
      </w:r>
    </w:p>
    <w:p w14:paraId="04A326BA" w14:textId="77777777" w:rsidR="00DB400F" w:rsidRPr="00DB400F" w:rsidRDefault="00DB400F" w:rsidP="00C929BD">
      <w:pPr>
        <w:widowControl w:val="0"/>
        <w:numPr>
          <w:ilvl w:val="0"/>
          <w:numId w:val="23"/>
        </w:numPr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развитие навыков сбора данных для проведения расчетов экономических показателей деятельности предприятий;</w:t>
      </w:r>
    </w:p>
    <w:p w14:paraId="021172BC" w14:textId="77777777" w:rsidR="00DB400F" w:rsidRPr="00DB400F" w:rsidRDefault="00DB400F" w:rsidP="00C929BD">
      <w:pPr>
        <w:widowControl w:val="0"/>
        <w:numPr>
          <w:ilvl w:val="0"/>
          <w:numId w:val="23"/>
        </w:numPr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развитие навыков расчета и анализа современной системы показателей, характеризующих деятельность хозяйствующего субъекта;</w:t>
      </w:r>
    </w:p>
    <w:p w14:paraId="726B3C82" w14:textId="77777777" w:rsidR="00DB400F" w:rsidRPr="00DB400F" w:rsidRDefault="00DB400F" w:rsidP="00C929BD">
      <w:pPr>
        <w:widowControl w:val="0"/>
        <w:numPr>
          <w:ilvl w:val="0"/>
          <w:numId w:val="23"/>
        </w:numPr>
        <w:rPr>
          <w:rFonts w:eastAsia="Times New Roman"/>
          <w:bCs/>
          <w:kern w:val="0"/>
          <w:lang w:eastAsia="ru-RU"/>
          <w14:ligatures w14:val="none"/>
        </w:rPr>
      </w:pPr>
      <w:r w:rsidRPr="00DB400F">
        <w:rPr>
          <w:rFonts w:eastAsia="Times New Roman"/>
          <w:bCs/>
          <w:kern w:val="0"/>
          <w:lang w:eastAsia="ru-RU"/>
          <w14:ligatures w14:val="none"/>
        </w:rPr>
        <w:t>развитие умений интерпретировать экономические показатели на микро- и макроуровне.</w:t>
      </w:r>
    </w:p>
    <w:p w14:paraId="3FFA1605" w14:textId="4B05FA63" w:rsidR="00AD46FA" w:rsidRDefault="00DB400F" w:rsidP="00C929BD">
      <w:pPr>
        <w:widowControl w:val="0"/>
        <w:rPr>
          <w:rFonts w:eastAsia="Times New Roman"/>
          <w:b/>
          <w:kern w:val="0"/>
          <w:sz w:val="24"/>
          <w:szCs w:val="24"/>
          <w:lang w:eastAsia="ru-RU"/>
          <w14:ligatures w14:val="none"/>
        </w:rPr>
      </w:pPr>
      <w:r w:rsidRPr="00DB400F">
        <w:t>Практика проходила в ООО «Реми-7», занимающемся розничной торговлей продуктами питания. Компания использует общую систему налогообложения (ОСНО). В ходе практики изучались особенности хозяйственной деятельности, финансовые показатели и факторы, влияющие на развитие организации. Полученные знания позволили глубже понять специфику работы торговых предприятий и их стратегию.</w:t>
      </w:r>
      <w:r w:rsidR="00AD46FA">
        <w:rPr>
          <w:rFonts w:eastAsia="Times New Roman"/>
          <w:b/>
          <w:kern w:val="0"/>
          <w:sz w:val="24"/>
          <w:szCs w:val="24"/>
          <w:lang w:eastAsia="ru-RU"/>
          <w14:ligatures w14:val="none"/>
        </w:rPr>
        <w:br w:type="page"/>
      </w:r>
    </w:p>
    <w:p w14:paraId="17762DC4" w14:textId="7721C383" w:rsidR="009B44F6" w:rsidRPr="00F05AE7" w:rsidRDefault="00F05AE7" w:rsidP="00A6098F">
      <w:pPr>
        <w:pStyle w:val="1"/>
        <w:widowControl w:val="0"/>
        <w:tabs>
          <w:tab w:val="left" w:pos="993"/>
        </w:tabs>
        <w:suppressAutoHyphens/>
        <w:ind w:left="709" w:firstLine="0"/>
        <w:jc w:val="both"/>
        <w:rPr>
          <w:lang w:eastAsia="ru-RU"/>
        </w:rPr>
      </w:pPr>
      <w:bookmarkStart w:id="8" w:name="_Toc229052370"/>
      <w:r w:rsidRPr="00F05AE7">
        <w:rPr>
          <w:lang w:eastAsia="ru-RU"/>
        </w:rPr>
        <w:lastRenderedPageBreak/>
        <w:t>1</w:t>
      </w:r>
      <w:bookmarkStart w:id="9" w:name="_Hlk215568644"/>
      <w:r w:rsidR="00A6098F">
        <w:rPr>
          <w:lang w:eastAsia="ru-RU"/>
        </w:rPr>
        <w:tab/>
      </w:r>
      <w:r w:rsidR="00DB400F">
        <w:rPr>
          <w:lang w:eastAsia="ru-RU"/>
        </w:rPr>
        <w:t>Характеристики организации и особенности ее хозяйственной деятельности</w:t>
      </w:r>
      <w:bookmarkEnd w:id="8"/>
      <w:bookmarkEnd w:id="9"/>
    </w:p>
    <w:p w14:paraId="7051E114" w14:textId="716B836F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 xml:space="preserve">ООО «Реми-7» </w:t>
      </w:r>
      <w:r w:rsidR="00324EBB">
        <w:rPr>
          <w:rFonts w:eastAsia="Times New Roman"/>
          <w:kern w:val="0"/>
          <w:lang w:eastAsia="ru-RU"/>
          <w14:ligatures w14:val="none"/>
        </w:rPr>
        <w:t>— это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крупная торговая компания, специализирующаяся на розничной продаже продуктов питания и сопутствующих товаров в неспециализированных магазинах. Основное направление деятельности предприятия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реализация продовольственных товаров в широком ассортименте, ориентированная на конечного потребителя. Организация функционирует в условиях жесткой конкуренции, стремясь обеспечить высокое качество обслуживания и доступные цены для различных категорий потребителей.</w:t>
      </w:r>
    </w:p>
    <w:p w14:paraId="1034B19B" w14:textId="5C831141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 xml:space="preserve">Организационно-правовая форма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общество с ограниченной ответственностью. Форма налогообложения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общая (ОСНО), что обуславливает необходимость ведения полного бухгалтерского учета и предоставления всех установленных форм отчетности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[1</w:t>
      </w:r>
      <w:r w:rsidR="00CC52FF" w:rsidRPr="00CC52FF">
        <w:t xml:space="preserve">; </w:t>
      </w:r>
      <w:r w:rsidR="00CD1AD9" w:rsidRPr="00CD1AD9">
        <w:t>2]</w:t>
      </w:r>
      <w:r w:rsidR="00CC52FF">
        <w:t>.</w:t>
      </w:r>
      <w:r w:rsidRP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Pr="00DA30FD">
        <w:rPr>
          <w:rFonts w:eastAsia="Times New Roman"/>
          <w:kern w:val="0"/>
          <w:lang w:eastAsia="ru-RU"/>
          <w14:ligatures w14:val="none"/>
        </w:rPr>
        <w:t>Управление осуществляется генеральным директором, которому подчиняются коммерческий отдел, бухгалтерия, отдел закупок, логистики и кадровая служба.</w:t>
      </w:r>
    </w:p>
    <w:p w14:paraId="508E4C2B" w14:textId="77777777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>Предприятие имеет широкую торговую сеть с развитой логистической инфраструктурой, что позволяет оперативно реагировать на изменения спроса и обеспечивать своевременное пополнение товарных запасов. Торговые точки расположены в различных районах города и охватывают как спальные, так и центральные районы. Это позволяет привлекать разную потребительскую аудиторию. Для обеспечения бесперебойной деятельности предприятия используется система централизованных закупок, позволяющая контролировать ассортимент и цены на продукцию.</w:t>
      </w:r>
    </w:p>
    <w:p w14:paraId="7E0CE4AF" w14:textId="206CC959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 xml:space="preserve">Основные виды деятельности включают закупку, транспортировку, хранение, реализацию продовольственных и сопутствующих товаров, а также работу с поставщиками и производителями. ООО </w:t>
      </w:r>
      <w:r w:rsidR="00D53C8A">
        <w:rPr>
          <w:rFonts w:eastAsia="Times New Roman"/>
          <w:kern w:val="0"/>
          <w:lang w:eastAsia="ru-RU"/>
          <w14:ligatures w14:val="none"/>
        </w:rPr>
        <w:t>«</w:t>
      </w:r>
      <w:r w:rsidRPr="00DA30FD">
        <w:rPr>
          <w:rFonts w:eastAsia="Times New Roman"/>
          <w:kern w:val="0"/>
          <w:lang w:eastAsia="ru-RU"/>
          <w14:ligatures w14:val="none"/>
        </w:rPr>
        <w:t>Реми-7» активно сотрудничает как с крупными дистрибьюторами, так и с локальными производителями, поддерживая гибкость ассортимента. Такое сотрудничество позволяет поддерживать конкурентные цены и быстро адаптироваться к изменяющимся предпочтениям покупателей.</w:t>
      </w:r>
    </w:p>
    <w:p w14:paraId="4FAE1053" w14:textId="57FD147B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lastRenderedPageBreak/>
        <w:t xml:space="preserve">Финансово-хозяйственная деятельность организации характеризуется стабильными показателями. Согласно отчету о финансовых результатах за октябрь 2023 года, выручка предприятия составила 280 000 тыс. руб., себестоимость реализованных товаров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190 000 тыс. руб., что обеспечило валовую прибыль в размере 90 000 тыс. руб. Операционные расходы составили 60 000 тыс. руб., а прибыль до налогообложения </w:t>
      </w:r>
      <w:r>
        <w:rPr>
          <w:rFonts w:eastAsia="Times New Roman"/>
          <w:kern w:val="0"/>
          <w:lang w:eastAsia="ru-RU"/>
          <w14:ligatures w14:val="none"/>
        </w:rPr>
        <w:t>-</w:t>
      </w:r>
      <w:r w:rsidRPr="00DA30FD">
        <w:rPr>
          <w:rFonts w:eastAsia="Times New Roman"/>
          <w:kern w:val="0"/>
          <w:lang w:eastAsia="ru-RU"/>
          <w14:ligatures w14:val="none"/>
        </w:rPr>
        <w:t xml:space="preserve"> 30 000 тыс. руб. Чистая прибыль за отчетный период составила 18 000 тыс. руб., что свидетельствует о высокой эффективности финансово-хозяйственной деятельности предприятия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[1][2]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. </w:t>
      </w:r>
      <w:r w:rsidRPr="00DA30FD">
        <w:rPr>
          <w:rFonts w:eastAsia="Times New Roman"/>
          <w:kern w:val="0"/>
          <w:lang w:eastAsia="ru-RU"/>
          <w14:ligatures w14:val="none"/>
        </w:rPr>
        <w:t>В сравнении с предыдущими периодами отмечается положительная динамика финансовых результатов, что говорит о грамотной управленческой стратегии.</w:t>
      </w:r>
    </w:p>
    <w:p w14:paraId="63B518A4" w14:textId="22F20290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>Особое внимание в организации уделяется внутреннему контролю, который осуществляется бухгалтерией и службой внутреннего аудита. Это обеспечивает своевременное выявление отклонений, проведение корректировок и соблюдение действующего законодательства в сфере учета и налогообложения.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[1</w:t>
      </w:r>
      <w:r w:rsidR="00CC52FF" w:rsidRPr="002B4CB8">
        <w:t xml:space="preserve">; </w:t>
      </w:r>
      <w:r w:rsidR="00CD1AD9" w:rsidRPr="00CD1AD9">
        <w:t>2</w:t>
      </w:r>
      <w:r w:rsidR="00CC52FF" w:rsidRPr="002B4CB8">
        <w:t xml:space="preserve">; </w:t>
      </w:r>
      <w:r w:rsidR="00CD1AD9" w:rsidRPr="00CD1AD9">
        <w:t>7].</w:t>
      </w:r>
      <w:r w:rsidRP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Pr="00DA30FD">
        <w:rPr>
          <w:rFonts w:eastAsia="Times New Roman"/>
          <w:kern w:val="0"/>
          <w:lang w:eastAsia="ru-RU"/>
          <w14:ligatures w14:val="none"/>
        </w:rPr>
        <w:t>Ведение документации осуществляется с использованием современных программных средств, таких как 1</w:t>
      </w:r>
      <w:proofErr w:type="gramStart"/>
      <w:r w:rsidRPr="00DA30FD">
        <w:rPr>
          <w:rFonts w:eastAsia="Times New Roman"/>
          <w:kern w:val="0"/>
          <w:lang w:eastAsia="ru-RU"/>
          <w14:ligatures w14:val="none"/>
        </w:rPr>
        <w:t>С:Бухгалтерия</w:t>
      </w:r>
      <w:proofErr w:type="gramEnd"/>
      <w:r w:rsidRPr="00DA30FD">
        <w:rPr>
          <w:rFonts w:eastAsia="Times New Roman"/>
          <w:kern w:val="0"/>
          <w:lang w:eastAsia="ru-RU"/>
          <w14:ligatures w14:val="none"/>
        </w:rPr>
        <w:t xml:space="preserve"> и специализированные модули для управления торговыми операциями, что обеспечивает прозрачность и оперативность обработки данных.</w:t>
      </w:r>
    </w:p>
    <w:p w14:paraId="357F3946" w14:textId="77777777" w:rsidR="00DA30FD" w:rsidRP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>Производственно-экономическая деятельность предприятия базируется на принципах рыночной экономики и требует постоянного мониторинга конъюнктуры, оптимизации бизнес-процессов и адаптации к изменяющимся условиям внешней среды. В компании внедрены элементы стратегического и тактического планирования, ведется регулярный анализ финансовых и операционных показателей, формируется бюджет предприятия, проводится работа по снижению издержек и повышению прибыльности. Кроме того, особое внимание уделяется вопросам устойчивого развития, включая экологические инициативы и социальную ответственность.</w:t>
      </w:r>
    </w:p>
    <w:p w14:paraId="6CC50945" w14:textId="52A61D5A" w:rsidR="00DA30FD" w:rsidRDefault="00DA30FD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DA30FD">
        <w:rPr>
          <w:rFonts w:eastAsia="Times New Roman"/>
          <w:kern w:val="0"/>
          <w:lang w:eastAsia="ru-RU"/>
          <w14:ligatures w14:val="none"/>
        </w:rPr>
        <w:t xml:space="preserve">Таким образом, деятельность ООО «Реми-7» направлена на устойчивое развитие, укрепление позиций на рынке и удовлетворение потребностей населения в качественных товарах повседневного спроса. Полученные в ходе практики </w:t>
      </w:r>
      <w:r w:rsidRPr="00DA30FD">
        <w:rPr>
          <w:rFonts w:eastAsia="Times New Roman"/>
          <w:kern w:val="0"/>
          <w:lang w:eastAsia="ru-RU"/>
          <w14:ligatures w14:val="none"/>
        </w:rPr>
        <w:lastRenderedPageBreak/>
        <w:t>сведения о хозяйственной деятельности предприятия способствуют более глубокому пониманию функционирования коммерческой организации в современных условиях и позволяют студенту закрепить полученные в теории знания в реальных условиях.</w:t>
      </w:r>
    </w:p>
    <w:p w14:paraId="64EDBDD3" w14:textId="03704007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Дополнительно можно отметить, что эффективность деятельности предприятия во многом определяется показателями оборачиваемости товарных запасов и уровнем издержек обращения. В торговых организациях важным показателем является скорость реализации товаров, так как именно она влияет на величину прибыли и ликвидность предприятия. Высокая оборачиваемость позволяет минимизировать складские остатки и снизить затраты на хранение.</w:t>
      </w:r>
    </w:p>
    <w:p w14:paraId="5D4C0DC9" w14:textId="045506C4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Анализируя деятельность ООО «Реми-7», можно сделать вывод, что предприятие использует рациональную систему управления запасами, позволяющую поддерживать баланс между ассортиментом и объемом закупок. Это особенно важно в условиях розничной торговли продуктами питания, где значительная часть товаров имеет ограниченный срок хранения.</w:t>
      </w:r>
    </w:p>
    <w:p w14:paraId="750E4966" w14:textId="4CF145D9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Также следует отметить, что предприятие эффективно управляет издержками. Доля коммерческих и управленческих расходов в структуре выручки остается на приемлемом уровне, что положительно влияет на конечный финансовый результат. Поддержание оптимального уровня затрат является одним из ключевых факторов конкурентоспособности предприятия.</w:t>
      </w:r>
    </w:p>
    <w:p w14:paraId="127D89A8" w14:textId="5F117BF5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Важным элементом хозяйственной деятельности является работа с персоналом. Качество обслуживания напрямую влияет на уровень продаж и формирование лояльности клиентов. В ООО «Реми-7» уделяется внимание обучению сотрудников, контролю качества обслуживания и внедрению стандартов работы с покупателями.</w:t>
      </w:r>
    </w:p>
    <w:p w14:paraId="49C0D857" w14:textId="02D87D12" w:rsidR="00191DA5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Таким образом, анализ хозяйственной деятельности предприятия показывает, что ООО «Реми-7» является устойчиво функционирующей организацией, способной эффективно адаптироваться к изменениям внешней среды и обеспечивать стабильный финансовый результат.</w:t>
      </w:r>
    </w:p>
    <w:p w14:paraId="4642D948" w14:textId="77777777" w:rsidR="00191DA5" w:rsidRDefault="00191DA5">
      <w:pPr>
        <w:spacing w:after="160" w:line="259" w:lineRule="auto"/>
        <w:ind w:firstLine="0"/>
        <w:jc w:val="left"/>
        <w:rPr>
          <w:rFonts w:eastAsia="Times New Roman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br w:type="page"/>
      </w:r>
    </w:p>
    <w:p w14:paraId="2093F1A8" w14:textId="587FAFF7" w:rsidR="009B44F6" w:rsidRPr="00F05AE7" w:rsidRDefault="00F05AE7" w:rsidP="00C929BD">
      <w:pPr>
        <w:pStyle w:val="1"/>
        <w:widowControl w:val="0"/>
        <w:jc w:val="left"/>
        <w:rPr>
          <w:lang w:eastAsia="ru-RU"/>
        </w:rPr>
      </w:pPr>
      <w:bookmarkStart w:id="10" w:name="_Toc229052371"/>
      <w:r w:rsidRPr="00F05AE7">
        <w:rPr>
          <w:lang w:eastAsia="ru-RU"/>
        </w:rPr>
        <w:lastRenderedPageBreak/>
        <w:t xml:space="preserve">2 </w:t>
      </w:r>
      <w:bookmarkStart w:id="11" w:name="_Hlk215568687"/>
      <w:r w:rsidR="00FA1C65" w:rsidRPr="00FA1C65">
        <w:rPr>
          <w:lang w:eastAsia="ru-RU"/>
        </w:rPr>
        <w:t>Социально-экономический анализ отрасли</w:t>
      </w:r>
      <w:bookmarkEnd w:id="10"/>
      <w:bookmarkEnd w:id="11"/>
    </w:p>
    <w:p w14:paraId="10CB33B0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Отрасль розничной торговли продуктами питания занимает ключевое место в экономике Российской Федерации. Она обеспечивает бесперебойное снабжение населения товарами первой необходимости, способствует формированию устойчивого спроса, занятости населения и развитию логистической инфраструктуры. Торговля продуктами — это не только экономический, но и социально значимый сектор.</w:t>
      </w:r>
    </w:p>
    <w:p w14:paraId="5E8AA234" w14:textId="779C6EF6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 xml:space="preserve">По данным Федеральной службы государственной статистики, розничная торговля занимает около 9% в структуре ВВП </w:t>
      </w:r>
      <w:r w:rsidRPr="00CD1AD9">
        <w:rPr>
          <w:rFonts w:eastAsia="Times New Roman"/>
          <w:kern w:val="0"/>
          <w:lang w:eastAsia="ru-RU"/>
          <w14:ligatures w14:val="none"/>
        </w:rPr>
        <w:t>России</w:t>
      </w:r>
      <w:r w:rsidR="00CD1AD9" w:rsidRP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[5].</w:t>
      </w:r>
      <w:r w:rsidRP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Pr="00BB6722">
        <w:rPr>
          <w:rFonts w:eastAsia="Times New Roman"/>
          <w:kern w:val="0"/>
          <w:lang w:eastAsia="ru-RU"/>
          <w14:ligatures w14:val="none"/>
        </w:rPr>
        <w:t>В ней задействованы миллионы работников по всей стране, включая продавцов, логистов, бухгалтеров, менеджеров и других специалистов. Таким образом, отрасль оказывает значительное влияние на уровень занятости и формирование налоговой базы регионов.</w:t>
      </w:r>
    </w:p>
    <w:p w14:paraId="077D98BC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Развитие отрасли зависит от множества факторов, включая покупательскую способность населения, уровень инфляции, динамику валютных курсов и степень государственной поддержки малого и среднего бизнеса. Розничная торговля напрямую реагирует на изменения доходов населения, сезонные колебания спроса и трансформацию потребительских предпочтений.</w:t>
      </w:r>
    </w:p>
    <w:p w14:paraId="785910BA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В последние годы ключевыми тенденциями развития стали цифровизация и автоматизация. Всё больше компаний внедряют электронные кассы, онлайн-торговлю, CRM-системы, программы лояльности и другие современные инструменты для повышения конкурентоспособности. Пандемия COVID-19 также ускорила цифровую трансформацию, усилив спрос на доставку продуктов на дом, самовывоз и онлайн-оплату.</w:t>
      </w:r>
    </w:p>
    <w:p w14:paraId="0BE3A4C3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В Приморском крае розничная торговля занимает одно из ведущих мест в экономике региона. Владивосток, как крупнейший экономический центр Дальнего Востока, обладает выгодным географическим положением, что способствует развитию логистики и взаимодействию с рынками стран АТР. Это создает благоприятные условия для расширения товарооборота и увеличения ассортимента продукции.</w:t>
      </w:r>
    </w:p>
    <w:p w14:paraId="3734839D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lastRenderedPageBreak/>
        <w:t>На региональном рынке активно функционируют как федеральные торговые сети (Магнит, Пятёрочка, Лента), так и местные компании, включая ООО «Реми-7». Высокий уровень конкуренции стимулирует предприятия к повышению качества обслуживания, расширению ассортимента, внедрению современных технологий и проведению гибкой ценовой политики.</w:t>
      </w:r>
    </w:p>
    <w:p w14:paraId="74A9EF68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Одним из актуальных вызовов отрасли является рост себестоимости товаров, связанный с увеличением логистических затрат, ростом закупочных цен и усилением требований к маркировке и сертификации продукции. Это требует от компаний постоянной оптимизации издержек и повышения эффективности деятельности.</w:t>
      </w:r>
    </w:p>
    <w:p w14:paraId="36524CA9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В числе важнейших экономических показателей отрасли выделяются товарооборот, уровень рентабельности продаж, оборачиваемость запасов, средний чек и выручка на квадратный метр торговой площади. Эти показатели используются для оценки эффективности работы предприятий и принятия управленческих решений.</w:t>
      </w:r>
    </w:p>
    <w:p w14:paraId="0E53CE2F" w14:textId="3A2F542B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По данным Росстата, общий оборот розничной торговли в Российской Федерации в 2023 году превысил 42 трлн рублей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[5]</w:t>
      </w:r>
      <w:r w:rsidRPr="00BB6722">
        <w:rPr>
          <w:rFonts w:eastAsia="Times New Roman"/>
          <w:kern w:val="0"/>
          <w:lang w:eastAsia="ru-RU"/>
          <w14:ligatures w14:val="none"/>
        </w:rPr>
        <w:t>, при этом доля продовольственных товаров составляет около 48–50% от общего объема. Это свидетельствует о высокой значимости продовольственного сегмента в структуре потребления.</w:t>
      </w:r>
    </w:p>
    <w:p w14:paraId="40198BEF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Средний рост оборота розничной торговли составляет 3–6% в год, что говорит о стабильности отрасли даже в условиях экономической нестабильности. При этом инфляционные процессы оказывают существенное влияние на уровень цен и структуру спроса населения.</w:t>
      </w:r>
    </w:p>
    <w:p w14:paraId="356D2160" w14:textId="2DAB6832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Рентабельность в розничной торговле продуктами питания варьируется в пределах 5–15%</w:t>
      </w:r>
      <w:r w:rsidR="00CD1AD9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</w:t>
      </w:r>
      <w:r w:rsidR="00CD1AD9">
        <w:t>9</w:t>
      </w:r>
      <w:r w:rsidR="00CD1AD9" w:rsidRPr="00CD1AD9">
        <w:t>]</w:t>
      </w:r>
      <w:r w:rsidRPr="00BB6722">
        <w:rPr>
          <w:rFonts w:eastAsia="Times New Roman"/>
          <w:kern w:val="0"/>
          <w:lang w:eastAsia="ru-RU"/>
          <w14:ligatures w14:val="none"/>
        </w:rPr>
        <w:t xml:space="preserve"> в зависимости от масштаба бизнеса и эффективности управления. Крупные торговые сети, такие как ООО «Реми-7», благодаря оптимизации логистики и закупочной деятельности способны достигать более высоких показателей эффективности.</w:t>
      </w:r>
      <w:r>
        <w:rPr>
          <w:rFonts w:eastAsia="Times New Roman"/>
          <w:kern w:val="0"/>
          <w:lang w:eastAsia="ru-RU"/>
          <w14:ligatures w14:val="none"/>
        </w:rPr>
        <w:t xml:space="preserve">  </w:t>
      </w:r>
      <w:r w:rsidRPr="00BB6722">
        <w:rPr>
          <w:rFonts w:eastAsia="Times New Roman"/>
          <w:kern w:val="0"/>
          <w:lang w:eastAsia="ru-RU"/>
          <w14:ligatures w14:val="none"/>
        </w:rPr>
        <w:t>Дополнительно следует отметить, что уровень оборачиваемости товарных запасов в розничной торговле продуктами питания, как пра</w:t>
      </w:r>
      <w:r w:rsidRPr="00BB6722">
        <w:rPr>
          <w:rFonts w:eastAsia="Times New Roman"/>
          <w:kern w:val="0"/>
          <w:lang w:eastAsia="ru-RU"/>
          <w14:ligatures w14:val="none"/>
        </w:rPr>
        <w:lastRenderedPageBreak/>
        <w:t>вило, составляет от 20 до 40 оборотов в год, что свидетельствует о высокой интенсивности использования оборотного капитала и необходимости эффективного управления складскими запасами.</w:t>
      </w:r>
    </w:p>
    <w:p w14:paraId="1927B728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Средний чек в продуктовой рознице составляет от 400 до 900 рублей в зависимости от региона и формата магазина. Его рост обусловлен как инфляцией, так и изменением структуры потребления, включая увеличение доли товаров с более высокой добавленной стоимостью.</w:t>
      </w:r>
    </w:p>
    <w:p w14:paraId="23AA430A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Уровень занятости в отрасли остается значительным: в розничной торговле занято более 13% экономически активного населения страны, что подчеркивает её социальную значимость.</w:t>
      </w:r>
    </w:p>
    <w:p w14:paraId="55DA9160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Дополнительно можно отметить, что развитие розничной торговли напрямую связано с уровнем реальных доходов населения. При их снижении наблюдается смещение спроса в сторону более дешевых товаров и форматов торговли «у дома», тогда как рост доходов способствует увеличению среднего чека и расширению ассортимента.</w:t>
      </w:r>
    </w:p>
    <w:p w14:paraId="3D07F94D" w14:textId="77777777" w:rsidR="00BB6722" w:rsidRPr="00BB6722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Высокий уровень конкуренции стимулирует предприятия к повышению эффективности: компании оптимизируют логистику, внедряют цифровые решения и повышают качество обслуживания, что в целом способствует развитию отрасли.</w:t>
      </w:r>
    </w:p>
    <w:p w14:paraId="69DCC119" w14:textId="494F4FCC" w:rsidR="00C929BD" w:rsidRDefault="00BB6722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BB6722">
        <w:rPr>
          <w:rFonts w:eastAsia="Times New Roman"/>
          <w:kern w:val="0"/>
          <w:lang w:eastAsia="ru-RU"/>
          <w14:ligatures w14:val="none"/>
        </w:rPr>
        <w:t>Таким образом, розничная торговля продуктами питания является устойчивой, динамично развивающейся и экономически значимой отраслью. ООО «Реми-7», функционируя в данных условиях, успешно адаптируется к изменениям внешней среды, использует современные инструменты управления и демонстрирует стабильные результаты деятельности.</w:t>
      </w:r>
    </w:p>
    <w:p w14:paraId="02B516EF" w14:textId="77777777" w:rsidR="00C929BD" w:rsidRDefault="00C929BD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kern w:val="0"/>
          <w:lang w:eastAsia="ru-RU"/>
          <w14:ligatures w14:val="none"/>
        </w:rPr>
      </w:pPr>
      <w:r>
        <w:rPr>
          <w:rFonts w:eastAsia="Times New Roman"/>
          <w:kern w:val="0"/>
          <w:lang w:eastAsia="ru-RU"/>
          <w14:ligatures w14:val="none"/>
        </w:rPr>
        <w:br w:type="page"/>
      </w:r>
    </w:p>
    <w:p w14:paraId="1A024495" w14:textId="26B1AA11" w:rsidR="000F4B0A" w:rsidRPr="00AD7CFB" w:rsidRDefault="000F4B0A" w:rsidP="00C929BD">
      <w:pPr>
        <w:pStyle w:val="1"/>
        <w:widowControl w:val="0"/>
        <w:ind w:firstLine="0"/>
        <w:rPr>
          <w:lang w:eastAsia="ru-RU"/>
        </w:rPr>
      </w:pPr>
      <w:bookmarkStart w:id="12" w:name="_Toc229052372"/>
      <w:r w:rsidRPr="00AD7CFB">
        <w:rPr>
          <w:lang w:eastAsia="ru-RU"/>
        </w:rPr>
        <w:lastRenderedPageBreak/>
        <w:t>Заключение</w:t>
      </w:r>
      <w:bookmarkEnd w:id="12"/>
    </w:p>
    <w:p w14:paraId="780C600E" w14:textId="20BAC542" w:rsidR="00AC4CF6" w:rsidRPr="00CC52FF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В результате прохождения учебной ознакомительной практики были достигнуты поставленные цели и успешно решены все задачи, предусмотренные индивидуальным заданием. Практика позволила закрепить теоретические знания, полученные в процессе обучения, а также сформировать первоначальные профессиональные навыки в области экономики и анализа деятельности предприятия</w:t>
      </w:r>
      <w:r w:rsidR="00CC52FF" w:rsidRPr="00CC52FF">
        <w:rPr>
          <w:rFonts w:eastAsia="Times New Roman"/>
          <w:kern w:val="0"/>
          <w:lang w:eastAsia="ru-RU"/>
          <w14:ligatures w14:val="none"/>
        </w:rPr>
        <w:t xml:space="preserve"> </w:t>
      </w:r>
      <w:r w:rsidR="00CD1AD9" w:rsidRPr="00CD1AD9">
        <w:t>[8</w:t>
      </w:r>
      <w:r w:rsidR="00CC52FF" w:rsidRPr="00CC52FF">
        <w:t xml:space="preserve">; </w:t>
      </w:r>
      <w:r w:rsidR="00CD1AD9" w:rsidRPr="00CD1AD9">
        <w:t>9]</w:t>
      </w:r>
      <w:r w:rsidR="00CC52FF" w:rsidRPr="00CC52FF">
        <w:t>.</w:t>
      </w:r>
    </w:p>
    <w:p w14:paraId="0DCDEC8E" w14:textId="77777777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В ходе выполнения практики были изучены особенности хозяйственной деятельности ООО «Реми-7», его организационная структура, система налогообложения и основные экономические показатели. Проведен анализ финансовых результатов предприятия, что позволило оценить эффективность его деятельности и выявить факторы, влияющие на формирование прибыли.</w:t>
      </w:r>
    </w:p>
    <w:p w14:paraId="2FF8B39E" w14:textId="77777777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Также был выполнен социально-экономический анализ отрасли розничной торговли продуктами питания, в рамках которого изучены основные тенденции развития, конкурентная среда, влияние внешних факторов и ключевые показатели отрасли. Это позволило сформировать целостное представление о функционировании предприятия в рыночных условиях.</w:t>
      </w:r>
    </w:p>
    <w:p w14:paraId="730F786E" w14:textId="77777777" w:rsidR="00AC4CF6" w:rsidRPr="00AC4CF6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В процессе практики были развиты навыки поиска информации, анализа экономических данных, работы с нормативно-правовой базой и интерпретации показателей на микро- и макроуровне. Полученные знания и навыки имеют практическую значимость и будут использованы в дальнейшем обучении и профессиональной деятельности.</w:t>
      </w:r>
    </w:p>
    <w:p w14:paraId="1E14D980" w14:textId="095EB4A9" w:rsidR="00AD46FA" w:rsidRDefault="00AC4CF6" w:rsidP="00C929BD">
      <w:pPr>
        <w:widowControl w:val="0"/>
        <w:rPr>
          <w:rFonts w:eastAsia="Times New Roman"/>
          <w:kern w:val="0"/>
          <w:lang w:eastAsia="ru-RU"/>
          <w14:ligatures w14:val="none"/>
        </w:rPr>
      </w:pPr>
      <w:r w:rsidRPr="00AC4CF6">
        <w:rPr>
          <w:rFonts w:eastAsia="Times New Roman"/>
          <w:kern w:val="0"/>
          <w:lang w:eastAsia="ru-RU"/>
          <w14:ligatures w14:val="none"/>
        </w:rPr>
        <w:t>Таким образом, учебная ознакомительная практика сыграла важную роль в формировании профессиональных компетенций и подготовке к дальнейшей работе в сфере экономик</w:t>
      </w:r>
      <w:r w:rsidR="004E2951">
        <w:rPr>
          <w:rFonts w:eastAsia="Times New Roman"/>
          <w:kern w:val="0"/>
          <w:lang w:eastAsia="ru-RU"/>
          <w14:ligatures w14:val="none"/>
        </w:rPr>
        <w:t>и.</w:t>
      </w:r>
      <w:r w:rsidR="00AD46FA">
        <w:br w:type="page"/>
      </w:r>
    </w:p>
    <w:p w14:paraId="0157EA9B" w14:textId="161E28ED" w:rsidR="000F4B0A" w:rsidRPr="00E73300" w:rsidRDefault="000F4B0A" w:rsidP="00C929BD">
      <w:pPr>
        <w:pStyle w:val="1"/>
        <w:widowControl w:val="0"/>
        <w:ind w:firstLine="0"/>
      </w:pPr>
      <w:bookmarkStart w:id="13" w:name="_Toc229052373"/>
      <w:r w:rsidRPr="00AD7CFB">
        <w:rPr>
          <w:rStyle w:val="ad"/>
          <w:rFonts w:eastAsiaTheme="majorEastAsia" w:cs="Arial CYR"/>
          <w:b w:val="0"/>
        </w:rPr>
        <w:lastRenderedPageBreak/>
        <w:t>Список использованных источников</w:t>
      </w:r>
      <w:bookmarkEnd w:id="13"/>
    </w:p>
    <w:p w14:paraId="0FE6A7BC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Федеральный закон "О бухгалтерском учете" от 06.12.2011 № 402-ФЗ.</w:t>
      </w:r>
    </w:p>
    <w:p w14:paraId="1EBD883A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Налоговый кодекс Российской Федерации (часть первая и вторая).</w:t>
      </w:r>
    </w:p>
    <w:p w14:paraId="681FE3FF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Гражданский кодекс Российской Федерации.</w:t>
      </w:r>
    </w:p>
    <w:p w14:paraId="2A7AA00E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Положение по бухгалтерскому учету "Учетная политика организации" (ПБУ 1/2008).</w:t>
      </w:r>
    </w:p>
    <w:p w14:paraId="3D5AFA93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Государственная служба статистики РФ – Данные о развитии розничной торговли за 2023 год.</w:t>
      </w:r>
    </w:p>
    <w:p w14:paraId="664BA9CC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Аналитический отчет Министерства экономического развития РФ о состоянии продовольственного рынка.</w:t>
      </w:r>
    </w:p>
    <w:p w14:paraId="7FBDF37D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Официальный сайт Федеральной налоговой службы РФ – материалы по налогообложению предприятий на ОСНО.</w:t>
      </w:r>
    </w:p>
    <w:p w14:paraId="3532F055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Учебное пособие "Бухгалтерский учет в торговле" / Под редакцией П. С. Безруких.</w:t>
      </w:r>
    </w:p>
    <w:p w14:paraId="7E3AB255" w14:textId="77777777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Монография "Экономика предприятий розничной торговли" / А. Н. Ковалева.</w:t>
      </w:r>
    </w:p>
    <w:p w14:paraId="2CD875B2" w14:textId="50F4A993" w:rsidR="007370D7" w:rsidRPr="005F5EDB" w:rsidRDefault="007370D7" w:rsidP="00C929BD">
      <w:pPr>
        <w:widowControl w:val="0"/>
        <w:numPr>
          <w:ilvl w:val="0"/>
          <w:numId w:val="17"/>
        </w:numPr>
        <w:tabs>
          <w:tab w:val="clear" w:pos="720"/>
          <w:tab w:val="num" w:pos="1134"/>
        </w:tabs>
        <w:ind w:left="0" w:firstLine="709"/>
        <w:rPr>
          <w:rFonts w:eastAsia="Times New Roman"/>
          <w:kern w:val="0"/>
          <w:szCs w:val="24"/>
          <w:lang w:eastAsia="ru-RU"/>
          <w14:ligatures w14:val="none"/>
        </w:rPr>
      </w:pPr>
      <w:r w:rsidRPr="005F5EDB">
        <w:rPr>
          <w:rFonts w:eastAsia="Times New Roman"/>
          <w:kern w:val="0"/>
          <w:szCs w:val="24"/>
          <w:lang w:eastAsia="ru-RU"/>
          <w14:ligatures w14:val="none"/>
        </w:rPr>
        <w:t>Материалы и отчетность ООО "Реми-7" за 202</w:t>
      </w:r>
      <w:r w:rsidR="0036596A" w:rsidRPr="005F5EDB">
        <w:rPr>
          <w:rFonts w:eastAsia="Times New Roman"/>
          <w:kern w:val="0"/>
          <w:szCs w:val="24"/>
          <w:lang w:eastAsia="ru-RU"/>
          <w14:ligatures w14:val="none"/>
        </w:rPr>
        <w:t>3</w:t>
      </w:r>
      <w:r w:rsidRPr="005F5EDB">
        <w:rPr>
          <w:rFonts w:eastAsia="Times New Roman"/>
          <w:kern w:val="0"/>
          <w:szCs w:val="24"/>
          <w:lang w:eastAsia="ru-RU"/>
          <w14:ligatures w14:val="none"/>
        </w:rPr>
        <w:t xml:space="preserve"> год.</w:t>
      </w:r>
    </w:p>
    <w:p w14:paraId="5882F7B8" w14:textId="413F47DA" w:rsidR="00D656F5" w:rsidRDefault="00D656F5">
      <w:pPr>
        <w:spacing w:after="160" w:line="259" w:lineRule="auto"/>
        <w:ind w:firstLine="0"/>
        <w:jc w:val="left"/>
        <w:rPr>
          <w:rFonts w:eastAsia="Times New Roman"/>
          <w:kern w:val="0"/>
          <w:sz w:val="24"/>
          <w:szCs w:val="24"/>
          <w:lang w:eastAsia="ru-RU"/>
          <w14:ligatures w14:val="none"/>
        </w:rPr>
      </w:pPr>
      <w:r>
        <w:br w:type="page"/>
      </w:r>
    </w:p>
    <w:p w14:paraId="7393EA02" w14:textId="3C0F0EB7" w:rsidR="00FA1C65" w:rsidRPr="00140A6E" w:rsidRDefault="00FA1C65" w:rsidP="00C929BD">
      <w:pPr>
        <w:widowControl w:val="0"/>
        <w:autoSpaceDE w:val="0"/>
        <w:autoSpaceDN w:val="0"/>
        <w:adjustRightInd w:val="0"/>
        <w:spacing w:after="240" w:line="240" w:lineRule="auto"/>
        <w:ind w:firstLine="0"/>
        <w:jc w:val="center"/>
        <w:rPr>
          <w:rFonts w:ascii="Arial CYR" w:hAnsi="Arial CYR" w:cs="Arial CYR"/>
          <w:sz w:val="30"/>
          <w:szCs w:val="30"/>
          <w:lang w:eastAsia="ru-RU"/>
        </w:rPr>
      </w:pPr>
      <w:r w:rsidRPr="004F44A1">
        <w:rPr>
          <w:rFonts w:ascii="Arial CYR" w:hAnsi="Arial CYR" w:cs="Arial CYR"/>
          <w:sz w:val="30"/>
          <w:szCs w:val="30"/>
          <w:lang w:eastAsia="ru-RU"/>
        </w:rPr>
        <w:lastRenderedPageBreak/>
        <w:t>Приложени</w:t>
      </w:r>
      <w:r w:rsidR="004F44A1" w:rsidRPr="004F44A1">
        <w:rPr>
          <w:rFonts w:ascii="Arial CYR" w:hAnsi="Arial CYR" w:cs="Arial CYR"/>
          <w:sz w:val="30"/>
          <w:szCs w:val="30"/>
          <w:lang w:eastAsia="ru-RU"/>
        </w:rPr>
        <w:t>е</w:t>
      </w:r>
      <w:r w:rsidR="00AD46FA">
        <w:rPr>
          <w:rFonts w:ascii="Arial CYR" w:hAnsi="Arial CYR" w:cs="Arial CYR"/>
          <w:sz w:val="30"/>
          <w:szCs w:val="30"/>
          <w:lang w:eastAsia="ru-RU"/>
        </w:rPr>
        <w:t xml:space="preserve"> А</w:t>
      </w:r>
      <w:r w:rsidR="00C929BD">
        <w:rPr>
          <w:rFonts w:ascii="Arial CYR" w:hAnsi="Arial CYR" w:cs="Arial CYR"/>
          <w:sz w:val="30"/>
          <w:szCs w:val="30"/>
          <w:lang w:eastAsia="ru-RU"/>
        </w:rPr>
        <w:br/>
      </w:r>
      <w:r w:rsidR="00AD46FA">
        <w:rPr>
          <w:rFonts w:ascii="Arial CYR" w:hAnsi="Arial CYR" w:cs="Arial CYR"/>
          <w:sz w:val="30"/>
          <w:szCs w:val="30"/>
          <w:lang w:eastAsia="ru-RU"/>
        </w:rPr>
        <w:t>Универсальный передаточный документ</w:t>
      </w:r>
    </w:p>
    <w:p w14:paraId="44C5FA11" w14:textId="5E82CDE4" w:rsidR="00AD46FA" w:rsidRDefault="00E111D3" w:rsidP="00C929BD">
      <w:pPr>
        <w:pStyle w:val="ac"/>
        <w:widowControl w:val="0"/>
        <w:spacing w:line="240" w:lineRule="auto"/>
        <w:ind w:firstLine="0"/>
        <w:jc w:val="left"/>
        <w:rPr>
          <w:noProof/>
        </w:rPr>
      </w:pPr>
      <w:r w:rsidRPr="00E111D3">
        <w:rPr>
          <w:noProof/>
          <w:sz w:val="28"/>
          <w:szCs w:val="28"/>
        </w:rPr>
        <w:drawing>
          <wp:inline distT="0" distB="0" distL="0" distR="0" wp14:anchorId="5F05DF72" wp14:editId="7AF457D3">
            <wp:extent cx="6031230" cy="41046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5A6" w:rsidRPr="008B35A6">
        <w:rPr>
          <w:noProof/>
          <w:sz w:val="28"/>
          <w:szCs w:val="28"/>
        </w:rPr>
        <w:drawing>
          <wp:inline distT="0" distB="0" distL="0" distR="0" wp14:anchorId="1ED702AB" wp14:editId="2EE30D00">
            <wp:extent cx="6031230" cy="408178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6FA">
        <w:rPr>
          <w:noProof/>
        </w:rPr>
        <w:br w:type="page"/>
      </w:r>
    </w:p>
    <w:p w14:paraId="78CC1DCC" w14:textId="11F3F194" w:rsidR="000F78EB" w:rsidRDefault="00AD46FA" w:rsidP="00C929BD">
      <w:pPr>
        <w:pStyle w:val="ac"/>
        <w:widowControl w:val="0"/>
        <w:spacing w:before="0" w:beforeAutospacing="0" w:after="240" w:afterAutospacing="0" w:line="240" w:lineRule="auto"/>
        <w:ind w:firstLine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продолжение приложения А</w:t>
      </w:r>
    </w:p>
    <w:p w14:paraId="0D15516D" w14:textId="77777777" w:rsidR="00AD46FA" w:rsidRDefault="008B35A6" w:rsidP="00C929BD">
      <w:pPr>
        <w:pStyle w:val="ac"/>
        <w:widowControl w:val="0"/>
        <w:spacing w:line="240" w:lineRule="auto"/>
        <w:ind w:firstLine="0"/>
        <w:jc w:val="left"/>
        <w:rPr>
          <w:sz w:val="28"/>
          <w:szCs w:val="28"/>
        </w:rPr>
      </w:pPr>
      <w:r w:rsidRPr="008B35A6">
        <w:rPr>
          <w:noProof/>
          <w:sz w:val="28"/>
          <w:szCs w:val="28"/>
        </w:rPr>
        <w:drawing>
          <wp:inline distT="0" distB="0" distL="0" distR="0" wp14:anchorId="1AE0FCF6" wp14:editId="6262C79F">
            <wp:extent cx="6031230" cy="41529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5A6">
        <w:rPr>
          <w:noProof/>
          <w:sz w:val="28"/>
          <w:szCs w:val="28"/>
        </w:rPr>
        <w:drawing>
          <wp:inline distT="0" distB="0" distL="0" distR="0" wp14:anchorId="0E76A9F8" wp14:editId="4F8596E0">
            <wp:extent cx="3947228" cy="121655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223" cy="12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7B12" w14:textId="77777777" w:rsidR="00AD46FA" w:rsidRDefault="00AD46FA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kern w:val="0"/>
          <w:lang w:eastAsia="ru-RU"/>
          <w14:ligatures w14:val="none"/>
        </w:rPr>
      </w:pPr>
      <w:r>
        <w:br w:type="page"/>
      </w:r>
    </w:p>
    <w:p w14:paraId="71ACF468" w14:textId="77777777" w:rsidR="00AD46FA" w:rsidRDefault="00AD46FA" w:rsidP="00C929BD">
      <w:pPr>
        <w:pStyle w:val="ac"/>
        <w:widowControl w:val="0"/>
        <w:spacing w:before="0" w:beforeAutospacing="0" w:after="240" w:afterAutospacing="0" w:line="240" w:lineRule="auto"/>
        <w:ind w:firstLine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продолжение приложения А</w:t>
      </w:r>
    </w:p>
    <w:p w14:paraId="0317BF57" w14:textId="411430B7" w:rsidR="00C929BD" w:rsidRDefault="000F78EB" w:rsidP="00C929BD">
      <w:pPr>
        <w:pStyle w:val="ac"/>
        <w:widowControl w:val="0"/>
        <w:spacing w:line="240" w:lineRule="auto"/>
        <w:ind w:firstLine="0"/>
        <w:jc w:val="left"/>
      </w:pPr>
      <w:r w:rsidRPr="000F78EB">
        <w:rPr>
          <w:noProof/>
          <w:sz w:val="28"/>
          <w:szCs w:val="28"/>
        </w:rPr>
        <w:drawing>
          <wp:inline distT="0" distB="0" distL="0" distR="0" wp14:anchorId="4C59AA40" wp14:editId="7D42A485">
            <wp:extent cx="6031230" cy="41560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8EB">
        <w:rPr>
          <w:noProof/>
          <w:sz w:val="28"/>
          <w:szCs w:val="28"/>
        </w:rPr>
        <w:drawing>
          <wp:inline distT="0" distB="0" distL="0" distR="0" wp14:anchorId="3C6E41AE" wp14:editId="59249292">
            <wp:extent cx="6031230" cy="41090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9BD">
        <w:rPr>
          <w:sz w:val="28"/>
          <w:szCs w:val="28"/>
        </w:rPr>
        <w:br w:type="page"/>
      </w:r>
    </w:p>
    <w:p w14:paraId="486D75AB" w14:textId="77777777" w:rsidR="00AD46FA" w:rsidRDefault="00AD46FA" w:rsidP="00C929BD">
      <w:pPr>
        <w:pStyle w:val="ac"/>
        <w:widowControl w:val="0"/>
        <w:spacing w:before="0" w:beforeAutospacing="0" w:after="240" w:afterAutospacing="0" w:line="240" w:lineRule="auto"/>
        <w:ind w:firstLine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продолжение приложения А</w:t>
      </w:r>
    </w:p>
    <w:p w14:paraId="0EFE0323" w14:textId="1DA812AD" w:rsidR="00140A6E" w:rsidRDefault="000F78EB" w:rsidP="00C929BD">
      <w:pPr>
        <w:pStyle w:val="ac"/>
        <w:widowControl w:val="0"/>
        <w:spacing w:line="240" w:lineRule="auto"/>
        <w:ind w:firstLine="0"/>
        <w:jc w:val="left"/>
        <w:rPr>
          <w:sz w:val="28"/>
          <w:szCs w:val="28"/>
        </w:rPr>
      </w:pPr>
      <w:r w:rsidRPr="000F78EB">
        <w:rPr>
          <w:noProof/>
          <w:sz w:val="28"/>
          <w:szCs w:val="28"/>
        </w:rPr>
        <w:drawing>
          <wp:inline distT="0" distB="0" distL="0" distR="0" wp14:anchorId="170A9CCB" wp14:editId="371D76D4">
            <wp:extent cx="6031230" cy="326517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22C7" w14:textId="78C564D5" w:rsidR="00140A6E" w:rsidRDefault="000F78EB" w:rsidP="00C929BD">
      <w:pPr>
        <w:pStyle w:val="ac"/>
        <w:widowControl w:val="0"/>
        <w:spacing w:line="240" w:lineRule="auto"/>
        <w:ind w:firstLine="0"/>
        <w:jc w:val="left"/>
        <w:rPr>
          <w:sz w:val="28"/>
          <w:szCs w:val="28"/>
        </w:rPr>
      </w:pPr>
      <w:r w:rsidRPr="000F78EB">
        <w:rPr>
          <w:noProof/>
          <w:sz w:val="28"/>
          <w:szCs w:val="28"/>
        </w:rPr>
        <w:drawing>
          <wp:inline distT="0" distB="0" distL="0" distR="0" wp14:anchorId="47BA3671" wp14:editId="084C4E49">
            <wp:extent cx="4345863" cy="10734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4385" cy="110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0B72" w14:textId="77777777" w:rsidR="00AD46FA" w:rsidRDefault="00AD46FA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kern w:val="0"/>
          <w:lang w:eastAsia="ru-RU"/>
          <w14:ligatures w14:val="none"/>
        </w:rPr>
      </w:pPr>
      <w:r>
        <w:br w:type="page"/>
      </w:r>
    </w:p>
    <w:p w14:paraId="0129D56D" w14:textId="41AC745E" w:rsidR="00AD46FA" w:rsidRPr="00140A6E" w:rsidRDefault="00AD46FA" w:rsidP="00C929BD">
      <w:pPr>
        <w:widowControl w:val="0"/>
        <w:autoSpaceDE w:val="0"/>
        <w:autoSpaceDN w:val="0"/>
        <w:adjustRightInd w:val="0"/>
        <w:spacing w:after="240" w:line="240" w:lineRule="auto"/>
        <w:ind w:firstLine="0"/>
        <w:jc w:val="center"/>
        <w:rPr>
          <w:rFonts w:ascii="Arial CYR" w:hAnsi="Arial CYR" w:cs="Arial CYR"/>
          <w:sz w:val="30"/>
          <w:szCs w:val="30"/>
          <w:lang w:eastAsia="ru-RU"/>
        </w:rPr>
      </w:pPr>
      <w:r w:rsidRPr="004F44A1">
        <w:rPr>
          <w:rFonts w:ascii="Arial CYR" w:hAnsi="Arial CYR" w:cs="Arial CYR"/>
          <w:sz w:val="30"/>
          <w:szCs w:val="30"/>
          <w:lang w:eastAsia="ru-RU"/>
        </w:rPr>
        <w:lastRenderedPageBreak/>
        <w:t>Приложение</w:t>
      </w:r>
      <w:r>
        <w:rPr>
          <w:rFonts w:ascii="Arial CYR" w:hAnsi="Arial CYR" w:cs="Arial CYR"/>
          <w:sz w:val="30"/>
          <w:szCs w:val="30"/>
          <w:lang w:eastAsia="ru-RU"/>
        </w:rPr>
        <w:t xml:space="preserve"> Б</w:t>
      </w:r>
      <w:r w:rsidR="00C929BD">
        <w:rPr>
          <w:rFonts w:ascii="Arial CYR" w:hAnsi="Arial CYR" w:cs="Arial CYR"/>
          <w:sz w:val="30"/>
          <w:szCs w:val="30"/>
          <w:lang w:eastAsia="ru-RU"/>
        </w:rPr>
        <w:br/>
      </w:r>
      <w:r>
        <w:rPr>
          <w:rFonts w:ascii="Arial CYR" w:hAnsi="Arial CYR" w:cs="Arial CYR"/>
          <w:sz w:val="30"/>
          <w:szCs w:val="30"/>
          <w:lang w:eastAsia="ru-RU"/>
        </w:rPr>
        <w:t>Отчет о движении денежных средств</w:t>
      </w:r>
    </w:p>
    <w:p w14:paraId="1A78420A" w14:textId="0496D8FA" w:rsidR="00043C37" w:rsidRDefault="00427F82" w:rsidP="00C929BD">
      <w:pPr>
        <w:pStyle w:val="ac"/>
        <w:widowControl w:val="0"/>
        <w:spacing w:line="240" w:lineRule="auto"/>
        <w:ind w:firstLine="0"/>
        <w:jc w:val="left"/>
        <w:rPr>
          <w:b/>
          <w:sz w:val="28"/>
          <w:szCs w:val="28"/>
        </w:rPr>
      </w:pPr>
      <w:r w:rsidRPr="00427F82">
        <w:rPr>
          <w:b/>
          <w:noProof/>
          <w:sz w:val="28"/>
          <w:szCs w:val="28"/>
        </w:rPr>
        <w:drawing>
          <wp:inline distT="0" distB="0" distL="0" distR="0" wp14:anchorId="56CF0685" wp14:editId="4C7CFA41">
            <wp:extent cx="6031230" cy="3900170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852C" w14:textId="057B9140" w:rsidR="00AD46FA" w:rsidRDefault="00AD46FA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kern w:val="0"/>
          <w:sz w:val="24"/>
          <w:szCs w:val="24"/>
          <w:lang w:eastAsia="ru-RU"/>
          <w14:ligatures w14:val="none"/>
        </w:rPr>
      </w:pPr>
      <w:r>
        <w:br w:type="page"/>
      </w:r>
    </w:p>
    <w:p w14:paraId="20D39562" w14:textId="7F0684E2" w:rsidR="00AD46FA" w:rsidRPr="00140A6E" w:rsidRDefault="00AD46FA" w:rsidP="00C929BD">
      <w:pPr>
        <w:widowControl w:val="0"/>
        <w:autoSpaceDE w:val="0"/>
        <w:autoSpaceDN w:val="0"/>
        <w:adjustRightInd w:val="0"/>
        <w:spacing w:after="240" w:line="240" w:lineRule="auto"/>
        <w:ind w:firstLine="0"/>
        <w:jc w:val="center"/>
        <w:rPr>
          <w:rFonts w:ascii="Arial CYR" w:hAnsi="Arial CYR" w:cs="Arial CYR"/>
          <w:sz w:val="30"/>
          <w:szCs w:val="30"/>
          <w:lang w:eastAsia="ru-RU"/>
        </w:rPr>
      </w:pPr>
      <w:r w:rsidRPr="004F44A1">
        <w:rPr>
          <w:rFonts w:ascii="Arial CYR" w:hAnsi="Arial CYR" w:cs="Arial CYR"/>
          <w:sz w:val="30"/>
          <w:szCs w:val="30"/>
          <w:lang w:eastAsia="ru-RU"/>
        </w:rPr>
        <w:lastRenderedPageBreak/>
        <w:t>Приложение</w:t>
      </w:r>
      <w:r>
        <w:rPr>
          <w:rFonts w:ascii="Arial CYR" w:hAnsi="Arial CYR" w:cs="Arial CYR"/>
          <w:sz w:val="30"/>
          <w:szCs w:val="30"/>
          <w:lang w:eastAsia="ru-RU"/>
        </w:rPr>
        <w:t xml:space="preserve"> В</w:t>
      </w:r>
      <w:r w:rsidR="00C929BD">
        <w:rPr>
          <w:rFonts w:ascii="Arial CYR" w:hAnsi="Arial CYR" w:cs="Arial CYR"/>
          <w:sz w:val="30"/>
          <w:szCs w:val="30"/>
          <w:lang w:eastAsia="ru-RU"/>
        </w:rPr>
        <w:br/>
        <w:t>Б</w:t>
      </w:r>
      <w:r>
        <w:rPr>
          <w:rFonts w:ascii="Arial CYR" w:hAnsi="Arial CYR" w:cs="Arial CYR"/>
          <w:sz w:val="30"/>
          <w:szCs w:val="30"/>
          <w:lang w:eastAsia="ru-RU"/>
        </w:rPr>
        <w:t>ухгалтерский баланс</w:t>
      </w:r>
    </w:p>
    <w:p w14:paraId="61EA8210" w14:textId="344A8DD9" w:rsidR="00E60625" w:rsidRDefault="00427F82" w:rsidP="00C929BD">
      <w:pPr>
        <w:pStyle w:val="ac"/>
        <w:widowControl w:val="0"/>
        <w:spacing w:line="240" w:lineRule="auto"/>
        <w:ind w:firstLine="0"/>
        <w:jc w:val="left"/>
      </w:pPr>
      <w:r w:rsidRPr="00427F82">
        <w:rPr>
          <w:noProof/>
        </w:rPr>
        <w:drawing>
          <wp:inline distT="0" distB="0" distL="0" distR="0" wp14:anchorId="2B308E4E" wp14:editId="1EFD3876">
            <wp:extent cx="6031230" cy="410908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8271" w14:textId="779A5463" w:rsidR="00AD46FA" w:rsidRDefault="00AD46FA" w:rsidP="00C929BD">
      <w:pPr>
        <w:widowControl w:val="0"/>
        <w:spacing w:after="160" w:line="259" w:lineRule="auto"/>
        <w:ind w:firstLine="0"/>
        <w:jc w:val="left"/>
        <w:rPr>
          <w:rFonts w:eastAsia="Times New Roman"/>
          <w:kern w:val="0"/>
          <w:sz w:val="24"/>
          <w:szCs w:val="24"/>
          <w:lang w:eastAsia="ru-RU"/>
          <w14:ligatures w14:val="none"/>
        </w:rPr>
      </w:pPr>
      <w:r>
        <w:br w:type="page"/>
      </w:r>
    </w:p>
    <w:p w14:paraId="654E9FD5" w14:textId="52A36A13" w:rsidR="00AD46FA" w:rsidRPr="00140A6E" w:rsidRDefault="00AD46FA" w:rsidP="00C929BD">
      <w:pPr>
        <w:widowControl w:val="0"/>
        <w:autoSpaceDE w:val="0"/>
        <w:autoSpaceDN w:val="0"/>
        <w:adjustRightInd w:val="0"/>
        <w:spacing w:after="240" w:line="240" w:lineRule="auto"/>
        <w:ind w:firstLine="0"/>
        <w:jc w:val="center"/>
        <w:rPr>
          <w:rFonts w:ascii="Arial CYR" w:hAnsi="Arial CYR" w:cs="Arial CYR"/>
          <w:sz w:val="30"/>
          <w:szCs w:val="30"/>
          <w:lang w:eastAsia="ru-RU"/>
        </w:rPr>
      </w:pPr>
      <w:r w:rsidRPr="004F44A1">
        <w:rPr>
          <w:rFonts w:ascii="Arial CYR" w:hAnsi="Arial CYR" w:cs="Arial CYR"/>
          <w:sz w:val="30"/>
          <w:szCs w:val="30"/>
          <w:lang w:eastAsia="ru-RU"/>
        </w:rPr>
        <w:lastRenderedPageBreak/>
        <w:t>Приложение</w:t>
      </w:r>
      <w:r>
        <w:rPr>
          <w:rFonts w:ascii="Arial CYR" w:hAnsi="Arial CYR" w:cs="Arial CYR"/>
          <w:sz w:val="30"/>
          <w:szCs w:val="30"/>
          <w:lang w:eastAsia="ru-RU"/>
        </w:rPr>
        <w:t xml:space="preserve"> Г</w:t>
      </w:r>
      <w:r w:rsidR="00C929BD">
        <w:rPr>
          <w:rFonts w:ascii="Arial CYR" w:hAnsi="Arial CYR" w:cs="Arial CYR"/>
          <w:sz w:val="30"/>
          <w:szCs w:val="30"/>
          <w:lang w:eastAsia="ru-RU"/>
        </w:rPr>
        <w:br/>
      </w:r>
      <w:r w:rsidR="004E2951">
        <w:rPr>
          <w:rFonts w:ascii="Arial CYR" w:hAnsi="Arial CYR" w:cs="Arial CYR"/>
          <w:sz w:val="30"/>
          <w:szCs w:val="30"/>
          <w:lang w:eastAsia="ru-RU"/>
        </w:rPr>
        <w:t>Отчет о финансовых результатах за октябрь 2023г.</w:t>
      </w:r>
    </w:p>
    <w:p w14:paraId="190E6067" w14:textId="50B84B27" w:rsidR="00140A6E" w:rsidRDefault="008674D4" w:rsidP="00C929BD">
      <w:pPr>
        <w:pStyle w:val="ac"/>
        <w:widowControl w:val="0"/>
        <w:spacing w:line="240" w:lineRule="auto"/>
        <w:ind w:firstLine="0"/>
        <w:jc w:val="left"/>
      </w:pPr>
      <w:r w:rsidRPr="008674D4">
        <w:rPr>
          <w:b/>
          <w:bCs/>
          <w:noProof/>
          <w:sz w:val="28"/>
          <w:szCs w:val="28"/>
        </w:rPr>
        <w:drawing>
          <wp:inline distT="0" distB="0" distL="0" distR="0" wp14:anchorId="4927E52B" wp14:editId="2CE9D6B9">
            <wp:extent cx="6031230" cy="342522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423"/>
                    <a:stretch/>
                  </pic:blipFill>
                  <pic:spPr bwMode="auto">
                    <a:xfrm>
                      <a:off x="0" y="0"/>
                      <a:ext cx="6031230" cy="34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0A6E" w:rsidSect="00324EBB">
      <w:headerReference w:type="default" r:id="rId22"/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C5F9D" w14:textId="77777777" w:rsidR="008268F7" w:rsidRDefault="008268F7" w:rsidP="00B12321">
      <w:pPr>
        <w:spacing w:line="240" w:lineRule="auto"/>
      </w:pPr>
      <w:r>
        <w:separator/>
      </w:r>
    </w:p>
  </w:endnote>
  <w:endnote w:type="continuationSeparator" w:id="0">
    <w:p w14:paraId="53B5D2DC" w14:textId="77777777" w:rsidR="008268F7" w:rsidRDefault="008268F7" w:rsidP="00B123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CE008" w14:textId="77777777" w:rsidR="00C929BD" w:rsidRPr="00C929BD" w:rsidRDefault="00C929BD" w:rsidP="00C929BD">
    <w:pPr>
      <w:pStyle w:val="af3"/>
      <w:ind w:firstLine="0"/>
      <w:rPr>
        <w:rFonts w:ascii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A702D" w14:textId="77777777" w:rsidR="008268F7" w:rsidRDefault="008268F7" w:rsidP="00B12321">
      <w:pPr>
        <w:spacing w:line="240" w:lineRule="auto"/>
      </w:pPr>
      <w:r>
        <w:separator/>
      </w:r>
    </w:p>
  </w:footnote>
  <w:footnote w:type="continuationSeparator" w:id="0">
    <w:p w14:paraId="2BC5ECDD" w14:textId="77777777" w:rsidR="008268F7" w:rsidRDefault="008268F7" w:rsidP="00B123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851444"/>
      <w:docPartObj>
        <w:docPartGallery w:val="Page Numbers (Top of Page)"/>
        <w:docPartUnique/>
      </w:docPartObj>
    </w:sdtPr>
    <w:sdtEndPr/>
    <w:sdtContent>
      <w:p w14:paraId="4879167B" w14:textId="77777777" w:rsidR="000A0842" w:rsidRDefault="000A084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19B4C" w14:textId="342039B7" w:rsidR="00D372AF" w:rsidRPr="00C929BD" w:rsidRDefault="00D372AF">
    <w:pPr>
      <w:pStyle w:val="af1"/>
      <w:jc w:val="right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30745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3C57F027" w14:textId="77777777" w:rsidR="00D656F5" w:rsidRDefault="00D656F5">
        <w:pPr>
          <w:pStyle w:val="af1"/>
          <w:jc w:val="right"/>
          <w:rPr>
            <w:sz w:val="22"/>
            <w:szCs w:val="22"/>
            <w:lang w:val="en-US"/>
          </w:rPr>
        </w:pPr>
        <w:r w:rsidRPr="00C929BD">
          <w:rPr>
            <w:sz w:val="22"/>
            <w:szCs w:val="22"/>
          </w:rPr>
          <w:fldChar w:fldCharType="begin"/>
        </w:r>
        <w:r w:rsidRPr="00C929BD">
          <w:rPr>
            <w:sz w:val="22"/>
            <w:szCs w:val="22"/>
          </w:rPr>
          <w:instrText>PAGE   \* MERGEFORMAT</w:instrText>
        </w:r>
        <w:r w:rsidRPr="00C929BD">
          <w:rPr>
            <w:sz w:val="22"/>
            <w:szCs w:val="22"/>
          </w:rPr>
          <w:fldChar w:fldCharType="separate"/>
        </w:r>
        <w:r w:rsidRPr="00C929BD">
          <w:rPr>
            <w:noProof/>
            <w:sz w:val="22"/>
            <w:szCs w:val="22"/>
          </w:rPr>
          <w:t>3</w:t>
        </w:r>
        <w:r w:rsidRPr="00C929BD">
          <w:rPr>
            <w:sz w:val="22"/>
            <w:szCs w:val="22"/>
          </w:rPr>
          <w:fldChar w:fldCharType="end"/>
        </w:r>
      </w:p>
      <w:p w14:paraId="14A4E96E" w14:textId="77777777" w:rsidR="00D656F5" w:rsidRPr="00C929BD" w:rsidRDefault="008268F7">
        <w:pPr>
          <w:pStyle w:val="af1"/>
          <w:jc w:val="right"/>
          <w:rPr>
            <w:sz w:val="22"/>
            <w:szCs w:val="22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60A6"/>
    <w:multiLevelType w:val="hybridMultilevel"/>
    <w:tmpl w:val="264CBF5A"/>
    <w:lvl w:ilvl="0" w:tplc="5D8EA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073131"/>
    <w:multiLevelType w:val="multilevel"/>
    <w:tmpl w:val="A0FA29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" w15:restartNumberingAfterBreak="0">
    <w:nsid w:val="1840120C"/>
    <w:multiLevelType w:val="multilevel"/>
    <w:tmpl w:val="24DE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A0319"/>
    <w:multiLevelType w:val="multilevel"/>
    <w:tmpl w:val="EF90EB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32680454"/>
    <w:multiLevelType w:val="hybridMultilevel"/>
    <w:tmpl w:val="58C2A4EC"/>
    <w:lvl w:ilvl="0" w:tplc="5D8EA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003C6B"/>
    <w:multiLevelType w:val="multilevel"/>
    <w:tmpl w:val="2668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5B37A3"/>
    <w:multiLevelType w:val="multilevel"/>
    <w:tmpl w:val="541E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60EFA"/>
    <w:multiLevelType w:val="hybridMultilevel"/>
    <w:tmpl w:val="F154DA3C"/>
    <w:lvl w:ilvl="0" w:tplc="4C6AE216">
      <w:numFmt w:val="bullet"/>
      <w:lvlText w:val=""/>
      <w:lvlJc w:val="left"/>
      <w:pPr>
        <w:ind w:left="1159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5B055EB"/>
    <w:multiLevelType w:val="multilevel"/>
    <w:tmpl w:val="B83C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B6F80"/>
    <w:multiLevelType w:val="hybridMultilevel"/>
    <w:tmpl w:val="F968CCD2"/>
    <w:lvl w:ilvl="0" w:tplc="53323248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1142A"/>
    <w:multiLevelType w:val="hybridMultilevel"/>
    <w:tmpl w:val="828E0BB0"/>
    <w:lvl w:ilvl="0" w:tplc="5D8EA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C04EA8"/>
    <w:multiLevelType w:val="hybridMultilevel"/>
    <w:tmpl w:val="6E287B22"/>
    <w:lvl w:ilvl="0" w:tplc="700E582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4057A1"/>
    <w:multiLevelType w:val="hybridMultilevel"/>
    <w:tmpl w:val="77D0CAE0"/>
    <w:lvl w:ilvl="0" w:tplc="8F2AE902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1475D2D"/>
    <w:multiLevelType w:val="multilevel"/>
    <w:tmpl w:val="93FE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6F003E"/>
    <w:multiLevelType w:val="multilevel"/>
    <w:tmpl w:val="DCFC5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955766"/>
    <w:multiLevelType w:val="multilevel"/>
    <w:tmpl w:val="4A5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6A2D1F"/>
    <w:multiLevelType w:val="multilevel"/>
    <w:tmpl w:val="816E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E5FF9"/>
    <w:multiLevelType w:val="multilevel"/>
    <w:tmpl w:val="9F68E83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2E6F47"/>
    <w:multiLevelType w:val="hybridMultilevel"/>
    <w:tmpl w:val="9C643192"/>
    <w:lvl w:ilvl="0" w:tplc="5D8EA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8D2DFE"/>
    <w:multiLevelType w:val="multilevel"/>
    <w:tmpl w:val="D84A4EC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70E979F5"/>
    <w:multiLevelType w:val="hybridMultilevel"/>
    <w:tmpl w:val="3E78FC70"/>
    <w:lvl w:ilvl="0" w:tplc="46CC588C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718A0CAE"/>
    <w:multiLevelType w:val="multilevel"/>
    <w:tmpl w:val="1C34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045114"/>
    <w:multiLevelType w:val="multilevel"/>
    <w:tmpl w:val="7830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9"/>
  </w:num>
  <w:num w:numId="3">
    <w:abstractNumId w:val="13"/>
  </w:num>
  <w:num w:numId="4">
    <w:abstractNumId w:val="22"/>
  </w:num>
  <w:num w:numId="5">
    <w:abstractNumId w:val="16"/>
  </w:num>
  <w:num w:numId="6">
    <w:abstractNumId w:val="5"/>
  </w:num>
  <w:num w:numId="7">
    <w:abstractNumId w:val="8"/>
  </w:num>
  <w:num w:numId="8">
    <w:abstractNumId w:val="14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21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8"/>
  </w:num>
  <w:num w:numId="19">
    <w:abstractNumId w:val="0"/>
  </w:num>
  <w:num w:numId="20">
    <w:abstractNumId w:val="10"/>
  </w:num>
  <w:num w:numId="21">
    <w:abstractNumId w:val="4"/>
  </w:num>
  <w:num w:numId="22">
    <w:abstractNumId w:val="6"/>
  </w:num>
  <w:num w:numId="2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623"/>
    <w:rsid w:val="0000094A"/>
    <w:rsid w:val="00007002"/>
    <w:rsid w:val="00007B8C"/>
    <w:rsid w:val="000115E7"/>
    <w:rsid w:val="00024320"/>
    <w:rsid w:val="00024E94"/>
    <w:rsid w:val="00043A51"/>
    <w:rsid w:val="00043C37"/>
    <w:rsid w:val="00063129"/>
    <w:rsid w:val="00070799"/>
    <w:rsid w:val="00072A38"/>
    <w:rsid w:val="00074F89"/>
    <w:rsid w:val="00094537"/>
    <w:rsid w:val="000A0842"/>
    <w:rsid w:val="000B2EBE"/>
    <w:rsid w:val="000D25B2"/>
    <w:rsid w:val="000D2C34"/>
    <w:rsid w:val="000D6A4B"/>
    <w:rsid w:val="000F4B0A"/>
    <w:rsid w:val="000F78EB"/>
    <w:rsid w:val="000F7AB3"/>
    <w:rsid w:val="00102396"/>
    <w:rsid w:val="00112A70"/>
    <w:rsid w:val="00123377"/>
    <w:rsid w:val="00123744"/>
    <w:rsid w:val="00126D46"/>
    <w:rsid w:val="00137ED4"/>
    <w:rsid w:val="00140A6E"/>
    <w:rsid w:val="00141091"/>
    <w:rsid w:val="00152862"/>
    <w:rsid w:val="001539B1"/>
    <w:rsid w:val="00157F8C"/>
    <w:rsid w:val="00171D3F"/>
    <w:rsid w:val="00181DB2"/>
    <w:rsid w:val="00184324"/>
    <w:rsid w:val="001901DE"/>
    <w:rsid w:val="00191DA5"/>
    <w:rsid w:val="00196DFB"/>
    <w:rsid w:val="001A5C81"/>
    <w:rsid w:val="001A6066"/>
    <w:rsid w:val="001A646C"/>
    <w:rsid w:val="001B12D0"/>
    <w:rsid w:val="001C23F1"/>
    <w:rsid w:val="001D09ED"/>
    <w:rsid w:val="001E031F"/>
    <w:rsid w:val="001E1DF9"/>
    <w:rsid w:val="001E5F16"/>
    <w:rsid w:val="001F3F0F"/>
    <w:rsid w:val="001F5B30"/>
    <w:rsid w:val="0020232F"/>
    <w:rsid w:val="0021771F"/>
    <w:rsid w:val="00222422"/>
    <w:rsid w:val="00223EC2"/>
    <w:rsid w:val="00230007"/>
    <w:rsid w:val="002354D9"/>
    <w:rsid w:val="00257178"/>
    <w:rsid w:val="00257C19"/>
    <w:rsid w:val="00260871"/>
    <w:rsid w:val="00265039"/>
    <w:rsid w:val="00265B80"/>
    <w:rsid w:val="00282CAD"/>
    <w:rsid w:val="00282F17"/>
    <w:rsid w:val="002871B2"/>
    <w:rsid w:val="00294068"/>
    <w:rsid w:val="002A39D8"/>
    <w:rsid w:val="002A5A87"/>
    <w:rsid w:val="002B0807"/>
    <w:rsid w:val="002B39DB"/>
    <w:rsid w:val="002B4CB8"/>
    <w:rsid w:val="002C28F3"/>
    <w:rsid w:val="002D00C6"/>
    <w:rsid w:val="002E4C4F"/>
    <w:rsid w:val="002F3F5D"/>
    <w:rsid w:val="00304B56"/>
    <w:rsid w:val="003100CD"/>
    <w:rsid w:val="00324EBB"/>
    <w:rsid w:val="00337E96"/>
    <w:rsid w:val="00341F51"/>
    <w:rsid w:val="00343728"/>
    <w:rsid w:val="00352725"/>
    <w:rsid w:val="00357A82"/>
    <w:rsid w:val="003608D5"/>
    <w:rsid w:val="0036596A"/>
    <w:rsid w:val="003775F6"/>
    <w:rsid w:val="003938FC"/>
    <w:rsid w:val="003B0A0E"/>
    <w:rsid w:val="003B1520"/>
    <w:rsid w:val="003B1A25"/>
    <w:rsid w:val="003B61AE"/>
    <w:rsid w:val="003E10D2"/>
    <w:rsid w:val="003E422A"/>
    <w:rsid w:val="003F602B"/>
    <w:rsid w:val="00405EAF"/>
    <w:rsid w:val="00425FAE"/>
    <w:rsid w:val="00427F82"/>
    <w:rsid w:val="0043507F"/>
    <w:rsid w:val="004367E4"/>
    <w:rsid w:val="00451377"/>
    <w:rsid w:val="00451C91"/>
    <w:rsid w:val="0045570F"/>
    <w:rsid w:val="00456354"/>
    <w:rsid w:val="0045779B"/>
    <w:rsid w:val="00461669"/>
    <w:rsid w:val="0046271E"/>
    <w:rsid w:val="00464FD0"/>
    <w:rsid w:val="004657E9"/>
    <w:rsid w:val="004667FC"/>
    <w:rsid w:val="00472B7A"/>
    <w:rsid w:val="00476B0D"/>
    <w:rsid w:val="00477465"/>
    <w:rsid w:val="004818B7"/>
    <w:rsid w:val="0049053B"/>
    <w:rsid w:val="004A10E6"/>
    <w:rsid w:val="004A67F2"/>
    <w:rsid w:val="004B4F7A"/>
    <w:rsid w:val="004B6380"/>
    <w:rsid w:val="004E2951"/>
    <w:rsid w:val="004E527C"/>
    <w:rsid w:val="004F44A1"/>
    <w:rsid w:val="00506EBC"/>
    <w:rsid w:val="00524760"/>
    <w:rsid w:val="0052517A"/>
    <w:rsid w:val="00534953"/>
    <w:rsid w:val="00534EE8"/>
    <w:rsid w:val="005419B3"/>
    <w:rsid w:val="0056457C"/>
    <w:rsid w:val="00570E78"/>
    <w:rsid w:val="005A3CD3"/>
    <w:rsid w:val="005B3300"/>
    <w:rsid w:val="005B43E8"/>
    <w:rsid w:val="005B6515"/>
    <w:rsid w:val="005C2314"/>
    <w:rsid w:val="005C40DA"/>
    <w:rsid w:val="005D01F0"/>
    <w:rsid w:val="005D7BFC"/>
    <w:rsid w:val="005E01F1"/>
    <w:rsid w:val="005E640B"/>
    <w:rsid w:val="005F167F"/>
    <w:rsid w:val="005F5EDB"/>
    <w:rsid w:val="00613DFF"/>
    <w:rsid w:val="00615FF4"/>
    <w:rsid w:val="006163ED"/>
    <w:rsid w:val="00617B3B"/>
    <w:rsid w:val="00620900"/>
    <w:rsid w:val="00627302"/>
    <w:rsid w:val="006275FC"/>
    <w:rsid w:val="006302B8"/>
    <w:rsid w:val="006313AB"/>
    <w:rsid w:val="0063632C"/>
    <w:rsid w:val="006458AC"/>
    <w:rsid w:val="00654D9D"/>
    <w:rsid w:val="00660A53"/>
    <w:rsid w:val="0068203B"/>
    <w:rsid w:val="00685433"/>
    <w:rsid w:val="00695CA8"/>
    <w:rsid w:val="00696BF8"/>
    <w:rsid w:val="006B33B4"/>
    <w:rsid w:val="006C1384"/>
    <w:rsid w:val="006C2D9B"/>
    <w:rsid w:val="006C4E5A"/>
    <w:rsid w:val="006D6CE9"/>
    <w:rsid w:val="006D76BF"/>
    <w:rsid w:val="0070201C"/>
    <w:rsid w:val="007020E3"/>
    <w:rsid w:val="00703AA1"/>
    <w:rsid w:val="007070DA"/>
    <w:rsid w:val="00707345"/>
    <w:rsid w:val="00710A95"/>
    <w:rsid w:val="00713929"/>
    <w:rsid w:val="00714F71"/>
    <w:rsid w:val="00715B9C"/>
    <w:rsid w:val="00731D05"/>
    <w:rsid w:val="00732617"/>
    <w:rsid w:val="007370D7"/>
    <w:rsid w:val="007560AD"/>
    <w:rsid w:val="0076649D"/>
    <w:rsid w:val="0077368E"/>
    <w:rsid w:val="00787AB1"/>
    <w:rsid w:val="00791B18"/>
    <w:rsid w:val="007A26E7"/>
    <w:rsid w:val="007A3738"/>
    <w:rsid w:val="007A596D"/>
    <w:rsid w:val="007E26C0"/>
    <w:rsid w:val="007F1754"/>
    <w:rsid w:val="008147A4"/>
    <w:rsid w:val="008268F7"/>
    <w:rsid w:val="00843B70"/>
    <w:rsid w:val="00844142"/>
    <w:rsid w:val="008549E9"/>
    <w:rsid w:val="00857BE7"/>
    <w:rsid w:val="0086625A"/>
    <w:rsid w:val="008674D4"/>
    <w:rsid w:val="00877813"/>
    <w:rsid w:val="0089145B"/>
    <w:rsid w:val="00895E41"/>
    <w:rsid w:val="008A0B15"/>
    <w:rsid w:val="008B31F5"/>
    <w:rsid w:val="008B35A6"/>
    <w:rsid w:val="00902170"/>
    <w:rsid w:val="00920395"/>
    <w:rsid w:val="009216DA"/>
    <w:rsid w:val="009358B0"/>
    <w:rsid w:val="00937623"/>
    <w:rsid w:val="009574C2"/>
    <w:rsid w:val="0096370C"/>
    <w:rsid w:val="00966A09"/>
    <w:rsid w:val="00975327"/>
    <w:rsid w:val="00985944"/>
    <w:rsid w:val="009B44F6"/>
    <w:rsid w:val="009B644F"/>
    <w:rsid w:val="009B6E6F"/>
    <w:rsid w:val="009D0366"/>
    <w:rsid w:val="009E3AC7"/>
    <w:rsid w:val="009F0242"/>
    <w:rsid w:val="009F4A01"/>
    <w:rsid w:val="00A1296F"/>
    <w:rsid w:val="00A17A08"/>
    <w:rsid w:val="00A302EB"/>
    <w:rsid w:val="00A47B52"/>
    <w:rsid w:val="00A525F6"/>
    <w:rsid w:val="00A6098F"/>
    <w:rsid w:val="00A64BE8"/>
    <w:rsid w:val="00A679E8"/>
    <w:rsid w:val="00A70692"/>
    <w:rsid w:val="00A73715"/>
    <w:rsid w:val="00A81DF3"/>
    <w:rsid w:val="00A854CC"/>
    <w:rsid w:val="00A86B8C"/>
    <w:rsid w:val="00A87BA9"/>
    <w:rsid w:val="00A9574F"/>
    <w:rsid w:val="00AA0898"/>
    <w:rsid w:val="00AA0B5F"/>
    <w:rsid w:val="00AB379A"/>
    <w:rsid w:val="00AB3E21"/>
    <w:rsid w:val="00AC2863"/>
    <w:rsid w:val="00AC439C"/>
    <w:rsid w:val="00AC46CA"/>
    <w:rsid w:val="00AC4CD4"/>
    <w:rsid w:val="00AC4CF6"/>
    <w:rsid w:val="00AD1EA3"/>
    <w:rsid w:val="00AD240D"/>
    <w:rsid w:val="00AD46FA"/>
    <w:rsid w:val="00AD6BC2"/>
    <w:rsid w:val="00AD7CFB"/>
    <w:rsid w:val="00AE3FC5"/>
    <w:rsid w:val="00AF31FA"/>
    <w:rsid w:val="00B04F57"/>
    <w:rsid w:val="00B12321"/>
    <w:rsid w:val="00B14AE4"/>
    <w:rsid w:val="00B3663A"/>
    <w:rsid w:val="00B416F0"/>
    <w:rsid w:val="00B46A0F"/>
    <w:rsid w:val="00B5049C"/>
    <w:rsid w:val="00B677AE"/>
    <w:rsid w:val="00BA30FC"/>
    <w:rsid w:val="00BA396B"/>
    <w:rsid w:val="00BA56B1"/>
    <w:rsid w:val="00BA6A57"/>
    <w:rsid w:val="00BB6722"/>
    <w:rsid w:val="00BC07EE"/>
    <w:rsid w:val="00BC19A0"/>
    <w:rsid w:val="00BD0B50"/>
    <w:rsid w:val="00BD339D"/>
    <w:rsid w:val="00BE19BF"/>
    <w:rsid w:val="00BE403D"/>
    <w:rsid w:val="00BF341E"/>
    <w:rsid w:val="00BF46F9"/>
    <w:rsid w:val="00BF5A78"/>
    <w:rsid w:val="00BF5D64"/>
    <w:rsid w:val="00C01292"/>
    <w:rsid w:val="00C04B68"/>
    <w:rsid w:val="00C06856"/>
    <w:rsid w:val="00C100DD"/>
    <w:rsid w:val="00C1373D"/>
    <w:rsid w:val="00C17FC5"/>
    <w:rsid w:val="00C23EFA"/>
    <w:rsid w:val="00C40B68"/>
    <w:rsid w:val="00C47F47"/>
    <w:rsid w:val="00C527C4"/>
    <w:rsid w:val="00C555A4"/>
    <w:rsid w:val="00C55F59"/>
    <w:rsid w:val="00C612CF"/>
    <w:rsid w:val="00C63C17"/>
    <w:rsid w:val="00C76B5F"/>
    <w:rsid w:val="00C929BD"/>
    <w:rsid w:val="00CB1CB3"/>
    <w:rsid w:val="00CC02F5"/>
    <w:rsid w:val="00CC419A"/>
    <w:rsid w:val="00CC52FF"/>
    <w:rsid w:val="00CD1AD9"/>
    <w:rsid w:val="00CD2852"/>
    <w:rsid w:val="00CD291E"/>
    <w:rsid w:val="00CD54FF"/>
    <w:rsid w:val="00CD7B17"/>
    <w:rsid w:val="00CE0013"/>
    <w:rsid w:val="00CE3621"/>
    <w:rsid w:val="00CE67C3"/>
    <w:rsid w:val="00CE76AA"/>
    <w:rsid w:val="00D0083F"/>
    <w:rsid w:val="00D10B68"/>
    <w:rsid w:val="00D170B0"/>
    <w:rsid w:val="00D21E78"/>
    <w:rsid w:val="00D279DE"/>
    <w:rsid w:val="00D372AF"/>
    <w:rsid w:val="00D37C40"/>
    <w:rsid w:val="00D53C8A"/>
    <w:rsid w:val="00D5404E"/>
    <w:rsid w:val="00D656F5"/>
    <w:rsid w:val="00D752B4"/>
    <w:rsid w:val="00D811EC"/>
    <w:rsid w:val="00D870BB"/>
    <w:rsid w:val="00D958EF"/>
    <w:rsid w:val="00DA30FD"/>
    <w:rsid w:val="00DA7F85"/>
    <w:rsid w:val="00DB381C"/>
    <w:rsid w:val="00DB400F"/>
    <w:rsid w:val="00DB4B78"/>
    <w:rsid w:val="00DB63FA"/>
    <w:rsid w:val="00DD3BA8"/>
    <w:rsid w:val="00DD63F6"/>
    <w:rsid w:val="00DE30BF"/>
    <w:rsid w:val="00DE3C94"/>
    <w:rsid w:val="00DF4396"/>
    <w:rsid w:val="00E02674"/>
    <w:rsid w:val="00E03679"/>
    <w:rsid w:val="00E111D3"/>
    <w:rsid w:val="00E2230A"/>
    <w:rsid w:val="00E241D2"/>
    <w:rsid w:val="00E26BAB"/>
    <w:rsid w:val="00E27860"/>
    <w:rsid w:val="00E32C83"/>
    <w:rsid w:val="00E43213"/>
    <w:rsid w:val="00E43623"/>
    <w:rsid w:val="00E473C1"/>
    <w:rsid w:val="00E60625"/>
    <w:rsid w:val="00E65270"/>
    <w:rsid w:val="00E66DA6"/>
    <w:rsid w:val="00E73300"/>
    <w:rsid w:val="00E80CDE"/>
    <w:rsid w:val="00E80D5D"/>
    <w:rsid w:val="00E81FC8"/>
    <w:rsid w:val="00E839D3"/>
    <w:rsid w:val="00E84823"/>
    <w:rsid w:val="00E8737C"/>
    <w:rsid w:val="00E950B3"/>
    <w:rsid w:val="00EA3028"/>
    <w:rsid w:val="00EA47C6"/>
    <w:rsid w:val="00EB60FE"/>
    <w:rsid w:val="00EC6B46"/>
    <w:rsid w:val="00EE767A"/>
    <w:rsid w:val="00F05AE7"/>
    <w:rsid w:val="00F071DD"/>
    <w:rsid w:val="00F16549"/>
    <w:rsid w:val="00F33D89"/>
    <w:rsid w:val="00F3612F"/>
    <w:rsid w:val="00F37D46"/>
    <w:rsid w:val="00F44AF7"/>
    <w:rsid w:val="00F46A22"/>
    <w:rsid w:val="00F652F7"/>
    <w:rsid w:val="00F806EE"/>
    <w:rsid w:val="00F86143"/>
    <w:rsid w:val="00F87168"/>
    <w:rsid w:val="00F90E99"/>
    <w:rsid w:val="00F92DF7"/>
    <w:rsid w:val="00FA1C65"/>
    <w:rsid w:val="00FA2970"/>
    <w:rsid w:val="00FA51BD"/>
    <w:rsid w:val="00FC7656"/>
    <w:rsid w:val="00FD05C6"/>
    <w:rsid w:val="00FD2926"/>
    <w:rsid w:val="00FE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40B5A1"/>
  <w15:chartTrackingRefBased/>
  <w15:docId w15:val="{267AF167-48AF-4423-8297-EDC203B3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46FA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147A4"/>
    <w:pPr>
      <w:spacing w:after="240" w:line="240" w:lineRule="auto"/>
      <w:jc w:val="center"/>
      <w:outlineLvl w:val="0"/>
    </w:pPr>
    <w:rPr>
      <w:rFonts w:ascii="Arial CYR" w:hAnsi="Arial CYR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5D01F0"/>
    <w:pPr>
      <w:keepNext/>
      <w:keepLines/>
      <w:spacing w:after="120" w:line="240" w:lineRule="auto"/>
      <w:jc w:val="left"/>
      <w:outlineLvl w:val="1"/>
    </w:pPr>
    <w:rPr>
      <w:rFonts w:ascii="Arial" w:eastAsiaTheme="majorEastAsia" w:hAnsi="Arial" w:cs="Arial"/>
    </w:rPr>
  </w:style>
  <w:style w:type="paragraph" w:styleId="3">
    <w:name w:val="heading 3"/>
    <w:basedOn w:val="a"/>
    <w:next w:val="a"/>
    <w:link w:val="30"/>
    <w:uiPriority w:val="9"/>
    <w:unhideWhenUsed/>
    <w:qFormat/>
    <w:rsid w:val="00E436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36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36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36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6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36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36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47A4"/>
    <w:rPr>
      <w:rFonts w:ascii="Arial CYR" w:hAnsi="Arial CYR" w:cs="Times New Roman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5D01F0"/>
    <w:rPr>
      <w:rFonts w:ascii="Arial" w:eastAsiaTheme="majorEastAsia" w:hAnsi="Arial" w:cs="Arial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36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362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362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36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362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36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36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36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3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3623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E436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36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362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362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362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36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362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43623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100CD"/>
    <w:pPr>
      <w:spacing w:before="100" w:beforeAutospacing="1" w:after="100" w:afterAutospacing="1"/>
    </w:pPr>
    <w:rPr>
      <w:rFonts w:eastAsia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3100CD"/>
    <w:rPr>
      <w:b/>
      <w:bCs/>
    </w:rPr>
  </w:style>
  <w:style w:type="table" w:styleId="ae">
    <w:name w:val="Table Grid"/>
    <w:basedOn w:val="a1"/>
    <w:uiPriority w:val="59"/>
    <w:rsid w:val="00310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33D89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33D89"/>
    <w:rPr>
      <w:color w:val="605E5C"/>
      <w:shd w:val="clear" w:color="auto" w:fill="E1DFDD"/>
    </w:rPr>
  </w:style>
  <w:style w:type="character" w:customStyle="1" w:styleId="text-token-text-secondary">
    <w:name w:val="text-token-text-secondary"/>
    <w:basedOn w:val="a0"/>
    <w:rsid w:val="00F33D89"/>
  </w:style>
  <w:style w:type="character" w:styleId="af0">
    <w:name w:val="FollowedHyperlink"/>
    <w:basedOn w:val="a0"/>
    <w:uiPriority w:val="99"/>
    <w:semiHidden/>
    <w:unhideWhenUsed/>
    <w:rsid w:val="002D00C6"/>
    <w:rPr>
      <w:color w:val="96607D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B12321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12321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B12321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12321"/>
    <w:rPr>
      <w:rFonts w:ascii="Times New Roman" w:hAnsi="Times New Roman" w:cs="Times New Roman"/>
      <w:sz w:val="28"/>
      <w:szCs w:val="28"/>
    </w:rPr>
  </w:style>
  <w:style w:type="paragraph" w:styleId="af5">
    <w:name w:val="TOC Heading"/>
    <w:basedOn w:val="1"/>
    <w:next w:val="a"/>
    <w:uiPriority w:val="39"/>
    <w:unhideWhenUsed/>
    <w:qFormat/>
    <w:rsid w:val="003B61AE"/>
    <w:pPr>
      <w:keepNext/>
      <w:keepLines/>
      <w:spacing w:before="240" w:after="0" w:line="259" w:lineRule="auto"/>
      <w:ind w:firstLine="0"/>
      <w:outlineLvl w:val="9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877813"/>
    <w:pPr>
      <w:tabs>
        <w:tab w:val="left" w:pos="426"/>
        <w:tab w:val="right" w:pos="9628"/>
      </w:tabs>
      <w:ind w:left="284" w:hanging="284"/>
    </w:pPr>
  </w:style>
  <w:style w:type="paragraph" w:styleId="23">
    <w:name w:val="toc 2"/>
    <w:basedOn w:val="a"/>
    <w:next w:val="a"/>
    <w:autoRedefine/>
    <w:uiPriority w:val="39"/>
    <w:unhideWhenUsed/>
    <w:rsid w:val="003B61AE"/>
    <w:pPr>
      <w:spacing w:after="100"/>
      <w:ind w:left="280"/>
    </w:pPr>
  </w:style>
  <w:style w:type="paragraph" w:styleId="af6">
    <w:name w:val="Block Text"/>
    <w:basedOn w:val="a"/>
    <w:rsid w:val="00787AB1"/>
    <w:pPr>
      <w:spacing w:line="240" w:lineRule="auto"/>
      <w:ind w:left="851" w:right="821" w:firstLine="0"/>
    </w:pPr>
    <w:rPr>
      <w:rFonts w:eastAsia="Times New Roman"/>
      <w:kern w:val="0"/>
      <w:sz w:val="32"/>
      <w:szCs w:val="20"/>
      <w:lang w:eastAsia="ru-RU"/>
      <w14:ligatures w14:val="none"/>
    </w:rPr>
  </w:style>
  <w:style w:type="table" w:customStyle="1" w:styleId="TableGrid">
    <w:name w:val="TableGrid"/>
    <w:rsid w:val="00C527C4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e"/>
    <w:uiPriority w:val="59"/>
    <w:rsid w:val="00DD63F6"/>
    <w:pPr>
      <w:spacing w:after="0" w:line="240" w:lineRule="auto"/>
    </w:pPr>
    <w:rPr>
      <w:rFonts w:eastAsia="MS Mincho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4657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4657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8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1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7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8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7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CDD3D-2D88-4595-9F05-3EFEF7BE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3266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Solomin</dc:creator>
  <cp:keywords/>
  <dc:description/>
  <cp:lastModifiedBy>Соломина Антонина Романовна</cp:lastModifiedBy>
  <cp:revision>5</cp:revision>
  <cp:lastPrinted>2026-05-14T06:48:00Z</cp:lastPrinted>
  <dcterms:created xsi:type="dcterms:W3CDTF">2026-05-14T06:27:00Z</dcterms:created>
  <dcterms:modified xsi:type="dcterms:W3CDTF">2026-05-18T22:41:00Z</dcterms:modified>
</cp:coreProperties>
</file>