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4CC4AD" w14:textId="77777777" w:rsidR="00744C7A" w:rsidRPr="00744C7A" w:rsidRDefault="00744C7A" w:rsidP="00744C7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4C7A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2A220FBE" w14:textId="77777777" w:rsidR="00744C7A" w:rsidRPr="00744C7A" w:rsidRDefault="00744C7A" w:rsidP="00744C7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4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77C2BF44" w14:textId="77777777" w:rsidR="00744C7A" w:rsidRPr="00744C7A" w:rsidRDefault="00744C7A" w:rsidP="00744C7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744C7A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 xml:space="preserve">Институт международного бизнеса, </w:t>
      </w:r>
    </w:p>
    <w:p w14:paraId="05308C57" w14:textId="77777777" w:rsidR="00744C7A" w:rsidRPr="00744C7A" w:rsidRDefault="00744C7A" w:rsidP="00744C7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744C7A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экономики и управления</w:t>
      </w:r>
    </w:p>
    <w:p w14:paraId="3284AA2A" w14:textId="77777777" w:rsidR="00744C7A" w:rsidRPr="00744C7A" w:rsidRDefault="00744C7A" w:rsidP="00744C7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4C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2680EED1" w14:textId="77777777" w:rsidR="00744C7A" w:rsidRPr="00744C7A" w:rsidRDefault="00744C7A" w:rsidP="00744C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B568E6F" w14:textId="77777777" w:rsidR="00744C7A" w:rsidRPr="00744C7A" w:rsidRDefault="00744C7A" w:rsidP="00744C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2A30F3F" w14:textId="77777777" w:rsidR="00744C7A" w:rsidRPr="00744C7A" w:rsidRDefault="00744C7A" w:rsidP="00744C7A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8C8BF9" w14:textId="77777777" w:rsidR="00744C7A" w:rsidRPr="00744C7A" w:rsidRDefault="00744C7A" w:rsidP="00744C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E2B01E" w14:textId="77777777" w:rsidR="00744C7A" w:rsidRPr="00744C7A" w:rsidRDefault="00744C7A" w:rsidP="00744C7A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8B4584" w14:textId="77777777" w:rsidR="00744C7A" w:rsidRPr="00744C7A" w:rsidRDefault="00744C7A" w:rsidP="00744C7A">
      <w:pPr>
        <w:spacing w:after="0" w:line="240" w:lineRule="auto"/>
        <w:ind w:left="63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F6B1E5" w14:textId="77777777" w:rsidR="00744C7A" w:rsidRPr="00744C7A" w:rsidRDefault="00744C7A" w:rsidP="00744C7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91368F8" w14:textId="77777777" w:rsidR="00744C7A" w:rsidRPr="00744C7A" w:rsidRDefault="00744C7A" w:rsidP="00744C7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8AED694" w14:textId="77777777" w:rsidR="00744C7A" w:rsidRPr="00744C7A" w:rsidRDefault="00744C7A" w:rsidP="00744C7A">
      <w:pPr>
        <w:keepNext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r w:rsidRPr="00744C7A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</w:p>
    <w:p w14:paraId="2F3B6C10" w14:textId="27149284" w:rsidR="00744C7A" w:rsidRPr="00744C7A" w:rsidRDefault="00744C7A" w:rsidP="00744C7A">
      <w:pPr>
        <w:spacing w:after="240" w:line="240" w:lineRule="auto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  <w:r w:rsidRPr="00744C7A">
        <w:rPr>
          <w:rFonts w:ascii="Times New Roman" w:eastAsia="Times New Roman" w:hAnsi="Times New Roman" w:cs="Times New Roman"/>
          <w:sz w:val="44"/>
          <w:szCs w:val="44"/>
          <w:lang w:eastAsia="ru-RU"/>
        </w:rPr>
        <w:t>по производственной профессиональной практике ООО «</w:t>
      </w:r>
      <w:proofErr w:type="spellStart"/>
      <w:r w:rsidRPr="00744C7A">
        <w:rPr>
          <w:rFonts w:ascii="Times New Roman" w:eastAsia="Times New Roman" w:hAnsi="Times New Roman" w:cs="Times New Roman"/>
          <w:sz w:val="44"/>
          <w:szCs w:val="44"/>
          <w:lang w:eastAsia="ru-RU"/>
        </w:rPr>
        <w:t>Вл</w:t>
      </w:r>
      <w:proofErr w:type="spellEnd"/>
      <w:r w:rsidRPr="00744C7A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Карго Трейд»</w:t>
      </w:r>
    </w:p>
    <w:p w14:paraId="15AD6C38" w14:textId="77777777" w:rsidR="00744C7A" w:rsidRPr="00744C7A" w:rsidRDefault="00744C7A" w:rsidP="00744C7A">
      <w:pPr>
        <w:spacing w:before="240" w:after="0" w:line="240" w:lineRule="auto"/>
        <w:ind w:right="-74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019"/>
        <w:gridCol w:w="3595"/>
      </w:tblGrid>
      <w:tr w:rsidR="00744C7A" w:rsidRPr="00744C7A" w14:paraId="3AA92506" w14:textId="77777777" w:rsidTr="003463E3">
        <w:tc>
          <w:tcPr>
            <w:tcW w:w="4077" w:type="dxa"/>
          </w:tcPr>
          <w:p w14:paraId="391D61FB" w14:textId="77777777" w:rsidR="00744C7A" w:rsidRPr="003463E3" w:rsidRDefault="00744C7A" w:rsidP="00744C7A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019" w:type="dxa"/>
          </w:tcPr>
          <w:p w14:paraId="3744B885" w14:textId="77777777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5" w:type="dxa"/>
          </w:tcPr>
          <w:p w14:paraId="62679417" w14:textId="77777777" w:rsidR="00744C7A" w:rsidRPr="003463E3" w:rsidRDefault="00744C7A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4C7A" w:rsidRPr="00744C7A" w14:paraId="0BC8861A" w14:textId="77777777" w:rsidTr="003463E3">
        <w:tc>
          <w:tcPr>
            <w:tcW w:w="4077" w:type="dxa"/>
          </w:tcPr>
          <w:p w14:paraId="05FE3BE3" w14:textId="14BFE505" w:rsidR="00744C7A" w:rsidRPr="003463E3" w:rsidRDefault="00744C7A" w:rsidP="00744C7A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ВБМН-21-БЗ</w:t>
            </w:r>
          </w:p>
        </w:tc>
        <w:tc>
          <w:tcPr>
            <w:tcW w:w="2019" w:type="dxa"/>
          </w:tcPr>
          <w:p w14:paraId="054C2BBD" w14:textId="2D63EC69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</w:t>
            </w:r>
          </w:p>
        </w:tc>
        <w:tc>
          <w:tcPr>
            <w:tcW w:w="3595" w:type="dxa"/>
          </w:tcPr>
          <w:p w14:paraId="26F52455" w14:textId="77777777" w:rsidR="00744C7A" w:rsidRDefault="00744C7A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А.С. Горбатенко</w:t>
            </w:r>
          </w:p>
          <w:p w14:paraId="5636B4F2" w14:textId="7258CD58" w:rsidR="00BC34B5" w:rsidRPr="003463E3" w:rsidRDefault="00BC34B5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4C7A" w:rsidRPr="00744C7A" w14:paraId="30AB2343" w14:textId="77777777" w:rsidTr="003463E3">
        <w:tc>
          <w:tcPr>
            <w:tcW w:w="4077" w:type="dxa"/>
          </w:tcPr>
          <w:p w14:paraId="26CD5349" w14:textId="77777777" w:rsidR="00744C7A" w:rsidRPr="003463E3" w:rsidRDefault="00744C7A" w:rsidP="00744C7A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E00E812" w14:textId="77777777" w:rsidR="00744C7A" w:rsidRPr="003463E3" w:rsidRDefault="00744C7A" w:rsidP="00744C7A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14:paraId="73D3B821" w14:textId="77777777" w:rsidR="00744C7A" w:rsidRPr="003463E3" w:rsidRDefault="00744C7A" w:rsidP="00744C7A">
            <w:pPr>
              <w:spacing w:after="0" w:line="240" w:lineRule="auto"/>
              <w:ind w:right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канд. полит. наук, доцент</w:t>
            </w:r>
          </w:p>
        </w:tc>
        <w:tc>
          <w:tcPr>
            <w:tcW w:w="2019" w:type="dxa"/>
          </w:tcPr>
          <w:p w14:paraId="1C4BAFAB" w14:textId="77777777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E9EF955" w14:textId="77777777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3CFECEC" w14:textId="3579B7CC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</w:t>
            </w:r>
          </w:p>
        </w:tc>
        <w:tc>
          <w:tcPr>
            <w:tcW w:w="3595" w:type="dxa"/>
          </w:tcPr>
          <w:p w14:paraId="6AC0F8AB" w14:textId="77777777" w:rsidR="00744C7A" w:rsidRPr="003463E3" w:rsidRDefault="00744C7A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8109749" w14:textId="77777777" w:rsidR="00744C7A" w:rsidRPr="003463E3" w:rsidRDefault="00744C7A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D048F2F" w14:textId="77777777" w:rsidR="00744C7A" w:rsidRDefault="00744C7A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Ю.С. Лебединская </w:t>
            </w:r>
          </w:p>
          <w:p w14:paraId="7F8872DA" w14:textId="211573E1" w:rsidR="00BC34B5" w:rsidRPr="003463E3" w:rsidRDefault="00BC34B5" w:rsidP="00744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4C7A" w:rsidRPr="00744C7A" w14:paraId="6FE8327E" w14:textId="77777777" w:rsidTr="003463E3">
        <w:tc>
          <w:tcPr>
            <w:tcW w:w="4077" w:type="dxa"/>
          </w:tcPr>
          <w:p w14:paraId="307483CD" w14:textId="77777777" w:rsidR="00744C7A" w:rsidRPr="003463E3" w:rsidRDefault="00744C7A" w:rsidP="00744C7A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0F12DBD" w14:textId="77777777" w:rsidR="00744C7A" w:rsidRPr="003463E3" w:rsidRDefault="00744C7A" w:rsidP="00744C7A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3F744C1B" w14:textId="55445446" w:rsidR="003463E3" w:rsidRPr="003463E3" w:rsidRDefault="003463E3" w:rsidP="003463E3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клиентского сервиса и логистики</w:t>
            </w:r>
          </w:p>
        </w:tc>
        <w:tc>
          <w:tcPr>
            <w:tcW w:w="2019" w:type="dxa"/>
          </w:tcPr>
          <w:p w14:paraId="6B98743C" w14:textId="77777777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B01197" w14:textId="77777777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79FA7FE" w14:textId="2E069B5C" w:rsidR="00744C7A" w:rsidRPr="003463E3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</w:t>
            </w:r>
          </w:p>
        </w:tc>
        <w:tc>
          <w:tcPr>
            <w:tcW w:w="3595" w:type="dxa"/>
          </w:tcPr>
          <w:p w14:paraId="52FCA8D1" w14:textId="77777777" w:rsidR="00744C7A" w:rsidRPr="003463E3" w:rsidRDefault="00744C7A" w:rsidP="00744C7A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1E54932" w14:textId="77777777" w:rsidR="00744C7A" w:rsidRPr="003463E3" w:rsidRDefault="00744C7A" w:rsidP="00744C7A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7BA539C" w14:textId="77777777" w:rsidR="00744C7A" w:rsidRDefault="00744C7A" w:rsidP="003463E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3463E3"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А.А. </w:t>
            </w:r>
            <w:proofErr w:type="spellStart"/>
            <w:r w:rsidR="003463E3"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Камагина</w:t>
            </w:r>
            <w:proofErr w:type="spellEnd"/>
          </w:p>
          <w:p w14:paraId="24389E9E" w14:textId="77777777" w:rsidR="00BC34B5" w:rsidRDefault="00BC34B5" w:rsidP="003463E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435D2E4" w14:textId="4B929D81" w:rsidR="00BC34B5" w:rsidRPr="003463E3" w:rsidRDefault="00BC34B5" w:rsidP="003463E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44C7A" w:rsidRPr="00744C7A" w14:paraId="556EF142" w14:textId="77777777" w:rsidTr="003463E3">
        <w:tc>
          <w:tcPr>
            <w:tcW w:w="4077" w:type="dxa"/>
          </w:tcPr>
          <w:p w14:paraId="39E5F86C" w14:textId="77777777" w:rsidR="00744C7A" w:rsidRPr="00744C7A" w:rsidRDefault="00744C7A" w:rsidP="00744C7A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6780965" w14:textId="77777777" w:rsidR="00744C7A" w:rsidRPr="00744C7A" w:rsidRDefault="00744C7A" w:rsidP="00744C7A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44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060D5072" w14:textId="77777777" w:rsidR="00744C7A" w:rsidRPr="00744C7A" w:rsidRDefault="00744C7A" w:rsidP="00744C7A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полит. наук, доцент </w:t>
            </w:r>
          </w:p>
        </w:tc>
        <w:tc>
          <w:tcPr>
            <w:tcW w:w="2019" w:type="dxa"/>
          </w:tcPr>
          <w:p w14:paraId="47D3D658" w14:textId="77777777" w:rsidR="00744C7A" w:rsidRPr="00744C7A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4D2B8E6" w14:textId="77777777" w:rsidR="00744C7A" w:rsidRPr="00744C7A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30C1B9B" w14:textId="1B2212F2" w:rsidR="00744C7A" w:rsidRPr="00744C7A" w:rsidRDefault="00744C7A" w:rsidP="00744C7A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4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</w:t>
            </w:r>
          </w:p>
        </w:tc>
        <w:tc>
          <w:tcPr>
            <w:tcW w:w="3595" w:type="dxa"/>
          </w:tcPr>
          <w:p w14:paraId="4115C847" w14:textId="77777777" w:rsidR="0014322F" w:rsidRDefault="0014322F" w:rsidP="003463E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47BA120" w14:textId="77777777" w:rsidR="0014322F" w:rsidRDefault="0014322F" w:rsidP="003463E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1264D44" w14:textId="79B96988" w:rsidR="00744C7A" w:rsidRPr="00744C7A" w:rsidRDefault="003463E3" w:rsidP="003463E3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Ю.С.</w:t>
            </w:r>
            <w:r w:rsidR="001432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463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Лебединска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</w:tr>
    </w:tbl>
    <w:p w14:paraId="1C2A5CBA" w14:textId="77777777" w:rsidR="00744C7A" w:rsidRPr="00744C7A" w:rsidRDefault="00744C7A" w:rsidP="00744C7A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03406B1" w14:textId="33BDAF5D" w:rsidR="00744C7A" w:rsidRDefault="00744C7A" w:rsidP="00744C7A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0EFD5F40" w14:textId="5CCC01D2" w:rsidR="00744C7A" w:rsidRDefault="00744C7A" w:rsidP="00744C7A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196EBF51" w14:textId="77777777" w:rsidR="00744C7A" w:rsidRPr="00744C7A" w:rsidRDefault="00744C7A" w:rsidP="00744C7A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06F173D8" w14:textId="77777777" w:rsidR="00744C7A" w:rsidRPr="00744C7A" w:rsidRDefault="00744C7A" w:rsidP="00744C7A">
      <w:pPr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14:paraId="162823C3" w14:textId="46E8A2C2" w:rsidR="00744C7A" w:rsidRDefault="00744C7A" w:rsidP="003463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C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 w:rsidRPr="003463E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14:paraId="533C7641" w14:textId="77777777" w:rsidR="00744C7A" w:rsidRDefault="00744C7A" w:rsidP="001A3BE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44C7A" w:rsidSect="00744C7A">
          <w:head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03A5C70B" w14:textId="26368F67" w:rsidR="00670A27" w:rsidRDefault="00670A27" w:rsidP="001A3BE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МИНОБРНАУКИ РОССИИ</w:t>
      </w:r>
    </w:p>
    <w:p w14:paraId="09D19291" w14:textId="77777777" w:rsidR="00670A27" w:rsidRDefault="00670A27" w:rsidP="001A3B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14:paraId="71662902" w14:textId="6DEB8812" w:rsidR="00670A27" w:rsidRDefault="00670A27" w:rsidP="001A3BE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(В</w:t>
      </w:r>
      <w:r w:rsidR="001A3BE7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ГУ)</w:t>
      </w:r>
    </w:p>
    <w:p w14:paraId="77401980" w14:textId="77777777" w:rsidR="00670A27" w:rsidRDefault="00670A27" w:rsidP="001A3BE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ИНСТИТУТ МЕЖДУНАРОДНОГО БИЗНЕСА, ЭКОНОМИКИ И УПРАВЛЕНИЯ </w:t>
      </w:r>
    </w:p>
    <w:p w14:paraId="711F335E" w14:textId="77777777" w:rsidR="00670A27" w:rsidRDefault="00670A27" w:rsidP="001A3BE7">
      <w:pPr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55027E54" w14:textId="77777777" w:rsidR="00670A27" w:rsidRDefault="00670A27" w:rsidP="00670A27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BB54CFB" w14:textId="77777777" w:rsidR="00670A27" w:rsidRDefault="00670A27" w:rsidP="001A3BE7">
      <w:pPr>
        <w:spacing w:after="12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ИНДИВИДУАЛЬНОЕ ЗАДАНИЕ</w:t>
      </w:r>
    </w:p>
    <w:p w14:paraId="6CE9EA5C" w14:textId="0557A8F9" w:rsidR="00E7233F" w:rsidRDefault="00670A27" w:rsidP="00E7233F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производственную </w:t>
      </w:r>
      <w:r w:rsidR="00542DBC">
        <w:rPr>
          <w:rFonts w:ascii="Times New Roman" w:eastAsia="Calibri" w:hAnsi="Times New Roman" w:cs="Times New Roman"/>
          <w:sz w:val="24"/>
          <w:szCs w:val="24"/>
        </w:rPr>
        <w:t>профессиональную</w:t>
      </w:r>
      <w:r w:rsidR="00E7233F">
        <w:rPr>
          <w:rFonts w:ascii="Times New Roman" w:eastAsia="Calibri" w:hAnsi="Times New Roman" w:cs="Times New Roman"/>
          <w:sz w:val="24"/>
          <w:szCs w:val="24"/>
        </w:rPr>
        <w:t xml:space="preserve"> практику</w:t>
      </w:r>
    </w:p>
    <w:p w14:paraId="0EFA16BA" w14:textId="77777777" w:rsidR="00542DBC" w:rsidRDefault="00542DBC" w:rsidP="00E7233F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E7AAFEA" w14:textId="6996817E" w:rsidR="00DF70F4" w:rsidRPr="00DF70F4" w:rsidRDefault="00210C9B" w:rsidP="00066784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2E16F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B2270F">
        <w:rPr>
          <w:rFonts w:ascii="Times New Roman" w:eastAsia="Calibri" w:hAnsi="Times New Roman" w:cs="Times New Roman"/>
          <w:sz w:val="24"/>
          <w:szCs w:val="24"/>
        </w:rPr>
        <w:t>Студент</w:t>
      </w:r>
      <w:r w:rsidR="00670A27">
        <w:rPr>
          <w:rFonts w:ascii="Times New Roman" w:eastAsia="Calibri" w:hAnsi="Times New Roman" w:cs="Times New Roman"/>
          <w:sz w:val="24"/>
          <w:szCs w:val="24"/>
        </w:rPr>
        <w:t>:</w:t>
      </w:r>
      <w:r w:rsidR="002E16F3" w:rsidRPr="002E16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70F4" w:rsidRPr="00DF70F4">
        <w:rPr>
          <w:rFonts w:ascii="Times New Roman" w:eastAsia="Calibri" w:hAnsi="Times New Roman" w:cs="Times New Roman"/>
          <w:sz w:val="24"/>
          <w:szCs w:val="24"/>
        </w:rPr>
        <w:t> Горбатенко</w:t>
      </w:r>
      <w:proofErr w:type="gramEnd"/>
      <w:r w:rsidR="00DF70F4" w:rsidRPr="00DF70F4">
        <w:rPr>
          <w:rFonts w:ascii="Times New Roman" w:eastAsia="Calibri" w:hAnsi="Times New Roman" w:cs="Times New Roman"/>
          <w:sz w:val="24"/>
          <w:szCs w:val="24"/>
        </w:rPr>
        <w:t xml:space="preserve"> А. С.</w:t>
      </w:r>
    </w:p>
    <w:p w14:paraId="57946AEA" w14:textId="7D812523" w:rsidR="00066784" w:rsidRPr="00066784" w:rsidRDefault="00066784" w:rsidP="00066784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836009D" w14:textId="4DC8DD48" w:rsidR="00670A27" w:rsidRDefault="00670A27" w:rsidP="00F91307">
      <w:pPr>
        <w:spacing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6468D8D" w14:textId="468D9662" w:rsidR="00B2270F" w:rsidRPr="00B2270F" w:rsidRDefault="00B2270F" w:rsidP="00B2270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670A27">
        <w:rPr>
          <w:rFonts w:ascii="Times New Roman" w:eastAsia="Calibri" w:hAnsi="Times New Roman" w:cs="Times New Roman"/>
          <w:sz w:val="24"/>
          <w:szCs w:val="24"/>
        </w:rPr>
        <w:t>Группы</w:t>
      </w:r>
      <w:r w:rsidR="00F22341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C73194">
        <w:rPr>
          <w:rFonts w:ascii="Times New Roman" w:eastAsia="Calibri" w:hAnsi="Times New Roman" w:cs="Times New Roman"/>
          <w:sz w:val="24"/>
          <w:szCs w:val="24"/>
        </w:rPr>
        <w:t>ВБМН-21</w:t>
      </w:r>
      <w:r w:rsidRPr="00B2270F">
        <w:rPr>
          <w:rFonts w:ascii="Times New Roman" w:eastAsia="Calibri" w:hAnsi="Times New Roman" w:cs="Times New Roman"/>
          <w:sz w:val="24"/>
          <w:szCs w:val="24"/>
        </w:rPr>
        <w:t>-БЗ</w:t>
      </w:r>
    </w:p>
    <w:p w14:paraId="4D8708FF" w14:textId="77777777" w:rsidR="00670A27" w:rsidRDefault="00670A27" w:rsidP="00670A27">
      <w:pPr>
        <w:spacing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070F5C7" w14:textId="6D5D4906" w:rsidR="00670A27" w:rsidRDefault="00670A27" w:rsidP="00670A27">
      <w:pPr>
        <w:spacing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Срок сдачи</w:t>
      </w:r>
      <w:r w:rsidRPr="00CD7C72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B2270F">
        <w:rPr>
          <w:rFonts w:ascii="Times New Roman" w:eastAsia="Calibri" w:hAnsi="Times New Roman" w:cs="Times New Roman"/>
          <w:sz w:val="24"/>
          <w:szCs w:val="24"/>
        </w:rPr>
        <w:t>07.06.</w:t>
      </w:r>
      <w:r w:rsidR="00F22341" w:rsidRPr="00CD7C72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CD7C72" w:rsidRPr="00CD7C72">
        <w:rPr>
          <w:rFonts w:ascii="Times New Roman" w:eastAsia="Calibri" w:hAnsi="Times New Roman" w:cs="Times New Roman"/>
          <w:sz w:val="24"/>
          <w:szCs w:val="24"/>
        </w:rPr>
        <w:t>5</w:t>
      </w:r>
      <w:r w:rsidR="00F22341" w:rsidRPr="00CD7C72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1891B6A7" w14:textId="77777777" w:rsidR="00670A27" w:rsidRDefault="00670A27" w:rsidP="00670A27">
      <w:pPr>
        <w:spacing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DD1D992" w14:textId="77777777" w:rsidR="001A3BE7" w:rsidRDefault="00670A27" w:rsidP="00E7233F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51AF7A5F" w14:textId="77777777" w:rsidR="00E7233F" w:rsidRDefault="00E7233F" w:rsidP="00E7233F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14:paraId="33F21F94" w14:textId="7DEEEAB7" w:rsidR="001A3BE7" w:rsidRDefault="001A3BE7" w:rsidP="00E7233F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Введение</w:t>
      </w:r>
    </w:p>
    <w:p w14:paraId="38541EAF" w14:textId="35117AE0" w:rsidR="00670A27" w:rsidRPr="00E7233F" w:rsidRDefault="001A3BE7" w:rsidP="00E7233F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О</w:t>
      </w:r>
      <w:r w:rsidR="00670A27" w:rsidRPr="00E7233F">
        <w:rPr>
          <w:color w:val="000000"/>
        </w:rPr>
        <w:t>пределить цель и задачи практики, основные методы, необходимые для их достижения; объект и предмет исследования, а также его информационная база</w:t>
      </w:r>
      <w:r w:rsidRPr="00E7233F">
        <w:rPr>
          <w:color w:val="000000"/>
        </w:rPr>
        <w:t>.</w:t>
      </w:r>
    </w:p>
    <w:p w14:paraId="30AB77A7" w14:textId="77777777" w:rsidR="001A3BE7" w:rsidRDefault="001A3BE7" w:rsidP="00E7233F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29F705" w14:textId="1FDE7CDF" w:rsidR="00670A27" w:rsidRPr="00542DBC" w:rsidRDefault="00670A27" w:rsidP="00542DBC">
      <w:pPr>
        <w:pStyle w:val="a4"/>
        <w:spacing w:before="0" w:beforeAutospacing="0" w:after="0" w:afterAutospacing="0"/>
        <w:ind w:firstLine="709"/>
        <w:jc w:val="both"/>
        <w:rPr>
          <w:bCs/>
        </w:rPr>
      </w:pPr>
      <w:r w:rsidRPr="001A3BE7">
        <w:rPr>
          <w:b/>
          <w:bCs/>
        </w:rPr>
        <w:t xml:space="preserve">Раздел 1 </w:t>
      </w:r>
      <w:r w:rsidR="00E7233F" w:rsidRPr="00542DBC">
        <w:rPr>
          <w:b/>
          <w:color w:val="000000"/>
        </w:rPr>
        <w:t>Х</w:t>
      </w:r>
      <w:r w:rsidRPr="00542DBC">
        <w:rPr>
          <w:b/>
          <w:color w:val="000000"/>
        </w:rPr>
        <w:t>арактеристика</w:t>
      </w:r>
      <w:r w:rsidRPr="001A3BE7">
        <w:rPr>
          <w:b/>
          <w:bCs/>
        </w:rPr>
        <w:t xml:space="preserve"> организации</w:t>
      </w:r>
      <w:r w:rsidR="00542DBC">
        <w:rPr>
          <w:bCs/>
        </w:rPr>
        <w:t xml:space="preserve"> (ПКВ-2)</w:t>
      </w:r>
    </w:p>
    <w:p w14:paraId="4A25FBC7" w14:textId="5D5FBAFE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1.</w:t>
      </w:r>
      <w:r>
        <w:rPr>
          <w:color w:val="000000"/>
        </w:rPr>
        <w:t xml:space="preserve"> </w:t>
      </w:r>
      <w:r w:rsidRPr="00E7233F">
        <w:rPr>
          <w:color w:val="000000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2E38D1FE" w14:textId="2245BDF2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 xml:space="preserve">- составить </w:t>
      </w:r>
      <w:r>
        <w:rPr>
          <w:color w:val="000000"/>
        </w:rPr>
        <w:t>«</w:t>
      </w:r>
      <w:r w:rsidRPr="00E7233F">
        <w:rPr>
          <w:color w:val="000000"/>
        </w:rPr>
        <w:t>Паспорт организации</w:t>
      </w:r>
      <w:r>
        <w:rPr>
          <w:color w:val="000000"/>
        </w:rPr>
        <w:t>»</w:t>
      </w:r>
      <w:r w:rsidRPr="00E7233F">
        <w:rPr>
          <w:color w:val="000000"/>
        </w:rPr>
        <w:t xml:space="preserve"> - основные реквизиты (название, форма собственности, юридический адрес, местонахождение и т.п.); основные виды деятельности;</w:t>
      </w:r>
    </w:p>
    <w:p w14:paraId="54DCC8CD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особенности организационно-правовой формы;</w:t>
      </w:r>
    </w:p>
    <w:p w14:paraId="35103DE9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система налогообложения;</w:t>
      </w:r>
    </w:p>
    <w:p w14:paraId="4B23DA87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анализ организационной структуры;</w:t>
      </w:r>
    </w:p>
    <w:p w14:paraId="39834070" w14:textId="77777777" w:rsidR="00E7233F" w:rsidRPr="00E7233F" w:rsidRDefault="00E7233F" w:rsidP="00542DBC">
      <w:pPr>
        <w:pStyle w:val="a4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проанализировать основные технико-экономические показатели хозяйственной деятельности за три последних отчетных года (см. таблицу в Приложении).</w:t>
      </w:r>
    </w:p>
    <w:p w14:paraId="4F0927B9" w14:textId="2B2CA1FD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b/>
          <w:color w:val="000000"/>
        </w:rPr>
        <w:t>Раздел 2 Стратегический анализ среды организации</w:t>
      </w:r>
      <w:r w:rsidRPr="00E7233F">
        <w:rPr>
          <w:color w:val="000000"/>
        </w:rPr>
        <w:t xml:space="preserve"> (ПКВ-1)</w:t>
      </w:r>
    </w:p>
    <w:p w14:paraId="7B4BE8E4" w14:textId="1A2F2560" w:rsidR="00E7233F" w:rsidRPr="00E7233F" w:rsidRDefault="00E7233F" w:rsidP="00E7233F">
      <w:pPr>
        <w:pStyle w:val="a4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Провести стратегический анализ отрасли (вида экономической деятельности), к которой относится исследуемое предприятие (организация) с использованием методов PESTEL, модель 5 конкурентных сил М.</w:t>
      </w:r>
      <w:r>
        <w:rPr>
          <w:color w:val="000000"/>
        </w:rPr>
        <w:t xml:space="preserve"> </w:t>
      </w:r>
      <w:r w:rsidRPr="00E7233F">
        <w:rPr>
          <w:color w:val="000000"/>
        </w:rPr>
        <w:t>Портера, SNW- и SWOT- анализ.</w:t>
      </w:r>
    </w:p>
    <w:p w14:paraId="6F28CEE7" w14:textId="4BD82BDE" w:rsidR="00E7233F" w:rsidRPr="00542DBC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b/>
          <w:color w:val="000000"/>
        </w:rPr>
        <w:t>Раздел 3 Проект развития организации</w:t>
      </w:r>
      <w:r w:rsidR="00542DBC">
        <w:rPr>
          <w:color w:val="000000"/>
        </w:rPr>
        <w:t xml:space="preserve"> (ПКВ-1, ПКВ-2)</w:t>
      </w:r>
    </w:p>
    <w:p w14:paraId="2A327BB9" w14:textId="73A9A0EC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Разработать проект развития организации с учетом полученных результатов стратегического анализа среды по структуре:</w:t>
      </w:r>
    </w:p>
    <w:p w14:paraId="6DC13CA6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цели проекта (внешняя и внутренняя);</w:t>
      </w:r>
    </w:p>
    <w:p w14:paraId="2940A158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решаемая проблема;</w:t>
      </w:r>
    </w:p>
    <w:p w14:paraId="2F7A7C52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перечень работ по проекту с указанием их длительности;</w:t>
      </w:r>
    </w:p>
    <w:p w14:paraId="090016FB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 xml:space="preserve">- составление оптимального графика выполнения проекта (диаграмма </w:t>
      </w:r>
      <w:proofErr w:type="spellStart"/>
      <w:r w:rsidRPr="00E7233F">
        <w:rPr>
          <w:color w:val="000000"/>
        </w:rPr>
        <w:t>Ганта</w:t>
      </w:r>
      <w:proofErr w:type="spellEnd"/>
      <w:r w:rsidRPr="00E7233F">
        <w:rPr>
          <w:color w:val="000000"/>
        </w:rPr>
        <w:t>, сетевой график с определением критического пути);</w:t>
      </w:r>
    </w:p>
    <w:p w14:paraId="637E4FB5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lastRenderedPageBreak/>
        <w:t>- определение ролей и зон ответственности проектной команды (матрица ответственности);</w:t>
      </w:r>
    </w:p>
    <w:p w14:paraId="7FC4B941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расчет инвестиционных вложений для реализации проекта (смета затрат) и определение ставки дисконтирования по проекту;</w:t>
      </w:r>
    </w:p>
    <w:p w14:paraId="3903DF09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расчет текущих затрат проекта в случае его реализации с экономическим обоснованием;</w:t>
      </w:r>
    </w:p>
    <w:p w14:paraId="64902FD0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расчет экономических результатов реализации проекта;</w:t>
      </w:r>
    </w:p>
    <w:p w14:paraId="0A872CB6" w14:textId="5B2B563A" w:rsidR="00E7233F" w:rsidRPr="00E7233F" w:rsidRDefault="00E7233F" w:rsidP="00E7233F">
      <w:pPr>
        <w:pStyle w:val="a4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 xml:space="preserve">- обоснование </w:t>
      </w:r>
      <w:r w:rsidR="00542DBC" w:rsidRPr="00E7233F">
        <w:rPr>
          <w:color w:val="000000"/>
        </w:rPr>
        <w:t>экономической</w:t>
      </w:r>
      <w:r w:rsidRPr="00E7233F">
        <w:rPr>
          <w:color w:val="000000"/>
        </w:rPr>
        <w:t xml:space="preserve"> эффективности проекта (в т.ч. инвестиций).</w:t>
      </w:r>
    </w:p>
    <w:p w14:paraId="0A6CC245" w14:textId="51BDB864" w:rsidR="00542DBC" w:rsidRPr="00542DBC" w:rsidRDefault="00542DBC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542DBC">
        <w:rPr>
          <w:b/>
          <w:color w:val="000000"/>
        </w:rPr>
        <w:t>Раздел 4 Оценка и управление рисками проекта</w:t>
      </w:r>
      <w:r>
        <w:rPr>
          <w:b/>
          <w:color w:val="000000"/>
        </w:rPr>
        <w:t xml:space="preserve"> </w:t>
      </w:r>
      <w:r>
        <w:rPr>
          <w:color w:val="000000"/>
        </w:rPr>
        <w:t>(ПКВ-2)</w:t>
      </w:r>
    </w:p>
    <w:p w14:paraId="7ECAF60A" w14:textId="263F33CF" w:rsidR="00E7233F" w:rsidRPr="00E7233F" w:rsidRDefault="00542DBC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Провести а</w:t>
      </w:r>
      <w:r w:rsidR="00E7233F" w:rsidRPr="00E7233F">
        <w:rPr>
          <w:color w:val="000000"/>
        </w:rPr>
        <w:t>нализ и оценка рисков по проекту:</w:t>
      </w:r>
    </w:p>
    <w:p w14:paraId="4B4DD91D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выявление источников риска по предложенному проекту;</w:t>
      </w:r>
    </w:p>
    <w:p w14:paraId="048F1491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анализ и оценка рисков проекта;</w:t>
      </w:r>
    </w:p>
    <w:p w14:paraId="0014A8CA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определение возможной и оптимальной реакции на риски проекта;</w:t>
      </w:r>
    </w:p>
    <w:p w14:paraId="339C0402" w14:textId="77777777" w:rsidR="00E7233F" w:rsidRPr="00E7233F" w:rsidRDefault="00E7233F" w:rsidP="00542DBC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планирование расходов в чрезвычайных обстоятельствах.</w:t>
      </w:r>
    </w:p>
    <w:p w14:paraId="7712521E" w14:textId="77777777" w:rsidR="00542DBC" w:rsidRDefault="00542DBC" w:rsidP="00542DBC">
      <w:pPr>
        <w:pStyle w:val="a4"/>
        <w:spacing w:before="0" w:beforeAutospacing="0" w:after="120" w:afterAutospacing="0"/>
        <w:jc w:val="both"/>
        <w:rPr>
          <w:color w:val="000000"/>
        </w:rPr>
      </w:pPr>
    </w:p>
    <w:p w14:paraId="0352842B" w14:textId="1432AC8D" w:rsidR="00E7233F" w:rsidRPr="00E7233F" w:rsidRDefault="00E7233F" w:rsidP="00542DBC">
      <w:pPr>
        <w:pStyle w:val="a4"/>
        <w:spacing w:before="0" w:beforeAutospacing="0" w:after="120" w:afterAutospacing="0"/>
        <w:jc w:val="both"/>
        <w:rPr>
          <w:color w:val="000000"/>
        </w:rPr>
      </w:pPr>
      <w:r w:rsidRPr="00E7233F">
        <w:rPr>
          <w:color w:val="000000"/>
        </w:rPr>
        <w:t>Тематика и направление проектов развития для организации определяется спецификой деятельности предприятия (базы практики).</w:t>
      </w:r>
    </w:p>
    <w:p w14:paraId="268574D8" w14:textId="58D69BBC" w:rsidR="00670A27" w:rsidRDefault="00670A27" w:rsidP="00670A2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Оформить отчет в соответствии с требованиями </w:t>
      </w:r>
      <w:r w:rsidR="000E753F">
        <w:rPr>
          <w:rFonts w:ascii="Times New Roman" w:hAnsi="Times New Roman"/>
          <w:sz w:val="24"/>
          <w:szCs w:val="24"/>
        </w:rPr>
        <w:t>университета</w:t>
      </w:r>
      <w:r w:rsidR="00542DBC">
        <w:rPr>
          <w:rFonts w:ascii="Times New Roman" w:hAnsi="Times New Roman"/>
          <w:sz w:val="24"/>
          <w:szCs w:val="24"/>
        </w:rPr>
        <w:t>.</w:t>
      </w:r>
    </w:p>
    <w:p w14:paraId="68E058C9" w14:textId="3C216625" w:rsidR="00670A27" w:rsidRDefault="00670A27" w:rsidP="00670A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8587407" w14:textId="77777777" w:rsidR="00542DBC" w:rsidRDefault="00542DBC" w:rsidP="00670A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BAFA74" w14:textId="77777777" w:rsidR="00670A27" w:rsidRDefault="00670A27" w:rsidP="00670A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практики</w:t>
      </w:r>
    </w:p>
    <w:p w14:paraId="1E65E822" w14:textId="4003106B" w:rsidR="000E753F" w:rsidRDefault="00670A27" w:rsidP="00670A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0E753F">
        <w:rPr>
          <w:rFonts w:ascii="Times New Roman" w:hAnsi="Times New Roman"/>
          <w:sz w:val="24"/>
          <w:szCs w:val="24"/>
        </w:rPr>
        <w:t>анд</w:t>
      </w:r>
      <w:r>
        <w:rPr>
          <w:rFonts w:ascii="Times New Roman" w:hAnsi="Times New Roman"/>
          <w:sz w:val="24"/>
          <w:szCs w:val="24"/>
        </w:rPr>
        <w:t>.</w:t>
      </w:r>
      <w:r w:rsidR="000E753F">
        <w:rPr>
          <w:rFonts w:ascii="Times New Roman" w:hAnsi="Times New Roman"/>
          <w:sz w:val="24"/>
          <w:szCs w:val="24"/>
        </w:rPr>
        <w:t xml:space="preserve"> </w:t>
      </w:r>
      <w:r w:rsidR="00210C9B">
        <w:rPr>
          <w:rFonts w:ascii="Times New Roman" w:hAnsi="Times New Roman"/>
          <w:sz w:val="24"/>
          <w:szCs w:val="24"/>
        </w:rPr>
        <w:t>экон</w:t>
      </w:r>
      <w:r>
        <w:rPr>
          <w:rFonts w:ascii="Times New Roman" w:hAnsi="Times New Roman"/>
          <w:sz w:val="24"/>
          <w:szCs w:val="24"/>
        </w:rPr>
        <w:t>.</w:t>
      </w:r>
      <w:r w:rsidR="000E75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</w:t>
      </w:r>
      <w:r w:rsidR="000E753F">
        <w:rPr>
          <w:rFonts w:ascii="Times New Roman" w:hAnsi="Times New Roman"/>
          <w:sz w:val="24"/>
          <w:szCs w:val="24"/>
        </w:rPr>
        <w:t>аук</w:t>
      </w:r>
      <w:r>
        <w:rPr>
          <w:rFonts w:ascii="Times New Roman" w:hAnsi="Times New Roman"/>
          <w:sz w:val="24"/>
          <w:szCs w:val="24"/>
        </w:rPr>
        <w:t xml:space="preserve">, доцент </w:t>
      </w:r>
    </w:p>
    <w:p w14:paraId="7D26E909" w14:textId="3211A7F4" w:rsidR="00670A27" w:rsidRDefault="00670A27" w:rsidP="00670A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кафедры экономики и управления         ____________     </w:t>
      </w:r>
      <w:r w:rsidR="00161C0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</w:rPr>
        <w:t xml:space="preserve"> </w:t>
      </w:r>
      <w:r w:rsidR="00210C9B">
        <w:rPr>
          <w:rFonts w:ascii="Times New Roman" w:hAnsi="Times New Roman"/>
          <w:sz w:val="24"/>
        </w:rPr>
        <w:t>Лебединская Ю.С.</w:t>
      </w:r>
    </w:p>
    <w:p w14:paraId="58C7079D" w14:textId="77777777" w:rsidR="00670A27" w:rsidRDefault="00670A27" w:rsidP="00670A27">
      <w:pPr>
        <w:spacing w:line="240" w:lineRule="auto"/>
        <w:rPr>
          <w:rFonts w:ascii="Times New Roman" w:hAnsi="Times New Roman"/>
          <w:sz w:val="24"/>
        </w:rPr>
      </w:pPr>
    </w:p>
    <w:p w14:paraId="68AD57BD" w14:textId="3A8D0866" w:rsidR="007979B5" w:rsidRPr="00066784" w:rsidRDefault="00670A27" w:rsidP="00F22341">
      <w:pPr>
        <w:spacing w:line="240" w:lineRule="auto"/>
        <w:rPr>
          <w:rFonts w:ascii="Times New Roman" w:hAnsi="Times New Roman"/>
          <w:sz w:val="24"/>
        </w:rPr>
      </w:pPr>
      <w:r w:rsidRPr="00210C9B">
        <w:rPr>
          <w:rFonts w:ascii="Times New Roman" w:hAnsi="Times New Roman"/>
          <w:sz w:val="24"/>
        </w:rPr>
        <w:t xml:space="preserve">Задание </w:t>
      </w:r>
      <w:proofErr w:type="gramStart"/>
      <w:r w:rsidRPr="00210C9B">
        <w:rPr>
          <w:rFonts w:ascii="Times New Roman" w:hAnsi="Times New Roman"/>
          <w:sz w:val="24"/>
        </w:rPr>
        <w:t>получил</w:t>
      </w:r>
      <w:r w:rsidR="0014322F">
        <w:rPr>
          <w:rFonts w:ascii="Times New Roman" w:hAnsi="Times New Roman"/>
          <w:sz w:val="24"/>
        </w:rPr>
        <w:t>а</w:t>
      </w:r>
      <w:r w:rsidRPr="00210C9B">
        <w:rPr>
          <w:rFonts w:ascii="Times New Roman" w:hAnsi="Times New Roman"/>
          <w:sz w:val="24"/>
        </w:rPr>
        <w:t xml:space="preserve">:   </w:t>
      </w:r>
      <w:proofErr w:type="gramEnd"/>
      <w:r w:rsidRPr="00210C9B">
        <w:rPr>
          <w:rFonts w:ascii="Times New Roman" w:hAnsi="Times New Roman"/>
          <w:sz w:val="24"/>
        </w:rPr>
        <w:t xml:space="preserve">                           </w:t>
      </w:r>
      <w:r w:rsidR="0014322F">
        <w:rPr>
          <w:rFonts w:ascii="Times New Roman" w:hAnsi="Times New Roman"/>
          <w:sz w:val="24"/>
        </w:rPr>
        <w:t xml:space="preserve">    </w:t>
      </w:r>
      <w:r w:rsidR="00DF70F4" w:rsidRPr="00DF70F4">
        <w:rPr>
          <w:rFonts w:ascii="Times New Roman" w:hAnsi="Times New Roman"/>
          <w:sz w:val="24"/>
        </w:rPr>
        <w:t xml:space="preserve"> ____________</w:t>
      </w:r>
      <w:r w:rsidRPr="00210C9B">
        <w:rPr>
          <w:rFonts w:ascii="Times New Roman" w:hAnsi="Times New Roman"/>
          <w:sz w:val="24"/>
        </w:rPr>
        <w:t xml:space="preserve">      </w:t>
      </w:r>
      <w:r w:rsidR="00DF70F4" w:rsidRPr="00DF70F4">
        <w:rPr>
          <w:rFonts w:ascii="Times New Roman" w:hAnsi="Times New Roman"/>
          <w:sz w:val="24"/>
        </w:rPr>
        <w:t xml:space="preserve">    </w:t>
      </w:r>
      <w:r w:rsidRPr="00210C9B">
        <w:rPr>
          <w:rFonts w:ascii="Times New Roman" w:hAnsi="Times New Roman"/>
          <w:sz w:val="24"/>
        </w:rPr>
        <w:t xml:space="preserve">  </w:t>
      </w:r>
      <w:r w:rsidR="00DF70F4" w:rsidRPr="00DF70F4">
        <w:rPr>
          <w:rFonts w:ascii="Times New Roman" w:eastAsia="Calibri" w:hAnsi="Times New Roman" w:cs="Times New Roman"/>
          <w:sz w:val="24"/>
          <w:szCs w:val="24"/>
        </w:rPr>
        <w:t>Горбатенко А. С.</w:t>
      </w:r>
    </w:p>
    <w:p w14:paraId="071B40A7" w14:textId="77777777" w:rsidR="00F22341" w:rsidRDefault="00F22341" w:rsidP="00F22341">
      <w:pPr>
        <w:spacing w:line="240" w:lineRule="auto"/>
        <w:rPr>
          <w:rFonts w:ascii="Times New Roman" w:hAnsi="Times New Roman"/>
          <w:sz w:val="24"/>
        </w:rPr>
      </w:pPr>
    </w:p>
    <w:p w14:paraId="3E399DD6" w14:textId="15BB22BF" w:rsidR="00670A27" w:rsidRPr="003463E3" w:rsidRDefault="00670A27" w:rsidP="00670A27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Задание согласовано:</w:t>
      </w:r>
    </w:p>
    <w:p w14:paraId="4368F122" w14:textId="77777777" w:rsidR="00670A27" w:rsidRPr="003463E3" w:rsidRDefault="00670A27" w:rsidP="00670A27">
      <w:pPr>
        <w:spacing w:after="0" w:line="240" w:lineRule="auto"/>
        <w:rPr>
          <w:rFonts w:ascii="Times New Roman" w:hAnsi="Times New Roman"/>
          <w:sz w:val="24"/>
        </w:rPr>
      </w:pPr>
      <w:r w:rsidRPr="003463E3">
        <w:rPr>
          <w:rFonts w:ascii="Times New Roman" w:hAnsi="Times New Roman"/>
          <w:sz w:val="24"/>
        </w:rPr>
        <w:t>Руководитель практики от профильной организации</w:t>
      </w:r>
    </w:p>
    <w:p w14:paraId="2BF78FC0" w14:textId="7E5D32AD" w:rsidR="00670A27" w:rsidRPr="003463E3" w:rsidRDefault="003463E3" w:rsidP="00670A27">
      <w:pPr>
        <w:spacing w:after="0" w:line="240" w:lineRule="auto"/>
        <w:rPr>
          <w:rFonts w:ascii="Times New Roman" w:hAnsi="Times New Roman"/>
          <w:sz w:val="24"/>
        </w:rPr>
      </w:pPr>
      <w:r w:rsidRPr="003463E3">
        <w:rPr>
          <w:rFonts w:ascii="Times New Roman" w:hAnsi="Times New Roman"/>
          <w:sz w:val="24"/>
        </w:rPr>
        <w:t>Руководитель клиентского сервиса и логистики</w:t>
      </w:r>
      <w:r w:rsidR="00670A27" w:rsidRPr="003463E3">
        <w:rPr>
          <w:rFonts w:ascii="Times New Roman" w:hAnsi="Times New Roman"/>
          <w:sz w:val="24"/>
        </w:rPr>
        <w:tab/>
      </w:r>
      <w:r w:rsidR="00670A27" w:rsidRPr="003463E3">
        <w:rPr>
          <w:rFonts w:ascii="Times New Roman" w:hAnsi="Times New Roman"/>
          <w:sz w:val="24"/>
        </w:rPr>
        <w:tab/>
        <w:t>____________</w:t>
      </w:r>
      <w:r w:rsidR="00670A27" w:rsidRPr="003463E3">
        <w:rPr>
          <w:rFonts w:ascii="Times New Roman" w:hAnsi="Times New Roman"/>
          <w:sz w:val="24"/>
        </w:rPr>
        <w:tab/>
      </w:r>
      <w:proofErr w:type="spellStart"/>
      <w:r w:rsidRPr="003463E3">
        <w:rPr>
          <w:rFonts w:ascii="Times New Roman" w:hAnsi="Times New Roman"/>
          <w:sz w:val="24"/>
        </w:rPr>
        <w:t>Камагина</w:t>
      </w:r>
      <w:proofErr w:type="spellEnd"/>
      <w:r w:rsidRPr="003463E3">
        <w:rPr>
          <w:rFonts w:ascii="Times New Roman" w:hAnsi="Times New Roman"/>
          <w:sz w:val="24"/>
        </w:rPr>
        <w:t xml:space="preserve"> А.А.</w:t>
      </w:r>
    </w:p>
    <w:p w14:paraId="7CEC563C" w14:textId="77777777" w:rsidR="00CD7C72" w:rsidRPr="003463E3" w:rsidRDefault="003D0A4C" w:rsidP="003D0A4C">
      <w:pPr>
        <w:spacing w:after="0" w:line="240" w:lineRule="auto"/>
        <w:rPr>
          <w:rFonts w:ascii="Times New Roman" w:hAnsi="Times New Roman"/>
          <w:sz w:val="24"/>
        </w:rPr>
      </w:pPr>
      <w:r w:rsidRPr="003463E3">
        <w:rPr>
          <w:rFonts w:ascii="Times New Roman" w:hAnsi="Times New Roman"/>
          <w:sz w:val="24"/>
        </w:rPr>
        <w:tab/>
      </w:r>
      <w:r w:rsidRPr="003463E3">
        <w:rPr>
          <w:rFonts w:ascii="Times New Roman" w:hAnsi="Times New Roman"/>
          <w:sz w:val="24"/>
        </w:rPr>
        <w:tab/>
      </w:r>
    </w:p>
    <w:p w14:paraId="72470CAC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594CC75E" w14:textId="11B545E5" w:rsidR="00670A27" w:rsidRDefault="003D0A4C" w:rsidP="003D0A4C">
      <w:pPr>
        <w:spacing w:after="0" w:line="240" w:lineRule="auto"/>
        <w:rPr>
          <w:rFonts w:ascii="Times New Roman" w:hAnsi="Times New Roman"/>
          <w:sz w:val="24"/>
        </w:rPr>
      </w:pPr>
      <w:r w:rsidRPr="003D0A4C">
        <w:rPr>
          <w:rFonts w:ascii="Times New Roman" w:hAnsi="Times New Roman"/>
          <w:sz w:val="24"/>
        </w:rPr>
        <w:tab/>
      </w:r>
      <w:r w:rsidRPr="003D0A4C">
        <w:rPr>
          <w:rFonts w:ascii="Times New Roman" w:hAnsi="Times New Roman"/>
          <w:sz w:val="24"/>
        </w:rPr>
        <w:tab/>
      </w:r>
      <w:r w:rsidRPr="003D0A4C">
        <w:rPr>
          <w:rFonts w:ascii="Times New Roman" w:hAnsi="Times New Roman"/>
          <w:sz w:val="24"/>
        </w:rPr>
        <w:tab/>
      </w:r>
      <w:r w:rsidRPr="003D0A4C">
        <w:rPr>
          <w:rFonts w:ascii="Times New Roman" w:hAnsi="Times New Roman"/>
          <w:sz w:val="24"/>
        </w:rPr>
        <w:tab/>
      </w:r>
      <w:r w:rsidRPr="003D0A4C">
        <w:rPr>
          <w:rFonts w:ascii="Times New Roman" w:hAnsi="Times New Roman"/>
          <w:sz w:val="24"/>
        </w:rPr>
        <w:tab/>
      </w:r>
      <w:r w:rsidRPr="003D0A4C">
        <w:rPr>
          <w:rFonts w:ascii="Times New Roman" w:hAnsi="Times New Roman"/>
          <w:sz w:val="24"/>
        </w:rPr>
        <w:tab/>
      </w:r>
      <w:r w:rsidRPr="003D0A4C"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МП</w:t>
      </w:r>
    </w:p>
    <w:p w14:paraId="77C09204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1AE9A5E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1264C5D1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F05A935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57393EA1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4A24814D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75814681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7B7AB367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2D417007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42738EE4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663D8C34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62389CC0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0E2673D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789F61CE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15780317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81B4885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09B9F4E1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DF4180E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584BB364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26D0096" w14:textId="77777777" w:rsidR="00CD7C72" w:rsidRPr="00AB1883" w:rsidRDefault="00CD7C72" w:rsidP="00CD7C72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ПРОВЕДЕНИЯ ПРАКТИКИ</w:t>
      </w:r>
    </w:p>
    <w:p w14:paraId="1ABC3F0E" w14:textId="77777777" w:rsidR="00CD7C72" w:rsidRPr="00AB1883" w:rsidRDefault="00CD7C72" w:rsidP="00CD7C72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2A584087" w14:textId="4B470CED" w:rsidR="00B2270F" w:rsidRPr="00B84D7F" w:rsidRDefault="00CD7C72" w:rsidP="00B2270F">
      <w:pPr>
        <w:spacing w:line="240" w:lineRule="auto"/>
        <w:rPr>
          <w:rFonts w:ascii="Tahoma" w:eastAsia="Times New Roman" w:hAnsi="Tahoma" w:cs="Tahoma"/>
          <w:color w:val="222222"/>
          <w:sz w:val="16"/>
          <w:szCs w:val="16"/>
          <w:lang w:eastAsia="ru-RU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="00DF70F4" w:rsidRPr="00DF70F4">
        <w:rPr>
          <w:rFonts w:ascii="Times New Roman" w:eastAsia="Calibri" w:hAnsi="Times New Roman" w:cs="Times New Roman"/>
          <w:sz w:val="24"/>
          <w:szCs w:val="24"/>
        </w:rPr>
        <w:t>Горбатенко А. С.</w:t>
      </w:r>
    </w:p>
    <w:p w14:paraId="1C430BAB" w14:textId="16B034F7" w:rsidR="00CD7C72" w:rsidRPr="00AB1883" w:rsidRDefault="00B2270F" w:rsidP="00B2270F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                                          </w:t>
      </w:r>
      <w:r w:rsidR="00CD7C72"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0CB46E4D" w14:textId="08CCB8D9" w:rsidR="00CD7C72" w:rsidRPr="00B2270F" w:rsidRDefault="00CD7C72" w:rsidP="00CD7C72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  <w:u w:val="single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>__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>экономики и управления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</w:t>
      </w:r>
      <w:proofErr w:type="spellStart"/>
      <w:r w:rsidRPr="00AB1883">
        <w:rPr>
          <w:rFonts w:ascii="Times New Roman" w:eastAsia="SimSun" w:hAnsi="Times New Roman"/>
          <w:sz w:val="24"/>
          <w:szCs w:val="24"/>
          <w:lang w:eastAsia="zh-CN"/>
        </w:rPr>
        <w:t>гр</w:t>
      </w:r>
      <w:proofErr w:type="spellEnd"/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.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>__</w:t>
      </w:r>
      <w:r w:rsidRPr="00CD7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3194">
        <w:rPr>
          <w:rFonts w:ascii="Times New Roman" w:eastAsia="Calibri" w:hAnsi="Times New Roman" w:cs="Times New Roman"/>
          <w:sz w:val="24"/>
          <w:szCs w:val="24"/>
        </w:rPr>
        <w:t>ВБМН-21</w:t>
      </w:r>
      <w:r w:rsidR="00C73194" w:rsidRPr="00B2270F">
        <w:rPr>
          <w:rFonts w:ascii="Times New Roman" w:eastAsia="Calibri" w:hAnsi="Times New Roman" w:cs="Times New Roman"/>
          <w:sz w:val="24"/>
          <w:szCs w:val="24"/>
        </w:rPr>
        <w:t>-БЗ</w:t>
      </w:r>
    </w:p>
    <w:p w14:paraId="00F83A45" w14:textId="7E8ED49D" w:rsidR="00CD7C72" w:rsidRPr="00AB1883" w:rsidRDefault="00CD7C72" w:rsidP="00CD7C72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Руководитель </w:t>
      </w:r>
      <w:proofErr w:type="spellStart"/>
      <w:r w:rsidRPr="00AB1883">
        <w:rPr>
          <w:rFonts w:ascii="Times New Roman" w:eastAsia="SimSun" w:hAnsi="Times New Roman"/>
          <w:sz w:val="24"/>
          <w:szCs w:val="24"/>
          <w:lang w:eastAsia="zh-CN"/>
        </w:rPr>
        <w:t>практики</w:t>
      </w:r>
      <w:r w:rsidR="0014322F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_____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Лебединская</w:t>
      </w:r>
      <w:proofErr w:type="spellEnd"/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Юлия Сергеевна</w:t>
      </w:r>
    </w:p>
    <w:p w14:paraId="4DE028AE" w14:textId="77777777" w:rsidR="00CD7C72" w:rsidRPr="00AB1883" w:rsidRDefault="00CD7C72" w:rsidP="00CD7C72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2B857D38" w14:textId="77777777" w:rsidR="00CD7C72" w:rsidRPr="00AB1883" w:rsidRDefault="00CD7C72" w:rsidP="00CD7C72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3B21A2C3" w14:textId="77777777" w:rsidR="00CD7C72" w:rsidRPr="00AB1883" w:rsidRDefault="00CD7C72" w:rsidP="00CD7C72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46DEF61" w14:textId="4A4B0048" w:rsidR="00CD7C72" w:rsidRPr="00AB1883" w:rsidRDefault="00CD7C72" w:rsidP="00CD7C72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</w:t>
      </w:r>
      <w:proofErr w:type="gramStart"/>
      <w:r w:rsidRPr="00AB1883">
        <w:rPr>
          <w:rFonts w:ascii="Times New Roman" w:hAnsi="Times New Roman"/>
          <w:color w:val="000000"/>
          <w:sz w:val="24"/>
          <w:szCs w:val="24"/>
        </w:rPr>
        <w:t>_</w:t>
      </w:r>
      <w:r w:rsidR="00BC34B5">
        <w:rPr>
          <w:rFonts w:ascii="Times New Roman" w:hAnsi="Times New Roman"/>
          <w:color w:val="000000"/>
          <w:sz w:val="24"/>
          <w:szCs w:val="24"/>
        </w:rPr>
        <w:t xml:space="preserve">  </w:t>
      </w:r>
      <w:proofErr w:type="spellStart"/>
      <w:r w:rsidR="00BC34B5" w:rsidRPr="00BC34B5">
        <w:rPr>
          <w:rFonts w:ascii="Times New Roman" w:hAnsi="Times New Roman"/>
          <w:sz w:val="24"/>
          <w:szCs w:val="24"/>
        </w:rPr>
        <w:t>Камагина</w:t>
      </w:r>
      <w:proofErr w:type="spellEnd"/>
      <w:proofErr w:type="gramEnd"/>
      <w:r w:rsidR="00BC34B5" w:rsidRPr="00BC34B5">
        <w:rPr>
          <w:rFonts w:ascii="Times New Roman" w:hAnsi="Times New Roman"/>
          <w:sz w:val="24"/>
          <w:szCs w:val="24"/>
        </w:rPr>
        <w:t xml:space="preserve"> А.А</w:t>
      </w:r>
    </w:p>
    <w:p w14:paraId="58851C3A" w14:textId="784679E7" w:rsidR="00CD7C72" w:rsidRPr="00AB1883" w:rsidRDefault="00BC34B5" w:rsidP="00BC34B5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            </w:t>
      </w:r>
      <w:r w:rsidR="00CD7C72"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0598BB8F" w14:textId="77777777" w:rsidR="00CD7C72" w:rsidRPr="00AB1883" w:rsidRDefault="00CD7C72" w:rsidP="00CD7C72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33AAD40A" w14:textId="2CCC9EDE" w:rsidR="00CD7C72" w:rsidRPr="00AB1883" w:rsidRDefault="00CD7C72" w:rsidP="00C73194">
      <w:pPr>
        <w:suppressAutoHyphens/>
        <w:spacing w:after="0" w:line="240" w:lineRule="auto"/>
        <w:contextualSpacing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  <w:r w:rsidR="002E16F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F70F4">
        <w:rPr>
          <w:rFonts w:ascii="Times New Roman" w:eastAsia="Calibri" w:hAnsi="Times New Roman" w:cs="Times New Roman"/>
          <w:sz w:val="24"/>
          <w:szCs w:val="24"/>
        </w:rPr>
        <w:t>Горбатенко А. С</w:t>
      </w:r>
      <w:r w:rsidR="00937F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B9542B9" w14:textId="54472B65" w:rsidR="00CD7C72" w:rsidRPr="00AB1883" w:rsidRDefault="00C73194" w:rsidP="00CD7C72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                                                                                        </w:t>
      </w:r>
      <w:r w:rsidRPr="00AB1883">
        <w:rPr>
          <w:rFonts w:ascii="Times New Roman" w:hAnsi="Times New Roman"/>
          <w:color w:val="000000"/>
          <w:sz w:val="18"/>
          <w:szCs w:val="18"/>
        </w:rPr>
        <w:t>(подпись обучающегося)</w:t>
      </w:r>
    </w:p>
    <w:p w14:paraId="682D8ACC" w14:textId="77777777" w:rsidR="00CD7C72" w:rsidRPr="00AB1883" w:rsidRDefault="00CD7C72" w:rsidP="00CD7C72">
      <w:pPr>
        <w:spacing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084"/>
        <w:gridCol w:w="2206"/>
        <w:gridCol w:w="2206"/>
      </w:tblGrid>
      <w:tr w:rsidR="00CD7C72" w:rsidRPr="00AB1883" w14:paraId="314881EC" w14:textId="77777777" w:rsidTr="00A1163C">
        <w:trPr>
          <w:trHeight w:val="1000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329AE9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6DBE93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34F6C0" w14:textId="77777777" w:rsidR="00CD7C72" w:rsidRPr="0099618A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B0C6E" w14:textId="77777777" w:rsidR="00CD7C72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CD7C72" w:rsidRPr="00AB1883" w14:paraId="03D448D4" w14:textId="77777777" w:rsidTr="00A1163C">
        <w:trPr>
          <w:trHeight w:val="368"/>
        </w:trPr>
        <w:tc>
          <w:tcPr>
            <w:tcW w:w="960" w:type="pct"/>
            <w:vMerge w:val="restart"/>
            <w:vAlign w:val="center"/>
          </w:tcPr>
          <w:p w14:paraId="45AD09C9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60" w:type="pct"/>
            <w:vAlign w:val="center"/>
          </w:tcPr>
          <w:p w14:paraId="1A5D46B4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190" w:type="pct"/>
            <w:vAlign w:val="center"/>
          </w:tcPr>
          <w:p w14:paraId="076E2356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274E59B5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7C72" w:rsidRPr="00AB1883" w14:paraId="12A05441" w14:textId="77777777" w:rsidTr="00A1163C">
        <w:trPr>
          <w:trHeight w:val="413"/>
        </w:trPr>
        <w:tc>
          <w:tcPr>
            <w:tcW w:w="960" w:type="pct"/>
            <w:vMerge/>
            <w:vAlign w:val="center"/>
          </w:tcPr>
          <w:p w14:paraId="01FA98DA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05C6A0A4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190" w:type="pct"/>
            <w:vAlign w:val="center"/>
          </w:tcPr>
          <w:p w14:paraId="300D64F6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0CE6F060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7C72" w:rsidRPr="00AB1883" w14:paraId="70AE1967" w14:textId="77777777" w:rsidTr="00A1163C">
        <w:trPr>
          <w:trHeight w:val="484"/>
        </w:trPr>
        <w:tc>
          <w:tcPr>
            <w:tcW w:w="960" w:type="pct"/>
            <w:vMerge w:val="restart"/>
            <w:vAlign w:val="center"/>
          </w:tcPr>
          <w:p w14:paraId="2BCCF461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2. Практический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660" w:type="pct"/>
            <w:vAlign w:val="center"/>
          </w:tcPr>
          <w:p w14:paraId="70C7F641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49D2">
              <w:rPr>
                <w:rFonts w:ascii="Times New Roman" w:hAnsi="Times New Roman"/>
                <w:sz w:val="20"/>
                <w:szCs w:val="20"/>
              </w:rPr>
              <w:t>Раздел 1 Характеристика организации</w:t>
            </w:r>
          </w:p>
        </w:tc>
        <w:tc>
          <w:tcPr>
            <w:tcW w:w="1190" w:type="pct"/>
            <w:vAlign w:val="center"/>
          </w:tcPr>
          <w:p w14:paraId="423F08F9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0748032A" w14:textId="77777777" w:rsidR="00CD7C72" w:rsidRPr="00AB1883" w:rsidRDefault="00CD7C72" w:rsidP="00A1163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7C72" w:rsidRPr="00AB1883" w14:paraId="672342AB" w14:textId="77777777" w:rsidTr="00A1163C">
        <w:trPr>
          <w:trHeight w:val="94"/>
        </w:trPr>
        <w:tc>
          <w:tcPr>
            <w:tcW w:w="960" w:type="pct"/>
            <w:vMerge/>
            <w:vAlign w:val="center"/>
          </w:tcPr>
          <w:p w14:paraId="621178A1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534DAE33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49D2">
              <w:rPr>
                <w:rFonts w:ascii="Times New Roman" w:hAnsi="Times New Roman"/>
                <w:sz w:val="20"/>
                <w:szCs w:val="20"/>
              </w:rPr>
              <w:t>Раздел 2 Стратегический анализ среды организации</w:t>
            </w:r>
          </w:p>
        </w:tc>
        <w:tc>
          <w:tcPr>
            <w:tcW w:w="1190" w:type="pct"/>
            <w:vAlign w:val="center"/>
          </w:tcPr>
          <w:p w14:paraId="6620C214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11C25428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7C72" w:rsidRPr="00AB1883" w14:paraId="377F77EB" w14:textId="77777777" w:rsidTr="00A1163C">
        <w:trPr>
          <w:trHeight w:val="354"/>
        </w:trPr>
        <w:tc>
          <w:tcPr>
            <w:tcW w:w="960" w:type="pct"/>
            <w:vMerge/>
            <w:vAlign w:val="center"/>
          </w:tcPr>
          <w:p w14:paraId="4EC1868B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715355F7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49D2">
              <w:rPr>
                <w:rFonts w:ascii="Times New Roman" w:hAnsi="Times New Roman"/>
                <w:sz w:val="20"/>
                <w:szCs w:val="20"/>
              </w:rPr>
              <w:t>Раздел 3 Проект развития организации</w:t>
            </w:r>
          </w:p>
        </w:tc>
        <w:tc>
          <w:tcPr>
            <w:tcW w:w="1190" w:type="pct"/>
            <w:vAlign w:val="center"/>
          </w:tcPr>
          <w:p w14:paraId="2515CBE9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503C61C4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7C72" w:rsidRPr="00AB1883" w14:paraId="7182D9D9" w14:textId="77777777" w:rsidTr="00A1163C">
        <w:trPr>
          <w:trHeight w:val="354"/>
        </w:trPr>
        <w:tc>
          <w:tcPr>
            <w:tcW w:w="960" w:type="pct"/>
            <w:vMerge/>
            <w:vAlign w:val="center"/>
          </w:tcPr>
          <w:p w14:paraId="30283270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14:paraId="1123B1C8" w14:textId="77777777" w:rsidR="00CD7C72" w:rsidRPr="000D49D2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49D2">
              <w:rPr>
                <w:rFonts w:ascii="Times New Roman" w:hAnsi="Times New Roman"/>
                <w:sz w:val="20"/>
                <w:szCs w:val="20"/>
              </w:rPr>
              <w:t>Раздел 4 Оценка и управление рисками проекта</w:t>
            </w:r>
          </w:p>
        </w:tc>
        <w:tc>
          <w:tcPr>
            <w:tcW w:w="1190" w:type="pct"/>
            <w:vAlign w:val="center"/>
          </w:tcPr>
          <w:p w14:paraId="2167F6E3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2C7722E8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D7C72" w:rsidRPr="00AB1883" w14:paraId="6B1B77E8" w14:textId="77777777" w:rsidTr="00A1163C">
        <w:trPr>
          <w:trHeight w:val="354"/>
        </w:trPr>
        <w:tc>
          <w:tcPr>
            <w:tcW w:w="960" w:type="pct"/>
            <w:vAlign w:val="center"/>
          </w:tcPr>
          <w:p w14:paraId="43EC432E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1660" w:type="pct"/>
            <w:vAlign w:val="center"/>
          </w:tcPr>
          <w:p w14:paraId="59DA2489" w14:textId="77777777" w:rsidR="00CD7C72" w:rsidRPr="00AB1883" w:rsidRDefault="00CD7C72" w:rsidP="00A11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190" w:type="pct"/>
            <w:vAlign w:val="center"/>
          </w:tcPr>
          <w:p w14:paraId="20B87A08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0" w:type="pct"/>
            <w:vAlign w:val="center"/>
          </w:tcPr>
          <w:p w14:paraId="602E4BB6" w14:textId="77777777" w:rsidR="00CD7C72" w:rsidRPr="00AB1883" w:rsidRDefault="00CD7C72" w:rsidP="00A1163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7D3E39D" w14:textId="77777777" w:rsidR="00CD7C72" w:rsidRPr="00AB1883" w:rsidRDefault="00CD7C72" w:rsidP="00CD7C72">
      <w:pPr>
        <w:spacing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34F3D44" w14:textId="77777777" w:rsidR="00CD7C72" w:rsidRDefault="00CD7C72" w:rsidP="00CD7C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</w:rPr>
        <w:t>производственной</w:t>
      </w:r>
    </w:p>
    <w:p w14:paraId="36CFB9E7" w14:textId="72B9E9B6" w:rsidR="00CD7C72" w:rsidRPr="00AB1883" w:rsidRDefault="00CD7C72" w:rsidP="00CD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профессиональной практики</w:t>
      </w:r>
    </w:p>
    <w:p w14:paraId="5A1BB1C7" w14:textId="60158BB3" w:rsidR="00CD7C72" w:rsidRPr="003463E3" w:rsidRDefault="00CD7C72" w:rsidP="00CD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канд. экон. наук, </w:t>
      </w:r>
      <w:r w:rsidRPr="003463E3">
        <w:rPr>
          <w:rFonts w:ascii="Times New Roman" w:hAnsi="Times New Roman"/>
          <w:sz w:val="24"/>
          <w:szCs w:val="24"/>
        </w:rPr>
        <w:t>доцент, доцент кафедры ЭУ</w:t>
      </w:r>
      <w:r w:rsidRPr="003463E3">
        <w:rPr>
          <w:rFonts w:ascii="Times New Roman" w:hAnsi="Times New Roman"/>
          <w:sz w:val="24"/>
          <w:szCs w:val="24"/>
        </w:rPr>
        <w:tab/>
        <w:t>___________</w:t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</w:rPr>
        <w:t>Лебединская Ю.С.</w:t>
      </w:r>
    </w:p>
    <w:p w14:paraId="737FF77B" w14:textId="77777777" w:rsidR="00CD7C72" w:rsidRPr="003463E3" w:rsidRDefault="00CD7C72" w:rsidP="00CD7C72">
      <w:pPr>
        <w:spacing w:line="240" w:lineRule="auto"/>
        <w:rPr>
          <w:rFonts w:ascii="Times New Roman" w:hAnsi="Times New Roman"/>
          <w:sz w:val="24"/>
        </w:rPr>
      </w:pPr>
    </w:p>
    <w:p w14:paraId="0F4621DF" w14:textId="77777777" w:rsidR="00CD7C72" w:rsidRPr="003463E3" w:rsidRDefault="00CD7C72" w:rsidP="00CD7C72">
      <w:pPr>
        <w:spacing w:line="240" w:lineRule="auto"/>
        <w:rPr>
          <w:rFonts w:ascii="Times New Roman" w:hAnsi="Times New Roman"/>
          <w:sz w:val="24"/>
        </w:rPr>
      </w:pPr>
    </w:p>
    <w:p w14:paraId="3C78DF57" w14:textId="5687F7B8" w:rsidR="00CD7C72" w:rsidRPr="003463E3" w:rsidRDefault="003463E3" w:rsidP="00CD7C7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463E3">
        <w:rPr>
          <w:rFonts w:ascii="Times New Roman" w:hAnsi="Times New Roman"/>
          <w:sz w:val="24"/>
          <w:szCs w:val="24"/>
        </w:rPr>
        <w:t>Руководитель клиентского сервиса и логистики</w:t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  <w:t>___________</w:t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</w:r>
      <w:proofErr w:type="spellStart"/>
      <w:r w:rsidRPr="003463E3">
        <w:rPr>
          <w:rFonts w:ascii="Times New Roman" w:hAnsi="Times New Roman"/>
          <w:sz w:val="24"/>
        </w:rPr>
        <w:t>Камагина</w:t>
      </w:r>
      <w:proofErr w:type="spellEnd"/>
      <w:r w:rsidRPr="003463E3">
        <w:rPr>
          <w:rFonts w:ascii="Times New Roman" w:hAnsi="Times New Roman"/>
          <w:sz w:val="24"/>
        </w:rPr>
        <w:t xml:space="preserve"> А.А.</w:t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</w:r>
      <w:r w:rsidR="00CD7C72" w:rsidRPr="003463E3">
        <w:rPr>
          <w:rFonts w:ascii="Times New Roman" w:hAnsi="Times New Roman"/>
          <w:sz w:val="24"/>
          <w:szCs w:val="24"/>
        </w:rPr>
        <w:tab/>
        <w:t>М.П.</w:t>
      </w:r>
    </w:p>
    <w:p w14:paraId="041CD18B" w14:textId="77777777" w:rsidR="00CD7C72" w:rsidRPr="003463E3" w:rsidRDefault="00CD7C72" w:rsidP="00CD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09F792B" w14:textId="77777777" w:rsidR="00CD7C72" w:rsidRPr="000D49D2" w:rsidRDefault="00CD7C72" w:rsidP="00CD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0F83EE3" w14:textId="595635FC" w:rsidR="00FC565E" w:rsidRDefault="00FC565E">
      <w:pPr>
        <w:spacing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6660244" w14:textId="77777777" w:rsidR="00FC565E" w:rsidRPr="00FC565E" w:rsidRDefault="00FC565E" w:rsidP="00FC56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C565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Отзыв-характеристика</w:t>
      </w:r>
    </w:p>
    <w:p w14:paraId="5B61E401" w14:textId="77777777" w:rsidR="00CD7C72" w:rsidRPr="000D49D2" w:rsidRDefault="00CD7C72" w:rsidP="00CD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B2DE927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7FC38DC7" w14:textId="2448B28C" w:rsidR="00FC565E" w:rsidRPr="00FC565E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течение практики </w:t>
      </w:r>
      <w:r w:rsidRPr="00FC565E">
        <w:rPr>
          <w:rFonts w:ascii="Times New Roman" w:hAnsi="Times New Roman"/>
          <w:sz w:val="24"/>
        </w:rPr>
        <w:t>Горбатенко А. С.</w:t>
      </w:r>
      <w:r w:rsidRPr="00FC565E">
        <w:rPr>
          <w:rFonts w:ascii="Times New Roman" w:hAnsi="Times New Roman"/>
          <w:sz w:val="24"/>
        </w:rPr>
        <w:t xml:space="preserve"> проявил</w:t>
      </w:r>
      <w:r>
        <w:rPr>
          <w:rFonts w:ascii="Times New Roman" w:hAnsi="Times New Roman"/>
          <w:sz w:val="24"/>
        </w:rPr>
        <w:t>а</w:t>
      </w:r>
      <w:r w:rsidRPr="00FC565E">
        <w:rPr>
          <w:rFonts w:ascii="Times New Roman" w:hAnsi="Times New Roman"/>
          <w:sz w:val="24"/>
        </w:rPr>
        <w:t xml:space="preserve"> отличные знания в области коммерческой деятельности. Обладает самостоятельностью и стремлением реализовать на практике и приумножить знания, полученные в </w:t>
      </w:r>
      <w:r>
        <w:rPr>
          <w:rFonts w:ascii="Times New Roman" w:hAnsi="Times New Roman"/>
          <w:sz w:val="24"/>
        </w:rPr>
        <w:t>университете</w:t>
      </w:r>
      <w:r w:rsidRPr="00FC565E">
        <w:rPr>
          <w:rFonts w:ascii="Times New Roman" w:hAnsi="Times New Roman"/>
          <w:sz w:val="24"/>
        </w:rPr>
        <w:t>.</w:t>
      </w:r>
    </w:p>
    <w:p w14:paraId="0C231251" w14:textId="77777777" w:rsidR="00FC565E" w:rsidRPr="00FC565E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38826D31" w14:textId="31D2E9B7" w:rsidR="00FC565E" w:rsidRPr="00FC565E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FC565E">
        <w:rPr>
          <w:rFonts w:ascii="Times New Roman" w:hAnsi="Times New Roman"/>
          <w:sz w:val="24"/>
        </w:rPr>
        <w:t>Горбатенко А. С.</w:t>
      </w:r>
      <w:r>
        <w:rPr>
          <w:rFonts w:ascii="Times New Roman" w:hAnsi="Times New Roman"/>
          <w:sz w:val="24"/>
        </w:rPr>
        <w:t xml:space="preserve"> способна</w:t>
      </w:r>
      <w:r w:rsidRPr="00FC565E">
        <w:rPr>
          <w:rFonts w:ascii="Times New Roman" w:hAnsi="Times New Roman"/>
          <w:sz w:val="24"/>
        </w:rPr>
        <w:t xml:space="preserve"> проявить в жизни, в поведении, во взаимоотношениях в профессиональном коллективе общечеловеческие ценности – уважение к труду (в том числе и чужому), к коллегам по работе, к знаниям.</w:t>
      </w:r>
    </w:p>
    <w:p w14:paraId="7EA3BA60" w14:textId="77777777" w:rsidR="00FC565E" w:rsidRPr="00FC565E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A320350" w14:textId="1CDB5AAD" w:rsidR="00FC565E" w:rsidRPr="00FC565E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FC565E">
        <w:rPr>
          <w:rFonts w:ascii="Times New Roman" w:hAnsi="Times New Roman"/>
          <w:sz w:val="24"/>
        </w:rPr>
        <w:t xml:space="preserve">В отношениях с коллегами </w:t>
      </w:r>
      <w:r w:rsidRPr="00FC565E">
        <w:rPr>
          <w:rFonts w:ascii="Times New Roman" w:hAnsi="Times New Roman"/>
          <w:sz w:val="24"/>
        </w:rPr>
        <w:t>Горбатенко А. С.</w:t>
      </w:r>
      <w:r w:rsidRPr="00FC565E">
        <w:rPr>
          <w:rFonts w:ascii="Times New Roman" w:hAnsi="Times New Roman"/>
          <w:sz w:val="24"/>
        </w:rPr>
        <w:t xml:space="preserve"> проявил</w:t>
      </w:r>
      <w:r>
        <w:rPr>
          <w:rFonts w:ascii="Times New Roman" w:hAnsi="Times New Roman"/>
          <w:sz w:val="24"/>
        </w:rPr>
        <w:t>а</w:t>
      </w:r>
      <w:r w:rsidRPr="00FC565E">
        <w:rPr>
          <w:rFonts w:ascii="Times New Roman" w:hAnsi="Times New Roman"/>
          <w:sz w:val="24"/>
        </w:rPr>
        <w:t xml:space="preserve"> себя с лучшей стороны; внимательность, умение выслушать и понять, стремление избежать конфликта, устойчивость к стрессам, способность пойти на компромисс, все эти качества незаменимы при работе в коллективе.</w:t>
      </w:r>
    </w:p>
    <w:p w14:paraId="1BB5F971" w14:textId="77777777" w:rsidR="00FC565E" w:rsidRPr="00FC565E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5B567799" w14:textId="2F2F34AD" w:rsidR="00CD7C72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FC565E">
        <w:rPr>
          <w:rFonts w:ascii="Times New Roman" w:hAnsi="Times New Roman"/>
          <w:sz w:val="24"/>
        </w:rPr>
        <w:t>Особенно хочется отметить умение грамотно планировать свою деятельность в соответствии со стратегией развития коллектива и выполнение работы с максимальной эффективностью.</w:t>
      </w:r>
    </w:p>
    <w:p w14:paraId="1F37214B" w14:textId="14DB2C1F" w:rsidR="00CD7C72" w:rsidRDefault="00FC565E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FC565E">
        <w:rPr>
          <w:rFonts w:ascii="Times New Roman" w:hAnsi="Times New Roman"/>
          <w:sz w:val="24"/>
        </w:rPr>
        <w:t>Подготовленный отчет по практике является законченной исследовательской работой, выполненной на достаточно высоком уровне и отвечающей всем требованиям по актуальности, глубине разработки темы, обоснованности и достоверности выводов. Отчет заслуживает оценки «отлично».</w:t>
      </w:r>
    </w:p>
    <w:p w14:paraId="210505A0" w14:textId="372E00CE" w:rsidR="00CD7C72" w:rsidRDefault="00CD7C72" w:rsidP="00FC565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AE1A531" w14:textId="5545A5E5" w:rsidR="00FC565E" w:rsidRDefault="00FC565E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6BFA27B8" w14:textId="291D981D" w:rsidR="00FC565E" w:rsidRDefault="00FC565E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5CA26CC6" w14:textId="77777777" w:rsidR="00FC565E" w:rsidRPr="003463E3" w:rsidRDefault="00FC565E" w:rsidP="00FC565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463E3">
        <w:rPr>
          <w:rFonts w:ascii="Times New Roman" w:hAnsi="Times New Roman"/>
          <w:sz w:val="24"/>
          <w:szCs w:val="24"/>
        </w:rPr>
        <w:t>Руководитель клиентского сервиса и логистики</w:t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  <w:t>___________</w:t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proofErr w:type="spellStart"/>
      <w:r w:rsidRPr="003463E3">
        <w:rPr>
          <w:rFonts w:ascii="Times New Roman" w:hAnsi="Times New Roman"/>
          <w:sz w:val="24"/>
        </w:rPr>
        <w:t>Камагина</w:t>
      </w:r>
      <w:proofErr w:type="spellEnd"/>
      <w:r w:rsidRPr="003463E3">
        <w:rPr>
          <w:rFonts w:ascii="Times New Roman" w:hAnsi="Times New Roman"/>
          <w:sz w:val="24"/>
        </w:rPr>
        <w:t xml:space="preserve"> А.А.</w:t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</w:r>
      <w:r w:rsidRPr="003463E3">
        <w:rPr>
          <w:rFonts w:ascii="Times New Roman" w:hAnsi="Times New Roman"/>
          <w:sz w:val="24"/>
          <w:szCs w:val="24"/>
        </w:rPr>
        <w:tab/>
        <w:t>М.П.</w:t>
      </w:r>
    </w:p>
    <w:p w14:paraId="6F615C0F" w14:textId="30EA54F4" w:rsidR="00FC565E" w:rsidRDefault="00FC565E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28C9E57D" w14:textId="77777777" w:rsidR="00FC565E" w:rsidRDefault="00FC565E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58B59A9F" w14:textId="0F590D17" w:rsidR="00FC565E" w:rsidRDefault="00FC565E">
      <w:pPr>
        <w:spacing w:line="259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657E739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60665302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88140E3" w14:textId="6BFE233A" w:rsidR="009F24BF" w:rsidRPr="009F24BF" w:rsidRDefault="009F24BF" w:rsidP="009F24BF">
          <w:pPr>
            <w:pStyle w:val="ad"/>
            <w:spacing w:before="0" w:after="240" w:line="240" w:lineRule="auto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9F24BF"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</w:p>
        <w:p w14:paraId="7C6F13DE" w14:textId="5F5C30A9" w:rsidR="009F24BF" w:rsidRPr="009F24BF" w:rsidRDefault="00FC565E" w:rsidP="009F24BF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>
            <w:t xml:space="preserve">   </w:t>
          </w:r>
          <w:r w:rsidR="009F24BF">
            <w:fldChar w:fldCharType="begin"/>
          </w:r>
          <w:r w:rsidR="009F24BF">
            <w:instrText xml:space="preserve"> TOC \o "1-3" \h \z \u </w:instrText>
          </w:r>
          <w:r w:rsidR="009F24BF">
            <w:fldChar w:fldCharType="separate"/>
          </w:r>
          <w:hyperlink w:anchor="_Toc201046444" w:history="1">
            <w:r w:rsidR="009F24BF" w:rsidRPr="009F24BF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_Toc201046444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5A1C57" w14:textId="646A03AC" w:rsidR="009F24BF" w:rsidRPr="009F24BF" w:rsidRDefault="008A7990" w:rsidP="009F24BF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1046445" w:history="1">
            <w:r w:rsidR="009F24BF" w:rsidRPr="009F24BF">
              <w:rPr>
                <w:rStyle w:val="ae"/>
                <w:rFonts w:ascii="Times New Roman" w:hAnsi="Times New Roman" w:cs="Times New Roman"/>
                <w:bCs/>
                <w:noProof/>
                <w:sz w:val="28"/>
                <w:szCs w:val="28"/>
              </w:rPr>
              <w:t xml:space="preserve">1 </w:t>
            </w:r>
            <w:r w:rsidR="009F24BF" w:rsidRPr="009F24BF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Характеристика</w:t>
            </w:r>
            <w:r w:rsidR="009F24BF" w:rsidRPr="009F24BF">
              <w:rPr>
                <w:rStyle w:val="ae"/>
                <w:rFonts w:ascii="Times New Roman" w:hAnsi="Times New Roman" w:cs="Times New Roman"/>
                <w:bCs/>
                <w:noProof/>
                <w:sz w:val="28"/>
                <w:szCs w:val="28"/>
              </w:rPr>
              <w:t xml:space="preserve"> организации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_Toc201046445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C56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7FE16A3" w14:textId="2FB08D57" w:rsidR="009F24BF" w:rsidRPr="009F24BF" w:rsidRDefault="008A7990" w:rsidP="009F24BF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1046446" w:history="1">
            <w:r w:rsidR="009F24BF" w:rsidRPr="009F24BF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2 Стратегический анализ среды организации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_Toc201046446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C56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B74DAC" w14:textId="123CDDD3" w:rsidR="009F24BF" w:rsidRPr="009F24BF" w:rsidRDefault="008A7990" w:rsidP="009F24BF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1046447" w:history="1">
            <w:r w:rsidR="009F24BF" w:rsidRPr="009F24BF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3 Проект развития организации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_Toc201046447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C56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82B8CE2" w14:textId="549CB0EE" w:rsidR="009F24BF" w:rsidRPr="009F24BF" w:rsidRDefault="008A7990" w:rsidP="009F24BF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1046448" w:history="1">
            <w:r w:rsidR="009F24BF" w:rsidRPr="009F24BF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4 Оценка и управление рисками проекта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_Toc201046448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C56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C8AC4B" w14:textId="09D0BF18" w:rsidR="009F24BF" w:rsidRPr="009F24BF" w:rsidRDefault="00FC565E" w:rsidP="009F24BF">
          <w:pPr>
            <w:pStyle w:val="13"/>
            <w:tabs>
              <w:tab w:val="right" w:leader="dot" w:pos="9345"/>
            </w:tabs>
            <w:spacing w:after="0" w:line="360" w:lineRule="auto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>
            <w:rPr>
              <w:noProof/>
            </w:rPr>
            <w:t xml:space="preserve">   </w:t>
          </w:r>
          <w:hyperlink w:anchor="_Toc201046449" w:history="1">
            <w:r w:rsidR="009F24BF" w:rsidRPr="009F24BF">
              <w:rPr>
                <w:rStyle w:val="ae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_Toc201046449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868C31" w14:textId="4AB9C8A7" w:rsidR="009F24BF" w:rsidRPr="009F24BF" w:rsidRDefault="00FC565E" w:rsidP="009F24BF">
          <w:pPr>
            <w:pStyle w:val="2"/>
            <w:tabs>
              <w:tab w:val="right" w:leader="dot" w:pos="9345"/>
            </w:tabs>
            <w:spacing w:after="0" w:line="360" w:lineRule="auto"/>
            <w:ind w:left="0"/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>
            <w:rPr>
              <w:noProof/>
            </w:rPr>
            <w:t xml:space="preserve">   </w:t>
          </w:r>
          <w:hyperlink w:anchor="_Toc201046450" w:history="1">
            <w:r w:rsidR="009F24BF" w:rsidRPr="009F24BF">
              <w:rPr>
                <w:rStyle w:val="ae"/>
                <w:rFonts w:ascii="Times New Roman" w:eastAsia="Calibri" w:hAnsi="Times New Roman" w:cs="Times New Roman"/>
                <w:noProof/>
                <w:sz w:val="28"/>
                <w:szCs w:val="28"/>
              </w:rPr>
              <w:t>Список использованных источников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_Toc201046450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6313936" w14:textId="35F5F9C0" w:rsidR="009F24BF" w:rsidRDefault="00FC565E" w:rsidP="009F24BF">
          <w:pPr>
            <w:pStyle w:val="2"/>
            <w:tabs>
              <w:tab w:val="right" w:leader="dot" w:pos="9345"/>
            </w:tabs>
            <w:spacing w:after="0" w:line="360" w:lineRule="auto"/>
            <w:ind w:left="0"/>
            <w:jc w:val="both"/>
            <w:rPr>
              <w:noProof/>
            </w:rPr>
          </w:pPr>
          <w:r>
            <w:rPr>
              <w:noProof/>
            </w:rPr>
            <w:t xml:space="preserve">   </w:t>
          </w:r>
          <w:hyperlink w:anchor="_Toc201046451" w:history="1">
            <w:r w:rsidR="009F24BF" w:rsidRPr="009F24BF">
              <w:rPr>
                <w:rStyle w:val="ae"/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Приложение А </w:t>
            </w:r>
          </w:hyperlink>
          <w:hyperlink w:anchor="_Toc201046452" w:history="1">
            <w:r w:rsidR="009F24BF" w:rsidRPr="009F24BF">
              <w:rPr>
                <w:rStyle w:val="ae"/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- PESTLE-анализ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_Toc201046452 \h </w:instrTex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28</w:t>
            </w:r>
            <w:r w:rsidR="009F24BF" w:rsidRPr="009F24B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1A338FB" w14:textId="1CE27D21" w:rsidR="009F24BF" w:rsidRDefault="009F24BF">
          <w:r>
            <w:rPr>
              <w:b/>
              <w:bCs/>
            </w:rPr>
            <w:fldChar w:fldCharType="end"/>
          </w:r>
        </w:p>
      </w:sdtContent>
    </w:sdt>
    <w:p w14:paraId="49F9BB40" w14:textId="77777777" w:rsidR="00CD7C72" w:rsidRDefault="00CD7C72" w:rsidP="003D0A4C">
      <w:pPr>
        <w:spacing w:after="0" w:line="240" w:lineRule="auto"/>
        <w:rPr>
          <w:rFonts w:ascii="Times New Roman" w:hAnsi="Times New Roman"/>
          <w:sz w:val="24"/>
        </w:rPr>
      </w:pPr>
    </w:p>
    <w:p w14:paraId="33BCB055" w14:textId="5527E18E" w:rsidR="00CD7C72" w:rsidRPr="00F45D43" w:rsidRDefault="00CD7C72" w:rsidP="00CD7C72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F45D43">
        <w:rPr>
          <w:rFonts w:ascii="Times New Roman" w:hAnsi="Times New Roman"/>
          <w:sz w:val="24"/>
          <w:szCs w:val="24"/>
        </w:rPr>
        <w:t xml:space="preserve">                                     </w:t>
      </w:r>
    </w:p>
    <w:p w14:paraId="68C58032" w14:textId="77777777" w:rsidR="00CD7C72" w:rsidRDefault="00CD7C72" w:rsidP="00CD7C72">
      <w:pPr>
        <w:pStyle w:val="Default"/>
        <w:spacing w:after="240"/>
      </w:pPr>
    </w:p>
    <w:p w14:paraId="7BD3FDC3" w14:textId="4C7C8A72" w:rsidR="00372FC9" w:rsidRDefault="00CD7C72" w:rsidP="00CD7C72">
      <w:r>
        <w:t xml:space="preserve"> </w:t>
      </w:r>
    </w:p>
    <w:p w14:paraId="60D8264E" w14:textId="77777777" w:rsidR="00372FC9" w:rsidRDefault="00372FC9">
      <w:pPr>
        <w:spacing w:line="259" w:lineRule="auto"/>
      </w:pPr>
      <w:r>
        <w:br w:type="page"/>
      </w:r>
    </w:p>
    <w:p w14:paraId="5F4277F1" w14:textId="77777777" w:rsidR="00372FC9" w:rsidRPr="00C01969" w:rsidRDefault="00372FC9" w:rsidP="00C01969">
      <w:pPr>
        <w:pStyle w:val="a3"/>
        <w:spacing w:after="240" w:line="240" w:lineRule="auto"/>
        <w:ind w:left="0" w:firstLine="709"/>
        <w:contextualSpacing w:val="0"/>
        <w:jc w:val="center"/>
        <w:outlineLvl w:val="0"/>
        <w:rPr>
          <w:rFonts w:ascii="Arial" w:hAnsi="Arial" w:cs="Arial"/>
          <w:sz w:val="30"/>
          <w:szCs w:val="30"/>
        </w:rPr>
      </w:pPr>
      <w:bookmarkStart w:id="0" w:name="_Toc201046444"/>
      <w:r w:rsidRPr="00C01969">
        <w:rPr>
          <w:rFonts w:ascii="Arial" w:hAnsi="Arial" w:cs="Arial"/>
          <w:sz w:val="30"/>
          <w:szCs w:val="30"/>
        </w:rPr>
        <w:lastRenderedPageBreak/>
        <w:t>Введение</w:t>
      </w:r>
      <w:bookmarkEnd w:id="0"/>
    </w:p>
    <w:p w14:paraId="5C15288D" w14:textId="0DAED188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>Производственная пр</w:t>
      </w:r>
      <w:r w:rsidR="0014322F">
        <w:rPr>
          <w:rFonts w:ascii="Times New Roman" w:hAnsi="Times New Roman"/>
          <w:bCs/>
          <w:sz w:val="28"/>
          <w:szCs w:val="28"/>
        </w:rPr>
        <w:t>о</w:t>
      </w:r>
      <w:r w:rsidRPr="00C01969">
        <w:rPr>
          <w:rFonts w:ascii="Times New Roman" w:hAnsi="Times New Roman"/>
          <w:bCs/>
          <w:sz w:val="28"/>
          <w:szCs w:val="28"/>
        </w:rPr>
        <w:t xml:space="preserve">фессиональная практика является важной частью образовательного процесса студентов. Её целью является практическое применение полученных знаний, развитие профессиональных навыков и ознакомление с реальными условиями работы в выбранной сфере. </w:t>
      </w:r>
    </w:p>
    <w:p w14:paraId="4526EA7A" w14:textId="77777777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 xml:space="preserve">Задачами практики являются: </w:t>
      </w:r>
    </w:p>
    <w:p w14:paraId="2EC70133" w14:textId="77777777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 xml:space="preserve">1. Приобретение практического опыта и развитие профессиональных навыков: Одной из главных целей практики является развитие профессиональных навыков студента. Это включает в себя улучшение умений владения специфическими инструментами, программами или оборудованием, а также развитие коммуникативных и организационных навыков. </w:t>
      </w:r>
    </w:p>
    <w:p w14:paraId="6004306B" w14:textId="77777777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 xml:space="preserve">2. Понимание структуры и функционирования организации. </w:t>
      </w:r>
    </w:p>
    <w:p w14:paraId="09604C84" w14:textId="77777777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 xml:space="preserve">3. Сбор и анализ данных, связанных с производственными процессами или рынком. </w:t>
      </w:r>
    </w:p>
    <w:p w14:paraId="7408846B" w14:textId="77777777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 xml:space="preserve">4. Участие в проектах и задачах организации. </w:t>
      </w:r>
    </w:p>
    <w:p w14:paraId="42CF65B5" w14:textId="05CCF9A1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C01969">
        <w:rPr>
          <w:rFonts w:ascii="Times New Roman" w:hAnsi="Times New Roman"/>
          <w:bCs/>
          <w:sz w:val="28"/>
          <w:szCs w:val="28"/>
        </w:rPr>
        <w:t>5. Взаимодействие с коллегами и руководством организации.</w:t>
      </w:r>
    </w:p>
    <w:p w14:paraId="2391599A" w14:textId="7B95A9D5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Место прохождения практики - </w:t>
      </w:r>
      <w:r w:rsidRPr="00C01969">
        <w:rPr>
          <w:rFonts w:ascii="Times New Roman" w:hAnsi="Times New Roman"/>
          <w:bCs/>
          <w:sz w:val="28"/>
          <w:szCs w:val="28"/>
        </w:rPr>
        <w:t>ООО «</w:t>
      </w:r>
      <w:proofErr w:type="spellStart"/>
      <w:r w:rsidRPr="00C01969">
        <w:rPr>
          <w:rFonts w:ascii="Times New Roman" w:hAnsi="Times New Roman"/>
          <w:bCs/>
          <w:sz w:val="28"/>
          <w:szCs w:val="28"/>
        </w:rPr>
        <w:t>Вл</w:t>
      </w:r>
      <w:proofErr w:type="spellEnd"/>
      <w:r w:rsidRPr="00C01969">
        <w:rPr>
          <w:rFonts w:ascii="Times New Roman" w:hAnsi="Times New Roman"/>
          <w:bCs/>
          <w:sz w:val="28"/>
          <w:szCs w:val="28"/>
        </w:rPr>
        <w:t xml:space="preserve"> Карго Трейд»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6A1E0588" w14:textId="1CC72D71" w:rsid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20270545" w14:textId="77777777" w:rsidR="00C01969" w:rsidRPr="00C01969" w:rsidRDefault="00C01969" w:rsidP="00C01969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</w:p>
    <w:p w14:paraId="574B00C4" w14:textId="37A14DA9" w:rsidR="00C01969" w:rsidRDefault="00C01969">
      <w:pPr>
        <w:spacing w:line="259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46D7F274" w14:textId="3C65FEE4" w:rsidR="00372FC9" w:rsidRPr="00C01969" w:rsidRDefault="00372FC9" w:rsidP="00FC565E">
      <w:pPr>
        <w:pStyle w:val="a4"/>
        <w:spacing w:before="0" w:beforeAutospacing="0" w:after="240" w:afterAutospacing="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bookmarkStart w:id="1" w:name="_Toc201046445"/>
      <w:r w:rsidRPr="00C01969">
        <w:rPr>
          <w:rFonts w:ascii="Arial" w:hAnsi="Arial" w:cs="Arial"/>
          <w:bCs/>
          <w:sz w:val="30"/>
          <w:szCs w:val="30"/>
        </w:rPr>
        <w:lastRenderedPageBreak/>
        <w:t xml:space="preserve">1 </w:t>
      </w:r>
      <w:r w:rsidRPr="00C01969">
        <w:rPr>
          <w:rFonts w:ascii="Arial" w:hAnsi="Arial" w:cs="Arial"/>
          <w:color w:val="000000"/>
          <w:sz w:val="30"/>
          <w:szCs w:val="30"/>
        </w:rPr>
        <w:t>Характеристика</w:t>
      </w:r>
      <w:r w:rsidRPr="00C01969">
        <w:rPr>
          <w:rFonts w:ascii="Arial" w:hAnsi="Arial" w:cs="Arial"/>
          <w:bCs/>
          <w:sz w:val="30"/>
          <w:szCs w:val="30"/>
        </w:rPr>
        <w:t xml:space="preserve"> организации</w:t>
      </w:r>
      <w:bookmarkEnd w:id="1"/>
      <w:r w:rsidRPr="00C01969">
        <w:rPr>
          <w:rFonts w:ascii="Arial" w:hAnsi="Arial" w:cs="Arial"/>
          <w:bCs/>
          <w:sz w:val="30"/>
          <w:szCs w:val="30"/>
        </w:rPr>
        <w:t xml:space="preserve"> </w:t>
      </w:r>
    </w:p>
    <w:p w14:paraId="5A7CD7F1" w14:textId="69EC6CBE" w:rsidR="001B6021" w:rsidRPr="001B6021" w:rsidRDefault="00EE7217" w:rsidP="001B6021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ООО «</w:t>
      </w:r>
      <w:proofErr w:type="spellStart"/>
      <w:r w:rsidRPr="00EE7217">
        <w:rPr>
          <w:color w:val="000000"/>
          <w:sz w:val="28"/>
          <w:szCs w:val="28"/>
        </w:rPr>
        <w:t>Вл</w:t>
      </w:r>
      <w:proofErr w:type="spellEnd"/>
      <w:r w:rsidRPr="00EE7217">
        <w:rPr>
          <w:color w:val="000000"/>
          <w:sz w:val="28"/>
          <w:szCs w:val="28"/>
        </w:rPr>
        <w:t xml:space="preserve"> Карго Трейд»</w:t>
      </w:r>
      <w:r w:rsidR="001B6021" w:rsidRPr="001B6021">
        <w:rPr>
          <w:color w:val="000000"/>
          <w:sz w:val="28"/>
          <w:szCs w:val="28"/>
        </w:rPr>
        <w:t xml:space="preserve"> — действующая компания, зарегистрированная 20 февраля 2021 года. </w:t>
      </w:r>
    </w:p>
    <w:p w14:paraId="472437C5" w14:textId="77777777" w:rsidR="001B6021" w:rsidRPr="001B6021" w:rsidRDefault="001B6021" w:rsidP="001B6021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1B6021">
        <w:rPr>
          <w:color w:val="000000"/>
          <w:sz w:val="28"/>
          <w:szCs w:val="28"/>
        </w:rPr>
        <w:t xml:space="preserve">Основной вид деятельности: вспомогательная прочая деятельность, связанная с перевозками (код по ОКВЭД — 52.29). </w:t>
      </w:r>
    </w:p>
    <w:p w14:paraId="22CF67C9" w14:textId="77777777" w:rsidR="001B6021" w:rsidRPr="001B6021" w:rsidRDefault="001B6021" w:rsidP="001B6021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1B6021">
        <w:rPr>
          <w:color w:val="000000"/>
          <w:sz w:val="28"/>
          <w:szCs w:val="28"/>
        </w:rPr>
        <w:t xml:space="preserve">Дополнительные виды деятельности: розничная торговля легковыми автомобилями и лёгкими автотранспортными средствами, оптовая торговля прочими машинами и оборудованием и другие. </w:t>
      </w:r>
    </w:p>
    <w:p w14:paraId="7484EFCC" w14:textId="0B944676" w:rsidR="001B6021" w:rsidRPr="001B6021" w:rsidRDefault="001B6021" w:rsidP="001B6021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1B6021">
        <w:rPr>
          <w:color w:val="000000"/>
          <w:sz w:val="28"/>
          <w:szCs w:val="28"/>
        </w:rPr>
        <w:t>У</w:t>
      </w:r>
      <w:r w:rsidR="0014322F">
        <w:rPr>
          <w:color w:val="000000"/>
          <w:sz w:val="28"/>
          <w:szCs w:val="28"/>
        </w:rPr>
        <w:t>ставный капитал: 500 тыс. руб.</w:t>
      </w:r>
    </w:p>
    <w:p w14:paraId="7EBA0F86" w14:textId="77777777" w:rsidR="001B6021" w:rsidRPr="001B6021" w:rsidRDefault="001B6021" w:rsidP="001B6021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1B6021">
        <w:rPr>
          <w:color w:val="000000"/>
          <w:sz w:val="28"/>
          <w:szCs w:val="28"/>
        </w:rPr>
        <w:t xml:space="preserve">Адрес: 690090, Приморский край, г. Владивосток, ул. </w:t>
      </w:r>
      <w:proofErr w:type="spellStart"/>
      <w:r w:rsidRPr="001B6021">
        <w:rPr>
          <w:color w:val="000000"/>
          <w:sz w:val="28"/>
          <w:szCs w:val="28"/>
        </w:rPr>
        <w:t>Нижнепортовая</w:t>
      </w:r>
      <w:proofErr w:type="spellEnd"/>
      <w:r w:rsidRPr="001B6021">
        <w:rPr>
          <w:color w:val="000000"/>
          <w:sz w:val="28"/>
          <w:szCs w:val="28"/>
        </w:rPr>
        <w:t xml:space="preserve">, д. 1, офис 401. </w:t>
      </w:r>
    </w:p>
    <w:p w14:paraId="573BB0A4" w14:textId="430704DD" w:rsidR="00A1163C" w:rsidRPr="00A1163C" w:rsidRDefault="00A1163C" w:rsidP="00A1163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Организационная структура управления </w:t>
      </w:r>
      <w:r w:rsidR="00EE7217" w:rsidRPr="00EE7217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EE7217" w:rsidRPr="00EE7217">
        <w:rPr>
          <w:rFonts w:ascii="Times New Roman" w:hAnsi="Times New Roman" w:cs="Times New Roman"/>
          <w:sz w:val="28"/>
          <w:szCs w:val="28"/>
        </w:rPr>
        <w:t>Вл</w:t>
      </w:r>
      <w:proofErr w:type="spellEnd"/>
      <w:r w:rsidR="00EE7217" w:rsidRPr="00EE7217">
        <w:rPr>
          <w:rFonts w:ascii="Times New Roman" w:hAnsi="Times New Roman" w:cs="Times New Roman"/>
          <w:sz w:val="28"/>
          <w:szCs w:val="28"/>
        </w:rPr>
        <w:t xml:space="preserve"> Карго Трейд»</w:t>
      </w:r>
      <w:r w:rsidRPr="00A1163C">
        <w:rPr>
          <w:rFonts w:ascii="Times New Roman" w:hAnsi="Times New Roman" w:cs="Times New Roman"/>
          <w:sz w:val="28"/>
          <w:szCs w:val="28"/>
        </w:rPr>
        <w:t xml:space="preserve"> представлена на рисунке </w:t>
      </w:r>
      <w:r w:rsidR="00EE7217">
        <w:rPr>
          <w:rFonts w:ascii="Times New Roman" w:hAnsi="Times New Roman" w:cs="Times New Roman"/>
          <w:sz w:val="28"/>
          <w:szCs w:val="28"/>
        </w:rPr>
        <w:t>1.1</w:t>
      </w:r>
      <w:r w:rsidRPr="00A1163C">
        <w:rPr>
          <w:rFonts w:ascii="Times New Roman" w:hAnsi="Times New Roman" w:cs="Times New Roman"/>
          <w:sz w:val="28"/>
          <w:szCs w:val="28"/>
        </w:rPr>
        <w:t>.</w:t>
      </w:r>
    </w:p>
    <w:p w14:paraId="27F47805" w14:textId="05391A32" w:rsidR="00A1163C" w:rsidRPr="00A1163C" w:rsidRDefault="00A1163C" w:rsidP="00A1163C">
      <w:pPr>
        <w:autoSpaceDN w:val="0"/>
        <w:spacing w:after="200" w:line="360" w:lineRule="auto"/>
        <w:ind w:firstLine="425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91" distB="4294967291" distL="114300" distR="114300" simplePos="0" relativeHeight="251673600" behindDoc="0" locked="0" layoutInCell="1" allowOverlap="1" wp14:anchorId="0D08C966" wp14:editId="70FBC172">
                <wp:simplePos x="0" y="0"/>
                <wp:positionH relativeFrom="column">
                  <wp:posOffset>232410</wp:posOffset>
                </wp:positionH>
                <wp:positionV relativeFrom="paragraph">
                  <wp:posOffset>735329</wp:posOffset>
                </wp:positionV>
                <wp:extent cx="635" cy="0"/>
                <wp:effectExtent l="0" t="0" r="37465" b="190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41707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18.3pt;margin-top:57.9pt;width:.05pt;height:0;z-index:25167360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"/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2309C6" wp14:editId="151E273F">
                <wp:simplePos x="0" y="0"/>
                <wp:positionH relativeFrom="column">
                  <wp:posOffset>2051685</wp:posOffset>
                </wp:positionH>
                <wp:positionV relativeFrom="paragraph">
                  <wp:posOffset>87630</wp:posOffset>
                </wp:positionV>
                <wp:extent cx="2105025" cy="342900"/>
                <wp:effectExtent l="0" t="0" r="28575" b="1905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4A8D8" w14:textId="77777777" w:rsidR="00A1163C" w:rsidRPr="000776C0" w:rsidRDefault="00A1163C" w:rsidP="00A1163C">
                            <w:pPr>
                              <w:pStyle w:val="ab"/>
                              <w:jc w:val="center"/>
                            </w:pPr>
                            <w:r w:rsidRPr="000776C0">
                              <w:t>Генеральный 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52309C6" id="_x0000_t202" coordsize="21600,21600" o:spt="202" path="m,l,21600r21600,l21600,xe">
                <v:stroke joinstyle="miter"/>
                <v:path gradientshapeok="t" o:connecttype="rect"/>
              </v:shapetype>
              <v:shape id="Надпись 11" o:spid="_x0000_s1026" type="#_x0000_t202" style="position:absolute;left:0;text-align:left;margin-left:161.55pt;margin-top:6.9pt;width:165.75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">
                <v:textbox>
                  <w:txbxContent>
                    <w:p w14:paraId="45F4A8D8" w14:textId="77777777" w:rsidR="00A1163C" w:rsidRPr="000776C0" w:rsidRDefault="00A1163C" w:rsidP="00A1163C">
                      <w:pPr>
                        <w:pStyle w:val="ab"/>
                        <w:jc w:val="center"/>
                      </w:pPr>
                      <w:r w:rsidRPr="000776C0"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290" distR="114290" simplePos="0" relativeHeight="251668480" behindDoc="0" locked="0" layoutInCell="1" allowOverlap="1" wp14:anchorId="4C3AC1DA" wp14:editId="39EC5930">
                <wp:simplePos x="0" y="0"/>
                <wp:positionH relativeFrom="column">
                  <wp:posOffset>5267324</wp:posOffset>
                </wp:positionH>
                <wp:positionV relativeFrom="paragraph">
                  <wp:posOffset>692785</wp:posOffset>
                </wp:positionV>
                <wp:extent cx="217805" cy="0"/>
                <wp:effectExtent l="108903" t="0" r="0" b="119698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7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3E19D1" id="Прямая со стрелкой 10" o:spid="_x0000_s1026" type="#_x0000_t32" style="position:absolute;margin-left:414.75pt;margin-top:54.55pt;width:17.15pt;height:0;rotation:90;z-index:251668480;visibility:visible;mso-wrap-style:square;mso-width-percent:0;mso-height-percent:0;mso-wrap-distance-left:3.17472mm;mso-wrap-distance-top:0;mso-wrap-distance-right:3.1747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"/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295" distR="114295" simplePos="0" relativeHeight="251669504" behindDoc="0" locked="0" layoutInCell="1" allowOverlap="1" wp14:anchorId="052BA8A2" wp14:editId="70E7A0A8">
                <wp:simplePos x="0" y="0"/>
                <wp:positionH relativeFrom="column">
                  <wp:posOffset>2628264</wp:posOffset>
                </wp:positionH>
                <wp:positionV relativeFrom="paragraph">
                  <wp:posOffset>582295</wp:posOffset>
                </wp:positionV>
                <wp:extent cx="0" cy="219075"/>
                <wp:effectExtent l="0" t="0" r="19050" b="2857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9795216" id="Прямая со стрелкой 9" o:spid="_x0000_s1026" type="#_x0000_t32" style="position:absolute;margin-left:206.95pt;margin-top:45.85pt;width:0;height:17.25pt;z-index:251669504;visibility:visible;mso-wrap-style:square;mso-width-percent:0;mso-height-percent:0;mso-wrap-distance-left:3.17486mm;mso-wrap-distance-top:0;mso-wrap-distance-right:3.17486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"/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295" distR="114295" simplePos="0" relativeHeight="251670528" behindDoc="0" locked="0" layoutInCell="1" allowOverlap="1" wp14:anchorId="76F0F98F" wp14:editId="07277899">
                <wp:simplePos x="0" y="0"/>
                <wp:positionH relativeFrom="column">
                  <wp:posOffset>3021964</wp:posOffset>
                </wp:positionH>
                <wp:positionV relativeFrom="paragraph">
                  <wp:posOffset>440690</wp:posOffset>
                </wp:positionV>
                <wp:extent cx="0" cy="141605"/>
                <wp:effectExtent l="0" t="0" r="19050" b="2984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1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3A57A35" id="Прямая со стрелкой 8" o:spid="_x0000_s1026" type="#_x0000_t32" style="position:absolute;margin-left:237.95pt;margin-top:34.7pt;width:0;height:11.15pt;z-index:251670528;visibility:visible;mso-wrap-style:square;mso-width-percent:0;mso-height-percent:0;mso-wrap-distance-left:3.17486mm;mso-wrap-distance-top:0;mso-wrap-distance-right:3.17486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"/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290" distR="114290" simplePos="0" relativeHeight="251671552" behindDoc="0" locked="0" layoutInCell="1" allowOverlap="1" wp14:anchorId="15A2D152" wp14:editId="64491ED1">
                <wp:simplePos x="0" y="0"/>
                <wp:positionH relativeFrom="column">
                  <wp:posOffset>457199</wp:posOffset>
                </wp:positionH>
                <wp:positionV relativeFrom="paragraph">
                  <wp:posOffset>692785</wp:posOffset>
                </wp:positionV>
                <wp:extent cx="217805" cy="0"/>
                <wp:effectExtent l="108903" t="0" r="0" b="119698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7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2931BD" id="Прямая со стрелкой 7" o:spid="_x0000_s1026" type="#_x0000_t32" style="position:absolute;margin-left:36pt;margin-top:54.55pt;width:17.15pt;height:0;rotation:90;z-index:251671552;visibility:visible;mso-wrap-style:square;mso-width-percent:0;mso-height-percent:0;mso-wrap-distance-left:3.17472mm;mso-wrap-distance-top:0;mso-wrap-distance-right:3.1747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"/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91" distB="4294967291" distL="114300" distR="114300" simplePos="0" relativeHeight="251672576" behindDoc="0" locked="0" layoutInCell="1" allowOverlap="1" wp14:anchorId="2244FFB2" wp14:editId="1CCB2EA9">
                <wp:simplePos x="0" y="0"/>
                <wp:positionH relativeFrom="column">
                  <wp:posOffset>566420</wp:posOffset>
                </wp:positionH>
                <wp:positionV relativeFrom="paragraph">
                  <wp:posOffset>583564</wp:posOffset>
                </wp:positionV>
                <wp:extent cx="4810125" cy="0"/>
                <wp:effectExtent l="0" t="0" r="28575" b="190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10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B55E770" id="Прямая со стрелкой 6" o:spid="_x0000_s1026" type="#_x0000_t32" style="position:absolute;margin-left:44.6pt;margin-top:45.95pt;width:378.75pt;height:0;z-index:25167257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"/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121F63" wp14:editId="75487310">
                <wp:simplePos x="0" y="0"/>
                <wp:positionH relativeFrom="column">
                  <wp:posOffset>2051685</wp:posOffset>
                </wp:positionH>
                <wp:positionV relativeFrom="paragraph">
                  <wp:posOffset>799465</wp:posOffset>
                </wp:positionV>
                <wp:extent cx="1821180" cy="513080"/>
                <wp:effectExtent l="0" t="0" r="26670" b="2032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51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9E21C" w14:textId="77777777" w:rsidR="00A1163C" w:rsidRPr="000776C0" w:rsidRDefault="00A1163C" w:rsidP="00A1163C">
                            <w:pPr>
                              <w:pStyle w:val="ab"/>
                              <w:jc w:val="center"/>
                            </w:pPr>
                            <w:r w:rsidRPr="000776C0">
                              <w:t>Главный инженер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C121F63" id="Надпись 5" o:spid="_x0000_s1027" type="#_x0000_t202" style="position:absolute;left:0;text-align:left;margin-left:161.55pt;margin-top:62.95pt;width:143.4pt;height:4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">
                <v:textbox>
                  <w:txbxContent>
                    <w:p w14:paraId="13B9E21C" w14:textId="77777777" w:rsidR="00A1163C" w:rsidRPr="000776C0" w:rsidRDefault="00A1163C" w:rsidP="00A1163C">
                      <w:pPr>
                        <w:pStyle w:val="ab"/>
                        <w:jc w:val="center"/>
                      </w:pPr>
                      <w:r w:rsidRPr="000776C0">
                        <w:t>Главный инженер</w:t>
                      </w:r>
                    </w:p>
                  </w:txbxContent>
                </v:textbox>
              </v:shape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4AFCFE" wp14:editId="2181BE6D">
                <wp:simplePos x="0" y="0"/>
                <wp:positionH relativeFrom="column">
                  <wp:posOffset>4156710</wp:posOffset>
                </wp:positionH>
                <wp:positionV relativeFrom="paragraph">
                  <wp:posOffset>799465</wp:posOffset>
                </wp:positionV>
                <wp:extent cx="1829435" cy="490855"/>
                <wp:effectExtent l="0" t="0" r="18415" b="2349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9435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2CDCCB" w14:textId="49BFFAC2" w:rsidR="00A1163C" w:rsidRPr="000776C0" w:rsidRDefault="00EE7217" w:rsidP="00A1163C">
                            <w:pPr>
                              <w:pStyle w:val="ab"/>
                              <w:jc w:val="center"/>
                            </w:pPr>
                            <w:r>
                              <w:t>Отдел перевозок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E4AFCFE" id="Надпись 4" o:spid="_x0000_s1028" type="#_x0000_t202" style="position:absolute;left:0;text-align:left;margin-left:327.3pt;margin-top:62.95pt;width:144.05pt;height:38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">
                <v:textbox>
                  <w:txbxContent>
                    <w:p w14:paraId="4B2CDCCB" w14:textId="49BFFAC2" w:rsidR="00A1163C" w:rsidRPr="000776C0" w:rsidRDefault="00EE7217" w:rsidP="00A1163C">
                      <w:pPr>
                        <w:pStyle w:val="ab"/>
                        <w:jc w:val="center"/>
                      </w:pPr>
                      <w:r>
                        <w:t>Отдел перевозок</w:t>
                      </w:r>
                    </w:p>
                  </w:txbxContent>
                </v:textbox>
              </v:shape>
            </w:pict>
          </mc:Fallback>
        </mc:AlternateContent>
      </w: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D888EB" wp14:editId="0B015FC7">
                <wp:simplePos x="0" y="0"/>
                <wp:positionH relativeFrom="column">
                  <wp:posOffset>325755</wp:posOffset>
                </wp:positionH>
                <wp:positionV relativeFrom="paragraph">
                  <wp:posOffset>799465</wp:posOffset>
                </wp:positionV>
                <wp:extent cx="1423035" cy="492125"/>
                <wp:effectExtent l="0" t="0" r="24765" b="2222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035" cy="49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B7FC3" w14:textId="77777777" w:rsidR="00A1163C" w:rsidRPr="000776C0" w:rsidRDefault="00A1163C" w:rsidP="00A1163C">
                            <w:pPr>
                              <w:pStyle w:val="ab"/>
                              <w:jc w:val="center"/>
                            </w:pPr>
                            <w:r w:rsidRPr="000776C0">
                              <w:t>Главный бухгалтер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DD888EB" id="Надпись 3" o:spid="_x0000_s1029" type="#_x0000_t202" style="position:absolute;left:0;text-align:left;margin-left:25.65pt;margin-top:62.95pt;width:112.05pt;height:3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">
                <v:textbox>
                  <w:txbxContent>
                    <w:p w14:paraId="2E2B7FC3" w14:textId="77777777" w:rsidR="00A1163C" w:rsidRPr="000776C0" w:rsidRDefault="00A1163C" w:rsidP="00A1163C">
                      <w:pPr>
                        <w:pStyle w:val="ab"/>
                        <w:jc w:val="center"/>
                      </w:pPr>
                      <w:r w:rsidRPr="000776C0">
                        <w:t>Главный бухгалтер</w:t>
                      </w:r>
                    </w:p>
                  </w:txbxContent>
                </v:textbox>
              </v:shape>
            </w:pict>
          </mc:Fallback>
        </mc:AlternateContent>
      </w:r>
    </w:p>
    <w:p w14:paraId="68AD15A1" w14:textId="77777777" w:rsidR="00A1163C" w:rsidRPr="00A1163C" w:rsidRDefault="00A1163C" w:rsidP="00A1163C">
      <w:pPr>
        <w:autoSpaceDN w:val="0"/>
        <w:spacing w:after="200" w:line="360" w:lineRule="auto"/>
        <w:ind w:firstLine="425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14:paraId="5323BC12" w14:textId="1B747279" w:rsidR="00A1163C" w:rsidRPr="00A1163C" w:rsidRDefault="00A1163C" w:rsidP="00A1163C">
      <w:pPr>
        <w:keepNext/>
        <w:shd w:val="clear" w:color="auto" w:fill="FFFFFF"/>
        <w:autoSpaceDN w:val="0"/>
        <w:spacing w:before="100" w:beforeAutospacing="1" w:after="100" w:afterAutospacing="1" w:line="360" w:lineRule="auto"/>
        <w:ind w:firstLine="425"/>
        <w:jc w:val="both"/>
        <w:rPr>
          <w:rFonts w:ascii="Times New Roman" w:eastAsia="Calibri" w:hAnsi="Times New Roman" w:cs="Times New Roman"/>
          <w:color w:val="FF0000"/>
          <w:sz w:val="24"/>
          <w:szCs w:val="28"/>
        </w:rPr>
      </w:pP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298" distR="114298" simplePos="0" relativeHeight="251677696" behindDoc="0" locked="0" layoutInCell="1" allowOverlap="1" wp14:anchorId="070987E6" wp14:editId="4D6449EA">
                <wp:simplePos x="0" y="0"/>
                <wp:positionH relativeFrom="column">
                  <wp:posOffset>2495550</wp:posOffset>
                </wp:positionH>
                <wp:positionV relativeFrom="paragraph">
                  <wp:posOffset>445135</wp:posOffset>
                </wp:positionV>
                <wp:extent cx="2540" cy="377825"/>
                <wp:effectExtent l="0" t="0" r="35560" b="2222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37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2DF130D" id="Прямая со стрелкой 2" o:spid="_x0000_s1026" type="#_x0000_t32" style="position:absolute;margin-left:196.5pt;margin-top:35.05pt;width:.2pt;height:29.75pt;z-index:2516776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"/>
            </w:pict>
          </mc:Fallback>
        </mc:AlternateContent>
      </w:r>
    </w:p>
    <w:p w14:paraId="1CF2DEAD" w14:textId="7275F87A" w:rsidR="00A1163C" w:rsidRPr="00A1163C" w:rsidRDefault="00A1163C" w:rsidP="00A1163C">
      <w:pPr>
        <w:keepNext/>
        <w:shd w:val="clear" w:color="auto" w:fill="FFFFFF"/>
        <w:autoSpaceDN w:val="0"/>
        <w:spacing w:before="100" w:beforeAutospacing="1" w:after="100" w:afterAutospacing="1" w:line="360" w:lineRule="auto"/>
        <w:ind w:firstLine="425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A1163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AF44F2" wp14:editId="5C959B5C">
                <wp:simplePos x="0" y="0"/>
                <wp:positionH relativeFrom="column">
                  <wp:posOffset>2491740</wp:posOffset>
                </wp:positionH>
                <wp:positionV relativeFrom="paragraph">
                  <wp:posOffset>95250</wp:posOffset>
                </wp:positionV>
                <wp:extent cx="2051050" cy="457200"/>
                <wp:effectExtent l="0" t="0" r="25400" b="1905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0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46930" w14:textId="77777777" w:rsidR="00A1163C" w:rsidRPr="000776C0" w:rsidRDefault="00A1163C" w:rsidP="00A1163C">
                            <w:pPr>
                              <w:pStyle w:val="ab"/>
                              <w:jc w:val="center"/>
                            </w:pPr>
                            <w:r w:rsidRPr="000776C0">
                              <w:t>Рабочий участок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3AF44F2" id="Надпись 1" o:spid="_x0000_s1030" type="#_x0000_t202" style="position:absolute;left:0;text-align:left;margin-left:196.2pt;margin-top:7.5pt;width:161.5pt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">
                <v:textbox>
                  <w:txbxContent>
                    <w:p w14:paraId="52F46930" w14:textId="77777777" w:rsidR="00A1163C" w:rsidRPr="000776C0" w:rsidRDefault="00A1163C" w:rsidP="00A1163C">
                      <w:pPr>
                        <w:pStyle w:val="ab"/>
                        <w:jc w:val="center"/>
                      </w:pPr>
                      <w:r w:rsidRPr="000776C0">
                        <w:t>Рабочий участок</w:t>
                      </w:r>
                    </w:p>
                  </w:txbxContent>
                </v:textbox>
              </v:shape>
            </w:pict>
          </mc:Fallback>
        </mc:AlternateContent>
      </w:r>
    </w:p>
    <w:p w14:paraId="2C55480C" w14:textId="77777777" w:rsidR="00A1163C" w:rsidRPr="00A1163C" w:rsidRDefault="00A1163C" w:rsidP="00A1163C">
      <w:pPr>
        <w:keepNext/>
        <w:shd w:val="clear" w:color="auto" w:fill="FFFFFF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5EB9CCD9" w14:textId="77777777" w:rsidR="00A1163C" w:rsidRPr="00A1163C" w:rsidRDefault="00A1163C" w:rsidP="00A116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F48E88" w14:textId="16A0A998" w:rsidR="00A1163C" w:rsidRPr="00EE7217" w:rsidRDefault="00A1163C" w:rsidP="00A1163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E7217">
        <w:rPr>
          <w:rFonts w:ascii="Times New Roman" w:eastAsia="Times New Roman" w:hAnsi="Times New Roman" w:cs="Times New Roman"/>
          <w:bCs/>
          <w:sz w:val="28"/>
          <w:szCs w:val="28"/>
        </w:rPr>
        <w:t xml:space="preserve">Рисунок </w:t>
      </w:r>
      <w:r w:rsidR="00EE7217" w:rsidRPr="00EE7217">
        <w:rPr>
          <w:rFonts w:ascii="Times New Roman" w:eastAsia="Times New Roman" w:hAnsi="Times New Roman" w:cs="Times New Roman"/>
          <w:bCs/>
          <w:sz w:val="28"/>
          <w:szCs w:val="28"/>
        </w:rPr>
        <w:t>1.1</w:t>
      </w:r>
      <w:r w:rsidRPr="00EE7217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Организационная структура </w:t>
      </w:r>
      <w:r w:rsidR="00EE7217" w:rsidRPr="00EE7217">
        <w:rPr>
          <w:rFonts w:ascii="Times New Roman" w:eastAsia="Times New Roman" w:hAnsi="Times New Roman" w:cs="Times New Roman"/>
          <w:bCs/>
          <w:sz w:val="28"/>
          <w:szCs w:val="28"/>
        </w:rPr>
        <w:t>ООО «</w:t>
      </w:r>
      <w:proofErr w:type="spellStart"/>
      <w:r w:rsidR="00EE7217" w:rsidRPr="00EE7217">
        <w:rPr>
          <w:rFonts w:ascii="Times New Roman" w:eastAsia="Times New Roman" w:hAnsi="Times New Roman" w:cs="Times New Roman"/>
          <w:bCs/>
          <w:sz w:val="28"/>
          <w:szCs w:val="28"/>
        </w:rPr>
        <w:t>Вл</w:t>
      </w:r>
      <w:proofErr w:type="spellEnd"/>
      <w:r w:rsidR="00EE7217" w:rsidRPr="00EE7217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Карго Трейд»</w:t>
      </w:r>
    </w:p>
    <w:p w14:paraId="790CA7E2" w14:textId="77777777" w:rsidR="00A1163C" w:rsidRPr="00A1163C" w:rsidRDefault="00A1163C" w:rsidP="00A1163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59176F2" w14:textId="77777777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Бухгалтерский учет в организации строится в соответствии с ФЗ «О бухгалтерском учете» № 402-ФЗ, Положением по ведению бухгалтерского учета и отчетности в РФ, а также другими нормативно-правовыми актами, регулирующими ведение учета имущества и обязательств. Бухгалтерский учет ведется автоматизировано с применение регистров журнально-ордерной формы учета. </w:t>
      </w:r>
    </w:p>
    <w:p w14:paraId="688D06D7" w14:textId="77777777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Должностные обязанности каждого работника закреплены в его должностной инструкции. Главный бухгалтер осуществляет общее </w:t>
      </w:r>
      <w:r w:rsidRPr="00A1163C">
        <w:rPr>
          <w:rFonts w:ascii="Times New Roman" w:hAnsi="Times New Roman" w:cs="Times New Roman"/>
          <w:sz w:val="28"/>
          <w:szCs w:val="28"/>
        </w:rPr>
        <w:lastRenderedPageBreak/>
        <w:t xml:space="preserve">руководство бухгалтерией, ведет учет операций по расчетному счету, учет расчетов с бюджетом и внебюджетными фондами, учет финансовых результатов, капитала; ведет Главную книгу, составляет отчетность и пр. </w:t>
      </w:r>
    </w:p>
    <w:p w14:paraId="054C59B9" w14:textId="77777777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Ответственность за организацию бухгалтерского учета несет руководитель предприятия. </w:t>
      </w:r>
    </w:p>
    <w:p w14:paraId="5D1ACC19" w14:textId="77777777" w:rsidR="00A1163C" w:rsidRPr="00A1163C" w:rsidRDefault="00A1163C" w:rsidP="00A1163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>Организация учетной работы слагается из ряда элементов: системы документирования операций при помощи соответствующих форм первичного учета, документооборота в соответствии с графиком выполнения учетных работ, плана счетов бухгалтерского учета, применяемой формы бухгалтерского учета организационной структуры учетного процесса и распределение служебных обязанностей, организации хранения бухгалтерских документов и учетных регистров.</w:t>
      </w:r>
    </w:p>
    <w:p w14:paraId="6814B645" w14:textId="77777777" w:rsidR="00A1163C" w:rsidRPr="00A1163C" w:rsidRDefault="00A1163C" w:rsidP="00A1163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>В соответствии с учетной политикой на предприятии применяется журнально-ордерная форма ведения бухгалтерского учета с использованием программного продукта.</w:t>
      </w:r>
    </w:p>
    <w:p w14:paraId="7DA15113" w14:textId="77777777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>Баланс предприятия формируется на основании данных остатков по синтетическим счетам. Баланс предприятия составляется также за три последних года и по его данным рассчитывают показатели ликвидности и платежеспособности предприятия, проводят анализ финансовой устойчивости и другие показатели финансового анализа. По данным баланса также можно проследить изменения показателей в динамике за несколько лет.</w:t>
      </w:r>
    </w:p>
    <w:p w14:paraId="30B04834" w14:textId="5CC5085B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На предприятии </w:t>
      </w:r>
      <w:r w:rsidR="00EE7217" w:rsidRPr="00EE7217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EE7217" w:rsidRPr="00EE7217">
        <w:rPr>
          <w:rFonts w:ascii="Times New Roman" w:hAnsi="Times New Roman" w:cs="Times New Roman"/>
          <w:sz w:val="28"/>
          <w:szCs w:val="28"/>
        </w:rPr>
        <w:t>Вл</w:t>
      </w:r>
      <w:proofErr w:type="spellEnd"/>
      <w:r w:rsidR="00EE7217" w:rsidRPr="00EE7217">
        <w:rPr>
          <w:rFonts w:ascii="Times New Roman" w:hAnsi="Times New Roman" w:cs="Times New Roman"/>
          <w:sz w:val="28"/>
          <w:szCs w:val="28"/>
        </w:rPr>
        <w:t xml:space="preserve"> Карго Трейд»</w:t>
      </w:r>
      <w:r w:rsidRPr="00A1163C">
        <w:rPr>
          <w:rFonts w:ascii="Times New Roman" w:hAnsi="Times New Roman" w:cs="Times New Roman"/>
          <w:sz w:val="28"/>
          <w:szCs w:val="28"/>
        </w:rPr>
        <w:t xml:space="preserve"> соблюдены все требования и нормативы безопасности жизнедеятельности. Обучение и </w:t>
      </w:r>
      <w:proofErr w:type="gramStart"/>
      <w:r w:rsidRPr="00A1163C">
        <w:rPr>
          <w:rFonts w:ascii="Times New Roman" w:hAnsi="Times New Roman" w:cs="Times New Roman"/>
          <w:sz w:val="28"/>
          <w:szCs w:val="28"/>
        </w:rPr>
        <w:t>проверка  знаний</w:t>
      </w:r>
      <w:proofErr w:type="gramEnd"/>
      <w:r w:rsidRPr="00A1163C">
        <w:rPr>
          <w:rFonts w:ascii="Times New Roman" w:hAnsi="Times New Roman" w:cs="Times New Roman"/>
          <w:sz w:val="28"/>
          <w:szCs w:val="28"/>
        </w:rPr>
        <w:t xml:space="preserve"> по охране труда рабочих проводятся в соответствии с установленными государственными стандартами. Регулярно проводятся все необходимые инструктажи работников: вводный (при приеме на работу, ответственный - инженер по охране труда), первичный инструктаж на рабочем месте (ответственные - начальники отделов), повторный и т.д.</w:t>
      </w:r>
    </w:p>
    <w:p w14:paraId="75CEC7EE" w14:textId="228B6E10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Прямая ответственность за безопасность жизнедеятельности работников и руководство работой по технике безопасности возложена на </w:t>
      </w:r>
      <w:r w:rsidRPr="00A1163C">
        <w:rPr>
          <w:rFonts w:ascii="Times New Roman" w:hAnsi="Times New Roman" w:cs="Times New Roman"/>
          <w:sz w:val="28"/>
          <w:szCs w:val="28"/>
        </w:rPr>
        <w:lastRenderedPageBreak/>
        <w:t xml:space="preserve">генерального директора. На предприятии организовано обучение и </w:t>
      </w:r>
      <w:proofErr w:type="gramStart"/>
      <w:r w:rsidRPr="00A1163C">
        <w:rPr>
          <w:rFonts w:ascii="Times New Roman" w:hAnsi="Times New Roman" w:cs="Times New Roman"/>
          <w:sz w:val="28"/>
          <w:szCs w:val="28"/>
        </w:rPr>
        <w:t>проверка  знаний</w:t>
      </w:r>
      <w:proofErr w:type="gramEnd"/>
      <w:r w:rsidRPr="00A1163C">
        <w:rPr>
          <w:rFonts w:ascii="Times New Roman" w:hAnsi="Times New Roman" w:cs="Times New Roman"/>
          <w:sz w:val="28"/>
          <w:szCs w:val="28"/>
        </w:rPr>
        <w:t xml:space="preserve"> по охране труда руководителей и специалистов, связанных с организацией, руководством и проведением работы непосредственно на рабочих местах с осуществлением надзора и технического контроля за проведение работ.</w:t>
      </w:r>
    </w:p>
    <w:p w14:paraId="18D8FBE3" w14:textId="77777777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>Для обеспечения пожарной безопасности на предприятии соблюдается противопожарный режим. Проходы и выходы из помещений, проезды и подъезды к источнику воды, подступы к наружным лестницам, ведущим на чердак и крыши здания, имеют свободный доступ. В каждом помещении имеются первичные средства тушения пожаров, все средства тушения содержатся в состоянии готовности. Планы эвакуации размещены во всех помещениях на видных местах.</w:t>
      </w:r>
    </w:p>
    <w:p w14:paraId="5743E1D8" w14:textId="4600F230" w:rsidR="00A1163C" w:rsidRPr="00A1163C" w:rsidRDefault="00A1163C" w:rsidP="00A1163C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1163C">
        <w:rPr>
          <w:rFonts w:ascii="Times New Roman" w:hAnsi="Times New Roman" w:cs="Times New Roman"/>
          <w:sz w:val="28"/>
          <w:szCs w:val="28"/>
        </w:rPr>
        <w:t xml:space="preserve">Правила эксплуатации электросети, электрооборудования и электронагревательных приборов соблюдаются строго.  Для обеспечения безопасности жизнедеятельности работников на предприятии проводятся мероприятия организационного, законодательного и санитарно-гигиенического характера. Законодательные мероприятия включают в себя соблюдение требований законодательных документов, в том числе нормированная рабочая неделя, своевременный отпуск, регулярный медицинский осмотр. Соответствие условий на предприятии нормативным требованиям предопределяет безопасные и комфортные условия труда </w:t>
      </w:r>
      <w:proofErr w:type="gramStart"/>
      <w:r w:rsidRPr="00A1163C">
        <w:rPr>
          <w:rFonts w:ascii="Times New Roman" w:hAnsi="Times New Roman" w:cs="Times New Roman"/>
          <w:sz w:val="28"/>
          <w:szCs w:val="28"/>
        </w:rPr>
        <w:t>для  всех</w:t>
      </w:r>
      <w:proofErr w:type="gramEnd"/>
      <w:r w:rsidRPr="00A1163C">
        <w:rPr>
          <w:rFonts w:ascii="Times New Roman" w:hAnsi="Times New Roman" w:cs="Times New Roman"/>
          <w:sz w:val="28"/>
          <w:szCs w:val="28"/>
        </w:rPr>
        <w:t xml:space="preserve"> категорий работников </w:t>
      </w:r>
      <w:r w:rsidR="009B43C8" w:rsidRPr="009B43C8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9B43C8" w:rsidRPr="009B43C8">
        <w:rPr>
          <w:rFonts w:ascii="Times New Roman" w:hAnsi="Times New Roman" w:cs="Times New Roman"/>
          <w:sz w:val="28"/>
          <w:szCs w:val="28"/>
        </w:rPr>
        <w:t>Вл</w:t>
      </w:r>
      <w:proofErr w:type="spellEnd"/>
      <w:r w:rsidR="009B43C8" w:rsidRPr="009B43C8">
        <w:rPr>
          <w:rFonts w:ascii="Times New Roman" w:hAnsi="Times New Roman" w:cs="Times New Roman"/>
          <w:sz w:val="28"/>
          <w:szCs w:val="28"/>
        </w:rPr>
        <w:t xml:space="preserve"> Карго Трейд»</w:t>
      </w:r>
      <w:r w:rsidRPr="00A1163C">
        <w:rPr>
          <w:rFonts w:ascii="Times New Roman" w:hAnsi="Times New Roman" w:cs="Times New Roman"/>
          <w:sz w:val="28"/>
          <w:szCs w:val="28"/>
        </w:rPr>
        <w:t>.</w:t>
      </w:r>
    </w:p>
    <w:p w14:paraId="46CAC9A3" w14:textId="32452A61" w:rsidR="00AD2BA0" w:rsidRPr="009B43C8" w:rsidRDefault="00AD2BA0" w:rsidP="00AD2BA0">
      <w:pPr>
        <w:tabs>
          <w:tab w:val="left" w:pos="5505"/>
        </w:tabs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контрагенты предприятия представлены на рисунке </w:t>
      </w:r>
      <w:r w:rsid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1.2</w:t>
      </w:r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CA65D82" w14:textId="77777777" w:rsidR="00AD2BA0" w:rsidRPr="00891C6D" w:rsidRDefault="00AD2BA0" w:rsidP="00AD2BA0">
      <w:pPr>
        <w:tabs>
          <w:tab w:val="left" w:pos="5505"/>
        </w:tabs>
        <w:suppressAutoHyphens/>
        <w:spacing w:line="360" w:lineRule="auto"/>
        <w:ind w:firstLine="709"/>
        <w:jc w:val="both"/>
        <w:rPr>
          <w:rFonts w:eastAsia="Times New Roman"/>
          <w:lang w:eastAsia="ru-RU"/>
        </w:rPr>
      </w:pP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3175" distB="3810" distL="2540" distR="1905" simplePos="0" relativeHeight="251659264" behindDoc="0" locked="0" layoutInCell="0" allowOverlap="1" wp14:anchorId="5D4C5047" wp14:editId="53B08F48">
                <wp:simplePos x="0" y="0"/>
                <wp:positionH relativeFrom="column">
                  <wp:posOffset>3485515</wp:posOffset>
                </wp:positionH>
                <wp:positionV relativeFrom="paragraph">
                  <wp:posOffset>453390</wp:posOffset>
                </wp:positionV>
                <wp:extent cx="657860" cy="171450"/>
                <wp:effectExtent l="0" t="0" r="2794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57860" cy="171450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miter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E9F8A2C" id="Прямая со стрелкой 56" o:spid="_x0000_s1026" type="#_x0000_t32" style="position:absolute;margin-left:274.45pt;margin-top:35.7pt;width:51.8pt;height:13.5pt;flip:x;z-index:251659264;visibility:visible;mso-wrap-style:square;mso-width-percent:0;mso-height-percent:0;mso-wrap-distance-left:.2pt;mso-wrap-distance-top:.25pt;mso-wrap-distance-right:.15pt;mso-wrap-distance-bottom:.3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" o:allowincell="f" strokeweight=".17625mm">
                <v:stroke joinstyle="miter"/>
                <o:lock v:ext="edit" shapetype="f"/>
              </v:shape>
            </w:pict>
          </mc:Fallback>
        </mc:AlternateContent>
      </w: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3810" distB="3175" distL="1905" distR="1270" simplePos="0" relativeHeight="251660288" behindDoc="0" locked="0" layoutInCell="0" allowOverlap="1" wp14:anchorId="37758EAE" wp14:editId="33EF74AA">
                <wp:simplePos x="0" y="0"/>
                <wp:positionH relativeFrom="column">
                  <wp:posOffset>3483610</wp:posOffset>
                </wp:positionH>
                <wp:positionV relativeFrom="paragraph">
                  <wp:posOffset>869315</wp:posOffset>
                </wp:positionV>
                <wp:extent cx="538480" cy="199390"/>
                <wp:effectExtent l="0" t="0" r="13970" b="2921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538480" cy="199390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miter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DBEDF9B" id="Прямая со стрелкой 64" o:spid="_x0000_s1026" type="#_x0000_t32" style="position:absolute;margin-left:274.3pt;margin-top:68.45pt;width:42.4pt;height:15.7pt;flip:x y;z-index:251660288;visibility:visible;mso-wrap-style:square;mso-width-percent:0;mso-height-percent:0;mso-wrap-distance-left:.15pt;mso-wrap-distance-top:.3pt;mso-wrap-distance-right:.1pt;mso-wrap-distance-bottom:.25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" o:allowincell="f" strokeweight=".17625mm">
                <v:stroke joinstyle="miter"/>
                <o:lock v:ext="edit" shapetype="f"/>
              </v:shape>
            </w:pict>
          </mc:Fallback>
        </mc:AlternateContent>
      </w: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3175" distB="3810" distL="1905" distR="1270" simplePos="0" relativeHeight="251661312" behindDoc="0" locked="0" layoutInCell="0" allowOverlap="1" wp14:anchorId="045B743B" wp14:editId="4386A013">
                <wp:simplePos x="0" y="0"/>
                <wp:positionH relativeFrom="column">
                  <wp:posOffset>1685290</wp:posOffset>
                </wp:positionH>
                <wp:positionV relativeFrom="paragraph">
                  <wp:posOffset>805180</wp:posOffset>
                </wp:positionV>
                <wp:extent cx="389890" cy="2540"/>
                <wp:effectExtent l="0" t="0" r="10160" b="3556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389890" cy="2540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miter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A4CF515" id="Прямая со стрелкой 65" o:spid="_x0000_s1026" type="#_x0000_t32" style="position:absolute;margin-left:132.7pt;margin-top:63.4pt;width:30.7pt;height:.2pt;flip:x y;z-index:251661312;visibility:visible;mso-wrap-style:square;mso-width-percent:0;mso-height-percent:0;mso-wrap-distance-left:.15pt;mso-wrap-distance-top:.25pt;mso-wrap-distance-right:.1pt;mso-wrap-distance-bottom:.3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" o:allowincell="f" strokeweight=".17625mm">
                <v:stroke joinstyle="miter"/>
                <o:lock v:ext="edit" shapetype="f"/>
              </v:shape>
            </w:pict>
          </mc:Fallback>
        </mc:AlternateContent>
      </w: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1270" distB="635" distL="1270" distR="635" simplePos="0" relativeHeight="251662336" behindDoc="0" locked="0" layoutInCell="0" allowOverlap="1" wp14:anchorId="1EB7CBED" wp14:editId="0C170078">
                <wp:simplePos x="0" y="0"/>
                <wp:positionH relativeFrom="column">
                  <wp:posOffset>4003675</wp:posOffset>
                </wp:positionH>
                <wp:positionV relativeFrom="paragraph">
                  <wp:posOffset>837565</wp:posOffset>
                </wp:positionV>
                <wp:extent cx="2014220" cy="427355"/>
                <wp:effectExtent l="0" t="0" r="24130" b="10795"/>
                <wp:wrapNone/>
                <wp:docPr id="66" name="Овал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4220" cy="4273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  <a:effectLst/>
                      </wps:spPr>
                      <wps:txbx>
                        <w:txbxContent>
                          <w:p w14:paraId="44A1504A" w14:textId="77777777" w:rsidR="00A1163C" w:rsidRDefault="00A1163C" w:rsidP="00AD2BA0">
                            <w:pPr>
                              <w:pStyle w:val="a6"/>
                              <w:spacing w:after="0" w:line="240" w:lineRule="auto"/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</w:rPr>
                              <w:t>Грузоперевозчики</w:t>
                            </w:r>
                          </w:p>
                        </w:txbxContent>
                      </wps:txbx>
                      <wps:bodyPr lIns="0" tIns="0" rIns="0" bIns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1EB7CBED" id="Овал 66" o:spid="_x0000_s1031" style="position:absolute;left:0;text-align:left;margin-left:315.25pt;margin-top:65.95pt;width:158.6pt;height:33.65pt;z-index:251662336;visibility:visible;mso-wrap-style:square;mso-width-percent:0;mso-height-percent:0;mso-wrap-distance-left:.1pt;mso-wrap-distance-top:.1pt;mso-wrap-distance-right:.05pt;mso-wrap-distance-bottom:.05pt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" o:allowincell="f" strokeweight="0">
                <v:path arrowok="t"/>
                <v:textbox inset="0,0,0,0">
                  <w:txbxContent>
                    <w:p w14:paraId="44A1504A" w14:textId="77777777" w:rsidR="00A1163C" w:rsidRDefault="00A1163C" w:rsidP="00AD2BA0">
                      <w:pPr>
                        <w:pStyle w:val="a6"/>
                        <w:spacing w:after="0" w:line="240" w:lineRule="auto"/>
                      </w:pPr>
                      <w:r>
                        <w:rPr>
                          <w:color w:val="000000"/>
                          <w:sz w:val="28"/>
                          <w:szCs w:val="28"/>
                        </w:rPr>
                        <w:t>Грузоперевозчики</w:t>
                      </w:r>
                    </w:p>
                  </w:txbxContent>
                </v:textbox>
              </v:oval>
            </w:pict>
          </mc:Fallback>
        </mc:AlternateContent>
      </w: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1270" distB="635" distL="1270" distR="635" simplePos="0" relativeHeight="251663360" behindDoc="0" locked="0" layoutInCell="0" allowOverlap="1" wp14:anchorId="6979A600" wp14:editId="7AE246DB">
                <wp:simplePos x="0" y="0"/>
                <wp:positionH relativeFrom="column">
                  <wp:posOffset>4147185</wp:posOffset>
                </wp:positionH>
                <wp:positionV relativeFrom="paragraph">
                  <wp:posOffset>192405</wp:posOffset>
                </wp:positionV>
                <wp:extent cx="1584960" cy="483235"/>
                <wp:effectExtent l="0" t="0" r="15240" b="12065"/>
                <wp:wrapNone/>
                <wp:docPr id="57" name="Овал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4960" cy="4832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  <a:effectLst/>
                      </wps:spPr>
                      <wps:txbx>
                        <w:txbxContent>
                          <w:p w14:paraId="2A9A31BC" w14:textId="77777777" w:rsidR="00A1163C" w:rsidRDefault="00A1163C" w:rsidP="00AD2BA0">
                            <w:pPr>
                              <w:pStyle w:val="a6"/>
                              <w:spacing w:after="0" w:line="240" w:lineRule="auto"/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</w:rPr>
                              <w:t>Потребители</w:t>
                            </w:r>
                          </w:p>
                        </w:txbxContent>
                      </wps:txbx>
                      <wps:bodyPr lIns="0" tIns="0" rIns="0" bIns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6979A600" id="Овал 57" o:spid="_x0000_s1032" style="position:absolute;left:0;text-align:left;margin-left:326.55pt;margin-top:15.15pt;width:124.8pt;height:38.05pt;z-index:251663360;visibility:visible;mso-wrap-style:square;mso-width-percent:0;mso-height-percent:0;mso-wrap-distance-left:.1pt;mso-wrap-distance-top:.1pt;mso-wrap-distance-right:.05pt;mso-wrap-distance-bottom:.05pt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" o:allowincell="f" strokeweight="0">
                <v:path arrowok="t"/>
                <v:textbox inset="0,0,0,0">
                  <w:txbxContent>
                    <w:p w14:paraId="2A9A31BC" w14:textId="77777777" w:rsidR="00A1163C" w:rsidRDefault="00A1163C" w:rsidP="00AD2BA0">
                      <w:pPr>
                        <w:pStyle w:val="a6"/>
                        <w:spacing w:after="0" w:line="240" w:lineRule="auto"/>
                      </w:pPr>
                      <w:r>
                        <w:rPr>
                          <w:color w:val="000000"/>
                          <w:sz w:val="28"/>
                          <w:szCs w:val="28"/>
                        </w:rPr>
                        <w:t>Потребители</w:t>
                      </w:r>
                    </w:p>
                  </w:txbxContent>
                </v:textbox>
              </v:oval>
            </w:pict>
          </mc:Fallback>
        </mc:AlternateContent>
      </w: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635" distB="1270" distL="635" distR="1270" simplePos="0" relativeHeight="251664384" behindDoc="0" locked="0" layoutInCell="0" allowOverlap="1" wp14:anchorId="55C53F3C" wp14:editId="0B17CE6C">
                <wp:simplePos x="0" y="0"/>
                <wp:positionH relativeFrom="column">
                  <wp:posOffset>312420</wp:posOffset>
                </wp:positionH>
                <wp:positionV relativeFrom="paragraph">
                  <wp:posOffset>529590</wp:posOffset>
                </wp:positionV>
                <wp:extent cx="1371600" cy="476250"/>
                <wp:effectExtent l="0" t="0" r="19050" b="19050"/>
                <wp:wrapNone/>
                <wp:docPr id="68" name="Овал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476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  <a:effectLst/>
                      </wps:spPr>
                      <wps:txbx>
                        <w:txbxContent>
                          <w:p w14:paraId="66490C56" w14:textId="77777777" w:rsidR="00A1163C" w:rsidRDefault="00A1163C" w:rsidP="00AD2BA0">
                            <w:pPr>
                              <w:pStyle w:val="a6"/>
                              <w:spacing w:after="0" w:line="240" w:lineRule="auto"/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</w:rPr>
                              <w:t>Поставщики</w:t>
                            </w:r>
                          </w:p>
                        </w:txbxContent>
                      </wps:txbx>
                      <wps:bodyPr lIns="0" tIns="0" rIns="0" bIns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5C53F3C" id="Овал 68" o:spid="_x0000_s1033" style="position:absolute;left:0;text-align:left;margin-left:24.6pt;margin-top:41.7pt;width:108pt;height:37.5pt;z-index:251664384;visibility:visible;mso-wrap-style:square;mso-width-percent:0;mso-height-percent:0;mso-wrap-distance-left:.05pt;mso-wrap-distance-top:.05pt;mso-wrap-distance-right:.1pt;mso-wrap-distance-bottom:.1pt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" o:allowincell="f" strokeweight="0">
                <v:path arrowok="t"/>
                <v:textbox inset="0,0,0,0">
                  <w:txbxContent>
                    <w:p w14:paraId="66490C56" w14:textId="77777777" w:rsidR="00A1163C" w:rsidRDefault="00A1163C" w:rsidP="00AD2BA0">
                      <w:pPr>
                        <w:pStyle w:val="a6"/>
                        <w:spacing w:after="0" w:line="240" w:lineRule="auto"/>
                      </w:pPr>
                      <w:r>
                        <w:rPr>
                          <w:color w:val="000000"/>
                          <w:sz w:val="28"/>
                          <w:szCs w:val="28"/>
                        </w:rPr>
                        <w:t>Поставщики</w:t>
                      </w:r>
                    </w:p>
                  </w:txbxContent>
                </v:textbox>
              </v:oval>
            </w:pict>
          </mc:Fallback>
        </mc:AlternateContent>
      </w:r>
      <w:r w:rsidRPr="00891C6D">
        <w:rPr>
          <w:rFonts w:eastAsia="Times New Roman"/>
          <w:noProof/>
          <w:lang w:eastAsia="ru-RU"/>
        </w:rPr>
        <mc:AlternateContent>
          <mc:Choice Requires="wps">
            <w:drawing>
              <wp:anchor distT="1270" distB="635" distL="1270" distR="635" simplePos="0" relativeHeight="251665408" behindDoc="0" locked="0" layoutInCell="0" allowOverlap="1" wp14:anchorId="2B56AEBF" wp14:editId="377AA0FD">
                <wp:simplePos x="0" y="0"/>
                <wp:positionH relativeFrom="column">
                  <wp:posOffset>2075180</wp:posOffset>
                </wp:positionH>
                <wp:positionV relativeFrom="paragraph">
                  <wp:posOffset>311150</wp:posOffset>
                </wp:positionV>
                <wp:extent cx="1456690" cy="869950"/>
                <wp:effectExtent l="0" t="0" r="10160" b="25400"/>
                <wp:wrapNone/>
                <wp:docPr id="61" name="Овал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6690" cy="8699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  <a:effectLst/>
                      </wps:spPr>
                      <wps:txbx>
                        <w:txbxContent>
                          <w:p w14:paraId="78ECF26F" w14:textId="77777777" w:rsidR="00A1163C" w:rsidRDefault="00A1163C" w:rsidP="00AD2BA0">
                            <w:pPr>
                              <w:pStyle w:val="a6"/>
                              <w:spacing w:after="0" w:line="240" w:lineRule="auto"/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</w:rPr>
                              <w:t>Предприятие</w:t>
                            </w:r>
                          </w:p>
                        </w:txbxContent>
                      </wps:txbx>
                      <wps:bodyPr lIns="0" tIns="0" rIns="0" bIns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2B56AEBF" id="Овал 61" o:spid="_x0000_s1034" style="position:absolute;left:0;text-align:left;margin-left:163.4pt;margin-top:24.5pt;width:114.7pt;height:68.5pt;z-index:251665408;visibility:visible;mso-wrap-style:square;mso-width-percent:0;mso-height-percent:0;mso-wrap-distance-left:.1pt;mso-wrap-distance-top:.1pt;mso-wrap-distance-right:.05pt;mso-wrap-distance-bottom:.05pt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" o:allowincell="f" strokeweight="0">
                <v:path arrowok="t"/>
                <v:textbox inset="0,0,0,0">
                  <w:txbxContent>
                    <w:p w14:paraId="78ECF26F" w14:textId="77777777" w:rsidR="00A1163C" w:rsidRDefault="00A1163C" w:rsidP="00AD2BA0">
                      <w:pPr>
                        <w:pStyle w:val="a6"/>
                        <w:spacing w:after="0" w:line="240" w:lineRule="auto"/>
                      </w:pPr>
                      <w:r>
                        <w:rPr>
                          <w:color w:val="000000"/>
                          <w:sz w:val="28"/>
                          <w:szCs w:val="28"/>
                        </w:rPr>
                        <w:t>Предприятие</w:t>
                      </w:r>
                    </w:p>
                  </w:txbxContent>
                </v:textbox>
              </v:oval>
            </w:pict>
          </mc:Fallback>
        </mc:AlternateContent>
      </w:r>
    </w:p>
    <w:p w14:paraId="455E48A0" w14:textId="77777777" w:rsidR="00AD2BA0" w:rsidRPr="00891C6D" w:rsidRDefault="00AD2BA0" w:rsidP="00AD2BA0">
      <w:pPr>
        <w:suppressAutoHyphens/>
        <w:spacing w:line="36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4D14FA77" w14:textId="77777777" w:rsidR="00AD2BA0" w:rsidRPr="00891C6D" w:rsidRDefault="00AD2BA0" w:rsidP="00AD2BA0">
      <w:pPr>
        <w:suppressAutoHyphens/>
        <w:spacing w:line="36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38D986FD" w14:textId="77777777" w:rsidR="00AD2BA0" w:rsidRPr="00891C6D" w:rsidRDefault="00AD2BA0" w:rsidP="00AD2BA0">
      <w:pPr>
        <w:suppressAutoHyphens/>
        <w:spacing w:line="360" w:lineRule="auto"/>
        <w:ind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1DA590F9" w14:textId="22DC8A8B" w:rsidR="00AD2BA0" w:rsidRPr="009B43C8" w:rsidRDefault="00AD2BA0" w:rsidP="00AD2BA0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1.2 -</w:t>
      </w:r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Основные контрагенты </w:t>
      </w:r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spellEnd"/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Карго Трейд»</w:t>
      </w:r>
    </w:p>
    <w:p w14:paraId="73B7628A" w14:textId="77777777" w:rsidR="00AD2BA0" w:rsidRPr="009B43C8" w:rsidRDefault="00AD2BA0" w:rsidP="00AD2BA0">
      <w:pPr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9B43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lastRenderedPageBreak/>
        <w:t>Основными контрагентами МУП «</w:t>
      </w:r>
      <w:proofErr w:type="spellStart"/>
      <w:r w:rsidRPr="009B43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Комэнергоресурс</w:t>
      </w:r>
      <w:proofErr w:type="spellEnd"/>
      <w:r w:rsidRPr="009B43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» </w:t>
      </w:r>
      <w:proofErr w:type="gramStart"/>
      <w:r w:rsidRPr="009B43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являются  потребители</w:t>
      </w:r>
      <w:proofErr w:type="gramEnd"/>
      <w:r w:rsidRPr="009B43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, поставщики и грузоперевозчики. </w:t>
      </w:r>
    </w:p>
    <w:p w14:paraId="06042737" w14:textId="77777777" w:rsidR="00A1163C" w:rsidRPr="00A1163C" w:rsidRDefault="00A1163C" w:rsidP="00A1163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1163C">
        <w:rPr>
          <w:rFonts w:ascii="Times New Roman" w:eastAsia="Calibri" w:hAnsi="Times New Roman" w:cs="Times New Roman"/>
          <w:sz w:val="28"/>
          <w:szCs w:val="28"/>
        </w:rPr>
        <w:t>Финансовое состояния предприятия характеризуется системой показателей, отражающих состояние капитала в процессе его кругооборота и способность субъекта хозяйствования финансировать свою деятельность на фиксированный момент времени.</w:t>
      </w:r>
    </w:p>
    <w:p w14:paraId="68610DC5" w14:textId="4360752D" w:rsidR="00A1163C" w:rsidRPr="00A1163C" w:rsidRDefault="00A1163C" w:rsidP="00A116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1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экономически показатели деятельности предприятия представлены в таблице </w:t>
      </w:r>
      <w:r w:rsid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1.1.</w:t>
      </w:r>
    </w:p>
    <w:p w14:paraId="6E5A1F85" w14:textId="3F0D9892" w:rsidR="00A1163C" w:rsidRPr="00A1163C" w:rsidRDefault="009B43C8" w:rsidP="00A116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1.1</w:t>
      </w:r>
      <w:r w:rsidR="00A1163C" w:rsidRPr="00A11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Основные экономически показатели деятельности </w:t>
      </w:r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spellEnd"/>
      <w:r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Карго Трейд»</w:t>
      </w:r>
    </w:p>
    <w:tbl>
      <w:tblPr>
        <w:tblStyle w:val="12"/>
        <w:tblW w:w="0" w:type="auto"/>
        <w:tblLayout w:type="fixed"/>
        <w:tblLook w:val="01E0" w:firstRow="1" w:lastRow="1" w:firstColumn="1" w:lastColumn="1" w:noHBand="0" w:noVBand="0"/>
      </w:tblPr>
      <w:tblGrid>
        <w:gridCol w:w="4068"/>
        <w:gridCol w:w="829"/>
        <w:gridCol w:w="996"/>
        <w:gridCol w:w="891"/>
        <w:gridCol w:w="888"/>
        <w:gridCol w:w="978"/>
        <w:gridCol w:w="1002"/>
      </w:tblGrid>
      <w:tr w:rsidR="00A1163C" w:rsidRPr="00A1163C" w14:paraId="7301E4C7" w14:textId="77777777" w:rsidTr="00A1163C">
        <w:trPr>
          <w:trHeight w:val="400"/>
        </w:trPr>
        <w:tc>
          <w:tcPr>
            <w:tcW w:w="4068" w:type="dxa"/>
            <w:vMerge w:val="restart"/>
          </w:tcPr>
          <w:p w14:paraId="1278332C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  <w:p w14:paraId="284FCA38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D98C5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14:paraId="5CAA698C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779" w:type="dxa"/>
            <w:gridSpan w:val="2"/>
          </w:tcPr>
          <w:p w14:paraId="10A0119B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Структура, %</w:t>
            </w:r>
          </w:p>
        </w:tc>
        <w:tc>
          <w:tcPr>
            <w:tcW w:w="978" w:type="dxa"/>
            <w:vMerge w:val="restart"/>
          </w:tcPr>
          <w:p w14:paraId="67D01071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Абс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. отклонение</w:t>
            </w:r>
          </w:p>
        </w:tc>
        <w:tc>
          <w:tcPr>
            <w:tcW w:w="1002" w:type="dxa"/>
            <w:vMerge w:val="restart"/>
          </w:tcPr>
          <w:p w14:paraId="3413B48A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Темп роста, %</w:t>
            </w:r>
          </w:p>
        </w:tc>
      </w:tr>
      <w:tr w:rsidR="00A1163C" w:rsidRPr="00A1163C" w14:paraId="11F5FE11" w14:textId="77777777" w:rsidTr="00A1163C">
        <w:trPr>
          <w:trHeight w:val="400"/>
        </w:trPr>
        <w:tc>
          <w:tcPr>
            <w:tcW w:w="4068" w:type="dxa"/>
            <w:vMerge/>
          </w:tcPr>
          <w:p w14:paraId="2AB28D8C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</w:tcPr>
          <w:p w14:paraId="1EECF307" w14:textId="066F018A" w:rsidR="00A1163C" w:rsidRPr="00A1163C" w:rsidRDefault="00A1163C" w:rsidP="009B43C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B43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6" w:type="dxa"/>
          </w:tcPr>
          <w:p w14:paraId="03340BBE" w14:textId="7B9AFCBA" w:rsidR="00A1163C" w:rsidRPr="00A1163C" w:rsidRDefault="00A1163C" w:rsidP="009B43C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B43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1" w:type="dxa"/>
          </w:tcPr>
          <w:p w14:paraId="7EB33456" w14:textId="2109F703" w:rsidR="00A1163C" w:rsidRPr="00A1163C" w:rsidRDefault="00A1163C" w:rsidP="009B43C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B43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8" w:type="dxa"/>
          </w:tcPr>
          <w:p w14:paraId="3BEBCFEA" w14:textId="21FACD01" w:rsidR="00A1163C" w:rsidRPr="00A1163C" w:rsidRDefault="00A1163C" w:rsidP="009B43C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B43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8" w:type="dxa"/>
            <w:vMerge/>
          </w:tcPr>
          <w:p w14:paraId="60941A8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CCB653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63C" w:rsidRPr="00A1163C" w14:paraId="3D4B3696" w14:textId="77777777" w:rsidTr="00A1163C">
        <w:trPr>
          <w:trHeight w:val="278"/>
        </w:trPr>
        <w:tc>
          <w:tcPr>
            <w:tcW w:w="4068" w:type="dxa"/>
          </w:tcPr>
          <w:p w14:paraId="25208FE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 xml:space="preserve">Объем реализованной продукции, </w:t>
            </w: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тыс.р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9" w:type="dxa"/>
          </w:tcPr>
          <w:p w14:paraId="6D3DF79F" w14:textId="77777777" w:rsidR="00A1163C" w:rsidRPr="00A1163C" w:rsidRDefault="00A1163C" w:rsidP="00A1163C">
            <w:pPr>
              <w:spacing w:line="240" w:lineRule="auto"/>
              <w:ind w:left="-7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71317453</w:t>
            </w:r>
          </w:p>
        </w:tc>
        <w:tc>
          <w:tcPr>
            <w:tcW w:w="996" w:type="dxa"/>
          </w:tcPr>
          <w:p w14:paraId="7D517303" w14:textId="77777777" w:rsidR="00A1163C" w:rsidRPr="00A1163C" w:rsidRDefault="00A1163C" w:rsidP="00A1163C">
            <w:pPr>
              <w:spacing w:line="240" w:lineRule="auto"/>
              <w:ind w:firstLine="45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3306</w:t>
            </w:r>
          </w:p>
        </w:tc>
        <w:tc>
          <w:tcPr>
            <w:tcW w:w="891" w:type="dxa"/>
          </w:tcPr>
          <w:p w14:paraId="38B63BCB" w14:textId="77777777" w:rsidR="00A1163C" w:rsidRPr="00A1163C" w:rsidRDefault="00A1163C" w:rsidP="00A1163C">
            <w:pPr>
              <w:spacing w:line="240" w:lineRule="auto"/>
              <w:ind w:right="-174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42209E68" w14:textId="77777777" w:rsidR="00A1163C" w:rsidRPr="00A1163C" w:rsidRDefault="00A1163C" w:rsidP="00A1163C">
            <w:pPr>
              <w:spacing w:line="240" w:lineRule="auto"/>
              <w:ind w:left="-671" w:right="-1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7869D67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-3825</w:t>
            </w:r>
          </w:p>
        </w:tc>
        <w:tc>
          <w:tcPr>
            <w:tcW w:w="1002" w:type="dxa"/>
          </w:tcPr>
          <w:p w14:paraId="0F54A50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46,36</w:t>
            </w:r>
          </w:p>
        </w:tc>
      </w:tr>
      <w:tr w:rsidR="00A1163C" w:rsidRPr="00A1163C" w14:paraId="7CCB8EEA" w14:textId="77777777" w:rsidTr="00A1163C">
        <w:tc>
          <w:tcPr>
            <w:tcW w:w="4068" w:type="dxa"/>
          </w:tcPr>
          <w:p w14:paraId="0979F1C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Объем произведенной продукции, тыс. р.</w:t>
            </w:r>
          </w:p>
        </w:tc>
        <w:tc>
          <w:tcPr>
            <w:tcW w:w="829" w:type="dxa"/>
          </w:tcPr>
          <w:p w14:paraId="263E597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7131</w:t>
            </w:r>
          </w:p>
        </w:tc>
        <w:tc>
          <w:tcPr>
            <w:tcW w:w="996" w:type="dxa"/>
          </w:tcPr>
          <w:p w14:paraId="40FAAD6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3306</w:t>
            </w:r>
          </w:p>
        </w:tc>
        <w:tc>
          <w:tcPr>
            <w:tcW w:w="891" w:type="dxa"/>
          </w:tcPr>
          <w:p w14:paraId="6BDA2DD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2C1D758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131E55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-3825</w:t>
            </w:r>
          </w:p>
        </w:tc>
        <w:tc>
          <w:tcPr>
            <w:tcW w:w="1002" w:type="dxa"/>
          </w:tcPr>
          <w:p w14:paraId="7238817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46,36</w:t>
            </w:r>
          </w:p>
        </w:tc>
      </w:tr>
      <w:tr w:rsidR="00A1163C" w:rsidRPr="00A1163C" w14:paraId="13DE7B3F" w14:textId="77777777" w:rsidTr="00A1163C">
        <w:tc>
          <w:tcPr>
            <w:tcW w:w="4068" w:type="dxa"/>
          </w:tcPr>
          <w:p w14:paraId="2836A6EA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Затраты на производство продукции, в т.ч.</w:t>
            </w:r>
          </w:p>
        </w:tc>
        <w:tc>
          <w:tcPr>
            <w:tcW w:w="829" w:type="dxa"/>
          </w:tcPr>
          <w:p w14:paraId="53AE14E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9864</w:t>
            </w:r>
          </w:p>
        </w:tc>
        <w:tc>
          <w:tcPr>
            <w:tcW w:w="996" w:type="dxa"/>
          </w:tcPr>
          <w:p w14:paraId="5863EC9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14299,8</w:t>
            </w:r>
          </w:p>
        </w:tc>
        <w:tc>
          <w:tcPr>
            <w:tcW w:w="891" w:type="dxa"/>
          </w:tcPr>
          <w:p w14:paraId="0C77D8B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88" w:type="dxa"/>
          </w:tcPr>
          <w:p w14:paraId="6CC27E8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78" w:type="dxa"/>
          </w:tcPr>
          <w:p w14:paraId="7C7C35B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4435,4</w:t>
            </w:r>
          </w:p>
        </w:tc>
        <w:tc>
          <w:tcPr>
            <w:tcW w:w="1002" w:type="dxa"/>
          </w:tcPr>
          <w:p w14:paraId="44267EE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144,96</w:t>
            </w:r>
          </w:p>
        </w:tc>
      </w:tr>
      <w:tr w:rsidR="00A1163C" w:rsidRPr="00A1163C" w14:paraId="31F40045" w14:textId="77777777" w:rsidTr="00A1163C">
        <w:tc>
          <w:tcPr>
            <w:tcW w:w="4068" w:type="dxa"/>
          </w:tcPr>
          <w:p w14:paraId="592ADCE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материальные затраты</w:t>
            </w:r>
          </w:p>
        </w:tc>
        <w:tc>
          <w:tcPr>
            <w:tcW w:w="829" w:type="dxa"/>
          </w:tcPr>
          <w:p w14:paraId="5C68780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7835</w:t>
            </w:r>
          </w:p>
        </w:tc>
        <w:tc>
          <w:tcPr>
            <w:tcW w:w="996" w:type="dxa"/>
          </w:tcPr>
          <w:p w14:paraId="2ED1B20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12241</w:t>
            </w:r>
          </w:p>
        </w:tc>
        <w:tc>
          <w:tcPr>
            <w:tcW w:w="891" w:type="dxa"/>
          </w:tcPr>
          <w:p w14:paraId="3DA6CE2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79,43</w:t>
            </w:r>
          </w:p>
        </w:tc>
        <w:tc>
          <w:tcPr>
            <w:tcW w:w="888" w:type="dxa"/>
          </w:tcPr>
          <w:p w14:paraId="4340207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85,60</w:t>
            </w:r>
          </w:p>
        </w:tc>
        <w:tc>
          <w:tcPr>
            <w:tcW w:w="978" w:type="dxa"/>
          </w:tcPr>
          <w:p w14:paraId="0E2B1F3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4406</w:t>
            </w:r>
          </w:p>
        </w:tc>
        <w:tc>
          <w:tcPr>
            <w:tcW w:w="1002" w:type="dxa"/>
          </w:tcPr>
          <w:p w14:paraId="27598FF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156,23</w:t>
            </w:r>
          </w:p>
        </w:tc>
      </w:tr>
      <w:tr w:rsidR="00A1163C" w:rsidRPr="00A1163C" w14:paraId="0FC9C97F" w14:textId="77777777" w:rsidTr="00A1163C">
        <w:tc>
          <w:tcPr>
            <w:tcW w:w="4068" w:type="dxa"/>
          </w:tcPr>
          <w:p w14:paraId="78BB2A3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затраты на оплату труда</w:t>
            </w:r>
          </w:p>
        </w:tc>
        <w:tc>
          <w:tcPr>
            <w:tcW w:w="829" w:type="dxa"/>
          </w:tcPr>
          <w:p w14:paraId="3F50317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1288</w:t>
            </w:r>
          </w:p>
        </w:tc>
        <w:tc>
          <w:tcPr>
            <w:tcW w:w="996" w:type="dxa"/>
          </w:tcPr>
          <w:p w14:paraId="02866AD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1456</w:t>
            </w:r>
          </w:p>
        </w:tc>
        <w:tc>
          <w:tcPr>
            <w:tcW w:w="891" w:type="dxa"/>
          </w:tcPr>
          <w:p w14:paraId="79BD6DF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13,06</w:t>
            </w:r>
          </w:p>
        </w:tc>
        <w:tc>
          <w:tcPr>
            <w:tcW w:w="888" w:type="dxa"/>
          </w:tcPr>
          <w:p w14:paraId="73301E2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10,18</w:t>
            </w:r>
          </w:p>
        </w:tc>
        <w:tc>
          <w:tcPr>
            <w:tcW w:w="978" w:type="dxa"/>
          </w:tcPr>
          <w:p w14:paraId="1801C05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002" w:type="dxa"/>
          </w:tcPr>
          <w:p w14:paraId="163BD0E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113,04</w:t>
            </w:r>
          </w:p>
        </w:tc>
      </w:tr>
      <w:tr w:rsidR="00A1163C" w:rsidRPr="00A1163C" w14:paraId="66C58A71" w14:textId="77777777" w:rsidTr="00A1163C">
        <w:tc>
          <w:tcPr>
            <w:tcW w:w="4068" w:type="dxa"/>
          </w:tcPr>
          <w:p w14:paraId="4B43BA9E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отчисления на соц. нужды</w:t>
            </w:r>
          </w:p>
        </w:tc>
        <w:tc>
          <w:tcPr>
            <w:tcW w:w="829" w:type="dxa"/>
          </w:tcPr>
          <w:p w14:paraId="005B230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996" w:type="dxa"/>
          </w:tcPr>
          <w:p w14:paraId="435C99E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436,8</w:t>
            </w:r>
          </w:p>
        </w:tc>
        <w:tc>
          <w:tcPr>
            <w:tcW w:w="891" w:type="dxa"/>
          </w:tcPr>
          <w:p w14:paraId="5288967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3,92</w:t>
            </w:r>
          </w:p>
        </w:tc>
        <w:tc>
          <w:tcPr>
            <w:tcW w:w="888" w:type="dxa"/>
          </w:tcPr>
          <w:p w14:paraId="5D007AB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3,05</w:t>
            </w:r>
          </w:p>
        </w:tc>
        <w:tc>
          <w:tcPr>
            <w:tcW w:w="978" w:type="dxa"/>
          </w:tcPr>
          <w:p w14:paraId="7671910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50,4</w:t>
            </w:r>
          </w:p>
        </w:tc>
        <w:tc>
          <w:tcPr>
            <w:tcW w:w="1002" w:type="dxa"/>
          </w:tcPr>
          <w:p w14:paraId="7DD4C63A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113,04</w:t>
            </w:r>
          </w:p>
        </w:tc>
      </w:tr>
      <w:tr w:rsidR="00A1163C" w:rsidRPr="00A1163C" w14:paraId="6C818A76" w14:textId="77777777" w:rsidTr="00A1163C">
        <w:tc>
          <w:tcPr>
            <w:tcW w:w="4068" w:type="dxa"/>
          </w:tcPr>
          <w:p w14:paraId="435CF62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829" w:type="dxa"/>
          </w:tcPr>
          <w:p w14:paraId="605B2B1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96" w:type="dxa"/>
          </w:tcPr>
          <w:p w14:paraId="2491597E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1" w:type="dxa"/>
          </w:tcPr>
          <w:p w14:paraId="7722F07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888" w:type="dxa"/>
          </w:tcPr>
          <w:p w14:paraId="1270003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0,54</w:t>
            </w:r>
          </w:p>
        </w:tc>
        <w:tc>
          <w:tcPr>
            <w:tcW w:w="978" w:type="dxa"/>
          </w:tcPr>
          <w:p w14:paraId="6DC40E1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-56</w:t>
            </w:r>
          </w:p>
        </w:tc>
        <w:tc>
          <w:tcPr>
            <w:tcW w:w="1002" w:type="dxa"/>
          </w:tcPr>
          <w:p w14:paraId="155EAF8E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57,89</w:t>
            </w:r>
          </w:p>
        </w:tc>
      </w:tr>
      <w:tr w:rsidR="00A1163C" w:rsidRPr="00A1163C" w14:paraId="33B10680" w14:textId="77777777" w:rsidTr="00A1163C">
        <w:tc>
          <w:tcPr>
            <w:tcW w:w="4068" w:type="dxa"/>
          </w:tcPr>
          <w:p w14:paraId="40A9D3B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829" w:type="dxa"/>
          </w:tcPr>
          <w:p w14:paraId="4E2B0CD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996" w:type="dxa"/>
          </w:tcPr>
          <w:p w14:paraId="649837E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91" w:type="dxa"/>
          </w:tcPr>
          <w:p w14:paraId="3EA62BD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888" w:type="dxa"/>
          </w:tcPr>
          <w:p w14:paraId="07EC4EB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0,62</w:t>
            </w:r>
          </w:p>
        </w:tc>
        <w:tc>
          <w:tcPr>
            <w:tcW w:w="978" w:type="dxa"/>
          </w:tcPr>
          <w:p w14:paraId="0F948F2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-133</w:t>
            </w:r>
          </w:p>
        </w:tc>
        <w:tc>
          <w:tcPr>
            <w:tcW w:w="1002" w:type="dxa"/>
          </w:tcPr>
          <w:p w14:paraId="5143DE3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40,09</w:t>
            </w:r>
          </w:p>
        </w:tc>
      </w:tr>
      <w:tr w:rsidR="00A1163C" w:rsidRPr="00A1163C" w14:paraId="599DBC20" w14:textId="77777777" w:rsidTr="00A1163C">
        <w:tc>
          <w:tcPr>
            <w:tcW w:w="4068" w:type="dxa"/>
          </w:tcPr>
          <w:p w14:paraId="2953358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 xml:space="preserve">Среднегодовая стоимость основных средств, </w:t>
            </w: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тыс.р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9" w:type="dxa"/>
          </w:tcPr>
          <w:p w14:paraId="7838DAB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6" w:type="dxa"/>
          </w:tcPr>
          <w:p w14:paraId="382AE56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38,5</w:t>
            </w:r>
          </w:p>
        </w:tc>
        <w:tc>
          <w:tcPr>
            <w:tcW w:w="891" w:type="dxa"/>
          </w:tcPr>
          <w:p w14:paraId="60AED13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88" w:type="dxa"/>
          </w:tcPr>
          <w:p w14:paraId="2D9D2B6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78" w:type="dxa"/>
          </w:tcPr>
          <w:p w14:paraId="01971B5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-38,5</w:t>
            </w:r>
          </w:p>
        </w:tc>
        <w:tc>
          <w:tcPr>
            <w:tcW w:w="1002" w:type="dxa"/>
          </w:tcPr>
          <w:p w14:paraId="1D01657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50,00</w:t>
            </w:r>
          </w:p>
        </w:tc>
      </w:tr>
      <w:tr w:rsidR="00A1163C" w:rsidRPr="00A1163C" w14:paraId="4A5621B7" w14:textId="77777777" w:rsidTr="00A1163C">
        <w:tc>
          <w:tcPr>
            <w:tcW w:w="4068" w:type="dxa"/>
          </w:tcPr>
          <w:p w14:paraId="13470AAE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В т. ч. здания</w:t>
            </w:r>
          </w:p>
        </w:tc>
        <w:tc>
          <w:tcPr>
            <w:tcW w:w="829" w:type="dxa"/>
          </w:tcPr>
          <w:p w14:paraId="2771785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14:paraId="4722BE9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1" w:type="dxa"/>
          </w:tcPr>
          <w:p w14:paraId="1AF6223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888" w:type="dxa"/>
          </w:tcPr>
          <w:p w14:paraId="6F8B416A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8" w:type="dxa"/>
          </w:tcPr>
          <w:p w14:paraId="4C596A8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2" w:type="dxa"/>
          </w:tcPr>
          <w:p w14:paraId="1D57BF6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1163C" w:rsidRPr="00A1163C" w14:paraId="39DF09D3" w14:textId="77777777" w:rsidTr="00A1163C">
        <w:tc>
          <w:tcPr>
            <w:tcW w:w="4068" w:type="dxa"/>
          </w:tcPr>
          <w:p w14:paraId="655840C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машины и оборудование</w:t>
            </w:r>
          </w:p>
        </w:tc>
        <w:tc>
          <w:tcPr>
            <w:tcW w:w="829" w:type="dxa"/>
          </w:tcPr>
          <w:p w14:paraId="05B9B6D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6" w:type="dxa"/>
          </w:tcPr>
          <w:p w14:paraId="40A8E1F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1" w:type="dxa"/>
          </w:tcPr>
          <w:p w14:paraId="29F1F54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14,29</w:t>
            </w:r>
          </w:p>
        </w:tc>
        <w:tc>
          <w:tcPr>
            <w:tcW w:w="888" w:type="dxa"/>
          </w:tcPr>
          <w:p w14:paraId="425CA81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8" w:type="dxa"/>
          </w:tcPr>
          <w:p w14:paraId="77A99D1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1002" w:type="dxa"/>
          </w:tcPr>
          <w:p w14:paraId="40FCB60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A1163C" w:rsidRPr="00A1163C" w14:paraId="7E387A1D" w14:textId="77777777" w:rsidTr="00A1163C">
        <w:tc>
          <w:tcPr>
            <w:tcW w:w="4068" w:type="dxa"/>
          </w:tcPr>
          <w:p w14:paraId="3C88A5B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транспортные средства и </w:t>
            </w: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</w:p>
        </w:tc>
        <w:tc>
          <w:tcPr>
            <w:tcW w:w="829" w:type="dxa"/>
          </w:tcPr>
          <w:p w14:paraId="614B257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6" w:type="dxa"/>
          </w:tcPr>
          <w:p w14:paraId="1AE83B7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1" w:type="dxa"/>
          </w:tcPr>
          <w:p w14:paraId="5A3E0EC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85,71</w:t>
            </w:r>
          </w:p>
        </w:tc>
        <w:tc>
          <w:tcPr>
            <w:tcW w:w="888" w:type="dxa"/>
          </w:tcPr>
          <w:p w14:paraId="19CA049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8" w:type="dxa"/>
          </w:tcPr>
          <w:p w14:paraId="761F114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-66</w:t>
            </w:r>
          </w:p>
        </w:tc>
        <w:tc>
          <w:tcPr>
            <w:tcW w:w="1002" w:type="dxa"/>
          </w:tcPr>
          <w:p w14:paraId="20E7F89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A1163C" w:rsidRPr="00A1163C" w14:paraId="586D28DC" w14:textId="77777777" w:rsidTr="00A1163C">
        <w:tc>
          <w:tcPr>
            <w:tcW w:w="4068" w:type="dxa"/>
          </w:tcPr>
          <w:p w14:paraId="57B1B2C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 xml:space="preserve">Амортизация основных средств, </w:t>
            </w: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тыс.р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9" w:type="dxa"/>
          </w:tcPr>
          <w:p w14:paraId="572378A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96" w:type="dxa"/>
          </w:tcPr>
          <w:p w14:paraId="06D8265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1" w:type="dxa"/>
          </w:tcPr>
          <w:p w14:paraId="2D4292C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88" w:type="dxa"/>
          </w:tcPr>
          <w:p w14:paraId="6E0562E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78" w:type="dxa"/>
          </w:tcPr>
          <w:p w14:paraId="5FAF77B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-56</w:t>
            </w:r>
          </w:p>
        </w:tc>
        <w:tc>
          <w:tcPr>
            <w:tcW w:w="1002" w:type="dxa"/>
          </w:tcPr>
          <w:p w14:paraId="69901B1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57,89</w:t>
            </w:r>
          </w:p>
        </w:tc>
      </w:tr>
      <w:tr w:rsidR="00A1163C" w:rsidRPr="00A1163C" w14:paraId="455EB154" w14:textId="77777777" w:rsidTr="00A1163C">
        <w:tc>
          <w:tcPr>
            <w:tcW w:w="4068" w:type="dxa"/>
          </w:tcPr>
          <w:p w14:paraId="6EC56D6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В т. ч. здания</w:t>
            </w:r>
          </w:p>
        </w:tc>
        <w:tc>
          <w:tcPr>
            <w:tcW w:w="829" w:type="dxa"/>
          </w:tcPr>
          <w:p w14:paraId="27027DA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</w:tcPr>
          <w:p w14:paraId="259A5D5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1" w:type="dxa"/>
          </w:tcPr>
          <w:p w14:paraId="2DFB698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888" w:type="dxa"/>
          </w:tcPr>
          <w:p w14:paraId="210C769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78" w:type="dxa"/>
          </w:tcPr>
          <w:p w14:paraId="762DBC0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2" w:type="dxa"/>
          </w:tcPr>
          <w:p w14:paraId="5392E4C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163C" w:rsidRPr="00A1163C" w14:paraId="150E41E5" w14:textId="77777777" w:rsidTr="00A1163C">
        <w:tc>
          <w:tcPr>
            <w:tcW w:w="4068" w:type="dxa"/>
          </w:tcPr>
          <w:p w14:paraId="5CC5CEF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машины и оборудование</w:t>
            </w:r>
          </w:p>
        </w:tc>
        <w:tc>
          <w:tcPr>
            <w:tcW w:w="829" w:type="dxa"/>
          </w:tcPr>
          <w:p w14:paraId="2BA19F5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6" w:type="dxa"/>
          </w:tcPr>
          <w:p w14:paraId="726A9CA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1" w:type="dxa"/>
          </w:tcPr>
          <w:p w14:paraId="7F07A60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36,09</w:t>
            </w:r>
          </w:p>
        </w:tc>
        <w:tc>
          <w:tcPr>
            <w:tcW w:w="888" w:type="dxa"/>
          </w:tcPr>
          <w:p w14:paraId="637936C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14,29</w:t>
            </w:r>
          </w:p>
        </w:tc>
        <w:tc>
          <w:tcPr>
            <w:tcW w:w="978" w:type="dxa"/>
          </w:tcPr>
          <w:p w14:paraId="3C37613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-37</w:t>
            </w:r>
          </w:p>
        </w:tc>
        <w:tc>
          <w:tcPr>
            <w:tcW w:w="1002" w:type="dxa"/>
          </w:tcPr>
          <w:p w14:paraId="3399243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22,92</w:t>
            </w:r>
          </w:p>
        </w:tc>
      </w:tr>
      <w:tr w:rsidR="00A1163C" w:rsidRPr="00A1163C" w14:paraId="06A60EAD" w14:textId="77777777" w:rsidTr="00A1163C">
        <w:tc>
          <w:tcPr>
            <w:tcW w:w="4068" w:type="dxa"/>
          </w:tcPr>
          <w:p w14:paraId="5F02BCB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</w:t>
            </w:r>
          </w:p>
        </w:tc>
        <w:tc>
          <w:tcPr>
            <w:tcW w:w="829" w:type="dxa"/>
          </w:tcPr>
          <w:p w14:paraId="070EA01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96" w:type="dxa"/>
          </w:tcPr>
          <w:p w14:paraId="57210DAA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1" w:type="dxa"/>
          </w:tcPr>
          <w:p w14:paraId="2A16152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63,91</w:t>
            </w:r>
          </w:p>
        </w:tc>
        <w:tc>
          <w:tcPr>
            <w:tcW w:w="888" w:type="dxa"/>
          </w:tcPr>
          <w:p w14:paraId="2C35CC8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85,71</w:t>
            </w:r>
          </w:p>
        </w:tc>
        <w:tc>
          <w:tcPr>
            <w:tcW w:w="978" w:type="dxa"/>
          </w:tcPr>
          <w:p w14:paraId="26F38D8A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1002" w:type="dxa"/>
          </w:tcPr>
          <w:p w14:paraId="6889B9B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77,65</w:t>
            </w:r>
          </w:p>
        </w:tc>
      </w:tr>
      <w:tr w:rsidR="00A1163C" w:rsidRPr="00A1163C" w14:paraId="71619AE1" w14:textId="77777777" w:rsidTr="00A1163C">
        <w:tc>
          <w:tcPr>
            <w:tcW w:w="4068" w:type="dxa"/>
          </w:tcPr>
          <w:p w14:paraId="2B8DC5F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Среднегодовая стоимость остатков оборотных средств, тыс. р.</w:t>
            </w:r>
          </w:p>
        </w:tc>
        <w:tc>
          <w:tcPr>
            <w:tcW w:w="829" w:type="dxa"/>
          </w:tcPr>
          <w:p w14:paraId="78F124C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27059</w:t>
            </w:r>
          </w:p>
        </w:tc>
        <w:tc>
          <w:tcPr>
            <w:tcW w:w="996" w:type="dxa"/>
          </w:tcPr>
          <w:p w14:paraId="561D6E3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15363</w:t>
            </w:r>
          </w:p>
        </w:tc>
        <w:tc>
          <w:tcPr>
            <w:tcW w:w="891" w:type="dxa"/>
          </w:tcPr>
          <w:p w14:paraId="42191DC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88" w:type="dxa"/>
          </w:tcPr>
          <w:p w14:paraId="5897215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78" w:type="dxa"/>
          </w:tcPr>
          <w:p w14:paraId="38E6271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-11696</w:t>
            </w:r>
          </w:p>
        </w:tc>
        <w:tc>
          <w:tcPr>
            <w:tcW w:w="1002" w:type="dxa"/>
          </w:tcPr>
          <w:p w14:paraId="7075C70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56,78</w:t>
            </w:r>
          </w:p>
        </w:tc>
      </w:tr>
      <w:tr w:rsidR="00A1163C" w:rsidRPr="00A1163C" w14:paraId="0BFBD37B" w14:textId="77777777" w:rsidTr="00A1163C">
        <w:tc>
          <w:tcPr>
            <w:tcW w:w="4068" w:type="dxa"/>
          </w:tcPr>
          <w:p w14:paraId="487F984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В т.ч. запасы</w:t>
            </w:r>
          </w:p>
        </w:tc>
        <w:tc>
          <w:tcPr>
            <w:tcW w:w="829" w:type="dxa"/>
          </w:tcPr>
          <w:p w14:paraId="6200F2D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96" w:type="dxa"/>
          </w:tcPr>
          <w:p w14:paraId="597029C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1160</w:t>
            </w:r>
          </w:p>
        </w:tc>
        <w:tc>
          <w:tcPr>
            <w:tcW w:w="891" w:type="dxa"/>
          </w:tcPr>
          <w:p w14:paraId="3EFF4F5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888" w:type="dxa"/>
          </w:tcPr>
          <w:p w14:paraId="6393C89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7,55</w:t>
            </w:r>
          </w:p>
        </w:tc>
        <w:tc>
          <w:tcPr>
            <w:tcW w:w="978" w:type="dxa"/>
          </w:tcPr>
          <w:p w14:paraId="37826E9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1026</w:t>
            </w:r>
          </w:p>
        </w:tc>
        <w:tc>
          <w:tcPr>
            <w:tcW w:w="1002" w:type="dxa"/>
          </w:tcPr>
          <w:p w14:paraId="21D88F3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865,67</w:t>
            </w:r>
          </w:p>
        </w:tc>
      </w:tr>
      <w:tr w:rsidR="00A1163C" w:rsidRPr="00A1163C" w14:paraId="5827F948" w14:textId="77777777" w:rsidTr="00A1163C">
        <w:tc>
          <w:tcPr>
            <w:tcW w:w="4068" w:type="dxa"/>
          </w:tcPr>
          <w:p w14:paraId="56ECD1A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денежные средства</w:t>
            </w:r>
          </w:p>
        </w:tc>
        <w:tc>
          <w:tcPr>
            <w:tcW w:w="829" w:type="dxa"/>
          </w:tcPr>
          <w:p w14:paraId="5632CCF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4904</w:t>
            </w:r>
          </w:p>
        </w:tc>
        <w:tc>
          <w:tcPr>
            <w:tcW w:w="996" w:type="dxa"/>
          </w:tcPr>
          <w:p w14:paraId="75ED80B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2601</w:t>
            </w:r>
          </w:p>
        </w:tc>
        <w:tc>
          <w:tcPr>
            <w:tcW w:w="891" w:type="dxa"/>
          </w:tcPr>
          <w:p w14:paraId="336F985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18,12</w:t>
            </w:r>
          </w:p>
        </w:tc>
        <w:tc>
          <w:tcPr>
            <w:tcW w:w="888" w:type="dxa"/>
          </w:tcPr>
          <w:p w14:paraId="5B3318F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16,93</w:t>
            </w:r>
          </w:p>
        </w:tc>
        <w:tc>
          <w:tcPr>
            <w:tcW w:w="978" w:type="dxa"/>
          </w:tcPr>
          <w:p w14:paraId="5250B44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-2303</w:t>
            </w:r>
          </w:p>
        </w:tc>
        <w:tc>
          <w:tcPr>
            <w:tcW w:w="1002" w:type="dxa"/>
          </w:tcPr>
          <w:p w14:paraId="7D20389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53,04</w:t>
            </w:r>
          </w:p>
        </w:tc>
      </w:tr>
      <w:tr w:rsidR="00A1163C" w:rsidRPr="00A1163C" w14:paraId="6660F177" w14:textId="77777777" w:rsidTr="00A1163C">
        <w:tc>
          <w:tcPr>
            <w:tcW w:w="4068" w:type="dxa"/>
          </w:tcPr>
          <w:p w14:paraId="109325E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829" w:type="dxa"/>
          </w:tcPr>
          <w:p w14:paraId="78212A1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18008</w:t>
            </w:r>
          </w:p>
        </w:tc>
        <w:tc>
          <w:tcPr>
            <w:tcW w:w="996" w:type="dxa"/>
          </w:tcPr>
          <w:p w14:paraId="2B57954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11597</w:t>
            </w:r>
          </w:p>
        </w:tc>
        <w:tc>
          <w:tcPr>
            <w:tcW w:w="891" w:type="dxa"/>
          </w:tcPr>
          <w:p w14:paraId="5A06D38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66,55</w:t>
            </w:r>
          </w:p>
        </w:tc>
        <w:tc>
          <w:tcPr>
            <w:tcW w:w="888" w:type="dxa"/>
          </w:tcPr>
          <w:p w14:paraId="52EDE33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75,49</w:t>
            </w:r>
          </w:p>
        </w:tc>
        <w:tc>
          <w:tcPr>
            <w:tcW w:w="978" w:type="dxa"/>
          </w:tcPr>
          <w:p w14:paraId="0B32BAE2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-6411</w:t>
            </w:r>
          </w:p>
        </w:tc>
        <w:tc>
          <w:tcPr>
            <w:tcW w:w="1002" w:type="dxa"/>
          </w:tcPr>
          <w:p w14:paraId="343813E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64,40</w:t>
            </w:r>
          </w:p>
        </w:tc>
      </w:tr>
      <w:tr w:rsidR="00A1163C" w:rsidRPr="00A1163C" w14:paraId="6691A494" w14:textId="77777777" w:rsidTr="00A1163C">
        <w:tc>
          <w:tcPr>
            <w:tcW w:w="4068" w:type="dxa"/>
          </w:tcPr>
          <w:p w14:paraId="301C4CEE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работников, в т.ч.</w:t>
            </w:r>
          </w:p>
        </w:tc>
        <w:tc>
          <w:tcPr>
            <w:tcW w:w="829" w:type="dxa"/>
          </w:tcPr>
          <w:p w14:paraId="48C0131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96" w:type="dxa"/>
          </w:tcPr>
          <w:p w14:paraId="0BAA1269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1" w:type="dxa"/>
          </w:tcPr>
          <w:p w14:paraId="1690F594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888" w:type="dxa"/>
          </w:tcPr>
          <w:p w14:paraId="5229E16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78" w:type="dxa"/>
          </w:tcPr>
          <w:p w14:paraId="2BB9979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2" w:type="dxa"/>
          </w:tcPr>
          <w:p w14:paraId="09FA68C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114,29</w:t>
            </w:r>
          </w:p>
        </w:tc>
      </w:tr>
    </w:tbl>
    <w:p w14:paraId="7C63B441" w14:textId="77777777" w:rsidR="00A1163C" w:rsidRPr="00A1163C" w:rsidRDefault="00A1163C" w:rsidP="00A1163C">
      <w:pPr>
        <w:spacing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A1163C">
        <w:rPr>
          <w:rFonts w:ascii="Times New Roman" w:eastAsia="Calibri" w:hAnsi="Times New Roman" w:cs="Times New Roman"/>
        </w:rPr>
        <w:br w:type="page"/>
      </w:r>
      <w:r w:rsidRPr="00A1163C">
        <w:rPr>
          <w:rFonts w:ascii="Times New Roman" w:eastAsia="Calibri" w:hAnsi="Times New Roman" w:cs="Times New Roman"/>
          <w:sz w:val="24"/>
          <w:szCs w:val="24"/>
        </w:rPr>
        <w:lastRenderedPageBreak/>
        <w:t>Продолжение табл. 1.1</w:t>
      </w:r>
    </w:p>
    <w:tbl>
      <w:tblPr>
        <w:tblStyle w:val="12"/>
        <w:tblW w:w="0" w:type="auto"/>
        <w:tblLayout w:type="fixed"/>
        <w:tblLook w:val="01E0" w:firstRow="1" w:lastRow="1" w:firstColumn="1" w:lastColumn="1" w:noHBand="0" w:noVBand="0"/>
      </w:tblPr>
      <w:tblGrid>
        <w:gridCol w:w="4068"/>
        <w:gridCol w:w="829"/>
        <w:gridCol w:w="996"/>
        <w:gridCol w:w="891"/>
        <w:gridCol w:w="888"/>
        <w:gridCol w:w="978"/>
        <w:gridCol w:w="1002"/>
      </w:tblGrid>
      <w:tr w:rsidR="00A1163C" w:rsidRPr="00A1163C" w14:paraId="5C557C8B" w14:textId="77777777" w:rsidTr="00A1163C">
        <w:tc>
          <w:tcPr>
            <w:tcW w:w="4068" w:type="dxa"/>
          </w:tcPr>
          <w:p w14:paraId="1807106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</w:p>
        </w:tc>
        <w:tc>
          <w:tcPr>
            <w:tcW w:w="829" w:type="dxa"/>
          </w:tcPr>
          <w:p w14:paraId="620E3EA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6" w:type="dxa"/>
          </w:tcPr>
          <w:p w14:paraId="5787503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1" w:type="dxa"/>
          </w:tcPr>
          <w:p w14:paraId="7D1CE78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71,43</w:t>
            </w:r>
          </w:p>
        </w:tc>
        <w:tc>
          <w:tcPr>
            <w:tcW w:w="888" w:type="dxa"/>
          </w:tcPr>
          <w:p w14:paraId="58EB23E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68,75</w:t>
            </w:r>
          </w:p>
        </w:tc>
        <w:tc>
          <w:tcPr>
            <w:tcW w:w="978" w:type="dxa"/>
          </w:tcPr>
          <w:p w14:paraId="4FCDF49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2" w:type="dxa"/>
          </w:tcPr>
          <w:p w14:paraId="2B2C44B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110,00</w:t>
            </w:r>
          </w:p>
        </w:tc>
      </w:tr>
      <w:tr w:rsidR="00A1163C" w:rsidRPr="00A1163C" w14:paraId="0DE37EA0" w14:textId="77777777" w:rsidTr="00A1163C">
        <w:tc>
          <w:tcPr>
            <w:tcW w:w="4068" w:type="dxa"/>
          </w:tcPr>
          <w:p w14:paraId="5697CCB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служащие</w:t>
            </w:r>
          </w:p>
        </w:tc>
        <w:tc>
          <w:tcPr>
            <w:tcW w:w="829" w:type="dxa"/>
          </w:tcPr>
          <w:p w14:paraId="1894873B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6" w:type="dxa"/>
          </w:tcPr>
          <w:p w14:paraId="1514AF9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1" w:type="dxa"/>
          </w:tcPr>
          <w:p w14:paraId="55A1D0F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28,57</w:t>
            </w:r>
          </w:p>
        </w:tc>
        <w:tc>
          <w:tcPr>
            <w:tcW w:w="888" w:type="dxa"/>
          </w:tcPr>
          <w:p w14:paraId="3BDA265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31,25</w:t>
            </w:r>
          </w:p>
        </w:tc>
        <w:tc>
          <w:tcPr>
            <w:tcW w:w="978" w:type="dxa"/>
          </w:tcPr>
          <w:p w14:paraId="3AFCA6B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14:paraId="0994007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125,00</w:t>
            </w:r>
          </w:p>
        </w:tc>
      </w:tr>
      <w:tr w:rsidR="00A1163C" w:rsidRPr="00A1163C" w14:paraId="4C6F3787" w14:textId="77777777" w:rsidTr="00A1163C">
        <w:tc>
          <w:tcPr>
            <w:tcW w:w="4068" w:type="dxa"/>
          </w:tcPr>
          <w:p w14:paraId="6B7D70FA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Календарное время работы, дни</w:t>
            </w:r>
          </w:p>
        </w:tc>
        <w:tc>
          <w:tcPr>
            <w:tcW w:w="829" w:type="dxa"/>
          </w:tcPr>
          <w:p w14:paraId="4664112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996" w:type="dxa"/>
          </w:tcPr>
          <w:p w14:paraId="07F288B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891" w:type="dxa"/>
          </w:tcPr>
          <w:p w14:paraId="7E72B66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11CB9D6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4B623D2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14:paraId="12CFE41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100,41</w:t>
            </w:r>
          </w:p>
        </w:tc>
      </w:tr>
      <w:tr w:rsidR="00A1163C" w:rsidRPr="00A1163C" w14:paraId="72ABA22C" w14:textId="77777777" w:rsidTr="00A1163C">
        <w:tc>
          <w:tcPr>
            <w:tcW w:w="4068" w:type="dxa"/>
          </w:tcPr>
          <w:p w14:paraId="61B20DB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Фактическое время работы, дни</w:t>
            </w:r>
          </w:p>
        </w:tc>
        <w:tc>
          <w:tcPr>
            <w:tcW w:w="829" w:type="dxa"/>
          </w:tcPr>
          <w:p w14:paraId="06C4C68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996" w:type="dxa"/>
          </w:tcPr>
          <w:p w14:paraId="4600E07D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891" w:type="dxa"/>
          </w:tcPr>
          <w:p w14:paraId="2AB1052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641ECE8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CE50CF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14:paraId="4A2E70D6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100,41</w:t>
            </w:r>
          </w:p>
        </w:tc>
      </w:tr>
      <w:tr w:rsidR="00A1163C" w:rsidRPr="00A1163C" w14:paraId="5FB0D297" w14:textId="77777777" w:rsidTr="00A1163C">
        <w:trPr>
          <w:trHeight w:val="280"/>
        </w:trPr>
        <w:tc>
          <w:tcPr>
            <w:tcW w:w="4068" w:type="dxa"/>
          </w:tcPr>
          <w:p w14:paraId="3D79696C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 xml:space="preserve">Прибыль от продаж, </w:t>
            </w: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тыс.р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9" w:type="dxa"/>
          </w:tcPr>
          <w:p w14:paraId="75CE1C63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2630</w:t>
            </w:r>
          </w:p>
        </w:tc>
        <w:tc>
          <w:tcPr>
            <w:tcW w:w="996" w:type="dxa"/>
          </w:tcPr>
          <w:p w14:paraId="7F23FF17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891" w:type="dxa"/>
          </w:tcPr>
          <w:p w14:paraId="22FE22BF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0A87C9F0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165AB9C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-1542</w:t>
            </w:r>
          </w:p>
        </w:tc>
        <w:tc>
          <w:tcPr>
            <w:tcW w:w="1002" w:type="dxa"/>
          </w:tcPr>
          <w:p w14:paraId="3195ECF9" w14:textId="77777777" w:rsidR="00A1163C" w:rsidRPr="00A1163C" w:rsidRDefault="00A1163C" w:rsidP="00A1163C">
            <w:pPr>
              <w:spacing w:line="240" w:lineRule="auto"/>
              <w:ind w:hanging="6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41,37</w:t>
            </w:r>
          </w:p>
        </w:tc>
      </w:tr>
      <w:tr w:rsidR="00A1163C" w:rsidRPr="00A1163C" w14:paraId="161CB14E" w14:textId="77777777" w:rsidTr="00A1163C">
        <w:trPr>
          <w:trHeight w:val="160"/>
        </w:trPr>
        <w:tc>
          <w:tcPr>
            <w:tcW w:w="9652" w:type="dxa"/>
            <w:gridSpan w:val="7"/>
          </w:tcPr>
          <w:p w14:paraId="1D8BC54C" w14:textId="77777777" w:rsidR="00A1163C" w:rsidRPr="00A1163C" w:rsidRDefault="00A1163C" w:rsidP="00A1163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Показатели эффективности работы предприятия</w:t>
            </w:r>
          </w:p>
        </w:tc>
      </w:tr>
      <w:tr w:rsidR="00A1163C" w:rsidRPr="00A1163C" w14:paraId="55A0CB8F" w14:textId="77777777" w:rsidTr="00A1163C">
        <w:trPr>
          <w:trHeight w:val="120"/>
        </w:trPr>
        <w:tc>
          <w:tcPr>
            <w:tcW w:w="4068" w:type="dxa"/>
          </w:tcPr>
          <w:p w14:paraId="65CAB5C1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Рентабельность производства</w:t>
            </w:r>
          </w:p>
        </w:tc>
        <w:tc>
          <w:tcPr>
            <w:tcW w:w="829" w:type="dxa"/>
          </w:tcPr>
          <w:p w14:paraId="2CABA4B3" w14:textId="77777777" w:rsidR="00A1163C" w:rsidRPr="00A1163C" w:rsidRDefault="00A1163C" w:rsidP="00A1163C">
            <w:pPr>
              <w:spacing w:line="240" w:lineRule="auto"/>
              <w:ind w:left="-104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251,38</w:t>
            </w:r>
          </w:p>
        </w:tc>
        <w:tc>
          <w:tcPr>
            <w:tcW w:w="996" w:type="dxa"/>
          </w:tcPr>
          <w:p w14:paraId="4FDA3CF8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60,58</w:t>
            </w:r>
          </w:p>
        </w:tc>
        <w:tc>
          <w:tcPr>
            <w:tcW w:w="891" w:type="dxa"/>
          </w:tcPr>
          <w:p w14:paraId="0261DD0D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7F69DEDC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1B97A566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2" w:type="dxa"/>
          </w:tcPr>
          <w:p w14:paraId="23B0EDD5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24,10</w:t>
            </w:r>
          </w:p>
        </w:tc>
      </w:tr>
      <w:tr w:rsidR="00A1163C" w:rsidRPr="00A1163C" w14:paraId="3DFFED22" w14:textId="77777777" w:rsidTr="00A1163C">
        <w:trPr>
          <w:trHeight w:val="120"/>
        </w:trPr>
        <w:tc>
          <w:tcPr>
            <w:tcW w:w="4068" w:type="dxa"/>
          </w:tcPr>
          <w:p w14:paraId="14AE1C38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Рентабельность продаж</w:t>
            </w:r>
          </w:p>
        </w:tc>
        <w:tc>
          <w:tcPr>
            <w:tcW w:w="829" w:type="dxa"/>
          </w:tcPr>
          <w:p w14:paraId="767D6011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36,88</w:t>
            </w:r>
          </w:p>
        </w:tc>
        <w:tc>
          <w:tcPr>
            <w:tcW w:w="996" w:type="dxa"/>
          </w:tcPr>
          <w:p w14:paraId="42DB5035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32,91</w:t>
            </w:r>
          </w:p>
        </w:tc>
        <w:tc>
          <w:tcPr>
            <w:tcW w:w="891" w:type="dxa"/>
          </w:tcPr>
          <w:p w14:paraId="72A0C79C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1D169B05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745BF4C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-3,97</w:t>
            </w:r>
          </w:p>
        </w:tc>
        <w:tc>
          <w:tcPr>
            <w:tcW w:w="1002" w:type="dxa"/>
          </w:tcPr>
          <w:p w14:paraId="19C88E18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89,23</w:t>
            </w:r>
          </w:p>
        </w:tc>
      </w:tr>
      <w:tr w:rsidR="00A1163C" w:rsidRPr="00A1163C" w14:paraId="692F445A" w14:textId="77777777" w:rsidTr="00A1163C">
        <w:trPr>
          <w:trHeight w:val="120"/>
        </w:trPr>
        <w:tc>
          <w:tcPr>
            <w:tcW w:w="4068" w:type="dxa"/>
          </w:tcPr>
          <w:p w14:paraId="1E3916F5" w14:textId="77777777" w:rsidR="00A1163C" w:rsidRPr="00A1163C" w:rsidRDefault="00A1163C" w:rsidP="00A116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Общая рентабельность</w:t>
            </w:r>
          </w:p>
        </w:tc>
        <w:tc>
          <w:tcPr>
            <w:tcW w:w="829" w:type="dxa"/>
          </w:tcPr>
          <w:p w14:paraId="0F32742C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0,94</w:t>
            </w:r>
          </w:p>
        </w:tc>
        <w:tc>
          <w:tcPr>
            <w:tcW w:w="996" w:type="dxa"/>
          </w:tcPr>
          <w:p w14:paraId="1D9F742F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891" w:type="dxa"/>
          </w:tcPr>
          <w:p w14:paraId="0938EB65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</w:tcPr>
          <w:p w14:paraId="67AB3DA2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14:paraId="2F6855AE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-0,39</w:t>
            </w:r>
          </w:p>
        </w:tc>
        <w:tc>
          <w:tcPr>
            <w:tcW w:w="1002" w:type="dxa"/>
          </w:tcPr>
          <w:p w14:paraId="50ABC848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58,09</w:t>
            </w:r>
          </w:p>
        </w:tc>
      </w:tr>
      <w:tr w:rsidR="00A1163C" w:rsidRPr="00A1163C" w14:paraId="148C286B" w14:textId="77777777" w:rsidTr="00A1163C">
        <w:trPr>
          <w:trHeight w:val="705"/>
        </w:trPr>
        <w:tc>
          <w:tcPr>
            <w:tcW w:w="4068" w:type="dxa"/>
          </w:tcPr>
          <w:p w14:paraId="555E1480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Удельный вес реализованной продукции в общем объеме произведенной продукции</w:t>
            </w:r>
          </w:p>
        </w:tc>
        <w:tc>
          <w:tcPr>
            <w:tcW w:w="829" w:type="dxa"/>
          </w:tcPr>
          <w:p w14:paraId="15454A3E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6" w:type="dxa"/>
          </w:tcPr>
          <w:p w14:paraId="1E3DFAE7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1" w:type="dxa"/>
          </w:tcPr>
          <w:p w14:paraId="4ACF233E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0787EBA0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4671466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002" w:type="dxa"/>
          </w:tcPr>
          <w:p w14:paraId="0186342C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A1163C" w:rsidRPr="00A1163C" w14:paraId="6B4E25CD" w14:textId="77777777" w:rsidTr="00A1163C">
        <w:trPr>
          <w:trHeight w:val="405"/>
        </w:trPr>
        <w:tc>
          <w:tcPr>
            <w:tcW w:w="4068" w:type="dxa"/>
          </w:tcPr>
          <w:p w14:paraId="5FF75FB2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Затраты на 1 рубль произведенной продукции, коп.</w:t>
            </w:r>
          </w:p>
        </w:tc>
        <w:tc>
          <w:tcPr>
            <w:tcW w:w="829" w:type="dxa"/>
          </w:tcPr>
          <w:p w14:paraId="301F184D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996" w:type="dxa"/>
          </w:tcPr>
          <w:p w14:paraId="33F42208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0,62</w:t>
            </w:r>
          </w:p>
        </w:tc>
        <w:tc>
          <w:tcPr>
            <w:tcW w:w="891" w:type="dxa"/>
          </w:tcPr>
          <w:p w14:paraId="37CA6180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6A0B481C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4DDA477E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002" w:type="dxa"/>
          </w:tcPr>
          <w:p w14:paraId="49F58723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218,82</w:t>
            </w:r>
          </w:p>
        </w:tc>
      </w:tr>
      <w:tr w:rsidR="00A1163C" w:rsidRPr="00A1163C" w14:paraId="2B3E612F" w14:textId="77777777" w:rsidTr="00A1163C">
        <w:trPr>
          <w:trHeight w:val="405"/>
        </w:trPr>
        <w:tc>
          <w:tcPr>
            <w:tcW w:w="4068" w:type="dxa"/>
          </w:tcPr>
          <w:p w14:paraId="300D0C61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Заработная плата на 1 работника, тыс. р.</w:t>
            </w:r>
          </w:p>
        </w:tc>
        <w:tc>
          <w:tcPr>
            <w:tcW w:w="829" w:type="dxa"/>
          </w:tcPr>
          <w:p w14:paraId="7FA0B615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92,00</w:t>
            </w:r>
          </w:p>
        </w:tc>
        <w:tc>
          <w:tcPr>
            <w:tcW w:w="996" w:type="dxa"/>
          </w:tcPr>
          <w:p w14:paraId="53764375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91,00</w:t>
            </w:r>
          </w:p>
        </w:tc>
        <w:tc>
          <w:tcPr>
            <w:tcW w:w="891" w:type="dxa"/>
          </w:tcPr>
          <w:p w14:paraId="7B06B4D8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4B54BE66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D1939AE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-1,00</w:t>
            </w:r>
          </w:p>
        </w:tc>
        <w:tc>
          <w:tcPr>
            <w:tcW w:w="1002" w:type="dxa"/>
          </w:tcPr>
          <w:p w14:paraId="1BC68DE6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98,91</w:t>
            </w:r>
          </w:p>
        </w:tc>
      </w:tr>
      <w:tr w:rsidR="00A1163C" w:rsidRPr="00A1163C" w14:paraId="65AF3102" w14:textId="77777777" w:rsidTr="00A1163C">
        <w:trPr>
          <w:trHeight w:val="405"/>
        </w:trPr>
        <w:tc>
          <w:tcPr>
            <w:tcW w:w="4068" w:type="dxa"/>
          </w:tcPr>
          <w:p w14:paraId="13231D7F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Заработная плата на 1 рабочего, тыс. р.</w:t>
            </w:r>
          </w:p>
        </w:tc>
        <w:tc>
          <w:tcPr>
            <w:tcW w:w="829" w:type="dxa"/>
          </w:tcPr>
          <w:p w14:paraId="452F474F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91,90</w:t>
            </w:r>
          </w:p>
        </w:tc>
        <w:tc>
          <w:tcPr>
            <w:tcW w:w="996" w:type="dxa"/>
          </w:tcPr>
          <w:p w14:paraId="41CF880D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86,91</w:t>
            </w:r>
          </w:p>
        </w:tc>
        <w:tc>
          <w:tcPr>
            <w:tcW w:w="891" w:type="dxa"/>
          </w:tcPr>
          <w:p w14:paraId="51A33935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7DD681F6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2944C729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-4,99</w:t>
            </w:r>
          </w:p>
        </w:tc>
        <w:tc>
          <w:tcPr>
            <w:tcW w:w="1002" w:type="dxa"/>
          </w:tcPr>
          <w:p w14:paraId="4E992F0F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94,57</w:t>
            </w:r>
          </w:p>
        </w:tc>
      </w:tr>
      <w:tr w:rsidR="00A1163C" w:rsidRPr="00A1163C" w14:paraId="0FC33CA3" w14:textId="77777777" w:rsidTr="00A1163C">
        <w:trPr>
          <w:trHeight w:val="405"/>
        </w:trPr>
        <w:tc>
          <w:tcPr>
            <w:tcW w:w="4068" w:type="dxa"/>
          </w:tcPr>
          <w:p w14:paraId="0CF7FC69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Среднегодовая выработка на 1 работника, тыс. р.</w:t>
            </w:r>
          </w:p>
        </w:tc>
        <w:tc>
          <w:tcPr>
            <w:tcW w:w="829" w:type="dxa"/>
          </w:tcPr>
          <w:p w14:paraId="209B0417" w14:textId="77777777" w:rsidR="00A1163C" w:rsidRPr="00A1163C" w:rsidRDefault="00A1163C" w:rsidP="00A1163C">
            <w:pPr>
              <w:spacing w:line="240" w:lineRule="auto"/>
              <w:ind w:left="-104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509,36</w:t>
            </w:r>
          </w:p>
        </w:tc>
        <w:tc>
          <w:tcPr>
            <w:tcW w:w="996" w:type="dxa"/>
          </w:tcPr>
          <w:p w14:paraId="75F8A5D1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206,63</w:t>
            </w:r>
          </w:p>
        </w:tc>
        <w:tc>
          <w:tcPr>
            <w:tcW w:w="891" w:type="dxa"/>
          </w:tcPr>
          <w:p w14:paraId="5EFE3D5B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5A84C4C4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327D84F2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-302,73</w:t>
            </w:r>
          </w:p>
        </w:tc>
        <w:tc>
          <w:tcPr>
            <w:tcW w:w="1002" w:type="dxa"/>
          </w:tcPr>
          <w:p w14:paraId="1462076A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40,57</w:t>
            </w:r>
          </w:p>
        </w:tc>
      </w:tr>
      <w:tr w:rsidR="00A1163C" w:rsidRPr="00A1163C" w14:paraId="151A5E4F" w14:textId="77777777" w:rsidTr="00A1163C">
        <w:trPr>
          <w:trHeight w:val="405"/>
        </w:trPr>
        <w:tc>
          <w:tcPr>
            <w:tcW w:w="4068" w:type="dxa"/>
          </w:tcPr>
          <w:p w14:paraId="4FF9E57F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Среднегодовая выработка на 1 рабочего, тыс. р.</w:t>
            </w:r>
          </w:p>
        </w:tc>
        <w:tc>
          <w:tcPr>
            <w:tcW w:w="829" w:type="dxa"/>
          </w:tcPr>
          <w:p w14:paraId="40E62063" w14:textId="77777777" w:rsidR="00A1163C" w:rsidRPr="00A1163C" w:rsidRDefault="00A1163C" w:rsidP="00A1163C">
            <w:pPr>
              <w:spacing w:line="240" w:lineRule="auto"/>
              <w:ind w:left="-104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713,10</w:t>
            </w:r>
          </w:p>
        </w:tc>
        <w:tc>
          <w:tcPr>
            <w:tcW w:w="996" w:type="dxa"/>
          </w:tcPr>
          <w:p w14:paraId="57755B57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300,55</w:t>
            </w:r>
          </w:p>
        </w:tc>
        <w:tc>
          <w:tcPr>
            <w:tcW w:w="891" w:type="dxa"/>
          </w:tcPr>
          <w:p w14:paraId="4C3E0F97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03E8FEC8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1C82F9DA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-412,55</w:t>
            </w:r>
          </w:p>
        </w:tc>
        <w:tc>
          <w:tcPr>
            <w:tcW w:w="1002" w:type="dxa"/>
          </w:tcPr>
          <w:p w14:paraId="67B7E6B3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42,15</w:t>
            </w:r>
          </w:p>
        </w:tc>
      </w:tr>
      <w:tr w:rsidR="00A1163C" w:rsidRPr="00A1163C" w14:paraId="3207B07E" w14:textId="77777777" w:rsidTr="00A1163C">
        <w:trPr>
          <w:trHeight w:val="405"/>
        </w:trPr>
        <w:tc>
          <w:tcPr>
            <w:tcW w:w="4068" w:type="dxa"/>
          </w:tcPr>
          <w:p w14:paraId="2FA0CB27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Среднедневная выработка на 1 рабочего, тыс. р</w:t>
            </w:r>
          </w:p>
        </w:tc>
        <w:tc>
          <w:tcPr>
            <w:tcW w:w="829" w:type="dxa"/>
          </w:tcPr>
          <w:p w14:paraId="469E5176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2,90</w:t>
            </w:r>
          </w:p>
        </w:tc>
        <w:tc>
          <w:tcPr>
            <w:tcW w:w="996" w:type="dxa"/>
          </w:tcPr>
          <w:p w14:paraId="42A801D8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1,22</w:t>
            </w:r>
          </w:p>
        </w:tc>
        <w:tc>
          <w:tcPr>
            <w:tcW w:w="891" w:type="dxa"/>
          </w:tcPr>
          <w:p w14:paraId="425B9D7A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4FB51B46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71E430FB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-1,68</w:t>
            </w:r>
          </w:p>
        </w:tc>
        <w:tc>
          <w:tcPr>
            <w:tcW w:w="1002" w:type="dxa"/>
          </w:tcPr>
          <w:p w14:paraId="5A38043E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41,98</w:t>
            </w:r>
          </w:p>
        </w:tc>
      </w:tr>
      <w:tr w:rsidR="00A1163C" w:rsidRPr="00A1163C" w14:paraId="7C9813F5" w14:textId="77777777" w:rsidTr="00A1163C">
        <w:trPr>
          <w:trHeight w:val="405"/>
        </w:trPr>
        <w:tc>
          <w:tcPr>
            <w:tcW w:w="4068" w:type="dxa"/>
          </w:tcPr>
          <w:p w14:paraId="6C0A8FD0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Среднечасовая выработка на 1 рабочего, тыс. р.</w:t>
            </w:r>
          </w:p>
        </w:tc>
        <w:tc>
          <w:tcPr>
            <w:tcW w:w="829" w:type="dxa"/>
          </w:tcPr>
          <w:p w14:paraId="6C3C07AF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996" w:type="dxa"/>
          </w:tcPr>
          <w:p w14:paraId="55FFBEC8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91" w:type="dxa"/>
          </w:tcPr>
          <w:p w14:paraId="4F46E263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6D67C0BC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4059E528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-0,21</w:t>
            </w:r>
          </w:p>
        </w:tc>
        <w:tc>
          <w:tcPr>
            <w:tcW w:w="1002" w:type="dxa"/>
          </w:tcPr>
          <w:p w14:paraId="53B908EB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41,98</w:t>
            </w:r>
          </w:p>
        </w:tc>
      </w:tr>
      <w:tr w:rsidR="00A1163C" w:rsidRPr="00A1163C" w14:paraId="5CF7F229" w14:textId="77777777" w:rsidTr="00A1163C">
        <w:trPr>
          <w:trHeight w:val="120"/>
        </w:trPr>
        <w:tc>
          <w:tcPr>
            <w:tcW w:w="4068" w:type="dxa"/>
          </w:tcPr>
          <w:p w14:paraId="7142901E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Фондоотдача, р/р</w:t>
            </w:r>
          </w:p>
        </w:tc>
        <w:tc>
          <w:tcPr>
            <w:tcW w:w="829" w:type="dxa"/>
          </w:tcPr>
          <w:p w14:paraId="219FC151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92,61</w:t>
            </w:r>
          </w:p>
        </w:tc>
        <w:tc>
          <w:tcPr>
            <w:tcW w:w="996" w:type="dxa"/>
          </w:tcPr>
          <w:p w14:paraId="08C801FE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85,87</w:t>
            </w:r>
          </w:p>
        </w:tc>
        <w:tc>
          <w:tcPr>
            <w:tcW w:w="891" w:type="dxa"/>
          </w:tcPr>
          <w:p w14:paraId="7C011E46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51F35BB0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0115D50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-6,74</w:t>
            </w:r>
          </w:p>
        </w:tc>
        <w:tc>
          <w:tcPr>
            <w:tcW w:w="1002" w:type="dxa"/>
          </w:tcPr>
          <w:p w14:paraId="35356888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92,72</w:t>
            </w:r>
          </w:p>
        </w:tc>
      </w:tr>
      <w:tr w:rsidR="00A1163C" w:rsidRPr="00A1163C" w14:paraId="3449C6DD" w14:textId="77777777" w:rsidTr="00A1163C">
        <w:trPr>
          <w:trHeight w:val="120"/>
        </w:trPr>
        <w:tc>
          <w:tcPr>
            <w:tcW w:w="4068" w:type="dxa"/>
          </w:tcPr>
          <w:p w14:paraId="2F1204AF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Фондоемкость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, р/р</w:t>
            </w:r>
          </w:p>
        </w:tc>
        <w:tc>
          <w:tcPr>
            <w:tcW w:w="829" w:type="dxa"/>
          </w:tcPr>
          <w:p w14:paraId="614A75BA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996" w:type="dxa"/>
          </w:tcPr>
          <w:p w14:paraId="00935DB4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91" w:type="dxa"/>
          </w:tcPr>
          <w:p w14:paraId="307E82E8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0070C0D3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00A202A9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002" w:type="dxa"/>
          </w:tcPr>
          <w:p w14:paraId="624CB85E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107,85</w:t>
            </w:r>
          </w:p>
        </w:tc>
      </w:tr>
      <w:tr w:rsidR="00A1163C" w:rsidRPr="00A1163C" w14:paraId="49E90C0C" w14:textId="77777777" w:rsidTr="00A1163C">
        <w:trPr>
          <w:trHeight w:val="120"/>
        </w:trPr>
        <w:tc>
          <w:tcPr>
            <w:tcW w:w="4068" w:type="dxa"/>
          </w:tcPr>
          <w:p w14:paraId="0D5ED186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Амортизациоотдача</w:t>
            </w:r>
            <w:proofErr w:type="spellEnd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, р/р</w:t>
            </w:r>
          </w:p>
        </w:tc>
        <w:tc>
          <w:tcPr>
            <w:tcW w:w="829" w:type="dxa"/>
          </w:tcPr>
          <w:p w14:paraId="0998AEDD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53,62</w:t>
            </w:r>
          </w:p>
        </w:tc>
        <w:tc>
          <w:tcPr>
            <w:tcW w:w="996" w:type="dxa"/>
          </w:tcPr>
          <w:p w14:paraId="41791C11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42,94</w:t>
            </w:r>
          </w:p>
        </w:tc>
        <w:tc>
          <w:tcPr>
            <w:tcW w:w="891" w:type="dxa"/>
          </w:tcPr>
          <w:p w14:paraId="5E369276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6E9DB459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331CA15C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-10,68</w:t>
            </w:r>
          </w:p>
        </w:tc>
        <w:tc>
          <w:tcPr>
            <w:tcW w:w="1002" w:type="dxa"/>
          </w:tcPr>
          <w:p w14:paraId="6C6716F8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80,08</w:t>
            </w:r>
          </w:p>
        </w:tc>
      </w:tr>
      <w:tr w:rsidR="00A1163C" w:rsidRPr="00A1163C" w14:paraId="0F6A2C4A" w14:textId="77777777" w:rsidTr="00A1163C">
        <w:trPr>
          <w:trHeight w:val="567"/>
        </w:trPr>
        <w:tc>
          <w:tcPr>
            <w:tcW w:w="4068" w:type="dxa"/>
          </w:tcPr>
          <w:p w14:paraId="0C800E31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Коэффициент оборачиваемости оборотных средств</w:t>
            </w:r>
          </w:p>
        </w:tc>
        <w:tc>
          <w:tcPr>
            <w:tcW w:w="829" w:type="dxa"/>
          </w:tcPr>
          <w:p w14:paraId="27AD1B82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996" w:type="dxa"/>
          </w:tcPr>
          <w:p w14:paraId="37051C6C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891" w:type="dxa"/>
          </w:tcPr>
          <w:p w14:paraId="5A203F0A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221F3A60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230F4341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-0,07</w:t>
            </w:r>
          </w:p>
        </w:tc>
        <w:tc>
          <w:tcPr>
            <w:tcW w:w="1002" w:type="dxa"/>
          </w:tcPr>
          <w:p w14:paraId="1B93C7F1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30,94</w:t>
            </w:r>
          </w:p>
        </w:tc>
      </w:tr>
      <w:tr w:rsidR="00A1163C" w:rsidRPr="00A1163C" w14:paraId="76669CC4" w14:textId="77777777" w:rsidTr="00A1163C">
        <w:trPr>
          <w:trHeight w:val="120"/>
        </w:trPr>
        <w:tc>
          <w:tcPr>
            <w:tcW w:w="4068" w:type="dxa"/>
          </w:tcPr>
          <w:p w14:paraId="7731CE26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Материалоотдача</w:t>
            </w:r>
            <w:proofErr w:type="spellEnd"/>
          </w:p>
        </w:tc>
        <w:tc>
          <w:tcPr>
            <w:tcW w:w="829" w:type="dxa"/>
          </w:tcPr>
          <w:p w14:paraId="4CBE7BA5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996" w:type="dxa"/>
          </w:tcPr>
          <w:p w14:paraId="429A3BE3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891" w:type="dxa"/>
          </w:tcPr>
          <w:p w14:paraId="31F8503A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1E2A95F7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62C7F6DA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-0,40</w:t>
            </w:r>
          </w:p>
        </w:tc>
        <w:tc>
          <w:tcPr>
            <w:tcW w:w="1002" w:type="dxa"/>
          </w:tcPr>
          <w:p w14:paraId="2C55E608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33,71</w:t>
            </w:r>
          </w:p>
        </w:tc>
      </w:tr>
      <w:tr w:rsidR="00A1163C" w:rsidRPr="00A1163C" w14:paraId="716B3B3D" w14:textId="77777777" w:rsidTr="00A1163C">
        <w:trPr>
          <w:trHeight w:val="351"/>
        </w:trPr>
        <w:tc>
          <w:tcPr>
            <w:tcW w:w="4068" w:type="dxa"/>
          </w:tcPr>
          <w:p w14:paraId="5998FF91" w14:textId="77777777" w:rsidR="00A1163C" w:rsidRPr="00A1163C" w:rsidRDefault="00A1163C" w:rsidP="00A116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Материалоемкость</w:t>
            </w:r>
          </w:p>
        </w:tc>
        <w:tc>
          <w:tcPr>
            <w:tcW w:w="829" w:type="dxa"/>
          </w:tcPr>
          <w:p w14:paraId="5D913AF6" w14:textId="77777777" w:rsidR="00A1163C" w:rsidRPr="00A1163C" w:rsidRDefault="00A1163C" w:rsidP="00A1163C">
            <w:pPr>
              <w:spacing w:line="240" w:lineRule="auto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1,67</w:t>
            </w:r>
          </w:p>
        </w:tc>
        <w:tc>
          <w:tcPr>
            <w:tcW w:w="996" w:type="dxa"/>
          </w:tcPr>
          <w:p w14:paraId="278FCEAE" w14:textId="77777777" w:rsidR="00A1163C" w:rsidRPr="00A1163C" w:rsidRDefault="00A1163C" w:rsidP="00A1163C">
            <w:pPr>
              <w:spacing w:line="240" w:lineRule="auto"/>
              <w:ind w:left="-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891" w:type="dxa"/>
          </w:tcPr>
          <w:p w14:paraId="52F89E7C" w14:textId="77777777" w:rsidR="00A1163C" w:rsidRPr="00A1163C" w:rsidRDefault="00A1163C" w:rsidP="00A1163C">
            <w:pPr>
              <w:spacing w:line="240" w:lineRule="auto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8" w:type="dxa"/>
          </w:tcPr>
          <w:p w14:paraId="26E4DA82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8" w:type="dxa"/>
          </w:tcPr>
          <w:p w14:paraId="349F7070" w14:textId="77777777" w:rsidR="00A1163C" w:rsidRPr="00A1163C" w:rsidRDefault="00A1163C" w:rsidP="00A1163C">
            <w:pPr>
              <w:spacing w:line="240" w:lineRule="auto"/>
              <w:ind w:lef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3,28</w:t>
            </w:r>
          </w:p>
        </w:tc>
        <w:tc>
          <w:tcPr>
            <w:tcW w:w="1002" w:type="dxa"/>
          </w:tcPr>
          <w:p w14:paraId="63A94FE7" w14:textId="77777777" w:rsidR="00A1163C" w:rsidRPr="00A1163C" w:rsidRDefault="00A1163C" w:rsidP="00A1163C">
            <w:pPr>
              <w:spacing w:line="240" w:lineRule="auto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63C">
              <w:rPr>
                <w:rFonts w:ascii="Times New Roman" w:hAnsi="Times New Roman" w:cs="Times New Roman"/>
                <w:sz w:val="24"/>
                <w:szCs w:val="24"/>
              </w:rPr>
              <w:t>296,67</w:t>
            </w:r>
          </w:p>
        </w:tc>
      </w:tr>
    </w:tbl>
    <w:p w14:paraId="39CC89B3" w14:textId="0D3AC25B" w:rsidR="00A1163C" w:rsidRPr="00A1163C" w:rsidRDefault="00A1163C" w:rsidP="00A1163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A1163C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Обобщая данные расчетов показателей экономической деятельности </w:t>
      </w:r>
      <w:r w:rsidR="009B43C8" w:rsidRPr="009B43C8">
        <w:rPr>
          <w:rFonts w:ascii="Times New Roman" w:eastAsia="Times New Roman" w:hAnsi="Times New Roman" w:cs="Times New Roman"/>
          <w:sz w:val="28"/>
          <w:szCs w:val="32"/>
          <w:lang w:eastAsia="ru-RU"/>
        </w:rPr>
        <w:t>ООО «</w:t>
      </w:r>
      <w:proofErr w:type="spellStart"/>
      <w:r w:rsidR="009B43C8" w:rsidRPr="009B43C8">
        <w:rPr>
          <w:rFonts w:ascii="Times New Roman" w:eastAsia="Times New Roman" w:hAnsi="Times New Roman" w:cs="Times New Roman"/>
          <w:sz w:val="28"/>
          <w:szCs w:val="32"/>
          <w:lang w:eastAsia="ru-RU"/>
        </w:rPr>
        <w:t>Вл</w:t>
      </w:r>
      <w:proofErr w:type="spellEnd"/>
      <w:r w:rsidR="009B43C8" w:rsidRPr="009B43C8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Карго Трейд»</w:t>
      </w:r>
      <w:r w:rsidRPr="00A1163C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можно сказать, что за отчетный период их значения у предприятия остается приемлемым. Те показатели, которые за отчетный период имеют тенденцию роста, увеличиваются значительно, для того, чтобы как-то повлиять на кризисное состояние предприятия. Руководство фирмы должно принять к сведению результаты данного анализа и учесть их при дальнейшей разработке финансовых планов, выработке управленческих решений.</w:t>
      </w:r>
    </w:p>
    <w:p w14:paraId="70624BD5" w14:textId="77777777" w:rsidR="00A1163C" w:rsidRDefault="00A1163C" w:rsidP="00372FC9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14:paraId="5B4F96E5" w14:textId="7B3757A7" w:rsidR="00372FC9" w:rsidRPr="0014322F" w:rsidRDefault="00C01969" w:rsidP="00FC565E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  <w:bookmarkStart w:id="2" w:name="_Toc201046446"/>
      <w:r w:rsidR="00372FC9" w:rsidRPr="009B43C8">
        <w:rPr>
          <w:rFonts w:ascii="Arial" w:hAnsi="Arial" w:cs="Arial"/>
          <w:color w:val="000000"/>
          <w:sz w:val="30"/>
          <w:szCs w:val="30"/>
        </w:rPr>
        <w:lastRenderedPageBreak/>
        <w:t>2 Стратегический анализ среды организации</w:t>
      </w:r>
      <w:bookmarkEnd w:id="2"/>
    </w:p>
    <w:p w14:paraId="2E068F6C" w14:textId="77777777" w:rsidR="005A5BC8" w:rsidRPr="005A5BC8" w:rsidRDefault="005A5BC8" w:rsidP="005A5BC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Отправной точкой для всесторонней оценки эффективности деятельности предприятия служит SWOT- анализ.</w:t>
      </w:r>
    </w:p>
    <w:p w14:paraId="4CB8E838" w14:textId="59016453" w:rsidR="005A5BC8" w:rsidRPr="005A5BC8" w:rsidRDefault="005A5BC8" w:rsidP="005A5BC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</w:t>
      </w:r>
      <w:r w:rsidR="009B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</w:t>
      </w:r>
      <w:r w:rsidRPr="005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SWOT- анализ для </w:t>
      </w:r>
      <w:r w:rsidR="009B43C8" w:rsidRPr="009B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 «</w:t>
      </w:r>
      <w:proofErr w:type="spellStart"/>
      <w:r w:rsidR="009B43C8" w:rsidRPr="009B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</w:t>
      </w:r>
      <w:proofErr w:type="spellEnd"/>
      <w:r w:rsidR="009B43C8" w:rsidRPr="009B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Карго Трейд»</w:t>
      </w:r>
    </w:p>
    <w:tbl>
      <w:tblPr>
        <w:tblW w:w="9268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648"/>
        <w:gridCol w:w="4620"/>
      </w:tblGrid>
      <w:tr w:rsidR="005A5BC8" w:rsidRPr="005A5BC8" w14:paraId="1862FA3E" w14:textId="77777777" w:rsidTr="00440B66">
        <w:trPr>
          <w:trHeight w:val="182"/>
          <w:tblCellSpacing w:w="0" w:type="dxa"/>
        </w:trPr>
        <w:tc>
          <w:tcPr>
            <w:tcW w:w="4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6CB178D8" w14:textId="77777777" w:rsidR="005A5BC8" w:rsidRPr="005A5BC8" w:rsidRDefault="005A5BC8" w:rsidP="005A5BC8">
            <w:pPr>
              <w:spacing w:before="100" w:beforeAutospacing="1" w:after="100" w:afterAutospacing="1" w:line="180" w:lineRule="atLeast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Сильные стороны компании</w:t>
            </w:r>
          </w:p>
        </w:tc>
        <w:tc>
          <w:tcPr>
            <w:tcW w:w="4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6F75E1C3" w14:textId="77777777" w:rsidR="005A5BC8" w:rsidRPr="005A5BC8" w:rsidRDefault="005A5BC8" w:rsidP="005A5BC8">
            <w:pPr>
              <w:spacing w:before="100" w:beforeAutospacing="1" w:after="100" w:afterAutospacing="1" w:line="180" w:lineRule="atLeast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  во внешней среде</w:t>
            </w:r>
          </w:p>
        </w:tc>
      </w:tr>
      <w:tr w:rsidR="005A5BC8" w:rsidRPr="005A5BC8" w14:paraId="214BFAD4" w14:textId="77777777" w:rsidTr="00440B66">
        <w:trPr>
          <w:trHeight w:val="3325"/>
          <w:tblCellSpacing w:w="0" w:type="dxa"/>
        </w:trPr>
        <w:tc>
          <w:tcPr>
            <w:tcW w:w="4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2826CE81" w14:textId="77777777" w:rsidR="005A5BC8" w:rsidRPr="005A5BC8" w:rsidRDefault="005A5BC8" w:rsidP="005A5BC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Известная торговая марка</w:t>
            </w:r>
          </w:p>
          <w:p w14:paraId="73CCE441" w14:textId="77777777" w:rsidR="005A5BC8" w:rsidRPr="005A5BC8" w:rsidRDefault="005A5BC8" w:rsidP="005A5BC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договора с известными компаниями</w:t>
            </w:r>
          </w:p>
          <w:p w14:paraId="165D9710" w14:textId="77777777" w:rsidR="005A5BC8" w:rsidRPr="005A5BC8" w:rsidRDefault="005A5BC8" w:rsidP="005A5BC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Менеджер по </w:t>
            </w:r>
            <w:proofErr w:type="gramStart"/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персоналу  полгода</w:t>
            </w:r>
            <w:proofErr w:type="gramEnd"/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назад  нашел  нового коммерческого директора, который за 6 месяцев увеличил продажи на 60%</w:t>
            </w:r>
          </w:p>
          <w:p w14:paraId="1F79079F" w14:textId="7FC80989" w:rsidR="005A5BC8" w:rsidRPr="005A5BC8" w:rsidRDefault="005A5BC8" w:rsidP="005A5BC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ассортимент предлагаемой </w:t>
            </w:r>
            <w:r w:rsidR="009B4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  <w:p w14:paraId="01262B31" w14:textId="77777777" w:rsidR="005A5BC8" w:rsidRPr="005A5BC8" w:rsidRDefault="005A5BC8" w:rsidP="005A5BC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Частое проведение </w:t>
            </w:r>
            <w:proofErr w:type="spellStart"/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промакций</w:t>
            </w:r>
            <w:proofErr w:type="spellEnd"/>
          </w:p>
          <w:p w14:paraId="3053B4C5" w14:textId="77777777" w:rsidR="005A5BC8" w:rsidRPr="005A5BC8" w:rsidRDefault="005A5BC8" w:rsidP="005A5BC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Постоянодействующий</w:t>
            </w:r>
            <w:proofErr w:type="spellEnd"/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персонал</w:t>
            </w:r>
          </w:p>
        </w:tc>
        <w:tc>
          <w:tcPr>
            <w:tcW w:w="4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164AA55D" w14:textId="77777777" w:rsidR="005A5BC8" w:rsidRPr="005A5BC8" w:rsidRDefault="005A5BC8" w:rsidP="005A5BC8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НТР</w:t>
            </w:r>
          </w:p>
          <w:p w14:paraId="48B69DD0" w14:textId="77777777" w:rsidR="005A5BC8" w:rsidRPr="005A5BC8" w:rsidRDefault="005A5BC8" w:rsidP="005A5BC8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покупательского спроса</w:t>
            </w:r>
          </w:p>
          <w:p w14:paraId="20D11F86" w14:textId="77777777" w:rsidR="005A5BC8" w:rsidRPr="005A5BC8" w:rsidRDefault="005A5BC8" w:rsidP="005A5BC8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числа рекламных агентств</w:t>
            </w:r>
          </w:p>
          <w:p w14:paraId="11B32981" w14:textId="77777777" w:rsidR="005A5BC8" w:rsidRPr="005A5BC8" w:rsidRDefault="005A5BC8" w:rsidP="005A5BC8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с рынка одного или нескольких конкурентов</w:t>
            </w:r>
          </w:p>
        </w:tc>
      </w:tr>
      <w:tr w:rsidR="005A5BC8" w:rsidRPr="005A5BC8" w14:paraId="52723ADF" w14:textId="77777777" w:rsidTr="00440B66">
        <w:trPr>
          <w:trHeight w:val="273"/>
          <w:tblCellSpacing w:w="0" w:type="dxa"/>
        </w:trPr>
        <w:tc>
          <w:tcPr>
            <w:tcW w:w="4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7AE25CFF" w14:textId="77777777" w:rsidR="005A5BC8" w:rsidRPr="005A5BC8" w:rsidRDefault="005A5BC8" w:rsidP="005A5B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Слабые стороны компании</w:t>
            </w:r>
          </w:p>
        </w:tc>
        <w:tc>
          <w:tcPr>
            <w:tcW w:w="4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59169580" w14:textId="77777777" w:rsidR="005A5BC8" w:rsidRPr="005A5BC8" w:rsidRDefault="005A5BC8" w:rsidP="005A5B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Угрозы внешней среды для бизнеса</w:t>
            </w:r>
          </w:p>
        </w:tc>
      </w:tr>
      <w:tr w:rsidR="005A5BC8" w:rsidRPr="005A5BC8" w14:paraId="57AE488A" w14:textId="77777777" w:rsidTr="00440B66">
        <w:trPr>
          <w:trHeight w:val="4980"/>
          <w:tblCellSpacing w:w="0" w:type="dxa"/>
        </w:trPr>
        <w:tc>
          <w:tcPr>
            <w:tcW w:w="46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03496205" w14:textId="3822CE79" w:rsidR="005A5BC8" w:rsidRPr="005A5BC8" w:rsidRDefault="005A5BC8" w:rsidP="005A5BC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Незначительный срок на рынке </w:t>
            </w:r>
          </w:p>
          <w:p w14:paraId="31420799" w14:textId="77777777" w:rsidR="005A5BC8" w:rsidRPr="005A5BC8" w:rsidRDefault="005A5BC8" w:rsidP="005A5BC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четких знаний персоналом своих прав и обязанностей</w:t>
            </w:r>
          </w:p>
          <w:p w14:paraId="4D2A51C0" w14:textId="77777777" w:rsidR="005A5BC8" w:rsidRPr="005A5BC8" w:rsidRDefault="005A5BC8" w:rsidP="005A5BC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вполне удачное расположение магазина (отсутствие парковки и некоторая удаленность от автомобильных дорог и остановок общественного транспорта)</w:t>
            </w:r>
          </w:p>
          <w:p w14:paraId="6B8F0312" w14:textId="77777777" w:rsidR="005A5BC8" w:rsidRPr="005A5BC8" w:rsidRDefault="005A5BC8" w:rsidP="005A5BC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Высокие цены на некоторые виды продукции</w:t>
            </w:r>
          </w:p>
          <w:p w14:paraId="6875BEF3" w14:textId="77777777" w:rsidR="005A5BC8" w:rsidRPr="005A5BC8" w:rsidRDefault="005A5BC8" w:rsidP="005A5B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Отсутствие систематизации в складском помещении</w:t>
            </w:r>
          </w:p>
          <w:p w14:paraId="082B6266" w14:textId="77777777" w:rsidR="005A5BC8" w:rsidRPr="005A5BC8" w:rsidRDefault="005A5BC8" w:rsidP="005A5B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Происходит изменение политики поставщиков</w:t>
            </w:r>
          </w:p>
        </w:tc>
        <w:tc>
          <w:tcPr>
            <w:tcW w:w="4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14:paraId="036A88AC" w14:textId="77777777" w:rsidR="005A5BC8" w:rsidRPr="005A5BC8" w:rsidRDefault="005A5BC8" w:rsidP="005A5BC8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конкуренции на рынке</w:t>
            </w:r>
          </w:p>
          <w:p w14:paraId="2909E901" w14:textId="77777777" w:rsidR="005A5BC8" w:rsidRPr="005A5BC8" w:rsidRDefault="005A5BC8" w:rsidP="005A5BC8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Появление новых конкурентов</w:t>
            </w:r>
          </w:p>
          <w:p w14:paraId="7C3C9FE1" w14:textId="77777777" w:rsidR="005A5BC8" w:rsidRPr="005A5BC8" w:rsidRDefault="005A5BC8" w:rsidP="005A5BC8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Появление дешевых товаров-заменителей</w:t>
            </w:r>
          </w:p>
          <w:p w14:paraId="3CCE76BF" w14:textId="77777777" w:rsidR="005A5BC8" w:rsidRPr="005A5BC8" w:rsidRDefault="005A5BC8" w:rsidP="005A5BC8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курса рубля</w:t>
            </w:r>
          </w:p>
        </w:tc>
      </w:tr>
    </w:tbl>
    <w:p w14:paraId="5421B717" w14:textId="6C757268" w:rsidR="005A5BC8" w:rsidRPr="005A5BC8" w:rsidRDefault="005A5BC8" w:rsidP="005A5BC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тем, что исследуемое предприятие относится к сфере продаж товаров массового потребления и с учетом данных, полученных путем анализа SWOT</w:t>
      </w:r>
      <w:r w:rsidR="009B43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-таблицы, приведенной в таблице</w:t>
      </w:r>
      <w:r w:rsidRPr="005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можно сделать заключение, </w:t>
      </w:r>
      <w:r w:rsidRPr="005A5B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что предприятию необходимо придерживаться стратегии массового маркетинга, с целью привлечения как можно большего числа покупателей.</w:t>
      </w:r>
    </w:p>
    <w:p w14:paraId="75E44EDC" w14:textId="4176CA2D" w:rsidR="005A5BC8" w:rsidRPr="005A5BC8" w:rsidRDefault="005A5BC8" w:rsidP="005A5BC8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5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Рассмотрим SNW-анализ внутренней среды организации </w:t>
      </w:r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spellEnd"/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Карго Трейд»</w:t>
      </w:r>
      <w:r w:rsidRPr="005A5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(таблиц</w:t>
      </w:r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5A5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Pr="005A5BC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52B23FE3" w14:textId="7437DEE5" w:rsidR="005A5BC8" w:rsidRPr="005A5BC8" w:rsidRDefault="005A5BC8" w:rsidP="005A5BC8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5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9B43C8" w:rsidRPr="009B43C8"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Pr="005A5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SNW-анализ внутренней среды организации </w:t>
      </w:r>
      <w:r w:rsidR="00D30B2A" w:rsidRPr="00D30B2A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D30B2A" w:rsidRPr="00D30B2A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spellEnd"/>
      <w:r w:rsidR="00D30B2A" w:rsidRPr="00D30B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Карго Трейд»</w:t>
      </w:r>
    </w:p>
    <w:tbl>
      <w:tblPr>
        <w:tblW w:w="96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394"/>
        <w:gridCol w:w="2078"/>
        <w:gridCol w:w="4211"/>
      </w:tblGrid>
      <w:tr w:rsidR="00D30B2A" w:rsidRPr="005A5BC8" w14:paraId="4D416EFE" w14:textId="77777777" w:rsidTr="00D30B2A">
        <w:trPr>
          <w:trHeight w:val="1140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9CBF2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анализа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21CCA4" w14:textId="57BC2CEA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</w:t>
            </w:r>
            <w:r w:rsidR="00D30B2A" w:rsidRPr="00D30B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="00D30B2A" w:rsidRPr="00D30B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spellEnd"/>
            <w:r w:rsidR="00D30B2A" w:rsidRPr="00D30B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Карго Трейд»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B4A598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Комментарии</w:t>
            </w:r>
          </w:p>
        </w:tc>
      </w:tr>
      <w:tr w:rsidR="00D30B2A" w:rsidRPr="005A5BC8" w14:paraId="27F6DD41" w14:textId="77777777" w:rsidTr="00D30B2A">
        <w:trPr>
          <w:trHeight w:val="582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BD7A5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9CB8D3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6B2F00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0B2A" w:rsidRPr="005A5BC8" w14:paraId="65E72E79" w14:textId="77777777" w:rsidTr="00D30B2A">
        <w:trPr>
          <w:trHeight w:val="2245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2E0AD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Уровень стратегического менеджмента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C2336C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90/90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BA9A0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протяжении долгого времени входит в топ компаний по надежности перевозок, лидер в области цифрового развития отрасли, быстрая реакция на рыночные изменения</w:t>
            </w:r>
          </w:p>
        </w:tc>
      </w:tr>
      <w:tr w:rsidR="00D30B2A" w:rsidRPr="005A5BC8" w14:paraId="7C72498F" w14:textId="77777777" w:rsidTr="00D30B2A">
        <w:trPr>
          <w:trHeight w:val="1419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EEBF81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Бизнес-стратегия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35B91E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80/90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0B741D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Постепенное внедрение новых технологий, </w:t>
            </w: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CRM</w:t>
            </w: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-систем, наличие скидок и спец. предложений</w:t>
            </w:r>
          </w:p>
        </w:tc>
      </w:tr>
      <w:tr w:rsidR="00D30B2A" w:rsidRPr="005A5BC8" w14:paraId="374400DE" w14:textId="77777777" w:rsidTr="00D30B2A">
        <w:trPr>
          <w:trHeight w:val="1419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CE8A9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Соответствие организационной структуры выбранной стратегии (видению)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F68306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80/85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0D38AD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способность обеспечить данной организационной формой поставленные цели и задачи</w:t>
            </w:r>
          </w:p>
        </w:tc>
      </w:tr>
      <w:tr w:rsidR="00D30B2A" w:rsidRPr="005A5BC8" w14:paraId="073B5787" w14:textId="77777777" w:rsidTr="00D30B2A">
        <w:trPr>
          <w:trHeight w:val="582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E20B15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Финансовое состояние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FF493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80/90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E6A457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Стабильное</w:t>
            </w:r>
          </w:p>
        </w:tc>
      </w:tr>
      <w:tr w:rsidR="00D30B2A" w:rsidRPr="005A5BC8" w14:paraId="44894D93" w14:textId="77777777" w:rsidTr="00D30B2A">
        <w:trPr>
          <w:trHeight w:val="1140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99992F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Конкурентоспособность продуктов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9649F6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75/90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A02A73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</w:tr>
      <w:tr w:rsidR="00D30B2A" w:rsidRPr="005A5BC8" w14:paraId="7144AD3E" w14:textId="77777777" w:rsidTr="00D30B2A">
        <w:trPr>
          <w:trHeight w:val="2257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1EB66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Структура затрат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09094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60/70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976684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содержание парка автомобилей, терминальных комплексов, на выполнение погрузочно-разгрузочных работ, не всегда рациональное использование имеющихся ресурсов (перепробеги)</w:t>
            </w:r>
          </w:p>
        </w:tc>
      </w:tr>
      <w:tr w:rsidR="00D30B2A" w:rsidRPr="005A5BC8" w14:paraId="41A8C5D4" w14:textId="77777777" w:rsidTr="00D30B2A">
        <w:trPr>
          <w:trHeight w:val="848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714D0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Рентабельность менеджмента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A661FA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80/70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99BBF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 работы с клиентами</w:t>
            </w:r>
          </w:p>
        </w:tc>
      </w:tr>
      <w:tr w:rsidR="00D30B2A" w:rsidRPr="005A5BC8" w14:paraId="63D4473E" w14:textId="77777777" w:rsidTr="00D30B2A">
        <w:trPr>
          <w:trHeight w:val="836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BA2EE2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Уровень использования информационных технологий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A557EA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65/60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A6E3F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единой цифровой экосистемы, обеспечивающей гибкое и эффективное управление бизнесом, автоматизация процессного управления, математическое моделирование, внедрение искусственного интеллекта</w:t>
            </w:r>
          </w:p>
        </w:tc>
      </w:tr>
      <w:tr w:rsidR="00D30B2A" w:rsidRPr="005A5BC8" w14:paraId="2B912DA7" w14:textId="77777777" w:rsidTr="00D30B2A">
        <w:trPr>
          <w:trHeight w:val="1686"/>
        </w:trPr>
        <w:tc>
          <w:tcPr>
            <w:tcW w:w="33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E05FD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Способность к реализации на рынке новых продуктов (услуг)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8AD66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65/55</w:t>
            </w:r>
          </w:p>
        </w:tc>
        <w:tc>
          <w:tcPr>
            <w:tcW w:w="42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110E0" w14:textId="77777777" w:rsidR="005A5BC8" w:rsidRPr="005A5BC8" w:rsidRDefault="005A5BC8" w:rsidP="005A5BC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Постепенная реализация инноваций за счет хорошей репутации компании, но недостаточно хорошо развит маркетинг</w:t>
            </w:r>
          </w:p>
        </w:tc>
      </w:tr>
      <w:tr w:rsidR="00D30B2A" w:rsidRPr="005A5BC8" w14:paraId="0869345B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5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5A4A8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10. Компетентность персонал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8ABED7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80/90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7F0AE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Хороший уровень компетенций</w:t>
            </w:r>
          </w:p>
        </w:tc>
      </w:tr>
      <w:tr w:rsidR="00D30B2A" w:rsidRPr="005A5BC8" w14:paraId="365AE525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80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0A452D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11. Уровень производства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0C9913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80/90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5963EA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Соответствие используемых технологий стандартам, высокий уровень компетентности персонала</w:t>
            </w:r>
          </w:p>
        </w:tc>
      </w:tr>
      <w:tr w:rsidR="00D30B2A" w:rsidRPr="005A5BC8" w14:paraId="34AA0418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27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58DD0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12. Уровень администрирования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E4871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75/80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DF5C3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Выше среднего. Хороший уровень разработанности регламентов и локальных актов.</w:t>
            </w:r>
          </w:p>
        </w:tc>
      </w:tr>
      <w:tr w:rsidR="00D30B2A" w:rsidRPr="005A5BC8" w14:paraId="472D44DF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68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6BE6C8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13. Уровень маркетинга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816D3C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60/50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4863E5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Выше среднего, использование инструментов маркетинга по продвижению услуг не регулярное и не полное</w:t>
            </w:r>
          </w:p>
        </w:tc>
      </w:tr>
      <w:tr w:rsidR="00D30B2A" w:rsidRPr="005A5BC8" w14:paraId="740581CF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3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B80271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14. Брэнд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28450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90/75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AD40A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Известный</w:t>
            </w:r>
          </w:p>
        </w:tc>
      </w:tr>
      <w:tr w:rsidR="00D30B2A" w:rsidRPr="005A5BC8" w14:paraId="41EFBD56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3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51DDE9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15. Репутация на рынке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BAE2EC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90/80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A0692D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Высокий уровень</w:t>
            </w:r>
          </w:p>
        </w:tc>
      </w:tr>
      <w:tr w:rsidR="00D30B2A" w:rsidRPr="005A5BC8" w14:paraId="356DC1A0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5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3F6BDA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16. Репутация как работодателя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95B59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80/70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D20DF2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Хорошая репутация</w:t>
            </w:r>
          </w:p>
        </w:tc>
      </w:tr>
      <w:tr w:rsidR="00D30B2A" w:rsidRPr="005A5BC8" w14:paraId="73DB0B34" w14:textId="77777777" w:rsidTr="00D30B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27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A9E041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17. Взаимоотношения с конкурентами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D023D" w14:textId="77777777" w:rsidR="005A5BC8" w:rsidRPr="005A5BC8" w:rsidRDefault="005A5BC8" w:rsidP="005A5BC8">
            <w:pPr>
              <w:spacing w:after="30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80/80</w:t>
            </w:r>
          </w:p>
        </w:tc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1BDC31" w14:textId="77777777" w:rsidR="005A5BC8" w:rsidRPr="005A5BC8" w:rsidRDefault="005A5BC8" w:rsidP="005A5BC8">
            <w:pPr>
              <w:spacing w:after="300" w:line="240" w:lineRule="auto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5A5BC8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 борьбе за рынок перевозок занимает одни из лидирующих позиций</w:t>
            </w:r>
          </w:p>
        </w:tc>
      </w:tr>
    </w:tbl>
    <w:p w14:paraId="7E30B7B7" w14:textId="696A95E2" w:rsidR="005A5BC8" w:rsidRDefault="005A5BC8" w:rsidP="00372FC9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A5BC8">
        <w:rPr>
          <w:color w:val="000000"/>
          <w:sz w:val="28"/>
          <w:szCs w:val="28"/>
        </w:rPr>
        <w:t xml:space="preserve">На основании представленного SNW-анализа можно сделать вывод, что организация </w:t>
      </w:r>
      <w:r w:rsidR="00D30B2A" w:rsidRPr="00D30B2A">
        <w:rPr>
          <w:color w:val="000000"/>
          <w:sz w:val="28"/>
          <w:szCs w:val="28"/>
        </w:rPr>
        <w:t>ООО «</w:t>
      </w:r>
      <w:proofErr w:type="spellStart"/>
      <w:r w:rsidR="00D30B2A" w:rsidRPr="00D30B2A">
        <w:rPr>
          <w:color w:val="000000"/>
          <w:sz w:val="28"/>
          <w:szCs w:val="28"/>
        </w:rPr>
        <w:t>Вл</w:t>
      </w:r>
      <w:proofErr w:type="spellEnd"/>
      <w:r w:rsidR="00D30B2A" w:rsidRPr="00D30B2A">
        <w:rPr>
          <w:color w:val="000000"/>
          <w:sz w:val="28"/>
          <w:szCs w:val="28"/>
        </w:rPr>
        <w:t xml:space="preserve"> Карго Трейд»</w:t>
      </w:r>
      <w:r w:rsidRPr="005A5BC8">
        <w:rPr>
          <w:color w:val="000000"/>
          <w:sz w:val="28"/>
          <w:szCs w:val="28"/>
        </w:rPr>
        <w:t xml:space="preserve"> имеет достаточно сильный внутренний потенциал. Для еще более сильного укрепления на рынке транспортно-логистических услуг компании необходимо улучшить показатели уровня маркетинга и внедрения инноваций. Кроме того, важно пересмотреть </w:t>
      </w:r>
      <w:r w:rsidRPr="005A5BC8">
        <w:rPr>
          <w:color w:val="000000"/>
          <w:sz w:val="28"/>
          <w:szCs w:val="28"/>
        </w:rPr>
        <w:lastRenderedPageBreak/>
        <w:t>структуру затрат и перестроить технологический процесс с целью снижения издержек без уменьшения показателей эффективности.</w:t>
      </w:r>
    </w:p>
    <w:p w14:paraId="0C729F53" w14:textId="2456DD90" w:rsidR="005A5BC8" w:rsidRDefault="005A5BC8" w:rsidP="00372FC9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14:paraId="337EAFCF" w14:textId="7ED9F7D8" w:rsidR="005A5BC8" w:rsidRDefault="005A5BC8">
      <w:pPr>
        <w:spacing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</w:p>
    <w:p w14:paraId="5D599533" w14:textId="6F194214" w:rsidR="00372FC9" w:rsidRPr="00D30B2A" w:rsidRDefault="00372FC9" w:rsidP="00FC565E">
      <w:pPr>
        <w:pStyle w:val="a4"/>
        <w:spacing w:before="0" w:beforeAutospacing="0" w:after="240" w:afterAutospacing="0"/>
        <w:ind w:firstLine="709"/>
        <w:jc w:val="both"/>
        <w:outlineLvl w:val="0"/>
        <w:rPr>
          <w:rFonts w:ascii="Arial" w:hAnsi="Arial" w:cs="Arial"/>
          <w:color w:val="000000"/>
          <w:sz w:val="30"/>
          <w:szCs w:val="30"/>
        </w:rPr>
      </w:pPr>
      <w:bookmarkStart w:id="3" w:name="_Toc201046447"/>
      <w:r w:rsidRPr="00D30B2A">
        <w:rPr>
          <w:rFonts w:ascii="Arial" w:hAnsi="Arial" w:cs="Arial"/>
          <w:color w:val="000000"/>
          <w:sz w:val="30"/>
          <w:szCs w:val="30"/>
        </w:rPr>
        <w:lastRenderedPageBreak/>
        <w:t>3 Проект развития организации</w:t>
      </w:r>
      <w:bookmarkEnd w:id="3"/>
      <w:r w:rsidRPr="00D30B2A">
        <w:rPr>
          <w:rFonts w:ascii="Arial" w:hAnsi="Arial" w:cs="Arial"/>
          <w:color w:val="000000"/>
          <w:sz w:val="30"/>
          <w:szCs w:val="30"/>
        </w:rPr>
        <w:t xml:space="preserve"> </w:t>
      </w:r>
    </w:p>
    <w:p w14:paraId="72E0D8D1" w14:textId="525423F0" w:rsidR="00EE7217" w:rsidRPr="00EE7217" w:rsidRDefault="00EE7217" w:rsidP="00FC565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Целью данного проекта является создание предприятия, предлагающего полный комплекс услуг на рынке. Уникальное торговое предложение компании заключается в следующем:</w:t>
      </w:r>
    </w:p>
    <w:p w14:paraId="36EAC243" w14:textId="00F39345" w:rsidR="00EE7217" w:rsidRPr="00EE7217" w:rsidRDefault="00EE7217" w:rsidP="00FC565E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собственное производство, которое позволит выполнять заказы в 24-часовой срок;</w:t>
      </w:r>
    </w:p>
    <w:p w14:paraId="672B5363" w14:textId="5E419DCA" w:rsidR="00EE7217" w:rsidRPr="00EE7217" w:rsidRDefault="00EE7217" w:rsidP="00FC565E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наличие 2 бригад работников, осуществляющих монтаж;</w:t>
      </w:r>
    </w:p>
    <w:p w14:paraId="042AEF02" w14:textId="77777777" w:rsidR="00EE7217" w:rsidRPr="00EE7217" w:rsidRDefault="00EE7217" w:rsidP="00FC565E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розничная торговля материалами, комплектующими, светодиодной и осветительной продукцией, светильниками;</w:t>
      </w:r>
    </w:p>
    <w:p w14:paraId="7E1FE4BB" w14:textId="77777777" w:rsidR="00EE7217" w:rsidRPr="00EE7217" w:rsidRDefault="00EE7217" w:rsidP="00FC565E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оптовая торговля материалами и комплектующими для натяжных потолков с целью создания дилерской сети и обеспечения региона более дешевой продукцией.</w:t>
      </w:r>
    </w:p>
    <w:p w14:paraId="2896E54D" w14:textId="77777777" w:rsidR="00EE7217" w:rsidRPr="00EE7217" w:rsidRDefault="00EE7217" w:rsidP="00FC565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Данное предложение позволит комплексно удовлетворить потребность конечного потребителя (красивый натяжной потолок в доме) и сократить время на поиск и приобретение всех необходимых материалов, поскольку это можно будет сделать в одном месте.</w:t>
      </w:r>
    </w:p>
    <w:p w14:paraId="316A4B10" w14:textId="77777777" w:rsidR="00EE7217" w:rsidRPr="00EE7217" w:rsidRDefault="00EE7217" w:rsidP="00FC565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Предприятие имеет небольшой штат сотрудников и поэтому предусматривается линейная организационная структура управления. Как уже было упомянуто в работе ранее, в выполнении всех видов работ будут задействованы всего 11 человек. Кроме основных производственных рабочих будет задействован и бухгалтер он и бизнес-консультант. Сам частный предприниматель будет реализовывать функции планирования и контроля за выполнением работ.</w:t>
      </w:r>
    </w:p>
    <w:p w14:paraId="55CE847F" w14:textId="77777777" w:rsidR="00EE7217" w:rsidRPr="00EE7217" w:rsidRDefault="00EE7217" w:rsidP="00EE7217">
      <w:pPr>
        <w:spacing w:after="24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08D0368" wp14:editId="7CC8760F">
            <wp:extent cx="6263640" cy="2532469"/>
            <wp:effectExtent l="19050" t="0" r="3810" b="0"/>
            <wp:docPr id="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8" b="9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637" cy="2530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3.1 – Диаграмма </w:t>
      </w:r>
      <w:proofErr w:type="spellStart"/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Ганта</w:t>
      </w:r>
      <w:proofErr w:type="spellEnd"/>
    </w:p>
    <w:p w14:paraId="6EBDD440" w14:textId="77777777" w:rsidR="00EE7217" w:rsidRPr="00EE7217" w:rsidRDefault="00EE7217" w:rsidP="00EE721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3.1 – Численность </w:t>
      </w:r>
      <w:proofErr w:type="gramStart"/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персонала  предприятия</w:t>
      </w:r>
      <w:proofErr w:type="gramEnd"/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оплата труда </w:t>
      </w:r>
    </w:p>
    <w:tbl>
      <w:tblPr>
        <w:tblW w:w="9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84"/>
        <w:gridCol w:w="2821"/>
        <w:gridCol w:w="2822"/>
      </w:tblGrid>
      <w:tr w:rsidR="00EE7217" w:rsidRPr="00EE7217" w14:paraId="6C7AA633" w14:textId="77777777" w:rsidTr="00440B66">
        <w:trPr>
          <w:trHeight w:val="397"/>
        </w:trPr>
        <w:tc>
          <w:tcPr>
            <w:tcW w:w="3984" w:type="dxa"/>
            <w:vAlign w:val="center"/>
            <w:hideMark/>
          </w:tcPr>
          <w:p w14:paraId="03848C78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  должности</w:t>
            </w:r>
          </w:p>
        </w:tc>
        <w:tc>
          <w:tcPr>
            <w:tcW w:w="2821" w:type="dxa"/>
            <w:vAlign w:val="center"/>
            <w:hideMark/>
          </w:tcPr>
          <w:p w14:paraId="0F0D9CC2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Количество, чел.</w:t>
            </w:r>
          </w:p>
        </w:tc>
        <w:tc>
          <w:tcPr>
            <w:tcW w:w="2822" w:type="dxa"/>
            <w:vAlign w:val="center"/>
            <w:hideMark/>
          </w:tcPr>
          <w:p w14:paraId="184364B1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Оклад, (руб.)</w:t>
            </w:r>
          </w:p>
        </w:tc>
      </w:tr>
      <w:tr w:rsidR="00EE7217" w:rsidRPr="00EE7217" w14:paraId="349F6175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3846F2CE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821" w:type="dxa"/>
            <w:hideMark/>
          </w:tcPr>
          <w:p w14:paraId="14DDA17B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15889A97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20 000</w:t>
            </w:r>
          </w:p>
        </w:tc>
      </w:tr>
      <w:tr w:rsidR="00EE7217" w:rsidRPr="00EE7217" w14:paraId="783978AA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616A8DBC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Бухгалтер</w:t>
            </w:r>
          </w:p>
        </w:tc>
        <w:tc>
          <w:tcPr>
            <w:tcW w:w="2821" w:type="dxa"/>
            <w:hideMark/>
          </w:tcPr>
          <w:p w14:paraId="4FCC4308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6A346CA9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15 000</w:t>
            </w:r>
          </w:p>
        </w:tc>
      </w:tr>
      <w:tr w:rsidR="00EE7217" w:rsidRPr="00EE7217" w14:paraId="1B77AAB3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4FD719D4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Экономист</w:t>
            </w:r>
          </w:p>
        </w:tc>
        <w:tc>
          <w:tcPr>
            <w:tcW w:w="2821" w:type="dxa"/>
            <w:hideMark/>
          </w:tcPr>
          <w:p w14:paraId="0A06AE77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3D5FB38B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11 000</w:t>
            </w:r>
          </w:p>
        </w:tc>
      </w:tr>
      <w:tr w:rsidR="00EE7217" w:rsidRPr="00EE7217" w14:paraId="6F8D7D82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58DC4847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производства</w:t>
            </w:r>
          </w:p>
        </w:tc>
        <w:tc>
          <w:tcPr>
            <w:tcW w:w="2821" w:type="dxa"/>
            <w:hideMark/>
          </w:tcPr>
          <w:p w14:paraId="15CDAEED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0EBC797E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10 000</w:t>
            </w:r>
          </w:p>
        </w:tc>
      </w:tr>
      <w:tr w:rsidR="00EE7217" w:rsidRPr="00EE7217" w14:paraId="26B2E838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2214E0E9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Водитель</w:t>
            </w:r>
          </w:p>
        </w:tc>
        <w:tc>
          <w:tcPr>
            <w:tcW w:w="2821" w:type="dxa"/>
            <w:hideMark/>
          </w:tcPr>
          <w:p w14:paraId="160507B7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5A05AC61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9 000</w:t>
            </w:r>
          </w:p>
        </w:tc>
      </w:tr>
      <w:tr w:rsidR="00EE7217" w:rsidRPr="00EE7217" w14:paraId="25441D0C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38838429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склада</w:t>
            </w:r>
          </w:p>
        </w:tc>
        <w:tc>
          <w:tcPr>
            <w:tcW w:w="2821" w:type="dxa"/>
            <w:hideMark/>
          </w:tcPr>
          <w:p w14:paraId="2871EE3D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35CD6FBB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8 000</w:t>
            </w:r>
          </w:p>
        </w:tc>
      </w:tr>
      <w:tr w:rsidR="00EE7217" w:rsidRPr="00EE7217" w14:paraId="46FB7356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411B0D1B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Менеджер по продажам</w:t>
            </w:r>
          </w:p>
        </w:tc>
        <w:tc>
          <w:tcPr>
            <w:tcW w:w="2821" w:type="dxa"/>
            <w:hideMark/>
          </w:tcPr>
          <w:p w14:paraId="45D2A40B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3CEC0EAA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10 000</w:t>
            </w:r>
          </w:p>
        </w:tc>
      </w:tr>
      <w:tr w:rsidR="00EE7217" w:rsidRPr="00EE7217" w14:paraId="705F71BA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37849371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Монтажник</w:t>
            </w:r>
          </w:p>
        </w:tc>
        <w:tc>
          <w:tcPr>
            <w:tcW w:w="2821" w:type="dxa"/>
            <w:hideMark/>
          </w:tcPr>
          <w:p w14:paraId="741930C9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05718DF4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15 000</w:t>
            </w:r>
          </w:p>
        </w:tc>
      </w:tr>
      <w:tr w:rsidR="00EE7217" w:rsidRPr="00EE7217" w14:paraId="396D79E2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189ACD3B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Монтажник</w:t>
            </w:r>
          </w:p>
        </w:tc>
        <w:tc>
          <w:tcPr>
            <w:tcW w:w="2821" w:type="dxa"/>
            <w:hideMark/>
          </w:tcPr>
          <w:p w14:paraId="05C01034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343A3E1C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15 000</w:t>
            </w:r>
          </w:p>
        </w:tc>
      </w:tr>
      <w:tr w:rsidR="00EE7217" w:rsidRPr="00EE7217" w14:paraId="4C18D354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37E9B868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Монтажник</w:t>
            </w:r>
          </w:p>
        </w:tc>
        <w:tc>
          <w:tcPr>
            <w:tcW w:w="2821" w:type="dxa"/>
            <w:hideMark/>
          </w:tcPr>
          <w:p w14:paraId="1C543770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65DF8C5E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15 000</w:t>
            </w:r>
          </w:p>
        </w:tc>
      </w:tr>
      <w:tr w:rsidR="00EE7217" w:rsidRPr="00EE7217" w14:paraId="7A5AF547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6F702DE8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Монтажник</w:t>
            </w:r>
          </w:p>
        </w:tc>
        <w:tc>
          <w:tcPr>
            <w:tcW w:w="2821" w:type="dxa"/>
            <w:hideMark/>
          </w:tcPr>
          <w:p w14:paraId="3D9E08CE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2" w:type="dxa"/>
            <w:hideMark/>
          </w:tcPr>
          <w:p w14:paraId="72C4937C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15 000</w:t>
            </w:r>
          </w:p>
        </w:tc>
      </w:tr>
      <w:tr w:rsidR="00EE7217" w:rsidRPr="00EE7217" w14:paraId="548ACC14" w14:textId="77777777" w:rsidTr="00440B66">
        <w:trPr>
          <w:trHeight w:val="340"/>
        </w:trPr>
        <w:tc>
          <w:tcPr>
            <w:tcW w:w="3984" w:type="dxa"/>
            <w:vAlign w:val="center"/>
            <w:hideMark/>
          </w:tcPr>
          <w:p w14:paraId="0E80A11A" w14:textId="77777777" w:rsidR="00EE7217" w:rsidRPr="00EE7217" w:rsidRDefault="00EE7217" w:rsidP="00EE721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21" w:type="dxa"/>
            <w:hideMark/>
          </w:tcPr>
          <w:p w14:paraId="77B1231B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22" w:type="dxa"/>
            <w:hideMark/>
          </w:tcPr>
          <w:p w14:paraId="619CB9A5" w14:textId="77777777" w:rsidR="00EE7217" w:rsidRPr="00EE7217" w:rsidRDefault="00EE7217" w:rsidP="00EE72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143 000</w:t>
            </w:r>
          </w:p>
        </w:tc>
      </w:tr>
    </w:tbl>
    <w:p w14:paraId="6BC3ECA3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1 января 2023 был введен единый тариф страховых взносов в связи с объединением Пенсионного фонда и Фонда социального страхования в Социальный фонд России. В него включены 3 вида взносов:</w:t>
      </w:r>
    </w:p>
    <w:p w14:paraId="565A0D18" w14:textId="77777777" w:rsidR="00EE7217" w:rsidRPr="00EE7217" w:rsidRDefault="00EE7217" w:rsidP="00EE7217">
      <w:pPr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обязательное пенсионное страхование (ОПС).</w:t>
      </w:r>
    </w:p>
    <w:p w14:paraId="57B53080" w14:textId="77777777" w:rsidR="00EE7217" w:rsidRPr="00EE7217" w:rsidRDefault="00EE7217" w:rsidP="00EE7217">
      <w:pPr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обязательное медицинское страхование (ОМС).</w:t>
      </w:r>
    </w:p>
    <w:p w14:paraId="5D129616" w14:textId="77777777" w:rsidR="00EE7217" w:rsidRPr="00EE7217" w:rsidRDefault="00EE7217" w:rsidP="00EE7217">
      <w:pPr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обязательное социальное страхование (ОСС).</w:t>
      </w:r>
    </w:p>
    <w:p w14:paraId="2D149FF0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пределах установленной единой предельной величины базы для исчисления страховых взносов – 30%;</w:t>
      </w:r>
    </w:p>
    <w:p w14:paraId="0B487AC7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Свыше установленной единой предельной величины базы для исчисления страховых взносов – 15,1% (п. 3 ст. 425 Налогового кодекса РФ).</w:t>
      </w:r>
    </w:p>
    <w:p w14:paraId="769AEDCB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2023 года действует единый размер предельной базы. Он составляет 1 917 000 руб. нарастающим итогом с 1 января 2023 года (Постановление Правительства РФ от 25.11.2022 № 2143). </w:t>
      </w:r>
    </w:p>
    <w:p w14:paraId="30A18C38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не коснутся взносов от несчастных случаев (НС) на производстве и профзаболеваний (ПЗ) – 0,2%. Их по-прежнему будем рассчитывать отдельно и уплачивать не позднее 15-го числа месяца, следующего за расчетным. Единственное новшество – платить взносы от НС и ПЗ будем в объединенный социальный фонд.</w:t>
      </w:r>
    </w:p>
    <w:p w14:paraId="4B0344E9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данного бизнеса понадобится два помещения, одно из них нужно использовать как мастерскую, а второе помещение как офис. Для того чтобы сэкономить деньги рекомендуется взять эти здания в аренду так как это будет менее затратный вариант.</w:t>
      </w:r>
    </w:p>
    <w:p w14:paraId="57778C6A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 закупаемого оборудования – компания «ZIGZAG», г. Владивосток. В конструкции данного оборудования заложена простота и надежность российского производства. Производительность – один потолок в смену.</w:t>
      </w:r>
    </w:p>
    <w:p w14:paraId="20529C52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Бизнес на натяжных потолках подразумевает сварку ПХВ пленки в единое полотно под размеры помещения.</w:t>
      </w:r>
    </w:p>
    <w:p w14:paraId="1C43B927" w14:textId="77777777" w:rsidR="00EE7217" w:rsidRPr="00EE7217" w:rsidRDefault="00EE7217" w:rsidP="00EE7217">
      <w:pPr>
        <w:widowControl w:val="0"/>
        <w:suppressAutoHyphens/>
        <w:spacing w:before="24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3.2 – Оборудование, которое понадобится для работы</w:t>
      </w:r>
    </w:p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86"/>
        <w:gridCol w:w="2268"/>
      </w:tblGrid>
      <w:tr w:rsidR="00EE7217" w:rsidRPr="00EE7217" w14:paraId="14611564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6D22CBF5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2268" w:type="dxa"/>
            <w:hideMark/>
          </w:tcPr>
          <w:p w14:paraId="6AF75815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Стоимость </w:t>
            </w:r>
          </w:p>
          <w:p w14:paraId="2DFB14FE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оборудования (руб.)</w:t>
            </w:r>
          </w:p>
        </w:tc>
      </w:tr>
      <w:tr w:rsidR="00EE7217" w:rsidRPr="00EE7217" w14:paraId="45A16754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6B7E4AE2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Двухпостовой</w:t>
            </w:r>
            <w:proofErr w:type="spellEnd"/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станок для сварки высокочастотными токами полотна</w:t>
            </w:r>
          </w:p>
        </w:tc>
        <w:tc>
          <w:tcPr>
            <w:tcW w:w="2268" w:type="dxa"/>
            <w:vAlign w:val="center"/>
            <w:hideMark/>
          </w:tcPr>
          <w:p w14:paraId="670BAAB9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365 000</w:t>
            </w:r>
          </w:p>
        </w:tc>
      </w:tr>
      <w:tr w:rsidR="00EE7217" w:rsidRPr="00EE7217" w14:paraId="0A65B650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5C05DF79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Воздушный компрессор с  ресивером объемом 50-100 литров для обеспечения работы пневматики</w:t>
            </w:r>
          </w:p>
        </w:tc>
        <w:tc>
          <w:tcPr>
            <w:tcW w:w="2268" w:type="dxa"/>
            <w:vAlign w:val="bottom"/>
            <w:hideMark/>
          </w:tcPr>
          <w:p w14:paraId="685B1C9E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20 000</w:t>
            </w:r>
          </w:p>
        </w:tc>
      </w:tr>
      <w:tr w:rsidR="00EE7217" w:rsidRPr="00EE7217" w14:paraId="1CB13C42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7B0FD787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Разводка питания для  электрооборудования, установка автоматов и УЗО</w:t>
            </w:r>
          </w:p>
        </w:tc>
        <w:tc>
          <w:tcPr>
            <w:tcW w:w="2268" w:type="dxa"/>
            <w:vAlign w:val="bottom"/>
            <w:hideMark/>
          </w:tcPr>
          <w:p w14:paraId="29CC464A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15 000</w:t>
            </w:r>
          </w:p>
        </w:tc>
      </w:tr>
      <w:tr w:rsidR="00EE7217" w:rsidRPr="00EE7217" w14:paraId="48FF7FF1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56616C5E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Программное обеспечение  для раскроя полотна + обучение персонала</w:t>
            </w:r>
          </w:p>
        </w:tc>
        <w:tc>
          <w:tcPr>
            <w:tcW w:w="2268" w:type="dxa"/>
            <w:vAlign w:val="center"/>
            <w:hideMark/>
          </w:tcPr>
          <w:p w14:paraId="72873B6C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30 000</w:t>
            </w:r>
          </w:p>
        </w:tc>
      </w:tr>
      <w:tr w:rsidR="00EE7217" w:rsidRPr="00EE7217" w14:paraId="0EEF5144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0CDC1500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Столы для раскроя  полотна и для подачи к станку, стеллажи</w:t>
            </w:r>
          </w:p>
        </w:tc>
        <w:tc>
          <w:tcPr>
            <w:tcW w:w="2268" w:type="dxa"/>
            <w:vAlign w:val="center"/>
            <w:hideMark/>
          </w:tcPr>
          <w:p w14:paraId="721E494F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80 000</w:t>
            </w:r>
          </w:p>
        </w:tc>
      </w:tr>
      <w:tr w:rsidR="00EE7217" w:rsidRPr="00EE7217" w14:paraId="4DFD6C36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0E0D5108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Выставочные стенды, компьютер, стол, стулья, принтер и т.д.</w:t>
            </w:r>
          </w:p>
        </w:tc>
        <w:tc>
          <w:tcPr>
            <w:tcW w:w="2268" w:type="dxa"/>
            <w:vAlign w:val="center"/>
            <w:hideMark/>
          </w:tcPr>
          <w:p w14:paraId="2FEA63A5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56 000</w:t>
            </w:r>
          </w:p>
        </w:tc>
      </w:tr>
      <w:tr w:rsidR="00EE7217" w:rsidRPr="00EE7217" w14:paraId="71C55EC6" w14:textId="77777777" w:rsidTr="00440B66">
        <w:trPr>
          <w:trHeight w:val="397"/>
        </w:trPr>
        <w:tc>
          <w:tcPr>
            <w:tcW w:w="7386" w:type="dxa"/>
            <w:vAlign w:val="center"/>
            <w:hideMark/>
          </w:tcPr>
          <w:p w14:paraId="0E2D2119" w14:textId="77777777" w:rsidR="00EE7217" w:rsidRPr="00EE7217" w:rsidRDefault="00EE7217" w:rsidP="00EE72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68" w:type="dxa"/>
            <w:vAlign w:val="center"/>
            <w:hideMark/>
          </w:tcPr>
          <w:p w14:paraId="745B6883" w14:textId="77777777" w:rsidR="00EE7217" w:rsidRPr="00EE7217" w:rsidRDefault="00EE7217" w:rsidP="00EE72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566 000</w:t>
            </w:r>
          </w:p>
        </w:tc>
      </w:tr>
    </w:tbl>
    <w:p w14:paraId="3BD1D56E" w14:textId="77777777" w:rsidR="00EE7217" w:rsidRPr="00EE7217" w:rsidRDefault="00EE7217" w:rsidP="00EE7217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Также понадобятся материалы:</w:t>
      </w:r>
    </w:p>
    <w:p w14:paraId="7BF5AE68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ПВХ-пленка, багет, вставка и гарпун нескольких видов (для плёнки, багета и монтажа).</w:t>
      </w:r>
    </w:p>
    <w:p w14:paraId="1B30B6A2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Прессшпан (специальный картон для сварки на станке).</w:t>
      </w:r>
    </w:p>
    <w:p w14:paraId="36DB193A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Вилатерм</w:t>
      </w:r>
      <w:proofErr w:type="spellEnd"/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уплотнения швов в панелях (диаметр 40 мм, самый ходовой).</w:t>
      </w:r>
    </w:p>
    <w:p w14:paraId="0E639EA4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Упаковочные материалы: картон, пленка, скотч и т.д.</w:t>
      </w:r>
    </w:p>
    <w:p w14:paraId="1EC9A184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Ориентировочная стоимость перечисленных материалов – 234 000 рублей.</w:t>
      </w:r>
    </w:p>
    <w:p w14:paraId="384617AD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покупку оборудования и автомобиля берется кредит «Предпринимательский» в ПАО «Сбербанк» по программе «Малый бизнес». Срок кредита 40 месяцев под процентную ставку 15% годовых, под залог автомобиля. Основная сумма долга погашается ежемесячно. Процент за пользованием кредита начисляются в конце месяца. Основной долг кредита выплачивается со второго месяца, после получения кредита, а процент с первого месяца. Предполагаемая дата получения кредита 10 июня 2023 года. Общая сумма кредита – 800000 руб.</w:t>
      </w:r>
    </w:p>
    <w:p w14:paraId="74070FB3" w14:textId="77777777" w:rsidR="00EE7217" w:rsidRPr="00EE7217" w:rsidRDefault="00EE7217" w:rsidP="00EE7217">
      <w:pPr>
        <w:widowControl w:val="0"/>
        <w:suppressAutoHyphens/>
        <w:spacing w:before="240" w:after="120" w:line="240" w:lineRule="auto"/>
        <w:ind w:left="1701" w:hanging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3.3 – График кредитных платежей</w:t>
      </w:r>
    </w:p>
    <w:tbl>
      <w:tblPr>
        <w:tblStyle w:val="110"/>
        <w:tblW w:w="9639" w:type="dxa"/>
        <w:tblInd w:w="108" w:type="dxa"/>
        <w:tblLook w:val="04A0" w:firstRow="1" w:lastRow="0" w:firstColumn="1" w:lastColumn="0" w:noHBand="0" w:noVBand="1"/>
      </w:tblPr>
      <w:tblGrid>
        <w:gridCol w:w="1701"/>
        <w:gridCol w:w="1984"/>
        <w:gridCol w:w="1985"/>
        <w:gridCol w:w="1984"/>
        <w:gridCol w:w="1985"/>
      </w:tblGrid>
      <w:tr w:rsidR="00EE7217" w:rsidRPr="00EE7217" w14:paraId="3621DC1A" w14:textId="77777777" w:rsidTr="00440B66">
        <w:trPr>
          <w:trHeight w:val="397"/>
        </w:trPr>
        <w:tc>
          <w:tcPr>
            <w:tcW w:w="1701" w:type="dxa"/>
            <w:vAlign w:val="center"/>
            <w:hideMark/>
          </w:tcPr>
          <w:p w14:paraId="4DF24DA6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1984" w:type="dxa"/>
            <w:vAlign w:val="center"/>
            <w:hideMark/>
          </w:tcPr>
          <w:p w14:paraId="6399AA73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1985" w:type="dxa"/>
            <w:vAlign w:val="center"/>
            <w:hideMark/>
          </w:tcPr>
          <w:p w14:paraId="192CF31E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vAlign w:val="center"/>
            <w:hideMark/>
          </w:tcPr>
          <w:p w14:paraId="6C778A9B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+ %</w:t>
            </w:r>
          </w:p>
        </w:tc>
        <w:tc>
          <w:tcPr>
            <w:tcW w:w="1985" w:type="dxa"/>
            <w:vAlign w:val="center"/>
            <w:hideMark/>
          </w:tcPr>
          <w:p w14:paraId="410D4BCD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Основной долг</w:t>
            </w:r>
          </w:p>
        </w:tc>
      </w:tr>
      <w:tr w:rsidR="00EE7217" w:rsidRPr="00EE7217" w14:paraId="29706F3F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4C05A91C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84" w:type="dxa"/>
            <w:vAlign w:val="center"/>
            <w:hideMark/>
          </w:tcPr>
          <w:p w14:paraId="103584F2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7039EF5C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10 000,00</w:t>
            </w:r>
          </w:p>
        </w:tc>
        <w:tc>
          <w:tcPr>
            <w:tcW w:w="1984" w:type="dxa"/>
            <w:vAlign w:val="center"/>
            <w:hideMark/>
          </w:tcPr>
          <w:p w14:paraId="79A08624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90 000,00</w:t>
            </w:r>
          </w:p>
        </w:tc>
        <w:tc>
          <w:tcPr>
            <w:tcW w:w="1985" w:type="dxa"/>
            <w:vAlign w:val="center"/>
            <w:hideMark/>
          </w:tcPr>
          <w:p w14:paraId="1E471EAC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710 000,00</w:t>
            </w:r>
          </w:p>
        </w:tc>
      </w:tr>
      <w:tr w:rsidR="00EE7217" w:rsidRPr="00EE7217" w14:paraId="7D1B66ED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596897A8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984" w:type="dxa"/>
            <w:vAlign w:val="center"/>
            <w:hideMark/>
          </w:tcPr>
          <w:p w14:paraId="1C8EE4B8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30E934C5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9 750,00</w:t>
            </w:r>
          </w:p>
        </w:tc>
        <w:tc>
          <w:tcPr>
            <w:tcW w:w="1984" w:type="dxa"/>
            <w:vAlign w:val="center"/>
            <w:hideMark/>
          </w:tcPr>
          <w:p w14:paraId="7D9A3FCE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89 750,00</w:t>
            </w:r>
          </w:p>
        </w:tc>
        <w:tc>
          <w:tcPr>
            <w:tcW w:w="1985" w:type="dxa"/>
            <w:vAlign w:val="center"/>
            <w:hideMark/>
          </w:tcPr>
          <w:p w14:paraId="218EC4AA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620 250,00</w:t>
            </w:r>
          </w:p>
        </w:tc>
      </w:tr>
      <w:tr w:rsidR="00EE7217" w:rsidRPr="00EE7217" w14:paraId="0E170196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1F4882A4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vAlign w:val="center"/>
            <w:hideMark/>
          </w:tcPr>
          <w:p w14:paraId="3BC8A0D3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1ACE90ED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9 500,00</w:t>
            </w:r>
          </w:p>
        </w:tc>
        <w:tc>
          <w:tcPr>
            <w:tcW w:w="1984" w:type="dxa"/>
            <w:vAlign w:val="center"/>
            <w:hideMark/>
          </w:tcPr>
          <w:p w14:paraId="019A9883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89 500,00</w:t>
            </w:r>
          </w:p>
        </w:tc>
        <w:tc>
          <w:tcPr>
            <w:tcW w:w="1985" w:type="dxa"/>
            <w:vAlign w:val="center"/>
            <w:hideMark/>
          </w:tcPr>
          <w:p w14:paraId="22D986D9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530 750,00</w:t>
            </w:r>
          </w:p>
        </w:tc>
      </w:tr>
      <w:tr w:rsidR="00EE7217" w:rsidRPr="00EE7217" w14:paraId="64304144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23A492CD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vAlign w:val="center"/>
            <w:hideMark/>
          </w:tcPr>
          <w:p w14:paraId="7BA0803F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5764FB2A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9 250,00</w:t>
            </w:r>
          </w:p>
        </w:tc>
        <w:tc>
          <w:tcPr>
            <w:tcW w:w="1984" w:type="dxa"/>
            <w:vAlign w:val="center"/>
            <w:hideMark/>
          </w:tcPr>
          <w:p w14:paraId="58046FAB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89 250,00</w:t>
            </w:r>
          </w:p>
        </w:tc>
        <w:tc>
          <w:tcPr>
            <w:tcW w:w="1985" w:type="dxa"/>
            <w:vAlign w:val="center"/>
            <w:hideMark/>
          </w:tcPr>
          <w:p w14:paraId="3D3CE52A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441 500,00</w:t>
            </w:r>
          </w:p>
        </w:tc>
      </w:tr>
      <w:tr w:rsidR="00EE7217" w:rsidRPr="00EE7217" w14:paraId="38F415C0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2A44B2B5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vAlign w:val="center"/>
            <w:hideMark/>
          </w:tcPr>
          <w:p w14:paraId="28889DE6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1C1E59B9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9 000,00</w:t>
            </w:r>
          </w:p>
        </w:tc>
        <w:tc>
          <w:tcPr>
            <w:tcW w:w="1984" w:type="dxa"/>
            <w:vAlign w:val="center"/>
            <w:hideMark/>
          </w:tcPr>
          <w:p w14:paraId="5364C787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89 000,00</w:t>
            </w:r>
          </w:p>
        </w:tc>
        <w:tc>
          <w:tcPr>
            <w:tcW w:w="1985" w:type="dxa"/>
            <w:vAlign w:val="center"/>
            <w:hideMark/>
          </w:tcPr>
          <w:p w14:paraId="5C475E28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352 500,00</w:t>
            </w:r>
          </w:p>
        </w:tc>
      </w:tr>
      <w:tr w:rsidR="00EE7217" w:rsidRPr="00EE7217" w14:paraId="56F93FB6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06F32BD6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vAlign w:val="center"/>
            <w:hideMark/>
          </w:tcPr>
          <w:p w14:paraId="39E5765A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32FA2AB8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8 750,00</w:t>
            </w:r>
          </w:p>
        </w:tc>
        <w:tc>
          <w:tcPr>
            <w:tcW w:w="1984" w:type="dxa"/>
            <w:vAlign w:val="center"/>
            <w:hideMark/>
          </w:tcPr>
          <w:p w14:paraId="4245AE62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88 750,00</w:t>
            </w:r>
          </w:p>
        </w:tc>
        <w:tc>
          <w:tcPr>
            <w:tcW w:w="1985" w:type="dxa"/>
            <w:vAlign w:val="center"/>
            <w:hideMark/>
          </w:tcPr>
          <w:p w14:paraId="063FC1C4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263 750,00</w:t>
            </w:r>
          </w:p>
        </w:tc>
      </w:tr>
      <w:tr w:rsidR="00EE7217" w:rsidRPr="00EE7217" w14:paraId="71A79129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330E1C35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vAlign w:val="center"/>
            <w:hideMark/>
          </w:tcPr>
          <w:p w14:paraId="3F5CF718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6C802563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8 500,00</w:t>
            </w:r>
          </w:p>
        </w:tc>
        <w:tc>
          <w:tcPr>
            <w:tcW w:w="1984" w:type="dxa"/>
            <w:vAlign w:val="center"/>
            <w:hideMark/>
          </w:tcPr>
          <w:p w14:paraId="0B2746B9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88 500,00</w:t>
            </w:r>
          </w:p>
        </w:tc>
        <w:tc>
          <w:tcPr>
            <w:tcW w:w="1985" w:type="dxa"/>
            <w:vAlign w:val="center"/>
            <w:hideMark/>
          </w:tcPr>
          <w:p w14:paraId="7CD0CF24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175 250,00</w:t>
            </w:r>
          </w:p>
        </w:tc>
      </w:tr>
      <w:tr w:rsidR="00EE7217" w:rsidRPr="00EE7217" w14:paraId="4840EFF9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4478C01D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vAlign w:val="center"/>
            <w:hideMark/>
          </w:tcPr>
          <w:p w14:paraId="676EF9DD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2774919E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8 250,00</w:t>
            </w:r>
          </w:p>
        </w:tc>
        <w:tc>
          <w:tcPr>
            <w:tcW w:w="1984" w:type="dxa"/>
            <w:vAlign w:val="center"/>
            <w:hideMark/>
          </w:tcPr>
          <w:p w14:paraId="3E031751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88 250,00</w:t>
            </w:r>
          </w:p>
        </w:tc>
        <w:tc>
          <w:tcPr>
            <w:tcW w:w="1985" w:type="dxa"/>
            <w:vAlign w:val="center"/>
            <w:hideMark/>
          </w:tcPr>
          <w:p w14:paraId="17A24BC1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87 000,00</w:t>
            </w:r>
          </w:p>
        </w:tc>
      </w:tr>
      <w:tr w:rsidR="00EE7217" w:rsidRPr="00EE7217" w14:paraId="7590E91A" w14:textId="77777777" w:rsidTr="00440B66">
        <w:trPr>
          <w:trHeight w:val="397"/>
        </w:trPr>
        <w:tc>
          <w:tcPr>
            <w:tcW w:w="1701" w:type="dxa"/>
            <w:vAlign w:val="center"/>
          </w:tcPr>
          <w:p w14:paraId="7E42FA85" w14:textId="77777777" w:rsidR="00EE7217" w:rsidRPr="00EE7217" w:rsidRDefault="00EE7217" w:rsidP="00EE721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vAlign w:val="center"/>
            <w:hideMark/>
          </w:tcPr>
          <w:p w14:paraId="6A91C310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80 000,00</w:t>
            </w:r>
          </w:p>
        </w:tc>
        <w:tc>
          <w:tcPr>
            <w:tcW w:w="1985" w:type="dxa"/>
            <w:vAlign w:val="center"/>
            <w:hideMark/>
          </w:tcPr>
          <w:p w14:paraId="74F53BAA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8 000,00</w:t>
            </w:r>
          </w:p>
        </w:tc>
        <w:tc>
          <w:tcPr>
            <w:tcW w:w="1984" w:type="dxa"/>
            <w:vAlign w:val="center"/>
            <w:hideMark/>
          </w:tcPr>
          <w:p w14:paraId="7EFED673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88 000,00</w:t>
            </w:r>
          </w:p>
        </w:tc>
        <w:tc>
          <w:tcPr>
            <w:tcW w:w="1985" w:type="dxa"/>
            <w:vAlign w:val="center"/>
            <w:hideMark/>
          </w:tcPr>
          <w:p w14:paraId="1175F6FC" w14:textId="77777777" w:rsidR="00EE7217" w:rsidRPr="00EE7217" w:rsidRDefault="00EE7217" w:rsidP="00EE721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14:paraId="534B7631" w14:textId="77777777" w:rsidR="00EE7217" w:rsidRPr="00EE7217" w:rsidRDefault="00EE7217" w:rsidP="00EE7217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Расходы на организацию бизнеса по установке натяжных потолков в среднем составляет 800 000,00 руб.</w:t>
      </w:r>
    </w:p>
    <w:p w14:paraId="1102176F" w14:textId="77777777" w:rsidR="00EE7217" w:rsidRPr="00EE7217" w:rsidRDefault="00EE7217" w:rsidP="00EE7217">
      <w:pPr>
        <w:widowControl w:val="0"/>
        <w:suppressAutoHyphens/>
        <w:spacing w:before="240" w:after="120" w:line="240" w:lineRule="auto"/>
        <w:ind w:left="1701" w:hanging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Таблица 3.4 – Расходы предприятия за месяц</w:t>
      </w:r>
    </w:p>
    <w:tbl>
      <w:tblPr>
        <w:tblStyle w:val="110"/>
        <w:tblW w:w="9639" w:type="dxa"/>
        <w:tblInd w:w="108" w:type="dxa"/>
        <w:tblLook w:val="04A0" w:firstRow="1" w:lastRow="0" w:firstColumn="1" w:lastColumn="0" w:noHBand="0" w:noVBand="1"/>
      </w:tblPr>
      <w:tblGrid>
        <w:gridCol w:w="7338"/>
        <w:gridCol w:w="2301"/>
      </w:tblGrid>
      <w:tr w:rsidR="00EE7217" w:rsidRPr="00EE7217" w14:paraId="329C3EE4" w14:textId="77777777" w:rsidTr="00440B66">
        <w:trPr>
          <w:trHeight w:val="397"/>
        </w:trPr>
        <w:tc>
          <w:tcPr>
            <w:tcW w:w="7338" w:type="dxa"/>
            <w:vAlign w:val="center"/>
          </w:tcPr>
          <w:p w14:paraId="1849CACE" w14:textId="77777777" w:rsidR="00EE7217" w:rsidRPr="00EE7217" w:rsidRDefault="00EE7217" w:rsidP="00EE721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Затраты</w:t>
            </w:r>
          </w:p>
        </w:tc>
        <w:tc>
          <w:tcPr>
            <w:tcW w:w="2301" w:type="dxa"/>
            <w:vAlign w:val="center"/>
          </w:tcPr>
          <w:p w14:paraId="61F5ED44" w14:textId="77777777" w:rsidR="00EE7217" w:rsidRPr="00EE7217" w:rsidRDefault="00EE7217" w:rsidP="00EE721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Стоимость (руб.)</w:t>
            </w:r>
          </w:p>
        </w:tc>
      </w:tr>
      <w:tr w:rsidR="00EE7217" w:rsidRPr="00EE7217" w14:paraId="525DDF53" w14:textId="77777777" w:rsidTr="00440B66">
        <w:trPr>
          <w:trHeight w:val="397"/>
        </w:trPr>
        <w:tc>
          <w:tcPr>
            <w:tcW w:w="7338" w:type="dxa"/>
          </w:tcPr>
          <w:p w14:paraId="2F258DF7" w14:textId="77777777" w:rsidR="00EE7217" w:rsidRPr="00EE7217" w:rsidRDefault="00EE7217" w:rsidP="00EE721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Переменные расходы (реклама, затраты на сырьё и основные материалы)</w:t>
            </w:r>
          </w:p>
        </w:tc>
        <w:tc>
          <w:tcPr>
            <w:tcW w:w="2301" w:type="dxa"/>
            <w:vAlign w:val="bottom"/>
          </w:tcPr>
          <w:p w14:paraId="4EC40E1A" w14:textId="77777777" w:rsidR="00EE7217" w:rsidRPr="00EE7217" w:rsidRDefault="00EE7217" w:rsidP="00EE721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300 000</w:t>
            </w:r>
          </w:p>
        </w:tc>
      </w:tr>
      <w:tr w:rsidR="00EE7217" w:rsidRPr="00EE7217" w14:paraId="31C06946" w14:textId="77777777" w:rsidTr="00440B66">
        <w:trPr>
          <w:trHeight w:val="397"/>
        </w:trPr>
        <w:tc>
          <w:tcPr>
            <w:tcW w:w="7338" w:type="dxa"/>
          </w:tcPr>
          <w:p w14:paraId="764D51DC" w14:textId="77777777" w:rsidR="00EE7217" w:rsidRPr="00EE7217" w:rsidRDefault="00EE7217" w:rsidP="00EE721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Постоянные расходы (зарплата персонала, коммунальные платежи, компьютерное обеспечение)</w:t>
            </w:r>
          </w:p>
        </w:tc>
        <w:tc>
          <w:tcPr>
            <w:tcW w:w="2301" w:type="dxa"/>
            <w:vAlign w:val="bottom"/>
          </w:tcPr>
          <w:p w14:paraId="0F4A558B" w14:textId="77777777" w:rsidR="00EE7217" w:rsidRPr="00EE7217" w:rsidRDefault="00EE7217" w:rsidP="00EE721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293 000</w:t>
            </w:r>
          </w:p>
        </w:tc>
      </w:tr>
      <w:tr w:rsidR="00EE7217" w:rsidRPr="00EE7217" w14:paraId="5F5E1146" w14:textId="77777777" w:rsidTr="00440B66">
        <w:trPr>
          <w:trHeight w:val="397"/>
        </w:trPr>
        <w:tc>
          <w:tcPr>
            <w:tcW w:w="7338" w:type="dxa"/>
            <w:vAlign w:val="center"/>
          </w:tcPr>
          <w:p w14:paraId="3D93699D" w14:textId="77777777" w:rsidR="00EE7217" w:rsidRPr="00EE7217" w:rsidRDefault="00EE7217" w:rsidP="00EE721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Расходы итого (в месяц)</w:t>
            </w:r>
          </w:p>
        </w:tc>
        <w:tc>
          <w:tcPr>
            <w:tcW w:w="2301" w:type="dxa"/>
            <w:vAlign w:val="center"/>
          </w:tcPr>
          <w:p w14:paraId="5B4774F0" w14:textId="77777777" w:rsidR="00EE7217" w:rsidRPr="00EE7217" w:rsidRDefault="00EE7217" w:rsidP="00EE721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7217">
              <w:rPr>
                <w:rFonts w:ascii="Times New Roman" w:eastAsia="Calibri" w:hAnsi="Times New Roman" w:cs="Times New Roman"/>
                <w:sz w:val="24"/>
                <w:szCs w:val="24"/>
              </w:rPr>
              <w:t>593 000</w:t>
            </w:r>
          </w:p>
        </w:tc>
      </w:tr>
    </w:tbl>
    <w:p w14:paraId="36C98E76" w14:textId="77777777" w:rsidR="00EE7217" w:rsidRPr="00EE7217" w:rsidRDefault="00EE7217" w:rsidP="00EE7217">
      <w:pPr>
        <w:widowControl w:val="0"/>
        <w:spacing w:before="120"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>Каждый заказ имеет свои многочисленные нюансы и, следовательно, от этих особенностей будет зависеть окончательная цена самого полотна и монтажа потолочной системы. Цены натяжных потолков определяются из индивидуальных характеристик помещения (площадь, форма, наличие труб или решеток вентиляции), количества светильников, сложности конструктивного решения и многого другое.</w:t>
      </w:r>
    </w:p>
    <w:p w14:paraId="6D6B0B26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 xml:space="preserve">Важным показателем, характеризирующим работу предприятия, является себестоимость реализуемых товаров и услуг. От ее уровня зависят результаты деятельности предприятия. Анализ себестоимости имеет исключительно важное значение. Он позволяет выяснить тенденции изменения данного показателя, определить влияние факторов на его прирост и на этой основе дать оценку работы предприятия и установить резервы снижения себестоимости. </w:t>
      </w:r>
    </w:p>
    <w:p w14:paraId="4D8E2446" w14:textId="77777777" w:rsidR="005A5BC8" w:rsidRDefault="005A5BC8" w:rsidP="00372FC9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14:paraId="338138F4" w14:textId="07174671" w:rsidR="00D30B2A" w:rsidRDefault="00D30B2A">
      <w:pPr>
        <w:spacing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</w:p>
    <w:p w14:paraId="2DD748B9" w14:textId="1C35AAD3" w:rsidR="00372FC9" w:rsidRPr="00D30B2A" w:rsidRDefault="00372FC9" w:rsidP="00D30B2A">
      <w:pPr>
        <w:pStyle w:val="a4"/>
        <w:spacing w:before="0" w:beforeAutospacing="0" w:after="240" w:afterAutospacing="0"/>
        <w:ind w:firstLine="709"/>
        <w:jc w:val="both"/>
        <w:outlineLvl w:val="0"/>
        <w:rPr>
          <w:rFonts w:ascii="Arial" w:hAnsi="Arial" w:cs="Arial"/>
          <w:color w:val="000000"/>
          <w:sz w:val="30"/>
          <w:szCs w:val="30"/>
        </w:rPr>
      </w:pPr>
      <w:bookmarkStart w:id="4" w:name="_Toc201046448"/>
      <w:r w:rsidRPr="00D30B2A">
        <w:rPr>
          <w:rFonts w:ascii="Arial" w:hAnsi="Arial" w:cs="Arial"/>
          <w:color w:val="000000"/>
          <w:sz w:val="30"/>
          <w:szCs w:val="30"/>
        </w:rPr>
        <w:lastRenderedPageBreak/>
        <w:t>4 Оценка и управление рисками проекта</w:t>
      </w:r>
      <w:bookmarkEnd w:id="4"/>
      <w:r w:rsidRPr="00D30B2A">
        <w:rPr>
          <w:rFonts w:ascii="Arial" w:hAnsi="Arial" w:cs="Arial"/>
          <w:color w:val="000000"/>
          <w:sz w:val="30"/>
          <w:szCs w:val="30"/>
        </w:rPr>
        <w:t xml:space="preserve"> </w:t>
      </w:r>
    </w:p>
    <w:p w14:paraId="3D6A73A8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Для транспортных организаций характерны следующие группы рисков:</w:t>
      </w:r>
    </w:p>
    <w:p w14:paraId="36445961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Управленческие. Это риски, обусловленные несовершенством выбранных систем управления автопарком, например, при нерациональном построении маршрута передвижения, при отсутствии системы управления заказами и т.д.</w:t>
      </w:r>
    </w:p>
    <w:p w14:paraId="7725AA23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Технические. Риски, связанные с возникновением неполадок из-за несвоевременного прохождения технического обслуживания или некорректного расчета амортизации.</w:t>
      </w:r>
    </w:p>
    <w:p w14:paraId="7AFD00FD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Экономические. Это прямые потери из-за нарушения сроков договорных обязательств, потери стратегических партнеров, ненадлежащего хранения груза и т.д.</w:t>
      </w:r>
    </w:p>
    <w:p w14:paraId="571BE8EA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Организационные. Риски выбора агрессивного стиля вождения и, как следствие, увеличения расхода топлива.</w:t>
      </w:r>
    </w:p>
    <w:p w14:paraId="64C32E59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Дополнительно на транспортную отрасль влияют макроэкономические риски (обстановка в стране, состояние рыночной конъюнктуры и другие).</w:t>
      </w:r>
    </w:p>
    <w:p w14:paraId="5EB2C9D8" w14:textId="6407DCD0" w:rsid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Для выявления рисков применяются количественные и качественные методы. Инструментарий зависит от выбранной политики организации.</w:t>
      </w:r>
    </w:p>
    <w:p w14:paraId="354B077D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 xml:space="preserve">Создание отдельной компании и передача деятельности часто используются для обеспечения большей конфиденциальности отчуждения, потому что, в отличие от условий реорганизации компании, основной документ этого способа (договор купли-продажи) не должен быть обнародован. Это особенно важно, если часть коммерческой тайны первоначальной компании должна быть передана вместе с активами для новой компании. Тем не менее, этот метод отделения частей бизнеса с точки зрения конечного результата очень похож на отделение компании. </w:t>
      </w:r>
    </w:p>
    <w:p w14:paraId="1AE3875F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Этапы создания отдельной компании</w:t>
      </w:r>
    </w:p>
    <w:p w14:paraId="47CA9F48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1) Формальное создание компании</w:t>
      </w:r>
    </w:p>
    <w:p w14:paraId="0E82F323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 xml:space="preserve">Все или часть акционеров первоначальной компании должны создать отдельную компанию за свой счет. Создание отдельной компании – это </w:t>
      </w:r>
      <w:r w:rsidRPr="00EE7217">
        <w:rPr>
          <w:color w:val="000000"/>
          <w:sz w:val="28"/>
          <w:szCs w:val="28"/>
        </w:rPr>
        <w:lastRenderedPageBreak/>
        <w:t>довольно формализованный процесс, не требующий больших усилий (например, компании теперь могут быть созданы в электронном виде). Руководители первоначальной компании, если они не являются учредителями, не должны участвовать при создании отдельной компании.</w:t>
      </w:r>
    </w:p>
    <w:p w14:paraId="7869ADBB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2) Передача части деятельности на основании договора</w:t>
      </w:r>
    </w:p>
    <w:p w14:paraId="30A0A9B5" w14:textId="77777777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Между первоначальной компанией и новой компанией нужно заключить договор купли-продажи части деятельности (компании). Хотя акционеры обычно дальше не участвуют в процессе, однако до заключения вышеуказанного договора купли-продажи они должны предоставить достаточно средств для оплаты части купленной деятельности (кроме случаев, когда часть деятельности должна быть перенесена с отсрочкой платежа). По этой причине такой способ управления рисками деятельности совсем не подходит для предпринимателей, у которых нет достаточных средств для инвестирования в «приобретение» части деятельности у первоначальной компании.</w:t>
      </w:r>
    </w:p>
    <w:p w14:paraId="02529D97" w14:textId="4780764C" w:rsidR="00EE7217" w:rsidRPr="00EE7217" w:rsidRDefault="00EE7217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EE7217">
        <w:rPr>
          <w:color w:val="000000"/>
          <w:sz w:val="28"/>
          <w:szCs w:val="28"/>
        </w:rPr>
        <w:t>Также нужно иметь в виду, что этап заключения договора купли-продажи части деятельности является довольно сложным (не ограничивается формальным заключением договора купли-продажи). Зачастую перед заключением договора купли-продажи части деятельности (компании) необходимо заказать независимый аудит для оценки доли бизнеса, подготовить акт инвентаризации передаваемых активов, бухгалтерский баланс и список долгов, прочие документы и обеспечить защиту интересов кредиторов первоначальной компании.</w:t>
      </w:r>
    </w:p>
    <w:p w14:paraId="564D1863" w14:textId="4CBC2183" w:rsidR="00D30B2A" w:rsidRDefault="00D30B2A">
      <w:pPr>
        <w:spacing w:line="25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br w:type="page"/>
      </w:r>
    </w:p>
    <w:p w14:paraId="685E8C82" w14:textId="7F9F5D83" w:rsidR="00372FC9" w:rsidRPr="00D30B2A" w:rsidRDefault="00D30B2A" w:rsidP="00FC565E">
      <w:pPr>
        <w:pStyle w:val="a4"/>
        <w:spacing w:before="0" w:beforeAutospacing="0" w:after="240" w:afterAutospacing="0"/>
        <w:ind w:firstLine="709"/>
        <w:jc w:val="center"/>
        <w:outlineLvl w:val="0"/>
        <w:rPr>
          <w:rFonts w:ascii="Arial" w:hAnsi="Arial" w:cs="Arial"/>
          <w:color w:val="000000"/>
          <w:sz w:val="30"/>
          <w:szCs w:val="30"/>
        </w:rPr>
      </w:pPr>
      <w:bookmarkStart w:id="5" w:name="_Toc201046449"/>
      <w:r w:rsidRPr="00D30B2A">
        <w:rPr>
          <w:rFonts w:ascii="Arial" w:hAnsi="Arial" w:cs="Arial"/>
          <w:color w:val="000000"/>
          <w:sz w:val="30"/>
          <w:szCs w:val="30"/>
        </w:rPr>
        <w:lastRenderedPageBreak/>
        <w:t>Закл</w:t>
      </w:r>
      <w:bookmarkStart w:id="6" w:name="_GoBack"/>
      <w:bookmarkEnd w:id="6"/>
      <w:r w:rsidRPr="00D30B2A">
        <w:rPr>
          <w:rFonts w:ascii="Arial" w:hAnsi="Arial" w:cs="Arial"/>
          <w:color w:val="000000"/>
          <w:sz w:val="30"/>
          <w:szCs w:val="30"/>
        </w:rPr>
        <w:t>ючение</w:t>
      </w:r>
      <w:bookmarkEnd w:id="5"/>
    </w:p>
    <w:p w14:paraId="605BEAB9" w14:textId="6C152740" w:rsidR="009F24BF" w:rsidRPr="009F24BF" w:rsidRDefault="009F24BF" w:rsidP="009F24BF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F24BF">
        <w:rPr>
          <w:color w:val="000000"/>
          <w:sz w:val="28"/>
          <w:szCs w:val="28"/>
        </w:rPr>
        <w:t xml:space="preserve">По результатам пройденной практики были наработаны следующие компетенции: </w:t>
      </w:r>
    </w:p>
    <w:p w14:paraId="41489D37" w14:textId="77777777" w:rsidR="009F24BF" w:rsidRPr="009F24BF" w:rsidRDefault="009F24BF" w:rsidP="009F24BF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F24BF">
        <w:rPr>
          <w:color w:val="000000"/>
          <w:sz w:val="28"/>
          <w:szCs w:val="28"/>
        </w:rPr>
        <w:t xml:space="preserve">– закрепила профессиональные умения и опыт профессиональной деятельности; </w:t>
      </w:r>
    </w:p>
    <w:p w14:paraId="19C410F0" w14:textId="77777777" w:rsidR="009F24BF" w:rsidRPr="009F24BF" w:rsidRDefault="009F24BF" w:rsidP="009F24BF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F24BF">
        <w:rPr>
          <w:color w:val="000000"/>
          <w:sz w:val="28"/>
          <w:szCs w:val="28"/>
        </w:rPr>
        <w:t>– осуществляла выбор целей результатов, анализ необходимых ресурсов при реализации проектов;</w:t>
      </w:r>
    </w:p>
    <w:p w14:paraId="11CA8562" w14:textId="59ABB682" w:rsidR="009F24BF" w:rsidRPr="009F24BF" w:rsidRDefault="009F24BF" w:rsidP="009F24BF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F24BF">
        <w:rPr>
          <w:color w:val="000000"/>
          <w:sz w:val="28"/>
          <w:szCs w:val="28"/>
        </w:rPr>
        <w:t>– провела комплексный анализ внутренней и внешней среды при разработке сценариев программы развития (провела оценку и анализ Программы развития ООО «</w:t>
      </w:r>
      <w:proofErr w:type="spellStart"/>
      <w:r w:rsidRPr="009F24BF">
        <w:rPr>
          <w:color w:val="000000"/>
          <w:sz w:val="28"/>
          <w:szCs w:val="28"/>
        </w:rPr>
        <w:t>Вл</w:t>
      </w:r>
      <w:proofErr w:type="spellEnd"/>
      <w:r w:rsidRPr="009F24BF">
        <w:rPr>
          <w:color w:val="000000"/>
          <w:sz w:val="28"/>
          <w:szCs w:val="28"/>
        </w:rPr>
        <w:t xml:space="preserve"> Карго Трейд»);</w:t>
      </w:r>
    </w:p>
    <w:p w14:paraId="216BAAF0" w14:textId="77777777" w:rsidR="009F24BF" w:rsidRPr="009F24BF" w:rsidRDefault="009F24BF" w:rsidP="009F24BF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F24BF">
        <w:rPr>
          <w:color w:val="000000"/>
          <w:sz w:val="28"/>
          <w:szCs w:val="28"/>
        </w:rPr>
        <w:t>– также овладела навыками работы с нормативными документами, регламентирующими профессиональную служебную деятельность;</w:t>
      </w:r>
    </w:p>
    <w:p w14:paraId="3831E19B" w14:textId="7B670FA3" w:rsidR="00D30B2A" w:rsidRDefault="009F24BF" w:rsidP="009F24BF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F24BF">
        <w:rPr>
          <w:color w:val="000000"/>
          <w:sz w:val="28"/>
          <w:szCs w:val="28"/>
        </w:rPr>
        <w:t>– осуществляла сбор данных путём поиска информации в сети Интернет, статистической информации, а также при работе с СПС Гарант, СПС Консультант</w:t>
      </w:r>
      <w:r w:rsidR="0014322F">
        <w:rPr>
          <w:color w:val="000000"/>
          <w:sz w:val="28"/>
          <w:szCs w:val="28"/>
        </w:rPr>
        <w:t xml:space="preserve"> </w:t>
      </w:r>
      <w:r w:rsidRPr="009F24BF">
        <w:rPr>
          <w:color w:val="000000"/>
          <w:sz w:val="28"/>
          <w:szCs w:val="28"/>
        </w:rPr>
        <w:t>Плюс.</w:t>
      </w:r>
    </w:p>
    <w:p w14:paraId="2349F208" w14:textId="77777777" w:rsidR="00D30B2A" w:rsidRPr="00372FC9" w:rsidRDefault="00D30B2A" w:rsidP="00D30B2A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14:paraId="4679DF69" w14:textId="77777777" w:rsidR="00CD7C72" w:rsidRPr="00372FC9" w:rsidRDefault="00CD7C72" w:rsidP="00D30B2A">
      <w:pPr>
        <w:spacing w:after="0" w:line="360" w:lineRule="auto"/>
        <w:ind w:firstLine="709"/>
        <w:jc w:val="both"/>
        <w:rPr>
          <w:sz w:val="28"/>
          <w:szCs w:val="28"/>
        </w:rPr>
      </w:pPr>
    </w:p>
    <w:p w14:paraId="0C9158E6" w14:textId="77777777" w:rsidR="00CD7C72" w:rsidRPr="00372FC9" w:rsidRDefault="00CD7C72" w:rsidP="00372FC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F3F1F79" w14:textId="77777777" w:rsidR="00EE7217" w:rsidRPr="00EE7217" w:rsidRDefault="00EE7217" w:rsidP="00EE7217">
      <w:pPr>
        <w:pageBreakBefore/>
        <w:widowControl w:val="0"/>
        <w:suppressAutoHyphens/>
        <w:spacing w:after="240" w:line="240" w:lineRule="auto"/>
        <w:jc w:val="center"/>
        <w:outlineLvl w:val="1"/>
        <w:rPr>
          <w:rFonts w:ascii="Arial" w:eastAsia="Calibri" w:hAnsi="Arial" w:cs="Arial"/>
          <w:sz w:val="30"/>
          <w:szCs w:val="30"/>
        </w:rPr>
      </w:pPr>
      <w:bookmarkStart w:id="7" w:name="_Toc152594853"/>
      <w:bookmarkStart w:id="8" w:name="_Toc201046450"/>
      <w:r w:rsidRPr="00EE7217">
        <w:rPr>
          <w:rFonts w:ascii="Arial" w:eastAsia="Calibri" w:hAnsi="Arial" w:cs="Arial"/>
          <w:sz w:val="30"/>
          <w:szCs w:val="30"/>
        </w:rPr>
        <w:lastRenderedPageBreak/>
        <w:t>Список использованных источников</w:t>
      </w:r>
      <w:bookmarkEnd w:id="7"/>
      <w:bookmarkEnd w:id="8"/>
    </w:p>
    <w:p w14:paraId="43A75679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E7217">
        <w:rPr>
          <w:rFonts w:ascii="Times New Roman" w:eastAsia="Calibri" w:hAnsi="Times New Roman" w:cs="Times New Roman"/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 // СПС «КонсультантПлюс». </w:t>
      </w:r>
      <w:r w:rsidRPr="00EE7217">
        <w:rPr>
          <w:rFonts w:ascii="Calibri" w:eastAsia="Calibri" w:hAnsi="Calibri" w:cs="Times New Roman"/>
        </w:rPr>
        <w:sym w:font="Symbol" w:char="F02D"/>
      </w:r>
      <w:r w:rsidRPr="00EE72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E7217">
        <w:rPr>
          <w:rFonts w:ascii="Times New Roman" w:eastAsia="Calibri" w:hAnsi="Times New Roman" w:cs="Times New Roman"/>
          <w:sz w:val="28"/>
          <w:szCs w:val="28"/>
          <w:lang w:val="en-US"/>
        </w:rPr>
        <w:t>URL</w:t>
      </w:r>
      <w:r w:rsidRPr="00EE7217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EE7217">
        <w:rPr>
          <w:rFonts w:ascii="Times New Roman" w:eastAsia="Calibri" w:hAnsi="Times New Roman" w:cs="Times New Roman"/>
          <w:sz w:val="28"/>
          <w:szCs w:val="28"/>
          <w:lang w:val="en-US"/>
        </w:rPr>
        <w:t>http</w:t>
      </w:r>
      <w:r w:rsidRPr="00EE7217">
        <w:rPr>
          <w:rFonts w:ascii="Times New Roman" w:eastAsia="Calibri" w:hAnsi="Times New Roman" w:cs="Times New Roman"/>
          <w:sz w:val="28"/>
          <w:szCs w:val="28"/>
        </w:rPr>
        <w:t>://</w:t>
      </w:r>
      <w:r w:rsidRPr="00EE7217">
        <w:rPr>
          <w:rFonts w:ascii="Times New Roman" w:eastAsia="Calibri" w:hAnsi="Times New Roman" w:cs="Times New Roman"/>
          <w:sz w:val="28"/>
          <w:szCs w:val="28"/>
          <w:lang w:val="en-US"/>
        </w:rPr>
        <w:t>www</w:t>
      </w:r>
      <w:r w:rsidRPr="00EE7217">
        <w:rPr>
          <w:rFonts w:ascii="Times New Roman" w:eastAsia="Calibri" w:hAnsi="Times New Roman" w:cs="Times New Roman"/>
          <w:sz w:val="28"/>
          <w:szCs w:val="28"/>
        </w:rPr>
        <w:t>.</w:t>
      </w:r>
      <w:r w:rsidRPr="00EE7217">
        <w:rPr>
          <w:rFonts w:ascii="Times New Roman" w:eastAsia="Calibri" w:hAnsi="Times New Roman" w:cs="Times New Roman"/>
          <w:sz w:val="28"/>
          <w:szCs w:val="28"/>
          <w:lang w:val="en-US"/>
        </w:rPr>
        <w:t>consultant</w:t>
      </w:r>
      <w:r w:rsidRPr="00EE7217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Pr="00EE7217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  <w:proofErr w:type="spellEnd"/>
      <w:r w:rsidRPr="00EE7217">
        <w:rPr>
          <w:rFonts w:ascii="Times New Roman" w:eastAsia="Calibri" w:hAnsi="Times New Roman" w:cs="Times New Roman"/>
          <w:sz w:val="28"/>
          <w:szCs w:val="28"/>
        </w:rPr>
        <w:t>/ (дата обращения 14.11.2023).</w:t>
      </w:r>
    </w:p>
    <w:p w14:paraId="05AD40EB" w14:textId="779F4B10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Гражданский кодекс Российской Федерации. Часть первая: федеральный закон от 30.11.1994 № 51-ФЗ (ред. от 16.04.2022) // СПС «Консультант</w:t>
      </w:r>
      <w:r w:rsidR="001432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Плюс». - URL: http://www.consultant.ru/document/cons_doc_LAW_ 5142/ (дата обращения: 14.11.2023).</w:t>
      </w:r>
    </w:p>
    <w:p w14:paraId="62A02C7E" w14:textId="260C9B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Налоговый кодекс Российской Федерации. Часть первая: федеральный закон от 31.07.1998 № 146-ФЗ (ред. от 18.03.2023) // СПС «Консультант</w:t>
      </w:r>
      <w:r w:rsidR="001432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Плюс». - URL: http://www.consultant.ru/document/cons_doc_LAW_19671/ (дата обращения: 14.11.2023).</w:t>
      </w:r>
    </w:p>
    <w:p w14:paraId="35D7D5A9" w14:textId="40F758B2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Трудовой кодекс Российской Федерации: федеральный закон от 30.12.2001 № 197-ФЗ (ред. от 19.12.2022) (с изм. и доп., вступ. в силу с 01.03.2023) // СПС «Консультант</w:t>
      </w:r>
      <w:r w:rsidR="001432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Плюс». - URL: http://www.consultant.ru/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document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/cons_doc_LAW_34683/ (дата обращения: 14.11.2023).</w:t>
      </w:r>
    </w:p>
    <w:p w14:paraId="342C7FD9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Блинов А.О. Менеджмент. Задания, тесты, кейсы: учебное пособие / А.О. Блинов, Н.В. Угрюмова. - Москва: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КноРус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2020. - 208 с.</w:t>
      </w:r>
    </w:p>
    <w:p w14:paraId="2A317E4D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Борисов А.Ф. Управление развитием человеческого капитала в коммерческой компании. - Текст: электронный / А.Ф. Борисов, Т.А. Трофимова, А.Л. Кузнецов // ЭБС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Znanium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Управление персоналом и интеллектуальными ресурсами в России: научно-практический журнал. - 2022. - № 1(58). - С. 16-19. - URL: https://znanium.com/read?id=394353 (дата обращения: 14.11.2023). </w:t>
      </w:r>
    </w:p>
    <w:p w14:paraId="47C71AFA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Виханский О.С. Менеджмент: учебник / О.С. Виханский, А.И. Наумов. - 6-е изд.,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Москва: Магистр Инфра-М, 2019. - 656 с. </w:t>
      </w:r>
    </w:p>
    <w:p w14:paraId="3C62BBD7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Воронина Л.И. Бухгалтерский финансовый учет: теория и практика: 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учебник. - Текст: электронный / Л.И. Воронина. - Москва: ИНФРА-М, 2021. - 587 с. (Высшее образование: Бакалавриат). - URL: https://znanium.com/catalog/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product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/1171982 (дата обращения: 14.11.2023).</w:t>
      </w:r>
    </w:p>
    <w:p w14:paraId="32CD0AD6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Герасимова В.Д. Анализ и диагностика финансово-хозяйственной деятельности промышленного предприятия. Учебное пособие / В.Д. Герасимова, Л.Р. Туктарова, О.А. Черняева. - Москва: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КноРус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2020. - 505 c.</w:t>
      </w:r>
    </w:p>
    <w:p w14:paraId="7F258483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Гуськов Ю.В. Основы менеджмента: учебник. - Текст: электронный / Ю.В. Гуськов. - Москва: ИНФРА-М, 2020. - 263 с. (Высшее образование: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// ЭБС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Znanium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URL: https://znanium.com/catalog/product/1063629 (дата обращения: 14.11.2023). </w:t>
      </w:r>
    </w:p>
    <w:p w14:paraId="5D598E73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Дейнека А.В. Управление человеческими ресурсами: учебник для бакалавров. - Текст: электронный / А.В. Дейнека, В.А. Беспалько. - 2-е изд., стер. - Москва: ИТК «Дашков и </w:t>
      </w:r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°», 2020. - 388 с. // ЭБС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Znanium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URL: https://znanium.com/catalog/product/1093439 (дата обращения: 14.11.2023). </w:t>
      </w:r>
    </w:p>
    <w:p w14:paraId="4FBAAB2B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Егоршин А.П. Основы менеджмента: учебник. - Текст: электронный / А.П. Егоршин. - 3-е изд.,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- Москва: ИНФРА-М, 2021. - 350 с. // ЭБС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Znanium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URL: https://znanium.com/catalog/product/1171350 (дата обращения: 14.11.2023). </w:t>
      </w:r>
    </w:p>
    <w:p w14:paraId="47455ED9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Коргова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М.А. Менеджмент организации: учебное пособие для вузов / М.А.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Коргова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- 2-е изд.,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</w:t>
      </w:r>
      <w:proofErr w:type="spellEnd"/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- Москва: Издательство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2022. - 197 с. (Высшее образование). </w:t>
      </w:r>
    </w:p>
    <w:p w14:paraId="4B547696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Мазурина Т.Ю. Финансы организаций (предприятий): учебник / Т.Ю. Мазурина, Л.Г.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Скамай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, В.С. Гроссу. - Москва: ИНФРА-М, 2018. - 528 с. (Высшее образование: Бакалавриат).</w:t>
      </w:r>
    </w:p>
    <w:p w14:paraId="02562479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Менеджмент в 2 ч. Часть 1: учебник и практикум для вузов / И. Н. Шапкин и др.; под общ. ред. И.Н. Шапкина. - 4-е изд.,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- Москва: Издательство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2022. - 384 с. (Высшее образование). </w:t>
      </w:r>
    </w:p>
    <w:p w14:paraId="3DC1F07A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Менеджмент в 2 ч. Часть 2: учебник и практикум для вузов / И. Н. Шапкин и др.; под общ. ред. И.Н. Шапкина. - 4-е изд.,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- Москва: Издательство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2022. - 313 с. (Высшее образование). </w:t>
      </w:r>
    </w:p>
    <w:p w14:paraId="54334CD7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17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Менеджмент: учебник для вузов / Ю.В. Кузнецов и др.; под ред. Ю.В. Кузнецова. - Москва: Издательство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2023. - 448 с. (Высшее образование). </w:t>
      </w:r>
    </w:p>
    <w:p w14:paraId="4F17C0C0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Современные технологии управления персоналом: учебник. - Текст: электронный / А.А.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Литвинюк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Л.С. Бабынина, Л.Н. Иванова-Швец и др.; под общ. ред. д-ра экон. наук А.А.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Литвинюка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Москва: ИНФРА-М, 2023. - 220 с. (Высшее образование) // ЭБС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Znanium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URL: https://znanium.com/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catalog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product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/1863127 (дата обращения: 14.11.2023).</w:t>
      </w:r>
    </w:p>
    <w:p w14:paraId="5D4A6E20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Управление организацией (предприятием): учебное пособие для бакалавров и специалистов. - Текст: электронный / Ю.И. Соколов, И.М. Лавров, О.А. Аверьянова, М.В.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Ишханян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- Москва: Российский университет транспорта (МИИТ), 2020. - 167 c. // ЭБС IPR SMART. - URL: </w:t>
      </w:r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https://www.iprbookshop.ru/116095.html  (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обращения: 14.11.2023).</w:t>
      </w:r>
    </w:p>
    <w:p w14:paraId="0B6F9C71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Чалдаева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Л.А. Экономика организации. Учебник и практикум / Л.А.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Чалдаева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Москва: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2019. - 43 c.</w:t>
      </w:r>
    </w:p>
    <w:p w14:paraId="53D15438" w14:textId="77777777" w:rsidR="00EE7217" w:rsidRPr="00EE7217" w:rsidRDefault="00EE7217" w:rsidP="00EE7217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Экономический анализ: учебник для вузов / Н.В.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Войтоловский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под ред. Н.В.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Войтоловского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А.П.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Калининой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И.И. Мазуровой. - 8-е изд.,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- Москва: </w:t>
      </w:r>
      <w:proofErr w:type="spellStart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Юрайт</w:t>
      </w:r>
      <w:proofErr w:type="spellEnd"/>
      <w:r w:rsidRPr="00EE72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2022. - 631 с.  (Высшее образование).</w:t>
      </w:r>
    </w:p>
    <w:p w14:paraId="3F0C3071" w14:textId="77777777" w:rsidR="00CD7C72" w:rsidRPr="00372FC9" w:rsidRDefault="00CD7C72" w:rsidP="00372FC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1AB446E" w14:textId="17BD1B73" w:rsidR="00EE7217" w:rsidRDefault="00EE7217">
      <w:pPr>
        <w:spacing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4C46D05F" w14:textId="77777777" w:rsidR="00EE7217" w:rsidRPr="00EE7217" w:rsidRDefault="00EE7217" w:rsidP="00EE7217">
      <w:pPr>
        <w:pageBreakBefore/>
        <w:widowControl w:val="0"/>
        <w:suppressAutoHyphens/>
        <w:spacing w:after="240" w:line="240" w:lineRule="auto"/>
        <w:jc w:val="center"/>
        <w:outlineLvl w:val="1"/>
        <w:rPr>
          <w:rFonts w:ascii="Arial" w:eastAsia="Calibri" w:hAnsi="Arial" w:cs="Arial"/>
          <w:sz w:val="30"/>
          <w:szCs w:val="30"/>
        </w:rPr>
      </w:pPr>
      <w:bookmarkStart w:id="9" w:name="_Toc152594854"/>
      <w:bookmarkStart w:id="10" w:name="_Toc201046451"/>
      <w:r w:rsidRPr="00EE7217">
        <w:rPr>
          <w:rFonts w:ascii="Arial" w:eastAsia="Calibri" w:hAnsi="Arial" w:cs="Arial"/>
          <w:sz w:val="30"/>
          <w:szCs w:val="30"/>
        </w:rPr>
        <w:lastRenderedPageBreak/>
        <w:t>Приложение А</w:t>
      </w:r>
      <w:bookmarkEnd w:id="9"/>
      <w:bookmarkEnd w:id="10"/>
      <w:r w:rsidRPr="00EE7217">
        <w:rPr>
          <w:rFonts w:ascii="Arial" w:eastAsia="Calibri" w:hAnsi="Arial" w:cs="Arial"/>
          <w:sz w:val="30"/>
          <w:szCs w:val="30"/>
        </w:rPr>
        <w:t xml:space="preserve"> </w:t>
      </w:r>
    </w:p>
    <w:p w14:paraId="53B4A2C1" w14:textId="6D78F762" w:rsidR="00EE7217" w:rsidRPr="00EE7217" w:rsidRDefault="00EE7217" w:rsidP="00EE7217">
      <w:pPr>
        <w:widowControl w:val="0"/>
        <w:suppressAutoHyphens/>
        <w:spacing w:after="240" w:line="240" w:lineRule="auto"/>
        <w:outlineLvl w:val="1"/>
        <w:rPr>
          <w:rFonts w:ascii="Times New Roman" w:eastAsia="Calibri" w:hAnsi="Times New Roman" w:cs="Times New Roman"/>
          <w:sz w:val="28"/>
          <w:szCs w:val="28"/>
        </w:rPr>
      </w:pPr>
      <w:bookmarkStart w:id="11" w:name="_Toc201046452"/>
      <w:bookmarkStart w:id="12" w:name="_Toc152594855"/>
      <w:r w:rsidRPr="00EE7217">
        <w:rPr>
          <w:rFonts w:ascii="Times New Roman" w:eastAsia="Calibri" w:hAnsi="Times New Roman" w:cs="Times New Roman"/>
          <w:sz w:val="28"/>
          <w:szCs w:val="28"/>
        </w:rPr>
        <w:t>Таблица А.1 - PESTLE-анализ</w:t>
      </w:r>
      <w:bookmarkEnd w:id="11"/>
      <w:r w:rsidRPr="00EE7217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End w:id="12"/>
    </w:p>
    <w:tbl>
      <w:tblPr>
        <w:tblW w:w="9639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661"/>
        <w:gridCol w:w="661"/>
        <w:gridCol w:w="662"/>
        <w:gridCol w:w="1843"/>
        <w:gridCol w:w="3543"/>
      </w:tblGrid>
      <w:tr w:rsidR="00EE7217" w:rsidRPr="00EE7217" w14:paraId="5DC382D0" w14:textId="77777777" w:rsidTr="00440B66">
        <w:trPr>
          <w:trHeight w:val="680"/>
        </w:trPr>
        <w:tc>
          <w:tcPr>
            <w:tcW w:w="2269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53D4A293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Факторы внешней среды</w:t>
            </w:r>
          </w:p>
        </w:tc>
        <w:tc>
          <w:tcPr>
            <w:tcW w:w="3827" w:type="dxa"/>
            <w:gridSpan w:val="4"/>
            <w:vAlign w:val="center"/>
          </w:tcPr>
          <w:p w14:paraId="1F6DC0CA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Относительность влияния </w:t>
            </w:r>
          </w:p>
          <w:p w14:paraId="5089C1A0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значимости факторы</w:t>
            </w:r>
          </w:p>
        </w:tc>
        <w:tc>
          <w:tcPr>
            <w:tcW w:w="3543" w:type="dxa"/>
            <w:vMerge w:val="restart"/>
            <w:vAlign w:val="center"/>
          </w:tcPr>
          <w:p w14:paraId="4FD5F276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на стратегию  компании</w:t>
            </w:r>
          </w:p>
        </w:tc>
      </w:tr>
      <w:tr w:rsidR="00EE7217" w:rsidRPr="00EE7217" w14:paraId="19753611" w14:textId="77777777" w:rsidTr="00440B66">
        <w:trPr>
          <w:cantSplit/>
          <w:trHeight w:val="1704"/>
        </w:trPr>
        <w:tc>
          <w:tcPr>
            <w:tcW w:w="2269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</w:tcPr>
          <w:p w14:paraId="307E5F9F" w14:textId="77777777" w:rsidR="00EE7217" w:rsidRPr="00EE7217" w:rsidRDefault="00EE7217" w:rsidP="00EE7217">
            <w:pPr>
              <w:tabs>
                <w:tab w:val="left" w:pos="708"/>
                <w:tab w:val="left" w:pos="270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B272C7A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времени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8E23CBB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типу</w:t>
            </w:r>
          </w:p>
        </w:tc>
        <w:tc>
          <w:tcPr>
            <w:tcW w:w="662" w:type="dxa"/>
            <w:tcBorders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A40A7E1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динамике</w:t>
            </w:r>
          </w:p>
          <w:p w14:paraId="6D752353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D91705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Относительная значимость факторы</w:t>
            </w:r>
          </w:p>
          <w:p w14:paraId="4054FC00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tcBorders>
              <w:bottom w:val="single" w:sz="4" w:space="0" w:color="auto"/>
            </w:tcBorders>
            <w:noWrap/>
          </w:tcPr>
          <w:p w14:paraId="17545608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7217" w:rsidRPr="00EE7217" w14:paraId="1A803B31" w14:textId="77777777" w:rsidTr="00440B66">
        <w:trPr>
          <w:trHeight w:val="95"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F6C1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  Политические 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06B21605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N/F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7903715D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center"/>
          </w:tcPr>
          <w:p w14:paraId="1420FBCB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506849BA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UNIP ORTANT</w:t>
            </w:r>
          </w:p>
        </w:tc>
        <w:tc>
          <w:tcPr>
            <w:tcW w:w="3543" w:type="dxa"/>
            <w:noWrap/>
          </w:tcPr>
          <w:p w14:paraId="4BE13A23" w14:textId="77777777" w:rsidR="00EE7217" w:rsidRPr="00EE7217" w:rsidRDefault="00EE7217" w:rsidP="00EE7217">
            <w:pPr>
              <w:shd w:val="clear" w:color="auto" w:fill="FFFFFF"/>
              <w:tabs>
                <w:tab w:val="left" w:pos="7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Политическая стабильность и политика государства относительно населения создают благоприятные условия спроса </w:t>
            </w:r>
          </w:p>
        </w:tc>
      </w:tr>
      <w:tr w:rsidR="00EE7217" w:rsidRPr="00EE7217" w14:paraId="36CBD222" w14:textId="77777777" w:rsidTr="00440B66">
        <w:trPr>
          <w:trHeight w:val="1460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446B7E8C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 Экономические 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6AE2A017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N/F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13248D64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center"/>
          </w:tcPr>
          <w:p w14:paraId="7C50F2B1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487B6770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+VEY IMPORTANT</w:t>
            </w:r>
          </w:p>
        </w:tc>
        <w:tc>
          <w:tcPr>
            <w:tcW w:w="3543" w:type="dxa"/>
            <w:noWrap/>
          </w:tcPr>
          <w:p w14:paraId="413C0655" w14:textId="77777777" w:rsidR="00EE7217" w:rsidRPr="00EE7217" w:rsidRDefault="00EE7217" w:rsidP="00EE7217">
            <w:pPr>
              <w:shd w:val="clear" w:color="auto" w:fill="FFFFFF"/>
              <w:tabs>
                <w:tab w:val="left" w:pos="7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инфраструктуры и рост благосостояния городов позволяют расширять географию деятельности, делая услуги максимально доступными для потребителей.</w:t>
            </w:r>
          </w:p>
        </w:tc>
      </w:tr>
      <w:tr w:rsidR="00EE7217" w:rsidRPr="00EE7217" w14:paraId="0A5201BD" w14:textId="77777777" w:rsidTr="00440B66">
        <w:trPr>
          <w:trHeight w:val="759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4449215E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 Социальные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4491E3C5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N/F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2BDBE77E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center"/>
          </w:tcPr>
          <w:p w14:paraId="2E4C87F8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4908FB9A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+VEY IMPORTANT</w:t>
            </w:r>
          </w:p>
        </w:tc>
        <w:tc>
          <w:tcPr>
            <w:tcW w:w="3543" w:type="dxa"/>
            <w:noWrap/>
          </w:tcPr>
          <w:p w14:paraId="78A919DC" w14:textId="77777777" w:rsidR="00EE7217" w:rsidRPr="00EE7217" w:rsidRDefault="00EE7217" w:rsidP="00EE7217">
            <w:pPr>
              <w:shd w:val="clear" w:color="auto" w:fill="FFFFFF"/>
              <w:tabs>
                <w:tab w:val="left" w:pos="7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дистрибьюции выполняемых услуг</w:t>
            </w:r>
          </w:p>
        </w:tc>
      </w:tr>
      <w:tr w:rsidR="00EE7217" w:rsidRPr="00EE7217" w14:paraId="1010EEF8" w14:textId="77777777" w:rsidTr="00440B66">
        <w:trPr>
          <w:trHeight w:val="510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07196A08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 Технологические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75057B7C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N/F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6E5F484B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center"/>
          </w:tcPr>
          <w:p w14:paraId="58655603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42A1992A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+VEY IMPORTANT</w:t>
            </w:r>
          </w:p>
        </w:tc>
        <w:tc>
          <w:tcPr>
            <w:tcW w:w="3543" w:type="dxa"/>
            <w:noWrap/>
          </w:tcPr>
          <w:p w14:paraId="4C7DC58F" w14:textId="77777777" w:rsidR="00EE7217" w:rsidRPr="00EE7217" w:rsidRDefault="00EE7217" w:rsidP="00EE7217">
            <w:pPr>
              <w:shd w:val="clear" w:color="auto" w:fill="FFFFFF"/>
              <w:tabs>
                <w:tab w:val="left" w:pos="7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пожарной безопасности ППБ-С-3-81.</w:t>
            </w:r>
          </w:p>
        </w:tc>
      </w:tr>
      <w:tr w:rsidR="00EE7217" w:rsidRPr="00EE7217" w14:paraId="6DF91495" w14:textId="77777777" w:rsidTr="00440B66">
        <w:trPr>
          <w:trHeight w:val="95"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C68C5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 Правовые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153C551D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N/F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469A03A4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center"/>
          </w:tcPr>
          <w:p w14:paraId="1D8A76B5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63F8C635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+VEY IMPORTANT</w:t>
            </w:r>
          </w:p>
        </w:tc>
        <w:tc>
          <w:tcPr>
            <w:tcW w:w="3543" w:type="dxa"/>
            <w:noWrap/>
          </w:tcPr>
          <w:p w14:paraId="59D8D1E5" w14:textId="77777777" w:rsidR="00EE7217" w:rsidRPr="00EE7217" w:rsidRDefault="00EE7217" w:rsidP="00EE7217">
            <w:pPr>
              <w:shd w:val="clear" w:color="auto" w:fill="FFFFFF"/>
              <w:tabs>
                <w:tab w:val="left" w:pos="7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о защите прав потребителей влияет на работу офиса</w:t>
            </w:r>
          </w:p>
        </w:tc>
      </w:tr>
      <w:tr w:rsidR="00EE7217" w:rsidRPr="00EE7217" w14:paraId="0CF88BAD" w14:textId="77777777" w:rsidTr="00440B66">
        <w:trPr>
          <w:trHeight w:val="95"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78288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  Экологические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5A774C2F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N/F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vAlign w:val="center"/>
          </w:tcPr>
          <w:p w14:paraId="2DB28A6E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  <w:vAlign w:val="center"/>
          </w:tcPr>
          <w:p w14:paraId="35757242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75AD0EB6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+VEY IMPORTANT</w:t>
            </w:r>
          </w:p>
        </w:tc>
        <w:tc>
          <w:tcPr>
            <w:tcW w:w="3543" w:type="dxa"/>
            <w:noWrap/>
          </w:tcPr>
          <w:p w14:paraId="0B1A59ED" w14:textId="77777777" w:rsidR="00EE7217" w:rsidRPr="00EE7217" w:rsidRDefault="00EE7217" w:rsidP="00EE7217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последнее время появилось много нового экологически чистого сырья и материалов</w:t>
            </w:r>
          </w:p>
        </w:tc>
      </w:tr>
    </w:tbl>
    <w:p w14:paraId="361336A1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A237C9B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E701009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C241F49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0D0EA37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9B630BF" w14:textId="77777777" w:rsidR="00EE7217" w:rsidRPr="00EE7217" w:rsidRDefault="00EE7217" w:rsidP="00EE721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CD2C11A" w14:textId="77777777" w:rsidR="00CD7C72" w:rsidRPr="00372FC9" w:rsidRDefault="00CD7C72" w:rsidP="00372FC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CD7C72" w:rsidRPr="00372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C0D7B7" w14:textId="77777777" w:rsidR="008A7990" w:rsidRDefault="008A7990" w:rsidP="00AD2BA0">
      <w:pPr>
        <w:spacing w:after="0" w:line="240" w:lineRule="auto"/>
      </w:pPr>
      <w:r>
        <w:separator/>
      </w:r>
    </w:p>
  </w:endnote>
  <w:endnote w:type="continuationSeparator" w:id="0">
    <w:p w14:paraId="36D92DD1" w14:textId="77777777" w:rsidR="008A7990" w:rsidRDefault="008A7990" w:rsidP="00AD2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BE9F0" w14:textId="77777777" w:rsidR="008A7990" w:rsidRDefault="008A7990" w:rsidP="00AD2BA0">
      <w:pPr>
        <w:spacing w:after="0" w:line="240" w:lineRule="auto"/>
      </w:pPr>
      <w:r>
        <w:separator/>
      </w:r>
    </w:p>
  </w:footnote>
  <w:footnote w:type="continuationSeparator" w:id="0">
    <w:p w14:paraId="69218561" w14:textId="77777777" w:rsidR="008A7990" w:rsidRDefault="008A7990" w:rsidP="00AD2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2151309"/>
      <w:docPartObj>
        <w:docPartGallery w:val="Page Numbers (Top of Page)"/>
        <w:docPartUnique/>
      </w:docPartObj>
    </w:sdtPr>
    <w:sdtEndPr/>
    <w:sdtContent>
      <w:p w14:paraId="7A1D8FD1" w14:textId="2948EADD" w:rsidR="009F24BF" w:rsidRDefault="009F24BF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565E">
          <w:rPr>
            <w:noProof/>
          </w:rPr>
          <w:t>27</w:t>
        </w:r>
        <w:r>
          <w:fldChar w:fldCharType="end"/>
        </w:r>
      </w:p>
    </w:sdtContent>
  </w:sdt>
  <w:p w14:paraId="37D77103" w14:textId="77777777" w:rsidR="009F24BF" w:rsidRDefault="009F24BF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552EF"/>
    <w:multiLevelType w:val="hybridMultilevel"/>
    <w:tmpl w:val="D7F68D02"/>
    <w:lvl w:ilvl="0" w:tplc="BFB4DA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10E5F2D"/>
    <w:multiLevelType w:val="multilevel"/>
    <w:tmpl w:val="26B2E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D65E55"/>
    <w:multiLevelType w:val="multilevel"/>
    <w:tmpl w:val="7868C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3C3011"/>
    <w:multiLevelType w:val="multilevel"/>
    <w:tmpl w:val="736EA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5310A2"/>
    <w:multiLevelType w:val="multilevel"/>
    <w:tmpl w:val="8B6E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C944F5"/>
    <w:multiLevelType w:val="hybridMultilevel"/>
    <w:tmpl w:val="4EE4FFB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A27"/>
    <w:rsid w:val="000346F2"/>
    <w:rsid w:val="00066784"/>
    <w:rsid w:val="000D5495"/>
    <w:rsid w:val="000E753F"/>
    <w:rsid w:val="0014322F"/>
    <w:rsid w:val="00155182"/>
    <w:rsid w:val="00161C05"/>
    <w:rsid w:val="00174FCF"/>
    <w:rsid w:val="001A3BE7"/>
    <w:rsid w:val="001B6021"/>
    <w:rsid w:val="001B68E0"/>
    <w:rsid w:val="001E4FB9"/>
    <w:rsid w:val="00210C9B"/>
    <w:rsid w:val="002A5674"/>
    <w:rsid w:val="002C73FD"/>
    <w:rsid w:val="002E16F3"/>
    <w:rsid w:val="003463E3"/>
    <w:rsid w:val="00372FC9"/>
    <w:rsid w:val="003D0A4C"/>
    <w:rsid w:val="00472812"/>
    <w:rsid w:val="004E4E8F"/>
    <w:rsid w:val="00517E62"/>
    <w:rsid w:val="00542DBC"/>
    <w:rsid w:val="005A5BC8"/>
    <w:rsid w:val="00634456"/>
    <w:rsid w:val="00670A27"/>
    <w:rsid w:val="00744C7A"/>
    <w:rsid w:val="007979B5"/>
    <w:rsid w:val="007D09A2"/>
    <w:rsid w:val="007F7BFA"/>
    <w:rsid w:val="008A7990"/>
    <w:rsid w:val="008B02FE"/>
    <w:rsid w:val="008D3905"/>
    <w:rsid w:val="00912FFF"/>
    <w:rsid w:val="00913FC9"/>
    <w:rsid w:val="00937F36"/>
    <w:rsid w:val="00984391"/>
    <w:rsid w:val="009B43C8"/>
    <w:rsid w:val="009F24BF"/>
    <w:rsid w:val="00A1163C"/>
    <w:rsid w:val="00A44F5D"/>
    <w:rsid w:val="00AB088E"/>
    <w:rsid w:val="00AD1ECC"/>
    <w:rsid w:val="00AD2BA0"/>
    <w:rsid w:val="00B2270F"/>
    <w:rsid w:val="00B84D7F"/>
    <w:rsid w:val="00BC34B5"/>
    <w:rsid w:val="00BD6690"/>
    <w:rsid w:val="00C01969"/>
    <w:rsid w:val="00C73194"/>
    <w:rsid w:val="00CD7C72"/>
    <w:rsid w:val="00D30B2A"/>
    <w:rsid w:val="00D81308"/>
    <w:rsid w:val="00DF70F4"/>
    <w:rsid w:val="00E30839"/>
    <w:rsid w:val="00E7233F"/>
    <w:rsid w:val="00ED3F82"/>
    <w:rsid w:val="00ED5613"/>
    <w:rsid w:val="00EE7217"/>
    <w:rsid w:val="00EF18AE"/>
    <w:rsid w:val="00F22341"/>
    <w:rsid w:val="00F91307"/>
    <w:rsid w:val="00FC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B81F2"/>
  <w15:chartTrackingRefBased/>
  <w15:docId w15:val="{7707F5DB-7A77-4CC2-8736-43F8A8291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A27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9F24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0A2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72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E7233F"/>
    <w:rPr>
      <w:i/>
      <w:iCs/>
    </w:rPr>
  </w:style>
  <w:style w:type="paragraph" w:customStyle="1" w:styleId="Default">
    <w:name w:val="Default"/>
    <w:rsid w:val="00CD7C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6">
    <w:name w:val="Содержимое врезки"/>
    <w:basedOn w:val="a"/>
    <w:qFormat/>
    <w:rsid w:val="00AD2BA0"/>
    <w:pPr>
      <w:suppressAutoHyphens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сноски Знак"/>
    <w:basedOn w:val="a0"/>
    <w:link w:val="a8"/>
    <w:uiPriority w:val="99"/>
    <w:semiHidden/>
    <w:qFormat/>
    <w:rsid w:val="00AD2BA0"/>
    <w:rPr>
      <w:rFonts w:ascii="Times New Roman" w:eastAsia="Times New Roman" w:hAnsi="Times New Roman" w:cs="Times New Roman"/>
      <w:sz w:val="20"/>
      <w:szCs w:val="20"/>
      <w:lang w:val="zh-CN" w:eastAsia="ru-RU"/>
    </w:rPr>
  </w:style>
  <w:style w:type="paragraph" w:styleId="a8">
    <w:name w:val="footnote text"/>
    <w:basedOn w:val="a"/>
    <w:link w:val="a7"/>
    <w:uiPriority w:val="99"/>
    <w:semiHidden/>
    <w:unhideWhenUsed/>
    <w:qFormat/>
    <w:rsid w:val="00AD2BA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zh-CN" w:eastAsia="ru-RU"/>
    </w:rPr>
  </w:style>
  <w:style w:type="character" w:customStyle="1" w:styleId="11">
    <w:name w:val="Текст сноски Знак1"/>
    <w:basedOn w:val="a0"/>
    <w:uiPriority w:val="99"/>
    <w:semiHidden/>
    <w:rsid w:val="00AD2BA0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AD2BA0"/>
    <w:rPr>
      <w:vertAlign w:val="superscript"/>
    </w:rPr>
  </w:style>
  <w:style w:type="table" w:customStyle="1" w:styleId="12">
    <w:name w:val="Сетка таблицы1"/>
    <w:basedOn w:val="a1"/>
    <w:next w:val="aa"/>
    <w:rsid w:val="00A1163C"/>
    <w:pPr>
      <w:spacing w:after="0" w:line="240" w:lineRule="auto"/>
    </w:pPr>
    <w:rPr>
      <w:rFonts w:eastAsia="DengXi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A11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таблица"/>
    <w:basedOn w:val="a"/>
    <w:link w:val="ac"/>
    <w:qFormat/>
    <w:rsid w:val="00A1163C"/>
    <w:pPr>
      <w:tabs>
        <w:tab w:val="left" w:pos="1134"/>
      </w:tabs>
      <w:spacing w:after="0" w:line="240" w:lineRule="auto"/>
    </w:pPr>
    <w:rPr>
      <w:rFonts w:ascii="Verdana" w:eastAsia="Calibri" w:hAnsi="Verdana"/>
      <w:color w:val="000000"/>
      <w:szCs w:val="24"/>
      <w:shd w:val="clear" w:color="auto" w:fill="FFFFFF"/>
      <w:lang w:bidi="ru-RU"/>
    </w:rPr>
  </w:style>
  <w:style w:type="character" w:customStyle="1" w:styleId="ac">
    <w:name w:val="таблица Знак"/>
    <w:basedOn w:val="a0"/>
    <w:link w:val="ab"/>
    <w:rsid w:val="00A1163C"/>
    <w:rPr>
      <w:rFonts w:ascii="Verdana" w:eastAsia="Calibri" w:hAnsi="Verdana"/>
      <w:color w:val="000000"/>
      <w:szCs w:val="24"/>
      <w:lang w:bidi="ru-RU"/>
    </w:rPr>
  </w:style>
  <w:style w:type="table" w:customStyle="1" w:styleId="110">
    <w:name w:val="Сетка таблицы11"/>
    <w:basedOn w:val="a1"/>
    <w:next w:val="aa"/>
    <w:uiPriority w:val="39"/>
    <w:rsid w:val="00EE7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F24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d">
    <w:name w:val="TOC Heading"/>
    <w:basedOn w:val="1"/>
    <w:next w:val="a"/>
    <w:uiPriority w:val="39"/>
    <w:unhideWhenUsed/>
    <w:qFormat/>
    <w:rsid w:val="009F24BF"/>
    <w:pPr>
      <w:spacing w:line="259" w:lineRule="auto"/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9F24BF"/>
    <w:pPr>
      <w:spacing w:after="100"/>
    </w:pPr>
  </w:style>
  <w:style w:type="paragraph" w:styleId="2">
    <w:name w:val="toc 2"/>
    <w:basedOn w:val="a"/>
    <w:next w:val="a"/>
    <w:autoRedefine/>
    <w:uiPriority w:val="39"/>
    <w:unhideWhenUsed/>
    <w:rsid w:val="009F24BF"/>
    <w:pPr>
      <w:spacing w:after="100"/>
      <w:ind w:left="220"/>
    </w:pPr>
  </w:style>
  <w:style w:type="character" w:styleId="ae">
    <w:name w:val="Hyperlink"/>
    <w:basedOn w:val="a0"/>
    <w:uiPriority w:val="99"/>
    <w:unhideWhenUsed/>
    <w:rsid w:val="009F24BF"/>
    <w:rPr>
      <w:color w:val="0563C1" w:themeColor="hyperlink"/>
      <w:u w:val="single"/>
    </w:rPr>
  </w:style>
  <w:style w:type="paragraph" w:styleId="af">
    <w:name w:val="header"/>
    <w:basedOn w:val="a"/>
    <w:link w:val="af0"/>
    <w:uiPriority w:val="99"/>
    <w:unhideWhenUsed/>
    <w:rsid w:val="009F24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F24BF"/>
  </w:style>
  <w:style w:type="paragraph" w:styleId="af1">
    <w:name w:val="footer"/>
    <w:basedOn w:val="a"/>
    <w:link w:val="af2"/>
    <w:uiPriority w:val="99"/>
    <w:unhideWhenUsed/>
    <w:rsid w:val="009F24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F2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4453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717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75200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221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7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02889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282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972519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3792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74649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1093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622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1221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4617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9691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3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5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2CC0C-3926-4B96-AEB7-ABC2921F7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28</Pages>
  <Words>5459</Words>
  <Characters>31117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 Попова</dc:creator>
  <cp:keywords/>
  <dc:description/>
  <cp:lastModifiedBy>Дубовик Юлия Константиновна</cp:lastModifiedBy>
  <cp:revision>3</cp:revision>
  <dcterms:created xsi:type="dcterms:W3CDTF">2025-06-24T04:40:00Z</dcterms:created>
  <dcterms:modified xsi:type="dcterms:W3CDTF">2025-06-25T21:17:00Z</dcterms:modified>
</cp:coreProperties>
</file>