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89A18D" w14:textId="0DB4900D" w:rsidR="00C15D74" w:rsidRPr="00430762" w:rsidRDefault="00C15D74" w:rsidP="00C15D74">
      <w:pPr>
        <w:rPr>
          <w:rFonts w:ascii="Times New Roman" w:hAnsi="Times New Roman" w:cs="Times New Roman"/>
          <w:sz w:val="24"/>
        </w:rPr>
      </w:pPr>
      <w:r w:rsidRPr="00786221">
        <w:rPr>
          <w:rFonts w:ascii="Times New Roman" w:hAnsi="Times New Roman" w:cs="Times New Roman"/>
          <w:sz w:val="24"/>
        </w:rPr>
        <w:t>УДК</w:t>
      </w:r>
      <w:r w:rsidR="00265F32" w:rsidRPr="00786221">
        <w:rPr>
          <w:rFonts w:ascii="Times New Roman" w:hAnsi="Times New Roman" w:cs="Times New Roman"/>
          <w:sz w:val="24"/>
          <w:szCs w:val="24"/>
        </w:rPr>
        <w:t xml:space="preserve"> 336.712:</w:t>
      </w:r>
      <w:r w:rsidR="00265F32" w:rsidRPr="00430762">
        <w:rPr>
          <w:rFonts w:ascii="Times New Roman" w:hAnsi="Times New Roman" w:cs="Times New Roman"/>
          <w:sz w:val="24"/>
          <w:szCs w:val="24"/>
        </w:rPr>
        <w:t xml:space="preserve"> 378.147</w:t>
      </w:r>
    </w:p>
    <w:p w14:paraId="6563F805" w14:textId="0FB1E422" w:rsidR="00C15D74" w:rsidRPr="00786221" w:rsidRDefault="00C15D74" w:rsidP="00915DA3">
      <w:pPr>
        <w:keepNext/>
        <w:spacing w:line="240" w:lineRule="auto"/>
        <w:ind w:firstLine="709"/>
        <w:contextualSpacing/>
        <w:jc w:val="center"/>
        <w:rPr>
          <w:rFonts w:ascii="Times New Roman" w:hAnsi="Times New Roman" w:cs="Times New Roman"/>
          <w:b/>
          <w:caps/>
          <w:sz w:val="24"/>
          <w:szCs w:val="24"/>
        </w:rPr>
      </w:pPr>
      <w:r w:rsidRPr="00786221">
        <w:rPr>
          <w:rFonts w:ascii="Times New Roman" w:hAnsi="Times New Roman" w:cs="Times New Roman"/>
          <w:b/>
          <w:caps/>
          <w:sz w:val="24"/>
          <w:szCs w:val="24"/>
        </w:rPr>
        <w:t xml:space="preserve">ФИНАНСОВАЯ ГРАМОТНОСТЬ СТУДЕНТОВ УНИВЕРСИТЕТОВ </w:t>
      </w:r>
    </w:p>
    <w:p w14:paraId="69BD9986" w14:textId="77777777" w:rsidR="00C15D74" w:rsidRPr="00786221" w:rsidRDefault="00C15D74" w:rsidP="00915DA3">
      <w:pPr>
        <w:keepNext/>
        <w:spacing w:line="240" w:lineRule="auto"/>
        <w:ind w:firstLine="709"/>
        <w:contextualSpacing/>
        <w:jc w:val="center"/>
        <w:rPr>
          <w:rFonts w:ascii="Times New Roman" w:hAnsi="Times New Roman" w:cs="Times New Roman"/>
          <w:b/>
          <w:caps/>
          <w:sz w:val="24"/>
          <w:szCs w:val="24"/>
        </w:rPr>
      </w:pPr>
      <w:r w:rsidRPr="00786221">
        <w:rPr>
          <w:rFonts w:ascii="Times New Roman" w:hAnsi="Times New Roman" w:cs="Times New Roman"/>
          <w:b/>
          <w:caps/>
          <w:sz w:val="24"/>
          <w:szCs w:val="24"/>
        </w:rPr>
        <w:t>(НА ПРИМЕРЕ ВВГУ)</w:t>
      </w:r>
    </w:p>
    <w:p w14:paraId="7A31B9AA" w14:textId="472ECEBA" w:rsidR="00C15D74" w:rsidRPr="00C27891" w:rsidRDefault="00C15D74" w:rsidP="00915DA3">
      <w:pPr>
        <w:keepNext/>
        <w:spacing w:line="240" w:lineRule="auto"/>
        <w:ind w:firstLine="709"/>
        <w:contextualSpacing/>
        <w:jc w:val="center"/>
        <w:rPr>
          <w:rFonts w:ascii="Times New Roman" w:hAnsi="Times New Roman" w:cs="Times New Roman"/>
          <w:sz w:val="24"/>
          <w:szCs w:val="24"/>
        </w:rPr>
      </w:pPr>
      <w:r w:rsidRPr="00C27891">
        <w:rPr>
          <w:rFonts w:ascii="Times New Roman" w:hAnsi="Times New Roman" w:cs="Times New Roman"/>
          <w:sz w:val="24"/>
          <w:szCs w:val="24"/>
        </w:rPr>
        <w:t>Муратова Алина Владиславовна</w:t>
      </w:r>
    </w:p>
    <w:p w14:paraId="60ACB6E7" w14:textId="4BDA37D6" w:rsidR="00C15D74" w:rsidRPr="00C27891" w:rsidRDefault="00C15D74" w:rsidP="00430762">
      <w:pPr>
        <w:keepNext/>
        <w:tabs>
          <w:tab w:val="center" w:pos="4680"/>
          <w:tab w:val="left" w:pos="6090"/>
        </w:tabs>
        <w:spacing w:line="240" w:lineRule="auto"/>
        <w:ind w:firstLine="709"/>
        <w:contextualSpacing/>
        <w:jc w:val="center"/>
        <w:rPr>
          <w:rFonts w:ascii="Times New Roman" w:hAnsi="Times New Roman" w:cs="Times New Roman"/>
          <w:sz w:val="24"/>
          <w:szCs w:val="24"/>
        </w:rPr>
      </w:pPr>
      <w:r w:rsidRPr="00C27891">
        <w:rPr>
          <w:rFonts w:ascii="Times New Roman" w:hAnsi="Times New Roman" w:cs="Times New Roman"/>
          <w:sz w:val="24"/>
          <w:szCs w:val="24"/>
        </w:rPr>
        <w:t>бакалавр</w:t>
      </w:r>
    </w:p>
    <w:p w14:paraId="2ADE75CA" w14:textId="77777777" w:rsidR="00C15D74" w:rsidRPr="00C27891" w:rsidRDefault="00C15D74" w:rsidP="00915DA3">
      <w:pPr>
        <w:keepNext/>
        <w:spacing w:line="240" w:lineRule="auto"/>
        <w:ind w:firstLine="709"/>
        <w:contextualSpacing/>
        <w:jc w:val="center"/>
        <w:rPr>
          <w:rFonts w:ascii="Times New Roman" w:hAnsi="Times New Roman" w:cs="Times New Roman"/>
          <w:i/>
          <w:iCs/>
          <w:sz w:val="24"/>
          <w:szCs w:val="24"/>
        </w:rPr>
      </w:pPr>
      <w:r w:rsidRPr="00C27891">
        <w:rPr>
          <w:rFonts w:ascii="Times New Roman" w:hAnsi="Times New Roman" w:cs="Times New Roman"/>
          <w:i/>
          <w:iCs/>
          <w:sz w:val="24"/>
          <w:szCs w:val="24"/>
        </w:rPr>
        <w:t xml:space="preserve">ФБГОУ ВО «Владивостокский государственный университет» </w:t>
      </w:r>
    </w:p>
    <w:p w14:paraId="33599CDA" w14:textId="77777777" w:rsidR="00C15D74" w:rsidRPr="00C27891" w:rsidRDefault="00C15D74" w:rsidP="00915DA3">
      <w:pPr>
        <w:keepNext/>
        <w:spacing w:line="240" w:lineRule="auto"/>
        <w:ind w:firstLine="709"/>
        <w:contextualSpacing/>
        <w:jc w:val="center"/>
        <w:rPr>
          <w:rFonts w:ascii="Times New Roman" w:hAnsi="Times New Roman" w:cs="Times New Roman"/>
          <w:i/>
          <w:iCs/>
          <w:sz w:val="24"/>
          <w:szCs w:val="24"/>
        </w:rPr>
      </w:pPr>
      <w:r w:rsidRPr="00C27891">
        <w:rPr>
          <w:rFonts w:ascii="Times New Roman" w:hAnsi="Times New Roman" w:cs="Times New Roman"/>
          <w:i/>
          <w:iCs/>
          <w:sz w:val="24"/>
          <w:szCs w:val="24"/>
        </w:rPr>
        <w:t>Россия. Владивосток</w:t>
      </w:r>
    </w:p>
    <w:p w14:paraId="0FE32234" w14:textId="77777777" w:rsidR="00C15D74" w:rsidRPr="00C27891" w:rsidRDefault="00C15D74" w:rsidP="00915DA3">
      <w:pPr>
        <w:keepNext/>
        <w:spacing w:line="240" w:lineRule="auto"/>
        <w:ind w:firstLine="709"/>
        <w:contextualSpacing/>
        <w:jc w:val="center"/>
        <w:rPr>
          <w:rFonts w:ascii="Times New Roman" w:hAnsi="Times New Roman" w:cs="Times New Roman"/>
          <w:i/>
          <w:iCs/>
          <w:sz w:val="24"/>
          <w:szCs w:val="24"/>
        </w:rPr>
      </w:pPr>
      <w:r w:rsidRPr="00C27891">
        <w:rPr>
          <w:rFonts w:ascii="Times New Roman" w:hAnsi="Times New Roman" w:cs="Times New Roman"/>
          <w:i/>
          <w:iCs/>
          <w:sz w:val="24"/>
          <w:szCs w:val="24"/>
          <w:lang w:val="en-US"/>
        </w:rPr>
        <w:t>E</w:t>
      </w:r>
      <w:r w:rsidRPr="00C27891">
        <w:rPr>
          <w:rFonts w:ascii="Times New Roman" w:hAnsi="Times New Roman" w:cs="Times New Roman"/>
          <w:i/>
          <w:iCs/>
          <w:sz w:val="24"/>
          <w:szCs w:val="24"/>
        </w:rPr>
        <w:t>-</w:t>
      </w:r>
      <w:r w:rsidRPr="00C27891">
        <w:rPr>
          <w:rFonts w:ascii="Times New Roman" w:hAnsi="Times New Roman" w:cs="Times New Roman"/>
          <w:i/>
          <w:iCs/>
          <w:sz w:val="24"/>
          <w:szCs w:val="24"/>
          <w:lang w:val="en-US"/>
        </w:rPr>
        <w:t>mail</w:t>
      </w:r>
      <w:r w:rsidRPr="00C27891">
        <w:rPr>
          <w:sz w:val="24"/>
          <w:szCs w:val="24"/>
        </w:rPr>
        <w:t xml:space="preserve">: </w:t>
      </w:r>
      <w:r w:rsidRPr="00C27891">
        <w:rPr>
          <w:rFonts w:ascii="Times New Roman" w:hAnsi="Times New Roman" w:cs="Times New Roman"/>
          <w:i/>
          <w:iCs/>
          <w:sz w:val="24"/>
          <w:szCs w:val="24"/>
          <w:lang w:val="en-US"/>
        </w:rPr>
        <w:t>Alina</w:t>
      </w:r>
      <w:r w:rsidRPr="00C27891">
        <w:rPr>
          <w:rFonts w:ascii="Times New Roman" w:hAnsi="Times New Roman" w:cs="Times New Roman"/>
          <w:i/>
          <w:iCs/>
          <w:sz w:val="24"/>
          <w:szCs w:val="24"/>
        </w:rPr>
        <w:t>.</w:t>
      </w:r>
      <w:proofErr w:type="spellStart"/>
      <w:r w:rsidRPr="00C27891">
        <w:rPr>
          <w:rFonts w:ascii="Times New Roman" w:hAnsi="Times New Roman" w:cs="Times New Roman"/>
          <w:i/>
          <w:iCs/>
          <w:sz w:val="24"/>
          <w:szCs w:val="24"/>
          <w:lang w:val="en-US"/>
        </w:rPr>
        <w:t>Muratova</w:t>
      </w:r>
      <w:proofErr w:type="spellEnd"/>
      <w:r w:rsidRPr="00C27891">
        <w:rPr>
          <w:rFonts w:ascii="Times New Roman" w:hAnsi="Times New Roman" w:cs="Times New Roman"/>
          <w:i/>
          <w:iCs/>
          <w:sz w:val="24"/>
          <w:szCs w:val="24"/>
        </w:rPr>
        <w:t>@</w:t>
      </w:r>
      <w:proofErr w:type="spellStart"/>
      <w:r w:rsidRPr="00C27891">
        <w:rPr>
          <w:rFonts w:ascii="Times New Roman" w:hAnsi="Times New Roman" w:cs="Times New Roman"/>
          <w:i/>
          <w:iCs/>
          <w:sz w:val="24"/>
          <w:szCs w:val="24"/>
          <w:lang w:val="en-US"/>
        </w:rPr>
        <w:t>vvsu</w:t>
      </w:r>
      <w:proofErr w:type="spellEnd"/>
      <w:r w:rsidRPr="00C27891">
        <w:rPr>
          <w:rFonts w:ascii="Times New Roman" w:hAnsi="Times New Roman" w:cs="Times New Roman"/>
          <w:i/>
          <w:iCs/>
          <w:sz w:val="24"/>
          <w:szCs w:val="24"/>
        </w:rPr>
        <w:t>.</w:t>
      </w:r>
      <w:proofErr w:type="spellStart"/>
      <w:r w:rsidRPr="00C27891">
        <w:rPr>
          <w:rFonts w:ascii="Times New Roman" w:hAnsi="Times New Roman" w:cs="Times New Roman"/>
          <w:i/>
          <w:iCs/>
          <w:sz w:val="24"/>
          <w:szCs w:val="24"/>
          <w:lang w:val="en-US"/>
        </w:rPr>
        <w:t>ru</w:t>
      </w:r>
      <w:proofErr w:type="spellEnd"/>
      <w:r w:rsidRPr="00C27891">
        <w:rPr>
          <w:rFonts w:ascii="Times New Roman" w:hAnsi="Times New Roman" w:cs="Times New Roman"/>
          <w:i/>
          <w:iCs/>
          <w:sz w:val="24"/>
          <w:szCs w:val="24"/>
        </w:rPr>
        <w:t>; Тел. +79146986024</w:t>
      </w:r>
    </w:p>
    <w:p w14:paraId="17A3D18D" w14:textId="77777777" w:rsidR="00C15D74" w:rsidRPr="00C27891" w:rsidRDefault="00C15D74" w:rsidP="00915DA3">
      <w:pPr>
        <w:keepNext/>
        <w:spacing w:line="240" w:lineRule="auto"/>
        <w:ind w:firstLine="709"/>
        <w:contextualSpacing/>
        <w:jc w:val="center"/>
        <w:rPr>
          <w:rFonts w:ascii="Times New Roman" w:hAnsi="Times New Roman" w:cs="Times New Roman"/>
          <w:i/>
          <w:iCs/>
          <w:sz w:val="24"/>
          <w:szCs w:val="24"/>
        </w:rPr>
      </w:pPr>
      <w:r w:rsidRPr="00C27891">
        <w:rPr>
          <w:rFonts w:ascii="Times New Roman" w:hAnsi="Times New Roman" w:cs="Times New Roman"/>
          <w:i/>
          <w:iCs/>
          <w:sz w:val="24"/>
          <w:szCs w:val="24"/>
        </w:rPr>
        <w:t>ул. Гоголя, 41, г. Владивосток, Приморский край, Россия, 690014</w:t>
      </w:r>
    </w:p>
    <w:p w14:paraId="0EBC0B68" w14:textId="4593C941" w:rsidR="000B7266" w:rsidRPr="00C27891" w:rsidRDefault="00C15D74" w:rsidP="00915DA3">
      <w:pPr>
        <w:keepNext/>
        <w:spacing w:line="240" w:lineRule="auto"/>
        <w:ind w:firstLine="709"/>
        <w:contextualSpacing/>
        <w:jc w:val="center"/>
        <w:rPr>
          <w:rFonts w:ascii="Times New Roman" w:hAnsi="Times New Roman" w:cs="Times New Roman"/>
          <w:i/>
          <w:iCs/>
          <w:sz w:val="24"/>
          <w:szCs w:val="24"/>
          <w:lang w:val="ru"/>
        </w:rPr>
      </w:pPr>
      <w:r w:rsidRPr="00C27891">
        <w:rPr>
          <w:rFonts w:ascii="Times New Roman" w:hAnsi="Times New Roman" w:cs="Times New Roman"/>
          <w:i/>
          <w:iCs/>
          <w:sz w:val="24"/>
          <w:szCs w:val="24"/>
          <w:lang w:val="ru"/>
        </w:rPr>
        <w:t>Владивосток</w:t>
      </w:r>
      <w:r w:rsidRPr="00C27891">
        <w:rPr>
          <w:rFonts w:ascii="Times New Roman" w:hAnsi="Times New Roman" w:cs="Times New Roman"/>
          <w:i/>
          <w:iCs/>
          <w:sz w:val="24"/>
          <w:szCs w:val="24"/>
        </w:rPr>
        <w:t>,</w:t>
      </w:r>
      <w:r w:rsidRPr="00C27891">
        <w:rPr>
          <w:rFonts w:ascii="Times New Roman" w:hAnsi="Times New Roman" w:cs="Times New Roman"/>
          <w:i/>
          <w:iCs/>
          <w:sz w:val="24"/>
          <w:szCs w:val="24"/>
          <w:lang w:val="ru"/>
        </w:rPr>
        <w:t xml:space="preserve"> Россия</w:t>
      </w:r>
    </w:p>
    <w:p w14:paraId="25CFD9A3" w14:textId="77777777" w:rsidR="00430762" w:rsidRPr="00C27891" w:rsidRDefault="00430762" w:rsidP="00430762">
      <w:pPr>
        <w:keepNext/>
        <w:spacing w:line="240" w:lineRule="auto"/>
        <w:ind w:firstLine="709"/>
        <w:contextualSpacing/>
        <w:jc w:val="center"/>
        <w:rPr>
          <w:rFonts w:ascii="Times New Roman" w:hAnsi="Times New Roman" w:cs="Times New Roman"/>
          <w:sz w:val="24"/>
          <w:szCs w:val="24"/>
        </w:rPr>
      </w:pPr>
      <w:r w:rsidRPr="00C27891">
        <w:rPr>
          <w:rFonts w:ascii="Times New Roman" w:hAnsi="Times New Roman" w:cs="Times New Roman"/>
          <w:sz w:val="24"/>
          <w:szCs w:val="24"/>
        </w:rPr>
        <w:t>Научный руководитель</w:t>
      </w:r>
    </w:p>
    <w:p w14:paraId="31DD1037" w14:textId="77777777" w:rsidR="00430762" w:rsidRPr="00C27891" w:rsidRDefault="00430762" w:rsidP="00430762">
      <w:pPr>
        <w:keepNext/>
        <w:spacing w:line="240" w:lineRule="auto"/>
        <w:ind w:firstLine="709"/>
        <w:contextualSpacing/>
        <w:jc w:val="center"/>
        <w:rPr>
          <w:rFonts w:ascii="Times New Roman" w:hAnsi="Times New Roman" w:cs="Times New Roman"/>
          <w:sz w:val="24"/>
          <w:szCs w:val="24"/>
        </w:rPr>
      </w:pPr>
      <w:proofErr w:type="spellStart"/>
      <w:r w:rsidRPr="00C27891">
        <w:rPr>
          <w:rFonts w:ascii="Times New Roman" w:hAnsi="Times New Roman" w:cs="Times New Roman"/>
          <w:sz w:val="24"/>
          <w:szCs w:val="24"/>
        </w:rPr>
        <w:t>Мазелис</w:t>
      </w:r>
      <w:proofErr w:type="spellEnd"/>
      <w:r w:rsidRPr="00C27891">
        <w:rPr>
          <w:rFonts w:ascii="Times New Roman" w:hAnsi="Times New Roman" w:cs="Times New Roman"/>
          <w:sz w:val="24"/>
          <w:szCs w:val="24"/>
        </w:rPr>
        <w:t xml:space="preserve"> Андрей Львович, кандидат физико-математических наук </w:t>
      </w:r>
    </w:p>
    <w:p w14:paraId="519CA9F0" w14:textId="08C3EB32" w:rsidR="00430762" w:rsidRPr="00C27891" w:rsidRDefault="00430762" w:rsidP="00430762">
      <w:pPr>
        <w:keepNext/>
        <w:spacing w:line="240" w:lineRule="auto"/>
        <w:ind w:firstLine="709"/>
        <w:contextualSpacing/>
        <w:jc w:val="center"/>
        <w:rPr>
          <w:rFonts w:ascii="Times New Roman" w:hAnsi="Times New Roman" w:cs="Times New Roman"/>
          <w:i/>
          <w:iCs/>
          <w:sz w:val="24"/>
          <w:szCs w:val="24"/>
        </w:rPr>
      </w:pPr>
      <w:r w:rsidRPr="00C27891">
        <w:rPr>
          <w:rFonts w:ascii="Times New Roman" w:hAnsi="Times New Roman" w:cs="Times New Roman"/>
          <w:i/>
          <w:iCs/>
          <w:sz w:val="24"/>
          <w:szCs w:val="24"/>
        </w:rPr>
        <w:t xml:space="preserve"> ул. Гоголя, 41, г. Владивосток, Приморский край, Россия, 690014</w:t>
      </w:r>
    </w:p>
    <w:p w14:paraId="32910A7E" w14:textId="5B90BD9A" w:rsidR="00E35B0E" w:rsidRDefault="00E35B0E" w:rsidP="00915DA3">
      <w:pPr>
        <w:keepNext/>
        <w:spacing w:line="240" w:lineRule="auto"/>
        <w:ind w:firstLine="709"/>
        <w:contextualSpacing/>
        <w:jc w:val="center"/>
        <w:rPr>
          <w:rFonts w:ascii="Times New Roman" w:hAnsi="Times New Roman" w:cs="Times New Roman"/>
          <w:i/>
          <w:iCs/>
          <w:sz w:val="24"/>
          <w:szCs w:val="24"/>
          <w:lang w:val="ru"/>
        </w:rPr>
      </w:pPr>
    </w:p>
    <w:p w14:paraId="5AC6A6D1" w14:textId="77777777" w:rsidR="00760B44" w:rsidRPr="00C27891" w:rsidRDefault="00760B44" w:rsidP="00915DA3">
      <w:pPr>
        <w:keepNext/>
        <w:spacing w:line="240" w:lineRule="auto"/>
        <w:ind w:firstLine="709"/>
        <w:contextualSpacing/>
        <w:jc w:val="center"/>
        <w:rPr>
          <w:rFonts w:ascii="Times New Roman" w:hAnsi="Times New Roman" w:cs="Times New Roman"/>
          <w:i/>
          <w:iCs/>
          <w:sz w:val="24"/>
          <w:szCs w:val="24"/>
          <w:lang w:val="ru"/>
        </w:rPr>
      </w:pPr>
      <w:bookmarkStart w:id="0" w:name="_GoBack"/>
      <w:bookmarkEnd w:id="0"/>
    </w:p>
    <w:p w14:paraId="6524B049" w14:textId="5F0E494E" w:rsidR="000B7266" w:rsidRPr="00786221" w:rsidRDefault="000B7266" w:rsidP="00915DA3">
      <w:pPr>
        <w:spacing w:line="240" w:lineRule="auto"/>
        <w:ind w:firstLine="709"/>
        <w:jc w:val="both"/>
        <w:rPr>
          <w:rFonts w:ascii="Times New Roman" w:hAnsi="Times New Roman" w:cs="Times New Roman"/>
          <w:i/>
          <w:iCs/>
          <w:sz w:val="24"/>
          <w:szCs w:val="24"/>
        </w:rPr>
      </w:pPr>
      <w:r w:rsidRPr="00786221">
        <w:rPr>
          <w:rFonts w:ascii="Times New Roman" w:hAnsi="Times New Roman" w:cs="Times New Roman"/>
          <w:i/>
          <w:iCs/>
          <w:sz w:val="24"/>
          <w:szCs w:val="24"/>
        </w:rPr>
        <w:t>В современных условиях быстро меняющегося мира и усложняющейся глобальной экономики финансовая грамотность приобретает особую значимость. Владение навыками эффективного управления личными финансами становится необходимым условием успешной интеграции молодых людей в социальную и профессиональную среду. Поскольку именно студенты представляют собой будущий кадровый потенциал и движущую силу развития общества, формирование у них устойчивых компетенций в области финансов представляет собой одну из приоритетных задач современного образования.</w:t>
      </w:r>
    </w:p>
    <w:p w14:paraId="027BDB49" w14:textId="37F578C1" w:rsidR="00E35B0E" w:rsidRDefault="000B7266" w:rsidP="00915DA3">
      <w:pPr>
        <w:spacing w:line="240" w:lineRule="auto"/>
        <w:ind w:firstLine="709"/>
        <w:jc w:val="both"/>
        <w:rPr>
          <w:rFonts w:ascii="Times New Roman" w:hAnsi="Times New Roman" w:cs="Times New Roman"/>
          <w:i/>
          <w:iCs/>
          <w:sz w:val="24"/>
          <w:szCs w:val="24"/>
        </w:rPr>
      </w:pPr>
      <w:r w:rsidRPr="00786221">
        <w:rPr>
          <w:rFonts w:ascii="Times New Roman" w:hAnsi="Times New Roman" w:cs="Times New Roman"/>
          <w:b/>
          <w:bCs/>
          <w:i/>
          <w:iCs/>
          <w:sz w:val="24"/>
          <w:szCs w:val="24"/>
        </w:rPr>
        <w:t>Ключевые слова</w:t>
      </w:r>
      <w:r w:rsidR="00F160D7" w:rsidRPr="00786221">
        <w:rPr>
          <w:rFonts w:ascii="Times New Roman" w:hAnsi="Times New Roman" w:cs="Times New Roman"/>
          <w:i/>
          <w:iCs/>
          <w:sz w:val="24"/>
          <w:szCs w:val="24"/>
        </w:rPr>
        <w:t xml:space="preserve">: </w:t>
      </w:r>
      <w:r w:rsidR="007163B9" w:rsidRPr="00786221">
        <w:rPr>
          <w:rFonts w:ascii="Times New Roman" w:hAnsi="Times New Roman" w:cs="Times New Roman"/>
          <w:i/>
          <w:iCs/>
          <w:sz w:val="24"/>
          <w:szCs w:val="24"/>
        </w:rPr>
        <w:t xml:space="preserve">Финансовая грамотность, студенчество, экономика, современное образование, </w:t>
      </w:r>
      <w:r w:rsidR="00E35B0E" w:rsidRPr="00786221">
        <w:rPr>
          <w:rFonts w:ascii="Times New Roman" w:hAnsi="Times New Roman" w:cs="Times New Roman"/>
          <w:i/>
          <w:iCs/>
          <w:sz w:val="24"/>
          <w:szCs w:val="24"/>
        </w:rPr>
        <w:t>у</w:t>
      </w:r>
      <w:r w:rsidR="007163B9" w:rsidRPr="00786221">
        <w:rPr>
          <w:rFonts w:ascii="Times New Roman" w:hAnsi="Times New Roman" w:cs="Times New Roman"/>
          <w:i/>
          <w:iCs/>
          <w:sz w:val="24"/>
          <w:szCs w:val="24"/>
        </w:rPr>
        <w:t>ровень финансовой грамотности</w:t>
      </w:r>
      <w:r w:rsidR="00E35B0E" w:rsidRPr="00786221">
        <w:rPr>
          <w:rFonts w:ascii="Times New Roman" w:hAnsi="Times New Roman" w:cs="Times New Roman"/>
          <w:i/>
          <w:iCs/>
          <w:sz w:val="24"/>
          <w:szCs w:val="24"/>
        </w:rPr>
        <w:t>, и</w:t>
      </w:r>
      <w:r w:rsidR="007163B9" w:rsidRPr="00786221">
        <w:rPr>
          <w:rFonts w:ascii="Times New Roman" w:hAnsi="Times New Roman" w:cs="Times New Roman"/>
          <w:i/>
          <w:iCs/>
          <w:sz w:val="24"/>
          <w:szCs w:val="24"/>
        </w:rPr>
        <w:t>ндекс финансовой грамотности</w:t>
      </w:r>
      <w:r w:rsidR="00E35B0E" w:rsidRPr="00786221">
        <w:rPr>
          <w:rFonts w:ascii="Times New Roman" w:hAnsi="Times New Roman" w:cs="Times New Roman"/>
          <w:i/>
          <w:iCs/>
          <w:sz w:val="24"/>
          <w:szCs w:val="24"/>
        </w:rPr>
        <w:t>.</w:t>
      </w:r>
    </w:p>
    <w:p w14:paraId="5F264E25" w14:textId="77777777" w:rsidR="00760B44" w:rsidRPr="00786221" w:rsidRDefault="00760B44" w:rsidP="00915DA3">
      <w:pPr>
        <w:spacing w:line="240" w:lineRule="auto"/>
        <w:ind w:firstLine="709"/>
        <w:jc w:val="both"/>
        <w:rPr>
          <w:rFonts w:ascii="Times New Roman" w:hAnsi="Times New Roman" w:cs="Times New Roman"/>
          <w:i/>
          <w:iCs/>
          <w:sz w:val="24"/>
          <w:szCs w:val="24"/>
        </w:rPr>
      </w:pPr>
    </w:p>
    <w:p w14:paraId="09672F8C" w14:textId="2A700349" w:rsidR="009C0A8B" w:rsidRPr="00786221" w:rsidRDefault="00E35B0E" w:rsidP="00915DA3">
      <w:pPr>
        <w:spacing w:line="240" w:lineRule="auto"/>
        <w:ind w:firstLine="709"/>
        <w:jc w:val="center"/>
        <w:rPr>
          <w:rFonts w:ascii="Times New Roman" w:hAnsi="Times New Roman" w:cs="Times New Roman"/>
          <w:b/>
          <w:caps/>
          <w:sz w:val="24"/>
          <w:szCs w:val="24"/>
          <w:lang w:val="en-US"/>
        </w:rPr>
      </w:pPr>
      <w:r w:rsidRPr="00786221">
        <w:rPr>
          <w:rFonts w:ascii="Times New Roman" w:hAnsi="Times New Roman" w:cs="Times New Roman"/>
          <w:b/>
          <w:caps/>
          <w:sz w:val="24"/>
          <w:szCs w:val="24"/>
          <w:lang w:val="en-US"/>
        </w:rPr>
        <w:t>FINANCIAL LITERACY OF UNIVERSITY STUDENTS</w:t>
      </w:r>
      <w:r w:rsidR="009C0A8B" w:rsidRPr="00786221">
        <w:rPr>
          <w:rFonts w:ascii="Times New Roman" w:hAnsi="Times New Roman" w:cs="Times New Roman"/>
          <w:b/>
          <w:caps/>
          <w:sz w:val="24"/>
          <w:szCs w:val="24"/>
          <w:lang w:val="en-US"/>
        </w:rPr>
        <w:t xml:space="preserve"> </w:t>
      </w:r>
      <w:r w:rsidRPr="00786221">
        <w:rPr>
          <w:rFonts w:ascii="Times New Roman" w:hAnsi="Times New Roman" w:cs="Times New Roman"/>
          <w:b/>
          <w:caps/>
          <w:sz w:val="24"/>
          <w:szCs w:val="24"/>
          <w:lang w:val="en-US"/>
        </w:rPr>
        <w:t>(USING THE EXAMPLE OF VVSU)</w:t>
      </w:r>
    </w:p>
    <w:p w14:paraId="58F4390C" w14:textId="263ACA35" w:rsidR="009C0A8B" w:rsidRPr="00786221" w:rsidRDefault="009C0A8B" w:rsidP="00915DA3">
      <w:pPr>
        <w:spacing w:line="240" w:lineRule="auto"/>
        <w:ind w:firstLine="709"/>
        <w:jc w:val="both"/>
        <w:rPr>
          <w:rFonts w:ascii="Times New Roman" w:hAnsi="Times New Roman" w:cs="Times New Roman"/>
          <w:i/>
          <w:iCs/>
          <w:sz w:val="24"/>
          <w:szCs w:val="24"/>
          <w:lang w:val="en-US"/>
        </w:rPr>
      </w:pPr>
      <w:r w:rsidRPr="00786221">
        <w:rPr>
          <w:rFonts w:ascii="Times New Roman" w:hAnsi="Times New Roman" w:cs="Times New Roman"/>
          <w:i/>
          <w:iCs/>
          <w:sz w:val="24"/>
          <w:szCs w:val="24"/>
          <w:lang w:val="en-US"/>
        </w:rPr>
        <w:t>In today's rapidly changing world and with increasing complexity of the global economy, financial literacy has become especially important. Mastering the skills of efficient personal finance management is becoming an essential condition for successful integration of young people into social and professional environments. Since students represent the future workforce and driving force behind societal development, fostering their sustainable competencies in the field of finances constitutes one of the key priorities of modern education.</w:t>
      </w:r>
    </w:p>
    <w:p w14:paraId="208DD783" w14:textId="4115F77C" w:rsidR="00C27891" w:rsidRDefault="009C0A8B" w:rsidP="00760B44">
      <w:pPr>
        <w:spacing w:line="240" w:lineRule="auto"/>
        <w:ind w:firstLine="709"/>
        <w:jc w:val="both"/>
        <w:rPr>
          <w:rFonts w:ascii="Times New Roman" w:hAnsi="Times New Roman" w:cs="Times New Roman"/>
          <w:i/>
          <w:iCs/>
          <w:sz w:val="24"/>
          <w:szCs w:val="24"/>
          <w:lang w:val="en-US"/>
        </w:rPr>
      </w:pPr>
      <w:r w:rsidRPr="00786221">
        <w:rPr>
          <w:rFonts w:ascii="Times New Roman" w:hAnsi="Times New Roman" w:cs="Times New Roman"/>
          <w:b/>
          <w:bCs/>
          <w:i/>
          <w:iCs/>
          <w:sz w:val="24"/>
          <w:szCs w:val="24"/>
          <w:lang w:val="en-US"/>
        </w:rPr>
        <w:t>Keywords:</w:t>
      </w:r>
      <w:r w:rsidRPr="00786221">
        <w:rPr>
          <w:rFonts w:ascii="Times New Roman" w:hAnsi="Times New Roman" w:cs="Times New Roman"/>
          <w:i/>
          <w:iCs/>
          <w:sz w:val="24"/>
          <w:szCs w:val="24"/>
          <w:lang w:val="en-US"/>
        </w:rPr>
        <w:t xml:space="preserve"> Financial literacy, student population, economics, contemporary education, level of financial literacy, index of financial literacy.</w:t>
      </w:r>
    </w:p>
    <w:p w14:paraId="02C418BB" w14:textId="77777777" w:rsidR="00760B44" w:rsidRPr="00786221" w:rsidRDefault="00760B44" w:rsidP="00760B44">
      <w:pPr>
        <w:spacing w:line="240" w:lineRule="auto"/>
        <w:ind w:firstLine="709"/>
        <w:jc w:val="both"/>
        <w:rPr>
          <w:rFonts w:ascii="Times New Roman" w:hAnsi="Times New Roman" w:cs="Times New Roman"/>
          <w:i/>
          <w:iCs/>
          <w:sz w:val="24"/>
          <w:szCs w:val="24"/>
          <w:lang w:val="en-US"/>
        </w:rPr>
      </w:pPr>
    </w:p>
    <w:p w14:paraId="3D826829" w14:textId="4B8BD46F" w:rsidR="00614819" w:rsidRPr="00786221" w:rsidRDefault="00B001A4" w:rsidP="0075215A">
      <w:pPr>
        <w:spacing w:line="240" w:lineRule="auto"/>
        <w:ind w:firstLine="709"/>
        <w:jc w:val="both"/>
        <w:rPr>
          <w:rFonts w:ascii="Times New Roman" w:hAnsi="Times New Roman" w:cs="Times New Roman"/>
          <w:sz w:val="24"/>
          <w:szCs w:val="24"/>
        </w:rPr>
      </w:pPr>
      <w:r w:rsidRPr="00786221">
        <w:rPr>
          <w:rFonts w:ascii="Times New Roman" w:hAnsi="Times New Roman" w:cs="Times New Roman"/>
          <w:sz w:val="24"/>
          <w:szCs w:val="24"/>
        </w:rPr>
        <w:t xml:space="preserve">В ходе написания данной статьи было выделено три этапа исследования этой </w:t>
      </w:r>
      <w:r w:rsidR="00B64AFA" w:rsidRPr="00786221">
        <w:rPr>
          <w:rFonts w:ascii="Times New Roman" w:hAnsi="Times New Roman" w:cs="Times New Roman"/>
          <w:sz w:val="24"/>
          <w:szCs w:val="24"/>
        </w:rPr>
        <w:t>темы</w:t>
      </w:r>
      <w:r w:rsidRPr="00786221">
        <w:rPr>
          <w:rFonts w:ascii="Times New Roman" w:hAnsi="Times New Roman" w:cs="Times New Roman"/>
          <w:sz w:val="24"/>
          <w:szCs w:val="24"/>
        </w:rPr>
        <w:t>:</w:t>
      </w:r>
    </w:p>
    <w:p w14:paraId="39538E48" w14:textId="3DCBFBE7" w:rsidR="00614819" w:rsidRPr="00786221" w:rsidRDefault="00B001A4" w:rsidP="0075215A">
      <w:pPr>
        <w:spacing w:line="240" w:lineRule="auto"/>
        <w:ind w:firstLine="709"/>
        <w:jc w:val="both"/>
        <w:rPr>
          <w:rFonts w:ascii="Times New Roman" w:hAnsi="Times New Roman" w:cs="Times New Roman"/>
          <w:sz w:val="24"/>
          <w:szCs w:val="24"/>
        </w:rPr>
      </w:pPr>
      <w:r w:rsidRPr="00786221">
        <w:rPr>
          <w:rFonts w:ascii="Times New Roman" w:hAnsi="Times New Roman" w:cs="Times New Roman"/>
          <w:sz w:val="24"/>
          <w:szCs w:val="24"/>
        </w:rPr>
        <w:t>Первый этап заключается в том, что мы берем мировую статистику финансовой грамотности среди студентов (18-</w:t>
      </w:r>
      <w:r w:rsidR="00C5598E" w:rsidRPr="00786221">
        <w:rPr>
          <w:rFonts w:ascii="Times New Roman" w:hAnsi="Times New Roman" w:cs="Times New Roman"/>
          <w:sz w:val="24"/>
          <w:szCs w:val="24"/>
        </w:rPr>
        <w:t>25 лет</w:t>
      </w:r>
      <w:r w:rsidRPr="00786221">
        <w:rPr>
          <w:rFonts w:ascii="Times New Roman" w:hAnsi="Times New Roman" w:cs="Times New Roman"/>
          <w:sz w:val="24"/>
          <w:szCs w:val="24"/>
        </w:rPr>
        <w:t>) из разных университетов и кратко анализируем ее. Вторым шагом, сужаем круг исследования до статистики студентов России, также кратко анализируем ее. И третий этап исследования заключается в том, что мы анализируем финансовую грамотность студентов ВВГУ. Суть последнего этапа заключается следующем: для исследования был проведен опрос, содержащий сочетание тестовой части по основным аспектам экономической сферы и вопросов, связанных с жизненным опытом в области финансов опрашиваемых.</w:t>
      </w:r>
    </w:p>
    <w:p w14:paraId="6AF83EFA" w14:textId="77777777" w:rsidR="004F7437" w:rsidRPr="00786221" w:rsidRDefault="004F7437" w:rsidP="0075215A">
      <w:pPr>
        <w:spacing w:line="240" w:lineRule="auto"/>
        <w:ind w:firstLine="709"/>
        <w:jc w:val="both"/>
        <w:rPr>
          <w:rFonts w:ascii="Times New Roman" w:hAnsi="Times New Roman" w:cs="Times New Roman"/>
          <w:sz w:val="24"/>
          <w:szCs w:val="24"/>
        </w:rPr>
      </w:pPr>
      <w:r w:rsidRPr="00786221">
        <w:rPr>
          <w:rFonts w:ascii="Times New Roman" w:hAnsi="Times New Roman" w:cs="Times New Roman"/>
          <w:sz w:val="24"/>
          <w:szCs w:val="24"/>
        </w:rPr>
        <w:lastRenderedPageBreak/>
        <w:t>Согласно международным исследованиям, уровень финансовой грамотности среди молодежи остается умеренным. Менее 50% студентов в развитых странах и около 30% в развивающихся странах демонстрируют базовые знания в области финансов (OECD, 2020; Всемирный Банк). В Европе и Северной Америке показатели составляют 43%-48% (</w:t>
      </w:r>
      <w:proofErr w:type="spellStart"/>
      <w:r w:rsidRPr="00786221">
        <w:rPr>
          <w:rFonts w:ascii="Times New Roman" w:hAnsi="Times New Roman" w:cs="Times New Roman"/>
          <w:sz w:val="24"/>
          <w:szCs w:val="24"/>
        </w:rPr>
        <w:t>National</w:t>
      </w:r>
      <w:proofErr w:type="spellEnd"/>
      <w:r w:rsidRPr="00786221">
        <w:rPr>
          <w:rFonts w:ascii="Times New Roman" w:hAnsi="Times New Roman" w:cs="Times New Roman"/>
          <w:sz w:val="24"/>
          <w:szCs w:val="24"/>
        </w:rPr>
        <w:t xml:space="preserve"> </w:t>
      </w:r>
      <w:proofErr w:type="spellStart"/>
      <w:r w:rsidRPr="00786221">
        <w:rPr>
          <w:rFonts w:ascii="Times New Roman" w:hAnsi="Times New Roman" w:cs="Times New Roman"/>
          <w:sz w:val="24"/>
          <w:szCs w:val="24"/>
        </w:rPr>
        <w:t>Financial</w:t>
      </w:r>
      <w:proofErr w:type="spellEnd"/>
      <w:r w:rsidRPr="00786221">
        <w:rPr>
          <w:rFonts w:ascii="Times New Roman" w:hAnsi="Times New Roman" w:cs="Times New Roman"/>
          <w:sz w:val="24"/>
          <w:szCs w:val="24"/>
        </w:rPr>
        <w:t xml:space="preserve"> </w:t>
      </w:r>
      <w:proofErr w:type="spellStart"/>
      <w:r w:rsidRPr="00786221">
        <w:rPr>
          <w:rFonts w:ascii="Times New Roman" w:hAnsi="Times New Roman" w:cs="Times New Roman"/>
          <w:sz w:val="24"/>
          <w:szCs w:val="24"/>
        </w:rPr>
        <w:t>Capability</w:t>
      </w:r>
      <w:proofErr w:type="spellEnd"/>
      <w:r w:rsidRPr="00786221">
        <w:rPr>
          <w:rFonts w:ascii="Times New Roman" w:hAnsi="Times New Roman" w:cs="Times New Roman"/>
          <w:sz w:val="24"/>
          <w:szCs w:val="24"/>
        </w:rPr>
        <w:t xml:space="preserve"> </w:t>
      </w:r>
      <w:proofErr w:type="spellStart"/>
      <w:r w:rsidRPr="00786221">
        <w:rPr>
          <w:rFonts w:ascii="Times New Roman" w:hAnsi="Times New Roman" w:cs="Times New Roman"/>
          <w:sz w:val="24"/>
          <w:szCs w:val="24"/>
        </w:rPr>
        <w:t>Study</w:t>
      </w:r>
      <w:proofErr w:type="spellEnd"/>
      <w:r w:rsidRPr="00786221">
        <w:rPr>
          <w:rFonts w:ascii="Times New Roman" w:hAnsi="Times New Roman" w:cs="Times New Roman"/>
          <w:sz w:val="24"/>
          <w:szCs w:val="24"/>
        </w:rPr>
        <w:t xml:space="preserve">, </w:t>
      </w:r>
      <w:proofErr w:type="spellStart"/>
      <w:r w:rsidRPr="00786221">
        <w:rPr>
          <w:rFonts w:ascii="Times New Roman" w:hAnsi="Times New Roman" w:cs="Times New Roman"/>
          <w:sz w:val="24"/>
          <w:szCs w:val="24"/>
        </w:rPr>
        <w:t>Money</w:t>
      </w:r>
      <w:proofErr w:type="spellEnd"/>
      <w:r w:rsidRPr="00786221">
        <w:rPr>
          <w:rFonts w:ascii="Times New Roman" w:hAnsi="Times New Roman" w:cs="Times New Roman"/>
          <w:sz w:val="24"/>
          <w:szCs w:val="24"/>
        </w:rPr>
        <w:t xml:space="preserve"> </w:t>
      </w:r>
      <w:proofErr w:type="spellStart"/>
      <w:r w:rsidRPr="00786221">
        <w:rPr>
          <w:rFonts w:ascii="Times New Roman" w:hAnsi="Times New Roman" w:cs="Times New Roman"/>
          <w:sz w:val="24"/>
          <w:szCs w:val="24"/>
        </w:rPr>
        <w:t>and</w:t>
      </w:r>
      <w:proofErr w:type="spellEnd"/>
      <w:r w:rsidRPr="00786221">
        <w:rPr>
          <w:rFonts w:ascii="Times New Roman" w:hAnsi="Times New Roman" w:cs="Times New Roman"/>
          <w:sz w:val="24"/>
          <w:szCs w:val="24"/>
        </w:rPr>
        <w:t xml:space="preserve"> </w:t>
      </w:r>
      <w:proofErr w:type="spellStart"/>
      <w:r w:rsidRPr="00786221">
        <w:rPr>
          <w:rFonts w:ascii="Times New Roman" w:hAnsi="Times New Roman" w:cs="Times New Roman"/>
          <w:sz w:val="24"/>
          <w:szCs w:val="24"/>
        </w:rPr>
        <w:t>Pensions</w:t>
      </w:r>
      <w:proofErr w:type="spellEnd"/>
      <w:r w:rsidRPr="00786221">
        <w:rPr>
          <w:rFonts w:ascii="Times New Roman" w:hAnsi="Times New Roman" w:cs="Times New Roman"/>
          <w:sz w:val="24"/>
          <w:szCs w:val="24"/>
        </w:rPr>
        <w:t xml:space="preserve"> </w:t>
      </w:r>
      <w:proofErr w:type="spellStart"/>
      <w:r w:rsidRPr="00786221">
        <w:rPr>
          <w:rFonts w:ascii="Times New Roman" w:hAnsi="Times New Roman" w:cs="Times New Roman"/>
          <w:sz w:val="24"/>
          <w:szCs w:val="24"/>
        </w:rPr>
        <w:t>Service</w:t>
      </w:r>
      <w:proofErr w:type="spellEnd"/>
      <w:r w:rsidRPr="00786221">
        <w:rPr>
          <w:rFonts w:ascii="Times New Roman" w:hAnsi="Times New Roman" w:cs="Times New Roman"/>
          <w:sz w:val="24"/>
          <w:szCs w:val="24"/>
        </w:rPr>
        <w:t xml:space="preserve">, 2021), в Германии и Скандинавии — 55-60%, благодаря внедрению финансовой грамотности в школьные программы. В Азии высокая финансовая грамотность отмечается в Сингапуре и Южной Корее (60%+, благодаря госпрограммам; S&amp;P </w:t>
      </w:r>
      <w:proofErr w:type="spellStart"/>
      <w:r w:rsidRPr="00786221">
        <w:rPr>
          <w:rFonts w:ascii="Times New Roman" w:hAnsi="Times New Roman" w:cs="Times New Roman"/>
          <w:sz w:val="24"/>
          <w:szCs w:val="24"/>
        </w:rPr>
        <w:t>Global</w:t>
      </w:r>
      <w:proofErr w:type="spellEnd"/>
      <w:r w:rsidRPr="00786221">
        <w:rPr>
          <w:rFonts w:ascii="Times New Roman" w:hAnsi="Times New Roman" w:cs="Times New Roman"/>
          <w:sz w:val="24"/>
          <w:szCs w:val="24"/>
        </w:rPr>
        <w:t xml:space="preserve"> </w:t>
      </w:r>
      <w:proofErr w:type="spellStart"/>
      <w:r w:rsidRPr="00786221">
        <w:rPr>
          <w:rFonts w:ascii="Times New Roman" w:hAnsi="Times New Roman" w:cs="Times New Roman"/>
          <w:sz w:val="24"/>
          <w:szCs w:val="24"/>
        </w:rPr>
        <w:t>FinLit</w:t>
      </w:r>
      <w:proofErr w:type="spellEnd"/>
      <w:r w:rsidRPr="00786221">
        <w:rPr>
          <w:rFonts w:ascii="Times New Roman" w:hAnsi="Times New Roman" w:cs="Times New Roman"/>
          <w:sz w:val="24"/>
          <w:szCs w:val="24"/>
        </w:rPr>
        <w:t xml:space="preserve"> </w:t>
      </w:r>
      <w:proofErr w:type="spellStart"/>
      <w:r w:rsidRPr="00786221">
        <w:rPr>
          <w:rFonts w:ascii="Times New Roman" w:hAnsi="Times New Roman" w:cs="Times New Roman"/>
          <w:sz w:val="24"/>
          <w:szCs w:val="24"/>
        </w:rPr>
        <w:t>Survey</w:t>
      </w:r>
      <w:proofErr w:type="spellEnd"/>
      <w:r w:rsidRPr="00786221">
        <w:rPr>
          <w:rFonts w:ascii="Times New Roman" w:hAnsi="Times New Roman" w:cs="Times New Roman"/>
          <w:sz w:val="24"/>
          <w:szCs w:val="24"/>
        </w:rPr>
        <w:t>), в Индии и Китае — около 25-35%. В Африке и Латинской Америке показатели низки: Бразилия — 28%, ЮАР — 22% (Всемирный Банк). Среднемировой уровень финансовой грамотности студентов — 50%.</w:t>
      </w:r>
    </w:p>
    <w:p w14:paraId="1E9224B1" w14:textId="77777777" w:rsidR="004F7437" w:rsidRPr="00786221" w:rsidRDefault="004F7437" w:rsidP="0075215A">
      <w:pPr>
        <w:spacing w:line="240" w:lineRule="auto"/>
        <w:ind w:firstLine="709"/>
        <w:jc w:val="both"/>
        <w:rPr>
          <w:rFonts w:ascii="Times New Roman" w:hAnsi="Times New Roman" w:cs="Times New Roman"/>
          <w:sz w:val="24"/>
          <w:szCs w:val="24"/>
        </w:rPr>
      </w:pPr>
      <w:r w:rsidRPr="00786221">
        <w:rPr>
          <w:rFonts w:ascii="Times New Roman" w:hAnsi="Times New Roman" w:cs="Times New Roman"/>
          <w:sz w:val="24"/>
          <w:szCs w:val="24"/>
        </w:rPr>
        <w:t>В России уровень финансовой грамотности студентов оценивается как средний (12,7 из 21 балла). Большинство молодых людей (61%) формирует сбережения, проявляя большую финансовую сознательность. Они также часто сравнивают финансовые услуги и понимают инфляцию, риск и доходность (НАФИ, 2023). Тестирование в рамках «Финансового диктанта-2024» продемонстрировало средний уровень выше обычного (участников — почти 100 тыс., из них 40% — студенты СПО, 7% — вузов). Среди специальностей наибольший процент финансово образованных показали экономисты (53%), гуманитарии (42%), естественники и технари (45%). Вместе с тем многие студенты сталкиваются с трудностями в понимании кредитных обязательств, инвестиций и пенсионного планирования (&gt;70% не задумываются о накоплениях до 30 лет).</w:t>
      </w:r>
    </w:p>
    <w:p w14:paraId="31C532F4" w14:textId="76405F3A" w:rsidR="00614819" w:rsidRPr="00786221" w:rsidRDefault="00614819" w:rsidP="0075215A">
      <w:pPr>
        <w:spacing w:line="240" w:lineRule="auto"/>
        <w:ind w:firstLine="709"/>
        <w:jc w:val="both"/>
        <w:rPr>
          <w:rFonts w:ascii="Times New Roman" w:hAnsi="Times New Roman" w:cs="Times New Roman"/>
          <w:sz w:val="24"/>
          <w:szCs w:val="24"/>
        </w:rPr>
      </w:pPr>
      <w:r w:rsidRPr="00786221">
        <w:rPr>
          <w:rFonts w:ascii="Times New Roman" w:hAnsi="Times New Roman" w:cs="Times New Roman"/>
          <w:sz w:val="24"/>
          <w:szCs w:val="24"/>
        </w:rPr>
        <w:t>Стоит отметить, что финансовая грамотность молодежи является ключевым индикатором экономической устойчивости общества. В таблице 1 представлены результаты международных исследований уровня финансовой грамотности среди студентов 18-25 лет за 2021-2023 гг. Данные демонстрируют существенную вариативность между странами: от 71% в Норвегии до 3</w:t>
      </w:r>
      <w:r w:rsidR="004F7437" w:rsidRPr="00786221">
        <w:rPr>
          <w:rFonts w:ascii="Times New Roman" w:hAnsi="Times New Roman" w:cs="Times New Roman"/>
          <w:sz w:val="24"/>
          <w:szCs w:val="24"/>
        </w:rPr>
        <w:t>9</w:t>
      </w:r>
      <w:r w:rsidRPr="00786221">
        <w:rPr>
          <w:rFonts w:ascii="Times New Roman" w:hAnsi="Times New Roman" w:cs="Times New Roman"/>
          <w:sz w:val="24"/>
          <w:szCs w:val="24"/>
        </w:rPr>
        <w:t xml:space="preserve">% в </w:t>
      </w:r>
      <w:r w:rsidR="004F7437" w:rsidRPr="00786221">
        <w:rPr>
          <w:rFonts w:ascii="Times New Roman" w:hAnsi="Times New Roman" w:cs="Times New Roman"/>
          <w:sz w:val="24"/>
          <w:szCs w:val="24"/>
        </w:rPr>
        <w:t>Индии</w:t>
      </w:r>
      <w:r w:rsidRPr="00786221">
        <w:rPr>
          <w:rFonts w:ascii="Times New Roman" w:hAnsi="Times New Roman" w:cs="Times New Roman"/>
          <w:sz w:val="24"/>
          <w:szCs w:val="24"/>
        </w:rPr>
        <w:t>. Такой разрыв отражает различия в национальных системах финансового образования, социально-экономических условиях и культурных особенностях формирования финансового поведения.</w:t>
      </w:r>
    </w:p>
    <w:tbl>
      <w:tblPr>
        <w:tblStyle w:val="a8"/>
        <w:tblW w:w="8725" w:type="dxa"/>
        <w:tblLook w:val="04A0" w:firstRow="1" w:lastRow="0" w:firstColumn="1" w:lastColumn="0" w:noHBand="0" w:noVBand="1"/>
      </w:tblPr>
      <w:tblGrid>
        <w:gridCol w:w="2110"/>
        <w:gridCol w:w="3392"/>
        <w:gridCol w:w="3223"/>
      </w:tblGrid>
      <w:tr w:rsidR="00786221" w:rsidRPr="00786221" w14:paraId="7DDEF0AF" w14:textId="77777777" w:rsidTr="00CF28E5">
        <w:trPr>
          <w:trHeight w:val="254"/>
        </w:trPr>
        <w:tc>
          <w:tcPr>
            <w:tcW w:w="0" w:type="auto"/>
            <w:hideMark/>
          </w:tcPr>
          <w:p w14:paraId="7290CAE7" w14:textId="77777777" w:rsidR="00CF28E5" w:rsidRPr="00786221" w:rsidRDefault="00CF28E5" w:rsidP="0075215A">
            <w:pPr>
              <w:ind w:firstLine="709"/>
              <w:jc w:val="both"/>
              <w:rPr>
                <w:rFonts w:ascii="Times New Roman" w:eastAsia="Times New Roman" w:hAnsi="Times New Roman" w:cs="Times New Roman"/>
                <w:sz w:val="24"/>
                <w:szCs w:val="24"/>
                <w:lang w:eastAsia="ru-RU"/>
              </w:rPr>
            </w:pPr>
            <w:r w:rsidRPr="00786221">
              <w:rPr>
                <w:rFonts w:ascii="Times New Roman" w:eastAsia="Times New Roman" w:hAnsi="Times New Roman" w:cs="Times New Roman"/>
                <w:sz w:val="24"/>
                <w:szCs w:val="24"/>
                <w:lang w:eastAsia="ru-RU"/>
              </w:rPr>
              <w:t>Страна</w:t>
            </w:r>
          </w:p>
        </w:tc>
        <w:tc>
          <w:tcPr>
            <w:tcW w:w="0" w:type="auto"/>
            <w:hideMark/>
          </w:tcPr>
          <w:p w14:paraId="37C4FE3F" w14:textId="77777777" w:rsidR="00CF28E5" w:rsidRPr="00786221" w:rsidRDefault="00CF28E5" w:rsidP="0075215A">
            <w:pPr>
              <w:ind w:firstLine="709"/>
              <w:jc w:val="both"/>
              <w:rPr>
                <w:rFonts w:ascii="Times New Roman" w:eastAsia="Times New Roman" w:hAnsi="Times New Roman" w:cs="Times New Roman"/>
                <w:sz w:val="24"/>
                <w:szCs w:val="24"/>
                <w:lang w:eastAsia="ru-RU"/>
              </w:rPr>
            </w:pPr>
            <w:r w:rsidRPr="00786221">
              <w:rPr>
                <w:rFonts w:ascii="Times New Roman" w:eastAsia="Times New Roman" w:hAnsi="Times New Roman" w:cs="Times New Roman"/>
                <w:sz w:val="24"/>
                <w:szCs w:val="24"/>
                <w:lang w:eastAsia="ru-RU"/>
              </w:rPr>
              <w:t>Уровень фин. грамотности (%)</w:t>
            </w:r>
          </w:p>
        </w:tc>
        <w:tc>
          <w:tcPr>
            <w:tcW w:w="0" w:type="auto"/>
            <w:hideMark/>
          </w:tcPr>
          <w:p w14:paraId="1B5A9A52" w14:textId="77777777" w:rsidR="00CF28E5" w:rsidRPr="00786221" w:rsidRDefault="00CF28E5" w:rsidP="0075215A">
            <w:pPr>
              <w:ind w:firstLine="709"/>
              <w:jc w:val="both"/>
              <w:rPr>
                <w:rFonts w:ascii="Times New Roman" w:eastAsia="Times New Roman" w:hAnsi="Times New Roman" w:cs="Times New Roman"/>
                <w:sz w:val="24"/>
                <w:szCs w:val="24"/>
                <w:lang w:eastAsia="ru-RU"/>
              </w:rPr>
            </w:pPr>
            <w:r w:rsidRPr="00786221">
              <w:rPr>
                <w:rFonts w:ascii="Times New Roman" w:eastAsia="Times New Roman" w:hAnsi="Times New Roman" w:cs="Times New Roman"/>
                <w:sz w:val="24"/>
                <w:szCs w:val="24"/>
                <w:lang w:eastAsia="ru-RU"/>
              </w:rPr>
              <w:t>Основной источник данных</w:t>
            </w:r>
          </w:p>
        </w:tc>
      </w:tr>
      <w:tr w:rsidR="00786221" w:rsidRPr="00786221" w14:paraId="6C5346FC" w14:textId="77777777" w:rsidTr="00CF28E5">
        <w:trPr>
          <w:trHeight w:val="254"/>
        </w:trPr>
        <w:tc>
          <w:tcPr>
            <w:tcW w:w="0" w:type="auto"/>
            <w:hideMark/>
          </w:tcPr>
          <w:p w14:paraId="6CC472EA" w14:textId="77777777" w:rsidR="00CF28E5" w:rsidRPr="00786221" w:rsidRDefault="00CF28E5" w:rsidP="0075215A">
            <w:pPr>
              <w:ind w:firstLine="709"/>
              <w:jc w:val="both"/>
              <w:rPr>
                <w:rFonts w:ascii="Times New Roman" w:eastAsia="Times New Roman" w:hAnsi="Times New Roman" w:cs="Times New Roman"/>
                <w:sz w:val="24"/>
                <w:szCs w:val="24"/>
                <w:lang w:eastAsia="ru-RU"/>
              </w:rPr>
            </w:pPr>
            <w:bookmarkStart w:id="1" w:name="_Hlk194872841"/>
            <w:r w:rsidRPr="00786221">
              <w:rPr>
                <w:rFonts w:ascii="Times New Roman" w:eastAsia="Times New Roman" w:hAnsi="Times New Roman" w:cs="Times New Roman"/>
                <w:sz w:val="24"/>
                <w:szCs w:val="24"/>
                <w:lang w:eastAsia="ru-RU"/>
              </w:rPr>
              <w:t>Норвегия</w:t>
            </w:r>
          </w:p>
        </w:tc>
        <w:tc>
          <w:tcPr>
            <w:tcW w:w="0" w:type="auto"/>
            <w:hideMark/>
          </w:tcPr>
          <w:p w14:paraId="47797943" w14:textId="77777777" w:rsidR="00CF28E5" w:rsidRPr="00786221" w:rsidRDefault="00CF28E5" w:rsidP="0075215A">
            <w:pPr>
              <w:ind w:firstLine="709"/>
              <w:jc w:val="both"/>
              <w:rPr>
                <w:rFonts w:ascii="Times New Roman" w:eastAsia="Times New Roman" w:hAnsi="Times New Roman" w:cs="Times New Roman"/>
                <w:sz w:val="24"/>
                <w:szCs w:val="24"/>
                <w:lang w:eastAsia="ru-RU"/>
              </w:rPr>
            </w:pPr>
            <w:r w:rsidRPr="00786221">
              <w:rPr>
                <w:rFonts w:ascii="Times New Roman" w:eastAsia="Times New Roman" w:hAnsi="Times New Roman" w:cs="Times New Roman"/>
                <w:sz w:val="24"/>
                <w:szCs w:val="24"/>
                <w:lang w:eastAsia="ru-RU"/>
              </w:rPr>
              <w:t>71%</w:t>
            </w:r>
          </w:p>
        </w:tc>
        <w:tc>
          <w:tcPr>
            <w:tcW w:w="0" w:type="auto"/>
            <w:hideMark/>
          </w:tcPr>
          <w:p w14:paraId="1A2DDBBB" w14:textId="77777777" w:rsidR="00CF28E5" w:rsidRPr="00786221" w:rsidRDefault="00CF28E5" w:rsidP="0075215A">
            <w:pPr>
              <w:ind w:firstLine="709"/>
              <w:jc w:val="both"/>
              <w:rPr>
                <w:rFonts w:ascii="Times New Roman" w:eastAsia="Times New Roman" w:hAnsi="Times New Roman" w:cs="Times New Roman"/>
                <w:sz w:val="24"/>
                <w:szCs w:val="24"/>
                <w:lang w:eastAsia="ru-RU"/>
              </w:rPr>
            </w:pPr>
            <w:r w:rsidRPr="00786221">
              <w:rPr>
                <w:rFonts w:ascii="Times New Roman" w:eastAsia="Times New Roman" w:hAnsi="Times New Roman" w:cs="Times New Roman"/>
                <w:sz w:val="24"/>
                <w:szCs w:val="24"/>
                <w:lang w:eastAsia="ru-RU"/>
              </w:rPr>
              <w:t>OECD 2022</w:t>
            </w:r>
          </w:p>
        </w:tc>
      </w:tr>
      <w:tr w:rsidR="00786221" w:rsidRPr="00786221" w14:paraId="1C6B194D" w14:textId="77777777" w:rsidTr="00CF28E5">
        <w:trPr>
          <w:trHeight w:val="243"/>
        </w:trPr>
        <w:tc>
          <w:tcPr>
            <w:tcW w:w="0" w:type="auto"/>
            <w:hideMark/>
          </w:tcPr>
          <w:p w14:paraId="51D71846" w14:textId="77777777" w:rsidR="00CF28E5" w:rsidRPr="00786221" w:rsidRDefault="00CF28E5" w:rsidP="0075215A">
            <w:pPr>
              <w:ind w:firstLine="709"/>
              <w:jc w:val="both"/>
              <w:rPr>
                <w:rFonts w:ascii="Times New Roman" w:eastAsia="Times New Roman" w:hAnsi="Times New Roman" w:cs="Times New Roman"/>
                <w:sz w:val="24"/>
                <w:szCs w:val="24"/>
                <w:lang w:eastAsia="ru-RU"/>
              </w:rPr>
            </w:pPr>
            <w:r w:rsidRPr="00786221">
              <w:rPr>
                <w:rFonts w:ascii="Times New Roman" w:eastAsia="Times New Roman" w:hAnsi="Times New Roman" w:cs="Times New Roman"/>
                <w:sz w:val="24"/>
                <w:szCs w:val="24"/>
                <w:lang w:eastAsia="ru-RU"/>
              </w:rPr>
              <w:t>Швейцария</w:t>
            </w:r>
          </w:p>
        </w:tc>
        <w:tc>
          <w:tcPr>
            <w:tcW w:w="0" w:type="auto"/>
            <w:hideMark/>
          </w:tcPr>
          <w:p w14:paraId="43CB1078" w14:textId="77777777" w:rsidR="00CF28E5" w:rsidRPr="00786221" w:rsidRDefault="00CF28E5" w:rsidP="0075215A">
            <w:pPr>
              <w:ind w:firstLine="709"/>
              <w:jc w:val="both"/>
              <w:rPr>
                <w:rFonts w:ascii="Times New Roman" w:eastAsia="Times New Roman" w:hAnsi="Times New Roman" w:cs="Times New Roman"/>
                <w:sz w:val="24"/>
                <w:szCs w:val="24"/>
                <w:lang w:eastAsia="ru-RU"/>
              </w:rPr>
            </w:pPr>
            <w:r w:rsidRPr="00786221">
              <w:rPr>
                <w:rFonts w:ascii="Times New Roman" w:eastAsia="Times New Roman" w:hAnsi="Times New Roman" w:cs="Times New Roman"/>
                <w:sz w:val="24"/>
                <w:szCs w:val="24"/>
                <w:lang w:eastAsia="ru-RU"/>
              </w:rPr>
              <w:t>69%</w:t>
            </w:r>
          </w:p>
        </w:tc>
        <w:tc>
          <w:tcPr>
            <w:tcW w:w="0" w:type="auto"/>
            <w:hideMark/>
          </w:tcPr>
          <w:p w14:paraId="604399AB" w14:textId="027F1BFF" w:rsidR="00CF28E5" w:rsidRPr="00786221" w:rsidRDefault="00CF28E5" w:rsidP="0075215A">
            <w:pPr>
              <w:ind w:firstLine="709"/>
              <w:jc w:val="both"/>
              <w:rPr>
                <w:rFonts w:ascii="Times New Roman" w:eastAsia="Times New Roman" w:hAnsi="Times New Roman" w:cs="Times New Roman"/>
                <w:sz w:val="24"/>
                <w:szCs w:val="24"/>
                <w:lang w:eastAsia="ru-RU"/>
              </w:rPr>
            </w:pPr>
            <w:proofErr w:type="spellStart"/>
            <w:r w:rsidRPr="00786221">
              <w:rPr>
                <w:rFonts w:ascii="Times New Roman" w:eastAsia="Times New Roman" w:hAnsi="Times New Roman" w:cs="Times New Roman"/>
                <w:sz w:val="24"/>
                <w:szCs w:val="24"/>
                <w:lang w:eastAsia="ru-RU"/>
              </w:rPr>
              <w:t>Global</w:t>
            </w:r>
            <w:proofErr w:type="spellEnd"/>
            <w:r w:rsidRPr="00786221">
              <w:rPr>
                <w:rFonts w:ascii="Times New Roman" w:eastAsia="Times New Roman" w:hAnsi="Times New Roman" w:cs="Times New Roman"/>
                <w:sz w:val="24"/>
                <w:szCs w:val="24"/>
                <w:lang w:eastAsia="ru-RU"/>
              </w:rPr>
              <w:t xml:space="preserve"> </w:t>
            </w:r>
            <w:proofErr w:type="spellStart"/>
            <w:r w:rsidRPr="00786221">
              <w:rPr>
                <w:rFonts w:ascii="Times New Roman" w:eastAsia="Times New Roman" w:hAnsi="Times New Roman" w:cs="Times New Roman"/>
                <w:sz w:val="24"/>
                <w:szCs w:val="24"/>
                <w:lang w:eastAsia="ru-RU"/>
              </w:rPr>
              <w:t>FinLit</w:t>
            </w:r>
            <w:proofErr w:type="spellEnd"/>
            <w:r w:rsidRPr="00786221">
              <w:rPr>
                <w:rFonts w:ascii="Times New Roman" w:eastAsia="Times New Roman" w:hAnsi="Times New Roman" w:cs="Times New Roman"/>
                <w:sz w:val="24"/>
                <w:szCs w:val="24"/>
                <w:lang w:eastAsia="ru-RU"/>
              </w:rPr>
              <w:t xml:space="preserve"> </w:t>
            </w:r>
            <w:proofErr w:type="spellStart"/>
            <w:r w:rsidRPr="00786221">
              <w:rPr>
                <w:rFonts w:ascii="Times New Roman" w:eastAsia="Times New Roman" w:hAnsi="Times New Roman" w:cs="Times New Roman"/>
                <w:sz w:val="24"/>
                <w:szCs w:val="24"/>
                <w:lang w:eastAsia="ru-RU"/>
              </w:rPr>
              <w:t>Survey</w:t>
            </w:r>
            <w:proofErr w:type="spellEnd"/>
            <w:r w:rsidRPr="00786221">
              <w:rPr>
                <w:rFonts w:ascii="Times New Roman" w:eastAsia="Times New Roman" w:hAnsi="Times New Roman" w:cs="Times New Roman"/>
                <w:sz w:val="24"/>
                <w:szCs w:val="24"/>
                <w:lang w:eastAsia="ru-RU"/>
              </w:rPr>
              <w:t xml:space="preserve"> </w:t>
            </w:r>
          </w:p>
        </w:tc>
      </w:tr>
      <w:bookmarkEnd w:id="1"/>
      <w:tr w:rsidR="00786221" w:rsidRPr="00786221" w14:paraId="620D09B4" w14:textId="77777777" w:rsidTr="00CF28E5">
        <w:trPr>
          <w:trHeight w:val="254"/>
        </w:trPr>
        <w:tc>
          <w:tcPr>
            <w:tcW w:w="0" w:type="auto"/>
            <w:hideMark/>
          </w:tcPr>
          <w:p w14:paraId="554CDA33" w14:textId="77777777" w:rsidR="00CF28E5" w:rsidRPr="00786221" w:rsidRDefault="00CF28E5" w:rsidP="0075215A">
            <w:pPr>
              <w:ind w:firstLine="709"/>
              <w:jc w:val="both"/>
              <w:rPr>
                <w:rFonts w:ascii="Times New Roman" w:eastAsia="Times New Roman" w:hAnsi="Times New Roman" w:cs="Times New Roman"/>
                <w:sz w:val="24"/>
                <w:szCs w:val="24"/>
                <w:lang w:eastAsia="ru-RU"/>
              </w:rPr>
            </w:pPr>
            <w:r w:rsidRPr="00786221">
              <w:rPr>
                <w:rFonts w:ascii="Times New Roman" w:eastAsia="Times New Roman" w:hAnsi="Times New Roman" w:cs="Times New Roman"/>
                <w:sz w:val="24"/>
                <w:szCs w:val="24"/>
                <w:lang w:eastAsia="ru-RU"/>
              </w:rPr>
              <w:t>США</w:t>
            </w:r>
          </w:p>
        </w:tc>
        <w:tc>
          <w:tcPr>
            <w:tcW w:w="0" w:type="auto"/>
            <w:hideMark/>
          </w:tcPr>
          <w:p w14:paraId="005BC43A" w14:textId="77777777" w:rsidR="00CF28E5" w:rsidRPr="00786221" w:rsidRDefault="00CF28E5" w:rsidP="0075215A">
            <w:pPr>
              <w:ind w:firstLine="709"/>
              <w:jc w:val="both"/>
              <w:rPr>
                <w:rFonts w:ascii="Times New Roman" w:eastAsia="Times New Roman" w:hAnsi="Times New Roman" w:cs="Times New Roman"/>
                <w:sz w:val="24"/>
                <w:szCs w:val="24"/>
                <w:lang w:eastAsia="ru-RU"/>
              </w:rPr>
            </w:pPr>
            <w:r w:rsidRPr="00786221">
              <w:rPr>
                <w:rFonts w:ascii="Times New Roman" w:eastAsia="Times New Roman" w:hAnsi="Times New Roman" w:cs="Times New Roman"/>
                <w:sz w:val="24"/>
                <w:szCs w:val="24"/>
                <w:lang w:eastAsia="ru-RU"/>
              </w:rPr>
              <w:t>58%</w:t>
            </w:r>
          </w:p>
        </w:tc>
        <w:tc>
          <w:tcPr>
            <w:tcW w:w="0" w:type="auto"/>
            <w:hideMark/>
          </w:tcPr>
          <w:p w14:paraId="5B83958C" w14:textId="77777777" w:rsidR="00CF28E5" w:rsidRPr="00786221" w:rsidRDefault="00CF28E5" w:rsidP="0075215A">
            <w:pPr>
              <w:ind w:firstLine="709"/>
              <w:jc w:val="both"/>
              <w:rPr>
                <w:rFonts w:ascii="Times New Roman" w:eastAsia="Times New Roman" w:hAnsi="Times New Roman" w:cs="Times New Roman"/>
                <w:sz w:val="24"/>
                <w:szCs w:val="24"/>
                <w:lang w:eastAsia="ru-RU"/>
              </w:rPr>
            </w:pPr>
            <w:r w:rsidRPr="00786221">
              <w:rPr>
                <w:rFonts w:ascii="Times New Roman" w:eastAsia="Times New Roman" w:hAnsi="Times New Roman" w:cs="Times New Roman"/>
                <w:sz w:val="24"/>
                <w:szCs w:val="24"/>
                <w:lang w:eastAsia="ru-RU"/>
              </w:rPr>
              <w:t>FINRA 2022</w:t>
            </w:r>
          </w:p>
        </w:tc>
      </w:tr>
      <w:tr w:rsidR="00786221" w:rsidRPr="00786221" w14:paraId="5AF94FA9" w14:textId="77777777" w:rsidTr="00CF28E5">
        <w:trPr>
          <w:trHeight w:val="254"/>
        </w:trPr>
        <w:tc>
          <w:tcPr>
            <w:tcW w:w="0" w:type="auto"/>
            <w:hideMark/>
          </w:tcPr>
          <w:p w14:paraId="15BE2EBD" w14:textId="77777777" w:rsidR="00CF28E5" w:rsidRPr="00786221" w:rsidRDefault="00CF28E5" w:rsidP="0075215A">
            <w:pPr>
              <w:ind w:firstLine="709"/>
              <w:jc w:val="both"/>
              <w:rPr>
                <w:rFonts w:ascii="Times New Roman" w:eastAsia="Times New Roman" w:hAnsi="Times New Roman" w:cs="Times New Roman"/>
                <w:sz w:val="24"/>
                <w:szCs w:val="24"/>
                <w:lang w:eastAsia="ru-RU"/>
              </w:rPr>
            </w:pPr>
            <w:r w:rsidRPr="00786221">
              <w:rPr>
                <w:rFonts w:ascii="Times New Roman" w:eastAsia="Times New Roman" w:hAnsi="Times New Roman" w:cs="Times New Roman"/>
                <w:sz w:val="24"/>
                <w:szCs w:val="24"/>
                <w:lang w:eastAsia="ru-RU"/>
              </w:rPr>
              <w:t>Россия</w:t>
            </w:r>
          </w:p>
        </w:tc>
        <w:tc>
          <w:tcPr>
            <w:tcW w:w="0" w:type="auto"/>
            <w:hideMark/>
          </w:tcPr>
          <w:p w14:paraId="3C13CDBF" w14:textId="77777777" w:rsidR="00CF28E5" w:rsidRPr="00786221" w:rsidRDefault="00CF28E5" w:rsidP="0075215A">
            <w:pPr>
              <w:ind w:firstLine="709"/>
              <w:jc w:val="both"/>
              <w:rPr>
                <w:rFonts w:ascii="Times New Roman" w:eastAsia="Times New Roman" w:hAnsi="Times New Roman" w:cs="Times New Roman"/>
                <w:sz w:val="24"/>
                <w:szCs w:val="24"/>
                <w:lang w:eastAsia="ru-RU"/>
              </w:rPr>
            </w:pPr>
            <w:r w:rsidRPr="00786221">
              <w:rPr>
                <w:rFonts w:ascii="Times New Roman" w:eastAsia="Times New Roman" w:hAnsi="Times New Roman" w:cs="Times New Roman"/>
                <w:sz w:val="24"/>
                <w:szCs w:val="24"/>
                <w:lang w:eastAsia="ru-RU"/>
              </w:rPr>
              <w:t>52%</w:t>
            </w:r>
          </w:p>
        </w:tc>
        <w:tc>
          <w:tcPr>
            <w:tcW w:w="0" w:type="auto"/>
            <w:hideMark/>
          </w:tcPr>
          <w:p w14:paraId="5EC8DDFE" w14:textId="77777777" w:rsidR="00CF28E5" w:rsidRPr="00786221" w:rsidRDefault="00CF28E5" w:rsidP="0075215A">
            <w:pPr>
              <w:ind w:firstLine="709"/>
              <w:jc w:val="both"/>
              <w:rPr>
                <w:rFonts w:ascii="Times New Roman" w:eastAsia="Times New Roman" w:hAnsi="Times New Roman" w:cs="Times New Roman"/>
                <w:sz w:val="24"/>
                <w:szCs w:val="24"/>
                <w:lang w:eastAsia="ru-RU"/>
              </w:rPr>
            </w:pPr>
            <w:r w:rsidRPr="00786221">
              <w:rPr>
                <w:rFonts w:ascii="Times New Roman" w:eastAsia="Times New Roman" w:hAnsi="Times New Roman" w:cs="Times New Roman"/>
                <w:sz w:val="24"/>
                <w:szCs w:val="24"/>
                <w:lang w:eastAsia="ru-RU"/>
              </w:rPr>
              <w:t>НАФИ 2023</w:t>
            </w:r>
          </w:p>
        </w:tc>
      </w:tr>
      <w:tr w:rsidR="00786221" w:rsidRPr="00786221" w14:paraId="30D83BF6" w14:textId="77777777" w:rsidTr="00CF28E5">
        <w:trPr>
          <w:trHeight w:val="254"/>
        </w:trPr>
        <w:tc>
          <w:tcPr>
            <w:tcW w:w="0" w:type="auto"/>
            <w:hideMark/>
          </w:tcPr>
          <w:p w14:paraId="2971DFEF" w14:textId="77777777" w:rsidR="00CF28E5" w:rsidRPr="00786221" w:rsidRDefault="00CF28E5" w:rsidP="0075215A">
            <w:pPr>
              <w:ind w:firstLine="709"/>
              <w:jc w:val="both"/>
              <w:rPr>
                <w:rFonts w:ascii="Times New Roman" w:eastAsia="Times New Roman" w:hAnsi="Times New Roman" w:cs="Times New Roman"/>
                <w:sz w:val="24"/>
                <w:szCs w:val="24"/>
                <w:lang w:eastAsia="ru-RU"/>
              </w:rPr>
            </w:pPr>
            <w:r w:rsidRPr="00786221">
              <w:rPr>
                <w:rFonts w:ascii="Times New Roman" w:eastAsia="Times New Roman" w:hAnsi="Times New Roman" w:cs="Times New Roman"/>
                <w:sz w:val="24"/>
                <w:szCs w:val="24"/>
                <w:lang w:eastAsia="ru-RU"/>
              </w:rPr>
              <w:t>Китай</w:t>
            </w:r>
          </w:p>
        </w:tc>
        <w:tc>
          <w:tcPr>
            <w:tcW w:w="0" w:type="auto"/>
            <w:hideMark/>
          </w:tcPr>
          <w:p w14:paraId="10A8AFFD" w14:textId="77777777" w:rsidR="00CF28E5" w:rsidRPr="00786221" w:rsidRDefault="00CF28E5" w:rsidP="0075215A">
            <w:pPr>
              <w:ind w:firstLine="709"/>
              <w:jc w:val="both"/>
              <w:rPr>
                <w:rFonts w:ascii="Times New Roman" w:eastAsia="Times New Roman" w:hAnsi="Times New Roman" w:cs="Times New Roman"/>
                <w:sz w:val="24"/>
                <w:szCs w:val="24"/>
                <w:lang w:eastAsia="ru-RU"/>
              </w:rPr>
            </w:pPr>
            <w:r w:rsidRPr="00786221">
              <w:rPr>
                <w:rFonts w:ascii="Times New Roman" w:eastAsia="Times New Roman" w:hAnsi="Times New Roman" w:cs="Times New Roman"/>
                <w:sz w:val="24"/>
                <w:szCs w:val="24"/>
                <w:lang w:eastAsia="ru-RU"/>
              </w:rPr>
              <w:t>51%</w:t>
            </w:r>
          </w:p>
        </w:tc>
        <w:tc>
          <w:tcPr>
            <w:tcW w:w="0" w:type="auto"/>
            <w:hideMark/>
          </w:tcPr>
          <w:p w14:paraId="3274406C" w14:textId="77777777" w:rsidR="00CF28E5" w:rsidRPr="00786221" w:rsidRDefault="00CF28E5" w:rsidP="0075215A">
            <w:pPr>
              <w:ind w:firstLine="709"/>
              <w:jc w:val="both"/>
              <w:rPr>
                <w:rFonts w:ascii="Times New Roman" w:eastAsia="Times New Roman" w:hAnsi="Times New Roman" w:cs="Times New Roman"/>
                <w:sz w:val="24"/>
                <w:szCs w:val="24"/>
                <w:lang w:eastAsia="ru-RU"/>
              </w:rPr>
            </w:pPr>
            <w:r w:rsidRPr="00786221">
              <w:rPr>
                <w:rFonts w:ascii="Times New Roman" w:eastAsia="Times New Roman" w:hAnsi="Times New Roman" w:cs="Times New Roman"/>
                <w:sz w:val="24"/>
                <w:szCs w:val="24"/>
                <w:lang w:eastAsia="ru-RU"/>
              </w:rPr>
              <w:t>PBC 2022</w:t>
            </w:r>
          </w:p>
        </w:tc>
      </w:tr>
      <w:tr w:rsidR="00786221" w:rsidRPr="00786221" w14:paraId="21BE17FF" w14:textId="77777777" w:rsidTr="00CF28E5">
        <w:trPr>
          <w:trHeight w:val="243"/>
        </w:trPr>
        <w:tc>
          <w:tcPr>
            <w:tcW w:w="0" w:type="auto"/>
            <w:hideMark/>
          </w:tcPr>
          <w:p w14:paraId="555E7269" w14:textId="77777777" w:rsidR="00CF28E5" w:rsidRPr="00786221" w:rsidRDefault="00CF28E5" w:rsidP="0075215A">
            <w:pPr>
              <w:ind w:firstLine="709"/>
              <w:jc w:val="both"/>
              <w:rPr>
                <w:rFonts w:ascii="Times New Roman" w:eastAsia="Times New Roman" w:hAnsi="Times New Roman" w:cs="Times New Roman"/>
                <w:sz w:val="24"/>
                <w:szCs w:val="24"/>
                <w:lang w:eastAsia="ru-RU"/>
              </w:rPr>
            </w:pPr>
            <w:r w:rsidRPr="00786221">
              <w:rPr>
                <w:rFonts w:ascii="Times New Roman" w:eastAsia="Times New Roman" w:hAnsi="Times New Roman" w:cs="Times New Roman"/>
                <w:sz w:val="24"/>
                <w:szCs w:val="24"/>
                <w:lang w:eastAsia="ru-RU"/>
              </w:rPr>
              <w:t>Индия</w:t>
            </w:r>
          </w:p>
        </w:tc>
        <w:tc>
          <w:tcPr>
            <w:tcW w:w="0" w:type="auto"/>
            <w:hideMark/>
          </w:tcPr>
          <w:p w14:paraId="2358145E" w14:textId="77777777" w:rsidR="00CF28E5" w:rsidRPr="00786221" w:rsidRDefault="00CF28E5" w:rsidP="0075215A">
            <w:pPr>
              <w:ind w:firstLine="709"/>
              <w:jc w:val="both"/>
              <w:rPr>
                <w:rFonts w:ascii="Times New Roman" w:eastAsia="Times New Roman" w:hAnsi="Times New Roman" w:cs="Times New Roman"/>
                <w:sz w:val="24"/>
                <w:szCs w:val="24"/>
                <w:lang w:eastAsia="ru-RU"/>
              </w:rPr>
            </w:pPr>
            <w:r w:rsidRPr="00786221">
              <w:rPr>
                <w:rFonts w:ascii="Times New Roman" w:eastAsia="Times New Roman" w:hAnsi="Times New Roman" w:cs="Times New Roman"/>
                <w:sz w:val="24"/>
                <w:szCs w:val="24"/>
                <w:lang w:eastAsia="ru-RU"/>
              </w:rPr>
              <w:t>39%</w:t>
            </w:r>
          </w:p>
        </w:tc>
        <w:tc>
          <w:tcPr>
            <w:tcW w:w="0" w:type="auto"/>
            <w:hideMark/>
          </w:tcPr>
          <w:p w14:paraId="0512150C" w14:textId="77777777" w:rsidR="00CF28E5" w:rsidRPr="00786221" w:rsidRDefault="00CF28E5" w:rsidP="0075215A">
            <w:pPr>
              <w:ind w:firstLine="709"/>
              <w:jc w:val="both"/>
              <w:rPr>
                <w:rFonts w:ascii="Times New Roman" w:eastAsia="Times New Roman" w:hAnsi="Times New Roman" w:cs="Times New Roman"/>
                <w:sz w:val="24"/>
                <w:szCs w:val="24"/>
                <w:lang w:eastAsia="ru-RU"/>
              </w:rPr>
            </w:pPr>
            <w:r w:rsidRPr="00786221">
              <w:rPr>
                <w:rFonts w:ascii="Times New Roman" w:eastAsia="Times New Roman" w:hAnsi="Times New Roman" w:cs="Times New Roman"/>
                <w:sz w:val="24"/>
                <w:szCs w:val="24"/>
                <w:lang w:eastAsia="ru-RU"/>
              </w:rPr>
              <w:t>SEBI 2022</w:t>
            </w:r>
          </w:p>
        </w:tc>
      </w:tr>
    </w:tbl>
    <w:p w14:paraId="3A52C8DE" w14:textId="749B52BA" w:rsidR="00CF28E5" w:rsidRPr="00786221" w:rsidRDefault="00CF28E5" w:rsidP="0075215A">
      <w:pPr>
        <w:spacing w:line="240" w:lineRule="auto"/>
        <w:ind w:firstLine="709"/>
        <w:jc w:val="both"/>
        <w:rPr>
          <w:rStyle w:val="a4"/>
          <w:rFonts w:ascii="Times New Roman" w:hAnsi="Times New Roman" w:cs="Times New Roman"/>
          <w:b w:val="0"/>
          <w:bCs w:val="0"/>
          <w:sz w:val="24"/>
          <w:szCs w:val="24"/>
        </w:rPr>
      </w:pPr>
      <w:r w:rsidRPr="00786221">
        <w:rPr>
          <w:rFonts w:ascii="Times New Roman" w:hAnsi="Times New Roman" w:cs="Times New Roman"/>
          <w:sz w:val="24"/>
          <w:szCs w:val="24"/>
        </w:rPr>
        <w:t xml:space="preserve">Табл.1. </w:t>
      </w:r>
      <w:r w:rsidRPr="00786221">
        <w:rPr>
          <w:rStyle w:val="a4"/>
          <w:rFonts w:ascii="Times New Roman" w:hAnsi="Times New Roman" w:cs="Times New Roman"/>
          <w:b w:val="0"/>
          <w:bCs w:val="0"/>
          <w:sz w:val="24"/>
          <w:szCs w:val="24"/>
        </w:rPr>
        <w:t>Примерный уровень финансовой грамотности студентов (18-25 лет) по странам мира</w:t>
      </w:r>
      <w:r w:rsidR="00674141" w:rsidRPr="00786221">
        <w:rPr>
          <w:rStyle w:val="a4"/>
          <w:rFonts w:ascii="Times New Roman" w:hAnsi="Times New Roman" w:cs="Times New Roman"/>
          <w:b w:val="0"/>
          <w:bCs w:val="0"/>
          <w:sz w:val="24"/>
          <w:szCs w:val="24"/>
        </w:rPr>
        <w:t xml:space="preserve"> и источники данных.</w:t>
      </w:r>
    </w:p>
    <w:p w14:paraId="300B0621" w14:textId="264351CB" w:rsidR="003835B9" w:rsidRPr="00786221" w:rsidRDefault="00042C9D" w:rsidP="0075215A">
      <w:pPr>
        <w:spacing w:line="240" w:lineRule="auto"/>
        <w:ind w:firstLine="709"/>
        <w:jc w:val="both"/>
        <w:rPr>
          <w:rFonts w:ascii="Times New Roman" w:hAnsi="Times New Roman" w:cs="Times New Roman"/>
          <w:sz w:val="24"/>
          <w:szCs w:val="24"/>
        </w:rPr>
      </w:pPr>
      <w:r w:rsidRPr="00786221">
        <w:rPr>
          <w:rFonts w:ascii="Times New Roman" w:hAnsi="Times New Roman" w:cs="Times New Roman"/>
          <w:sz w:val="24"/>
          <w:szCs w:val="24"/>
        </w:rPr>
        <w:t xml:space="preserve">Проанализировав мировую и российскую статистику финансовой грамотности </w:t>
      </w:r>
      <w:r w:rsidR="00FF67F6" w:rsidRPr="00786221">
        <w:rPr>
          <w:rFonts w:ascii="Times New Roman" w:hAnsi="Times New Roman" w:cs="Times New Roman"/>
          <w:sz w:val="24"/>
          <w:szCs w:val="24"/>
        </w:rPr>
        <w:t>студентов</w:t>
      </w:r>
      <w:r w:rsidRPr="00786221">
        <w:rPr>
          <w:rFonts w:ascii="Times New Roman" w:hAnsi="Times New Roman" w:cs="Times New Roman"/>
          <w:sz w:val="24"/>
          <w:szCs w:val="24"/>
        </w:rPr>
        <w:t xml:space="preserve">, можем </w:t>
      </w:r>
      <w:r w:rsidR="00FF67F6" w:rsidRPr="00786221">
        <w:rPr>
          <w:rStyle w:val="a4"/>
          <w:rFonts w:ascii="Times New Roman" w:hAnsi="Times New Roman" w:cs="Times New Roman"/>
          <w:b w:val="0"/>
          <w:bCs w:val="0"/>
          <w:sz w:val="24"/>
          <w:szCs w:val="24"/>
        </w:rPr>
        <w:t xml:space="preserve">сделать вывод, что и </w:t>
      </w:r>
      <w:r w:rsidR="00915DA3" w:rsidRPr="00786221">
        <w:rPr>
          <w:rStyle w:val="a4"/>
          <w:rFonts w:ascii="Times New Roman" w:hAnsi="Times New Roman" w:cs="Times New Roman"/>
          <w:b w:val="0"/>
          <w:bCs w:val="0"/>
          <w:sz w:val="24"/>
          <w:szCs w:val="24"/>
        </w:rPr>
        <w:t>в мировой ситуации,</w:t>
      </w:r>
      <w:r w:rsidR="00FF67F6" w:rsidRPr="00786221">
        <w:rPr>
          <w:rStyle w:val="a4"/>
          <w:rFonts w:ascii="Times New Roman" w:hAnsi="Times New Roman" w:cs="Times New Roman"/>
          <w:b w:val="0"/>
          <w:bCs w:val="0"/>
          <w:sz w:val="24"/>
          <w:szCs w:val="24"/>
        </w:rPr>
        <w:t xml:space="preserve"> и в России есть</w:t>
      </w:r>
      <w:r w:rsidR="00FF67F6" w:rsidRPr="00786221">
        <w:rPr>
          <w:rFonts w:ascii="Times New Roman" w:hAnsi="Times New Roman" w:cs="Times New Roman"/>
          <w:sz w:val="24"/>
          <w:szCs w:val="24"/>
        </w:rPr>
        <w:t xml:space="preserve"> </w:t>
      </w:r>
      <w:r w:rsidRPr="00786221">
        <w:rPr>
          <w:rFonts w:ascii="Times New Roman" w:hAnsi="Times New Roman" w:cs="Times New Roman"/>
          <w:sz w:val="24"/>
          <w:szCs w:val="24"/>
        </w:rPr>
        <w:t>некоторые сходства</w:t>
      </w:r>
      <w:r w:rsidR="00915DA3">
        <w:rPr>
          <w:rFonts w:ascii="Times New Roman" w:hAnsi="Times New Roman" w:cs="Times New Roman"/>
          <w:sz w:val="24"/>
          <w:szCs w:val="24"/>
        </w:rPr>
        <w:t xml:space="preserve"> - средний</w:t>
      </w:r>
      <w:r w:rsidR="00FF67F6" w:rsidRPr="00786221">
        <w:rPr>
          <w:rFonts w:ascii="Times New Roman" w:hAnsi="Times New Roman" w:cs="Times New Roman"/>
          <w:sz w:val="24"/>
          <w:szCs w:val="24"/>
        </w:rPr>
        <w:t xml:space="preserve"> индекс финансовой грамотности</w:t>
      </w:r>
      <w:r w:rsidR="00786221" w:rsidRPr="00786221">
        <w:t xml:space="preserve">. </w:t>
      </w:r>
      <w:r w:rsidR="00786221" w:rsidRPr="00786221">
        <w:rPr>
          <w:rFonts w:ascii="Times New Roman" w:hAnsi="Times New Roman" w:cs="Times New Roman"/>
          <w:sz w:val="24"/>
          <w:szCs w:val="24"/>
        </w:rPr>
        <w:t>Высокие показатели скандинавских стран объясняются наличием обязательного школьного курса финансовой грамотности и специализированных государственных программ. В России реализованы различные инициативы, направленные на повышение финансовой грамотности студентов, такие как всероссийские марафоны, университетские курсы и специализированные центры (РГГУ, РГЭУ, НИУ ВШЭ, МФЮА).</w:t>
      </w:r>
      <w:r w:rsidR="00FF67F6" w:rsidRPr="00786221">
        <w:rPr>
          <w:rFonts w:ascii="Times New Roman" w:hAnsi="Times New Roman" w:cs="Times New Roman"/>
          <w:sz w:val="24"/>
          <w:szCs w:val="24"/>
        </w:rPr>
        <w:t xml:space="preserve"> </w:t>
      </w:r>
    </w:p>
    <w:p w14:paraId="28F51F8C" w14:textId="5713B626" w:rsidR="000556D5" w:rsidRPr="00786221" w:rsidRDefault="00A7195A" w:rsidP="0075215A">
      <w:pPr>
        <w:pStyle w:val="a9"/>
        <w:shd w:val="clear" w:color="auto" w:fill="FFFFFF"/>
        <w:spacing w:before="0" w:after="0"/>
        <w:ind w:firstLine="709"/>
        <w:jc w:val="both"/>
      </w:pPr>
      <w:r w:rsidRPr="00786221">
        <w:t xml:space="preserve">С учетом </w:t>
      </w:r>
      <w:r w:rsidR="00915DA3">
        <w:t xml:space="preserve">исследованных </w:t>
      </w:r>
      <w:r w:rsidRPr="00786221">
        <w:t xml:space="preserve">данных, можем перейти к последнему этапу анализа. </w:t>
      </w:r>
      <w:r w:rsidR="000556D5" w:rsidRPr="00786221">
        <w:t>В рамках исследования уровня финансовой грамотности студентов ВВГУ был проведен опрос. В нем приняли участие 11</w:t>
      </w:r>
      <w:r w:rsidR="0075215A">
        <w:t>2</w:t>
      </w:r>
      <w:r w:rsidR="000556D5" w:rsidRPr="00786221">
        <w:t xml:space="preserve"> человек. Вопросы охватывали ключевые аспекты финансовой </w:t>
      </w:r>
      <w:r w:rsidRPr="00786221">
        <w:t>грамотности: самооценку</w:t>
      </w:r>
      <w:r w:rsidR="000556D5" w:rsidRPr="00786221">
        <w:rPr>
          <w:rStyle w:val="aa"/>
        </w:rPr>
        <w:t xml:space="preserve"> </w:t>
      </w:r>
      <w:r w:rsidR="000556D5" w:rsidRPr="00786221">
        <w:rPr>
          <w:rStyle w:val="aa"/>
          <w:i w:val="0"/>
          <w:iCs w:val="0"/>
        </w:rPr>
        <w:t xml:space="preserve">финансовой </w:t>
      </w:r>
      <w:r w:rsidRPr="00786221">
        <w:rPr>
          <w:rStyle w:val="aa"/>
          <w:i w:val="0"/>
          <w:iCs w:val="0"/>
        </w:rPr>
        <w:t>грамотности; понимание</w:t>
      </w:r>
      <w:r w:rsidR="000556D5" w:rsidRPr="00786221">
        <w:t xml:space="preserve"> термина</w:t>
      </w:r>
      <w:r w:rsidR="00915DA3">
        <w:t xml:space="preserve"> </w:t>
      </w:r>
      <w:r w:rsidR="000556D5" w:rsidRPr="00786221">
        <w:lastRenderedPageBreak/>
        <w:t>«бюджет</w:t>
      </w:r>
      <w:r w:rsidRPr="00786221">
        <w:t>»; источники</w:t>
      </w:r>
      <w:r w:rsidR="000556D5" w:rsidRPr="00786221">
        <w:rPr>
          <w:rStyle w:val="aa"/>
        </w:rPr>
        <w:t xml:space="preserve"> </w:t>
      </w:r>
      <w:r w:rsidR="000556D5" w:rsidRPr="00786221">
        <w:rPr>
          <w:rStyle w:val="aa"/>
          <w:i w:val="0"/>
          <w:iCs w:val="0"/>
        </w:rPr>
        <w:t xml:space="preserve">доходов и </w:t>
      </w:r>
      <w:r w:rsidRPr="00786221">
        <w:rPr>
          <w:rStyle w:val="aa"/>
          <w:i w:val="0"/>
          <w:iCs w:val="0"/>
        </w:rPr>
        <w:t>расходов; склонность</w:t>
      </w:r>
      <w:r w:rsidR="000556D5" w:rsidRPr="00786221">
        <w:t xml:space="preserve"> к импульсивным </w:t>
      </w:r>
      <w:r w:rsidR="00AD3B1F" w:rsidRPr="00786221">
        <w:t>покупкам; значение</w:t>
      </w:r>
      <w:r w:rsidR="000556D5" w:rsidRPr="00786221">
        <w:rPr>
          <w:rStyle w:val="aa"/>
          <w:i w:val="0"/>
          <w:iCs w:val="0"/>
        </w:rPr>
        <w:t xml:space="preserve"> финансовой </w:t>
      </w:r>
      <w:r w:rsidRPr="00786221">
        <w:rPr>
          <w:rStyle w:val="aa"/>
          <w:i w:val="0"/>
          <w:iCs w:val="0"/>
        </w:rPr>
        <w:t>подушки; понимание</w:t>
      </w:r>
      <w:r w:rsidR="000556D5" w:rsidRPr="00786221">
        <w:rPr>
          <w:i/>
          <w:iCs/>
        </w:rPr>
        <w:t xml:space="preserve"> </w:t>
      </w:r>
      <w:r w:rsidR="000556D5" w:rsidRPr="00786221">
        <w:t>кредитной истории.  </w:t>
      </w:r>
    </w:p>
    <w:p w14:paraId="09074FCA" w14:textId="77777777" w:rsidR="00C15D74" w:rsidRPr="00786221" w:rsidRDefault="00EC59AC" w:rsidP="0075215A">
      <w:pPr>
        <w:spacing w:line="240" w:lineRule="auto"/>
        <w:ind w:firstLine="709"/>
        <w:jc w:val="both"/>
        <w:rPr>
          <w:sz w:val="24"/>
          <w:szCs w:val="24"/>
        </w:rPr>
      </w:pPr>
      <w:r w:rsidRPr="00786221">
        <w:rPr>
          <w:noProof/>
          <w:sz w:val="24"/>
          <w:szCs w:val="24"/>
        </w:rPr>
        <w:drawing>
          <wp:inline distT="0" distB="0" distL="0" distR="0" wp14:anchorId="3AF78F82" wp14:editId="13CE0C20">
            <wp:extent cx="4678680" cy="1831462"/>
            <wp:effectExtent l="0" t="0" r="762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t="7008"/>
                    <a:stretch/>
                  </pic:blipFill>
                  <pic:spPr bwMode="auto">
                    <a:xfrm>
                      <a:off x="0" y="0"/>
                      <a:ext cx="4678680" cy="1831462"/>
                    </a:xfrm>
                    <a:prstGeom prst="rect">
                      <a:avLst/>
                    </a:prstGeom>
                    <a:noFill/>
                    <a:ln>
                      <a:noFill/>
                    </a:ln>
                    <a:extLst>
                      <a:ext uri="{53640926-AAD7-44D8-BBD7-CCE9431645EC}">
                        <a14:shadowObscured xmlns:a14="http://schemas.microsoft.com/office/drawing/2010/main"/>
                      </a:ext>
                    </a:extLst>
                  </pic:spPr>
                </pic:pic>
              </a:graphicData>
            </a:graphic>
          </wp:inline>
        </w:drawing>
      </w:r>
    </w:p>
    <w:p w14:paraId="4C12EC58" w14:textId="2A3FAE24" w:rsidR="00CB333C" w:rsidRPr="0075215A" w:rsidRDefault="008513A3" w:rsidP="0075215A">
      <w:pPr>
        <w:spacing w:line="240" w:lineRule="auto"/>
        <w:ind w:firstLine="709"/>
        <w:jc w:val="both"/>
        <w:rPr>
          <w:sz w:val="24"/>
          <w:szCs w:val="24"/>
        </w:rPr>
      </w:pPr>
      <w:r w:rsidRPr="00786221">
        <w:rPr>
          <w:rFonts w:ascii="Times New Roman" w:hAnsi="Times New Roman" w:cs="Times New Roman"/>
          <w:sz w:val="24"/>
          <w:szCs w:val="24"/>
        </w:rPr>
        <w:t xml:space="preserve">Рис.1 график </w:t>
      </w:r>
      <w:r w:rsidR="00AD3B1F" w:rsidRPr="00786221">
        <w:rPr>
          <w:rFonts w:ascii="Times New Roman" w:hAnsi="Times New Roman" w:cs="Times New Roman"/>
          <w:sz w:val="24"/>
          <w:szCs w:val="24"/>
        </w:rPr>
        <w:t xml:space="preserve">опрошенных </w:t>
      </w:r>
      <w:r w:rsidRPr="00786221">
        <w:rPr>
          <w:rFonts w:ascii="Times New Roman" w:hAnsi="Times New Roman" w:cs="Times New Roman"/>
          <w:sz w:val="24"/>
          <w:szCs w:val="24"/>
        </w:rPr>
        <w:t>из разных институтов.</w:t>
      </w:r>
    </w:p>
    <w:p w14:paraId="0B3DC482" w14:textId="77777777" w:rsidR="000A0D47" w:rsidRPr="00786221" w:rsidRDefault="000A0D47" w:rsidP="0075215A">
      <w:pPr>
        <w:spacing w:line="240" w:lineRule="auto"/>
        <w:ind w:firstLine="709"/>
        <w:jc w:val="both"/>
        <w:rPr>
          <w:rFonts w:ascii="Times New Roman" w:hAnsi="Times New Roman" w:cs="Times New Roman"/>
          <w:sz w:val="24"/>
          <w:szCs w:val="24"/>
        </w:rPr>
      </w:pPr>
      <w:r w:rsidRPr="00786221">
        <w:rPr>
          <w:rFonts w:ascii="Times New Roman" w:hAnsi="Times New Roman" w:cs="Times New Roman"/>
          <w:sz w:val="24"/>
          <w:szCs w:val="24"/>
        </w:rPr>
        <w:t>Исходя из ответов опроса, мы можем понять такие важные моменты как:</w:t>
      </w:r>
    </w:p>
    <w:p w14:paraId="7F5F07EC" w14:textId="69FA349B" w:rsidR="00EC59AC" w:rsidRPr="00786221" w:rsidRDefault="000A0D47" w:rsidP="0075215A">
      <w:pPr>
        <w:pStyle w:val="a3"/>
        <w:numPr>
          <w:ilvl w:val="0"/>
          <w:numId w:val="1"/>
        </w:numPr>
        <w:spacing w:line="240" w:lineRule="auto"/>
        <w:ind w:firstLine="709"/>
        <w:jc w:val="both"/>
        <w:rPr>
          <w:rFonts w:ascii="Times New Roman" w:hAnsi="Times New Roman" w:cs="Times New Roman"/>
          <w:sz w:val="24"/>
          <w:szCs w:val="24"/>
        </w:rPr>
      </w:pPr>
      <w:r w:rsidRPr="00786221">
        <w:rPr>
          <w:rFonts w:ascii="Times New Roman" w:hAnsi="Times New Roman" w:cs="Times New Roman"/>
          <w:sz w:val="24"/>
          <w:szCs w:val="24"/>
        </w:rPr>
        <w:t>Оценка собственного понимания о св</w:t>
      </w:r>
      <w:r w:rsidR="00536DF3" w:rsidRPr="00786221">
        <w:rPr>
          <w:rFonts w:ascii="Times New Roman" w:hAnsi="Times New Roman" w:cs="Times New Roman"/>
          <w:sz w:val="24"/>
          <w:szCs w:val="24"/>
        </w:rPr>
        <w:t>оей финансовой грамотности (6,39</w:t>
      </w:r>
      <w:r w:rsidRPr="00786221">
        <w:rPr>
          <w:rFonts w:ascii="Times New Roman" w:hAnsi="Times New Roman" w:cs="Times New Roman"/>
          <w:sz w:val="24"/>
          <w:szCs w:val="24"/>
        </w:rPr>
        <w:t xml:space="preserve"> из 10)</w:t>
      </w:r>
      <w:r w:rsidR="0093214E" w:rsidRPr="00786221">
        <w:rPr>
          <w:rFonts w:ascii="Times New Roman" w:hAnsi="Times New Roman" w:cs="Times New Roman"/>
          <w:sz w:val="24"/>
          <w:szCs w:val="24"/>
        </w:rPr>
        <w:t xml:space="preserve">, что говорит о среднем уровне </w:t>
      </w:r>
      <w:r w:rsidR="0093214E" w:rsidRPr="00786221">
        <w:rPr>
          <w:rFonts w:ascii="Times New Roman" w:hAnsi="Times New Roman" w:cs="Times New Roman"/>
          <w:sz w:val="24"/>
          <w:szCs w:val="24"/>
          <w:shd w:val="clear" w:color="auto" w:fill="FFFFFF"/>
        </w:rPr>
        <w:t>знаний в этой области.</w:t>
      </w:r>
      <w:r w:rsidR="00EC59AC" w:rsidRPr="00786221">
        <w:rPr>
          <w:rFonts w:ascii="Times New Roman" w:hAnsi="Times New Roman" w:cs="Times New Roman"/>
          <w:sz w:val="24"/>
          <w:szCs w:val="24"/>
          <w:shd w:val="clear" w:color="auto" w:fill="FFFFFF"/>
        </w:rPr>
        <w:t xml:space="preserve"> Больше всего выбрали значение 7 и 5 из 10.</w:t>
      </w:r>
    </w:p>
    <w:p w14:paraId="68E78224" w14:textId="16A95917" w:rsidR="000A0D47" w:rsidRPr="00786221" w:rsidRDefault="000A0D47" w:rsidP="0075215A">
      <w:pPr>
        <w:pStyle w:val="a3"/>
        <w:numPr>
          <w:ilvl w:val="0"/>
          <w:numId w:val="1"/>
        </w:numPr>
        <w:spacing w:line="240" w:lineRule="auto"/>
        <w:ind w:firstLine="709"/>
        <w:jc w:val="both"/>
        <w:rPr>
          <w:rFonts w:ascii="Times New Roman" w:hAnsi="Times New Roman" w:cs="Times New Roman"/>
          <w:sz w:val="24"/>
          <w:szCs w:val="24"/>
        </w:rPr>
      </w:pPr>
      <w:r w:rsidRPr="00786221">
        <w:rPr>
          <w:rFonts w:ascii="Times New Roman" w:hAnsi="Times New Roman" w:cs="Times New Roman"/>
          <w:sz w:val="24"/>
          <w:szCs w:val="24"/>
        </w:rPr>
        <w:t xml:space="preserve">Планирование ежемесячных расходов </w:t>
      </w:r>
      <w:r w:rsidR="00536DF3" w:rsidRPr="00786221">
        <w:rPr>
          <w:rFonts w:ascii="Times New Roman" w:hAnsi="Times New Roman" w:cs="Times New Roman"/>
          <w:sz w:val="24"/>
          <w:szCs w:val="24"/>
        </w:rPr>
        <w:t>(планирует</w:t>
      </w:r>
      <w:r w:rsidR="0093214E" w:rsidRPr="00786221">
        <w:rPr>
          <w:rFonts w:ascii="Times New Roman" w:hAnsi="Times New Roman" w:cs="Times New Roman"/>
          <w:sz w:val="24"/>
          <w:szCs w:val="24"/>
        </w:rPr>
        <w:t xml:space="preserve"> - 30,1%</w:t>
      </w:r>
      <w:r w:rsidR="00536DF3" w:rsidRPr="00786221">
        <w:rPr>
          <w:rFonts w:ascii="Times New Roman" w:hAnsi="Times New Roman" w:cs="Times New Roman"/>
          <w:sz w:val="24"/>
          <w:szCs w:val="24"/>
        </w:rPr>
        <w:t>, иногда планирует</w:t>
      </w:r>
      <w:r w:rsidR="0093214E" w:rsidRPr="00786221">
        <w:rPr>
          <w:rFonts w:ascii="Times New Roman" w:hAnsi="Times New Roman" w:cs="Times New Roman"/>
          <w:sz w:val="24"/>
          <w:szCs w:val="24"/>
        </w:rPr>
        <w:t xml:space="preserve"> -56,6%</w:t>
      </w:r>
      <w:r w:rsidR="00536DF3" w:rsidRPr="00786221">
        <w:rPr>
          <w:rFonts w:ascii="Times New Roman" w:hAnsi="Times New Roman" w:cs="Times New Roman"/>
          <w:sz w:val="24"/>
          <w:szCs w:val="24"/>
        </w:rPr>
        <w:t>, не планирует</w:t>
      </w:r>
      <w:r w:rsidR="0093214E" w:rsidRPr="00786221">
        <w:rPr>
          <w:rFonts w:ascii="Times New Roman" w:hAnsi="Times New Roman" w:cs="Times New Roman"/>
          <w:sz w:val="24"/>
          <w:szCs w:val="24"/>
        </w:rPr>
        <w:t xml:space="preserve"> - 13,3%</w:t>
      </w:r>
      <w:r w:rsidR="00536DF3" w:rsidRPr="00786221">
        <w:rPr>
          <w:rFonts w:ascii="Times New Roman" w:hAnsi="Times New Roman" w:cs="Times New Roman"/>
          <w:sz w:val="24"/>
          <w:szCs w:val="24"/>
        </w:rPr>
        <w:t>)</w:t>
      </w:r>
      <w:r w:rsidR="0093214E" w:rsidRPr="00786221">
        <w:rPr>
          <w:rFonts w:ascii="Times New Roman" w:hAnsi="Times New Roman" w:cs="Times New Roman"/>
          <w:sz w:val="24"/>
          <w:szCs w:val="24"/>
        </w:rPr>
        <w:t>.</w:t>
      </w:r>
    </w:p>
    <w:p w14:paraId="14789EAF" w14:textId="467E4D1E" w:rsidR="000A0D47" w:rsidRPr="00786221" w:rsidRDefault="000A0D47" w:rsidP="0075215A">
      <w:pPr>
        <w:pStyle w:val="a3"/>
        <w:numPr>
          <w:ilvl w:val="0"/>
          <w:numId w:val="1"/>
        </w:numPr>
        <w:spacing w:line="240" w:lineRule="auto"/>
        <w:ind w:firstLine="709"/>
        <w:jc w:val="both"/>
        <w:rPr>
          <w:rFonts w:ascii="Times New Roman" w:hAnsi="Times New Roman" w:cs="Times New Roman"/>
          <w:sz w:val="24"/>
          <w:szCs w:val="24"/>
        </w:rPr>
      </w:pPr>
      <w:r w:rsidRPr="00786221">
        <w:rPr>
          <w:rFonts w:ascii="Times New Roman" w:hAnsi="Times New Roman" w:cs="Times New Roman"/>
          <w:sz w:val="24"/>
          <w:szCs w:val="24"/>
        </w:rPr>
        <w:t>Источники доходов для покрытия расходов, чаще всего это помощь родителей</w:t>
      </w:r>
      <w:r w:rsidR="00BB2B91" w:rsidRPr="00786221">
        <w:rPr>
          <w:rFonts w:ascii="Times New Roman" w:hAnsi="Times New Roman" w:cs="Times New Roman"/>
          <w:sz w:val="24"/>
          <w:szCs w:val="24"/>
        </w:rPr>
        <w:t xml:space="preserve"> – 89</w:t>
      </w:r>
      <w:r w:rsidR="002C01D9" w:rsidRPr="00786221">
        <w:rPr>
          <w:rFonts w:ascii="Times New Roman" w:hAnsi="Times New Roman" w:cs="Times New Roman"/>
          <w:sz w:val="24"/>
          <w:szCs w:val="24"/>
        </w:rPr>
        <w:t xml:space="preserve"> </w:t>
      </w:r>
      <w:r w:rsidR="00BB2B91" w:rsidRPr="00786221">
        <w:rPr>
          <w:rFonts w:ascii="Times New Roman" w:hAnsi="Times New Roman" w:cs="Times New Roman"/>
          <w:sz w:val="24"/>
          <w:szCs w:val="24"/>
        </w:rPr>
        <w:t>ответа</w:t>
      </w:r>
      <w:r w:rsidR="002C01D9" w:rsidRPr="00786221">
        <w:rPr>
          <w:rFonts w:ascii="Times New Roman" w:hAnsi="Times New Roman" w:cs="Times New Roman"/>
          <w:sz w:val="24"/>
          <w:szCs w:val="24"/>
        </w:rPr>
        <w:t xml:space="preserve"> (78,9%)</w:t>
      </w:r>
      <w:r w:rsidRPr="00786221">
        <w:rPr>
          <w:rFonts w:ascii="Times New Roman" w:hAnsi="Times New Roman" w:cs="Times New Roman"/>
          <w:sz w:val="24"/>
          <w:szCs w:val="24"/>
        </w:rPr>
        <w:t>, подработка</w:t>
      </w:r>
      <w:r w:rsidR="00BB2B91" w:rsidRPr="00786221">
        <w:rPr>
          <w:rFonts w:ascii="Times New Roman" w:hAnsi="Times New Roman" w:cs="Times New Roman"/>
          <w:sz w:val="24"/>
          <w:szCs w:val="24"/>
        </w:rPr>
        <w:t xml:space="preserve"> </w:t>
      </w:r>
      <w:r w:rsidR="00CD1A88" w:rsidRPr="00786221">
        <w:rPr>
          <w:rFonts w:ascii="Times New Roman" w:hAnsi="Times New Roman" w:cs="Times New Roman"/>
          <w:sz w:val="24"/>
          <w:szCs w:val="24"/>
        </w:rPr>
        <w:t xml:space="preserve">- </w:t>
      </w:r>
      <w:r w:rsidR="00BB2B91" w:rsidRPr="00786221">
        <w:rPr>
          <w:rFonts w:ascii="Times New Roman" w:hAnsi="Times New Roman" w:cs="Times New Roman"/>
          <w:sz w:val="24"/>
          <w:szCs w:val="24"/>
        </w:rPr>
        <w:t>66 ответа</w:t>
      </w:r>
      <w:r w:rsidR="002C01D9" w:rsidRPr="00786221">
        <w:rPr>
          <w:rFonts w:ascii="Times New Roman" w:hAnsi="Times New Roman" w:cs="Times New Roman"/>
          <w:sz w:val="24"/>
          <w:szCs w:val="24"/>
        </w:rPr>
        <w:t xml:space="preserve"> (58,8%)</w:t>
      </w:r>
      <w:r w:rsidRPr="00786221">
        <w:rPr>
          <w:rFonts w:ascii="Times New Roman" w:hAnsi="Times New Roman" w:cs="Times New Roman"/>
          <w:sz w:val="24"/>
          <w:szCs w:val="24"/>
        </w:rPr>
        <w:t xml:space="preserve"> и стипендия</w:t>
      </w:r>
      <w:r w:rsidR="00CD1A88" w:rsidRPr="00786221">
        <w:rPr>
          <w:rFonts w:ascii="Times New Roman" w:hAnsi="Times New Roman" w:cs="Times New Roman"/>
          <w:sz w:val="24"/>
          <w:szCs w:val="24"/>
        </w:rPr>
        <w:t xml:space="preserve"> </w:t>
      </w:r>
      <w:r w:rsidR="0093214E" w:rsidRPr="00786221">
        <w:rPr>
          <w:rFonts w:ascii="Times New Roman" w:hAnsi="Times New Roman" w:cs="Times New Roman"/>
          <w:sz w:val="24"/>
          <w:szCs w:val="24"/>
        </w:rPr>
        <w:t>- 53</w:t>
      </w:r>
      <w:r w:rsidR="00BB2B91" w:rsidRPr="00786221">
        <w:rPr>
          <w:rFonts w:ascii="Times New Roman" w:hAnsi="Times New Roman" w:cs="Times New Roman"/>
          <w:sz w:val="24"/>
          <w:szCs w:val="24"/>
        </w:rPr>
        <w:t xml:space="preserve"> ответа</w:t>
      </w:r>
      <w:r w:rsidR="002C01D9" w:rsidRPr="00786221">
        <w:rPr>
          <w:rFonts w:ascii="Times New Roman" w:hAnsi="Times New Roman" w:cs="Times New Roman"/>
          <w:sz w:val="24"/>
          <w:szCs w:val="24"/>
        </w:rPr>
        <w:t xml:space="preserve"> (46,5%)</w:t>
      </w:r>
      <w:r w:rsidR="00BB2B91" w:rsidRPr="00786221">
        <w:rPr>
          <w:rFonts w:ascii="Times New Roman" w:hAnsi="Times New Roman" w:cs="Times New Roman"/>
          <w:sz w:val="24"/>
          <w:szCs w:val="24"/>
        </w:rPr>
        <w:t>.</w:t>
      </w:r>
    </w:p>
    <w:p w14:paraId="726C5FDC" w14:textId="4CA7FA13" w:rsidR="000A0D47" w:rsidRPr="00786221" w:rsidRDefault="00AF003F" w:rsidP="0075215A">
      <w:pPr>
        <w:pStyle w:val="a3"/>
        <w:numPr>
          <w:ilvl w:val="0"/>
          <w:numId w:val="1"/>
        </w:numPr>
        <w:spacing w:line="240" w:lineRule="auto"/>
        <w:ind w:firstLine="709"/>
        <w:jc w:val="both"/>
        <w:rPr>
          <w:rFonts w:ascii="Times New Roman" w:hAnsi="Times New Roman" w:cs="Times New Roman"/>
          <w:sz w:val="24"/>
          <w:szCs w:val="24"/>
        </w:rPr>
      </w:pPr>
      <w:r w:rsidRPr="00786221">
        <w:rPr>
          <w:rFonts w:ascii="Times New Roman" w:hAnsi="Times New Roman" w:cs="Times New Roman"/>
          <w:sz w:val="24"/>
          <w:szCs w:val="24"/>
        </w:rPr>
        <w:t>Основные статьи расходов у студентов</w:t>
      </w:r>
      <w:r w:rsidR="00CD1A88" w:rsidRPr="00786221">
        <w:rPr>
          <w:rFonts w:ascii="Times New Roman" w:hAnsi="Times New Roman" w:cs="Times New Roman"/>
          <w:sz w:val="24"/>
          <w:szCs w:val="24"/>
        </w:rPr>
        <w:t xml:space="preserve"> – питание </w:t>
      </w:r>
      <w:r w:rsidR="002C01D9" w:rsidRPr="00786221">
        <w:rPr>
          <w:rFonts w:ascii="Times New Roman" w:hAnsi="Times New Roman" w:cs="Times New Roman"/>
          <w:sz w:val="24"/>
          <w:szCs w:val="24"/>
        </w:rPr>
        <w:t xml:space="preserve">92,1% </w:t>
      </w:r>
      <w:r w:rsidR="00CD1A88" w:rsidRPr="00786221">
        <w:rPr>
          <w:rFonts w:ascii="Times New Roman" w:hAnsi="Times New Roman" w:cs="Times New Roman"/>
          <w:sz w:val="24"/>
          <w:szCs w:val="24"/>
        </w:rPr>
        <w:t xml:space="preserve">(104 ответа), транспорт </w:t>
      </w:r>
      <w:r w:rsidR="002C01D9" w:rsidRPr="00786221">
        <w:rPr>
          <w:rFonts w:ascii="Times New Roman" w:hAnsi="Times New Roman" w:cs="Times New Roman"/>
          <w:sz w:val="24"/>
          <w:szCs w:val="24"/>
        </w:rPr>
        <w:t xml:space="preserve">83,3% </w:t>
      </w:r>
      <w:r w:rsidR="00CD1A88" w:rsidRPr="00786221">
        <w:rPr>
          <w:rFonts w:ascii="Times New Roman" w:hAnsi="Times New Roman" w:cs="Times New Roman"/>
          <w:sz w:val="24"/>
          <w:szCs w:val="24"/>
        </w:rPr>
        <w:t>(94 ответа), развлечения</w:t>
      </w:r>
      <w:r w:rsidR="00DB7CCB" w:rsidRPr="00786221">
        <w:rPr>
          <w:rFonts w:ascii="Times New Roman" w:hAnsi="Times New Roman" w:cs="Times New Roman"/>
          <w:sz w:val="24"/>
          <w:szCs w:val="24"/>
        </w:rPr>
        <w:t xml:space="preserve"> 54,4%</w:t>
      </w:r>
      <w:r w:rsidR="00CD1A88" w:rsidRPr="00786221">
        <w:rPr>
          <w:rFonts w:ascii="Times New Roman" w:hAnsi="Times New Roman" w:cs="Times New Roman"/>
          <w:sz w:val="24"/>
          <w:szCs w:val="24"/>
        </w:rPr>
        <w:t xml:space="preserve"> (62 ответа), жилье/</w:t>
      </w:r>
      <w:r w:rsidR="006906E9" w:rsidRPr="00786221">
        <w:rPr>
          <w:rFonts w:ascii="Times New Roman" w:hAnsi="Times New Roman" w:cs="Times New Roman"/>
          <w:sz w:val="24"/>
          <w:szCs w:val="24"/>
        </w:rPr>
        <w:t>аренда 50</w:t>
      </w:r>
      <w:r w:rsidR="00DB7CCB" w:rsidRPr="00786221">
        <w:rPr>
          <w:rFonts w:ascii="Times New Roman" w:hAnsi="Times New Roman" w:cs="Times New Roman"/>
          <w:sz w:val="24"/>
          <w:szCs w:val="24"/>
        </w:rPr>
        <w:t>,9%</w:t>
      </w:r>
      <w:r w:rsidR="00CD1A88" w:rsidRPr="00786221">
        <w:rPr>
          <w:rFonts w:ascii="Times New Roman" w:hAnsi="Times New Roman" w:cs="Times New Roman"/>
          <w:sz w:val="24"/>
          <w:szCs w:val="24"/>
        </w:rPr>
        <w:t xml:space="preserve"> (</w:t>
      </w:r>
      <w:r w:rsidR="00DB7CCB" w:rsidRPr="00786221">
        <w:rPr>
          <w:rFonts w:ascii="Times New Roman" w:hAnsi="Times New Roman" w:cs="Times New Roman"/>
          <w:sz w:val="24"/>
          <w:szCs w:val="24"/>
        </w:rPr>
        <w:t xml:space="preserve">58 </w:t>
      </w:r>
      <w:r w:rsidR="00CD1A88" w:rsidRPr="00786221">
        <w:rPr>
          <w:rFonts w:ascii="Times New Roman" w:hAnsi="Times New Roman" w:cs="Times New Roman"/>
          <w:sz w:val="24"/>
          <w:szCs w:val="24"/>
        </w:rPr>
        <w:t>ответов), одежда</w:t>
      </w:r>
      <w:r w:rsidR="006906E9" w:rsidRPr="00786221">
        <w:rPr>
          <w:rFonts w:ascii="Times New Roman" w:hAnsi="Times New Roman" w:cs="Times New Roman"/>
          <w:sz w:val="24"/>
          <w:szCs w:val="24"/>
        </w:rPr>
        <w:t xml:space="preserve"> 41,2%</w:t>
      </w:r>
      <w:r w:rsidR="00CD1A88" w:rsidRPr="00786221">
        <w:rPr>
          <w:rFonts w:ascii="Times New Roman" w:hAnsi="Times New Roman" w:cs="Times New Roman"/>
          <w:sz w:val="24"/>
          <w:szCs w:val="24"/>
        </w:rPr>
        <w:t xml:space="preserve"> (46 ответов), технологии (гаджеты, по и т.д.) –</w:t>
      </w:r>
      <w:r w:rsidR="006906E9" w:rsidRPr="00786221">
        <w:rPr>
          <w:rFonts w:ascii="Times New Roman" w:hAnsi="Times New Roman" w:cs="Times New Roman"/>
          <w:sz w:val="24"/>
          <w:szCs w:val="24"/>
        </w:rPr>
        <w:t xml:space="preserve"> 20,2%</w:t>
      </w:r>
      <w:r w:rsidR="00CD1A88" w:rsidRPr="00786221">
        <w:rPr>
          <w:rFonts w:ascii="Times New Roman" w:hAnsi="Times New Roman" w:cs="Times New Roman"/>
          <w:sz w:val="24"/>
          <w:szCs w:val="24"/>
        </w:rPr>
        <w:t xml:space="preserve"> </w:t>
      </w:r>
      <w:r w:rsidR="006906E9" w:rsidRPr="00786221">
        <w:rPr>
          <w:rFonts w:ascii="Times New Roman" w:hAnsi="Times New Roman" w:cs="Times New Roman"/>
          <w:sz w:val="24"/>
          <w:szCs w:val="24"/>
        </w:rPr>
        <w:t>(</w:t>
      </w:r>
      <w:r w:rsidR="00CD1A88" w:rsidRPr="00786221">
        <w:rPr>
          <w:rFonts w:ascii="Times New Roman" w:hAnsi="Times New Roman" w:cs="Times New Roman"/>
          <w:sz w:val="24"/>
          <w:szCs w:val="24"/>
        </w:rPr>
        <w:t>23 ответа</w:t>
      </w:r>
      <w:r w:rsidR="006906E9" w:rsidRPr="00786221">
        <w:rPr>
          <w:rFonts w:ascii="Times New Roman" w:hAnsi="Times New Roman" w:cs="Times New Roman"/>
          <w:sz w:val="24"/>
          <w:szCs w:val="24"/>
        </w:rPr>
        <w:t>)</w:t>
      </w:r>
      <w:r w:rsidR="00CD1A88" w:rsidRPr="00786221">
        <w:rPr>
          <w:rFonts w:ascii="Times New Roman" w:hAnsi="Times New Roman" w:cs="Times New Roman"/>
          <w:sz w:val="24"/>
          <w:szCs w:val="24"/>
        </w:rPr>
        <w:t>.</w:t>
      </w:r>
    </w:p>
    <w:p w14:paraId="42A67548" w14:textId="54AD55BC" w:rsidR="00AF003F" w:rsidRPr="00786221" w:rsidRDefault="00AF003F" w:rsidP="0075215A">
      <w:pPr>
        <w:pStyle w:val="a3"/>
        <w:numPr>
          <w:ilvl w:val="0"/>
          <w:numId w:val="1"/>
        </w:numPr>
        <w:spacing w:line="240" w:lineRule="auto"/>
        <w:ind w:firstLine="709"/>
        <w:jc w:val="both"/>
        <w:rPr>
          <w:rFonts w:ascii="Times New Roman" w:hAnsi="Times New Roman" w:cs="Times New Roman"/>
          <w:sz w:val="24"/>
          <w:szCs w:val="24"/>
        </w:rPr>
      </w:pPr>
      <w:r w:rsidRPr="00786221">
        <w:rPr>
          <w:rFonts w:ascii="Times New Roman" w:hAnsi="Times New Roman" w:cs="Times New Roman"/>
          <w:sz w:val="24"/>
          <w:szCs w:val="24"/>
        </w:rPr>
        <w:t>Склонность к импульсивным покупкам</w:t>
      </w:r>
      <w:r w:rsidR="00D52D76" w:rsidRPr="00786221">
        <w:rPr>
          <w:rFonts w:ascii="Times New Roman" w:hAnsi="Times New Roman" w:cs="Times New Roman"/>
          <w:sz w:val="24"/>
          <w:szCs w:val="24"/>
        </w:rPr>
        <w:t xml:space="preserve"> </w:t>
      </w:r>
      <w:r w:rsidR="00E77662" w:rsidRPr="00786221">
        <w:rPr>
          <w:rFonts w:ascii="Times New Roman" w:hAnsi="Times New Roman" w:cs="Times New Roman"/>
          <w:sz w:val="24"/>
          <w:szCs w:val="24"/>
        </w:rPr>
        <w:t>наблюдается у</w:t>
      </w:r>
      <w:r w:rsidR="00D52D76" w:rsidRPr="00786221">
        <w:rPr>
          <w:rFonts w:ascii="Times New Roman" w:hAnsi="Times New Roman" w:cs="Times New Roman"/>
          <w:sz w:val="24"/>
          <w:szCs w:val="24"/>
        </w:rPr>
        <w:t xml:space="preserve"> 15,7% </w:t>
      </w:r>
      <w:r w:rsidR="0093214E" w:rsidRPr="00786221">
        <w:rPr>
          <w:rFonts w:ascii="Times New Roman" w:hAnsi="Times New Roman" w:cs="Times New Roman"/>
          <w:sz w:val="24"/>
          <w:szCs w:val="24"/>
        </w:rPr>
        <w:t>среди общего количества опрошенных.</w:t>
      </w:r>
    </w:p>
    <w:p w14:paraId="06EE1677" w14:textId="77777777" w:rsidR="00CD1A88" w:rsidRPr="00786221" w:rsidRDefault="00AF003F" w:rsidP="0075215A">
      <w:pPr>
        <w:pStyle w:val="a3"/>
        <w:numPr>
          <w:ilvl w:val="0"/>
          <w:numId w:val="1"/>
        </w:numPr>
        <w:spacing w:line="240" w:lineRule="auto"/>
        <w:ind w:firstLine="709"/>
        <w:jc w:val="both"/>
        <w:rPr>
          <w:rFonts w:ascii="Times New Roman" w:hAnsi="Times New Roman" w:cs="Times New Roman"/>
          <w:sz w:val="24"/>
          <w:szCs w:val="24"/>
        </w:rPr>
      </w:pPr>
      <w:r w:rsidRPr="00786221">
        <w:rPr>
          <w:rFonts w:ascii="Times New Roman" w:hAnsi="Times New Roman" w:cs="Times New Roman"/>
          <w:sz w:val="24"/>
          <w:szCs w:val="24"/>
        </w:rPr>
        <w:t>Наличие сбережений и инвестиций</w:t>
      </w:r>
      <w:r w:rsidR="00CD1A88" w:rsidRPr="00786221">
        <w:rPr>
          <w:rFonts w:ascii="Times New Roman" w:hAnsi="Times New Roman" w:cs="Times New Roman"/>
          <w:sz w:val="24"/>
          <w:szCs w:val="24"/>
        </w:rPr>
        <w:t xml:space="preserve"> (да – 34,5%, только иногда получается отложить – 47,8</w:t>
      </w:r>
      <w:r w:rsidR="00616802" w:rsidRPr="00786221">
        <w:rPr>
          <w:rFonts w:ascii="Times New Roman" w:hAnsi="Times New Roman" w:cs="Times New Roman"/>
          <w:sz w:val="24"/>
          <w:szCs w:val="24"/>
        </w:rPr>
        <w:t xml:space="preserve">%, пока не получается откладывать - </w:t>
      </w:r>
      <w:r w:rsidR="00CD1A88" w:rsidRPr="00786221">
        <w:rPr>
          <w:rFonts w:ascii="Times New Roman" w:hAnsi="Times New Roman" w:cs="Times New Roman"/>
          <w:sz w:val="24"/>
          <w:szCs w:val="24"/>
        </w:rPr>
        <w:t>17,7%</w:t>
      </w:r>
      <w:r w:rsidR="00616802" w:rsidRPr="00786221">
        <w:rPr>
          <w:rFonts w:ascii="Times New Roman" w:hAnsi="Times New Roman" w:cs="Times New Roman"/>
          <w:sz w:val="24"/>
          <w:szCs w:val="24"/>
        </w:rPr>
        <w:t>)</w:t>
      </w:r>
    </w:p>
    <w:p w14:paraId="76E07565" w14:textId="6FDA345B" w:rsidR="00AF003F" w:rsidRPr="00786221" w:rsidRDefault="0024496C" w:rsidP="0075215A">
      <w:pPr>
        <w:pStyle w:val="a3"/>
        <w:numPr>
          <w:ilvl w:val="0"/>
          <w:numId w:val="1"/>
        </w:numPr>
        <w:spacing w:line="240" w:lineRule="auto"/>
        <w:ind w:firstLine="709"/>
        <w:jc w:val="both"/>
        <w:rPr>
          <w:rFonts w:ascii="Times New Roman" w:hAnsi="Times New Roman" w:cs="Times New Roman"/>
          <w:sz w:val="24"/>
          <w:szCs w:val="24"/>
        </w:rPr>
      </w:pPr>
      <w:r w:rsidRPr="00786221">
        <w:rPr>
          <w:rFonts w:ascii="Times New Roman" w:hAnsi="Times New Roman" w:cs="Times New Roman"/>
          <w:sz w:val="24"/>
          <w:szCs w:val="24"/>
        </w:rPr>
        <w:t>Наличие финансовой цели на ближайший го</w:t>
      </w:r>
      <w:r w:rsidR="00616802" w:rsidRPr="00786221">
        <w:rPr>
          <w:rFonts w:ascii="Times New Roman" w:hAnsi="Times New Roman" w:cs="Times New Roman"/>
          <w:sz w:val="24"/>
          <w:szCs w:val="24"/>
        </w:rPr>
        <w:t>д, большего всего ответов: «создание финансовой подушки» - 62 ответа</w:t>
      </w:r>
      <w:r w:rsidR="006906E9" w:rsidRPr="00786221">
        <w:rPr>
          <w:rFonts w:ascii="Times New Roman" w:hAnsi="Times New Roman" w:cs="Times New Roman"/>
          <w:sz w:val="24"/>
          <w:szCs w:val="24"/>
        </w:rPr>
        <w:t xml:space="preserve"> (55,3%)</w:t>
      </w:r>
      <w:r w:rsidR="00616802" w:rsidRPr="00786221">
        <w:rPr>
          <w:rFonts w:ascii="Times New Roman" w:hAnsi="Times New Roman" w:cs="Times New Roman"/>
          <w:sz w:val="24"/>
          <w:szCs w:val="24"/>
        </w:rPr>
        <w:t>, «накопления на крупные покупки» - 50 ответов</w:t>
      </w:r>
      <w:r w:rsidR="006906E9" w:rsidRPr="00786221">
        <w:rPr>
          <w:rFonts w:ascii="Times New Roman" w:hAnsi="Times New Roman" w:cs="Times New Roman"/>
          <w:sz w:val="24"/>
          <w:szCs w:val="24"/>
        </w:rPr>
        <w:t xml:space="preserve"> (43,9%)</w:t>
      </w:r>
      <w:r w:rsidR="00616802" w:rsidRPr="00786221">
        <w:rPr>
          <w:rFonts w:ascii="Times New Roman" w:hAnsi="Times New Roman" w:cs="Times New Roman"/>
          <w:sz w:val="24"/>
          <w:szCs w:val="24"/>
        </w:rPr>
        <w:t>, «путешествия» - 42 ответа</w:t>
      </w:r>
      <w:r w:rsidR="006906E9" w:rsidRPr="00786221">
        <w:rPr>
          <w:rFonts w:ascii="Times New Roman" w:hAnsi="Times New Roman" w:cs="Times New Roman"/>
          <w:sz w:val="24"/>
          <w:szCs w:val="24"/>
        </w:rPr>
        <w:t xml:space="preserve"> (36,8%)</w:t>
      </w:r>
      <w:r w:rsidR="00616802" w:rsidRPr="00786221">
        <w:rPr>
          <w:rFonts w:ascii="Times New Roman" w:hAnsi="Times New Roman" w:cs="Times New Roman"/>
          <w:sz w:val="24"/>
          <w:szCs w:val="24"/>
        </w:rPr>
        <w:t xml:space="preserve"> </w:t>
      </w:r>
      <w:r w:rsidRPr="00786221">
        <w:rPr>
          <w:rFonts w:ascii="Times New Roman" w:hAnsi="Times New Roman" w:cs="Times New Roman"/>
          <w:sz w:val="24"/>
          <w:szCs w:val="24"/>
        </w:rPr>
        <w:t xml:space="preserve">и </w:t>
      </w:r>
      <w:r w:rsidR="00616802" w:rsidRPr="00786221">
        <w:rPr>
          <w:rFonts w:ascii="Times New Roman" w:hAnsi="Times New Roman" w:cs="Times New Roman"/>
          <w:sz w:val="24"/>
          <w:szCs w:val="24"/>
        </w:rPr>
        <w:t>оценка вероятности достижения своей цели с среднем 3,5</w:t>
      </w:r>
      <w:r w:rsidR="00675683" w:rsidRPr="00786221">
        <w:rPr>
          <w:rFonts w:ascii="Times New Roman" w:hAnsi="Times New Roman" w:cs="Times New Roman"/>
          <w:sz w:val="24"/>
          <w:szCs w:val="24"/>
        </w:rPr>
        <w:t>4</w:t>
      </w:r>
      <w:r w:rsidR="00C6188E" w:rsidRPr="00786221">
        <w:rPr>
          <w:rFonts w:ascii="Times New Roman" w:hAnsi="Times New Roman" w:cs="Times New Roman"/>
          <w:sz w:val="24"/>
          <w:szCs w:val="24"/>
        </w:rPr>
        <w:t xml:space="preserve"> (70,8</w:t>
      </w:r>
      <w:r w:rsidR="000E09DE" w:rsidRPr="00786221">
        <w:rPr>
          <w:rFonts w:ascii="Times New Roman" w:hAnsi="Times New Roman" w:cs="Times New Roman"/>
          <w:sz w:val="24"/>
          <w:szCs w:val="24"/>
        </w:rPr>
        <w:t>%</w:t>
      </w:r>
      <w:r w:rsidR="00C6188E" w:rsidRPr="00786221">
        <w:rPr>
          <w:rFonts w:ascii="Times New Roman" w:hAnsi="Times New Roman" w:cs="Times New Roman"/>
          <w:sz w:val="24"/>
          <w:szCs w:val="24"/>
        </w:rPr>
        <w:t>)</w:t>
      </w:r>
      <w:r w:rsidR="00675683" w:rsidRPr="00786221">
        <w:rPr>
          <w:rFonts w:ascii="Times New Roman" w:hAnsi="Times New Roman" w:cs="Times New Roman"/>
          <w:sz w:val="24"/>
          <w:szCs w:val="24"/>
        </w:rPr>
        <w:t xml:space="preserve"> из 5</w:t>
      </w:r>
      <w:r w:rsidR="00616802" w:rsidRPr="00786221">
        <w:rPr>
          <w:rFonts w:ascii="Times New Roman" w:hAnsi="Times New Roman" w:cs="Times New Roman"/>
          <w:sz w:val="24"/>
          <w:szCs w:val="24"/>
        </w:rPr>
        <w:t>.</w:t>
      </w:r>
    </w:p>
    <w:p w14:paraId="1C049D4D" w14:textId="630A4FBF" w:rsidR="0024496C" w:rsidRPr="00786221" w:rsidRDefault="0024496C" w:rsidP="0075215A">
      <w:pPr>
        <w:pStyle w:val="a3"/>
        <w:numPr>
          <w:ilvl w:val="0"/>
          <w:numId w:val="1"/>
        </w:numPr>
        <w:spacing w:line="240" w:lineRule="auto"/>
        <w:ind w:firstLine="709"/>
        <w:jc w:val="both"/>
        <w:rPr>
          <w:rFonts w:ascii="Times New Roman" w:hAnsi="Times New Roman" w:cs="Times New Roman"/>
          <w:sz w:val="24"/>
          <w:szCs w:val="24"/>
        </w:rPr>
      </w:pPr>
      <w:r w:rsidRPr="00786221">
        <w:rPr>
          <w:rFonts w:ascii="Times New Roman" w:hAnsi="Times New Roman" w:cs="Times New Roman"/>
          <w:sz w:val="24"/>
          <w:szCs w:val="24"/>
        </w:rPr>
        <w:t>Наличие кредитов/займов</w:t>
      </w:r>
      <w:r w:rsidR="00616802" w:rsidRPr="00786221">
        <w:rPr>
          <w:rFonts w:ascii="Times New Roman" w:hAnsi="Times New Roman" w:cs="Times New Roman"/>
          <w:sz w:val="24"/>
          <w:szCs w:val="24"/>
        </w:rPr>
        <w:t xml:space="preserve"> – никогда </w:t>
      </w:r>
      <w:r w:rsidR="0094606C" w:rsidRPr="00786221">
        <w:rPr>
          <w:rFonts w:ascii="Times New Roman" w:hAnsi="Times New Roman" w:cs="Times New Roman"/>
          <w:sz w:val="24"/>
          <w:szCs w:val="24"/>
        </w:rPr>
        <w:t>не брали кредит/</w:t>
      </w:r>
      <w:proofErr w:type="spellStart"/>
      <w:r w:rsidR="0094606C" w:rsidRPr="00786221">
        <w:rPr>
          <w:rFonts w:ascii="Times New Roman" w:hAnsi="Times New Roman" w:cs="Times New Roman"/>
          <w:sz w:val="24"/>
          <w:szCs w:val="24"/>
        </w:rPr>
        <w:t>займ</w:t>
      </w:r>
      <w:proofErr w:type="spellEnd"/>
      <w:r w:rsidR="0094606C" w:rsidRPr="00786221">
        <w:rPr>
          <w:rFonts w:ascii="Times New Roman" w:hAnsi="Times New Roman" w:cs="Times New Roman"/>
          <w:sz w:val="24"/>
          <w:szCs w:val="24"/>
        </w:rPr>
        <w:t xml:space="preserve"> </w:t>
      </w:r>
      <w:r w:rsidR="000E09DE" w:rsidRPr="00786221">
        <w:rPr>
          <w:rFonts w:ascii="Times New Roman" w:hAnsi="Times New Roman" w:cs="Times New Roman"/>
          <w:sz w:val="24"/>
          <w:szCs w:val="24"/>
        </w:rPr>
        <w:t>67</w:t>
      </w:r>
      <w:r w:rsidR="0094606C" w:rsidRPr="00786221">
        <w:rPr>
          <w:rFonts w:ascii="Times New Roman" w:hAnsi="Times New Roman" w:cs="Times New Roman"/>
          <w:sz w:val="24"/>
          <w:szCs w:val="24"/>
        </w:rPr>
        <w:t xml:space="preserve"> чел</w:t>
      </w:r>
      <w:r w:rsidR="000E09DE" w:rsidRPr="00786221">
        <w:rPr>
          <w:rFonts w:ascii="Times New Roman" w:hAnsi="Times New Roman" w:cs="Times New Roman"/>
          <w:sz w:val="24"/>
          <w:szCs w:val="24"/>
        </w:rPr>
        <w:t>. (58,8%)</w:t>
      </w:r>
      <w:r w:rsidR="0094606C" w:rsidRPr="00786221">
        <w:rPr>
          <w:rFonts w:ascii="Times New Roman" w:hAnsi="Times New Roman" w:cs="Times New Roman"/>
          <w:sz w:val="24"/>
          <w:szCs w:val="24"/>
        </w:rPr>
        <w:t>. В основном студенты брали кредит/</w:t>
      </w:r>
      <w:proofErr w:type="spellStart"/>
      <w:r w:rsidR="0094606C" w:rsidRPr="00786221">
        <w:rPr>
          <w:rFonts w:ascii="Times New Roman" w:hAnsi="Times New Roman" w:cs="Times New Roman"/>
          <w:sz w:val="24"/>
          <w:szCs w:val="24"/>
        </w:rPr>
        <w:t>займ</w:t>
      </w:r>
      <w:proofErr w:type="spellEnd"/>
      <w:r w:rsidR="0094606C" w:rsidRPr="00786221">
        <w:rPr>
          <w:rFonts w:ascii="Times New Roman" w:hAnsi="Times New Roman" w:cs="Times New Roman"/>
          <w:sz w:val="24"/>
          <w:szCs w:val="24"/>
        </w:rPr>
        <w:t xml:space="preserve"> на: обучение (24 ответа), покупку техники и личные нужды (20 ответов), аренда жилья (10 ответа).</w:t>
      </w:r>
    </w:p>
    <w:p w14:paraId="430BE282" w14:textId="22E89060" w:rsidR="0093214E" w:rsidRPr="00786221" w:rsidRDefault="0024496C" w:rsidP="0075215A">
      <w:pPr>
        <w:pStyle w:val="a3"/>
        <w:numPr>
          <w:ilvl w:val="0"/>
          <w:numId w:val="1"/>
        </w:numPr>
        <w:spacing w:line="240" w:lineRule="auto"/>
        <w:ind w:firstLine="709"/>
        <w:jc w:val="both"/>
        <w:rPr>
          <w:rFonts w:ascii="Times New Roman" w:hAnsi="Times New Roman" w:cs="Times New Roman"/>
          <w:sz w:val="24"/>
          <w:szCs w:val="24"/>
        </w:rPr>
      </w:pPr>
      <w:r w:rsidRPr="00786221">
        <w:rPr>
          <w:rFonts w:ascii="Times New Roman" w:hAnsi="Times New Roman" w:cs="Times New Roman"/>
          <w:sz w:val="24"/>
          <w:szCs w:val="24"/>
        </w:rPr>
        <w:t xml:space="preserve">Уровень безработицы среди опрошенных </w:t>
      </w:r>
      <w:r w:rsidR="003A61F1" w:rsidRPr="00786221">
        <w:rPr>
          <w:rFonts w:ascii="Times New Roman" w:hAnsi="Times New Roman" w:cs="Times New Roman"/>
          <w:sz w:val="24"/>
          <w:szCs w:val="24"/>
        </w:rPr>
        <w:t>студентов -</w:t>
      </w:r>
      <w:r w:rsidR="0094606C" w:rsidRPr="00786221">
        <w:rPr>
          <w:rFonts w:ascii="Times New Roman" w:hAnsi="Times New Roman" w:cs="Times New Roman"/>
          <w:sz w:val="24"/>
          <w:szCs w:val="24"/>
        </w:rPr>
        <w:t xml:space="preserve"> 40,7%, работающие – 59</w:t>
      </w:r>
      <w:r w:rsidRPr="00786221">
        <w:rPr>
          <w:rFonts w:ascii="Times New Roman" w:hAnsi="Times New Roman" w:cs="Times New Roman"/>
          <w:sz w:val="24"/>
          <w:szCs w:val="24"/>
        </w:rPr>
        <w:t>,3%</w:t>
      </w:r>
      <w:r w:rsidR="00C56D8F" w:rsidRPr="00786221">
        <w:rPr>
          <w:rFonts w:ascii="Times New Roman" w:hAnsi="Times New Roman" w:cs="Times New Roman"/>
          <w:sz w:val="24"/>
          <w:szCs w:val="24"/>
        </w:rPr>
        <w:t>.</w:t>
      </w:r>
    </w:p>
    <w:p w14:paraId="20192F46" w14:textId="37A15378" w:rsidR="000A0D47" w:rsidRPr="00786221" w:rsidRDefault="000A0D47" w:rsidP="0075215A">
      <w:pPr>
        <w:spacing w:line="240" w:lineRule="auto"/>
        <w:ind w:firstLine="709"/>
        <w:jc w:val="both"/>
        <w:rPr>
          <w:rFonts w:ascii="Times New Roman" w:hAnsi="Times New Roman" w:cs="Times New Roman"/>
          <w:sz w:val="24"/>
          <w:szCs w:val="24"/>
        </w:rPr>
      </w:pPr>
      <w:r w:rsidRPr="00786221">
        <w:rPr>
          <w:rFonts w:ascii="Times New Roman" w:hAnsi="Times New Roman" w:cs="Times New Roman"/>
          <w:sz w:val="24"/>
          <w:szCs w:val="24"/>
        </w:rPr>
        <w:t>Количество правильн</w:t>
      </w:r>
      <w:r w:rsidR="0093214E" w:rsidRPr="00786221">
        <w:rPr>
          <w:rFonts w:ascii="Times New Roman" w:hAnsi="Times New Roman" w:cs="Times New Roman"/>
          <w:sz w:val="24"/>
          <w:szCs w:val="24"/>
        </w:rPr>
        <w:t>ых ответов на тестовые вопросы</w:t>
      </w:r>
      <w:r w:rsidRPr="00786221">
        <w:rPr>
          <w:rFonts w:ascii="Times New Roman" w:hAnsi="Times New Roman" w:cs="Times New Roman"/>
          <w:sz w:val="24"/>
          <w:szCs w:val="24"/>
        </w:rPr>
        <w:t>:</w:t>
      </w:r>
    </w:p>
    <w:p w14:paraId="01374722" w14:textId="77777777" w:rsidR="000A0D47" w:rsidRPr="00786221" w:rsidRDefault="000A0D47" w:rsidP="0075215A">
      <w:pPr>
        <w:pStyle w:val="a3"/>
        <w:numPr>
          <w:ilvl w:val="0"/>
          <w:numId w:val="2"/>
        </w:numPr>
        <w:spacing w:line="240" w:lineRule="auto"/>
        <w:ind w:firstLine="709"/>
        <w:jc w:val="both"/>
        <w:rPr>
          <w:rFonts w:ascii="Times New Roman" w:hAnsi="Times New Roman" w:cs="Times New Roman"/>
          <w:sz w:val="24"/>
          <w:szCs w:val="24"/>
        </w:rPr>
      </w:pPr>
      <w:r w:rsidRPr="00786221">
        <w:rPr>
          <w:rFonts w:ascii="Times New Roman" w:hAnsi="Times New Roman" w:cs="Times New Roman"/>
          <w:sz w:val="24"/>
          <w:szCs w:val="24"/>
        </w:rPr>
        <w:t>Как вы думаете, что такое бюджет - 75%</w:t>
      </w:r>
    </w:p>
    <w:p w14:paraId="40B08764" w14:textId="77777777" w:rsidR="000A0D47" w:rsidRPr="00786221" w:rsidRDefault="0024496C" w:rsidP="0075215A">
      <w:pPr>
        <w:pStyle w:val="a3"/>
        <w:numPr>
          <w:ilvl w:val="0"/>
          <w:numId w:val="2"/>
        </w:numPr>
        <w:spacing w:line="240" w:lineRule="auto"/>
        <w:ind w:firstLine="709"/>
        <w:jc w:val="both"/>
        <w:rPr>
          <w:rFonts w:ascii="Times New Roman" w:hAnsi="Times New Roman" w:cs="Times New Roman"/>
          <w:sz w:val="24"/>
          <w:szCs w:val="24"/>
        </w:rPr>
      </w:pPr>
      <w:r w:rsidRPr="00786221">
        <w:rPr>
          <w:rFonts w:ascii="Times New Roman" w:hAnsi="Times New Roman" w:cs="Times New Roman"/>
          <w:sz w:val="24"/>
          <w:szCs w:val="24"/>
        </w:rPr>
        <w:t xml:space="preserve">Как вы думаете, какой из нижеперечисленных </w:t>
      </w:r>
      <w:r w:rsidR="00616802" w:rsidRPr="00786221">
        <w:rPr>
          <w:rFonts w:ascii="Times New Roman" w:hAnsi="Times New Roman" w:cs="Times New Roman"/>
          <w:sz w:val="24"/>
          <w:szCs w:val="24"/>
        </w:rPr>
        <w:t>способов</w:t>
      </w:r>
      <w:r w:rsidRPr="00786221">
        <w:rPr>
          <w:rFonts w:ascii="Times New Roman" w:hAnsi="Times New Roman" w:cs="Times New Roman"/>
          <w:sz w:val="24"/>
          <w:szCs w:val="24"/>
        </w:rPr>
        <w:t xml:space="preserve"> накопления денег считается менее рискованным? 70%</w:t>
      </w:r>
    </w:p>
    <w:p w14:paraId="4F46EF54" w14:textId="77777777" w:rsidR="0024496C" w:rsidRPr="00786221" w:rsidRDefault="0024496C" w:rsidP="0075215A">
      <w:pPr>
        <w:pStyle w:val="a3"/>
        <w:numPr>
          <w:ilvl w:val="0"/>
          <w:numId w:val="2"/>
        </w:numPr>
        <w:spacing w:line="240" w:lineRule="auto"/>
        <w:ind w:firstLine="709"/>
        <w:jc w:val="both"/>
        <w:rPr>
          <w:rFonts w:ascii="Times New Roman" w:hAnsi="Times New Roman" w:cs="Times New Roman"/>
          <w:sz w:val="24"/>
          <w:szCs w:val="24"/>
        </w:rPr>
      </w:pPr>
      <w:r w:rsidRPr="00786221">
        <w:rPr>
          <w:rFonts w:ascii="Times New Roman" w:hAnsi="Times New Roman" w:cs="Times New Roman"/>
          <w:sz w:val="24"/>
          <w:szCs w:val="24"/>
        </w:rPr>
        <w:t>Что такое инфляция – 50%</w:t>
      </w:r>
    </w:p>
    <w:p w14:paraId="6F585350" w14:textId="77777777" w:rsidR="0024496C" w:rsidRPr="00786221" w:rsidRDefault="0024496C" w:rsidP="0075215A">
      <w:pPr>
        <w:pStyle w:val="a3"/>
        <w:numPr>
          <w:ilvl w:val="0"/>
          <w:numId w:val="2"/>
        </w:numPr>
        <w:spacing w:line="240" w:lineRule="auto"/>
        <w:ind w:firstLine="709"/>
        <w:jc w:val="both"/>
        <w:rPr>
          <w:rFonts w:ascii="Times New Roman" w:hAnsi="Times New Roman" w:cs="Times New Roman"/>
          <w:sz w:val="24"/>
          <w:szCs w:val="24"/>
        </w:rPr>
      </w:pPr>
      <w:r w:rsidRPr="00786221">
        <w:rPr>
          <w:rFonts w:ascii="Times New Roman" w:hAnsi="Times New Roman" w:cs="Times New Roman"/>
          <w:sz w:val="24"/>
          <w:szCs w:val="24"/>
        </w:rPr>
        <w:t>Какое из утверждений, по</w:t>
      </w:r>
      <w:r w:rsidR="00396961" w:rsidRPr="00786221">
        <w:rPr>
          <w:rFonts w:ascii="Times New Roman" w:hAnsi="Times New Roman" w:cs="Times New Roman"/>
          <w:sz w:val="24"/>
          <w:szCs w:val="24"/>
        </w:rPr>
        <w:t>-</w:t>
      </w:r>
      <w:r w:rsidRPr="00786221">
        <w:rPr>
          <w:rFonts w:ascii="Times New Roman" w:hAnsi="Times New Roman" w:cs="Times New Roman"/>
          <w:sz w:val="24"/>
          <w:szCs w:val="24"/>
        </w:rPr>
        <w:t>вашему мнению, верно относительно инвестиций – 58,6%</w:t>
      </w:r>
    </w:p>
    <w:p w14:paraId="2A811030" w14:textId="77777777" w:rsidR="0024496C" w:rsidRPr="00786221" w:rsidRDefault="0024496C" w:rsidP="0075215A">
      <w:pPr>
        <w:pStyle w:val="a3"/>
        <w:numPr>
          <w:ilvl w:val="0"/>
          <w:numId w:val="2"/>
        </w:numPr>
        <w:spacing w:line="240" w:lineRule="auto"/>
        <w:ind w:firstLine="709"/>
        <w:jc w:val="both"/>
        <w:rPr>
          <w:rFonts w:ascii="Times New Roman" w:hAnsi="Times New Roman" w:cs="Times New Roman"/>
          <w:sz w:val="24"/>
          <w:szCs w:val="24"/>
        </w:rPr>
      </w:pPr>
      <w:r w:rsidRPr="00786221">
        <w:rPr>
          <w:rFonts w:ascii="Times New Roman" w:hAnsi="Times New Roman" w:cs="Times New Roman"/>
          <w:sz w:val="24"/>
          <w:szCs w:val="24"/>
        </w:rPr>
        <w:t>Почему важно иметь финансовую подушку 67,1%</w:t>
      </w:r>
    </w:p>
    <w:p w14:paraId="3456B91C" w14:textId="77777777" w:rsidR="0024496C" w:rsidRPr="00786221" w:rsidRDefault="0024496C" w:rsidP="0075215A">
      <w:pPr>
        <w:pStyle w:val="a3"/>
        <w:numPr>
          <w:ilvl w:val="0"/>
          <w:numId w:val="2"/>
        </w:numPr>
        <w:spacing w:line="240" w:lineRule="auto"/>
        <w:ind w:firstLine="709"/>
        <w:jc w:val="both"/>
        <w:rPr>
          <w:rFonts w:ascii="Times New Roman" w:hAnsi="Times New Roman" w:cs="Times New Roman"/>
          <w:sz w:val="24"/>
          <w:szCs w:val="24"/>
        </w:rPr>
      </w:pPr>
      <w:r w:rsidRPr="00786221">
        <w:rPr>
          <w:rFonts w:ascii="Times New Roman" w:hAnsi="Times New Roman" w:cs="Times New Roman"/>
          <w:sz w:val="24"/>
          <w:szCs w:val="24"/>
        </w:rPr>
        <w:t>Что такое кредитная история – 71,4%</w:t>
      </w:r>
    </w:p>
    <w:p w14:paraId="7E083F6F" w14:textId="657087A5" w:rsidR="0024496C" w:rsidRPr="00786221" w:rsidRDefault="0024496C" w:rsidP="0075215A">
      <w:pPr>
        <w:pStyle w:val="a3"/>
        <w:numPr>
          <w:ilvl w:val="0"/>
          <w:numId w:val="2"/>
        </w:numPr>
        <w:spacing w:line="240" w:lineRule="auto"/>
        <w:ind w:firstLine="709"/>
        <w:jc w:val="both"/>
        <w:rPr>
          <w:rFonts w:ascii="Times New Roman" w:hAnsi="Times New Roman" w:cs="Times New Roman"/>
          <w:sz w:val="24"/>
          <w:szCs w:val="24"/>
        </w:rPr>
      </w:pPr>
      <w:r w:rsidRPr="00786221">
        <w:rPr>
          <w:rFonts w:ascii="Times New Roman" w:hAnsi="Times New Roman" w:cs="Times New Roman"/>
          <w:sz w:val="24"/>
          <w:szCs w:val="24"/>
        </w:rPr>
        <w:lastRenderedPageBreak/>
        <w:t>Как вы думаете, что лучше всего делать. Чтобы избежать долгов – 55,7%</w:t>
      </w:r>
    </w:p>
    <w:p w14:paraId="2910C30C" w14:textId="031771BD" w:rsidR="00826D1F" w:rsidRPr="00786221" w:rsidRDefault="00826D1F" w:rsidP="0075215A">
      <w:pPr>
        <w:pStyle w:val="a3"/>
        <w:spacing w:line="240" w:lineRule="auto"/>
        <w:ind w:firstLine="709"/>
        <w:jc w:val="both"/>
        <w:rPr>
          <w:rFonts w:ascii="Times New Roman" w:hAnsi="Times New Roman" w:cs="Times New Roman"/>
          <w:sz w:val="24"/>
          <w:szCs w:val="24"/>
        </w:rPr>
      </w:pPr>
    </w:p>
    <w:p w14:paraId="4A41BB71" w14:textId="5552A0FB" w:rsidR="000E09DE" w:rsidRPr="00786221" w:rsidRDefault="00A3267A" w:rsidP="0075215A">
      <w:pPr>
        <w:spacing w:line="240" w:lineRule="auto"/>
        <w:ind w:firstLine="709"/>
        <w:jc w:val="both"/>
        <w:rPr>
          <w:rFonts w:ascii="Times New Roman" w:hAnsi="Times New Roman" w:cs="Times New Roman"/>
          <w:sz w:val="24"/>
          <w:szCs w:val="24"/>
        </w:rPr>
      </w:pPr>
      <w:r w:rsidRPr="00786221">
        <w:rPr>
          <w:rFonts w:ascii="Times New Roman" w:hAnsi="Times New Roman" w:cs="Times New Roman"/>
          <w:sz w:val="24"/>
          <w:szCs w:val="24"/>
        </w:rPr>
        <w:t xml:space="preserve">Рассчитаем индекс финансовой грамотности. Показатель определяется по методологии ОЭСР как сумма значений трёх частных индексов: Частный индекс «Знания» отражает понимание человеком базовых свойств финансовых продуктов (вкладов и займов), инфляции, а также взаимосвязи риска и доходности; Частный индекс «Навыки» отражает умение человека принимать взвешенные финансовые решения в повседневной жизни; Частный индекс «Установки» отражает ориентацию человека на достижение долгосрочных финансовых целей, понимание необходимости соблюдения разумного баланса трат и сбережений. </w:t>
      </w:r>
    </w:p>
    <w:p w14:paraId="53A7E02E" w14:textId="3C514163" w:rsidR="00184BDC" w:rsidRPr="0075215A" w:rsidRDefault="00184BDC" w:rsidP="0075215A">
      <w:pPr>
        <w:spacing w:line="240" w:lineRule="auto"/>
        <w:jc w:val="both"/>
        <w:rPr>
          <w:rFonts w:ascii="Times New Roman" w:hAnsi="Times New Roman" w:cs="Times New Roman"/>
          <w:sz w:val="24"/>
          <w:szCs w:val="24"/>
        </w:rPr>
      </w:pPr>
      <w:r w:rsidRPr="0075215A">
        <w:rPr>
          <w:rFonts w:ascii="Times New Roman" w:hAnsi="Times New Roman" w:cs="Times New Roman"/>
          <w:sz w:val="24"/>
          <w:szCs w:val="24"/>
        </w:rPr>
        <w:t>Методика расчета ИФГ (до 21 балла)</w:t>
      </w:r>
      <w:r w:rsidR="00873C20" w:rsidRPr="0075215A">
        <w:rPr>
          <w:rFonts w:ascii="Times New Roman" w:hAnsi="Times New Roman" w:cs="Times New Roman"/>
          <w:sz w:val="24"/>
          <w:szCs w:val="24"/>
        </w:rPr>
        <w:t xml:space="preserve"> и расчет баллов</w:t>
      </w:r>
      <w:r w:rsidR="007544DB" w:rsidRPr="0075215A">
        <w:rPr>
          <w:rFonts w:ascii="Times New Roman" w:hAnsi="Times New Roman" w:cs="Times New Roman"/>
          <w:sz w:val="24"/>
          <w:szCs w:val="24"/>
        </w:rPr>
        <w:t xml:space="preserve"> (максимум 21 балл)</w:t>
      </w:r>
      <w:r w:rsidRPr="0075215A">
        <w:rPr>
          <w:rFonts w:ascii="Times New Roman" w:hAnsi="Times New Roman" w:cs="Times New Roman"/>
          <w:sz w:val="24"/>
          <w:szCs w:val="24"/>
        </w:rPr>
        <w:t>:</w:t>
      </w:r>
    </w:p>
    <w:p w14:paraId="69C20734" w14:textId="77777777" w:rsidR="00873C20" w:rsidRPr="00786221" w:rsidRDefault="00873C20" w:rsidP="0075215A">
      <w:pPr>
        <w:pStyle w:val="a3"/>
        <w:numPr>
          <w:ilvl w:val="0"/>
          <w:numId w:val="9"/>
        </w:numPr>
        <w:spacing w:line="240" w:lineRule="auto"/>
        <w:ind w:firstLine="709"/>
        <w:jc w:val="both"/>
        <w:rPr>
          <w:rFonts w:ascii="Times New Roman" w:hAnsi="Times New Roman" w:cs="Times New Roman"/>
          <w:sz w:val="24"/>
          <w:szCs w:val="24"/>
        </w:rPr>
      </w:pPr>
      <w:r w:rsidRPr="00786221">
        <w:rPr>
          <w:rFonts w:ascii="Times New Roman" w:hAnsi="Times New Roman" w:cs="Times New Roman"/>
          <w:sz w:val="24"/>
          <w:szCs w:val="24"/>
        </w:rPr>
        <w:t>Знания (тестовая часть – 7 вопросов)</w:t>
      </w:r>
    </w:p>
    <w:p w14:paraId="539B53B2" w14:textId="4091B5D8" w:rsidR="00873C20" w:rsidRPr="00786221" w:rsidRDefault="00873C20" w:rsidP="0075215A">
      <w:pPr>
        <w:pStyle w:val="a3"/>
        <w:spacing w:line="240" w:lineRule="auto"/>
        <w:ind w:left="1440" w:firstLine="709"/>
        <w:jc w:val="both"/>
        <w:rPr>
          <w:rFonts w:ascii="Times New Roman" w:hAnsi="Times New Roman" w:cs="Times New Roman"/>
          <w:sz w:val="24"/>
          <w:szCs w:val="24"/>
        </w:rPr>
      </w:pPr>
      <w:r w:rsidRPr="00786221">
        <w:rPr>
          <w:rFonts w:ascii="Times New Roman" w:hAnsi="Times New Roman" w:cs="Times New Roman"/>
          <w:sz w:val="24"/>
          <w:szCs w:val="24"/>
        </w:rPr>
        <w:t>Каждый правильный ответ = 1,5 балла </w:t>
      </w:r>
    </w:p>
    <w:p w14:paraId="08E6AC88" w14:textId="7AAE462E" w:rsidR="00873C20" w:rsidRPr="00786221" w:rsidRDefault="00873C20" w:rsidP="0075215A">
      <w:pPr>
        <w:pStyle w:val="a3"/>
        <w:spacing w:line="240" w:lineRule="auto"/>
        <w:ind w:left="1440" w:firstLine="709"/>
        <w:jc w:val="both"/>
        <w:rPr>
          <w:rFonts w:ascii="Times New Roman" w:hAnsi="Times New Roman" w:cs="Times New Roman"/>
          <w:sz w:val="24"/>
          <w:szCs w:val="24"/>
        </w:rPr>
      </w:pPr>
      <w:r w:rsidRPr="00786221">
        <w:rPr>
          <w:rFonts w:ascii="Times New Roman" w:hAnsi="Times New Roman" w:cs="Times New Roman"/>
          <w:sz w:val="24"/>
          <w:szCs w:val="24"/>
        </w:rPr>
        <w:t>Максимум: 10,5 балла</w:t>
      </w:r>
    </w:p>
    <w:p w14:paraId="5F15FAD7" w14:textId="77777777" w:rsidR="00873C20" w:rsidRPr="00786221" w:rsidRDefault="00873C20" w:rsidP="0075215A">
      <w:pPr>
        <w:spacing w:line="240" w:lineRule="auto"/>
        <w:ind w:firstLine="709"/>
        <w:jc w:val="both"/>
        <w:rPr>
          <w:rFonts w:ascii="Times New Roman" w:hAnsi="Times New Roman" w:cs="Times New Roman"/>
          <w:sz w:val="24"/>
          <w:szCs w:val="24"/>
        </w:rPr>
      </w:pPr>
      <w:r w:rsidRPr="00786221">
        <w:rPr>
          <w:rFonts w:ascii="Times New Roman" w:hAnsi="Times New Roman" w:cs="Times New Roman"/>
          <w:sz w:val="24"/>
          <w:szCs w:val="24"/>
        </w:rPr>
        <w:t>Средний % правильных ответов на 7 тестовых вопросов:</w:t>
      </w:r>
    </w:p>
    <w:p w14:paraId="4D74A09E" w14:textId="575B27E2" w:rsidR="00873C20" w:rsidRPr="00786221" w:rsidRDefault="00873C20" w:rsidP="0075215A">
      <w:pPr>
        <w:spacing w:line="240" w:lineRule="auto"/>
        <w:ind w:firstLine="709"/>
        <w:jc w:val="both"/>
        <w:rPr>
          <w:rFonts w:ascii="Times New Roman" w:hAnsi="Times New Roman" w:cs="Times New Roman"/>
          <w:sz w:val="24"/>
          <w:szCs w:val="24"/>
        </w:rPr>
      </w:pPr>
      <w:r w:rsidRPr="00786221">
        <w:rPr>
          <w:rFonts w:ascii="Times New Roman" w:hAnsi="Times New Roman" w:cs="Times New Roman"/>
          <w:sz w:val="24"/>
          <w:szCs w:val="24"/>
        </w:rPr>
        <w:t>(75% + 70% + 50% + 58,6% + 67,1% + 71,4% + 55,7%) / 7 ≈ 64%</w:t>
      </w:r>
    </w:p>
    <w:p w14:paraId="0AC73D7D" w14:textId="0F6A730E" w:rsidR="00873C20" w:rsidRPr="00786221" w:rsidRDefault="00873C20" w:rsidP="0075215A">
      <w:pPr>
        <w:spacing w:line="240" w:lineRule="auto"/>
        <w:ind w:firstLine="709"/>
        <w:jc w:val="both"/>
        <w:rPr>
          <w:rFonts w:ascii="Times New Roman" w:hAnsi="Times New Roman" w:cs="Times New Roman"/>
          <w:sz w:val="24"/>
          <w:szCs w:val="24"/>
        </w:rPr>
      </w:pPr>
      <w:r w:rsidRPr="00786221">
        <w:rPr>
          <w:rFonts w:ascii="Times New Roman" w:hAnsi="Times New Roman" w:cs="Times New Roman"/>
          <w:sz w:val="24"/>
          <w:szCs w:val="24"/>
        </w:rPr>
        <w:t>Балл за знания = 10,5 × 0,64 ≈ 6,72 балла из 10,5 балла</w:t>
      </w:r>
    </w:p>
    <w:p w14:paraId="1475A138" w14:textId="77777777" w:rsidR="00873C20" w:rsidRPr="00786221" w:rsidRDefault="00873C20" w:rsidP="0075215A">
      <w:pPr>
        <w:pStyle w:val="a3"/>
        <w:numPr>
          <w:ilvl w:val="0"/>
          <w:numId w:val="9"/>
        </w:numPr>
        <w:spacing w:line="240" w:lineRule="auto"/>
        <w:ind w:firstLine="709"/>
        <w:jc w:val="both"/>
        <w:rPr>
          <w:rFonts w:ascii="Times New Roman" w:hAnsi="Times New Roman" w:cs="Times New Roman"/>
          <w:sz w:val="24"/>
          <w:szCs w:val="24"/>
        </w:rPr>
      </w:pPr>
      <w:r w:rsidRPr="00786221">
        <w:rPr>
          <w:rFonts w:ascii="Times New Roman" w:hAnsi="Times New Roman" w:cs="Times New Roman"/>
          <w:sz w:val="24"/>
          <w:szCs w:val="24"/>
        </w:rPr>
        <w:t>Поведение (5 ключевых аспектов)</w:t>
      </w:r>
    </w:p>
    <w:p w14:paraId="7FB6A394" w14:textId="77777777" w:rsidR="00873C20" w:rsidRPr="00786221" w:rsidRDefault="00873C20" w:rsidP="0075215A">
      <w:pPr>
        <w:pStyle w:val="a3"/>
        <w:spacing w:line="240" w:lineRule="auto"/>
        <w:ind w:left="1440" w:firstLine="709"/>
        <w:jc w:val="both"/>
        <w:rPr>
          <w:rFonts w:ascii="Times New Roman" w:hAnsi="Times New Roman" w:cs="Times New Roman"/>
          <w:sz w:val="24"/>
          <w:szCs w:val="24"/>
        </w:rPr>
      </w:pPr>
      <w:r w:rsidRPr="00786221">
        <w:rPr>
          <w:rFonts w:ascii="Times New Roman" w:hAnsi="Times New Roman" w:cs="Times New Roman"/>
          <w:sz w:val="24"/>
          <w:szCs w:val="24"/>
        </w:rPr>
        <w:t>Каждый аспект = 1,5 балла</w:t>
      </w:r>
    </w:p>
    <w:p w14:paraId="1CAE547C" w14:textId="699D2EEE" w:rsidR="00873C20" w:rsidRPr="00786221" w:rsidRDefault="00873C20" w:rsidP="0075215A">
      <w:pPr>
        <w:pStyle w:val="a3"/>
        <w:spacing w:line="240" w:lineRule="auto"/>
        <w:ind w:left="1440" w:firstLine="709"/>
        <w:jc w:val="both"/>
        <w:rPr>
          <w:rFonts w:ascii="Times New Roman" w:hAnsi="Times New Roman" w:cs="Times New Roman"/>
          <w:sz w:val="24"/>
          <w:szCs w:val="24"/>
        </w:rPr>
      </w:pPr>
      <w:r w:rsidRPr="00786221">
        <w:rPr>
          <w:rFonts w:ascii="Times New Roman" w:hAnsi="Times New Roman" w:cs="Times New Roman"/>
          <w:sz w:val="24"/>
          <w:szCs w:val="24"/>
        </w:rPr>
        <w:t>Максимум: 7,5 балла</w:t>
      </w:r>
    </w:p>
    <w:p w14:paraId="7C1F0611" w14:textId="77777777" w:rsidR="007544DB" w:rsidRPr="00786221" w:rsidRDefault="007544DB" w:rsidP="0075215A">
      <w:pPr>
        <w:spacing w:line="240" w:lineRule="auto"/>
        <w:ind w:firstLine="709"/>
        <w:jc w:val="both"/>
        <w:rPr>
          <w:rFonts w:ascii="Times New Roman" w:hAnsi="Times New Roman" w:cs="Times New Roman"/>
          <w:sz w:val="24"/>
          <w:szCs w:val="24"/>
        </w:rPr>
      </w:pPr>
      <w:r w:rsidRPr="00786221">
        <w:rPr>
          <w:rFonts w:ascii="Times New Roman" w:hAnsi="Times New Roman" w:cs="Times New Roman"/>
          <w:sz w:val="24"/>
          <w:szCs w:val="24"/>
        </w:rPr>
        <w:t>Критерии (каждый оценивается от 0 до 1,5 балла):</w:t>
      </w:r>
    </w:p>
    <w:p w14:paraId="4D38BEE0" w14:textId="77777777" w:rsidR="007544DB" w:rsidRPr="00786221" w:rsidRDefault="007544DB" w:rsidP="0075215A">
      <w:pPr>
        <w:spacing w:line="240" w:lineRule="auto"/>
        <w:ind w:firstLine="709"/>
        <w:jc w:val="both"/>
        <w:rPr>
          <w:rFonts w:ascii="Times New Roman" w:hAnsi="Times New Roman" w:cs="Times New Roman"/>
          <w:sz w:val="24"/>
          <w:szCs w:val="24"/>
        </w:rPr>
      </w:pPr>
      <w:r w:rsidRPr="00786221">
        <w:rPr>
          <w:rFonts w:ascii="Times New Roman" w:hAnsi="Times New Roman" w:cs="Times New Roman"/>
          <w:sz w:val="24"/>
          <w:szCs w:val="24"/>
        </w:rPr>
        <w:t>Планирование бюджета (30,1% планируют) → 0,45 балла (30,1% от 1,5)</w:t>
      </w:r>
    </w:p>
    <w:p w14:paraId="14FF653A" w14:textId="77777777" w:rsidR="007544DB" w:rsidRPr="00786221" w:rsidRDefault="007544DB" w:rsidP="0075215A">
      <w:pPr>
        <w:spacing w:line="240" w:lineRule="auto"/>
        <w:ind w:firstLine="709"/>
        <w:jc w:val="both"/>
        <w:rPr>
          <w:rFonts w:ascii="Times New Roman" w:hAnsi="Times New Roman" w:cs="Times New Roman"/>
          <w:sz w:val="24"/>
          <w:szCs w:val="24"/>
        </w:rPr>
      </w:pPr>
      <w:r w:rsidRPr="00786221">
        <w:rPr>
          <w:rFonts w:ascii="Times New Roman" w:hAnsi="Times New Roman" w:cs="Times New Roman"/>
          <w:sz w:val="24"/>
          <w:szCs w:val="24"/>
        </w:rPr>
        <w:t>Импульсивные покупки (15,7% склонны) → 1,27 балла (84,3% контролируют)</w:t>
      </w:r>
    </w:p>
    <w:p w14:paraId="24DB3159" w14:textId="77777777" w:rsidR="007544DB" w:rsidRPr="00786221" w:rsidRDefault="007544DB" w:rsidP="0075215A">
      <w:pPr>
        <w:spacing w:line="240" w:lineRule="auto"/>
        <w:ind w:firstLine="709"/>
        <w:jc w:val="both"/>
        <w:rPr>
          <w:rFonts w:ascii="Times New Roman" w:hAnsi="Times New Roman" w:cs="Times New Roman"/>
          <w:sz w:val="24"/>
          <w:szCs w:val="24"/>
        </w:rPr>
      </w:pPr>
      <w:r w:rsidRPr="00786221">
        <w:rPr>
          <w:rFonts w:ascii="Times New Roman" w:hAnsi="Times New Roman" w:cs="Times New Roman"/>
          <w:sz w:val="24"/>
          <w:szCs w:val="24"/>
        </w:rPr>
        <w:t>Наличие сбережений (34,5% имеют) → 0,52 балла</w:t>
      </w:r>
    </w:p>
    <w:p w14:paraId="0800DD8E" w14:textId="77777777" w:rsidR="007544DB" w:rsidRPr="00786221" w:rsidRDefault="007544DB" w:rsidP="0075215A">
      <w:pPr>
        <w:spacing w:line="240" w:lineRule="auto"/>
        <w:ind w:firstLine="709"/>
        <w:jc w:val="both"/>
        <w:rPr>
          <w:rFonts w:ascii="Times New Roman" w:hAnsi="Times New Roman" w:cs="Times New Roman"/>
          <w:sz w:val="24"/>
          <w:szCs w:val="24"/>
        </w:rPr>
      </w:pPr>
      <w:r w:rsidRPr="00786221">
        <w:rPr>
          <w:rFonts w:ascii="Times New Roman" w:hAnsi="Times New Roman" w:cs="Times New Roman"/>
          <w:sz w:val="24"/>
          <w:szCs w:val="24"/>
        </w:rPr>
        <w:t>Финансовая цель (55,3% имеют) → 0,83 балла</w:t>
      </w:r>
    </w:p>
    <w:p w14:paraId="2440493C" w14:textId="77777777" w:rsidR="007544DB" w:rsidRPr="00786221" w:rsidRDefault="007544DB" w:rsidP="0075215A">
      <w:pPr>
        <w:spacing w:line="240" w:lineRule="auto"/>
        <w:ind w:firstLine="709"/>
        <w:jc w:val="both"/>
        <w:rPr>
          <w:rFonts w:ascii="Times New Roman" w:hAnsi="Times New Roman" w:cs="Times New Roman"/>
          <w:sz w:val="24"/>
          <w:szCs w:val="24"/>
        </w:rPr>
      </w:pPr>
      <w:r w:rsidRPr="00786221">
        <w:rPr>
          <w:rFonts w:ascii="Times New Roman" w:hAnsi="Times New Roman" w:cs="Times New Roman"/>
          <w:sz w:val="24"/>
          <w:szCs w:val="24"/>
        </w:rPr>
        <w:t>Отсутствие кредитов (58,8% не брали) → 0,88 балла</w:t>
      </w:r>
    </w:p>
    <w:p w14:paraId="4E1E513A" w14:textId="7B704E8F" w:rsidR="007544DB" w:rsidRPr="00786221" w:rsidRDefault="007544DB" w:rsidP="0075215A">
      <w:pPr>
        <w:spacing w:line="240" w:lineRule="auto"/>
        <w:ind w:firstLine="709"/>
        <w:jc w:val="both"/>
        <w:rPr>
          <w:rFonts w:ascii="Times New Roman" w:hAnsi="Times New Roman" w:cs="Times New Roman"/>
          <w:sz w:val="24"/>
          <w:szCs w:val="24"/>
        </w:rPr>
      </w:pPr>
      <w:r w:rsidRPr="00786221">
        <w:rPr>
          <w:rFonts w:ascii="Times New Roman" w:hAnsi="Times New Roman" w:cs="Times New Roman"/>
          <w:sz w:val="24"/>
          <w:szCs w:val="24"/>
        </w:rPr>
        <w:t>Итого по поведению = 0,45 + 1,27 + 0,52 + 0,83 + 0,88 ≈ 3,95 балла</w:t>
      </w:r>
    </w:p>
    <w:p w14:paraId="66EBEC4A" w14:textId="77777777" w:rsidR="00873C20" w:rsidRPr="00786221" w:rsidRDefault="00873C20" w:rsidP="0075215A">
      <w:pPr>
        <w:pStyle w:val="a3"/>
        <w:numPr>
          <w:ilvl w:val="0"/>
          <w:numId w:val="9"/>
        </w:numPr>
        <w:spacing w:line="240" w:lineRule="auto"/>
        <w:ind w:firstLine="709"/>
        <w:jc w:val="both"/>
        <w:rPr>
          <w:rFonts w:ascii="Times New Roman" w:hAnsi="Times New Roman" w:cs="Times New Roman"/>
          <w:sz w:val="24"/>
          <w:szCs w:val="24"/>
        </w:rPr>
      </w:pPr>
      <w:r w:rsidRPr="00786221">
        <w:rPr>
          <w:rFonts w:ascii="Times New Roman" w:hAnsi="Times New Roman" w:cs="Times New Roman"/>
          <w:sz w:val="24"/>
          <w:szCs w:val="24"/>
        </w:rPr>
        <w:t>Установки (2 ключевых аспекта)</w:t>
      </w:r>
    </w:p>
    <w:p w14:paraId="03D4CB85" w14:textId="77777777" w:rsidR="00873C20" w:rsidRPr="00786221" w:rsidRDefault="00873C20" w:rsidP="0075215A">
      <w:pPr>
        <w:pStyle w:val="a3"/>
        <w:spacing w:line="240" w:lineRule="auto"/>
        <w:ind w:left="1440" w:firstLine="709"/>
        <w:jc w:val="both"/>
        <w:rPr>
          <w:rFonts w:ascii="Times New Roman" w:hAnsi="Times New Roman" w:cs="Times New Roman"/>
          <w:sz w:val="24"/>
          <w:szCs w:val="24"/>
        </w:rPr>
      </w:pPr>
      <w:r w:rsidRPr="00786221">
        <w:rPr>
          <w:rFonts w:ascii="Times New Roman" w:hAnsi="Times New Roman" w:cs="Times New Roman"/>
          <w:sz w:val="24"/>
          <w:szCs w:val="24"/>
        </w:rPr>
        <w:t>Каждый аспект = 1,5 балла</w:t>
      </w:r>
    </w:p>
    <w:p w14:paraId="159071BB" w14:textId="1E82C248" w:rsidR="00873C20" w:rsidRPr="00786221" w:rsidRDefault="00873C20" w:rsidP="0075215A">
      <w:pPr>
        <w:pStyle w:val="a3"/>
        <w:spacing w:line="240" w:lineRule="auto"/>
        <w:ind w:left="1440" w:firstLine="709"/>
        <w:jc w:val="both"/>
        <w:rPr>
          <w:rFonts w:ascii="Times New Roman" w:hAnsi="Times New Roman" w:cs="Times New Roman"/>
          <w:sz w:val="24"/>
          <w:szCs w:val="24"/>
        </w:rPr>
      </w:pPr>
      <w:r w:rsidRPr="00786221">
        <w:rPr>
          <w:rFonts w:ascii="Times New Roman" w:hAnsi="Times New Roman" w:cs="Times New Roman"/>
          <w:sz w:val="24"/>
          <w:szCs w:val="24"/>
        </w:rPr>
        <w:t>Максимум: 3 балла</w:t>
      </w:r>
    </w:p>
    <w:p w14:paraId="6E00A201" w14:textId="77777777" w:rsidR="007544DB" w:rsidRPr="00786221" w:rsidRDefault="007544DB" w:rsidP="0075215A">
      <w:pPr>
        <w:spacing w:line="240" w:lineRule="auto"/>
        <w:ind w:firstLine="709"/>
        <w:jc w:val="both"/>
        <w:rPr>
          <w:rFonts w:ascii="Times New Roman" w:hAnsi="Times New Roman" w:cs="Times New Roman"/>
          <w:sz w:val="24"/>
          <w:szCs w:val="24"/>
        </w:rPr>
      </w:pPr>
      <w:r w:rsidRPr="00786221">
        <w:rPr>
          <w:rFonts w:ascii="Times New Roman" w:hAnsi="Times New Roman" w:cs="Times New Roman"/>
          <w:sz w:val="24"/>
          <w:szCs w:val="24"/>
        </w:rPr>
        <w:t>Критерии (каждый оценивается от 0 до 1,5 балла):</w:t>
      </w:r>
    </w:p>
    <w:p w14:paraId="2953EAD7" w14:textId="77777777" w:rsidR="007544DB" w:rsidRPr="00786221" w:rsidRDefault="007544DB" w:rsidP="0075215A">
      <w:pPr>
        <w:spacing w:line="240" w:lineRule="auto"/>
        <w:ind w:firstLine="709"/>
        <w:jc w:val="both"/>
        <w:rPr>
          <w:rFonts w:ascii="Times New Roman" w:hAnsi="Times New Roman" w:cs="Times New Roman"/>
          <w:sz w:val="24"/>
          <w:szCs w:val="24"/>
        </w:rPr>
      </w:pPr>
      <w:r w:rsidRPr="00786221">
        <w:rPr>
          <w:rFonts w:ascii="Times New Roman" w:hAnsi="Times New Roman" w:cs="Times New Roman"/>
          <w:sz w:val="24"/>
          <w:szCs w:val="24"/>
        </w:rPr>
        <w:t>Самооценка финансовой грамотности (6,39/10) → 0,96 балла</w:t>
      </w:r>
    </w:p>
    <w:p w14:paraId="1364F1EE" w14:textId="77777777" w:rsidR="007544DB" w:rsidRPr="00786221" w:rsidRDefault="007544DB" w:rsidP="0075215A">
      <w:pPr>
        <w:spacing w:line="240" w:lineRule="auto"/>
        <w:ind w:firstLine="709"/>
        <w:jc w:val="both"/>
        <w:rPr>
          <w:rFonts w:ascii="Times New Roman" w:hAnsi="Times New Roman" w:cs="Times New Roman"/>
          <w:sz w:val="24"/>
          <w:szCs w:val="24"/>
        </w:rPr>
      </w:pPr>
      <w:r w:rsidRPr="00786221">
        <w:rPr>
          <w:rFonts w:ascii="Times New Roman" w:hAnsi="Times New Roman" w:cs="Times New Roman"/>
          <w:sz w:val="24"/>
          <w:szCs w:val="24"/>
        </w:rPr>
        <w:t>Уверенность в достижении цели (3,54/5 = 70,8%) → 1,06 балла</w:t>
      </w:r>
    </w:p>
    <w:p w14:paraId="1964013A" w14:textId="164BE656" w:rsidR="007544DB" w:rsidRPr="00786221" w:rsidRDefault="007544DB" w:rsidP="0075215A">
      <w:pPr>
        <w:spacing w:line="240" w:lineRule="auto"/>
        <w:ind w:firstLine="709"/>
        <w:jc w:val="both"/>
        <w:rPr>
          <w:rFonts w:ascii="Times New Roman" w:hAnsi="Times New Roman" w:cs="Times New Roman"/>
          <w:sz w:val="24"/>
          <w:szCs w:val="24"/>
        </w:rPr>
      </w:pPr>
      <w:r w:rsidRPr="00786221">
        <w:rPr>
          <w:rFonts w:ascii="Times New Roman" w:hAnsi="Times New Roman" w:cs="Times New Roman"/>
          <w:sz w:val="24"/>
          <w:szCs w:val="24"/>
        </w:rPr>
        <w:t>Итого по установкам = 0,96 + 1,06 ≈ 2,02 балла</w:t>
      </w:r>
    </w:p>
    <w:p w14:paraId="32008AA1" w14:textId="6DA9FFD5" w:rsidR="00E84CDB" w:rsidRPr="00786221" w:rsidRDefault="00873C20" w:rsidP="0075215A">
      <w:pPr>
        <w:spacing w:line="240" w:lineRule="auto"/>
        <w:ind w:firstLine="709"/>
        <w:jc w:val="both"/>
        <w:rPr>
          <w:rFonts w:ascii="Times New Roman" w:hAnsi="Times New Roman" w:cs="Times New Roman"/>
          <w:sz w:val="24"/>
          <w:szCs w:val="24"/>
        </w:rPr>
      </w:pPr>
      <w:r w:rsidRPr="00786221">
        <w:rPr>
          <w:rFonts w:ascii="Times New Roman" w:hAnsi="Times New Roman" w:cs="Times New Roman"/>
          <w:sz w:val="24"/>
          <w:szCs w:val="24"/>
        </w:rPr>
        <w:t>Общий ИФГ = Знания (6,72) + Поведение (3,95) + Установки (2,02)</w:t>
      </w:r>
      <w:r w:rsidR="00E84CDB" w:rsidRPr="00786221">
        <w:rPr>
          <w:rFonts w:ascii="Times New Roman" w:hAnsi="Times New Roman" w:cs="Times New Roman"/>
          <w:sz w:val="24"/>
          <w:szCs w:val="24"/>
        </w:rPr>
        <w:t xml:space="preserve"> </w:t>
      </w:r>
      <w:r w:rsidRPr="00786221">
        <w:rPr>
          <w:rFonts w:ascii="Times New Roman" w:hAnsi="Times New Roman" w:cs="Times New Roman"/>
          <w:sz w:val="24"/>
          <w:szCs w:val="24"/>
        </w:rPr>
        <w:t>= 12,69 балла из 21</w:t>
      </w:r>
      <w:r w:rsidR="00E84CDB" w:rsidRPr="00786221">
        <w:rPr>
          <w:rFonts w:ascii="Times New Roman" w:hAnsi="Times New Roman" w:cs="Times New Roman"/>
          <w:sz w:val="24"/>
          <w:szCs w:val="24"/>
        </w:rPr>
        <w:t xml:space="preserve"> (≈60%) – средний уровень финансовой грамотности.</w:t>
      </w:r>
    </w:p>
    <w:p w14:paraId="0094FE32" w14:textId="7189601B" w:rsidR="00483390" w:rsidRPr="00A156D2" w:rsidRDefault="00227146" w:rsidP="00A156D2">
      <w:pPr>
        <w:spacing w:line="240" w:lineRule="auto"/>
        <w:ind w:firstLine="709"/>
        <w:jc w:val="both"/>
        <w:rPr>
          <w:rFonts w:ascii="Times New Roman" w:hAnsi="Times New Roman" w:cs="Times New Roman"/>
          <w:sz w:val="24"/>
          <w:szCs w:val="24"/>
        </w:rPr>
      </w:pPr>
      <w:r w:rsidRPr="00786221">
        <w:rPr>
          <w:rFonts w:ascii="Times New Roman" w:hAnsi="Times New Roman" w:cs="Times New Roman"/>
          <w:sz w:val="24"/>
          <w:szCs w:val="24"/>
        </w:rPr>
        <w:t>Основываясь на полученных результатах, можно сделать вывод</w:t>
      </w:r>
      <w:r w:rsidR="0093214E" w:rsidRPr="00786221">
        <w:rPr>
          <w:rFonts w:ascii="Times New Roman" w:hAnsi="Times New Roman" w:cs="Times New Roman"/>
          <w:sz w:val="24"/>
          <w:szCs w:val="24"/>
        </w:rPr>
        <w:t xml:space="preserve">, что </w:t>
      </w:r>
      <w:r w:rsidR="00D52D76" w:rsidRPr="00786221">
        <w:rPr>
          <w:rFonts w:ascii="Times New Roman" w:hAnsi="Times New Roman" w:cs="Times New Roman"/>
          <w:sz w:val="24"/>
          <w:szCs w:val="24"/>
        </w:rPr>
        <w:t>осведомленность основными терминами экономики и финансов находится на среднем уровне, самооценка финансовой грамотности составляет 6,</w:t>
      </w:r>
      <w:r w:rsidR="0093214E" w:rsidRPr="00786221">
        <w:rPr>
          <w:rFonts w:ascii="Times New Roman" w:hAnsi="Times New Roman" w:cs="Times New Roman"/>
          <w:sz w:val="24"/>
          <w:szCs w:val="24"/>
        </w:rPr>
        <w:t>4</w:t>
      </w:r>
      <w:r w:rsidR="004469DA">
        <w:rPr>
          <w:rFonts w:ascii="Times New Roman" w:hAnsi="Times New Roman" w:cs="Times New Roman"/>
          <w:sz w:val="24"/>
          <w:szCs w:val="24"/>
        </w:rPr>
        <w:t xml:space="preserve"> из 10</w:t>
      </w:r>
      <w:r w:rsidR="00D52D76" w:rsidRPr="00786221">
        <w:rPr>
          <w:rFonts w:ascii="Times New Roman" w:hAnsi="Times New Roman" w:cs="Times New Roman"/>
          <w:sz w:val="24"/>
          <w:szCs w:val="24"/>
        </w:rPr>
        <w:t>. Несмотря на средние значения, студенты не привержены к импульсивным тратам, они стремятся планиро</w:t>
      </w:r>
      <w:r w:rsidR="00213878" w:rsidRPr="00786221">
        <w:rPr>
          <w:rFonts w:ascii="Times New Roman" w:hAnsi="Times New Roman" w:cs="Times New Roman"/>
          <w:sz w:val="24"/>
          <w:szCs w:val="24"/>
        </w:rPr>
        <w:t xml:space="preserve">вать свой бюджет </w:t>
      </w:r>
      <w:r w:rsidR="00D90A45" w:rsidRPr="00786221">
        <w:rPr>
          <w:rFonts w:ascii="Times New Roman" w:hAnsi="Times New Roman" w:cs="Times New Roman"/>
          <w:sz w:val="24"/>
          <w:szCs w:val="24"/>
        </w:rPr>
        <w:t xml:space="preserve">и создавать </w:t>
      </w:r>
      <w:r w:rsidR="00D90A45" w:rsidRPr="00786221">
        <w:rPr>
          <w:rFonts w:ascii="Times New Roman" w:hAnsi="Times New Roman" w:cs="Times New Roman"/>
          <w:sz w:val="24"/>
          <w:szCs w:val="24"/>
        </w:rPr>
        <w:lastRenderedPageBreak/>
        <w:t>финансовую подушку</w:t>
      </w:r>
      <w:r w:rsidR="004469DA">
        <w:rPr>
          <w:rFonts w:ascii="Times New Roman" w:hAnsi="Times New Roman" w:cs="Times New Roman"/>
          <w:sz w:val="24"/>
          <w:szCs w:val="24"/>
        </w:rPr>
        <w:t>.</w:t>
      </w:r>
      <w:r w:rsidR="00D90A45" w:rsidRPr="00786221">
        <w:rPr>
          <w:rFonts w:ascii="Times New Roman" w:hAnsi="Times New Roman" w:cs="Times New Roman"/>
          <w:sz w:val="24"/>
          <w:szCs w:val="24"/>
        </w:rPr>
        <w:t xml:space="preserve"> </w:t>
      </w:r>
      <w:r w:rsidR="004469DA">
        <w:rPr>
          <w:rFonts w:ascii="Times New Roman" w:hAnsi="Times New Roman" w:cs="Times New Roman"/>
          <w:sz w:val="24"/>
          <w:szCs w:val="24"/>
        </w:rPr>
        <w:t>С</w:t>
      </w:r>
      <w:r w:rsidR="00D90A45" w:rsidRPr="00786221">
        <w:rPr>
          <w:rFonts w:ascii="Times New Roman" w:hAnsi="Times New Roman" w:cs="Times New Roman"/>
          <w:sz w:val="24"/>
          <w:szCs w:val="24"/>
        </w:rPr>
        <w:t xml:space="preserve">туденты уверены в том, что добьются своей </w:t>
      </w:r>
      <w:r w:rsidR="004469DA">
        <w:rPr>
          <w:rFonts w:ascii="Times New Roman" w:hAnsi="Times New Roman" w:cs="Times New Roman"/>
          <w:sz w:val="24"/>
          <w:szCs w:val="24"/>
        </w:rPr>
        <w:t xml:space="preserve">финансовой </w:t>
      </w:r>
      <w:r w:rsidR="00D90A45" w:rsidRPr="00786221">
        <w:rPr>
          <w:rFonts w:ascii="Times New Roman" w:hAnsi="Times New Roman" w:cs="Times New Roman"/>
          <w:sz w:val="24"/>
          <w:szCs w:val="24"/>
        </w:rPr>
        <w:t>цели в ближайшем году на оценку 3,</w:t>
      </w:r>
      <w:r w:rsidR="00675683" w:rsidRPr="00786221">
        <w:rPr>
          <w:rFonts w:ascii="Times New Roman" w:hAnsi="Times New Roman" w:cs="Times New Roman"/>
          <w:sz w:val="24"/>
          <w:szCs w:val="24"/>
        </w:rPr>
        <w:t>5 из 5</w:t>
      </w:r>
      <w:r w:rsidR="00D90A45" w:rsidRPr="00786221">
        <w:rPr>
          <w:rFonts w:ascii="Times New Roman" w:hAnsi="Times New Roman" w:cs="Times New Roman"/>
          <w:sz w:val="24"/>
          <w:szCs w:val="24"/>
        </w:rPr>
        <w:t xml:space="preserve">. </w:t>
      </w:r>
      <w:r w:rsidR="004469DA" w:rsidRPr="004469DA">
        <w:rPr>
          <w:rFonts w:ascii="Times New Roman" w:hAnsi="Times New Roman" w:cs="Times New Roman"/>
          <w:sz w:val="24"/>
          <w:szCs w:val="24"/>
        </w:rPr>
        <w:t xml:space="preserve">Участники </w:t>
      </w:r>
      <w:r w:rsidR="004469DA">
        <w:rPr>
          <w:rFonts w:ascii="Times New Roman" w:hAnsi="Times New Roman" w:cs="Times New Roman"/>
          <w:sz w:val="24"/>
          <w:szCs w:val="24"/>
        </w:rPr>
        <w:t xml:space="preserve">опроса </w:t>
      </w:r>
      <w:r w:rsidR="004469DA" w:rsidRPr="004469DA">
        <w:rPr>
          <w:rFonts w:ascii="Times New Roman" w:hAnsi="Times New Roman" w:cs="Times New Roman"/>
          <w:sz w:val="24"/>
          <w:szCs w:val="24"/>
        </w:rPr>
        <w:t>осознают риски инвестирования и правильно отвечают на вопросы о распределении активов. Многие не берут кредиты вовсе, предпочитая планировать расходы заранее</w:t>
      </w:r>
      <w:r w:rsidR="004469DA">
        <w:rPr>
          <w:rFonts w:ascii="Times New Roman" w:hAnsi="Times New Roman" w:cs="Times New Roman"/>
          <w:sz w:val="24"/>
          <w:szCs w:val="24"/>
        </w:rPr>
        <w:t xml:space="preserve">. </w:t>
      </w:r>
    </w:p>
    <w:p w14:paraId="7F6EA87A" w14:textId="77777777" w:rsidR="00822084" w:rsidRPr="00786221" w:rsidRDefault="00903306" w:rsidP="0075215A">
      <w:pPr>
        <w:spacing w:line="240" w:lineRule="auto"/>
        <w:ind w:left="360" w:firstLine="709"/>
        <w:jc w:val="both"/>
        <w:rPr>
          <w:rFonts w:ascii="Times New Roman" w:hAnsi="Times New Roman" w:cs="Times New Roman"/>
          <w:sz w:val="24"/>
          <w:szCs w:val="24"/>
        </w:rPr>
      </w:pPr>
      <w:r w:rsidRPr="00786221">
        <w:rPr>
          <w:rFonts w:ascii="Times New Roman" w:hAnsi="Times New Roman" w:cs="Times New Roman"/>
          <w:sz w:val="24"/>
          <w:szCs w:val="24"/>
        </w:rPr>
        <w:t>Проведенное исследование показало, что уровень финансовой грамотности среди студентов ВВГУ соответствует средним показателям молодежи в России и других странах. Это свидетельствует как о наличии базовых знаний в области управления личными финансами, так и о существенных пробелах, требующих внимания.</w:t>
      </w:r>
      <w:r w:rsidR="00822084" w:rsidRPr="00786221">
        <w:rPr>
          <w:rFonts w:ascii="Times New Roman" w:hAnsi="Times New Roman" w:cs="Times New Roman"/>
          <w:sz w:val="24"/>
          <w:szCs w:val="24"/>
        </w:rPr>
        <w:t xml:space="preserve"> </w:t>
      </w:r>
    </w:p>
    <w:p w14:paraId="3CDD69D7" w14:textId="2F7E870D" w:rsidR="00822084" w:rsidRPr="00786221" w:rsidRDefault="00822084" w:rsidP="0075215A">
      <w:pPr>
        <w:spacing w:line="240" w:lineRule="auto"/>
        <w:ind w:left="360" w:firstLine="709"/>
        <w:jc w:val="both"/>
        <w:rPr>
          <w:rFonts w:ascii="Times New Roman" w:hAnsi="Times New Roman" w:cs="Times New Roman"/>
          <w:sz w:val="24"/>
          <w:szCs w:val="24"/>
        </w:rPr>
      </w:pPr>
      <w:r w:rsidRPr="00786221">
        <w:rPr>
          <w:rFonts w:ascii="Times New Roman" w:hAnsi="Times New Roman" w:cs="Times New Roman"/>
          <w:sz w:val="24"/>
          <w:szCs w:val="24"/>
        </w:rPr>
        <w:t>Ключевые проблемы</w:t>
      </w:r>
      <w:r w:rsidR="00A156D2">
        <w:rPr>
          <w:rFonts w:ascii="Times New Roman" w:hAnsi="Times New Roman" w:cs="Times New Roman"/>
          <w:sz w:val="24"/>
          <w:szCs w:val="24"/>
        </w:rPr>
        <w:t>, выявленные по результатам опроса</w:t>
      </w:r>
      <w:r w:rsidRPr="00786221">
        <w:rPr>
          <w:rFonts w:ascii="Times New Roman" w:hAnsi="Times New Roman" w:cs="Times New Roman"/>
          <w:sz w:val="24"/>
          <w:szCs w:val="24"/>
        </w:rPr>
        <w:t>:</w:t>
      </w:r>
    </w:p>
    <w:p w14:paraId="15323AD8" w14:textId="61591C42" w:rsidR="00822084" w:rsidRPr="00786221" w:rsidRDefault="00822084" w:rsidP="0075215A">
      <w:pPr>
        <w:pStyle w:val="a3"/>
        <w:numPr>
          <w:ilvl w:val="0"/>
          <w:numId w:val="10"/>
        </w:numPr>
        <w:spacing w:line="240" w:lineRule="auto"/>
        <w:ind w:firstLine="709"/>
        <w:jc w:val="both"/>
        <w:rPr>
          <w:rFonts w:ascii="Times New Roman" w:hAnsi="Times New Roman" w:cs="Times New Roman"/>
          <w:sz w:val="24"/>
          <w:szCs w:val="24"/>
        </w:rPr>
      </w:pPr>
      <w:r w:rsidRPr="00786221">
        <w:rPr>
          <w:rFonts w:ascii="Times New Roman" w:hAnsi="Times New Roman" w:cs="Times New Roman"/>
          <w:sz w:val="24"/>
          <w:szCs w:val="24"/>
        </w:rPr>
        <w:t>Недостаточное планирование бюджета – лишь 30% студентов систематически контролируют расходы.</w:t>
      </w:r>
    </w:p>
    <w:p w14:paraId="4A1903CD" w14:textId="77777777" w:rsidR="00822084" w:rsidRPr="00786221" w:rsidRDefault="00822084" w:rsidP="0075215A">
      <w:pPr>
        <w:pStyle w:val="a3"/>
        <w:numPr>
          <w:ilvl w:val="0"/>
          <w:numId w:val="10"/>
        </w:numPr>
        <w:spacing w:line="240" w:lineRule="auto"/>
        <w:ind w:firstLine="709"/>
        <w:jc w:val="both"/>
        <w:rPr>
          <w:rFonts w:ascii="Times New Roman" w:hAnsi="Times New Roman" w:cs="Times New Roman"/>
          <w:sz w:val="24"/>
          <w:szCs w:val="24"/>
        </w:rPr>
      </w:pPr>
      <w:r w:rsidRPr="00786221">
        <w:rPr>
          <w:rFonts w:ascii="Times New Roman" w:hAnsi="Times New Roman" w:cs="Times New Roman"/>
          <w:sz w:val="24"/>
          <w:szCs w:val="24"/>
        </w:rPr>
        <w:t>Низкий уровень сбережений – только 34,5% опрошенных имеют накопления.</w:t>
      </w:r>
    </w:p>
    <w:p w14:paraId="7F3EDA06" w14:textId="77777777" w:rsidR="00822084" w:rsidRPr="00786221" w:rsidRDefault="00822084" w:rsidP="0075215A">
      <w:pPr>
        <w:pStyle w:val="a3"/>
        <w:numPr>
          <w:ilvl w:val="0"/>
          <w:numId w:val="10"/>
        </w:numPr>
        <w:spacing w:line="240" w:lineRule="auto"/>
        <w:ind w:firstLine="709"/>
        <w:jc w:val="both"/>
        <w:rPr>
          <w:rFonts w:ascii="Times New Roman" w:hAnsi="Times New Roman" w:cs="Times New Roman"/>
          <w:sz w:val="24"/>
          <w:szCs w:val="24"/>
        </w:rPr>
      </w:pPr>
      <w:r w:rsidRPr="00786221">
        <w:rPr>
          <w:rFonts w:ascii="Times New Roman" w:hAnsi="Times New Roman" w:cs="Times New Roman"/>
          <w:sz w:val="24"/>
          <w:szCs w:val="24"/>
        </w:rPr>
        <w:t>Ограниченные знания в инвестициях и инфляции – менее 60% правильных ответов на соответствующие вопросы.</w:t>
      </w:r>
    </w:p>
    <w:p w14:paraId="0748C5A9" w14:textId="431AAA9F" w:rsidR="003A26B8" w:rsidRPr="00786221" w:rsidRDefault="00822084" w:rsidP="0075215A">
      <w:pPr>
        <w:pStyle w:val="a3"/>
        <w:numPr>
          <w:ilvl w:val="0"/>
          <w:numId w:val="10"/>
        </w:numPr>
        <w:spacing w:line="240" w:lineRule="auto"/>
        <w:ind w:firstLine="709"/>
        <w:jc w:val="both"/>
        <w:rPr>
          <w:rFonts w:ascii="Times New Roman" w:hAnsi="Times New Roman" w:cs="Times New Roman"/>
          <w:sz w:val="24"/>
          <w:szCs w:val="24"/>
        </w:rPr>
      </w:pPr>
      <w:r w:rsidRPr="00786221">
        <w:rPr>
          <w:rFonts w:ascii="Times New Roman" w:hAnsi="Times New Roman" w:cs="Times New Roman"/>
          <w:sz w:val="24"/>
          <w:szCs w:val="24"/>
        </w:rPr>
        <w:t>Зависимость от внешних источников дохода – почти 80% студентов полагаются на помощь родителей.</w:t>
      </w:r>
    </w:p>
    <w:p w14:paraId="52DEE358" w14:textId="6CE2051A" w:rsidR="002962EE" w:rsidRPr="00786221" w:rsidRDefault="002962EE" w:rsidP="0075215A">
      <w:pPr>
        <w:spacing w:line="240" w:lineRule="auto"/>
        <w:ind w:left="360" w:firstLine="709"/>
        <w:jc w:val="both"/>
        <w:rPr>
          <w:rFonts w:ascii="Times New Roman" w:hAnsi="Times New Roman" w:cs="Times New Roman"/>
          <w:sz w:val="24"/>
          <w:szCs w:val="24"/>
        </w:rPr>
      </w:pPr>
      <w:r w:rsidRPr="00786221">
        <w:rPr>
          <w:rFonts w:ascii="Times New Roman" w:hAnsi="Times New Roman" w:cs="Times New Roman"/>
          <w:sz w:val="24"/>
          <w:szCs w:val="24"/>
        </w:rPr>
        <w:t>Рекомендации по улучшению</w:t>
      </w:r>
      <w:r w:rsidR="002572F8" w:rsidRPr="00786221">
        <w:rPr>
          <w:rFonts w:ascii="Times New Roman" w:hAnsi="Times New Roman" w:cs="Times New Roman"/>
          <w:sz w:val="24"/>
          <w:szCs w:val="24"/>
        </w:rPr>
        <w:t xml:space="preserve"> и постоянному росту финансовой грамотности у студентов</w:t>
      </w:r>
      <w:r w:rsidRPr="00786221">
        <w:rPr>
          <w:rFonts w:ascii="Times New Roman" w:hAnsi="Times New Roman" w:cs="Times New Roman"/>
          <w:sz w:val="24"/>
          <w:szCs w:val="24"/>
        </w:rPr>
        <w:t>:</w:t>
      </w:r>
    </w:p>
    <w:p w14:paraId="19E2BCA0" w14:textId="3D02A0E7" w:rsidR="003A26B8" w:rsidRPr="00786221" w:rsidRDefault="002962EE" w:rsidP="0075215A">
      <w:pPr>
        <w:pStyle w:val="a3"/>
        <w:numPr>
          <w:ilvl w:val="0"/>
          <w:numId w:val="11"/>
        </w:numPr>
        <w:spacing w:line="240" w:lineRule="auto"/>
        <w:ind w:firstLine="709"/>
        <w:jc w:val="both"/>
        <w:rPr>
          <w:rFonts w:ascii="Times New Roman" w:hAnsi="Times New Roman" w:cs="Times New Roman"/>
          <w:sz w:val="24"/>
          <w:szCs w:val="24"/>
        </w:rPr>
      </w:pPr>
      <w:r w:rsidRPr="00786221">
        <w:rPr>
          <w:rFonts w:ascii="Times New Roman" w:hAnsi="Times New Roman" w:cs="Times New Roman"/>
          <w:sz w:val="24"/>
          <w:szCs w:val="24"/>
        </w:rPr>
        <w:t>Включение в учебные планы курсов по финансовой грамотности с акцентом на:</w:t>
      </w:r>
    </w:p>
    <w:p w14:paraId="3B4AE14B" w14:textId="77777777" w:rsidR="003A26B8" w:rsidRPr="00786221" w:rsidRDefault="003A26B8" w:rsidP="0075215A">
      <w:pPr>
        <w:pStyle w:val="a3"/>
        <w:spacing w:line="240" w:lineRule="auto"/>
        <w:ind w:firstLine="709"/>
        <w:jc w:val="both"/>
        <w:rPr>
          <w:rFonts w:ascii="Times New Roman" w:hAnsi="Times New Roman" w:cs="Times New Roman"/>
          <w:sz w:val="24"/>
          <w:szCs w:val="24"/>
        </w:rPr>
      </w:pPr>
      <w:r w:rsidRPr="00786221">
        <w:rPr>
          <w:rFonts w:ascii="Times New Roman" w:hAnsi="Times New Roman" w:cs="Times New Roman"/>
          <w:sz w:val="24"/>
          <w:szCs w:val="24"/>
        </w:rPr>
        <w:t>- Бюджетирование и контроль расходов.</w:t>
      </w:r>
    </w:p>
    <w:p w14:paraId="42B1BB0F" w14:textId="77777777" w:rsidR="003A26B8" w:rsidRPr="00786221" w:rsidRDefault="003A26B8" w:rsidP="0075215A">
      <w:pPr>
        <w:pStyle w:val="a3"/>
        <w:spacing w:line="240" w:lineRule="auto"/>
        <w:ind w:firstLine="709"/>
        <w:jc w:val="both"/>
        <w:rPr>
          <w:rFonts w:ascii="Times New Roman" w:hAnsi="Times New Roman" w:cs="Times New Roman"/>
          <w:sz w:val="24"/>
          <w:szCs w:val="24"/>
        </w:rPr>
      </w:pPr>
      <w:r w:rsidRPr="00786221">
        <w:rPr>
          <w:rFonts w:ascii="Times New Roman" w:hAnsi="Times New Roman" w:cs="Times New Roman"/>
          <w:sz w:val="24"/>
          <w:szCs w:val="24"/>
        </w:rPr>
        <w:t>- Основы инвестирования и сбережений.</w:t>
      </w:r>
    </w:p>
    <w:p w14:paraId="28E383FA" w14:textId="1D974AA5" w:rsidR="003A26B8" w:rsidRPr="00786221" w:rsidRDefault="003A26B8" w:rsidP="0075215A">
      <w:pPr>
        <w:pStyle w:val="a3"/>
        <w:spacing w:line="240" w:lineRule="auto"/>
        <w:ind w:firstLine="709"/>
        <w:jc w:val="both"/>
        <w:rPr>
          <w:rFonts w:ascii="Times New Roman" w:hAnsi="Times New Roman" w:cs="Times New Roman"/>
          <w:sz w:val="24"/>
          <w:szCs w:val="24"/>
        </w:rPr>
      </w:pPr>
      <w:r w:rsidRPr="00786221">
        <w:rPr>
          <w:rFonts w:ascii="Times New Roman" w:hAnsi="Times New Roman" w:cs="Times New Roman"/>
          <w:sz w:val="24"/>
          <w:szCs w:val="24"/>
        </w:rPr>
        <w:t>- Управление кредитами и долгами.</w:t>
      </w:r>
    </w:p>
    <w:p w14:paraId="508EADBC" w14:textId="389E93EE" w:rsidR="003A26B8" w:rsidRPr="00786221" w:rsidRDefault="003A26B8" w:rsidP="0075215A">
      <w:pPr>
        <w:pStyle w:val="a3"/>
        <w:numPr>
          <w:ilvl w:val="0"/>
          <w:numId w:val="11"/>
        </w:numPr>
        <w:spacing w:line="240" w:lineRule="auto"/>
        <w:ind w:firstLine="709"/>
        <w:jc w:val="both"/>
        <w:rPr>
          <w:rFonts w:ascii="Times New Roman" w:hAnsi="Times New Roman" w:cs="Times New Roman"/>
          <w:sz w:val="24"/>
          <w:szCs w:val="24"/>
        </w:rPr>
      </w:pPr>
      <w:r w:rsidRPr="00786221">
        <w:rPr>
          <w:rFonts w:ascii="Times New Roman" w:hAnsi="Times New Roman" w:cs="Times New Roman"/>
          <w:sz w:val="24"/>
          <w:szCs w:val="24"/>
        </w:rPr>
        <w:t>Практические мастер-классы и тренинги:</w:t>
      </w:r>
    </w:p>
    <w:p w14:paraId="23DFC9A3" w14:textId="60DDB64B" w:rsidR="003A26B8" w:rsidRPr="00786221" w:rsidRDefault="003A26B8" w:rsidP="0075215A">
      <w:pPr>
        <w:pStyle w:val="a3"/>
        <w:spacing w:line="240" w:lineRule="auto"/>
        <w:ind w:firstLine="709"/>
        <w:jc w:val="both"/>
        <w:rPr>
          <w:rFonts w:ascii="Times New Roman" w:hAnsi="Times New Roman" w:cs="Times New Roman"/>
          <w:sz w:val="24"/>
          <w:szCs w:val="24"/>
        </w:rPr>
      </w:pPr>
      <w:r w:rsidRPr="00786221">
        <w:rPr>
          <w:rFonts w:ascii="Times New Roman" w:hAnsi="Times New Roman" w:cs="Times New Roman"/>
          <w:sz w:val="24"/>
          <w:szCs w:val="24"/>
        </w:rPr>
        <w:t>- Привлечение экспертов из финансового сектора для разбора реальных кейсов.</w:t>
      </w:r>
    </w:p>
    <w:p w14:paraId="369DD233" w14:textId="71AB5DE7" w:rsidR="003A26B8" w:rsidRPr="00786221" w:rsidRDefault="003A26B8" w:rsidP="0075215A">
      <w:pPr>
        <w:pStyle w:val="a3"/>
        <w:spacing w:line="240" w:lineRule="auto"/>
        <w:ind w:firstLine="709"/>
        <w:jc w:val="both"/>
        <w:rPr>
          <w:rFonts w:ascii="Times New Roman" w:hAnsi="Times New Roman" w:cs="Times New Roman"/>
          <w:sz w:val="24"/>
          <w:szCs w:val="24"/>
        </w:rPr>
      </w:pPr>
      <w:r w:rsidRPr="00786221">
        <w:rPr>
          <w:rFonts w:ascii="Times New Roman" w:hAnsi="Times New Roman" w:cs="Times New Roman"/>
          <w:sz w:val="24"/>
          <w:szCs w:val="24"/>
        </w:rPr>
        <w:t>- Деловые игры и симуляции (например, инвестиционные тренажеры).</w:t>
      </w:r>
    </w:p>
    <w:p w14:paraId="3D9FFF4F" w14:textId="01E01F9B" w:rsidR="003A26B8" w:rsidRPr="00786221" w:rsidRDefault="003A26B8" w:rsidP="0075215A">
      <w:pPr>
        <w:pStyle w:val="a3"/>
        <w:numPr>
          <w:ilvl w:val="0"/>
          <w:numId w:val="11"/>
        </w:numPr>
        <w:spacing w:line="240" w:lineRule="auto"/>
        <w:ind w:firstLine="709"/>
        <w:jc w:val="both"/>
        <w:rPr>
          <w:rFonts w:ascii="Times New Roman" w:hAnsi="Times New Roman" w:cs="Times New Roman"/>
          <w:sz w:val="24"/>
          <w:szCs w:val="24"/>
        </w:rPr>
      </w:pPr>
      <w:r w:rsidRPr="00786221">
        <w:rPr>
          <w:rFonts w:ascii="Times New Roman" w:hAnsi="Times New Roman" w:cs="Times New Roman"/>
          <w:sz w:val="24"/>
          <w:szCs w:val="24"/>
        </w:rPr>
        <w:t>Развитие цифровых инструментов:</w:t>
      </w:r>
    </w:p>
    <w:p w14:paraId="46574F96" w14:textId="2308E9A7" w:rsidR="003A26B8" w:rsidRPr="00786221" w:rsidRDefault="003A26B8" w:rsidP="0075215A">
      <w:pPr>
        <w:pStyle w:val="a3"/>
        <w:spacing w:line="240" w:lineRule="auto"/>
        <w:ind w:firstLine="709"/>
        <w:jc w:val="both"/>
        <w:rPr>
          <w:rFonts w:ascii="Times New Roman" w:hAnsi="Times New Roman" w:cs="Times New Roman"/>
          <w:sz w:val="24"/>
          <w:szCs w:val="24"/>
        </w:rPr>
      </w:pPr>
      <w:r w:rsidRPr="00786221">
        <w:rPr>
          <w:rFonts w:ascii="Times New Roman" w:hAnsi="Times New Roman" w:cs="Times New Roman"/>
          <w:sz w:val="24"/>
          <w:szCs w:val="24"/>
        </w:rPr>
        <w:t>- Создание мобильных приложений для учета студенческих расходов.</w:t>
      </w:r>
    </w:p>
    <w:p w14:paraId="2651D4D7" w14:textId="78ABFF19" w:rsidR="002572F8" w:rsidRPr="00E14AC4" w:rsidRDefault="003A26B8" w:rsidP="00E14AC4">
      <w:pPr>
        <w:pStyle w:val="a3"/>
        <w:spacing w:line="240" w:lineRule="auto"/>
        <w:ind w:firstLine="709"/>
        <w:jc w:val="both"/>
        <w:rPr>
          <w:rFonts w:ascii="Times New Roman" w:hAnsi="Times New Roman" w:cs="Times New Roman"/>
          <w:sz w:val="24"/>
          <w:szCs w:val="24"/>
        </w:rPr>
      </w:pPr>
      <w:r w:rsidRPr="00786221">
        <w:rPr>
          <w:rFonts w:ascii="Times New Roman" w:hAnsi="Times New Roman" w:cs="Times New Roman"/>
          <w:sz w:val="24"/>
          <w:szCs w:val="24"/>
        </w:rPr>
        <w:t>- Онлайн-курсы с интерактивными тестами и примерами из жизни.</w:t>
      </w:r>
    </w:p>
    <w:p w14:paraId="480BA8DF" w14:textId="17EBBBD9" w:rsidR="00822084" w:rsidRPr="00786221" w:rsidRDefault="002572F8" w:rsidP="00E14AC4">
      <w:pPr>
        <w:spacing w:line="240" w:lineRule="auto"/>
        <w:ind w:firstLine="709"/>
        <w:jc w:val="both"/>
        <w:rPr>
          <w:rFonts w:ascii="Times New Roman" w:hAnsi="Times New Roman" w:cs="Times New Roman"/>
          <w:sz w:val="24"/>
          <w:szCs w:val="24"/>
        </w:rPr>
      </w:pPr>
      <w:r w:rsidRPr="00786221">
        <w:rPr>
          <w:rFonts w:ascii="Times New Roman" w:hAnsi="Times New Roman" w:cs="Times New Roman"/>
          <w:sz w:val="24"/>
          <w:szCs w:val="24"/>
        </w:rPr>
        <w:t>Повышение финансовой грамотности студентов – это не просто образовательная задача, а важный шаг к формированию экономически устойчивого общества. Комплексный подход, сочетающий теорию, практику и современные технологии, поможет молодежи увереннее ориентироваться в финансовых вопросах и строить надежное будущее. Реализация этих мер потребует совместных усилий университетов, государства и бизнеса, но их долгосрочная польза неоспорима.</w:t>
      </w:r>
    </w:p>
    <w:p w14:paraId="30984CDF" w14:textId="7B95C093" w:rsidR="00E70753" w:rsidRPr="002C3837" w:rsidRDefault="00172587" w:rsidP="00E70753">
      <w:pPr>
        <w:spacing w:line="240" w:lineRule="auto"/>
        <w:ind w:firstLine="709"/>
        <w:jc w:val="both"/>
        <w:rPr>
          <w:rFonts w:ascii="Times New Roman" w:hAnsi="Times New Roman" w:cs="Times New Roman"/>
          <w:i/>
          <w:iCs/>
          <w:sz w:val="28"/>
          <w:szCs w:val="28"/>
        </w:rPr>
      </w:pPr>
      <w:r w:rsidRPr="002C3837">
        <w:rPr>
          <w:rFonts w:ascii="Times New Roman" w:hAnsi="Times New Roman" w:cs="Times New Roman"/>
          <w:i/>
          <w:iCs/>
          <w:sz w:val="28"/>
          <w:szCs w:val="28"/>
        </w:rPr>
        <w:t>Список литературы:</w:t>
      </w:r>
    </w:p>
    <w:p w14:paraId="5DC9C2E1" w14:textId="6830593B" w:rsidR="00E70753" w:rsidRPr="002C3837" w:rsidRDefault="00E70753" w:rsidP="00E70753">
      <w:pPr>
        <w:pStyle w:val="a3"/>
        <w:numPr>
          <w:ilvl w:val="0"/>
          <w:numId w:val="5"/>
        </w:numPr>
        <w:rPr>
          <w:rFonts w:ascii="Times New Roman" w:hAnsi="Times New Roman" w:cs="Times New Roman"/>
          <w:i/>
          <w:iCs/>
          <w:sz w:val="24"/>
          <w:szCs w:val="24"/>
          <w:lang w:val="en-US"/>
        </w:rPr>
      </w:pPr>
      <w:proofErr w:type="spellStart"/>
      <w:r w:rsidRPr="002C3837">
        <w:rPr>
          <w:rFonts w:ascii="Times New Roman" w:hAnsi="Times New Roman" w:cs="Times New Roman"/>
          <w:i/>
          <w:iCs/>
          <w:sz w:val="24"/>
          <w:szCs w:val="24"/>
          <w:lang w:val="en-US"/>
        </w:rPr>
        <w:t>Polák</w:t>
      </w:r>
      <w:proofErr w:type="spellEnd"/>
      <w:r w:rsidRPr="002C3837">
        <w:rPr>
          <w:rFonts w:ascii="Times New Roman" w:hAnsi="Times New Roman" w:cs="Times New Roman"/>
          <w:i/>
          <w:iCs/>
          <w:sz w:val="24"/>
          <w:szCs w:val="24"/>
          <w:lang w:val="en-US"/>
        </w:rPr>
        <w:t xml:space="preserve"> J., </w:t>
      </w:r>
      <w:proofErr w:type="spellStart"/>
      <w:r w:rsidRPr="002C3837">
        <w:rPr>
          <w:rFonts w:ascii="Times New Roman" w:hAnsi="Times New Roman" w:cs="Times New Roman"/>
          <w:i/>
          <w:iCs/>
          <w:sz w:val="24"/>
          <w:szCs w:val="24"/>
          <w:lang w:val="en-US"/>
        </w:rPr>
        <w:t>Kozubíková</w:t>
      </w:r>
      <w:proofErr w:type="spellEnd"/>
      <w:r w:rsidRPr="002C3837">
        <w:rPr>
          <w:rFonts w:ascii="Times New Roman" w:hAnsi="Times New Roman" w:cs="Times New Roman"/>
          <w:i/>
          <w:iCs/>
          <w:sz w:val="24"/>
          <w:szCs w:val="24"/>
          <w:lang w:val="en-US"/>
        </w:rPr>
        <w:t xml:space="preserve"> Z., </w:t>
      </w:r>
      <w:proofErr w:type="spellStart"/>
      <w:r w:rsidRPr="002C3837">
        <w:rPr>
          <w:rFonts w:ascii="Times New Roman" w:hAnsi="Times New Roman" w:cs="Times New Roman"/>
          <w:i/>
          <w:iCs/>
          <w:sz w:val="24"/>
          <w:szCs w:val="24"/>
          <w:lang w:val="en-US"/>
        </w:rPr>
        <w:t>Kozubík</w:t>
      </w:r>
      <w:proofErr w:type="spellEnd"/>
      <w:r w:rsidRPr="002C3837">
        <w:rPr>
          <w:rFonts w:ascii="Times New Roman" w:hAnsi="Times New Roman" w:cs="Times New Roman"/>
          <w:i/>
          <w:iCs/>
          <w:sz w:val="24"/>
          <w:szCs w:val="24"/>
          <w:lang w:val="en-US"/>
        </w:rPr>
        <w:t xml:space="preserve"> A. </w:t>
      </w:r>
      <w:r w:rsidR="003269AB" w:rsidRPr="002C3837">
        <w:rPr>
          <w:rFonts w:ascii="Times New Roman" w:hAnsi="Times New Roman" w:cs="Times New Roman"/>
          <w:i/>
          <w:iCs/>
          <w:sz w:val="24"/>
          <w:szCs w:val="24"/>
          <w:lang w:val="en-US"/>
        </w:rPr>
        <w:t>«</w:t>
      </w:r>
      <w:r w:rsidRPr="002C3837">
        <w:rPr>
          <w:rFonts w:ascii="Times New Roman" w:hAnsi="Times New Roman" w:cs="Times New Roman"/>
          <w:i/>
          <w:iCs/>
          <w:sz w:val="24"/>
          <w:szCs w:val="24"/>
          <w:lang w:val="en-US"/>
        </w:rPr>
        <w:t>Financial Literacy of University Students Measured by P-Fin Index</w:t>
      </w:r>
      <w:r w:rsidR="003269AB" w:rsidRPr="002C3837">
        <w:rPr>
          <w:rFonts w:ascii="Times New Roman" w:hAnsi="Times New Roman" w:cs="Times New Roman"/>
          <w:i/>
          <w:iCs/>
          <w:sz w:val="24"/>
          <w:szCs w:val="24"/>
          <w:lang w:val="en-US"/>
        </w:rPr>
        <w:t>»</w:t>
      </w:r>
      <w:r w:rsidRPr="002C3837">
        <w:rPr>
          <w:rFonts w:ascii="Times New Roman" w:hAnsi="Times New Roman" w:cs="Times New Roman"/>
          <w:i/>
          <w:iCs/>
          <w:sz w:val="24"/>
          <w:szCs w:val="24"/>
          <w:lang w:val="en-US"/>
        </w:rPr>
        <w:t xml:space="preserve">. </w:t>
      </w:r>
      <w:r w:rsidRPr="002C3837">
        <w:rPr>
          <w:rFonts w:ascii="Times New Roman" w:hAnsi="Times New Roman" w:cs="Times New Roman"/>
          <w:i/>
          <w:iCs/>
          <w:sz w:val="24"/>
          <w:szCs w:val="24"/>
          <w:lang w:val="en-US"/>
        </w:rPr>
        <w:t xml:space="preserve">Journal of </w:t>
      </w:r>
      <w:proofErr w:type="spellStart"/>
      <w:r w:rsidRPr="002C3837">
        <w:rPr>
          <w:rFonts w:ascii="Times New Roman" w:hAnsi="Times New Roman" w:cs="Times New Roman"/>
          <w:i/>
          <w:iCs/>
          <w:sz w:val="24"/>
          <w:szCs w:val="24"/>
          <w:lang w:val="en-US"/>
        </w:rPr>
        <w:t>Competitivenes</w:t>
      </w:r>
      <w:proofErr w:type="spellEnd"/>
      <w:r w:rsidRPr="002C3837">
        <w:rPr>
          <w:rFonts w:ascii="Times New Roman" w:hAnsi="Times New Roman" w:cs="Times New Roman"/>
          <w:i/>
          <w:iCs/>
          <w:sz w:val="24"/>
          <w:szCs w:val="24"/>
          <w:lang w:val="en-US"/>
        </w:rPr>
        <w:t>. 202</w:t>
      </w:r>
      <w:r w:rsidR="00D7419F" w:rsidRPr="002C3837">
        <w:rPr>
          <w:rFonts w:ascii="Times New Roman" w:hAnsi="Times New Roman" w:cs="Times New Roman"/>
          <w:i/>
          <w:iCs/>
          <w:sz w:val="24"/>
          <w:szCs w:val="24"/>
          <w:lang w:val="en-US"/>
        </w:rPr>
        <w:t>0,</w:t>
      </w:r>
      <w:r w:rsidRPr="002C3837">
        <w:rPr>
          <w:rFonts w:ascii="Times New Roman" w:hAnsi="Times New Roman" w:cs="Times New Roman"/>
          <w:i/>
          <w:iCs/>
          <w:sz w:val="24"/>
          <w:szCs w:val="24"/>
          <w:lang w:val="en-US"/>
        </w:rPr>
        <w:t xml:space="preserve"> </w:t>
      </w:r>
      <w:r w:rsidR="00D7419F" w:rsidRPr="002C3837">
        <w:rPr>
          <w:rFonts w:ascii="Times New Roman" w:hAnsi="Times New Roman" w:cs="Times New Roman"/>
          <w:i/>
          <w:iCs/>
          <w:sz w:val="24"/>
          <w:szCs w:val="24"/>
          <w:lang w:val="en-US"/>
        </w:rPr>
        <w:t>P.</w:t>
      </w:r>
      <w:r w:rsidRPr="002C3837">
        <w:rPr>
          <w:rFonts w:ascii="Times New Roman" w:hAnsi="Times New Roman" w:cs="Times New Roman"/>
          <w:i/>
          <w:iCs/>
          <w:sz w:val="24"/>
          <w:szCs w:val="24"/>
          <w:lang w:val="en-US"/>
        </w:rPr>
        <w:t xml:space="preserve"> </w:t>
      </w:r>
      <w:r w:rsidRPr="002C3837">
        <w:rPr>
          <w:rFonts w:ascii="Times New Roman" w:hAnsi="Times New Roman" w:cs="Times New Roman"/>
          <w:i/>
          <w:iCs/>
          <w:sz w:val="24"/>
          <w:szCs w:val="24"/>
          <w:lang w:val="en-US"/>
        </w:rPr>
        <w:t>61-68</w:t>
      </w:r>
      <w:r w:rsidRPr="002C3837">
        <w:rPr>
          <w:rFonts w:ascii="Times New Roman" w:hAnsi="Times New Roman" w:cs="Times New Roman"/>
          <w:i/>
          <w:iCs/>
          <w:sz w:val="24"/>
          <w:szCs w:val="24"/>
          <w:lang w:val="en-US"/>
        </w:rPr>
        <w:t xml:space="preserve">.  </w:t>
      </w:r>
    </w:p>
    <w:p w14:paraId="6F2D7E4F" w14:textId="125511BF" w:rsidR="00D7419F" w:rsidRPr="002C3837" w:rsidRDefault="00E70753" w:rsidP="00057554">
      <w:pPr>
        <w:pStyle w:val="a3"/>
        <w:numPr>
          <w:ilvl w:val="0"/>
          <w:numId w:val="5"/>
        </w:numPr>
        <w:rPr>
          <w:rFonts w:ascii="Times New Roman" w:hAnsi="Times New Roman" w:cs="Times New Roman"/>
          <w:i/>
          <w:iCs/>
          <w:sz w:val="24"/>
          <w:szCs w:val="24"/>
          <w:lang w:val="en-US"/>
        </w:rPr>
      </w:pPr>
      <w:proofErr w:type="spellStart"/>
      <w:r w:rsidRPr="002C3837">
        <w:rPr>
          <w:rFonts w:ascii="Times New Roman" w:hAnsi="Times New Roman" w:cs="Times New Roman"/>
          <w:i/>
          <w:iCs/>
          <w:sz w:val="24"/>
          <w:szCs w:val="24"/>
          <w:lang w:val="en-US"/>
        </w:rPr>
        <w:t>Hadžić</w:t>
      </w:r>
      <w:proofErr w:type="spellEnd"/>
      <w:r w:rsidRPr="002C3837">
        <w:rPr>
          <w:rFonts w:ascii="Times New Roman" w:hAnsi="Times New Roman" w:cs="Times New Roman"/>
          <w:i/>
          <w:iCs/>
          <w:sz w:val="24"/>
          <w:szCs w:val="24"/>
          <w:lang w:val="en-US"/>
        </w:rPr>
        <w:t xml:space="preserve"> M., </w:t>
      </w:r>
      <w:proofErr w:type="spellStart"/>
      <w:r w:rsidRPr="002C3837">
        <w:rPr>
          <w:rFonts w:ascii="Times New Roman" w:hAnsi="Times New Roman" w:cs="Times New Roman"/>
          <w:i/>
          <w:iCs/>
          <w:sz w:val="24"/>
          <w:szCs w:val="24"/>
          <w:lang w:val="en-US"/>
        </w:rPr>
        <w:t>Poturak</w:t>
      </w:r>
      <w:proofErr w:type="spellEnd"/>
      <w:r w:rsidRPr="002C3837">
        <w:rPr>
          <w:rFonts w:ascii="Times New Roman" w:hAnsi="Times New Roman" w:cs="Times New Roman"/>
          <w:i/>
          <w:iCs/>
          <w:sz w:val="24"/>
          <w:szCs w:val="24"/>
          <w:lang w:val="en-US"/>
        </w:rPr>
        <w:t xml:space="preserve"> M</w:t>
      </w:r>
      <w:r w:rsidRPr="002C3837">
        <w:rPr>
          <w:rFonts w:ascii="Times New Roman" w:hAnsi="Times New Roman" w:cs="Times New Roman"/>
          <w:i/>
          <w:iCs/>
          <w:sz w:val="24"/>
          <w:szCs w:val="24"/>
          <w:lang w:val="en-US"/>
        </w:rPr>
        <w:t>.</w:t>
      </w:r>
      <w:r w:rsidRPr="002C3837">
        <w:rPr>
          <w:rFonts w:ascii="Times New Roman" w:hAnsi="Times New Roman" w:cs="Times New Roman"/>
          <w:i/>
          <w:iCs/>
          <w:sz w:val="24"/>
          <w:szCs w:val="24"/>
          <w:lang w:val="en-US"/>
        </w:rPr>
        <w:t xml:space="preserve"> </w:t>
      </w:r>
      <w:r w:rsidR="003269AB" w:rsidRPr="002C3837">
        <w:rPr>
          <w:rFonts w:ascii="Times New Roman" w:hAnsi="Times New Roman" w:cs="Times New Roman"/>
          <w:i/>
          <w:iCs/>
          <w:sz w:val="24"/>
          <w:szCs w:val="24"/>
          <w:lang w:val="en-US"/>
        </w:rPr>
        <w:t>«</w:t>
      </w:r>
      <w:r w:rsidRPr="002C3837">
        <w:rPr>
          <w:rFonts w:ascii="Times New Roman" w:hAnsi="Times New Roman" w:cs="Times New Roman"/>
          <w:i/>
          <w:iCs/>
          <w:sz w:val="24"/>
          <w:szCs w:val="24"/>
          <w:lang w:val="en-US"/>
        </w:rPr>
        <w:t>Students Perception about Financial Literacy: Case Study of International Burch University</w:t>
      </w:r>
      <w:r w:rsidR="003269AB" w:rsidRPr="002C3837">
        <w:rPr>
          <w:rFonts w:ascii="Times New Roman" w:hAnsi="Times New Roman" w:cs="Times New Roman"/>
          <w:i/>
          <w:iCs/>
          <w:sz w:val="24"/>
          <w:szCs w:val="24"/>
          <w:lang w:val="en-US"/>
        </w:rPr>
        <w:t>»</w:t>
      </w:r>
      <w:r w:rsidRPr="002C3837">
        <w:rPr>
          <w:rFonts w:ascii="Times New Roman" w:hAnsi="Times New Roman" w:cs="Times New Roman"/>
          <w:i/>
          <w:iCs/>
          <w:sz w:val="24"/>
          <w:szCs w:val="24"/>
          <w:lang w:val="en-US"/>
        </w:rPr>
        <w:t xml:space="preserve">. </w:t>
      </w:r>
      <w:r w:rsidRPr="002C3837">
        <w:rPr>
          <w:rFonts w:ascii="Times New Roman" w:hAnsi="Times New Roman" w:cs="Times New Roman"/>
          <w:i/>
          <w:iCs/>
          <w:sz w:val="24"/>
          <w:szCs w:val="24"/>
          <w:lang w:val="en-US"/>
        </w:rPr>
        <w:t xml:space="preserve">Journal of Economic and Social Studies. </w:t>
      </w:r>
      <w:r w:rsidR="00D7419F" w:rsidRPr="002C3837">
        <w:rPr>
          <w:rFonts w:ascii="Times New Roman" w:hAnsi="Times New Roman" w:cs="Times New Roman"/>
          <w:i/>
          <w:iCs/>
          <w:sz w:val="24"/>
          <w:szCs w:val="24"/>
          <w:lang w:val="en-US"/>
        </w:rPr>
        <w:t>2014,</w:t>
      </w:r>
      <w:r w:rsidRPr="002C3837">
        <w:rPr>
          <w:rFonts w:ascii="Times New Roman" w:hAnsi="Times New Roman" w:cs="Times New Roman"/>
          <w:i/>
          <w:iCs/>
          <w:sz w:val="24"/>
          <w:szCs w:val="24"/>
          <w:lang w:val="en-US"/>
        </w:rPr>
        <w:t xml:space="preserve"> </w:t>
      </w:r>
      <w:r w:rsidR="00D7419F" w:rsidRPr="002C3837">
        <w:rPr>
          <w:rFonts w:ascii="Times New Roman" w:hAnsi="Times New Roman" w:cs="Times New Roman"/>
          <w:i/>
          <w:iCs/>
          <w:sz w:val="24"/>
          <w:szCs w:val="24"/>
          <w:lang w:val="en-US"/>
        </w:rPr>
        <w:t>Vol. 77, No. 6-2, p. 1155-1166</w:t>
      </w:r>
      <w:r w:rsidR="003269AB" w:rsidRPr="002C3837">
        <w:rPr>
          <w:rFonts w:ascii="Times New Roman" w:hAnsi="Times New Roman" w:cs="Times New Roman"/>
          <w:i/>
          <w:iCs/>
          <w:sz w:val="24"/>
          <w:szCs w:val="24"/>
        </w:rPr>
        <w:t>.</w:t>
      </w:r>
    </w:p>
    <w:p w14:paraId="088C1314" w14:textId="0C57C532" w:rsidR="00E70753" w:rsidRPr="002C3837" w:rsidRDefault="00E70753" w:rsidP="00057554">
      <w:pPr>
        <w:pStyle w:val="a3"/>
        <w:numPr>
          <w:ilvl w:val="0"/>
          <w:numId w:val="5"/>
        </w:numPr>
        <w:rPr>
          <w:rFonts w:ascii="Times New Roman" w:hAnsi="Times New Roman" w:cs="Times New Roman"/>
          <w:i/>
          <w:iCs/>
          <w:sz w:val="24"/>
          <w:szCs w:val="24"/>
          <w:lang w:val="en-US"/>
        </w:rPr>
      </w:pPr>
      <w:r w:rsidRPr="002C3837">
        <w:rPr>
          <w:rFonts w:ascii="Times New Roman" w:hAnsi="Times New Roman" w:cs="Times New Roman"/>
          <w:i/>
          <w:iCs/>
          <w:sz w:val="24"/>
          <w:szCs w:val="24"/>
          <w:lang w:val="en-US"/>
        </w:rPr>
        <w:t xml:space="preserve">Lusardi A. </w:t>
      </w:r>
      <w:r w:rsidR="003269AB" w:rsidRPr="002C3837">
        <w:rPr>
          <w:rFonts w:ascii="Times New Roman" w:hAnsi="Times New Roman" w:cs="Times New Roman"/>
          <w:i/>
          <w:iCs/>
          <w:sz w:val="24"/>
          <w:szCs w:val="24"/>
          <w:lang w:val="en-US"/>
        </w:rPr>
        <w:t>«</w:t>
      </w:r>
      <w:r w:rsidRPr="002C3837">
        <w:rPr>
          <w:rFonts w:ascii="Times New Roman" w:hAnsi="Times New Roman" w:cs="Times New Roman"/>
          <w:i/>
          <w:iCs/>
          <w:sz w:val="24"/>
          <w:szCs w:val="24"/>
          <w:lang w:val="en-US"/>
        </w:rPr>
        <w:t>Financial Literacy and the Need for Financial Education: Evidence and Implications</w:t>
      </w:r>
      <w:r w:rsidR="003269AB" w:rsidRPr="002C3837">
        <w:rPr>
          <w:rFonts w:ascii="Times New Roman" w:hAnsi="Times New Roman" w:cs="Times New Roman"/>
          <w:i/>
          <w:iCs/>
          <w:sz w:val="24"/>
          <w:szCs w:val="24"/>
          <w:lang w:val="en-US"/>
        </w:rPr>
        <w:t>»</w:t>
      </w:r>
      <w:r w:rsidRPr="002C3837">
        <w:rPr>
          <w:rFonts w:ascii="Times New Roman" w:hAnsi="Times New Roman" w:cs="Times New Roman"/>
          <w:i/>
          <w:iCs/>
          <w:sz w:val="24"/>
          <w:szCs w:val="24"/>
          <w:lang w:val="en-US"/>
        </w:rPr>
        <w:t xml:space="preserve">. </w:t>
      </w:r>
      <w:r w:rsidRPr="002C3837">
        <w:rPr>
          <w:rFonts w:ascii="Times New Roman" w:hAnsi="Times New Roman" w:cs="Times New Roman"/>
          <w:i/>
          <w:iCs/>
          <w:sz w:val="24"/>
          <w:szCs w:val="24"/>
          <w:lang w:val="en-US"/>
        </w:rPr>
        <w:t>Swiss Journal of Economics and Statistics. 2019</w:t>
      </w:r>
      <w:r w:rsidR="003269AB" w:rsidRPr="002C3837">
        <w:rPr>
          <w:rFonts w:ascii="Times New Roman" w:hAnsi="Times New Roman" w:cs="Times New Roman"/>
          <w:i/>
          <w:iCs/>
          <w:sz w:val="24"/>
          <w:szCs w:val="24"/>
        </w:rPr>
        <w:t>,</w:t>
      </w:r>
      <w:r w:rsidRPr="002C3837">
        <w:rPr>
          <w:rFonts w:ascii="Times New Roman" w:hAnsi="Times New Roman" w:cs="Times New Roman"/>
          <w:i/>
          <w:iCs/>
          <w:sz w:val="24"/>
          <w:szCs w:val="24"/>
          <w:lang w:val="en-US"/>
        </w:rPr>
        <w:t xml:space="preserve"> Vol. 155, No. 1</w:t>
      </w:r>
      <w:r w:rsidR="003269AB" w:rsidRPr="002C3837">
        <w:rPr>
          <w:rFonts w:ascii="Times New Roman" w:hAnsi="Times New Roman" w:cs="Times New Roman"/>
          <w:i/>
          <w:iCs/>
          <w:sz w:val="24"/>
          <w:szCs w:val="24"/>
        </w:rPr>
        <w:t>,</w:t>
      </w:r>
      <w:r w:rsidRPr="002C3837">
        <w:rPr>
          <w:rFonts w:ascii="Times New Roman" w:hAnsi="Times New Roman" w:cs="Times New Roman"/>
          <w:i/>
          <w:iCs/>
          <w:sz w:val="24"/>
          <w:szCs w:val="24"/>
          <w:lang w:val="en-US"/>
        </w:rPr>
        <w:t xml:space="preserve"> P. 1–8.  </w:t>
      </w:r>
    </w:p>
    <w:p w14:paraId="1410DFC1" w14:textId="68FE6B7C" w:rsidR="00E70753" w:rsidRPr="002C3837" w:rsidRDefault="004B6668" w:rsidP="00E70753">
      <w:pPr>
        <w:pStyle w:val="a3"/>
        <w:numPr>
          <w:ilvl w:val="0"/>
          <w:numId w:val="5"/>
        </w:numPr>
        <w:rPr>
          <w:rFonts w:ascii="Times New Roman" w:hAnsi="Times New Roman" w:cs="Times New Roman"/>
          <w:i/>
          <w:iCs/>
          <w:sz w:val="24"/>
          <w:szCs w:val="24"/>
          <w:lang w:val="en-US"/>
        </w:rPr>
      </w:pPr>
      <w:r w:rsidRPr="002C3837">
        <w:rPr>
          <w:rFonts w:ascii="Times New Roman" w:hAnsi="Times New Roman" w:cs="Times New Roman"/>
          <w:i/>
          <w:iCs/>
          <w:sz w:val="24"/>
          <w:szCs w:val="24"/>
          <w:lang w:val="en-US"/>
        </w:rPr>
        <w:t>Digital Economy Outlook</w:t>
      </w:r>
      <w:r w:rsidRPr="002C3837">
        <w:rPr>
          <w:rFonts w:ascii="Times New Roman" w:hAnsi="Times New Roman" w:cs="Times New Roman"/>
          <w:i/>
          <w:iCs/>
          <w:sz w:val="24"/>
          <w:szCs w:val="24"/>
          <w:lang w:val="en-US"/>
        </w:rPr>
        <w:t xml:space="preserve">. </w:t>
      </w:r>
      <w:r w:rsidR="00E70753" w:rsidRPr="002C3837">
        <w:rPr>
          <w:rFonts w:ascii="Times New Roman" w:hAnsi="Times New Roman" w:cs="Times New Roman"/>
          <w:i/>
          <w:iCs/>
          <w:sz w:val="24"/>
          <w:szCs w:val="24"/>
          <w:lang w:val="en-US"/>
        </w:rPr>
        <w:t>OECD Publishing</w:t>
      </w:r>
      <w:r w:rsidR="001979C3" w:rsidRPr="002C3837">
        <w:rPr>
          <w:rFonts w:ascii="Times New Roman" w:hAnsi="Times New Roman" w:cs="Times New Roman"/>
          <w:i/>
          <w:iCs/>
          <w:sz w:val="24"/>
          <w:szCs w:val="24"/>
        </w:rPr>
        <w:t>.</w:t>
      </w:r>
      <w:r w:rsidR="00E70753" w:rsidRPr="002C3837">
        <w:rPr>
          <w:rFonts w:ascii="Times New Roman" w:hAnsi="Times New Roman" w:cs="Times New Roman"/>
          <w:i/>
          <w:iCs/>
          <w:sz w:val="24"/>
          <w:szCs w:val="24"/>
          <w:lang w:val="en-US"/>
        </w:rPr>
        <w:t xml:space="preserve"> 2020</w:t>
      </w:r>
      <w:r w:rsidR="001979C3" w:rsidRPr="002C3837">
        <w:rPr>
          <w:rFonts w:ascii="Times New Roman" w:hAnsi="Times New Roman" w:cs="Times New Roman"/>
          <w:i/>
          <w:iCs/>
          <w:sz w:val="24"/>
          <w:szCs w:val="24"/>
        </w:rPr>
        <w:t xml:space="preserve">, </w:t>
      </w:r>
      <w:r w:rsidR="00453189" w:rsidRPr="002C3837">
        <w:rPr>
          <w:rFonts w:ascii="Times New Roman" w:hAnsi="Times New Roman" w:cs="Times New Roman"/>
          <w:i/>
          <w:iCs/>
          <w:sz w:val="24"/>
          <w:szCs w:val="24"/>
        </w:rPr>
        <w:t>24-25</w:t>
      </w:r>
      <w:r w:rsidR="00E70753" w:rsidRPr="002C3837">
        <w:rPr>
          <w:rFonts w:ascii="Times New Roman" w:hAnsi="Times New Roman" w:cs="Times New Roman"/>
          <w:i/>
          <w:iCs/>
          <w:sz w:val="24"/>
          <w:szCs w:val="24"/>
        </w:rPr>
        <w:t>с</w:t>
      </w:r>
      <w:r w:rsidR="00E70753" w:rsidRPr="002C3837">
        <w:rPr>
          <w:rFonts w:ascii="Times New Roman" w:hAnsi="Times New Roman" w:cs="Times New Roman"/>
          <w:i/>
          <w:iCs/>
          <w:sz w:val="24"/>
          <w:szCs w:val="24"/>
          <w:lang w:val="en-US"/>
        </w:rPr>
        <w:t xml:space="preserve">.  </w:t>
      </w:r>
    </w:p>
    <w:p w14:paraId="405C19E5" w14:textId="1F882A6B" w:rsidR="00E70753" w:rsidRPr="002C3837" w:rsidRDefault="00E70753" w:rsidP="00D7419F">
      <w:pPr>
        <w:pStyle w:val="a3"/>
        <w:numPr>
          <w:ilvl w:val="0"/>
          <w:numId w:val="5"/>
        </w:numPr>
        <w:rPr>
          <w:rFonts w:ascii="Times New Roman" w:hAnsi="Times New Roman" w:cs="Times New Roman"/>
          <w:i/>
          <w:iCs/>
          <w:sz w:val="24"/>
          <w:szCs w:val="24"/>
          <w:lang w:val="en-US"/>
        </w:rPr>
      </w:pPr>
      <w:r w:rsidRPr="002C3837">
        <w:rPr>
          <w:rFonts w:ascii="Times New Roman" w:hAnsi="Times New Roman" w:cs="Times New Roman"/>
          <w:i/>
          <w:iCs/>
          <w:sz w:val="24"/>
          <w:szCs w:val="24"/>
          <w:lang w:val="en-US"/>
        </w:rPr>
        <w:t>Money and Pensions Service.</w:t>
      </w:r>
      <w:r w:rsidRPr="002C3837">
        <w:rPr>
          <w:rFonts w:ascii="Times New Roman" w:hAnsi="Times New Roman" w:cs="Times New Roman"/>
          <w:i/>
          <w:iCs/>
          <w:sz w:val="24"/>
          <w:szCs w:val="24"/>
          <w:lang w:val="en-US"/>
        </w:rPr>
        <w:t xml:space="preserve"> </w:t>
      </w:r>
      <w:r w:rsidRPr="002C3837">
        <w:rPr>
          <w:rFonts w:ascii="Times New Roman" w:hAnsi="Times New Roman" w:cs="Times New Roman"/>
          <w:i/>
          <w:iCs/>
          <w:sz w:val="24"/>
          <w:szCs w:val="24"/>
          <w:lang w:val="en-US"/>
        </w:rPr>
        <w:t xml:space="preserve"> </w:t>
      </w:r>
      <w:r w:rsidR="003269AB" w:rsidRPr="002C3837">
        <w:rPr>
          <w:rFonts w:ascii="Times New Roman" w:hAnsi="Times New Roman" w:cs="Times New Roman"/>
          <w:i/>
          <w:iCs/>
          <w:sz w:val="24"/>
          <w:szCs w:val="24"/>
          <w:lang w:val="en-US"/>
        </w:rPr>
        <w:t>«</w:t>
      </w:r>
      <w:r w:rsidRPr="002C3837">
        <w:rPr>
          <w:rFonts w:ascii="Times New Roman" w:hAnsi="Times New Roman" w:cs="Times New Roman"/>
          <w:i/>
          <w:iCs/>
          <w:sz w:val="24"/>
          <w:szCs w:val="24"/>
          <w:lang w:val="en-US"/>
        </w:rPr>
        <w:t>Annual Report and Accounts</w:t>
      </w:r>
      <w:r w:rsidR="003269AB" w:rsidRPr="002C3837">
        <w:rPr>
          <w:rFonts w:ascii="Times New Roman" w:hAnsi="Times New Roman" w:cs="Times New Roman"/>
          <w:i/>
          <w:iCs/>
          <w:sz w:val="24"/>
          <w:szCs w:val="24"/>
          <w:lang w:val="en-US"/>
        </w:rPr>
        <w:t xml:space="preserve">». </w:t>
      </w:r>
      <w:r w:rsidRPr="002C3837">
        <w:rPr>
          <w:rFonts w:ascii="Times New Roman" w:hAnsi="Times New Roman" w:cs="Times New Roman"/>
          <w:i/>
          <w:iCs/>
          <w:sz w:val="24"/>
          <w:szCs w:val="24"/>
          <w:lang w:val="en-US"/>
        </w:rPr>
        <w:t>2021</w:t>
      </w:r>
      <w:r w:rsidR="003269AB" w:rsidRPr="002C3837">
        <w:rPr>
          <w:rFonts w:ascii="Times New Roman" w:hAnsi="Times New Roman" w:cs="Times New Roman"/>
          <w:i/>
          <w:iCs/>
          <w:sz w:val="24"/>
          <w:szCs w:val="24"/>
        </w:rPr>
        <w:t>,</w:t>
      </w:r>
      <w:r w:rsidRPr="002C3837">
        <w:rPr>
          <w:rFonts w:ascii="Times New Roman" w:hAnsi="Times New Roman" w:cs="Times New Roman"/>
          <w:i/>
          <w:iCs/>
          <w:sz w:val="24"/>
          <w:szCs w:val="24"/>
          <w:lang w:val="en-US"/>
        </w:rPr>
        <w:t xml:space="preserve"> UK Government,</w:t>
      </w:r>
      <w:r w:rsidR="003269AB" w:rsidRPr="002C3837">
        <w:rPr>
          <w:rFonts w:ascii="Times New Roman" w:hAnsi="Times New Roman" w:cs="Times New Roman"/>
          <w:i/>
          <w:iCs/>
          <w:sz w:val="24"/>
          <w:szCs w:val="24"/>
        </w:rPr>
        <w:t xml:space="preserve"> Р</w:t>
      </w:r>
      <w:r w:rsidRPr="002C3837">
        <w:rPr>
          <w:rFonts w:ascii="Times New Roman" w:hAnsi="Times New Roman" w:cs="Times New Roman"/>
          <w:i/>
          <w:iCs/>
          <w:sz w:val="24"/>
          <w:szCs w:val="24"/>
          <w:lang w:val="en-US"/>
        </w:rPr>
        <w:t xml:space="preserve">. </w:t>
      </w:r>
      <w:r w:rsidR="00453189" w:rsidRPr="002C3837">
        <w:rPr>
          <w:rFonts w:ascii="Times New Roman" w:hAnsi="Times New Roman" w:cs="Times New Roman"/>
          <w:i/>
          <w:iCs/>
          <w:sz w:val="24"/>
          <w:szCs w:val="24"/>
          <w:lang w:val="en-US"/>
        </w:rPr>
        <w:t>6.</w:t>
      </w:r>
      <w:r w:rsidRPr="002C3837">
        <w:rPr>
          <w:rFonts w:ascii="Times New Roman" w:hAnsi="Times New Roman" w:cs="Times New Roman"/>
          <w:i/>
          <w:iCs/>
          <w:sz w:val="24"/>
          <w:szCs w:val="24"/>
          <w:lang w:val="en-US"/>
        </w:rPr>
        <w:t xml:space="preserve"> URL: [https://assets.publishing.service.gov.uk] (</w:t>
      </w:r>
      <w:proofErr w:type="spellStart"/>
      <w:r w:rsidRPr="002C3837">
        <w:rPr>
          <w:rFonts w:ascii="Times New Roman" w:hAnsi="Times New Roman" w:cs="Times New Roman"/>
          <w:i/>
          <w:iCs/>
          <w:sz w:val="24"/>
          <w:szCs w:val="24"/>
          <w:lang w:val="en-US"/>
        </w:rPr>
        <w:t>дата</w:t>
      </w:r>
      <w:proofErr w:type="spellEnd"/>
      <w:r w:rsidRPr="002C3837">
        <w:rPr>
          <w:rFonts w:ascii="Times New Roman" w:hAnsi="Times New Roman" w:cs="Times New Roman"/>
          <w:i/>
          <w:iCs/>
          <w:sz w:val="24"/>
          <w:szCs w:val="24"/>
          <w:lang w:val="en-US"/>
        </w:rPr>
        <w:t xml:space="preserve"> </w:t>
      </w:r>
      <w:proofErr w:type="spellStart"/>
      <w:r w:rsidRPr="002C3837">
        <w:rPr>
          <w:rFonts w:ascii="Times New Roman" w:hAnsi="Times New Roman" w:cs="Times New Roman"/>
          <w:i/>
          <w:iCs/>
          <w:sz w:val="24"/>
          <w:szCs w:val="24"/>
          <w:lang w:val="en-US"/>
        </w:rPr>
        <w:t>обращения</w:t>
      </w:r>
      <w:proofErr w:type="spellEnd"/>
      <w:r w:rsidRPr="002C3837">
        <w:rPr>
          <w:rFonts w:ascii="Times New Roman" w:hAnsi="Times New Roman" w:cs="Times New Roman"/>
          <w:i/>
          <w:iCs/>
          <w:sz w:val="24"/>
          <w:szCs w:val="24"/>
          <w:lang w:val="en-US"/>
        </w:rPr>
        <w:t xml:space="preserve">: </w:t>
      </w:r>
      <w:r w:rsidR="00453189" w:rsidRPr="002C3837">
        <w:rPr>
          <w:rFonts w:ascii="Times New Roman" w:hAnsi="Times New Roman" w:cs="Times New Roman"/>
          <w:i/>
          <w:iCs/>
          <w:sz w:val="24"/>
          <w:szCs w:val="24"/>
          <w:lang w:val="en-US"/>
        </w:rPr>
        <w:t>01</w:t>
      </w:r>
      <w:r w:rsidRPr="002C3837">
        <w:rPr>
          <w:rFonts w:ascii="Times New Roman" w:hAnsi="Times New Roman" w:cs="Times New Roman"/>
          <w:i/>
          <w:iCs/>
          <w:sz w:val="24"/>
          <w:szCs w:val="24"/>
          <w:lang w:val="en-US"/>
        </w:rPr>
        <w:t>.0</w:t>
      </w:r>
      <w:r w:rsidR="00453189" w:rsidRPr="002C3837">
        <w:rPr>
          <w:rFonts w:ascii="Times New Roman" w:hAnsi="Times New Roman" w:cs="Times New Roman"/>
          <w:i/>
          <w:iCs/>
          <w:sz w:val="24"/>
          <w:szCs w:val="24"/>
          <w:lang w:val="en-US"/>
        </w:rPr>
        <w:t>4</w:t>
      </w:r>
      <w:r w:rsidRPr="002C3837">
        <w:rPr>
          <w:rFonts w:ascii="Times New Roman" w:hAnsi="Times New Roman" w:cs="Times New Roman"/>
          <w:i/>
          <w:iCs/>
          <w:sz w:val="24"/>
          <w:szCs w:val="24"/>
          <w:lang w:val="en-US"/>
        </w:rPr>
        <w:t xml:space="preserve">.2025).  </w:t>
      </w:r>
    </w:p>
    <w:p w14:paraId="2B4E4DF3" w14:textId="607FC8A4" w:rsidR="00E70753" w:rsidRPr="002C3837" w:rsidRDefault="00E70753" w:rsidP="00453189">
      <w:pPr>
        <w:pStyle w:val="a3"/>
        <w:numPr>
          <w:ilvl w:val="0"/>
          <w:numId w:val="5"/>
        </w:numPr>
        <w:rPr>
          <w:rFonts w:ascii="Times New Roman" w:hAnsi="Times New Roman" w:cs="Times New Roman"/>
          <w:i/>
          <w:iCs/>
          <w:sz w:val="24"/>
          <w:szCs w:val="24"/>
        </w:rPr>
      </w:pPr>
      <w:r w:rsidRPr="002C3837">
        <w:rPr>
          <w:rFonts w:ascii="Times New Roman" w:hAnsi="Times New Roman" w:cs="Times New Roman"/>
          <w:i/>
          <w:iCs/>
          <w:sz w:val="24"/>
          <w:szCs w:val="24"/>
        </w:rPr>
        <w:lastRenderedPageBreak/>
        <w:t>Всемирный банк.</w:t>
      </w:r>
      <w:r w:rsidR="00453189" w:rsidRPr="002C3837">
        <w:rPr>
          <w:rFonts w:ascii="Times New Roman" w:hAnsi="Times New Roman" w:cs="Times New Roman"/>
          <w:i/>
          <w:iCs/>
          <w:sz w:val="24"/>
          <w:szCs w:val="24"/>
        </w:rPr>
        <w:t xml:space="preserve"> </w:t>
      </w:r>
      <w:r w:rsidRPr="002C3837">
        <w:rPr>
          <w:rFonts w:ascii="Times New Roman" w:hAnsi="Times New Roman" w:cs="Times New Roman"/>
          <w:i/>
          <w:iCs/>
          <w:sz w:val="24"/>
          <w:szCs w:val="24"/>
        </w:rPr>
        <w:t xml:space="preserve">Глобальная база данных по финансовой грамотности. </w:t>
      </w:r>
      <w:r w:rsidR="001979C3" w:rsidRPr="002C3837">
        <w:rPr>
          <w:rFonts w:ascii="Times New Roman" w:hAnsi="Times New Roman" w:cs="Times New Roman"/>
          <w:i/>
          <w:iCs/>
          <w:sz w:val="24"/>
          <w:szCs w:val="24"/>
          <w:lang w:val="en-US"/>
        </w:rPr>
        <w:t>[</w:t>
      </w:r>
      <w:r w:rsidR="001979C3" w:rsidRPr="002C3837">
        <w:rPr>
          <w:rFonts w:ascii="Times New Roman" w:hAnsi="Times New Roman" w:cs="Times New Roman"/>
          <w:i/>
          <w:iCs/>
          <w:sz w:val="24"/>
          <w:szCs w:val="24"/>
        </w:rPr>
        <w:t>Электронный ресурс</w:t>
      </w:r>
      <w:r w:rsidR="001979C3" w:rsidRPr="002C3837">
        <w:rPr>
          <w:rFonts w:ascii="Times New Roman" w:hAnsi="Times New Roman" w:cs="Times New Roman"/>
          <w:i/>
          <w:iCs/>
          <w:sz w:val="24"/>
          <w:szCs w:val="24"/>
          <w:lang w:val="en-US"/>
        </w:rPr>
        <w:t>]</w:t>
      </w:r>
      <w:r w:rsidR="001979C3" w:rsidRPr="002C3837">
        <w:rPr>
          <w:rFonts w:ascii="Times New Roman" w:hAnsi="Times New Roman" w:cs="Times New Roman"/>
          <w:i/>
          <w:iCs/>
          <w:sz w:val="24"/>
          <w:szCs w:val="24"/>
        </w:rPr>
        <w:t xml:space="preserve"> URL</w:t>
      </w:r>
      <w:r w:rsidRPr="002C3837">
        <w:rPr>
          <w:rFonts w:ascii="Times New Roman" w:hAnsi="Times New Roman" w:cs="Times New Roman"/>
          <w:i/>
          <w:iCs/>
          <w:sz w:val="24"/>
          <w:szCs w:val="24"/>
        </w:rPr>
        <w:t>: [</w:t>
      </w:r>
      <w:r w:rsidRPr="002C3837">
        <w:rPr>
          <w:rFonts w:ascii="Times New Roman" w:hAnsi="Times New Roman" w:cs="Times New Roman"/>
          <w:i/>
          <w:iCs/>
          <w:sz w:val="24"/>
          <w:szCs w:val="24"/>
          <w:lang w:val="en-US"/>
        </w:rPr>
        <w:t>https</w:t>
      </w:r>
      <w:r w:rsidRPr="002C3837">
        <w:rPr>
          <w:rFonts w:ascii="Times New Roman" w:hAnsi="Times New Roman" w:cs="Times New Roman"/>
          <w:i/>
          <w:iCs/>
          <w:sz w:val="24"/>
          <w:szCs w:val="24"/>
        </w:rPr>
        <w:t>://</w:t>
      </w:r>
      <w:r w:rsidRPr="002C3837">
        <w:rPr>
          <w:rFonts w:ascii="Times New Roman" w:hAnsi="Times New Roman" w:cs="Times New Roman"/>
          <w:i/>
          <w:iCs/>
          <w:sz w:val="24"/>
          <w:szCs w:val="24"/>
          <w:lang w:val="en-US"/>
        </w:rPr>
        <w:t>data</w:t>
      </w:r>
      <w:r w:rsidRPr="002C3837">
        <w:rPr>
          <w:rFonts w:ascii="Times New Roman" w:hAnsi="Times New Roman" w:cs="Times New Roman"/>
          <w:i/>
          <w:iCs/>
          <w:sz w:val="24"/>
          <w:szCs w:val="24"/>
        </w:rPr>
        <w:t>.</w:t>
      </w:r>
      <w:proofErr w:type="spellStart"/>
      <w:r w:rsidRPr="002C3837">
        <w:rPr>
          <w:rFonts w:ascii="Times New Roman" w:hAnsi="Times New Roman" w:cs="Times New Roman"/>
          <w:i/>
          <w:iCs/>
          <w:sz w:val="24"/>
          <w:szCs w:val="24"/>
          <w:lang w:val="en-US"/>
        </w:rPr>
        <w:t>worldbank</w:t>
      </w:r>
      <w:proofErr w:type="spellEnd"/>
      <w:r w:rsidRPr="002C3837">
        <w:rPr>
          <w:rFonts w:ascii="Times New Roman" w:hAnsi="Times New Roman" w:cs="Times New Roman"/>
          <w:i/>
          <w:iCs/>
          <w:sz w:val="24"/>
          <w:szCs w:val="24"/>
        </w:rPr>
        <w:t>.</w:t>
      </w:r>
      <w:r w:rsidRPr="002C3837">
        <w:rPr>
          <w:rFonts w:ascii="Times New Roman" w:hAnsi="Times New Roman" w:cs="Times New Roman"/>
          <w:i/>
          <w:iCs/>
          <w:sz w:val="24"/>
          <w:szCs w:val="24"/>
          <w:lang w:val="en-US"/>
        </w:rPr>
        <w:t>org</w:t>
      </w:r>
      <w:r w:rsidRPr="002C3837">
        <w:rPr>
          <w:rFonts w:ascii="Times New Roman" w:hAnsi="Times New Roman" w:cs="Times New Roman"/>
          <w:i/>
          <w:iCs/>
          <w:sz w:val="24"/>
          <w:szCs w:val="24"/>
        </w:rPr>
        <w:t>]</w:t>
      </w:r>
      <w:r w:rsidR="003269AB" w:rsidRPr="002C3837">
        <w:rPr>
          <w:rFonts w:ascii="Times New Roman" w:hAnsi="Times New Roman" w:cs="Times New Roman"/>
          <w:i/>
          <w:iCs/>
          <w:sz w:val="24"/>
          <w:szCs w:val="24"/>
        </w:rPr>
        <w:t xml:space="preserve"> </w:t>
      </w:r>
      <w:r w:rsidRPr="002C3837">
        <w:rPr>
          <w:rFonts w:ascii="Times New Roman" w:hAnsi="Times New Roman" w:cs="Times New Roman"/>
          <w:i/>
          <w:iCs/>
          <w:sz w:val="24"/>
          <w:szCs w:val="24"/>
        </w:rPr>
        <w:t xml:space="preserve">(дата обращения: </w:t>
      </w:r>
      <w:r w:rsidR="003269AB" w:rsidRPr="002C3837">
        <w:rPr>
          <w:rFonts w:ascii="Times New Roman" w:hAnsi="Times New Roman" w:cs="Times New Roman"/>
          <w:i/>
          <w:iCs/>
          <w:sz w:val="24"/>
          <w:szCs w:val="24"/>
        </w:rPr>
        <w:t>22</w:t>
      </w:r>
      <w:r w:rsidRPr="002C3837">
        <w:rPr>
          <w:rFonts w:ascii="Times New Roman" w:hAnsi="Times New Roman" w:cs="Times New Roman"/>
          <w:i/>
          <w:iCs/>
          <w:sz w:val="24"/>
          <w:szCs w:val="24"/>
        </w:rPr>
        <w:t>.0</w:t>
      </w:r>
      <w:r w:rsidR="003269AB" w:rsidRPr="002C3837">
        <w:rPr>
          <w:rFonts w:ascii="Times New Roman" w:hAnsi="Times New Roman" w:cs="Times New Roman"/>
          <w:i/>
          <w:iCs/>
          <w:sz w:val="24"/>
          <w:szCs w:val="24"/>
        </w:rPr>
        <w:t>3</w:t>
      </w:r>
      <w:r w:rsidRPr="002C3837">
        <w:rPr>
          <w:rFonts w:ascii="Times New Roman" w:hAnsi="Times New Roman" w:cs="Times New Roman"/>
          <w:i/>
          <w:iCs/>
          <w:sz w:val="24"/>
          <w:szCs w:val="24"/>
        </w:rPr>
        <w:t xml:space="preserve">.2025).  </w:t>
      </w:r>
    </w:p>
    <w:p w14:paraId="09B98F3F" w14:textId="581C9446" w:rsidR="00E70753" w:rsidRPr="002C3837" w:rsidRDefault="00E70753" w:rsidP="003269AB">
      <w:pPr>
        <w:pStyle w:val="a3"/>
        <w:numPr>
          <w:ilvl w:val="0"/>
          <w:numId w:val="5"/>
        </w:numPr>
        <w:rPr>
          <w:rFonts w:ascii="Times New Roman" w:hAnsi="Times New Roman" w:cs="Times New Roman"/>
          <w:i/>
          <w:iCs/>
          <w:sz w:val="24"/>
          <w:szCs w:val="24"/>
        </w:rPr>
      </w:pPr>
      <w:r w:rsidRPr="002C3837">
        <w:rPr>
          <w:rFonts w:ascii="Times New Roman" w:hAnsi="Times New Roman" w:cs="Times New Roman"/>
          <w:i/>
          <w:iCs/>
          <w:sz w:val="24"/>
          <w:szCs w:val="24"/>
        </w:rPr>
        <w:t xml:space="preserve">Воронов А.А. </w:t>
      </w:r>
      <w:r w:rsidR="001979C3" w:rsidRPr="002C3837">
        <w:rPr>
          <w:rFonts w:ascii="Times New Roman" w:hAnsi="Times New Roman" w:cs="Times New Roman"/>
          <w:i/>
          <w:iCs/>
          <w:sz w:val="24"/>
          <w:szCs w:val="24"/>
        </w:rPr>
        <w:t>«</w:t>
      </w:r>
      <w:r w:rsidRPr="002C3837">
        <w:rPr>
          <w:rFonts w:ascii="Times New Roman" w:hAnsi="Times New Roman" w:cs="Times New Roman"/>
          <w:i/>
          <w:iCs/>
          <w:sz w:val="24"/>
          <w:szCs w:val="24"/>
        </w:rPr>
        <w:t>Финансовая грамотность российских студентов</w:t>
      </w:r>
      <w:r w:rsidR="001979C3" w:rsidRPr="002C3837">
        <w:rPr>
          <w:rFonts w:ascii="Times New Roman" w:hAnsi="Times New Roman" w:cs="Times New Roman"/>
          <w:i/>
          <w:iCs/>
          <w:sz w:val="24"/>
          <w:szCs w:val="24"/>
        </w:rPr>
        <w:t>»</w:t>
      </w:r>
      <w:r w:rsidR="00816437" w:rsidRPr="002C3837">
        <w:rPr>
          <w:rFonts w:ascii="Times New Roman" w:hAnsi="Times New Roman" w:cs="Times New Roman"/>
          <w:i/>
          <w:iCs/>
          <w:sz w:val="24"/>
          <w:szCs w:val="24"/>
        </w:rPr>
        <w:t>.</w:t>
      </w:r>
      <w:r w:rsidR="001979C3" w:rsidRPr="002C3837">
        <w:rPr>
          <w:rFonts w:ascii="Times New Roman" w:hAnsi="Times New Roman" w:cs="Times New Roman"/>
          <w:i/>
          <w:iCs/>
          <w:sz w:val="24"/>
          <w:szCs w:val="24"/>
        </w:rPr>
        <w:t xml:space="preserve"> </w:t>
      </w:r>
      <w:r w:rsidRPr="002C3837">
        <w:rPr>
          <w:rFonts w:ascii="Times New Roman" w:hAnsi="Times New Roman" w:cs="Times New Roman"/>
          <w:i/>
          <w:iCs/>
          <w:sz w:val="24"/>
          <w:szCs w:val="24"/>
        </w:rPr>
        <w:t xml:space="preserve">Финансы и кредит. </w:t>
      </w:r>
      <w:r w:rsidR="001979C3" w:rsidRPr="002C3837">
        <w:rPr>
          <w:rFonts w:ascii="Times New Roman" w:hAnsi="Times New Roman" w:cs="Times New Roman"/>
          <w:i/>
          <w:iCs/>
          <w:sz w:val="24"/>
          <w:szCs w:val="24"/>
        </w:rPr>
        <w:t>2010,</w:t>
      </w:r>
      <w:r w:rsidRPr="002C3837">
        <w:rPr>
          <w:rFonts w:ascii="Times New Roman" w:hAnsi="Times New Roman" w:cs="Times New Roman"/>
          <w:i/>
          <w:iCs/>
          <w:sz w:val="24"/>
          <w:szCs w:val="24"/>
        </w:rPr>
        <w:t xml:space="preserve"> С. </w:t>
      </w:r>
      <w:r w:rsidR="001979C3" w:rsidRPr="002C3837">
        <w:rPr>
          <w:rFonts w:ascii="Times New Roman" w:hAnsi="Times New Roman" w:cs="Times New Roman"/>
          <w:i/>
          <w:iCs/>
          <w:sz w:val="24"/>
          <w:szCs w:val="24"/>
        </w:rPr>
        <w:t>19-23</w:t>
      </w:r>
      <w:r w:rsidRPr="002C3837">
        <w:rPr>
          <w:rFonts w:ascii="Times New Roman" w:hAnsi="Times New Roman" w:cs="Times New Roman"/>
          <w:i/>
          <w:iCs/>
          <w:sz w:val="24"/>
          <w:szCs w:val="24"/>
        </w:rPr>
        <w:t xml:space="preserve">.  </w:t>
      </w:r>
    </w:p>
    <w:p w14:paraId="0B49B8EA" w14:textId="0DB82F80" w:rsidR="00E70753" w:rsidRPr="002C3837" w:rsidRDefault="00E70753" w:rsidP="00816437">
      <w:pPr>
        <w:pStyle w:val="a3"/>
        <w:numPr>
          <w:ilvl w:val="0"/>
          <w:numId w:val="5"/>
        </w:numPr>
        <w:rPr>
          <w:rFonts w:ascii="Times New Roman" w:hAnsi="Times New Roman" w:cs="Times New Roman"/>
          <w:i/>
          <w:iCs/>
          <w:sz w:val="24"/>
          <w:szCs w:val="24"/>
        </w:rPr>
      </w:pPr>
      <w:proofErr w:type="spellStart"/>
      <w:r w:rsidRPr="002C3837">
        <w:rPr>
          <w:rFonts w:ascii="Times New Roman" w:hAnsi="Times New Roman" w:cs="Times New Roman"/>
          <w:i/>
          <w:iCs/>
          <w:sz w:val="24"/>
          <w:szCs w:val="24"/>
        </w:rPr>
        <w:t>Дончевская</w:t>
      </w:r>
      <w:proofErr w:type="spellEnd"/>
      <w:r w:rsidRPr="002C3837">
        <w:rPr>
          <w:rFonts w:ascii="Times New Roman" w:hAnsi="Times New Roman" w:cs="Times New Roman"/>
          <w:i/>
          <w:iCs/>
          <w:sz w:val="24"/>
          <w:szCs w:val="24"/>
        </w:rPr>
        <w:t xml:space="preserve"> Л.В., Фролова О.В</w:t>
      </w:r>
      <w:r w:rsidR="00816437" w:rsidRPr="002C3837">
        <w:rPr>
          <w:rFonts w:ascii="Times New Roman" w:hAnsi="Times New Roman" w:cs="Times New Roman"/>
          <w:i/>
          <w:iCs/>
          <w:sz w:val="24"/>
          <w:szCs w:val="24"/>
        </w:rPr>
        <w:t>. «</w:t>
      </w:r>
      <w:r w:rsidRPr="002C3837">
        <w:rPr>
          <w:rFonts w:ascii="Times New Roman" w:hAnsi="Times New Roman" w:cs="Times New Roman"/>
          <w:i/>
          <w:iCs/>
          <w:sz w:val="24"/>
          <w:szCs w:val="24"/>
        </w:rPr>
        <w:t>Повышение финансовой грамотности и формирование финансовой культуры в России: научно-технический аспект</w:t>
      </w:r>
      <w:r w:rsidR="00816437" w:rsidRPr="002C3837">
        <w:rPr>
          <w:rFonts w:ascii="Times New Roman" w:hAnsi="Times New Roman" w:cs="Times New Roman"/>
          <w:i/>
          <w:iCs/>
          <w:sz w:val="24"/>
          <w:szCs w:val="24"/>
        </w:rPr>
        <w:t xml:space="preserve">». </w:t>
      </w:r>
      <w:r w:rsidRPr="002C3837">
        <w:rPr>
          <w:rFonts w:ascii="Times New Roman" w:hAnsi="Times New Roman" w:cs="Times New Roman"/>
          <w:i/>
          <w:iCs/>
          <w:sz w:val="24"/>
          <w:szCs w:val="24"/>
        </w:rPr>
        <w:t xml:space="preserve">Экономика и управление. </w:t>
      </w:r>
      <w:r w:rsidR="00816437" w:rsidRPr="002C3837">
        <w:rPr>
          <w:rFonts w:ascii="Times New Roman" w:hAnsi="Times New Roman" w:cs="Times New Roman"/>
          <w:i/>
          <w:iCs/>
          <w:sz w:val="24"/>
          <w:szCs w:val="24"/>
        </w:rPr>
        <w:t>2024,</w:t>
      </w:r>
      <w:r w:rsidRPr="002C3837">
        <w:rPr>
          <w:rFonts w:ascii="Times New Roman" w:hAnsi="Times New Roman" w:cs="Times New Roman"/>
          <w:i/>
          <w:iCs/>
          <w:sz w:val="24"/>
          <w:szCs w:val="24"/>
        </w:rPr>
        <w:t xml:space="preserve"> С. </w:t>
      </w:r>
      <w:r w:rsidR="00816437" w:rsidRPr="002C3837">
        <w:rPr>
          <w:rFonts w:ascii="Times New Roman" w:hAnsi="Times New Roman" w:cs="Times New Roman"/>
          <w:i/>
          <w:iCs/>
          <w:sz w:val="24"/>
          <w:szCs w:val="24"/>
        </w:rPr>
        <w:t>143-156</w:t>
      </w:r>
      <w:r w:rsidRPr="002C3837">
        <w:rPr>
          <w:rFonts w:ascii="Times New Roman" w:hAnsi="Times New Roman" w:cs="Times New Roman"/>
          <w:i/>
          <w:iCs/>
          <w:sz w:val="24"/>
          <w:szCs w:val="24"/>
        </w:rPr>
        <w:t xml:space="preserve">.  </w:t>
      </w:r>
    </w:p>
    <w:p w14:paraId="221D6BCF" w14:textId="1C268F2A" w:rsidR="00E70753" w:rsidRPr="002C3837" w:rsidRDefault="00E70753" w:rsidP="00816437">
      <w:pPr>
        <w:pStyle w:val="a3"/>
        <w:numPr>
          <w:ilvl w:val="0"/>
          <w:numId w:val="5"/>
        </w:numPr>
        <w:rPr>
          <w:rFonts w:ascii="Times New Roman" w:hAnsi="Times New Roman" w:cs="Times New Roman"/>
          <w:i/>
          <w:iCs/>
          <w:sz w:val="24"/>
          <w:szCs w:val="24"/>
        </w:rPr>
      </w:pPr>
      <w:r w:rsidRPr="002C3837">
        <w:rPr>
          <w:rFonts w:ascii="Times New Roman" w:hAnsi="Times New Roman" w:cs="Times New Roman"/>
          <w:i/>
          <w:iCs/>
          <w:sz w:val="24"/>
          <w:szCs w:val="24"/>
        </w:rPr>
        <w:t>Исследование уровня финансовой грамотности в России</w:t>
      </w:r>
      <w:r w:rsidR="00816437" w:rsidRPr="002C3837">
        <w:rPr>
          <w:rFonts w:ascii="Times New Roman" w:hAnsi="Times New Roman" w:cs="Times New Roman"/>
          <w:i/>
          <w:iCs/>
          <w:sz w:val="24"/>
          <w:szCs w:val="24"/>
        </w:rPr>
        <w:t xml:space="preserve">. </w:t>
      </w:r>
      <w:r w:rsidRPr="002C3837">
        <w:rPr>
          <w:rFonts w:ascii="Times New Roman" w:hAnsi="Times New Roman" w:cs="Times New Roman"/>
          <w:i/>
          <w:iCs/>
          <w:sz w:val="24"/>
          <w:szCs w:val="24"/>
        </w:rPr>
        <w:t>НАФИ, 2023</w:t>
      </w:r>
      <w:r w:rsidR="00816437" w:rsidRPr="002C3837">
        <w:rPr>
          <w:rFonts w:ascii="Times New Roman" w:hAnsi="Times New Roman" w:cs="Times New Roman"/>
          <w:i/>
          <w:iCs/>
          <w:sz w:val="24"/>
          <w:szCs w:val="24"/>
        </w:rPr>
        <w:t>, с.8-9</w:t>
      </w:r>
      <w:r w:rsidR="008B6776" w:rsidRPr="002C3837">
        <w:rPr>
          <w:rFonts w:ascii="Times New Roman" w:hAnsi="Times New Roman" w:cs="Times New Roman"/>
          <w:i/>
          <w:iCs/>
          <w:sz w:val="24"/>
          <w:szCs w:val="24"/>
        </w:rPr>
        <w:t>,</w:t>
      </w:r>
      <w:r w:rsidRPr="002C3837">
        <w:rPr>
          <w:rFonts w:ascii="Times New Roman" w:hAnsi="Times New Roman" w:cs="Times New Roman"/>
          <w:i/>
          <w:iCs/>
          <w:sz w:val="24"/>
          <w:szCs w:val="24"/>
        </w:rPr>
        <w:t xml:space="preserve"> </w:t>
      </w:r>
      <w:r w:rsidRPr="002C3837">
        <w:rPr>
          <w:rFonts w:ascii="Times New Roman" w:hAnsi="Times New Roman" w:cs="Times New Roman"/>
          <w:i/>
          <w:iCs/>
          <w:sz w:val="24"/>
          <w:szCs w:val="24"/>
          <w:lang w:val="en-US"/>
        </w:rPr>
        <w:t>URL</w:t>
      </w:r>
      <w:r w:rsidRPr="002C3837">
        <w:rPr>
          <w:rFonts w:ascii="Times New Roman" w:hAnsi="Times New Roman" w:cs="Times New Roman"/>
          <w:i/>
          <w:iCs/>
          <w:sz w:val="24"/>
          <w:szCs w:val="24"/>
        </w:rPr>
        <w:t>: [</w:t>
      </w:r>
      <w:r w:rsidRPr="002C3837">
        <w:rPr>
          <w:rFonts w:ascii="Times New Roman" w:hAnsi="Times New Roman" w:cs="Times New Roman"/>
          <w:i/>
          <w:iCs/>
          <w:sz w:val="24"/>
          <w:szCs w:val="24"/>
          <w:lang w:val="en-US"/>
        </w:rPr>
        <w:t>https</w:t>
      </w:r>
      <w:r w:rsidRPr="002C3837">
        <w:rPr>
          <w:rFonts w:ascii="Times New Roman" w:hAnsi="Times New Roman" w:cs="Times New Roman"/>
          <w:i/>
          <w:iCs/>
          <w:sz w:val="24"/>
          <w:szCs w:val="24"/>
        </w:rPr>
        <w:t>://</w:t>
      </w:r>
      <w:proofErr w:type="spellStart"/>
      <w:r w:rsidRPr="002C3837">
        <w:rPr>
          <w:rFonts w:ascii="Times New Roman" w:hAnsi="Times New Roman" w:cs="Times New Roman"/>
          <w:i/>
          <w:iCs/>
          <w:sz w:val="24"/>
          <w:szCs w:val="24"/>
          <w:lang w:val="en-US"/>
        </w:rPr>
        <w:t>nafi</w:t>
      </w:r>
      <w:proofErr w:type="spellEnd"/>
      <w:r w:rsidRPr="002C3837">
        <w:rPr>
          <w:rFonts w:ascii="Times New Roman" w:hAnsi="Times New Roman" w:cs="Times New Roman"/>
          <w:i/>
          <w:iCs/>
          <w:sz w:val="24"/>
          <w:szCs w:val="24"/>
        </w:rPr>
        <w:t>.</w:t>
      </w:r>
      <w:proofErr w:type="spellStart"/>
      <w:r w:rsidRPr="002C3837">
        <w:rPr>
          <w:rFonts w:ascii="Times New Roman" w:hAnsi="Times New Roman" w:cs="Times New Roman"/>
          <w:i/>
          <w:iCs/>
          <w:sz w:val="24"/>
          <w:szCs w:val="24"/>
          <w:lang w:val="en-US"/>
        </w:rPr>
        <w:t>ru</w:t>
      </w:r>
      <w:proofErr w:type="spellEnd"/>
      <w:r w:rsidRPr="002C3837">
        <w:rPr>
          <w:rFonts w:ascii="Times New Roman" w:hAnsi="Times New Roman" w:cs="Times New Roman"/>
          <w:i/>
          <w:iCs/>
          <w:sz w:val="24"/>
          <w:szCs w:val="24"/>
        </w:rPr>
        <w:t>] (дата обращения: 1</w:t>
      </w:r>
      <w:r w:rsidR="008B6776" w:rsidRPr="002C3837">
        <w:rPr>
          <w:rFonts w:ascii="Times New Roman" w:hAnsi="Times New Roman" w:cs="Times New Roman"/>
          <w:i/>
          <w:iCs/>
          <w:sz w:val="24"/>
          <w:szCs w:val="24"/>
        </w:rPr>
        <w:t>5</w:t>
      </w:r>
      <w:r w:rsidRPr="002C3837">
        <w:rPr>
          <w:rFonts w:ascii="Times New Roman" w:hAnsi="Times New Roman" w:cs="Times New Roman"/>
          <w:i/>
          <w:iCs/>
          <w:sz w:val="24"/>
          <w:szCs w:val="24"/>
        </w:rPr>
        <w:t>.0</w:t>
      </w:r>
      <w:r w:rsidR="008B6776" w:rsidRPr="002C3837">
        <w:rPr>
          <w:rFonts w:ascii="Times New Roman" w:hAnsi="Times New Roman" w:cs="Times New Roman"/>
          <w:i/>
          <w:iCs/>
          <w:sz w:val="24"/>
          <w:szCs w:val="24"/>
        </w:rPr>
        <w:t>3</w:t>
      </w:r>
      <w:r w:rsidRPr="002C3837">
        <w:rPr>
          <w:rFonts w:ascii="Times New Roman" w:hAnsi="Times New Roman" w:cs="Times New Roman"/>
          <w:i/>
          <w:iCs/>
          <w:sz w:val="24"/>
          <w:szCs w:val="24"/>
        </w:rPr>
        <w:t xml:space="preserve">.2025).  </w:t>
      </w:r>
    </w:p>
    <w:p w14:paraId="523362AF" w14:textId="5F554DF3" w:rsidR="00E70753" w:rsidRPr="002C3837" w:rsidRDefault="00E70753" w:rsidP="008B6776">
      <w:pPr>
        <w:pStyle w:val="a3"/>
        <w:numPr>
          <w:ilvl w:val="0"/>
          <w:numId w:val="5"/>
        </w:numPr>
        <w:rPr>
          <w:rFonts w:ascii="Times New Roman" w:hAnsi="Times New Roman" w:cs="Times New Roman"/>
          <w:i/>
          <w:iCs/>
          <w:sz w:val="24"/>
          <w:szCs w:val="24"/>
        </w:rPr>
      </w:pPr>
      <w:r w:rsidRPr="002C3837">
        <w:rPr>
          <w:rFonts w:ascii="Times New Roman" w:hAnsi="Times New Roman" w:cs="Times New Roman"/>
          <w:i/>
          <w:iCs/>
          <w:sz w:val="24"/>
          <w:szCs w:val="24"/>
        </w:rPr>
        <w:t xml:space="preserve">Центральный банк РФ. Исследование уровня финансовой грамотности: пятый этап. </w:t>
      </w:r>
      <w:r w:rsidR="008B6776" w:rsidRPr="002C3837">
        <w:rPr>
          <w:rFonts w:ascii="Times New Roman" w:hAnsi="Times New Roman" w:cs="Times New Roman"/>
          <w:i/>
          <w:iCs/>
          <w:sz w:val="24"/>
          <w:szCs w:val="24"/>
        </w:rPr>
        <w:t>2024.</w:t>
      </w:r>
      <w:r w:rsidR="008B6776" w:rsidRPr="002C3837">
        <w:rPr>
          <w:rFonts w:ascii="Times New Roman" w:hAnsi="Times New Roman" w:cs="Times New Roman"/>
          <w:i/>
          <w:iCs/>
          <w:sz w:val="24"/>
          <w:szCs w:val="24"/>
        </w:rPr>
        <w:t xml:space="preserve"> [Электронный ресурс] </w:t>
      </w:r>
      <w:r w:rsidRPr="002C3837">
        <w:rPr>
          <w:rFonts w:ascii="Times New Roman" w:hAnsi="Times New Roman" w:cs="Times New Roman"/>
          <w:i/>
          <w:iCs/>
          <w:sz w:val="24"/>
          <w:szCs w:val="24"/>
          <w:lang w:val="en-US"/>
        </w:rPr>
        <w:t>URL</w:t>
      </w:r>
      <w:r w:rsidRPr="002C3837">
        <w:rPr>
          <w:rFonts w:ascii="Times New Roman" w:hAnsi="Times New Roman" w:cs="Times New Roman"/>
          <w:i/>
          <w:iCs/>
          <w:sz w:val="24"/>
          <w:szCs w:val="24"/>
        </w:rPr>
        <w:t>: [</w:t>
      </w:r>
      <w:r w:rsidRPr="002C3837">
        <w:rPr>
          <w:rFonts w:ascii="Times New Roman" w:hAnsi="Times New Roman" w:cs="Times New Roman"/>
          <w:i/>
          <w:iCs/>
          <w:sz w:val="24"/>
          <w:szCs w:val="24"/>
          <w:lang w:val="en-US"/>
        </w:rPr>
        <w:t>https</w:t>
      </w:r>
      <w:r w:rsidRPr="002C3837">
        <w:rPr>
          <w:rFonts w:ascii="Times New Roman" w:hAnsi="Times New Roman" w:cs="Times New Roman"/>
          <w:i/>
          <w:iCs/>
          <w:sz w:val="24"/>
          <w:szCs w:val="24"/>
        </w:rPr>
        <w:t>://</w:t>
      </w:r>
      <w:r w:rsidRPr="002C3837">
        <w:rPr>
          <w:rFonts w:ascii="Times New Roman" w:hAnsi="Times New Roman" w:cs="Times New Roman"/>
          <w:i/>
          <w:iCs/>
          <w:sz w:val="24"/>
          <w:szCs w:val="24"/>
          <w:lang w:val="en-US"/>
        </w:rPr>
        <w:t>www</w:t>
      </w:r>
      <w:r w:rsidRPr="002C3837">
        <w:rPr>
          <w:rFonts w:ascii="Times New Roman" w:hAnsi="Times New Roman" w:cs="Times New Roman"/>
          <w:i/>
          <w:iCs/>
          <w:sz w:val="24"/>
          <w:szCs w:val="24"/>
        </w:rPr>
        <w:t>.</w:t>
      </w:r>
      <w:proofErr w:type="spellStart"/>
      <w:r w:rsidRPr="002C3837">
        <w:rPr>
          <w:rFonts w:ascii="Times New Roman" w:hAnsi="Times New Roman" w:cs="Times New Roman"/>
          <w:i/>
          <w:iCs/>
          <w:sz w:val="24"/>
          <w:szCs w:val="24"/>
          <w:lang w:val="en-US"/>
        </w:rPr>
        <w:t>cbr</w:t>
      </w:r>
      <w:proofErr w:type="spellEnd"/>
      <w:r w:rsidRPr="002C3837">
        <w:rPr>
          <w:rFonts w:ascii="Times New Roman" w:hAnsi="Times New Roman" w:cs="Times New Roman"/>
          <w:i/>
          <w:iCs/>
          <w:sz w:val="24"/>
          <w:szCs w:val="24"/>
        </w:rPr>
        <w:t>.</w:t>
      </w:r>
      <w:proofErr w:type="spellStart"/>
      <w:r w:rsidRPr="002C3837">
        <w:rPr>
          <w:rFonts w:ascii="Times New Roman" w:hAnsi="Times New Roman" w:cs="Times New Roman"/>
          <w:i/>
          <w:iCs/>
          <w:sz w:val="24"/>
          <w:szCs w:val="24"/>
          <w:lang w:val="en-US"/>
        </w:rPr>
        <w:t>ru</w:t>
      </w:r>
      <w:proofErr w:type="spellEnd"/>
      <w:r w:rsidRPr="002C3837">
        <w:rPr>
          <w:rFonts w:ascii="Times New Roman" w:hAnsi="Times New Roman" w:cs="Times New Roman"/>
          <w:i/>
          <w:iCs/>
          <w:sz w:val="24"/>
          <w:szCs w:val="24"/>
        </w:rPr>
        <w:t xml:space="preserve">] (дата обращения: </w:t>
      </w:r>
      <w:r w:rsidR="008B6776" w:rsidRPr="002C3837">
        <w:rPr>
          <w:rFonts w:ascii="Times New Roman" w:hAnsi="Times New Roman" w:cs="Times New Roman"/>
          <w:i/>
          <w:iCs/>
          <w:sz w:val="24"/>
          <w:szCs w:val="24"/>
        </w:rPr>
        <w:t>15.03</w:t>
      </w:r>
      <w:r w:rsidRPr="002C3837">
        <w:rPr>
          <w:rFonts w:ascii="Times New Roman" w:hAnsi="Times New Roman" w:cs="Times New Roman"/>
          <w:i/>
          <w:iCs/>
          <w:sz w:val="24"/>
          <w:szCs w:val="24"/>
        </w:rPr>
        <w:t xml:space="preserve">.2025).  </w:t>
      </w:r>
    </w:p>
    <w:p w14:paraId="5F5C2FF3" w14:textId="01D783D2" w:rsidR="00E70753" w:rsidRPr="002C3837" w:rsidRDefault="00E70753" w:rsidP="008B6776">
      <w:pPr>
        <w:pStyle w:val="a3"/>
        <w:numPr>
          <w:ilvl w:val="0"/>
          <w:numId w:val="5"/>
        </w:numPr>
        <w:rPr>
          <w:rFonts w:ascii="Times New Roman" w:hAnsi="Times New Roman" w:cs="Times New Roman"/>
          <w:i/>
          <w:iCs/>
          <w:sz w:val="24"/>
          <w:szCs w:val="24"/>
        </w:rPr>
      </w:pPr>
      <w:r w:rsidRPr="002C3837">
        <w:rPr>
          <w:rFonts w:ascii="Times New Roman" w:hAnsi="Times New Roman" w:cs="Times New Roman"/>
          <w:i/>
          <w:iCs/>
          <w:sz w:val="24"/>
          <w:szCs w:val="24"/>
          <w:lang w:val="en-US"/>
        </w:rPr>
        <w:t>Global Financial Literacy Excellence Center (GFLEC).</w:t>
      </w:r>
      <w:r w:rsidR="008B6776" w:rsidRPr="002C3837">
        <w:rPr>
          <w:rFonts w:ascii="Times New Roman" w:hAnsi="Times New Roman" w:cs="Times New Roman"/>
          <w:i/>
          <w:iCs/>
          <w:sz w:val="24"/>
          <w:szCs w:val="24"/>
          <w:lang w:val="en-US"/>
        </w:rPr>
        <w:t xml:space="preserve"> </w:t>
      </w:r>
      <w:r w:rsidR="008B6776" w:rsidRPr="002C3837">
        <w:rPr>
          <w:rFonts w:ascii="Times New Roman" w:hAnsi="Times New Roman" w:cs="Times New Roman"/>
          <w:i/>
          <w:iCs/>
          <w:sz w:val="24"/>
          <w:szCs w:val="24"/>
        </w:rPr>
        <w:t xml:space="preserve">[Электронный ресурс] </w:t>
      </w:r>
      <w:r w:rsidRPr="002C3837">
        <w:rPr>
          <w:rFonts w:ascii="Times New Roman" w:hAnsi="Times New Roman" w:cs="Times New Roman"/>
          <w:i/>
          <w:iCs/>
          <w:sz w:val="24"/>
          <w:szCs w:val="24"/>
          <w:lang w:val="en-US"/>
        </w:rPr>
        <w:t>URL</w:t>
      </w:r>
      <w:r w:rsidRPr="002C3837">
        <w:rPr>
          <w:rFonts w:ascii="Times New Roman" w:hAnsi="Times New Roman" w:cs="Times New Roman"/>
          <w:i/>
          <w:iCs/>
          <w:sz w:val="24"/>
          <w:szCs w:val="24"/>
        </w:rPr>
        <w:t>: [</w:t>
      </w:r>
      <w:r w:rsidRPr="002C3837">
        <w:rPr>
          <w:rFonts w:ascii="Times New Roman" w:hAnsi="Times New Roman" w:cs="Times New Roman"/>
          <w:i/>
          <w:iCs/>
          <w:sz w:val="24"/>
          <w:szCs w:val="24"/>
          <w:lang w:val="en-US"/>
        </w:rPr>
        <w:t>https</w:t>
      </w:r>
      <w:r w:rsidRPr="002C3837">
        <w:rPr>
          <w:rFonts w:ascii="Times New Roman" w:hAnsi="Times New Roman" w:cs="Times New Roman"/>
          <w:i/>
          <w:iCs/>
          <w:sz w:val="24"/>
          <w:szCs w:val="24"/>
        </w:rPr>
        <w:t>://</w:t>
      </w:r>
      <w:proofErr w:type="spellStart"/>
      <w:r w:rsidRPr="002C3837">
        <w:rPr>
          <w:rFonts w:ascii="Times New Roman" w:hAnsi="Times New Roman" w:cs="Times New Roman"/>
          <w:i/>
          <w:iCs/>
          <w:sz w:val="24"/>
          <w:szCs w:val="24"/>
          <w:lang w:val="en-US"/>
        </w:rPr>
        <w:t>gflec</w:t>
      </w:r>
      <w:proofErr w:type="spellEnd"/>
      <w:r w:rsidRPr="002C3837">
        <w:rPr>
          <w:rFonts w:ascii="Times New Roman" w:hAnsi="Times New Roman" w:cs="Times New Roman"/>
          <w:i/>
          <w:iCs/>
          <w:sz w:val="24"/>
          <w:szCs w:val="24"/>
        </w:rPr>
        <w:t>.</w:t>
      </w:r>
      <w:r w:rsidRPr="002C3837">
        <w:rPr>
          <w:rFonts w:ascii="Times New Roman" w:hAnsi="Times New Roman" w:cs="Times New Roman"/>
          <w:i/>
          <w:iCs/>
          <w:sz w:val="24"/>
          <w:szCs w:val="24"/>
          <w:lang w:val="en-US"/>
        </w:rPr>
        <w:t>org</w:t>
      </w:r>
      <w:r w:rsidRPr="002C3837">
        <w:rPr>
          <w:rFonts w:ascii="Times New Roman" w:hAnsi="Times New Roman" w:cs="Times New Roman"/>
          <w:i/>
          <w:iCs/>
          <w:sz w:val="24"/>
          <w:szCs w:val="24"/>
        </w:rPr>
        <w:t xml:space="preserve">] (дата обращения: </w:t>
      </w:r>
      <w:r w:rsidR="008B6776" w:rsidRPr="002C3837">
        <w:rPr>
          <w:rFonts w:ascii="Times New Roman" w:hAnsi="Times New Roman" w:cs="Times New Roman"/>
          <w:i/>
          <w:iCs/>
          <w:sz w:val="24"/>
          <w:szCs w:val="24"/>
        </w:rPr>
        <w:t>22.03</w:t>
      </w:r>
      <w:r w:rsidRPr="002C3837">
        <w:rPr>
          <w:rFonts w:ascii="Times New Roman" w:hAnsi="Times New Roman" w:cs="Times New Roman"/>
          <w:i/>
          <w:iCs/>
          <w:sz w:val="24"/>
          <w:szCs w:val="24"/>
        </w:rPr>
        <w:t xml:space="preserve">.2025).  </w:t>
      </w:r>
    </w:p>
    <w:p w14:paraId="69C828BB" w14:textId="32D01110" w:rsidR="00E70753" w:rsidRPr="002C3837" w:rsidRDefault="00E70753" w:rsidP="008B6776">
      <w:pPr>
        <w:pStyle w:val="a3"/>
        <w:numPr>
          <w:ilvl w:val="0"/>
          <w:numId w:val="5"/>
        </w:numPr>
        <w:rPr>
          <w:rFonts w:ascii="Times New Roman" w:hAnsi="Times New Roman" w:cs="Times New Roman"/>
          <w:i/>
          <w:iCs/>
          <w:sz w:val="24"/>
          <w:szCs w:val="24"/>
        </w:rPr>
      </w:pPr>
      <w:r w:rsidRPr="002C3837">
        <w:rPr>
          <w:rFonts w:ascii="Times New Roman" w:hAnsi="Times New Roman" w:cs="Times New Roman"/>
          <w:i/>
          <w:iCs/>
          <w:sz w:val="24"/>
          <w:szCs w:val="24"/>
          <w:lang w:val="en-US"/>
        </w:rPr>
        <w:t xml:space="preserve">S&amp;P Global </w:t>
      </w:r>
      <w:proofErr w:type="spellStart"/>
      <w:r w:rsidRPr="002C3837">
        <w:rPr>
          <w:rFonts w:ascii="Times New Roman" w:hAnsi="Times New Roman" w:cs="Times New Roman"/>
          <w:i/>
          <w:iCs/>
          <w:sz w:val="24"/>
          <w:szCs w:val="24"/>
          <w:lang w:val="en-US"/>
        </w:rPr>
        <w:t>FinLit</w:t>
      </w:r>
      <w:proofErr w:type="spellEnd"/>
      <w:r w:rsidRPr="002C3837">
        <w:rPr>
          <w:rFonts w:ascii="Times New Roman" w:hAnsi="Times New Roman" w:cs="Times New Roman"/>
          <w:i/>
          <w:iCs/>
          <w:sz w:val="24"/>
          <w:szCs w:val="24"/>
          <w:lang w:val="en-US"/>
        </w:rPr>
        <w:t xml:space="preserve"> Survey.</w:t>
      </w:r>
      <w:r w:rsidR="005C1C0E" w:rsidRPr="002C3837">
        <w:rPr>
          <w:rFonts w:ascii="Times New Roman" w:hAnsi="Times New Roman" w:cs="Times New Roman"/>
          <w:i/>
          <w:iCs/>
          <w:sz w:val="24"/>
          <w:szCs w:val="24"/>
          <w:lang w:val="en-US"/>
        </w:rPr>
        <w:t xml:space="preserve"> </w:t>
      </w:r>
      <w:r w:rsidR="005C1C0E" w:rsidRPr="002C3837">
        <w:rPr>
          <w:rFonts w:ascii="Times New Roman" w:hAnsi="Times New Roman" w:cs="Times New Roman"/>
          <w:i/>
          <w:iCs/>
          <w:sz w:val="24"/>
          <w:szCs w:val="24"/>
        </w:rPr>
        <w:t xml:space="preserve">[Электронный ресурс] </w:t>
      </w:r>
      <w:r w:rsidRPr="002C3837">
        <w:rPr>
          <w:rFonts w:ascii="Times New Roman" w:hAnsi="Times New Roman" w:cs="Times New Roman"/>
          <w:i/>
          <w:iCs/>
          <w:sz w:val="24"/>
          <w:szCs w:val="24"/>
          <w:lang w:val="en-US"/>
        </w:rPr>
        <w:t>URL</w:t>
      </w:r>
      <w:r w:rsidRPr="002C3837">
        <w:rPr>
          <w:rFonts w:ascii="Times New Roman" w:hAnsi="Times New Roman" w:cs="Times New Roman"/>
          <w:i/>
          <w:iCs/>
          <w:sz w:val="24"/>
          <w:szCs w:val="24"/>
        </w:rPr>
        <w:t>: [</w:t>
      </w:r>
      <w:r w:rsidRPr="002C3837">
        <w:rPr>
          <w:rFonts w:ascii="Times New Roman" w:hAnsi="Times New Roman" w:cs="Times New Roman"/>
          <w:i/>
          <w:iCs/>
          <w:sz w:val="24"/>
          <w:szCs w:val="24"/>
          <w:lang w:val="en-US"/>
        </w:rPr>
        <w:t>https</w:t>
      </w:r>
      <w:r w:rsidRPr="002C3837">
        <w:rPr>
          <w:rFonts w:ascii="Times New Roman" w:hAnsi="Times New Roman" w:cs="Times New Roman"/>
          <w:i/>
          <w:iCs/>
          <w:sz w:val="24"/>
          <w:szCs w:val="24"/>
        </w:rPr>
        <w:t>://</w:t>
      </w:r>
      <w:r w:rsidRPr="002C3837">
        <w:rPr>
          <w:rFonts w:ascii="Times New Roman" w:hAnsi="Times New Roman" w:cs="Times New Roman"/>
          <w:i/>
          <w:iCs/>
          <w:sz w:val="24"/>
          <w:szCs w:val="24"/>
          <w:lang w:val="en-US"/>
        </w:rPr>
        <w:t>www</w:t>
      </w:r>
      <w:r w:rsidRPr="002C3837">
        <w:rPr>
          <w:rFonts w:ascii="Times New Roman" w:hAnsi="Times New Roman" w:cs="Times New Roman"/>
          <w:i/>
          <w:iCs/>
          <w:sz w:val="24"/>
          <w:szCs w:val="24"/>
        </w:rPr>
        <w:t>.</w:t>
      </w:r>
      <w:proofErr w:type="spellStart"/>
      <w:r w:rsidRPr="002C3837">
        <w:rPr>
          <w:rFonts w:ascii="Times New Roman" w:hAnsi="Times New Roman" w:cs="Times New Roman"/>
          <w:i/>
          <w:iCs/>
          <w:sz w:val="24"/>
          <w:szCs w:val="24"/>
          <w:lang w:val="en-US"/>
        </w:rPr>
        <w:t>spglobal</w:t>
      </w:r>
      <w:proofErr w:type="spellEnd"/>
      <w:r w:rsidRPr="002C3837">
        <w:rPr>
          <w:rFonts w:ascii="Times New Roman" w:hAnsi="Times New Roman" w:cs="Times New Roman"/>
          <w:i/>
          <w:iCs/>
          <w:sz w:val="24"/>
          <w:szCs w:val="24"/>
        </w:rPr>
        <w:t>.</w:t>
      </w:r>
      <w:r w:rsidRPr="002C3837">
        <w:rPr>
          <w:rFonts w:ascii="Times New Roman" w:hAnsi="Times New Roman" w:cs="Times New Roman"/>
          <w:i/>
          <w:iCs/>
          <w:sz w:val="24"/>
          <w:szCs w:val="24"/>
          <w:lang w:val="en-US"/>
        </w:rPr>
        <w:t>com</w:t>
      </w:r>
      <w:r w:rsidRPr="002C3837">
        <w:rPr>
          <w:rFonts w:ascii="Times New Roman" w:hAnsi="Times New Roman" w:cs="Times New Roman"/>
          <w:i/>
          <w:iCs/>
          <w:sz w:val="24"/>
          <w:szCs w:val="24"/>
        </w:rPr>
        <w:t xml:space="preserve">] (дата обращения: </w:t>
      </w:r>
      <w:r w:rsidR="005C1C0E" w:rsidRPr="002C3837">
        <w:rPr>
          <w:rFonts w:ascii="Times New Roman" w:hAnsi="Times New Roman" w:cs="Times New Roman"/>
          <w:i/>
          <w:iCs/>
          <w:sz w:val="24"/>
          <w:szCs w:val="24"/>
        </w:rPr>
        <w:t>22.03</w:t>
      </w:r>
      <w:r w:rsidRPr="002C3837">
        <w:rPr>
          <w:rFonts w:ascii="Times New Roman" w:hAnsi="Times New Roman" w:cs="Times New Roman"/>
          <w:i/>
          <w:iCs/>
          <w:sz w:val="24"/>
          <w:szCs w:val="24"/>
        </w:rPr>
        <w:t xml:space="preserve">.2025).  </w:t>
      </w:r>
    </w:p>
    <w:p w14:paraId="3B926621" w14:textId="3287F141" w:rsidR="00E70753" w:rsidRPr="002C3837" w:rsidRDefault="00E70753" w:rsidP="005C1C0E">
      <w:pPr>
        <w:pStyle w:val="a3"/>
        <w:numPr>
          <w:ilvl w:val="0"/>
          <w:numId w:val="5"/>
        </w:numPr>
        <w:rPr>
          <w:rFonts w:ascii="Times New Roman" w:hAnsi="Times New Roman" w:cs="Times New Roman"/>
          <w:i/>
          <w:iCs/>
          <w:sz w:val="24"/>
          <w:szCs w:val="24"/>
        </w:rPr>
      </w:pPr>
      <w:r w:rsidRPr="002C3837">
        <w:rPr>
          <w:rFonts w:ascii="Times New Roman" w:hAnsi="Times New Roman" w:cs="Times New Roman"/>
          <w:i/>
          <w:iCs/>
          <w:sz w:val="24"/>
          <w:szCs w:val="24"/>
        </w:rPr>
        <w:t xml:space="preserve">Скандинавская модель финансовой грамотности.  </w:t>
      </w:r>
      <w:r w:rsidR="005C1C0E" w:rsidRPr="002C3837">
        <w:rPr>
          <w:rFonts w:ascii="Times New Roman" w:hAnsi="Times New Roman" w:cs="Times New Roman"/>
          <w:i/>
          <w:iCs/>
          <w:sz w:val="24"/>
          <w:szCs w:val="24"/>
        </w:rPr>
        <w:t>2020, URL</w:t>
      </w:r>
      <w:r w:rsidRPr="002C3837">
        <w:rPr>
          <w:rFonts w:ascii="Times New Roman" w:hAnsi="Times New Roman" w:cs="Times New Roman"/>
          <w:i/>
          <w:iCs/>
          <w:sz w:val="24"/>
          <w:szCs w:val="24"/>
        </w:rPr>
        <w:t>: [</w:t>
      </w:r>
      <w:r w:rsidRPr="002C3837">
        <w:rPr>
          <w:rFonts w:ascii="Times New Roman" w:hAnsi="Times New Roman" w:cs="Times New Roman"/>
          <w:i/>
          <w:iCs/>
          <w:sz w:val="24"/>
          <w:szCs w:val="24"/>
          <w:lang w:val="en-US"/>
        </w:rPr>
        <w:t>https</w:t>
      </w:r>
      <w:r w:rsidRPr="002C3837">
        <w:rPr>
          <w:rFonts w:ascii="Times New Roman" w:hAnsi="Times New Roman" w:cs="Times New Roman"/>
          <w:i/>
          <w:iCs/>
          <w:sz w:val="24"/>
          <w:szCs w:val="24"/>
        </w:rPr>
        <w:t>://</w:t>
      </w:r>
      <w:proofErr w:type="spellStart"/>
      <w:r w:rsidRPr="002C3837">
        <w:rPr>
          <w:rFonts w:ascii="Times New Roman" w:hAnsi="Times New Roman" w:cs="Times New Roman"/>
          <w:i/>
          <w:iCs/>
          <w:sz w:val="24"/>
          <w:szCs w:val="24"/>
          <w:lang w:val="en-US"/>
        </w:rPr>
        <w:t>psblog</w:t>
      </w:r>
      <w:proofErr w:type="spellEnd"/>
      <w:r w:rsidRPr="002C3837">
        <w:rPr>
          <w:rFonts w:ascii="Times New Roman" w:hAnsi="Times New Roman" w:cs="Times New Roman"/>
          <w:i/>
          <w:iCs/>
          <w:sz w:val="24"/>
          <w:szCs w:val="24"/>
        </w:rPr>
        <w:t>.</w:t>
      </w:r>
      <w:proofErr w:type="spellStart"/>
      <w:r w:rsidRPr="002C3837">
        <w:rPr>
          <w:rFonts w:ascii="Times New Roman" w:hAnsi="Times New Roman" w:cs="Times New Roman"/>
          <w:i/>
          <w:iCs/>
          <w:sz w:val="24"/>
          <w:szCs w:val="24"/>
          <w:lang w:val="en-US"/>
        </w:rPr>
        <w:t>ru</w:t>
      </w:r>
      <w:proofErr w:type="spellEnd"/>
      <w:r w:rsidRPr="002C3837">
        <w:rPr>
          <w:rFonts w:ascii="Times New Roman" w:hAnsi="Times New Roman" w:cs="Times New Roman"/>
          <w:i/>
          <w:iCs/>
          <w:sz w:val="24"/>
          <w:szCs w:val="24"/>
        </w:rPr>
        <w:t>] (дата обращения: 0</w:t>
      </w:r>
      <w:r w:rsidR="005C1C0E" w:rsidRPr="002C3837">
        <w:rPr>
          <w:rFonts w:ascii="Times New Roman" w:hAnsi="Times New Roman" w:cs="Times New Roman"/>
          <w:i/>
          <w:iCs/>
          <w:sz w:val="24"/>
          <w:szCs w:val="24"/>
        </w:rPr>
        <w:t>1</w:t>
      </w:r>
      <w:r w:rsidRPr="002C3837">
        <w:rPr>
          <w:rFonts w:ascii="Times New Roman" w:hAnsi="Times New Roman" w:cs="Times New Roman"/>
          <w:i/>
          <w:iCs/>
          <w:sz w:val="24"/>
          <w:szCs w:val="24"/>
        </w:rPr>
        <w:t>.0</w:t>
      </w:r>
      <w:r w:rsidR="005C1C0E" w:rsidRPr="002C3837">
        <w:rPr>
          <w:rFonts w:ascii="Times New Roman" w:hAnsi="Times New Roman" w:cs="Times New Roman"/>
          <w:i/>
          <w:iCs/>
          <w:sz w:val="24"/>
          <w:szCs w:val="24"/>
        </w:rPr>
        <w:t>4</w:t>
      </w:r>
      <w:r w:rsidRPr="002C3837">
        <w:rPr>
          <w:rFonts w:ascii="Times New Roman" w:hAnsi="Times New Roman" w:cs="Times New Roman"/>
          <w:i/>
          <w:iCs/>
          <w:sz w:val="24"/>
          <w:szCs w:val="24"/>
        </w:rPr>
        <w:t xml:space="preserve">.2025).  </w:t>
      </w:r>
    </w:p>
    <w:p w14:paraId="49EAF212" w14:textId="7F8D95BE" w:rsidR="008E5842" w:rsidRPr="002C3837" w:rsidRDefault="008E5842" w:rsidP="005C1C0E">
      <w:pPr>
        <w:pStyle w:val="a3"/>
        <w:ind w:left="360"/>
        <w:rPr>
          <w:i/>
          <w:iCs/>
          <w:sz w:val="24"/>
          <w:szCs w:val="24"/>
        </w:rPr>
      </w:pPr>
    </w:p>
    <w:sectPr w:rsidR="008E5842" w:rsidRPr="002C3837" w:rsidSect="00A73D64">
      <w:pgSz w:w="11906" w:h="16838"/>
      <w:pgMar w:top="1134" w:right="1134" w:bottom="1134" w:left="1134" w:header="737" w:footer="113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0EC734D" w14:textId="77777777" w:rsidR="000A4980" w:rsidRDefault="000A4980" w:rsidP="00C5598E">
      <w:pPr>
        <w:spacing w:after="0" w:line="240" w:lineRule="auto"/>
      </w:pPr>
      <w:r>
        <w:separator/>
      </w:r>
    </w:p>
  </w:endnote>
  <w:endnote w:type="continuationSeparator" w:id="0">
    <w:p w14:paraId="238D4132" w14:textId="77777777" w:rsidR="000A4980" w:rsidRDefault="000A4980" w:rsidP="00C559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95D2070" w14:textId="77777777" w:rsidR="000A4980" w:rsidRDefault="000A4980" w:rsidP="00C5598E">
      <w:pPr>
        <w:spacing w:after="0" w:line="240" w:lineRule="auto"/>
      </w:pPr>
      <w:r>
        <w:separator/>
      </w:r>
    </w:p>
  </w:footnote>
  <w:footnote w:type="continuationSeparator" w:id="0">
    <w:p w14:paraId="36BD3A8F" w14:textId="77777777" w:rsidR="000A4980" w:rsidRDefault="000A4980" w:rsidP="00C5598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791A7F"/>
    <w:multiLevelType w:val="hybridMultilevel"/>
    <w:tmpl w:val="C4F20AA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1C05F7F"/>
    <w:multiLevelType w:val="hybridMultilevel"/>
    <w:tmpl w:val="52C2617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26EB3516"/>
    <w:multiLevelType w:val="hybridMultilevel"/>
    <w:tmpl w:val="A7D05A1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85211B7"/>
    <w:multiLevelType w:val="hybridMultilevel"/>
    <w:tmpl w:val="AD9CE018"/>
    <w:lvl w:ilvl="0" w:tplc="E730CCDC">
      <w:start w:val="1"/>
      <w:numFmt w:val="decimal"/>
      <w:lvlText w:val="%1."/>
      <w:lvlJc w:val="left"/>
      <w:pPr>
        <w:ind w:left="360" w:hanging="360"/>
      </w:pPr>
      <w:rPr>
        <w:rFonts w:hint="default"/>
      </w:rPr>
    </w:lvl>
    <w:lvl w:ilvl="1" w:tplc="04190019" w:tentative="1">
      <w:start w:val="1"/>
      <w:numFmt w:val="lowerLetter"/>
      <w:lvlText w:val="%2."/>
      <w:lvlJc w:val="left"/>
      <w:pPr>
        <w:ind w:left="1128" w:hanging="360"/>
      </w:pPr>
    </w:lvl>
    <w:lvl w:ilvl="2" w:tplc="0419001B" w:tentative="1">
      <w:start w:val="1"/>
      <w:numFmt w:val="lowerRoman"/>
      <w:lvlText w:val="%3."/>
      <w:lvlJc w:val="right"/>
      <w:pPr>
        <w:ind w:left="1848" w:hanging="180"/>
      </w:pPr>
    </w:lvl>
    <w:lvl w:ilvl="3" w:tplc="0419000F" w:tentative="1">
      <w:start w:val="1"/>
      <w:numFmt w:val="decimal"/>
      <w:lvlText w:val="%4."/>
      <w:lvlJc w:val="left"/>
      <w:pPr>
        <w:ind w:left="2568" w:hanging="360"/>
      </w:pPr>
    </w:lvl>
    <w:lvl w:ilvl="4" w:tplc="04190019" w:tentative="1">
      <w:start w:val="1"/>
      <w:numFmt w:val="lowerLetter"/>
      <w:lvlText w:val="%5."/>
      <w:lvlJc w:val="left"/>
      <w:pPr>
        <w:ind w:left="3288" w:hanging="360"/>
      </w:pPr>
    </w:lvl>
    <w:lvl w:ilvl="5" w:tplc="0419001B" w:tentative="1">
      <w:start w:val="1"/>
      <w:numFmt w:val="lowerRoman"/>
      <w:lvlText w:val="%6."/>
      <w:lvlJc w:val="right"/>
      <w:pPr>
        <w:ind w:left="4008" w:hanging="180"/>
      </w:pPr>
    </w:lvl>
    <w:lvl w:ilvl="6" w:tplc="0419000F" w:tentative="1">
      <w:start w:val="1"/>
      <w:numFmt w:val="decimal"/>
      <w:lvlText w:val="%7."/>
      <w:lvlJc w:val="left"/>
      <w:pPr>
        <w:ind w:left="4728" w:hanging="360"/>
      </w:pPr>
    </w:lvl>
    <w:lvl w:ilvl="7" w:tplc="04190019" w:tentative="1">
      <w:start w:val="1"/>
      <w:numFmt w:val="lowerLetter"/>
      <w:lvlText w:val="%8."/>
      <w:lvlJc w:val="left"/>
      <w:pPr>
        <w:ind w:left="5448" w:hanging="360"/>
      </w:pPr>
    </w:lvl>
    <w:lvl w:ilvl="8" w:tplc="0419001B" w:tentative="1">
      <w:start w:val="1"/>
      <w:numFmt w:val="lowerRoman"/>
      <w:lvlText w:val="%9."/>
      <w:lvlJc w:val="right"/>
      <w:pPr>
        <w:ind w:left="6168" w:hanging="180"/>
      </w:pPr>
    </w:lvl>
  </w:abstractNum>
  <w:abstractNum w:abstractNumId="4" w15:restartNumberingAfterBreak="0">
    <w:nsid w:val="381F3CC6"/>
    <w:multiLevelType w:val="multilevel"/>
    <w:tmpl w:val="4AB2FC1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05664E1"/>
    <w:multiLevelType w:val="hybridMultilevel"/>
    <w:tmpl w:val="18105C3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42BB38A2"/>
    <w:multiLevelType w:val="hybridMultilevel"/>
    <w:tmpl w:val="7F86C9F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59845E8B"/>
    <w:multiLevelType w:val="hybridMultilevel"/>
    <w:tmpl w:val="F8100D52"/>
    <w:lvl w:ilvl="0" w:tplc="53984AEE">
      <w:start w:val="1"/>
      <w:numFmt w:val="decimal"/>
      <w:lvlText w:val="%1."/>
      <w:lvlJc w:val="left"/>
      <w:pPr>
        <w:ind w:left="720" w:hanging="360"/>
      </w:pPr>
      <w:rPr>
        <w:rFonts w:asciiTheme="minorHAnsi" w:hAnsiTheme="minorHAnsi" w:cstheme="minorBid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62702BE5"/>
    <w:multiLevelType w:val="multilevel"/>
    <w:tmpl w:val="6E8EA5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B610BAF"/>
    <w:multiLevelType w:val="hybridMultilevel"/>
    <w:tmpl w:val="2D9C2E8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7C2B4CB5"/>
    <w:multiLevelType w:val="hybridMultilevel"/>
    <w:tmpl w:val="F740D77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5"/>
  </w:num>
  <w:num w:numId="2">
    <w:abstractNumId w:val="6"/>
  </w:num>
  <w:num w:numId="3">
    <w:abstractNumId w:val="10"/>
  </w:num>
  <w:num w:numId="4">
    <w:abstractNumId w:val="0"/>
  </w:num>
  <w:num w:numId="5">
    <w:abstractNumId w:val="3"/>
  </w:num>
  <w:num w:numId="6">
    <w:abstractNumId w:val="8"/>
  </w:num>
  <w:num w:numId="7">
    <w:abstractNumId w:val="7"/>
  </w:num>
  <w:num w:numId="8">
    <w:abstractNumId w:val="2"/>
  </w:num>
  <w:num w:numId="9">
    <w:abstractNumId w:val="4"/>
  </w:num>
  <w:num w:numId="10">
    <w:abstractNumId w:val="9"/>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6521"/>
    <w:rsid w:val="000231BB"/>
    <w:rsid w:val="000401D4"/>
    <w:rsid w:val="00042C9D"/>
    <w:rsid w:val="00046926"/>
    <w:rsid w:val="000556D5"/>
    <w:rsid w:val="00057B42"/>
    <w:rsid w:val="00091659"/>
    <w:rsid w:val="00095437"/>
    <w:rsid w:val="000A0D47"/>
    <w:rsid w:val="000A4980"/>
    <w:rsid w:val="000B7266"/>
    <w:rsid w:val="000E002E"/>
    <w:rsid w:val="000E09DE"/>
    <w:rsid w:val="000E1A3A"/>
    <w:rsid w:val="000E2E13"/>
    <w:rsid w:val="000E32A5"/>
    <w:rsid w:val="0013125F"/>
    <w:rsid w:val="001616D5"/>
    <w:rsid w:val="0016540A"/>
    <w:rsid w:val="00172587"/>
    <w:rsid w:val="00180577"/>
    <w:rsid w:val="00184BDC"/>
    <w:rsid w:val="001979C3"/>
    <w:rsid w:val="001A1FE5"/>
    <w:rsid w:val="001C5BE5"/>
    <w:rsid w:val="00213878"/>
    <w:rsid w:val="00227146"/>
    <w:rsid w:val="0024496C"/>
    <w:rsid w:val="002572F8"/>
    <w:rsid w:val="00260AB5"/>
    <w:rsid w:val="00265F32"/>
    <w:rsid w:val="002962EE"/>
    <w:rsid w:val="002B0DD8"/>
    <w:rsid w:val="002C01D9"/>
    <w:rsid w:val="002C3837"/>
    <w:rsid w:val="002D20E0"/>
    <w:rsid w:val="002F62E9"/>
    <w:rsid w:val="003269AB"/>
    <w:rsid w:val="00357E21"/>
    <w:rsid w:val="003817AB"/>
    <w:rsid w:val="003835B9"/>
    <w:rsid w:val="00396961"/>
    <w:rsid w:val="003A26B8"/>
    <w:rsid w:val="003A346B"/>
    <w:rsid w:val="003A61F1"/>
    <w:rsid w:val="003C4A39"/>
    <w:rsid w:val="004038FF"/>
    <w:rsid w:val="00415D65"/>
    <w:rsid w:val="00430762"/>
    <w:rsid w:val="00445A26"/>
    <w:rsid w:val="004469DA"/>
    <w:rsid w:val="00453189"/>
    <w:rsid w:val="00483390"/>
    <w:rsid w:val="004B4407"/>
    <w:rsid w:val="004B6668"/>
    <w:rsid w:val="004E4B01"/>
    <w:rsid w:val="004F7437"/>
    <w:rsid w:val="00506A68"/>
    <w:rsid w:val="00536DF3"/>
    <w:rsid w:val="0054752E"/>
    <w:rsid w:val="00563318"/>
    <w:rsid w:val="005C1C0E"/>
    <w:rsid w:val="00614819"/>
    <w:rsid w:val="00616802"/>
    <w:rsid w:val="00641AAF"/>
    <w:rsid w:val="00674141"/>
    <w:rsid w:val="00675683"/>
    <w:rsid w:val="006906E9"/>
    <w:rsid w:val="00697585"/>
    <w:rsid w:val="00701649"/>
    <w:rsid w:val="007163B9"/>
    <w:rsid w:val="0075215A"/>
    <w:rsid w:val="007544DB"/>
    <w:rsid w:val="00760B44"/>
    <w:rsid w:val="00786221"/>
    <w:rsid w:val="007B4A31"/>
    <w:rsid w:val="007F4AFA"/>
    <w:rsid w:val="00816437"/>
    <w:rsid w:val="00822084"/>
    <w:rsid w:val="00826D1F"/>
    <w:rsid w:val="008513A3"/>
    <w:rsid w:val="00873C20"/>
    <w:rsid w:val="00885BDA"/>
    <w:rsid w:val="008B40E1"/>
    <w:rsid w:val="008B6776"/>
    <w:rsid w:val="008E5842"/>
    <w:rsid w:val="00903306"/>
    <w:rsid w:val="00915DA3"/>
    <w:rsid w:val="0093214E"/>
    <w:rsid w:val="0094606C"/>
    <w:rsid w:val="009662E5"/>
    <w:rsid w:val="009711E6"/>
    <w:rsid w:val="0099427F"/>
    <w:rsid w:val="009C0A8B"/>
    <w:rsid w:val="00A0227A"/>
    <w:rsid w:val="00A057CC"/>
    <w:rsid w:val="00A156D2"/>
    <w:rsid w:val="00A3267A"/>
    <w:rsid w:val="00A35837"/>
    <w:rsid w:val="00A43422"/>
    <w:rsid w:val="00A51DE2"/>
    <w:rsid w:val="00A7195A"/>
    <w:rsid w:val="00A7345C"/>
    <w:rsid w:val="00A73D64"/>
    <w:rsid w:val="00A770C6"/>
    <w:rsid w:val="00A97FA6"/>
    <w:rsid w:val="00AA2C8F"/>
    <w:rsid w:val="00AA3A53"/>
    <w:rsid w:val="00AD3B1F"/>
    <w:rsid w:val="00AF003F"/>
    <w:rsid w:val="00B001A4"/>
    <w:rsid w:val="00B0243E"/>
    <w:rsid w:val="00B04686"/>
    <w:rsid w:val="00B101B3"/>
    <w:rsid w:val="00B5147E"/>
    <w:rsid w:val="00B64AFA"/>
    <w:rsid w:val="00B97EB9"/>
    <w:rsid w:val="00BB2B91"/>
    <w:rsid w:val="00BC3B1F"/>
    <w:rsid w:val="00C15D74"/>
    <w:rsid w:val="00C27891"/>
    <w:rsid w:val="00C5598E"/>
    <w:rsid w:val="00C56D8F"/>
    <w:rsid w:val="00C6188E"/>
    <w:rsid w:val="00C7334C"/>
    <w:rsid w:val="00C90331"/>
    <w:rsid w:val="00CB333C"/>
    <w:rsid w:val="00CB349A"/>
    <w:rsid w:val="00CD1A88"/>
    <w:rsid w:val="00CD4C79"/>
    <w:rsid w:val="00CF28E5"/>
    <w:rsid w:val="00D06F73"/>
    <w:rsid w:val="00D45486"/>
    <w:rsid w:val="00D52D76"/>
    <w:rsid w:val="00D7419F"/>
    <w:rsid w:val="00D90A45"/>
    <w:rsid w:val="00DB7CCB"/>
    <w:rsid w:val="00DD17AB"/>
    <w:rsid w:val="00DE48C4"/>
    <w:rsid w:val="00E14AC4"/>
    <w:rsid w:val="00E16521"/>
    <w:rsid w:val="00E35B0E"/>
    <w:rsid w:val="00E471BF"/>
    <w:rsid w:val="00E525EA"/>
    <w:rsid w:val="00E5631D"/>
    <w:rsid w:val="00E70753"/>
    <w:rsid w:val="00E77662"/>
    <w:rsid w:val="00E84CDB"/>
    <w:rsid w:val="00EC59AC"/>
    <w:rsid w:val="00F06070"/>
    <w:rsid w:val="00F07956"/>
    <w:rsid w:val="00F160D7"/>
    <w:rsid w:val="00F461C1"/>
    <w:rsid w:val="00F7481E"/>
    <w:rsid w:val="00F82284"/>
    <w:rsid w:val="00FF54F8"/>
    <w:rsid w:val="00FF67F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8AF69CC"/>
  <w15:chartTrackingRefBased/>
  <w15:docId w15:val="{8EEEB857-8EA2-4908-ABE7-E47AE2D141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A0D47"/>
    <w:pPr>
      <w:ind w:left="720"/>
      <w:contextualSpacing/>
    </w:pPr>
  </w:style>
  <w:style w:type="character" w:styleId="a4">
    <w:name w:val="Strong"/>
    <w:basedOn w:val="a0"/>
    <w:uiPriority w:val="22"/>
    <w:qFormat/>
    <w:rsid w:val="004B4407"/>
    <w:rPr>
      <w:b/>
      <w:bCs/>
    </w:rPr>
  </w:style>
  <w:style w:type="character" w:styleId="a5">
    <w:name w:val="Hyperlink"/>
    <w:basedOn w:val="a0"/>
    <w:uiPriority w:val="99"/>
    <w:unhideWhenUsed/>
    <w:rsid w:val="004B4407"/>
    <w:rPr>
      <w:color w:val="0000FF"/>
      <w:u w:val="single"/>
    </w:rPr>
  </w:style>
  <w:style w:type="character" w:styleId="a6">
    <w:name w:val="Unresolved Mention"/>
    <w:basedOn w:val="a0"/>
    <w:uiPriority w:val="99"/>
    <w:semiHidden/>
    <w:unhideWhenUsed/>
    <w:rsid w:val="00A43422"/>
    <w:rPr>
      <w:color w:val="605E5C"/>
      <w:shd w:val="clear" w:color="auto" w:fill="E1DFDD"/>
    </w:rPr>
  </w:style>
  <w:style w:type="character" w:styleId="a7">
    <w:name w:val="FollowedHyperlink"/>
    <w:basedOn w:val="a0"/>
    <w:uiPriority w:val="99"/>
    <w:semiHidden/>
    <w:unhideWhenUsed/>
    <w:rsid w:val="00A43422"/>
    <w:rPr>
      <w:color w:val="954F72" w:themeColor="followedHyperlink"/>
      <w:u w:val="single"/>
    </w:rPr>
  </w:style>
  <w:style w:type="table" w:styleId="a8">
    <w:name w:val="Table Grid"/>
    <w:basedOn w:val="a1"/>
    <w:uiPriority w:val="39"/>
    <w:rsid w:val="00CF28E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Normal (Web)"/>
    <w:basedOn w:val="a"/>
    <w:uiPriority w:val="99"/>
    <w:unhideWhenUsed/>
    <w:rsid w:val="00CF28E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a">
    <w:name w:val="Emphasis"/>
    <w:basedOn w:val="a0"/>
    <w:uiPriority w:val="20"/>
    <w:qFormat/>
    <w:rsid w:val="000556D5"/>
    <w:rPr>
      <w:i/>
      <w:iCs/>
    </w:rPr>
  </w:style>
  <w:style w:type="paragraph" w:styleId="ab">
    <w:name w:val="header"/>
    <w:basedOn w:val="a"/>
    <w:link w:val="ac"/>
    <w:uiPriority w:val="99"/>
    <w:unhideWhenUsed/>
    <w:rsid w:val="00C5598E"/>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C5598E"/>
  </w:style>
  <w:style w:type="paragraph" w:styleId="ad">
    <w:name w:val="footer"/>
    <w:basedOn w:val="a"/>
    <w:link w:val="ae"/>
    <w:uiPriority w:val="99"/>
    <w:unhideWhenUsed/>
    <w:rsid w:val="00C5598E"/>
    <w:pPr>
      <w:tabs>
        <w:tab w:val="center" w:pos="4677"/>
        <w:tab w:val="right" w:pos="9355"/>
      </w:tabs>
      <w:spacing w:after="0" w:line="240" w:lineRule="auto"/>
    </w:pPr>
  </w:style>
  <w:style w:type="character" w:customStyle="1" w:styleId="ae">
    <w:name w:val="Нижний колонтитул Знак"/>
    <w:basedOn w:val="a0"/>
    <w:link w:val="ad"/>
    <w:uiPriority w:val="99"/>
    <w:rsid w:val="00C5598E"/>
  </w:style>
  <w:style w:type="character" w:styleId="af">
    <w:name w:val="Placeholder Text"/>
    <w:basedOn w:val="a0"/>
    <w:uiPriority w:val="99"/>
    <w:semiHidden/>
    <w:rsid w:val="00B5147E"/>
    <w:rPr>
      <w:color w:val="808080"/>
    </w:rPr>
  </w:style>
  <w:style w:type="character" w:styleId="af0">
    <w:name w:val="annotation reference"/>
    <w:basedOn w:val="a0"/>
    <w:uiPriority w:val="99"/>
    <w:semiHidden/>
    <w:unhideWhenUsed/>
    <w:rsid w:val="002C01D9"/>
    <w:rPr>
      <w:sz w:val="16"/>
      <w:szCs w:val="16"/>
    </w:rPr>
  </w:style>
  <w:style w:type="paragraph" w:styleId="af1">
    <w:name w:val="annotation text"/>
    <w:basedOn w:val="a"/>
    <w:link w:val="af2"/>
    <w:uiPriority w:val="99"/>
    <w:semiHidden/>
    <w:unhideWhenUsed/>
    <w:rsid w:val="002C01D9"/>
    <w:pPr>
      <w:spacing w:line="240" w:lineRule="auto"/>
    </w:pPr>
    <w:rPr>
      <w:sz w:val="20"/>
      <w:szCs w:val="20"/>
    </w:rPr>
  </w:style>
  <w:style w:type="character" w:customStyle="1" w:styleId="af2">
    <w:name w:val="Текст примечания Знак"/>
    <w:basedOn w:val="a0"/>
    <w:link w:val="af1"/>
    <w:uiPriority w:val="99"/>
    <w:semiHidden/>
    <w:rsid w:val="002C01D9"/>
    <w:rPr>
      <w:sz w:val="20"/>
      <w:szCs w:val="20"/>
    </w:rPr>
  </w:style>
  <w:style w:type="paragraph" w:styleId="af3">
    <w:name w:val="annotation subject"/>
    <w:basedOn w:val="af1"/>
    <w:next w:val="af1"/>
    <w:link w:val="af4"/>
    <w:uiPriority w:val="99"/>
    <w:semiHidden/>
    <w:unhideWhenUsed/>
    <w:rsid w:val="002C01D9"/>
    <w:rPr>
      <w:b/>
      <w:bCs/>
    </w:rPr>
  </w:style>
  <w:style w:type="character" w:customStyle="1" w:styleId="af4">
    <w:name w:val="Тема примечания Знак"/>
    <w:basedOn w:val="af2"/>
    <w:link w:val="af3"/>
    <w:uiPriority w:val="99"/>
    <w:semiHidden/>
    <w:rsid w:val="002C01D9"/>
    <w:rPr>
      <w:b/>
      <w:bCs/>
      <w:sz w:val="20"/>
      <w:szCs w:val="20"/>
    </w:rPr>
  </w:style>
  <w:style w:type="paragraph" w:styleId="af5">
    <w:name w:val="Balloon Text"/>
    <w:basedOn w:val="a"/>
    <w:link w:val="af6"/>
    <w:uiPriority w:val="99"/>
    <w:semiHidden/>
    <w:unhideWhenUsed/>
    <w:rsid w:val="002C01D9"/>
    <w:pPr>
      <w:spacing w:after="0" w:line="240" w:lineRule="auto"/>
    </w:pPr>
    <w:rPr>
      <w:rFonts w:ascii="Segoe UI" w:hAnsi="Segoe UI" w:cs="Segoe UI"/>
      <w:sz w:val="18"/>
      <w:szCs w:val="18"/>
    </w:rPr>
  </w:style>
  <w:style w:type="character" w:customStyle="1" w:styleId="af6">
    <w:name w:val="Текст выноски Знак"/>
    <w:basedOn w:val="a0"/>
    <w:link w:val="af5"/>
    <w:uiPriority w:val="99"/>
    <w:semiHidden/>
    <w:rsid w:val="002C01D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0349728">
      <w:bodyDiv w:val="1"/>
      <w:marLeft w:val="0"/>
      <w:marRight w:val="0"/>
      <w:marTop w:val="0"/>
      <w:marBottom w:val="0"/>
      <w:divBdr>
        <w:top w:val="none" w:sz="0" w:space="0" w:color="auto"/>
        <w:left w:val="none" w:sz="0" w:space="0" w:color="auto"/>
        <w:bottom w:val="none" w:sz="0" w:space="0" w:color="auto"/>
        <w:right w:val="none" w:sz="0" w:space="0" w:color="auto"/>
      </w:divBdr>
    </w:div>
    <w:div w:id="185293117">
      <w:bodyDiv w:val="1"/>
      <w:marLeft w:val="0"/>
      <w:marRight w:val="0"/>
      <w:marTop w:val="0"/>
      <w:marBottom w:val="0"/>
      <w:divBdr>
        <w:top w:val="none" w:sz="0" w:space="0" w:color="auto"/>
        <w:left w:val="none" w:sz="0" w:space="0" w:color="auto"/>
        <w:bottom w:val="none" w:sz="0" w:space="0" w:color="auto"/>
        <w:right w:val="none" w:sz="0" w:space="0" w:color="auto"/>
      </w:divBdr>
    </w:div>
    <w:div w:id="301470877">
      <w:bodyDiv w:val="1"/>
      <w:marLeft w:val="0"/>
      <w:marRight w:val="0"/>
      <w:marTop w:val="0"/>
      <w:marBottom w:val="0"/>
      <w:divBdr>
        <w:top w:val="none" w:sz="0" w:space="0" w:color="auto"/>
        <w:left w:val="none" w:sz="0" w:space="0" w:color="auto"/>
        <w:bottom w:val="none" w:sz="0" w:space="0" w:color="auto"/>
        <w:right w:val="none" w:sz="0" w:space="0" w:color="auto"/>
      </w:divBdr>
      <w:divsChild>
        <w:div w:id="668676300">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531304816">
      <w:bodyDiv w:val="1"/>
      <w:marLeft w:val="0"/>
      <w:marRight w:val="0"/>
      <w:marTop w:val="0"/>
      <w:marBottom w:val="0"/>
      <w:divBdr>
        <w:top w:val="none" w:sz="0" w:space="0" w:color="auto"/>
        <w:left w:val="none" w:sz="0" w:space="0" w:color="auto"/>
        <w:bottom w:val="none" w:sz="0" w:space="0" w:color="auto"/>
        <w:right w:val="none" w:sz="0" w:space="0" w:color="auto"/>
      </w:divBdr>
    </w:div>
    <w:div w:id="792753918">
      <w:bodyDiv w:val="1"/>
      <w:marLeft w:val="0"/>
      <w:marRight w:val="0"/>
      <w:marTop w:val="0"/>
      <w:marBottom w:val="0"/>
      <w:divBdr>
        <w:top w:val="none" w:sz="0" w:space="0" w:color="auto"/>
        <w:left w:val="none" w:sz="0" w:space="0" w:color="auto"/>
        <w:bottom w:val="none" w:sz="0" w:space="0" w:color="auto"/>
        <w:right w:val="none" w:sz="0" w:space="0" w:color="auto"/>
      </w:divBdr>
      <w:divsChild>
        <w:div w:id="1100372339">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862401012">
      <w:bodyDiv w:val="1"/>
      <w:marLeft w:val="0"/>
      <w:marRight w:val="0"/>
      <w:marTop w:val="0"/>
      <w:marBottom w:val="0"/>
      <w:divBdr>
        <w:top w:val="none" w:sz="0" w:space="0" w:color="auto"/>
        <w:left w:val="none" w:sz="0" w:space="0" w:color="auto"/>
        <w:bottom w:val="none" w:sz="0" w:space="0" w:color="auto"/>
        <w:right w:val="none" w:sz="0" w:space="0" w:color="auto"/>
      </w:divBdr>
    </w:div>
    <w:div w:id="915166123">
      <w:bodyDiv w:val="1"/>
      <w:marLeft w:val="0"/>
      <w:marRight w:val="0"/>
      <w:marTop w:val="0"/>
      <w:marBottom w:val="0"/>
      <w:divBdr>
        <w:top w:val="none" w:sz="0" w:space="0" w:color="auto"/>
        <w:left w:val="none" w:sz="0" w:space="0" w:color="auto"/>
        <w:bottom w:val="none" w:sz="0" w:space="0" w:color="auto"/>
        <w:right w:val="none" w:sz="0" w:space="0" w:color="auto"/>
      </w:divBdr>
    </w:div>
    <w:div w:id="1201623108">
      <w:bodyDiv w:val="1"/>
      <w:marLeft w:val="0"/>
      <w:marRight w:val="0"/>
      <w:marTop w:val="0"/>
      <w:marBottom w:val="0"/>
      <w:divBdr>
        <w:top w:val="none" w:sz="0" w:space="0" w:color="auto"/>
        <w:left w:val="none" w:sz="0" w:space="0" w:color="auto"/>
        <w:bottom w:val="none" w:sz="0" w:space="0" w:color="auto"/>
        <w:right w:val="none" w:sz="0" w:space="0" w:color="auto"/>
      </w:divBdr>
    </w:div>
    <w:div w:id="1285497634">
      <w:bodyDiv w:val="1"/>
      <w:marLeft w:val="0"/>
      <w:marRight w:val="0"/>
      <w:marTop w:val="0"/>
      <w:marBottom w:val="0"/>
      <w:divBdr>
        <w:top w:val="none" w:sz="0" w:space="0" w:color="auto"/>
        <w:left w:val="none" w:sz="0" w:space="0" w:color="auto"/>
        <w:bottom w:val="none" w:sz="0" w:space="0" w:color="auto"/>
        <w:right w:val="none" w:sz="0" w:space="0" w:color="auto"/>
      </w:divBdr>
    </w:div>
    <w:div w:id="1405252373">
      <w:bodyDiv w:val="1"/>
      <w:marLeft w:val="0"/>
      <w:marRight w:val="0"/>
      <w:marTop w:val="0"/>
      <w:marBottom w:val="0"/>
      <w:divBdr>
        <w:top w:val="none" w:sz="0" w:space="0" w:color="auto"/>
        <w:left w:val="none" w:sz="0" w:space="0" w:color="auto"/>
        <w:bottom w:val="none" w:sz="0" w:space="0" w:color="auto"/>
        <w:right w:val="none" w:sz="0" w:space="0" w:color="auto"/>
      </w:divBdr>
    </w:div>
    <w:div w:id="1431855334">
      <w:bodyDiv w:val="1"/>
      <w:marLeft w:val="0"/>
      <w:marRight w:val="0"/>
      <w:marTop w:val="0"/>
      <w:marBottom w:val="0"/>
      <w:divBdr>
        <w:top w:val="none" w:sz="0" w:space="0" w:color="auto"/>
        <w:left w:val="none" w:sz="0" w:space="0" w:color="auto"/>
        <w:bottom w:val="none" w:sz="0" w:space="0" w:color="auto"/>
        <w:right w:val="none" w:sz="0" w:space="0" w:color="auto"/>
      </w:divBdr>
      <w:divsChild>
        <w:div w:id="1503348570">
          <w:marLeft w:val="0"/>
          <w:marRight w:val="0"/>
          <w:marTop w:val="645"/>
          <w:marBottom w:val="0"/>
          <w:divBdr>
            <w:top w:val="none" w:sz="0" w:space="0" w:color="auto"/>
            <w:left w:val="none" w:sz="0" w:space="0" w:color="auto"/>
            <w:bottom w:val="none" w:sz="0" w:space="0" w:color="auto"/>
            <w:right w:val="none" w:sz="0" w:space="0" w:color="auto"/>
          </w:divBdr>
          <w:divsChild>
            <w:div w:id="1204714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967807">
      <w:bodyDiv w:val="1"/>
      <w:marLeft w:val="0"/>
      <w:marRight w:val="0"/>
      <w:marTop w:val="0"/>
      <w:marBottom w:val="0"/>
      <w:divBdr>
        <w:top w:val="none" w:sz="0" w:space="0" w:color="auto"/>
        <w:left w:val="none" w:sz="0" w:space="0" w:color="auto"/>
        <w:bottom w:val="none" w:sz="0" w:space="0" w:color="auto"/>
        <w:right w:val="none" w:sz="0" w:space="0" w:color="auto"/>
      </w:divBdr>
    </w:div>
    <w:div w:id="1565532395">
      <w:bodyDiv w:val="1"/>
      <w:marLeft w:val="0"/>
      <w:marRight w:val="0"/>
      <w:marTop w:val="0"/>
      <w:marBottom w:val="0"/>
      <w:divBdr>
        <w:top w:val="none" w:sz="0" w:space="0" w:color="auto"/>
        <w:left w:val="none" w:sz="0" w:space="0" w:color="auto"/>
        <w:bottom w:val="none" w:sz="0" w:space="0" w:color="auto"/>
        <w:right w:val="none" w:sz="0" w:space="0" w:color="auto"/>
      </w:divBdr>
    </w:div>
    <w:div w:id="1569924293">
      <w:bodyDiv w:val="1"/>
      <w:marLeft w:val="0"/>
      <w:marRight w:val="0"/>
      <w:marTop w:val="0"/>
      <w:marBottom w:val="0"/>
      <w:divBdr>
        <w:top w:val="none" w:sz="0" w:space="0" w:color="auto"/>
        <w:left w:val="none" w:sz="0" w:space="0" w:color="auto"/>
        <w:bottom w:val="none" w:sz="0" w:space="0" w:color="auto"/>
        <w:right w:val="none" w:sz="0" w:space="0" w:color="auto"/>
      </w:divBdr>
    </w:div>
    <w:div w:id="1610357453">
      <w:bodyDiv w:val="1"/>
      <w:marLeft w:val="0"/>
      <w:marRight w:val="0"/>
      <w:marTop w:val="0"/>
      <w:marBottom w:val="0"/>
      <w:divBdr>
        <w:top w:val="none" w:sz="0" w:space="0" w:color="auto"/>
        <w:left w:val="none" w:sz="0" w:space="0" w:color="auto"/>
        <w:bottom w:val="none" w:sz="0" w:space="0" w:color="auto"/>
        <w:right w:val="none" w:sz="0" w:space="0" w:color="auto"/>
      </w:divBdr>
    </w:div>
    <w:div w:id="1992907988">
      <w:bodyDiv w:val="1"/>
      <w:marLeft w:val="0"/>
      <w:marRight w:val="0"/>
      <w:marTop w:val="0"/>
      <w:marBottom w:val="0"/>
      <w:divBdr>
        <w:top w:val="none" w:sz="0" w:space="0" w:color="auto"/>
        <w:left w:val="none" w:sz="0" w:space="0" w:color="auto"/>
        <w:bottom w:val="none" w:sz="0" w:space="0" w:color="auto"/>
        <w:right w:val="none" w:sz="0" w:space="0" w:color="auto"/>
      </w:divBdr>
    </w:div>
    <w:div w:id="2000041628">
      <w:bodyDiv w:val="1"/>
      <w:marLeft w:val="0"/>
      <w:marRight w:val="0"/>
      <w:marTop w:val="0"/>
      <w:marBottom w:val="0"/>
      <w:divBdr>
        <w:top w:val="none" w:sz="0" w:space="0" w:color="auto"/>
        <w:left w:val="none" w:sz="0" w:space="0" w:color="auto"/>
        <w:bottom w:val="none" w:sz="0" w:space="0" w:color="auto"/>
        <w:right w:val="none" w:sz="0" w:space="0" w:color="auto"/>
      </w:divBdr>
    </w:div>
    <w:div w:id="21311217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2103</Words>
  <Characters>11989</Characters>
  <Application>Microsoft Office Word</Application>
  <DocSecurity>0</DocSecurity>
  <Lines>99</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Алина</dc:creator>
  <cp:keywords/>
  <dc:description/>
  <cp:lastModifiedBy>Аливова Алина</cp:lastModifiedBy>
  <cp:revision>3</cp:revision>
  <dcterms:created xsi:type="dcterms:W3CDTF">2025-05-10T11:08:00Z</dcterms:created>
  <dcterms:modified xsi:type="dcterms:W3CDTF">2025-05-10T11:08:00Z</dcterms:modified>
</cp:coreProperties>
</file>