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56138" w14:textId="77777777" w:rsidR="00772C20" w:rsidRPr="00F14047" w:rsidRDefault="00772C20" w:rsidP="00772C20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НАУКИ </w:t>
      </w:r>
      <w:r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14:paraId="0C6F8CF2" w14:textId="77777777" w:rsidR="00772C20" w:rsidRPr="00F14047" w:rsidRDefault="00772C20" w:rsidP="00772C20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14:paraId="2E7ECD19" w14:textId="77777777" w:rsidR="00772C20" w:rsidRDefault="00772C20" w:rsidP="00772C20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14:paraId="518EFFDD" w14:textId="77777777" w:rsidR="00772C20" w:rsidRPr="005D15ED" w:rsidRDefault="00772C20" w:rsidP="00772C20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14:paraId="75FA9B92" w14:textId="77777777" w:rsidR="00772C20" w:rsidRPr="00F14047" w:rsidRDefault="00772C20" w:rsidP="00772C20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14:paraId="2A2F2B86" w14:textId="77777777" w:rsidR="00772C20" w:rsidRDefault="00772C20" w:rsidP="00772C20">
      <w:pPr>
        <w:rPr>
          <w:sz w:val="28"/>
        </w:rPr>
      </w:pPr>
    </w:p>
    <w:p w14:paraId="6EA57457" w14:textId="77777777" w:rsidR="00772C20" w:rsidRDefault="00772C20" w:rsidP="00772C20">
      <w:pPr>
        <w:rPr>
          <w:sz w:val="28"/>
        </w:rPr>
      </w:pPr>
    </w:p>
    <w:p w14:paraId="5C6D2471" w14:textId="77777777" w:rsidR="00772C20" w:rsidRDefault="00772C20" w:rsidP="00772C20">
      <w:pPr>
        <w:ind w:left="6372"/>
      </w:pPr>
    </w:p>
    <w:p w14:paraId="621BE02F" w14:textId="77777777" w:rsidR="00772C20" w:rsidRDefault="00772C20" w:rsidP="00772C20"/>
    <w:p w14:paraId="627462CF" w14:textId="77777777" w:rsidR="00772C20" w:rsidRDefault="00772C20" w:rsidP="00772C20">
      <w:pPr>
        <w:ind w:left="6372"/>
      </w:pPr>
    </w:p>
    <w:p w14:paraId="25FF8315" w14:textId="77777777" w:rsidR="00772C20" w:rsidRDefault="00772C20" w:rsidP="00772C20">
      <w:pPr>
        <w:ind w:left="6372"/>
      </w:pPr>
    </w:p>
    <w:p w14:paraId="565474F9" w14:textId="77777777" w:rsidR="00772C20" w:rsidRDefault="00772C20" w:rsidP="00772C20">
      <w:pPr>
        <w:jc w:val="right"/>
        <w:rPr>
          <w:sz w:val="28"/>
        </w:rPr>
      </w:pPr>
    </w:p>
    <w:p w14:paraId="01186514" w14:textId="77777777" w:rsidR="00772C20" w:rsidRDefault="00772C20" w:rsidP="00772C20">
      <w:pPr>
        <w:jc w:val="right"/>
        <w:rPr>
          <w:sz w:val="28"/>
        </w:rPr>
      </w:pPr>
    </w:p>
    <w:p w14:paraId="1FEA63F8" w14:textId="77777777" w:rsidR="00772C20" w:rsidRPr="001E0A32" w:rsidRDefault="00772C20" w:rsidP="001E0A32">
      <w:pPr>
        <w:spacing w:before="240" w:after="60" w:line="360" w:lineRule="auto"/>
        <w:jc w:val="center"/>
        <w:rPr>
          <w:sz w:val="48"/>
          <w:szCs w:val="48"/>
        </w:rPr>
      </w:pPr>
      <w:r w:rsidRPr="001E0A32">
        <w:rPr>
          <w:sz w:val="48"/>
          <w:szCs w:val="48"/>
        </w:rPr>
        <w:t>ОТЧЕТ</w:t>
      </w:r>
    </w:p>
    <w:p w14:paraId="7E09E14E" w14:textId="77777777" w:rsidR="00772C20" w:rsidRPr="00D12503" w:rsidRDefault="00772C20" w:rsidP="00772C20">
      <w:pPr>
        <w:spacing w:after="240"/>
        <w:jc w:val="center"/>
        <w:rPr>
          <w:color w:val="000000" w:themeColor="text1"/>
          <w:sz w:val="44"/>
          <w:szCs w:val="44"/>
        </w:rPr>
      </w:pPr>
      <w:r>
        <w:rPr>
          <w:sz w:val="44"/>
          <w:szCs w:val="44"/>
        </w:rPr>
        <w:t xml:space="preserve">по учебной </w:t>
      </w:r>
      <w:r>
        <w:rPr>
          <w:color w:val="000000" w:themeColor="text1"/>
          <w:sz w:val="44"/>
          <w:szCs w:val="44"/>
        </w:rPr>
        <w:t>ознакомительной</w:t>
      </w:r>
      <w:r w:rsidRPr="00D12503">
        <w:rPr>
          <w:color w:val="000000" w:themeColor="text1"/>
          <w:sz w:val="44"/>
          <w:szCs w:val="44"/>
        </w:rPr>
        <w:t xml:space="preserve"> практике по получению профессиональных умений и опыта профессиональной деятельности</w:t>
      </w:r>
      <w:r w:rsidRPr="00D12503">
        <w:rPr>
          <w:rFonts w:ascii="Tahoma" w:hAnsi="Tahoma" w:cs="Tahoma"/>
          <w:color w:val="000000" w:themeColor="text1"/>
          <w:sz w:val="17"/>
          <w:szCs w:val="17"/>
        </w:rPr>
        <w:t xml:space="preserve"> </w:t>
      </w:r>
      <w:r w:rsidRPr="00D12503">
        <w:rPr>
          <w:color w:val="000000" w:themeColor="text1"/>
          <w:sz w:val="44"/>
          <w:szCs w:val="44"/>
        </w:rPr>
        <w:t xml:space="preserve"> </w:t>
      </w:r>
    </w:p>
    <w:p w14:paraId="3CE5CB1B" w14:textId="28055845" w:rsidR="00772C20" w:rsidRPr="0095031E" w:rsidRDefault="0095031E" w:rsidP="0095031E">
      <w:pPr>
        <w:pStyle w:val="a3"/>
        <w:ind w:left="0" w:right="-72"/>
        <w:jc w:val="center"/>
        <w:rPr>
          <w:color w:val="000000" w:themeColor="text1"/>
          <w:sz w:val="16"/>
          <w:szCs w:val="16"/>
        </w:rPr>
      </w:pPr>
      <w:r>
        <w:rPr>
          <w:color w:val="000000" w:themeColor="text1"/>
          <w:sz w:val="44"/>
          <w:szCs w:val="44"/>
        </w:rPr>
        <w:t>ФГБ</w:t>
      </w:r>
      <w:r w:rsidR="00772C20">
        <w:rPr>
          <w:color w:val="000000" w:themeColor="text1"/>
          <w:sz w:val="44"/>
          <w:szCs w:val="44"/>
        </w:rPr>
        <w:t>О</w:t>
      </w:r>
      <w:r>
        <w:rPr>
          <w:color w:val="000000" w:themeColor="text1"/>
          <w:sz w:val="44"/>
          <w:szCs w:val="44"/>
        </w:rPr>
        <w:t>У ВО</w:t>
      </w:r>
      <w:r w:rsidR="00772C20" w:rsidRPr="00D12503">
        <w:rPr>
          <w:color w:val="000000" w:themeColor="text1"/>
          <w:sz w:val="44"/>
          <w:szCs w:val="44"/>
        </w:rPr>
        <w:t xml:space="preserve"> «</w:t>
      </w:r>
      <w:r w:rsidRPr="0095031E">
        <w:rPr>
          <w:color w:val="000000" w:themeColor="text1"/>
          <w:sz w:val="44"/>
          <w:szCs w:val="44"/>
        </w:rPr>
        <w:t>ВЛАДИВОСТОКСКИЙ ГОСУДАРСТВЕННЫЙ УНИВЕРСИТЕТ</w:t>
      </w:r>
      <w:r w:rsidR="00772C20" w:rsidRPr="00D12503">
        <w:rPr>
          <w:color w:val="000000" w:themeColor="text1"/>
          <w:sz w:val="44"/>
          <w:szCs w:val="44"/>
        </w:rPr>
        <w:t>»</w:t>
      </w:r>
    </w:p>
    <w:p w14:paraId="56ADA313" w14:textId="31B58655" w:rsidR="00772C20" w:rsidRDefault="00772C20" w:rsidP="00772C20">
      <w:pPr>
        <w:pStyle w:val="a3"/>
        <w:spacing w:before="240"/>
        <w:ind w:left="0" w:right="-74"/>
        <w:jc w:val="center"/>
        <w:rPr>
          <w:color w:val="000000" w:themeColor="text1"/>
          <w:sz w:val="44"/>
        </w:rPr>
      </w:pPr>
    </w:p>
    <w:p w14:paraId="1BEF4133" w14:textId="77777777" w:rsidR="0037354A" w:rsidRPr="00D12503" w:rsidRDefault="0037354A" w:rsidP="00772C20">
      <w:pPr>
        <w:pStyle w:val="a3"/>
        <w:spacing w:before="240"/>
        <w:ind w:left="0" w:right="-74"/>
        <w:jc w:val="center"/>
        <w:rPr>
          <w:color w:val="000000" w:themeColor="text1"/>
          <w:sz w:val="44"/>
        </w:rPr>
      </w:pPr>
    </w:p>
    <w:tbl>
      <w:tblPr>
        <w:tblW w:w="10065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602"/>
      </w:tblGrid>
      <w:tr w:rsidR="00772C20" w:rsidRPr="00D12503" w14:paraId="2DE4D979" w14:textId="77777777" w:rsidTr="001E0A32">
        <w:tc>
          <w:tcPr>
            <w:tcW w:w="4077" w:type="dxa"/>
          </w:tcPr>
          <w:p w14:paraId="5E55E8B1" w14:textId="77777777" w:rsidR="00772C20" w:rsidRPr="00D12503" w:rsidRDefault="00772C20" w:rsidP="00C95B8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20CCB182" w14:textId="77777777" w:rsidR="00772C20" w:rsidRPr="00D12503" w:rsidRDefault="00772C20" w:rsidP="00C95B8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602" w:type="dxa"/>
          </w:tcPr>
          <w:p w14:paraId="67C28E95" w14:textId="77777777" w:rsidR="00772C20" w:rsidRPr="00D12503" w:rsidRDefault="00772C20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</w:tc>
      </w:tr>
      <w:tr w:rsidR="00772C20" w:rsidRPr="00D12503" w14:paraId="4C428725" w14:textId="77777777" w:rsidTr="001E0A32">
        <w:tc>
          <w:tcPr>
            <w:tcW w:w="4077" w:type="dxa"/>
          </w:tcPr>
          <w:p w14:paraId="3F77CDA6" w14:textId="77777777" w:rsidR="00772C20" w:rsidRPr="00772C20" w:rsidRDefault="00772C20" w:rsidP="00C95B8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группы БЭУ-21-</w:t>
            </w:r>
            <w:r>
              <w:rPr>
                <w:color w:val="000000" w:themeColor="text1"/>
                <w:sz w:val="28"/>
                <w:szCs w:val="28"/>
              </w:rPr>
              <w:t>ЭБ1</w:t>
            </w:r>
          </w:p>
        </w:tc>
        <w:tc>
          <w:tcPr>
            <w:tcW w:w="2386" w:type="dxa"/>
          </w:tcPr>
          <w:p w14:paraId="72193936" w14:textId="77777777" w:rsidR="00772C20" w:rsidRPr="00D12503" w:rsidRDefault="00772C20" w:rsidP="00C95B8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602" w:type="dxa"/>
          </w:tcPr>
          <w:p w14:paraId="4CB4B9A3" w14:textId="3D4FA3C8" w:rsidR="00772C20" w:rsidRPr="00D12503" w:rsidRDefault="00772C20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   </w:t>
            </w:r>
            <w:r w:rsidR="00C43B02">
              <w:rPr>
                <w:color w:val="000000" w:themeColor="text1"/>
                <w:sz w:val="28"/>
                <w:szCs w:val="28"/>
              </w:rPr>
              <w:t>А.А. Шацкая</w:t>
            </w:r>
          </w:p>
        </w:tc>
      </w:tr>
      <w:tr w:rsidR="00772C20" w:rsidRPr="00D12503" w14:paraId="13A8EB7E" w14:textId="77777777" w:rsidTr="001E0A32">
        <w:tc>
          <w:tcPr>
            <w:tcW w:w="4077" w:type="dxa"/>
          </w:tcPr>
          <w:p w14:paraId="2F47639E" w14:textId="77777777" w:rsidR="00772C20" w:rsidRPr="00D12503" w:rsidRDefault="00772C20" w:rsidP="00C95B8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14:paraId="60C581AF" w14:textId="77777777" w:rsidR="00772C20" w:rsidRPr="00D12503" w:rsidRDefault="00772C20" w:rsidP="00C95B8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Руководитель</w:t>
            </w:r>
          </w:p>
          <w:p w14:paraId="140CF5E3" w14:textId="77777777" w:rsidR="00772C20" w:rsidRPr="00D12503" w:rsidRDefault="00772C20" w:rsidP="00C95B8C">
            <w:pPr>
              <w:pStyle w:val="a3"/>
              <w:ind w:left="0" w:right="963"/>
              <w:jc w:val="left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5041BABD" w14:textId="77777777" w:rsidR="00772C20" w:rsidRPr="00D12503" w:rsidRDefault="00772C20" w:rsidP="00C95B8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04A5C41F" w14:textId="77777777" w:rsidR="00772C20" w:rsidRPr="00D12503" w:rsidRDefault="00772C20" w:rsidP="00C95B8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66619C78" w14:textId="77777777" w:rsidR="00772C20" w:rsidRPr="00D12503" w:rsidRDefault="00772C20" w:rsidP="00C95B8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602" w:type="dxa"/>
          </w:tcPr>
          <w:p w14:paraId="49BCA52C" w14:textId="77777777" w:rsidR="00772C20" w:rsidRPr="00D12503" w:rsidRDefault="00772C20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14:paraId="6519734E" w14:textId="77777777" w:rsidR="00772C20" w:rsidRPr="00D12503" w:rsidRDefault="00772C20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14:paraId="1C696DE0" w14:textId="735D56E3" w:rsidR="00772C20" w:rsidRPr="00D12503" w:rsidRDefault="00772C20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   </w:t>
            </w:r>
            <w:r w:rsidR="008D4401">
              <w:rPr>
                <w:color w:val="000000" w:themeColor="text1"/>
                <w:sz w:val="28"/>
                <w:szCs w:val="28"/>
              </w:rPr>
              <w:t>Е.В. Красова</w:t>
            </w:r>
          </w:p>
        </w:tc>
      </w:tr>
      <w:tr w:rsidR="00772C20" w:rsidRPr="00772C20" w14:paraId="7F6D76A4" w14:textId="77777777" w:rsidTr="001E0A32">
        <w:tc>
          <w:tcPr>
            <w:tcW w:w="4077" w:type="dxa"/>
          </w:tcPr>
          <w:p w14:paraId="525EEE54" w14:textId="77777777" w:rsidR="00772C20" w:rsidRPr="00F14047" w:rsidRDefault="00772C20" w:rsidP="00C95B8C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1EE9F724" w14:textId="77777777" w:rsidR="00772C20" w:rsidRPr="00F14047" w:rsidRDefault="00772C20" w:rsidP="00C95B8C">
            <w:pPr>
              <w:pStyle w:val="a3"/>
              <w:ind w:left="0" w:right="3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 от предприятия</w:t>
            </w:r>
          </w:p>
          <w:p w14:paraId="5B327AAF" w14:textId="77777777" w:rsidR="00772C20" w:rsidRDefault="001E0A32" w:rsidP="00C95B8C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  <w:r w:rsidRPr="001E0A32">
              <w:rPr>
                <w:color w:val="000000" w:themeColor="text1"/>
                <w:sz w:val="28"/>
                <w:szCs w:val="28"/>
              </w:rPr>
              <w:t>директор департамента</w:t>
            </w:r>
          </w:p>
          <w:p w14:paraId="10BAE5C4" w14:textId="58E66793" w:rsidR="00F43A73" w:rsidRPr="00F14047" w:rsidRDefault="00F43A73" w:rsidP="00C95B8C">
            <w:pPr>
              <w:pStyle w:val="a3"/>
              <w:ind w:left="0" w:right="34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экономики и финансов ВВГУ</w:t>
            </w:r>
          </w:p>
        </w:tc>
        <w:tc>
          <w:tcPr>
            <w:tcW w:w="2386" w:type="dxa"/>
          </w:tcPr>
          <w:p w14:paraId="6D0D40D4" w14:textId="77777777" w:rsidR="00772C20" w:rsidRDefault="00772C20" w:rsidP="00C95B8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307D00CC" w14:textId="77777777" w:rsidR="00772C20" w:rsidRPr="00F14047" w:rsidRDefault="00772C20" w:rsidP="00C95B8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645EB517" w14:textId="77777777" w:rsidR="00F43A73" w:rsidRDefault="00F43A73" w:rsidP="00C95B8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46946EA5" w14:textId="1A204E0B" w:rsidR="00772C20" w:rsidRPr="00F14047" w:rsidRDefault="00772C20" w:rsidP="00C95B8C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602" w:type="dxa"/>
          </w:tcPr>
          <w:p w14:paraId="4765964B" w14:textId="77777777" w:rsidR="00772C20" w:rsidRPr="00772C20" w:rsidRDefault="00772C20" w:rsidP="00C95B8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14:paraId="5833E62E" w14:textId="77777777" w:rsidR="001E0A32" w:rsidRDefault="001E0A32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  </w:t>
            </w:r>
          </w:p>
          <w:p w14:paraId="22A0ADAE" w14:textId="77777777" w:rsidR="00F43A73" w:rsidRDefault="001E0A32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   </w:t>
            </w:r>
          </w:p>
          <w:p w14:paraId="1F4399BC" w14:textId="68F29290" w:rsidR="00772C20" w:rsidRPr="00772C20" w:rsidRDefault="00F43A73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  </w:t>
            </w:r>
            <w:r w:rsidR="001E0A32">
              <w:rPr>
                <w:color w:val="000000" w:themeColor="text1"/>
                <w:sz w:val="28"/>
                <w:szCs w:val="28"/>
              </w:rPr>
              <w:t xml:space="preserve">Д.С. </w:t>
            </w:r>
            <w:r w:rsidR="00772C20" w:rsidRPr="00772C20">
              <w:rPr>
                <w:color w:val="000000" w:themeColor="text1"/>
                <w:sz w:val="28"/>
                <w:szCs w:val="28"/>
              </w:rPr>
              <w:t>Сайчук</w:t>
            </w:r>
          </w:p>
        </w:tc>
      </w:tr>
      <w:tr w:rsidR="00772C20" w14:paraId="4BC68983" w14:textId="77777777" w:rsidTr="001E0A32">
        <w:tc>
          <w:tcPr>
            <w:tcW w:w="4077" w:type="dxa"/>
          </w:tcPr>
          <w:p w14:paraId="256D7E5F" w14:textId="77777777" w:rsidR="00772C20" w:rsidRPr="00F14047" w:rsidRDefault="00772C20" w:rsidP="00C95B8C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7495C1AC" w14:textId="77777777" w:rsidR="00772C20" w:rsidRPr="00F14047" w:rsidRDefault="00772C20" w:rsidP="00C95B8C">
            <w:pPr>
              <w:pStyle w:val="a3"/>
              <w:ind w:left="0" w:right="3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Нормоконтролер</w:t>
            </w:r>
          </w:p>
          <w:p w14:paraId="3033E869" w14:textId="77777777" w:rsidR="00772C20" w:rsidRPr="00F14047" w:rsidRDefault="00772C20" w:rsidP="00C95B8C">
            <w:pPr>
              <w:pStyle w:val="a3"/>
              <w:ind w:left="0" w:right="34"/>
              <w:rPr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14:paraId="5267C09C" w14:textId="77777777" w:rsidR="00772C20" w:rsidRDefault="00772C20" w:rsidP="00C95B8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715510E9" w14:textId="77777777" w:rsidR="00772C20" w:rsidRPr="00F14047" w:rsidRDefault="00772C20" w:rsidP="00C95B8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6776BE97" w14:textId="77777777" w:rsidR="00772C20" w:rsidRPr="00F14047" w:rsidRDefault="00772C20" w:rsidP="00C95B8C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602" w:type="dxa"/>
          </w:tcPr>
          <w:p w14:paraId="517AA21D" w14:textId="77777777" w:rsidR="00772C20" w:rsidRDefault="00772C20" w:rsidP="00C95B8C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68AA04A8" w14:textId="77777777" w:rsidR="00772C20" w:rsidRDefault="00772C20" w:rsidP="00C95B8C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5D817DDE" w14:textId="4F470888" w:rsidR="00772C20" w:rsidRPr="00F14047" w:rsidRDefault="001E0A32" w:rsidP="00C95B8C">
            <w:pPr>
              <w:pStyle w:val="a3"/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  </w:t>
            </w:r>
            <w:r w:rsidR="008D4401">
              <w:rPr>
                <w:color w:val="000000" w:themeColor="text1"/>
                <w:sz w:val="28"/>
                <w:szCs w:val="28"/>
              </w:rPr>
              <w:t>Е.В. Красова</w:t>
            </w:r>
          </w:p>
        </w:tc>
      </w:tr>
    </w:tbl>
    <w:p w14:paraId="0F6C6212" w14:textId="77777777" w:rsidR="00772C20" w:rsidRDefault="00772C20" w:rsidP="00772C20">
      <w:pPr>
        <w:pStyle w:val="a3"/>
        <w:ind w:left="0" w:right="963"/>
      </w:pPr>
    </w:p>
    <w:p w14:paraId="773F42A1" w14:textId="77777777" w:rsidR="004F00B5" w:rsidRDefault="004F00B5" w:rsidP="000A28CC">
      <w:pPr>
        <w:widowControl w:val="0"/>
        <w:spacing w:after="80"/>
        <w:jc w:val="center"/>
        <w:rPr>
          <w:rFonts w:eastAsiaTheme="minorHAnsi" w:cstheme="minorBidi"/>
          <w:caps/>
          <w:sz w:val="23"/>
          <w:szCs w:val="23"/>
          <w:lang w:eastAsia="en-US"/>
        </w:rPr>
        <w:sectPr w:rsidR="004F00B5" w:rsidSect="004F00B5">
          <w:footerReference w:type="first" r:id="rId7"/>
          <w:type w:val="continuous"/>
          <w:pgSz w:w="11906" w:h="16838"/>
          <w:pgMar w:top="1134" w:right="850" w:bottom="1134" w:left="1701" w:header="510" w:footer="510" w:gutter="0"/>
          <w:cols w:space="708"/>
          <w:titlePg/>
          <w:docGrid w:linePitch="360"/>
        </w:sectPr>
      </w:pPr>
    </w:p>
    <w:p w14:paraId="045A9EDF" w14:textId="5A0A5CF6" w:rsidR="000A28CC" w:rsidRPr="000A28CC" w:rsidRDefault="000A28CC" w:rsidP="000A28CC">
      <w:pPr>
        <w:widowControl w:val="0"/>
        <w:spacing w:after="80"/>
        <w:jc w:val="center"/>
        <w:rPr>
          <w:rFonts w:eastAsiaTheme="minorHAnsi" w:cstheme="minorBidi"/>
          <w:caps/>
          <w:sz w:val="23"/>
          <w:szCs w:val="23"/>
          <w:lang w:eastAsia="en-US"/>
        </w:rPr>
      </w:pPr>
      <w:r w:rsidRPr="000A28CC">
        <w:rPr>
          <w:rFonts w:eastAsiaTheme="minorHAnsi" w:cstheme="minorBidi"/>
          <w:caps/>
          <w:sz w:val="23"/>
          <w:szCs w:val="23"/>
          <w:lang w:eastAsia="en-US"/>
        </w:rPr>
        <w:lastRenderedPageBreak/>
        <w:t>МИНОБРНАУКИ РОССИИ</w:t>
      </w:r>
    </w:p>
    <w:p w14:paraId="238D895C" w14:textId="77777777" w:rsidR="000A28CC" w:rsidRPr="000A28CC" w:rsidRDefault="000A28CC" w:rsidP="000A28CC">
      <w:pPr>
        <w:widowControl w:val="0"/>
        <w:spacing w:after="80"/>
        <w:jc w:val="center"/>
        <w:rPr>
          <w:rFonts w:eastAsiaTheme="minorHAnsi" w:cstheme="minorBidi"/>
          <w:sz w:val="23"/>
          <w:szCs w:val="23"/>
          <w:lang w:eastAsia="en-US"/>
        </w:rPr>
      </w:pPr>
      <w:r w:rsidRPr="000A28CC">
        <w:rPr>
          <w:rFonts w:eastAsiaTheme="minorHAnsi" w:cstheme="minorBidi"/>
          <w:sz w:val="23"/>
          <w:szCs w:val="23"/>
          <w:lang w:eastAsia="en-US"/>
        </w:rPr>
        <w:t xml:space="preserve">ВЛАДИВОСТОКСКИЙ ГОСУДАРСТВЕННЫЙ УНИВЕРСИТЕТ </w:t>
      </w:r>
    </w:p>
    <w:p w14:paraId="07DB58AE" w14:textId="77777777" w:rsidR="000A28CC" w:rsidRPr="000A28CC" w:rsidRDefault="000A28CC" w:rsidP="000A28CC">
      <w:pPr>
        <w:widowControl w:val="0"/>
        <w:spacing w:after="80"/>
        <w:jc w:val="center"/>
        <w:rPr>
          <w:rFonts w:eastAsiaTheme="minorHAnsi" w:cstheme="minorBidi"/>
          <w:sz w:val="23"/>
          <w:szCs w:val="23"/>
          <w:lang w:eastAsia="en-US"/>
        </w:rPr>
      </w:pPr>
      <w:r w:rsidRPr="000A28CC">
        <w:rPr>
          <w:rFonts w:eastAsiaTheme="minorHAnsi" w:cstheme="minorBidi"/>
          <w:sz w:val="23"/>
          <w:szCs w:val="23"/>
          <w:lang w:eastAsia="en-US"/>
        </w:rPr>
        <w:t>ИНСТИТУТ МЕЖДУНАРОДНОГО БИЗНЕСА, ЭКОНОМИКИ И УПРАВЛЕНИЯ</w:t>
      </w:r>
    </w:p>
    <w:p w14:paraId="04E5BEEA" w14:textId="77777777" w:rsidR="000A28CC" w:rsidRPr="000A28CC" w:rsidRDefault="000A28CC" w:rsidP="000A28CC">
      <w:pPr>
        <w:widowControl w:val="0"/>
        <w:spacing w:after="80"/>
        <w:jc w:val="center"/>
        <w:rPr>
          <w:rFonts w:eastAsiaTheme="minorHAnsi" w:cstheme="minorBidi"/>
          <w:sz w:val="23"/>
          <w:szCs w:val="23"/>
          <w:lang w:eastAsia="en-US"/>
        </w:rPr>
      </w:pPr>
      <w:r w:rsidRPr="000A28CC">
        <w:rPr>
          <w:rFonts w:eastAsiaTheme="minorHAnsi" w:cstheme="minorBidi"/>
          <w:sz w:val="23"/>
          <w:szCs w:val="23"/>
          <w:lang w:eastAsia="en-US"/>
        </w:rPr>
        <w:t>КАФЕДРА ЭКОНОМИКИ И УПРАВЛЕНИЯ</w:t>
      </w:r>
    </w:p>
    <w:p w14:paraId="7CD9D738" w14:textId="77777777" w:rsidR="000A28CC" w:rsidRPr="000A28CC" w:rsidRDefault="000A28CC" w:rsidP="000A28CC">
      <w:pPr>
        <w:jc w:val="center"/>
        <w:rPr>
          <w:b/>
          <w:bCs/>
          <w:sz w:val="23"/>
          <w:szCs w:val="23"/>
        </w:rPr>
      </w:pPr>
    </w:p>
    <w:p w14:paraId="4C2272BC" w14:textId="77777777" w:rsidR="000A28CC" w:rsidRPr="0088342A" w:rsidRDefault="000A28CC" w:rsidP="00A02762">
      <w:pPr>
        <w:jc w:val="center"/>
        <w:rPr>
          <w:b/>
          <w:bCs/>
          <w:sz w:val="28"/>
          <w:szCs w:val="28"/>
        </w:rPr>
      </w:pPr>
      <w:bookmarkStart w:id="0" w:name="_Toc138277741"/>
      <w:r w:rsidRPr="0088342A">
        <w:rPr>
          <w:b/>
          <w:bCs/>
          <w:sz w:val="28"/>
          <w:szCs w:val="28"/>
        </w:rPr>
        <w:t>ИНДИВИДУАЛЬНОЕ ЗАДАНИЕ</w:t>
      </w:r>
      <w:bookmarkEnd w:id="0"/>
    </w:p>
    <w:p w14:paraId="609865A5" w14:textId="77777777" w:rsidR="000A28CC" w:rsidRPr="000A28CC" w:rsidRDefault="000A28CC" w:rsidP="000A28CC">
      <w:pPr>
        <w:widowControl w:val="0"/>
        <w:jc w:val="center"/>
        <w:rPr>
          <w:sz w:val="23"/>
          <w:szCs w:val="23"/>
        </w:rPr>
      </w:pPr>
      <w:r w:rsidRPr="000A28CC">
        <w:rPr>
          <w:sz w:val="23"/>
          <w:szCs w:val="23"/>
        </w:rPr>
        <w:t>на учебную ознакомительную практику</w:t>
      </w:r>
    </w:p>
    <w:p w14:paraId="5180527E" w14:textId="77777777" w:rsidR="000A28CC" w:rsidRPr="000A28CC" w:rsidRDefault="000A28CC" w:rsidP="000A28CC">
      <w:pPr>
        <w:widowControl w:val="0"/>
        <w:jc w:val="center"/>
        <w:rPr>
          <w:sz w:val="21"/>
          <w:szCs w:val="21"/>
        </w:rPr>
      </w:pPr>
    </w:p>
    <w:p w14:paraId="42E986A9" w14:textId="77777777" w:rsidR="000A28CC" w:rsidRPr="000A28CC" w:rsidRDefault="000A28CC" w:rsidP="000A28CC">
      <w:pPr>
        <w:widowControl w:val="0"/>
        <w:ind w:left="-454" w:right="-284"/>
        <w:rPr>
          <w:sz w:val="21"/>
          <w:szCs w:val="21"/>
        </w:rPr>
      </w:pPr>
      <w:r w:rsidRPr="000A28CC">
        <w:rPr>
          <w:sz w:val="21"/>
          <w:szCs w:val="21"/>
        </w:rPr>
        <w:t>Студент: Шацкая Анастасия Алексеевна</w:t>
      </w:r>
    </w:p>
    <w:p w14:paraId="13DFE7E6" w14:textId="77777777" w:rsidR="000A28CC" w:rsidRPr="000A28CC" w:rsidRDefault="000A28CC" w:rsidP="000A28CC">
      <w:pPr>
        <w:widowControl w:val="0"/>
        <w:ind w:left="-454" w:right="-284"/>
        <w:rPr>
          <w:sz w:val="21"/>
          <w:szCs w:val="21"/>
        </w:rPr>
      </w:pPr>
      <w:r w:rsidRPr="000A28CC">
        <w:rPr>
          <w:sz w:val="21"/>
          <w:szCs w:val="21"/>
        </w:rPr>
        <w:t>Группа: БЭУ-21-ЭБ1</w:t>
      </w:r>
    </w:p>
    <w:p w14:paraId="0FD0289E" w14:textId="77777777" w:rsidR="000A28CC" w:rsidRPr="000A28CC" w:rsidRDefault="000A28CC" w:rsidP="000A28CC">
      <w:pPr>
        <w:widowControl w:val="0"/>
        <w:ind w:left="-454" w:right="-284" w:firstLine="284"/>
        <w:jc w:val="both"/>
        <w:rPr>
          <w:sz w:val="21"/>
          <w:szCs w:val="21"/>
        </w:rPr>
      </w:pPr>
      <w:r w:rsidRPr="000A28CC">
        <w:rPr>
          <w:b/>
          <w:sz w:val="21"/>
          <w:szCs w:val="21"/>
        </w:rPr>
        <w:t>Цель практики</w:t>
      </w:r>
      <w:r w:rsidRPr="000A28CC">
        <w:rPr>
          <w:sz w:val="21"/>
          <w:szCs w:val="21"/>
        </w:rPr>
        <w:t xml:space="preserve"> – получение студентами первичных профессиональных умений и навыков по сбору, анализу и обработке данных, необходимых для решения профессиональных задач на основе типовых методик и действующей нормативно-правовой базы.</w:t>
      </w:r>
    </w:p>
    <w:p w14:paraId="3FB2E281" w14:textId="77777777" w:rsidR="000A28CC" w:rsidRPr="000A28CC" w:rsidRDefault="000A28CC" w:rsidP="000A28CC">
      <w:pPr>
        <w:widowControl w:val="0"/>
        <w:ind w:left="-454" w:right="-284" w:firstLine="284"/>
        <w:jc w:val="both"/>
        <w:rPr>
          <w:sz w:val="21"/>
          <w:szCs w:val="21"/>
        </w:rPr>
      </w:pPr>
      <w:r w:rsidRPr="000A28CC">
        <w:rPr>
          <w:b/>
          <w:sz w:val="21"/>
          <w:szCs w:val="21"/>
        </w:rPr>
        <w:t>Задания практики</w:t>
      </w:r>
      <w:r w:rsidRPr="000A28CC">
        <w:rPr>
          <w:sz w:val="21"/>
          <w:szCs w:val="21"/>
        </w:rPr>
        <w:t xml:space="preserve">: </w:t>
      </w:r>
    </w:p>
    <w:p w14:paraId="4CA8560A" w14:textId="77777777" w:rsidR="000A28CC" w:rsidRPr="000A28CC" w:rsidRDefault="000A28CC" w:rsidP="000A28CC">
      <w:pPr>
        <w:widowControl w:val="0"/>
        <w:ind w:left="-454" w:right="-284" w:firstLine="284"/>
        <w:jc w:val="both"/>
        <w:rPr>
          <w:sz w:val="21"/>
          <w:szCs w:val="21"/>
        </w:rPr>
      </w:pPr>
      <w:r w:rsidRPr="000A28CC">
        <w:rPr>
          <w:sz w:val="21"/>
          <w:szCs w:val="21"/>
        </w:rPr>
        <w:t>1. Собрать, структурировать и проанализировать информацию, раскрывающую особенности деятельности предприятия (организации):</w:t>
      </w:r>
    </w:p>
    <w:p w14:paraId="70F99C0A" w14:textId="77777777" w:rsidR="000A28CC" w:rsidRPr="000A28CC" w:rsidRDefault="000A28CC" w:rsidP="000A28CC">
      <w:pPr>
        <w:widowControl w:val="0"/>
        <w:ind w:left="-454" w:right="-284" w:firstLine="284"/>
        <w:jc w:val="both"/>
        <w:rPr>
          <w:sz w:val="21"/>
          <w:szCs w:val="21"/>
        </w:rPr>
      </w:pPr>
      <w:r w:rsidRPr="000A28CC">
        <w:rPr>
          <w:sz w:val="21"/>
          <w:szCs w:val="21"/>
        </w:rPr>
        <w:t>- составить "Паспорт организации": основные реквизиты (название, форма собственности, юридический адрес, местонахождение и т.п.), основные виды деятельности, организационная структура, особенности организационно-правовой формы, система налогообложения;</w:t>
      </w:r>
    </w:p>
    <w:p w14:paraId="32E426BE" w14:textId="77777777" w:rsidR="000A28CC" w:rsidRPr="000A28CC" w:rsidRDefault="000A28CC" w:rsidP="000A28CC">
      <w:pPr>
        <w:widowControl w:val="0"/>
        <w:ind w:left="-454" w:right="-284" w:firstLine="284"/>
        <w:jc w:val="both"/>
        <w:rPr>
          <w:sz w:val="21"/>
          <w:szCs w:val="21"/>
        </w:rPr>
      </w:pPr>
      <w:r w:rsidRPr="000A28CC">
        <w:rPr>
          <w:sz w:val="21"/>
          <w:szCs w:val="21"/>
        </w:rPr>
        <w:t>- проанализировать основные экономические показатели хозяйственной деятельности за два-три последних отчетных года (выручка, затраты, численность персонала, фонд заработной платы, стоимость основных средств, прибыль, рентабельность и др.).</w:t>
      </w:r>
    </w:p>
    <w:p w14:paraId="75AF0B48" w14:textId="77777777" w:rsidR="000A28CC" w:rsidRPr="000A28CC" w:rsidRDefault="000A28CC" w:rsidP="000A28CC">
      <w:pPr>
        <w:widowControl w:val="0"/>
        <w:ind w:left="-454" w:right="-284" w:firstLine="284"/>
        <w:jc w:val="both"/>
        <w:rPr>
          <w:sz w:val="21"/>
          <w:szCs w:val="21"/>
        </w:rPr>
      </w:pPr>
      <w:r w:rsidRPr="000A28CC">
        <w:rPr>
          <w:sz w:val="21"/>
          <w:szCs w:val="21"/>
        </w:rPr>
        <w:t>2. Провести социально-экономический анализ отрасли (вида экономической деятельности), к которой относится исследуемое предприятие (организация).</w:t>
      </w:r>
    </w:p>
    <w:p w14:paraId="5750B534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i/>
          <w:sz w:val="21"/>
          <w:szCs w:val="21"/>
        </w:rPr>
        <w:t>Отчет по практике должен содержать</w:t>
      </w:r>
      <w:r w:rsidRPr="000A28CC">
        <w:rPr>
          <w:rFonts w:eastAsiaTheme="minorHAnsi" w:cstheme="minorBidi"/>
          <w:sz w:val="21"/>
          <w:szCs w:val="21"/>
        </w:rPr>
        <w:t>:</w:t>
      </w:r>
    </w:p>
    <w:p w14:paraId="4E446308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1. Титульный лист (должны быть подпись студента и руководителя практики от организации).</w:t>
      </w:r>
    </w:p>
    <w:p w14:paraId="30980D43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2. Задание на практику (должны быть подписи студента, руководителей практики от университета и предприятия, печать организации).</w:t>
      </w:r>
    </w:p>
    <w:p w14:paraId="544197A2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3. Рабочий план-график практики (таблица должна быть заполнена, в столбце «отметка руководителя о выполнении» должна быть оценка и подпись руководителя практики. Внизу графика должна быть подпись руководителя практики от предприятия и печать организации).</w:t>
      </w:r>
    </w:p>
    <w:p w14:paraId="736308F3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4. Отзыв-характеристика, заверенная руководителем практики от предприятия и печатью организации.</w:t>
      </w:r>
    </w:p>
    <w:p w14:paraId="395B5015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5. Собственно отчет:</w:t>
      </w:r>
    </w:p>
    <w:p w14:paraId="7F1C0E91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Введение: отразить цель и задачи практики, дать краткую характеристику предприятия (1 стр.).</w:t>
      </w:r>
    </w:p>
    <w:p w14:paraId="7267C1D1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 xml:space="preserve">1 </w:t>
      </w:r>
      <w:bookmarkStart w:id="1" w:name="_Hlk138277470"/>
      <w:r w:rsidRPr="000A28CC">
        <w:rPr>
          <w:rFonts w:eastAsiaTheme="minorHAnsi" w:cstheme="minorBidi"/>
          <w:sz w:val="21"/>
          <w:szCs w:val="21"/>
        </w:rPr>
        <w:t>Особенности хозяйственной деятельности предприятия</w:t>
      </w:r>
      <w:bookmarkEnd w:id="1"/>
      <w:r w:rsidRPr="000A28CC">
        <w:rPr>
          <w:rFonts w:eastAsiaTheme="minorHAnsi" w:cstheme="minorBidi"/>
          <w:sz w:val="21"/>
          <w:szCs w:val="21"/>
        </w:rPr>
        <w:t xml:space="preserve"> (Паспорт организации, основные виды деятельности, организационная структура, особенности организационно-правовой формы, система налогообложения) (ОПК-2).</w:t>
      </w:r>
    </w:p>
    <w:p w14:paraId="1183538F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2 Социально-экономический анализ отрасли (вида экономической деятельности, которым занимается предприятие) (ОПК-3).</w:t>
      </w:r>
    </w:p>
    <w:p w14:paraId="76294653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Заключение: отразить результаты практики, достигнуты ли цели и задачи (1 стр.).</w:t>
      </w:r>
    </w:p>
    <w:p w14:paraId="287BD2E4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Список использованных источников: до 10-ти позиций в соответствии с тематикой отчета.</w:t>
      </w:r>
    </w:p>
    <w:p w14:paraId="31564EAB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Приложения (копия или скан финансовых документов, используемых при написании отчета).</w:t>
      </w:r>
    </w:p>
    <w:p w14:paraId="5714C7CB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i/>
          <w:sz w:val="21"/>
          <w:szCs w:val="21"/>
        </w:rPr>
        <w:t>Отчет по практике и сопутствующие документы в печатном и электронном (СУЭД: форматы .</w:t>
      </w:r>
      <w:r w:rsidRPr="000A28CC">
        <w:rPr>
          <w:rFonts w:eastAsiaTheme="minorHAnsi" w:cstheme="minorBidi"/>
          <w:i/>
          <w:sz w:val="21"/>
          <w:szCs w:val="21"/>
          <w:lang w:val="en-US"/>
        </w:rPr>
        <w:t>doc</w:t>
      </w:r>
      <w:r w:rsidRPr="000A28CC">
        <w:rPr>
          <w:rFonts w:eastAsiaTheme="minorHAnsi" w:cstheme="minorBidi"/>
          <w:i/>
          <w:sz w:val="21"/>
          <w:szCs w:val="21"/>
        </w:rPr>
        <w:t xml:space="preserve"> и .</w:t>
      </w:r>
      <w:r w:rsidRPr="000A28CC">
        <w:rPr>
          <w:rFonts w:eastAsiaTheme="minorHAnsi" w:cstheme="minorBidi"/>
          <w:i/>
          <w:sz w:val="21"/>
          <w:szCs w:val="21"/>
          <w:lang w:val="en-US"/>
        </w:rPr>
        <w:t>pdf</w:t>
      </w:r>
      <w:r w:rsidRPr="000A28CC">
        <w:rPr>
          <w:rFonts w:eastAsiaTheme="minorHAnsi" w:cstheme="minorBidi"/>
          <w:i/>
          <w:sz w:val="21"/>
          <w:szCs w:val="21"/>
        </w:rPr>
        <w:t>) виде оформляются в соответствии с требованиями ВВГУ (СТО) и представляются на защиту в установленные графиком практики сроки</w:t>
      </w:r>
      <w:r w:rsidRPr="000A28CC">
        <w:rPr>
          <w:rFonts w:eastAsiaTheme="minorHAnsi" w:cstheme="minorBidi"/>
          <w:sz w:val="21"/>
          <w:szCs w:val="21"/>
        </w:rPr>
        <w:t xml:space="preserve">. </w:t>
      </w:r>
    </w:p>
    <w:p w14:paraId="53419022" w14:textId="77777777" w:rsidR="000A28CC" w:rsidRPr="000A28CC" w:rsidRDefault="000A28CC" w:rsidP="000A28CC">
      <w:pPr>
        <w:widowControl w:val="0"/>
        <w:ind w:left="-454" w:right="-284" w:firstLine="284"/>
        <w:rPr>
          <w:sz w:val="21"/>
          <w:szCs w:val="21"/>
        </w:rPr>
      </w:pPr>
    </w:p>
    <w:p w14:paraId="15435CF1" w14:textId="77777777" w:rsidR="000A28CC" w:rsidRPr="000A28CC" w:rsidRDefault="000A28CC" w:rsidP="000A28CC">
      <w:pPr>
        <w:ind w:left="-454" w:right="-284"/>
        <w:rPr>
          <w:sz w:val="21"/>
          <w:szCs w:val="21"/>
        </w:rPr>
      </w:pPr>
      <w:r w:rsidRPr="000A28CC">
        <w:rPr>
          <w:sz w:val="21"/>
          <w:szCs w:val="21"/>
        </w:rPr>
        <w:t>Руководитель учебной практики от университета:</w:t>
      </w:r>
    </w:p>
    <w:p w14:paraId="5451554D" w14:textId="35CFC89E" w:rsidR="000A28CC" w:rsidRPr="000A28CC" w:rsidRDefault="000A28CC" w:rsidP="000A28CC">
      <w:pPr>
        <w:ind w:left="-454" w:right="-284"/>
        <w:rPr>
          <w:sz w:val="21"/>
          <w:szCs w:val="21"/>
        </w:rPr>
      </w:pPr>
      <w:r w:rsidRPr="000A28CC">
        <w:rPr>
          <w:sz w:val="21"/>
          <w:szCs w:val="21"/>
        </w:rPr>
        <w:t>к.э.н., доцент кафедры экономики и управления</w:t>
      </w:r>
      <w:r w:rsidRPr="000A28CC">
        <w:rPr>
          <w:sz w:val="21"/>
          <w:szCs w:val="21"/>
        </w:rPr>
        <w:tab/>
      </w:r>
      <w:r w:rsidRPr="000A28CC">
        <w:rPr>
          <w:sz w:val="21"/>
          <w:szCs w:val="21"/>
        </w:rPr>
        <w:tab/>
      </w:r>
      <w:r w:rsidRPr="0017104C">
        <w:rPr>
          <w:sz w:val="21"/>
          <w:szCs w:val="21"/>
          <w:u w:val="single"/>
        </w:rPr>
        <w:t>______________</w:t>
      </w:r>
      <w:r w:rsidRPr="000A28CC">
        <w:rPr>
          <w:sz w:val="21"/>
          <w:szCs w:val="21"/>
        </w:rPr>
        <w:t>_Красова Е.В.</w:t>
      </w:r>
    </w:p>
    <w:p w14:paraId="4F425D50" w14:textId="77777777" w:rsidR="000A28CC" w:rsidRPr="000A28CC" w:rsidRDefault="000A28CC" w:rsidP="000A28CC">
      <w:pPr>
        <w:ind w:left="-454" w:right="-284"/>
        <w:rPr>
          <w:sz w:val="21"/>
          <w:szCs w:val="21"/>
        </w:rPr>
      </w:pPr>
    </w:p>
    <w:p w14:paraId="4002A6F2" w14:textId="7BFF459F" w:rsidR="000A28CC" w:rsidRPr="000A28CC" w:rsidRDefault="000A28CC" w:rsidP="000A28CC">
      <w:pPr>
        <w:ind w:left="-454" w:right="-284"/>
        <w:rPr>
          <w:sz w:val="21"/>
          <w:szCs w:val="21"/>
        </w:rPr>
      </w:pPr>
      <w:r w:rsidRPr="000A28CC">
        <w:rPr>
          <w:sz w:val="21"/>
          <w:szCs w:val="21"/>
        </w:rPr>
        <w:t>Задание получил:</w:t>
      </w:r>
      <w:r w:rsidRPr="000A28CC">
        <w:rPr>
          <w:sz w:val="21"/>
          <w:szCs w:val="21"/>
        </w:rPr>
        <w:tab/>
      </w:r>
      <w:r w:rsidRPr="000A28CC">
        <w:rPr>
          <w:sz w:val="21"/>
          <w:szCs w:val="21"/>
        </w:rPr>
        <w:tab/>
      </w:r>
      <w:r w:rsidRPr="000A28CC">
        <w:rPr>
          <w:sz w:val="21"/>
          <w:szCs w:val="21"/>
        </w:rPr>
        <w:tab/>
      </w:r>
      <w:r w:rsidRPr="000A28CC">
        <w:rPr>
          <w:sz w:val="21"/>
          <w:szCs w:val="21"/>
        </w:rPr>
        <w:tab/>
      </w:r>
      <w:r w:rsidRPr="000A28CC">
        <w:rPr>
          <w:sz w:val="21"/>
          <w:szCs w:val="21"/>
        </w:rPr>
        <w:tab/>
      </w:r>
      <w:r w:rsidRPr="000A28CC">
        <w:rPr>
          <w:sz w:val="21"/>
          <w:szCs w:val="21"/>
        </w:rPr>
        <w:tab/>
        <w:t>______________</w:t>
      </w:r>
      <w:r w:rsidRPr="000A28CC">
        <w:rPr>
          <w:rFonts w:eastAsiaTheme="minorHAnsi"/>
          <w:sz w:val="21"/>
          <w:szCs w:val="21"/>
          <w:lang w:eastAsia="en-US"/>
        </w:rPr>
        <w:t xml:space="preserve"> </w:t>
      </w:r>
      <w:r w:rsidR="0017104C">
        <w:rPr>
          <w:rFonts w:eastAsiaTheme="minorHAnsi"/>
          <w:sz w:val="21"/>
          <w:szCs w:val="21"/>
          <w:lang w:eastAsia="en-US"/>
        </w:rPr>
        <w:t xml:space="preserve"> </w:t>
      </w:r>
      <w:r w:rsidRPr="000A28CC">
        <w:rPr>
          <w:rFonts w:eastAsiaTheme="minorHAnsi"/>
          <w:sz w:val="21"/>
          <w:szCs w:val="21"/>
          <w:lang w:eastAsia="en-US"/>
        </w:rPr>
        <w:t>Шацкая А.А</w:t>
      </w:r>
      <w:r w:rsidRPr="000A28CC">
        <w:rPr>
          <w:sz w:val="21"/>
          <w:szCs w:val="21"/>
        </w:rPr>
        <w:t xml:space="preserve">. </w:t>
      </w:r>
    </w:p>
    <w:p w14:paraId="40CB666F" w14:textId="77777777" w:rsidR="000A28CC" w:rsidRPr="000A28CC" w:rsidRDefault="000A28CC" w:rsidP="000A28CC">
      <w:pPr>
        <w:ind w:left="-454" w:right="-284"/>
        <w:rPr>
          <w:sz w:val="21"/>
          <w:szCs w:val="21"/>
        </w:rPr>
      </w:pPr>
    </w:p>
    <w:p w14:paraId="562585F7" w14:textId="77777777" w:rsidR="000A28CC" w:rsidRPr="000A28CC" w:rsidRDefault="000A28CC" w:rsidP="000A28CC">
      <w:pPr>
        <w:ind w:left="-454" w:right="-284"/>
        <w:rPr>
          <w:sz w:val="21"/>
          <w:szCs w:val="21"/>
        </w:rPr>
      </w:pPr>
      <w:r w:rsidRPr="000A28CC">
        <w:rPr>
          <w:sz w:val="21"/>
          <w:szCs w:val="21"/>
        </w:rPr>
        <w:t>Руководитель учебной практики от предприятия - ФГБОУ ВО "ВВГУ", ДЭФ, отдел по работе с персоналом, г. Владивосток:</w:t>
      </w:r>
    </w:p>
    <w:p w14:paraId="7891462B" w14:textId="77777777" w:rsidR="000A28CC" w:rsidRPr="000A28CC" w:rsidRDefault="000A28CC" w:rsidP="000A28CC">
      <w:pPr>
        <w:ind w:left="-454" w:right="-284"/>
        <w:rPr>
          <w:color w:val="FF0000"/>
          <w:sz w:val="21"/>
          <w:szCs w:val="21"/>
        </w:rPr>
      </w:pPr>
    </w:p>
    <w:p w14:paraId="6EC4092D" w14:textId="77777777" w:rsidR="00853F4C" w:rsidRDefault="00B91908" w:rsidP="000A28CC">
      <w:pPr>
        <w:ind w:left="-454" w:right="-284"/>
        <w:rPr>
          <w:color w:val="000000" w:themeColor="text1"/>
          <w:sz w:val="21"/>
          <w:szCs w:val="21"/>
        </w:rPr>
      </w:pPr>
      <w:r w:rsidRPr="00F37995">
        <w:rPr>
          <w:color w:val="000000" w:themeColor="text1"/>
          <w:sz w:val="21"/>
          <w:szCs w:val="21"/>
        </w:rPr>
        <w:t xml:space="preserve">Директор </w:t>
      </w:r>
      <w:r w:rsidR="00853F4C">
        <w:rPr>
          <w:color w:val="000000" w:themeColor="text1"/>
          <w:sz w:val="21"/>
          <w:szCs w:val="21"/>
        </w:rPr>
        <w:t xml:space="preserve">Департамента </w:t>
      </w:r>
    </w:p>
    <w:p w14:paraId="783DDFF8" w14:textId="61875931" w:rsidR="000A28CC" w:rsidRPr="000A28CC" w:rsidRDefault="00853F4C" w:rsidP="000A28CC">
      <w:pPr>
        <w:ind w:left="-454" w:right="-284"/>
        <w:rPr>
          <w:rFonts w:eastAsiaTheme="minorHAnsi"/>
          <w:sz w:val="21"/>
          <w:szCs w:val="21"/>
          <w:lang w:eastAsia="en-US"/>
        </w:rPr>
      </w:pPr>
      <w:r>
        <w:rPr>
          <w:color w:val="000000" w:themeColor="text1"/>
          <w:sz w:val="21"/>
          <w:szCs w:val="21"/>
        </w:rPr>
        <w:t>экономики и финансов</w:t>
      </w:r>
      <w:r w:rsidR="00B91908" w:rsidRPr="00F37995">
        <w:rPr>
          <w:color w:val="000000" w:themeColor="text1"/>
          <w:sz w:val="21"/>
          <w:szCs w:val="21"/>
        </w:rPr>
        <w:t xml:space="preserve"> </w:t>
      </w:r>
      <w:r w:rsidR="004C38DF" w:rsidRPr="00F37995">
        <w:rPr>
          <w:color w:val="000000" w:themeColor="text1"/>
          <w:sz w:val="21"/>
          <w:szCs w:val="21"/>
        </w:rPr>
        <w:t>ВВГУ</w:t>
      </w:r>
      <w:r w:rsidR="000A28CC" w:rsidRPr="000A28CC">
        <w:rPr>
          <w:sz w:val="21"/>
          <w:szCs w:val="21"/>
        </w:rPr>
        <w:tab/>
      </w:r>
      <w:r>
        <w:rPr>
          <w:sz w:val="21"/>
          <w:szCs w:val="21"/>
        </w:rPr>
        <w:t xml:space="preserve">                                        </w:t>
      </w:r>
      <w:r w:rsidRPr="00853F4C">
        <w:rPr>
          <w:sz w:val="21"/>
          <w:szCs w:val="21"/>
          <w:u w:val="single"/>
        </w:rPr>
        <w:t xml:space="preserve">                              </w:t>
      </w:r>
      <w:r>
        <w:rPr>
          <w:sz w:val="21"/>
          <w:szCs w:val="21"/>
        </w:rPr>
        <w:t xml:space="preserve">   </w:t>
      </w:r>
      <w:r w:rsidR="004C38DF" w:rsidRPr="004C38DF">
        <w:rPr>
          <w:color w:val="000000" w:themeColor="text1"/>
          <w:sz w:val="21"/>
          <w:szCs w:val="21"/>
        </w:rPr>
        <w:t>Д.С. Сайчук</w:t>
      </w:r>
    </w:p>
    <w:p w14:paraId="690E87A6" w14:textId="77777777" w:rsidR="0095031E" w:rsidRDefault="0095031E" w:rsidP="00772C20">
      <w:pPr>
        <w:pStyle w:val="a3"/>
        <w:ind w:left="0" w:right="0"/>
        <w:jc w:val="center"/>
        <w:rPr>
          <w:sz w:val="28"/>
          <w:szCs w:val="28"/>
        </w:rPr>
      </w:pPr>
    </w:p>
    <w:p w14:paraId="6B276521" w14:textId="77777777" w:rsidR="00DA6366" w:rsidRPr="00517637" w:rsidRDefault="00AA0566" w:rsidP="00A02762">
      <w:pPr>
        <w:jc w:val="center"/>
        <w:rPr>
          <w:b/>
          <w:bCs/>
          <w:sz w:val="30"/>
          <w:szCs w:val="30"/>
        </w:rPr>
      </w:pPr>
      <w:r>
        <w:rPr>
          <w:color w:val="000000" w:themeColor="text1"/>
        </w:rPr>
        <w:br w:type="page"/>
      </w:r>
      <w:bookmarkStart w:id="2" w:name="_Toc138277742"/>
      <w:r w:rsidR="00DA6366" w:rsidRPr="00517637">
        <w:rPr>
          <w:b/>
          <w:bCs/>
          <w:sz w:val="28"/>
          <w:szCs w:val="28"/>
        </w:rPr>
        <w:lastRenderedPageBreak/>
        <w:t>РАБОЧИЙ ГРАФИК (ПЛАН) ПРОВЕДЕНИЯ</w:t>
      </w:r>
      <w:bookmarkEnd w:id="2"/>
    </w:p>
    <w:p w14:paraId="615F8644" w14:textId="77777777" w:rsidR="00DA6366" w:rsidRPr="00DA6366" w:rsidRDefault="00DA6366" w:rsidP="00DA6366">
      <w:pPr>
        <w:spacing w:after="160" w:line="259" w:lineRule="auto"/>
        <w:jc w:val="center"/>
        <w:rPr>
          <w:rFonts w:eastAsia="SimSun"/>
          <w:b/>
          <w:bCs/>
          <w:lang w:eastAsia="zh-CN"/>
        </w:rPr>
      </w:pPr>
      <w:r w:rsidRPr="00DA6366">
        <w:rPr>
          <w:rFonts w:eastAsiaTheme="minorHAnsi"/>
          <w:b/>
          <w:bCs/>
          <w:lang w:eastAsia="en-US"/>
        </w:rPr>
        <w:t>учебной ознакомительной практики</w:t>
      </w:r>
    </w:p>
    <w:p w14:paraId="28AED278" w14:textId="77777777" w:rsidR="00DA6366" w:rsidRPr="00DA6366" w:rsidRDefault="00DA6366" w:rsidP="00DA6366">
      <w:pPr>
        <w:shd w:val="clear" w:color="auto" w:fill="FFFFFF"/>
        <w:tabs>
          <w:tab w:val="left" w:pos="6237"/>
        </w:tabs>
        <w:suppressAutoHyphens/>
        <w:contextualSpacing/>
        <w:jc w:val="both"/>
        <w:rPr>
          <w:rFonts w:eastAsia="SimSun" w:cstheme="minorBidi"/>
          <w:lang w:eastAsia="zh-CN"/>
        </w:rPr>
      </w:pPr>
    </w:p>
    <w:p w14:paraId="55CD116C" w14:textId="77777777" w:rsidR="00DA6366" w:rsidRPr="00DA6366" w:rsidRDefault="00DA6366" w:rsidP="00DA6366">
      <w:pPr>
        <w:shd w:val="clear" w:color="auto" w:fill="FFFFFF"/>
        <w:tabs>
          <w:tab w:val="left" w:pos="6237"/>
        </w:tabs>
        <w:suppressAutoHyphens/>
        <w:contextualSpacing/>
        <w:jc w:val="both"/>
        <w:rPr>
          <w:rFonts w:eastAsia="SimSun" w:cstheme="minorBidi"/>
          <w:lang w:eastAsia="zh-CN"/>
        </w:rPr>
      </w:pPr>
      <w:r w:rsidRPr="00DA6366">
        <w:rPr>
          <w:rFonts w:eastAsia="SimSun" w:cstheme="minorBidi"/>
          <w:lang w:eastAsia="zh-CN"/>
        </w:rPr>
        <w:t>Студент: Шацкая Анастасия Алексеевна</w:t>
      </w:r>
    </w:p>
    <w:p w14:paraId="37222F2E" w14:textId="77777777" w:rsidR="00DA6366" w:rsidRPr="00DA6366" w:rsidRDefault="00DA6366" w:rsidP="00DA6366">
      <w:pPr>
        <w:shd w:val="clear" w:color="auto" w:fill="FFFFFF"/>
        <w:tabs>
          <w:tab w:val="left" w:pos="3060"/>
          <w:tab w:val="left" w:pos="6237"/>
        </w:tabs>
        <w:suppressAutoHyphens/>
        <w:contextualSpacing/>
        <w:jc w:val="both"/>
        <w:rPr>
          <w:rFonts w:eastAsia="SimSun" w:cstheme="minorBidi"/>
          <w:lang w:eastAsia="zh-CN"/>
        </w:rPr>
      </w:pPr>
      <w:r w:rsidRPr="00DA6366">
        <w:rPr>
          <w:rFonts w:eastAsia="SimSun" w:cstheme="minorBidi"/>
          <w:lang w:eastAsia="zh-CN"/>
        </w:rPr>
        <w:t>Группа: БЭУ-21-ЭБ1</w:t>
      </w:r>
    </w:p>
    <w:p w14:paraId="3578D479" w14:textId="77777777" w:rsidR="00DA6366" w:rsidRPr="00DA6366" w:rsidRDefault="00DA6366" w:rsidP="00DA6366">
      <w:pPr>
        <w:shd w:val="clear" w:color="auto" w:fill="FFFFFF"/>
        <w:tabs>
          <w:tab w:val="left" w:pos="3060"/>
          <w:tab w:val="left" w:pos="6237"/>
        </w:tabs>
        <w:suppressAutoHyphens/>
        <w:contextualSpacing/>
        <w:jc w:val="both"/>
        <w:rPr>
          <w:rFonts w:eastAsia="SimSun" w:cstheme="minorBidi"/>
          <w:lang w:eastAsia="zh-CN"/>
        </w:rPr>
      </w:pPr>
      <w:r w:rsidRPr="00DA6366">
        <w:rPr>
          <w:rFonts w:eastAsia="SimSun" w:cstheme="minorBidi"/>
          <w:lang w:eastAsia="zh-CN"/>
        </w:rPr>
        <w:t>Кафедра: экономики и управления</w:t>
      </w:r>
    </w:p>
    <w:p w14:paraId="777BFAD9" w14:textId="77777777" w:rsidR="00DA6366" w:rsidRPr="00DA6366" w:rsidRDefault="00DA6366" w:rsidP="00DA6366">
      <w:pPr>
        <w:contextualSpacing/>
        <w:jc w:val="both"/>
        <w:rPr>
          <w:rFonts w:cstheme="minorBidi"/>
          <w:b/>
          <w:bCs/>
          <w:lang w:eastAsia="en-US"/>
        </w:rPr>
      </w:pPr>
    </w:p>
    <w:p w14:paraId="6A534F51" w14:textId="77777777" w:rsidR="00DA6366" w:rsidRPr="00DA6366" w:rsidRDefault="00DA6366" w:rsidP="00DA6366">
      <w:pPr>
        <w:shd w:val="clear" w:color="auto" w:fill="FFFFFF"/>
        <w:tabs>
          <w:tab w:val="left" w:pos="6237"/>
        </w:tabs>
        <w:suppressAutoHyphens/>
        <w:contextualSpacing/>
        <w:jc w:val="both"/>
        <w:rPr>
          <w:rFonts w:eastAsia="SimSun" w:cstheme="minorBidi"/>
          <w:i/>
          <w:u w:val="single"/>
          <w:lang w:eastAsia="zh-CN"/>
        </w:rPr>
      </w:pPr>
      <w:r w:rsidRPr="00DA6366">
        <w:rPr>
          <w:rFonts w:eastAsia="SimSun" w:cstheme="minorBidi"/>
          <w:lang w:eastAsia="zh-CN"/>
        </w:rPr>
        <w:t xml:space="preserve">Руководитель практики: доцент кафедры Красова </w:t>
      </w:r>
      <w:r w:rsidRPr="00DA6366">
        <w:rPr>
          <w:rFonts w:cstheme="minorBidi"/>
        </w:rPr>
        <w:t>Е.В.</w:t>
      </w:r>
    </w:p>
    <w:p w14:paraId="1916B344" w14:textId="77777777" w:rsidR="00DA6366" w:rsidRPr="00DA6366" w:rsidRDefault="00DA6366" w:rsidP="00DA6366">
      <w:pPr>
        <w:suppressAutoHyphens/>
        <w:contextualSpacing/>
        <w:jc w:val="both"/>
        <w:rPr>
          <w:rFonts w:eastAsia="SimSun" w:cstheme="minorBidi"/>
          <w:lang w:eastAsia="zh-CN"/>
        </w:rPr>
      </w:pPr>
    </w:p>
    <w:p w14:paraId="16E7ED34" w14:textId="77777777" w:rsidR="00DA6366" w:rsidRPr="00DA6366" w:rsidRDefault="00DA6366" w:rsidP="00DA6366">
      <w:pPr>
        <w:suppressAutoHyphens/>
        <w:contextualSpacing/>
        <w:jc w:val="both"/>
        <w:rPr>
          <w:rFonts w:eastAsiaTheme="minorHAnsi" w:cstheme="minorBidi"/>
          <w:color w:val="000000"/>
          <w:lang w:eastAsia="en-US"/>
        </w:rPr>
      </w:pPr>
      <w:r w:rsidRPr="00DA6366">
        <w:rPr>
          <w:rFonts w:eastAsiaTheme="minorHAnsi" w:cstheme="minorBidi"/>
          <w:color w:val="000000"/>
          <w:lang w:eastAsia="en-US"/>
        </w:rPr>
        <w:t xml:space="preserve">Инструктаж по ознакомлению с требованиями охраны труда, техники безопасности, пожарной безопасности прошел </w:t>
      </w:r>
    </w:p>
    <w:p w14:paraId="5A83B1E4" w14:textId="7A5C5774" w:rsidR="00DA6366" w:rsidRPr="00DA6366" w:rsidRDefault="00DA6366" w:rsidP="00DA6366">
      <w:pPr>
        <w:suppressAutoHyphens/>
        <w:contextualSpacing/>
        <w:jc w:val="both"/>
        <w:rPr>
          <w:rFonts w:eastAsiaTheme="minorHAnsi" w:cstheme="minorBidi"/>
          <w:color w:val="000000"/>
          <w:lang w:eastAsia="en-US"/>
        </w:rPr>
      </w:pPr>
      <w:r w:rsidRPr="00DA6366">
        <w:rPr>
          <w:rFonts w:eastAsiaTheme="minorHAnsi" w:cstheme="minorBidi"/>
          <w:color w:val="000000"/>
          <w:lang w:eastAsia="en-US"/>
        </w:rPr>
        <w:t xml:space="preserve">                                     </w:t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  <w:t xml:space="preserve">___________________________________ </w:t>
      </w:r>
      <w:r w:rsidR="00853F4C" w:rsidRPr="0060346B">
        <w:rPr>
          <w:rFonts w:eastAsiaTheme="minorHAnsi" w:cstheme="minorBidi"/>
          <w:iCs/>
          <w:color w:val="000000" w:themeColor="text1"/>
          <w:lang w:eastAsia="en-US"/>
        </w:rPr>
        <w:t>Д.С. Сайчук</w:t>
      </w:r>
    </w:p>
    <w:p w14:paraId="094C550B" w14:textId="77777777" w:rsidR="00DA6366" w:rsidRPr="00DA6366" w:rsidRDefault="00DA6366" w:rsidP="00DA6366">
      <w:pPr>
        <w:suppressAutoHyphens/>
        <w:contextualSpacing/>
        <w:jc w:val="both"/>
        <w:rPr>
          <w:rFonts w:eastAsiaTheme="minorHAnsi" w:cstheme="minorBidi"/>
          <w:color w:val="000000"/>
          <w:sz w:val="18"/>
          <w:szCs w:val="18"/>
          <w:lang w:eastAsia="en-US"/>
        </w:rPr>
      </w:pP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 xml:space="preserve">                 </w:t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  <w:t>(подпись уполномоченного лица, МП)</w:t>
      </w:r>
    </w:p>
    <w:p w14:paraId="506738F9" w14:textId="77777777" w:rsidR="00DA6366" w:rsidRPr="00DA6366" w:rsidRDefault="00DA6366" w:rsidP="00DA6366">
      <w:pPr>
        <w:suppressAutoHyphens/>
        <w:contextualSpacing/>
        <w:jc w:val="both"/>
        <w:rPr>
          <w:rFonts w:eastAsiaTheme="minorHAnsi" w:cstheme="minorBidi"/>
          <w:color w:val="000000"/>
          <w:lang w:eastAsia="en-US"/>
        </w:rPr>
      </w:pPr>
    </w:p>
    <w:p w14:paraId="23018838" w14:textId="77777777" w:rsidR="00DA6366" w:rsidRPr="00DA6366" w:rsidRDefault="00DA6366" w:rsidP="00DA6366">
      <w:pPr>
        <w:suppressAutoHyphens/>
        <w:contextualSpacing/>
        <w:jc w:val="both"/>
        <w:rPr>
          <w:rFonts w:eastAsiaTheme="minorHAnsi" w:cstheme="minorBidi"/>
          <w:color w:val="000000"/>
          <w:lang w:eastAsia="en-US"/>
        </w:rPr>
      </w:pPr>
      <w:r w:rsidRPr="00DA6366">
        <w:rPr>
          <w:rFonts w:eastAsiaTheme="minorHAnsi" w:cstheme="minorBidi"/>
          <w:color w:val="000000"/>
          <w:lang w:eastAsia="en-US"/>
        </w:rPr>
        <w:t>С правилами трудового распорядка ознакомлен__________________</w:t>
      </w:r>
    </w:p>
    <w:p w14:paraId="0CD38511" w14:textId="77777777" w:rsidR="00DA6366" w:rsidRPr="00DA6366" w:rsidRDefault="00DA6366" w:rsidP="00DA6366">
      <w:pPr>
        <w:suppressAutoHyphens/>
        <w:contextualSpacing/>
        <w:jc w:val="both"/>
        <w:rPr>
          <w:rFonts w:eastAsia="SimSun" w:cstheme="minorBidi"/>
          <w:lang w:eastAsia="zh-CN"/>
        </w:rPr>
      </w:pP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 xml:space="preserve">                                                           </w:t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  <w:t xml:space="preserve"> </w:t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  <w:t xml:space="preserve">    (подпись обучающегося)</w:t>
      </w:r>
    </w:p>
    <w:p w14:paraId="29A4A3E9" w14:textId="77777777" w:rsidR="00DA6366" w:rsidRPr="00DA6366" w:rsidRDefault="00DA6366" w:rsidP="00DA6366">
      <w:pPr>
        <w:suppressAutoHyphens/>
        <w:jc w:val="both"/>
        <w:rPr>
          <w:rFonts w:cstheme="minorBidi"/>
          <w:b/>
          <w:bCs/>
          <w:szCs w:val="28"/>
          <w:lang w:eastAsia="en-US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6"/>
        <w:gridCol w:w="4478"/>
        <w:gridCol w:w="1353"/>
        <w:gridCol w:w="1427"/>
      </w:tblGrid>
      <w:tr w:rsidR="00DA6366" w:rsidRPr="00DA6366" w14:paraId="2C1E8E70" w14:textId="77777777" w:rsidTr="003519CC">
        <w:trPr>
          <w:trHeight w:val="1000"/>
        </w:trPr>
        <w:tc>
          <w:tcPr>
            <w:tcW w:w="107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30E71B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Этапы практики</w:t>
            </w:r>
          </w:p>
        </w:tc>
        <w:tc>
          <w:tcPr>
            <w:tcW w:w="24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1EB8E5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 xml:space="preserve">Виды работы 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A80AFA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Срок выполнения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B9CDF3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Отметка руководителя о выполнении</w:t>
            </w:r>
          </w:p>
        </w:tc>
      </w:tr>
      <w:tr w:rsidR="00DA6366" w:rsidRPr="00DA6366" w14:paraId="403D1F03" w14:textId="77777777" w:rsidTr="003519CC">
        <w:trPr>
          <w:trHeight w:val="368"/>
        </w:trPr>
        <w:tc>
          <w:tcPr>
            <w:tcW w:w="1074" w:type="pct"/>
            <w:vMerge w:val="restart"/>
            <w:vAlign w:val="center"/>
          </w:tcPr>
          <w:p w14:paraId="2B4B2A24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1. Подготовительный</w:t>
            </w:r>
          </w:p>
        </w:tc>
        <w:tc>
          <w:tcPr>
            <w:tcW w:w="2422" w:type="pct"/>
            <w:vAlign w:val="center"/>
          </w:tcPr>
          <w:p w14:paraId="7D9C7D8B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Организационное собрание</w:t>
            </w:r>
          </w:p>
        </w:tc>
        <w:tc>
          <w:tcPr>
            <w:tcW w:w="732" w:type="pct"/>
            <w:vAlign w:val="center"/>
          </w:tcPr>
          <w:p w14:paraId="77892EDC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13.06.2023</w:t>
            </w:r>
          </w:p>
        </w:tc>
        <w:tc>
          <w:tcPr>
            <w:tcW w:w="772" w:type="pct"/>
            <w:vAlign w:val="center"/>
          </w:tcPr>
          <w:p w14:paraId="64D7A761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</w:p>
        </w:tc>
      </w:tr>
      <w:tr w:rsidR="00DA6366" w:rsidRPr="00DA6366" w14:paraId="3C17BE60" w14:textId="77777777" w:rsidTr="003519CC">
        <w:trPr>
          <w:trHeight w:val="413"/>
        </w:trPr>
        <w:tc>
          <w:tcPr>
            <w:tcW w:w="1074" w:type="pct"/>
            <w:vMerge/>
            <w:vAlign w:val="center"/>
          </w:tcPr>
          <w:p w14:paraId="03DB89B7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</w:p>
        </w:tc>
        <w:tc>
          <w:tcPr>
            <w:tcW w:w="2422" w:type="pct"/>
            <w:vAlign w:val="center"/>
          </w:tcPr>
          <w:p w14:paraId="183ED9DF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Инструктаж по технике безопасности</w:t>
            </w:r>
          </w:p>
        </w:tc>
        <w:tc>
          <w:tcPr>
            <w:tcW w:w="732" w:type="pct"/>
            <w:vAlign w:val="center"/>
          </w:tcPr>
          <w:p w14:paraId="3E38EFD1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13.06.2023</w:t>
            </w:r>
          </w:p>
        </w:tc>
        <w:tc>
          <w:tcPr>
            <w:tcW w:w="772" w:type="pct"/>
            <w:vAlign w:val="center"/>
          </w:tcPr>
          <w:p w14:paraId="2954FA6C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</w:p>
        </w:tc>
      </w:tr>
      <w:tr w:rsidR="00DA6366" w:rsidRPr="00DA6366" w14:paraId="74F023FC" w14:textId="77777777" w:rsidTr="003519CC">
        <w:trPr>
          <w:trHeight w:val="1982"/>
        </w:trPr>
        <w:tc>
          <w:tcPr>
            <w:tcW w:w="1074" w:type="pct"/>
            <w:vMerge w:val="restart"/>
            <w:vAlign w:val="center"/>
          </w:tcPr>
          <w:p w14:paraId="75EF4B1A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 xml:space="preserve">2. Практический (исследовательский, аналитический) </w:t>
            </w:r>
          </w:p>
        </w:tc>
        <w:tc>
          <w:tcPr>
            <w:tcW w:w="2422" w:type="pct"/>
            <w:vAlign w:val="center"/>
          </w:tcPr>
          <w:p w14:paraId="782129AA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Собрать, структурировать и проанализировать информацию, раскрывающую особенности деятельности предприятия:</w:t>
            </w:r>
          </w:p>
          <w:p w14:paraId="2B485D77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- составить "Паспорт организации";</w:t>
            </w:r>
          </w:p>
          <w:p w14:paraId="123657B4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- проанализировать основные экономические показатели хозяйственной деятельности за два-три последних отчетных года.</w:t>
            </w:r>
          </w:p>
          <w:p w14:paraId="49CF5414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По итогам написать раздел 1 отчета</w:t>
            </w:r>
          </w:p>
        </w:tc>
        <w:tc>
          <w:tcPr>
            <w:tcW w:w="732" w:type="pct"/>
            <w:vAlign w:val="center"/>
          </w:tcPr>
          <w:p w14:paraId="31D96C3E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14.06.2023 – 30.06.2023</w:t>
            </w:r>
          </w:p>
        </w:tc>
        <w:tc>
          <w:tcPr>
            <w:tcW w:w="772" w:type="pct"/>
            <w:vAlign w:val="center"/>
          </w:tcPr>
          <w:p w14:paraId="7D1A4C5A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</w:p>
        </w:tc>
      </w:tr>
      <w:tr w:rsidR="00DA6366" w:rsidRPr="00DA6366" w14:paraId="5A0487D7" w14:textId="77777777" w:rsidTr="003519CC">
        <w:trPr>
          <w:trHeight w:val="1311"/>
        </w:trPr>
        <w:tc>
          <w:tcPr>
            <w:tcW w:w="1074" w:type="pct"/>
            <w:vMerge/>
            <w:vAlign w:val="center"/>
          </w:tcPr>
          <w:p w14:paraId="3BA16E29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</w:p>
        </w:tc>
        <w:tc>
          <w:tcPr>
            <w:tcW w:w="2422" w:type="pct"/>
            <w:vAlign w:val="center"/>
          </w:tcPr>
          <w:p w14:paraId="3B0BFF39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Провести социально-экономический анализ отрасли (вида экономической деятельности), к которой относится исследуемое предприятие.</w:t>
            </w:r>
          </w:p>
          <w:p w14:paraId="564B0FDD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По итогам написать раздел 2 отчета</w:t>
            </w:r>
          </w:p>
        </w:tc>
        <w:tc>
          <w:tcPr>
            <w:tcW w:w="732" w:type="pct"/>
            <w:vAlign w:val="center"/>
          </w:tcPr>
          <w:p w14:paraId="18AC692E" w14:textId="77777777" w:rsidR="00DA6366" w:rsidRPr="00DA6366" w:rsidRDefault="00DA6366" w:rsidP="00DA6366">
            <w:pPr>
              <w:tabs>
                <w:tab w:val="num" w:pos="643"/>
              </w:tabs>
              <w:spacing w:line="259" w:lineRule="auto"/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01.07.2023 – 14.07.2023</w:t>
            </w:r>
          </w:p>
        </w:tc>
        <w:tc>
          <w:tcPr>
            <w:tcW w:w="772" w:type="pct"/>
            <w:vAlign w:val="center"/>
          </w:tcPr>
          <w:p w14:paraId="294BBFA9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</w:p>
        </w:tc>
      </w:tr>
      <w:tr w:rsidR="00DA6366" w:rsidRPr="00DA6366" w14:paraId="13D590CB" w14:textId="77777777" w:rsidTr="003519CC">
        <w:trPr>
          <w:trHeight w:val="562"/>
        </w:trPr>
        <w:tc>
          <w:tcPr>
            <w:tcW w:w="1074" w:type="pct"/>
            <w:vAlign w:val="center"/>
          </w:tcPr>
          <w:p w14:paraId="7ADC2DF3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3. Заключительный</w:t>
            </w:r>
          </w:p>
        </w:tc>
        <w:tc>
          <w:tcPr>
            <w:tcW w:w="2422" w:type="pct"/>
            <w:vAlign w:val="center"/>
          </w:tcPr>
          <w:p w14:paraId="6BDBC43A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Подготовка, оформление и защита отчета</w:t>
            </w:r>
          </w:p>
        </w:tc>
        <w:tc>
          <w:tcPr>
            <w:tcW w:w="732" w:type="pct"/>
            <w:vAlign w:val="center"/>
          </w:tcPr>
          <w:p w14:paraId="6903D623" w14:textId="77777777" w:rsidR="00DA6366" w:rsidRPr="00DA6366" w:rsidRDefault="00DA6366" w:rsidP="00DA6366">
            <w:pPr>
              <w:tabs>
                <w:tab w:val="num" w:pos="643"/>
              </w:tabs>
              <w:spacing w:line="259" w:lineRule="auto"/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15.07.2023</w:t>
            </w:r>
          </w:p>
        </w:tc>
        <w:tc>
          <w:tcPr>
            <w:tcW w:w="772" w:type="pct"/>
            <w:vAlign w:val="center"/>
          </w:tcPr>
          <w:p w14:paraId="533ADA4D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</w:p>
        </w:tc>
      </w:tr>
    </w:tbl>
    <w:p w14:paraId="032086E7" w14:textId="77777777" w:rsidR="00DA6366" w:rsidRPr="00DA6366" w:rsidRDefault="00DA6366" w:rsidP="00DA6366">
      <w:pPr>
        <w:jc w:val="both"/>
        <w:rPr>
          <w:rFonts w:eastAsiaTheme="minorHAnsi" w:cstheme="minorBidi"/>
          <w:lang w:eastAsia="en-US"/>
        </w:rPr>
      </w:pPr>
    </w:p>
    <w:p w14:paraId="11E40684" w14:textId="77777777" w:rsidR="00DA6366" w:rsidRPr="00DA6366" w:rsidRDefault="00DA6366" w:rsidP="00DA6366">
      <w:pPr>
        <w:jc w:val="both"/>
        <w:rPr>
          <w:rFonts w:eastAsiaTheme="minorHAnsi" w:cstheme="minorBidi"/>
          <w:lang w:eastAsia="en-US"/>
        </w:rPr>
      </w:pPr>
    </w:p>
    <w:p w14:paraId="73DAAB14" w14:textId="77777777" w:rsidR="00DA6366" w:rsidRPr="00DA6366" w:rsidRDefault="00DA6366" w:rsidP="00DA6366">
      <w:pPr>
        <w:jc w:val="both"/>
        <w:rPr>
          <w:rFonts w:eastAsiaTheme="minorHAnsi" w:cstheme="minorBidi"/>
          <w:lang w:eastAsia="en-US"/>
        </w:rPr>
      </w:pPr>
    </w:p>
    <w:p w14:paraId="26E206CB" w14:textId="77777777" w:rsidR="00DA6366" w:rsidRPr="00DA6366" w:rsidRDefault="00DA6366" w:rsidP="00DA6366">
      <w:pPr>
        <w:jc w:val="both"/>
        <w:rPr>
          <w:rFonts w:eastAsiaTheme="minorHAnsi" w:cstheme="minorBidi"/>
          <w:lang w:eastAsia="en-US"/>
        </w:rPr>
      </w:pPr>
      <w:r w:rsidRPr="00DA6366">
        <w:rPr>
          <w:rFonts w:eastAsiaTheme="minorHAnsi" w:cstheme="minorBidi"/>
          <w:lang w:eastAsia="en-US"/>
        </w:rPr>
        <w:t>Руководитель практики:</w:t>
      </w:r>
    </w:p>
    <w:p w14:paraId="482B5C35" w14:textId="77777777" w:rsidR="00DA6366" w:rsidRPr="00DA6366" w:rsidRDefault="00DA6366" w:rsidP="00DA6366">
      <w:pPr>
        <w:jc w:val="both"/>
        <w:rPr>
          <w:rFonts w:eastAsiaTheme="minorHAnsi" w:cstheme="minorBidi"/>
          <w:lang w:eastAsia="en-US"/>
        </w:rPr>
      </w:pPr>
      <w:r w:rsidRPr="00DA6366">
        <w:rPr>
          <w:rFonts w:cstheme="minorBidi"/>
        </w:rPr>
        <w:t>канд. экон. наук, доцент кафедры ЭУ</w:t>
      </w:r>
      <w:r w:rsidRPr="00DA6366">
        <w:rPr>
          <w:rFonts w:eastAsiaTheme="minorHAnsi" w:cstheme="minorBidi"/>
          <w:lang w:eastAsia="en-US"/>
        </w:rPr>
        <w:tab/>
      </w:r>
      <w:r w:rsidRPr="00DA6366">
        <w:rPr>
          <w:rFonts w:eastAsiaTheme="minorHAnsi" w:cstheme="minorBidi"/>
          <w:lang w:eastAsia="en-US"/>
        </w:rPr>
        <w:tab/>
      </w:r>
      <w:r w:rsidRPr="00DA6366">
        <w:rPr>
          <w:rFonts w:eastAsiaTheme="minorHAnsi" w:cstheme="minorBidi"/>
          <w:lang w:eastAsia="en-US"/>
        </w:rPr>
        <w:tab/>
        <w:t>___________</w:t>
      </w:r>
      <w:r w:rsidRPr="00DA6366">
        <w:rPr>
          <w:rFonts w:eastAsiaTheme="minorHAnsi" w:cstheme="minorBidi"/>
          <w:lang w:eastAsia="en-US"/>
        </w:rPr>
        <w:tab/>
      </w:r>
      <w:r w:rsidRPr="00DA6366">
        <w:rPr>
          <w:rFonts w:eastAsiaTheme="minorHAnsi" w:cstheme="minorBidi"/>
          <w:lang w:eastAsia="en-US"/>
        </w:rPr>
        <w:tab/>
        <w:t xml:space="preserve">Красова </w:t>
      </w:r>
      <w:r w:rsidRPr="00DA6366">
        <w:rPr>
          <w:rFonts w:cstheme="minorBidi"/>
        </w:rPr>
        <w:t>Е.В.</w:t>
      </w:r>
    </w:p>
    <w:p w14:paraId="427D3B84" w14:textId="77777777" w:rsidR="00DA6366" w:rsidRPr="00DA6366" w:rsidRDefault="00DA6366" w:rsidP="00DA6366">
      <w:pPr>
        <w:autoSpaceDE w:val="0"/>
        <w:autoSpaceDN w:val="0"/>
        <w:adjustRightInd w:val="0"/>
        <w:rPr>
          <w:rFonts w:eastAsiaTheme="minorHAnsi" w:cstheme="minorBidi"/>
          <w:color w:val="000000"/>
          <w:lang w:eastAsia="en-US"/>
        </w:rPr>
      </w:pPr>
    </w:p>
    <w:p w14:paraId="5960FDC2" w14:textId="77777777" w:rsidR="00DA6366" w:rsidRPr="00DA6366" w:rsidRDefault="00DA6366" w:rsidP="00DA6366">
      <w:pPr>
        <w:autoSpaceDE w:val="0"/>
        <w:autoSpaceDN w:val="0"/>
        <w:adjustRightInd w:val="0"/>
        <w:rPr>
          <w:rFonts w:eastAsiaTheme="minorHAnsi" w:cstheme="minorBidi"/>
          <w:color w:val="000000"/>
          <w:lang w:eastAsia="en-US"/>
        </w:rPr>
      </w:pPr>
    </w:p>
    <w:p w14:paraId="78F3EE43" w14:textId="77777777" w:rsidR="00DA6366" w:rsidRPr="00DA6366" w:rsidRDefault="00DA6366" w:rsidP="00DA6366">
      <w:pPr>
        <w:autoSpaceDE w:val="0"/>
        <w:autoSpaceDN w:val="0"/>
        <w:adjustRightInd w:val="0"/>
        <w:rPr>
          <w:rFonts w:eastAsiaTheme="minorHAnsi" w:cstheme="minorBidi"/>
          <w:color w:val="000000"/>
          <w:lang w:eastAsia="en-US"/>
        </w:rPr>
      </w:pPr>
      <w:r w:rsidRPr="00DA6366">
        <w:rPr>
          <w:rFonts w:eastAsiaTheme="minorHAnsi" w:cstheme="minorBidi"/>
          <w:color w:val="000000"/>
          <w:lang w:eastAsia="en-US"/>
        </w:rPr>
        <w:t xml:space="preserve">Руководитель практики от организации: </w:t>
      </w:r>
      <w:bookmarkStart w:id="3" w:name="_Hlk140090005"/>
      <w:r w:rsidRPr="00DA6366">
        <w:rPr>
          <w:rFonts w:eastAsiaTheme="minorHAnsi" w:cstheme="minorBidi"/>
          <w:color w:val="000000"/>
          <w:lang w:eastAsia="en-US"/>
        </w:rPr>
        <w:t>ФГБОУ ВО "ВВГУ", ДЭФ, отдел по работе с персоналом, г. Владивосток:</w:t>
      </w:r>
      <w:bookmarkEnd w:id="3"/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</w:p>
    <w:p w14:paraId="41088B08" w14:textId="77777777" w:rsidR="00DA6366" w:rsidRPr="00DA6366" w:rsidRDefault="00DA6366" w:rsidP="00DA6366">
      <w:pPr>
        <w:autoSpaceDE w:val="0"/>
        <w:autoSpaceDN w:val="0"/>
        <w:adjustRightInd w:val="0"/>
        <w:rPr>
          <w:rFonts w:eastAsiaTheme="minorHAnsi" w:cstheme="minorBidi"/>
          <w:color w:val="000000"/>
          <w:lang w:eastAsia="en-US"/>
        </w:rPr>
      </w:pPr>
    </w:p>
    <w:p w14:paraId="58550D84" w14:textId="29341828" w:rsidR="0095031E" w:rsidRDefault="00DA6366" w:rsidP="00DA6366">
      <w:pPr>
        <w:spacing w:after="160" w:line="259" w:lineRule="auto"/>
        <w:rPr>
          <w:rFonts w:eastAsiaTheme="minorHAnsi" w:cstheme="minorBidi"/>
          <w:color w:val="FF0000"/>
          <w:lang w:eastAsia="en-US"/>
        </w:rPr>
      </w:pPr>
      <w:r w:rsidRPr="0060346B">
        <w:rPr>
          <w:rFonts w:eastAsiaTheme="minorHAnsi" w:cstheme="minorBidi"/>
          <w:color w:val="000000" w:themeColor="text1"/>
          <w:lang w:eastAsia="en-US"/>
        </w:rPr>
        <w:t>Д</w:t>
      </w:r>
      <w:r w:rsidR="0060346B" w:rsidRPr="0060346B">
        <w:rPr>
          <w:rFonts w:eastAsiaTheme="minorHAnsi" w:cstheme="minorBidi"/>
          <w:color w:val="000000" w:themeColor="text1"/>
          <w:lang w:eastAsia="en-US"/>
        </w:rPr>
        <w:t>иректор ДЭФ ВВГУ</w:t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lang w:eastAsia="en-US"/>
        </w:rPr>
        <w:t>___________</w:t>
      </w:r>
      <w:r w:rsidRPr="00DA6366">
        <w:rPr>
          <w:rFonts w:eastAsiaTheme="minorHAnsi" w:cstheme="minorBidi"/>
          <w:lang w:eastAsia="en-US"/>
        </w:rPr>
        <w:tab/>
      </w:r>
      <w:r w:rsidRPr="00DA6366">
        <w:rPr>
          <w:rFonts w:eastAsiaTheme="minorHAnsi" w:cstheme="minorBidi"/>
          <w:lang w:eastAsia="en-US"/>
        </w:rPr>
        <w:tab/>
      </w:r>
      <w:r w:rsidR="0060346B" w:rsidRPr="0060346B">
        <w:rPr>
          <w:rFonts w:eastAsiaTheme="minorHAnsi" w:cstheme="minorBidi"/>
          <w:color w:val="000000" w:themeColor="text1"/>
          <w:lang w:eastAsia="en-US"/>
        </w:rPr>
        <w:t>Д.С. Сайчук</w:t>
      </w:r>
    </w:p>
    <w:p w14:paraId="40329827" w14:textId="77777777" w:rsidR="004F00B5" w:rsidRDefault="00DA6366">
      <w:pPr>
        <w:spacing w:after="160" w:line="259" w:lineRule="auto"/>
        <w:rPr>
          <w:rFonts w:eastAsiaTheme="minorHAnsi" w:cstheme="minorBidi"/>
          <w:color w:val="FF0000"/>
          <w:lang w:eastAsia="en-US"/>
        </w:rPr>
        <w:sectPr w:rsidR="004F00B5" w:rsidSect="00C92BBD">
          <w:pgSz w:w="11906" w:h="16838"/>
          <w:pgMar w:top="1134" w:right="850" w:bottom="1134" w:left="1701" w:header="510" w:footer="510" w:gutter="0"/>
          <w:cols w:space="708"/>
          <w:docGrid w:linePitch="360"/>
        </w:sectPr>
      </w:pPr>
      <w:r>
        <w:rPr>
          <w:rFonts w:eastAsiaTheme="minorHAnsi" w:cstheme="minorBidi"/>
          <w:color w:val="FF0000"/>
          <w:lang w:eastAsia="en-US"/>
        </w:rPr>
        <w:br w:type="page"/>
      </w:r>
    </w:p>
    <w:p w14:paraId="6C750798" w14:textId="77777777" w:rsidR="00E81740" w:rsidRPr="00517637" w:rsidRDefault="00E81740" w:rsidP="00A02762">
      <w:pPr>
        <w:jc w:val="center"/>
        <w:rPr>
          <w:b/>
          <w:bCs/>
          <w:sz w:val="28"/>
          <w:szCs w:val="28"/>
          <w:lang w:eastAsia="ar-SA"/>
        </w:rPr>
      </w:pPr>
      <w:bookmarkStart w:id="4" w:name="_Toc138277743"/>
      <w:r w:rsidRPr="00517637">
        <w:rPr>
          <w:b/>
          <w:bCs/>
          <w:sz w:val="28"/>
          <w:szCs w:val="28"/>
          <w:lang w:eastAsia="ar-SA"/>
        </w:rPr>
        <w:lastRenderedPageBreak/>
        <w:t>Отзыв-характеристика</w:t>
      </w:r>
      <w:bookmarkEnd w:id="4"/>
    </w:p>
    <w:p w14:paraId="60B148FA" w14:textId="77777777" w:rsidR="00E81740" w:rsidRPr="00E81740" w:rsidRDefault="00E81740" w:rsidP="00E81740">
      <w:pPr>
        <w:widowControl w:val="0"/>
        <w:jc w:val="center"/>
        <w:rPr>
          <w:sz w:val="28"/>
          <w:szCs w:val="28"/>
        </w:rPr>
      </w:pPr>
    </w:p>
    <w:p w14:paraId="0C499B48" w14:textId="4B3FEE06" w:rsidR="00E81740" w:rsidRPr="00E81740" w:rsidRDefault="00E81740" w:rsidP="00E81740">
      <w:pPr>
        <w:widowControl w:val="0"/>
        <w:spacing w:line="360" w:lineRule="auto"/>
        <w:jc w:val="both"/>
      </w:pPr>
      <w:r w:rsidRPr="00E81740">
        <w:t>На студента</w:t>
      </w:r>
      <w:r w:rsidR="00342F79">
        <w:t xml:space="preserve"> </w:t>
      </w:r>
      <w:r w:rsidR="00855E60">
        <w:t>2</w:t>
      </w:r>
      <w:r w:rsidRPr="00E81740">
        <w:t xml:space="preserve"> курса </w:t>
      </w:r>
      <w:r w:rsidR="00342F79" w:rsidRPr="00E81740">
        <w:t xml:space="preserve">группы </w:t>
      </w:r>
      <w:r w:rsidR="00342F79">
        <w:t>БЭУ</w:t>
      </w:r>
      <w:r w:rsidR="00622C20">
        <w:t>-21-ЭБ1</w:t>
      </w:r>
      <w:r w:rsidR="00342F79">
        <w:t xml:space="preserve"> </w:t>
      </w:r>
      <w:r w:rsidRPr="00E81740">
        <w:t xml:space="preserve">направления </w:t>
      </w:r>
      <w:r w:rsidR="00622C20">
        <w:t>Экономика.</w:t>
      </w:r>
      <w:r w:rsidR="00D943BE">
        <w:t xml:space="preserve"> Экономическая безопасность</w:t>
      </w:r>
      <w:r w:rsidRPr="00E81740">
        <w:t xml:space="preserve"> </w:t>
      </w:r>
      <w:r w:rsidR="00342F79" w:rsidRPr="00E81740">
        <w:t xml:space="preserve">кафедры </w:t>
      </w:r>
      <w:r w:rsidR="00342F79" w:rsidRPr="008924C6">
        <w:t>международного</w:t>
      </w:r>
      <w:r w:rsidR="008924C6" w:rsidRPr="008924C6">
        <w:t xml:space="preserve"> бизнеса, экономики и управления</w:t>
      </w:r>
      <w:r w:rsidR="00C66A4D">
        <w:t>.</w:t>
      </w:r>
      <w:r w:rsidR="008924C6" w:rsidRPr="008924C6">
        <w:t xml:space="preserve"> </w:t>
      </w:r>
    </w:p>
    <w:p w14:paraId="7ED6C150" w14:textId="706AE14D" w:rsidR="00E81740" w:rsidRPr="00E81740" w:rsidRDefault="00E81740" w:rsidP="00E81740">
      <w:pPr>
        <w:widowControl w:val="0"/>
        <w:spacing w:line="360" w:lineRule="auto"/>
        <w:jc w:val="both"/>
      </w:pPr>
      <w:r w:rsidRPr="00E81740">
        <w:t xml:space="preserve">Шацкая Анастасия Алексеевна с </w:t>
      </w:r>
      <w:r w:rsidR="006A20EB">
        <w:t>12 ию</w:t>
      </w:r>
      <w:r w:rsidR="005D1E72">
        <w:t>ня</w:t>
      </w:r>
      <w:r w:rsidRPr="00E81740">
        <w:t xml:space="preserve"> 20</w:t>
      </w:r>
      <w:r w:rsidR="006A20EB">
        <w:t xml:space="preserve">23 </w:t>
      </w:r>
      <w:r w:rsidRPr="00E81740">
        <w:t>года по</w:t>
      </w:r>
      <w:r w:rsidR="005D1E72">
        <w:t xml:space="preserve"> 15 июля</w:t>
      </w:r>
      <w:r w:rsidRPr="00E81740">
        <w:t xml:space="preserve"> 20</w:t>
      </w:r>
      <w:r w:rsidR="005D1E72">
        <w:t xml:space="preserve">23 </w:t>
      </w:r>
      <w:r w:rsidRPr="00E81740">
        <w:t>года прошла учебную ознакомительную практику по получению первичных профессиональных умений и навыков (ознакомительную)</w:t>
      </w:r>
      <w:r w:rsidR="00F133A0">
        <w:t xml:space="preserve"> </w:t>
      </w:r>
      <w:r w:rsidRPr="00E81740">
        <w:t xml:space="preserve">в </w:t>
      </w:r>
      <w:r w:rsidR="005D1E72">
        <w:t>департ</w:t>
      </w:r>
      <w:r w:rsidR="00F133A0">
        <w:t>аменте экономики и финансов ВВГУ, Гоголя 41.</w:t>
      </w:r>
    </w:p>
    <w:p w14:paraId="0FC3280E" w14:textId="77777777" w:rsidR="00E81740" w:rsidRPr="00E81740" w:rsidRDefault="00E81740" w:rsidP="00E81740">
      <w:pPr>
        <w:widowControl w:val="0"/>
        <w:spacing w:line="360" w:lineRule="auto"/>
        <w:jc w:val="both"/>
      </w:pPr>
      <w:r w:rsidRPr="00E81740">
        <w:t xml:space="preserve">В период практики были изучены вопросы __________________________________________________________________________________________________________________________________________________________________________________________________. </w:t>
      </w:r>
    </w:p>
    <w:p w14:paraId="4CE45CA7" w14:textId="77777777" w:rsidR="00E81740" w:rsidRPr="00E81740" w:rsidRDefault="00E81740" w:rsidP="00E81740">
      <w:pPr>
        <w:widowControl w:val="0"/>
        <w:spacing w:line="360" w:lineRule="auto"/>
        <w:jc w:val="both"/>
      </w:pPr>
      <w:r w:rsidRPr="00E81740">
        <w:t xml:space="preserve">Во время прохождения практики Шацкая Анастасия Алексеевна показал (а) __________________________________________________________________________________________________________________________________________________________________________________________________. </w:t>
      </w:r>
    </w:p>
    <w:p w14:paraId="6FC35C04" w14:textId="77777777" w:rsidR="00E81740" w:rsidRPr="00E81740" w:rsidRDefault="00E81740" w:rsidP="00E81740">
      <w:pPr>
        <w:widowControl w:val="0"/>
        <w:spacing w:line="360" w:lineRule="auto"/>
        <w:jc w:val="both"/>
      </w:pPr>
      <w:r w:rsidRPr="00E81740">
        <w:t>В целом работа Шацкой Анастасии Алексеевны заслуживает оценки «_________».</w:t>
      </w:r>
    </w:p>
    <w:p w14:paraId="34ADEE21" w14:textId="77777777" w:rsidR="00E81740" w:rsidRPr="00E81740" w:rsidRDefault="00E81740" w:rsidP="00E81740">
      <w:pPr>
        <w:widowControl w:val="0"/>
        <w:spacing w:line="360" w:lineRule="auto"/>
        <w:jc w:val="both"/>
      </w:pPr>
    </w:p>
    <w:p w14:paraId="0F953864" w14:textId="77777777" w:rsidR="00E81740" w:rsidRPr="00E81740" w:rsidRDefault="00E81740" w:rsidP="00E81740">
      <w:pPr>
        <w:widowControl w:val="0"/>
        <w:spacing w:line="360" w:lineRule="auto"/>
        <w:jc w:val="both"/>
      </w:pPr>
    </w:p>
    <w:p w14:paraId="6AA103FB" w14:textId="23EE1078" w:rsidR="00E81740" w:rsidRPr="00E81740" w:rsidRDefault="00E81740" w:rsidP="00E81740">
      <w:pPr>
        <w:widowControl w:val="0"/>
        <w:spacing w:line="360" w:lineRule="auto"/>
        <w:jc w:val="both"/>
      </w:pPr>
      <w:r w:rsidRPr="00E81740">
        <w:t>Руководитель практики от предприятия:</w:t>
      </w:r>
      <w:r w:rsidR="005D4854">
        <w:t xml:space="preserve"> </w:t>
      </w:r>
      <w:r w:rsidR="005D4854" w:rsidRPr="005D4854">
        <w:t>ФГБОУ ВО "ВВГУ", ДЭФ, отдел по работе с персоналом, г. Владивосток:</w:t>
      </w:r>
    </w:p>
    <w:p w14:paraId="3E22A21B" w14:textId="77777777" w:rsidR="00E81740" w:rsidRPr="00E81740" w:rsidRDefault="00E81740" w:rsidP="00E81740">
      <w:pPr>
        <w:widowControl w:val="0"/>
        <w:spacing w:line="360" w:lineRule="auto"/>
        <w:jc w:val="both"/>
      </w:pPr>
    </w:p>
    <w:p w14:paraId="43D87122" w14:textId="77777777" w:rsidR="005D4854" w:rsidRDefault="005D4854" w:rsidP="00E81740">
      <w:pPr>
        <w:widowControl w:val="0"/>
        <w:spacing w:line="360" w:lineRule="auto"/>
        <w:jc w:val="both"/>
      </w:pPr>
      <w:r>
        <w:t>Директор департамента</w:t>
      </w:r>
    </w:p>
    <w:p w14:paraId="51B1AB31" w14:textId="78CED8E2" w:rsidR="00E81740" w:rsidRPr="00E81740" w:rsidRDefault="005D4854" w:rsidP="00E81740">
      <w:pPr>
        <w:widowControl w:val="0"/>
        <w:spacing w:line="360" w:lineRule="auto"/>
        <w:jc w:val="both"/>
      </w:pPr>
      <w:r>
        <w:t xml:space="preserve"> экономики и финансов ВВГУ</w:t>
      </w:r>
      <w:r w:rsidR="00E81740" w:rsidRPr="00E81740">
        <w:tab/>
      </w:r>
      <w:r w:rsidR="00E81740" w:rsidRPr="00E81740">
        <w:tab/>
      </w:r>
      <w:r w:rsidR="00E81740" w:rsidRPr="00E81740">
        <w:tab/>
      </w:r>
      <w:r w:rsidR="00E81740" w:rsidRPr="00E81740">
        <w:tab/>
        <w:t xml:space="preserve"> ______________</w:t>
      </w:r>
      <w:r w:rsidR="00E81740" w:rsidRPr="00E81740">
        <w:tab/>
        <w:t xml:space="preserve">     </w:t>
      </w:r>
      <w:r>
        <w:t>Д.С. Сайчук</w:t>
      </w:r>
    </w:p>
    <w:p w14:paraId="5FFEE65A" w14:textId="73D74A58" w:rsidR="00A668FF" w:rsidRDefault="00E81740" w:rsidP="00E81740">
      <w:pPr>
        <w:spacing w:after="160" w:line="259" w:lineRule="auto"/>
      </w:pPr>
      <w:r w:rsidRPr="00E81740">
        <w:t xml:space="preserve">Дата                                                               </w:t>
      </w:r>
      <w:r w:rsidR="00A02762">
        <w:t xml:space="preserve">                        </w:t>
      </w:r>
      <w:r w:rsidR="0088231C">
        <w:t xml:space="preserve">      </w:t>
      </w:r>
      <w:r w:rsidRPr="00E81740">
        <w:t>(подпись)</w:t>
      </w:r>
    </w:p>
    <w:p w14:paraId="3FE666BB" w14:textId="2E33C34E" w:rsidR="00A668FF" w:rsidRDefault="00A668FF" w:rsidP="00E81740">
      <w:pPr>
        <w:spacing w:after="160" w:line="259" w:lineRule="auto"/>
        <w:rPr>
          <w:color w:val="000000" w:themeColor="text1"/>
          <w:sz w:val="28"/>
          <w:szCs w:val="28"/>
        </w:rPr>
        <w:sectPr w:rsidR="00A668FF" w:rsidSect="00C92BBD">
          <w:type w:val="continuous"/>
          <w:pgSz w:w="11906" w:h="16838"/>
          <w:pgMar w:top="1134" w:right="850" w:bottom="1134" w:left="1701" w:header="510" w:footer="510" w:gutter="0"/>
          <w:cols w:space="708"/>
          <w:docGrid w:linePitch="360"/>
        </w:sectPr>
      </w:pP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</w:rPr>
        <w:id w:val="68633493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E2E0450" w14:textId="6C096E0D" w:rsidR="00DB6F66" w:rsidRPr="00F71B82" w:rsidRDefault="00DB6F66" w:rsidP="00A668FF">
          <w:pPr>
            <w:pStyle w:val="ac"/>
            <w:spacing w:before="0" w:after="240" w:line="240" w:lineRule="auto"/>
            <w:jc w:val="center"/>
            <w:rPr>
              <w:rStyle w:val="34530"/>
              <w:rFonts w:ascii="Times New Roman" w:eastAsiaTheme="majorEastAsia" w:hAnsi="Times New Roman" w:cs="Times New Roman"/>
              <w:color w:val="000000" w:themeColor="text1"/>
              <w:sz w:val="32"/>
              <w:szCs w:val="32"/>
            </w:rPr>
          </w:pPr>
          <w:r w:rsidRPr="00F71B82">
            <w:rPr>
              <w:rStyle w:val="34530"/>
              <w:rFonts w:ascii="Times New Roman" w:eastAsiaTheme="majorEastAsia" w:hAnsi="Times New Roman" w:cs="Times New Roman"/>
              <w:color w:val="000000" w:themeColor="text1"/>
              <w:sz w:val="32"/>
              <w:szCs w:val="32"/>
            </w:rPr>
            <w:t>Содержание</w:t>
          </w:r>
        </w:p>
        <w:p w14:paraId="6FC25750" w14:textId="1181A1F7" w:rsidR="00F71B82" w:rsidRPr="00F71B82" w:rsidRDefault="00DB6F66">
          <w:pPr>
            <w:pStyle w:val="11"/>
            <w:tabs>
              <w:tab w:val="right" w:pos="9345"/>
            </w:tabs>
            <w:rPr>
              <w:rFonts w:eastAsiaTheme="minorEastAsia"/>
              <w:noProof/>
            </w:rPr>
          </w:pPr>
          <w:r w:rsidRPr="00F71B82">
            <w:rPr>
              <w:b/>
              <w:bCs/>
              <w:sz w:val="32"/>
              <w:szCs w:val="32"/>
            </w:rPr>
            <w:fldChar w:fldCharType="begin"/>
          </w:r>
          <w:r w:rsidRPr="00F71B82">
            <w:rPr>
              <w:b/>
              <w:bCs/>
              <w:sz w:val="32"/>
              <w:szCs w:val="32"/>
            </w:rPr>
            <w:instrText xml:space="preserve"> TOC \o "1-3" \h \z \u </w:instrText>
          </w:r>
          <w:r w:rsidRPr="00F71B82">
            <w:rPr>
              <w:b/>
              <w:bCs/>
              <w:sz w:val="32"/>
              <w:szCs w:val="32"/>
            </w:rPr>
            <w:fldChar w:fldCharType="separate"/>
          </w:r>
          <w:hyperlink w:anchor="_Toc140090734" w:history="1">
            <w:r w:rsidR="00F71B82" w:rsidRPr="00F71B82">
              <w:rPr>
                <w:rStyle w:val="a8"/>
                <w:noProof/>
                <w:sz w:val="28"/>
                <w:szCs w:val="28"/>
              </w:rPr>
              <w:t>Введение</w:t>
            </w:r>
            <w:r w:rsidR="00F71B82" w:rsidRPr="00F71B82">
              <w:rPr>
                <w:noProof/>
                <w:webHidden/>
                <w:sz w:val="28"/>
                <w:szCs w:val="28"/>
              </w:rPr>
              <w:tab/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begin"/>
            </w:r>
            <w:r w:rsidR="00F71B82" w:rsidRPr="00F71B82">
              <w:rPr>
                <w:noProof/>
                <w:webHidden/>
                <w:sz w:val="28"/>
                <w:szCs w:val="28"/>
              </w:rPr>
              <w:instrText xml:space="preserve"> PAGEREF _Toc140090734 \h </w:instrText>
            </w:r>
            <w:r w:rsidR="00F71B82" w:rsidRPr="00F71B82">
              <w:rPr>
                <w:noProof/>
                <w:webHidden/>
                <w:sz w:val="28"/>
                <w:szCs w:val="28"/>
              </w:rPr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71B82" w:rsidRPr="00F71B82">
              <w:rPr>
                <w:noProof/>
                <w:webHidden/>
                <w:sz w:val="28"/>
                <w:szCs w:val="28"/>
              </w:rPr>
              <w:t>6</w:t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D9C998B" w14:textId="01DB0C20" w:rsidR="00F71B82" w:rsidRPr="00F71B82" w:rsidRDefault="00D57FCE">
          <w:pPr>
            <w:pStyle w:val="11"/>
            <w:tabs>
              <w:tab w:val="right" w:pos="9345"/>
            </w:tabs>
            <w:rPr>
              <w:rFonts w:eastAsiaTheme="minorEastAsia"/>
              <w:noProof/>
            </w:rPr>
          </w:pPr>
          <w:hyperlink w:anchor="_Toc140090735" w:history="1">
            <w:r w:rsidR="00F71B82" w:rsidRPr="00F71B82">
              <w:rPr>
                <w:rStyle w:val="a8"/>
                <w:noProof/>
                <w:sz w:val="28"/>
                <w:szCs w:val="28"/>
              </w:rPr>
              <w:t>1 Особенности хозяйственной деятельности предприятия</w:t>
            </w:r>
            <w:r w:rsidR="00F71B82" w:rsidRPr="00F71B82">
              <w:rPr>
                <w:noProof/>
                <w:webHidden/>
                <w:sz w:val="28"/>
                <w:szCs w:val="28"/>
              </w:rPr>
              <w:tab/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begin"/>
            </w:r>
            <w:r w:rsidR="00F71B82" w:rsidRPr="00F71B82">
              <w:rPr>
                <w:noProof/>
                <w:webHidden/>
                <w:sz w:val="28"/>
                <w:szCs w:val="28"/>
              </w:rPr>
              <w:instrText xml:space="preserve"> PAGEREF _Toc140090735 \h </w:instrText>
            </w:r>
            <w:r w:rsidR="00F71B82" w:rsidRPr="00F71B82">
              <w:rPr>
                <w:noProof/>
                <w:webHidden/>
                <w:sz w:val="28"/>
                <w:szCs w:val="28"/>
              </w:rPr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71B82" w:rsidRPr="00F71B82">
              <w:rPr>
                <w:noProof/>
                <w:webHidden/>
                <w:sz w:val="28"/>
                <w:szCs w:val="28"/>
              </w:rPr>
              <w:t>7</w:t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BBB182D" w14:textId="6B57489C" w:rsidR="00F71B82" w:rsidRPr="00F71B82" w:rsidRDefault="00D57FCE">
          <w:pPr>
            <w:pStyle w:val="11"/>
            <w:tabs>
              <w:tab w:val="right" w:pos="9345"/>
            </w:tabs>
            <w:rPr>
              <w:rFonts w:eastAsiaTheme="minorEastAsia"/>
              <w:noProof/>
            </w:rPr>
          </w:pPr>
          <w:hyperlink w:anchor="_Toc140090736" w:history="1">
            <w:r w:rsidR="00F71B82" w:rsidRPr="00F71B82">
              <w:rPr>
                <w:rStyle w:val="a8"/>
                <w:noProof/>
                <w:sz w:val="28"/>
                <w:szCs w:val="28"/>
              </w:rPr>
              <w:t>2 Социально-экономический анализ отрасли</w:t>
            </w:r>
            <w:r w:rsidR="00F71B82" w:rsidRPr="00F71B82">
              <w:rPr>
                <w:noProof/>
                <w:webHidden/>
                <w:sz w:val="28"/>
                <w:szCs w:val="28"/>
              </w:rPr>
              <w:tab/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begin"/>
            </w:r>
            <w:r w:rsidR="00F71B82" w:rsidRPr="00F71B82">
              <w:rPr>
                <w:noProof/>
                <w:webHidden/>
                <w:sz w:val="28"/>
                <w:szCs w:val="28"/>
              </w:rPr>
              <w:instrText xml:space="preserve"> PAGEREF _Toc140090736 \h </w:instrText>
            </w:r>
            <w:r w:rsidR="00F71B82" w:rsidRPr="00F71B82">
              <w:rPr>
                <w:noProof/>
                <w:webHidden/>
                <w:sz w:val="28"/>
                <w:szCs w:val="28"/>
              </w:rPr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71B82" w:rsidRPr="00F71B82">
              <w:rPr>
                <w:noProof/>
                <w:webHidden/>
                <w:sz w:val="28"/>
                <w:szCs w:val="28"/>
              </w:rPr>
              <w:t>10</w:t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39B5667" w14:textId="739A06E2" w:rsidR="00F71B82" w:rsidRPr="00F71B82" w:rsidRDefault="00D57FCE">
          <w:pPr>
            <w:pStyle w:val="11"/>
            <w:tabs>
              <w:tab w:val="right" w:pos="9345"/>
            </w:tabs>
            <w:rPr>
              <w:rFonts w:eastAsiaTheme="minorEastAsia"/>
              <w:noProof/>
            </w:rPr>
          </w:pPr>
          <w:hyperlink w:anchor="_Toc140090737" w:history="1">
            <w:r w:rsidR="00F71B82" w:rsidRPr="00F71B82">
              <w:rPr>
                <w:rStyle w:val="a8"/>
                <w:noProof/>
                <w:sz w:val="28"/>
                <w:szCs w:val="28"/>
              </w:rPr>
              <w:t>Заключение</w:t>
            </w:r>
            <w:r w:rsidR="00F71B82" w:rsidRPr="00F71B82">
              <w:rPr>
                <w:noProof/>
                <w:webHidden/>
                <w:sz w:val="28"/>
                <w:szCs w:val="28"/>
              </w:rPr>
              <w:tab/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begin"/>
            </w:r>
            <w:r w:rsidR="00F71B82" w:rsidRPr="00F71B82">
              <w:rPr>
                <w:noProof/>
                <w:webHidden/>
                <w:sz w:val="28"/>
                <w:szCs w:val="28"/>
              </w:rPr>
              <w:instrText xml:space="preserve"> PAGEREF _Toc140090737 \h </w:instrText>
            </w:r>
            <w:r w:rsidR="00F71B82" w:rsidRPr="00F71B82">
              <w:rPr>
                <w:noProof/>
                <w:webHidden/>
                <w:sz w:val="28"/>
                <w:szCs w:val="28"/>
              </w:rPr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71B82" w:rsidRPr="00F71B82">
              <w:rPr>
                <w:noProof/>
                <w:webHidden/>
                <w:sz w:val="28"/>
                <w:szCs w:val="28"/>
              </w:rPr>
              <w:t>13</w:t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4EA860" w14:textId="5A00BA88" w:rsidR="00F71B82" w:rsidRPr="00F71B82" w:rsidRDefault="00D57FCE">
          <w:pPr>
            <w:pStyle w:val="11"/>
            <w:tabs>
              <w:tab w:val="right" w:pos="9345"/>
            </w:tabs>
            <w:rPr>
              <w:rFonts w:eastAsiaTheme="minorEastAsia"/>
              <w:noProof/>
            </w:rPr>
          </w:pPr>
          <w:hyperlink w:anchor="_Toc140090738" w:history="1">
            <w:r w:rsidR="00F71B82" w:rsidRPr="00F71B82">
              <w:rPr>
                <w:rStyle w:val="a8"/>
                <w:noProof/>
                <w:sz w:val="28"/>
                <w:szCs w:val="28"/>
              </w:rPr>
              <w:t>Список использованных источников</w:t>
            </w:r>
            <w:r w:rsidR="00F71B82" w:rsidRPr="00F71B82">
              <w:rPr>
                <w:noProof/>
                <w:webHidden/>
                <w:sz w:val="28"/>
                <w:szCs w:val="28"/>
              </w:rPr>
              <w:tab/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begin"/>
            </w:r>
            <w:r w:rsidR="00F71B82" w:rsidRPr="00F71B82">
              <w:rPr>
                <w:noProof/>
                <w:webHidden/>
                <w:sz w:val="28"/>
                <w:szCs w:val="28"/>
              </w:rPr>
              <w:instrText xml:space="preserve"> PAGEREF _Toc140090738 \h </w:instrText>
            </w:r>
            <w:r w:rsidR="00F71B82" w:rsidRPr="00F71B82">
              <w:rPr>
                <w:noProof/>
                <w:webHidden/>
                <w:sz w:val="28"/>
                <w:szCs w:val="28"/>
              </w:rPr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71B82" w:rsidRPr="00F71B82">
              <w:rPr>
                <w:noProof/>
                <w:webHidden/>
                <w:sz w:val="28"/>
                <w:szCs w:val="28"/>
              </w:rPr>
              <w:t>14</w:t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66858C3" w14:textId="399E477D" w:rsidR="00DB6F66" w:rsidRDefault="00DB6F66">
          <w:r w:rsidRPr="00F71B82">
            <w:rPr>
              <w:b/>
              <w:bCs/>
              <w:sz w:val="32"/>
              <w:szCs w:val="32"/>
            </w:rPr>
            <w:fldChar w:fldCharType="end"/>
          </w:r>
        </w:p>
      </w:sdtContent>
    </w:sdt>
    <w:p w14:paraId="45F252F2" w14:textId="7C64E175" w:rsidR="0095031E" w:rsidRDefault="0095031E" w:rsidP="0095031E">
      <w:pPr>
        <w:spacing w:after="160" w:line="259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br w:type="page"/>
      </w:r>
    </w:p>
    <w:p w14:paraId="7702EDB5" w14:textId="7C64E175" w:rsidR="00D33A41" w:rsidRDefault="00D33A41" w:rsidP="00DB6F66">
      <w:pPr>
        <w:pStyle w:val="3453"/>
        <w:rPr>
          <w:sz w:val="28"/>
          <w:szCs w:val="28"/>
        </w:rPr>
      </w:pPr>
      <w:bookmarkStart w:id="5" w:name="_Toc140090734"/>
      <w:r w:rsidRPr="004F3A06">
        <w:lastRenderedPageBreak/>
        <w:t>Введение</w:t>
      </w:r>
      <w:bookmarkEnd w:id="5"/>
    </w:p>
    <w:p w14:paraId="46663E33" w14:textId="77777777" w:rsidR="00D33A41" w:rsidRPr="00384508" w:rsidRDefault="00D33A41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384508">
        <w:rPr>
          <w:sz w:val="28"/>
          <w:szCs w:val="28"/>
        </w:rPr>
        <w:t>Цель практики – получение студентами первичных профессиональных умений и навыков по сбору, анализу и обработке данных, необходимых для решения профессиональных задач на основе типовых методик и действующей нормативно-правовой базы.</w:t>
      </w:r>
    </w:p>
    <w:p w14:paraId="5B6D17B2" w14:textId="77777777" w:rsidR="00D33A41" w:rsidRPr="00384508" w:rsidRDefault="00D33A41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384508">
        <w:rPr>
          <w:sz w:val="28"/>
          <w:szCs w:val="28"/>
        </w:rPr>
        <w:t xml:space="preserve">Задания практики: </w:t>
      </w:r>
    </w:p>
    <w:p w14:paraId="0332FA75" w14:textId="77777777" w:rsidR="00D33A41" w:rsidRPr="00384508" w:rsidRDefault="00D33A41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384508">
        <w:rPr>
          <w:sz w:val="28"/>
          <w:szCs w:val="28"/>
        </w:rPr>
        <w:t>1. Собрать, структурировать и проанализировать информацию, раскрывающую особенности деятельности предприятия (организации):</w:t>
      </w:r>
    </w:p>
    <w:p w14:paraId="55BF1878" w14:textId="77777777" w:rsidR="00D33A41" w:rsidRPr="00384508" w:rsidRDefault="00D33A41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384508">
        <w:rPr>
          <w:sz w:val="28"/>
          <w:szCs w:val="28"/>
        </w:rPr>
        <w:t>- составить "Паспорт организации": основные реквизиты (название, форма собственности, юридический адрес, местонахождение и т.п.), основные виды деятельности, организационная структура, особенности организационно-правовой формы, система налогообложения;</w:t>
      </w:r>
    </w:p>
    <w:p w14:paraId="1F1A95C1" w14:textId="77777777" w:rsidR="00D33A41" w:rsidRPr="00384508" w:rsidRDefault="00D33A41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384508">
        <w:rPr>
          <w:sz w:val="28"/>
          <w:szCs w:val="28"/>
        </w:rPr>
        <w:t>- проанализировать основные экономические показатели хозяйственной деятельности за два-три последних отчетных года (выручка, затраты, численность персонала, фонд заработной платы, стоимость основных средств, прибыль, рентабельность и др.).</w:t>
      </w:r>
    </w:p>
    <w:p w14:paraId="59EFD5A5" w14:textId="77777777" w:rsidR="00D33A41" w:rsidRDefault="00D33A41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384508">
        <w:rPr>
          <w:sz w:val="28"/>
          <w:szCs w:val="28"/>
        </w:rPr>
        <w:t xml:space="preserve">2. Провести </w:t>
      </w:r>
      <w:bookmarkStart w:id="6" w:name="_Hlk140003863"/>
      <w:r w:rsidRPr="00384508">
        <w:rPr>
          <w:sz w:val="28"/>
          <w:szCs w:val="28"/>
        </w:rPr>
        <w:t xml:space="preserve">социально-экономический анализ отрасли </w:t>
      </w:r>
      <w:bookmarkEnd w:id="6"/>
      <w:r w:rsidRPr="00384508">
        <w:rPr>
          <w:sz w:val="28"/>
          <w:szCs w:val="28"/>
        </w:rPr>
        <w:t>(вида экономической деятельности), к которой относится исследуемое предприятие (организация).</w:t>
      </w:r>
    </w:p>
    <w:p w14:paraId="1F223129" w14:textId="68D47AA7" w:rsidR="001E46D6" w:rsidRPr="00D33A41" w:rsidRDefault="009D781A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9D781A">
        <w:rPr>
          <w:sz w:val="28"/>
          <w:szCs w:val="28"/>
        </w:rPr>
        <w:t>Отчет содержит введение, два раздела, заключение, список использованных источников и приложения.</w:t>
      </w:r>
    </w:p>
    <w:p w14:paraId="6B8A546C" w14:textId="77777777" w:rsidR="001E0A32" w:rsidRDefault="00241755" w:rsidP="001E0A32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Одним из основных направлений деятельности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является предоставление качественного образования. Университет предлагает программы бакалавриата, магистратуры и магистратуры по таким дисциплинам, как экономика, менеджмент, финансы и туризм. Преподаватели являются высококвалифицированными специалистами, которые стремятся передать знания и навыки студентам. </w:t>
      </w:r>
    </w:p>
    <w:p w14:paraId="05875A64" w14:textId="02B4C230" w:rsidR="0095031E" w:rsidRDefault="00241755" w:rsidP="001E0A32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Учебная программа разработана с учетом требований постоянно меняющейся мировой экономики, гарантируя, что выпускники будут хорошо подготовлены для достижения успеха в своих областях.</w:t>
      </w:r>
    </w:p>
    <w:p w14:paraId="717C27FD" w14:textId="258425C0" w:rsidR="0095031E" w:rsidRPr="00F71B82" w:rsidRDefault="0095031E" w:rsidP="00F71B82">
      <w:pPr>
        <w:pStyle w:val="3453"/>
        <w:rPr>
          <w:sz w:val="28"/>
          <w:szCs w:val="28"/>
        </w:rPr>
      </w:pPr>
      <w:r>
        <w:rPr>
          <w:sz w:val="28"/>
          <w:szCs w:val="28"/>
        </w:rPr>
        <w:br w:type="page"/>
      </w:r>
      <w:bookmarkStart w:id="7" w:name="_Toc140090735"/>
      <w:r>
        <w:lastRenderedPageBreak/>
        <w:t>1</w:t>
      </w:r>
      <w:r w:rsidR="001E0A32">
        <w:t xml:space="preserve"> </w:t>
      </w:r>
      <w:r>
        <w:t>Особенности хозяйственной деятельности предприятия</w:t>
      </w:r>
      <w:bookmarkEnd w:id="7"/>
    </w:p>
    <w:p w14:paraId="6C56A0D9" w14:textId="31D6C29F" w:rsidR="001E6ECF" w:rsidRPr="001E6ECF" w:rsidRDefault="007658F8" w:rsidP="00B77699">
      <w:pPr>
        <w:spacing w:line="360" w:lineRule="auto"/>
        <w:rPr>
          <w:rFonts w:eastAsia="MS Mincho"/>
          <w:sz w:val="28"/>
          <w:szCs w:val="28"/>
        </w:rPr>
      </w:pPr>
      <w:r w:rsidRPr="007658F8">
        <w:rPr>
          <w:rFonts w:eastAsia="MS Mincho"/>
          <w:sz w:val="28"/>
          <w:szCs w:val="28"/>
        </w:rPr>
        <w:t>Таблица 1</w:t>
      </w:r>
      <w:r w:rsidR="00B77699">
        <w:rPr>
          <w:rFonts w:eastAsia="MS Mincho"/>
          <w:sz w:val="28"/>
          <w:szCs w:val="28"/>
        </w:rPr>
        <w:t>.1</w:t>
      </w:r>
      <w:r w:rsidRPr="007658F8">
        <w:rPr>
          <w:rFonts w:eastAsia="MS Mincho"/>
          <w:sz w:val="28"/>
          <w:szCs w:val="28"/>
        </w:rPr>
        <w:t xml:space="preserve"> –</w:t>
      </w:r>
      <w:r w:rsidR="00E83345">
        <w:rPr>
          <w:rFonts w:eastAsia="MS Mincho"/>
          <w:sz w:val="28"/>
          <w:szCs w:val="28"/>
        </w:rPr>
        <w:t xml:space="preserve"> </w:t>
      </w:r>
      <w:r w:rsidR="001E6ECF">
        <w:rPr>
          <w:rFonts w:eastAsia="MS Mincho"/>
          <w:sz w:val="28"/>
          <w:szCs w:val="28"/>
        </w:rPr>
        <w:t>П</w:t>
      </w:r>
      <w:r w:rsidR="00E83345">
        <w:rPr>
          <w:rFonts w:eastAsia="MS Mincho"/>
          <w:sz w:val="28"/>
          <w:szCs w:val="28"/>
        </w:rPr>
        <w:t xml:space="preserve">аспорт </w:t>
      </w:r>
      <w:r w:rsidR="001E6ECF" w:rsidRPr="001E6ECF">
        <w:rPr>
          <w:rFonts w:eastAsia="MS Mincho"/>
          <w:sz w:val="28"/>
          <w:szCs w:val="28"/>
        </w:rPr>
        <w:t>ФГБОУ ВО «ВВГУ»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3897"/>
        <w:gridCol w:w="5448"/>
      </w:tblGrid>
      <w:tr w:rsidR="0085008F" w:rsidRPr="0085008F" w14:paraId="4C6B8C41" w14:textId="77777777" w:rsidTr="00ED1F57">
        <w:trPr>
          <w:jc w:val="center"/>
        </w:trPr>
        <w:tc>
          <w:tcPr>
            <w:tcW w:w="0" w:type="auto"/>
            <w:vAlign w:val="center"/>
          </w:tcPr>
          <w:p w14:paraId="63FA4483" w14:textId="3C5C5709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Наименование предприятия</w:t>
            </w:r>
          </w:p>
        </w:tc>
        <w:tc>
          <w:tcPr>
            <w:tcW w:w="0" w:type="auto"/>
            <w:vAlign w:val="center"/>
          </w:tcPr>
          <w:p w14:paraId="13234DC7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ФГБОУ ВО «ВВГУ»</w:t>
            </w:r>
          </w:p>
        </w:tc>
      </w:tr>
      <w:tr w:rsidR="0085008F" w:rsidRPr="0085008F" w14:paraId="595801F2" w14:textId="77777777" w:rsidTr="00ED1F57">
        <w:trPr>
          <w:jc w:val="center"/>
        </w:trPr>
        <w:tc>
          <w:tcPr>
            <w:tcW w:w="0" w:type="auto"/>
            <w:vAlign w:val="center"/>
          </w:tcPr>
          <w:p w14:paraId="54F085F5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Почтовый адрес</w:t>
            </w:r>
          </w:p>
        </w:tc>
        <w:tc>
          <w:tcPr>
            <w:tcW w:w="0" w:type="auto"/>
            <w:vAlign w:val="center"/>
          </w:tcPr>
          <w:p w14:paraId="2A4FFADF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690014, ДФО, Приморский край, г. Владивосток, ул. Гоголя, 41</w:t>
            </w:r>
          </w:p>
        </w:tc>
      </w:tr>
      <w:tr w:rsidR="0085008F" w:rsidRPr="0085008F" w14:paraId="5C429549" w14:textId="77777777" w:rsidTr="00ED1F57">
        <w:trPr>
          <w:jc w:val="center"/>
        </w:trPr>
        <w:tc>
          <w:tcPr>
            <w:tcW w:w="0" w:type="auto"/>
            <w:vAlign w:val="center"/>
          </w:tcPr>
          <w:p w14:paraId="204F7EF4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Юридический адрес</w:t>
            </w:r>
          </w:p>
        </w:tc>
        <w:tc>
          <w:tcPr>
            <w:tcW w:w="0" w:type="auto"/>
            <w:vAlign w:val="center"/>
          </w:tcPr>
          <w:p w14:paraId="24C6088B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690014, ДФО, Приморский край, г. Владивосток, ул. Гоголя, 41</w:t>
            </w:r>
          </w:p>
        </w:tc>
      </w:tr>
      <w:tr w:rsidR="0085008F" w:rsidRPr="0085008F" w14:paraId="6BA2F871" w14:textId="77777777" w:rsidTr="00ED1F57">
        <w:trPr>
          <w:jc w:val="center"/>
        </w:trPr>
        <w:tc>
          <w:tcPr>
            <w:tcW w:w="0" w:type="auto"/>
            <w:vAlign w:val="center"/>
          </w:tcPr>
          <w:p w14:paraId="0165F4BB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Фактический адрес</w:t>
            </w:r>
          </w:p>
        </w:tc>
        <w:tc>
          <w:tcPr>
            <w:tcW w:w="0" w:type="auto"/>
            <w:vAlign w:val="center"/>
          </w:tcPr>
          <w:p w14:paraId="3F6A49EE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690014, ДФО, Приморский край, г. Владивосток, ул. Гоголя, 41</w:t>
            </w:r>
          </w:p>
        </w:tc>
      </w:tr>
      <w:tr w:rsidR="0085008F" w:rsidRPr="0085008F" w14:paraId="23185A58" w14:textId="77777777" w:rsidTr="00ED1F57">
        <w:trPr>
          <w:jc w:val="center"/>
        </w:trPr>
        <w:tc>
          <w:tcPr>
            <w:tcW w:w="0" w:type="auto"/>
            <w:vAlign w:val="center"/>
          </w:tcPr>
          <w:p w14:paraId="6621E934" w14:textId="3D83B695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Телефон</w:t>
            </w:r>
          </w:p>
        </w:tc>
        <w:tc>
          <w:tcPr>
            <w:tcW w:w="0" w:type="auto"/>
            <w:vAlign w:val="center"/>
          </w:tcPr>
          <w:p w14:paraId="3DFC6E4C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8(423) 240 42 89</w:t>
            </w:r>
          </w:p>
          <w:p w14:paraId="18201D7F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8(423) 240 41 54</w:t>
            </w:r>
          </w:p>
        </w:tc>
      </w:tr>
      <w:tr w:rsidR="0085008F" w:rsidRPr="0085008F" w14:paraId="271656D4" w14:textId="77777777" w:rsidTr="00ED1F57">
        <w:trPr>
          <w:jc w:val="center"/>
        </w:trPr>
        <w:tc>
          <w:tcPr>
            <w:tcW w:w="0" w:type="auto"/>
            <w:vAlign w:val="center"/>
          </w:tcPr>
          <w:p w14:paraId="784EA733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Факс</w:t>
            </w:r>
          </w:p>
        </w:tc>
        <w:tc>
          <w:tcPr>
            <w:tcW w:w="0" w:type="auto"/>
            <w:vAlign w:val="center"/>
          </w:tcPr>
          <w:p w14:paraId="7C71496F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8(423) 240 41 50</w:t>
            </w:r>
          </w:p>
          <w:p w14:paraId="211B158C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8(423) 240 41 54</w:t>
            </w:r>
          </w:p>
        </w:tc>
      </w:tr>
      <w:tr w:rsidR="0085008F" w:rsidRPr="0085008F" w14:paraId="3D494C8F" w14:textId="77777777" w:rsidTr="00ED1F57">
        <w:trPr>
          <w:jc w:val="center"/>
        </w:trPr>
        <w:tc>
          <w:tcPr>
            <w:tcW w:w="0" w:type="auto"/>
            <w:vAlign w:val="center"/>
          </w:tcPr>
          <w:p w14:paraId="1F0DDAFC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Электронная почта</w:t>
            </w:r>
          </w:p>
        </w:tc>
        <w:tc>
          <w:tcPr>
            <w:tcW w:w="0" w:type="auto"/>
            <w:vAlign w:val="center"/>
          </w:tcPr>
          <w:p w14:paraId="7196B276" w14:textId="77777777" w:rsidR="0085008F" w:rsidRPr="00B77699" w:rsidRDefault="00D57FCE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hyperlink r:id="rId8" w:history="1">
              <w:r w:rsidR="0085008F" w:rsidRPr="00B77699">
                <w:rPr>
                  <w:rFonts w:eastAsiaTheme="minorHAnsi"/>
                  <w:sz w:val="28"/>
                  <w:szCs w:val="28"/>
                  <w:u w:val="single"/>
                  <w:shd w:val="clear" w:color="auto" w:fill="FFFFFF"/>
                  <w:lang w:eastAsia="en-US"/>
                </w:rPr>
                <w:t>rectorat@vvsu.ru</w:t>
              </w:r>
            </w:hyperlink>
          </w:p>
        </w:tc>
      </w:tr>
      <w:tr w:rsidR="0085008F" w:rsidRPr="0085008F" w14:paraId="713FB716" w14:textId="77777777" w:rsidTr="00ED1F57">
        <w:trPr>
          <w:jc w:val="center"/>
        </w:trPr>
        <w:tc>
          <w:tcPr>
            <w:tcW w:w="0" w:type="auto"/>
            <w:vAlign w:val="center"/>
          </w:tcPr>
          <w:p w14:paraId="400ACECF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val="en-US" w:eastAsia="en-US"/>
              </w:rPr>
              <w:t>Web-</w:t>
            </w: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сайт</w:t>
            </w:r>
          </w:p>
        </w:tc>
        <w:tc>
          <w:tcPr>
            <w:tcW w:w="0" w:type="auto"/>
            <w:vAlign w:val="center"/>
          </w:tcPr>
          <w:p w14:paraId="79ACB243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https://vvsu.ru/</w:t>
            </w:r>
          </w:p>
        </w:tc>
      </w:tr>
      <w:tr w:rsidR="0085008F" w:rsidRPr="0085008F" w14:paraId="02754AF9" w14:textId="77777777" w:rsidTr="00ED1F57">
        <w:trPr>
          <w:jc w:val="center"/>
        </w:trPr>
        <w:tc>
          <w:tcPr>
            <w:tcW w:w="0" w:type="auto"/>
            <w:vAlign w:val="center"/>
          </w:tcPr>
          <w:p w14:paraId="345FC5D9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lang w:eastAsia="en-US"/>
              </w:rPr>
              <w:t>ИНН/КПП</w:t>
            </w:r>
          </w:p>
        </w:tc>
        <w:tc>
          <w:tcPr>
            <w:tcW w:w="0" w:type="auto"/>
            <w:vAlign w:val="center"/>
          </w:tcPr>
          <w:p w14:paraId="5935DD3D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ИНН 2536017137, КПП 253601001</w:t>
            </w:r>
          </w:p>
        </w:tc>
      </w:tr>
      <w:tr w:rsidR="0085008F" w:rsidRPr="0085008F" w14:paraId="35BC505A" w14:textId="77777777" w:rsidTr="00ED1F57">
        <w:trPr>
          <w:jc w:val="center"/>
        </w:trPr>
        <w:tc>
          <w:tcPr>
            <w:tcW w:w="0" w:type="auto"/>
            <w:vAlign w:val="center"/>
          </w:tcPr>
          <w:p w14:paraId="68C9F5D1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lang w:eastAsia="en-US"/>
              </w:rPr>
              <w:t>Документ о регистрации, дата выдачи, ОГРН</w:t>
            </w:r>
          </w:p>
        </w:tc>
        <w:tc>
          <w:tcPr>
            <w:tcW w:w="0" w:type="auto"/>
            <w:vAlign w:val="center"/>
          </w:tcPr>
          <w:p w14:paraId="26E83815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ОКПО 03049024, ОГРН 1022501308004</w:t>
            </w:r>
          </w:p>
        </w:tc>
      </w:tr>
    </w:tbl>
    <w:p w14:paraId="44129457" w14:textId="5265857D" w:rsidR="00252737" w:rsidRDefault="00252737" w:rsidP="001E0A32">
      <w:pPr>
        <w:spacing w:line="360" w:lineRule="auto"/>
        <w:ind w:firstLine="709"/>
        <w:jc w:val="both"/>
        <w:rPr>
          <w:sz w:val="28"/>
          <w:szCs w:val="28"/>
        </w:rPr>
      </w:pPr>
    </w:p>
    <w:p w14:paraId="671684D2" w14:textId="4F03B83A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 xml:space="preserve">В дополнение к традиционному обучению в </w:t>
      </w:r>
      <w:r w:rsidR="00E625D8">
        <w:rPr>
          <w:sz w:val="28"/>
          <w:szCs w:val="28"/>
        </w:rPr>
        <w:t>аудиториях</w:t>
      </w:r>
      <w:r w:rsidRPr="00241755">
        <w:rPr>
          <w:sz w:val="28"/>
          <w:szCs w:val="28"/>
        </w:rPr>
        <w:t>,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также </w:t>
      </w:r>
      <w:r w:rsidR="005359D8">
        <w:rPr>
          <w:sz w:val="28"/>
          <w:szCs w:val="28"/>
        </w:rPr>
        <w:t>а</w:t>
      </w:r>
      <w:r w:rsidR="005359D8" w:rsidRPr="005359D8">
        <w:rPr>
          <w:sz w:val="28"/>
          <w:szCs w:val="28"/>
        </w:rPr>
        <w:t>кцентирует внимание на приобретении практического опыта</w:t>
      </w:r>
      <w:r w:rsidRPr="00241755">
        <w:rPr>
          <w:sz w:val="28"/>
          <w:szCs w:val="28"/>
        </w:rPr>
        <w:t xml:space="preserve">. Университет установил тесные связи с местными и международными предприятиями, что позволяет студентам проходить стажировки и получать практический опыт в реальных условиях. </w:t>
      </w:r>
      <w:r w:rsidR="003A31E0">
        <w:rPr>
          <w:sz w:val="28"/>
          <w:szCs w:val="28"/>
        </w:rPr>
        <w:t>Такое</w:t>
      </w:r>
      <w:r w:rsidRPr="00241755">
        <w:rPr>
          <w:sz w:val="28"/>
          <w:szCs w:val="28"/>
        </w:rPr>
        <w:t xml:space="preserve"> практическое обучение помогает студентам преодолеть разрыв между теорией и практикой, готовя их к вызовам профессионального мира.</w:t>
      </w:r>
    </w:p>
    <w:p w14:paraId="323A28E8" w14:textId="47E99401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Еще одним значимым направлением деятельности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являются научные исследования. Университет поощряет</w:t>
      </w:r>
      <w:r w:rsidR="004A6086">
        <w:rPr>
          <w:sz w:val="28"/>
          <w:szCs w:val="28"/>
        </w:rPr>
        <w:t xml:space="preserve"> и стимулирует</w:t>
      </w:r>
      <w:r w:rsidRPr="00241755">
        <w:rPr>
          <w:sz w:val="28"/>
          <w:szCs w:val="28"/>
        </w:rPr>
        <w:t xml:space="preserve"> преподавателей и студентов к участию в исследовательской деятельности, которая способствует развитию знаний в соответствующих областях. Во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проводятся </w:t>
      </w:r>
      <w:r w:rsidRPr="00241755">
        <w:rPr>
          <w:sz w:val="28"/>
          <w:szCs w:val="28"/>
        </w:rPr>
        <w:lastRenderedPageBreak/>
        <w:t>многочисленные научные конференции и семинары, на которых исследователи представляют свои открытия и обмениваются идеями</w:t>
      </w:r>
      <w:r w:rsidR="00114BA5">
        <w:rPr>
          <w:sz w:val="28"/>
          <w:szCs w:val="28"/>
        </w:rPr>
        <w:t xml:space="preserve"> и знаниями</w:t>
      </w:r>
      <w:r w:rsidRPr="00241755">
        <w:rPr>
          <w:sz w:val="28"/>
          <w:szCs w:val="28"/>
        </w:rPr>
        <w:t xml:space="preserve"> с коллегами со всего мира. Этот акцент на исследованиях не только повышает академическую репутацию университета, но также способствует инновациям и развитию новых идей.</w:t>
      </w:r>
    </w:p>
    <w:p w14:paraId="233579B6" w14:textId="0F0A4F7E" w:rsidR="00D33A41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Кроме того,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придает большое значение международному сотрудничеству и программам обмена. Университет установил</w:t>
      </w:r>
      <w:r w:rsidR="005E7FB4">
        <w:rPr>
          <w:sz w:val="28"/>
          <w:szCs w:val="28"/>
        </w:rPr>
        <w:t xml:space="preserve"> и активно поддерживает</w:t>
      </w:r>
      <w:r w:rsidRPr="00241755">
        <w:rPr>
          <w:sz w:val="28"/>
          <w:szCs w:val="28"/>
        </w:rPr>
        <w:t xml:space="preserve"> партнерские отношения с университетами и организациями из разных стран, что позволяет студентам и преподавателям участвовать в программах обмена, совместных исследовательских проектах и культурных обменах. </w:t>
      </w:r>
      <w:r w:rsidR="00022B13">
        <w:rPr>
          <w:sz w:val="28"/>
          <w:szCs w:val="28"/>
        </w:rPr>
        <w:t>Такое</w:t>
      </w:r>
      <w:r w:rsidRPr="00241755">
        <w:rPr>
          <w:sz w:val="28"/>
          <w:szCs w:val="28"/>
        </w:rPr>
        <w:t xml:space="preserve"> международное сотрудничество дает студентам возможность расширить свой кругозор, изучить разные культуры и получить глобальную перспективу, что жизненно важно в современном взаимосвязанном мире.</w:t>
      </w:r>
      <w:r w:rsidR="0095031E">
        <w:rPr>
          <w:sz w:val="28"/>
          <w:szCs w:val="28"/>
        </w:rPr>
        <w:t xml:space="preserve"> </w:t>
      </w:r>
      <w:r w:rsidRPr="00241755">
        <w:rPr>
          <w:sz w:val="28"/>
          <w:szCs w:val="28"/>
        </w:rPr>
        <w:t>Помимо академической деятельности,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предлагает и яркую студенческую жизнь. </w:t>
      </w:r>
      <w:r w:rsidR="00980C51">
        <w:rPr>
          <w:sz w:val="28"/>
          <w:szCs w:val="28"/>
        </w:rPr>
        <w:t>Университет предла</w:t>
      </w:r>
      <w:r w:rsidR="00451DCF">
        <w:rPr>
          <w:sz w:val="28"/>
          <w:szCs w:val="28"/>
        </w:rPr>
        <w:t>гает</w:t>
      </w:r>
      <w:r w:rsidRPr="00241755">
        <w:rPr>
          <w:sz w:val="28"/>
          <w:szCs w:val="28"/>
        </w:rPr>
        <w:t xml:space="preserve"> </w:t>
      </w:r>
      <w:r w:rsidR="00451DCF">
        <w:rPr>
          <w:sz w:val="28"/>
          <w:szCs w:val="28"/>
        </w:rPr>
        <w:t>студентам</w:t>
      </w:r>
      <w:r w:rsidRPr="00241755">
        <w:rPr>
          <w:sz w:val="28"/>
          <w:szCs w:val="28"/>
        </w:rPr>
        <w:t xml:space="preserve"> широкий спектр вне</w:t>
      </w:r>
      <w:r w:rsidR="00451DCF">
        <w:rPr>
          <w:sz w:val="28"/>
          <w:szCs w:val="28"/>
        </w:rPr>
        <w:t>учебных</w:t>
      </w:r>
      <w:r w:rsidRPr="00241755">
        <w:rPr>
          <w:sz w:val="28"/>
          <w:szCs w:val="28"/>
        </w:rPr>
        <w:t xml:space="preserve"> мероприятий, включая студенческие клубы, спортивные команды и культурные мероприятия. </w:t>
      </w:r>
      <w:r w:rsidR="00451DCF">
        <w:rPr>
          <w:sz w:val="28"/>
          <w:szCs w:val="28"/>
        </w:rPr>
        <w:t>Такие</w:t>
      </w:r>
      <w:r w:rsidRPr="00241755">
        <w:rPr>
          <w:sz w:val="28"/>
          <w:szCs w:val="28"/>
        </w:rPr>
        <w:t xml:space="preserve"> мероприятия укрепляют чувство общности и позволяют учащимся развивать свои таланты, встречаться с единомышленниками</w:t>
      </w:r>
      <w:r w:rsidR="00BB1323">
        <w:rPr>
          <w:sz w:val="28"/>
          <w:szCs w:val="28"/>
        </w:rPr>
        <w:t>, чувствовать себя частью социума</w:t>
      </w:r>
      <w:r w:rsidRPr="00241755">
        <w:rPr>
          <w:sz w:val="28"/>
          <w:szCs w:val="28"/>
        </w:rPr>
        <w:t xml:space="preserve"> и получать всесторонний университетский опыт.</w:t>
      </w:r>
    </w:p>
    <w:p w14:paraId="61134B0A" w14:textId="2AA3D270" w:rsidR="00241755" w:rsidRPr="00241755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 xml:space="preserve">Организационная структура ВВГУ предназначена для эффективного и </w:t>
      </w:r>
      <w:r w:rsidR="0088498E">
        <w:rPr>
          <w:sz w:val="28"/>
          <w:szCs w:val="28"/>
        </w:rPr>
        <w:t>результативного</w:t>
      </w:r>
      <w:r w:rsidRPr="00241755">
        <w:rPr>
          <w:sz w:val="28"/>
          <w:szCs w:val="28"/>
        </w:rPr>
        <w:t xml:space="preserve"> управления академическими и административными функциями вуза. Это</w:t>
      </w:r>
      <w:r w:rsidR="00011580">
        <w:rPr>
          <w:sz w:val="28"/>
          <w:szCs w:val="28"/>
        </w:rPr>
        <w:t xml:space="preserve"> в свою очередь представляет собой</w:t>
      </w:r>
      <w:r w:rsidRPr="00241755">
        <w:rPr>
          <w:sz w:val="28"/>
          <w:szCs w:val="28"/>
        </w:rPr>
        <w:t xml:space="preserve"> иерархическ</w:t>
      </w:r>
      <w:r w:rsidR="00011580">
        <w:rPr>
          <w:sz w:val="28"/>
          <w:szCs w:val="28"/>
        </w:rPr>
        <w:t>ую</w:t>
      </w:r>
      <w:r w:rsidRPr="00241755">
        <w:rPr>
          <w:sz w:val="28"/>
          <w:szCs w:val="28"/>
        </w:rPr>
        <w:t xml:space="preserve"> структур</w:t>
      </w:r>
      <w:r w:rsidR="00011580">
        <w:rPr>
          <w:sz w:val="28"/>
          <w:szCs w:val="28"/>
        </w:rPr>
        <w:t>у</w:t>
      </w:r>
      <w:r w:rsidRPr="00241755">
        <w:rPr>
          <w:sz w:val="28"/>
          <w:szCs w:val="28"/>
        </w:rPr>
        <w:t>, которая способствует сотрудничеству, общению и подотчетности между различными отделами и подразделениями.</w:t>
      </w:r>
    </w:p>
    <w:p w14:paraId="52FDA26F" w14:textId="021D53D0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 xml:space="preserve">На вершине организационной структуры находится </w:t>
      </w:r>
      <w:r w:rsidR="00F55F77">
        <w:rPr>
          <w:sz w:val="28"/>
          <w:szCs w:val="28"/>
        </w:rPr>
        <w:t>ректор и президент</w:t>
      </w:r>
      <w:r w:rsidRPr="00241755">
        <w:rPr>
          <w:sz w:val="28"/>
          <w:szCs w:val="28"/>
        </w:rPr>
        <w:t>, которы</w:t>
      </w:r>
      <w:r w:rsidR="00F55F77">
        <w:rPr>
          <w:sz w:val="28"/>
          <w:szCs w:val="28"/>
        </w:rPr>
        <w:t>е</w:t>
      </w:r>
      <w:r w:rsidRPr="00241755">
        <w:rPr>
          <w:sz w:val="28"/>
          <w:szCs w:val="28"/>
        </w:rPr>
        <w:t xml:space="preserve"> участву</w:t>
      </w:r>
      <w:r w:rsidR="00F55F77">
        <w:rPr>
          <w:sz w:val="28"/>
          <w:szCs w:val="28"/>
        </w:rPr>
        <w:t>ют</w:t>
      </w:r>
      <w:r w:rsidRPr="00241755">
        <w:rPr>
          <w:sz w:val="28"/>
          <w:szCs w:val="28"/>
        </w:rPr>
        <w:t xml:space="preserve"> в разработке концепции развития вуза; представля</w:t>
      </w:r>
      <w:r w:rsidR="00591C53">
        <w:rPr>
          <w:sz w:val="28"/>
          <w:szCs w:val="28"/>
        </w:rPr>
        <w:t>ют</w:t>
      </w:r>
      <w:r w:rsidRPr="00241755">
        <w:rPr>
          <w:sz w:val="28"/>
          <w:szCs w:val="28"/>
        </w:rPr>
        <w:t xml:space="preserve"> высшее учебное заведение в отношениях с государственными органами и общественными организациями; участву</w:t>
      </w:r>
      <w:r w:rsidR="00591C53">
        <w:rPr>
          <w:sz w:val="28"/>
          <w:szCs w:val="28"/>
        </w:rPr>
        <w:t>ют</w:t>
      </w:r>
      <w:r w:rsidRPr="00241755">
        <w:rPr>
          <w:sz w:val="28"/>
          <w:szCs w:val="28"/>
        </w:rPr>
        <w:t xml:space="preserve"> в совершенствовании учебной, научной и управленческой деятельности вуза</w:t>
      </w:r>
      <w:r>
        <w:rPr>
          <w:sz w:val="28"/>
          <w:szCs w:val="28"/>
        </w:rPr>
        <w:t>.</w:t>
      </w:r>
    </w:p>
    <w:p w14:paraId="07837B9D" w14:textId="77777777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lastRenderedPageBreak/>
        <w:t>Далее в иерархической структуре находится ректор, который отвечает за общее стратегическое планирование и принятие решений. Ректора поддерживают проректоры, которые курируют конкретные области, такие как академические вопросы, исследования и разработки, финансы и управление, а также международное сотрудничество. Это руководство на высшем уровне гарантирует, что ВВГУ работает в соответствии со своей миссией и целями</w:t>
      </w:r>
    </w:p>
    <w:p w14:paraId="37A8B76B" w14:textId="77777777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При проректорах существуют различные факультеты и кафедры, специализирующиеся на конкретных академических дисциплинах. ВВГУ предлагает программы обучения в области инженерии, экономики, менеджмента и гуманитарных наук. Каждый факультет возглавляет декан, который отвечает за управление академическими программами, набор и развитие преподавателей, а также дела студентов в своих областях.</w:t>
      </w:r>
    </w:p>
    <w:p w14:paraId="1338F18A" w14:textId="77777777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На каждом факультете есть несколько кафедр, возглавляемых заведующими кафедрами. Эти отделы отвечают за проведение курсов, проведение исследований и оказание академической поддержки студентам. Руководители кафедр наблюдают за преподавателями, обеспечивают качество учебных программ и способствуют сотрудничеству между различными дисциплинами.</w:t>
      </w:r>
    </w:p>
    <w:p w14:paraId="328907F3" w14:textId="196E8CE9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Преподавательский состав, в который входят профессора, доценты и преподаватели, играет решающую роль в организационной структуре. Они несут ответственность за предоставление высококачественных инструкций, проведение исследований и наставничество студентов. Эта структура позволяет создать динамичную и совместную среду</w:t>
      </w:r>
      <w:r w:rsidR="00C22BCC">
        <w:rPr>
          <w:sz w:val="28"/>
          <w:szCs w:val="28"/>
        </w:rPr>
        <w:t xml:space="preserve"> для студентов</w:t>
      </w:r>
      <w:r w:rsidRPr="00241755">
        <w:rPr>
          <w:sz w:val="28"/>
          <w:szCs w:val="28"/>
        </w:rPr>
        <w:t>, в которой процветают распространение знаний и инноваци</w:t>
      </w:r>
      <w:r w:rsidR="00D93A74">
        <w:rPr>
          <w:sz w:val="28"/>
          <w:szCs w:val="28"/>
        </w:rPr>
        <w:t>й</w:t>
      </w:r>
      <w:r w:rsidRPr="00241755">
        <w:rPr>
          <w:sz w:val="28"/>
          <w:szCs w:val="28"/>
        </w:rPr>
        <w:t>.</w:t>
      </w:r>
    </w:p>
    <w:p w14:paraId="2387C12B" w14:textId="77777777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 xml:space="preserve">Помимо академических подразделений, во </w:t>
      </w:r>
      <w:r>
        <w:rPr>
          <w:sz w:val="28"/>
          <w:szCs w:val="28"/>
        </w:rPr>
        <w:t>ВВГУ</w:t>
      </w:r>
      <w:r w:rsidRPr="00241755">
        <w:rPr>
          <w:sz w:val="28"/>
          <w:szCs w:val="28"/>
        </w:rPr>
        <w:t xml:space="preserve"> также есть различные административные подразделения, обеспечивающие общее функционирование университета. Эти отделы включают отделы кадров, финансов, службы поддержки студентов, библиотеки и ИТ-поддержки. У каждого отдела есть свой директор или менеджер, который наблюдает за его работой и обеспечивает координацию с другими подразделениями.</w:t>
      </w:r>
    </w:p>
    <w:p w14:paraId="6335F503" w14:textId="6DBFA7E8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lastRenderedPageBreak/>
        <w:t>Помимо формальной организационной структуры, во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также есть студенческие организации, клубы и ассоциации, которые вносят свой вклад в бурную жизнь кампуса. Эти группы предоставляют студентам возможность участвовать во вне</w:t>
      </w:r>
      <w:r w:rsidR="00CE4099">
        <w:rPr>
          <w:sz w:val="28"/>
          <w:szCs w:val="28"/>
        </w:rPr>
        <w:t>учебных</w:t>
      </w:r>
      <w:r w:rsidRPr="00241755">
        <w:rPr>
          <w:sz w:val="28"/>
          <w:szCs w:val="28"/>
        </w:rPr>
        <w:t xml:space="preserve"> мероприятиях, развивать лидерские качества и улучшать свой общий университетский опы</w:t>
      </w:r>
      <w:r w:rsidR="0095031E">
        <w:rPr>
          <w:sz w:val="28"/>
          <w:szCs w:val="28"/>
        </w:rPr>
        <w:t>т</w:t>
      </w:r>
      <w:r w:rsidR="00CE4099">
        <w:rPr>
          <w:sz w:val="28"/>
          <w:szCs w:val="28"/>
        </w:rPr>
        <w:t xml:space="preserve">, </w:t>
      </w:r>
      <w:r w:rsidR="0033187F">
        <w:rPr>
          <w:sz w:val="28"/>
          <w:szCs w:val="28"/>
        </w:rPr>
        <w:t xml:space="preserve">прокачивать различные </w:t>
      </w:r>
      <w:r w:rsidR="000F3624">
        <w:rPr>
          <w:sz w:val="28"/>
          <w:szCs w:val="28"/>
        </w:rPr>
        <w:t xml:space="preserve">личные </w:t>
      </w:r>
      <w:r w:rsidR="0033187F">
        <w:rPr>
          <w:sz w:val="28"/>
          <w:szCs w:val="28"/>
        </w:rPr>
        <w:t>«скиллы», а также помогают студентам быть активной частью социума.</w:t>
      </w:r>
    </w:p>
    <w:p w14:paraId="532B5B6C" w14:textId="4B3FA161" w:rsidR="00241755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В целом организационная структура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призвана способствовать академическому превосходству, исследовательской продуктивности и эффективному управлению. Иерархическое расположение облегчает четкие линии связи, принятия решений и подотчетности. Совместная среда поощряет междисциплинарное сотрудничество и целостное развитие студентов. Благодаря этой структуре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стремится поддерживать свою репутацию ведущего вуза инженерно-технологического образования.</w:t>
      </w:r>
    </w:p>
    <w:p w14:paraId="4492EA7B" w14:textId="533A510A" w:rsidR="009C78A9" w:rsidRDefault="009C78A9" w:rsidP="001E0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52433845" w14:textId="7E42165B" w:rsidR="000430B0" w:rsidRDefault="009C78A9" w:rsidP="00702A6E">
      <w:pPr>
        <w:pStyle w:val="3453"/>
      </w:pPr>
      <w:bookmarkStart w:id="8" w:name="_Toc140090736"/>
      <w:r>
        <w:lastRenderedPageBreak/>
        <w:t>2</w:t>
      </w:r>
      <w:r w:rsidRPr="009C78A9">
        <w:t xml:space="preserve"> </w:t>
      </w:r>
      <w:r>
        <w:t>С</w:t>
      </w:r>
      <w:r w:rsidRPr="009C78A9">
        <w:t>оциально-экономический анализ отрасли</w:t>
      </w:r>
      <w:bookmarkEnd w:id="8"/>
    </w:p>
    <w:p w14:paraId="09511AAA" w14:textId="25DD4227" w:rsidR="00DB58A3" w:rsidRPr="00DB58A3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 xml:space="preserve">Индустрия высшего образования играет решающую роль в формировании общества и стимулировании экономического роста. Поскольку наш мир становится все более взаимосвязанным и основанным на знаниях, важно проанализировать социально-экономическое состояние индустрии высшего образования. </w:t>
      </w:r>
      <w:r w:rsidR="0097389E">
        <w:rPr>
          <w:sz w:val="28"/>
          <w:szCs w:val="28"/>
        </w:rPr>
        <w:t>Данный раздел</w:t>
      </w:r>
      <w:r w:rsidRPr="00DB58A3">
        <w:rPr>
          <w:sz w:val="28"/>
          <w:szCs w:val="28"/>
        </w:rPr>
        <w:t xml:space="preserve"> направлен на углубленный анализ текущего состояния высшего образования с акцентом на его социально-экономическое воздействие, проблемы и потенциальные возможности для улучшения. </w:t>
      </w:r>
    </w:p>
    <w:p w14:paraId="0195A2C3" w14:textId="1C4A635B" w:rsidR="00DB58A3" w:rsidRPr="00DB58A3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 xml:space="preserve">Социально-экономическое влияние индустрии высшего образования является многогранным и далеко идущим. Во-первых, он служит катализатором социальной мобильности, предоставляя людям из разных слоев общества возможность приобретать знания и навыки, необходимые для личного и профессионального роста. Высшие учебные заведения часто рассматриваются как </w:t>
      </w:r>
      <w:r w:rsidR="000D6157">
        <w:rPr>
          <w:sz w:val="28"/>
          <w:szCs w:val="28"/>
        </w:rPr>
        <w:t>«ворота», ведущие</w:t>
      </w:r>
      <w:r w:rsidRPr="00DB58A3">
        <w:rPr>
          <w:sz w:val="28"/>
          <w:szCs w:val="28"/>
        </w:rPr>
        <w:t xml:space="preserve"> к лучшим перспективам трудоустройства и улучшению качества жизни. </w:t>
      </w:r>
    </w:p>
    <w:p w14:paraId="486ED7B8" w14:textId="12D74B01" w:rsidR="00DB58A3" w:rsidRPr="00DB58A3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 xml:space="preserve">Более того, отрасль вносит значительный вклад в экономический рост. Высшие учебные заведения являются крупными работодателями, создавая возможности для трудоустройства как академического, так и неакадемического персонала. Они также служат инновационными центрами, способствуя исследованиям и разработкам, которые способствуют технологическому прогрессу и стимулируют экономический прогресс. Кроме того, наличие высших учебных заведений привлекает студентов из разных регионов и стран, </w:t>
      </w:r>
      <w:r w:rsidR="00B20650">
        <w:rPr>
          <w:sz w:val="28"/>
          <w:szCs w:val="28"/>
        </w:rPr>
        <w:t>это в свою очередь</w:t>
      </w:r>
      <w:r w:rsidRPr="00DB58A3">
        <w:rPr>
          <w:sz w:val="28"/>
          <w:szCs w:val="28"/>
        </w:rPr>
        <w:t xml:space="preserve"> стимулирует местную экономику за счет увеличения расходов на жилье, транспорт и другие товары, и услуги. </w:t>
      </w:r>
    </w:p>
    <w:p w14:paraId="1C211F93" w14:textId="754CE165" w:rsidR="00DB58A3" w:rsidRPr="00DB58A3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>Несмотря на свою важность, отрасль высшего образования сталкивается с рядом проблем, которые ограничивают ее социально-экономический потенциал. Одной из основных проблем является рост стоимости образования. Плата за обучение неуклонно растет</w:t>
      </w:r>
      <w:r w:rsidR="00C01665">
        <w:rPr>
          <w:sz w:val="28"/>
          <w:szCs w:val="28"/>
        </w:rPr>
        <w:t xml:space="preserve"> и подвергается ежегодно инфляции</w:t>
      </w:r>
      <w:r w:rsidRPr="00DB58A3">
        <w:rPr>
          <w:sz w:val="28"/>
          <w:szCs w:val="28"/>
        </w:rPr>
        <w:t xml:space="preserve">, что затрудняет доступ </w:t>
      </w:r>
      <w:r w:rsidR="00C01665">
        <w:rPr>
          <w:sz w:val="28"/>
          <w:szCs w:val="28"/>
        </w:rPr>
        <w:t>населения</w:t>
      </w:r>
      <w:r w:rsidRPr="00DB58A3">
        <w:rPr>
          <w:sz w:val="28"/>
          <w:szCs w:val="28"/>
        </w:rPr>
        <w:t xml:space="preserve"> к высшему образованию.</w:t>
      </w:r>
      <w:r w:rsidR="00012052">
        <w:rPr>
          <w:sz w:val="28"/>
          <w:szCs w:val="28"/>
        </w:rPr>
        <w:t xml:space="preserve"> </w:t>
      </w:r>
      <w:r w:rsidR="00012052" w:rsidRPr="00012052">
        <w:rPr>
          <w:sz w:val="28"/>
          <w:szCs w:val="28"/>
        </w:rPr>
        <w:t xml:space="preserve">Второй фактор, влияющий на рост стоимости образования, </w:t>
      </w:r>
      <w:r w:rsidR="00012052" w:rsidRPr="00012052">
        <w:rPr>
          <w:sz w:val="28"/>
          <w:szCs w:val="28"/>
        </w:rPr>
        <w:t>— это</w:t>
      </w:r>
      <w:r w:rsidR="00012052" w:rsidRPr="00012052">
        <w:rPr>
          <w:sz w:val="28"/>
          <w:szCs w:val="28"/>
        </w:rPr>
        <w:t xml:space="preserve"> сокращение государственных </w:t>
      </w:r>
      <w:r w:rsidR="00012052" w:rsidRPr="00012052">
        <w:rPr>
          <w:sz w:val="28"/>
          <w:szCs w:val="28"/>
        </w:rPr>
        <w:lastRenderedPageBreak/>
        <w:t>финансирований. В</w:t>
      </w:r>
      <w:r w:rsidR="00012052">
        <w:rPr>
          <w:sz w:val="28"/>
          <w:szCs w:val="28"/>
        </w:rPr>
        <w:t>о</w:t>
      </w:r>
      <w:r w:rsidR="00012052" w:rsidRPr="00012052">
        <w:rPr>
          <w:sz w:val="28"/>
          <w:szCs w:val="28"/>
        </w:rPr>
        <w:t xml:space="preserve"> многих странах правительства стремятся снизить расходы на образование, перекладывая основную ответственность на студентов и их семьи. Это приводит к росту платежей за обучение и необходимости брать кредиты для оплаты высшего образования.</w:t>
      </w:r>
      <w:r w:rsidRPr="00DB58A3">
        <w:rPr>
          <w:sz w:val="28"/>
          <w:szCs w:val="28"/>
        </w:rPr>
        <w:t xml:space="preserve"> Эта тенденция усугубляет существующее социально-экономическое неравенство, поскольку эти растущие издержки несоразмерно затрагивают обездоленных людей. </w:t>
      </w:r>
    </w:p>
    <w:p w14:paraId="4888FB34" w14:textId="193164D3" w:rsidR="00DB58A3" w:rsidRPr="00DB58A3" w:rsidRDefault="00323396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323396">
        <w:rPr>
          <w:sz w:val="28"/>
          <w:szCs w:val="28"/>
        </w:rPr>
        <w:t>Вторая проблема связана с отсутствием связей промежуточного звена между высшими учебными заведениями и работодателями. Зачастую, завершив обучение, выпускники остаются в пассивном состоянии ожидания, пока работодатель самостоятельно обратится к ним. В то время как активная поддержка и посредничество со стороны университетов могут значительно улучшить шансы выпускников на трудоустройство.</w:t>
      </w:r>
      <w:r w:rsidR="00186A07">
        <w:rPr>
          <w:sz w:val="28"/>
          <w:szCs w:val="28"/>
        </w:rPr>
        <w:t xml:space="preserve"> </w:t>
      </w:r>
      <w:r w:rsidR="00DB58A3" w:rsidRPr="00DB58A3">
        <w:rPr>
          <w:sz w:val="28"/>
          <w:szCs w:val="28"/>
        </w:rPr>
        <w:t xml:space="preserve">На сегодняшнем конкурентном рынке труда растет несоответствие между навыками, которым обучают в высших учебных заведениях, и навыками, требуемыми работодателями. Этот разрыв подчеркивает необходимость более тесного сотрудничества между академическими кругами и промышленностью, чтобы гарантировать, что выпускники будут оснащены соответствующими навыками и знаниями, необходимыми для успеха на рабочем месте. </w:t>
      </w:r>
    </w:p>
    <w:p w14:paraId="5D8BAB34" w14:textId="63B1B878" w:rsidR="00DB58A3" w:rsidRPr="00DB58A3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>Кроме того, цифрово</w:t>
      </w:r>
      <w:r w:rsidR="00D03646">
        <w:rPr>
          <w:sz w:val="28"/>
          <w:szCs w:val="28"/>
        </w:rPr>
        <w:t xml:space="preserve">е </w:t>
      </w:r>
      <w:r w:rsidR="00817384">
        <w:rPr>
          <w:sz w:val="28"/>
          <w:szCs w:val="28"/>
        </w:rPr>
        <w:t>неравенство</w:t>
      </w:r>
      <w:r w:rsidRPr="00DB58A3">
        <w:rPr>
          <w:sz w:val="28"/>
          <w:szCs w:val="28"/>
        </w:rPr>
        <w:t xml:space="preserve"> </w:t>
      </w:r>
      <w:r w:rsidR="003A50E7" w:rsidRPr="003A50E7">
        <w:rPr>
          <w:sz w:val="28"/>
          <w:szCs w:val="28"/>
        </w:rPr>
        <w:t>в системе высшего образования является серьезной проблемой, которая влияет на доступность и качество образования для всех студентов. В современном информационном обществе, где все больше процессов осуществляется через цифровые технологии, отсутствие равных возможностей для использования этих технологий может привести к неравенству в образовательных возможностях.</w:t>
      </w:r>
      <w:r w:rsidR="003A50E7">
        <w:rPr>
          <w:sz w:val="28"/>
          <w:szCs w:val="28"/>
        </w:rPr>
        <w:t xml:space="preserve"> </w:t>
      </w:r>
      <w:r w:rsidRPr="00DB58A3">
        <w:rPr>
          <w:sz w:val="28"/>
          <w:szCs w:val="28"/>
        </w:rPr>
        <w:t xml:space="preserve">Доступ к недорогому и надежному подключению к Интернету, а также цифровая грамотность имеют решающее значение для полноценного участия </w:t>
      </w:r>
      <w:r w:rsidR="00094F2E">
        <w:rPr>
          <w:sz w:val="28"/>
          <w:szCs w:val="28"/>
        </w:rPr>
        <w:t>студентов</w:t>
      </w:r>
      <w:r w:rsidRPr="00DB58A3">
        <w:rPr>
          <w:sz w:val="28"/>
          <w:szCs w:val="28"/>
        </w:rPr>
        <w:t xml:space="preserve"> в онлайн-обучении, особенно после пандемии COVID-19. </w:t>
      </w:r>
      <w:r w:rsidR="005D5C2D" w:rsidRPr="005D5C2D">
        <w:rPr>
          <w:sz w:val="28"/>
          <w:szCs w:val="28"/>
        </w:rPr>
        <w:t xml:space="preserve">Большое внимание также должно быть уделено цифровой дифференциации среди преподавателей. Некоторые преподаватели могут не иметь достаточных знаний и навыков в области информационных технологий, чтобы эффективно использовать их в своей практике. Это </w:t>
      </w:r>
      <w:r w:rsidR="005D5C2D" w:rsidRPr="005D5C2D">
        <w:rPr>
          <w:sz w:val="28"/>
          <w:szCs w:val="28"/>
        </w:rPr>
        <w:lastRenderedPageBreak/>
        <w:t>может привести к нежелательным различиям в доступе студентов к цифровым инструментам и активным методам обучения.</w:t>
      </w:r>
      <w:r w:rsidR="005D5C2D">
        <w:rPr>
          <w:sz w:val="28"/>
          <w:szCs w:val="28"/>
        </w:rPr>
        <w:t xml:space="preserve"> </w:t>
      </w:r>
      <w:r w:rsidRPr="00DB58A3">
        <w:rPr>
          <w:sz w:val="28"/>
          <w:szCs w:val="28"/>
        </w:rPr>
        <w:t xml:space="preserve">Преодоление этого разрыва необходимо для обеспечения того, чтобы все студенты имели равные возможности для доступа к </w:t>
      </w:r>
      <w:r w:rsidR="00094F2E">
        <w:rPr>
          <w:sz w:val="28"/>
          <w:szCs w:val="28"/>
        </w:rPr>
        <w:t xml:space="preserve">цифровому </w:t>
      </w:r>
      <w:r w:rsidRPr="00DB58A3">
        <w:rPr>
          <w:sz w:val="28"/>
          <w:szCs w:val="28"/>
        </w:rPr>
        <w:t xml:space="preserve">высшему образованию. </w:t>
      </w:r>
    </w:p>
    <w:p w14:paraId="5FEFB5B7" w14:textId="77777777" w:rsidR="001E0A32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>Для решения проблем, с которыми сталкивается индустрия высшего образования, можно изучить несколько потенциальных направлений совершенствования</w:t>
      </w:r>
      <w:r w:rsidR="001E0A32">
        <w:rPr>
          <w:sz w:val="28"/>
          <w:szCs w:val="28"/>
        </w:rPr>
        <w:t>:</w:t>
      </w:r>
    </w:p>
    <w:p w14:paraId="275B1111" w14:textId="2CF123AF" w:rsidR="001269A1" w:rsidRDefault="00F67558" w:rsidP="001E0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269A1" w:rsidRPr="00DB58A3">
        <w:rPr>
          <w:sz w:val="28"/>
          <w:szCs w:val="28"/>
        </w:rPr>
        <w:t xml:space="preserve">крайне важно укреплять связи между академическими кругами и промышленностью. Высшие учебные заведения должны активно взаимодействовать с работодателями для выявления новых навыков и включения их в свои учебные программы. </w:t>
      </w:r>
      <w:r w:rsidR="00813CDE" w:rsidRPr="00813CDE">
        <w:rPr>
          <w:sz w:val="28"/>
          <w:szCs w:val="28"/>
        </w:rPr>
        <w:t>В целом, важно создать мост между образованием и рынком труда, чтобы выпускники имели больше возможностей для успешного трудоустройства и карьерного роста.</w:t>
      </w:r>
      <w:r w:rsidR="00813CDE">
        <w:rPr>
          <w:sz w:val="28"/>
          <w:szCs w:val="28"/>
        </w:rPr>
        <w:t xml:space="preserve"> </w:t>
      </w:r>
      <w:r w:rsidR="001269A1" w:rsidRPr="00DB58A3">
        <w:rPr>
          <w:sz w:val="28"/>
          <w:szCs w:val="28"/>
        </w:rPr>
        <w:t>Это сотрудничество может также включать стажировки, ученичество и отраслевые программы обучения для повышения возможностей трудоустройства выпускников</w:t>
      </w:r>
      <w:r w:rsidR="001269A1">
        <w:rPr>
          <w:sz w:val="28"/>
          <w:szCs w:val="28"/>
        </w:rPr>
        <w:t>;</w:t>
      </w:r>
    </w:p>
    <w:p w14:paraId="06B03CAE" w14:textId="6FD2F3A2" w:rsidR="00DB58A3" w:rsidRPr="00DB58A3" w:rsidRDefault="001E0A32" w:rsidP="00F6755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B58A3" w:rsidRPr="00DB58A3">
        <w:rPr>
          <w:sz w:val="28"/>
          <w:szCs w:val="28"/>
        </w:rPr>
        <w:t>необходимо сделать высшее образование более доступным. Правительств</w:t>
      </w:r>
      <w:r w:rsidR="00094F2E">
        <w:rPr>
          <w:sz w:val="28"/>
          <w:szCs w:val="28"/>
        </w:rPr>
        <w:t>о</w:t>
      </w:r>
      <w:r w:rsidR="00DB58A3" w:rsidRPr="00DB58A3">
        <w:rPr>
          <w:sz w:val="28"/>
          <w:szCs w:val="28"/>
        </w:rPr>
        <w:t xml:space="preserve"> в сотрудничестве с высшими учебными заведениями могут реализовывать такие меры, как увеличение финансовой помощи, стипендий и программ списания кредитов, чтобы облегчить финансовое бремя студентов</w:t>
      </w:r>
      <w:r w:rsidR="00094F2E">
        <w:rPr>
          <w:sz w:val="28"/>
          <w:szCs w:val="28"/>
        </w:rPr>
        <w:t xml:space="preserve"> и их </w:t>
      </w:r>
      <w:r w:rsidR="000C39D6">
        <w:rPr>
          <w:sz w:val="28"/>
          <w:szCs w:val="28"/>
        </w:rPr>
        <w:t>семей</w:t>
      </w:r>
      <w:r>
        <w:rPr>
          <w:sz w:val="28"/>
          <w:szCs w:val="28"/>
        </w:rPr>
        <w:t>;</w:t>
      </w:r>
    </w:p>
    <w:p w14:paraId="268AC3F8" w14:textId="186172F9" w:rsidR="00DB58A3" w:rsidRPr="00DB58A3" w:rsidRDefault="001E0A32" w:rsidP="001E0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B58A3" w:rsidRPr="00DB58A3">
        <w:rPr>
          <w:sz w:val="28"/>
          <w:szCs w:val="28"/>
        </w:rPr>
        <w:t xml:space="preserve">приоритет должен быть отдан усилиям по преодолению цифрового </w:t>
      </w:r>
      <w:r w:rsidR="000C39D6">
        <w:rPr>
          <w:sz w:val="28"/>
          <w:szCs w:val="28"/>
        </w:rPr>
        <w:t>неравенства</w:t>
      </w:r>
      <w:r w:rsidR="00DB58A3" w:rsidRPr="00DB58A3">
        <w:rPr>
          <w:sz w:val="28"/>
          <w:szCs w:val="28"/>
        </w:rPr>
        <w:t>. Правительствам и высшим учебным заведениям следует инвестировать в инфраструктуру и предоставлять ресурсы, чтобы гарантировать, что все студенты имеют доступ к необходимым технологиям и подключению к Интернету. Кроме того, можно внедрить программы цифровой грамотности,</w:t>
      </w:r>
      <w:r w:rsidR="00DB58A3">
        <w:rPr>
          <w:sz w:val="28"/>
          <w:szCs w:val="28"/>
        </w:rPr>
        <w:t xml:space="preserve"> </w:t>
      </w:r>
      <w:r w:rsidR="00DB58A3" w:rsidRPr="00DB58A3">
        <w:rPr>
          <w:sz w:val="28"/>
          <w:szCs w:val="28"/>
        </w:rPr>
        <w:t>чтобы вооружить учащихся навыками, необходимыми для эффективного обучения онлайн</w:t>
      </w:r>
      <w:r w:rsidR="000C39D6">
        <w:rPr>
          <w:sz w:val="28"/>
          <w:szCs w:val="28"/>
        </w:rPr>
        <w:t xml:space="preserve"> с прицелом на </w:t>
      </w:r>
      <w:r w:rsidR="00753129">
        <w:rPr>
          <w:sz w:val="28"/>
          <w:szCs w:val="28"/>
        </w:rPr>
        <w:t>работоспособность выпускника в будущем</w:t>
      </w:r>
      <w:r w:rsidR="00DB58A3" w:rsidRPr="00DB58A3">
        <w:rPr>
          <w:sz w:val="28"/>
          <w:szCs w:val="28"/>
        </w:rPr>
        <w:t xml:space="preserve">. </w:t>
      </w:r>
    </w:p>
    <w:p w14:paraId="6322DAB8" w14:textId="09BD2302" w:rsidR="000430B0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 xml:space="preserve">Социально-экономическое состояние индустрии высшего образования имеет серьезные последствия для отдельных людей, общества и экономики. Несмотря на проблемы, с которыми она сталкивается, отрасль продолжает оставаться мощным двигателем социальной мобильности и экономического </w:t>
      </w:r>
      <w:r w:rsidRPr="00DB58A3">
        <w:rPr>
          <w:sz w:val="28"/>
          <w:szCs w:val="28"/>
        </w:rPr>
        <w:lastRenderedPageBreak/>
        <w:t>роста. Решая вопросы, связанные с доступностью, возможностью трудоустройства и цифровым доступом, высшее образование может лучше реализовать свой преобразующий потенциал. Использование этих потенциальных возможностей для совершенствования гарантирует, что высшее образование останется краеугольным камнем общественного развития и экономического про</w:t>
      </w:r>
      <w:r w:rsidR="00817384">
        <w:rPr>
          <w:sz w:val="28"/>
          <w:szCs w:val="28"/>
        </w:rPr>
        <w:t>гресса</w:t>
      </w:r>
      <w:r w:rsidRPr="00DB58A3">
        <w:rPr>
          <w:sz w:val="28"/>
          <w:szCs w:val="28"/>
        </w:rPr>
        <w:t xml:space="preserve">. </w:t>
      </w:r>
      <w:r w:rsidR="000430B0">
        <w:rPr>
          <w:sz w:val="28"/>
          <w:szCs w:val="28"/>
        </w:rPr>
        <w:br w:type="page"/>
      </w:r>
    </w:p>
    <w:p w14:paraId="502218C4" w14:textId="77777777" w:rsidR="000430B0" w:rsidRPr="002F4D39" w:rsidRDefault="000430B0" w:rsidP="001E0A32">
      <w:pPr>
        <w:pStyle w:val="3453"/>
      </w:pPr>
      <w:bookmarkStart w:id="9" w:name="_Toc140090737"/>
      <w:r w:rsidRPr="002F4D39">
        <w:lastRenderedPageBreak/>
        <w:t>Заключение</w:t>
      </w:r>
      <w:bookmarkEnd w:id="9"/>
    </w:p>
    <w:p w14:paraId="471D087F" w14:textId="1A65252E" w:rsidR="000430B0" w:rsidRPr="001E0A32" w:rsidRDefault="000430B0" w:rsidP="001E0A32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  <w:r w:rsidRPr="001E0A32">
        <w:rPr>
          <w:sz w:val="28"/>
          <w:szCs w:val="28"/>
        </w:rPr>
        <w:t>В результате пр</w:t>
      </w:r>
      <w:r w:rsidR="00CA1118">
        <w:rPr>
          <w:sz w:val="28"/>
          <w:szCs w:val="28"/>
        </w:rPr>
        <w:t>о</w:t>
      </w:r>
      <w:r w:rsidRPr="001E0A32">
        <w:rPr>
          <w:sz w:val="28"/>
          <w:szCs w:val="28"/>
        </w:rPr>
        <w:t>хождения учебно-ознакомительной практики были достигнуты следующие результаты</w:t>
      </w:r>
      <w:r w:rsidRPr="001E0A32">
        <w:rPr>
          <w:b/>
          <w:sz w:val="28"/>
          <w:szCs w:val="28"/>
        </w:rPr>
        <w:t>:</w:t>
      </w:r>
    </w:p>
    <w:p w14:paraId="3FDBBC30" w14:textId="71A9CE88" w:rsidR="000430B0" w:rsidRPr="001E0A32" w:rsidRDefault="000430B0" w:rsidP="001E0A32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1E0A32">
        <w:rPr>
          <w:b/>
          <w:sz w:val="28"/>
          <w:szCs w:val="28"/>
        </w:rPr>
        <w:t>-</w:t>
      </w:r>
      <w:r w:rsidR="00CA1118">
        <w:rPr>
          <w:b/>
          <w:sz w:val="28"/>
          <w:szCs w:val="28"/>
        </w:rPr>
        <w:t xml:space="preserve"> </w:t>
      </w:r>
      <w:r w:rsidRPr="001E0A32">
        <w:rPr>
          <w:sz w:val="28"/>
          <w:szCs w:val="28"/>
        </w:rPr>
        <w:t>получены первичные профессиональные умения и навыки по сбору, анализу и обработке данных, необходимых для решения профессиональных задач на основе типовых методик и действующей нормативно-правовой базы</w:t>
      </w:r>
      <w:r w:rsidR="00CA1118">
        <w:rPr>
          <w:sz w:val="28"/>
          <w:szCs w:val="28"/>
        </w:rPr>
        <w:t>;</w:t>
      </w:r>
    </w:p>
    <w:p w14:paraId="6BCF6549" w14:textId="6FBAC2DB" w:rsidR="000430B0" w:rsidRPr="001E0A32" w:rsidRDefault="000430B0" w:rsidP="001E0A32">
      <w:pPr>
        <w:pStyle w:val="a3"/>
        <w:spacing w:line="360" w:lineRule="auto"/>
        <w:ind w:left="0" w:right="0" w:firstLine="709"/>
        <w:rPr>
          <w:color w:val="000000" w:themeColor="text1"/>
          <w:sz w:val="28"/>
          <w:szCs w:val="28"/>
        </w:rPr>
      </w:pPr>
      <w:r w:rsidRPr="001E0A32">
        <w:rPr>
          <w:b/>
          <w:sz w:val="28"/>
          <w:szCs w:val="28"/>
        </w:rPr>
        <w:t>-</w:t>
      </w:r>
      <w:r w:rsidR="00CA1118">
        <w:rPr>
          <w:b/>
          <w:sz w:val="28"/>
          <w:szCs w:val="28"/>
        </w:rPr>
        <w:t xml:space="preserve"> </w:t>
      </w:r>
      <w:r w:rsidRPr="001E0A32">
        <w:rPr>
          <w:sz w:val="28"/>
          <w:szCs w:val="28"/>
        </w:rPr>
        <w:t>собрана, структурирована и проанализирована информация, раскрывающую особенности деятельности ФГБОУ ВО «В</w:t>
      </w:r>
      <w:r w:rsidR="001E0A32" w:rsidRPr="001E0A32">
        <w:rPr>
          <w:sz w:val="28"/>
          <w:szCs w:val="28"/>
        </w:rPr>
        <w:t>ладивостокский</w:t>
      </w:r>
      <w:r w:rsidRPr="001E0A32">
        <w:rPr>
          <w:sz w:val="28"/>
          <w:szCs w:val="28"/>
        </w:rPr>
        <w:t xml:space="preserve"> Г</w:t>
      </w:r>
      <w:r w:rsidR="001E0A32" w:rsidRPr="001E0A32">
        <w:rPr>
          <w:sz w:val="28"/>
          <w:szCs w:val="28"/>
        </w:rPr>
        <w:t>осударственный</w:t>
      </w:r>
      <w:r w:rsidRPr="001E0A32">
        <w:rPr>
          <w:sz w:val="28"/>
          <w:szCs w:val="28"/>
        </w:rPr>
        <w:t xml:space="preserve"> У</w:t>
      </w:r>
      <w:r w:rsidR="001E0A32" w:rsidRPr="001E0A32">
        <w:rPr>
          <w:sz w:val="28"/>
          <w:szCs w:val="28"/>
        </w:rPr>
        <w:t>ниверситет</w:t>
      </w:r>
      <w:r w:rsidRPr="001E0A32">
        <w:rPr>
          <w:sz w:val="28"/>
          <w:szCs w:val="28"/>
        </w:rPr>
        <w:t>»;</w:t>
      </w:r>
    </w:p>
    <w:p w14:paraId="4ADE8580" w14:textId="6AD24128" w:rsidR="00DB58A3" w:rsidRPr="001E0A32" w:rsidRDefault="00DB58A3" w:rsidP="001E0A32">
      <w:pPr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1E0A32">
        <w:rPr>
          <w:color w:val="000000" w:themeColor="text1"/>
          <w:sz w:val="28"/>
          <w:szCs w:val="28"/>
        </w:rPr>
        <w:t>- изучено влияние экономических факторов на функционирование университетов и системы высшего образования;</w:t>
      </w:r>
    </w:p>
    <w:p w14:paraId="19AFDDC7" w14:textId="1F1A8BDA" w:rsidR="000430B0" w:rsidRPr="001E0A32" w:rsidRDefault="000430B0" w:rsidP="001E0A32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1E0A32">
        <w:rPr>
          <w:sz w:val="28"/>
          <w:szCs w:val="28"/>
        </w:rPr>
        <w:t>-</w:t>
      </w:r>
      <w:r w:rsidR="00CA1118">
        <w:rPr>
          <w:sz w:val="28"/>
          <w:szCs w:val="28"/>
        </w:rPr>
        <w:t xml:space="preserve"> </w:t>
      </w:r>
      <w:r w:rsidRPr="001E0A32">
        <w:rPr>
          <w:sz w:val="28"/>
          <w:szCs w:val="28"/>
        </w:rPr>
        <w:t xml:space="preserve">проведен социально-экономический анализ </w:t>
      </w:r>
      <w:r w:rsidR="00A373DD" w:rsidRPr="001E0A32">
        <w:rPr>
          <w:sz w:val="28"/>
          <w:szCs w:val="28"/>
        </w:rPr>
        <w:t>образовательн</w:t>
      </w:r>
      <w:r w:rsidRPr="001E0A32">
        <w:rPr>
          <w:sz w:val="28"/>
          <w:szCs w:val="28"/>
        </w:rPr>
        <w:t>ой отрасли (вида экономической деятельности), к которой относится ФГБОУ ВО «В</w:t>
      </w:r>
      <w:r w:rsidR="00CA1118" w:rsidRPr="001E0A32">
        <w:rPr>
          <w:sz w:val="28"/>
          <w:szCs w:val="28"/>
        </w:rPr>
        <w:t>ладивостокский</w:t>
      </w:r>
      <w:r w:rsidRPr="001E0A32">
        <w:rPr>
          <w:sz w:val="28"/>
          <w:szCs w:val="28"/>
        </w:rPr>
        <w:t xml:space="preserve"> Г</w:t>
      </w:r>
      <w:r w:rsidR="00CA1118" w:rsidRPr="001E0A32">
        <w:rPr>
          <w:sz w:val="28"/>
          <w:szCs w:val="28"/>
        </w:rPr>
        <w:t>осударственный</w:t>
      </w:r>
      <w:r w:rsidRPr="001E0A32">
        <w:rPr>
          <w:sz w:val="28"/>
          <w:szCs w:val="28"/>
        </w:rPr>
        <w:t xml:space="preserve"> У</w:t>
      </w:r>
      <w:r w:rsidR="00CA1118" w:rsidRPr="001E0A32">
        <w:rPr>
          <w:sz w:val="28"/>
          <w:szCs w:val="28"/>
        </w:rPr>
        <w:t>ниверситет</w:t>
      </w:r>
      <w:r w:rsidR="00A373DD" w:rsidRPr="001E0A32">
        <w:rPr>
          <w:sz w:val="28"/>
          <w:szCs w:val="28"/>
        </w:rPr>
        <w:t>»</w:t>
      </w:r>
      <w:r w:rsidRPr="001E0A32">
        <w:rPr>
          <w:sz w:val="28"/>
          <w:szCs w:val="28"/>
        </w:rPr>
        <w:t>.</w:t>
      </w:r>
    </w:p>
    <w:p w14:paraId="31EDDD13" w14:textId="0ADBDC8F" w:rsidR="000430B0" w:rsidRPr="001E0A32" w:rsidRDefault="000430B0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1E0A32">
        <w:rPr>
          <w:sz w:val="28"/>
          <w:szCs w:val="28"/>
        </w:rPr>
        <w:br w:type="page"/>
      </w:r>
    </w:p>
    <w:p w14:paraId="4D3AD2C2" w14:textId="77777777" w:rsidR="000430B0" w:rsidRPr="00CC7433" w:rsidRDefault="000430B0" w:rsidP="00DB6F66">
      <w:pPr>
        <w:pStyle w:val="3453"/>
      </w:pPr>
      <w:bookmarkStart w:id="10" w:name="_Toc140090738"/>
      <w:r w:rsidRPr="00CC7433">
        <w:lastRenderedPageBreak/>
        <w:t>Список использованных источников</w:t>
      </w:r>
      <w:bookmarkEnd w:id="10"/>
    </w:p>
    <w:p w14:paraId="790310FD" w14:textId="450543C2" w:rsidR="000430B0" w:rsidRDefault="000430B0" w:rsidP="000430B0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Theme="minorEastAsia"/>
          <w:sz w:val="28"/>
          <w:szCs w:val="28"/>
        </w:rPr>
      </w:pPr>
      <w:r w:rsidRPr="008D3B49">
        <w:rPr>
          <w:rFonts w:eastAsiaTheme="minorEastAsia"/>
          <w:sz w:val="28"/>
          <w:szCs w:val="28"/>
        </w:rPr>
        <w:t xml:space="preserve">1 </w:t>
      </w:r>
      <w:r>
        <w:rPr>
          <w:rFonts w:eastAsiaTheme="minorEastAsia"/>
          <w:sz w:val="28"/>
          <w:szCs w:val="28"/>
        </w:rPr>
        <w:t>Владивостокск</w:t>
      </w:r>
      <w:r w:rsidR="00CA1118">
        <w:rPr>
          <w:rFonts w:eastAsiaTheme="minorEastAsia"/>
          <w:sz w:val="28"/>
          <w:szCs w:val="28"/>
        </w:rPr>
        <w:t>ий</w:t>
      </w:r>
      <w:r>
        <w:rPr>
          <w:rFonts w:eastAsiaTheme="minorEastAsia"/>
          <w:sz w:val="28"/>
          <w:szCs w:val="28"/>
        </w:rPr>
        <w:t xml:space="preserve"> государственн</w:t>
      </w:r>
      <w:r w:rsidR="00CA1118">
        <w:rPr>
          <w:rFonts w:eastAsiaTheme="minorEastAsia"/>
          <w:sz w:val="28"/>
          <w:szCs w:val="28"/>
        </w:rPr>
        <w:t xml:space="preserve">ый </w:t>
      </w:r>
      <w:r>
        <w:rPr>
          <w:rFonts w:eastAsiaTheme="minorEastAsia"/>
          <w:sz w:val="28"/>
          <w:szCs w:val="28"/>
        </w:rPr>
        <w:t>университет</w:t>
      </w:r>
      <w:r w:rsidR="00CA1118">
        <w:rPr>
          <w:rFonts w:eastAsiaTheme="minorEastAsia"/>
          <w:sz w:val="28"/>
          <w:szCs w:val="28"/>
        </w:rPr>
        <w:t xml:space="preserve">: </w:t>
      </w:r>
      <w:r w:rsidR="00CA1118" w:rsidRPr="00CA1118">
        <w:rPr>
          <w:rFonts w:eastAsiaTheme="minorEastAsia"/>
          <w:sz w:val="28"/>
          <w:szCs w:val="28"/>
        </w:rPr>
        <w:t>[</w:t>
      </w:r>
      <w:r w:rsidR="00CA1118">
        <w:rPr>
          <w:rFonts w:eastAsiaTheme="minorEastAsia"/>
          <w:sz w:val="28"/>
          <w:szCs w:val="28"/>
        </w:rPr>
        <w:t>сайт</w:t>
      </w:r>
      <w:r w:rsidR="00CA1118" w:rsidRPr="00CA1118">
        <w:rPr>
          <w:rFonts w:eastAsiaTheme="minorEastAsia"/>
          <w:sz w:val="28"/>
          <w:szCs w:val="28"/>
        </w:rPr>
        <w:t xml:space="preserve">]. </w:t>
      </w:r>
      <w:r w:rsidR="00CA1118" w:rsidRPr="004D3D6F">
        <w:rPr>
          <w:sz w:val="28"/>
        </w:rPr>
        <w:t>–</w:t>
      </w:r>
      <w:r w:rsidR="00CA1118"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  <w:lang w:val="en-US"/>
        </w:rPr>
        <w:t>URL</w:t>
      </w:r>
      <w:r w:rsidRPr="00D7000B">
        <w:rPr>
          <w:rFonts w:eastAsiaTheme="minorEastAsia"/>
          <w:sz w:val="28"/>
          <w:szCs w:val="28"/>
        </w:rPr>
        <w:t xml:space="preserve">: </w:t>
      </w:r>
      <w:hyperlink r:id="rId9" w:history="1">
        <w:r w:rsidR="00CA1118" w:rsidRPr="00DB6F66">
          <w:rPr>
            <w:rStyle w:val="a8"/>
            <w:rFonts w:eastAsiaTheme="minorEastAsia"/>
            <w:color w:val="000000" w:themeColor="text1"/>
            <w:sz w:val="28"/>
            <w:szCs w:val="28"/>
            <w:u w:val="none"/>
          </w:rPr>
          <w:t>https://vvsu.ru/</w:t>
        </w:r>
      </w:hyperlink>
      <w:r w:rsidR="00CA1118" w:rsidRPr="00DB6F66">
        <w:rPr>
          <w:rFonts w:eastAsiaTheme="minorEastAsia"/>
          <w:color w:val="000000" w:themeColor="text1"/>
          <w:sz w:val="28"/>
          <w:szCs w:val="28"/>
        </w:rPr>
        <w:t xml:space="preserve"> </w:t>
      </w:r>
      <w:r w:rsidRPr="00DB6F66">
        <w:rPr>
          <w:rFonts w:eastAsiaTheme="minorEastAsia"/>
          <w:color w:val="000000" w:themeColor="text1"/>
          <w:sz w:val="28"/>
          <w:szCs w:val="28"/>
        </w:rPr>
        <w:t xml:space="preserve">(дата обращения </w:t>
      </w:r>
      <w:r w:rsidR="00D10293">
        <w:rPr>
          <w:rFonts w:eastAsiaTheme="minorEastAsia"/>
          <w:color w:val="000000" w:themeColor="text1"/>
          <w:sz w:val="28"/>
          <w:szCs w:val="28"/>
        </w:rPr>
        <w:t>27</w:t>
      </w:r>
      <w:r>
        <w:rPr>
          <w:rFonts w:eastAsiaTheme="minorEastAsia"/>
          <w:sz w:val="28"/>
          <w:szCs w:val="28"/>
        </w:rPr>
        <w:t>.06.2023)</w:t>
      </w:r>
    </w:p>
    <w:p w14:paraId="28BAD2A4" w14:textId="3BDE2F84" w:rsidR="00106843" w:rsidRDefault="00106843" w:rsidP="000430B0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2  Ми</w:t>
      </w:r>
      <w:r w:rsidR="00B66D19">
        <w:rPr>
          <w:rFonts w:eastAsiaTheme="minorEastAsia"/>
          <w:sz w:val="28"/>
          <w:szCs w:val="28"/>
        </w:rPr>
        <w:t xml:space="preserve">нистерство науки и Высшего образования РФ: </w:t>
      </w:r>
      <w:r w:rsidR="003C5F3D" w:rsidRPr="003C5F3D">
        <w:rPr>
          <w:rFonts w:eastAsiaTheme="minorEastAsia"/>
          <w:sz w:val="28"/>
          <w:szCs w:val="28"/>
        </w:rPr>
        <w:t>[</w:t>
      </w:r>
      <w:r w:rsidR="003C5F3D">
        <w:rPr>
          <w:rFonts w:eastAsiaTheme="minorEastAsia"/>
          <w:sz w:val="28"/>
          <w:szCs w:val="28"/>
        </w:rPr>
        <w:t>сайт</w:t>
      </w:r>
      <w:r w:rsidR="003C5F3D" w:rsidRPr="003C5F3D">
        <w:rPr>
          <w:rFonts w:eastAsiaTheme="minorEastAsia"/>
          <w:sz w:val="28"/>
          <w:szCs w:val="28"/>
        </w:rPr>
        <w:t>]</w:t>
      </w:r>
      <w:r w:rsidR="003C5F3D">
        <w:rPr>
          <w:rFonts w:eastAsiaTheme="minorEastAsia"/>
          <w:sz w:val="28"/>
          <w:szCs w:val="28"/>
        </w:rPr>
        <w:t xml:space="preserve">. </w:t>
      </w:r>
      <w:r w:rsidR="009C0B97">
        <w:rPr>
          <w:rFonts w:eastAsiaTheme="minorEastAsia"/>
          <w:sz w:val="28"/>
          <w:szCs w:val="28"/>
        </w:rPr>
        <w:t>–</w:t>
      </w:r>
      <w:r w:rsidR="003C5F3D">
        <w:rPr>
          <w:rFonts w:eastAsiaTheme="minorEastAsia"/>
          <w:sz w:val="28"/>
          <w:szCs w:val="28"/>
        </w:rPr>
        <w:t xml:space="preserve"> </w:t>
      </w:r>
      <w:r w:rsidR="003C5F3D">
        <w:rPr>
          <w:rFonts w:eastAsiaTheme="minorEastAsia"/>
          <w:sz w:val="28"/>
          <w:szCs w:val="28"/>
          <w:lang w:val="en-US"/>
        </w:rPr>
        <w:t>URL</w:t>
      </w:r>
      <w:r w:rsidR="009C0B97">
        <w:rPr>
          <w:rFonts w:eastAsiaTheme="minorEastAsia"/>
          <w:sz w:val="28"/>
          <w:szCs w:val="28"/>
        </w:rPr>
        <w:t xml:space="preserve">: </w:t>
      </w:r>
      <w:r w:rsidR="00296C29" w:rsidRPr="00296C29">
        <w:rPr>
          <w:rFonts w:eastAsiaTheme="minorEastAsia"/>
          <w:sz w:val="28"/>
          <w:szCs w:val="28"/>
        </w:rPr>
        <w:t>https://minobrnauki.gov.ru/about/deps/dep/</w:t>
      </w:r>
      <w:r w:rsidR="00296C29">
        <w:rPr>
          <w:rFonts w:eastAsiaTheme="minorEastAsia"/>
          <w:sz w:val="28"/>
          <w:szCs w:val="28"/>
        </w:rPr>
        <w:t xml:space="preserve"> (</w:t>
      </w:r>
      <w:r w:rsidR="006F1362">
        <w:rPr>
          <w:rFonts w:eastAsiaTheme="minorEastAsia"/>
          <w:sz w:val="28"/>
          <w:szCs w:val="28"/>
        </w:rPr>
        <w:t>дата обращения 30.06.2023)</w:t>
      </w:r>
    </w:p>
    <w:p w14:paraId="28617EAC" w14:textId="4DB3D82A" w:rsidR="00610F5A" w:rsidRPr="009C0B97" w:rsidRDefault="00610F5A" w:rsidP="000430B0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3   Краткая карточка </w:t>
      </w:r>
      <w:r w:rsidR="00535C5C">
        <w:rPr>
          <w:rFonts w:eastAsiaTheme="minorEastAsia"/>
          <w:sz w:val="28"/>
          <w:szCs w:val="28"/>
        </w:rPr>
        <w:t xml:space="preserve">государственного (муниципального) учреждения: </w:t>
      </w:r>
      <w:r w:rsidR="00535C5C" w:rsidRPr="003C5F3D">
        <w:rPr>
          <w:rFonts w:eastAsiaTheme="minorEastAsia"/>
          <w:sz w:val="28"/>
          <w:szCs w:val="28"/>
        </w:rPr>
        <w:t>[</w:t>
      </w:r>
      <w:r w:rsidR="00535C5C">
        <w:rPr>
          <w:rFonts w:eastAsiaTheme="minorEastAsia"/>
          <w:sz w:val="28"/>
          <w:szCs w:val="28"/>
        </w:rPr>
        <w:t>сайт</w:t>
      </w:r>
      <w:r w:rsidR="00535C5C" w:rsidRPr="003C5F3D">
        <w:rPr>
          <w:rFonts w:eastAsiaTheme="minorEastAsia"/>
          <w:sz w:val="28"/>
          <w:szCs w:val="28"/>
        </w:rPr>
        <w:t>]</w:t>
      </w:r>
      <w:r w:rsidR="00535C5C">
        <w:rPr>
          <w:rFonts w:eastAsiaTheme="minorEastAsia"/>
          <w:sz w:val="28"/>
          <w:szCs w:val="28"/>
        </w:rPr>
        <w:t xml:space="preserve">. – </w:t>
      </w:r>
      <w:r w:rsidR="00535C5C">
        <w:rPr>
          <w:rFonts w:eastAsiaTheme="minorEastAsia"/>
          <w:sz w:val="28"/>
          <w:szCs w:val="28"/>
          <w:lang w:val="en-US"/>
        </w:rPr>
        <w:t>URL</w:t>
      </w:r>
      <w:r w:rsidR="00535C5C">
        <w:rPr>
          <w:rFonts w:eastAsiaTheme="minorEastAsia"/>
          <w:sz w:val="28"/>
          <w:szCs w:val="28"/>
        </w:rPr>
        <w:t xml:space="preserve">: </w:t>
      </w:r>
      <w:r w:rsidR="0092468E" w:rsidRPr="0092468E">
        <w:rPr>
          <w:rFonts w:eastAsiaTheme="minorEastAsia"/>
          <w:sz w:val="28"/>
          <w:szCs w:val="28"/>
        </w:rPr>
        <w:t>https://bus.gov.ru/info-card/292772</w:t>
      </w:r>
      <w:r w:rsidR="00535C5C">
        <w:rPr>
          <w:rFonts w:eastAsiaTheme="minorEastAsia"/>
          <w:sz w:val="28"/>
          <w:szCs w:val="28"/>
        </w:rPr>
        <w:t xml:space="preserve"> </w:t>
      </w:r>
      <w:r w:rsidR="0092468E">
        <w:rPr>
          <w:rFonts w:eastAsiaTheme="minorEastAsia"/>
          <w:sz w:val="28"/>
          <w:szCs w:val="28"/>
        </w:rPr>
        <w:t>(дата обращения 05.06.2023)</w:t>
      </w:r>
    </w:p>
    <w:p w14:paraId="36A496F3" w14:textId="2A5A41A9" w:rsidR="00DB6F66" w:rsidRDefault="00610F5A" w:rsidP="00DB6F66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4</w:t>
      </w:r>
      <w:r w:rsidR="00DB58A3">
        <w:rPr>
          <w:rFonts w:eastAsiaTheme="minorEastAsia"/>
          <w:sz w:val="28"/>
          <w:szCs w:val="28"/>
        </w:rPr>
        <w:t xml:space="preserve"> </w:t>
      </w:r>
      <w:r w:rsidR="0092468E">
        <w:rPr>
          <w:rFonts w:eastAsiaTheme="minorEastAsia"/>
          <w:sz w:val="28"/>
          <w:szCs w:val="28"/>
        </w:rPr>
        <w:t xml:space="preserve">  </w:t>
      </w:r>
      <w:r w:rsidR="00DB6F66" w:rsidRPr="00DB6F66">
        <w:rPr>
          <w:rFonts w:eastAsiaTheme="minorEastAsia"/>
          <w:sz w:val="28"/>
          <w:szCs w:val="28"/>
        </w:rPr>
        <w:t>Пекер И.Ю. Рынок высшего образования в России: привлекательность и тенденции развития</w:t>
      </w:r>
      <w:r w:rsidR="00DB6F66">
        <w:rPr>
          <w:rFonts w:eastAsiaTheme="minorEastAsia"/>
          <w:sz w:val="28"/>
          <w:szCs w:val="28"/>
        </w:rPr>
        <w:t xml:space="preserve"> </w:t>
      </w:r>
      <w:r w:rsidR="00DB6F66" w:rsidRPr="00DB6F66">
        <w:rPr>
          <w:rFonts w:eastAsiaTheme="minorEastAsia"/>
          <w:sz w:val="28"/>
          <w:szCs w:val="28"/>
        </w:rPr>
        <w:t xml:space="preserve">– Текст: электронный / </w:t>
      </w:r>
      <w:r w:rsidR="00DB6F66">
        <w:rPr>
          <w:rFonts w:eastAsiaTheme="minorEastAsia"/>
          <w:sz w:val="28"/>
          <w:szCs w:val="28"/>
        </w:rPr>
        <w:t>И</w:t>
      </w:r>
      <w:r w:rsidR="00DB6F66" w:rsidRPr="00DB6F66">
        <w:rPr>
          <w:rFonts w:eastAsiaTheme="minorEastAsia"/>
          <w:sz w:val="28"/>
          <w:szCs w:val="28"/>
        </w:rPr>
        <w:t>.</w:t>
      </w:r>
      <w:r w:rsidR="00DB6F66">
        <w:rPr>
          <w:rFonts w:eastAsiaTheme="minorEastAsia"/>
          <w:sz w:val="28"/>
          <w:szCs w:val="28"/>
        </w:rPr>
        <w:t>Ю</w:t>
      </w:r>
      <w:r w:rsidR="00DB6F66" w:rsidRPr="00DB6F66">
        <w:rPr>
          <w:rFonts w:eastAsiaTheme="minorEastAsia"/>
          <w:sz w:val="28"/>
          <w:szCs w:val="28"/>
        </w:rPr>
        <w:t xml:space="preserve">. </w:t>
      </w:r>
      <w:r w:rsidR="00DB6F66">
        <w:rPr>
          <w:rFonts w:eastAsiaTheme="minorEastAsia"/>
          <w:sz w:val="28"/>
          <w:szCs w:val="28"/>
        </w:rPr>
        <w:t>Пекер</w:t>
      </w:r>
      <w:r w:rsidR="00DB6F66" w:rsidRPr="00DB6F66">
        <w:rPr>
          <w:rFonts w:eastAsiaTheme="minorEastAsia"/>
          <w:sz w:val="28"/>
          <w:szCs w:val="28"/>
        </w:rPr>
        <w:t xml:space="preserve"> //</w:t>
      </w:r>
      <w:r w:rsidR="00DB6F66">
        <w:rPr>
          <w:rFonts w:eastAsiaTheme="minorEastAsia"/>
          <w:sz w:val="28"/>
          <w:szCs w:val="28"/>
        </w:rPr>
        <w:t xml:space="preserve"> </w:t>
      </w:r>
      <w:r w:rsidR="00DB6F66">
        <w:rPr>
          <w:rFonts w:eastAsiaTheme="minorEastAsia"/>
          <w:sz w:val="28"/>
          <w:szCs w:val="28"/>
          <w:lang w:val="en-US"/>
        </w:rPr>
        <w:t>Cyberleninka</w:t>
      </w:r>
      <w:r w:rsidR="00DB6F66">
        <w:rPr>
          <w:rFonts w:eastAsiaTheme="minorEastAsia"/>
          <w:sz w:val="28"/>
          <w:szCs w:val="28"/>
        </w:rPr>
        <w:t xml:space="preserve">: </w:t>
      </w:r>
      <w:r w:rsidR="00DB6F66" w:rsidRPr="00DB6F66">
        <w:rPr>
          <w:rFonts w:eastAsiaTheme="minorEastAsia"/>
          <w:sz w:val="28"/>
          <w:szCs w:val="28"/>
        </w:rPr>
        <w:t>[</w:t>
      </w:r>
      <w:r w:rsidR="00DB6F66">
        <w:rPr>
          <w:rFonts w:eastAsiaTheme="minorEastAsia"/>
          <w:sz w:val="28"/>
          <w:szCs w:val="28"/>
        </w:rPr>
        <w:t>сайт</w:t>
      </w:r>
      <w:r w:rsidR="00DB6F66" w:rsidRPr="00DB6F66">
        <w:rPr>
          <w:rFonts w:eastAsiaTheme="minorEastAsia"/>
          <w:sz w:val="28"/>
          <w:szCs w:val="28"/>
        </w:rPr>
        <w:t xml:space="preserve">]. – URL: </w:t>
      </w:r>
      <w:r w:rsidR="00DB6F66" w:rsidRPr="00DB58A3">
        <w:rPr>
          <w:rFonts w:eastAsiaTheme="minorEastAsia"/>
          <w:sz w:val="28"/>
          <w:szCs w:val="28"/>
        </w:rPr>
        <w:t>https://cyberleninka.ru/article/n/rynok-vysshego-obrazovaniya-v-rossii-privlekatelnost-i-tendentsii-razvitiya</w:t>
      </w:r>
      <w:r w:rsidR="00DB6F66" w:rsidRPr="00DB6F66">
        <w:rPr>
          <w:rFonts w:eastAsiaTheme="minorEastAsia"/>
          <w:sz w:val="28"/>
          <w:szCs w:val="28"/>
        </w:rPr>
        <w:t xml:space="preserve"> (дата обращения 0</w:t>
      </w:r>
      <w:r w:rsidR="00D10293">
        <w:rPr>
          <w:rFonts w:eastAsiaTheme="minorEastAsia"/>
          <w:sz w:val="28"/>
          <w:szCs w:val="28"/>
        </w:rPr>
        <w:t>9</w:t>
      </w:r>
      <w:r w:rsidR="00DB6F66" w:rsidRPr="00DB6F66">
        <w:rPr>
          <w:rFonts w:eastAsiaTheme="minorEastAsia"/>
          <w:sz w:val="28"/>
          <w:szCs w:val="28"/>
        </w:rPr>
        <w:t xml:space="preserve">.07.2023) </w:t>
      </w:r>
    </w:p>
    <w:p w14:paraId="2FA91572" w14:textId="77777777" w:rsidR="000430B0" w:rsidRPr="00241755" w:rsidRDefault="000430B0" w:rsidP="000444B6">
      <w:pPr>
        <w:spacing w:line="276" w:lineRule="auto"/>
        <w:rPr>
          <w:sz w:val="28"/>
          <w:szCs w:val="28"/>
        </w:rPr>
      </w:pPr>
    </w:p>
    <w:sectPr w:rsidR="000430B0" w:rsidRPr="00241755" w:rsidSect="00A668FF">
      <w:headerReference w:type="default" r:id="rId10"/>
      <w:pgSz w:w="11906" w:h="16838"/>
      <w:pgMar w:top="1134" w:right="850" w:bottom="1134" w:left="1701" w:header="510" w:footer="510" w:gutter="0"/>
      <w:pgNumType w:start="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54EF5" w14:textId="77777777" w:rsidR="00D57FCE" w:rsidRDefault="00D57FCE" w:rsidP="00CA1118">
      <w:r>
        <w:separator/>
      </w:r>
    </w:p>
  </w:endnote>
  <w:endnote w:type="continuationSeparator" w:id="0">
    <w:p w14:paraId="468E4E10" w14:textId="77777777" w:rsidR="00D57FCE" w:rsidRDefault="00D57FCE" w:rsidP="00CA1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B46C5" w14:textId="7425D477" w:rsidR="008D4401" w:rsidRPr="008D4401" w:rsidRDefault="008D4401" w:rsidP="008D4401">
    <w:pPr>
      <w:pStyle w:val="a6"/>
      <w:jc w:val="center"/>
      <w:rPr>
        <w:sz w:val="28"/>
        <w:szCs w:val="28"/>
      </w:rPr>
    </w:pPr>
    <w:r w:rsidRPr="008D4401">
      <w:rPr>
        <w:sz w:val="28"/>
        <w:szCs w:val="28"/>
      </w:rPr>
      <w:t>Владивосток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9858B" w14:textId="77777777" w:rsidR="00D57FCE" w:rsidRDefault="00D57FCE" w:rsidP="00CA1118">
      <w:r>
        <w:separator/>
      </w:r>
    </w:p>
  </w:footnote>
  <w:footnote w:type="continuationSeparator" w:id="0">
    <w:p w14:paraId="4F3C3F15" w14:textId="77777777" w:rsidR="00D57FCE" w:rsidRDefault="00D57FCE" w:rsidP="00CA11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1711728"/>
      <w:docPartObj>
        <w:docPartGallery w:val="Page Numbers (Top of Page)"/>
        <w:docPartUnique/>
      </w:docPartObj>
    </w:sdtPr>
    <w:sdtEndPr/>
    <w:sdtContent>
      <w:p w14:paraId="4445A18E" w14:textId="28451508" w:rsidR="00B77699" w:rsidRDefault="00B77699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36FA4BA" w14:textId="77777777" w:rsidR="00B77699" w:rsidRDefault="00B7769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C20"/>
    <w:rsid w:val="00001E35"/>
    <w:rsid w:val="000044AA"/>
    <w:rsid w:val="00011580"/>
    <w:rsid w:val="00012052"/>
    <w:rsid w:val="00022B13"/>
    <w:rsid w:val="000430B0"/>
    <w:rsid w:val="000444B6"/>
    <w:rsid w:val="00071EC1"/>
    <w:rsid w:val="00094F2E"/>
    <w:rsid w:val="000A28CC"/>
    <w:rsid w:val="000C39D6"/>
    <w:rsid w:val="000D6157"/>
    <w:rsid w:val="000F3624"/>
    <w:rsid w:val="00106843"/>
    <w:rsid w:val="00114BA5"/>
    <w:rsid w:val="0011754B"/>
    <w:rsid w:val="001269A1"/>
    <w:rsid w:val="0017104C"/>
    <w:rsid w:val="00186A07"/>
    <w:rsid w:val="001B7B3A"/>
    <w:rsid w:val="001E0A32"/>
    <w:rsid w:val="001E46D6"/>
    <w:rsid w:val="001E6ECF"/>
    <w:rsid w:val="00241755"/>
    <w:rsid w:val="00252737"/>
    <w:rsid w:val="00296C29"/>
    <w:rsid w:val="0032163B"/>
    <w:rsid w:val="00323396"/>
    <w:rsid w:val="0033187F"/>
    <w:rsid w:val="00342F79"/>
    <w:rsid w:val="0037354A"/>
    <w:rsid w:val="003A31E0"/>
    <w:rsid w:val="003A50E7"/>
    <w:rsid w:val="003C5F3D"/>
    <w:rsid w:val="00451DCF"/>
    <w:rsid w:val="00456AA9"/>
    <w:rsid w:val="004A6086"/>
    <w:rsid w:val="004C38DF"/>
    <w:rsid w:val="004F00B5"/>
    <w:rsid w:val="00517637"/>
    <w:rsid w:val="005359D8"/>
    <w:rsid w:val="00535C5C"/>
    <w:rsid w:val="00591C53"/>
    <w:rsid w:val="005C1990"/>
    <w:rsid w:val="005D1E72"/>
    <w:rsid w:val="005D4854"/>
    <w:rsid w:val="005D5C2D"/>
    <w:rsid w:val="005E7FB4"/>
    <w:rsid w:val="0060346B"/>
    <w:rsid w:val="00610F5A"/>
    <w:rsid w:val="00611218"/>
    <w:rsid w:val="00622C20"/>
    <w:rsid w:val="006A20EB"/>
    <w:rsid w:val="006A5B15"/>
    <w:rsid w:val="006F1362"/>
    <w:rsid w:val="00702A6E"/>
    <w:rsid w:val="00753129"/>
    <w:rsid w:val="007658F8"/>
    <w:rsid w:val="00772C20"/>
    <w:rsid w:val="00774430"/>
    <w:rsid w:val="00813CDE"/>
    <w:rsid w:val="00817384"/>
    <w:rsid w:val="008208E4"/>
    <w:rsid w:val="0085008F"/>
    <w:rsid w:val="00853F4C"/>
    <w:rsid w:val="00855E60"/>
    <w:rsid w:val="0088231C"/>
    <w:rsid w:val="0088342A"/>
    <w:rsid w:val="0088498E"/>
    <w:rsid w:val="008924C6"/>
    <w:rsid w:val="008D4401"/>
    <w:rsid w:val="0092468E"/>
    <w:rsid w:val="0095031E"/>
    <w:rsid w:val="00960DF4"/>
    <w:rsid w:val="0097389E"/>
    <w:rsid w:val="00980C51"/>
    <w:rsid w:val="009C0B97"/>
    <w:rsid w:val="009C78A9"/>
    <w:rsid w:val="009D781A"/>
    <w:rsid w:val="00A02762"/>
    <w:rsid w:val="00A24457"/>
    <w:rsid w:val="00A373DD"/>
    <w:rsid w:val="00A668FF"/>
    <w:rsid w:val="00AA0566"/>
    <w:rsid w:val="00AC050D"/>
    <w:rsid w:val="00B20650"/>
    <w:rsid w:val="00B66D19"/>
    <w:rsid w:val="00B77699"/>
    <w:rsid w:val="00B91908"/>
    <w:rsid w:val="00BB1323"/>
    <w:rsid w:val="00BB4DDB"/>
    <w:rsid w:val="00C01665"/>
    <w:rsid w:val="00C22BCC"/>
    <w:rsid w:val="00C43B02"/>
    <w:rsid w:val="00C66A4D"/>
    <w:rsid w:val="00C92BBD"/>
    <w:rsid w:val="00CA1118"/>
    <w:rsid w:val="00CE4099"/>
    <w:rsid w:val="00D03646"/>
    <w:rsid w:val="00D10293"/>
    <w:rsid w:val="00D2573E"/>
    <w:rsid w:val="00D33A41"/>
    <w:rsid w:val="00D57FCE"/>
    <w:rsid w:val="00D93A74"/>
    <w:rsid w:val="00D943BE"/>
    <w:rsid w:val="00D96BE6"/>
    <w:rsid w:val="00DA6366"/>
    <w:rsid w:val="00DB58A3"/>
    <w:rsid w:val="00DB6F66"/>
    <w:rsid w:val="00E625D8"/>
    <w:rsid w:val="00E81740"/>
    <w:rsid w:val="00E81F4E"/>
    <w:rsid w:val="00E83345"/>
    <w:rsid w:val="00ED1F57"/>
    <w:rsid w:val="00F133A0"/>
    <w:rsid w:val="00F37995"/>
    <w:rsid w:val="00F43A73"/>
    <w:rsid w:val="00F55F77"/>
    <w:rsid w:val="00F67558"/>
    <w:rsid w:val="00F7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79B1AA"/>
  <w15:chartTrackingRefBased/>
  <w15:docId w15:val="{73A3AFF9-958C-4918-91C0-5B35AA91C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2C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72C20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A6366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72C20"/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paragraph" w:styleId="a3">
    <w:name w:val="Block Text"/>
    <w:basedOn w:val="a"/>
    <w:rsid w:val="00772C20"/>
    <w:pPr>
      <w:ind w:left="851" w:right="821"/>
      <w:jc w:val="both"/>
    </w:pPr>
    <w:rPr>
      <w:sz w:val="32"/>
      <w:szCs w:val="20"/>
    </w:rPr>
  </w:style>
  <w:style w:type="paragraph" w:customStyle="1" w:styleId="3453">
    <w:name w:val="3453"/>
    <w:basedOn w:val="1"/>
    <w:next w:val="a"/>
    <w:link w:val="34530"/>
    <w:qFormat/>
    <w:rsid w:val="00DB6F66"/>
    <w:pPr>
      <w:spacing w:before="0" w:after="240" w:line="240" w:lineRule="auto"/>
      <w:jc w:val="center"/>
    </w:pPr>
    <w:rPr>
      <w:sz w:val="30"/>
      <w:szCs w:val="30"/>
    </w:rPr>
  </w:style>
  <w:style w:type="paragraph" w:styleId="a4">
    <w:name w:val="header"/>
    <w:basedOn w:val="a"/>
    <w:link w:val="a5"/>
    <w:uiPriority w:val="99"/>
    <w:unhideWhenUsed/>
    <w:rsid w:val="00CA1118"/>
    <w:pPr>
      <w:tabs>
        <w:tab w:val="center" w:pos="4677"/>
        <w:tab w:val="right" w:pos="9355"/>
      </w:tabs>
    </w:pPr>
  </w:style>
  <w:style w:type="character" w:customStyle="1" w:styleId="34530">
    <w:name w:val="3453 Знак"/>
    <w:basedOn w:val="a0"/>
    <w:link w:val="3453"/>
    <w:rsid w:val="00DB6F66"/>
    <w:rPr>
      <w:rFonts w:ascii="Arial" w:eastAsia="Times New Roman" w:hAnsi="Arial" w:cs="Arial"/>
      <w:bCs/>
      <w:kern w:val="32"/>
      <w:sz w:val="30"/>
      <w:szCs w:val="30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CA111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CA111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A111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CA1118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CA1118"/>
    <w:rPr>
      <w:color w:val="605E5C"/>
      <w:shd w:val="clear" w:color="auto" w:fill="E1DFDD"/>
    </w:rPr>
  </w:style>
  <w:style w:type="paragraph" w:customStyle="1" w:styleId="aa">
    <w:name w:val="основной"/>
    <w:basedOn w:val="a"/>
    <w:link w:val="ab"/>
    <w:qFormat/>
    <w:rsid w:val="00DB6F66"/>
    <w:pPr>
      <w:spacing w:line="360" w:lineRule="auto"/>
      <w:ind w:firstLine="709"/>
      <w:jc w:val="both"/>
    </w:pPr>
    <w:rPr>
      <w:rFonts w:eastAsiaTheme="minorHAnsi" w:cstheme="minorBidi"/>
      <w:sz w:val="28"/>
      <w:szCs w:val="22"/>
      <w:lang w:eastAsia="en-US"/>
    </w:rPr>
  </w:style>
  <w:style w:type="character" w:customStyle="1" w:styleId="ab">
    <w:name w:val="основной Знак"/>
    <w:basedOn w:val="a0"/>
    <w:link w:val="aa"/>
    <w:rsid w:val="00DB6F66"/>
    <w:rPr>
      <w:rFonts w:ascii="Times New Roman" w:hAnsi="Times New Roman"/>
      <w:sz w:val="28"/>
    </w:rPr>
  </w:style>
  <w:style w:type="paragraph" w:styleId="ac">
    <w:name w:val="TOC Heading"/>
    <w:basedOn w:val="1"/>
    <w:next w:val="a"/>
    <w:uiPriority w:val="39"/>
    <w:unhideWhenUsed/>
    <w:qFormat/>
    <w:rsid w:val="00DB6F66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Cs w:val="0"/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DB6F66"/>
    <w:pPr>
      <w:spacing w:after="100"/>
    </w:pPr>
  </w:style>
  <w:style w:type="character" w:customStyle="1" w:styleId="20">
    <w:name w:val="Заголовок 2 Знак"/>
    <w:basedOn w:val="a0"/>
    <w:link w:val="2"/>
    <w:uiPriority w:val="9"/>
    <w:rsid w:val="00DA636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A02762"/>
    <w:pPr>
      <w:spacing w:after="100"/>
      <w:ind w:left="240"/>
    </w:pPr>
  </w:style>
  <w:style w:type="table" w:styleId="ad">
    <w:name w:val="Table Grid"/>
    <w:basedOn w:val="a1"/>
    <w:uiPriority w:val="39"/>
    <w:rsid w:val="00850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716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ctorat@vvsu.ru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vvs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AFE326-79F2-4CD0-9CD4-54B564C4B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16</Pages>
  <Words>3438</Words>
  <Characters>19600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Шацкая</dc:creator>
  <cp:keywords/>
  <dc:description/>
  <cp:lastModifiedBy>Анастасия Шацкая</cp:lastModifiedBy>
  <cp:revision>99</cp:revision>
  <dcterms:created xsi:type="dcterms:W3CDTF">2023-07-06T10:42:00Z</dcterms:created>
  <dcterms:modified xsi:type="dcterms:W3CDTF">2023-07-12T21:11:00Z</dcterms:modified>
</cp:coreProperties>
</file>