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4D2" w:rsidRDefault="001D74D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2801600"/>
            <wp:effectExtent l="0" t="0" r="0" b="0"/>
            <wp:wrapTopAndBottom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4D2" w:rsidRDefault="001D74D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2801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4D2" w:rsidRDefault="001D74D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2801600"/>
            <wp:effectExtent l="0" t="0" r="0" b="0"/>
            <wp:wrapTopAndBottom/>
            <wp:docPr id="8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4D2" w:rsidRDefault="001D74D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2801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4D2" w:rsidRDefault="001D74D2" w:rsidP="001D74D2">
      <w:pPr>
        <w:sectPr w:rsidR="001D74D2" w:rsidSect="00D022C8">
          <w:headerReference w:type="default" r:id="rId12"/>
          <w:pgSz w:w="11906" w:h="16838"/>
          <w:pgMar w:top="1134" w:right="567" w:bottom="1134" w:left="1701" w:header="709" w:footer="709" w:gutter="0"/>
          <w:pgNumType w:start="2"/>
          <w:cols w:space="708"/>
          <w:titlePg/>
          <w:docGrid w:linePitch="381"/>
        </w:sectPr>
      </w:pPr>
    </w:p>
    <w:sdt>
      <w:sdtPr>
        <w:rPr>
          <w:rFonts w:ascii="Times New Roman" w:eastAsiaTheme="minorHAnsi" w:hAnsi="Times New Roman" w:cstheme="minorBidi"/>
          <w:bCs w:val="0"/>
          <w:color w:val="auto"/>
          <w:szCs w:val="22"/>
        </w:rPr>
        <w:id w:val="373359122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1D74D2" w:rsidRPr="00190612" w:rsidRDefault="001D74D2" w:rsidP="001D74D2">
          <w:pPr>
            <w:pStyle w:val="af"/>
            <w:suppressAutoHyphens w:val="0"/>
            <w:spacing w:before="240" w:after="240"/>
            <w:jc w:val="center"/>
            <w:rPr>
              <w:color w:val="auto"/>
            </w:rPr>
          </w:pPr>
          <w:r w:rsidRPr="00190612">
            <w:rPr>
              <w:color w:val="auto"/>
            </w:rPr>
            <w:t>Содержание</w:t>
          </w:r>
        </w:p>
        <w:p w:rsidR="001D74D2" w:rsidRDefault="001D74D2" w:rsidP="001D74D2">
          <w:pPr>
            <w:pStyle w:val="17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1148426" w:history="1">
            <w:r w:rsidRPr="00FC1C44">
              <w:rPr>
                <w:rStyle w:val="ae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_Toc231148426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74D2" w:rsidRDefault="001D74D2" w:rsidP="001D74D2">
          <w:pPr>
            <w:pStyle w:val="17"/>
            <w:ind w:left="284" w:hanging="284"/>
            <w:rPr>
              <w:noProof/>
            </w:rPr>
          </w:pPr>
          <w:hyperlink w:anchor="_Toc231148427" w:history="1">
            <w:r w:rsidRPr="00FC1C44">
              <w:rPr>
                <w:rStyle w:val="ae"/>
                <w:noProof/>
              </w:rPr>
              <w:t xml:space="preserve">1  Анализ организационно-управленческой структуры МБДОУ «Детский </w:t>
            </w:r>
            <w:r>
              <w:rPr>
                <w:rStyle w:val="ae"/>
                <w:noProof/>
              </w:rPr>
              <w:t xml:space="preserve">      </w:t>
            </w:r>
            <w:r w:rsidRPr="00FC1C44">
              <w:rPr>
                <w:rStyle w:val="ae"/>
                <w:noProof/>
              </w:rPr>
              <w:t>сад № 106», г. Уссурийск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_Toc231148427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74D2" w:rsidRDefault="001D74D2" w:rsidP="001D74D2">
          <w:pPr>
            <w:pStyle w:val="17"/>
            <w:ind w:left="284" w:hanging="284"/>
            <w:rPr>
              <w:noProof/>
            </w:rPr>
          </w:pPr>
          <w:hyperlink w:anchor="_Toc231148428" w:history="1">
            <w:r w:rsidRPr="00FC1C44">
              <w:rPr>
                <w:rStyle w:val="ae"/>
                <w:noProof/>
              </w:rPr>
              <w:t>2 Анализ программы разви</w:t>
            </w:r>
            <w:r>
              <w:rPr>
                <w:rStyle w:val="ae"/>
                <w:noProof/>
              </w:rPr>
              <w:t>тия МБДОУ «Детский сад №106» г.</w:t>
            </w:r>
            <w:r w:rsidRPr="00FC1C44">
              <w:rPr>
                <w:rStyle w:val="ae"/>
                <w:noProof/>
              </w:rPr>
              <w:t>Уссурийска Уссурийского городского округа Приморского края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_Toc231148428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74D2" w:rsidRDefault="001D74D2" w:rsidP="001D74D2">
          <w:pPr>
            <w:pStyle w:val="17"/>
            <w:ind w:left="284" w:hanging="284"/>
            <w:rPr>
              <w:noProof/>
            </w:rPr>
          </w:pPr>
          <w:hyperlink w:anchor="_Toc231148429" w:history="1">
            <w:r w:rsidRPr="00FC1C44">
              <w:rPr>
                <w:rStyle w:val="ae"/>
                <w:noProof/>
              </w:rPr>
              <w:t>3 Анализ результатов реализации программы развития МБДОУ «Детский</w:t>
            </w:r>
            <w:r>
              <w:rPr>
                <w:rStyle w:val="ae"/>
                <w:noProof/>
              </w:rPr>
              <w:t xml:space="preserve">     </w:t>
            </w:r>
            <w:r w:rsidRPr="00FC1C44">
              <w:rPr>
                <w:rStyle w:val="ae"/>
                <w:noProof/>
              </w:rPr>
              <w:t xml:space="preserve"> сад № 106» г.Уссурийска 2023-2025 гг.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_Toc231148429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74D2" w:rsidRDefault="001D74D2" w:rsidP="001D74D2">
          <w:pPr>
            <w:pStyle w:val="17"/>
            <w:rPr>
              <w:noProof/>
            </w:rPr>
          </w:pPr>
          <w:hyperlink w:anchor="_Toc231148430" w:history="1">
            <w:r w:rsidRPr="00FC1C44">
              <w:rPr>
                <w:rStyle w:val="ae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_Toc231148430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74D2" w:rsidRDefault="001D74D2" w:rsidP="001D74D2">
          <w:pPr>
            <w:pStyle w:val="17"/>
            <w:rPr>
              <w:noProof/>
            </w:rPr>
          </w:pPr>
          <w:hyperlink w:anchor="_Toc231148431" w:history="1">
            <w:r w:rsidRPr="00FC1C44">
              <w:rPr>
                <w:rStyle w:val="ae"/>
                <w:noProof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_Toc231148431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74D2" w:rsidRDefault="001D74D2" w:rsidP="001D74D2">
          <w:r>
            <w:rPr>
              <w:b/>
              <w:bCs/>
            </w:rPr>
            <w:fldChar w:fldCharType="end"/>
          </w:r>
        </w:p>
      </w:sdtContent>
    </w:sdt>
    <w:p w:rsidR="001D74D2" w:rsidRDefault="001D74D2" w:rsidP="001D74D2">
      <w:pPr>
        <w:widowControl/>
        <w:spacing w:after="200" w:line="276" w:lineRule="auto"/>
        <w:ind w:firstLine="0"/>
        <w:jc w:val="left"/>
        <w:rPr>
          <w:rFonts w:ascii="Arial" w:eastAsiaTheme="majorEastAsia" w:hAnsi="Arial" w:cstheme="majorBidi"/>
          <w:bCs/>
          <w:sz w:val="30"/>
          <w:szCs w:val="28"/>
        </w:rPr>
      </w:pPr>
      <w:r>
        <w:br w:type="page"/>
      </w:r>
    </w:p>
    <w:p w:rsidR="001D74D2" w:rsidRDefault="001D74D2" w:rsidP="001D74D2">
      <w:pPr>
        <w:pStyle w:val="1"/>
        <w:ind w:hanging="993"/>
        <w:jc w:val="center"/>
      </w:pPr>
      <w:bookmarkStart w:id="1" w:name="_Toc231148426"/>
      <w:r>
        <w:lastRenderedPageBreak/>
        <w:t>Введение</w:t>
      </w:r>
      <w:bookmarkEnd w:id="1"/>
    </w:p>
    <w:p w:rsidR="001D74D2" w:rsidRPr="00D022C8" w:rsidRDefault="001D74D2" w:rsidP="001D74D2">
      <w:pPr>
        <w:rPr>
          <w:rFonts w:eastAsia="Times New Roman" w:cs="Times New Roman"/>
          <w:szCs w:val="28"/>
        </w:rPr>
      </w:pPr>
      <w:r w:rsidRPr="00D022C8">
        <w:rPr>
          <w:rFonts w:eastAsia="Times New Roman" w:cs="Times New Roman"/>
          <w:szCs w:val="28"/>
        </w:rPr>
        <w:t>Отчет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представляет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собой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результат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прохождения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производственной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проектно-технологической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практики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МБДОУ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«Детский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сад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№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106»,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г.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Уссурийск.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Практика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являлась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неотъемлемой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частью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учебного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процесса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направлена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на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систематизацию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закрепление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теоретических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практических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знаний,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полученных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рамках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обучения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по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направлению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государственное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муниципальное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управления,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а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также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на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развитие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навыков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реализации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стратегий,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программ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проектов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развития.</w:t>
      </w:r>
    </w:p>
    <w:p w:rsidR="001D74D2" w:rsidRPr="00D022C8" w:rsidRDefault="001D74D2" w:rsidP="001D74D2">
      <w:pPr>
        <w:rPr>
          <w:rFonts w:eastAsia="Times New Roman" w:cs="Times New Roman"/>
          <w:szCs w:val="28"/>
        </w:rPr>
      </w:pPr>
      <w:r w:rsidRPr="00D022C8">
        <w:rPr>
          <w:rFonts w:eastAsia="Times New Roman" w:cs="Times New Roman"/>
          <w:szCs w:val="28"/>
        </w:rPr>
        <w:t>Целью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практики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являлось: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систематизация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закрепление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теоретических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практических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знаний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навыков,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полученных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бакалаврами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процессе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обучения,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а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также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практическое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применение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знаний,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умений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навыков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профессиональной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деятельности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области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государственного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муниципального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управления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развитие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навыков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реализации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стратегий,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программ,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проектов.</w:t>
      </w:r>
    </w:p>
    <w:p w:rsidR="001D74D2" w:rsidRPr="00D022C8" w:rsidRDefault="001D74D2" w:rsidP="001D74D2">
      <w:pPr>
        <w:rPr>
          <w:rFonts w:eastAsia="Times New Roman" w:cs="Times New Roman"/>
          <w:szCs w:val="28"/>
        </w:rPr>
      </w:pPr>
      <w:r w:rsidRPr="00D022C8">
        <w:rPr>
          <w:rFonts w:eastAsia="Times New Roman" w:cs="Times New Roman"/>
          <w:szCs w:val="28"/>
        </w:rPr>
        <w:t>Задачами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производственной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проектно-технологической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практики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являются:</w:t>
      </w:r>
    </w:p>
    <w:p w:rsidR="001D74D2" w:rsidRPr="00D022C8" w:rsidRDefault="001D74D2" w:rsidP="001D74D2">
      <w:pPr>
        <w:rPr>
          <w:rFonts w:eastAsia="Times New Roman" w:cs="Times New Roman"/>
          <w:szCs w:val="28"/>
        </w:rPr>
      </w:pPr>
      <w:r w:rsidRPr="00D022C8">
        <w:rPr>
          <w:rFonts w:eastAsia="Times New Roman" w:cs="Times New Roman"/>
          <w:szCs w:val="28"/>
        </w:rPr>
        <w:t>-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приобретение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студентами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практического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опыта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формирование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профессиональных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компетенций;</w:t>
      </w:r>
    </w:p>
    <w:p w:rsidR="001D74D2" w:rsidRPr="00D022C8" w:rsidRDefault="001D74D2" w:rsidP="001D74D2">
      <w:pPr>
        <w:rPr>
          <w:rFonts w:eastAsia="Times New Roman" w:cs="Times New Roman"/>
          <w:szCs w:val="28"/>
        </w:rPr>
      </w:pPr>
      <w:r w:rsidRPr="00D022C8">
        <w:rPr>
          <w:rFonts w:eastAsia="Times New Roman" w:cs="Times New Roman"/>
          <w:szCs w:val="28"/>
        </w:rPr>
        <w:t>-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сбор,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систематизация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материала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для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составления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реализации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проектов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области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государственного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муниципального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управления;</w:t>
      </w:r>
    </w:p>
    <w:p w:rsidR="001D74D2" w:rsidRPr="00D022C8" w:rsidRDefault="001D74D2" w:rsidP="001D74D2">
      <w:pPr>
        <w:rPr>
          <w:rFonts w:eastAsia="Times New Roman" w:cs="Times New Roman"/>
          <w:szCs w:val="28"/>
        </w:rPr>
      </w:pPr>
      <w:r w:rsidRPr="00D022C8">
        <w:rPr>
          <w:rFonts w:eastAsia="Times New Roman" w:cs="Times New Roman"/>
          <w:szCs w:val="28"/>
        </w:rPr>
        <w:t>-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овладения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навыками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управления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проектами;</w:t>
      </w:r>
    </w:p>
    <w:p w:rsidR="001D74D2" w:rsidRPr="00D022C8" w:rsidRDefault="001D74D2" w:rsidP="001D74D2">
      <w:pPr>
        <w:rPr>
          <w:rFonts w:eastAsia="Times New Roman" w:cs="Times New Roman"/>
          <w:szCs w:val="28"/>
        </w:rPr>
      </w:pPr>
      <w:r w:rsidRPr="00D022C8">
        <w:rPr>
          <w:rFonts w:eastAsia="Times New Roman" w:cs="Times New Roman"/>
          <w:szCs w:val="28"/>
        </w:rPr>
        <w:t>-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освоение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умений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разрабатывать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стратегии,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программы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проекты,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направленные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на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повышение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эффективности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деятельности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органов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государственной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муниципальной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власти;</w:t>
      </w:r>
    </w:p>
    <w:p w:rsidR="001D74D2" w:rsidRDefault="001D74D2" w:rsidP="001D74D2">
      <w:pPr>
        <w:rPr>
          <w:rFonts w:eastAsia="Times New Roman" w:cs="Times New Roman"/>
          <w:szCs w:val="28"/>
        </w:rPr>
      </w:pPr>
      <w:r w:rsidRPr="00D022C8">
        <w:rPr>
          <w:rFonts w:eastAsia="Times New Roman" w:cs="Times New Roman"/>
          <w:szCs w:val="28"/>
        </w:rPr>
        <w:t>-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овладения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навыками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разработки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методической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документации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по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реализации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государственных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стратегий,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программ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проектов.</w:t>
      </w:r>
    </w:p>
    <w:p w:rsidR="001D74D2" w:rsidRDefault="001D74D2" w:rsidP="001D74D2">
      <w:pPr>
        <w:rPr>
          <w:rFonts w:eastAsia="Times New Roman" w:cs="Times New Roman"/>
          <w:szCs w:val="28"/>
        </w:rPr>
      </w:pPr>
      <w:r w:rsidRPr="00D022C8">
        <w:rPr>
          <w:rFonts w:eastAsia="Times New Roman" w:cs="Times New Roman"/>
          <w:szCs w:val="28"/>
        </w:rPr>
        <w:t>Производственная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организационно-управленческая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практика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проходила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МБДОУ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«Детский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сад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№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106»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г.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Уссурийск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расположенного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по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адресу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692510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,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г.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Уссурийск,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ул.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Ветеранов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11.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Практика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проходила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период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с</w:t>
      </w:r>
      <w:r>
        <w:rPr>
          <w:rFonts w:eastAsia="Times New Roman" w:cs="Times New Roman"/>
          <w:szCs w:val="28"/>
        </w:rPr>
        <w:t xml:space="preserve"> 30 марта </w:t>
      </w:r>
      <w:r w:rsidRPr="00D022C8">
        <w:rPr>
          <w:rFonts w:eastAsia="Times New Roman" w:cs="Times New Roman"/>
          <w:szCs w:val="28"/>
        </w:rPr>
        <w:t>202</w:t>
      </w:r>
      <w:r>
        <w:rPr>
          <w:rFonts w:eastAsia="Times New Roman" w:cs="Times New Roman"/>
          <w:szCs w:val="28"/>
        </w:rPr>
        <w:t xml:space="preserve">6 </w:t>
      </w:r>
      <w:r w:rsidRPr="00D022C8">
        <w:rPr>
          <w:rFonts w:eastAsia="Times New Roman" w:cs="Times New Roman"/>
          <w:szCs w:val="28"/>
        </w:rPr>
        <w:t>года</w:t>
      </w:r>
      <w:r>
        <w:rPr>
          <w:rFonts w:eastAsia="Times New Roman" w:cs="Times New Roman"/>
          <w:szCs w:val="28"/>
        </w:rPr>
        <w:t xml:space="preserve"> </w:t>
      </w:r>
      <w:r w:rsidRPr="00D022C8">
        <w:rPr>
          <w:rFonts w:eastAsia="Times New Roman" w:cs="Times New Roman"/>
          <w:szCs w:val="28"/>
        </w:rPr>
        <w:t>по</w:t>
      </w:r>
      <w:r>
        <w:rPr>
          <w:rFonts w:eastAsia="Times New Roman" w:cs="Times New Roman"/>
          <w:szCs w:val="28"/>
        </w:rPr>
        <w:t xml:space="preserve"> 23 мая </w:t>
      </w:r>
      <w:r w:rsidRPr="00D022C8">
        <w:rPr>
          <w:rFonts w:eastAsia="Times New Roman" w:cs="Times New Roman"/>
          <w:szCs w:val="28"/>
        </w:rPr>
        <w:t>202</w:t>
      </w:r>
      <w:r>
        <w:rPr>
          <w:rFonts w:eastAsia="Times New Roman" w:cs="Times New Roman"/>
          <w:szCs w:val="28"/>
        </w:rPr>
        <w:t xml:space="preserve">6 </w:t>
      </w:r>
      <w:r w:rsidRPr="00D022C8">
        <w:rPr>
          <w:rFonts w:eastAsia="Times New Roman" w:cs="Times New Roman"/>
          <w:szCs w:val="28"/>
        </w:rPr>
        <w:t>года.</w:t>
      </w:r>
      <w:r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br w:type="page"/>
      </w:r>
    </w:p>
    <w:p w:rsidR="001D74D2" w:rsidRDefault="001D74D2" w:rsidP="001D74D2">
      <w:pPr>
        <w:pStyle w:val="1"/>
      </w:pPr>
      <w:bookmarkStart w:id="2" w:name="_Toc231148427"/>
      <w:r>
        <w:lastRenderedPageBreak/>
        <w:t xml:space="preserve">1  </w:t>
      </w:r>
      <w:r w:rsidRPr="00D022C8">
        <w:t>Анализ</w:t>
      </w:r>
      <w:r>
        <w:t xml:space="preserve"> </w:t>
      </w:r>
      <w:r w:rsidRPr="00D022C8">
        <w:t>организационно-управленческой</w:t>
      </w:r>
      <w:r>
        <w:t xml:space="preserve"> </w:t>
      </w:r>
      <w:r w:rsidRPr="00D022C8">
        <w:t>структуры</w:t>
      </w:r>
      <w:r>
        <w:t xml:space="preserve"> </w:t>
      </w:r>
      <w:r w:rsidRPr="00D022C8">
        <w:t>МБДОУ</w:t>
      </w:r>
      <w:r>
        <w:t xml:space="preserve"> </w:t>
      </w:r>
      <w:r w:rsidRPr="00D022C8">
        <w:t>«Детский</w:t>
      </w:r>
      <w:r>
        <w:t xml:space="preserve"> </w:t>
      </w:r>
      <w:r w:rsidRPr="00D022C8">
        <w:t>сад</w:t>
      </w:r>
      <w:r>
        <w:t xml:space="preserve"> </w:t>
      </w:r>
      <w:r w:rsidRPr="00D022C8">
        <w:t>№</w:t>
      </w:r>
      <w:r>
        <w:t xml:space="preserve"> </w:t>
      </w:r>
      <w:r w:rsidRPr="00D022C8">
        <w:t>106»,</w:t>
      </w:r>
      <w:r>
        <w:t xml:space="preserve"> </w:t>
      </w:r>
      <w:r w:rsidRPr="00D022C8">
        <w:t>г.</w:t>
      </w:r>
      <w:r>
        <w:t xml:space="preserve"> </w:t>
      </w:r>
      <w:r w:rsidRPr="00D022C8">
        <w:t>Уссурийск</w:t>
      </w:r>
      <w:bookmarkEnd w:id="2"/>
    </w:p>
    <w:p w:rsidR="001D74D2" w:rsidRDefault="001D74D2" w:rsidP="001D74D2">
      <w:r w:rsidRPr="007F156F">
        <w:t>Муниципальное</w:t>
      </w:r>
      <w:r>
        <w:t xml:space="preserve"> </w:t>
      </w:r>
      <w:r w:rsidRPr="007F156F">
        <w:t>бюджетное</w:t>
      </w:r>
      <w:r>
        <w:t xml:space="preserve"> </w:t>
      </w:r>
      <w:r w:rsidRPr="007F156F">
        <w:t>дошкольное</w:t>
      </w:r>
      <w:r>
        <w:t xml:space="preserve"> </w:t>
      </w:r>
      <w:r w:rsidRPr="007F156F">
        <w:t>образовательное</w:t>
      </w:r>
      <w:r>
        <w:t xml:space="preserve"> </w:t>
      </w:r>
      <w:r w:rsidRPr="007F156F">
        <w:t>учреждение</w:t>
      </w:r>
      <w:r>
        <w:t xml:space="preserve"> </w:t>
      </w:r>
      <w:r w:rsidRPr="007F156F">
        <w:t>«Детский</w:t>
      </w:r>
      <w:r>
        <w:t xml:space="preserve"> </w:t>
      </w:r>
      <w:r w:rsidRPr="007F156F">
        <w:t>сад</w:t>
      </w:r>
      <w:r>
        <w:t xml:space="preserve"> </w:t>
      </w:r>
      <w:r w:rsidRPr="007F156F">
        <w:t>№</w:t>
      </w:r>
      <w:r>
        <w:t xml:space="preserve"> </w:t>
      </w:r>
      <w:r w:rsidRPr="007F156F">
        <w:t>106»</w:t>
      </w:r>
      <w:r>
        <w:t xml:space="preserve"> </w:t>
      </w:r>
      <w:r w:rsidRPr="007F156F">
        <w:t>расположено</w:t>
      </w:r>
      <w:r>
        <w:t xml:space="preserve"> </w:t>
      </w:r>
      <w:r w:rsidRPr="007F156F">
        <w:t>в</w:t>
      </w:r>
      <w:r>
        <w:t xml:space="preserve"> </w:t>
      </w:r>
      <w:r w:rsidRPr="007F156F">
        <w:t>жилом</w:t>
      </w:r>
      <w:r>
        <w:t xml:space="preserve"> </w:t>
      </w:r>
      <w:r w:rsidRPr="007F156F">
        <w:t>районе</w:t>
      </w:r>
      <w:r>
        <w:t xml:space="preserve"> </w:t>
      </w:r>
      <w:r w:rsidRPr="007F156F">
        <w:t>города</w:t>
      </w:r>
      <w:r>
        <w:t xml:space="preserve"> </w:t>
      </w:r>
      <w:r w:rsidRPr="007F156F">
        <w:t>вдали</w:t>
      </w:r>
      <w:r>
        <w:t xml:space="preserve"> </w:t>
      </w:r>
      <w:r w:rsidRPr="007F156F">
        <w:t>от</w:t>
      </w:r>
      <w:r>
        <w:t xml:space="preserve"> </w:t>
      </w:r>
      <w:r w:rsidRPr="007F156F">
        <w:t>производящих</w:t>
      </w:r>
      <w:r>
        <w:t xml:space="preserve"> </w:t>
      </w:r>
      <w:r w:rsidRPr="007F156F">
        <w:t>предприятий</w:t>
      </w:r>
      <w:r>
        <w:t xml:space="preserve"> </w:t>
      </w:r>
      <w:r w:rsidRPr="007F156F">
        <w:t>и</w:t>
      </w:r>
      <w:r>
        <w:t xml:space="preserve"> </w:t>
      </w:r>
      <w:r w:rsidRPr="007F156F">
        <w:t>торговых</w:t>
      </w:r>
      <w:r>
        <w:t xml:space="preserve"> </w:t>
      </w:r>
      <w:r w:rsidRPr="007F156F">
        <w:t>мест.</w:t>
      </w:r>
      <w:r>
        <w:t xml:space="preserve"> </w:t>
      </w:r>
      <w:r w:rsidRPr="007F156F">
        <w:t>Детский</w:t>
      </w:r>
      <w:r>
        <w:t xml:space="preserve"> </w:t>
      </w:r>
      <w:r w:rsidRPr="007F156F">
        <w:t>сад</w:t>
      </w:r>
      <w:r>
        <w:t xml:space="preserve"> </w:t>
      </w:r>
      <w:r w:rsidRPr="007F156F">
        <w:t>представляет</w:t>
      </w:r>
      <w:r>
        <w:t xml:space="preserve"> </w:t>
      </w:r>
      <w:r w:rsidRPr="007F156F">
        <w:t>собой</w:t>
      </w:r>
      <w:r>
        <w:t xml:space="preserve"> </w:t>
      </w:r>
      <w:r w:rsidRPr="007F156F">
        <w:t>2</w:t>
      </w:r>
      <w:r>
        <w:t xml:space="preserve"> </w:t>
      </w:r>
      <w:r w:rsidRPr="007F156F">
        <w:t>отдельно</w:t>
      </w:r>
      <w:r>
        <w:t xml:space="preserve"> </w:t>
      </w:r>
      <w:r w:rsidRPr="007F156F">
        <w:t>стоящих</w:t>
      </w:r>
      <w:r>
        <w:t xml:space="preserve"> </w:t>
      </w:r>
      <w:r w:rsidRPr="007F156F">
        <w:t>двухэтажных</w:t>
      </w:r>
      <w:r>
        <w:t xml:space="preserve"> </w:t>
      </w:r>
      <w:r w:rsidRPr="007F156F">
        <w:t>здания</w:t>
      </w:r>
      <w:r>
        <w:t xml:space="preserve"> </w:t>
      </w:r>
      <w:r w:rsidRPr="007F156F">
        <w:t>по</w:t>
      </w:r>
      <w:r>
        <w:t xml:space="preserve"> </w:t>
      </w:r>
      <w:r w:rsidRPr="007F156F">
        <w:t>разным</w:t>
      </w:r>
      <w:r>
        <w:t xml:space="preserve"> </w:t>
      </w:r>
      <w:r w:rsidRPr="007F156F">
        <w:t>адресам</w:t>
      </w:r>
      <w:r>
        <w:t xml:space="preserve"> </w:t>
      </w:r>
      <w:r w:rsidRPr="007F156F">
        <w:t>[1].</w:t>
      </w:r>
      <w:r>
        <w:t xml:space="preserve"> Основные сведения об образовательной организации представлены в таблице 1.1. </w:t>
      </w:r>
    </w:p>
    <w:p w:rsidR="001D74D2" w:rsidRPr="007F156F" w:rsidRDefault="001D74D2" w:rsidP="001D74D2">
      <w:pPr>
        <w:suppressAutoHyphens/>
        <w:spacing w:before="240" w:after="120" w:line="240" w:lineRule="auto"/>
        <w:ind w:firstLine="0"/>
        <w:rPr>
          <w:rFonts w:ascii="Calibri" w:eastAsia="Calibri" w:cs="Times New Roman"/>
          <w:color w:val="000000"/>
          <w:szCs w:val="28"/>
        </w:rPr>
      </w:pPr>
      <w:r w:rsidRPr="007F156F">
        <w:rPr>
          <w:rFonts w:eastAsia="Calibri" w:cs="Times New Roman"/>
          <w:szCs w:val="28"/>
        </w:rPr>
        <w:t>Таблица</w:t>
      </w:r>
      <w:r>
        <w:rPr>
          <w:rFonts w:eastAsia="Calibri" w:cs="Times New Roman"/>
          <w:szCs w:val="28"/>
        </w:rPr>
        <w:t xml:space="preserve"> </w:t>
      </w:r>
      <w:r w:rsidRPr="007F156F">
        <w:rPr>
          <w:rFonts w:eastAsia="Calibri" w:cs="Times New Roman"/>
          <w:szCs w:val="28"/>
        </w:rPr>
        <w:t>1.1</w:t>
      </w:r>
      <w:r>
        <w:rPr>
          <w:rFonts w:eastAsia="Calibri" w:cs="Times New Roman"/>
          <w:szCs w:val="28"/>
        </w:rPr>
        <w:t xml:space="preserve"> </w:t>
      </w:r>
      <w:r w:rsidRPr="007F156F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7F156F">
        <w:rPr>
          <w:rFonts w:ascii="Calibri" w:eastAsia="Calibri" w:cs="Times New Roman"/>
          <w:bCs/>
          <w:color w:val="000000"/>
          <w:szCs w:val="28"/>
        </w:rPr>
        <w:t>Общие</w:t>
      </w:r>
      <w:r>
        <w:rPr>
          <w:rFonts w:ascii="Calibri" w:eastAsia="Calibri" w:cs="Times New Roman"/>
          <w:bCs/>
          <w:color w:val="000000"/>
          <w:szCs w:val="28"/>
        </w:rPr>
        <w:t xml:space="preserve"> </w:t>
      </w:r>
      <w:r w:rsidRPr="007F156F">
        <w:rPr>
          <w:rFonts w:ascii="Calibri" w:eastAsia="Calibri" w:cs="Times New Roman"/>
          <w:bCs/>
          <w:color w:val="000000"/>
          <w:szCs w:val="28"/>
        </w:rPr>
        <w:t>сведения</w:t>
      </w:r>
      <w:r>
        <w:rPr>
          <w:rFonts w:ascii="Calibri" w:eastAsia="Calibri" w:cs="Times New Roman"/>
          <w:bCs/>
          <w:color w:val="000000"/>
          <w:szCs w:val="28"/>
        </w:rPr>
        <w:t xml:space="preserve"> </w:t>
      </w:r>
      <w:r w:rsidRPr="007F156F">
        <w:rPr>
          <w:rFonts w:ascii="Calibri" w:eastAsia="Calibri" w:cs="Times New Roman"/>
          <w:bCs/>
          <w:color w:val="000000"/>
          <w:szCs w:val="28"/>
        </w:rPr>
        <w:t>об</w:t>
      </w:r>
      <w:r>
        <w:rPr>
          <w:rFonts w:ascii="Calibri" w:eastAsia="Calibri" w:cs="Times New Roman"/>
          <w:bCs/>
          <w:color w:val="000000"/>
          <w:szCs w:val="28"/>
        </w:rPr>
        <w:t xml:space="preserve"> </w:t>
      </w:r>
      <w:r w:rsidRPr="007F156F">
        <w:rPr>
          <w:rFonts w:ascii="Calibri" w:eastAsia="Calibri" w:cs="Times New Roman"/>
          <w:bCs/>
          <w:color w:val="000000"/>
          <w:szCs w:val="28"/>
        </w:rPr>
        <w:t>образовательной</w:t>
      </w:r>
      <w:r>
        <w:rPr>
          <w:rFonts w:ascii="Calibri" w:eastAsia="Calibri" w:cs="Times New Roman"/>
          <w:bCs/>
          <w:color w:val="000000"/>
          <w:szCs w:val="28"/>
        </w:rPr>
        <w:t xml:space="preserve"> </w:t>
      </w:r>
      <w:r w:rsidRPr="007F156F">
        <w:rPr>
          <w:rFonts w:ascii="Calibri" w:eastAsia="Calibri" w:cs="Times New Roman"/>
          <w:bCs/>
          <w:color w:val="000000"/>
          <w:szCs w:val="28"/>
        </w:rPr>
        <w:t>организации</w:t>
      </w:r>
    </w:p>
    <w:tbl>
      <w:tblPr>
        <w:tblStyle w:val="11"/>
        <w:tblW w:w="9890" w:type="dxa"/>
        <w:tblLayout w:type="fixed"/>
        <w:tblLook w:val="04A0" w:firstRow="1" w:lastRow="0" w:firstColumn="1" w:lastColumn="0" w:noHBand="0" w:noVBand="1"/>
      </w:tblPr>
      <w:tblGrid>
        <w:gridCol w:w="2802"/>
        <w:gridCol w:w="7088"/>
      </w:tblGrid>
      <w:tr w:rsidR="001D74D2" w:rsidRPr="007F156F" w:rsidTr="00B454FE">
        <w:trPr>
          <w:trHeight w:val="1150"/>
        </w:trPr>
        <w:tc>
          <w:tcPr>
            <w:tcW w:w="2802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образовательной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7088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Муниципальное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бюджетное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дошкольное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образовательное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учреждение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«Детский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сад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№106»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г.Уссурийска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Уссурийского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городского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округа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Приморского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края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D74D2" w:rsidRPr="007F156F" w:rsidTr="00B454FE">
        <w:trPr>
          <w:trHeight w:val="1150"/>
        </w:trPr>
        <w:tc>
          <w:tcPr>
            <w:tcW w:w="2802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Краткое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7088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МБДОУ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«Детский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сад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106»</w:t>
            </w:r>
          </w:p>
        </w:tc>
      </w:tr>
      <w:tr w:rsidR="001D74D2" w:rsidRPr="007F156F" w:rsidTr="00B454FE">
        <w:trPr>
          <w:trHeight w:val="195"/>
        </w:trPr>
        <w:tc>
          <w:tcPr>
            <w:tcW w:w="2802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7088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заведующий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Юсупова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Ксения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Павловна</w:t>
            </w:r>
          </w:p>
        </w:tc>
      </w:tr>
      <w:tr w:rsidR="001D74D2" w:rsidRPr="007F156F" w:rsidTr="00B454FE">
        <w:tc>
          <w:tcPr>
            <w:tcW w:w="2802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8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692510,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Россия,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Приморский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край,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г.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Уссурийск,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ул.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Ветеранов,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д.11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692510,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Россия,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Приморский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край,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г.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Уссурийск,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ул.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Полушкина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д.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55а</w:t>
            </w:r>
          </w:p>
        </w:tc>
      </w:tr>
      <w:tr w:rsidR="001D74D2" w:rsidRPr="007F156F" w:rsidTr="00B454FE">
        <w:tc>
          <w:tcPr>
            <w:tcW w:w="2802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7088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(4234)26-01-37</w:t>
            </w:r>
          </w:p>
        </w:tc>
      </w:tr>
      <w:tr w:rsidR="001D74D2" w:rsidRPr="007F156F" w:rsidTr="00B454FE">
        <w:tc>
          <w:tcPr>
            <w:tcW w:w="2802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Электронная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почта</w:t>
            </w:r>
          </w:p>
        </w:tc>
        <w:tc>
          <w:tcPr>
            <w:tcW w:w="7088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jc w:val="left"/>
              <w:rPr>
                <w:rFonts w:eastAsia="Calibri" w:cs="Times New Roman"/>
                <w:sz w:val="24"/>
                <w:szCs w:val="24"/>
                <w:u w:val="single"/>
              </w:rPr>
            </w:pPr>
            <w:r w:rsidRPr="007F156F">
              <w:rPr>
                <w:rFonts w:eastAsia="Calibri" w:cs="Times New Roman"/>
                <w:sz w:val="24"/>
                <w:szCs w:val="24"/>
                <w:lang w:val="en-US"/>
              </w:rPr>
              <w:t>detsadik</w:t>
            </w:r>
            <w:r w:rsidRPr="007F156F">
              <w:rPr>
                <w:rFonts w:eastAsia="Calibri" w:cs="Times New Roman"/>
                <w:sz w:val="24"/>
                <w:szCs w:val="24"/>
              </w:rPr>
              <w:t>106@</w:t>
            </w:r>
            <w:r w:rsidRPr="007F156F">
              <w:rPr>
                <w:rFonts w:eastAsia="Calibri" w:cs="Times New Roman"/>
                <w:sz w:val="24"/>
                <w:szCs w:val="24"/>
                <w:lang w:val="en-US"/>
              </w:rPr>
              <w:t>yandex</w:t>
            </w:r>
            <w:r w:rsidRPr="007F156F">
              <w:rPr>
                <w:rFonts w:eastAsia="Calibri" w:cs="Times New Roman"/>
                <w:sz w:val="24"/>
                <w:szCs w:val="24"/>
              </w:rPr>
              <w:t>.</w:t>
            </w:r>
            <w:r w:rsidRPr="007F156F">
              <w:rPr>
                <w:rFonts w:eastAsia="Calibri" w:cs="Times New Roman"/>
                <w:sz w:val="24"/>
                <w:szCs w:val="24"/>
                <w:lang w:val="en-US"/>
              </w:rPr>
              <w:t>ru</w:t>
            </w:r>
          </w:p>
        </w:tc>
      </w:tr>
      <w:tr w:rsidR="001D74D2" w:rsidRPr="007F156F" w:rsidTr="00B454FE">
        <w:tc>
          <w:tcPr>
            <w:tcW w:w="2802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F156F">
              <w:rPr>
                <w:rFonts w:eastAsia="Calibri" w:cs="Times New Roman"/>
                <w:sz w:val="24"/>
                <w:szCs w:val="24"/>
              </w:rPr>
              <w:t>Сайт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7F156F">
              <w:rPr>
                <w:rFonts w:eastAsia="Calibri" w:cs="Times New Roman"/>
                <w:sz w:val="24"/>
                <w:szCs w:val="24"/>
              </w:rPr>
              <w:t>образовательного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7F156F">
              <w:rPr>
                <w:rFonts w:eastAsia="Calibri" w:cs="Times New Roman"/>
                <w:sz w:val="24"/>
                <w:szCs w:val="24"/>
              </w:rPr>
              <w:t>учреждения:</w:t>
            </w:r>
          </w:p>
        </w:tc>
        <w:tc>
          <w:tcPr>
            <w:tcW w:w="7088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hyperlink r:id="rId13" w:history="1">
              <w:r w:rsidRPr="007F156F">
                <w:rPr>
                  <w:rFonts w:eastAsia="Calibri" w:cs="Times New Roman"/>
                  <w:sz w:val="24"/>
                  <w:szCs w:val="24"/>
                  <w:lang w:val="en-US"/>
                </w:rPr>
                <w:t>http</w:t>
              </w:r>
              <w:r w:rsidRPr="007F156F">
                <w:rPr>
                  <w:rFonts w:eastAsia="Calibri" w:cs="Times New Roman"/>
                  <w:sz w:val="24"/>
                  <w:szCs w:val="24"/>
                </w:rPr>
                <w:t>://</w:t>
              </w:r>
              <w:r w:rsidRPr="007F156F">
                <w:rPr>
                  <w:rFonts w:eastAsia="Calibri" w:cs="Times New Roman"/>
                  <w:sz w:val="24"/>
                  <w:szCs w:val="24"/>
                  <w:lang w:val="en-US"/>
                </w:rPr>
                <w:t>ussurds</w:t>
              </w:r>
              <w:r w:rsidRPr="007F156F">
                <w:rPr>
                  <w:rFonts w:eastAsia="Calibri" w:cs="Times New Roman"/>
                  <w:sz w:val="24"/>
                  <w:szCs w:val="24"/>
                </w:rPr>
                <w:t>106.</w:t>
              </w:r>
              <w:r w:rsidRPr="007F156F">
                <w:rPr>
                  <w:rFonts w:eastAsia="Calibri" w:cs="Times New Roman"/>
                  <w:sz w:val="24"/>
                  <w:szCs w:val="24"/>
                  <w:lang w:val="en-US"/>
                </w:rPr>
                <w:t>ru</w:t>
              </w:r>
              <w:r w:rsidRPr="007F156F">
                <w:rPr>
                  <w:rFonts w:eastAsia="Calibri" w:cs="Times New Roman"/>
                  <w:sz w:val="24"/>
                  <w:szCs w:val="24"/>
                </w:rPr>
                <w:t>/</w:t>
              </w:r>
            </w:hyperlink>
            <w:r>
              <w:rPr>
                <w:rFonts w:eastAsia="Calibri" w:cs="Times New Roman"/>
                <w:sz w:val="24"/>
                <w:szCs w:val="24"/>
              </w:rPr>
              <w:t xml:space="preserve">  </w:t>
            </w:r>
            <w:hyperlink r:id="rId14" w:history="1">
              <w:r w:rsidRPr="007F156F">
                <w:rPr>
                  <w:rFonts w:eastAsia="Calibri" w:cs="Times New Roman"/>
                  <w:sz w:val="24"/>
                  <w:szCs w:val="24"/>
                </w:rPr>
                <w:t>https://ds106-ussurijsk-r25.gosweb.gosuslugi.ru/</w:t>
              </w:r>
            </w:hyperlink>
          </w:p>
        </w:tc>
      </w:tr>
      <w:tr w:rsidR="001D74D2" w:rsidRPr="007F156F" w:rsidTr="00B454FE">
        <w:tc>
          <w:tcPr>
            <w:tcW w:w="2802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7088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7F156F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Уссурийский</w:t>
            </w:r>
            <w:r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городской</w:t>
            </w:r>
            <w:r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округ</w:t>
            </w:r>
            <w:r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D74D2" w:rsidRPr="007F156F" w:rsidTr="00B454FE">
        <w:trPr>
          <w:trHeight w:val="1125"/>
        </w:trPr>
        <w:tc>
          <w:tcPr>
            <w:tcW w:w="2802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Дата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создания,</w:t>
            </w:r>
          </w:p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лицензии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на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образовательную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7088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7F156F">
              <w:rPr>
                <w:rFonts w:eastAsia="Calibri" w:cs="Times New Roman"/>
                <w:sz w:val="24"/>
                <w:szCs w:val="24"/>
              </w:rPr>
              <w:t>24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7F156F">
              <w:rPr>
                <w:rFonts w:eastAsia="Calibri" w:cs="Times New Roman"/>
                <w:sz w:val="24"/>
                <w:szCs w:val="24"/>
              </w:rPr>
              <w:t>октября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7F156F">
              <w:rPr>
                <w:rFonts w:eastAsia="Calibri" w:cs="Times New Roman"/>
                <w:sz w:val="24"/>
                <w:szCs w:val="24"/>
              </w:rPr>
              <w:t>2016</w:t>
            </w:r>
            <w:r>
              <w:rPr>
                <w:rFonts w:eastAsia="Calibri" w:cs="Times New Roman"/>
                <w:sz w:val="24"/>
                <w:szCs w:val="24"/>
              </w:rPr>
              <w:t xml:space="preserve">   </w:t>
            </w:r>
            <w:r w:rsidRPr="007F156F">
              <w:rPr>
                <w:rFonts w:eastAsia="Calibri" w:cs="Times New Roman"/>
                <w:sz w:val="24"/>
                <w:szCs w:val="24"/>
              </w:rPr>
              <w:t>№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7F156F">
              <w:rPr>
                <w:rFonts w:eastAsia="Calibri" w:cs="Times New Roman"/>
                <w:sz w:val="24"/>
                <w:szCs w:val="24"/>
              </w:rPr>
              <w:t>Л035-01285-25/00239986</w:t>
            </w:r>
          </w:p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1D74D2" w:rsidRPr="007F156F" w:rsidTr="00B454FE">
        <w:trPr>
          <w:trHeight w:val="255"/>
        </w:trPr>
        <w:tc>
          <w:tcPr>
            <w:tcW w:w="2802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Свидетельство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государственной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F156F">
              <w:rPr>
                <w:rFonts w:eastAsia="Times New Roman" w:cs="Times New Roman"/>
                <w:sz w:val="24"/>
                <w:szCs w:val="24"/>
                <w:lang w:eastAsia="ru-RU"/>
              </w:rPr>
              <w:t>аккредитации</w:t>
            </w:r>
          </w:p>
        </w:tc>
        <w:tc>
          <w:tcPr>
            <w:tcW w:w="7088" w:type="dxa"/>
          </w:tcPr>
          <w:p w:rsidR="001D74D2" w:rsidRPr="007F156F" w:rsidRDefault="001D74D2" w:rsidP="00B454FE">
            <w:pPr>
              <w:widowControl/>
              <w:suppressAutoHyphens/>
              <w:spacing w:line="240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7F156F">
              <w:rPr>
                <w:rFonts w:eastAsia="Calibri" w:cs="Times New Roman"/>
                <w:sz w:val="24"/>
                <w:szCs w:val="24"/>
              </w:rPr>
              <w:t>регистрационный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7F156F">
              <w:rPr>
                <w:rFonts w:eastAsia="Calibri" w:cs="Times New Roman"/>
                <w:sz w:val="24"/>
                <w:szCs w:val="24"/>
              </w:rPr>
              <w:t>номер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7F156F">
              <w:rPr>
                <w:rFonts w:eastAsia="Calibri" w:cs="Times New Roman"/>
                <w:sz w:val="24"/>
                <w:szCs w:val="24"/>
              </w:rPr>
              <w:t>№159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7F156F">
              <w:rPr>
                <w:rFonts w:eastAsia="Calibri" w:cs="Times New Roman"/>
                <w:sz w:val="24"/>
                <w:szCs w:val="24"/>
              </w:rPr>
              <w:t>от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7F156F">
              <w:rPr>
                <w:rFonts w:eastAsia="Calibri" w:cs="Times New Roman"/>
                <w:sz w:val="24"/>
                <w:szCs w:val="24"/>
              </w:rPr>
              <w:t>22.05.2007год.</w:t>
            </w:r>
          </w:p>
        </w:tc>
      </w:tr>
    </w:tbl>
    <w:p w:rsidR="001D74D2" w:rsidRDefault="001D74D2" w:rsidP="001D74D2">
      <w:pPr>
        <w:ind w:firstLine="0"/>
      </w:pPr>
    </w:p>
    <w:p w:rsidR="001D74D2" w:rsidRDefault="001D74D2" w:rsidP="001D74D2">
      <w:r w:rsidRPr="007F156F">
        <w:t>Территория</w:t>
      </w:r>
      <w:r>
        <w:t xml:space="preserve"> </w:t>
      </w:r>
      <w:r w:rsidRPr="007F156F">
        <w:t>благоустроена</w:t>
      </w:r>
      <w:r>
        <w:t xml:space="preserve"> </w:t>
      </w:r>
      <w:r w:rsidRPr="007F156F">
        <w:t>и</w:t>
      </w:r>
      <w:r>
        <w:t xml:space="preserve"> </w:t>
      </w:r>
      <w:r w:rsidRPr="007F156F">
        <w:t>хорошо</w:t>
      </w:r>
      <w:r>
        <w:t xml:space="preserve"> </w:t>
      </w:r>
      <w:r w:rsidRPr="007F156F">
        <w:t>озеленена:</w:t>
      </w:r>
      <w:r>
        <w:t xml:space="preserve"> </w:t>
      </w:r>
      <w:r w:rsidRPr="007F156F">
        <w:t>разбиты</w:t>
      </w:r>
      <w:r>
        <w:t xml:space="preserve"> </w:t>
      </w:r>
      <w:r w:rsidRPr="007F156F">
        <w:t>клумбы,</w:t>
      </w:r>
      <w:r>
        <w:t xml:space="preserve"> </w:t>
      </w:r>
      <w:r w:rsidRPr="007F156F">
        <w:t>цветники,</w:t>
      </w:r>
      <w:r>
        <w:t xml:space="preserve"> </w:t>
      </w:r>
      <w:r w:rsidRPr="007F156F">
        <w:t>для</w:t>
      </w:r>
      <w:r>
        <w:t xml:space="preserve"> </w:t>
      </w:r>
      <w:r w:rsidRPr="007F156F">
        <w:t>каждой</w:t>
      </w:r>
      <w:r>
        <w:t xml:space="preserve"> </w:t>
      </w:r>
      <w:r w:rsidRPr="007F156F">
        <w:t>группы</w:t>
      </w:r>
      <w:r>
        <w:t xml:space="preserve"> </w:t>
      </w:r>
      <w:r w:rsidRPr="007F156F">
        <w:t>имеются</w:t>
      </w:r>
      <w:r>
        <w:t xml:space="preserve"> </w:t>
      </w:r>
      <w:r w:rsidRPr="007F156F">
        <w:t>отдельные</w:t>
      </w:r>
      <w:r>
        <w:t xml:space="preserve"> </w:t>
      </w:r>
      <w:r w:rsidRPr="007F156F">
        <w:t>прогулочные</w:t>
      </w:r>
      <w:r>
        <w:t xml:space="preserve"> </w:t>
      </w:r>
      <w:r w:rsidRPr="007F156F">
        <w:t>участки</w:t>
      </w:r>
      <w:r>
        <w:t xml:space="preserve"> </w:t>
      </w:r>
      <w:r w:rsidRPr="007F156F">
        <w:t>и</w:t>
      </w:r>
      <w:r>
        <w:t xml:space="preserve"> </w:t>
      </w:r>
      <w:r w:rsidRPr="007F156F">
        <w:t>веранды,</w:t>
      </w:r>
      <w:r>
        <w:t xml:space="preserve"> </w:t>
      </w:r>
      <w:r w:rsidRPr="007F156F">
        <w:t>имеется</w:t>
      </w:r>
      <w:r>
        <w:t xml:space="preserve"> </w:t>
      </w:r>
      <w:r w:rsidRPr="007F156F">
        <w:t>спортивная</w:t>
      </w:r>
      <w:r>
        <w:t xml:space="preserve"> </w:t>
      </w:r>
      <w:r w:rsidRPr="007F156F">
        <w:t>площадка.</w:t>
      </w:r>
      <w:r>
        <w:t xml:space="preserve"> </w:t>
      </w:r>
      <w:r w:rsidRPr="007F156F">
        <w:t>Проектная</w:t>
      </w:r>
      <w:r>
        <w:t xml:space="preserve"> </w:t>
      </w:r>
      <w:r w:rsidRPr="007F156F">
        <w:t>наполняемость</w:t>
      </w:r>
      <w:r>
        <w:t xml:space="preserve"> </w:t>
      </w:r>
      <w:r w:rsidRPr="007F156F">
        <w:t>на</w:t>
      </w:r>
      <w:r>
        <w:t xml:space="preserve"> </w:t>
      </w:r>
      <w:r w:rsidRPr="007F156F">
        <w:t>380</w:t>
      </w:r>
      <w:r>
        <w:t xml:space="preserve"> </w:t>
      </w:r>
      <w:r w:rsidRPr="007F156F">
        <w:t>мест.</w:t>
      </w:r>
      <w:r>
        <w:t xml:space="preserve"> </w:t>
      </w:r>
      <w:r w:rsidRPr="007F156F">
        <w:t>Общая</w:t>
      </w:r>
      <w:r>
        <w:t xml:space="preserve"> </w:t>
      </w:r>
      <w:r w:rsidRPr="007F156F">
        <w:t>площадь</w:t>
      </w:r>
      <w:r>
        <w:t xml:space="preserve"> </w:t>
      </w:r>
      <w:r w:rsidRPr="007F156F">
        <w:t>здания</w:t>
      </w:r>
      <w:r>
        <w:t xml:space="preserve"> </w:t>
      </w:r>
      <w:r w:rsidRPr="007F156F">
        <w:t>№</w:t>
      </w:r>
      <w:r>
        <w:t xml:space="preserve"> </w:t>
      </w:r>
      <w:r w:rsidRPr="007F156F">
        <w:t>1</w:t>
      </w:r>
      <w:r>
        <w:t xml:space="preserve"> </w:t>
      </w:r>
      <w:r w:rsidRPr="007F156F">
        <w:t>-</w:t>
      </w:r>
      <w:r>
        <w:t xml:space="preserve">  </w:t>
      </w:r>
      <w:r w:rsidRPr="007F156F">
        <w:t>1059,6</w:t>
      </w:r>
      <w:r>
        <w:t xml:space="preserve"> </w:t>
      </w:r>
      <w:r w:rsidRPr="007F156F">
        <w:t>кв.</w:t>
      </w:r>
      <w:r>
        <w:t xml:space="preserve"> </w:t>
      </w:r>
      <w:r w:rsidRPr="007F156F">
        <w:t>м,</w:t>
      </w:r>
      <w:r>
        <w:t xml:space="preserve"> </w:t>
      </w:r>
      <w:r w:rsidRPr="007F156F">
        <w:t>из</w:t>
      </w:r>
      <w:r>
        <w:t xml:space="preserve"> </w:t>
      </w:r>
      <w:r w:rsidRPr="007F156F">
        <w:t>них</w:t>
      </w:r>
      <w:r>
        <w:t xml:space="preserve"> </w:t>
      </w:r>
      <w:r w:rsidRPr="007F156F">
        <w:t>площадь</w:t>
      </w:r>
      <w:r>
        <w:t xml:space="preserve"> </w:t>
      </w:r>
      <w:r w:rsidRPr="007F156F">
        <w:t>помещений,</w:t>
      </w:r>
      <w:r>
        <w:t xml:space="preserve"> </w:t>
      </w:r>
      <w:r w:rsidRPr="007F156F">
        <w:t>используемых</w:t>
      </w:r>
      <w:r>
        <w:t xml:space="preserve"> </w:t>
      </w:r>
      <w:r w:rsidRPr="007F156F">
        <w:t>непосредственно</w:t>
      </w:r>
      <w:r>
        <w:t xml:space="preserve"> </w:t>
      </w:r>
      <w:r w:rsidRPr="007F156F">
        <w:t>для</w:t>
      </w:r>
      <w:r>
        <w:t xml:space="preserve"> </w:t>
      </w:r>
      <w:r w:rsidRPr="007F156F">
        <w:t>нужд</w:t>
      </w:r>
      <w:r>
        <w:t xml:space="preserve"> </w:t>
      </w:r>
      <w:r w:rsidRPr="007F156F">
        <w:t>образовательного</w:t>
      </w:r>
      <w:r>
        <w:t xml:space="preserve"> </w:t>
      </w:r>
      <w:r w:rsidRPr="007F156F">
        <w:t>процесса,</w:t>
      </w:r>
      <w:r>
        <w:t xml:space="preserve"> </w:t>
      </w:r>
      <w:r w:rsidRPr="007F156F">
        <w:t>455,8</w:t>
      </w:r>
      <w:r>
        <w:t xml:space="preserve">  </w:t>
      </w:r>
      <w:r w:rsidRPr="007F156F">
        <w:t>кв.</w:t>
      </w:r>
      <w:r>
        <w:t xml:space="preserve"> </w:t>
      </w:r>
      <w:r w:rsidRPr="007F156F">
        <w:t>м.</w:t>
      </w:r>
      <w:r>
        <w:t xml:space="preserve"> </w:t>
      </w:r>
      <w:r w:rsidRPr="007F156F">
        <w:t>Общая</w:t>
      </w:r>
      <w:r>
        <w:t xml:space="preserve"> </w:t>
      </w:r>
      <w:r w:rsidRPr="007F156F">
        <w:t>площадь</w:t>
      </w:r>
      <w:r>
        <w:t xml:space="preserve"> </w:t>
      </w:r>
      <w:r w:rsidRPr="007F156F">
        <w:t>здания</w:t>
      </w:r>
      <w:r>
        <w:t xml:space="preserve"> </w:t>
      </w:r>
      <w:r w:rsidRPr="007F156F">
        <w:t>№</w:t>
      </w:r>
      <w:r>
        <w:t xml:space="preserve"> </w:t>
      </w:r>
      <w:r w:rsidRPr="007F156F">
        <w:t>2</w:t>
      </w:r>
      <w:r>
        <w:t xml:space="preserve"> </w:t>
      </w:r>
      <w:r w:rsidRPr="007F156F">
        <w:t>–</w:t>
      </w:r>
      <w:r>
        <w:t xml:space="preserve"> </w:t>
      </w:r>
      <w:r w:rsidRPr="007F156F">
        <w:t>2355,2</w:t>
      </w:r>
      <w:r>
        <w:t xml:space="preserve"> </w:t>
      </w:r>
      <w:r w:rsidRPr="007F156F">
        <w:t>кв.</w:t>
      </w:r>
      <w:r>
        <w:t xml:space="preserve"> </w:t>
      </w:r>
      <w:r w:rsidRPr="007F156F">
        <w:t>м,</w:t>
      </w:r>
      <w:r>
        <w:t xml:space="preserve"> </w:t>
      </w:r>
      <w:r w:rsidRPr="007F156F">
        <w:t>из</w:t>
      </w:r>
      <w:r>
        <w:t xml:space="preserve"> </w:t>
      </w:r>
      <w:r w:rsidRPr="007F156F">
        <w:t>них</w:t>
      </w:r>
      <w:r>
        <w:t xml:space="preserve"> </w:t>
      </w:r>
      <w:r w:rsidRPr="007F156F">
        <w:t>площадь</w:t>
      </w:r>
      <w:r>
        <w:t xml:space="preserve"> </w:t>
      </w:r>
      <w:r w:rsidRPr="007F156F">
        <w:t>помещений,</w:t>
      </w:r>
      <w:r>
        <w:t xml:space="preserve"> </w:t>
      </w:r>
      <w:r w:rsidRPr="007F156F">
        <w:t>используемых</w:t>
      </w:r>
      <w:r>
        <w:t xml:space="preserve"> </w:t>
      </w:r>
      <w:r w:rsidRPr="007F156F">
        <w:lastRenderedPageBreak/>
        <w:t>непосредственно</w:t>
      </w:r>
      <w:r>
        <w:t xml:space="preserve"> </w:t>
      </w:r>
      <w:r w:rsidRPr="007F156F">
        <w:t>для</w:t>
      </w:r>
      <w:r>
        <w:t xml:space="preserve"> </w:t>
      </w:r>
      <w:r w:rsidRPr="007F156F">
        <w:t>нужд</w:t>
      </w:r>
      <w:r>
        <w:t xml:space="preserve"> </w:t>
      </w:r>
      <w:r w:rsidRPr="007F156F">
        <w:t>образовательного</w:t>
      </w:r>
      <w:r>
        <w:t xml:space="preserve"> </w:t>
      </w:r>
      <w:r w:rsidRPr="007F156F">
        <w:t>процесса,</w:t>
      </w:r>
      <w:r>
        <w:t xml:space="preserve"> </w:t>
      </w:r>
      <w:r w:rsidRPr="007F156F">
        <w:t>694,5</w:t>
      </w:r>
      <w:r>
        <w:t xml:space="preserve"> </w:t>
      </w:r>
      <w:r w:rsidRPr="007F156F">
        <w:t>кв.</w:t>
      </w:r>
      <w:r>
        <w:t xml:space="preserve"> </w:t>
      </w:r>
      <w:r w:rsidRPr="007F156F">
        <w:t>м.</w:t>
      </w:r>
      <w:r>
        <w:t xml:space="preserve"> </w:t>
      </w:r>
      <w:r w:rsidRPr="007F156F">
        <w:t>[</w:t>
      </w:r>
      <w:r>
        <w:t>2</w:t>
      </w:r>
      <w:r w:rsidRPr="007F156F">
        <w:t>]</w:t>
      </w:r>
      <w:r>
        <w:t>.</w:t>
      </w:r>
    </w:p>
    <w:p w:rsidR="001D74D2" w:rsidRDefault="001D74D2" w:rsidP="001D74D2">
      <w: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 с учетом примерной образовательной программы дошкольного образования, санитарно-эпидемиологическими правилами и нормативами. Проектная наполняемость групп – 380 чел. Детский сад посещают 487 воспитанников в возрасте от 2 до 7 лет.</w:t>
      </w:r>
    </w:p>
    <w:p w:rsidR="001D74D2" w:rsidRDefault="001D74D2" w:rsidP="001D74D2">
      <w:r>
        <w:t xml:space="preserve">Цель деятельности </w:t>
      </w:r>
      <w:r w:rsidRPr="007D3A4B">
        <w:t>МБДОУ</w:t>
      </w:r>
      <w:r>
        <w:t xml:space="preserve"> </w:t>
      </w:r>
      <w:r w:rsidRPr="007D3A4B">
        <w:t>«Детский</w:t>
      </w:r>
      <w:r>
        <w:t xml:space="preserve"> </w:t>
      </w:r>
      <w:r w:rsidRPr="007D3A4B">
        <w:t>сад</w:t>
      </w:r>
      <w:r>
        <w:t xml:space="preserve"> </w:t>
      </w:r>
      <w:r w:rsidRPr="007D3A4B">
        <w:t>№</w:t>
      </w:r>
      <w:r>
        <w:t xml:space="preserve"> </w:t>
      </w:r>
      <w:r w:rsidRPr="007D3A4B">
        <w:t>106»</w:t>
      </w:r>
      <w:r>
        <w:t xml:space="preserve"> - осуществление образовательной деятельности по реализации образовательных программ дошкольного образования.</w:t>
      </w:r>
    </w:p>
    <w:p w:rsidR="001D74D2" w:rsidRDefault="001D74D2" w:rsidP="001D74D2">
      <w:r>
        <w:t xml:space="preserve">Предметом деятельности </w:t>
      </w:r>
      <w:r w:rsidRPr="007D3A4B">
        <w:t>МБДОУ</w:t>
      </w:r>
      <w:r>
        <w:t xml:space="preserve"> </w:t>
      </w:r>
      <w:r w:rsidRPr="007D3A4B">
        <w:t>«Детский</w:t>
      </w:r>
      <w:r>
        <w:t xml:space="preserve"> </w:t>
      </w:r>
      <w:r w:rsidRPr="007D3A4B">
        <w:t>сад</w:t>
      </w:r>
      <w:r>
        <w:t xml:space="preserve"> </w:t>
      </w:r>
      <w:r w:rsidRPr="007D3A4B">
        <w:t>№</w:t>
      </w:r>
      <w:r>
        <w:t xml:space="preserve"> </w:t>
      </w:r>
      <w:r w:rsidRPr="007D3A4B">
        <w:t>106»</w:t>
      </w:r>
      <w:r>
        <w:t xml:space="preserve">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 (рисунок 1.1).</w:t>
      </w:r>
    </w:p>
    <w:p w:rsidR="001D74D2" w:rsidRDefault="001D74D2" w:rsidP="001D74D2">
      <w:pPr>
        <w:ind w:firstLine="0"/>
      </w:pPr>
      <w:r>
        <w:rPr>
          <w:noProof/>
          <w:lang w:eastAsia="ru-RU"/>
        </w:rPr>
        <w:drawing>
          <wp:inline distT="0" distB="0" distL="0" distR="0" wp14:anchorId="2CBB1620" wp14:editId="204C8B90">
            <wp:extent cx="6143625" cy="2981325"/>
            <wp:effectExtent l="0" t="0" r="28575" b="952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1D74D2" w:rsidRDefault="001D74D2" w:rsidP="001D74D2">
      <w:pPr>
        <w:suppressAutoHyphens/>
        <w:spacing w:after="240" w:line="240" w:lineRule="auto"/>
        <w:ind w:firstLine="0"/>
        <w:jc w:val="center"/>
      </w:pPr>
      <w:r>
        <w:t xml:space="preserve">Рисунок 1.1 – Цель и предмет деятельности </w:t>
      </w:r>
      <w:r w:rsidRPr="007D3A4B">
        <w:t>МБДОУ</w:t>
      </w:r>
      <w:r>
        <w:t xml:space="preserve"> </w:t>
      </w:r>
      <w:r w:rsidRPr="007D3A4B">
        <w:t>«Детский</w:t>
      </w:r>
      <w:r>
        <w:t xml:space="preserve"> </w:t>
      </w:r>
      <w:r w:rsidRPr="007D3A4B">
        <w:t>сад</w:t>
      </w:r>
      <w:r>
        <w:t xml:space="preserve"> </w:t>
      </w:r>
      <w:r w:rsidRPr="007D3A4B">
        <w:t>№</w:t>
      </w:r>
      <w:r>
        <w:t xml:space="preserve"> </w:t>
      </w:r>
      <w:r w:rsidRPr="007D3A4B">
        <w:t>106»</w:t>
      </w:r>
    </w:p>
    <w:p w:rsidR="001D74D2" w:rsidRDefault="001D74D2" w:rsidP="001D74D2">
      <w:r>
        <w:t>Режим работы Детского сада: рабочая неделя - пятидневная, с понедельника по пятницу. Длительность пребывания детей в группах - 10,5 часов. Режим работы групп - с 7:30 до 18:00. Дежурная группа с 18:00 до 19:30 часов.</w:t>
      </w:r>
    </w:p>
    <w:p w:rsidR="001D74D2" w:rsidRDefault="001D74D2" w:rsidP="001D74D2">
      <w:r>
        <w:t xml:space="preserve">Управление МБДОУ осуществляется в соответствии с п. 2 ст. 26 ФЗ от </w:t>
      </w:r>
      <w:r>
        <w:lastRenderedPageBreak/>
        <w:t xml:space="preserve">26.12.2012 № 273 ФЗ «Об образовании в Российской Федерации» и сочетает принципы единоначалия и коллегиальности. Согласно п.3. ст. 26 ФЗ от 26.12.2012 № 273 ФЗ «Об образовании в Российской Федерации» единоличным исполнительным органом учреждения является заведующий, назначаемый на должность Учредителем [3]. </w:t>
      </w:r>
    </w:p>
    <w:p w:rsidR="001D74D2" w:rsidRDefault="001D74D2" w:rsidP="001D74D2">
      <w:r>
        <w:t xml:space="preserve">Муниципальное бюджетное дошкольное образовательное учреждение г. Уссурийска «Детский сад №106» (в дальнейшем именуемое – Учреждение) создано в соответствии с Гражданским кодексом Российской Федерации [4], Федеральным законом «О некоммерческих организациях» [5], Федеральным законом «Об образовании в Российской Федерации». </w:t>
      </w:r>
    </w:p>
    <w:p w:rsidR="001D74D2" w:rsidRDefault="001D74D2" w:rsidP="001D74D2">
      <w:r>
        <w:t>Учредителем Учреждения является Уссурийский городской округ. Функции и полномочия Учредителя Учреждения осуществляет уполномоченный орган местного самоуправления – департамент образования Администрации Уссурийского городского округа. Собственником недвижимого имущества Учреждения является Уссурийский городской округ. Права собственника в отношении закрепленного за Учреждением имуществом осуществляет в пределах своей компетенции департамент имущественных отношений Администрации Уссурийского городского округа.</w:t>
      </w:r>
    </w:p>
    <w:p w:rsidR="001D74D2" w:rsidRDefault="001D74D2" w:rsidP="001D74D2">
      <w:r>
        <w:t xml:space="preserve">Учреждение является юридическим лицом, имеет самостоятельный баланс, лицевые счета, открытые в установленном законом порядке, печать установленного образца, штамп и бланки со своим наименованием. Учреждение от своего имени имеет право приобретать и осуществлять имущественные и неимущественные права, нести обязанности, быть истцом и ответчиком в суде.  </w:t>
      </w:r>
    </w:p>
    <w:p w:rsidR="001D74D2" w:rsidRDefault="001D74D2" w:rsidP="001D74D2">
      <w:r>
        <w:t xml:space="preserve">Учреждение является некоммерческой организацией, созданной муниципальным образованием Уссурийский городской округ в целях обеспечения реализации предусмотренных законодательством Российской Федерации полномочий органов местного самоуправления в сфере дошкольного образования [6]. </w:t>
      </w:r>
    </w:p>
    <w:p w:rsidR="001D74D2" w:rsidRDefault="001D74D2" w:rsidP="001D74D2">
      <w:r>
        <w:t xml:space="preserve">Управление Детского сада осуществляется в соответствии  с действующим законодательством РФ и Уставом детского сада. Координацию и регулирование деятельности Учреждения осуществляет администрации Управление </w:t>
      </w:r>
      <w:r>
        <w:lastRenderedPageBreak/>
        <w:t xml:space="preserve">образования и молодежной политики г.Уссурийска. </w:t>
      </w:r>
    </w:p>
    <w:p w:rsidR="001D74D2" w:rsidRDefault="001D74D2" w:rsidP="001D74D2">
      <w:r>
        <w:t>Руководство учреждением осуществляет заведующий – контролирует работу и обеспечивает эффективное взаимодействие структурных подразделений дошкольного учреждения, утверждает штатное расписание, отчетные документы, осуществляет общее руководство дошкольным учреждением.</w:t>
      </w:r>
    </w:p>
    <w:p w:rsidR="001D74D2" w:rsidRDefault="001D74D2" w:rsidP="001D74D2">
      <w:r>
        <w:t>В деятельности управляющего совета учтены Методические рекомендации из письма Минпросвещения России от 27.04.2024 № 03-653. В связи с этим в устав детского сада внесены корректировки: изменены общее количество членов (за счет представителя учредителя и дополнительных представителей родителей) и порядок формирования органа, добавлены новые функции. Все изменения соответствуют концепции развития детского сада и позволяют управляющему совету в полной мере осуществлять свою деятельность в качестве коллегиального органа управления, который вырабатывает решения с учетом мнения всех участников образовательных отношений.</w:t>
      </w:r>
    </w:p>
    <w:p w:rsidR="001D74D2" w:rsidRPr="00BA6EF8" w:rsidRDefault="001D74D2" w:rsidP="001D74D2">
      <w:pPr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Заведующий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несет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ответственность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руководство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образовательной,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научной,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воспитательной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организационно-хозяйственной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деятельностью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результаты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своей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деятельности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соответствии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функциональными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обязанностями,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предусмотренными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квалификационными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требованиями,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трудовым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договором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уставом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Учреждения.</w:t>
      </w:r>
      <w:r>
        <w:rPr>
          <w:rFonts w:eastAsia="Calibri" w:cs="Times New Roman"/>
          <w:szCs w:val="28"/>
        </w:rPr>
        <w:t xml:space="preserve">  </w:t>
      </w:r>
      <w:r w:rsidRPr="00BA6EF8">
        <w:rPr>
          <w:rFonts w:eastAsia="Calibri" w:cs="Times New Roman"/>
          <w:szCs w:val="28"/>
        </w:rPr>
        <w:t>Коллегиальные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органы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управления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МБДОУ:</w:t>
      </w:r>
    </w:p>
    <w:p w:rsidR="001D74D2" w:rsidRPr="00BA6EF8" w:rsidRDefault="001D74D2" w:rsidP="001D74D2">
      <w:pPr>
        <w:ind w:left="709" w:firstLine="0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педагогический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совет;</w:t>
      </w:r>
    </w:p>
    <w:p w:rsidR="001D74D2" w:rsidRPr="00BA6EF8" w:rsidRDefault="001D74D2" w:rsidP="001D74D2">
      <w:pPr>
        <w:ind w:left="709" w:firstLine="0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профсоюзный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комитет;</w:t>
      </w:r>
    </w:p>
    <w:p w:rsidR="001D74D2" w:rsidRPr="00BA6EF8" w:rsidRDefault="001D74D2" w:rsidP="001D74D2">
      <w:pPr>
        <w:ind w:left="709" w:firstLine="0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общее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собрание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трудового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коллектива;</w:t>
      </w:r>
    </w:p>
    <w:p w:rsidR="001D74D2" w:rsidRPr="00BA6EF8" w:rsidRDefault="001D74D2" w:rsidP="001D74D2">
      <w:pPr>
        <w:ind w:left="709" w:firstLine="0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общее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родительское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собрание,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родительский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комитет.</w:t>
      </w:r>
    </w:p>
    <w:p w:rsidR="001D74D2" w:rsidRPr="00BA6EF8" w:rsidRDefault="001D74D2" w:rsidP="001D74D2">
      <w:pPr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МБДОУ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самостоятельно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формировании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своей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структуры.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Имеет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своей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структуре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различные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структурные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подразделения,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обеспечивающие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осуществление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образовательной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деятельности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учетом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уровня,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вида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реализуемой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образовательной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программы,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формы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обучения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режима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пребывания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воспитанников.</w:t>
      </w:r>
    </w:p>
    <w:p w:rsidR="001D74D2" w:rsidRPr="00BA6EF8" w:rsidRDefault="001D74D2" w:rsidP="001D74D2">
      <w:pPr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Управляющая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система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состоит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из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двух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структур:</w:t>
      </w:r>
    </w:p>
    <w:p w:rsidR="001D74D2" w:rsidRPr="00BA6EF8" w:rsidRDefault="001D74D2" w:rsidP="001D74D2">
      <w:pPr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lastRenderedPageBreak/>
        <w:t>1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структура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–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коллегиальное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управление:</w:t>
      </w:r>
    </w:p>
    <w:p w:rsidR="001D74D2" w:rsidRPr="00BA6EF8" w:rsidRDefault="001D74D2" w:rsidP="001D74D2">
      <w:pPr>
        <w:ind w:left="709" w:firstLine="0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педагогический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совет;</w:t>
      </w:r>
    </w:p>
    <w:p w:rsidR="001D74D2" w:rsidRPr="00BA6EF8" w:rsidRDefault="001D74D2" w:rsidP="001D74D2">
      <w:pPr>
        <w:ind w:left="709" w:firstLine="0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профсоюзный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комитет;</w:t>
      </w:r>
    </w:p>
    <w:p w:rsidR="001D74D2" w:rsidRPr="00BA6EF8" w:rsidRDefault="001D74D2" w:rsidP="001D74D2">
      <w:pPr>
        <w:ind w:firstLine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</w:t>
      </w: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общее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собрание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трудового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коллектива;</w:t>
      </w:r>
    </w:p>
    <w:p w:rsidR="001D74D2" w:rsidRPr="00BA6EF8" w:rsidRDefault="001D74D2" w:rsidP="001D74D2">
      <w:pPr>
        <w:ind w:left="709" w:firstLine="0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общее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родительское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собрание,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родительский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комитет.</w:t>
      </w:r>
    </w:p>
    <w:p w:rsidR="001D74D2" w:rsidRPr="00BA6EF8" w:rsidRDefault="001D74D2" w:rsidP="001D74D2">
      <w:pPr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Организационная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структура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управления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МБДОУ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«Детский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сад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№106»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г.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Уссурийска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представлена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на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рисунке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1.</w:t>
      </w:r>
      <w:r>
        <w:rPr>
          <w:rFonts w:eastAsia="Calibri" w:cs="Times New Roman"/>
          <w:szCs w:val="28"/>
        </w:rPr>
        <w:t>2</w:t>
      </w:r>
      <w:r w:rsidRPr="00BA6EF8">
        <w:rPr>
          <w:rFonts w:eastAsia="Calibri" w:cs="Times New Roman"/>
          <w:szCs w:val="28"/>
        </w:rPr>
        <w:t>.</w:t>
      </w:r>
    </w:p>
    <w:p w:rsidR="001D74D2" w:rsidRPr="00BA6EF8" w:rsidRDefault="001D74D2" w:rsidP="001D74D2">
      <w:pPr>
        <w:rPr>
          <w:rFonts w:eastAsia="Calibri" w:cs="Times New Roman"/>
          <w:szCs w:val="28"/>
        </w:rPr>
      </w:pPr>
    </w:p>
    <w:p w:rsidR="001D74D2" w:rsidRPr="00BA6EF8" w:rsidRDefault="001D74D2" w:rsidP="001D74D2">
      <w:pPr>
        <w:spacing w:after="200"/>
        <w:ind w:firstLine="0"/>
        <w:jc w:val="center"/>
        <w:rPr>
          <w:rFonts w:eastAsia="Calibri" w:cs="Times New Roman"/>
          <w:szCs w:val="28"/>
        </w:rPr>
      </w:pPr>
      <w:r w:rsidRPr="00BA6EF8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3392E729" wp14:editId="25BACD30">
            <wp:extent cx="5852028" cy="3581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2028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4D2" w:rsidRPr="00BA6EF8" w:rsidRDefault="001D74D2" w:rsidP="001D74D2">
      <w:pPr>
        <w:spacing w:after="240"/>
        <w:ind w:firstLine="0"/>
        <w:jc w:val="center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Рисунок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1.</w:t>
      </w:r>
      <w:r>
        <w:rPr>
          <w:rFonts w:eastAsia="Calibri" w:cs="Times New Roman"/>
          <w:szCs w:val="28"/>
        </w:rPr>
        <w:t xml:space="preserve">2 </w:t>
      </w:r>
      <w:r w:rsidRPr="00BA6EF8">
        <w:rPr>
          <w:rFonts w:eastAsia="Calibri" w:cs="Times New Roman"/>
          <w:szCs w:val="28"/>
        </w:rPr>
        <w:t>–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Организационная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структура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МБДОУ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«Детский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сад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№106</w:t>
      </w:r>
      <w:r>
        <w:rPr>
          <w:rFonts w:eastAsia="Calibri" w:cs="Times New Roman"/>
          <w:szCs w:val="28"/>
        </w:rPr>
        <w:t>»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Деятельность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всех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органов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управления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образовательного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регламентируется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локальными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актами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Уставом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образовательного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учреждения.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решению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всех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вопросов,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касающихся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функционирования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развития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привлекаются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все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участники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образовательного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процесса.</w:t>
      </w:r>
      <w:r>
        <w:rPr>
          <w:rFonts w:eastAsia="Calibri" w:cs="Times New Roman"/>
          <w:szCs w:val="28"/>
        </w:rPr>
        <w:t xml:space="preserve"> 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Структура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–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административное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управление,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которое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имеет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линейную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структуру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(рисунок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1.</w:t>
      </w:r>
      <w:r>
        <w:rPr>
          <w:rFonts w:eastAsia="Calibri" w:cs="Times New Roman"/>
          <w:szCs w:val="28"/>
        </w:rPr>
        <w:t>3</w:t>
      </w:r>
      <w:r w:rsidRPr="00BA6EF8">
        <w:rPr>
          <w:rFonts w:eastAsia="Calibri" w:cs="Times New Roman"/>
          <w:szCs w:val="28"/>
        </w:rPr>
        <w:t>).</w:t>
      </w:r>
    </w:p>
    <w:p w:rsidR="001D74D2" w:rsidRPr="00BA6EF8" w:rsidRDefault="001D74D2" w:rsidP="001D74D2">
      <w:pPr>
        <w:widowControl/>
        <w:spacing w:after="200" w:line="276" w:lineRule="auto"/>
        <w:ind w:firstLine="0"/>
        <w:jc w:val="left"/>
        <w:rPr>
          <w:rFonts w:ascii="Calibri" w:eastAsia="Calibri" w:hAnsi="Calibri" w:cs="Times New Roman"/>
          <w:sz w:val="22"/>
          <w:szCs w:val="28"/>
        </w:rPr>
      </w:pPr>
      <w:r w:rsidRPr="00BA6EF8">
        <w:rPr>
          <w:rFonts w:ascii="Calibri" w:eastAsia="Calibri" w:hAnsi="Calibri" w:cs="Times New Roman"/>
          <w:noProof/>
          <w:sz w:val="22"/>
          <w:szCs w:val="28"/>
          <w:lang w:eastAsia="ru-RU"/>
        </w:rPr>
        <w:lastRenderedPageBreak/>
        <w:drawing>
          <wp:inline distT="0" distB="0" distL="0" distR="0" wp14:anchorId="0A5E743F" wp14:editId="649E4523">
            <wp:extent cx="6294120" cy="2887980"/>
            <wp:effectExtent l="0" t="76200" r="0" b="762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1D74D2" w:rsidRPr="00BA6EF8" w:rsidRDefault="001D74D2" w:rsidP="001D74D2">
      <w:pPr>
        <w:widowControl/>
        <w:spacing w:before="120" w:after="240" w:line="240" w:lineRule="auto"/>
        <w:ind w:firstLine="0"/>
        <w:jc w:val="center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Рисунок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1.</w:t>
      </w:r>
      <w:r>
        <w:rPr>
          <w:rFonts w:eastAsia="Calibri" w:cs="Times New Roman"/>
          <w:szCs w:val="28"/>
        </w:rPr>
        <w:t xml:space="preserve">3 </w:t>
      </w:r>
      <w:r w:rsidRPr="00BA6EF8">
        <w:rPr>
          <w:rFonts w:eastAsia="Calibri" w:cs="Times New Roman"/>
          <w:szCs w:val="28"/>
        </w:rPr>
        <w:t>–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Основные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уровни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управления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МБДОУ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«Детский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сад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№106</w:t>
      </w:r>
      <w:r>
        <w:rPr>
          <w:rFonts w:eastAsia="Calibri" w:cs="Times New Roman"/>
          <w:szCs w:val="28"/>
        </w:rPr>
        <w:t>»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Организационная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структура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управления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дошкольном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образовательном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состоит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из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трех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уровней: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1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уровень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(стратегический)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Заведующий</w:t>
      </w:r>
      <w:r>
        <w:rPr>
          <w:rFonts w:eastAsia="Calibri" w:cs="Times New Roman"/>
          <w:szCs w:val="28"/>
        </w:rPr>
        <w:t xml:space="preserve"> 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Педагогический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совет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Общее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собрание</w:t>
      </w:r>
      <w:r>
        <w:rPr>
          <w:rFonts w:eastAsia="Calibri" w:cs="Times New Roman"/>
          <w:szCs w:val="28"/>
        </w:rPr>
        <w:t xml:space="preserve">  </w:t>
      </w:r>
      <w:r w:rsidRPr="00BA6EF8">
        <w:rPr>
          <w:rFonts w:eastAsia="Calibri" w:cs="Times New Roman"/>
          <w:szCs w:val="28"/>
        </w:rPr>
        <w:t>трудового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коллектива</w:t>
      </w:r>
      <w:r>
        <w:rPr>
          <w:rFonts w:eastAsia="Calibri" w:cs="Times New Roman"/>
          <w:szCs w:val="28"/>
        </w:rPr>
        <w:t xml:space="preserve"> 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Непосредственное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управление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учреждением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осуществляет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заведующий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Юсупова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Ксения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Павловна,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которая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действует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имени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представляя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его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всех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организациях: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распоряжается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имуществом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пределах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прав,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предоставленных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договором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между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Учредителем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Учреждением;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соответствии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трудовым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законодательством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принимает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на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работу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увольняет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сотрудников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ДОУ,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осуществляет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расстановку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кадров,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поощряет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работников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учреждения;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несет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ответственность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деятельность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перед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Учредителем;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издает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приказы,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распоряжения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регламентирующие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деятельность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МДОУ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рамках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своей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компетентности.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Управленческая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деятельность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заведующего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обеспечивает: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материальные;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lastRenderedPageBreak/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организационные;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правовые;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социально-психологические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условия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для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реализации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функции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управления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образовательным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процессом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ДОУ.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Общее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руководство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учреждением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осуществляет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педагогический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совет,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состав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которого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входят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все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педагоги.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Педагогический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совет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решает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вопросы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своей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деятельности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на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заседаниях,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которые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проходят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5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раз</w:t>
      </w:r>
      <w:r>
        <w:rPr>
          <w:rFonts w:eastAsia="Calibri" w:cs="Times New Roman"/>
          <w:szCs w:val="28"/>
        </w:rPr>
        <w:t xml:space="preserve"> 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год.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Педагогический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совет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правомочен: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принимать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Устав,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изменения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дополнения,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вносимые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него;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определять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направление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образовательной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деятельности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учреждения;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принимать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основную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общеобразовательную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программу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программу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развития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ДОУ;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рассматривать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утверждать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методические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направления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работы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детьми,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также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все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другие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вопросы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содержания,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методов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форм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воспитательно-образовательного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процесса;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рассматривать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вопросы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повышения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квалификации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переподготовки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кадров.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Общее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собрание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трудового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коллектива</w:t>
      </w:r>
      <w:r>
        <w:rPr>
          <w:rFonts w:eastAsia="Calibri" w:cs="Times New Roman"/>
          <w:szCs w:val="28"/>
        </w:rPr>
        <w:t xml:space="preserve">  </w:t>
      </w:r>
      <w:r w:rsidRPr="00BA6EF8">
        <w:rPr>
          <w:rFonts w:eastAsia="Calibri" w:cs="Times New Roman"/>
          <w:szCs w:val="28"/>
        </w:rPr>
        <w:t>ДОУ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утверждает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локальные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акты,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правила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для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детей,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структуру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дошкольного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представлению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заведующей,</w:t>
      </w:r>
      <w:r>
        <w:rPr>
          <w:rFonts w:eastAsia="Calibri" w:cs="Times New Roman"/>
          <w:szCs w:val="28"/>
        </w:rPr>
        <w:t xml:space="preserve">  </w:t>
      </w:r>
      <w:r w:rsidRPr="00BA6EF8">
        <w:rPr>
          <w:rFonts w:eastAsia="Calibri" w:cs="Times New Roman"/>
          <w:szCs w:val="28"/>
        </w:rPr>
        <w:t>вносит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предложения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изменениях</w:t>
      </w:r>
      <w:r>
        <w:rPr>
          <w:rFonts w:eastAsia="Calibri" w:cs="Times New Roman"/>
          <w:szCs w:val="28"/>
        </w:rPr>
        <w:t xml:space="preserve"> 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дополнениях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Устав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ДОУ,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принимает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решения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вопросу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охраны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жизни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здоровья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детей,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заслушивает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отчеты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администрации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детского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сада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проделанной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работе.</w:t>
      </w:r>
      <w:r>
        <w:rPr>
          <w:rFonts w:eastAsia="Calibri" w:cs="Times New Roman"/>
          <w:szCs w:val="28"/>
        </w:rPr>
        <w:t xml:space="preserve"> 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2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уровень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(тактический)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Заместители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заведующего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направлениям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деятельности;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Старший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воспитатель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осуществляет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руководство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учебно-воспитательной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работой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учреждения: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определяет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место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каждого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педагога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воспитательно-образовательной</w:t>
      </w:r>
      <w:r>
        <w:rPr>
          <w:rFonts w:eastAsia="Calibri" w:cs="Times New Roman"/>
          <w:szCs w:val="28"/>
        </w:rPr>
        <w:t xml:space="preserve">  </w:t>
      </w:r>
      <w:r w:rsidRPr="00BA6EF8">
        <w:rPr>
          <w:rFonts w:eastAsia="Calibri" w:cs="Times New Roman"/>
          <w:szCs w:val="28"/>
        </w:rPr>
        <w:t>работе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детьми,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мобилизует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воспитателей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на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решение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задач,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поставленных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концепцией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дошкольного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воспитания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перед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дошкольным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учреждением,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привлекает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решению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родителей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воспитанников.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Заведующий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хозяйством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отвечает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сохранность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здания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дошкольного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lastRenderedPageBreak/>
        <w:t>учреждения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имущества,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организует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материально-техническое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снабжение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педагогического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процесса,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обеспечивает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чистоту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порядок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помещениях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детского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сада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на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участке,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противопожарную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безопасность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организацию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труда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обслуживающего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персонала.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Медицинская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сестра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 </w:t>
      </w:r>
      <w:r w:rsidRPr="00BA6EF8">
        <w:rPr>
          <w:rFonts w:eastAsia="Calibri" w:cs="Times New Roman"/>
          <w:szCs w:val="28"/>
        </w:rPr>
        <w:t>контролируют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санитарное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состояние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помещений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участка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дошкольного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соблюдение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санитарно-противоэпидемического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режима,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качество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доставляемых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продуктов,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организацию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питания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качество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приготовления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пищи,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обеспечивают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медицинское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обслуживание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детей,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проводят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санитарно-просветительскую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работу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среди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работников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родителей,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принимают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участие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организации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физкультурно-оздоровительной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работы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детьми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3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уровень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(исполнительский)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Педагогический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коллектив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Родительский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комитет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Педагоги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своей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работе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выполняют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следующие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функции: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Планируют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осуществляет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воспитательно-образовательную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работу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соответствии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программой;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Ведут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работу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родителями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вопросам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воспитания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детей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семье,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привлекает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активному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сотрудничеству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детским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садом.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Активно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работают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родительским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комитетом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отдельными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родителями,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обеспечивая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создание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необходимых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условий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помещениях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группы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на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участке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для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успешной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реализации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воспитательно-образовательной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программы;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Участвуют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педсоветах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учреждений,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методических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объединениях,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организует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смотры-конкурсы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выставки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детских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работ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дням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открытых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дверей,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проводит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родительские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собрания,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участвует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праздниках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[6].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Основными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задачами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Родительского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комитета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являются: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защита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прав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интересов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воспитанников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ДОУ;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защита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прав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интересов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родителей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(законных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представителей);</w:t>
      </w:r>
      <w:r>
        <w:rPr>
          <w:rFonts w:eastAsia="Calibri" w:cs="Times New Roman"/>
          <w:szCs w:val="28"/>
        </w:rPr>
        <w:t xml:space="preserve"> 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рассмотрение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обсуждение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основных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направлений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развития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ДОУ;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участие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определении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направления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образовательной,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воспитательной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lastRenderedPageBreak/>
        <w:t>оздоровительной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работы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ДОУ;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вносит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предложения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совершенствованию;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получение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информации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заведующего,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отчёты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педагогических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медицинских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работников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состоянии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здоровья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детей,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ходе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реализации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образовательных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воспитательных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программ;</w:t>
      </w:r>
    </w:p>
    <w:p w:rsidR="001D74D2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-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участие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совместных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родителями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(законными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представителями)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мероприятиях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ДОУ.</w:t>
      </w:r>
    </w:p>
    <w:p w:rsidR="001D74D2" w:rsidRPr="0055297A" w:rsidRDefault="001D74D2" w:rsidP="001D74D2">
      <w:pPr>
        <w:ind w:firstLine="708"/>
        <w:rPr>
          <w:rFonts w:eastAsia="Calibri" w:cs="Times New Roman"/>
          <w:szCs w:val="28"/>
        </w:rPr>
      </w:pPr>
      <w:r w:rsidRPr="0055297A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соответствии с </w:t>
      </w:r>
      <w:r w:rsidRPr="0055297A">
        <w:rPr>
          <w:rFonts w:eastAsia="Calibri" w:cs="Times New Roman"/>
          <w:szCs w:val="28"/>
        </w:rPr>
        <w:t>требовани</w:t>
      </w:r>
      <w:r>
        <w:rPr>
          <w:rFonts w:eastAsia="Calibri" w:cs="Times New Roman"/>
          <w:szCs w:val="28"/>
        </w:rPr>
        <w:t xml:space="preserve">ями </w:t>
      </w:r>
      <w:r w:rsidRPr="0055297A">
        <w:rPr>
          <w:rFonts w:eastAsia="Calibri" w:cs="Times New Roman"/>
          <w:szCs w:val="28"/>
        </w:rPr>
        <w:t>распоряжения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Правительства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РФ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от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28.04.2023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№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1105-р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[</w:t>
      </w:r>
      <w:r>
        <w:rPr>
          <w:rFonts w:eastAsia="Calibri" w:cs="Times New Roman"/>
          <w:szCs w:val="28"/>
        </w:rPr>
        <w:t>7</w:t>
      </w:r>
      <w:r w:rsidRPr="00BA6EF8">
        <w:rPr>
          <w:rFonts w:eastAsia="Calibri" w:cs="Times New Roman"/>
          <w:szCs w:val="28"/>
        </w:rPr>
        <w:t>]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пункта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1.4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Комплексного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плана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Президента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РФ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от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30.12.2023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№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Пр-2610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[</w:t>
      </w:r>
      <w:r>
        <w:rPr>
          <w:rFonts w:eastAsia="Calibri" w:cs="Times New Roman"/>
          <w:szCs w:val="28"/>
        </w:rPr>
        <w:t>8</w:t>
      </w:r>
      <w:r w:rsidRPr="00BA6EF8">
        <w:rPr>
          <w:rFonts w:eastAsia="Calibri" w:cs="Times New Roman"/>
          <w:szCs w:val="28"/>
        </w:rPr>
        <w:t>]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детском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саду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проведен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мониторинг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библиотечного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фонда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с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целью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выявления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изъятия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изданий,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содержащих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информацию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террористического,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экстремистского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деструктивного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характера,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том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числе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фальсифицирующую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историю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России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на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всех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этапах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ее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становления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развития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дискредитирующую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ее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политику.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По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итогу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мониторинга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такие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издания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не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выявлены.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Для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выявления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проблем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ДОУ,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методической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службой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использовались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разные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виды</w:t>
      </w:r>
      <w:r>
        <w:rPr>
          <w:rFonts w:eastAsia="Calibri" w:cs="Times New Roman"/>
          <w:szCs w:val="28"/>
        </w:rPr>
        <w:t xml:space="preserve"> </w:t>
      </w:r>
      <w:r w:rsidRPr="0055297A">
        <w:rPr>
          <w:rFonts w:eastAsia="Calibri" w:cs="Times New Roman"/>
          <w:szCs w:val="28"/>
        </w:rPr>
        <w:t>контроля:</w:t>
      </w: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>Оперативный контроль:</w:t>
      </w: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>- по вопросам питания;</w:t>
      </w: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>-оздоровительные моменты в режиме дня;</w:t>
      </w: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>-санитарное состояние групп;</w:t>
      </w: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>-режимные моменты;</w:t>
      </w: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>- предметно-развивающая среда (природный уголок)</w:t>
      </w: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>Тематический:</w:t>
      </w: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 xml:space="preserve"> - наблюдение педагогического процесса;</w:t>
      </w: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>Целевой:</w:t>
      </w: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>-состояние  календарно-перспективного планирования;</w:t>
      </w: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>-организация работы с родителями;</w:t>
      </w: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>-проверка нормативных документов;</w:t>
      </w: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>Предупредительный:</w:t>
      </w: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>-соблюдение режима дня;</w:t>
      </w: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lastRenderedPageBreak/>
        <w:t>-культурно-гигиенических навыков</w:t>
      </w:r>
    </w:p>
    <w:p w:rsidR="001D74D2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>В ДОУ проводятся педагогические советы, которые включают теоретический материал (доклады, сообщения,  консультации) и  практический материал. Единоличным исполнительным органом является руководитель – заведующий</w:t>
      </w:r>
      <w:r>
        <w:rPr>
          <w:rFonts w:eastAsia="Calibri" w:cs="Times New Roman"/>
          <w:szCs w:val="28"/>
        </w:rPr>
        <w:t>.</w:t>
      </w:r>
    </w:p>
    <w:p w:rsidR="001D74D2" w:rsidRPr="00BE5877" w:rsidRDefault="001D74D2" w:rsidP="001D74D2">
      <w:r w:rsidRPr="00BE5877">
        <w:t>Детский сад укомплектован педагогами на</w:t>
      </w:r>
      <w:r>
        <w:t xml:space="preserve"> </w:t>
      </w:r>
      <w:r w:rsidRPr="00BE5877">
        <w:t>100</w:t>
      </w:r>
      <w:r>
        <w:t xml:space="preserve"> </w:t>
      </w:r>
      <w:r w:rsidRPr="00BE5877">
        <w:t>процентов согласно штатному расписанию. Всего работают</w:t>
      </w:r>
      <w:r>
        <w:t xml:space="preserve"> 92 </w:t>
      </w:r>
      <w:r w:rsidRPr="00BE5877">
        <w:t>человек. Педагогический коллектив Детского сада насчитывает</w:t>
      </w:r>
      <w:r>
        <w:t xml:space="preserve"> 32 специалиста</w:t>
      </w:r>
      <w:r w:rsidRPr="00BE5877">
        <w:t>. Соотношение воспитанников, приходящихся на</w:t>
      </w:r>
      <w:r>
        <w:t xml:space="preserve"> </w:t>
      </w:r>
      <w:r w:rsidRPr="00BE5877">
        <w:t>1</w:t>
      </w:r>
      <w:r>
        <w:t xml:space="preserve"> </w:t>
      </w:r>
      <w:r w:rsidRPr="00BE5877">
        <w:t>взрослого:</w:t>
      </w:r>
    </w:p>
    <w:p w:rsidR="001D74D2" w:rsidRDefault="001D74D2" w:rsidP="001D74D2">
      <w:r>
        <w:t>- воспитанник/педагоги - 15/1;</w:t>
      </w:r>
    </w:p>
    <w:p w:rsidR="001D74D2" w:rsidRDefault="001D74D2" w:rsidP="001D74D2">
      <w:r>
        <w:t>- воспитанники/все сотрудники - 5/1.</w:t>
      </w:r>
    </w:p>
    <w:p w:rsidR="001D74D2" w:rsidRDefault="001D74D2" w:rsidP="001D74D2">
      <w:r w:rsidRPr="00BE5877">
        <w:t>Курсы повышения квалификации в</w:t>
      </w:r>
      <w:r>
        <w:t xml:space="preserve"> 2025</w:t>
      </w:r>
      <w:r w:rsidRPr="00BE5877">
        <w:t xml:space="preserve"> году прошли</w:t>
      </w:r>
      <w:r>
        <w:t xml:space="preserve"> 10 </w:t>
      </w:r>
      <w:r w:rsidRPr="00BE5877">
        <w:t>работников Детского сада, из</w:t>
      </w:r>
      <w:r>
        <w:t xml:space="preserve"> </w:t>
      </w:r>
      <w:r w:rsidRPr="00BE5877">
        <w:t>них</w:t>
      </w:r>
      <w:r>
        <w:t xml:space="preserve"> 10 </w:t>
      </w:r>
      <w:r w:rsidRPr="00BE5877">
        <w:t xml:space="preserve">педагогов. </w:t>
      </w:r>
    </w:p>
    <w:p w:rsidR="001D74D2" w:rsidRPr="00BE5877" w:rsidRDefault="001D74D2" w:rsidP="001D74D2">
      <w:r w:rsidRPr="00BE5877">
        <w:t>По итогам</w:t>
      </w:r>
      <w:r>
        <w:t xml:space="preserve"> 2025</w:t>
      </w:r>
      <w:r w:rsidRPr="00BE5877">
        <w:t xml:space="preserve"> года</w:t>
      </w:r>
      <w:r>
        <w:t xml:space="preserve"> и</w:t>
      </w:r>
      <w:r w:rsidRPr="00BE5877">
        <w:t>з</w:t>
      </w:r>
      <w:r>
        <w:t xml:space="preserve"> 32</w:t>
      </w:r>
      <w:r w:rsidRPr="00BE5877">
        <w:t xml:space="preserve"> педагогических работников Детского сада все соответствуют квалификационным требованиям профстандарта «Педагог». Их должностные инструкции соответствуют трудовым функциям, установленным профстандартом «Педагог»</w:t>
      </w:r>
      <w:r>
        <w:t xml:space="preserve"> (таблица 1.2)</w:t>
      </w:r>
      <w:r w:rsidRPr="00BE5877">
        <w:t>.</w:t>
      </w:r>
    </w:p>
    <w:p w:rsidR="001D74D2" w:rsidRDefault="001D74D2" w:rsidP="001D74D2">
      <w:pPr>
        <w:spacing w:before="240" w:after="120" w:line="240" w:lineRule="auto"/>
        <w:ind w:right="181" w:firstLine="0"/>
        <w:rPr>
          <w:rFonts w:cs="Times New Roman"/>
          <w:color w:val="000000"/>
          <w:szCs w:val="28"/>
        </w:rPr>
      </w:pPr>
      <w:r w:rsidRPr="000B3FFF">
        <w:rPr>
          <w:rFonts w:cs="Times New Roman"/>
          <w:color w:val="000000"/>
          <w:szCs w:val="28"/>
        </w:rPr>
        <w:t>Таблица 1.2 – Кадровое обеспечение</w:t>
      </w:r>
      <w:r w:rsidRPr="000B3FFF">
        <w:rPr>
          <w:szCs w:val="28"/>
        </w:rPr>
        <w:t xml:space="preserve"> </w:t>
      </w:r>
      <w:r w:rsidRPr="000B3FFF">
        <w:rPr>
          <w:rFonts w:cs="Times New Roman"/>
          <w:color w:val="000000"/>
          <w:szCs w:val="28"/>
        </w:rPr>
        <w:t>МБДОУ «Детский сад № 106»</w:t>
      </w:r>
    </w:p>
    <w:p w:rsidR="001D74D2" w:rsidRPr="000B3FFF" w:rsidRDefault="001D74D2" w:rsidP="001D74D2">
      <w:pPr>
        <w:spacing w:after="120" w:line="240" w:lineRule="auto"/>
        <w:ind w:firstLine="0"/>
        <w:jc w:val="right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В человеках</w:t>
      </w:r>
    </w:p>
    <w:tbl>
      <w:tblPr>
        <w:tblStyle w:val="a8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364"/>
        <w:gridCol w:w="1275"/>
      </w:tblGrid>
      <w:tr w:rsidR="001D74D2" w:rsidRPr="000B3FFF" w:rsidTr="00B454FE">
        <w:trPr>
          <w:trHeight w:val="135"/>
        </w:trPr>
        <w:tc>
          <w:tcPr>
            <w:tcW w:w="8364" w:type="dxa"/>
          </w:tcPr>
          <w:p w:rsidR="001D74D2" w:rsidRPr="000B3FF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Количество детей  по плановому заданию:</w:t>
            </w:r>
          </w:p>
        </w:tc>
        <w:tc>
          <w:tcPr>
            <w:tcW w:w="1275" w:type="dxa"/>
          </w:tcPr>
          <w:p w:rsidR="001D74D2" w:rsidRPr="000B3FFF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0B3FFF">
              <w:rPr>
                <w:rFonts w:cs="Times New Roman"/>
                <w:i/>
                <w:sz w:val="24"/>
                <w:szCs w:val="24"/>
              </w:rPr>
              <w:t>350</w:t>
            </w:r>
          </w:p>
        </w:tc>
      </w:tr>
      <w:tr w:rsidR="001D74D2" w:rsidRPr="000B3FFF" w:rsidTr="00B454FE">
        <w:trPr>
          <w:trHeight w:val="135"/>
        </w:trPr>
        <w:tc>
          <w:tcPr>
            <w:tcW w:w="8364" w:type="dxa"/>
          </w:tcPr>
          <w:p w:rsidR="001D74D2" w:rsidRPr="000B3FF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Педагогические кадры:</w:t>
            </w:r>
          </w:p>
        </w:tc>
        <w:tc>
          <w:tcPr>
            <w:tcW w:w="1275" w:type="dxa"/>
          </w:tcPr>
          <w:p w:rsidR="001D74D2" w:rsidRPr="000B3FFF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32</w:t>
            </w:r>
          </w:p>
        </w:tc>
      </w:tr>
      <w:tr w:rsidR="001D74D2" w:rsidRPr="000B3FFF" w:rsidTr="00B454FE">
        <w:trPr>
          <w:trHeight w:val="135"/>
        </w:trPr>
        <w:tc>
          <w:tcPr>
            <w:tcW w:w="9639" w:type="dxa"/>
            <w:gridSpan w:val="2"/>
          </w:tcPr>
          <w:p w:rsidR="001D74D2" w:rsidRPr="000B3FF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Образование педагогов:</w:t>
            </w:r>
          </w:p>
        </w:tc>
      </w:tr>
      <w:tr w:rsidR="001D74D2" w:rsidRPr="000B3FFF" w:rsidTr="00B454FE">
        <w:trPr>
          <w:trHeight w:val="135"/>
        </w:trPr>
        <w:tc>
          <w:tcPr>
            <w:tcW w:w="8364" w:type="dxa"/>
          </w:tcPr>
          <w:p w:rsidR="001D74D2" w:rsidRPr="000B3FF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высшее педагогическое образование</w:t>
            </w:r>
          </w:p>
        </w:tc>
        <w:tc>
          <w:tcPr>
            <w:tcW w:w="1275" w:type="dxa"/>
          </w:tcPr>
          <w:p w:rsidR="001D74D2" w:rsidRPr="000B3FFF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19</w:t>
            </w:r>
          </w:p>
        </w:tc>
      </w:tr>
      <w:tr w:rsidR="001D74D2" w:rsidRPr="000B3FFF" w:rsidTr="00B454FE">
        <w:trPr>
          <w:trHeight w:val="135"/>
        </w:trPr>
        <w:tc>
          <w:tcPr>
            <w:tcW w:w="8364" w:type="dxa"/>
          </w:tcPr>
          <w:p w:rsidR="001D74D2" w:rsidRPr="000B3FF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1275" w:type="dxa"/>
          </w:tcPr>
          <w:p w:rsidR="001D74D2" w:rsidRPr="000B3FFF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1D74D2" w:rsidRPr="000B3FFF" w:rsidTr="00B454FE">
        <w:trPr>
          <w:trHeight w:val="181"/>
        </w:trPr>
        <w:tc>
          <w:tcPr>
            <w:tcW w:w="8364" w:type="dxa"/>
          </w:tcPr>
          <w:p w:rsidR="001D74D2" w:rsidRPr="000B3FF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Обучение и т.д.</w:t>
            </w:r>
          </w:p>
        </w:tc>
        <w:tc>
          <w:tcPr>
            <w:tcW w:w="1275" w:type="dxa"/>
          </w:tcPr>
          <w:p w:rsidR="001D74D2" w:rsidRPr="000B3FFF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1D74D2" w:rsidRPr="000B3FFF" w:rsidTr="00B454FE">
        <w:trPr>
          <w:trHeight w:val="91"/>
        </w:trPr>
        <w:tc>
          <w:tcPr>
            <w:tcW w:w="8364" w:type="dxa"/>
          </w:tcPr>
          <w:p w:rsidR="001D74D2" w:rsidRPr="000B3FF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 xml:space="preserve">Прошли профессиональную переподготовку </w:t>
            </w:r>
          </w:p>
        </w:tc>
        <w:tc>
          <w:tcPr>
            <w:tcW w:w="1275" w:type="dxa"/>
          </w:tcPr>
          <w:p w:rsidR="001D74D2" w:rsidRPr="000B3FFF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1D74D2" w:rsidRPr="000B3FFF" w:rsidTr="00B454FE">
        <w:trPr>
          <w:trHeight w:val="83"/>
        </w:trPr>
        <w:tc>
          <w:tcPr>
            <w:tcW w:w="8364" w:type="dxa"/>
          </w:tcPr>
          <w:p w:rsidR="001D74D2" w:rsidRPr="000B3FF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Пед.класс</w:t>
            </w:r>
          </w:p>
        </w:tc>
        <w:tc>
          <w:tcPr>
            <w:tcW w:w="1275" w:type="dxa"/>
          </w:tcPr>
          <w:p w:rsidR="001D74D2" w:rsidRPr="000B3FFF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D74D2" w:rsidRPr="000B3FFF" w:rsidTr="00B454FE">
        <w:trPr>
          <w:trHeight w:val="135"/>
        </w:trPr>
        <w:tc>
          <w:tcPr>
            <w:tcW w:w="8364" w:type="dxa"/>
          </w:tcPr>
          <w:p w:rsidR="001D74D2" w:rsidRPr="000B3FF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Аттестованы на:</w:t>
            </w:r>
          </w:p>
        </w:tc>
        <w:tc>
          <w:tcPr>
            <w:tcW w:w="1275" w:type="dxa"/>
          </w:tcPr>
          <w:p w:rsidR="001D74D2" w:rsidRPr="000B3FFF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D74D2" w:rsidRPr="000B3FFF" w:rsidTr="00B454FE">
        <w:trPr>
          <w:trHeight w:val="135"/>
        </w:trPr>
        <w:tc>
          <w:tcPr>
            <w:tcW w:w="8364" w:type="dxa"/>
          </w:tcPr>
          <w:p w:rsidR="001D74D2" w:rsidRPr="000B3FF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высшую квалификационную категорию</w:t>
            </w:r>
          </w:p>
        </w:tc>
        <w:tc>
          <w:tcPr>
            <w:tcW w:w="1275" w:type="dxa"/>
          </w:tcPr>
          <w:p w:rsidR="001D74D2" w:rsidRPr="000B3FFF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1D74D2" w:rsidRPr="000B3FFF" w:rsidTr="00B454FE">
        <w:trPr>
          <w:trHeight w:val="135"/>
        </w:trPr>
        <w:tc>
          <w:tcPr>
            <w:tcW w:w="8364" w:type="dxa"/>
          </w:tcPr>
          <w:p w:rsidR="001D74D2" w:rsidRPr="000B3FF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первую квалификационную категорию</w:t>
            </w:r>
          </w:p>
        </w:tc>
        <w:tc>
          <w:tcPr>
            <w:tcW w:w="1275" w:type="dxa"/>
          </w:tcPr>
          <w:p w:rsidR="001D74D2" w:rsidRPr="000B3FFF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1D74D2" w:rsidRPr="000B3FFF" w:rsidTr="00B454FE">
        <w:trPr>
          <w:trHeight w:val="135"/>
        </w:trPr>
        <w:tc>
          <w:tcPr>
            <w:tcW w:w="8364" w:type="dxa"/>
          </w:tcPr>
          <w:p w:rsidR="001D74D2" w:rsidRPr="000B3FF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на соответствие занимаемой должности</w:t>
            </w:r>
          </w:p>
        </w:tc>
        <w:tc>
          <w:tcPr>
            <w:tcW w:w="1275" w:type="dxa"/>
          </w:tcPr>
          <w:p w:rsidR="001D74D2" w:rsidRPr="000B3FFF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16</w:t>
            </w:r>
          </w:p>
        </w:tc>
      </w:tr>
      <w:tr w:rsidR="001D74D2" w:rsidRPr="000B3FFF" w:rsidTr="00B454FE">
        <w:trPr>
          <w:trHeight w:val="135"/>
        </w:trPr>
        <w:tc>
          <w:tcPr>
            <w:tcW w:w="8364" w:type="dxa"/>
          </w:tcPr>
          <w:p w:rsidR="001D74D2" w:rsidRPr="000B3FF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Работают специалисты</w:t>
            </w:r>
          </w:p>
        </w:tc>
        <w:tc>
          <w:tcPr>
            <w:tcW w:w="1275" w:type="dxa"/>
          </w:tcPr>
          <w:p w:rsidR="001D74D2" w:rsidRPr="000B3FFF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D74D2" w:rsidRPr="000B3FFF" w:rsidTr="00B454FE">
        <w:trPr>
          <w:trHeight w:val="250"/>
        </w:trPr>
        <w:tc>
          <w:tcPr>
            <w:tcW w:w="8364" w:type="dxa"/>
          </w:tcPr>
          <w:p w:rsidR="001D74D2" w:rsidRPr="000B3FF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275" w:type="dxa"/>
          </w:tcPr>
          <w:p w:rsidR="001D74D2" w:rsidRPr="000B3FFF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1D74D2" w:rsidRPr="000B3FFF" w:rsidTr="00B454FE">
        <w:trPr>
          <w:trHeight w:val="143"/>
        </w:trPr>
        <w:tc>
          <w:tcPr>
            <w:tcW w:w="8364" w:type="dxa"/>
          </w:tcPr>
          <w:p w:rsidR="001D74D2" w:rsidRPr="000B3FF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275" w:type="dxa"/>
          </w:tcPr>
          <w:p w:rsidR="001D74D2" w:rsidRPr="000B3FFF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B3FFF">
              <w:rPr>
                <w:rFonts w:cs="Times New Roman"/>
                <w:sz w:val="24"/>
                <w:szCs w:val="24"/>
              </w:rPr>
              <w:t>4</w:t>
            </w:r>
          </w:p>
        </w:tc>
      </w:tr>
    </w:tbl>
    <w:p w:rsidR="001D74D2" w:rsidRDefault="001D74D2" w:rsidP="001D74D2">
      <w:pPr>
        <w:spacing w:line="240" w:lineRule="auto"/>
        <w:rPr>
          <w:rFonts w:cs="Times New Roman"/>
          <w:sz w:val="24"/>
          <w:szCs w:val="24"/>
        </w:rPr>
      </w:pPr>
      <w:r w:rsidRPr="00911165">
        <w:rPr>
          <w:rFonts w:cs="Times New Roman"/>
          <w:sz w:val="24"/>
          <w:szCs w:val="24"/>
        </w:rPr>
        <w:t xml:space="preserve">  </w:t>
      </w:r>
    </w:p>
    <w:p w:rsidR="001D74D2" w:rsidRDefault="001D74D2" w:rsidP="001D74D2">
      <w:r w:rsidRPr="00BE5877">
        <w:t>Педагоги постоянно повышают свой профессиональный уровень, эффективно участвуют в работе методических объединений, знакомятся с опытом ра</w:t>
      </w:r>
      <w:r w:rsidRPr="00BE5877">
        <w:lastRenderedPageBreak/>
        <w:t>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068"/>
      </w:tblGrid>
      <w:tr w:rsidR="001D74D2" w:rsidTr="00B454FE">
        <w:tc>
          <w:tcPr>
            <w:tcW w:w="4786" w:type="dxa"/>
          </w:tcPr>
          <w:p w:rsidR="001D74D2" w:rsidRDefault="001D74D2" w:rsidP="00B454FE">
            <w:pPr>
              <w:ind w:firstLine="0"/>
            </w:pPr>
            <w:r w:rsidRPr="00911165">
              <w:rPr>
                <w:rFonts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6CF4F05" wp14:editId="7A173D97">
                  <wp:extent cx="3581400" cy="1990725"/>
                  <wp:effectExtent l="0" t="0" r="0" b="0"/>
                  <wp:docPr id="4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1D74D2" w:rsidRDefault="001D74D2" w:rsidP="00B454FE">
            <w:pPr>
              <w:ind w:firstLine="0"/>
            </w:pPr>
            <w:r w:rsidRPr="00911165">
              <w:rPr>
                <w:rFonts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8A2D4B2" wp14:editId="49C6A0D5">
                  <wp:extent cx="3524250" cy="1924050"/>
                  <wp:effectExtent l="0" t="0" r="0" b="0"/>
                  <wp:docPr id="5" name="Диаграмма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</w:tbl>
    <w:p w:rsidR="001D74D2" w:rsidRPr="009D1ECB" w:rsidRDefault="001D74D2" w:rsidP="001D74D2">
      <w:pPr>
        <w:suppressAutoHyphens/>
        <w:spacing w:before="120" w:after="240" w:line="240" w:lineRule="auto"/>
        <w:ind w:firstLine="0"/>
        <w:rPr>
          <w:rFonts w:cs="Times New Roman"/>
          <w:szCs w:val="28"/>
        </w:rPr>
      </w:pPr>
      <w:r w:rsidRPr="009D1ECB">
        <w:rPr>
          <w:szCs w:val="28"/>
        </w:rPr>
        <w:t>Рисунок 1.4 -</w:t>
      </w:r>
      <w:r w:rsidRPr="009D1ECB">
        <w:rPr>
          <w:rFonts w:cs="Times New Roman"/>
          <w:szCs w:val="28"/>
        </w:rPr>
        <w:t xml:space="preserve"> Укомплектованность кадрами МБДОУ «Детский сад № 106»</w:t>
      </w:r>
    </w:p>
    <w:p w:rsidR="001D74D2" w:rsidRPr="00BE5877" w:rsidRDefault="001D74D2" w:rsidP="001D74D2">
      <w:r w:rsidRPr="00BE5877">
        <w:t>В</w:t>
      </w:r>
      <w:r>
        <w:t> 2025</w:t>
      </w:r>
      <w:r w:rsidRPr="00BE5877">
        <w:t xml:space="preserve"> году педагоги Детского сада приняли участие:</w:t>
      </w:r>
    </w:p>
    <w:p w:rsidR="001D74D2" w:rsidRPr="00BE5877" w:rsidRDefault="001D74D2" w:rsidP="001D74D2">
      <w:r>
        <w:t>В городской августовской конференции педагогических работников;</w:t>
      </w:r>
    </w:p>
    <w:p w:rsidR="001D74D2" w:rsidRDefault="001D74D2" w:rsidP="001D74D2">
      <w:r>
        <w:t xml:space="preserve">В </w:t>
      </w:r>
      <w:r w:rsidRPr="00BE5877">
        <w:t xml:space="preserve">работе </w:t>
      </w:r>
      <w:r>
        <w:t>городского методического объединения старших воспитателей,  воспитателей учителей-логопедов;</w:t>
      </w:r>
    </w:p>
    <w:p w:rsidR="001D74D2" w:rsidRDefault="001D74D2" w:rsidP="001D74D2">
      <w:r>
        <w:t>Поделились опытом работы на городском семинаре «Эффективные практики экологического воспитания в ДОУ»;</w:t>
      </w:r>
    </w:p>
    <w:p w:rsidR="001D74D2" w:rsidRPr="009D1ECB" w:rsidRDefault="001D74D2" w:rsidP="001D74D2">
      <w:pPr>
        <w:spacing w:before="240" w:after="120" w:line="240" w:lineRule="auto"/>
        <w:ind w:right="181" w:firstLine="0"/>
        <w:rPr>
          <w:rFonts w:cs="Times New Roman"/>
          <w:color w:val="000000"/>
          <w:szCs w:val="28"/>
        </w:rPr>
      </w:pPr>
      <w:r w:rsidRPr="009D1ECB">
        <w:rPr>
          <w:rFonts w:cs="Times New Roman"/>
          <w:color w:val="000000"/>
          <w:szCs w:val="28"/>
        </w:rPr>
        <w:t>Таблица 1.3 - Педагогический стаж работников МБДОУ</w:t>
      </w:r>
      <w:r>
        <w:rPr>
          <w:rFonts w:cs="Times New Roman"/>
          <w:color w:val="000000"/>
          <w:szCs w:val="28"/>
        </w:rPr>
        <w:t xml:space="preserve"> </w:t>
      </w:r>
      <w:r w:rsidRPr="000B3FFF">
        <w:rPr>
          <w:rFonts w:cs="Times New Roman"/>
          <w:color w:val="000000"/>
          <w:szCs w:val="28"/>
        </w:rPr>
        <w:t>«Детский сад № 106»</w:t>
      </w:r>
    </w:p>
    <w:tbl>
      <w:tblPr>
        <w:tblStyle w:val="52"/>
        <w:tblW w:w="96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0"/>
        <w:gridCol w:w="1426"/>
        <w:gridCol w:w="1417"/>
        <w:gridCol w:w="1843"/>
        <w:gridCol w:w="1843"/>
        <w:gridCol w:w="1701"/>
      </w:tblGrid>
      <w:tr w:rsidR="001D74D2" w:rsidRPr="00E171A1" w:rsidTr="00B454FE">
        <w:tc>
          <w:tcPr>
            <w:tcW w:w="1410" w:type="dxa"/>
          </w:tcPr>
          <w:p w:rsidR="001D74D2" w:rsidRPr="00E171A1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171A1">
              <w:rPr>
                <w:rFonts w:cs="Times New Roman"/>
                <w:sz w:val="24"/>
                <w:szCs w:val="24"/>
              </w:rPr>
              <w:t>2025 г.</w:t>
            </w:r>
          </w:p>
        </w:tc>
        <w:tc>
          <w:tcPr>
            <w:tcW w:w="1426" w:type="dxa"/>
          </w:tcPr>
          <w:p w:rsidR="001D74D2" w:rsidRPr="00E171A1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171A1">
              <w:rPr>
                <w:rFonts w:cs="Times New Roman"/>
                <w:sz w:val="24"/>
                <w:szCs w:val="24"/>
              </w:rPr>
              <w:t>до 3 года</w:t>
            </w:r>
          </w:p>
        </w:tc>
        <w:tc>
          <w:tcPr>
            <w:tcW w:w="1417" w:type="dxa"/>
          </w:tcPr>
          <w:p w:rsidR="001D74D2" w:rsidRPr="00E171A1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171A1">
              <w:rPr>
                <w:rFonts w:cs="Times New Roman"/>
                <w:sz w:val="24"/>
                <w:szCs w:val="24"/>
              </w:rPr>
              <w:t>От 3до 5лет</w:t>
            </w:r>
          </w:p>
          <w:p w:rsidR="001D74D2" w:rsidRPr="00E171A1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171A1">
              <w:rPr>
                <w:rFonts w:cs="Times New Roman"/>
                <w:sz w:val="24"/>
                <w:szCs w:val="24"/>
              </w:rPr>
              <w:t>чел./%</w:t>
            </w:r>
          </w:p>
        </w:tc>
        <w:tc>
          <w:tcPr>
            <w:tcW w:w="1843" w:type="dxa"/>
          </w:tcPr>
          <w:p w:rsidR="001D74D2" w:rsidRPr="00E171A1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171A1">
              <w:rPr>
                <w:rFonts w:cs="Times New Roman"/>
                <w:sz w:val="24"/>
                <w:szCs w:val="24"/>
              </w:rPr>
              <w:t>От5до10лет</w:t>
            </w:r>
          </w:p>
          <w:p w:rsidR="001D74D2" w:rsidRPr="00E171A1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171A1">
              <w:rPr>
                <w:rFonts w:cs="Times New Roman"/>
                <w:sz w:val="24"/>
                <w:szCs w:val="24"/>
              </w:rPr>
              <w:t>чел./%</w:t>
            </w:r>
          </w:p>
        </w:tc>
        <w:tc>
          <w:tcPr>
            <w:tcW w:w="1843" w:type="dxa"/>
          </w:tcPr>
          <w:p w:rsidR="001D74D2" w:rsidRPr="00E171A1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171A1">
              <w:rPr>
                <w:rFonts w:cs="Times New Roman"/>
                <w:sz w:val="24"/>
                <w:szCs w:val="24"/>
              </w:rPr>
              <w:t>От10до20лет</w:t>
            </w:r>
          </w:p>
          <w:p w:rsidR="001D74D2" w:rsidRPr="00E171A1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171A1">
              <w:rPr>
                <w:rFonts w:cs="Times New Roman"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1D74D2" w:rsidRPr="00E171A1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171A1">
              <w:rPr>
                <w:rFonts w:cs="Times New Roman"/>
                <w:sz w:val="24"/>
                <w:szCs w:val="24"/>
              </w:rPr>
              <w:t>Свыше 20лет</w:t>
            </w:r>
          </w:p>
          <w:p w:rsidR="001D74D2" w:rsidRPr="00E171A1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E171A1">
              <w:rPr>
                <w:rFonts w:cs="Times New Roman"/>
                <w:sz w:val="24"/>
                <w:szCs w:val="24"/>
              </w:rPr>
              <w:t>чел./%</w:t>
            </w:r>
          </w:p>
        </w:tc>
      </w:tr>
      <w:tr w:rsidR="001D74D2" w:rsidRPr="00911165" w:rsidTr="00B454FE">
        <w:tc>
          <w:tcPr>
            <w:tcW w:w="1410" w:type="dxa"/>
          </w:tcPr>
          <w:p w:rsidR="001D74D2" w:rsidRPr="00911165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11165">
              <w:rPr>
                <w:rFonts w:cs="Times New Roman"/>
                <w:sz w:val="24"/>
                <w:szCs w:val="24"/>
              </w:rPr>
              <w:t>Сентября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11165">
              <w:rPr>
                <w:rFonts w:cs="Times New Roman"/>
                <w:sz w:val="24"/>
                <w:szCs w:val="24"/>
              </w:rPr>
              <w:t>- август</w:t>
            </w:r>
          </w:p>
        </w:tc>
        <w:tc>
          <w:tcPr>
            <w:tcW w:w="1426" w:type="dxa"/>
          </w:tcPr>
          <w:p w:rsidR="001D74D2" w:rsidRPr="00911165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 /6%</w:t>
            </w:r>
          </w:p>
        </w:tc>
        <w:tc>
          <w:tcPr>
            <w:tcW w:w="1417" w:type="dxa"/>
          </w:tcPr>
          <w:p w:rsidR="001D74D2" w:rsidRPr="00911165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4 </w:t>
            </w:r>
            <w:r w:rsidRPr="00911165">
              <w:rPr>
                <w:rFonts w:cs="Times New Roman"/>
                <w:sz w:val="24"/>
                <w:szCs w:val="24"/>
              </w:rPr>
              <w:t>человека</w:t>
            </w:r>
            <w:r>
              <w:rPr>
                <w:rFonts w:cs="Times New Roman"/>
                <w:sz w:val="24"/>
                <w:szCs w:val="24"/>
              </w:rPr>
              <w:t xml:space="preserve"> / 11%</w:t>
            </w:r>
          </w:p>
        </w:tc>
        <w:tc>
          <w:tcPr>
            <w:tcW w:w="1843" w:type="dxa"/>
          </w:tcPr>
          <w:p w:rsidR="001D74D2" w:rsidRPr="00911165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  <w:r w:rsidRPr="00911165">
              <w:rPr>
                <w:rFonts w:cs="Times New Roman"/>
                <w:sz w:val="24"/>
                <w:szCs w:val="24"/>
              </w:rPr>
              <w:t xml:space="preserve"> человек</w:t>
            </w:r>
            <w:r>
              <w:rPr>
                <w:rFonts w:cs="Times New Roman"/>
                <w:sz w:val="24"/>
                <w:szCs w:val="24"/>
              </w:rPr>
              <w:t xml:space="preserve"> /11%</w:t>
            </w:r>
          </w:p>
        </w:tc>
        <w:tc>
          <w:tcPr>
            <w:tcW w:w="1843" w:type="dxa"/>
          </w:tcPr>
          <w:p w:rsidR="001D74D2" w:rsidRPr="00911165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7 </w:t>
            </w:r>
            <w:r w:rsidRPr="00911165">
              <w:rPr>
                <w:rFonts w:cs="Times New Roman"/>
                <w:sz w:val="24"/>
                <w:szCs w:val="24"/>
              </w:rPr>
              <w:t>человек</w:t>
            </w:r>
            <w:r>
              <w:rPr>
                <w:rFonts w:cs="Times New Roman"/>
                <w:sz w:val="24"/>
                <w:szCs w:val="24"/>
              </w:rPr>
              <w:t xml:space="preserve"> /39%</w:t>
            </w:r>
          </w:p>
        </w:tc>
        <w:tc>
          <w:tcPr>
            <w:tcW w:w="1701" w:type="dxa"/>
          </w:tcPr>
          <w:p w:rsidR="001D74D2" w:rsidRPr="00911165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6 </w:t>
            </w:r>
            <w:r w:rsidRPr="00911165">
              <w:rPr>
                <w:rFonts w:cs="Times New Roman"/>
                <w:sz w:val="24"/>
                <w:szCs w:val="24"/>
              </w:rPr>
              <w:t>человек</w:t>
            </w:r>
            <w:r>
              <w:rPr>
                <w:rFonts w:cs="Times New Roman"/>
                <w:sz w:val="24"/>
                <w:szCs w:val="24"/>
              </w:rPr>
              <w:t xml:space="preserve"> /33%</w:t>
            </w:r>
          </w:p>
        </w:tc>
      </w:tr>
    </w:tbl>
    <w:p w:rsidR="001D74D2" w:rsidRDefault="001D74D2" w:rsidP="001D74D2">
      <w:pPr>
        <w:shd w:val="clear" w:color="auto" w:fill="FFFFFF"/>
        <w:spacing w:line="240" w:lineRule="auto"/>
        <w:rPr>
          <w:rFonts w:cs="Times New Roman"/>
          <w:b/>
          <w:spacing w:val="-1"/>
          <w:sz w:val="24"/>
          <w:szCs w:val="24"/>
        </w:rPr>
      </w:pP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 xml:space="preserve">Педагогический состав в детском саду соответствует требованиям осуществления воспитательно-образовательного процесса, для успешного осуществления образовательной деятельности по всем образовательным областям. Основной целью своей деятельности педагогический коллектив видит в создании единого образовательного пространства для разностороннего развития личности ребенка: </w:t>
      </w: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>1 Осуществлять одно из главных направлений в работе дошкольного учреждения - обеспечение  укрепления здоровья  развития физических и психи</w:t>
      </w:r>
      <w:r w:rsidRPr="000B3FFF">
        <w:rPr>
          <w:rFonts w:eastAsia="Calibri" w:cs="Times New Roman"/>
          <w:szCs w:val="28"/>
        </w:rPr>
        <w:lastRenderedPageBreak/>
        <w:t>ческих качеств у детей.</w:t>
      </w: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>2 Поддержать сложившиеся традиции, которые делают жизнь детей более инте</w:t>
      </w:r>
      <w:r w:rsidRPr="000B3FFF">
        <w:rPr>
          <w:rFonts w:eastAsia="Calibri" w:cs="Times New Roman"/>
          <w:szCs w:val="28"/>
        </w:rPr>
        <w:softHyphen/>
        <w:t>ресной, эмоциональной, способствуют атмосферы взаимного доверия.</w:t>
      </w:r>
    </w:p>
    <w:p w:rsidR="001D74D2" w:rsidRPr="000B3FFF" w:rsidRDefault="001D74D2" w:rsidP="001D74D2">
      <w:pPr>
        <w:ind w:firstLine="708"/>
        <w:rPr>
          <w:rFonts w:eastAsia="Calibri" w:cs="Times New Roman"/>
          <w:szCs w:val="28"/>
        </w:rPr>
      </w:pPr>
      <w:r w:rsidRPr="000B3FFF">
        <w:rPr>
          <w:rFonts w:eastAsia="Calibri" w:cs="Times New Roman"/>
          <w:szCs w:val="28"/>
        </w:rPr>
        <w:t>3 Корректировать пространство развивающей среды соответственно стандартам дошкольного воспитания.</w:t>
      </w:r>
      <w:r w:rsidRPr="000B3FFF">
        <w:rPr>
          <w:rFonts w:eastAsia="Calibri" w:cs="Times New Roman"/>
          <w:szCs w:val="28"/>
        </w:rPr>
        <w:tab/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Структура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образовательного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соответствует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решаемым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задачам,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механизм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управления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дошкольным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учреждением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определяет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его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стабильное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функционирование.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Управление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МБДОУ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детский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сад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№106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осуществляется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соответствии</w:t>
      </w:r>
      <w:r>
        <w:rPr>
          <w:rFonts w:eastAsia="Calibri" w:cs="Times New Roman"/>
          <w:szCs w:val="28"/>
        </w:rPr>
        <w:t xml:space="preserve">  </w:t>
      </w:r>
      <w:r w:rsidRPr="00BA6EF8">
        <w:rPr>
          <w:rFonts w:eastAsia="Calibri" w:cs="Times New Roman"/>
          <w:szCs w:val="28"/>
        </w:rPr>
        <w:t>с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действующим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законодательством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РФ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Уставом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детского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сада.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Координацию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регулирование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деятельности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осуществляет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администрации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Управление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образования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молодежной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политики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г.Уссурийска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[5].</w:t>
      </w:r>
      <w:r>
        <w:rPr>
          <w:rFonts w:eastAsia="Calibri" w:cs="Times New Roman"/>
          <w:szCs w:val="28"/>
        </w:rPr>
        <w:t xml:space="preserve"> </w:t>
      </w:r>
    </w:p>
    <w:p w:rsidR="001D74D2" w:rsidRPr="00BA6EF8" w:rsidRDefault="001D74D2" w:rsidP="001D74D2">
      <w:pPr>
        <w:ind w:firstLine="708"/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Руководство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учреждением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осуществляет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заведующий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–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контролирует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работу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обеспечивает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эффективное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взаимодействие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структурных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подразделений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дошкольного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утверждает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штатное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расписание,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отчетные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документы,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осуществляет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общее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руководство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дошкольным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учреждением.</w:t>
      </w:r>
    </w:p>
    <w:p w:rsidR="001D74D2" w:rsidRPr="00BA6EF8" w:rsidRDefault="001D74D2" w:rsidP="001D74D2">
      <w:pPr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Организационная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структура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управления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представляет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собой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совокупность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индивидуальных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коллективных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субъектов,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между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которыми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распределены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полномочия.</w:t>
      </w:r>
    </w:p>
    <w:p w:rsidR="001D74D2" w:rsidRDefault="001D74D2" w:rsidP="001D74D2">
      <w:pPr>
        <w:rPr>
          <w:rFonts w:eastAsia="Calibri" w:cs="Times New Roman"/>
          <w:szCs w:val="28"/>
        </w:rPr>
      </w:pPr>
      <w:r w:rsidRPr="00BA6EF8">
        <w:rPr>
          <w:rFonts w:eastAsia="Calibri" w:cs="Times New Roman"/>
          <w:szCs w:val="28"/>
        </w:rPr>
        <w:t>При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выстраивании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стратегии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развития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дошкольного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учреждения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учитываются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особенности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возможностей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детей,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запросы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родителей,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постоянное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совершенствование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профессионального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мастерства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педагогического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коллектива.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Разработанная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схема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управления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ДОУ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дает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возможность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правильно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координировать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работу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всего</w:t>
      </w:r>
      <w:r>
        <w:rPr>
          <w:rFonts w:eastAsia="Calibri" w:cs="Times New Roman"/>
          <w:szCs w:val="28"/>
        </w:rPr>
        <w:t xml:space="preserve"> </w:t>
      </w:r>
      <w:r w:rsidRPr="00BA6EF8">
        <w:rPr>
          <w:rFonts w:eastAsia="Calibri" w:cs="Times New Roman"/>
          <w:szCs w:val="28"/>
        </w:rPr>
        <w:t>коллектива.</w:t>
      </w:r>
    </w:p>
    <w:p w:rsidR="001D74D2" w:rsidRDefault="001D74D2" w:rsidP="001D74D2">
      <w:r>
        <w:br w:type="page"/>
      </w:r>
    </w:p>
    <w:p w:rsidR="001D74D2" w:rsidRDefault="001D74D2" w:rsidP="001D74D2">
      <w:pPr>
        <w:pStyle w:val="1"/>
      </w:pPr>
      <w:bookmarkStart w:id="3" w:name="_Toc231148428"/>
      <w:r>
        <w:lastRenderedPageBreak/>
        <w:t xml:space="preserve">2 Анализ </w:t>
      </w:r>
      <w:r w:rsidRPr="00BA6EF8">
        <w:t>программ</w:t>
      </w:r>
      <w:r>
        <w:t xml:space="preserve">ы </w:t>
      </w:r>
      <w:r w:rsidRPr="00BA6EF8">
        <w:t>развития</w:t>
      </w:r>
      <w:r>
        <w:t xml:space="preserve"> МБДОУ </w:t>
      </w:r>
      <w:r w:rsidRPr="00BA6EF8">
        <w:t>«Детский</w:t>
      </w:r>
      <w:r>
        <w:t xml:space="preserve"> </w:t>
      </w:r>
      <w:r w:rsidRPr="00BA6EF8">
        <w:t>сад</w:t>
      </w:r>
      <w:r>
        <w:t xml:space="preserve"> </w:t>
      </w:r>
      <w:r w:rsidRPr="00BA6EF8">
        <w:t>№106»</w:t>
      </w:r>
      <w:r>
        <w:t xml:space="preserve"> </w:t>
      </w:r>
      <w:r w:rsidRPr="00BA6EF8">
        <w:t>г.</w:t>
      </w:r>
      <w:r>
        <w:t xml:space="preserve"> </w:t>
      </w:r>
      <w:r w:rsidRPr="00BA6EF8">
        <w:t>Уссурийска</w:t>
      </w:r>
      <w:r>
        <w:t xml:space="preserve"> </w:t>
      </w:r>
      <w:r w:rsidRPr="00BA6EF8">
        <w:t>Уссурийского</w:t>
      </w:r>
      <w:r>
        <w:t xml:space="preserve"> </w:t>
      </w:r>
      <w:r w:rsidRPr="00BA6EF8">
        <w:t>городского</w:t>
      </w:r>
      <w:r>
        <w:t xml:space="preserve"> </w:t>
      </w:r>
      <w:r w:rsidRPr="00BA6EF8">
        <w:t>округа</w:t>
      </w:r>
      <w:r>
        <w:t xml:space="preserve"> </w:t>
      </w:r>
      <w:r w:rsidRPr="00BA6EF8">
        <w:t>Приморского</w:t>
      </w:r>
      <w:r>
        <w:t xml:space="preserve"> </w:t>
      </w:r>
      <w:r w:rsidRPr="00BA6EF8">
        <w:t>края</w:t>
      </w:r>
      <w:bookmarkEnd w:id="3"/>
      <w:r>
        <w:t xml:space="preserve"> </w:t>
      </w:r>
    </w:p>
    <w:p w:rsidR="001D74D2" w:rsidRDefault="001D74D2" w:rsidP="001D74D2">
      <w:pPr>
        <w:rPr>
          <w:sz w:val="24"/>
          <w:szCs w:val="24"/>
        </w:rPr>
      </w:pPr>
      <w:r>
        <w:t xml:space="preserve">В 2025 году закончила реализовываться </w:t>
      </w:r>
      <w:r w:rsidRPr="00642F20">
        <w:t>программ</w:t>
      </w:r>
      <w:r>
        <w:t>а</w:t>
      </w:r>
      <w:r w:rsidRPr="00642F20">
        <w:t xml:space="preserve"> развития МБДОУ «Детский сад № 106» г.Уссурийска </w:t>
      </w:r>
      <w:r>
        <w:t xml:space="preserve">на 2023-2025 год. В связи с итогами ее реализации и на основе отчета самообследования </w:t>
      </w:r>
      <w:r w:rsidRPr="00BA6EF8">
        <w:t>МБДОУ</w:t>
      </w:r>
      <w:r>
        <w:t xml:space="preserve"> </w:t>
      </w:r>
      <w:r w:rsidRPr="00BA6EF8">
        <w:t>«Детский</w:t>
      </w:r>
      <w:r>
        <w:t xml:space="preserve"> </w:t>
      </w:r>
      <w:r w:rsidRPr="00BA6EF8">
        <w:t>сад</w:t>
      </w:r>
      <w:r>
        <w:t xml:space="preserve"> </w:t>
      </w:r>
      <w:r w:rsidRPr="00BA6EF8">
        <w:t>№106»</w:t>
      </w:r>
      <w:r>
        <w:t xml:space="preserve"> за 2025 год можно выделить ключевые достижения и определить зоны ближайшего развития:</w:t>
      </w:r>
    </w:p>
    <w:p w:rsidR="001D74D2" w:rsidRDefault="001D74D2" w:rsidP="001D74D2">
      <w:r>
        <w:t>Сильные стороны:</w:t>
      </w:r>
    </w:p>
    <w:p w:rsidR="001D74D2" w:rsidRDefault="001D74D2" w:rsidP="001D74D2">
      <w:r>
        <w:t>- Высокий уровень профессиональной компетентности педагогического состава (92% имеют стаж более 10 лет).</w:t>
      </w:r>
    </w:p>
    <w:p w:rsidR="001D74D2" w:rsidRDefault="001D74D2" w:rsidP="001D74D2">
      <w:r>
        <w:t>- Полная укомплектованность штата и соответствие кадров профстандартам.</w:t>
      </w:r>
    </w:p>
    <w:p w:rsidR="001D74D2" w:rsidRDefault="001D74D2" w:rsidP="001D74D2">
      <w:r>
        <w:t>- Высокая удовлетворенность родителей качеством услуг (96%).</w:t>
      </w:r>
    </w:p>
    <w:p w:rsidR="001D74D2" w:rsidRDefault="001D74D2" w:rsidP="001D74D2">
      <w:r>
        <w:t>-Эффективная система патриотического и нравственного воспитания.</w:t>
      </w:r>
    </w:p>
    <w:p w:rsidR="001D74D2" w:rsidRDefault="001D74D2" w:rsidP="001D74D2">
      <w:r>
        <w:t>- Наличие адаптированных программ для детей с ОВЗ (логопедические группы).</w:t>
      </w:r>
    </w:p>
    <w:p w:rsidR="001D74D2" w:rsidRDefault="001D74D2" w:rsidP="001D74D2">
      <w:r>
        <w:t>- Активное участие воспитанников в конкурсах и мероприятиях.</w:t>
      </w:r>
    </w:p>
    <w:p w:rsidR="001D74D2" w:rsidRDefault="001D74D2" w:rsidP="001D74D2">
      <w:r>
        <w:t>Проблемы и противоречия (зоны роста):</w:t>
      </w:r>
    </w:p>
    <w:p w:rsidR="001D74D2" w:rsidRDefault="001D74D2" w:rsidP="001D74D2">
      <w:r w:rsidRPr="00BA6EF8">
        <w:t>Материально-техническое</w:t>
      </w:r>
      <w:r>
        <w:t xml:space="preserve"> </w:t>
      </w:r>
      <w:r w:rsidRPr="00BA6EF8">
        <w:t>обеспечение:</w:t>
      </w:r>
      <w:r>
        <w:t xml:space="preserve"> Несмотря на обновление мебели и оборудования, существует проблема износа инженерных сетей (водоснабжение, отопление), требующая капитального ремонта. Недостаточно интерактивного оборудования для полноценной цифровизации образовательного процесса.</w:t>
      </w:r>
    </w:p>
    <w:p w:rsidR="001D74D2" w:rsidRDefault="001D74D2" w:rsidP="001D74D2">
      <w:r w:rsidRPr="00BA6EF8">
        <w:t>Кадровый</w:t>
      </w:r>
      <w:r>
        <w:t xml:space="preserve"> </w:t>
      </w:r>
      <w:r w:rsidRPr="00BA6EF8">
        <w:t>потенциал:</w:t>
      </w:r>
      <w:r>
        <w:t xml:space="preserve"> Средний возраст педагогов указывает на необходимость привлечения молодых специалистов и создания системы наставничества для предотвращения кадрового дефицита в будущем.</w:t>
      </w:r>
    </w:p>
    <w:p w:rsidR="001D74D2" w:rsidRDefault="001D74D2" w:rsidP="001D74D2">
      <w:r w:rsidRPr="00BA6EF8">
        <w:t>Методическое</w:t>
      </w:r>
      <w:r>
        <w:t xml:space="preserve"> </w:t>
      </w:r>
      <w:r w:rsidRPr="00BA6EF8">
        <w:t>сопровождение:</w:t>
      </w:r>
      <w:r>
        <w:t xml:space="preserve"> Необходимость углубления работы по речевому развитию старших дошкольников, несмотря на хорошие общие показатели мониторинга.</w:t>
      </w:r>
    </w:p>
    <w:p w:rsidR="001D74D2" w:rsidRDefault="001D74D2" w:rsidP="001D74D2">
      <w:r w:rsidRPr="00BA6EF8">
        <w:t>Информатизация:</w:t>
      </w:r>
      <w:r>
        <w:t xml:space="preserve"> Требуется переход от использования ИКТ как средства </w:t>
      </w:r>
      <w:r>
        <w:lastRenderedPageBreak/>
        <w:t>демонстрации к инструменту организации совместной проектной деятельности детей и родителей.</w:t>
      </w:r>
    </w:p>
    <w:p w:rsidR="001D74D2" w:rsidRPr="00BA6EF8" w:rsidRDefault="001D74D2" w:rsidP="001D74D2">
      <w:r>
        <w:t xml:space="preserve">Для стратегического планирования и дальнейшего развития </w:t>
      </w:r>
      <w:r w:rsidRPr="00642F20">
        <w:t>МБДОУ «Детский сад №106»</w:t>
      </w:r>
      <w:r>
        <w:t xml:space="preserve"> была разработана и представлена на рассмотрение коллективным органам управления программа развития МБДОУ (таблица 2.1).</w:t>
      </w:r>
    </w:p>
    <w:p w:rsidR="001D74D2" w:rsidRDefault="001D74D2" w:rsidP="001D74D2">
      <w:pPr>
        <w:ind w:firstLine="0"/>
      </w:pPr>
      <w:r>
        <w:t>Таблица 2.1 - Паспорт Программы</w:t>
      </w:r>
    </w:p>
    <w:tbl>
      <w:tblPr>
        <w:tblStyle w:val="52"/>
        <w:tblW w:w="9639" w:type="dxa"/>
        <w:tblInd w:w="108" w:type="dxa"/>
        <w:tblLook w:val="04A0" w:firstRow="1" w:lastRow="0" w:firstColumn="1" w:lastColumn="0" w:noHBand="0" w:noVBand="1"/>
      </w:tblPr>
      <w:tblGrid>
        <w:gridCol w:w="2268"/>
        <w:gridCol w:w="7371"/>
      </w:tblGrid>
      <w:tr w:rsidR="001D74D2" w:rsidRPr="00DA6471" w:rsidTr="00B454FE">
        <w:tc>
          <w:tcPr>
            <w:tcW w:w="2268" w:type="dxa"/>
            <w:hideMark/>
          </w:tcPr>
          <w:p w:rsidR="001D74D2" w:rsidRPr="00DA6471" w:rsidRDefault="001D74D2" w:rsidP="00B454FE">
            <w:pPr>
              <w:suppressAutoHyphens/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DA6471">
              <w:rPr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7371" w:type="dxa"/>
            <w:hideMark/>
          </w:tcPr>
          <w:p w:rsidR="001D74D2" w:rsidRPr="00DA6471" w:rsidRDefault="001D74D2" w:rsidP="00B454FE">
            <w:pPr>
              <w:suppressAutoHyphens/>
              <w:spacing w:line="240" w:lineRule="auto"/>
              <w:ind w:firstLine="0"/>
              <w:jc w:val="center"/>
              <w:rPr>
                <w:bCs/>
                <w:sz w:val="26"/>
                <w:szCs w:val="26"/>
              </w:rPr>
            </w:pPr>
            <w:r w:rsidRPr="00DA6471">
              <w:rPr>
                <w:bCs/>
                <w:sz w:val="26"/>
                <w:szCs w:val="26"/>
              </w:rPr>
              <w:t>Содержание</w:t>
            </w:r>
          </w:p>
        </w:tc>
      </w:tr>
      <w:tr w:rsidR="001D74D2" w:rsidRPr="00DA6471" w:rsidTr="00B454FE">
        <w:tc>
          <w:tcPr>
            <w:tcW w:w="2268" w:type="dxa"/>
            <w:hideMark/>
          </w:tcPr>
          <w:p w:rsidR="001D74D2" w:rsidRPr="00DA6471" w:rsidRDefault="001D74D2" w:rsidP="00B454FE">
            <w:pPr>
              <w:suppressAutoHyphens/>
              <w:spacing w:line="240" w:lineRule="auto"/>
              <w:ind w:firstLine="0"/>
              <w:rPr>
                <w:sz w:val="26"/>
                <w:szCs w:val="26"/>
              </w:rPr>
            </w:pPr>
            <w:r w:rsidRPr="00DA6471">
              <w:rPr>
                <w:bCs/>
                <w:sz w:val="26"/>
                <w:szCs w:val="26"/>
              </w:rPr>
              <w:t>Основания для разработки</w:t>
            </w:r>
          </w:p>
        </w:tc>
        <w:tc>
          <w:tcPr>
            <w:tcW w:w="7371" w:type="dxa"/>
            <w:hideMark/>
          </w:tcPr>
          <w:p w:rsidR="001D74D2" w:rsidRPr="00DA6471" w:rsidRDefault="001D74D2" w:rsidP="00B454FE">
            <w:pPr>
              <w:suppressAutoHyphens/>
              <w:spacing w:line="240" w:lineRule="auto"/>
              <w:ind w:firstLine="0"/>
              <w:rPr>
                <w:sz w:val="26"/>
                <w:szCs w:val="26"/>
              </w:rPr>
            </w:pPr>
            <w:r w:rsidRPr="00DA6471">
              <w:rPr>
                <w:sz w:val="26"/>
                <w:szCs w:val="26"/>
              </w:rPr>
              <w:t>Результаты самообследования за 2025 год; анализ деятельности за предыдущий пятилетний период (2021-2025); требования ФГОС ДО, ФОП ДО.</w:t>
            </w:r>
          </w:p>
        </w:tc>
      </w:tr>
      <w:tr w:rsidR="001D74D2" w:rsidRPr="00DA6471" w:rsidTr="00B454FE">
        <w:tc>
          <w:tcPr>
            <w:tcW w:w="2268" w:type="dxa"/>
            <w:hideMark/>
          </w:tcPr>
          <w:p w:rsidR="001D74D2" w:rsidRPr="00DA6471" w:rsidRDefault="001D74D2" w:rsidP="00B454FE">
            <w:pPr>
              <w:suppressAutoHyphens/>
              <w:spacing w:line="240" w:lineRule="auto"/>
              <w:ind w:firstLine="0"/>
              <w:rPr>
                <w:sz w:val="26"/>
                <w:szCs w:val="26"/>
              </w:rPr>
            </w:pPr>
            <w:r w:rsidRPr="00DA6471">
              <w:rPr>
                <w:bCs/>
                <w:sz w:val="26"/>
                <w:szCs w:val="26"/>
              </w:rPr>
              <w:t>Разработчик</w:t>
            </w:r>
          </w:p>
        </w:tc>
        <w:tc>
          <w:tcPr>
            <w:tcW w:w="7371" w:type="dxa"/>
            <w:hideMark/>
          </w:tcPr>
          <w:p w:rsidR="001D74D2" w:rsidRPr="00DA6471" w:rsidRDefault="001D74D2" w:rsidP="00B454FE">
            <w:pPr>
              <w:suppressAutoHyphens/>
              <w:spacing w:line="240" w:lineRule="auto"/>
              <w:ind w:firstLine="0"/>
              <w:rPr>
                <w:sz w:val="26"/>
                <w:szCs w:val="26"/>
              </w:rPr>
            </w:pPr>
            <w:r w:rsidRPr="00DA6471">
              <w:rPr>
                <w:sz w:val="26"/>
                <w:szCs w:val="26"/>
              </w:rPr>
              <w:t>Педагогический коллектив МБДОУ «Детский сад №106».</w:t>
            </w:r>
          </w:p>
        </w:tc>
      </w:tr>
      <w:tr w:rsidR="001D74D2" w:rsidRPr="00DA6471" w:rsidTr="00B454FE">
        <w:tc>
          <w:tcPr>
            <w:tcW w:w="2268" w:type="dxa"/>
            <w:hideMark/>
          </w:tcPr>
          <w:p w:rsidR="001D74D2" w:rsidRPr="00DA6471" w:rsidRDefault="001D74D2" w:rsidP="00B454FE">
            <w:pPr>
              <w:suppressAutoHyphens/>
              <w:spacing w:line="240" w:lineRule="auto"/>
              <w:ind w:firstLine="0"/>
              <w:rPr>
                <w:sz w:val="26"/>
                <w:szCs w:val="26"/>
              </w:rPr>
            </w:pPr>
            <w:r w:rsidRPr="00DA6471">
              <w:rPr>
                <w:bCs/>
                <w:sz w:val="26"/>
                <w:szCs w:val="26"/>
              </w:rPr>
              <w:t>Цель программы</w:t>
            </w:r>
          </w:p>
        </w:tc>
        <w:tc>
          <w:tcPr>
            <w:tcW w:w="7371" w:type="dxa"/>
            <w:hideMark/>
          </w:tcPr>
          <w:p w:rsidR="001D74D2" w:rsidRPr="00DA6471" w:rsidRDefault="001D74D2" w:rsidP="00B454FE">
            <w:pPr>
              <w:suppressAutoHyphens/>
              <w:spacing w:line="240" w:lineRule="auto"/>
              <w:ind w:firstLine="0"/>
              <w:rPr>
                <w:sz w:val="26"/>
                <w:szCs w:val="26"/>
              </w:rPr>
            </w:pPr>
            <w:r w:rsidRPr="00DA6471">
              <w:rPr>
                <w:sz w:val="26"/>
                <w:szCs w:val="26"/>
              </w:rPr>
              <w:t>Создание современной развивающей образовательной среды, обеспечивающей высокое качество образования, сохранение здоровья и всестороннее развитие личности каждого ребенка в условиях модернизации системы дошкольного образования.</w:t>
            </w:r>
          </w:p>
        </w:tc>
      </w:tr>
      <w:tr w:rsidR="001D74D2" w:rsidRPr="00DA6471" w:rsidTr="00B454FE">
        <w:tc>
          <w:tcPr>
            <w:tcW w:w="2268" w:type="dxa"/>
            <w:hideMark/>
          </w:tcPr>
          <w:p w:rsidR="001D74D2" w:rsidRPr="00DA6471" w:rsidRDefault="001D74D2" w:rsidP="00B454FE">
            <w:pPr>
              <w:suppressAutoHyphens/>
              <w:spacing w:line="240" w:lineRule="auto"/>
              <w:ind w:firstLine="0"/>
              <w:rPr>
                <w:sz w:val="26"/>
                <w:szCs w:val="26"/>
              </w:rPr>
            </w:pPr>
            <w:r w:rsidRPr="00DA6471">
              <w:rPr>
                <w:bCs/>
                <w:sz w:val="26"/>
                <w:szCs w:val="26"/>
              </w:rPr>
              <w:t>Срок реализации</w:t>
            </w:r>
          </w:p>
        </w:tc>
        <w:tc>
          <w:tcPr>
            <w:tcW w:w="7371" w:type="dxa"/>
            <w:hideMark/>
          </w:tcPr>
          <w:p w:rsidR="001D74D2" w:rsidRPr="00DA6471" w:rsidRDefault="001D74D2" w:rsidP="00B454FE">
            <w:pPr>
              <w:suppressAutoHyphens/>
              <w:spacing w:line="240" w:lineRule="auto"/>
              <w:ind w:firstLine="0"/>
              <w:rPr>
                <w:sz w:val="26"/>
                <w:szCs w:val="26"/>
              </w:rPr>
            </w:pPr>
            <w:r w:rsidRPr="00DA6471">
              <w:rPr>
                <w:sz w:val="26"/>
                <w:szCs w:val="26"/>
              </w:rPr>
              <w:t>2027 – 2032 годы</w:t>
            </w:r>
          </w:p>
        </w:tc>
      </w:tr>
      <w:tr w:rsidR="001D74D2" w:rsidRPr="00DA6471" w:rsidTr="00B454FE">
        <w:tc>
          <w:tcPr>
            <w:tcW w:w="2268" w:type="dxa"/>
            <w:hideMark/>
          </w:tcPr>
          <w:p w:rsidR="001D74D2" w:rsidRPr="00DA6471" w:rsidRDefault="001D74D2" w:rsidP="00B454FE">
            <w:pPr>
              <w:suppressAutoHyphens/>
              <w:spacing w:line="240" w:lineRule="auto"/>
              <w:ind w:firstLine="0"/>
              <w:rPr>
                <w:sz w:val="26"/>
                <w:szCs w:val="26"/>
              </w:rPr>
            </w:pPr>
            <w:r w:rsidRPr="00DA6471">
              <w:rPr>
                <w:bCs/>
                <w:sz w:val="26"/>
                <w:szCs w:val="26"/>
              </w:rPr>
              <w:t>Основные направления</w:t>
            </w:r>
          </w:p>
        </w:tc>
        <w:tc>
          <w:tcPr>
            <w:tcW w:w="7371" w:type="dxa"/>
            <w:hideMark/>
          </w:tcPr>
          <w:p w:rsidR="001D74D2" w:rsidRPr="00DA6471" w:rsidRDefault="001D74D2" w:rsidP="00B454FE">
            <w:pPr>
              <w:suppressAutoHyphens/>
              <w:spacing w:line="240" w:lineRule="auto"/>
              <w:ind w:firstLine="0"/>
              <w:rPr>
                <w:sz w:val="26"/>
                <w:szCs w:val="26"/>
              </w:rPr>
            </w:pPr>
            <w:r w:rsidRPr="00DA6471">
              <w:rPr>
                <w:sz w:val="26"/>
                <w:szCs w:val="26"/>
              </w:rPr>
              <w:t>1 Совершенствование качества воспитательно-образовательного процесса</w:t>
            </w:r>
          </w:p>
          <w:p w:rsidR="001D74D2" w:rsidRPr="00DA6471" w:rsidRDefault="001D74D2" w:rsidP="00B454FE">
            <w:pPr>
              <w:suppressAutoHyphens/>
              <w:spacing w:line="240" w:lineRule="auto"/>
              <w:ind w:firstLine="0"/>
              <w:rPr>
                <w:sz w:val="26"/>
                <w:szCs w:val="26"/>
              </w:rPr>
            </w:pPr>
            <w:r w:rsidRPr="00DA6471">
              <w:rPr>
                <w:sz w:val="26"/>
                <w:szCs w:val="26"/>
              </w:rPr>
              <w:t>2 Развитие кадрового потенциала.</w:t>
            </w:r>
          </w:p>
          <w:p w:rsidR="001D74D2" w:rsidRPr="00DA6471" w:rsidRDefault="001D74D2" w:rsidP="00B454FE">
            <w:pPr>
              <w:suppressAutoHyphens/>
              <w:spacing w:line="240" w:lineRule="auto"/>
              <w:ind w:firstLine="0"/>
              <w:rPr>
                <w:sz w:val="26"/>
                <w:szCs w:val="26"/>
              </w:rPr>
            </w:pPr>
            <w:r w:rsidRPr="00DA6471">
              <w:rPr>
                <w:sz w:val="26"/>
                <w:szCs w:val="26"/>
              </w:rPr>
              <w:t>3 Модернизация материально-технической базы и предметно-пространственной среды.</w:t>
            </w:r>
          </w:p>
          <w:p w:rsidR="001D74D2" w:rsidRPr="00DA6471" w:rsidRDefault="001D74D2" w:rsidP="00B454FE">
            <w:pPr>
              <w:suppressAutoHyphens/>
              <w:spacing w:line="240" w:lineRule="auto"/>
              <w:ind w:firstLine="0"/>
              <w:rPr>
                <w:sz w:val="26"/>
                <w:szCs w:val="26"/>
              </w:rPr>
            </w:pPr>
            <w:r w:rsidRPr="00DA6471">
              <w:rPr>
                <w:sz w:val="26"/>
                <w:szCs w:val="26"/>
              </w:rPr>
              <w:t>4 Укрепление социального партнерства и взаимодействия с семьей.</w:t>
            </w:r>
          </w:p>
        </w:tc>
      </w:tr>
    </w:tbl>
    <w:p w:rsidR="001D74D2" w:rsidRDefault="001D74D2" w:rsidP="001D74D2">
      <w:pPr>
        <w:rPr>
          <w:b/>
          <w:bCs/>
        </w:rPr>
      </w:pPr>
    </w:p>
    <w:p w:rsidR="001D74D2" w:rsidRPr="00E039FE" w:rsidRDefault="001D74D2" w:rsidP="001D74D2">
      <w:pPr>
        <w:rPr>
          <w:szCs w:val="28"/>
        </w:rPr>
      </w:pPr>
      <w:r w:rsidRPr="00E039FE">
        <w:rPr>
          <w:szCs w:val="28"/>
        </w:rPr>
        <w:t>Программа</w:t>
      </w:r>
      <w:r>
        <w:rPr>
          <w:szCs w:val="28"/>
        </w:rPr>
        <w:t xml:space="preserve"> </w:t>
      </w:r>
      <w:r w:rsidRPr="00E039FE">
        <w:rPr>
          <w:szCs w:val="28"/>
        </w:rPr>
        <w:t>развития</w:t>
      </w:r>
      <w:r>
        <w:rPr>
          <w:szCs w:val="28"/>
        </w:rPr>
        <w:t xml:space="preserve"> </w:t>
      </w:r>
      <w:r w:rsidRPr="00E039FE">
        <w:rPr>
          <w:szCs w:val="28"/>
        </w:rPr>
        <w:t>опирается</w:t>
      </w:r>
      <w:r>
        <w:rPr>
          <w:szCs w:val="28"/>
        </w:rPr>
        <w:t xml:space="preserve"> </w:t>
      </w:r>
      <w:r w:rsidRPr="00E039FE">
        <w:rPr>
          <w:szCs w:val="28"/>
        </w:rPr>
        <w:t>на</w:t>
      </w:r>
      <w:r>
        <w:rPr>
          <w:szCs w:val="28"/>
        </w:rPr>
        <w:t xml:space="preserve"> </w:t>
      </w:r>
      <w:r w:rsidRPr="00E039FE">
        <w:rPr>
          <w:szCs w:val="28"/>
        </w:rPr>
        <w:t>принципы</w:t>
      </w:r>
      <w:r>
        <w:rPr>
          <w:szCs w:val="28"/>
        </w:rPr>
        <w:t xml:space="preserve"> </w:t>
      </w:r>
      <w:r w:rsidRPr="00E039FE">
        <w:rPr>
          <w:szCs w:val="28"/>
        </w:rPr>
        <w:t>государственной</w:t>
      </w:r>
      <w:r>
        <w:rPr>
          <w:szCs w:val="28"/>
        </w:rPr>
        <w:t xml:space="preserve"> </w:t>
      </w:r>
      <w:r w:rsidRPr="00E039FE">
        <w:rPr>
          <w:szCs w:val="28"/>
        </w:rPr>
        <w:t>и</w:t>
      </w:r>
      <w:r>
        <w:rPr>
          <w:szCs w:val="28"/>
        </w:rPr>
        <w:t xml:space="preserve"> </w:t>
      </w:r>
      <w:r w:rsidRPr="00E039FE">
        <w:rPr>
          <w:szCs w:val="28"/>
        </w:rPr>
        <w:t>региональной</w:t>
      </w:r>
      <w:r>
        <w:rPr>
          <w:szCs w:val="28"/>
        </w:rPr>
        <w:t xml:space="preserve"> </w:t>
      </w:r>
      <w:r w:rsidRPr="00E039FE">
        <w:rPr>
          <w:szCs w:val="28"/>
        </w:rPr>
        <w:t>политики</w:t>
      </w:r>
      <w:r>
        <w:rPr>
          <w:szCs w:val="28"/>
        </w:rPr>
        <w:t xml:space="preserve"> </w:t>
      </w:r>
      <w:r w:rsidRPr="00E039FE">
        <w:rPr>
          <w:szCs w:val="28"/>
        </w:rPr>
        <w:t>в</w:t>
      </w:r>
      <w:r>
        <w:rPr>
          <w:szCs w:val="28"/>
        </w:rPr>
        <w:t xml:space="preserve"> </w:t>
      </w:r>
      <w:r w:rsidRPr="00E039FE">
        <w:rPr>
          <w:szCs w:val="28"/>
        </w:rPr>
        <w:t>сфере</w:t>
      </w:r>
      <w:r>
        <w:rPr>
          <w:szCs w:val="28"/>
        </w:rPr>
        <w:t xml:space="preserve"> </w:t>
      </w:r>
      <w:r w:rsidRPr="00E039FE">
        <w:rPr>
          <w:szCs w:val="28"/>
        </w:rPr>
        <w:t>образования,</w:t>
      </w:r>
      <w:r>
        <w:rPr>
          <w:szCs w:val="28"/>
        </w:rPr>
        <w:t xml:space="preserve"> </w:t>
      </w:r>
      <w:r w:rsidRPr="00E039FE">
        <w:rPr>
          <w:szCs w:val="28"/>
        </w:rPr>
        <w:t>соотносится</w:t>
      </w:r>
      <w:r>
        <w:rPr>
          <w:szCs w:val="28"/>
        </w:rPr>
        <w:t xml:space="preserve"> </w:t>
      </w:r>
      <w:r w:rsidRPr="00E039FE">
        <w:rPr>
          <w:szCs w:val="28"/>
        </w:rPr>
        <w:t>с</w:t>
      </w:r>
      <w:r>
        <w:rPr>
          <w:szCs w:val="28"/>
        </w:rPr>
        <w:t xml:space="preserve"> </w:t>
      </w:r>
      <w:r w:rsidRPr="00E039FE">
        <w:rPr>
          <w:szCs w:val="28"/>
        </w:rPr>
        <w:t>приоритетами</w:t>
      </w:r>
      <w:r>
        <w:rPr>
          <w:szCs w:val="28"/>
        </w:rPr>
        <w:t xml:space="preserve"> </w:t>
      </w:r>
      <w:r w:rsidRPr="00E039FE">
        <w:rPr>
          <w:szCs w:val="28"/>
        </w:rPr>
        <w:t>и</w:t>
      </w:r>
      <w:r>
        <w:rPr>
          <w:szCs w:val="28"/>
        </w:rPr>
        <w:t xml:space="preserve"> </w:t>
      </w:r>
      <w:r w:rsidRPr="00E039FE">
        <w:rPr>
          <w:szCs w:val="28"/>
        </w:rPr>
        <w:t>стратегическими</w:t>
      </w:r>
      <w:r>
        <w:rPr>
          <w:szCs w:val="28"/>
        </w:rPr>
        <w:t xml:space="preserve"> </w:t>
      </w:r>
      <w:r w:rsidRPr="00E039FE">
        <w:rPr>
          <w:szCs w:val="28"/>
        </w:rPr>
        <w:t>задачами,</w:t>
      </w:r>
      <w:r>
        <w:rPr>
          <w:szCs w:val="28"/>
        </w:rPr>
        <w:t xml:space="preserve"> </w:t>
      </w:r>
      <w:r w:rsidRPr="00E039FE">
        <w:rPr>
          <w:szCs w:val="28"/>
        </w:rPr>
        <w:t>выделенными</w:t>
      </w:r>
      <w:r>
        <w:rPr>
          <w:szCs w:val="28"/>
        </w:rPr>
        <w:t xml:space="preserve"> </w:t>
      </w:r>
      <w:r w:rsidRPr="00E039FE">
        <w:rPr>
          <w:szCs w:val="28"/>
        </w:rPr>
        <w:t>в</w:t>
      </w:r>
      <w:r>
        <w:rPr>
          <w:szCs w:val="28"/>
        </w:rPr>
        <w:t xml:space="preserve"> </w:t>
      </w:r>
      <w:r w:rsidRPr="00E039FE">
        <w:rPr>
          <w:szCs w:val="28"/>
        </w:rPr>
        <w:t>государственных</w:t>
      </w:r>
      <w:r>
        <w:rPr>
          <w:szCs w:val="28"/>
        </w:rPr>
        <w:t xml:space="preserve"> </w:t>
      </w:r>
      <w:r w:rsidRPr="00E039FE">
        <w:rPr>
          <w:szCs w:val="28"/>
        </w:rPr>
        <w:t>документах</w:t>
      </w:r>
      <w:r>
        <w:rPr>
          <w:szCs w:val="28"/>
        </w:rPr>
        <w:t xml:space="preserve"> </w:t>
      </w:r>
      <w:r w:rsidRPr="00E039FE">
        <w:rPr>
          <w:szCs w:val="28"/>
        </w:rPr>
        <w:t>международного,</w:t>
      </w:r>
      <w:r>
        <w:rPr>
          <w:szCs w:val="28"/>
        </w:rPr>
        <w:t xml:space="preserve"> </w:t>
      </w:r>
      <w:r w:rsidRPr="00E039FE">
        <w:rPr>
          <w:szCs w:val="28"/>
        </w:rPr>
        <w:t>федерального</w:t>
      </w:r>
      <w:r>
        <w:rPr>
          <w:szCs w:val="28"/>
        </w:rPr>
        <w:t xml:space="preserve"> </w:t>
      </w:r>
      <w:r w:rsidRPr="00E039FE">
        <w:rPr>
          <w:szCs w:val="28"/>
        </w:rPr>
        <w:t>и</w:t>
      </w:r>
      <w:r>
        <w:rPr>
          <w:szCs w:val="28"/>
        </w:rPr>
        <w:t xml:space="preserve"> </w:t>
      </w:r>
      <w:r w:rsidRPr="00E039FE">
        <w:rPr>
          <w:szCs w:val="28"/>
        </w:rPr>
        <w:t>регионального</w:t>
      </w:r>
      <w:r>
        <w:rPr>
          <w:szCs w:val="28"/>
        </w:rPr>
        <w:t xml:space="preserve"> </w:t>
      </w:r>
      <w:r w:rsidRPr="00E039FE">
        <w:rPr>
          <w:szCs w:val="28"/>
        </w:rPr>
        <w:t>и</w:t>
      </w:r>
      <w:r>
        <w:rPr>
          <w:szCs w:val="28"/>
        </w:rPr>
        <w:t xml:space="preserve"> </w:t>
      </w:r>
      <w:r w:rsidRPr="00E039FE">
        <w:rPr>
          <w:szCs w:val="28"/>
        </w:rPr>
        <w:t>муниципального</w:t>
      </w:r>
      <w:r>
        <w:rPr>
          <w:szCs w:val="28"/>
        </w:rPr>
        <w:t xml:space="preserve"> </w:t>
      </w:r>
      <w:r w:rsidRPr="00E039FE">
        <w:rPr>
          <w:szCs w:val="28"/>
        </w:rPr>
        <w:t>уровней.</w:t>
      </w:r>
      <w:r>
        <w:rPr>
          <w:szCs w:val="28"/>
        </w:rPr>
        <w:t xml:space="preserve"> </w:t>
      </w:r>
      <w:r w:rsidRPr="00E039FE">
        <w:rPr>
          <w:szCs w:val="28"/>
        </w:rPr>
        <w:t>Главными</w:t>
      </w:r>
      <w:r>
        <w:rPr>
          <w:szCs w:val="28"/>
        </w:rPr>
        <w:t xml:space="preserve"> </w:t>
      </w:r>
      <w:r w:rsidRPr="00E039FE">
        <w:rPr>
          <w:szCs w:val="28"/>
        </w:rPr>
        <w:t>основаниями</w:t>
      </w:r>
      <w:r>
        <w:rPr>
          <w:szCs w:val="28"/>
        </w:rPr>
        <w:t xml:space="preserve"> </w:t>
      </w:r>
      <w:r w:rsidRPr="00E039FE">
        <w:rPr>
          <w:szCs w:val="28"/>
        </w:rPr>
        <w:t>для</w:t>
      </w:r>
      <w:r>
        <w:rPr>
          <w:szCs w:val="28"/>
        </w:rPr>
        <w:t xml:space="preserve"> </w:t>
      </w:r>
      <w:r w:rsidRPr="00E039FE">
        <w:rPr>
          <w:szCs w:val="28"/>
        </w:rPr>
        <w:t>разработки</w:t>
      </w:r>
      <w:r>
        <w:rPr>
          <w:szCs w:val="28"/>
        </w:rPr>
        <w:t xml:space="preserve"> </w:t>
      </w:r>
      <w:r w:rsidRPr="00E039FE">
        <w:rPr>
          <w:szCs w:val="28"/>
        </w:rPr>
        <w:t>Программы</w:t>
      </w:r>
      <w:r>
        <w:rPr>
          <w:szCs w:val="28"/>
        </w:rPr>
        <w:t xml:space="preserve"> </w:t>
      </w:r>
      <w:r w:rsidRPr="00E039FE">
        <w:rPr>
          <w:szCs w:val="28"/>
        </w:rPr>
        <w:t>развития</w:t>
      </w:r>
      <w:r>
        <w:rPr>
          <w:szCs w:val="28"/>
        </w:rPr>
        <w:t xml:space="preserve"> </w:t>
      </w:r>
      <w:r w:rsidRPr="00E039FE">
        <w:rPr>
          <w:szCs w:val="28"/>
        </w:rPr>
        <w:t>стали:</w:t>
      </w:r>
      <w:r>
        <w:rPr>
          <w:szCs w:val="28"/>
        </w:rPr>
        <w:t xml:space="preserve">  </w:t>
      </w:r>
    </w:p>
    <w:p w:rsidR="001D74D2" w:rsidRPr="00E039FE" w:rsidRDefault="001D74D2" w:rsidP="001D74D2">
      <w:pPr>
        <w:tabs>
          <w:tab w:val="left" w:pos="1134"/>
        </w:tabs>
        <w:rPr>
          <w:szCs w:val="28"/>
        </w:rPr>
      </w:pPr>
      <w:r>
        <w:rPr>
          <w:szCs w:val="28"/>
        </w:rPr>
        <w:t>-</w:t>
      </w:r>
      <w:r w:rsidRPr="00E039FE">
        <w:rPr>
          <w:szCs w:val="28"/>
        </w:rPr>
        <w:tab/>
        <w:t>Федеральный</w:t>
      </w:r>
      <w:r>
        <w:rPr>
          <w:szCs w:val="28"/>
        </w:rPr>
        <w:t xml:space="preserve"> </w:t>
      </w:r>
      <w:r w:rsidRPr="00E039FE">
        <w:rPr>
          <w:szCs w:val="28"/>
        </w:rPr>
        <w:t>закон</w:t>
      </w:r>
      <w:r>
        <w:rPr>
          <w:szCs w:val="28"/>
        </w:rPr>
        <w:t xml:space="preserve"> «</w:t>
      </w:r>
      <w:r w:rsidRPr="00E039FE">
        <w:rPr>
          <w:szCs w:val="28"/>
        </w:rPr>
        <w:t>Об</w:t>
      </w:r>
      <w:r>
        <w:rPr>
          <w:szCs w:val="28"/>
        </w:rPr>
        <w:t xml:space="preserve"> </w:t>
      </w:r>
      <w:r w:rsidRPr="00E039FE">
        <w:rPr>
          <w:szCs w:val="28"/>
        </w:rPr>
        <w:t>образовании</w:t>
      </w:r>
      <w:r>
        <w:rPr>
          <w:szCs w:val="28"/>
        </w:rPr>
        <w:t xml:space="preserve"> </w:t>
      </w:r>
      <w:r w:rsidRPr="00E039FE">
        <w:rPr>
          <w:szCs w:val="28"/>
        </w:rPr>
        <w:t>в</w:t>
      </w:r>
      <w:r>
        <w:rPr>
          <w:szCs w:val="28"/>
        </w:rPr>
        <w:t xml:space="preserve"> </w:t>
      </w:r>
      <w:r w:rsidRPr="00E039FE">
        <w:rPr>
          <w:szCs w:val="28"/>
        </w:rPr>
        <w:t>Российской</w:t>
      </w:r>
      <w:r>
        <w:rPr>
          <w:szCs w:val="28"/>
        </w:rPr>
        <w:t xml:space="preserve"> </w:t>
      </w:r>
      <w:r w:rsidRPr="00E039FE">
        <w:rPr>
          <w:szCs w:val="28"/>
        </w:rPr>
        <w:t>Федерации</w:t>
      </w:r>
      <w:r>
        <w:rPr>
          <w:szCs w:val="28"/>
        </w:rPr>
        <w:t xml:space="preserve">» </w:t>
      </w:r>
      <w:r w:rsidRPr="00E039FE">
        <w:rPr>
          <w:szCs w:val="28"/>
        </w:rPr>
        <w:t>от</w:t>
      </w:r>
      <w:r>
        <w:rPr>
          <w:szCs w:val="28"/>
        </w:rPr>
        <w:t xml:space="preserve"> </w:t>
      </w:r>
      <w:r w:rsidRPr="00E039FE">
        <w:rPr>
          <w:szCs w:val="28"/>
        </w:rPr>
        <w:t>29</w:t>
      </w:r>
      <w:r>
        <w:rPr>
          <w:szCs w:val="28"/>
        </w:rPr>
        <w:t xml:space="preserve"> </w:t>
      </w:r>
      <w:r w:rsidRPr="00E039FE">
        <w:rPr>
          <w:szCs w:val="28"/>
        </w:rPr>
        <w:t>декабря</w:t>
      </w:r>
      <w:r>
        <w:rPr>
          <w:szCs w:val="28"/>
        </w:rPr>
        <w:t xml:space="preserve"> </w:t>
      </w:r>
      <w:r w:rsidRPr="00E039FE">
        <w:rPr>
          <w:szCs w:val="28"/>
        </w:rPr>
        <w:t>2012</w:t>
      </w:r>
      <w:r>
        <w:rPr>
          <w:szCs w:val="28"/>
        </w:rPr>
        <w:t xml:space="preserve"> </w:t>
      </w:r>
      <w:r w:rsidRPr="00E039FE">
        <w:rPr>
          <w:szCs w:val="28"/>
        </w:rPr>
        <w:t>г.</w:t>
      </w:r>
      <w:r>
        <w:rPr>
          <w:szCs w:val="28"/>
        </w:rPr>
        <w:t xml:space="preserve"> </w:t>
      </w:r>
      <w:r w:rsidRPr="00E039FE">
        <w:rPr>
          <w:szCs w:val="28"/>
        </w:rPr>
        <w:t>№</w:t>
      </w:r>
      <w:r>
        <w:rPr>
          <w:szCs w:val="28"/>
        </w:rPr>
        <w:t xml:space="preserve"> </w:t>
      </w:r>
      <w:r w:rsidRPr="00E039FE">
        <w:rPr>
          <w:szCs w:val="28"/>
        </w:rPr>
        <w:t>273</w:t>
      </w:r>
      <w:r>
        <w:rPr>
          <w:szCs w:val="28"/>
        </w:rPr>
        <w:t xml:space="preserve"> </w:t>
      </w:r>
      <w:r w:rsidRPr="00E039FE">
        <w:rPr>
          <w:szCs w:val="28"/>
        </w:rPr>
        <w:t>–</w:t>
      </w:r>
      <w:r>
        <w:rPr>
          <w:szCs w:val="28"/>
        </w:rPr>
        <w:t xml:space="preserve"> </w:t>
      </w:r>
      <w:r w:rsidRPr="00E039FE">
        <w:rPr>
          <w:szCs w:val="28"/>
        </w:rPr>
        <w:t>ФЗ</w:t>
      </w:r>
      <w:r w:rsidRPr="00666CC7">
        <w:rPr>
          <w:szCs w:val="28"/>
        </w:rPr>
        <w:t xml:space="preserve"> [</w:t>
      </w:r>
      <w:r>
        <w:rPr>
          <w:szCs w:val="28"/>
        </w:rPr>
        <w:t>3</w:t>
      </w:r>
      <w:r w:rsidRPr="00666CC7">
        <w:rPr>
          <w:szCs w:val="28"/>
        </w:rPr>
        <w:t>]</w:t>
      </w:r>
      <w:r w:rsidRPr="00E039FE">
        <w:rPr>
          <w:szCs w:val="28"/>
        </w:rPr>
        <w:t>;</w:t>
      </w:r>
    </w:p>
    <w:p w:rsidR="001D74D2" w:rsidRPr="00E039FE" w:rsidRDefault="001D74D2" w:rsidP="001D74D2">
      <w:pPr>
        <w:tabs>
          <w:tab w:val="left" w:pos="1134"/>
        </w:tabs>
        <w:rPr>
          <w:szCs w:val="28"/>
        </w:rPr>
      </w:pPr>
      <w:r>
        <w:rPr>
          <w:szCs w:val="28"/>
        </w:rPr>
        <w:t>-</w:t>
      </w:r>
      <w:r w:rsidRPr="00E039FE">
        <w:rPr>
          <w:szCs w:val="28"/>
        </w:rPr>
        <w:tab/>
        <w:t>Приказ</w:t>
      </w:r>
      <w:r>
        <w:rPr>
          <w:szCs w:val="28"/>
        </w:rPr>
        <w:t xml:space="preserve"> </w:t>
      </w:r>
      <w:r w:rsidRPr="00E039FE">
        <w:rPr>
          <w:szCs w:val="28"/>
        </w:rPr>
        <w:t>Министерства</w:t>
      </w:r>
      <w:r>
        <w:rPr>
          <w:szCs w:val="28"/>
        </w:rPr>
        <w:t xml:space="preserve"> </w:t>
      </w:r>
      <w:r w:rsidRPr="00E039FE">
        <w:rPr>
          <w:szCs w:val="28"/>
        </w:rPr>
        <w:t>образования</w:t>
      </w:r>
      <w:r>
        <w:rPr>
          <w:szCs w:val="28"/>
        </w:rPr>
        <w:t xml:space="preserve"> </w:t>
      </w:r>
      <w:r w:rsidRPr="00E039FE">
        <w:rPr>
          <w:szCs w:val="28"/>
        </w:rPr>
        <w:t>и</w:t>
      </w:r>
      <w:r>
        <w:rPr>
          <w:szCs w:val="28"/>
        </w:rPr>
        <w:t xml:space="preserve"> </w:t>
      </w:r>
      <w:r w:rsidRPr="00E039FE">
        <w:rPr>
          <w:szCs w:val="28"/>
        </w:rPr>
        <w:t>науки</w:t>
      </w:r>
      <w:r>
        <w:rPr>
          <w:szCs w:val="28"/>
        </w:rPr>
        <w:t xml:space="preserve"> </w:t>
      </w:r>
      <w:r w:rsidRPr="00E039FE">
        <w:rPr>
          <w:szCs w:val="28"/>
        </w:rPr>
        <w:t>Российской</w:t>
      </w:r>
      <w:r>
        <w:rPr>
          <w:szCs w:val="28"/>
        </w:rPr>
        <w:t xml:space="preserve"> </w:t>
      </w:r>
      <w:r w:rsidRPr="00E039FE">
        <w:rPr>
          <w:szCs w:val="28"/>
        </w:rPr>
        <w:t>Федерации</w:t>
      </w:r>
      <w:r>
        <w:rPr>
          <w:szCs w:val="28"/>
        </w:rPr>
        <w:t xml:space="preserve"> </w:t>
      </w:r>
      <w:r w:rsidRPr="00E039FE">
        <w:rPr>
          <w:szCs w:val="28"/>
        </w:rPr>
        <w:t>от</w:t>
      </w:r>
      <w:r>
        <w:rPr>
          <w:szCs w:val="28"/>
        </w:rPr>
        <w:t xml:space="preserve"> </w:t>
      </w:r>
      <w:r w:rsidRPr="00E039FE">
        <w:rPr>
          <w:szCs w:val="28"/>
        </w:rPr>
        <w:t>17.10.2013</w:t>
      </w:r>
      <w:r>
        <w:rPr>
          <w:szCs w:val="28"/>
        </w:rPr>
        <w:t xml:space="preserve"> </w:t>
      </w:r>
      <w:r w:rsidRPr="00E039FE">
        <w:rPr>
          <w:szCs w:val="28"/>
        </w:rPr>
        <w:t>№</w:t>
      </w:r>
      <w:r>
        <w:rPr>
          <w:szCs w:val="28"/>
        </w:rPr>
        <w:t xml:space="preserve"> </w:t>
      </w:r>
      <w:r w:rsidRPr="00E039FE">
        <w:rPr>
          <w:szCs w:val="28"/>
        </w:rPr>
        <w:t>1155</w:t>
      </w:r>
      <w:r>
        <w:rPr>
          <w:szCs w:val="28"/>
        </w:rPr>
        <w:t xml:space="preserve"> «</w:t>
      </w:r>
      <w:r w:rsidRPr="00E039FE">
        <w:rPr>
          <w:szCs w:val="28"/>
        </w:rPr>
        <w:t>Об</w:t>
      </w:r>
      <w:r>
        <w:rPr>
          <w:szCs w:val="28"/>
        </w:rPr>
        <w:t xml:space="preserve"> </w:t>
      </w:r>
      <w:r w:rsidRPr="00E039FE">
        <w:rPr>
          <w:szCs w:val="28"/>
        </w:rPr>
        <w:t>утверждении</w:t>
      </w:r>
      <w:r>
        <w:rPr>
          <w:szCs w:val="28"/>
        </w:rPr>
        <w:t xml:space="preserve"> </w:t>
      </w:r>
      <w:r w:rsidRPr="00E039FE">
        <w:rPr>
          <w:szCs w:val="28"/>
        </w:rPr>
        <w:t>Федерального</w:t>
      </w:r>
      <w:r>
        <w:rPr>
          <w:szCs w:val="28"/>
        </w:rPr>
        <w:t xml:space="preserve"> </w:t>
      </w:r>
      <w:r w:rsidRPr="00E039FE">
        <w:rPr>
          <w:szCs w:val="28"/>
        </w:rPr>
        <w:t>государственного</w:t>
      </w:r>
      <w:r>
        <w:rPr>
          <w:szCs w:val="28"/>
        </w:rPr>
        <w:t xml:space="preserve"> </w:t>
      </w:r>
      <w:r w:rsidRPr="00E039FE">
        <w:rPr>
          <w:szCs w:val="28"/>
        </w:rPr>
        <w:t>образовательного</w:t>
      </w:r>
      <w:r>
        <w:rPr>
          <w:szCs w:val="28"/>
        </w:rPr>
        <w:t xml:space="preserve"> </w:t>
      </w:r>
      <w:r w:rsidRPr="00E039FE">
        <w:rPr>
          <w:szCs w:val="28"/>
        </w:rPr>
        <w:t>стандарта</w:t>
      </w:r>
      <w:r>
        <w:rPr>
          <w:szCs w:val="28"/>
        </w:rPr>
        <w:t xml:space="preserve"> </w:t>
      </w:r>
      <w:r w:rsidRPr="00E039FE">
        <w:rPr>
          <w:szCs w:val="28"/>
        </w:rPr>
        <w:t>дошкольного</w:t>
      </w:r>
      <w:r>
        <w:rPr>
          <w:szCs w:val="28"/>
        </w:rPr>
        <w:t xml:space="preserve"> </w:t>
      </w:r>
      <w:r w:rsidRPr="00E039FE">
        <w:rPr>
          <w:szCs w:val="28"/>
        </w:rPr>
        <w:t>образования</w:t>
      </w:r>
      <w:r>
        <w:rPr>
          <w:szCs w:val="28"/>
        </w:rPr>
        <w:t>»</w:t>
      </w:r>
      <w:r w:rsidRPr="00666CC7">
        <w:rPr>
          <w:szCs w:val="28"/>
        </w:rPr>
        <w:t xml:space="preserve"> [</w:t>
      </w:r>
      <w:r>
        <w:rPr>
          <w:szCs w:val="28"/>
        </w:rPr>
        <w:t>10</w:t>
      </w:r>
      <w:r w:rsidRPr="00666CC7">
        <w:rPr>
          <w:szCs w:val="28"/>
        </w:rPr>
        <w:t>]</w:t>
      </w:r>
      <w:r w:rsidRPr="00E039FE">
        <w:rPr>
          <w:szCs w:val="28"/>
        </w:rPr>
        <w:t>;</w:t>
      </w:r>
      <w:r>
        <w:rPr>
          <w:szCs w:val="28"/>
        </w:rPr>
        <w:t xml:space="preserve">  </w:t>
      </w:r>
    </w:p>
    <w:p w:rsidR="001D74D2" w:rsidRPr="00E039FE" w:rsidRDefault="001D74D2" w:rsidP="001D74D2">
      <w:pPr>
        <w:tabs>
          <w:tab w:val="left" w:pos="1134"/>
        </w:tabs>
        <w:rPr>
          <w:szCs w:val="28"/>
        </w:rPr>
      </w:pPr>
      <w:r>
        <w:rPr>
          <w:szCs w:val="28"/>
        </w:rPr>
        <w:t>-</w:t>
      </w:r>
      <w:r w:rsidRPr="00E039FE">
        <w:rPr>
          <w:szCs w:val="28"/>
        </w:rPr>
        <w:tab/>
        <w:t>Профессиональный</w:t>
      </w:r>
      <w:r>
        <w:rPr>
          <w:szCs w:val="28"/>
        </w:rPr>
        <w:t xml:space="preserve"> </w:t>
      </w:r>
      <w:r w:rsidRPr="00E039FE">
        <w:rPr>
          <w:szCs w:val="28"/>
        </w:rPr>
        <w:t>стандарт</w:t>
      </w:r>
      <w:r>
        <w:rPr>
          <w:szCs w:val="28"/>
        </w:rPr>
        <w:t xml:space="preserve"> </w:t>
      </w:r>
      <w:r w:rsidRPr="00E039FE">
        <w:rPr>
          <w:szCs w:val="28"/>
        </w:rPr>
        <w:t>Педагог</w:t>
      </w:r>
      <w:r>
        <w:rPr>
          <w:szCs w:val="28"/>
        </w:rPr>
        <w:t xml:space="preserve"> </w:t>
      </w:r>
      <w:r w:rsidRPr="00E039FE">
        <w:rPr>
          <w:szCs w:val="28"/>
        </w:rPr>
        <w:t>(педагогическая</w:t>
      </w:r>
      <w:r>
        <w:rPr>
          <w:szCs w:val="28"/>
        </w:rPr>
        <w:t xml:space="preserve"> </w:t>
      </w:r>
      <w:r w:rsidRPr="00E039FE">
        <w:rPr>
          <w:szCs w:val="28"/>
        </w:rPr>
        <w:t>деятельность</w:t>
      </w:r>
      <w:r>
        <w:rPr>
          <w:szCs w:val="28"/>
        </w:rPr>
        <w:t xml:space="preserve"> </w:t>
      </w:r>
      <w:r w:rsidRPr="00E039FE">
        <w:rPr>
          <w:szCs w:val="28"/>
        </w:rPr>
        <w:t>в</w:t>
      </w:r>
      <w:r>
        <w:rPr>
          <w:szCs w:val="28"/>
        </w:rPr>
        <w:t xml:space="preserve"> </w:t>
      </w:r>
      <w:r w:rsidRPr="00E039FE">
        <w:rPr>
          <w:szCs w:val="28"/>
        </w:rPr>
        <w:t>дошкольном,</w:t>
      </w:r>
      <w:r>
        <w:rPr>
          <w:szCs w:val="28"/>
        </w:rPr>
        <w:t xml:space="preserve"> </w:t>
      </w:r>
      <w:r w:rsidRPr="00E039FE">
        <w:rPr>
          <w:szCs w:val="28"/>
        </w:rPr>
        <w:t>начальном</w:t>
      </w:r>
      <w:r>
        <w:rPr>
          <w:szCs w:val="28"/>
        </w:rPr>
        <w:t xml:space="preserve"> </w:t>
      </w:r>
      <w:r w:rsidRPr="00E039FE">
        <w:rPr>
          <w:szCs w:val="28"/>
        </w:rPr>
        <w:t>общем,</w:t>
      </w:r>
      <w:r>
        <w:rPr>
          <w:szCs w:val="28"/>
        </w:rPr>
        <w:t xml:space="preserve"> </w:t>
      </w:r>
      <w:r w:rsidRPr="00E039FE">
        <w:rPr>
          <w:szCs w:val="28"/>
        </w:rPr>
        <w:t>основном</w:t>
      </w:r>
      <w:r>
        <w:rPr>
          <w:szCs w:val="28"/>
        </w:rPr>
        <w:t xml:space="preserve"> </w:t>
      </w:r>
      <w:r w:rsidRPr="00E039FE">
        <w:rPr>
          <w:szCs w:val="28"/>
        </w:rPr>
        <w:t>общем,</w:t>
      </w:r>
      <w:r>
        <w:rPr>
          <w:szCs w:val="28"/>
        </w:rPr>
        <w:t xml:space="preserve"> </w:t>
      </w:r>
      <w:r w:rsidRPr="00E039FE">
        <w:rPr>
          <w:szCs w:val="28"/>
        </w:rPr>
        <w:t>среднем</w:t>
      </w:r>
      <w:r>
        <w:rPr>
          <w:szCs w:val="28"/>
        </w:rPr>
        <w:t xml:space="preserve"> </w:t>
      </w:r>
      <w:r w:rsidRPr="00E039FE">
        <w:rPr>
          <w:szCs w:val="28"/>
        </w:rPr>
        <w:t>общем</w:t>
      </w:r>
      <w:r>
        <w:rPr>
          <w:szCs w:val="28"/>
        </w:rPr>
        <w:t xml:space="preserve"> </w:t>
      </w:r>
      <w:r w:rsidRPr="00E039FE">
        <w:rPr>
          <w:szCs w:val="28"/>
        </w:rPr>
        <w:t>образовании)</w:t>
      </w:r>
      <w:r>
        <w:rPr>
          <w:szCs w:val="28"/>
        </w:rPr>
        <w:t xml:space="preserve"> </w:t>
      </w:r>
      <w:r w:rsidRPr="00E039FE">
        <w:rPr>
          <w:szCs w:val="28"/>
        </w:rPr>
        <w:lastRenderedPageBreak/>
        <w:t>(воспитатель,</w:t>
      </w:r>
      <w:r>
        <w:rPr>
          <w:szCs w:val="28"/>
        </w:rPr>
        <w:t xml:space="preserve"> </w:t>
      </w:r>
      <w:r w:rsidRPr="00E039FE">
        <w:rPr>
          <w:szCs w:val="28"/>
        </w:rPr>
        <w:t>учитель).</w:t>
      </w:r>
      <w:r>
        <w:rPr>
          <w:szCs w:val="28"/>
        </w:rPr>
        <w:t xml:space="preserve"> </w:t>
      </w:r>
      <w:r w:rsidRPr="00E039FE">
        <w:rPr>
          <w:szCs w:val="28"/>
        </w:rPr>
        <w:t>Утвержден</w:t>
      </w:r>
      <w:r>
        <w:rPr>
          <w:szCs w:val="28"/>
        </w:rPr>
        <w:t xml:space="preserve"> </w:t>
      </w:r>
      <w:r w:rsidRPr="00E039FE">
        <w:rPr>
          <w:szCs w:val="28"/>
        </w:rPr>
        <w:t>приказом</w:t>
      </w:r>
      <w:r>
        <w:rPr>
          <w:szCs w:val="28"/>
        </w:rPr>
        <w:t xml:space="preserve"> </w:t>
      </w:r>
      <w:r w:rsidRPr="00E039FE">
        <w:rPr>
          <w:szCs w:val="28"/>
        </w:rPr>
        <w:t>Министерства</w:t>
      </w:r>
      <w:r>
        <w:rPr>
          <w:szCs w:val="28"/>
        </w:rPr>
        <w:t xml:space="preserve"> </w:t>
      </w:r>
      <w:r w:rsidRPr="00E039FE">
        <w:rPr>
          <w:szCs w:val="28"/>
        </w:rPr>
        <w:t>труда</w:t>
      </w:r>
      <w:r>
        <w:rPr>
          <w:szCs w:val="28"/>
        </w:rPr>
        <w:t xml:space="preserve"> </w:t>
      </w:r>
      <w:r w:rsidRPr="00E039FE">
        <w:rPr>
          <w:szCs w:val="28"/>
        </w:rPr>
        <w:t>и</w:t>
      </w:r>
      <w:r>
        <w:rPr>
          <w:szCs w:val="28"/>
        </w:rPr>
        <w:t xml:space="preserve"> </w:t>
      </w:r>
      <w:r w:rsidRPr="00E039FE">
        <w:rPr>
          <w:szCs w:val="28"/>
        </w:rPr>
        <w:t>социальной</w:t>
      </w:r>
      <w:r>
        <w:rPr>
          <w:szCs w:val="28"/>
        </w:rPr>
        <w:t xml:space="preserve"> </w:t>
      </w:r>
      <w:r w:rsidRPr="00E039FE">
        <w:rPr>
          <w:szCs w:val="28"/>
        </w:rPr>
        <w:t>защиты</w:t>
      </w:r>
      <w:r>
        <w:rPr>
          <w:szCs w:val="28"/>
        </w:rPr>
        <w:t xml:space="preserve"> </w:t>
      </w:r>
      <w:r w:rsidRPr="00E039FE">
        <w:rPr>
          <w:szCs w:val="28"/>
        </w:rPr>
        <w:t>Российской</w:t>
      </w:r>
      <w:r>
        <w:rPr>
          <w:szCs w:val="28"/>
        </w:rPr>
        <w:t xml:space="preserve"> </w:t>
      </w:r>
      <w:r w:rsidRPr="00E039FE">
        <w:rPr>
          <w:szCs w:val="28"/>
        </w:rPr>
        <w:t>Федерации</w:t>
      </w:r>
      <w:r>
        <w:rPr>
          <w:szCs w:val="28"/>
        </w:rPr>
        <w:t xml:space="preserve"> </w:t>
      </w:r>
      <w:r w:rsidRPr="00E039FE">
        <w:rPr>
          <w:szCs w:val="28"/>
        </w:rPr>
        <w:t>от</w:t>
      </w:r>
      <w:r>
        <w:rPr>
          <w:szCs w:val="28"/>
        </w:rPr>
        <w:t xml:space="preserve"> </w:t>
      </w:r>
      <w:r w:rsidRPr="00E039FE">
        <w:rPr>
          <w:szCs w:val="28"/>
        </w:rPr>
        <w:t>18</w:t>
      </w:r>
      <w:r>
        <w:rPr>
          <w:szCs w:val="28"/>
        </w:rPr>
        <w:t xml:space="preserve"> </w:t>
      </w:r>
      <w:r w:rsidRPr="00E039FE">
        <w:rPr>
          <w:szCs w:val="28"/>
        </w:rPr>
        <w:t>октября</w:t>
      </w:r>
      <w:r>
        <w:rPr>
          <w:szCs w:val="28"/>
        </w:rPr>
        <w:t xml:space="preserve"> </w:t>
      </w:r>
      <w:r w:rsidRPr="00E039FE">
        <w:rPr>
          <w:szCs w:val="28"/>
        </w:rPr>
        <w:t>2013</w:t>
      </w:r>
      <w:r>
        <w:rPr>
          <w:szCs w:val="28"/>
        </w:rPr>
        <w:t xml:space="preserve"> </w:t>
      </w:r>
      <w:r w:rsidRPr="00E039FE">
        <w:rPr>
          <w:szCs w:val="28"/>
        </w:rPr>
        <w:t>г.</w:t>
      </w:r>
      <w:r>
        <w:rPr>
          <w:szCs w:val="28"/>
        </w:rPr>
        <w:t xml:space="preserve"> </w:t>
      </w:r>
      <w:r w:rsidRPr="00E039FE">
        <w:rPr>
          <w:szCs w:val="28"/>
        </w:rPr>
        <w:t>№</w:t>
      </w:r>
      <w:r>
        <w:rPr>
          <w:szCs w:val="28"/>
        </w:rPr>
        <w:t xml:space="preserve"> </w:t>
      </w:r>
      <w:r w:rsidRPr="00E039FE">
        <w:rPr>
          <w:szCs w:val="28"/>
        </w:rPr>
        <w:t>544н</w:t>
      </w:r>
      <w:r w:rsidRPr="00666CC7">
        <w:rPr>
          <w:szCs w:val="28"/>
        </w:rPr>
        <w:t xml:space="preserve"> [</w:t>
      </w:r>
      <w:r>
        <w:rPr>
          <w:szCs w:val="28"/>
        </w:rPr>
        <w:t>11</w:t>
      </w:r>
      <w:r w:rsidRPr="00666CC7">
        <w:rPr>
          <w:szCs w:val="28"/>
        </w:rPr>
        <w:t>]</w:t>
      </w:r>
      <w:r w:rsidRPr="00E039FE">
        <w:rPr>
          <w:szCs w:val="28"/>
        </w:rPr>
        <w:t>;</w:t>
      </w:r>
    </w:p>
    <w:p w:rsidR="001D74D2" w:rsidRDefault="001D74D2" w:rsidP="001D74D2">
      <w:pPr>
        <w:tabs>
          <w:tab w:val="left" w:pos="1134"/>
        </w:tabs>
        <w:rPr>
          <w:szCs w:val="28"/>
        </w:rPr>
      </w:pPr>
      <w:r>
        <w:rPr>
          <w:szCs w:val="28"/>
        </w:rPr>
        <w:t>-</w:t>
      </w:r>
      <w:r w:rsidRPr="00E039FE">
        <w:rPr>
          <w:szCs w:val="28"/>
        </w:rPr>
        <w:tab/>
        <w:t>СанПиН</w:t>
      </w:r>
      <w:r>
        <w:rPr>
          <w:szCs w:val="28"/>
        </w:rPr>
        <w:t xml:space="preserve"> </w:t>
      </w:r>
      <w:r w:rsidRPr="00E039FE">
        <w:rPr>
          <w:szCs w:val="28"/>
        </w:rPr>
        <w:t>1.2.36-85-21</w:t>
      </w:r>
      <w:r>
        <w:rPr>
          <w:szCs w:val="28"/>
        </w:rPr>
        <w:t xml:space="preserve"> «</w:t>
      </w:r>
      <w:r w:rsidRPr="00E039FE">
        <w:rPr>
          <w:szCs w:val="28"/>
        </w:rPr>
        <w:t>Санитарно-</w:t>
      </w:r>
      <w:r>
        <w:rPr>
          <w:szCs w:val="28"/>
        </w:rPr>
        <w:t xml:space="preserve"> </w:t>
      </w:r>
      <w:r w:rsidRPr="00E039FE">
        <w:rPr>
          <w:szCs w:val="28"/>
        </w:rPr>
        <w:t>эпидемиологические</w:t>
      </w:r>
      <w:r>
        <w:rPr>
          <w:szCs w:val="28"/>
        </w:rPr>
        <w:t xml:space="preserve"> </w:t>
      </w:r>
      <w:r w:rsidRPr="00E039FE">
        <w:rPr>
          <w:szCs w:val="28"/>
        </w:rPr>
        <w:t>требования</w:t>
      </w:r>
      <w:r>
        <w:rPr>
          <w:szCs w:val="28"/>
        </w:rPr>
        <w:t xml:space="preserve"> </w:t>
      </w:r>
      <w:r w:rsidRPr="00E039FE">
        <w:rPr>
          <w:szCs w:val="28"/>
        </w:rPr>
        <w:t>к</w:t>
      </w:r>
      <w:r>
        <w:rPr>
          <w:szCs w:val="28"/>
        </w:rPr>
        <w:t xml:space="preserve"> </w:t>
      </w:r>
      <w:r w:rsidRPr="00E039FE">
        <w:rPr>
          <w:szCs w:val="28"/>
        </w:rPr>
        <w:t>устройству,</w:t>
      </w:r>
      <w:r>
        <w:rPr>
          <w:szCs w:val="28"/>
        </w:rPr>
        <w:t xml:space="preserve"> </w:t>
      </w:r>
      <w:r w:rsidRPr="00E039FE">
        <w:rPr>
          <w:szCs w:val="28"/>
        </w:rPr>
        <w:t>содержанию</w:t>
      </w:r>
      <w:r>
        <w:rPr>
          <w:szCs w:val="28"/>
        </w:rPr>
        <w:t xml:space="preserve"> </w:t>
      </w:r>
      <w:r w:rsidRPr="00E039FE">
        <w:rPr>
          <w:szCs w:val="28"/>
        </w:rPr>
        <w:t>и</w:t>
      </w:r>
      <w:r>
        <w:rPr>
          <w:szCs w:val="28"/>
        </w:rPr>
        <w:t xml:space="preserve"> </w:t>
      </w:r>
      <w:r w:rsidRPr="00E039FE">
        <w:rPr>
          <w:szCs w:val="28"/>
        </w:rPr>
        <w:t>организации</w:t>
      </w:r>
      <w:r>
        <w:rPr>
          <w:szCs w:val="28"/>
        </w:rPr>
        <w:t xml:space="preserve"> </w:t>
      </w:r>
      <w:r w:rsidRPr="00E039FE">
        <w:rPr>
          <w:szCs w:val="28"/>
        </w:rPr>
        <w:t>режима</w:t>
      </w:r>
      <w:r>
        <w:rPr>
          <w:szCs w:val="28"/>
        </w:rPr>
        <w:t xml:space="preserve"> </w:t>
      </w:r>
      <w:r w:rsidRPr="00E039FE">
        <w:rPr>
          <w:szCs w:val="28"/>
        </w:rPr>
        <w:t>работы</w:t>
      </w:r>
      <w:r>
        <w:rPr>
          <w:szCs w:val="28"/>
        </w:rPr>
        <w:t xml:space="preserve"> </w:t>
      </w:r>
      <w:r w:rsidRPr="00E039FE">
        <w:rPr>
          <w:szCs w:val="28"/>
        </w:rPr>
        <w:t>образовательных</w:t>
      </w:r>
      <w:r>
        <w:rPr>
          <w:szCs w:val="28"/>
        </w:rPr>
        <w:t xml:space="preserve"> </w:t>
      </w:r>
      <w:r w:rsidRPr="00E039FE">
        <w:rPr>
          <w:szCs w:val="28"/>
        </w:rPr>
        <w:t>организаций</w:t>
      </w:r>
      <w:r>
        <w:rPr>
          <w:szCs w:val="28"/>
        </w:rPr>
        <w:t>»</w:t>
      </w:r>
      <w:r w:rsidRPr="00E039FE">
        <w:rPr>
          <w:szCs w:val="28"/>
        </w:rPr>
        <w:t>;</w:t>
      </w:r>
      <w:r>
        <w:rPr>
          <w:szCs w:val="28"/>
        </w:rPr>
        <w:t xml:space="preserve">  </w:t>
      </w:r>
    </w:p>
    <w:p w:rsidR="001D74D2" w:rsidRPr="00E039FE" w:rsidRDefault="001D74D2" w:rsidP="001D74D2">
      <w:pPr>
        <w:rPr>
          <w:szCs w:val="28"/>
        </w:rPr>
      </w:pPr>
      <w:r>
        <w:rPr>
          <w:szCs w:val="28"/>
        </w:rPr>
        <w:t>-</w:t>
      </w:r>
      <w:r w:rsidRPr="00E039FE">
        <w:rPr>
          <w:szCs w:val="28"/>
        </w:rPr>
        <w:tab/>
        <w:t>Муниципальная</w:t>
      </w:r>
      <w:r>
        <w:rPr>
          <w:szCs w:val="28"/>
        </w:rPr>
        <w:t xml:space="preserve"> </w:t>
      </w:r>
      <w:r w:rsidRPr="00E039FE">
        <w:rPr>
          <w:szCs w:val="28"/>
        </w:rPr>
        <w:t>программа</w:t>
      </w:r>
      <w:r>
        <w:rPr>
          <w:szCs w:val="28"/>
        </w:rPr>
        <w:t xml:space="preserve"> «</w:t>
      </w:r>
      <w:r w:rsidRPr="00E039FE">
        <w:rPr>
          <w:szCs w:val="28"/>
        </w:rPr>
        <w:t>Развитие</w:t>
      </w:r>
      <w:r>
        <w:rPr>
          <w:szCs w:val="28"/>
        </w:rPr>
        <w:t xml:space="preserve"> </w:t>
      </w:r>
      <w:r w:rsidRPr="00E039FE">
        <w:rPr>
          <w:szCs w:val="28"/>
        </w:rPr>
        <w:t>системы</w:t>
      </w:r>
      <w:r>
        <w:rPr>
          <w:szCs w:val="28"/>
        </w:rPr>
        <w:t xml:space="preserve"> </w:t>
      </w:r>
      <w:r w:rsidRPr="00E039FE">
        <w:rPr>
          <w:szCs w:val="28"/>
        </w:rPr>
        <w:t>образования</w:t>
      </w:r>
      <w:r>
        <w:rPr>
          <w:szCs w:val="28"/>
        </w:rPr>
        <w:t xml:space="preserve"> </w:t>
      </w:r>
      <w:r w:rsidRPr="00E039FE">
        <w:rPr>
          <w:szCs w:val="28"/>
        </w:rPr>
        <w:t>Уссурийского</w:t>
      </w:r>
      <w:r>
        <w:rPr>
          <w:szCs w:val="28"/>
        </w:rPr>
        <w:t xml:space="preserve"> </w:t>
      </w:r>
      <w:r w:rsidRPr="00E039FE">
        <w:rPr>
          <w:szCs w:val="28"/>
        </w:rPr>
        <w:t>городского</w:t>
      </w:r>
      <w:r>
        <w:rPr>
          <w:szCs w:val="28"/>
        </w:rPr>
        <w:t xml:space="preserve"> </w:t>
      </w:r>
      <w:r w:rsidRPr="00E039FE">
        <w:rPr>
          <w:szCs w:val="28"/>
        </w:rPr>
        <w:t>округа</w:t>
      </w:r>
      <w:r>
        <w:rPr>
          <w:szCs w:val="28"/>
        </w:rPr>
        <w:t xml:space="preserve">» </w:t>
      </w:r>
      <w:r w:rsidRPr="00E039FE">
        <w:rPr>
          <w:szCs w:val="28"/>
        </w:rPr>
        <w:t>на</w:t>
      </w:r>
      <w:r>
        <w:rPr>
          <w:szCs w:val="28"/>
        </w:rPr>
        <w:t xml:space="preserve"> </w:t>
      </w:r>
      <w:r w:rsidRPr="00E039FE">
        <w:rPr>
          <w:szCs w:val="28"/>
        </w:rPr>
        <w:t>2022-2027</w:t>
      </w:r>
      <w:r>
        <w:rPr>
          <w:szCs w:val="28"/>
        </w:rPr>
        <w:t xml:space="preserve"> </w:t>
      </w:r>
      <w:r w:rsidRPr="00E039FE">
        <w:rPr>
          <w:szCs w:val="28"/>
        </w:rPr>
        <w:t>годы</w:t>
      </w:r>
      <w:r>
        <w:rPr>
          <w:szCs w:val="28"/>
        </w:rPr>
        <w:t xml:space="preserve"> </w:t>
      </w:r>
      <w:r w:rsidRPr="00E039FE">
        <w:rPr>
          <w:szCs w:val="28"/>
        </w:rPr>
        <w:t>Постановление</w:t>
      </w:r>
      <w:r>
        <w:rPr>
          <w:szCs w:val="28"/>
        </w:rPr>
        <w:t xml:space="preserve"> </w:t>
      </w:r>
      <w:r w:rsidRPr="00E039FE">
        <w:rPr>
          <w:szCs w:val="28"/>
        </w:rPr>
        <w:t>администрации</w:t>
      </w:r>
      <w:r>
        <w:rPr>
          <w:szCs w:val="28"/>
        </w:rPr>
        <w:t xml:space="preserve"> </w:t>
      </w:r>
      <w:r w:rsidRPr="00E039FE">
        <w:rPr>
          <w:szCs w:val="28"/>
        </w:rPr>
        <w:t>УГО</w:t>
      </w:r>
      <w:r>
        <w:rPr>
          <w:szCs w:val="28"/>
        </w:rPr>
        <w:t xml:space="preserve"> </w:t>
      </w:r>
      <w:r w:rsidRPr="00E039FE">
        <w:rPr>
          <w:szCs w:val="28"/>
        </w:rPr>
        <w:t>от</w:t>
      </w:r>
      <w:r>
        <w:rPr>
          <w:szCs w:val="28"/>
        </w:rPr>
        <w:t xml:space="preserve"> </w:t>
      </w:r>
      <w:r w:rsidRPr="00E039FE">
        <w:rPr>
          <w:szCs w:val="28"/>
        </w:rPr>
        <w:t>15.12.2021</w:t>
      </w:r>
      <w:r>
        <w:rPr>
          <w:szCs w:val="28"/>
        </w:rPr>
        <w:t xml:space="preserve"> </w:t>
      </w:r>
      <w:r w:rsidRPr="00E039FE">
        <w:rPr>
          <w:szCs w:val="28"/>
        </w:rPr>
        <w:t>№</w:t>
      </w:r>
      <w:r>
        <w:rPr>
          <w:szCs w:val="28"/>
        </w:rPr>
        <w:t xml:space="preserve"> </w:t>
      </w:r>
      <w:r w:rsidRPr="00E039FE">
        <w:rPr>
          <w:szCs w:val="28"/>
        </w:rPr>
        <w:t>2772-НПА</w:t>
      </w:r>
      <w:r>
        <w:rPr>
          <w:szCs w:val="28"/>
        </w:rPr>
        <w:t xml:space="preserve"> [12</w:t>
      </w:r>
      <w:r w:rsidRPr="00672D09">
        <w:rPr>
          <w:szCs w:val="28"/>
        </w:rPr>
        <w:t>]</w:t>
      </w:r>
      <w:r>
        <w:rPr>
          <w:szCs w:val="28"/>
        </w:rPr>
        <w:t>;</w:t>
      </w:r>
    </w:p>
    <w:p w:rsidR="001D74D2" w:rsidRDefault="001D74D2" w:rsidP="001D74D2">
      <w:pPr>
        <w:tabs>
          <w:tab w:val="left" w:pos="1134"/>
        </w:tabs>
        <w:rPr>
          <w:bCs/>
        </w:rPr>
      </w:pPr>
      <w:r w:rsidRPr="004C6A88">
        <w:rPr>
          <w:bCs/>
        </w:rPr>
        <w:t>-</w:t>
      </w:r>
      <w:r w:rsidRPr="004C6A88">
        <w:rPr>
          <w:bCs/>
        </w:rPr>
        <w:tab/>
        <w:t>Устав МБДОУ детского сада № 106 г. Уссурийс</w:t>
      </w:r>
      <w:r>
        <w:rPr>
          <w:bCs/>
        </w:rPr>
        <w:t>ка [6</w:t>
      </w:r>
      <w:r w:rsidRPr="004C6A88">
        <w:rPr>
          <w:bCs/>
        </w:rPr>
        <w:t>].</w:t>
      </w:r>
    </w:p>
    <w:p w:rsidR="001D74D2" w:rsidRDefault="001D74D2" w:rsidP="001D74D2">
      <w:pPr>
        <w:rPr>
          <w:sz w:val="24"/>
          <w:szCs w:val="24"/>
        </w:rPr>
      </w:pPr>
      <w:r w:rsidRPr="00AC7EEC">
        <w:rPr>
          <w:bCs/>
        </w:rPr>
        <w:t>Целью</w:t>
      </w:r>
      <w:r>
        <w:rPr>
          <w:b/>
          <w:bCs/>
        </w:rPr>
        <w:t xml:space="preserve"> </w:t>
      </w:r>
      <w:r w:rsidRPr="00642F20">
        <w:t>программ</w:t>
      </w:r>
      <w:r>
        <w:t>ы</w:t>
      </w:r>
      <w:r w:rsidRPr="00642F20">
        <w:t xml:space="preserve"> развития МБДОУ «Детский сад № 106»</w:t>
      </w:r>
      <w:r>
        <w:t xml:space="preserve"> является обеспечение доступности качественного дошкольного образования через создание инновационной образовательной среды, способствующей успешной социализации, сохранению здоровья и раскрытию творческого потенциала каждого воспитанника.</w:t>
      </w:r>
    </w:p>
    <w:p w:rsidR="001D74D2" w:rsidRPr="00AC7EEC" w:rsidRDefault="001D74D2" w:rsidP="001D74D2">
      <w:r w:rsidRPr="00AC7EEC">
        <w:rPr>
          <w:bCs/>
        </w:rPr>
        <w:t>В соответствии с заявленной целью определены задачи</w:t>
      </w:r>
      <w:r w:rsidRPr="00AC7EEC">
        <w:t xml:space="preserve"> </w:t>
      </w:r>
      <w:r w:rsidRPr="00AC7EEC">
        <w:rPr>
          <w:bCs/>
        </w:rPr>
        <w:t>программа развития МБДОУ «Детский сад № 106»:</w:t>
      </w:r>
    </w:p>
    <w:p w:rsidR="001D74D2" w:rsidRDefault="001D74D2" w:rsidP="001D74D2">
      <w:r>
        <w:t>Повысить качество образовательных результатов путем внедрения современных педагогических технологий, включая проектную деятельность и технологии здоровьесбережения.</w:t>
      </w:r>
    </w:p>
    <w:p w:rsidR="001D74D2" w:rsidRDefault="001D74D2" w:rsidP="001D74D2">
      <w:r>
        <w:t>Создать условия для непрерывного профессионального роста педагогов, обновления их компетенций в области применения ИКТ и инклюзивного образования.</w:t>
      </w:r>
    </w:p>
    <w:p w:rsidR="001D74D2" w:rsidRDefault="001D74D2" w:rsidP="001D74D2">
      <w:r>
        <w:t>Продолжить модернизацию материально-технической базы и предметно-пространственной среды в соответствии с требованиями ФГОС ДО и современными образовательными запросами.</w:t>
      </w:r>
    </w:p>
    <w:p w:rsidR="001D74D2" w:rsidRDefault="001D74D2" w:rsidP="001D74D2">
      <w:r>
        <w:t>Внедрить новые формы взаимодействия с семьями воспитанников и социальными партнерами для повышения вовлеченности родителей в образовательный процесс (рисунок 2.1).</w:t>
      </w:r>
    </w:p>
    <w:p w:rsidR="001D74D2" w:rsidRPr="00DA6471" w:rsidRDefault="001D74D2" w:rsidP="001D74D2">
      <w:pPr>
        <w:rPr>
          <w:sz w:val="12"/>
          <w:szCs w:val="12"/>
        </w:rPr>
      </w:pPr>
    </w:p>
    <w:p w:rsidR="001D74D2" w:rsidRDefault="001D74D2" w:rsidP="001D74D2">
      <w:pPr>
        <w:spacing w:before="180" w:after="180"/>
        <w:ind w:firstLine="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 wp14:anchorId="6414E1FE" wp14:editId="102ECC94">
            <wp:extent cx="6124575" cy="4257675"/>
            <wp:effectExtent l="0" t="0" r="85725" b="9525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:rsidR="001D74D2" w:rsidRDefault="001D74D2" w:rsidP="001D74D2">
      <w:pPr>
        <w:suppressAutoHyphens/>
        <w:spacing w:before="120" w:after="240" w:line="240" w:lineRule="auto"/>
        <w:ind w:firstLine="0"/>
        <w:jc w:val="center"/>
        <w:rPr>
          <w:rFonts w:cs="Times New Roman"/>
        </w:rPr>
      </w:pPr>
      <w:r>
        <w:rPr>
          <w:rFonts w:cs="Times New Roman"/>
        </w:rPr>
        <w:t xml:space="preserve">Рисунок 2.1 – Цели и задачи </w:t>
      </w:r>
      <w:r w:rsidRPr="00AC7EEC">
        <w:rPr>
          <w:rFonts w:cs="Times New Roman"/>
        </w:rPr>
        <w:t>программа развития МБДОУ «Детский сад № 106»</w:t>
      </w:r>
    </w:p>
    <w:p w:rsidR="001D74D2" w:rsidRDefault="001D74D2" w:rsidP="001D74D2">
      <w:r>
        <w:t xml:space="preserve">Основные мероприятия по реализации программы </w:t>
      </w:r>
      <w:r w:rsidRPr="00AC7EEC">
        <w:rPr>
          <w:rFonts w:cs="Times New Roman"/>
        </w:rPr>
        <w:t>МБДОУ «Детский сад № 106»</w:t>
      </w:r>
      <w:r>
        <w:rPr>
          <w:rFonts w:cs="Times New Roman"/>
        </w:rPr>
        <w:t xml:space="preserve"> представлены в таблице 2.2.</w:t>
      </w:r>
    </w:p>
    <w:p w:rsidR="001D74D2" w:rsidRDefault="001D74D2" w:rsidP="001D74D2">
      <w:r w:rsidRPr="00AC7EEC">
        <w:t>Мероприятия сгруппированы по направлениям и распределены по этапам реализации.</w:t>
      </w:r>
    </w:p>
    <w:p w:rsidR="001D74D2" w:rsidRDefault="001D74D2" w:rsidP="001D74D2">
      <w:pPr>
        <w:suppressAutoHyphens/>
        <w:spacing w:before="240" w:after="120" w:line="240" w:lineRule="auto"/>
        <w:ind w:left="1701" w:hanging="1701"/>
        <w:jc w:val="left"/>
      </w:pPr>
      <w:r>
        <w:t xml:space="preserve">Таблица 2.2 - </w:t>
      </w:r>
      <w:r w:rsidRPr="00DA6471">
        <w:t>Основные мероприятия по реализации программы МБДОУ «Детский сад № 106»</w:t>
      </w:r>
    </w:p>
    <w:tbl>
      <w:tblPr>
        <w:tblStyle w:val="52"/>
        <w:tblW w:w="9789" w:type="dxa"/>
        <w:tblLook w:val="04A0" w:firstRow="1" w:lastRow="0" w:firstColumn="1" w:lastColumn="0" w:noHBand="0" w:noVBand="1"/>
      </w:tblPr>
      <w:tblGrid>
        <w:gridCol w:w="6156"/>
        <w:gridCol w:w="1461"/>
        <w:gridCol w:w="2172"/>
      </w:tblGrid>
      <w:tr w:rsidR="001D74D2" w:rsidRPr="00707D42" w:rsidTr="00B454FE">
        <w:tc>
          <w:tcPr>
            <w:tcW w:w="6156" w:type="dxa"/>
            <w:hideMark/>
          </w:tcPr>
          <w:p w:rsidR="001D74D2" w:rsidRPr="00707D42" w:rsidRDefault="001D74D2" w:rsidP="00B454FE">
            <w:pPr>
              <w:suppressAutoHyphens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707D42">
              <w:rPr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hideMark/>
          </w:tcPr>
          <w:p w:rsidR="001D74D2" w:rsidRPr="00707D42" w:rsidRDefault="001D74D2" w:rsidP="00B454FE">
            <w:pPr>
              <w:suppressAutoHyphens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707D42">
              <w:rPr>
                <w:bCs/>
                <w:sz w:val="24"/>
                <w:szCs w:val="24"/>
              </w:rPr>
              <w:t>Сроки выполнения</w:t>
            </w:r>
          </w:p>
        </w:tc>
        <w:tc>
          <w:tcPr>
            <w:tcW w:w="2172" w:type="dxa"/>
            <w:hideMark/>
          </w:tcPr>
          <w:p w:rsidR="001D74D2" w:rsidRPr="00707D42" w:rsidRDefault="001D74D2" w:rsidP="00B454FE">
            <w:pPr>
              <w:suppressAutoHyphens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707D42">
              <w:rPr>
                <w:bCs/>
                <w:sz w:val="24"/>
                <w:szCs w:val="24"/>
              </w:rPr>
              <w:t>Ответственные</w:t>
            </w:r>
          </w:p>
        </w:tc>
      </w:tr>
      <w:tr w:rsidR="001D74D2" w:rsidRPr="00707D42" w:rsidTr="00B454FE">
        <w:tc>
          <w:tcPr>
            <w:tcW w:w="9789" w:type="dxa"/>
            <w:gridSpan w:val="3"/>
          </w:tcPr>
          <w:p w:rsidR="001D74D2" w:rsidRPr="00707D42" w:rsidRDefault="001D74D2" w:rsidP="00B454F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Направление 1 Качество образования и воспитание</w:t>
            </w:r>
          </w:p>
        </w:tc>
      </w:tr>
      <w:tr w:rsidR="001D74D2" w:rsidRPr="00707D42" w:rsidTr="00B454FE">
        <w:tc>
          <w:tcPr>
            <w:tcW w:w="9789" w:type="dxa"/>
            <w:gridSpan w:val="3"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Модернизация содержания ООП ДО</w:t>
            </w:r>
            <w:r>
              <w:rPr>
                <w:sz w:val="24"/>
                <w:szCs w:val="24"/>
              </w:rPr>
              <w:t>:</w:t>
            </w:r>
          </w:p>
        </w:tc>
      </w:tr>
      <w:tr w:rsidR="001D74D2" w:rsidRPr="00707D42" w:rsidTr="00B454FE">
        <w:tc>
          <w:tcPr>
            <w:tcW w:w="6156" w:type="dxa"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Актуализация основной образовательной программы с учетом новых требований ФОП ДО.</w:t>
            </w:r>
          </w:p>
        </w:tc>
        <w:tc>
          <w:tcPr>
            <w:tcW w:w="0" w:type="auto"/>
          </w:tcPr>
          <w:p w:rsidR="001D74D2" w:rsidRPr="00707D42" w:rsidRDefault="001D74D2" w:rsidP="00B454FE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2027-2028</w:t>
            </w:r>
          </w:p>
        </w:tc>
        <w:tc>
          <w:tcPr>
            <w:tcW w:w="2172" w:type="dxa"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Старший воспитатель, Творческая группа</w:t>
            </w:r>
          </w:p>
        </w:tc>
      </w:tr>
      <w:tr w:rsidR="001D74D2" w:rsidRPr="00707D42" w:rsidTr="00B454FE">
        <w:tc>
          <w:tcPr>
            <w:tcW w:w="6156" w:type="dxa"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Организация серии семинаров-практикумов для педагогов по теме «Развитие связной речи у детей старшего дошкольного возраста».</w:t>
            </w:r>
          </w:p>
        </w:tc>
        <w:tc>
          <w:tcPr>
            <w:tcW w:w="0" w:type="auto"/>
          </w:tcPr>
          <w:p w:rsidR="001D74D2" w:rsidRPr="00707D42" w:rsidRDefault="001D74D2" w:rsidP="00B454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2027</w:t>
            </w:r>
          </w:p>
        </w:tc>
        <w:tc>
          <w:tcPr>
            <w:tcW w:w="2172" w:type="dxa"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Учителя-логопеды</w:t>
            </w:r>
          </w:p>
        </w:tc>
      </w:tr>
      <w:tr w:rsidR="001D74D2" w:rsidRPr="00707D42" w:rsidTr="00B454FE">
        <w:tc>
          <w:tcPr>
            <w:tcW w:w="6156" w:type="dxa"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Проведение конкурса проектов среди воспитанников «Я — исследователь родного края».</w:t>
            </w:r>
          </w:p>
        </w:tc>
        <w:tc>
          <w:tcPr>
            <w:tcW w:w="0" w:type="auto"/>
          </w:tcPr>
          <w:p w:rsidR="001D74D2" w:rsidRPr="00707D42" w:rsidRDefault="001D74D2" w:rsidP="00B454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Ежегодно</w:t>
            </w:r>
          </w:p>
        </w:tc>
        <w:tc>
          <w:tcPr>
            <w:tcW w:w="2172" w:type="dxa"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Воспитатели</w:t>
            </w:r>
          </w:p>
        </w:tc>
      </w:tr>
      <w:tr w:rsidR="001D74D2" w:rsidRPr="00707D42" w:rsidTr="00B454FE">
        <w:tc>
          <w:tcPr>
            <w:tcW w:w="9789" w:type="dxa"/>
            <w:gridSpan w:val="3"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Цифровизация образования</w:t>
            </w:r>
            <w:r>
              <w:rPr>
                <w:sz w:val="24"/>
                <w:szCs w:val="24"/>
              </w:rPr>
              <w:t>:</w:t>
            </w:r>
          </w:p>
        </w:tc>
      </w:tr>
    </w:tbl>
    <w:p w:rsidR="001D74D2" w:rsidRDefault="001D74D2" w:rsidP="001D74D2"/>
    <w:p w:rsidR="001D74D2" w:rsidRDefault="001D74D2" w:rsidP="001D74D2">
      <w:pPr>
        <w:ind w:firstLine="0"/>
      </w:pPr>
      <w:r>
        <w:lastRenderedPageBreak/>
        <w:t>Продолжение таблицы 2.2</w:t>
      </w:r>
    </w:p>
    <w:tbl>
      <w:tblPr>
        <w:tblStyle w:val="52"/>
        <w:tblW w:w="9789" w:type="dxa"/>
        <w:tblLook w:val="04A0" w:firstRow="1" w:lastRow="0" w:firstColumn="1" w:lastColumn="0" w:noHBand="0" w:noVBand="1"/>
      </w:tblPr>
      <w:tblGrid>
        <w:gridCol w:w="6156"/>
        <w:gridCol w:w="1461"/>
        <w:gridCol w:w="2172"/>
      </w:tblGrid>
      <w:tr w:rsidR="001D74D2" w:rsidRPr="00707D42" w:rsidTr="00B454FE">
        <w:tc>
          <w:tcPr>
            <w:tcW w:w="6156" w:type="dxa"/>
            <w:hideMark/>
          </w:tcPr>
          <w:p w:rsidR="001D74D2" w:rsidRPr="00707D42" w:rsidRDefault="001D74D2" w:rsidP="00B454FE">
            <w:pPr>
              <w:suppressAutoHyphens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707D42">
              <w:rPr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hideMark/>
          </w:tcPr>
          <w:p w:rsidR="001D74D2" w:rsidRPr="00707D42" w:rsidRDefault="001D74D2" w:rsidP="00B454FE">
            <w:pPr>
              <w:suppressAutoHyphens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707D42">
              <w:rPr>
                <w:bCs/>
                <w:sz w:val="24"/>
                <w:szCs w:val="24"/>
              </w:rPr>
              <w:t>Сроки выполнения</w:t>
            </w:r>
          </w:p>
        </w:tc>
        <w:tc>
          <w:tcPr>
            <w:tcW w:w="2172" w:type="dxa"/>
            <w:hideMark/>
          </w:tcPr>
          <w:p w:rsidR="001D74D2" w:rsidRPr="00707D42" w:rsidRDefault="001D74D2" w:rsidP="00B454FE">
            <w:pPr>
              <w:suppressAutoHyphens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707D42">
              <w:rPr>
                <w:bCs/>
                <w:sz w:val="24"/>
                <w:szCs w:val="24"/>
              </w:rPr>
              <w:t>Ответственные</w:t>
            </w:r>
          </w:p>
        </w:tc>
      </w:tr>
      <w:tr w:rsidR="001D74D2" w:rsidRPr="00707D42" w:rsidTr="00B454FE">
        <w:tc>
          <w:tcPr>
            <w:tcW w:w="6156" w:type="dxa"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Внедрение цифровых образовательных платформ для организации совместной деятельности детей и родителей («Онлайн-календарь событий», «Портфолио достижений»).</w:t>
            </w:r>
          </w:p>
        </w:tc>
        <w:tc>
          <w:tcPr>
            <w:tcW w:w="0" w:type="auto"/>
          </w:tcPr>
          <w:p w:rsidR="001D74D2" w:rsidRPr="00707D42" w:rsidRDefault="001D74D2" w:rsidP="00B454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2027-2028</w:t>
            </w:r>
          </w:p>
        </w:tc>
        <w:tc>
          <w:tcPr>
            <w:tcW w:w="2172" w:type="dxa"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Зам. зав. по ВМР, педагоги</w:t>
            </w:r>
          </w:p>
        </w:tc>
      </w:tr>
      <w:tr w:rsidR="001D74D2" w:rsidRPr="00707D42" w:rsidTr="00B454FE">
        <w:tc>
          <w:tcPr>
            <w:tcW w:w="6156" w:type="dxa"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Оснащение групп мультимедийным оборудованием для проведения занятий с использованием ЭОР.</w:t>
            </w:r>
          </w:p>
        </w:tc>
        <w:tc>
          <w:tcPr>
            <w:tcW w:w="0" w:type="auto"/>
          </w:tcPr>
          <w:p w:rsidR="001D74D2" w:rsidRPr="00707D42" w:rsidRDefault="001D74D2" w:rsidP="00B454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2027-2029</w:t>
            </w:r>
          </w:p>
        </w:tc>
        <w:tc>
          <w:tcPr>
            <w:tcW w:w="2172" w:type="dxa"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Заведующий, Администрация</w:t>
            </w:r>
          </w:p>
        </w:tc>
      </w:tr>
      <w:tr w:rsidR="001D74D2" w:rsidRPr="00707D42" w:rsidTr="00B454FE">
        <w:tc>
          <w:tcPr>
            <w:tcW w:w="9789" w:type="dxa"/>
            <w:gridSpan w:val="3"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Патриотическое воспитание</w:t>
            </w:r>
            <w:r>
              <w:rPr>
                <w:sz w:val="24"/>
                <w:szCs w:val="24"/>
              </w:rPr>
              <w:t>:</w:t>
            </w:r>
          </w:p>
        </w:tc>
      </w:tr>
      <w:tr w:rsidR="001D74D2" w:rsidRPr="00707D42" w:rsidTr="00B454FE">
        <w:tc>
          <w:tcPr>
            <w:tcW w:w="6156" w:type="dxa"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Реализация проекта «Эколята-дошколята»: создание стационарной экологической тропы на территории ДОУ.</w:t>
            </w:r>
          </w:p>
        </w:tc>
        <w:tc>
          <w:tcPr>
            <w:tcW w:w="0" w:type="auto"/>
          </w:tcPr>
          <w:p w:rsidR="001D74D2" w:rsidRPr="00707D42" w:rsidRDefault="001D74D2" w:rsidP="00B454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2027-2028</w:t>
            </w:r>
          </w:p>
        </w:tc>
        <w:tc>
          <w:tcPr>
            <w:tcW w:w="2172" w:type="dxa"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Воспитатели, родители</w:t>
            </w:r>
          </w:p>
        </w:tc>
      </w:tr>
      <w:tr w:rsidR="001D74D2" w:rsidRPr="00707D42" w:rsidTr="00B454FE">
        <w:tc>
          <w:tcPr>
            <w:tcW w:w="9789" w:type="dxa"/>
            <w:gridSpan w:val="3"/>
          </w:tcPr>
          <w:p w:rsidR="001D74D2" w:rsidRPr="004C6A88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A88">
              <w:rPr>
                <w:rFonts w:cs="Times New Roman"/>
                <w:color w:val="222222"/>
                <w:spacing w:val="-5"/>
                <w:sz w:val="24"/>
                <w:szCs w:val="24"/>
              </w:rPr>
              <w:t>Направление 2: Кадровая политика</w:t>
            </w:r>
          </w:p>
        </w:tc>
      </w:tr>
      <w:tr w:rsidR="001D74D2" w:rsidRPr="00707D42" w:rsidTr="00B454FE">
        <w:tc>
          <w:tcPr>
            <w:tcW w:w="9789" w:type="dxa"/>
            <w:gridSpan w:val="3"/>
            <w:hideMark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bCs/>
                <w:sz w:val="24"/>
                <w:szCs w:val="24"/>
              </w:rPr>
              <w:t>Профессиональное развитие</w:t>
            </w:r>
            <w:r>
              <w:rPr>
                <w:bCs/>
                <w:sz w:val="24"/>
                <w:szCs w:val="24"/>
              </w:rPr>
              <w:t>:</w:t>
            </w:r>
          </w:p>
        </w:tc>
      </w:tr>
      <w:tr w:rsidR="001D74D2" w:rsidRPr="00707D42" w:rsidTr="00B454FE">
        <w:tc>
          <w:tcPr>
            <w:tcW w:w="6156" w:type="dxa"/>
            <w:hideMark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Участие не менее 90% педагогов в курсах повышения квалификации по программам «ИКТ в образовании» и «Психолого-педагогическое сопровождение детей с ОВЗ».</w:t>
            </w:r>
          </w:p>
        </w:tc>
        <w:tc>
          <w:tcPr>
            <w:tcW w:w="0" w:type="auto"/>
            <w:hideMark/>
          </w:tcPr>
          <w:p w:rsidR="001D74D2" w:rsidRPr="00707D42" w:rsidRDefault="001D74D2" w:rsidP="00B454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2027-2028</w:t>
            </w:r>
          </w:p>
        </w:tc>
        <w:tc>
          <w:tcPr>
            <w:tcW w:w="2172" w:type="dxa"/>
            <w:hideMark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Зам. зав. по ВМР</w:t>
            </w:r>
          </w:p>
        </w:tc>
      </w:tr>
      <w:tr w:rsidR="001D74D2" w:rsidRPr="00707D42" w:rsidTr="00B454FE">
        <w:tc>
          <w:tcPr>
            <w:tcW w:w="6156" w:type="dxa"/>
            <w:hideMark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Создание школы молодого педагога и системы наставничества.</w:t>
            </w:r>
          </w:p>
        </w:tc>
        <w:tc>
          <w:tcPr>
            <w:tcW w:w="0" w:type="auto"/>
            <w:hideMark/>
          </w:tcPr>
          <w:p w:rsidR="001D74D2" w:rsidRPr="00707D42" w:rsidRDefault="001D74D2" w:rsidP="00B454FE">
            <w:pPr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2027</w:t>
            </w:r>
          </w:p>
        </w:tc>
        <w:tc>
          <w:tcPr>
            <w:tcW w:w="2172" w:type="dxa"/>
            <w:hideMark/>
          </w:tcPr>
          <w:p w:rsidR="001D74D2" w:rsidRPr="00707D42" w:rsidRDefault="001D74D2" w:rsidP="00B454FE">
            <w:pPr>
              <w:suppressAutoHyphens/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Старший воспитатель</w:t>
            </w:r>
          </w:p>
        </w:tc>
      </w:tr>
      <w:tr w:rsidR="001D74D2" w:rsidRPr="00707D42" w:rsidTr="00B454FE">
        <w:tc>
          <w:tcPr>
            <w:tcW w:w="9789" w:type="dxa"/>
            <w:gridSpan w:val="3"/>
            <w:hideMark/>
          </w:tcPr>
          <w:p w:rsidR="001D74D2" w:rsidRPr="00707D42" w:rsidRDefault="001D74D2" w:rsidP="00B454FE">
            <w:pPr>
              <w:suppressAutoHyphens/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bCs/>
                <w:sz w:val="24"/>
                <w:szCs w:val="24"/>
              </w:rPr>
              <w:t>Аттестация и мотивация:</w:t>
            </w:r>
          </w:p>
        </w:tc>
      </w:tr>
      <w:tr w:rsidR="001D74D2" w:rsidRPr="00707D42" w:rsidTr="00B454FE">
        <w:tc>
          <w:tcPr>
            <w:tcW w:w="6156" w:type="dxa"/>
            <w:hideMark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Подготовка педагогических работников к аттестации на квалификационную категорию.</w:t>
            </w:r>
          </w:p>
        </w:tc>
        <w:tc>
          <w:tcPr>
            <w:tcW w:w="0" w:type="auto"/>
            <w:hideMark/>
          </w:tcPr>
          <w:p w:rsidR="001D74D2" w:rsidRPr="00707D42" w:rsidRDefault="001D74D2" w:rsidP="00B454FE">
            <w:pPr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Постоянно</w:t>
            </w:r>
          </w:p>
        </w:tc>
        <w:tc>
          <w:tcPr>
            <w:tcW w:w="2172" w:type="dxa"/>
            <w:hideMark/>
          </w:tcPr>
          <w:p w:rsidR="001D74D2" w:rsidRPr="00707D42" w:rsidRDefault="001D74D2" w:rsidP="00B454FE">
            <w:pPr>
              <w:suppressAutoHyphens/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Старший воспитатель</w:t>
            </w:r>
          </w:p>
        </w:tc>
      </w:tr>
      <w:tr w:rsidR="001D74D2" w:rsidRPr="00707D42" w:rsidTr="00B454FE">
        <w:tc>
          <w:tcPr>
            <w:tcW w:w="6156" w:type="dxa"/>
            <w:hideMark/>
          </w:tcPr>
          <w:p w:rsidR="001D74D2" w:rsidRPr="00707D42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Организация внутреннего конкурса профессионального мастерства «Педагог года».</w:t>
            </w:r>
          </w:p>
        </w:tc>
        <w:tc>
          <w:tcPr>
            <w:tcW w:w="0" w:type="auto"/>
            <w:hideMark/>
          </w:tcPr>
          <w:p w:rsidR="001D74D2" w:rsidRPr="00707D42" w:rsidRDefault="001D74D2" w:rsidP="00B454FE">
            <w:pPr>
              <w:suppressAutoHyphens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Ежегодно</w:t>
            </w:r>
          </w:p>
        </w:tc>
        <w:tc>
          <w:tcPr>
            <w:tcW w:w="2172" w:type="dxa"/>
            <w:hideMark/>
          </w:tcPr>
          <w:p w:rsidR="001D74D2" w:rsidRPr="00707D42" w:rsidRDefault="001D74D2" w:rsidP="00B454FE">
            <w:pPr>
              <w:suppressAutoHyphens/>
              <w:spacing w:line="240" w:lineRule="auto"/>
              <w:ind w:firstLine="0"/>
              <w:rPr>
                <w:sz w:val="24"/>
                <w:szCs w:val="24"/>
              </w:rPr>
            </w:pPr>
            <w:r w:rsidRPr="00707D42">
              <w:rPr>
                <w:sz w:val="24"/>
                <w:szCs w:val="24"/>
              </w:rPr>
              <w:t>Администрация</w:t>
            </w:r>
          </w:p>
        </w:tc>
      </w:tr>
      <w:tr w:rsidR="001D74D2" w:rsidRPr="00707D42" w:rsidTr="00B454FE">
        <w:tc>
          <w:tcPr>
            <w:tcW w:w="9789" w:type="dxa"/>
            <w:gridSpan w:val="3"/>
          </w:tcPr>
          <w:p w:rsidR="001D74D2" w:rsidRPr="004C6A88" w:rsidRDefault="001D74D2" w:rsidP="00B454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A88">
              <w:rPr>
                <w:rFonts w:cs="Times New Roman"/>
                <w:color w:val="222222"/>
                <w:spacing w:val="-5"/>
                <w:sz w:val="24"/>
                <w:szCs w:val="24"/>
              </w:rPr>
              <w:t>Направление 3: Социальное партнерство и работа с семьей</w:t>
            </w:r>
          </w:p>
        </w:tc>
      </w:tr>
      <w:tr w:rsidR="001D74D2" w:rsidTr="00B454FE">
        <w:tc>
          <w:tcPr>
            <w:tcW w:w="9789" w:type="dxa"/>
            <w:gridSpan w:val="3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C6A88">
              <w:rPr>
                <w:sz w:val="24"/>
                <w:szCs w:val="24"/>
              </w:rPr>
              <w:t>Вовлечение родителей</w:t>
            </w:r>
          </w:p>
        </w:tc>
      </w:tr>
      <w:tr w:rsidR="001D74D2" w:rsidTr="00B454FE">
        <w:tc>
          <w:tcPr>
            <w:tcW w:w="6156" w:type="dxa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C6A88">
              <w:rPr>
                <w:sz w:val="24"/>
                <w:szCs w:val="24"/>
              </w:rPr>
              <w:t>Запуск родительского онлайн-клуба «Диалоги о главном» с привлечением внешних экспертов (психологов, логопедов).</w:t>
            </w:r>
          </w:p>
        </w:tc>
        <w:tc>
          <w:tcPr>
            <w:tcW w:w="1461" w:type="dxa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A88">
              <w:rPr>
                <w:sz w:val="24"/>
                <w:szCs w:val="24"/>
              </w:rPr>
              <w:t>2027</w:t>
            </w:r>
          </w:p>
        </w:tc>
        <w:tc>
          <w:tcPr>
            <w:tcW w:w="2172" w:type="dxa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A88">
              <w:rPr>
                <w:sz w:val="24"/>
                <w:szCs w:val="24"/>
              </w:rPr>
              <w:t>Психолог, Соц.педагог</w:t>
            </w:r>
          </w:p>
        </w:tc>
      </w:tr>
      <w:tr w:rsidR="001D74D2" w:rsidTr="00B454FE">
        <w:tc>
          <w:tcPr>
            <w:tcW w:w="6156" w:type="dxa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C6A88">
              <w:rPr>
                <w:sz w:val="24"/>
                <w:szCs w:val="24"/>
              </w:rPr>
              <w:t>Организация ежегодных совместных спортивных праздников «Папа, мама, я – спортивная семья» на открытом воздухе.</w:t>
            </w:r>
          </w:p>
        </w:tc>
        <w:tc>
          <w:tcPr>
            <w:tcW w:w="1461" w:type="dxa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A88">
              <w:rPr>
                <w:sz w:val="24"/>
                <w:szCs w:val="24"/>
              </w:rPr>
              <w:t>Ежегодно</w:t>
            </w:r>
          </w:p>
        </w:tc>
        <w:tc>
          <w:tcPr>
            <w:tcW w:w="2172" w:type="dxa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A88">
              <w:rPr>
                <w:sz w:val="24"/>
                <w:szCs w:val="24"/>
              </w:rPr>
              <w:t>Инструктор по ФК, воспитатели</w:t>
            </w:r>
          </w:p>
        </w:tc>
      </w:tr>
      <w:tr w:rsidR="001D74D2" w:rsidTr="00B454FE">
        <w:tc>
          <w:tcPr>
            <w:tcW w:w="6156" w:type="dxa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C6A88">
              <w:rPr>
                <w:sz w:val="24"/>
                <w:szCs w:val="24"/>
              </w:rPr>
              <w:t>Партнерство</w:t>
            </w:r>
          </w:p>
        </w:tc>
        <w:tc>
          <w:tcPr>
            <w:tcW w:w="1461" w:type="dxa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72" w:type="dxa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D74D2" w:rsidTr="00B454FE">
        <w:tc>
          <w:tcPr>
            <w:tcW w:w="6156" w:type="dxa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C6A88">
              <w:rPr>
                <w:sz w:val="24"/>
                <w:szCs w:val="24"/>
              </w:rPr>
              <w:t>Заключение соглашений о сотрудничестве со школами-партнерами для обеспечения преемственности.</w:t>
            </w:r>
          </w:p>
        </w:tc>
        <w:tc>
          <w:tcPr>
            <w:tcW w:w="1461" w:type="dxa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A88">
              <w:rPr>
                <w:sz w:val="24"/>
                <w:szCs w:val="24"/>
              </w:rPr>
              <w:t>2027</w:t>
            </w:r>
          </w:p>
        </w:tc>
        <w:tc>
          <w:tcPr>
            <w:tcW w:w="2172" w:type="dxa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C6A88">
              <w:rPr>
                <w:sz w:val="24"/>
                <w:szCs w:val="24"/>
              </w:rPr>
              <w:t>Заведующий</w:t>
            </w:r>
          </w:p>
        </w:tc>
      </w:tr>
    </w:tbl>
    <w:p w:rsidR="001D74D2" w:rsidRDefault="001D74D2" w:rsidP="001D74D2"/>
    <w:p w:rsidR="001D74D2" w:rsidRDefault="001D74D2" w:rsidP="001D74D2">
      <w:pPr>
        <w:pStyle w:val="af6"/>
        <w:widowControl w:val="0"/>
        <w:spacing w:line="360" w:lineRule="auto"/>
        <w:ind w:left="0" w:firstLine="709"/>
        <w:rPr>
          <w:szCs w:val="28"/>
        </w:rPr>
      </w:pPr>
      <w:r>
        <w:rPr>
          <w:szCs w:val="28"/>
        </w:rPr>
        <w:t xml:space="preserve">Материально-технические условия, созданные в МБДОУ детском саду № 106 г. Уссурийска, обеспечивают реализацию образовательной программы дошкольного образования, соответствуют санитарно-эпидемиологическим правилам и нормативам, требованиям ФГОС ДО.  </w:t>
      </w:r>
    </w:p>
    <w:p w:rsidR="001D74D2" w:rsidRDefault="001D74D2" w:rsidP="001D74D2">
      <w:pPr>
        <w:pStyle w:val="af6"/>
        <w:widowControl w:val="0"/>
        <w:spacing w:line="360" w:lineRule="auto"/>
        <w:ind w:left="0" w:firstLine="709"/>
        <w:rPr>
          <w:szCs w:val="28"/>
        </w:rPr>
      </w:pPr>
      <w:r>
        <w:rPr>
          <w:szCs w:val="28"/>
        </w:rPr>
        <w:t xml:space="preserve">Территория дошкольного образовательного учреждения по периметру ограждена металлической сеткой. Учреждение имеет самостоятельный вход (выход) для участников образовательных отношений и въезд (выезд) для автотранспорта. Имеется наружное электрическое освещение. </w:t>
      </w:r>
    </w:p>
    <w:p w:rsidR="001D74D2" w:rsidRDefault="001D74D2" w:rsidP="001D74D2">
      <w:r>
        <w:lastRenderedPageBreak/>
        <w:t xml:space="preserve">В </w:t>
      </w:r>
      <w:r w:rsidRPr="00747997">
        <w:t>программ</w:t>
      </w:r>
      <w:r>
        <w:t>е развития</w:t>
      </w:r>
      <w:r w:rsidRPr="00747997">
        <w:t xml:space="preserve"> МБДОУ «Детский сад № 106»</w:t>
      </w:r>
      <w:r>
        <w:t>запланированы мероприятия в сфере материально-технической базы (таблица 2.3).</w:t>
      </w:r>
    </w:p>
    <w:p w:rsidR="001D74D2" w:rsidRPr="00747997" w:rsidRDefault="001D74D2" w:rsidP="001D74D2">
      <w:pPr>
        <w:suppressAutoHyphens/>
        <w:spacing w:before="240" w:after="120" w:line="240" w:lineRule="auto"/>
        <w:ind w:left="1701" w:hanging="1701"/>
        <w:jc w:val="left"/>
      </w:pPr>
      <w:r>
        <w:t>Таблица 2.3 -</w:t>
      </w:r>
      <w:r w:rsidRPr="00747997">
        <w:t xml:space="preserve"> Материально-техническая база и среда</w:t>
      </w:r>
    </w:p>
    <w:tbl>
      <w:tblPr>
        <w:tblStyle w:val="52"/>
        <w:tblW w:w="9770" w:type="dxa"/>
        <w:tblLook w:val="04A0" w:firstRow="1" w:lastRow="0" w:firstColumn="1" w:lastColumn="0" w:noHBand="0" w:noVBand="1"/>
      </w:tblPr>
      <w:tblGrid>
        <w:gridCol w:w="5070"/>
        <w:gridCol w:w="1692"/>
        <w:gridCol w:w="3008"/>
      </w:tblGrid>
      <w:tr w:rsidR="001D74D2" w:rsidRPr="00747997" w:rsidTr="00B454FE">
        <w:tc>
          <w:tcPr>
            <w:tcW w:w="5070" w:type="dxa"/>
            <w:hideMark/>
          </w:tcPr>
          <w:p w:rsidR="001D74D2" w:rsidRPr="00747997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747997">
              <w:rPr>
                <w:rFonts w:cs="Times New Roman"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hideMark/>
          </w:tcPr>
          <w:p w:rsidR="001D74D2" w:rsidRPr="00747997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747997">
              <w:rPr>
                <w:rFonts w:cs="Times New Roman"/>
                <w:bCs/>
                <w:sz w:val="24"/>
                <w:szCs w:val="24"/>
              </w:rPr>
              <w:t>Сроки выполнения</w:t>
            </w:r>
          </w:p>
        </w:tc>
        <w:tc>
          <w:tcPr>
            <w:tcW w:w="0" w:type="auto"/>
            <w:hideMark/>
          </w:tcPr>
          <w:p w:rsidR="001D74D2" w:rsidRPr="00747997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747997">
              <w:rPr>
                <w:rFonts w:cs="Times New Roman"/>
                <w:bCs/>
                <w:sz w:val="24"/>
                <w:szCs w:val="24"/>
              </w:rPr>
              <w:t>Источники финансирования</w:t>
            </w:r>
          </w:p>
        </w:tc>
      </w:tr>
      <w:tr w:rsidR="001D74D2" w:rsidRPr="007D698F" w:rsidTr="00B454FE">
        <w:tc>
          <w:tcPr>
            <w:tcW w:w="5070" w:type="dxa"/>
            <w:hideMark/>
          </w:tcPr>
          <w:p w:rsidR="001D74D2" w:rsidRPr="007D698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D698F">
              <w:rPr>
                <w:rFonts w:cs="Times New Roman"/>
                <w:bCs/>
                <w:sz w:val="24"/>
                <w:szCs w:val="24"/>
              </w:rPr>
              <w:t>Капитальный ремонт и оснащение</w:t>
            </w:r>
          </w:p>
        </w:tc>
        <w:tc>
          <w:tcPr>
            <w:tcW w:w="0" w:type="auto"/>
            <w:hideMark/>
          </w:tcPr>
          <w:p w:rsidR="001D74D2" w:rsidRPr="007D698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D74D2" w:rsidRPr="007D698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1D74D2" w:rsidRPr="004C6A88" w:rsidTr="00B454FE">
        <w:tc>
          <w:tcPr>
            <w:tcW w:w="5070" w:type="dxa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C6A88">
              <w:rPr>
                <w:rFonts w:cs="Times New Roman"/>
                <w:sz w:val="24"/>
                <w:szCs w:val="24"/>
              </w:rPr>
              <w:t>Проведение частичного капитального ремонта инженерных систем (замена труб водоснабжения) в здании №1.</w:t>
            </w:r>
          </w:p>
        </w:tc>
        <w:tc>
          <w:tcPr>
            <w:tcW w:w="0" w:type="auto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A88">
              <w:rPr>
                <w:rFonts w:cs="Times New Roman"/>
                <w:sz w:val="24"/>
                <w:szCs w:val="24"/>
              </w:rPr>
              <w:t>2027-2028</w:t>
            </w:r>
          </w:p>
        </w:tc>
        <w:tc>
          <w:tcPr>
            <w:tcW w:w="0" w:type="auto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A88">
              <w:rPr>
                <w:rFonts w:cs="Times New Roman"/>
                <w:sz w:val="24"/>
                <w:szCs w:val="24"/>
              </w:rPr>
              <w:t>Бюджетные средства, Спонсорская помощь</w:t>
            </w:r>
          </w:p>
        </w:tc>
      </w:tr>
      <w:tr w:rsidR="001D74D2" w:rsidRPr="004C6A88" w:rsidTr="00B454FE">
        <w:tc>
          <w:tcPr>
            <w:tcW w:w="5070" w:type="dxa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C6A88">
              <w:rPr>
                <w:rFonts w:cs="Times New Roman"/>
                <w:sz w:val="24"/>
                <w:szCs w:val="24"/>
              </w:rPr>
              <w:t>Пополнение развивающей предметно-пространственной среды (РИПС) новым игровым оборудованием, конструкторами, дидактическими материалами.</w:t>
            </w:r>
          </w:p>
        </w:tc>
        <w:tc>
          <w:tcPr>
            <w:tcW w:w="0" w:type="auto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A88">
              <w:rPr>
                <w:rFonts w:cs="Times New Roman"/>
                <w:sz w:val="24"/>
                <w:szCs w:val="24"/>
              </w:rPr>
              <w:t>2027-2032</w:t>
            </w:r>
          </w:p>
        </w:tc>
        <w:tc>
          <w:tcPr>
            <w:tcW w:w="0" w:type="auto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A88">
              <w:rPr>
                <w:rFonts w:cs="Times New Roman"/>
                <w:sz w:val="24"/>
                <w:szCs w:val="24"/>
              </w:rPr>
              <w:t>Бюджетные средства, Внебюджетные источники</w:t>
            </w:r>
          </w:p>
        </w:tc>
      </w:tr>
      <w:tr w:rsidR="001D74D2" w:rsidRPr="007D698F" w:rsidTr="00B454FE">
        <w:tc>
          <w:tcPr>
            <w:tcW w:w="5070" w:type="dxa"/>
            <w:hideMark/>
          </w:tcPr>
          <w:p w:rsidR="001D74D2" w:rsidRPr="007D698F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D698F">
              <w:rPr>
                <w:rFonts w:cs="Times New Roman"/>
                <w:bCs/>
                <w:sz w:val="24"/>
                <w:szCs w:val="24"/>
              </w:rPr>
              <w:t>Безопасность</w:t>
            </w:r>
          </w:p>
        </w:tc>
        <w:tc>
          <w:tcPr>
            <w:tcW w:w="0" w:type="auto"/>
            <w:hideMark/>
          </w:tcPr>
          <w:p w:rsidR="001D74D2" w:rsidRPr="007D698F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1D74D2" w:rsidRPr="007D698F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D74D2" w:rsidRPr="004C6A88" w:rsidTr="00B454FE">
        <w:tc>
          <w:tcPr>
            <w:tcW w:w="5070" w:type="dxa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C6A88">
              <w:rPr>
                <w:rFonts w:cs="Times New Roman"/>
                <w:sz w:val="24"/>
                <w:szCs w:val="24"/>
              </w:rPr>
              <w:t>Установка дополнительных камер видеонаблюдения по периметру территории.</w:t>
            </w:r>
          </w:p>
        </w:tc>
        <w:tc>
          <w:tcPr>
            <w:tcW w:w="0" w:type="auto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A88">
              <w:rPr>
                <w:rFonts w:cs="Times New Roman"/>
                <w:sz w:val="24"/>
                <w:szCs w:val="24"/>
              </w:rPr>
              <w:t>2027</w:t>
            </w:r>
          </w:p>
        </w:tc>
        <w:tc>
          <w:tcPr>
            <w:tcW w:w="0" w:type="auto"/>
            <w:hideMark/>
          </w:tcPr>
          <w:p w:rsidR="001D74D2" w:rsidRPr="004C6A88" w:rsidRDefault="001D74D2" w:rsidP="00B454FE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C6A88">
              <w:rPr>
                <w:rFonts w:cs="Times New Roman"/>
                <w:sz w:val="24"/>
                <w:szCs w:val="24"/>
              </w:rPr>
              <w:t>Бюджетные средства</w:t>
            </w:r>
          </w:p>
        </w:tc>
      </w:tr>
    </w:tbl>
    <w:p w:rsidR="001D74D2" w:rsidRDefault="001D74D2" w:rsidP="001D74D2"/>
    <w:p w:rsidR="001D74D2" w:rsidRPr="00747997" w:rsidRDefault="001D74D2" w:rsidP="001D74D2">
      <w:r w:rsidRPr="00747997">
        <w:t>В рамках источников финансирования на сегодняшний момент рассматривается бюджетные средства, внебюджетные и спонсорская помощь</w:t>
      </w:r>
      <w:r>
        <w:t xml:space="preserve">. Администрация </w:t>
      </w:r>
      <w:r w:rsidRPr="00747997">
        <w:t>МБДОУ «Детский сад № 106»</w:t>
      </w:r>
      <w:r>
        <w:t xml:space="preserve"> активно принимает участие в региональных бюджетных грантов Губернатора Приморского края. </w:t>
      </w:r>
    </w:p>
    <w:p w:rsidR="001D74D2" w:rsidRDefault="001D74D2" w:rsidP="001D74D2">
      <w:r>
        <w:t>Управление программой осуществляется Управляющим советом и администрацией ДОУ.</w:t>
      </w:r>
    </w:p>
    <w:p w:rsidR="001D74D2" w:rsidRDefault="001D74D2" w:rsidP="001D74D2">
      <w:r>
        <w:t>Ожидаемые результаты к концу 2032 года:</w:t>
      </w:r>
    </w:p>
    <w:p w:rsidR="001D74D2" w:rsidRDefault="001D74D2" w:rsidP="001D74D2">
      <w:pPr>
        <w:pStyle w:val="a7"/>
        <w:numPr>
          <w:ilvl w:val="0"/>
          <w:numId w:val="1"/>
        </w:numPr>
      </w:pPr>
      <w:r>
        <w:t>Для воспитанников:</w:t>
      </w:r>
    </w:p>
    <w:p w:rsidR="001D74D2" w:rsidRDefault="001D74D2" w:rsidP="001D74D2">
      <w:r>
        <w:t>- Доля воспитанников, успешно освоивших программу, составит не менее 95%.</w:t>
      </w:r>
    </w:p>
    <w:p w:rsidR="001D74D2" w:rsidRDefault="001D74D2" w:rsidP="001D74D2">
      <w:r>
        <w:t>- Уровень физической подготовленности детей повысится на 15% (по данным мониторинга).</w:t>
      </w:r>
    </w:p>
    <w:p w:rsidR="001D74D2" w:rsidRDefault="001D74D2" w:rsidP="001D74D2">
      <w:r>
        <w:t>- 100% выпускников подготовительных групп будут готовы к обучению в школе.</w:t>
      </w:r>
    </w:p>
    <w:p w:rsidR="001D74D2" w:rsidRDefault="001D74D2" w:rsidP="001D74D2">
      <w:r>
        <w:t>2) Для педагогов:</w:t>
      </w:r>
    </w:p>
    <w:p w:rsidR="001D74D2" w:rsidRDefault="001D74D2" w:rsidP="001D74D2">
      <w:r>
        <w:t>- 100% педагогов пройдут курсы повышения квалификации по использованию ИКТ.</w:t>
      </w:r>
    </w:p>
    <w:p w:rsidR="001D74D2" w:rsidRDefault="001D74D2" w:rsidP="001D74D2">
      <w:r>
        <w:t>- Не менее 70% педагогов будут иметь высшую или первую квалифика</w:t>
      </w:r>
      <w:r>
        <w:lastRenderedPageBreak/>
        <w:t>ционную категорию.</w:t>
      </w:r>
    </w:p>
    <w:p w:rsidR="001D74D2" w:rsidRDefault="001D74D2" w:rsidP="001D74D2">
      <w:r>
        <w:t>- Будет сформирована стабильная команда молодых специалистов.</w:t>
      </w:r>
    </w:p>
    <w:p w:rsidR="001D74D2" w:rsidRDefault="001D74D2" w:rsidP="001D74D2">
      <w:r>
        <w:t>3) Для детского сада:</w:t>
      </w:r>
    </w:p>
    <w:p w:rsidR="001D74D2" w:rsidRDefault="001D74D2" w:rsidP="001D74D2">
      <w:r>
        <w:t>- Материально-техническая база будет соответствовать современным требованиям на 90%.</w:t>
      </w:r>
    </w:p>
    <w:p w:rsidR="001D74D2" w:rsidRDefault="001D74D2" w:rsidP="001D74D2">
      <w:r>
        <w:t>- Уровень удовлетворенности родителей качеством предоставляемых услуг достигнет 98%.</w:t>
      </w:r>
    </w:p>
    <w:p w:rsidR="001D74D2" w:rsidRDefault="001D74D2" w:rsidP="001D74D2">
      <w:r>
        <w:t>- Будут налажены устойчивые связи с социальными партнерами и реализованы совместные проекты.</w:t>
      </w:r>
    </w:p>
    <w:p w:rsidR="001D74D2" w:rsidRDefault="001D74D2" w:rsidP="001D74D2"/>
    <w:p w:rsidR="001D74D2" w:rsidRDefault="001D74D2" w:rsidP="001D74D2">
      <w:pPr>
        <w:widowControl/>
        <w:spacing w:after="200" w:line="276" w:lineRule="auto"/>
        <w:ind w:firstLine="0"/>
        <w:jc w:val="left"/>
      </w:pPr>
      <w:r>
        <w:br w:type="page"/>
      </w:r>
    </w:p>
    <w:p w:rsidR="001D74D2" w:rsidRDefault="001D74D2" w:rsidP="001D74D2">
      <w:pPr>
        <w:pStyle w:val="1"/>
      </w:pPr>
      <w:bookmarkStart w:id="4" w:name="_Toc231148429"/>
      <w:r>
        <w:lastRenderedPageBreak/>
        <w:t xml:space="preserve">3 </w:t>
      </w:r>
      <w:r w:rsidRPr="007D698F">
        <w:t>Анализ результатов реализации программы развития МБДОУ «Детский сад № 106» г.Уссурийска 2023-2025 г</w:t>
      </w:r>
      <w:r>
        <w:t>г.</w:t>
      </w:r>
      <w:bookmarkEnd w:id="4"/>
    </w:p>
    <w:p w:rsidR="001D74D2" w:rsidRPr="007D698F" w:rsidRDefault="001D74D2" w:rsidP="001D74D2">
      <w:pPr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В этом году закончилась реализация программы развития МБДОУ «Детскийсад №106», программа реализовывалась с 2023 года по 2025 год. Ц</w:t>
      </w:r>
      <w:r w:rsidRPr="007D698F">
        <w:rPr>
          <w:rFonts w:eastAsia="Calibri" w:cs="Times New Roman"/>
          <w:szCs w:val="28"/>
        </w:rPr>
        <w:t xml:space="preserve">ель и задачи программы представлены на рисунке </w:t>
      </w:r>
      <w:r>
        <w:rPr>
          <w:rFonts w:eastAsia="Calibri" w:cs="Times New Roman"/>
          <w:szCs w:val="28"/>
        </w:rPr>
        <w:t>3</w:t>
      </w:r>
      <w:r w:rsidRPr="007D698F">
        <w:rPr>
          <w:rFonts w:eastAsia="Calibri" w:cs="Times New Roman"/>
          <w:szCs w:val="28"/>
        </w:rPr>
        <w:t>.1 [11].</w:t>
      </w:r>
    </w:p>
    <w:p w:rsidR="001D74D2" w:rsidRPr="007D698F" w:rsidRDefault="001D74D2" w:rsidP="001D74D2">
      <w:pPr>
        <w:ind w:firstLine="0"/>
        <w:rPr>
          <w:rFonts w:eastAsia="Calibri" w:cs="Times New Roman"/>
          <w:szCs w:val="28"/>
        </w:rPr>
      </w:pPr>
      <w:r w:rsidRPr="007D698F">
        <w:rPr>
          <w:rFonts w:eastAsia="Calibri" w:cs="Times New Roman"/>
          <w:noProof/>
          <w:szCs w:val="28"/>
          <w:lang w:eastAsia="ru-RU"/>
        </w:rPr>
        <mc:AlternateContent>
          <mc:Choice Requires="wpc">
            <w:drawing>
              <wp:inline distT="0" distB="0" distL="0" distR="0" wp14:anchorId="6E6B148B" wp14:editId="1CFFFCFA">
                <wp:extent cx="6191250" cy="6229350"/>
                <wp:effectExtent l="0" t="38100" r="19050" b="19050"/>
                <wp:docPr id="13" name="Полотно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4" name="Стрелка вправо 14"/>
                        <wps:cNvSpPr/>
                        <wps:spPr>
                          <a:xfrm>
                            <a:off x="19051" y="0"/>
                            <a:ext cx="2838450" cy="5095875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D74D2" w:rsidRPr="00E039FE" w:rsidRDefault="001D74D2" w:rsidP="001D74D2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E039FE">
                                <w:rPr>
                                  <w:b/>
                                </w:rPr>
                                <w:t>Цель</w:t>
                              </w:r>
                            </w:p>
                            <w:p w:rsidR="001D74D2" w:rsidRPr="00E039FE" w:rsidRDefault="001D74D2" w:rsidP="001D74D2">
                              <w:pPr>
                                <w:spacing w:line="240" w:lineRule="auto"/>
                                <w:ind w:firstLine="0"/>
                                <w:jc w:val="center"/>
                              </w:pPr>
                              <w:r w:rsidRPr="00E039FE">
                                <w:t>Повышение качества управления образовательным процессом дошкольной организации с целью создания пространства детской реализации, как необходимого условия развития инициативы, творчества и развития личности ребенка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Скругленный прямоугольник 15"/>
                        <wps:cNvSpPr/>
                        <wps:spPr>
                          <a:xfrm>
                            <a:off x="2857501" y="0"/>
                            <a:ext cx="3333749" cy="62293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D74D2" w:rsidRPr="007D698F" w:rsidRDefault="001D74D2" w:rsidP="001D74D2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86333">
                                <w:t>•</w:t>
                              </w:r>
                              <w:r w:rsidRPr="00486333">
                                <w:tab/>
                              </w:r>
                              <w:r w:rsidRPr="007D698F">
                                <w:rPr>
                                  <w:sz w:val="22"/>
                                </w:rPr>
                                <w:t>Повысить качество и доступность дошкольного образования в соответствии с ФГОС ДО путем обеспечения эффективного внутреннего управления ДОУ.</w:t>
                              </w:r>
                            </w:p>
                            <w:p w:rsidR="001D74D2" w:rsidRPr="007D698F" w:rsidRDefault="001D74D2" w:rsidP="001D74D2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7D698F">
                                <w:rPr>
                                  <w:sz w:val="22"/>
                                </w:rPr>
                                <w:t>•</w:t>
                              </w:r>
                              <w:r w:rsidRPr="007D698F">
                                <w:rPr>
                                  <w:sz w:val="22"/>
                                </w:rPr>
                                <w:tab/>
                                <w:t xml:space="preserve">Создать условия для всестороннего развития и саморазвития детей, раскрытия их индивидуального потенциала, сохранения и укрепления физического и психического здоровья, развитие социальной адаптивности и успешный переход воспитанников к следующему уровню образования. </w:t>
                              </w:r>
                            </w:p>
                            <w:p w:rsidR="001D74D2" w:rsidRPr="007D698F" w:rsidRDefault="001D74D2" w:rsidP="001D74D2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7D698F">
                                <w:rPr>
                                  <w:sz w:val="22"/>
                                </w:rPr>
                                <w:t>•</w:t>
                              </w:r>
                              <w:r w:rsidRPr="007D698F">
                                <w:rPr>
                                  <w:sz w:val="22"/>
                                </w:rPr>
                                <w:tab/>
                                <w:t xml:space="preserve">Совершенствовать </w:t>
                              </w:r>
                              <w:r w:rsidRPr="007D698F">
                                <w:rPr>
                                  <w:sz w:val="22"/>
                                </w:rPr>
                                <w:tab/>
                                <w:t xml:space="preserve">развивающую предметно-пространственную среду МБДОУ, способствующую формированию общей культуры, развитию физических, интеллектуальных и личностных качеств и компетентностей воспитанников. </w:t>
                              </w:r>
                            </w:p>
                            <w:p w:rsidR="001D74D2" w:rsidRPr="007D698F" w:rsidRDefault="001D74D2" w:rsidP="001D74D2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7D698F">
                                <w:rPr>
                                  <w:sz w:val="22"/>
                                </w:rPr>
                                <w:t>•</w:t>
                              </w:r>
                              <w:r w:rsidRPr="007D698F">
                                <w:rPr>
                                  <w:sz w:val="22"/>
                                </w:rPr>
                                <w:tab/>
                                <w:t>Сформировать позитивную установку в воспитании патриотизма через вариативный комплекс средств и методов воспитания патриотических чувств и развития предпосылок к гражданской и социальной активности юных граждан России.</w:t>
                              </w:r>
                            </w:p>
                            <w:p w:rsidR="001D74D2" w:rsidRPr="007D698F" w:rsidRDefault="001D74D2" w:rsidP="001D74D2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7D698F">
                                <w:rPr>
                                  <w:sz w:val="22"/>
                                </w:rPr>
                                <w:t>•</w:t>
                              </w:r>
                              <w:r w:rsidRPr="007D698F">
                                <w:rPr>
                                  <w:sz w:val="22"/>
                                </w:rPr>
                                <w:tab/>
                                <w:t>Совершенствовать работу педагогического коллектива, направленного на выявление, поддержку и развитие способностей и талантов воспитанников в различных видах деятельности и через систему дополнительного образования.</w:t>
                              </w:r>
                            </w:p>
                            <w:p w:rsidR="001D74D2" w:rsidRPr="007D698F" w:rsidRDefault="001D74D2" w:rsidP="001D74D2">
                              <w:pPr>
                                <w:tabs>
                                  <w:tab w:val="left" w:pos="284"/>
                                </w:tabs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7D698F">
                                <w:rPr>
                                  <w:sz w:val="22"/>
                                </w:rPr>
                                <w:t>•</w:t>
                              </w:r>
                              <w:r w:rsidRPr="007D698F">
                                <w:rPr>
                                  <w:sz w:val="22"/>
                                </w:rPr>
                                <w:tab/>
                                <w:t>Создать образовательно-профессиональное пространство, способствующей эффективной социально-образовательной коммуникации родителей между собой и педагогическим сообществом. Максимально использовать возможности сетевого взаимодействия и интеграции в образовательном процессе.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E6B148B" id="Полотно 13" o:spid="_x0000_s1026" editas="canvas" style="width:487.5pt;height:490.5pt;mso-position-horizontal-relative:char;mso-position-vertical-relative:line" coordsize="61912,6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912;height:62293;visibility:visible;mso-wrap-style:square">
                  <v:fill o:detectmouseclick="t"/>
                  <v:path o:connecttype="none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14" o:spid="_x0000_s1028" type="#_x0000_t13" style="position:absolute;left:190;width:28385;height:50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jEsAA&#10;AADbAAAADwAAAGRycy9kb3ducmV2LnhtbERP32vCMBB+F/Y/hBv4pumGOq1GGYOhj7N26OPR3Nqy&#10;5hKaLNb/fhkMfLuP7+dtdoPpRKTet5YVPE0zEMSV1S3XCsrT+2QJwgdkjZ1lUnAjD7vtw2iDubZX&#10;PlIsQi1SCPscFTQhuFxKXzVk0E+tI07cl+0NhgT7WuoeryncdPI5yxbSYMupoUFHbw1V38WPUUDR&#10;nRlj+WFXxfzlEi/z/efNKTV+HF7XIAIN4S7+dx90mj+Dv1/S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LjEsAAAADbAAAADwAAAAAAAAAAAAAAAACYAgAAZHJzL2Rvd25y&#10;ZXYueG1sUEsFBgAAAAAEAAQA9QAAAIUDAAAAAA==&#10;" adj="10800" fillcolor="window" strokecolor="windowText">
                  <v:textbox>
                    <w:txbxContent>
                      <w:p w:rsidR="001D74D2" w:rsidRPr="00E039FE" w:rsidRDefault="001D74D2" w:rsidP="001D74D2">
                        <w:pPr>
                          <w:jc w:val="center"/>
                          <w:rPr>
                            <w:b/>
                          </w:rPr>
                        </w:pPr>
                        <w:r w:rsidRPr="00E039FE">
                          <w:rPr>
                            <w:b/>
                          </w:rPr>
                          <w:t>Цель</w:t>
                        </w:r>
                      </w:p>
                      <w:p w:rsidR="001D74D2" w:rsidRPr="00E039FE" w:rsidRDefault="001D74D2" w:rsidP="001D74D2">
                        <w:pPr>
                          <w:spacing w:line="240" w:lineRule="auto"/>
                          <w:ind w:firstLine="0"/>
                          <w:jc w:val="center"/>
                        </w:pPr>
                        <w:r w:rsidRPr="00E039FE">
                          <w:t>Повышение качества управления образовательным процессом дошкольной организации с целью создания пространства детской реализации, как необходимого условия развития инициативы, творчества и развития личности ребенка</w:t>
                        </w:r>
                      </w:p>
                    </w:txbxContent>
                  </v:textbox>
                </v:shape>
                <v:roundrect id="Скругленный прямоугольник 15" o:spid="_x0000_s1029" style="position:absolute;left:28575;width:33337;height:6229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/Ny8EA&#10;AADbAAAADwAAAGRycy9kb3ducmV2LnhtbERPS2sCMRC+C/0PYQreutlWK+1qlFKo7NUXtrchGTeL&#10;m8mySd3135tCwdt8fM9ZrAbXiAt1ofas4DnLQRBrb2quFOx3X09vIEJENth4JgVXCrBaPowWWBjf&#10;84Yu21iJFMKhQAU2xraQMmhLDkPmW+LEnXznMCbYVdJ02Kdw18iXPJ9JhzWnBostfVrS5+2vU/De&#10;2lIffo7rk7+6MI36u5+YUqnx4/AxBxFpiHfxv7s0af4r/P2SDp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/zcvBAAAA2wAAAA8AAAAAAAAAAAAAAAAAmAIAAGRycy9kb3du&#10;cmV2LnhtbFBLBQYAAAAABAAEAPUAAACGAwAAAAA=&#10;" fillcolor="window" strokecolor="windowText" strokeweight=".25pt">
                  <v:textbox>
                    <w:txbxContent>
                      <w:p w:rsidR="001D74D2" w:rsidRPr="007D698F" w:rsidRDefault="001D74D2" w:rsidP="001D74D2">
                        <w:pPr>
                          <w:tabs>
                            <w:tab w:val="left" w:pos="284"/>
                          </w:tabs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 w:rsidRPr="00486333">
                          <w:t>•</w:t>
                        </w:r>
                        <w:r w:rsidRPr="00486333">
                          <w:tab/>
                        </w:r>
                        <w:r w:rsidRPr="007D698F">
                          <w:rPr>
                            <w:sz w:val="22"/>
                          </w:rPr>
                          <w:t>Повысить качество и доступность дошкольного образования в соответствии с ФГОС ДО путем обеспечения эффективного внутреннего управления ДОУ.</w:t>
                        </w:r>
                      </w:p>
                      <w:p w:rsidR="001D74D2" w:rsidRPr="007D698F" w:rsidRDefault="001D74D2" w:rsidP="001D74D2">
                        <w:pPr>
                          <w:tabs>
                            <w:tab w:val="left" w:pos="284"/>
                          </w:tabs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 w:rsidRPr="007D698F">
                          <w:rPr>
                            <w:sz w:val="22"/>
                          </w:rPr>
                          <w:t>•</w:t>
                        </w:r>
                        <w:r w:rsidRPr="007D698F">
                          <w:rPr>
                            <w:sz w:val="22"/>
                          </w:rPr>
                          <w:tab/>
                          <w:t xml:space="preserve">Создать условия для всестороннего развития и саморазвития детей, раскрытия их индивидуального потенциала, сохранения и укрепления физического и психического здоровья, развитие социальной адаптивности и успешный переход воспитанников к следующему уровню образования. </w:t>
                        </w:r>
                      </w:p>
                      <w:p w:rsidR="001D74D2" w:rsidRPr="007D698F" w:rsidRDefault="001D74D2" w:rsidP="001D74D2">
                        <w:pPr>
                          <w:tabs>
                            <w:tab w:val="left" w:pos="284"/>
                          </w:tabs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 w:rsidRPr="007D698F">
                          <w:rPr>
                            <w:sz w:val="22"/>
                          </w:rPr>
                          <w:t>•</w:t>
                        </w:r>
                        <w:r w:rsidRPr="007D698F">
                          <w:rPr>
                            <w:sz w:val="22"/>
                          </w:rPr>
                          <w:tab/>
                          <w:t xml:space="preserve">Совершенствовать </w:t>
                        </w:r>
                        <w:r w:rsidRPr="007D698F">
                          <w:rPr>
                            <w:sz w:val="22"/>
                          </w:rPr>
                          <w:tab/>
                          <w:t xml:space="preserve">развивающую предметно-пространственную среду МБДОУ, способствующую формированию общей культуры, развитию физических, интеллектуальных и личностных качеств и компетентностей воспитанников. </w:t>
                        </w:r>
                      </w:p>
                      <w:p w:rsidR="001D74D2" w:rsidRPr="007D698F" w:rsidRDefault="001D74D2" w:rsidP="001D74D2">
                        <w:pPr>
                          <w:tabs>
                            <w:tab w:val="left" w:pos="284"/>
                          </w:tabs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 w:rsidRPr="007D698F">
                          <w:rPr>
                            <w:sz w:val="22"/>
                          </w:rPr>
                          <w:t>•</w:t>
                        </w:r>
                        <w:r w:rsidRPr="007D698F">
                          <w:rPr>
                            <w:sz w:val="22"/>
                          </w:rPr>
                          <w:tab/>
                          <w:t>Сформировать позитивную установку в воспитании патриотизма через вариативный комплекс средств и методов воспитания патриотических чувств и развития предпосылок к гражданской и социальной активности юных граждан России.</w:t>
                        </w:r>
                      </w:p>
                      <w:p w:rsidR="001D74D2" w:rsidRPr="007D698F" w:rsidRDefault="001D74D2" w:rsidP="001D74D2">
                        <w:pPr>
                          <w:tabs>
                            <w:tab w:val="left" w:pos="284"/>
                          </w:tabs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 w:rsidRPr="007D698F">
                          <w:rPr>
                            <w:sz w:val="22"/>
                          </w:rPr>
                          <w:t>•</w:t>
                        </w:r>
                        <w:r w:rsidRPr="007D698F">
                          <w:rPr>
                            <w:sz w:val="22"/>
                          </w:rPr>
                          <w:tab/>
                          <w:t>Совершенствовать работу педагогического коллектива, направленного на выявление, поддержку и развитие способностей и талантов воспитанников в различных видах деятельности и через систему дополнительного образования.</w:t>
                        </w:r>
                      </w:p>
                      <w:p w:rsidR="001D74D2" w:rsidRPr="007D698F" w:rsidRDefault="001D74D2" w:rsidP="001D74D2">
                        <w:pPr>
                          <w:tabs>
                            <w:tab w:val="left" w:pos="284"/>
                          </w:tabs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 w:rsidRPr="007D698F">
                          <w:rPr>
                            <w:sz w:val="22"/>
                          </w:rPr>
                          <w:t>•</w:t>
                        </w:r>
                        <w:r w:rsidRPr="007D698F">
                          <w:rPr>
                            <w:sz w:val="22"/>
                          </w:rPr>
                          <w:tab/>
                          <w:t>Создать образовательно-профессиональное пространство, способствующей эффективной социально-образовательной коммуникации родителей между собой и педагогическим сообществом. Максимально использовать возможности сетевого взаимодействия и интеграции в образовательном процессе.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1D74D2" w:rsidRPr="007D698F" w:rsidRDefault="001D74D2" w:rsidP="001D74D2">
      <w:pPr>
        <w:spacing w:before="120" w:after="240" w:line="240" w:lineRule="auto"/>
        <w:ind w:firstLine="0"/>
        <w:jc w:val="center"/>
        <w:rPr>
          <w:rFonts w:eastAsia="Calibri" w:cs="Times New Roman"/>
          <w:szCs w:val="28"/>
        </w:rPr>
      </w:pPr>
      <w:r w:rsidRPr="007D698F">
        <w:rPr>
          <w:rFonts w:eastAsia="Calibri" w:cs="Times New Roman"/>
          <w:szCs w:val="28"/>
        </w:rPr>
        <w:t xml:space="preserve">Рисунок </w:t>
      </w:r>
      <w:r>
        <w:rPr>
          <w:rFonts w:eastAsia="Calibri" w:cs="Times New Roman"/>
          <w:szCs w:val="28"/>
        </w:rPr>
        <w:t>3</w:t>
      </w:r>
      <w:r w:rsidRPr="007D698F">
        <w:rPr>
          <w:rFonts w:eastAsia="Calibri" w:cs="Times New Roman"/>
          <w:szCs w:val="28"/>
        </w:rPr>
        <w:t>.1 – Цели и задачи программы развития МБДОУ «Детский сад № 106» г.Уссурийска</w:t>
      </w:r>
      <w:r>
        <w:rPr>
          <w:rFonts w:eastAsia="Calibri" w:cs="Times New Roman"/>
          <w:szCs w:val="28"/>
        </w:rPr>
        <w:t xml:space="preserve">  2023-2025гг</w:t>
      </w:r>
    </w:p>
    <w:p w:rsidR="001D74D2" w:rsidRDefault="001D74D2" w:rsidP="001D74D2">
      <w:pPr>
        <w:pStyle w:val="af6"/>
        <w:spacing w:line="360" w:lineRule="auto"/>
        <w:ind w:firstLine="687"/>
        <w:rPr>
          <w:szCs w:val="28"/>
        </w:rPr>
      </w:pPr>
      <w:r>
        <w:rPr>
          <w:szCs w:val="28"/>
        </w:rPr>
        <w:t>Этапы реализации представлены на рисунке 3.2.</w:t>
      </w:r>
    </w:p>
    <w:p w:rsidR="001D74D2" w:rsidRDefault="001D74D2" w:rsidP="001D74D2">
      <w:pPr>
        <w:pStyle w:val="af6"/>
        <w:ind w:hanging="22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2398CCA0" wp14:editId="37EEECBE">
            <wp:extent cx="6229350" cy="3200400"/>
            <wp:effectExtent l="0" t="0" r="19050" b="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1D74D2" w:rsidRDefault="001D74D2" w:rsidP="001D74D2">
      <w:pPr>
        <w:spacing w:before="120" w:after="240" w:line="240" w:lineRule="auto"/>
        <w:jc w:val="center"/>
        <w:rPr>
          <w:szCs w:val="28"/>
        </w:rPr>
      </w:pPr>
      <w:r>
        <w:rPr>
          <w:szCs w:val="28"/>
        </w:rPr>
        <w:t xml:space="preserve">Рисунок 3.2 – Этапы реализации  </w:t>
      </w:r>
      <w:r w:rsidRPr="00486333">
        <w:rPr>
          <w:szCs w:val="28"/>
        </w:rPr>
        <w:t>программ</w:t>
      </w:r>
      <w:r>
        <w:rPr>
          <w:szCs w:val="28"/>
        </w:rPr>
        <w:t>ы развития МБДОУ «Детский сад №</w:t>
      </w:r>
      <w:r w:rsidRPr="00486333">
        <w:rPr>
          <w:szCs w:val="28"/>
        </w:rPr>
        <w:t>106</w:t>
      </w:r>
      <w:r>
        <w:rPr>
          <w:szCs w:val="28"/>
        </w:rPr>
        <w:t xml:space="preserve">» </w:t>
      </w:r>
      <w:r w:rsidRPr="00486333">
        <w:rPr>
          <w:szCs w:val="28"/>
        </w:rPr>
        <w:t>г.Уссурийска</w:t>
      </w:r>
    </w:p>
    <w:p w:rsidR="001D74D2" w:rsidRPr="004208A6" w:rsidRDefault="001D74D2" w:rsidP="001D74D2">
      <w:pPr>
        <w:shd w:val="clear" w:color="auto" w:fill="FFFFFF"/>
        <w:rPr>
          <w:szCs w:val="28"/>
        </w:rPr>
      </w:pPr>
      <w:r w:rsidRPr="004208A6">
        <w:rPr>
          <w:szCs w:val="28"/>
        </w:rPr>
        <w:t>Педагогическая диагностика (мониторинг) проводится 2 раза в учебном году, в сентябре и мае. Система педагогической диагностики (мониторинга) осуществляется в соответствии с ФГОС ДО и обеспечивает комплексный подход к оценке индивидуальных достижений детей, позволяет осуществлять оценку динамики их достижений в соответствии с реализуемой программой дошкольного образования. Разработаны диагностические карты освоения основной образовательной программы в каждой возрастной группе. В процессе проведения используются следующие методы: наблюдение за детьми в повседневной жизни, в процессе образовательной деятельности; анализ продуктов детской деятельности; беседы; игровые ситуации. Диагностика оценивается тремя уровнями: сформирован, сформирован частично, не сформирован.</w:t>
      </w:r>
    </w:p>
    <w:p w:rsidR="001D74D2" w:rsidRPr="004208A6" w:rsidRDefault="001D74D2" w:rsidP="001D74D2">
      <w:pPr>
        <w:shd w:val="clear" w:color="auto" w:fill="FFFFFF"/>
        <w:rPr>
          <w:szCs w:val="28"/>
        </w:rPr>
      </w:pPr>
      <w:r w:rsidRPr="004208A6">
        <w:rPr>
          <w:szCs w:val="28"/>
        </w:rPr>
        <w:t>Результативность работы педагогического коллектива ДОУ отражается в данных мониторинга усвоения детьми программного материала как у воспитателей, так и у специалистов.</w:t>
      </w:r>
    </w:p>
    <w:p w:rsidR="001D74D2" w:rsidRPr="009C6C51" w:rsidRDefault="001D74D2" w:rsidP="001D74D2">
      <w:pPr>
        <w:shd w:val="clear" w:color="auto" w:fill="FFFFFF"/>
        <w:rPr>
          <w:szCs w:val="28"/>
        </w:rPr>
      </w:pPr>
      <w:r w:rsidRPr="004208A6">
        <w:rPr>
          <w:szCs w:val="28"/>
        </w:rPr>
        <w:t>Два раза в год во всех группах проводился мониторинг образовательного процесса по пяти образовательным областям</w:t>
      </w:r>
      <w:r>
        <w:rPr>
          <w:szCs w:val="28"/>
        </w:rPr>
        <w:t xml:space="preserve"> </w:t>
      </w:r>
      <w:r w:rsidRPr="004208A6">
        <w:rPr>
          <w:szCs w:val="28"/>
        </w:rPr>
        <w:t xml:space="preserve">(социально-коммуникативное развитие, познавательное развитие, речевое развитие, художественно-эстетическое </w:t>
      </w:r>
      <w:r w:rsidRPr="004208A6">
        <w:rPr>
          <w:szCs w:val="28"/>
        </w:rPr>
        <w:lastRenderedPageBreak/>
        <w:t>развитие, физическое развитие).</w:t>
      </w:r>
    </w:p>
    <w:p w:rsidR="001D74D2" w:rsidRPr="00413243" w:rsidRDefault="001D74D2" w:rsidP="001D74D2">
      <w:pPr>
        <w:spacing w:before="240" w:after="120" w:line="240" w:lineRule="auto"/>
        <w:ind w:firstLine="0"/>
        <w:rPr>
          <w:szCs w:val="28"/>
          <w:lang w:val="en-US"/>
        </w:rPr>
      </w:pPr>
      <w:r w:rsidRPr="009C6C51">
        <w:rPr>
          <w:szCs w:val="28"/>
        </w:rPr>
        <w:t>Таблица</w:t>
      </w:r>
      <w:r>
        <w:rPr>
          <w:szCs w:val="28"/>
        </w:rPr>
        <w:t xml:space="preserve"> </w:t>
      </w:r>
      <w:r w:rsidRPr="009C6C51">
        <w:rPr>
          <w:szCs w:val="28"/>
        </w:rPr>
        <w:t>3.1</w:t>
      </w:r>
      <w:r>
        <w:rPr>
          <w:szCs w:val="28"/>
        </w:rPr>
        <w:t xml:space="preserve"> </w:t>
      </w:r>
      <w:r w:rsidRPr="009C6C51">
        <w:rPr>
          <w:szCs w:val="28"/>
        </w:rPr>
        <w:t>-</w:t>
      </w:r>
      <w:r>
        <w:rPr>
          <w:szCs w:val="28"/>
        </w:rPr>
        <w:t xml:space="preserve"> </w:t>
      </w:r>
      <w:r w:rsidRPr="009C6C51">
        <w:rPr>
          <w:szCs w:val="28"/>
        </w:rPr>
        <w:t>Анализ</w:t>
      </w:r>
      <w:r>
        <w:rPr>
          <w:szCs w:val="28"/>
        </w:rPr>
        <w:t xml:space="preserve"> </w:t>
      </w:r>
      <w:r w:rsidRPr="009C6C51">
        <w:rPr>
          <w:szCs w:val="28"/>
        </w:rPr>
        <w:t>уровня</w:t>
      </w:r>
      <w:r>
        <w:rPr>
          <w:szCs w:val="28"/>
        </w:rPr>
        <w:t xml:space="preserve"> </w:t>
      </w:r>
      <w:r w:rsidRPr="009C6C51">
        <w:rPr>
          <w:szCs w:val="28"/>
        </w:rPr>
        <w:t>готовности</w:t>
      </w:r>
      <w:r>
        <w:rPr>
          <w:szCs w:val="28"/>
        </w:rPr>
        <w:t xml:space="preserve"> </w:t>
      </w:r>
    </w:p>
    <w:tbl>
      <w:tblPr>
        <w:tblW w:w="9569" w:type="dxa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644"/>
        <w:gridCol w:w="674"/>
        <w:gridCol w:w="675"/>
        <w:gridCol w:w="787"/>
        <w:gridCol w:w="787"/>
        <w:gridCol w:w="788"/>
        <w:gridCol w:w="674"/>
        <w:gridCol w:w="675"/>
        <w:gridCol w:w="562"/>
        <w:gridCol w:w="751"/>
      </w:tblGrid>
      <w:tr w:rsidR="001D74D2" w:rsidTr="00B454FE">
        <w:trPr>
          <w:trHeight w:val="294"/>
        </w:trPr>
        <w:tc>
          <w:tcPr>
            <w:tcW w:w="255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Образовательные области/ направления программы </w:t>
            </w:r>
          </w:p>
        </w:tc>
        <w:tc>
          <w:tcPr>
            <w:tcW w:w="131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auto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 младшая</w:t>
            </w:r>
          </w:p>
        </w:tc>
        <w:tc>
          <w:tcPr>
            <w:tcW w:w="1462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A"/>
              <w:right w:val="single" w:sz="4" w:space="0" w:color="000001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 младшая</w:t>
            </w:r>
          </w:p>
        </w:tc>
        <w:tc>
          <w:tcPr>
            <w:tcW w:w="1575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A"/>
              <w:right w:val="single" w:sz="4" w:space="0" w:color="000001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</w:t>
            </w:r>
          </w:p>
        </w:tc>
        <w:tc>
          <w:tcPr>
            <w:tcW w:w="1349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A"/>
              <w:right w:val="single" w:sz="4" w:space="0" w:color="000001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</w:t>
            </w:r>
          </w:p>
        </w:tc>
        <w:tc>
          <w:tcPr>
            <w:tcW w:w="131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подготовит.</w:t>
            </w:r>
          </w:p>
        </w:tc>
      </w:tr>
      <w:tr w:rsidR="001D74D2" w:rsidTr="00B454FE">
        <w:trPr>
          <w:trHeight w:val="265"/>
        </w:trPr>
        <w:tc>
          <w:tcPr>
            <w:tcW w:w="255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562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</w:tr>
      <w:tr w:rsidR="001D74D2" w:rsidTr="00B454FE">
        <w:trPr>
          <w:trHeight w:val="235"/>
        </w:trPr>
        <w:tc>
          <w:tcPr>
            <w:tcW w:w="255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hideMark/>
          </w:tcPr>
          <w:p w:rsidR="001D74D2" w:rsidRDefault="001D74D2" w:rsidP="00B454FE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64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auto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ад.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auto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</w:tr>
      <w:tr w:rsidR="001D74D2" w:rsidTr="00B454FE">
        <w:trPr>
          <w:trHeight w:val="280"/>
        </w:trPr>
        <w:tc>
          <w:tcPr>
            <w:tcW w:w="255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hideMark/>
          </w:tcPr>
          <w:p w:rsidR="001D74D2" w:rsidRDefault="001D74D2" w:rsidP="00B454FE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Физическая культура  </w:t>
            </w:r>
          </w:p>
        </w:tc>
        <w:tc>
          <w:tcPr>
            <w:tcW w:w="64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auto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ад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auto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ч/с-</w:t>
            </w: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56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</w:tr>
      <w:tr w:rsidR="001D74D2" w:rsidTr="00B454FE">
        <w:trPr>
          <w:trHeight w:val="309"/>
        </w:trPr>
        <w:tc>
          <w:tcPr>
            <w:tcW w:w="255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Социально-коммуникативное  </w:t>
            </w:r>
          </w:p>
        </w:tc>
        <w:tc>
          <w:tcPr>
            <w:tcW w:w="64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auto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ад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auto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</w:tr>
      <w:tr w:rsidR="001D74D2" w:rsidTr="00B454FE">
        <w:trPr>
          <w:trHeight w:val="191"/>
        </w:trPr>
        <w:tc>
          <w:tcPr>
            <w:tcW w:w="255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Речевое</w:t>
            </w:r>
          </w:p>
        </w:tc>
        <w:tc>
          <w:tcPr>
            <w:tcW w:w="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ад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</w:tr>
      <w:tr w:rsidR="001D74D2" w:rsidTr="00B454FE">
        <w:trPr>
          <w:trHeight w:val="369"/>
        </w:trPr>
        <w:tc>
          <w:tcPr>
            <w:tcW w:w="255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hideMark/>
          </w:tcPr>
          <w:p w:rsidR="001D74D2" w:rsidRDefault="001D74D2" w:rsidP="00B454FE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64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auto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ад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auto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562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ч/с</w:t>
            </w: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1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</w:tr>
      <w:tr w:rsidR="001D74D2" w:rsidRPr="004208A6" w:rsidTr="00B454FE">
        <w:trPr>
          <w:trHeight w:val="347"/>
        </w:trPr>
        <w:tc>
          <w:tcPr>
            <w:tcW w:w="2552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D74D2" w:rsidRPr="004208A6" w:rsidRDefault="001D74D2" w:rsidP="00B454FE">
            <w:pPr>
              <w:pStyle w:val="2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08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644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</w:tcPr>
          <w:p w:rsidR="001D74D2" w:rsidRPr="004208A6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auto"/>
            </w:tcBorders>
            <w:hideMark/>
          </w:tcPr>
          <w:p w:rsidR="001D74D2" w:rsidRPr="004208A6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4208A6">
              <w:rPr>
                <w:sz w:val="24"/>
                <w:szCs w:val="24"/>
              </w:rPr>
              <w:t>ч/с</w:t>
            </w: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</w:tcPr>
          <w:p w:rsidR="001D74D2" w:rsidRPr="004208A6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1D74D2" w:rsidRPr="004208A6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4208A6">
              <w:rPr>
                <w:sz w:val="24"/>
                <w:szCs w:val="24"/>
              </w:rPr>
              <w:t>ч/с</w:t>
            </w:r>
          </w:p>
        </w:tc>
        <w:tc>
          <w:tcPr>
            <w:tcW w:w="787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</w:tcPr>
          <w:p w:rsidR="001D74D2" w:rsidRPr="004208A6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  <w:hideMark/>
          </w:tcPr>
          <w:p w:rsidR="001D74D2" w:rsidRPr="004208A6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4208A6">
              <w:rPr>
                <w:sz w:val="24"/>
                <w:szCs w:val="24"/>
              </w:rPr>
              <w:t>с</w:t>
            </w:r>
          </w:p>
        </w:tc>
        <w:tc>
          <w:tcPr>
            <w:tcW w:w="674" w:type="dxa"/>
            <w:tcBorders>
              <w:top w:val="single" w:sz="4" w:space="0" w:color="00000A"/>
              <w:left w:val="single" w:sz="4" w:space="0" w:color="auto"/>
              <w:bottom w:val="single" w:sz="4" w:space="0" w:color="000001"/>
              <w:right w:val="single" w:sz="4" w:space="0" w:color="00000A"/>
            </w:tcBorders>
          </w:tcPr>
          <w:p w:rsidR="001D74D2" w:rsidRPr="004208A6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hideMark/>
          </w:tcPr>
          <w:p w:rsidR="001D74D2" w:rsidRPr="004208A6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4208A6">
              <w:rPr>
                <w:sz w:val="24"/>
                <w:szCs w:val="24"/>
              </w:rPr>
              <w:t>с</w:t>
            </w:r>
          </w:p>
        </w:tc>
        <w:tc>
          <w:tcPr>
            <w:tcW w:w="562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A"/>
            </w:tcBorders>
          </w:tcPr>
          <w:p w:rsidR="001D74D2" w:rsidRPr="004208A6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51" w:type="dxa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hideMark/>
          </w:tcPr>
          <w:p w:rsidR="001D74D2" w:rsidRPr="004208A6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 w:rsidRPr="004208A6">
              <w:rPr>
                <w:sz w:val="24"/>
                <w:szCs w:val="24"/>
              </w:rPr>
              <w:t>с</w:t>
            </w:r>
          </w:p>
        </w:tc>
      </w:tr>
    </w:tbl>
    <w:p w:rsidR="001D74D2" w:rsidRDefault="001D74D2" w:rsidP="001D74D2">
      <w:pPr>
        <w:spacing w:line="240" w:lineRule="auto"/>
        <w:rPr>
          <w:sz w:val="24"/>
          <w:szCs w:val="24"/>
        </w:rPr>
      </w:pPr>
    </w:p>
    <w:p w:rsidR="001D74D2" w:rsidRPr="00D84CD1" w:rsidRDefault="001D74D2" w:rsidP="001D74D2">
      <w:pPr>
        <w:shd w:val="clear" w:color="auto" w:fill="FFFFFF"/>
        <w:spacing w:line="240" w:lineRule="auto"/>
        <w:rPr>
          <w:szCs w:val="28"/>
        </w:rPr>
      </w:pPr>
      <w:r w:rsidRPr="00D84CD1">
        <w:rPr>
          <w:szCs w:val="28"/>
        </w:rPr>
        <w:t>Данные</w:t>
      </w:r>
      <w:r>
        <w:rPr>
          <w:szCs w:val="28"/>
        </w:rPr>
        <w:t xml:space="preserve"> </w:t>
      </w:r>
      <w:r w:rsidRPr="00D84CD1">
        <w:rPr>
          <w:szCs w:val="28"/>
        </w:rPr>
        <w:t>представим</w:t>
      </w:r>
      <w:r>
        <w:rPr>
          <w:szCs w:val="28"/>
        </w:rPr>
        <w:t xml:space="preserve"> </w:t>
      </w:r>
      <w:r w:rsidRPr="00D84CD1">
        <w:rPr>
          <w:szCs w:val="28"/>
        </w:rPr>
        <w:t>на</w:t>
      </w:r>
      <w:r>
        <w:rPr>
          <w:szCs w:val="28"/>
        </w:rPr>
        <w:t xml:space="preserve"> </w:t>
      </w:r>
      <w:r w:rsidRPr="00D84CD1">
        <w:rPr>
          <w:szCs w:val="28"/>
        </w:rPr>
        <w:t>рисунке</w:t>
      </w:r>
      <w:r>
        <w:rPr>
          <w:szCs w:val="28"/>
        </w:rPr>
        <w:t xml:space="preserve"> </w:t>
      </w:r>
      <w:r w:rsidRPr="00D84CD1">
        <w:rPr>
          <w:szCs w:val="28"/>
        </w:rPr>
        <w:t>3.</w:t>
      </w:r>
      <w:r>
        <w:rPr>
          <w:szCs w:val="28"/>
        </w:rPr>
        <w:t>2</w:t>
      </w:r>
      <w:r w:rsidRPr="00D84CD1">
        <w:rPr>
          <w:szCs w:val="28"/>
        </w:rPr>
        <w:t>.</w:t>
      </w:r>
    </w:p>
    <w:p w:rsidR="001D74D2" w:rsidRDefault="001D74D2" w:rsidP="001D74D2">
      <w:pPr>
        <w:spacing w:line="240" w:lineRule="auto"/>
        <w:rPr>
          <w:sz w:val="24"/>
          <w:szCs w:val="24"/>
        </w:rPr>
      </w:pPr>
    </w:p>
    <w:p w:rsidR="001D74D2" w:rsidRDefault="001D74D2" w:rsidP="001D74D2">
      <w:pPr>
        <w:spacing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3FD0DF6" wp14:editId="7E0D8781">
            <wp:extent cx="6019800" cy="241935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1D74D2" w:rsidRPr="009C6C51" w:rsidRDefault="001D74D2" w:rsidP="001D74D2">
      <w:pPr>
        <w:spacing w:before="120" w:after="240" w:line="240" w:lineRule="auto"/>
        <w:jc w:val="center"/>
        <w:rPr>
          <w:szCs w:val="28"/>
        </w:rPr>
      </w:pPr>
      <w:r w:rsidRPr="009C6C51">
        <w:rPr>
          <w:szCs w:val="28"/>
        </w:rPr>
        <w:t>Рисунок</w:t>
      </w:r>
      <w:r>
        <w:rPr>
          <w:szCs w:val="28"/>
        </w:rPr>
        <w:t xml:space="preserve"> </w:t>
      </w:r>
      <w:r w:rsidRPr="009C6C51">
        <w:rPr>
          <w:szCs w:val="28"/>
        </w:rPr>
        <w:t>3.</w:t>
      </w:r>
      <w:r>
        <w:rPr>
          <w:szCs w:val="28"/>
        </w:rPr>
        <w:t xml:space="preserve">2 </w:t>
      </w:r>
      <w:r w:rsidRPr="009C6C51">
        <w:rPr>
          <w:szCs w:val="28"/>
        </w:rPr>
        <w:t>-</w:t>
      </w:r>
      <w:r>
        <w:rPr>
          <w:szCs w:val="28"/>
        </w:rPr>
        <w:t xml:space="preserve"> </w:t>
      </w:r>
      <w:r w:rsidRPr="009C6C51">
        <w:rPr>
          <w:szCs w:val="28"/>
        </w:rPr>
        <w:t>Анализ</w:t>
      </w:r>
      <w:r>
        <w:rPr>
          <w:szCs w:val="28"/>
        </w:rPr>
        <w:t xml:space="preserve"> </w:t>
      </w:r>
      <w:r w:rsidRPr="009C6C51">
        <w:rPr>
          <w:szCs w:val="28"/>
        </w:rPr>
        <w:t>уровня</w:t>
      </w:r>
      <w:r>
        <w:rPr>
          <w:szCs w:val="28"/>
        </w:rPr>
        <w:t xml:space="preserve"> </w:t>
      </w:r>
      <w:r w:rsidRPr="009C6C51">
        <w:rPr>
          <w:szCs w:val="28"/>
        </w:rPr>
        <w:t>готовности</w:t>
      </w:r>
    </w:p>
    <w:p w:rsidR="001D74D2" w:rsidRPr="009C6C51" w:rsidRDefault="001D74D2" w:rsidP="001D74D2">
      <w:pPr>
        <w:ind w:firstLine="708"/>
        <w:rPr>
          <w:rFonts w:eastAsia="Times New Roman"/>
          <w:bCs/>
          <w:szCs w:val="28"/>
        </w:rPr>
      </w:pPr>
      <w:r w:rsidRPr="009C6C51">
        <w:rPr>
          <w:rFonts w:eastAsia="Times New Roman"/>
          <w:bCs/>
          <w:szCs w:val="28"/>
        </w:rPr>
        <w:t>Однако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если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провести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сравнительный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анализ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среди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показателей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на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конец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учебного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года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остаются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высокий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средний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уровни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по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образовательным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областям</w:t>
      </w:r>
      <w:r>
        <w:rPr>
          <w:rFonts w:eastAsia="Times New Roman"/>
          <w:bCs/>
          <w:szCs w:val="28"/>
        </w:rPr>
        <w:t xml:space="preserve"> «</w:t>
      </w:r>
      <w:r w:rsidRPr="009C6C51">
        <w:rPr>
          <w:rFonts w:eastAsia="Times New Roman"/>
          <w:bCs/>
          <w:szCs w:val="28"/>
        </w:rPr>
        <w:t>Познавательное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развитие</w:t>
      </w:r>
      <w:r>
        <w:rPr>
          <w:rFonts w:eastAsia="Times New Roman"/>
          <w:bCs/>
          <w:szCs w:val="28"/>
        </w:rPr>
        <w:t>»</w:t>
      </w:r>
      <w:r w:rsidRPr="009C6C51">
        <w:rPr>
          <w:rFonts w:eastAsia="Times New Roman"/>
          <w:bCs/>
          <w:szCs w:val="28"/>
        </w:rPr>
        <w:t>,</w:t>
      </w:r>
      <w:r>
        <w:rPr>
          <w:rFonts w:eastAsia="Times New Roman"/>
          <w:bCs/>
          <w:szCs w:val="28"/>
        </w:rPr>
        <w:t xml:space="preserve"> «</w:t>
      </w:r>
      <w:r w:rsidRPr="009C6C51">
        <w:rPr>
          <w:rFonts w:eastAsia="Times New Roman"/>
          <w:bCs/>
          <w:szCs w:val="28"/>
        </w:rPr>
        <w:t>Социально-коммуникативное</w:t>
      </w:r>
      <w:r>
        <w:rPr>
          <w:rFonts w:eastAsia="Times New Roman"/>
          <w:bCs/>
          <w:szCs w:val="28"/>
        </w:rPr>
        <w:t>»</w:t>
      </w:r>
      <w:r w:rsidRPr="009C6C51">
        <w:rPr>
          <w:rFonts w:eastAsia="Times New Roman"/>
          <w:bCs/>
          <w:szCs w:val="28"/>
        </w:rPr>
        <w:t>,</w:t>
      </w:r>
      <w:r>
        <w:rPr>
          <w:rFonts w:eastAsia="Times New Roman"/>
          <w:bCs/>
          <w:szCs w:val="28"/>
        </w:rPr>
        <w:t xml:space="preserve"> «</w:t>
      </w:r>
      <w:r w:rsidRPr="009C6C51">
        <w:rPr>
          <w:rFonts w:eastAsia="Times New Roman"/>
          <w:bCs/>
          <w:szCs w:val="28"/>
        </w:rPr>
        <w:t>Художественно-эстетическое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развитие</w:t>
      </w:r>
      <w:r>
        <w:rPr>
          <w:rFonts w:eastAsia="Times New Roman"/>
          <w:bCs/>
          <w:szCs w:val="28"/>
        </w:rPr>
        <w:t xml:space="preserve">» </w:t>
      </w:r>
      <w:r w:rsidRPr="009C6C51">
        <w:rPr>
          <w:rFonts w:eastAsia="Times New Roman"/>
          <w:bCs/>
          <w:szCs w:val="28"/>
        </w:rPr>
        <w:t>педагогам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следует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уделить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внимание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на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обучающихся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с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низким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уровнем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по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образовательным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областям.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Запланировать</w:t>
      </w:r>
      <w:r>
        <w:rPr>
          <w:rFonts w:eastAsia="Times New Roman"/>
          <w:bCs/>
          <w:szCs w:val="28"/>
        </w:rPr>
        <w:t xml:space="preserve">  </w:t>
      </w:r>
      <w:r w:rsidRPr="009C6C51">
        <w:rPr>
          <w:rFonts w:eastAsia="Times New Roman"/>
          <w:bCs/>
          <w:szCs w:val="28"/>
        </w:rPr>
        <w:t>индивидуальную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работу,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обратить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внимание</w:t>
      </w:r>
      <w:r>
        <w:rPr>
          <w:rFonts w:eastAsia="Times New Roman"/>
          <w:bCs/>
          <w:szCs w:val="28"/>
        </w:rPr>
        <w:t xml:space="preserve">  </w:t>
      </w:r>
      <w:r w:rsidRPr="009C6C51">
        <w:rPr>
          <w:rFonts w:eastAsia="Times New Roman"/>
          <w:bCs/>
          <w:szCs w:val="28"/>
        </w:rPr>
        <w:t>на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тех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детей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которые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нуждаются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в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помощи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специалистов.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Педагогам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совместно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со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специалистами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разработать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план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индивидуальной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помощи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ребенку.</w:t>
      </w:r>
    </w:p>
    <w:p w:rsidR="001D74D2" w:rsidRPr="009C6C51" w:rsidRDefault="001D74D2" w:rsidP="001D74D2">
      <w:pPr>
        <w:ind w:firstLine="708"/>
        <w:rPr>
          <w:rFonts w:eastAsia="Times New Roman"/>
          <w:bCs/>
          <w:szCs w:val="28"/>
        </w:rPr>
      </w:pPr>
      <w:r w:rsidRPr="009C6C51">
        <w:rPr>
          <w:rFonts w:eastAsia="Times New Roman"/>
          <w:bCs/>
          <w:szCs w:val="28"/>
        </w:rPr>
        <w:t>Улучшились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показатели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по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физическому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развитию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речевому,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так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как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были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пересмотрены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критерии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оценивания.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В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старшем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возрасте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добавлены</w:t>
      </w:r>
      <w:r>
        <w:rPr>
          <w:rFonts w:eastAsia="Times New Roman"/>
          <w:bCs/>
          <w:szCs w:val="28"/>
        </w:rPr>
        <w:t xml:space="preserve">  </w:t>
      </w:r>
      <w:r w:rsidRPr="009C6C51">
        <w:rPr>
          <w:rFonts w:eastAsia="Times New Roman"/>
          <w:bCs/>
          <w:szCs w:val="28"/>
        </w:rPr>
        <w:lastRenderedPageBreak/>
        <w:t>кружковые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занятия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по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физкультуре</w:t>
      </w:r>
      <w:r>
        <w:rPr>
          <w:rFonts w:eastAsia="Times New Roman"/>
          <w:bCs/>
          <w:szCs w:val="28"/>
        </w:rPr>
        <w:t xml:space="preserve"> «</w:t>
      </w:r>
      <w:r w:rsidRPr="009C6C51">
        <w:rPr>
          <w:rFonts w:eastAsia="Times New Roman"/>
          <w:bCs/>
          <w:szCs w:val="28"/>
        </w:rPr>
        <w:t>Адаптивная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гимнастика</w:t>
      </w:r>
      <w:r>
        <w:rPr>
          <w:rFonts w:eastAsia="Times New Roman"/>
          <w:bCs/>
          <w:szCs w:val="28"/>
        </w:rPr>
        <w:t>»</w:t>
      </w:r>
      <w:r w:rsidRPr="009C6C51">
        <w:rPr>
          <w:rFonts w:eastAsia="Times New Roman"/>
          <w:bCs/>
          <w:szCs w:val="28"/>
        </w:rPr>
        <w:t>,</w:t>
      </w:r>
      <w:r>
        <w:rPr>
          <w:rFonts w:eastAsia="Times New Roman"/>
          <w:bCs/>
          <w:szCs w:val="28"/>
        </w:rPr>
        <w:t xml:space="preserve"> «</w:t>
      </w:r>
      <w:r w:rsidRPr="009C6C51">
        <w:rPr>
          <w:rFonts w:eastAsia="Times New Roman"/>
          <w:bCs/>
          <w:szCs w:val="28"/>
        </w:rPr>
        <w:t>Детский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стрейчинг</w:t>
      </w:r>
      <w:r>
        <w:rPr>
          <w:rFonts w:eastAsia="Times New Roman"/>
          <w:bCs/>
          <w:szCs w:val="28"/>
        </w:rPr>
        <w:t>»</w:t>
      </w:r>
      <w:r w:rsidRPr="009C6C51">
        <w:rPr>
          <w:rFonts w:eastAsia="Times New Roman"/>
          <w:bCs/>
          <w:szCs w:val="28"/>
        </w:rPr>
        <w:t>.</w:t>
      </w:r>
    </w:p>
    <w:p w:rsidR="001D74D2" w:rsidRPr="00066F21" w:rsidRDefault="001D74D2" w:rsidP="001D74D2">
      <w:pPr>
        <w:rPr>
          <w:szCs w:val="28"/>
        </w:rPr>
      </w:pPr>
      <w:r w:rsidRPr="00D84CD1">
        <w:rPr>
          <w:szCs w:val="28"/>
        </w:rPr>
        <w:t>В</w:t>
      </w:r>
      <w:r>
        <w:rPr>
          <w:szCs w:val="28"/>
        </w:rPr>
        <w:t xml:space="preserve"> </w:t>
      </w:r>
      <w:r w:rsidRPr="00D84CD1">
        <w:rPr>
          <w:szCs w:val="28"/>
        </w:rPr>
        <w:t>соответствии</w:t>
      </w:r>
      <w:r>
        <w:rPr>
          <w:szCs w:val="28"/>
        </w:rPr>
        <w:t xml:space="preserve"> </w:t>
      </w:r>
      <w:r w:rsidRPr="00D84CD1">
        <w:rPr>
          <w:szCs w:val="28"/>
        </w:rPr>
        <w:t>с</w:t>
      </w:r>
      <w:r>
        <w:rPr>
          <w:szCs w:val="28"/>
        </w:rPr>
        <w:t xml:space="preserve"> </w:t>
      </w:r>
      <w:r w:rsidRPr="00D84CD1">
        <w:rPr>
          <w:szCs w:val="28"/>
        </w:rPr>
        <w:t>планом</w:t>
      </w:r>
      <w:r>
        <w:rPr>
          <w:szCs w:val="28"/>
        </w:rPr>
        <w:t xml:space="preserve"> </w:t>
      </w:r>
      <w:r w:rsidRPr="00D84CD1">
        <w:rPr>
          <w:szCs w:val="28"/>
        </w:rPr>
        <w:t>работы</w:t>
      </w:r>
      <w:r>
        <w:rPr>
          <w:szCs w:val="28"/>
        </w:rPr>
        <w:t xml:space="preserve"> </w:t>
      </w:r>
      <w:r w:rsidRPr="00D84CD1">
        <w:rPr>
          <w:szCs w:val="28"/>
        </w:rPr>
        <w:t>детского</w:t>
      </w:r>
      <w:r>
        <w:rPr>
          <w:szCs w:val="28"/>
        </w:rPr>
        <w:t xml:space="preserve"> </w:t>
      </w:r>
      <w:r w:rsidRPr="00D84CD1">
        <w:rPr>
          <w:szCs w:val="28"/>
        </w:rPr>
        <w:t>сада</w:t>
      </w:r>
      <w:r>
        <w:rPr>
          <w:szCs w:val="28"/>
        </w:rPr>
        <w:t xml:space="preserve"> </w:t>
      </w:r>
      <w:r w:rsidRPr="00D84CD1">
        <w:rPr>
          <w:szCs w:val="28"/>
        </w:rPr>
        <w:t>№106</w:t>
      </w:r>
      <w:r>
        <w:rPr>
          <w:szCs w:val="28"/>
        </w:rPr>
        <w:t xml:space="preserve"> </w:t>
      </w:r>
      <w:r w:rsidRPr="00D84CD1">
        <w:rPr>
          <w:szCs w:val="28"/>
        </w:rPr>
        <w:t>проводилось</w:t>
      </w:r>
      <w:r>
        <w:rPr>
          <w:szCs w:val="28"/>
        </w:rPr>
        <w:t xml:space="preserve"> </w:t>
      </w:r>
      <w:r w:rsidRPr="00D84CD1">
        <w:rPr>
          <w:szCs w:val="28"/>
        </w:rPr>
        <w:t>психолого-педагогическое</w:t>
      </w:r>
      <w:r>
        <w:rPr>
          <w:szCs w:val="28"/>
        </w:rPr>
        <w:t xml:space="preserve"> </w:t>
      </w:r>
      <w:r w:rsidRPr="00D84CD1">
        <w:rPr>
          <w:szCs w:val="28"/>
        </w:rPr>
        <w:t>наблюдение</w:t>
      </w:r>
      <w:r>
        <w:rPr>
          <w:szCs w:val="28"/>
        </w:rPr>
        <w:t xml:space="preserve"> </w:t>
      </w:r>
      <w:r w:rsidRPr="00D84CD1">
        <w:rPr>
          <w:szCs w:val="28"/>
        </w:rPr>
        <w:t>за</w:t>
      </w:r>
      <w:r>
        <w:rPr>
          <w:szCs w:val="28"/>
        </w:rPr>
        <w:t xml:space="preserve"> </w:t>
      </w:r>
      <w:r w:rsidRPr="00D84CD1">
        <w:rPr>
          <w:szCs w:val="28"/>
        </w:rPr>
        <w:t>детьми</w:t>
      </w:r>
      <w:r>
        <w:rPr>
          <w:szCs w:val="28"/>
        </w:rPr>
        <w:t xml:space="preserve"> </w:t>
      </w:r>
      <w:r w:rsidRPr="00D84CD1">
        <w:rPr>
          <w:szCs w:val="28"/>
        </w:rPr>
        <w:t>в</w:t>
      </w:r>
      <w:r>
        <w:rPr>
          <w:szCs w:val="28"/>
        </w:rPr>
        <w:t xml:space="preserve"> </w:t>
      </w:r>
      <w:r w:rsidRPr="00D84CD1">
        <w:rPr>
          <w:szCs w:val="28"/>
        </w:rPr>
        <w:t>адаптационный</w:t>
      </w:r>
      <w:r>
        <w:rPr>
          <w:szCs w:val="28"/>
        </w:rPr>
        <w:t xml:space="preserve"> </w:t>
      </w:r>
      <w:r w:rsidRPr="00D84CD1">
        <w:rPr>
          <w:szCs w:val="28"/>
        </w:rPr>
        <w:t>период.</w:t>
      </w:r>
      <w:r>
        <w:rPr>
          <w:szCs w:val="28"/>
        </w:rPr>
        <w:t xml:space="preserve"> </w:t>
      </w:r>
      <w:r w:rsidRPr="00D84CD1">
        <w:rPr>
          <w:szCs w:val="28"/>
        </w:rPr>
        <w:t>Сроки</w:t>
      </w:r>
      <w:r>
        <w:rPr>
          <w:szCs w:val="28"/>
        </w:rPr>
        <w:t xml:space="preserve"> </w:t>
      </w:r>
      <w:r w:rsidRPr="00D84CD1">
        <w:rPr>
          <w:szCs w:val="28"/>
        </w:rPr>
        <w:t>проведения:</w:t>
      </w:r>
      <w:r>
        <w:rPr>
          <w:szCs w:val="28"/>
        </w:rPr>
        <w:t xml:space="preserve"> </w:t>
      </w:r>
      <w:r w:rsidRPr="00D84CD1">
        <w:rPr>
          <w:szCs w:val="28"/>
        </w:rPr>
        <w:t>01.09.</w:t>
      </w:r>
      <w:r>
        <w:rPr>
          <w:szCs w:val="28"/>
        </w:rPr>
        <w:t xml:space="preserve"> </w:t>
      </w:r>
      <w:r w:rsidRPr="00D84CD1">
        <w:rPr>
          <w:szCs w:val="28"/>
        </w:rPr>
        <w:t>по</w:t>
      </w:r>
      <w:r>
        <w:rPr>
          <w:szCs w:val="28"/>
        </w:rPr>
        <w:t xml:space="preserve"> </w:t>
      </w:r>
      <w:r w:rsidRPr="00D84CD1">
        <w:rPr>
          <w:szCs w:val="28"/>
        </w:rPr>
        <w:t>31.12.202</w:t>
      </w:r>
      <w:r>
        <w:rPr>
          <w:szCs w:val="28"/>
        </w:rPr>
        <w:t>5</w:t>
      </w:r>
      <w:r w:rsidRPr="00066F21">
        <w:rPr>
          <w:szCs w:val="28"/>
        </w:rPr>
        <w:t xml:space="preserve"> </w:t>
      </w:r>
      <w:r w:rsidRPr="00D84CD1">
        <w:rPr>
          <w:szCs w:val="28"/>
        </w:rPr>
        <w:t>г.</w:t>
      </w:r>
      <w:r w:rsidRPr="00066F21">
        <w:rPr>
          <w:szCs w:val="28"/>
        </w:rPr>
        <w:t xml:space="preserve"> [14].</w:t>
      </w:r>
    </w:p>
    <w:p w:rsidR="001D74D2" w:rsidRPr="009C6C51" w:rsidRDefault="001D74D2" w:rsidP="001D74D2">
      <w:pPr>
        <w:rPr>
          <w:rFonts w:eastAsiaTheme="minorEastAsia"/>
          <w:szCs w:val="28"/>
        </w:rPr>
      </w:pPr>
      <w:r w:rsidRPr="00D84CD1">
        <w:rPr>
          <w:szCs w:val="28"/>
        </w:rPr>
        <w:t>Анализ</w:t>
      </w:r>
      <w:r>
        <w:rPr>
          <w:szCs w:val="28"/>
        </w:rPr>
        <w:t xml:space="preserve"> </w:t>
      </w:r>
      <w:r w:rsidRPr="00D84CD1">
        <w:rPr>
          <w:szCs w:val="28"/>
        </w:rPr>
        <w:t>организации</w:t>
      </w:r>
      <w:r>
        <w:rPr>
          <w:szCs w:val="28"/>
        </w:rPr>
        <w:t xml:space="preserve"> </w:t>
      </w:r>
      <w:r w:rsidRPr="00D84CD1">
        <w:rPr>
          <w:szCs w:val="28"/>
        </w:rPr>
        <w:t>подготовки</w:t>
      </w:r>
      <w:r>
        <w:rPr>
          <w:szCs w:val="28"/>
        </w:rPr>
        <w:t xml:space="preserve"> </w:t>
      </w:r>
      <w:r w:rsidRPr="00D84CD1">
        <w:rPr>
          <w:szCs w:val="28"/>
        </w:rPr>
        <w:t>детей</w:t>
      </w:r>
      <w:r>
        <w:rPr>
          <w:szCs w:val="28"/>
        </w:rPr>
        <w:t xml:space="preserve"> </w:t>
      </w:r>
      <w:r w:rsidRPr="00D84CD1">
        <w:rPr>
          <w:szCs w:val="28"/>
        </w:rPr>
        <w:t>в</w:t>
      </w:r>
      <w:r>
        <w:rPr>
          <w:szCs w:val="28"/>
        </w:rPr>
        <w:t xml:space="preserve"> </w:t>
      </w:r>
      <w:r w:rsidRPr="00D84CD1">
        <w:rPr>
          <w:szCs w:val="28"/>
        </w:rPr>
        <w:t>подготовительной</w:t>
      </w:r>
      <w:r>
        <w:rPr>
          <w:szCs w:val="28"/>
        </w:rPr>
        <w:t xml:space="preserve"> </w:t>
      </w:r>
      <w:r w:rsidRPr="00D84CD1">
        <w:rPr>
          <w:szCs w:val="28"/>
        </w:rPr>
        <w:t>к</w:t>
      </w:r>
      <w:r>
        <w:rPr>
          <w:szCs w:val="28"/>
        </w:rPr>
        <w:t xml:space="preserve"> </w:t>
      </w:r>
      <w:r w:rsidRPr="00D84CD1">
        <w:rPr>
          <w:szCs w:val="28"/>
        </w:rPr>
        <w:t>школе</w:t>
      </w:r>
      <w:r>
        <w:rPr>
          <w:szCs w:val="28"/>
        </w:rPr>
        <w:t xml:space="preserve"> </w:t>
      </w:r>
      <w:r w:rsidRPr="00D84CD1">
        <w:rPr>
          <w:szCs w:val="28"/>
        </w:rPr>
        <w:t>группе</w:t>
      </w:r>
      <w:r>
        <w:rPr>
          <w:szCs w:val="28"/>
        </w:rPr>
        <w:t xml:space="preserve"> </w:t>
      </w:r>
      <w:r w:rsidRPr="00D84CD1">
        <w:rPr>
          <w:szCs w:val="28"/>
        </w:rPr>
        <w:t>п</w:t>
      </w:r>
      <w:r w:rsidRPr="009C6C51">
        <w:rPr>
          <w:szCs w:val="28"/>
        </w:rPr>
        <w:t>оказал</w:t>
      </w:r>
      <w:r>
        <w:rPr>
          <w:szCs w:val="28"/>
        </w:rPr>
        <w:t xml:space="preserve"> </w:t>
      </w:r>
      <w:r w:rsidRPr="009C6C51">
        <w:rPr>
          <w:szCs w:val="28"/>
        </w:rPr>
        <w:t>неплохой</w:t>
      </w:r>
      <w:r>
        <w:rPr>
          <w:szCs w:val="28"/>
        </w:rPr>
        <w:t xml:space="preserve"> </w:t>
      </w:r>
      <w:r w:rsidRPr="009C6C51">
        <w:rPr>
          <w:szCs w:val="28"/>
        </w:rPr>
        <w:t>уровень</w:t>
      </w:r>
      <w:r>
        <w:rPr>
          <w:szCs w:val="28"/>
        </w:rPr>
        <w:t xml:space="preserve"> </w:t>
      </w:r>
      <w:r w:rsidRPr="009C6C51">
        <w:rPr>
          <w:szCs w:val="28"/>
        </w:rPr>
        <w:t>компетентности</w:t>
      </w:r>
      <w:r>
        <w:rPr>
          <w:szCs w:val="28"/>
        </w:rPr>
        <w:t xml:space="preserve"> </w:t>
      </w:r>
      <w:r w:rsidRPr="009C6C51">
        <w:rPr>
          <w:szCs w:val="28"/>
        </w:rPr>
        <w:t>педагогов</w:t>
      </w:r>
      <w:r>
        <w:rPr>
          <w:szCs w:val="28"/>
        </w:rPr>
        <w:t xml:space="preserve"> </w:t>
      </w:r>
      <w:r w:rsidRPr="009C6C51">
        <w:rPr>
          <w:szCs w:val="28"/>
        </w:rPr>
        <w:t>и</w:t>
      </w:r>
      <w:r>
        <w:rPr>
          <w:szCs w:val="28"/>
        </w:rPr>
        <w:t xml:space="preserve">  </w:t>
      </w:r>
      <w:r w:rsidRPr="009C6C51">
        <w:rPr>
          <w:szCs w:val="28"/>
        </w:rPr>
        <w:t>мотивационную</w:t>
      </w:r>
      <w:r>
        <w:rPr>
          <w:szCs w:val="28"/>
        </w:rPr>
        <w:t xml:space="preserve"> </w:t>
      </w:r>
      <w:r w:rsidRPr="009C6C51">
        <w:rPr>
          <w:szCs w:val="28"/>
        </w:rPr>
        <w:t>готовность</w:t>
      </w:r>
      <w:r>
        <w:rPr>
          <w:szCs w:val="28"/>
        </w:rPr>
        <w:t xml:space="preserve"> </w:t>
      </w:r>
      <w:r w:rsidRPr="009C6C51">
        <w:rPr>
          <w:szCs w:val="28"/>
        </w:rPr>
        <w:t>дошкольников,</w:t>
      </w:r>
      <w:r>
        <w:rPr>
          <w:szCs w:val="28"/>
        </w:rPr>
        <w:t xml:space="preserve"> </w:t>
      </w:r>
      <w:r w:rsidRPr="009C6C51">
        <w:rPr>
          <w:szCs w:val="28"/>
        </w:rPr>
        <w:t>поступающих</w:t>
      </w:r>
      <w:r>
        <w:rPr>
          <w:szCs w:val="28"/>
        </w:rPr>
        <w:t xml:space="preserve"> </w:t>
      </w:r>
      <w:r w:rsidRPr="009C6C51">
        <w:rPr>
          <w:szCs w:val="28"/>
        </w:rPr>
        <w:t>в</w:t>
      </w:r>
      <w:r>
        <w:rPr>
          <w:szCs w:val="28"/>
        </w:rPr>
        <w:t xml:space="preserve"> </w:t>
      </w:r>
      <w:r w:rsidRPr="009C6C51">
        <w:rPr>
          <w:szCs w:val="28"/>
        </w:rPr>
        <w:t>первый</w:t>
      </w:r>
      <w:r>
        <w:rPr>
          <w:szCs w:val="28"/>
        </w:rPr>
        <w:t xml:space="preserve"> </w:t>
      </w:r>
      <w:r w:rsidRPr="009C6C51">
        <w:rPr>
          <w:szCs w:val="28"/>
        </w:rPr>
        <w:t>класс.</w:t>
      </w:r>
      <w:r>
        <w:rPr>
          <w:szCs w:val="28"/>
        </w:rPr>
        <w:t xml:space="preserve"> </w:t>
      </w:r>
      <w:r w:rsidRPr="009C6C51">
        <w:rPr>
          <w:szCs w:val="28"/>
        </w:rPr>
        <w:t>Анализ</w:t>
      </w:r>
      <w:r>
        <w:rPr>
          <w:szCs w:val="28"/>
        </w:rPr>
        <w:t xml:space="preserve"> </w:t>
      </w:r>
      <w:r w:rsidRPr="009C6C51">
        <w:rPr>
          <w:szCs w:val="28"/>
        </w:rPr>
        <w:t>планов</w:t>
      </w:r>
      <w:r>
        <w:rPr>
          <w:szCs w:val="28"/>
        </w:rPr>
        <w:t xml:space="preserve"> </w:t>
      </w:r>
      <w:r w:rsidRPr="009C6C51">
        <w:rPr>
          <w:szCs w:val="28"/>
        </w:rPr>
        <w:t>воспитательно-образовательной</w:t>
      </w:r>
      <w:r>
        <w:rPr>
          <w:szCs w:val="28"/>
        </w:rPr>
        <w:t xml:space="preserve"> </w:t>
      </w:r>
      <w:r w:rsidRPr="009C6C51">
        <w:rPr>
          <w:szCs w:val="28"/>
        </w:rPr>
        <w:t>работы</w:t>
      </w:r>
      <w:r>
        <w:rPr>
          <w:szCs w:val="28"/>
        </w:rPr>
        <w:t xml:space="preserve"> </w:t>
      </w:r>
      <w:r w:rsidRPr="009C6C51">
        <w:rPr>
          <w:szCs w:val="28"/>
        </w:rPr>
        <w:t>с</w:t>
      </w:r>
      <w:r>
        <w:rPr>
          <w:szCs w:val="28"/>
        </w:rPr>
        <w:t xml:space="preserve"> </w:t>
      </w:r>
      <w:r w:rsidRPr="009C6C51">
        <w:rPr>
          <w:szCs w:val="28"/>
        </w:rPr>
        <w:t>детьми</w:t>
      </w:r>
      <w:r>
        <w:rPr>
          <w:szCs w:val="28"/>
        </w:rPr>
        <w:t xml:space="preserve"> </w:t>
      </w:r>
      <w:r w:rsidRPr="009C6C51">
        <w:rPr>
          <w:szCs w:val="28"/>
        </w:rPr>
        <w:t>показал,</w:t>
      </w:r>
      <w:r>
        <w:rPr>
          <w:szCs w:val="28"/>
        </w:rPr>
        <w:t xml:space="preserve"> </w:t>
      </w:r>
      <w:r w:rsidRPr="009C6C51">
        <w:rPr>
          <w:szCs w:val="28"/>
        </w:rPr>
        <w:t>что</w:t>
      </w:r>
      <w:r>
        <w:rPr>
          <w:szCs w:val="28"/>
        </w:rPr>
        <w:t xml:space="preserve"> </w:t>
      </w:r>
      <w:r w:rsidRPr="009C6C51">
        <w:rPr>
          <w:szCs w:val="28"/>
        </w:rPr>
        <w:t>работа</w:t>
      </w:r>
      <w:r>
        <w:rPr>
          <w:szCs w:val="28"/>
        </w:rPr>
        <w:t xml:space="preserve"> </w:t>
      </w:r>
      <w:r w:rsidRPr="009C6C51">
        <w:rPr>
          <w:szCs w:val="28"/>
        </w:rPr>
        <w:t>с</w:t>
      </w:r>
      <w:r>
        <w:rPr>
          <w:szCs w:val="28"/>
        </w:rPr>
        <w:t xml:space="preserve"> </w:t>
      </w:r>
      <w:r w:rsidRPr="009C6C51">
        <w:rPr>
          <w:szCs w:val="28"/>
        </w:rPr>
        <w:t>дошкольниками</w:t>
      </w:r>
      <w:r>
        <w:rPr>
          <w:szCs w:val="28"/>
        </w:rPr>
        <w:t xml:space="preserve"> </w:t>
      </w:r>
      <w:r w:rsidRPr="009C6C51">
        <w:rPr>
          <w:szCs w:val="28"/>
        </w:rPr>
        <w:t>по</w:t>
      </w:r>
      <w:r>
        <w:rPr>
          <w:szCs w:val="28"/>
        </w:rPr>
        <w:t xml:space="preserve"> </w:t>
      </w:r>
      <w:r w:rsidRPr="009C6C51">
        <w:rPr>
          <w:szCs w:val="28"/>
        </w:rPr>
        <w:t>воспитанию</w:t>
      </w:r>
      <w:r>
        <w:rPr>
          <w:szCs w:val="28"/>
        </w:rPr>
        <w:t xml:space="preserve"> </w:t>
      </w:r>
      <w:r w:rsidRPr="009C6C51">
        <w:rPr>
          <w:szCs w:val="28"/>
        </w:rPr>
        <w:t>положительного</w:t>
      </w:r>
      <w:r>
        <w:rPr>
          <w:szCs w:val="28"/>
        </w:rPr>
        <w:t xml:space="preserve"> </w:t>
      </w:r>
      <w:r w:rsidRPr="009C6C51">
        <w:rPr>
          <w:szCs w:val="28"/>
        </w:rPr>
        <w:t>отношения</w:t>
      </w:r>
      <w:r>
        <w:rPr>
          <w:szCs w:val="28"/>
        </w:rPr>
        <w:t xml:space="preserve"> </w:t>
      </w:r>
      <w:r w:rsidRPr="009C6C51">
        <w:rPr>
          <w:szCs w:val="28"/>
        </w:rPr>
        <w:t>к</w:t>
      </w:r>
      <w:r>
        <w:rPr>
          <w:szCs w:val="28"/>
        </w:rPr>
        <w:t xml:space="preserve"> </w:t>
      </w:r>
      <w:r w:rsidRPr="009C6C51">
        <w:rPr>
          <w:szCs w:val="28"/>
        </w:rPr>
        <w:t>школе</w:t>
      </w:r>
      <w:r>
        <w:rPr>
          <w:szCs w:val="28"/>
        </w:rPr>
        <w:t xml:space="preserve"> </w:t>
      </w:r>
      <w:r w:rsidRPr="009C6C51">
        <w:rPr>
          <w:szCs w:val="28"/>
        </w:rPr>
        <w:t>проводятся</w:t>
      </w:r>
      <w:r>
        <w:rPr>
          <w:szCs w:val="28"/>
        </w:rPr>
        <w:t xml:space="preserve"> </w:t>
      </w:r>
      <w:r w:rsidRPr="009C6C51">
        <w:rPr>
          <w:szCs w:val="28"/>
        </w:rPr>
        <w:t>в</w:t>
      </w:r>
      <w:r>
        <w:rPr>
          <w:szCs w:val="28"/>
        </w:rPr>
        <w:t xml:space="preserve"> </w:t>
      </w:r>
      <w:r w:rsidRPr="009C6C51">
        <w:rPr>
          <w:szCs w:val="28"/>
        </w:rPr>
        <w:t>системе,</w:t>
      </w:r>
      <w:r>
        <w:rPr>
          <w:szCs w:val="28"/>
        </w:rPr>
        <w:t xml:space="preserve"> </w:t>
      </w:r>
      <w:r w:rsidRPr="009C6C51">
        <w:rPr>
          <w:szCs w:val="28"/>
        </w:rPr>
        <w:t>продумана</w:t>
      </w:r>
      <w:r>
        <w:rPr>
          <w:szCs w:val="28"/>
        </w:rPr>
        <w:t xml:space="preserve"> </w:t>
      </w:r>
      <w:r w:rsidRPr="009C6C51">
        <w:rPr>
          <w:szCs w:val="28"/>
        </w:rPr>
        <w:t>взаимосвязь</w:t>
      </w:r>
      <w:r>
        <w:rPr>
          <w:szCs w:val="28"/>
        </w:rPr>
        <w:t xml:space="preserve"> </w:t>
      </w:r>
      <w:r w:rsidRPr="009C6C51">
        <w:rPr>
          <w:szCs w:val="28"/>
        </w:rPr>
        <w:t>с</w:t>
      </w:r>
      <w:r>
        <w:rPr>
          <w:szCs w:val="28"/>
        </w:rPr>
        <w:t xml:space="preserve"> </w:t>
      </w:r>
      <w:r w:rsidRPr="009C6C51">
        <w:rPr>
          <w:szCs w:val="28"/>
        </w:rPr>
        <w:t>другими</w:t>
      </w:r>
      <w:r>
        <w:rPr>
          <w:szCs w:val="28"/>
        </w:rPr>
        <w:t xml:space="preserve"> </w:t>
      </w:r>
      <w:r w:rsidRPr="009C6C51">
        <w:rPr>
          <w:szCs w:val="28"/>
        </w:rPr>
        <w:t>видами</w:t>
      </w:r>
      <w:r>
        <w:rPr>
          <w:szCs w:val="28"/>
        </w:rPr>
        <w:t xml:space="preserve"> </w:t>
      </w:r>
      <w:r w:rsidRPr="009C6C51">
        <w:rPr>
          <w:szCs w:val="28"/>
        </w:rPr>
        <w:t>деятельности</w:t>
      </w:r>
      <w:r>
        <w:rPr>
          <w:szCs w:val="28"/>
        </w:rPr>
        <w:t xml:space="preserve"> </w:t>
      </w:r>
      <w:r w:rsidRPr="009C6C51">
        <w:rPr>
          <w:szCs w:val="28"/>
        </w:rPr>
        <w:t>(продуктивная,</w:t>
      </w:r>
      <w:r>
        <w:rPr>
          <w:szCs w:val="28"/>
        </w:rPr>
        <w:t xml:space="preserve"> </w:t>
      </w:r>
      <w:r w:rsidRPr="009C6C51">
        <w:rPr>
          <w:szCs w:val="28"/>
        </w:rPr>
        <w:t>игровая</w:t>
      </w:r>
      <w:r>
        <w:rPr>
          <w:szCs w:val="28"/>
        </w:rPr>
        <w:t xml:space="preserve"> </w:t>
      </w:r>
      <w:r w:rsidRPr="009C6C51">
        <w:rPr>
          <w:szCs w:val="28"/>
        </w:rPr>
        <w:t>деятельность,</w:t>
      </w:r>
      <w:r>
        <w:rPr>
          <w:szCs w:val="28"/>
        </w:rPr>
        <w:t xml:space="preserve"> </w:t>
      </w:r>
      <w:r w:rsidRPr="009C6C51">
        <w:rPr>
          <w:szCs w:val="28"/>
        </w:rPr>
        <w:t>чтение</w:t>
      </w:r>
      <w:r>
        <w:rPr>
          <w:szCs w:val="28"/>
        </w:rPr>
        <w:t xml:space="preserve"> </w:t>
      </w:r>
      <w:r w:rsidRPr="009C6C51">
        <w:rPr>
          <w:szCs w:val="28"/>
        </w:rPr>
        <w:t>художественной</w:t>
      </w:r>
      <w:r>
        <w:rPr>
          <w:szCs w:val="28"/>
        </w:rPr>
        <w:t xml:space="preserve"> </w:t>
      </w:r>
      <w:r w:rsidRPr="009C6C51">
        <w:rPr>
          <w:szCs w:val="28"/>
        </w:rPr>
        <w:t>литературы).</w:t>
      </w:r>
      <w:r>
        <w:rPr>
          <w:szCs w:val="28"/>
        </w:rPr>
        <w:t xml:space="preserve"> </w:t>
      </w:r>
      <w:r w:rsidRPr="009C6C51">
        <w:rPr>
          <w:szCs w:val="28"/>
        </w:rPr>
        <w:t>Педагоги</w:t>
      </w:r>
      <w:r>
        <w:rPr>
          <w:szCs w:val="28"/>
        </w:rPr>
        <w:t xml:space="preserve"> </w:t>
      </w:r>
      <w:r w:rsidRPr="009C6C51">
        <w:rPr>
          <w:szCs w:val="28"/>
        </w:rPr>
        <w:t>группы</w:t>
      </w:r>
      <w:r>
        <w:rPr>
          <w:szCs w:val="28"/>
        </w:rPr>
        <w:t xml:space="preserve"> </w:t>
      </w:r>
      <w:r w:rsidRPr="009C6C51">
        <w:rPr>
          <w:szCs w:val="28"/>
        </w:rPr>
        <w:t>умело</w:t>
      </w:r>
      <w:r>
        <w:rPr>
          <w:szCs w:val="28"/>
        </w:rPr>
        <w:t xml:space="preserve"> </w:t>
      </w:r>
      <w:r w:rsidRPr="009C6C51">
        <w:rPr>
          <w:szCs w:val="28"/>
        </w:rPr>
        <w:t>взаимодействовали</w:t>
      </w:r>
      <w:r>
        <w:rPr>
          <w:szCs w:val="28"/>
        </w:rPr>
        <w:t xml:space="preserve"> </w:t>
      </w:r>
      <w:r w:rsidRPr="009C6C51">
        <w:rPr>
          <w:szCs w:val="28"/>
        </w:rPr>
        <w:t>с</w:t>
      </w:r>
      <w:r>
        <w:rPr>
          <w:szCs w:val="28"/>
        </w:rPr>
        <w:t xml:space="preserve"> </w:t>
      </w:r>
      <w:r w:rsidRPr="009C6C51">
        <w:rPr>
          <w:szCs w:val="28"/>
        </w:rPr>
        <w:t>родителями</w:t>
      </w:r>
      <w:r>
        <w:rPr>
          <w:szCs w:val="28"/>
        </w:rPr>
        <w:t xml:space="preserve"> </w:t>
      </w:r>
      <w:r w:rsidRPr="009C6C51">
        <w:rPr>
          <w:szCs w:val="28"/>
        </w:rPr>
        <w:t>будущих</w:t>
      </w:r>
      <w:r>
        <w:rPr>
          <w:szCs w:val="28"/>
        </w:rPr>
        <w:t xml:space="preserve"> </w:t>
      </w:r>
      <w:r w:rsidRPr="009C6C51">
        <w:rPr>
          <w:szCs w:val="28"/>
        </w:rPr>
        <w:t>первоклассников:</w:t>
      </w:r>
      <w:r>
        <w:rPr>
          <w:szCs w:val="28"/>
        </w:rPr>
        <w:t xml:space="preserve"> </w:t>
      </w:r>
      <w:r w:rsidRPr="009C6C51">
        <w:rPr>
          <w:szCs w:val="28"/>
        </w:rPr>
        <w:t>проводили</w:t>
      </w:r>
      <w:r>
        <w:rPr>
          <w:szCs w:val="28"/>
        </w:rPr>
        <w:t xml:space="preserve"> </w:t>
      </w:r>
      <w:r w:rsidRPr="009C6C51">
        <w:rPr>
          <w:szCs w:val="28"/>
        </w:rPr>
        <w:t>родительские</w:t>
      </w:r>
      <w:r>
        <w:rPr>
          <w:szCs w:val="28"/>
        </w:rPr>
        <w:t xml:space="preserve"> </w:t>
      </w:r>
      <w:r w:rsidRPr="009C6C51">
        <w:rPr>
          <w:szCs w:val="28"/>
        </w:rPr>
        <w:t>собрания</w:t>
      </w:r>
      <w:r>
        <w:rPr>
          <w:szCs w:val="28"/>
        </w:rPr>
        <w:t xml:space="preserve"> </w:t>
      </w:r>
      <w:r w:rsidRPr="009C6C51">
        <w:rPr>
          <w:szCs w:val="28"/>
        </w:rPr>
        <w:t>о</w:t>
      </w:r>
      <w:r>
        <w:rPr>
          <w:szCs w:val="28"/>
        </w:rPr>
        <w:t xml:space="preserve"> </w:t>
      </w:r>
      <w:r w:rsidRPr="009C6C51">
        <w:rPr>
          <w:szCs w:val="28"/>
        </w:rPr>
        <w:t>готовности</w:t>
      </w:r>
      <w:r>
        <w:rPr>
          <w:szCs w:val="28"/>
        </w:rPr>
        <w:t xml:space="preserve"> </w:t>
      </w:r>
      <w:r w:rsidRPr="009C6C51">
        <w:rPr>
          <w:szCs w:val="28"/>
        </w:rPr>
        <w:t>детей</w:t>
      </w:r>
      <w:r>
        <w:rPr>
          <w:szCs w:val="28"/>
        </w:rPr>
        <w:t xml:space="preserve"> </w:t>
      </w:r>
      <w:r w:rsidRPr="009C6C51">
        <w:rPr>
          <w:szCs w:val="28"/>
        </w:rPr>
        <w:t>к</w:t>
      </w:r>
      <w:r>
        <w:rPr>
          <w:szCs w:val="28"/>
        </w:rPr>
        <w:t xml:space="preserve"> </w:t>
      </w:r>
      <w:r w:rsidRPr="009C6C51">
        <w:rPr>
          <w:szCs w:val="28"/>
        </w:rPr>
        <w:t>школе,</w:t>
      </w:r>
      <w:r>
        <w:rPr>
          <w:szCs w:val="28"/>
        </w:rPr>
        <w:t xml:space="preserve"> </w:t>
      </w:r>
      <w:r w:rsidRPr="009C6C51">
        <w:rPr>
          <w:szCs w:val="28"/>
        </w:rPr>
        <w:t>индивидуальные</w:t>
      </w:r>
      <w:r>
        <w:rPr>
          <w:szCs w:val="28"/>
        </w:rPr>
        <w:t xml:space="preserve"> </w:t>
      </w:r>
      <w:r w:rsidRPr="009C6C51">
        <w:rPr>
          <w:szCs w:val="28"/>
        </w:rPr>
        <w:t>онлайн</w:t>
      </w:r>
      <w:r>
        <w:rPr>
          <w:szCs w:val="28"/>
        </w:rPr>
        <w:t xml:space="preserve"> </w:t>
      </w:r>
      <w:r w:rsidRPr="009C6C51">
        <w:rPr>
          <w:szCs w:val="28"/>
        </w:rPr>
        <w:t>консультации.</w:t>
      </w:r>
      <w:r>
        <w:rPr>
          <w:szCs w:val="28"/>
        </w:rPr>
        <w:t xml:space="preserve"> </w:t>
      </w:r>
    </w:p>
    <w:p w:rsidR="001D74D2" w:rsidRPr="00D84CD1" w:rsidRDefault="001D74D2" w:rsidP="001D74D2">
      <w:pPr>
        <w:spacing w:before="240" w:after="120" w:line="240" w:lineRule="auto"/>
        <w:ind w:firstLine="0"/>
        <w:rPr>
          <w:szCs w:val="28"/>
        </w:rPr>
      </w:pPr>
      <w:r w:rsidRPr="00D84CD1">
        <w:rPr>
          <w:szCs w:val="28"/>
        </w:rPr>
        <w:t>Таблица</w:t>
      </w:r>
      <w:r>
        <w:rPr>
          <w:szCs w:val="28"/>
        </w:rPr>
        <w:t xml:space="preserve"> </w:t>
      </w:r>
      <w:r w:rsidRPr="00D84CD1">
        <w:rPr>
          <w:szCs w:val="28"/>
        </w:rPr>
        <w:t>3.2</w:t>
      </w:r>
      <w:r>
        <w:rPr>
          <w:szCs w:val="28"/>
        </w:rPr>
        <w:t xml:space="preserve"> </w:t>
      </w:r>
      <w:r w:rsidRPr="00D84CD1">
        <w:rPr>
          <w:szCs w:val="28"/>
        </w:rPr>
        <w:t>-</w:t>
      </w:r>
      <w:r>
        <w:rPr>
          <w:szCs w:val="28"/>
        </w:rPr>
        <w:t xml:space="preserve"> </w:t>
      </w:r>
      <w:r w:rsidRPr="00D84CD1">
        <w:rPr>
          <w:szCs w:val="28"/>
        </w:rPr>
        <w:t>Анализ</w:t>
      </w:r>
      <w:r>
        <w:rPr>
          <w:szCs w:val="28"/>
        </w:rPr>
        <w:t xml:space="preserve"> </w:t>
      </w:r>
      <w:r w:rsidRPr="00D84CD1">
        <w:rPr>
          <w:szCs w:val="28"/>
        </w:rPr>
        <w:t>уровня</w:t>
      </w:r>
      <w:r>
        <w:rPr>
          <w:szCs w:val="28"/>
        </w:rPr>
        <w:t xml:space="preserve"> </w:t>
      </w:r>
      <w:r w:rsidRPr="00D84CD1">
        <w:rPr>
          <w:szCs w:val="28"/>
        </w:rPr>
        <w:t>готовности</w:t>
      </w:r>
      <w:r>
        <w:rPr>
          <w:szCs w:val="28"/>
        </w:rPr>
        <w:t xml:space="preserve"> </w:t>
      </w:r>
      <w:r w:rsidRPr="00D84CD1">
        <w:rPr>
          <w:szCs w:val="28"/>
        </w:rPr>
        <w:t>ребёнка,</w:t>
      </w:r>
      <w:r>
        <w:rPr>
          <w:szCs w:val="28"/>
        </w:rPr>
        <w:t xml:space="preserve"> </w:t>
      </w:r>
      <w:r w:rsidRPr="00D84CD1">
        <w:rPr>
          <w:szCs w:val="28"/>
        </w:rPr>
        <w:t>поступающего</w:t>
      </w:r>
      <w:r>
        <w:rPr>
          <w:szCs w:val="28"/>
        </w:rPr>
        <w:t xml:space="preserve"> </w:t>
      </w:r>
      <w:r w:rsidRPr="00D84CD1">
        <w:rPr>
          <w:szCs w:val="28"/>
        </w:rPr>
        <w:t>в</w:t>
      </w:r>
      <w:r>
        <w:rPr>
          <w:szCs w:val="28"/>
        </w:rPr>
        <w:t xml:space="preserve"> </w:t>
      </w:r>
      <w:r w:rsidRPr="00D84CD1">
        <w:rPr>
          <w:szCs w:val="28"/>
        </w:rPr>
        <w:t>1</w:t>
      </w:r>
      <w:r>
        <w:rPr>
          <w:szCs w:val="28"/>
        </w:rPr>
        <w:t xml:space="preserve"> </w:t>
      </w:r>
      <w:r w:rsidRPr="00D84CD1">
        <w:rPr>
          <w:szCs w:val="28"/>
        </w:rPr>
        <w:t>класс</w:t>
      </w:r>
    </w:p>
    <w:tbl>
      <w:tblPr>
        <w:tblW w:w="974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A0" w:firstRow="1" w:lastRow="0" w:firstColumn="1" w:lastColumn="0" w:noHBand="0" w:noVBand="0"/>
      </w:tblPr>
      <w:tblGrid>
        <w:gridCol w:w="2103"/>
        <w:gridCol w:w="1569"/>
        <w:gridCol w:w="1587"/>
        <w:gridCol w:w="1587"/>
        <w:gridCol w:w="1597"/>
        <w:gridCol w:w="1304"/>
      </w:tblGrid>
      <w:tr w:rsidR="001D74D2" w:rsidTr="00B454FE">
        <w:trPr>
          <w:trHeight w:val="280"/>
        </w:trPr>
        <w:tc>
          <w:tcPr>
            <w:tcW w:w="210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 ДОУ</w:t>
            </w:r>
          </w:p>
        </w:tc>
        <w:tc>
          <w:tcPr>
            <w:tcW w:w="156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выпускников</w:t>
            </w:r>
          </w:p>
        </w:tc>
        <w:tc>
          <w:tcPr>
            <w:tcW w:w="607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готовности к школьному обучению</w:t>
            </w:r>
          </w:p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(подготовительная к школе группа)</w:t>
            </w:r>
          </w:p>
        </w:tc>
      </w:tr>
      <w:tr w:rsidR="001D74D2" w:rsidTr="00B454FE">
        <w:trPr>
          <w:trHeight w:val="149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7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bottom"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готовности</w:t>
            </w:r>
          </w:p>
        </w:tc>
      </w:tr>
      <w:tr w:rsidR="001D74D2" w:rsidTr="00B454FE">
        <w:trPr>
          <w:trHeight w:val="149"/>
        </w:trPr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  <w:hideMark/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</w:t>
            </w:r>
          </w:p>
        </w:tc>
        <w:tc>
          <w:tcPr>
            <w:tcW w:w="15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частично сформирован</w:t>
            </w:r>
          </w:p>
        </w:tc>
        <w:tc>
          <w:tcPr>
            <w:tcW w:w="15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не сформирован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условно не готов</w:t>
            </w:r>
          </w:p>
        </w:tc>
      </w:tr>
      <w:tr w:rsidR="001D74D2" w:rsidTr="00B454FE">
        <w:trPr>
          <w:trHeight w:val="480"/>
        </w:trPr>
        <w:tc>
          <w:tcPr>
            <w:tcW w:w="2103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</w:tcPr>
          <w:p w:rsidR="001D74D2" w:rsidRDefault="001D74D2" w:rsidP="00B454FE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Подготовительная   группа </w:t>
            </w:r>
          </w:p>
        </w:tc>
        <w:tc>
          <w:tcPr>
            <w:tcW w:w="1569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vAlign w:val="center"/>
            <w:hideMark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158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vAlign w:val="center"/>
            <w:hideMark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158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vAlign w:val="center"/>
            <w:hideMark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7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vAlign w:val="center"/>
            <w:hideMark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04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vAlign w:val="center"/>
          </w:tcPr>
          <w:p w:rsidR="001D74D2" w:rsidRDefault="001D74D2" w:rsidP="00B454FE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1D74D2" w:rsidRPr="00D84CD1" w:rsidRDefault="001D74D2" w:rsidP="001D74D2">
      <w:pPr>
        <w:shd w:val="clear" w:color="auto" w:fill="FFFFFF"/>
        <w:rPr>
          <w:sz w:val="12"/>
          <w:szCs w:val="12"/>
        </w:rPr>
      </w:pPr>
    </w:p>
    <w:p w:rsidR="001D74D2" w:rsidRPr="009C6C51" w:rsidRDefault="001D74D2" w:rsidP="001D74D2">
      <w:pPr>
        <w:rPr>
          <w:rFonts w:eastAsia="Times New Roman"/>
          <w:bCs/>
          <w:szCs w:val="28"/>
        </w:rPr>
      </w:pPr>
      <w:r w:rsidRPr="009C6C51">
        <w:rPr>
          <w:rFonts w:eastAsia="Times New Roman"/>
          <w:bCs/>
          <w:szCs w:val="28"/>
        </w:rPr>
        <w:t>Таким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образом,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результаты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проведенной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педагогической</w:t>
      </w:r>
      <w:r>
        <w:rPr>
          <w:rFonts w:eastAsia="Times New Roman"/>
          <w:bCs/>
          <w:szCs w:val="28"/>
        </w:rPr>
        <w:t xml:space="preserve">  </w:t>
      </w:r>
      <w:r w:rsidRPr="009C6C51">
        <w:rPr>
          <w:rFonts w:eastAsia="Times New Roman"/>
          <w:bCs/>
          <w:szCs w:val="28"/>
        </w:rPr>
        <w:t>диагностики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показывают,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что</w:t>
      </w:r>
      <w:r>
        <w:rPr>
          <w:rFonts w:eastAsia="Times New Roman"/>
          <w:bCs/>
          <w:szCs w:val="28"/>
        </w:rPr>
        <w:t xml:space="preserve">  </w:t>
      </w:r>
      <w:r w:rsidRPr="009C6C51">
        <w:rPr>
          <w:rFonts w:eastAsia="Times New Roman"/>
          <w:bCs/>
          <w:szCs w:val="28"/>
        </w:rPr>
        <w:t>дошкольники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готовы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к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школьному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обучению,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у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них</w:t>
      </w:r>
      <w:r>
        <w:rPr>
          <w:rFonts w:eastAsia="Times New Roman"/>
          <w:bCs/>
          <w:szCs w:val="28"/>
        </w:rPr>
        <w:t xml:space="preserve">  </w:t>
      </w:r>
      <w:r w:rsidRPr="009C6C51">
        <w:rPr>
          <w:rFonts w:eastAsia="Times New Roman"/>
          <w:bCs/>
          <w:szCs w:val="28"/>
        </w:rPr>
        <w:t>сформированы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познавательные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учебные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потребности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(желание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учиться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в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школе),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они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научились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ориентироваться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в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работе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на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образец,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проявляли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самостоятельность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в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рассуждениях,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обобщениях,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умели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составлять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предложения,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выделять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последовательность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звуков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в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простых</w:t>
      </w:r>
      <w:r>
        <w:rPr>
          <w:rFonts w:eastAsia="Times New Roman"/>
          <w:bCs/>
          <w:szCs w:val="28"/>
        </w:rPr>
        <w:t xml:space="preserve"> </w:t>
      </w:r>
      <w:r w:rsidRPr="009C6C51">
        <w:rPr>
          <w:rFonts w:eastAsia="Times New Roman"/>
          <w:bCs/>
          <w:szCs w:val="28"/>
        </w:rPr>
        <w:t>словах.</w:t>
      </w:r>
    </w:p>
    <w:p w:rsidR="001D74D2" w:rsidRPr="009C6C51" w:rsidRDefault="001D74D2" w:rsidP="001D74D2">
      <w:pPr>
        <w:rPr>
          <w:szCs w:val="28"/>
        </w:rPr>
      </w:pPr>
      <w:r w:rsidRPr="009C6C51">
        <w:rPr>
          <w:szCs w:val="28"/>
        </w:rPr>
        <w:t>В</w:t>
      </w:r>
      <w:r>
        <w:rPr>
          <w:szCs w:val="28"/>
        </w:rPr>
        <w:t xml:space="preserve"> </w:t>
      </w:r>
      <w:r w:rsidRPr="009C6C51">
        <w:rPr>
          <w:szCs w:val="28"/>
        </w:rPr>
        <w:t>целом</w:t>
      </w:r>
      <w:r>
        <w:rPr>
          <w:szCs w:val="28"/>
        </w:rPr>
        <w:t xml:space="preserve"> </w:t>
      </w:r>
      <w:r w:rsidRPr="009C6C51">
        <w:rPr>
          <w:szCs w:val="28"/>
        </w:rPr>
        <w:t>можно</w:t>
      </w:r>
      <w:r>
        <w:rPr>
          <w:szCs w:val="28"/>
        </w:rPr>
        <w:t xml:space="preserve"> </w:t>
      </w:r>
      <w:r w:rsidRPr="009C6C51">
        <w:rPr>
          <w:szCs w:val="28"/>
        </w:rPr>
        <w:t>сказать</w:t>
      </w:r>
      <w:r>
        <w:rPr>
          <w:szCs w:val="28"/>
        </w:rPr>
        <w:t xml:space="preserve"> </w:t>
      </w:r>
      <w:r w:rsidRPr="009C6C51">
        <w:rPr>
          <w:szCs w:val="28"/>
        </w:rPr>
        <w:t>о</w:t>
      </w:r>
      <w:r>
        <w:rPr>
          <w:szCs w:val="28"/>
        </w:rPr>
        <w:t xml:space="preserve"> </w:t>
      </w:r>
      <w:r w:rsidRPr="009C6C51">
        <w:rPr>
          <w:szCs w:val="28"/>
        </w:rPr>
        <w:t>достаточно</w:t>
      </w:r>
      <w:r>
        <w:rPr>
          <w:szCs w:val="28"/>
        </w:rPr>
        <w:t xml:space="preserve"> </w:t>
      </w:r>
      <w:r w:rsidRPr="009C6C51">
        <w:rPr>
          <w:szCs w:val="28"/>
        </w:rPr>
        <w:t>хорошем</w:t>
      </w:r>
      <w:r>
        <w:rPr>
          <w:szCs w:val="28"/>
        </w:rPr>
        <w:t xml:space="preserve"> </w:t>
      </w:r>
      <w:r w:rsidRPr="009C6C51">
        <w:rPr>
          <w:szCs w:val="28"/>
        </w:rPr>
        <w:t>уровне</w:t>
      </w:r>
      <w:r>
        <w:rPr>
          <w:szCs w:val="28"/>
        </w:rPr>
        <w:t xml:space="preserve"> </w:t>
      </w:r>
      <w:r w:rsidRPr="009C6C51">
        <w:rPr>
          <w:szCs w:val="28"/>
        </w:rPr>
        <w:t>подготовке</w:t>
      </w:r>
      <w:r>
        <w:rPr>
          <w:szCs w:val="28"/>
        </w:rPr>
        <w:t xml:space="preserve"> </w:t>
      </w:r>
      <w:r w:rsidRPr="009C6C51">
        <w:rPr>
          <w:szCs w:val="28"/>
        </w:rPr>
        <w:t>детей</w:t>
      </w:r>
      <w:r>
        <w:rPr>
          <w:szCs w:val="28"/>
        </w:rPr>
        <w:t xml:space="preserve"> </w:t>
      </w:r>
      <w:r w:rsidRPr="009C6C51">
        <w:rPr>
          <w:szCs w:val="28"/>
        </w:rPr>
        <w:t>к</w:t>
      </w:r>
      <w:r>
        <w:rPr>
          <w:szCs w:val="28"/>
        </w:rPr>
        <w:t xml:space="preserve"> </w:t>
      </w:r>
      <w:r w:rsidRPr="009C6C51">
        <w:rPr>
          <w:szCs w:val="28"/>
        </w:rPr>
        <w:t>обучению</w:t>
      </w:r>
      <w:r>
        <w:rPr>
          <w:szCs w:val="28"/>
        </w:rPr>
        <w:t xml:space="preserve"> </w:t>
      </w:r>
      <w:r w:rsidRPr="009C6C51">
        <w:rPr>
          <w:szCs w:val="28"/>
        </w:rPr>
        <w:t>в</w:t>
      </w:r>
      <w:r>
        <w:rPr>
          <w:szCs w:val="28"/>
        </w:rPr>
        <w:t xml:space="preserve"> </w:t>
      </w:r>
      <w:r w:rsidRPr="009C6C51">
        <w:rPr>
          <w:szCs w:val="28"/>
        </w:rPr>
        <w:t>школе.</w:t>
      </w:r>
      <w:r>
        <w:rPr>
          <w:szCs w:val="28"/>
        </w:rPr>
        <w:t xml:space="preserve"> </w:t>
      </w:r>
      <w:r w:rsidRPr="009C6C51">
        <w:rPr>
          <w:szCs w:val="28"/>
        </w:rPr>
        <w:t>Работа</w:t>
      </w:r>
      <w:r>
        <w:rPr>
          <w:szCs w:val="28"/>
        </w:rPr>
        <w:t xml:space="preserve"> </w:t>
      </w:r>
      <w:r w:rsidRPr="009C6C51">
        <w:rPr>
          <w:szCs w:val="28"/>
        </w:rPr>
        <w:t>велась</w:t>
      </w:r>
      <w:r>
        <w:rPr>
          <w:szCs w:val="28"/>
        </w:rPr>
        <w:t xml:space="preserve"> </w:t>
      </w:r>
      <w:r w:rsidRPr="009C6C51">
        <w:rPr>
          <w:szCs w:val="28"/>
        </w:rPr>
        <w:t>в</w:t>
      </w:r>
      <w:r>
        <w:rPr>
          <w:szCs w:val="28"/>
        </w:rPr>
        <w:t xml:space="preserve"> </w:t>
      </w:r>
      <w:r w:rsidRPr="009C6C51">
        <w:rPr>
          <w:szCs w:val="28"/>
        </w:rPr>
        <w:t>следующих</w:t>
      </w:r>
      <w:r>
        <w:rPr>
          <w:szCs w:val="28"/>
        </w:rPr>
        <w:t xml:space="preserve"> </w:t>
      </w:r>
      <w:r w:rsidRPr="009C6C51">
        <w:rPr>
          <w:szCs w:val="28"/>
        </w:rPr>
        <w:t>форматах:</w:t>
      </w:r>
      <w:r>
        <w:rPr>
          <w:szCs w:val="28"/>
        </w:rPr>
        <w:t xml:space="preserve"> </w:t>
      </w:r>
      <w:r w:rsidRPr="009C6C51">
        <w:rPr>
          <w:szCs w:val="28"/>
        </w:rPr>
        <w:t>подгрупповые</w:t>
      </w:r>
      <w:r>
        <w:rPr>
          <w:szCs w:val="28"/>
        </w:rPr>
        <w:t xml:space="preserve"> </w:t>
      </w:r>
      <w:r w:rsidRPr="009C6C51">
        <w:rPr>
          <w:szCs w:val="28"/>
        </w:rPr>
        <w:t>и</w:t>
      </w:r>
      <w:r>
        <w:rPr>
          <w:szCs w:val="28"/>
        </w:rPr>
        <w:t xml:space="preserve"> </w:t>
      </w:r>
      <w:r w:rsidRPr="009C6C51">
        <w:rPr>
          <w:szCs w:val="28"/>
        </w:rPr>
        <w:t>индивидуальные</w:t>
      </w:r>
      <w:r>
        <w:rPr>
          <w:szCs w:val="28"/>
        </w:rPr>
        <w:t xml:space="preserve"> </w:t>
      </w:r>
      <w:r w:rsidRPr="009C6C51">
        <w:rPr>
          <w:szCs w:val="28"/>
        </w:rPr>
        <w:t>занятия.</w:t>
      </w:r>
      <w:r>
        <w:rPr>
          <w:szCs w:val="28"/>
        </w:rPr>
        <w:t xml:space="preserve"> </w:t>
      </w:r>
      <w:r w:rsidRPr="009C6C51">
        <w:rPr>
          <w:rFonts w:eastAsia="Times New Roman"/>
          <w:szCs w:val="28"/>
        </w:rPr>
        <w:t>В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процессе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занятий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решались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следующие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задачи: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разви</w:t>
      </w:r>
      <w:r w:rsidRPr="009C6C51">
        <w:rPr>
          <w:rFonts w:eastAsia="Times New Roman"/>
          <w:szCs w:val="28"/>
        </w:rPr>
        <w:lastRenderedPageBreak/>
        <w:t>тие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психических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процессов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у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детей,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совершенствование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памяти,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внимания,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восприятия,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а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также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развитие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моторики;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развитие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коммуникативных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навыков;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развитие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эмоциональной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сферы;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психологическая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подготовка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к</w:t>
      </w:r>
      <w:r>
        <w:rPr>
          <w:rFonts w:eastAsia="Times New Roman"/>
          <w:szCs w:val="28"/>
        </w:rPr>
        <w:t xml:space="preserve"> </w:t>
      </w:r>
      <w:r w:rsidRPr="009C6C51">
        <w:rPr>
          <w:rFonts w:eastAsia="Times New Roman"/>
          <w:szCs w:val="28"/>
        </w:rPr>
        <w:t>школе.</w:t>
      </w:r>
    </w:p>
    <w:p w:rsidR="001D74D2" w:rsidRPr="009C6C51" w:rsidRDefault="001D74D2" w:rsidP="001D74D2">
      <w:pPr>
        <w:rPr>
          <w:rFonts w:eastAsiaTheme="minorEastAsia"/>
          <w:color w:val="000000"/>
          <w:szCs w:val="28"/>
        </w:rPr>
      </w:pPr>
      <w:r w:rsidRPr="009C6C51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основе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образовательного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процесса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в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Детском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саду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лежит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взаимодействие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педагогических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работников,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администрации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и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родителей.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Основными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участниками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образовательного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процесса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являются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дети,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родители,</w:t>
      </w:r>
      <w:r>
        <w:rPr>
          <w:color w:val="000000"/>
          <w:szCs w:val="28"/>
        </w:rPr>
        <w:t xml:space="preserve"> </w:t>
      </w:r>
      <w:r w:rsidRPr="009C6C51">
        <w:rPr>
          <w:color w:val="000000"/>
          <w:szCs w:val="28"/>
        </w:rPr>
        <w:t>педагоги.</w:t>
      </w:r>
    </w:p>
    <w:p w:rsidR="001D74D2" w:rsidRDefault="001D74D2" w:rsidP="001D74D2">
      <w:r>
        <w:t xml:space="preserve">В течение учебного года систематически проводилось коррекционно-развивающее обучение и индивидуальная коррекционная работа  в старших группах (ОНР, ФФНР, ЗПР, НОДА). </w:t>
      </w:r>
    </w:p>
    <w:p w:rsidR="001D74D2" w:rsidRDefault="001D74D2" w:rsidP="001D74D2">
      <w:r>
        <w:t>•</w:t>
      </w:r>
      <w:r>
        <w:tab/>
        <w:t>Дети с тяжелыми нарушениями речи – нет детей</w:t>
      </w:r>
    </w:p>
    <w:p w:rsidR="001D74D2" w:rsidRDefault="001D74D2" w:rsidP="001D74D2">
      <w:r>
        <w:t>•</w:t>
      </w:r>
      <w:r>
        <w:tab/>
        <w:t>нарушение ОДА -29 детей</w:t>
      </w:r>
    </w:p>
    <w:p w:rsidR="001D74D2" w:rsidRDefault="001D74D2" w:rsidP="001D74D2">
      <w:r>
        <w:t>•</w:t>
      </w:r>
      <w:r>
        <w:tab/>
        <w:t>ОНР-123 ребенка</w:t>
      </w:r>
    </w:p>
    <w:p w:rsidR="001D74D2" w:rsidRDefault="001D74D2" w:rsidP="001D74D2">
      <w:r>
        <w:t>Результаты обследования показали необходимость проведения коррекционной работы с детьми. На основании полученных результатов были составлены: перспективный и календарный планы коррекционно-развивающей работы с детьми, индивидуальная программа коррекции на каждого ребёнка.</w:t>
      </w:r>
    </w:p>
    <w:p w:rsidR="001D74D2" w:rsidRDefault="001D74D2" w:rsidP="001D74D2">
      <w:r>
        <w:t xml:space="preserve">В комбинированных группах систематически проводилась работа по коррекции звукопроизношения, лексико-грамматического строя речи, связной речи. Групповые и индивидуальные занятия проводились в игровой форме с использованием наглядного материала и дидактических игр, которые либо приобретались в магазине, либо были сделаны своими руками.  Детям для усвоения пройденной темы регулярно предлагались дополнительные задания. </w:t>
      </w:r>
    </w:p>
    <w:p w:rsidR="001D74D2" w:rsidRDefault="001D74D2" w:rsidP="001D74D2">
      <w:r>
        <w:t>С целью выявления детей с речевой патологией проводилось первичное логопедическое обследование детей 4-5 лет. С результатами диагностики на каждого ребенка составлено логопедическое представление на ПМПК для определения дальнейшего маршрута.</w:t>
      </w:r>
    </w:p>
    <w:p w:rsidR="001D74D2" w:rsidRDefault="001D74D2" w:rsidP="001D74D2">
      <w:r>
        <w:t>Педагогический коллектив ДОУ использует в работе Программу развития, Адаптированные программы для детей с нарушением речи и для детей с нарушением опорно-двигательного аппарата и  Парциальные  программы.</w:t>
      </w:r>
    </w:p>
    <w:p w:rsidR="001D74D2" w:rsidRDefault="001D74D2" w:rsidP="001D74D2">
      <w:r>
        <w:t xml:space="preserve">Образовательная деятельность реализуется через организацию различных </w:t>
      </w:r>
      <w:r>
        <w:lastRenderedPageBreak/>
        <w:t>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программы.</w:t>
      </w:r>
    </w:p>
    <w:p w:rsidR="001D74D2" w:rsidRDefault="001D74D2" w:rsidP="001D74D2">
      <w:r>
        <w:t>В 2025 году в детский сад поступило 7 воспитанников из семей участников СВО. Работу по их сопровождению организовали в соответствии с Алгоритмом, направленным письмом Минпросвещения от 11.08.2023 № АБ-3386/07. Для этого провели с детьми собеседование при поступлении, чтобы оценить эмоциональную уравновешенность и устойчивость. В последствии организовали мониторинг актуального психического состояния в период адаптации (первые две недели).</w:t>
      </w:r>
    </w:p>
    <w:p w:rsidR="001D74D2" w:rsidRDefault="001D74D2" w:rsidP="001D74D2">
      <w:r>
        <w:t>Дополнительно педагог-психолог раз в месяц проводила диагностику состояния воспитанников. Психологический профиль детей не потребовал разработки индивидуальной программы психолого-педагогического сопровождения. Однако для поддержания благоприятного психологического климата в детском саду добавили в рабочую программу воспитания профилактические и просветительские мероприятия.</w:t>
      </w:r>
    </w:p>
    <w:p w:rsidR="001D74D2" w:rsidRDefault="001D74D2" w:rsidP="001D74D2">
      <w:r>
        <w:t>В организации образовательного процесса отмечается гибкость, ориентированность на возрастные и  индивидуальные особенности детей, что позволяет осуществлять личностно - ориентированный подход к детям. Содержание образовательной работы соответствует требованиям социального заказа (родителей), обеспечивает обогащенное развитие детей за счет использования реализуемых в ДОУ программ. Организация жизни детей в детском саду, предусматривает формирование необходимых представлений, жизненно важных умений и навыков в процессе воспитания и обучения в повседневной жизни.</w:t>
      </w:r>
    </w:p>
    <w:p w:rsidR="001D74D2" w:rsidRDefault="001D74D2" w:rsidP="001D74D2">
      <w:r>
        <w:t xml:space="preserve">В Детском саду утверждено положение о внутренней системе оценки качества образования от 19.09.2023. Мониторинг качества образовательной деятельности в 2025 году показал хорошую работу педагогического коллектива по </w:t>
      </w:r>
      <w:r>
        <w:lastRenderedPageBreak/>
        <w:t>всем показателям.</w:t>
      </w:r>
    </w:p>
    <w:p w:rsidR="001D74D2" w:rsidRDefault="001D74D2" w:rsidP="001D74D2">
      <w:r>
        <w:t>Состояние здоровья и физического развития воспитанников удовлетворительные. 89 %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 и 15 процентов выпускников зачислены в школы с углубленным изучением предметов. В течение года воспитанники Детского сада успешно участвовали в конкурсах и мероприятиях различного уровня.</w:t>
      </w:r>
    </w:p>
    <w:p w:rsidR="001D74D2" w:rsidRDefault="001D74D2" w:rsidP="001D74D2">
      <w:r>
        <w:t>В период с 15.10.2025 по 24.10.2025 проводилось анкетирование 95%  родителей, получены следующие результаты:</w:t>
      </w:r>
    </w:p>
    <w:p w:rsidR="001D74D2" w:rsidRDefault="001D74D2" w:rsidP="001D74D2">
      <w:pPr>
        <w:pStyle w:val="a7"/>
        <w:numPr>
          <w:ilvl w:val="0"/>
          <w:numId w:val="2"/>
        </w:numPr>
        <w:tabs>
          <w:tab w:val="left" w:pos="993"/>
        </w:tabs>
        <w:ind w:left="0" w:firstLine="709"/>
      </w:pPr>
      <w:r>
        <w:t>Доля получателей услуг, положительно оценивающих доброжелательность и вежливость работников организации, — 82 %;</w:t>
      </w:r>
    </w:p>
    <w:p w:rsidR="001D74D2" w:rsidRDefault="001D74D2" w:rsidP="001D74D2">
      <w:pPr>
        <w:pStyle w:val="a7"/>
        <w:numPr>
          <w:ilvl w:val="0"/>
          <w:numId w:val="2"/>
        </w:numPr>
        <w:tabs>
          <w:tab w:val="left" w:pos="993"/>
        </w:tabs>
        <w:ind w:left="0" w:firstLine="709"/>
      </w:pPr>
      <w:r>
        <w:t>Доля получателей услуг, удовлетворенных компетентностью работников организации, — 72 процента;</w:t>
      </w:r>
    </w:p>
    <w:p w:rsidR="001D74D2" w:rsidRDefault="001D74D2" w:rsidP="001D74D2">
      <w:pPr>
        <w:pStyle w:val="a7"/>
        <w:numPr>
          <w:ilvl w:val="0"/>
          <w:numId w:val="2"/>
        </w:numPr>
        <w:tabs>
          <w:tab w:val="left" w:pos="993"/>
        </w:tabs>
        <w:ind w:left="0" w:firstLine="709"/>
      </w:pPr>
      <w:r>
        <w:t>Доля получателей услуг, удовлетворенных материально-техническим обеспечением организации, — 65 процентов;</w:t>
      </w:r>
    </w:p>
    <w:p w:rsidR="001D74D2" w:rsidRDefault="001D74D2" w:rsidP="001D74D2">
      <w:pPr>
        <w:pStyle w:val="a7"/>
        <w:numPr>
          <w:ilvl w:val="0"/>
          <w:numId w:val="2"/>
        </w:numPr>
        <w:tabs>
          <w:tab w:val="left" w:pos="993"/>
        </w:tabs>
        <w:ind w:left="0" w:firstLine="709"/>
      </w:pPr>
      <w:r>
        <w:t>Доля получателей услуг, удовлетворенных качеством предоставляемых образовательных услуг, — 84 процента;</w:t>
      </w:r>
    </w:p>
    <w:p w:rsidR="001D74D2" w:rsidRDefault="001D74D2" w:rsidP="001D74D2">
      <w:pPr>
        <w:pStyle w:val="a7"/>
        <w:numPr>
          <w:ilvl w:val="0"/>
          <w:numId w:val="2"/>
        </w:numPr>
        <w:tabs>
          <w:tab w:val="left" w:pos="993"/>
        </w:tabs>
        <w:ind w:left="0" w:firstLine="709"/>
      </w:pPr>
      <w:r>
        <w:t>Доля получателей услуг, которые готовы рекомендовать организацию родственникам и знакомым, —92 процента.</w:t>
      </w:r>
    </w:p>
    <w:p w:rsidR="001D74D2" w:rsidRPr="007D698F" w:rsidRDefault="001D74D2" w:rsidP="001D74D2">
      <w:r>
        <w:t>Анкетирование родителей показало высокую степень удовлетворенности качеством реализации образовательных программ и предоставляемых услуг по присмотру и уходу за воспитанниками, что говорит об эффективности программно-проектного подхода в МДОУ.</w:t>
      </w:r>
    </w:p>
    <w:p w:rsidR="001D74D2" w:rsidRDefault="001D74D2" w:rsidP="001D74D2">
      <w:pPr>
        <w:widowControl/>
        <w:spacing w:after="200" w:line="276" w:lineRule="auto"/>
        <w:ind w:firstLine="0"/>
        <w:jc w:val="left"/>
        <w:rPr>
          <w:rFonts w:ascii="Arial" w:eastAsiaTheme="majorEastAsia" w:hAnsi="Arial" w:cstheme="majorBidi"/>
          <w:bCs/>
          <w:sz w:val="30"/>
          <w:szCs w:val="28"/>
        </w:rPr>
      </w:pPr>
      <w:r>
        <w:br w:type="page"/>
      </w:r>
    </w:p>
    <w:p w:rsidR="001D74D2" w:rsidRDefault="001D74D2" w:rsidP="001D74D2">
      <w:pPr>
        <w:pStyle w:val="1"/>
        <w:ind w:hanging="993"/>
        <w:jc w:val="center"/>
      </w:pPr>
      <w:bookmarkStart w:id="5" w:name="_Toc231148430"/>
      <w:r>
        <w:lastRenderedPageBreak/>
        <w:t>Заключение</w:t>
      </w:r>
      <w:bookmarkEnd w:id="5"/>
    </w:p>
    <w:p w:rsidR="001D74D2" w:rsidRDefault="001D74D2" w:rsidP="001D74D2">
      <w:r>
        <w:t>В ходе прохождения производственной проектно-технологической практики в МБДОУ «Детский сад № 106» г. Уссурийска были успешно решены все поставленные задачи. За период с 30 марта по 23 мая 2026 года была проведена комплексная работа, направленная на систематизацию теоретических знаний и приобретение практических навыков в области государственного и муниципального управления.</w:t>
      </w:r>
    </w:p>
    <w:p w:rsidR="001D74D2" w:rsidRDefault="001D74D2" w:rsidP="001D74D2">
      <w:r>
        <w:t>В рамках анализа организационно-управленческой структуры учреждения была детально изучена действующая система управления, включающая принципы единоначалия и коллегиальности. Были рассмотрены функции всех уровней управления: стратегического (заведующий), тактического (заместители, старший воспитатель) и исполнительного (педагогический коллектив). Проанализирована нормативно-правовая база, регламентирующая деятельность ДОУ, и изучена эффективность работы коллегиальных органов, таких как педагогический совет и управляющий совет.</w:t>
      </w:r>
    </w:p>
    <w:p w:rsidR="001D74D2" w:rsidRDefault="001D74D2" w:rsidP="001D74D2">
      <w:r>
        <w:t>В ходе анализа программы развития МБДОУ «Детский сад № 106» на 2023–2025 гг. и отчёта самообследования за 2025 год были выявлены ключевые сильные стороны учреждения, к которым относятся высокий профессионализм педагогического состава (92% имеют стаж более 10 лет), полная укомплектованность штата и высокая степень удовлетворённости родителей (96%). Одновременно были определены основные зоны роста: необходимость модернизации материально-технической базы (в частности, инженерных сетей), углубление работы по речевому развитию старших дошкольников и дальнейшее развитие системы наставничества для молодых специалистов.</w:t>
      </w:r>
    </w:p>
    <w:p w:rsidR="001D74D2" w:rsidRDefault="001D74D2" w:rsidP="001D74D2">
      <w:r>
        <w:t>На основе проведённого анализа были разработаны аргументированные предложения по усовершенствованию деятельности учреждения. Данные предложения легли в основу проекта новой программы развития на 2027–2032 гг., которая направлена на решение выявленных проблем через модернизацию образовательной среды, развитие кадрового потенциала и внедрение новых форм работы с семьёй.</w:t>
      </w:r>
    </w:p>
    <w:p w:rsidR="001D74D2" w:rsidRDefault="001D74D2" w:rsidP="001D74D2">
      <w:r>
        <w:lastRenderedPageBreak/>
        <w:t>Таким образом, цели и задачи производственной практики достигнуты в полном объёме. Полученный в ходе практики опыт позволил закрепить навыки анализа деятельности образовательной организации, выявления проблемных зон и разработки стратегических документов, что является основой для формирования профессиональных компетенций в сфере управления. Материалы, собранные в ходе практики, могут служить базой для дальнейшего углублённого изучения вопросов управления в системе дошкольного образования и разработки выпускной квалификационной работы.</w:t>
      </w:r>
    </w:p>
    <w:p w:rsidR="001D74D2" w:rsidRPr="00430215" w:rsidRDefault="001D74D2" w:rsidP="001D74D2">
      <w:r>
        <w:t>Практическая значимость работы заключается в том, что разработанные рекомендации по совершенствованию программы развития могут быть использованы администрацией МБДОУ «Детский сад № 106» для стратегического планирования и повышения эффективности своей деятельности.</w:t>
      </w:r>
    </w:p>
    <w:p w:rsidR="001D74D2" w:rsidRDefault="001D74D2" w:rsidP="001D74D2">
      <w:pPr>
        <w:widowControl/>
        <w:spacing w:after="200" w:line="276" w:lineRule="auto"/>
        <w:ind w:firstLine="0"/>
        <w:jc w:val="left"/>
        <w:rPr>
          <w:rFonts w:ascii="Arial" w:eastAsiaTheme="majorEastAsia" w:hAnsi="Arial" w:cstheme="majorBidi"/>
          <w:bCs/>
          <w:sz w:val="30"/>
          <w:szCs w:val="28"/>
        </w:rPr>
      </w:pPr>
      <w:r>
        <w:br w:type="page"/>
      </w:r>
    </w:p>
    <w:p w:rsidR="001D74D2" w:rsidRDefault="001D74D2" w:rsidP="001D74D2">
      <w:pPr>
        <w:pStyle w:val="1"/>
        <w:ind w:hanging="993"/>
        <w:jc w:val="center"/>
      </w:pPr>
      <w:bookmarkStart w:id="6" w:name="_Toc231148431"/>
      <w:r>
        <w:lastRenderedPageBreak/>
        <w:t>Список использованных источников</w:t>
      </w:r>
      <w:bookmarkEnd w:id="6"/>
    </w:p>
    <w:p w:rsidR="001D74D2" w:rsidRDefault="001D74D2" w:rsidP="001D74D2">
      <w:r w:rsidRPr="007F156F">
        <w:t>1</w:t>
      </w:r>
      <w:r>
        <w:t xml:space="preserve"> </w:t>
      </w:r>
      <w:r w:rsidRPr="007F156F">
        <w:t>Основные</w:t>
      </w:r>
      <w:r>
        <w:t xml:space="preserve"> </w:t>
      </w:r>
      <w:r w:rsidRPr="007F156F">
        <w:t>сведения</w:t>
      </w:r>
      <w:r>
        <w:t xml:space="preserve"> </w:t>
      </w:r>
      <w:r w:rsidRPr="007F156F">
        <w:t>МБДОУ</w:t>
      </w:r>
      <w:r>
        <w:t xml:space="preserve"> </w:t>
      </w:r>
      <w:r w:rsidRPr="007F156F">
        <w:t>«Детский</w:t>
      </w:r>
      <w:r>
        <w:t xml:space="preserve"> </w:t>
      </w:r>
      <w:r w:rsidRPr="007F156F">
        <w:t>сад</w:t>
      </w:r>
      <w:r>
        <w:t xml:space="preserve"> </w:t>
      </w:r>
      <w:r w:rsidRPr="007F156F">
        <w:t>№</w:t>
      </w:r>
      <w:r>
        <w:t xml:space="preserve"> </w:t>
      </w:r>
      <w:r w:rsidRPr="007F156F">
        <w:t>106»</w:t>
      </w:r>
      <w:r>
        <w:t xml:space="preserve"> </w:t>
      </w:r>
      <w:r w:rsidRPr="007F156F">
        <w:t>г.</w:t>
      </w:r>
      <w:r>
        <w:t xml:space="preserve"> </w:t>
      </w:r>
      <w:r w:rsidRPr="007F156F">
        <w:t>Уссурийска.</w:t>
      </w:r>
      <w:r>
        <w:t xml:space="preserve"> </w:t>
      </w:r>
      <w:r w:rsidRPr="007F156F">
        <w:t>-</w:t>
      </w:r>
      <w:r>
        <w:t xml:space="preserve"> </w:t>
      </w:r>
      <w:r w:rsidRPr="007F156F">
        <w:t>[сайт].</w:t>
      </w:r>
      <w:r>
        <w:t xml:space="preserve"> </w:t>
      </w:r>
      <w:r w:rsidRPr="007F156F">
        <w:t>–</w:t>
      </w:r>
      <w:r>
        <w:t xml:space="preserve"> </w:t>
      </w:r>
      <w:r w:rsidRPr="007F156F">
        <w:t>202</w:t>
      </w:r>
      <w:r>
        <w:t>6</w:t>
      </w:r>
      <w:r w:rsidRPr="007F156F">
        <w:t>.</w:t>
      </w:r>
      <w:r>
        <w:t xml:space="preserve"> </w:t>
      </w:r>
      <w:r w:rsidRPr="007F156F">
        <w:t>-</w:t>
      </w:r>
      <w:r>
        <w:t xml:space="preserve"> </w:t>
      </w:r>
      <w:r w:rsidRPr="007F156F">
        <w:t>URL:</w:t>
      </w:r>
      <w:r>
        <w:t xml:space="preserve"> </w:t>
      </w:r>
      <w:r w:rsidRPr="007F156F">
        <w:t>https://ds106-ussurijsk-r25.gosweb.gosuslugi.ru/svedeniya-ob-obrazovatelnoy-organizatsii/osnovnye-svedeniya/</w:t>
      </w:r>
      <w:r>
        <w:t xml:space="preserve"> </w:t>
      </w:r>
      <w:r w:rsidRPr="007F156F">
        <w:t>(дата</w:t>
      </w:r>
      <w:r>
        <w:t xml:space="preserve"> </w:t>
      </w:r>
      <w:r w:rsidRPr="007F156F">
        <w:t>обращения</w:t>
      </w:r>
      <w:r>
        <w:t xml:space="preserve"> 20.05.2026</w:t>
      </w:r>
      <w:r w:rsidRPr="007F156F">
        <w:t>).</w:t>
      </w:r>
    </w:p>
    <w:p w:rsidR="001D74D2" w:rsidRDefault="001D74D2" w:rsidP="001D74D2">
      <w:r>
        <w:t xml:space="preserve">2 </w:t>
      </w:r>
      <w:r w:rsidRPr="007D3A4B">
        <w:t>Отчет</w:t>
      </w:r>
      <w:r>
        <w:t xml:space="preserve"> </w:t>
      </w:r>
      <w:r w:rsidRPr="007D3A4B">
        <w:t>о</w:t>
      </w:r>
      <w:r>
        <w:t xml:space="preserve"> </w:t>
      </w:r>
      <w:r w:rsidRPr="007D3A4B">
        <w:t>результатах</w:t>
      </w:r>
      <w:r>
        <w:t xml:space="preserve"> </w:t>
      </w:r>
      <w:r w:rsidRPr="007D3A4B">
        <w:t>самообследования</w:t>
      </w:r>
      <w:r>
        <w:t xml:space="preserve"> </w:t>
      </w:r>
      <w:r w:rsidRPr="007D3A4B">
        <w:t>МБДОУ</w:t>
      </w:r>
      <w:r>
        <w:t xml:space="preserve"> </w:t>
      </w:r>
      <w:r w:rsidRPr="007D3A4B">
        <w:t>«Детский</w:t>
      </w:r>
      <w:r>
        <w:t xml:space="preserve"> </w:t>
      </w:r>
      <w:r w:rsidRPr="007D3A4B">
        <w:t>сад</w:t>
      </w:r>
      <w:r>
        <w:t xml:space="preserve"> </w:t>
      </w:r>
      <w:r w:rsidRPr="007D3A4B">
        <w:t>№</w:t>
      </w:r>
      <w:r>
        <w:t xml:space="preserve"> </w:t>
      </w:r>
      <w:r w:rsidRPr="007D3A4B">
        <w:t>106»</w:t>
      </w:r>
      <w:r>
        <w:t xml:space="preserve"> </w:t>
      </w:r>
      <w:r w:rsidRPr="007D3A4B">
        <w:t>г.Уссурийска</w:t>
      </w:r>
      <w:r>
        <w:t xml:space="preserve"> </w:t>
      </w:r>
      <w:r w:rsidRPr="007D3A4B">
        <w:t>Уссурийского</w:t>
      </w:r>
      <w:r>
        <w:t xml:space="preserve"> </w:t>
      </w:r>
      <w:r w:rsidRPr="007D3A4B">
        <w:t>городского</w:t>
      </w:r>
      <w:r>
        <w:t xml:space="preserve"> </w:t>
      </w:r>
      <w:r w:rsidRPr="007D3A4B">
        <w:t>округа</w:t>
      </w:r>
      <w:r>
        <w:t xml:space="preserve"> </w:t>
      </w:r>
      <w:r w:rsidRPr="007D3A4B">
        <w:t>Приморского</w:t>
      </w:r>
      <w:r>
        <w:t xml:space="preserve"> </w:t>
      </w:r>
      <w:r w:rsidRPr="007D3A4B">
        <w:t>края</w:t>
      </w:r>
      <w:r>
        <w:t xml:space="preserve"> </w:t>
      </w:r>
      <w:r w:rsidRPr="007D3A4B">
        <w:t>за</w:t>
      </w:r>
      <w:r>
        <w:t xml:space="preserve"> </w:t>
      </w:r>
      <w:r w:rsidRPr="007D3A4B">
        <w:t>2025</w:t>
      </w:r>
      <w:r>
        <w:t xml:space="preserve"> </w:t>
      </w:r>
      <w:r w:rsidRPr="007D3A4B">
        <w:t>год</w:t>
      </w:r>
      <w:r w:rsidRPr="007F156F">
        <w:t>.</w:t>
      </w:r>
      <w:r>
        <w:t xml:space="preserve"> </w:t>
      </w:r>
      <w:r w:rsidRPr="007F156F">
        <w:t>-</w:t>
      </w:r>
      <w:r>
        <w:t xml:space="preserve"> </w:t>
      </w:r>
      <w:r w:rsidRPr="007F156F">
        <w:t>[сайт].</w:t>
      </w:r>
      <w:r>
        <w:t xml:space="preserve"> </w:t>
      </w:r>
      <w:r w:rsidRPr="007F156F">
        <w:t>–</w:t>
      </w:r>
      <w:r>
        <w:t xml:space="preserve"> </w:t>
      </w:r>
      <w:r w:rsidRPr="007F156F">
        <w:t>202</w:t>
      </w:r>
      <w:r>
        <w:t>6</w:t>
      </w:r>
      <w:r w:rsidRPr="007F156F">
        <w:t>.</w:t>
      </w:r>
      <w:r>
        <w:t xml:space="preserve"> </w:t>
      </w:r>
      <w:r w:rsidRPr="007F156F">
        <w:t>-</w:t>
      </w:r>
      <w:r>
        <w:t xml:space="preserve"> </w:t>
      </w:r>
      <w:r w:rsidRPr="007F156F">
        <w:t>URL:</w:t>
      </w:r>
      <w:r>
        <w:t xml:space="preserve"> </w:t>
      </w:r>
      <w:r w:rsidRPr="007D3A4B">
        <w:t>https://ds106-ussurijsk-r25.gosweb.gosuslugi.ru/svedeniya-ob-obrazovatelnoy-organizatsii/dokumenty/otchet-o-rezultatah-samoobsledovaniya-za-2025-god.html</w:t>
      </w:r>
      <w:r>
        <w:t xml:space="preserve"> </w:t>
      </w:r>
      <w:r w:rsidRPr="007F156F">
        <w:t>(дата</w:t>
      </w:r>
      <w:r>
        <w:t xml:space="preserve"> </w:t>
      </w:r>
      <w:r w:rsidRPr="007F156F">
        <w:t>обращения</w:t>
      </w:r>
      <w:r>
        <w:t xml:space="preserve"> 20.05.2026</w:t>
      </w:r>
      <w:r w:rsidRPr="007F156F">
        <w:t>).</w:t>
      </w:r>
    </w:p>
    <w:p w:rsidR="001D74D2" w:rsidRDefault="001D74D2" w:rsidP="001D74D2">
      <w:r>
        <w:t xml:space="preserve">3 </w:t>
      </w:r>
      <w:r w:rsidRPr="007D3A4B">
        <w:t>Об</w:t>
      </w:r>
      <w:r>
        <w:t xml:space="preserve"> </w:t>
      </w:r>
      <w:r w:rsidRPr="007D3A4B">
        <w:t>образовании</w:t>
      </w:r>
      <w:r>
        <w:t xml:space="preserve"> </w:t>
      </w:r>
      <w:r w:rsidRPr="007D3A4B">
        <w:t>в</w:t>
      </w:r>
      <w:r>
        <w:t xml:space="preserve"> </w:t>
      </w:r>
      <w:r w:rsidRPr="007D3A4B">
        <w:t>Российской</w:t>
      </w:r>
      <w:r>
        <w:t xml:space="preserve"> </w:t>
      </w:r>
      <w:r w:rsidRPr="007D3A4B">
        <w:t>Федерации:</w:t>
      </w:r>
      <w:r>
        <w:t xml:space="preserve"> </w:t>
      </w:r>
      <w:r w:rsidRPr="007D3A4B">
        <w:t>Федеральный</w:t>
      </w:r>
      <w:r>
        <w:t xml:space="preserve"> </w:t>
      </w:r>
      <w:r w:rsidRPr="007D3A4B">
        <w:t>закон</w:t>
      </w:r>
      <w:r>
        <w:t xml:space="preserve"> </w:t>
      </w:r>
      <w:r w:rsidRPr="007D3A4B">
        <w:t>от</w:t>
      </w:r>
      <w:r>
        <w:t xml:space="preserve"> </w:t>
      </w:r>
      <w:r w:rsidRPr="007D3A4B">
        <w:t>29.12.2012</w:t>
      </w:r>
      <w:r>
        <w:t xml:space="preserve"> </w:t>
      </w:r>
      <w:r w:rsidRPr="007D3A4B">
        <w:t>№</w:t>
      </w:r>
      <w:r>
        <w:t xml:space="preserve"> </w:t>
      </w:r>
      <w:r w:rsidRPr="007D3A4B">
        <w:t>273-ФЗ</w:t>
      </w:r>
      <w:r>
        <w:t xml:space="preserve"> </w:t>
      </w:r>
      <w:r w:rsidRPr="007D3A4B">
        <w:t>(ред.</w:t>
      </w:r>
      <w:r>
        <w:t xml:space="preserve"> </w:t>
      </w:r>
      <w:r w:rsidRPr="007D3A4B">
        <w:t>от</w:t>
      </w:r>
      <w:r>
        <w:t xml:space="preserve"> 25.04.2026</w:t>
      </w:r>
      <w:r w:rsidRPr="007D3A4B">
        <w:t>)</w:t>
      </w:r>
      <w:r>
        <w:t xml:space="preserve"> </w:t>
      </w:r>
      <w:r w:rsidRPr="007D3A4B">
        <w:t>//</w:t>
      </w:r>
      <w:r>
        <w:t xml:space="preserve"> </w:t>
      </w:r>
      <w:r w:rsidRPr="007D3A4B">
        <w:t>СПС</w:t>
      </w:r>
      <w:r>
        <w:t xml:space="preserve"> </w:t>
      </w:r>
      <w:r w:rsidRPr="007D3A4B">
        <w:t>«Консультант</w:t>
      </w:r>
      <w:r>
        <w:t xml:space="preserve"> </w:t>
      </w:r>
      <w:r w:rsidRPr="007D3A4B">
        <w:t>Плюс».</w:t>
      </w:r>
      <w:r>
        <w:t xml:space="preserve"> </w:t>
      </w:r>
      <w:r w:rsidRPr="007D3A4B">
        <w:t>–</w:t>
      </w:r>
      <w:r>
        <w:t xml:space="preserve"> </w:t>
      </w:r>
      <w:r w:rsidRPr="007D3A4B">
        <w:t>URL:</w:t>
      </w:r>
      <w:r>
        <w:t xml:space="preserve"> </w:t>
      </w:r>
      <w:r w:rsidRPr="003027F1">
        <w:t>https://www.consultant.ru/document/cons_doc_LAW_532901/</w:t>
      </w:r>
      <w:r>
        <w:t xml:space="preserve"> </w:t>
      </w:r>
      <w:r w:rsidRPr="007D3A4B">
        <w:t>(дата</w:t>
      </w:r>
      <w:r>
        <w:t xml:space="preserve"> </w:t>
      </w:r>
      <w:r w:rsidRPr="007D3A4B">
        <w:t>обращения</w:t>
      </w:r>
      <w:r>
        <w:t xml:space="preserve"> 20.05.2026</w:t>
      </w:r>
      <w:r w:rsidRPr="007D3A4B">
        <w:t>).</w:t>
      </w:r>
    </w:p>
    <w:p w:rsidR="001D74D2" w:rsidRDefault="001D74D2" w:rsidP="001D74D2">
      <w:r>
        <w:t xml:space="preserve">4 </w:t>
      </w:r>
      <w:r w:rsidRPr="003027F1">
        <w:t>Гражданский</w:t>
      </w:r>
      <w:r>
        <w:t xml:space="preserve"> </w:t>
      </w:r>
      <w:r w:rsidRPr="003027F1">
        <w:t>кодекс</w:t>
      </w:r>
      <w:r>
        <w:t xml:space="preserve"> </w:t>
      </w:r>
      <w:r w:rsidRPr="003027F1">
        <w:t>Росс</w:t>
      </w:r>
      <w:r>
        <w:t xml:space="preserve">ийской Федерации (часть первая) </w:t>
      </w:r>
      <w:r w:rsidRPr="003027F1">
        <w:t>от</w:t>
      </w:r>
      <w:r>
        <w:t xml:space="preserve"> </w:t>
      </w:r>
      <w:r w:rsidRPr="003027F1">
        <w:t>30.11.1994</w:t>
      </w:r>
      <w:r>
        <w:t xml:space="preserve"> № </w:t>
      </w:r>
      <w:r w:rsidRPr="003027F1">
        <w:t>51-ФЗ</w:t>
      </w:r>
      <w:r>
        <w:t xml:space="preserve"> </w:t>
      </w:r>
      <w:r w:rsidRPr="003027F1">
        <w:t>(ред.</w:t>
      </w:r>
      <w:r>
        <w:t xml:space="preserve"> </w:t>
      </w:r>
      <w:r w:rsidRPr="003027F1">
        <w:t>от</w:t>
      </w:r>
      <w:r>
        <w:t xml:space="preserve"> </w:t>
      </w:r>
      <w:r w:rsidRPr="003027F1">
        <w:t>31.07.2025)</w:t>
      </w:r>
      <w:r>
        <w:t xml:space="preserve"> </w:t>
      </w:r>
      <w:r w:rsidRPr="007D3A4B">
        <w:t>//</w:t>
      </w:r>
      <w:r>
        <w:t xml:space="preserve"> </w:t>
      </w:r>
      <w:r w:rsidRPr="007D3A4B">
        <w:t>СПС</w:t>
      </w:r>
      <w:r>
        <w:t xml:space="preserve"> </w:t>
      </w:r>
      <w:r w:rsidRPr="007D3A4B">
        <w:t>«Консультант</w:t>
      </w:r>
      <w:r>
        <w:t xml:space="preserve"> </w:t>
      </w:r>
      <w:r w:rsidRPr="007D3A4B">
        <w:t>Плюс».</w:t>
      </w:r>
      <w:r>
        <w:t xml:space="preserve"> </w:t>
      </w:r>
      <w:r w:rsidRPr="007D3A4B">
        <w:t>–</w:t>
      </w:r>
      <w:r>
        <w:t xml:space="preserve"> </w:t>
      </w:r>
      <w:r w:rsidRPr="007D3A4B">
        <w:t>URL:</w:t>
      </w:r>
      <w:r>
        <w:t xml:space="preserve"> </w:t>
      </w:r>
      <w:r w:rsidRPr="003027F1">
        <w:t>https://www.consultant.ru/document/cons_doc_LAW_508490/</w:t>
      </w:r>
      <w:r>
        <w:t xml:space="preserve"> </w:t>
      </w:r>
      <w:r w:rsidRPr="007D3A4B">
        <w:t>(дата</w:t>
      </w:r>
      <w:r>
        <w:t xml:space="preserve"> </w:t>
      </w:r>
      <w:r w:rsidRPr="007D3A4B">
        <w:t>обращения</w:t>
      </w:r>
      <w:r>
        <w:t xml:space="preserve"> 20.05.2026</w:t>
      </w:r>
      <w:r w:rsidRPr="007D3A4B">
        <w:t>).</w:t>
      </w:r>
    </w:p>
    <w:p w:rsidR="001D74D2" w:rsidRDefault="001D74D2" w:rsidP="001D74D2">
      <w:r>
        <w:t xml:space="preserve">5 </w:t>
      </w:r>
      <w:r w:rsidRPr="003027F1">
        <w:t>О</w:t>
      </w:r>
      <w:r>
        <w:t xml:space="preserve"> </w:t>
      </w:r>
      <w:r w:rsidRPr="003027F1">
        <w:t>некоммерческих</w:t>
      </w:r>
      <w:r>
        <w:t xml:space="preserve"> </w:t>
      </w:r>
      <w:r w:rsidRPr="003027F1">
        <w:t>организациях:</w:t>
      </w:r>
      <w:r>
        <w:t xml:space="preserve"> </w:t>
      </w:r>
      <w:r w:rsidRPr="003027F1">
        <w:t>Федеральный</w:t>
      </w:r>
      <w:r>
        <w:t xml:space="preserve"> </w:t>
      </w:r>
      <w:r w:rsidRPr="003027F1">
        <w:t>закон</w:t>
      </w:r>
      <w:r>
        <w:t xml:space="preserve"> </w:t>
      </w:r>
      <w:r w:rsidRPr="003027F1">
        <w:t>от</w:t>
      </w:r>
      <w:r>
        <w:t xml:space="preserve"> </w:t>
      </w:r>
      <w:r w:rsidRPr="003027F1">
        <w:t>12.01.1996</w:t>
      </w:r>
      <w:r>
        <w:t xml:space="preserve"> </w:t>
      </w:r>
      <w:r w:rsidRPr="003027F1">
        <w:t>№</w:t>
      </w:r>
      <w:r>
        <w:t xml:space="preserve"> </w:t>
      </w:r>
      <w:r w:rsidRPr="003027F1">
        <w:t>7-ФЗ</w:t>
      </w:r>
      <w:r>
        <w:t xml:space="preserve"> </w:t>
      </w:r>
      <w:r w:rsidRPr="003027F1">
        <w:t>(ред.</w:t>
      </w:r>
      <w:r>
        <w:t xml:space="preserve"> </w:t>
      </w:r>
      <w:r w:rsidRPr="003027F1">
        <w:t>от</w:t>
      </w:r>
      <w:r>
        <w:t xml:space="preserve"> 20.02.2026</w:t>
      </w:r>
      <w:r w:rsidRPr="003027F1">
        <w:t>)</w:t>
      </w:r>
      <w:r>
        <w:t xml:space="preserve"> </w:t>
      </w:r>
      <w:r w:rsidRPr="003027F1">
        <w:t>//</w:t>
      </w:r>
      <w:r>
        <w:t xml:space="preserve"> </w:t>
      </w:r>
      <w:r w:rsidRPr="003027F1">
        <w:t>СПС</w:t>
      </w:r>
      <w:r>
        <w:t xml:space="preserve"> </w:t>
      </w:r>
      <w:r w:rsidRPr="003027F1">
        <w:t>«Консультант</w:t>
      </w:r>
      <w:r>
        <w:t xml:space="preserve"> </w:t>
      </w:r>
      <w:r w:rsidRPr="003027F1">
        <w:t>Плюс».</w:t>
      </w:r>
      <w:r>
        <w:t xml:space="preserve"> </w:t>
      </w:r>
      <w:r w:rsidRPr="003027F1">
        <w:t>–</w:t>
      </w:r>
      <w:r>
        <w:t xml:space="preserve"> </w:t>
      </w:r>
      <w:r w:rsidRPr="003027F1">
        <w:t>URL:</w:t>
      </w:r>
      <w:r>
        <w:t xml:space="preserve"> </w:t>
      </w:r>
      <w:r w:rsidRPr="003027F1">
        <w:t>https://www.consultant.ru/document/cons_doc_LAW_527104/</w:t>
      </w:r>
      <w:r>
        <w:t xml:space="preserve"> </w:t>
      </w:r>
      <w:r w:rsidRPr="003027F1">
        <w:t>(дата</w:t>
      </w:r>
      <w:r>
        <w:t xml:space="preserve"> </w:t>
      </w:r>
      <w:r w:rsidRPr="003027F1">
        <w:t>обращения</w:t>
      </w:r>
      <w:r>
        <w:t xml:space="preserve"> 20.05.2026</w:t>
      </w:r>
      <w:r w:rsidRPr="003027F1">
        <w:t>).</w:t>
      </w:r>
    </w:p>
    <w:p w:rsidR="001D74D2" w:rsidRDefault="001D74D2" w:rsidP="001D74D2">
      <w:r>
        <w:t xml:space="preserve">6 </w:t>
      </w:r>
      <w:r w:rsidRPr="003027F1">
        <w:t>Устав</w:t>
      </w:r>
      <w:r>
        <w:t xml:space="preserve"> </w:t>
      </w:r>
      <w:r w:rsidRPr="003027F1">
        <w:t>МБДОУ</w:t>
      </w:r>
      <w:r>
        <w:t xml:space="preserve"> </w:t>
      </w:r>
      <w:r w:rsidRPr="003027F1">
        <w:t>«Детский</w:t>
      </w:r>
      <w:r>
        <w:t xml:space="preserve"> </w:t>
      </w:r>
      <w:r w:rsidRPr="003027F1">
        <w:t>сад</w:t>
      </w:r>
      <w:r>
        <w:t xml:space="preserve"> </w:t>
      </w:r>
      <w:r w:rsidRPr="003027F1">
        <w:t>№</w:t>
      </w:r>
      <w:r>
        <w:t xml:space="preserve"> </w:t>
      </w:r>
      <w:r w:rsidRPr="003027F1">
        <w:t>106»</w:t>
      </w:r>
      <w:r>
        <w:t xml:space="preserve"> </w:t>
      </w:r>
      <w:r w:rsidRPr="003027F1">
        <w:t>от</w:t>
      </w:r>
      <w:r>
        <w:t xml:space="preserve"> </w:t>
      </w:r>
      <w:r w:rsidRPr="003027F1">
        <w:t>15.03.2016</w:t>
      </w:r>
      <w:r>
        <w:t xml:space="preserve"> </w:t>
      </w:r>
      <w:r w:rsidRPr="003027F1">
        <w:t>(ред.</w:t>
      </w:r>
      <w:r>
        <w:t xml:space="preserve"> </w:t>
      </w:r>
      <w:r w:rsidRPr="003027F1">
        <w:t>от</w:t>
      </w:r>
      <w:r>
        <w:t xml:space="preserve"> </w:t>
      </w:r>
      <w:r w:rsidRPr="003027F1">
        <w:t>26.11.2024)</w:t>
      </w:r>
      <w:r>
        <w:t xml:space="preserve"> </w:t>
      </w:r>
      <w:r w:rsidRPr="003027F1">
        <w:t>//</w:t>
      </w:r>
      <w:r>
        <w:t xml:space="preserve"> </w:t>
      </w:r>
      <w:r w:rsidRPr="003027F1">
        <w:t>МБДОУ</w:t>
      </w:r>
      <w:r>
        <w:t xml:space="preserve"> </w:t>
      </w:r>
      <w:r w:rsidRPr="003027F1">
        <w:t>«Детский</w:t>
      </w:r>
      <w:r>
        <w:t xml:space="preserve"> </w:t>
      </w:r>
      <w:r w:rsidRPr="003027F1">
        <w:t>сад</w:t>
      </w:r>
      <w:r>
        <w:t xml:space="preserve"> </w:t>
      </w:r>
      <w:r w:rsidRPr="003027F1">
        <w:t>№</w:t>
      </w:r>
      <w:r>
        <w:t xml:space="preserve"> </w:t>
      </w:r>
      <w:r w:rsidRPr="003027F1">
        <w:t>106»</w:t>
      </w:r>
      <w:r>
        <w:t xml:space="preserve"> г. Уссурийска. - [сайт]. – 2026</w:t>
      </w:r>
      <w:r w:rsidRPr="003027F1">
        <w:t>.</w:t>
      </w:r>
      <w:r>
        <w:t xml:space="preserve"> </w:t>
      </w:r>
      <w:r w:rsidRPr="003027F1">
        <w:t>-</w:t>
      </w:r>
      <w:r>
        <w:t xml:space="preserve"> </w:t>
      </w:r>
      <w:r w:rsidRPr="003027F1">
        <w:t>URL:</w:t>
      </w:r>
      <w:r>
        <w:t xml:space="preserve"> </w:t>
      </w:r>
      <w:r w:rsidRPr="003027F1">
        <w:t>https://ds106-ussurijsk-r25.gosweb.gosuslugi.ru/svedeniya-ob-obrazovatelnoy-organizatsii/dokumenty/</w:t>
      </w:r>
      <w:r>
        <w:t xml:space="preserve"> </w:t>
      </w:r>
      <w:r w:rsidRPr="003027F1">
        <w:t>(дата</w:t>
      </w:r>
      <w:r>
        <w:t xml:space="preserve"> </w:t>
      </w:r>
      <w:r w:rsidRPr="003027F1">
        <w:t>обращения</w:t>
      </w:r>
      <w:r>
        <w:t xml:space="preserve"> 20.02.2026</w:t>
      </w:r>
      <w:r w:rsidRPr="003027F1">
        <w:t>).</w:t>
      </w:r>
    </w:p>
    <w:p w:rsidR="001D74D2" w:rsidRDefault="001D74D2" w:rsidP="001D74D2">
      <w:r>
        <w:t xml:space="preserve">7 Об утверждении Концепции информационной безопасности детей в Российской Федерации и признании утратившим силу Распоряжения Правительства РФ от 02.12.2015 № 2471-р: Распоряжение Правительства РФ от 28.04.2023 3 1105-р </w:t>
      </w:r>
      <w:r w:rsidRPr="003027F1">
        <w:t>//</w:t>
      </w:r>
      <w:r>
        <w:t xml:space="preserve"> </w:t>
      </w:r>
      <w:r w:rsidRPr="003027F1">
        <w:t>СПС</w:t>
      </w:r>
      <w:r>
        <w:t xml:space="preserve"> </w:t>
      </w:r>
      <w:r w:rsidRPr="003027F1">
        <w:t>«Консультант</w:t>
      </w:r>
      <w:r>
        <w:t xml:space="preserve"> </w:t>
      </w:r>
      <w:r w:rsidRPr="003027F1">
        <w:t>Плюс».</w:t>
      </w:r>
      <w:r>
        <w:t xml:space="preserve"> </w:t>
      </w:r>
      <w:r w:rsidRPr="003027F1">
        <w:t>–</w:t>
      </w:r>
      <w:r>
        <w:t xml:space="preserve"> </w:t>
      </w:r>
      <w:r w:rsidRPr="003027F1">
        <w:t>URL:</w:t>
      </w:r>
      <w:r>
        <w:t xml:space="preserve"> </w:t>
      </w:r>
      <w:r w:rsidRPr="00556F0C">
        <w:t>https://www.consultant.ru/document/cons_doc_LAW_446568/</w:t>
      </w:r>
      <w:r>
        <w:t xml:space="preserve"> </w:t>
      </w:r>
      <w:r w:rsidRPr="003027F1">
        <w:t>(дата</w:t>
      </w:r>
      <w:r>
        <w:t xml:space="preserve"> </w:t>
      </w:r>
      <w:r w:rsidRPr="003027F1">
        <w:t>обращения</w:t>
      </w:r>
      <w:r>
        <w:t xml:space="preserve"> </w:t>
      </w:r>
      <w:r>
        <w:lastRenderedPageBreak/>
        <w:t>20.05.2026</w:t>
      </w:r>
      <w:r w:rsidRPr="003027F1">
        <w:t>).</w:t>
      </w:r>
    </w:p>
    <w:p w:rsidR="001D74D2" w:rsidRDefault="001D74D2" w:rsidP="001D74D2">
      <w:r>
        <w:t xml:space="preserve">8 Комплексный план противодействия идеологии терроризма в Российской Федерации на 2024 - 2028 годы: (утв. Президентом РФ 30.12.2023 № Пр-2610) </w:t>
      </w:r>
      <w:r w:rsidRPr="003027F1">
        <w:t>//</w:t>
      </w:r>
      <w:r>
        <w:t xml:space="preserve"> </w:t>
      </w:r>
      <w:r w:rsidRPr="003027F1">
        <w:t>СПС</w:t>
      </w:r>
      <w:r>
        <w:t xml:space="preserve"> </w:t>
      </w:r>
      <w:r w:rsidRPr="003027F1">
        <w:t>«Консультант</w:t>
      </w:r>
      <w:r>
        <w:t xml:space="preserve"> </w:t>
      </w:r>
      <w:r w:rsidRPr="003027F1">
        <w:t>Плюс».</w:t>
      </w:r>
      <w:r>
        <w:t xml:space="preserve"> </w:t>
      </w:r>
      <w:r w:rsidRPr="003027F1">
        <w:t>–</w:t>
      </w:r>
      <w:r>
        <w:t xml:space="preserve"> </w:t>
      </w:r>
      <w:r w:rsidRPr="003027F1">
        <w:t>URL:</w:t>
      </w:r>
      <w:r>
        <w:t xml:space="preserve"> </w:t>
      </w:r>
      <w:r w:rsidRPr="0055297A">
        <w:t>https://www.consultant.ru/document/cons_doc_LAW_469046/</w:t>
      </w:r>
      <w:r>
        <w:t xml:space="preserve"> </w:t>
      </w:r>
      <w:r w:rsidRPr="003027F1">
        <w:t>(дата</w:t>
      </w:r>
      <w:r>
        <w:t xml:space="preserve"> </w:t>
      </w:r>
      <w:r w:rsidRPr="003027F1">
        <w:t>обращения</w:t>
      </w:r>
      <w:r>
        <w:t xml:space="preserve"> 20.05.2026</w:t>
      </w:r>
      <w:r w:rsidRPr="003027F1">
        <w:t>).</w:t>
      </w:r>
    </w:p>
    <w:p w:rsidR="001D74D2" w:rsidRDefault="001D74D2" w:rsidP="001D74D2">
      <w:r>
        <w:t xml:space="preserve">9 Об утверждении Порядка оказания первой помощи: Приказ Минздрава России от 03.05.2024 № 220н </w:t>
      </w:r>
      <w:r w:rsidRPr="003027F1">
        <w:t>//</w:t>
      </w:r>
      <w:r>
        <w:t xml:space="preserve"> </w:t>
      </w:r>
      <w:r w:rsidRPr="003027F1">
        <w:t>СПС</w:t>
      </w:r>
      <w:r>
        <w:t xml:space="preserve"> </w:t>
      </w:r>
      <w:r w:rsidRPr="003027F1">
        <w:t>«Консультант</w:t>
      </w:r>
      <w:r>
        <w:t xml:space="preserve"> </w:t>
      </w:r>
      <w:r w:rsidRPr="003027F1">
        <w:t>Плюс».</w:t>
      </w:r>
      <w:r>
        <w:t xml:space="preserve"> </w:t>
      </w:r>
      <w:r w:rsidRPr="003027F1">
        <w:t>–</w:t>
      </w:r>
      <w:r>
        <w:t xml:space="preserve"> </w:t>
      </w:r>
      <w:r w:rsidRPr="003027F1">
        <w:t>URL:</w:t>
      </w:r>
      <w:r>
        <w:t xml:space="preserve"> </w:t>
      </w:r>
      <w:r w:rsidRPr="000B3FFF">
        <w:t>https://www.consultant.ru/document/cons_doc_LAW_477698/</w:t>
      </w:r>
      <w:r>
        <w:t xml:space="preserve"> </w:t>
      </w:r>
      <w:r w:rsidRPr="003027F1">
        <w:t>(дата</w:t>
      </w:r>
      <w:r>
        <w:t xml:space="preserve"> </w:t>
      </w:r>
      <w:r w:rsidRPr="003027F1">
        <w:t>обращения</w:t>
      </w:r>
      <w:r>
        <w:t xml:space="preserve"> 20.05.2026</w:t>
      </w:r>
      <w:r w:rsidRPr="003027F1">
        <w:t>).</w:t>
      </w:r>
    </w:p>
    <w:p w:rsidR="001D74D2" w:rsidRDefault="001D74D2" w:rsidP="001D74D2">
      <w:r>
        <w:t>10 Об утверждении федерального государственного образовательного стандарта дошкольного образования: Приказ Минобрнауки России от 17.10.2013 № 1155 (ред. от 08.11.2022)</w:t>
      </w:r>
      <w:r w:rsidRPr="004C6A88">
        <w:t xml:space="preserve"> </w:t>
      </w:r>
      <w:r w:rsidRPr="003027F1">
        <w:t>//</w:t>
      </w:r>
      <w:r>
        <w:t xml:space="preserve"> </w:t>
      </w:r>
      <w:r w:rsidRPr="003027F1">
        <w:t>СПС</w:t>
      </w:r>
      <w:r>
        <w:t xml:space="preserve"> </w:t>
      </w:r>
      <w:r w:rsidRPr="003027F1">
        <w:t>«Консультант</w:t>
      </w:r>
      <w:r>
        <w:t xml:space="preserve"> </w:t>
      </w:r>
      <w:r w:rsidRPr="003027F1">
        <w:t>Плюс».</w:t>
      </w:r>
      <w:r>
        <w:t xml:space="preserve"> </w:t>
      </w:r>
      <w:r w:rsidRPr="003027F1">
        <w:t>–</w:t>
      </w:r>
      <w:r>
        <w:t xml:space="preserve"> </w:t>
      </w:r>
      <w:r w:rsidRPr="003027F1">
        <w:t>URL:</w:t>
      </w:r>
      <w:r>
        <w:t xml:space="preserve"> </w:t>
      </w:r>
      <w:r w:rsidRPr="004C6A88">
        <w:t>https://www.consultant.ru/document/cons_doc_LAW_439313/</w:t>
      </w:r>
      <w:r>
        <w:t xml:space="preserve"> </w:t>
      </w:r>
      <w:r w:rsidRPr="003027F1">
        <w:t>(дата</w:t>
      </w:r>
      <w:r>
        <w:t xml:space="preserve"> </w:t>
      </w:r>
      <w:r w:rsidRPr="003027F1">
        <w:t>обращения</w:t>
      </w:r>
      <w:r>
        <w:t xml:space="preserve"> 20.05.2026</w:t>
      </w:r>
      <w:r w:rsidRPr="003027F1">
        <w:t>).</w:t>
      </w:r>
    </w:p>
    <w:p w:rsidR="001D74D2" w:rsidRDefault="001D74D2" w:rsidP="001D74D2">
      <w:r>
        <w:t xml:space="preserve">11 Об утверждении профессионального стандарта «Педагог» (педагогическая деятельность в сфере дошкольного, начального общего, основного общего, среднего общего образования) (воспитатель, учитель): Приказ Минтруда России от 18.10.2013 № 544н (ред. от 05.08.2016) </w:t>
      </w:r>
      <w:r w:rsidRPr="003027F1">
        <w:t>//</w:t>
      </w:r>
      <w:r>
        <w:t xml:space="preserve"> </w:t>
      </w:r>
      <w:r w:rsidRPr="003027F1">
        <w:t>СПС</w:t>
      </w:r>
      <w:r>
        <w:t xml:space="preserve"> </w:t>
      </w:r>
      <w:r w:rsidRPr="003027F1">
        <w:t>«Консультант</w:t>
      </w:r>
      <w:r>
        <w:t xml:space="preserve"> </w:t>
      </w:r>
      <w:r w:rsidRPr="003027F1">
        <w:t>Плюс».</w:t>
      </w:r>
      <w:r>
        <w:t xml:space="preserve"> </w:t>
      </w:r>
      <w:r w:rsidRPr="003027F1">
        <w:t>–</w:t>
      </w:r>
      <w:r>
        <w:t xml:space="preserve"> </w:t>
      </w:r>
      <w:r w:rsidRPr="003027F1">
        <w:t>URL:</w:t>
      </w:r>
      <w:r>
        <w:t xml:space="preserve"> </w:t>
      </w:r>
      <w:r w:rsidRPr="004C6A88">
        <w:t xml:space="preserve">https://www.consultant.ru/document/cons_doc_LAW_203805/ </w:t>
      </w:r>
      <w:r w:rsidRPr="003027F1">
        <w:t>(дата</w:t>
      </w:r>
      <w:r>
        <w:t xml:space="preserve"> </w:t>
      </w:r>
      <w:r w:rsidRPr="003027F1">
        <w:t>обращения</w:t>
      </w:r>
      <w:r>
        <w:t xml:space="preserve"> 20.05.2026</w:t>
      </w:r>
      <w:r w:rsidRPr="003027F1">
        <w:t>).</w:t>
      </w:r>
    </w:p>
    <w:p w:rsidR="001D74D2" w:rsidRDefault="001D74D2" w:rsidP="001D74D2">
      <w:r>
        <w:t xml:space="preserve">12 </w:t>
      </w:r>
      <w:r w:rsidRPr="00E039FE">
        <w:rPr>
          <w:szCs w:val="28"/>
        </w:rPr>
        <w:t>Муниципальная</w:t>
      </w:r>
      <w:r>
        <w:rPr>
          <w:szCs w:val="28"/>
        </w:rPr>
        <w:t xml:space="preserve"> </w:t>
      </w:r>
      <w:r w:rsidRPr="00E039FE">
        <w:rPr>
          <w:szCs w:val="28"/>
        </w:rPr>
        <w:t>программа</w:t>
      </w:r>
      <w:r>
        <w:rPr>
          <w:szCs w:val="28"/>
        </w:rPr>
        <w:t xml:space="preserve"> «</w:t>
      </w:r>
      <w:r w:rsidRPr="00E039FE">
        <w:rPr>
          <w:szCs w:val="28"/>
        </w:rPr>
        <w:t>Развитие</w:t>
      </w:r>
      <w:r>
        <w:rPr>
          <w:szCs w:val="28"/>
        </w:rPr>
        <w:t xml:space="preserve"> </w:t>
      </w:r>
      <w:r w:rsidRPr="00E039FE">
        <w:rPr>
          <w:szCs w:val="28"/>
        </w:rPr>
        <w:t>системы</w:t>
      </w:r>
      <w:r>
        <w:rPr>
          <w:szCs w:val="28"/>
        </w:rPr>
        <w:t xml:space="preserve"> </w:t>
      </w:r>
      <w:r w:rsidRPr="00E039FE">
        <w:rPr>
          <w:szCs w:val="28"/>
        </w:rPr>
        <w:t>образования</w:t>
      </w:r>
      <w:r>
        <w:rPr>
          <w:szCs w:val="28"/>
        </w:rPr>
        <w:t xml:space="preserve"> </w:t>
      </w:r>
      <w:r w:rsidRPr="00E039FE">
        <w:rPr>
          <w:szCs w:val="28"/>
        </w:rPr>
        <w:t>Уссурийского</w:t>
      </w:r>
      <w:r>
        <w:rPr>
          <w:szCs w:val="28"/>
        </w:rPr>
        <w:t xml:space="preserve"> </w:t>
      </w:r>
      <w:r w:rsidRPr="00E039FE">
        <w:rPr>
          <w:szCs w:val="28"/>
        </w:rPr>
        <w:t>городского</w:t>
      </w:r>
      <w:r>
        <w:rPr>
          <w:szCs w:val="28"/>
        </w:rPr>
        <w:t xml:space="preserve"> </w:t>
      </w:r>
      <w:r w:rsidRPr="00E039FE">
        <w:rPr>
          <w:szCs w:val="28"/>
        </w:rPr>
        <w:t>округа</w:t>
      </w:r>
      <w:r>
        <w:rPr>
          <w:szCs w:val="28"/>
        </w:rPr>
        <w:t xml:space="preserve">» </w:t>
      </w:r>
      <w:r w:rsidRPr="00E039FE">
        <w:rPr>
          <w:szCs w:val="28"/>
        </w:rPr>
        <w:t>на</w:t>
      </w:r>
      <w:r>
        <w:rPr>
          <w:szCs w:val="28"/>
        </w:rPr>
        <w:t xml:space="preserve"> </w:t>
      </w:r>
      <w:r w:rsidRPr="00E039FE">
        <w:rPr>
          <w:szCs w:val="28"/>
        </w:rPr>
        <w:t>2022-2027</w:t>
      </w:r>
      <w:r>
        <w:rPr>
          <w:szCs w:val="28"/>
        </w:rPr>
        <w:t xml:space="preserve"> </w:t>
      </w:r>
      <w:r w:rsidRPr="00E039FE">
        <w:rPr>
          <w:szCs w:val="28"/>
        </w:rPr>
        <w:t>годы</w:t>
      </w:r>
      <w:r>
        <w:rPr>
          <w:szCs w:val="28"/>
        </w:rPr>
        <w:t xml:space="preserve"> </w:t>
      </w:r>
      <w:r w:rsidRPr="00E039FE">
        <w:rPr>
          <w:szCs w:val="28"/>
        </w:rPr>
        <w:t>Постановление</w:t>
      </w:r>
      <w:r>
        <w:rPr>
          <w:szCs w:val="28"/>
        </w:rPr>
        <w:t xml:space="preserve"> </w:t>
      </w:r>
      <w:r w:rsidRPr="00E039FE">
        <w:rPr>
          <w:szCs w:val="28"/>
        </w:rPr>
        <w:t>администрации</w:t>
      </w:r>
      <w:r>
        <w:rPr>
          <w:szCs w:val="28"/>
        </w:rPr>
        <w:t xml:space="preserve"> </w:t>
      </w:r>
      <w:r w:rsidRPr="00E039FE">
        <w:rPr>
          <w:szCs w:val="28"/>
        </w:rPr>
        <w:t>УГО</w:t>
      </w:r>
      <w:r>
        <w:rPr>
          <w:szCs w:val="28"/>
        </w:rPr>
        <w:t xml:space="preserve"> </w:t>
      </w:r>
      <w:r w:rsidRPr="00E039FE">
        <w:rPr>
          <w:szCs w:val="28"/>
        </w:rPr>
        <w:t>от</w:t>
      </w:r>
      <w:r>
        <w:rPr>
          <w:szCs w:val="28"/>
        </w:rPr>
        <w:t xml:space="preserve"> </w:t>
      </w:r>
      <w:r w:rsidRPr="00E039FE">
        <w:rPr>
          <w:szCs w:val="28"/>
        </w:rPr>
        <w:t>15.12.2021</w:t>
      </w:r>
      <w:r>
        <w:rPr>
          <w:szCs w:val="28"/>
        </w:rPr>
        <w:t xml:space="preserve"> </w:t>
      </w:r>
      <w:r w:rsidRPr="00E039FE">
        <w:rPr>
          <w:szCs w:val="28"/>
        </w:rPr>
        <w:t>№</w:t>
      </w:r>
      <w:r>
        <w:rPr>
          <w:szCs w:val="28"/>
        </w:rPr>
        <w:t xml:space="preserve"> </w:t>
      </w:r>
      <w:r w:rsidRPr="00E039FE">
        <w:rPr>
          <w:szCs w:val="28"/>
        </w:rPr>
        <w:t>2772-НПА</w:t>
      </w:r>
      <w:r w:rsidRPr="007F156F">
        <w:t>.</w:t>
      </w:r>
      <w:r>
        <w:t xml:space="preserve"> </w:t>
      </w:r>
      <w:r w:rsidRPr="007F156F">
        <w:t>-</w:t>
      </w:r>
      <w:r>
        <w:t xml:space="preserve"> </w:t>
      </w:r>
      <w:r w:rsidRPr="007F156F">
        <w:t>[сайт].</w:t>
      </w:r>
      <w:r>
        <w:t xml:space="preserve"> </w:t>
      </w:r>
      <w:r w:rsidRPr="007F156F">
        <w:t>–</w:t>
      </w:r>
      <w:r>
        <w:t xml:space="preserve"> </w:t>
      </w:r>
      <w:r w:rsidRPr="007F156F">
        <w:t>202</w:t>
      </w:r>
      <w:r>
        <w:t>6</w:t>
      </w:r>
      <w:r w:rsidRPr="007F156F">
        <w:t>.</w:t>
      </w:r>
      <w:r>
        <w:t xml:space="preserve"> </w:t>
      </w:r>
      <w:r w:rsidRPr="007F156F">
        <w:t>-</w:t>
      </w:r>
      <w:r>
        <w:t xml:space="preserve"> </w:t>
      </w:r>
      <w:r w:rsidRPr="007F156F">
        <w:t>URL</w:t>
      </w:r>
      <w:r w:rsidRPr="00747997">
        <w:t>https://www.adm-ussuriisk.ru/ob_okruge/razvitie_sistemy_obrazovaniya_ussuriyskogo_gorodskogo_okruga_na_2016_2022_gody/</w:t>
      </w:r>
      <w:r>
        <w:t xml:space="preserve"> </w:t>
      </w:r>
      <w:r w:rsidRPr="007F156F">
        <w:t>(дата</w:t>
      </w:r>
      <w:r>
        <w:t xml:space="preserve"> </w:t>
      </w:r>
      <w:r w:rsidRPr="007F156F">
        <w:t>обращения</w:t>
      </w:r>
      <w:r>
        <w:t xml:space="preserve"> 20.05.2026</w:t>
      </w:r>
      <w:r w:rsidRPr="007F156F">
        <w:t>).</w:t>
      </w:r>
    </w:p>
    <w:p w:rsidR="001D74D2" w:rsidRDefault="001D74D2" w:rsidP="001D74D2">
      <w:r>
        <w:t xml:space="preserve">13 </w:t>
      </w:r>
      <w:r w:rsidRPr="00190612">
        <w:t>План ФХД МБДОУ «Детский сад № 106»</w:t>
      </w:r>
      <w:r>
        <w:t xml:space="preserve"> </w:t>
      </w:r>
      <w:r w:rsidRPr="00190612">
        <w:t>на 202</w:t>
      </w:r>
      <w:r>
        <w:t>6</w:t>
      </w:r>
      <w:r w:rsidRPr="00190612">
        <w:t xml:space="preserve"> год и плановый период 202</w:t>
      </w:r>
      <w:r>
        <w:t>7</w:t>
      </w:r>
      <w:r w:rsidRPr="00190612">
        <w:t>-202</w:t>
      </w:r>
      <w:r>
        <w:t>8</w:t>
      </w:r>
      <w:r w:rsidRPr="00190612">
        <w:t xml:space="preserve"> гг.</w:t>
      </w:r>
      <w:r>
        <w:t xml:space="preserve"> </w:t>
      </w:r>
      <w:r w:rsidRPr="007F156F">
        <w:t>-</w:t>
      </w:r>
      <w:r>
        <w:t xml:space="preserve"> </w:t>
      </w:r>
      <w:r w:rsidRPr="007F156F">
        <w:t>[сайт].</w:t>
      </w:r>
      <w:r>
        <w:t xml:space="preserve"> </w:t>
      </w:r>
      <w:r w:rsidRPr="007F156F">
        <w:t>–</w:t>
      </w:r>
      <w:r>
        <w:t xml:space="preserve"> </w:t>
      </w:r>
      <w:r w:rsidRPr="007F156F">
        <w:t>202</w:t>
      </w:r>
      <w:r>
        <w:t>6</w:t>
      </w:r>
      <w:r w:rsidRPr="007F156F">
        <w:t>.</w:t>
      </w:r>
      <w:r>
        <w:t xml:space="preserve"> </w:t>
      </w:r>
      <w:r w:rsidRPr="007F156F">
        <w:t>-</w:t>
      </w:r>
      <w:r>
        <w:t xml:space="preserve"> </w:t>
      </w:r>
      <w:r w:rsidRPr="007F156F">
        <w:t>URL:</w:t>
      </w:r>
      <w:r>
        <w:t xml:space="preserve"> </w:t>
      </w:r>
      <w:r w:rsidRPr="00190612">
        <w:t>https://ds106-ussurijsk-r25.gosweb.gosuslugi.ru/svedeniya-ob-obrazovatelnoy-organizatsii/finansovo-hozyaystvennaya-deyatelnost/</w:t>
      </w:r>
      <w:r>
        <w:t xml:space="preserve"> </w:t>
      </w:r>
      <w:r w:rsidRPr="007F156F">
        <w:t>(дата</w:t>
      </w:r>
      <w:r>
        <w:t xml:space="preserve"> </w:t>
      </w:r>
      <w:r w:rsidRPr="007F156F">
        <w:t>обращения</w:t>
      </w:r>
      <w:r>
        <w:t xml:space="preserve"> 20.05.2026</w:t>
      </w:r>
      <w:r w:rsidRPr="007F156F">
        <w:t>).</w:t>
      </w:r>
    </w:p>
    <w:p w:rsidR="001D74D2" w:rsidRDefault="001D74D2" w:rsidP="001D74D2">
      <w:r>
        <w:lastRenderedPageBreak/>
        <w:t xml:space="preserve">14 </w:t>
      </w:r>
      <w:r w:rsidRPr="00190612">
        <w:t>Отчет о финансовых результатах деятельности</w:t>
      </w:r>
      <w:r>
        <w:t xml:space="preserve"> </w:t>
      </w:r>
      <w:r w:rsidRPr="00190612">
        <w:t>МБДОУ «Детский сад № 106»</w:t>
      </w:r>
      <w:r>
        <w:t xml:space="preserve"> за 2025 год </w:t>
      </w:r>
      <w:r w:rsidRPr="007F156F">
        <w:t>-</w:t>
      </w:r>
      <w:r>
        <w:t xml:space="preserve"> </w:t>
      </w:r>
      <w:r w:rsidRPr="007F156F">
        <w:t>[сайт].</w:t>
      </w:r>
      <w:r>
        <w:t xml:space="preserve"> </w:t>
      </w:r>
      <w:r w:rsidRPr="007F156F">
        <w:t>–</w:t>
      </w:r>
      <w:r>
        <w:t xml:space="preserve"> </w:t>
      </w:r>
      <w:r w:rsidRPr="007F156F">
        <w:t>202</w:t>
      </w:r>
      <w:r>
        <w:t>6</w:t>
      </w:r>
      <w:r w:rsidRPr="007F156F">
        <w:t>.</w:t>
      </w:r>
      <w:r>
        <w:t xml:space="preserve"> </w:t>
      </w:r>
      <w:r w:rsidRPr="007F156F">
        <w:t>-</w:t>
      </w:r>
      <w:r>
        <w:t xml:space="preserve"> </w:t>
      </w:r>
      <w:r w:rsidRPr="007F156F">
        <w:t>URL:</w:t>
      </w:r>
      <w:r>
        <w:t xml:space="preserve"> </w:t>
      </w:r>
      <w:r w:rsidRPr="00190612">
        <w:t>https://ds106-ussurijsk-r25.gosweb.gosuslugi.ru/svedeniya-ob-obrazovatelnoy-organizatsii/finansovo-hozyaystvennaya-deyatelnost/</w:t>
      </w:r>
      <w:r>
        <w:t xml:space="preserve"> </w:t>
      </w:r>
      <w:r w:rsidRPr="007F156F">
        <w:t>(дата</w:t>
      </w:r>
      <w:r>
        <w:t xml:space="preserve"> </w:t>
      </w:r>
      <w:r w:rsidRPr="007F156F">
        <w:t>обращения</w:t>
      </w:r>
      <w:r>
        <w:t xml:space="preserve"> 20.05.2026</w:t>
      </w:r>
      <w:r w:rsidRPr="007F156F">
        <w:t>).</w:t>
      </w:r>
    </w:p>
    <w:p w:rsidR="001D74D2" w:rsidRDefault="001D74D2" w:rsidP="001D74D2">
      <w:r>
        <w:t>15 Кодекс этики и служебного поведения работников муниципального бюджетного дошкольного образовательного учреждения «Детский сад №106»  г. Уссурийска Уссурийского городского округа Приморского края от 02.12.2024 г.</w:t>
      </w:r>
      <w:r w:rsidRPr="00190612">
        <w:t xml:space="preserve"> </w:t>
      </w:r>
      <w:r w:rsidRPr="007F156F">
        <w:t>-</w:t>
      </w:r>
      <w:r>
        <w:t xml:space="preserve"> </w:t>
      </w:r>
      <w:r w:rsidRPr="007F156F">
        <w:t>[сайт].</w:t>
      </w:r>
      <w:r>
        <w:t xml:space="preserve"> </w:t>
      </w:r>
      <w:r w:rsidRPr="007F156F">
        <w:t>–</w:t>
      </w:r>
      <w:r>
        <w:t xml:space="preserve"> </w:t>
      </w:r>
      <w:r w:rsidRPr="007F156F">
        <w:t>202</w:t>
      </w:r>
      <w:r>
        <w:t>6</w:t>
      </w:r>
      <w:r w:rsidRPr="007F156F">
        <w:t>.</w:t>
      </w:r>
      <w:r>
        <w:t xml:space="preserve"> </w:t>
      </w:r>
      <w:r w:rsidRPr="007F156F">
        <w:t>-</w:t>
      </w:r>
      <w:r>
        <w:t xml:space="preserve"> </w:t>
      </w:r>
      <w:r w:rsidRPr="007F156F">
        <w:t>URL:</w:t>
      </w:r>
      <w:r>
        <w:t xml:space="preserve"> </w:t>
      </w:r>
      <w:r w:rsidRPr="00190612">
        <w:t xml:space="preserve">https://ds106-ussurijsk-r25.gosweb.gosuslugi.ru/svedeniya-ob-obrazovatelnoy-organizatsii/dokumenty/kodex-etiki-i-sluzhebnogo-povedeniya.html </w:t>
      </w:r>
      <w:r w:rsidRPr="007F156F">
        <w:t>(дата</w:t>
      </w:r>
      <w:r>
        <w:t xml:space="preserve"> </w:t>
      </w:r>
      <w:r w:rsidRPr="007F156F">
        <w:t>обращения</w:t>
      </w:r>
      <w:r>
        <w:t xml:space="preserve"> 20.05.2026</w:t>
      </w:r>
      <w:r w:rsidRPr="007F156F">
        <w:t>).</w:t>
      </w:r>
    </w:p>
    <w:p w:rsidR="001D74D2" w:rsidRDefault="001D74D2" w:rsidP="001D74D2"/>
    <w:p w:rsidR="001D74D2" w:rsidRPr="001D74D2" w:rsidRDefault="001D74D2" w:rsidP="001D74D2"/>
    <w:sectPr w:rsidR="001D74D2" w:rsidRPr="001D74D2" w:rsidSect="00D022C8">
      <w:pgSz w:w="11906" w:h="16838"/>
      <w:pgMar w:top="1134" w:right="567" w:bottom="1134" w:left="1701" w:header="709" w:footer="709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418" w:rsidRDefault="00AC3418" w:rsidP="00D022C8">
      <w:pPr>
        <w:spacing w:line="240" w:lineRule="auto"/>
      </w:pPr>
      <w:r>
        <w:separator/>
      </w:r>
    </w:p>
  </w:endnote>
  <w:endnote w:type="continuationSeparator" w:id="0">
    <w:p w:rsidR="00AC3418" w:rsidRDefault="00AC3418" w:rsidP="00D022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418" w:rsidRDefault="00AC3418" w:rsidP="00D022C8">
      <w:pPr>
        <w:spacing w:line="240" w:lineRule="auto"/>
      </w:pPr>
      <w:r>
        <w:separator/>
      </w:r>
    </w:p>
  </w:footnote>
  <w:footnote w:type="continuationSeparator" w:id="0">
    <w:p w:rsidR="00AC3418" w:rsidRDefault="00AC3418" w:rsidP="00D022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5324995"/>
      <w:docPartObj>
        <w:docPartGallery w:val="Page Numbers (Top of Page)"/>
        <w:docPartUnique/>
      </w:docPartObj>
    </w:sdtPr>
    <w:sdtEndPr/>
    <w:sdtContent>
      <w:p w:rsidR="004C6A88" w:rsidRDefault="004C6A8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74D2">
          <w:rPr>
            <w:noProof/>
          </w:rPr>
          <w:t>18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7123F1"/>
    <w:multiLevelType w:val="hybridMultilevel"/>
    <w:tmpl w:val="3F701FB6"/>
    <w:lvl w:ilvl="0" w:tplc="1FE877DE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E2B2EA6"/>
    <w:multiLevelType w:val="hybridMultilevel"/>
    <w:tmpl w:val="E8C8BCE0"/>
    <w:lvl w:ilvl="0" w:tplc="8E7803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ED6"/>
    <w:rsid w:val="000B3FFF"/>
    <w:rsid w:val="00190612"/>
    <w:rsid w:val="001D74D2"/>
    <w:rsid w:val="00212335"/>
    <w:rsid w:val="003027F1"/>
    <w:rsid w:val="004208A6"/>
    <w:rsid w:val="00430215"/>
    <w:rsid w:val="004C6A88"/>
    <w:rsid w:val="0055297A"/>
    <w:rsid w:val="00556F0C"/>
    <w:rsid w:val="00642F20"/>
    <w:rsid w:val="00707D42"/>
    <w:rsid w:val="00747997"/>
    <w:rsid w:val="007D3A4B"/>
    <w:rsid w:val="007D698F"/>
    <w:rsid w:val="007F156F"/>
    <w:rsid w:val="008D42B1"/>
    <w:rsid w:val="009A154C"/>
    <w:rsid w:val="009D1ECB"/>
    <w:rsid w:val="00AC3418"/>
    <w:rsid w:val="00AC7EEC"/>
    <w:rsid w:val="00B71ED6"/>
    <w:rsid w:val="00BA2B41"/>
    <w:rsid w:val="00BA6EF8"/>
    <w:rsid w:val="00D022C8"/>
    <w:rsid w:val="00DA6471"/>
    <w:rsid w:val="00DD1C00"/>
    <w:rsid w:val="00E1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EA6B5B-2C15-41BC-970F-EE736AEA2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22C8"/>
    <w:pPr>
      <w:widowControl w:val="0"/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022C8"/>
    <w:pPr>
      <w:keepNext/>
      <w:keepLines/>
      <w:suppressAutoHyphens/>
      <w:spacing w:before="240" w:after="240" w:line="240" w:lineRule="auto"/>
      <w:ind w:left="993" w:hanging="284"/>
      <w:jc w:val="left"/>
      <w:outlineLvl w:val="0"/>
    </w:pPr>
    <w:rPr>
      <w:rFonts w:ascii="Arial" w:eastAsiaTheme="majorEastAsia" w:hAnsi="Arial" w:cstheme="majorBidi"/>
      <w:bCs/>
      <w:sz w:val="3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22C8"/>
    <w:pPr>
      <w:keepNext/>
      <w:keepLines/>
      <w:suppressAutoHyphens/>
      <w:spacing w:before="240" w:after="120" w:line="240" w:lineRule="auto"/>
      <w:ind w:left="1191" w:hanging="482"/>
      <w:jc w:val="left"/>
      <w:outlineLvl w:val="1"/>
    </w:pPr>
    <w:rPr>
      <w:rFonts w:ascii="Arial" w:eastAsiaTheme="majorEastAsia" w:hAnsi="Arial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qFormat/>
    <w:rsid w:val="00BA6EF8"/>
    <w:pPr>
      <w:keepNext/>
      <w:widowControl/>
      <w:spacing w:line="240" w:lineRule="auto"/>
      <w:ind w:firstLine="0"/>
      <w:outlineLvl w:val="2"/>
    </w:pPr>
    <w:rPr>
      <w:rFonts w:eastAsia="Times New Roman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6EF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6EF8"/>
    <w:pPr>
      <w:keepNext/>
      <w:keepLines/>
      <w:widowControl/>
      <w:spacing w:before="200" w:line="276" w:lineRule="auto"/>
      <w:ind w:firstLine="0"/>
      <w:jc w:val="left"/>
      <w:outlineLvl w:val="4"/>
    </w:pPr>
    <w:rPr>
      <w:rFonts w:ascii="Cambria" w:eastAsia="Times New Roman" w:hAnsi="Cambria" w:cs="Times New Roman"/>
      <w:color w:val="243F6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22C8"/>
    <w:rPr>
      <w:rFonts w:ascii="Arial" w:eastAsiaTheme="majorEastAsia" w:hAnsi="Arial" w:cstheme="majorBidi"/>
      <w:bCs/>
      <w:sz w:val="30"/>
      <w:szCs w:val="28"/>
    </w:rPr>
  </w:style>
  <w:style w:type="character" w:customStyle="1" w:styleId="20">
    <w:name w:val="Заголовок 2 Знак"/>
    <w:basedOn w:val="a0"/>
    <w:link w:val="2"/>
    <w:uiPriority w:val="9"/>
    <w:rsid w:val="00D022C8"/>
    <w:rPr>
      <w:rFonts w:ascii="Arial" w:eastAsiaTheme="majorEastAsia" w:hAnsi="Arial" w:cstheme="majorBidi"/>
      <w:bCs/>
      <w:sz w:val="28"/>
      <w:szCs w:val="26"/>
    </w:rPr>
  </w:style>
  <w:style w:type="paragraph" w:styleId="a3">
    <w:name w:val="header"/>
    <w:basedOn w:val="a"/>
    <w:link w:val="a4"/>
    <w:uiPriority w:val="99"/>
    <w:unhideWhenUsed/>
    <w:rsid w:val="00D022C8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2C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D022C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2C8"/>
    <w:rPr>
      <w:rFonts w:ascii="Times New Roman" w:hAnsi="Times New Roman"/>
      <w:sz w:val="28"/>
    </w:rPr>
  </w:style>
  <w:style w:type="paragraph" w:styleId="a7">
    <w:name w:val="List Paragraph"/>
    <w:basedOn w:val="a"/>
    <w:uiPriority w:val="34"/>
    <w:qFormat/>
    <w:rsid w:val="00D022C8"/>
    <w:pPr>
      <w:ind w:left="720"/>
      <w:contextualSpacing/>
    </w:pPr>
  </w:style>
  <w:style w:type="table" w:customStyle="1" w:styleId="11">
    <w:name w:val="Сетка таблицы1"/>
    <w:basedOn w:val="a1"/>
    <w:next w:val="a8"/>
    <w:uiPriority w:val="59"/>
    <w:rsid w:val="007F1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7F15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D3A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3A4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A6EF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A6EF8"/>
    <w:rPr>
      <w:rFonts w:ascii="Cambria" w:eastAsia="Times New Roman" w:hAnsi="Cambria" w:cs="Times New Roman"/>
      <w:color w:val="243F60"/>
    </w:rPr>
  </w:style>
  <w:style w:type="numbering" w:customStyle="1" w:styleId="12">
    <w:name w:val="Нет списка1"/>
    <w:next w:val="a2"/>
    <w:uiPriority w:val="99"/>
    <w:semiHidden/>
    <w:unhideWhenUsed/>
    <w:rsid w:val="00BA6EF8"/>
  </w:style>
  <w:style w:type="paragraph" w:customStyle="1" w:styleId="143">
    <w:name w:val="14_3"/>
    <w:basedOn w:val="a"/>
    <w:autoRedefine/>
    <w:rsid w:val="00BA6EF8"/>
    <w:pPr>
      <w:overflowPunct w:val="0"/>
      <w:autoSpaceDE w:val="0"/>
      <w:autoSpaceDN w:val="0"/>
      <w:adjustRightInd w:val="0"/>
      <w:spacing w:line="240" w:lineRule="auto"/>
      <w:ind w:firstLine="0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ab">
    <w:name w:val="Прил_назв"/>
    <w:basedOn w:val="5"/>
    <w:rsid w:val="00BA6EF8"/>
    <w:pPr>
      <w:keepLines w:val="0"/>
      <w:suppressAutoHyphens/>
      <w:spacing w:before="120" w:after="120" w:line="240" w:lineRule="auto"/>
      <w:jc w:val="center"/>
    </w:pPr>
    <w:rPr>
      <w:rFonts w:ascii="Times New Roman" w:eastAsia="MS Mincho" w:hAnsi="Times New Roman" w:cs="Mangal"/>
      <w:b/>
      <w:color w:val="auto"/>
      <w:szCs w:val="20"/>
      <w:lang w:val="en-US" w:eastAsia="hi-IN" w:bidi="hi-IN"/>
    </w:rPr>
  </w:style>
  <w:style w:type="paragraph" w:customStyle="1" w:styleId="13">
    <w:name w:val="табл1"/>
    <w:basedOn w:val="a"/>
    <w:rsid w:val="00BA6EF8"/>
    <w:pPr>
      <w:keepNext/>
      <w:widowControl/>
      <w:suppressAutoHyphens/>
      <w:spacing w:before="120" w:after="120" w:line="240" w:lineRule="auto"/>
      <w:ind w:firstLine="0"/>
      <w:jc w:val="center"/>
    </w:pPr>
    <w:rPr>
      <w:rFonts w:ascii="Arial" w:eastAsia="SimSun" w:hAnsi="Arial" w:cs="Arial"/>
      <w:sz w:val="20"/>
      <w:szCs w:val="20"/>
      <w:lang w:eastAsia="hi-IN" w:bidi="hi-IN"/>
    </w:rPr>
  </w:style>
  <w:style w:type="paragraph" w:customStyle="1" w:styleId="ac">
    <w:name w:val="табл."/>
    <w:basedOn w:val="a"/>
    <w:rsid w:val="00BA6EF8"/>
    <w:pPr>
      <w:widowControl/>
      <w:suppressAutoHyphens/>
      <w:spacing w:before="60" w:after="60" w:line="240" w:lineRule="auto"/>
      <w:ind w:firstLine="0"/>
      <w:jc w:val="left"/>
    </w:pPr>
    <w:rPr>
      <w:rFonts w:ascii="Arial" w:eastAsia="SimSun" w:hAnsi="Arial" w:cs="Arial"/>
      <w:kern w:val="1"/>
      <w:sz w:val="20"/>
      <w:szCs w:val="20"/>
      <w:lang w:eastAsia="hi-IN" w:bidi="hi-IN"/>
    </w:rPr>
  </w:style>
  <w:style w:type="paragraph" w:customStyle="1" w:styleId="21">
    <w:name w:val="Основной текст с отступом 21"/>
    <w:basedOn w:val="a"/>
    <w:rsid w:val="00BA6EF8"/>
    <w:pPr>
      <w:suppressAutoHyphens/>
      <w:spacing w:after="120" w:line="480" w:lineRule="auto"/>
      <w:ind w:left="283" w:firstLine="400"/>
      <w:jc w:val="left"/>
    </w:pPr>
    <w:rPr>
      <w:rFonts w:eastAsia="SimSun" w:cs="Mangal"/>
      <w:sz w:val="20"/>
      <w:szCs w:val="24"/>
      <w:lang w:eastAsia="hi-IN" w:bidi="hi-IN"/>
    </w:rPr>
  </w:style>
  <w:style w:type="paragraph" w:styleId="ad">
    <w:name w:val="Normal (Web)"/>
    <w:basedOn w:val="a"/>
    <w:uiPriority w:val="99"/>
    <w:unhideWhenUsed/>
    <w:rsid w:val="00BA6EF8"/>
    <w:pPr>
      <w:widowControl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BA6EF8"/>
    <w:rPr>
      <w:color w:val="0000FF"/>
      <w:u w:val="single"/>
    </w:rPr>
  </w:style>
  <w:style w:type="paragraph" w:customStyle="1" w:styleId="Default">
    <w:name w:val="Default"/>
    <w:rsid w:val="00BA6EF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22">
    <w:name w:val="Сетка таблицы2"/>
    <w:basedOn w:val="a1"/>
    <w:next w:val="a8"/>
    <w:uiPriority w:val="39"/>
    <w:rsid w:val="00BA6EF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OC Heading"/>
    <w:basedOn w:val="1"/>
    <w:next w:val="a"/>
    <w:uiPriority w:val="39"/>
    <w:unhideWhenUsed/>
    <w:qFormat/>
    <w:rsid w:val="00BA6EF8"/>
    <w:pPr>
      <w:spacing w:before="480" w:after="0"/>
      <w:ind w:left="0" w:firstLine="0"/>
      <w:outlineLvl w:val="9"/>
    </w:pPr>
    <w:rPr>
      <w:rFonts w:eastAsia="Times New Roman" w:cs="Times New Roman"/>
      <w:color w:val="365F91"/>
      <w:sz w:val="28"/>
    </w:rPr>
  </w:style>
  <w:style w:type="character" w:styleId="af0">
    <w:name w:val="line number"/>
    <w:basedOn w:val="a0"/>
    <w:uiPriority w:val="99"/>
    <w:semiHidden/>
    <w:unhideWhenUsed/>
    <w:rsid w:val="00BA6EF8"/>
  </w:style>
  <w:style w:type="paragraph" w:customStyle="1" w:styleId="110">
    <w:name w:val="Оглавление 11"/>
    <w:basedOn w:val="a"/>
    <w:next w:val="a"/>
    <w:autoRedefine/>
    <w:uiPriority w:val="39"/>
    <w:unhideWhenUsed/>
    <w:rsid w:val="00BA6EF8"/>
    <w:pPr>
      <w:tabs>
        <w:tab w:val="right" w:leader="dot" w:pos="9628"/>
      </w:tabs>
      <w:spacing w:before="120" w:line="240" w:lineRule="auto"/>
      <w:ind w:firstLine="0"/>
      <w:jc w:val="left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BA6EF8"/>
    <w:rPr>
      <w:color w:val="605E5C"/>
      <w:shd w:val="clear" w:color="auto" w:fill="E1DFDD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BA6EF8"/>
    <w:rPr>
      <w:color w:val="800080"/>
      <w:u w:val="single"/>
    </w:rPr>
  </w:style>
  <w:style w:type="paragraph" w:customStyle="1" w:styleId="210">
    <w:name w:val="Оглавление 21"/>
    <w:basedOn w:val="a"/>
    <w:next w:val="a"/>
    <w:autoRedefine/>
    <w:uiPriority w:val="39"/>
    <w:unhideWhenUsed/>
    <w:rsid w:val="00BA6EF8"/>
    <w:pPr>
      <w:widowControl/>
      <w:spacing w:before="120" w:line="276" w:lineRule="auto"/>
      <w:ind w:left="220" w:firstLine="0"/>
      <w:jc w:val="left"/>
    </w:pPr>
    <w:rPr>
      <w:rFonts w:ascii="Calibri" w:eastAsia="Calibri" w:hAnsi="Calibri" w:cs="Calibri"/>
      <w:b/>
      <w:bCs/>
      <w:sz w:val="22"/>
    </w:rPr>
  </w:style>
  <w:style w:type="paragraph" w:customStyle="1" w:styleId="31">
    <w:name w:val="Оглавление 31"/>
    <w:basedOn w:val="a"/>
    <w:next w:val="a"/>
    <w:autoRedefine/>
    <w:uiPriority w:val="39"/>
    <w:semiHidden/>
    <w:unhideWhenUsed/>
    <w:rsid w:val="00BA6EF8"/>
    <w:pPr>
      <w:widowControl/>
      <w:spacing w:line="276" w:lineRule="auto"/>
      <w:ind w:left="440" w:firstLine="0"/>
      <w:jc w:val="left"/>
    </w:pPr>
    <w:rPr>
      <w:rFonts w:ascii="Calibri" w:eastAsia="Calibri" w:hAnsi="Calibri" w:cs="Calibri"/>
      <w:sz w:val="20"/>
      <w:szCs w:val="20"/>
    </w:rPr>
  </w:style>
  <w:style w:type="paragraph" w:customStyle="1" w:styleId="41">
    <w:name w:val="Оглавление 41"/>
    <w:basedOn w:val="a"/>
    <w:next w:val="a"/>
    <w:autoRedefine/>
    <w:uiPriority w:val="39"/>
    <w:semiHidden/>
    <w:unhideWhenUsed/>
    <w:rsid w:val="00BA6EF8"/>
    <w:pPr>
      <w:widowControl/>
      <w:spacing w:line="276" w:lineRule="auto"/>
      <w:ind w:left="660" w:firstLine="0"/>
      <w:jc w:val="left"/>
    </w:pPr>
    <w:rPr>
      <w:rFonts w:ascii="Calibri" w:eastAsia="Calibri" w:hAnsi="Calibri" w:cs="Calibri"/>
      <w:sz w:val="20"/>
      <w:szCs w:val="20"/>
    </w:rPr>
  </w:style>
  <w:style w:type="paragraph" w:customStyle="1" w:styleId="51">
    <w:name w:val="Оглавление 51"/>
    <w:basedOn w:val="a"/>
    <w:next w:val="a"/>
    <w:autoRedefine/>
    <w:uiPriority w:val="39"/>
    <w:semiHidden/>
    <w:unhideWhenUsed/>
    <w:rsid w:val="00BA6EF8"/>
    <w:pPr>
      <w:widowControl/>
      <w:spacing w:line="276" w:lineRule="auto"/>
      <w:ind w:left="880" w:firstLine="0"/>
      <w:jc w:val="left"/>
    </w:pPr>
    <w:rPr>
      <w:rFonts w:ascii="Calibri" w:eastAsia="Calibri" w:hAnsi="Calibri" w:cs="Calibri"/>
      <w:sz w:val="20"/>
      <w:szCs w:val="20"/>
    </w:rPr>
  </w:style>
  <w:style w:type="paragraph" w:customStyle="1" w:styleId="61">
    <w:name w:val="Оглавление 61"/>
    <w:basedOn w:val="a"/>
    <w:next w:val="a"/>
    <w:autoRedefine/>
    <w:uiPriority w:val="39"/>
    <w:semiHidden/>
    <w:unhideWhenUsed/>
    <w:rsid w:val="00BA6EF8"/>
    <w:pPr>
      <w:widowControl/>
      <w:spacing w:line="276" w:lineRule="auto"/>
      <w:ind w:left="1100" w:firstLine="0"/>
      <w:jc w:val="left"/>
    </w:pPr>
    <w:rPr>
      <w:rFonts w:ascii="Calibri" w:eastAsia="Calibri" w:hAnsi="Calibri" w:cs="Calibri"/>
      <w:sz w:val="20"/>
      <w:szCs w:val="20"/>
    </w:rPr>
  </w:style>
  <w:style w:type="paragraph" w:customStyle="1" w:styleId="71">
    <w:name w:val="Оглавление 71"/>
    <w:basedOn w:val="a"/>
    <w:next w:val="a"/>
    <w:autoRedefine/>
    <w:uiPriority w:val="39"/>
    <w:semiHidden/>
    <w:unhideWhenUsed/>
    <w:rsid w:val="00BA6EF8"/>
    <w:pPr>
      <w:widowControl/>
      <w:spacing w:line="276" w:lineRule="auto"/>
      <w:ind w:left="1320" w:firstLine="0"/>
      <w:jc w:val="left"/>
    </w:pPr>
    <w:rPr>
      <w:rFonts w:ascii="Calibri" w:eastAsia="Calibri" w:hAnsi="Calibri" w:cs="Calibri"/>
      <w:sz w:val="20"/>
      <w:szCs w:val="20"/>
    </w:rPr>
  </w:style>
  <w:style w:type="paragraph" w:customStyle="1" w:styleId="81">
    <w:name w:val="Оглавление 81"/>
    <w:basedOn w:val="a"/>
    <w:next w:val="a"/>
    <w:autoRedefine/>
    <w:uiPriority w:val="39"/>
    <w:semiHidden/>
    <w:unhideWhenUsed/>
    <w:rsid w:val="00BA6EF8"/>
    <w:pPr>
      <w:widowControl/>
      <w:spacing w:line="276" w:lineRule="auto"/>
      <w:ind w:left="1540" w:firstLine="0"/>
      <w:jc w:val="left"/>
    </w:pPr>
    <w:rPr>
      <w:rFonts w:ascii="Calibri" w:eastAsia="Calibri" w:hAnsi="Calibri" w:cs="Calibri"/>
      <w:sz w:val="20"/>
      <w:szCs w:val="20"/>
    </w:rPr>
  </w:style>
  <w:style w:type="paragraph" w:customStyle="1" w:styleId="91">
    <w:name w:val="Оглавление 91"/>
    <w:basedOn w:val="a"/>
    <w:next w:val="a"/>
    <w:autoRedefine/>
    <w:uiPriority w:val="39"/>
    <w:semiHidden/>
    <w:unhideWhenUsed/>
    <w:rsid w:val="00BA6EF8"/>
    <w:pPr>
      <w:widowControl/>
      <w:spacing w:line="276" w:lineRule="auto"/>
      <w:ind w:left="1760" w:firstLine="0"/>
      <w:jc w:val="left"/>
    </w:pPr>
    <w:rPr>
      <w:rFonts w:ascii="Calibri" w:eastAsia="Calibri" w:hAnsi="Calibri" w:cs="Calibri"/>
      <w:sz w:val="20"/>
      <w:szCs w:val="20"/>
    </w:rPr>
  </w:style>
  <w:style w:type="paragraph" w:customStyle="1" w:styleId="search-resultstext">
    <w:name w:val="search-results__text"/>
    <w:basedOn w:val="a"/>
    <w:rsid w:val="00BA6EF8"/>
    <w:pPr>
      <w:widowControl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BA6EF8"/>
  </w:style>
  <w:style w:type="paragraph" w:customStyle="1" w:styleId="search-resultslink-inherit">
    <w:name w:val="search-results__link-inherit"/>
    <w:basedOn w:val="a"/>
    <w:rsid w:val="00BA6EF8"/>
    <w:pPr>
      <w:widowControl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b">
    <w:name w:val="b"/>
    <w:basedOn w:val="a0"/>
    <w:rsid w:val="00BA6EF8"/>
  </w:style>
  <w:style w:type="character" w:customStyle="1" w:styleId="searchresult">
    <w:name w:val="search_result"/>
    <w:basedOn w:val="a0"/>
    <w:rsid w:val="00BA6EF8"/>
  </w:style>
  <w:style w:type="table" w:customStyle="1" w:styleId="TableNormal">
    <w:name w:val="Table Normal"/>
    <w:uiPriority w:val="2"/>
    <w:semiHidden/>
    <w:unhideWhenUsed/>
    <w:qFormat/>
    <w:rsid w:val="00BA6E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BA6E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A6E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A6EF8"/>
    <w:pPr>
      <w:autoSpaceDE w:val="0"/>
      <w:autoSpaceDN w:val="0"/>
      <w:ind w:firstLine="0"/>
    </w:pPr>
    <w:rPr>
      <w:rFonts w:eastAsia="Times New Roman" w:cs="Times New Roman"/>
    </w:rPr>
  </w:style>
  <w:style w:type="table" w:customStyle="1" w:styleId="TableNormal3">
    <w:name w:val="Table Normal3"/>
    <w:uiPriority w:val="2"/>
    <w:semiHidden/>
    <w:unhideWhenUsed/>
    <w:qFormat/>
    <w:rsid w:val="00BA6E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BA6E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annotation reference"/>
    <w:basedOn w:val="a0"/>
    <w:uiPriority w:val="99"/>
    <w:semiHidden/>
    <w:unhideWhenUsed/>
    <w:rsid w:val="00BA6EF8"/>
    <w:rPr>
      <w:sz w:val="16"/>
      <w:szCs w:val="16"/>
    </w:rPr>
  </w:style>
  <w:style w:type="paragraph" w:customStyle="1" w:styleId="15">
    <w:name w:val="Текст примечания1"/>
    <w:basedOn w:val="a"/>
    <w:next w:val="af2"/>
    <w:link w:val="af3"/>
    <w:uiPriority w:val="99"/>
    <w:semiHidden/>
    <w:unhideWhenUsed/>
    <w:rsid w:val="00BA6EF8"/>
    <w:pPr>
      <w:widowControl/>
      <w:spacing w:before="120" w:after="120" w:line="240" w:lineRule="auto"/>
      <w:ind w:firstLine="0"/>
      <w:jc w:val="left"/>
    </w:pPr>
    <w:rPr>
      <w:rFonts w:ascii="Calibri" w:eastAsia="Calibri" w:hAnsi="Calibri" w:cs="Times New Roman"/>
      <w:sz w:val="22"/>
    </w:rPr>
  </w:style>
  <w:style w:type="character" w:customStyle="1" w:styleId="af3">
    <w:name w:val="Текст примечания Знак"/>
    <w:basedOn w:val="a0"/>
    <w:link w:val="15"/>
    <w:uiPriority w:val="99"/>
    <w:semiHidden/>
    <w:rsid w:val="00BA6EF8"/>
    <w:rPr>
      <w:rFonts w:ascii="Calibri" w:eastAsia="Calibri" w:hAnsi="Calibri" w:cs="Times New Roman"/>
      <w:lang w:eastAsia="en-US"/>
    </w:rPr>
  </w:style>
  <w:style w:type="paragraph" w:styleId="af2">
    <w:name w:val="annotation text"/>
    <w:basedOn w:val="a"/>
    <w:link w:val="16"/>
    <w:uiPriority w:val="99"/>
    <w:semiHidden/>
    <w:unhideWhenUsed/>
    <w:rsid w:val="00BA6EF8"/>
    <w:pPr>
      <w:spacing w:line="240" w:lineRule="auto"/>
    </w:pPr>
    <w:rPr>
      <w:sz w:val="20"/>
      <w:szCs w:val="20"/>
    </w:rPr>
  </w:style>
  <w:style w:type="character" w:customStyle="1" w:styleId="16">
    <w:name w:val="Текст примечания Знак1"/>
    <w:basedOn w:val="a0"/>
    <w:link w:val="af2"/>
    <w:uiPriority w:val="99"/>
    <w:semiHidden/>
    <w:rsid w:val="00BA6EF8"/>
    <w:rPr>
      <w:rFonts w:ascii="Times New Roman" w:hAnsi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A6EF8"/>
    <w:pPr>
      <w:widowControl/>
      <w:spacing w:before="120" w:after="120"/>
      <w:ind w:firstLine="0"/>
      <w:jc w:val="left"/>
    </w:pPr>
    <w:rPr>
      <w:rFonts w:ascii="Calibri" w:hAnsi="Calibri"/>
      <w:b/>
      <w:bCs/>
    </w:rPr>
  </w:style>
  <w:style w:type="character" w:customStyle="1" w:styleId="af5">
    <w:name w:val="Тема примечания Знак"/>
    <w:basedOn w:val="16"/>
    <w:link w:val="af4"/>
    <w:uiPriority w:val="99"/>
    <w:semiHidden/>
    <w:rsid w:val="00BA6EF8"/>
    <w:rPr>
      <w:rFonts w:ascii="Calibri" w:hAnsi="Calibri"/>
      <w:b/>
      <w:bCs/>
      <w:sz w:val="20"/>
      <w:szCs w:val="20"/>
    </w:rPr>
  </w:style>
  <w:style w:type="table" w:customStyle="1" w:styleId="TableNormal5">
    <w:name w:val="Table Normal5"/>
    <w:uiPriority w:val="2"/>
    <w:semiHidden/>
    <w:unhideWhenUsed/>
    <w:qFormat/>
    <w:rsid w:val="00BA6E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BA6E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">
    <w:name w:val="Сетка таблицы11"/>
    <w:basedOn w:val="a1"/>
    <w:next w:val="a8"/>
    <w:uiPriority w:val="59"/>
    <w:rsid w:val="00BA6EF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dop">
    <w:name w:val="msonormaldop"/>
    <w:qFormat/>
    <w:rsid w:val="00BA6E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1">
    <w:name w:val="Сетка таблицы21"/>
    <w:basedOn w:val="a1"/>
    <w:uiPriority w:val="59"/>
    <w:rsid w:val="00BA6EF8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uiPriority w:val="1"/>
    <w:qFormat/>
    <w:rsid w:val="00BA6EF8"/>
    <w:pPr>
      <w:spacing w:after="0" w:line="240" w:lineRule="auto"/>
      <w:ind w:left="2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table" w:customStyle="1" w:styleId="TableGrid">
    <w:name w:val="TableGrid"/>
    <w:rsid w:val="00BA6EF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0">
    <w:name w:val="Основной текст 31"/>
    <w:basedOn w:val="a"/>
    <w:next w:val="32"/>
    <w:link w:val="33"/>
    <w:uiPriority w:val="99"/>
    <w:semiHidden/>
    <w:unhideWhenUsed/>
    <w:rsid w:val="00BA6EF8"/>
    <w:pPr>
      <w:widowControl/>
      <w:spacing w:after="120" w:line="276" w:lineRule="auto"/>
      <w:ind w:firstLine="0"/>
      <w:jc w:val="left"/>
    </w:pPr>
    <w:rPr>
      <w:rFonts w:ascii="Calibri" w:eastAsia="Calibri" w:hAnsi="Calibri" w:cs="Times New Roman"/>
      <w:sz w:val="16"/>
      <w:szCs w:val="16"/>
    </w:rPr>
  </w:style>
  <w:style w:type="character" w:customStyle="1" w:styleId="33">
    <w:name w:val="Основной текст 3 Знак"/>
    <w:basedOn w:val="a0"/>
    <w:link w:val="310"/>
    <w:uiPriority w:val="99"/>
    <w:semiHidden/>
    <w:rsid w:val="00BA6EF8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23">
    <w:name w:val="Абзац списка2"/>
    <w:basedOn w:val="a"/>
    <w:uiPriority w:val="99"/>
    <w:qFormat/>
    <w:rsid w:val="00BA6EF8"/>
    <w:pPr>
      <w:widowControl/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paragraph" w:styleId="af7">
    <w:name w:val="Body Text"/>
    <w:basedOn w:val="a"/>
    <w:link w:val="af8"/>
    <w:uiPriority w:val="99"/>
    <w:semiHidden/>
    <w:unhideWhenUsed/>
    <w:rsid w:val="00BA6EF8"/>
    <w:pPr>
      <w:widowControl/>
      <w:spacing w:after="120" w:line="276" w:lineRule="auto"/>
      <w:ind w:firstLine="0"/>
      <w:jc w:val="left"/>
    </w:pPr>
    <w:rPr>
      <w:rFonts w:ascii="Calibri" w:eastAsia="Calibri" w:hAnsi="Calibri" w:cs="Times New Roman"/>
      <w:sz w:val="22"/>
    </w:rPr>
  </w:style>
  <w:style w:type="character" w:customStyle="1" w:styleId="af8">
    <w:name w:val="Основной текст Знак"/>
    <w:basedOn w:val="a0"/>
    <w:link w:val="af7"/>
    <w:uiPriority w:val="99"/>
    <w:semiHidden/>
    <w:rsid w:val="00BA6EF8"/>
    <w:rPr>
      <w:rFonts w:ascii="Calibri" w:eastAsia="Calibri" w:hAnsi="Calibri" w:cs="Times New Roman"/>
    </w:rPr>
  </w:style>
  <w:style w:type="paragraph" w:customStyle="1" w:styleId="212">
    <w:name w:val="Основной текст 21"/>
    <w:basedOn w:val="a"/>
    <w:next w:val="24"/>
    <w:link w:val="25"/>
    <w:uiPriority w:val="99"/>
    <w:semiHidden/>
    <w:unhideWhenUsed/>
    <w:rsid w:val="00BA6EF8"/>
    <w:pPr>
      <w:widowControl/>
      <w:spacing w:after="120" w:line="480" w:lineRule="auto"/>
      <w:ind w:firstLine="0"/>
      <w:jc w:val="left"/>
    </w:pPr>
    <w:rPr>
      <w:rFonts w:ascii="Calibri" w:eastAsia="Calibri" w:hAnsi="Calibri" w:cs="Times New Roman"/>
      <w:sz w:val="22"/>
    </w:rPr>
  </w:style>
  <w:style w:type="character" w:customStyle="1" w:styleId="25">
    <w:name w:val="Основной текст 2 Знак"/>
    <w:basedOn w:val="a0"/>
    <w:link w:val="212"/>
    <w:uiPriority w:val="99"/>
    <w:semiHidden/>
    <w:rsid w:val="00BA6EF8"/>
    <w:rPr>
      <w:rFonts w:ascii="Calibri" w:eastAsia="Calibri" w:hAnsi="Calibri" w:cs="Times New Roman"/>
      <w:sz w:val="22"/>
      <w:szCs w:val="22"/>
      <w:lang w:eastAsia="en-US"/>
    </w:rPr>
  </w:style>
  <w:style w:type="character" w:styleId="af9">
    <w:name w:val="FollowedHyperlink"/>
    <w:basedOn w:val="a0"/>
    <w:uiPriority w:val="99"/>
    <w:semiHidden/>
    <w:unhideWhenUsed/>
    <w:rsid w:val="00BA6EF8"/>
    <w:rPr>
      <w:color w:val="800080" w:themeColor="followedHyperlink"/>
      <w:u w:val="single"/>
    </w:rPr>
  </w:style>
  <w:style w:type="paragraph" w:styleId="32">
    <w:name w:val="Body Text 3"/>
    <w:basedOn w:val="a"/>
    <w:link w:val="311"/>
    <w:uiPriority w:val="99"/>
    <w:semiHidden/>
    <w:unhideWhenUsed/>
    <w:rsid w:val="00BA6EF8"/>
    <w:pPr>
      <w:spacing w:after="120"/>
    </w:pPr>
    <w:rPr>
      <w:sz w:val="16"/>
      <w:szCs w:val="16"/>
    </w:rPr>
  </w:style>
  <w:style w:type="character" w:customStyle="1" w:styleId="311">
    <w:name w:val="Основной текст 3 Знак1"/>
    <w:basedOn w:val="a0"/>
    <w:link w:val="32"/>
    <w:uiPriority w:val="99"/>
    <w:semiHidden/>
    <w:rsid w:val="00BA6EF8"/>
    <w:rPr>
      <w:rFonts w:ascii="Times New Roman" w:hAnsi="Times New Roman"/>
      <w:sz w:val="16"/>
      <w:szCs w:val="16"/>
    </w:rPr>
  </w:style>
  <w:style w:type="paragraph" w:styleId="24">
    <w:name w:val="Body Text 2"/>
    <w:basedOn w:val="a"/>
    <w:link w:val="213"/>
    <w:uiPriority w:val="99"/>
    <w:semiHidden/>
    <w:unhideWhenUsed/>
    <w:rsid w:val="00BA6EF8"/>
    <w:pPr>
      <w:spacing w:after="120" w:line="480" w:lineRule="auto"/>
    </w:pPr>
  </w:style>
  <w:style w:type="character" w:customStyle="1" w:styleId="213">
    <w:name w:val="Основной текст 2 Знак1"/>
    <w:basedOn w:val="a0"/>
    <w:link w:val="24"/>
    <w:uiPriority w:val="99"/>
    <w:semiHidden/>
    <w:rsid w:val="00BA6EF8"/>
    <w:rPr>
      <w:rFonts w:ascii="Times New Roman" w:hAnsi="Times New Roman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A6EF8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customStyle="1" w:styleId="paragraph-styledstyledparagraph-sc-a650b026-0">
    <w:name w:val="paragraph-styled__styledparagraph-sc-a650b026-0"/>
    <w:basedOn w:val="a"/>
    <w:rsid w:val="00BA6EF8"/>
    <w:pPr>
      <w:widowControl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table" w:customStyle="1" w:styleId="52">
    <w:name w:val="Сетка таблицы5"/>
    <w:basedOn w:val="a1"/>
    <w:next w:val="a8"/>
    <w:rsid w:val="000B3F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7">
    <w:name w:val="toc 1"/>
    <w:basedOn w:val="a"/>
    <w:next w:val="a"/>
    <w:autoRedefine/>
    <w:uiPriority w:val="39"/>
    <w:unhideWhenUsed/>
    <w:rsid w:val="00190612"/>
    <w:pPr>
      <w:tabs>
        <w:tab w:val="right" w:leader="dot" w:pos="9628"/>
      </w:tabs>
      <w:spacing w:after="100" w:line="240" w:lineRule="auto"/>
      <w:ind w:firstLine="284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2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61942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8515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2892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340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ussurds106.ru/" TargetMode="External"/><Relationship Id="rId18" Type="http://schemas.openxmlformats.org/officeDocument/2006/relationships/diagramColors" Target="diagrams/colors1.xml"/><Relationship Id="rId26" Type="http://schemas.openxmlformats.org/officeDocument/2006/relationships/chart" Target="charts/chart1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34" Type="http://schemas.openxmlformats.org/officeDocument/2006/relationships/diagramLayout" Target="diagrams/layout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diagramQuickStyle" Target="diagrams/quickStyle1.xml"/><Relationship Id="rId25" Type="http://schemas.microsoft.com/office/2007/relationships/diagramDrawing" Target="diagrams/drawing2.xml"/><Relationship Id="rId33" Type="http://schemas.openxmlformats.org/officeDocument/2006/relationships/diagramData" Target="diagrams/data4.xml"/><Relationship Id="rId38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5.png"/><Relationship Id="rId29" Type="http://schemas.openxmlformats.org/officeDocument/2006/relationships/diagramLayout" Target="diagrams/layou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diagramColors" Target="diagrams/colors2.xml"/><Relationship Id="rId32" Type="http://schemas.microsoft.com/office/2007/relationships/diagramDrawing" Target="diagrams/drawing3.xml"/><Relationship Id="rId37" Type="http://schemas.microsoft.com/office/2007/relationships/diagramDrawing" Target="diagrams/drawing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diagramQuickStyle" Target="diagrams/quickStyle2.xml"/><Relationship Id="rId28" Type="http://schemas.openxmlformats.org/officeDocument/2006/relationships/diagramData" Target="diagrams/data3.xml"/><Relationship Id="rId36" Type="http://schemas.openxmlformats.org/officeDocument/2006/relationships/diagramColors" Target="diagrams/colors4.xml"/><Relationship Id="rId10" Type="http://schemas.openxmlformats.org/officeDocument/2006/relationships/image" Target="media/image3.jpg"/><Relationship Id="rId19" Type="http://schemas.microsoft.com/office/2007/relationships/diagramDrawing" Target="diagrams/drawing1.xml"/><Relationship Id="rId31" Type="http://schemas.openxmlformats.org/officeDocument/2006/relationships/diagramColors" Target="diagrams/colors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ds106-ussurijsk-r25.gosweb.gosuslugi.ru/" TargetMode="External"/><Relationship Id="rId22" Type="http://schemas.openxmlformats.org/officeDocument/2006/relationships/diagramLayout" Target="diagrams/layout2.xml"/><Relationship Id="rId27" Type="http://schemas.openxmlformats.org/officeDocument/2006/relationships/chart" Target="charts/chart2.xml"/><Relationship Id="rId30" Type="http://schemas.openxmlformats.org/officeDocument/2006/relationships/diagramQuickStyle" Target="diagrams/quickStyle3.xml"/><Relationship Id="rId35" Type="http://schemas.openxmlformats.org/officeDocument/2006/relationships/diagramQuickStyle" Target="diagrams/quickStyle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2025 год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Администрация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2025 год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учебно -вспомогательный  персонал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2025 год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0252096"/>
        <c:axId val="400252488"/>
      </c:barChart>
      <c:catAx>
        <c:axId val="400252096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400252488"/>
        <c:crosses val="autoZero"/>
        <c:auto val="1"/>
        <c:lblAlgn val="ctr"/>
        <c:lblOffset val="100"/>
        <c:noMultiLvlLbl val="0"/>
      </c:catAx>
      <c:valAx>
        <c:axId val="400252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0025209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2024 год</c:v>
                </c:pt>
                <c:pt idx="1">
                  <c:v>2025 год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</c:v>
                </c:pt>
                <c:pt idx="1">
                  <c:v>0.56000000000000005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Среднее-профессиональное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2024 год</c:v>
                </c:pt>
                <c:pt idx="1">
                  <c:v>2025 год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0.5</c:v>
                </c:pt>
                <c:pt idx="1">
                  <c:v>0.44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0253272"/>
        <c:axId val="400253664"/>
      </c:barChart>
      <c:catAx>
        <c:axId val="400253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00253664"/>
        <c:crosses val="autoZero"/>
        <c:auto val="1"/>
        <c:lblAlgn val="ctr"/>
        <c:lblOffset val="100"/>
        <c:noMultiLvlLbl val="0"/>
      </c:catAx>
      <c:valAx>
        <c:axId val="400253664"/>
        <c:scaling>
          <c:orientation val="minMax"/>
          <c:max val="1"/>
          <c:min val="0.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00253272"/>
        <c:crosses val="autoZero"/>
        <c:crossBetween val="between"/>
        <c:majorUnit val="0.1"/>
        <c:minorUnit val="1.0000000000000005E-2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Позновательное развитие</c:v>
                </c:pt>
              </c:strCache>
            </c:strRef>
          </c:tx>
          <c:invertIfNegative val="0"/>
          <c:cat>
            <c:strRef>
              <c:f>Лист1!$A$4:$A$5</c:f>
              <c:strCache>
                <c:ptCount val="2"/>
                <c:pt idx="0">
                  <c:v>2024 год </c:v>
                </c:pt>
                <c:pt idx="1">
                  <c:v>2025 год</c:v>
                </c:pt>
              </c:strCache>
            </c:strRef>
          </c:cat>
          <c:val>
            <c:numRef>
              <c:f>Лист1!$B$4:$B$5</c:f>
              <c:numCache>
                <c:formatCode>0%</c:formatCode>
                <c:ptCount val="2"/>
                <c:pt idx="0">
                  <c:v>0.8</c:v>
                </c:pt>
                <c:pt idx="1">
                  <c:v>0.85</c:v>
                </c:pt>
              </c:numCache>
            </c:numRef>
          </c:val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Речевое развитие</c:v>
                </c:pt>
              </c:strCache>
            </c:strRef>
          </c:tx>
          <c:invertIfNegative val="0"/>
          <c:cat>
            <c:strRef>
              <c:f>Лист1!$A$4:$A$5</c:f>
              <c:strCache>
                <c:ptCount val="2"/>
                <c:pt idx="0">
                  <c:v>2024 год </c:v>
                </c:pt>
                <c:pt idx="1">
                  <c:v>2025 год</c:v>
                </c:pt>
              </c:strCache>
            </c:strRef>
          </c:cat>
          <c:val>
            <c:numRef>
              <c:f>Лист1!$C$4:$C$5</c:f>
              <c:numCache>
                <c:formatCode>0%</c:formatCode>
                <c:ptCount val="2"/>
                <c:pt idx="0">
                  <c:v>0.75</c:v>
                </c:pt>
                <c:pt idx="1">
                  <c:v>0.8</c:v>
                </c:pt>
              </c:numCache>
            </c:numRef>
          </c:val>
        </c:ser>
        <c:ser>
          <c:idx val="2"/>
          <c:order val="2"/>
          <c:tx>
            <c:strRef>
              <c:f>Лист1!$D$3</c:f>
              <c:strCache>
                <c:ptCount val="1"/>
                <c:pt idx="0">
                  <c:v>Социально-коммуникативное развитие</c:v>
                </c:pt>
              </c:strCache>
            </c:strRef>
          </c:tx>
          <c:invertIfNegative val="0"/>
          <c:cat>
            <c:strRef>
              <c:f>Лист1!$A$4:$A$5</c:f>
              <c:strCache>
                <c:ptCount val="2"/>
                <c:pt idx="0">
                  <c:v>2024 год </c:v>
                </c:pt>
                <c:pt idx="1">
                  <c:v>2025 год</c:v>
                </c:pt>
              </c:strCache>
            </c:strRef>
          </c:cat>
          <c:val>
            <c:numRef>
              <c:f>Лист1!$D$4:$D$5</c:f>
              <c:numCache>
                <c:formatCode>0%</c:formatCode>
                <c:ptCount val="2"/>
                <c:pt idx="0">
                  <c:v>0.81</c:v>
                </c:pt>
                <c:pt idx="1">
                  <c:v>0.9</c:v>
                </c:pt>
              </c:numCache>
            </c:numRef>
          </c:val>
        </c:ser>
        <c:ser>
          <c:idx val="4"/>
          <c:order val="3"/>
          <c:tx>
            <c:strRef>
              <c:f>Лист1!$F$3</c:f>
              <c:strCache>
                <c:ptCount val="1"/>
                <c:pt idx="0">
                  <c:v>Физическое развитие</c:v>
                </c:pt>
              </c:strCache>
            </c:strRef>
          </c:tx>
          <c:invertIfNegative val="0"/>
          <c:cat>
            <c:strRef>
              <c:f>Лист1!$A$4:$A$5</c:f>
              <c:strCache>
                <c:ptCount val="2"/>
                <c:pt idx="0">
                  <c:v>2024 год </c:v>
                </c:pt>
                <c:pt idx="1">
                  <c:v>2025 год</c:v>
                </c:pt>
              </c:strCache>
            </c:strRef>
          </c:cat>
          <c:val>
            <c:numRef>
              <c:f>Лист1!$F$4:$F$5</c:f>
              <c:numCache>
                <c:formatCode>0%</c:formatCode>
                <c:ptCount val="2"/>
                <c:pt idx="0">
                  <c:v>0.7</c:v>
                </c:pt>
                <c:pt idx="1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4130672"/>
        <c:axId val="404131064"/>
      </c:barChart>
      <c:catAx>
        <c:axId val="404130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04131064"/>
        <c:crosses val="autoZero"/>
        <c:auto val="1"/>
        <c:lblAlgn val="ctr"/>
        <c:lblOffset val="100"/>
        <c:noMultiLvlLbl val="0"/>
      </c:catAx>
      <c:valAx>
        <c:axId val="404131064"/>
        <c:scaling>
          <c:orientation val="minMax"/>
          <c:max val="1"/>
          <c:min val="0.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04130672"/>
        <c:crosses val="autoZero"/>
        <c:crossBetween val="between"/>
        <c:majorUnit val="0.1"/>
        <c:minorUnit val="1.0000000000000083E-2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78C81B8-E462-4390-9313-956895A40A85}" type="doc">
      <dgm:prSet loTypeId="urn:microsoft.com/office/officeart/2009/3/layout/IncreasingArrowsProcess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C4FCDC5-3F75-4AB7-AA0E-E7A62EABB505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Цель - осуществление образовательной деятельности по реализации образовательных программ дошкольного образования</a:t>
          </a:r>
        </a:p>
      </dgm:t>
    </dgm:pt>
    <dgm:pt modelId="{83B8877E-C3FC-435F-B7FF-1AF362A3EAEA}" type="parTrans" cxnId="{714632DA-9874-471F-9A0D-0F433722AB60}">
      <dgm:prSet/>
      <dgm:spPr/>
      <dgm:t>
        <a:bodyPr/>
        <a:lstStyle/>
        <a:p>
          <a:endParaRPr lang="ru-RU"/>
        </a:p>
      </dgm:t>
    </dgm:pt>
    <dgm:pt modelId="{98CB99E9-365D-4991-849C-EB17C61F0AEE}" type="sibTrans" cxnId="{714632DA-9874-471F-9A0D-0F433722AB60}">
      <dgm:prSet/>
      <dgm:spPr/>
      <dgm:t>
        <a:bodyPr/>
        <a:lstStyle/>
        <a:p>
          <a:endParaRPr lang="ru-RU"/>
        </a:p>
      </dgm:t>
    </dgm:pt>
    <dgm:pt modelId="{95B19149-E90E-4AE6-992C-4468C6F47696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Предметом деятельности -формирование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</a:t>
          </a:r>
        </a:p>
      </dgm:t>
    </dgm:pt>
    <dgm:pt modelId="{AF0A3C2D-C60C-433F-8530-AFF94BD7CDC3}" type="parTrans" cxnId="{FDCA0C6D-99D1-4F2F-8D9C-311AED16E192}">
      <dgm:prSet/>
      <dgm:spPr/>
      <dgm:t>
        <a:bodyPr/>
        <a:lstStyle/>
        <a:p>
          <a:endParaRPr lang="ru-RU"/>
        </a:p>
      </dgm:t>
    </dgm:pt>
    <dgm:pt modelId="{D3494970-DB82-493A-A80C-5D745DA33CB0}" type="sibTrans" cxnId="{FDCA0C6D-99D1-4F2F-8D9C-311AED16E192}">
      <dgm:prSet/>
      <dgm:spPr/>
      <dgm:t>
        <a:bodyPr/>
        <a:lstStyle/>
        <a:p>
          <a:endParaRPr lang="ru-RU"/>
        </a:p>
      </dgm:t>
    </dgm:pt>
    <dgm:pt modelId="{0B86D64E-F8F9-4360-9844-F827DEBA86D3}" type="pres">
      <dgm:prSet presAssocID="{678C81B8-E462-4390-9313-956895A40A85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A58F0967-D93A-496C-99AC-7D23AEF80B16}" type="pres">
      <dgm:prSet presAssocID="{3C4FCDC5-3F75-4AB7-AA0E-E7A62EABB505}" presName="parentText1" presStyleLbl="node1" presStyleIdx="0" presStyleCnt="1" custScaleY="172870" custLinFactNeighborX="1870" custLinFactNeighborY="16565">
        <dgm:presLayoutVars>
          <dgm:chMax/>
          <dgm:chPref val="3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FE61B8-3E0D-4199-8CE3-0017F7D6DE7B}" type="pres">
      <dgm:prSet presAssocID="{3C4FCDC5-3F75-4AB7-AA0E-E7A62EABB505}" presName="childText1" presStyleLbl="solidAlignAcc1" presStyleIdx="0" presStyleCnt="1" custScaleX="90605" custScaleY="68906" custLinFactNeighborX="-205" custLinFactNeighborY="-136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801D170-7A14-420E-9633-BA05524B4A18}" type="presOf" srcId="{3C4FCDC5-3F75-4AB7-AA0E-E7A62EABB505}" destId="{A58F0967-D93A-496C-99AC-7D23AEF80B16}" srcOrd="0" destOrd="0" presId="urn:microsoft.com/office/officeart/2009/3/layout/IncreasingArrowsProcess"/>
    <dgm:cxn modelId="{C0805EA4-F411-40A4-9453-30CED672BD70}" type="presOf" srcId="{95B19149-E90E-4AE6-992C-4468C6F47696}" destId="{4BFE61B8-3E0D-4199-8CE3-0017F7D6DE7B}" srcOrd="0" destOrd="0" presId="urn:microsoft.com/office/officeart/2009/3/layout/IncreasingArrowsProcess"/>
    <dgm:cxn modelId="{FDCA0C6D-99D1-4F2F-8D9C-311AED16E192}" srcId="{3C4FCDC5-3F75-4AB7-AA0E-E7A62EABB505}" destId="{95B19149-E90E-4AE6-992C-4468C6F47696}" srcOrd="0" destOrd="0" parTransId="{AF0A3C2D-C60C-433F-8530-AFF94BD7CDC3}" sibTransId="{D3494970-DB82-493A-A80C-5D745DA33CB0}"/>
    <dgm:cxn modelId="{714632DA-9874-471F-9A0D-0F433722AB60}" srcId="{678C81B8-E462-4390-9313-956895A40A85}" destId="{3C4FCDC5-3F75-4AB7-AA0E-E7A62EABB505}" srcOrd="0" destOrd="0" parTransId="{83B8877E-C3FC-435F-B7FF-1AF362A3EAEA}" sibTransId="{98CB99E9-365D-4991-849C-EB17C61F0AEE}"/>
    <dgm:cxn modelId="{4C2DAC4C-6726-4FC5-97B7-6EEF8DD2CBF2}" type="presOf" srcId="{678C81B8-E462-4390-9313-956895A40A85}" destId="{0B86D64E-F8F9-4360-9844-F827DEBA86D3}" srcOrd="0" destOrd="0" presId="urn:microsoft.com/office/officeart/2009/3/layout/IncreasingArrowsProcess"/>
    <dgm:cxn modelId="{3EE68C7C-4008-4CD4-92A0-3B306F4FB06B}" type="presParOf" srcId="{0B86D64E-F8F9-4360-9844-F827DEBA86D3}" destId="{A58F0967-D93A-496C-99AC-7D23AEF80B16}" srcOrd="0" destOrd="0" presId="urn:microsoft.com/office/officeart/2009/3/layout/IncreasingArrowsProcess"/>
    <dgm:cxn modelId="{F40295C8-686B-4619-B2B3-D5CF668E175B}" type="presParOf" srcId="{0B86D64E-F8F9-4360-9844-F827DEBA86D3}" destId="{4BFE61B8-3E0D-4199-8CE3-0017F7D6DE7B}" srcOrd="1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C8E578D-9FF5-4BBE-AED4-B024EB53F910}" type="doc">
      <dgm:prSet loTypeId="urn:microsoft.com/office/officeart/2009/3/layout/IncreasingArrowsProcess" loCatId="process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244DE39D-0179-442E-873C-9B21219C8CF4}">
      <dgm:prSet phldrT="[Текст]" custT="1"/>
      <dgm:spPr>
        <a:xfrm>
          <a:off x="188647" y="6654"/>
          <a:ext cx="5916825" cy="86171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1 уровень управления (стратегический)</a:t>
          </a:r>
        </a:p>
      </dgm:t>
    </dgm:pt>
    <dgm:pt modelId="{D5E34ED4-DE38-4268-81ED-9620222F37C1}" type="parTrans" cxnId="{6F241FC9-B804-43AB-9471-086ABB6A9A1D}">
      <dgm:prSet/>
      <dgm:spPr/>
      <dgm:t>
        <a:bodyPr/>
        <a:lstStyle/>
        <a:p>
          <a:endParaRPr lang="ru-RU"/>
        </a:p>
      </dgm:t>
    </dgm:pt>
    <dgm:pt modelId="{118DE192-8242-4BEA-ABC3-80AAB439137F}" type="sibTrans" cxnId="{6F241FC9-B804-43AB-9471-086ABB6A9A1D}">
      <dgm:prSet/>
      <dgm:spPr/>
      <dgm:t>
        <a:bodyPr/>
        <a:lstStyle/>
        <a:p>
          <a:endParaRPr lang="ru-RU"/>
        </a:p>
      </dgm:t>
    </dgm:pt>
    <dgm:pt modelId="{FCBCD38E-449D-4745-BC5F-2B3D08E187A7}">
      <dgm:prSet phldrT="[Текст]" custT="1"/>
      <dgm:spPr>
        <a:xfrm>
          <a:off x="188647" y="671161"/>
          <a:ext cx="1822382" cy="165998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Заведующий МБДОУ</a:t>
          </a:r>
        </a:p>
      </dgm:t>
    </dgm:pt>
    <dgm:pt modelId="{C7E376F5-4A19-49B0-B11F-B809A07E65CB}" type="parTrans" cxnId="{9D99A51B-D2D0-481D-84F0-3BBD7B6A4204}">
      <dgm:prSet/>
      <dgm:spPr/>
      <dgm:t>
        <a:bodyPr/>
        <a:lstStyle/>
        <a:p>
          <a:endParaRPr lang="ru-RU"/>
        </a:p>
      </dgm:t>
    </dgm:pt>
    <dgm:pt modelId="{3B72A638-D781-47B6-AE47-025DE80A6513}" type="sibTrans" cxnId="{9D99A51B-D2D0-481D-84F0-3BBD7B6A4204}">
      <dgm:prSet/>
      <dgm:spPr/>
      <dgm:t>
        <a:bodyPr/>
        <a:lstStyle/>
        <a:p>
          <a:endParaRPr lang="ru-RU"/>
        </a:p>
      </dgm:t>
    </dgm:pt>
    <dgm:pt modelId="{BD20E520-26B8-4265-9E59-CF1A02A2B2B9}">
      <dgm:prSet phldrT="[Текст]" custT="1"/>
      <dgm:spPr>
        <a:xfrm>
          <a:off x="2011029" y="293893"/>
          <a:ext cx="4094443" cy="86171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 уровень управления (тактический)</a:t>
          </a:r>
        </a:p>
      </dgm:t>
    </dgm:pt>
    <dgm:pt modelId="{B61E31C0-4B72-4FE9-B31F-E2522B20AD9C}" type="parTrans" cxnId="{B1030975-8749-422F-B146-187546C12F6D}">
      <dgm:prSet/>
      <dgm:spPr/>
      <dgm:t>
        <a:bodyPr/>
        <a:lstStyle/>
        <a:p>
          <a:endParaRPr lang="ru-RU"/>
        </a:p>
      </dgm:t>
    </dgm:pt>
    <dgm:pt modelId="{A0847F9B-2B10-4F40-8AAD-394D6DC80DB4}" type="sibTrans" cxnId="{B1030975-8749-422F-B146-187546C12F6D}">
      <dgm:prSet/>
      <dgm:spPr/>
      <dgm:t>
        <a:bodyPr/>
        <a:lstStyle/>
        <a:p>
          <a:endParaRPr lang="ru-RU"/>
        </a:p>
      </dgm:t>
    </dgm:pt>
    <dgm:pt modelId="{CE76019C-2A64-4AA0-BF9C-A36C260D9344}">
      <dgm:prSet phldrT="[Текст]" custT="1"/>
      <dgm:spPr>
        <a:xfrm>
          <a:off x="2011029" y="958399"/>
          <a:ext cx="1822382" cy="165998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Заместители заведующего по направлениям деятельности. </a:t>
          </a:r>
        </a:p>
      </dgm:t>
    </dgm:pt>
    <dgm:pt modelId="{CE8E910D-ECE9-4E31-AE8F-BA6E00A6A88E}" type="parTrans" cxnId="{5588BFDE-D998-4E52-8E2D-98C533F26462}">
      <dgm:prSet/>
      <dgm:spPr/>
      <dgm:t>
        <a:bodyPr/>
        <a:lstStyle/>
        <a:p>
          <a:endParaRPr lang="ru-RU"/>
        </a:p>
      </dgm:t>
    </dgm:pt>
    <dgm:pt modelId="{CB5CACB4-FE37-4518-B44C-3D66A57B13F0}" type="sibTrans" cxnId="{5588BFDE-D998-4E52-8E2D-98C533F26462}">
      <dgm:prSet/>
      <dgm:spPr/>
      <dgm:t>
        <a:bodyPr/>
        <a:lstStyle/>
        <a:p>
          <a:endParaRPr lang="ru-RU"/>
        </a:p>
      </dgm:t>
    </dgm:pt>
    <dgm:pt modelId="{7F3DEA75-F43F-49B8-9597-B497F8A23405}">
      <dgm:prSet phldrT="[Текст]" custT="1"/>
      <dgm:spPr>
        <a:xfrm>
          <a:off x="3833411" y="581131"/>
          <a:ext cx="2272060" cy="86171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 уровень управления</a:t>
          </a:r>
        </a:p>
      </dgm:t>
    </dgm:pt>
    <dgm:pt modelId="{3BE531F8-0971-4B11-981B-B805AA030F18}" type="parTrans" cxnId="{435AEF12-4F3E-4DA3-9E8F-0A8B6C0B2E86}">
      <dgm:prSet/>
      <dgm:spPr/>
      <dgm:t>
        <a:bodyPr/>
        <a:lstStyle/>
        <a:p>
          <a:endParaRPr lang="ru-RU"/>
        </a:p>
      </dgm:t>
    </dgm:pt>
    <dgm:pt modelId="{5694BA5C-488B-4D52-A9CB-358CC3995B7F}" type="sibTrans" cxnId="{435AEF12-4F3E-4DA3-9E8F-0A8B6C0B2E86}">
      <dgm:prSet/>
      <dgm:spPr/>
      <dgm:t>
        <a:bodyPr/>
        <a:lstStyle/>
        <a:p>
          <a:endParaRPr lang="ru-RU"/>
        </a:p>
      </dgm:t>
    </dgm:pt>
    <dgm:pt modelId="{49DCCC92-8325-4D74-A111-FC25575773CA}">
      <dgm:prSet phldrT="[Текст]" custT="1"/>
      <dgm:spPr>
        <a:xfrm>
          <a:off x="3833411" y="1245638"/>
          <a:ext cx="1822382" cy="163568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Педагогический коллектив</a:t>
          </a:r>
        </a:p>
      </dgm:t>
    </dgm:pt>
    <dgm:pt modelId="{6932E8E3-D200-420E-A31D-CE374BD00D10}" type="parTrans" cxnId="{56265EF4-A944-474C-AD31-E624B93FE635}">
      <dgm:prSet/>
      <dgm:spPr/>
      <dgm:t>
        <a:bodyPr/>
        <a:lstStyle/>
        <a:p>
          <a:endParaRPr lang="ru-RU"/>
        </a:p>
      </dgm:t>
    </dgm:pt>
    <dgm:pt modelId="{AB5B47DF-148D-4046-B518-7EAF913A6254}" type="sibTrans" cxnId="{56265EF4-A944-474C-AD31-E624B93FE635}">
      <dgm:prSet/>
      <dgm:spPr/>
      <dgm:t>
        <a:bodyPr/>
        <a:lstStyle/>
        <a:p>
          <a:endParaRPr lang="ru-RU"/>
        </a:p>
      </dgm:t>
    </dgm:pt>
    <dgm:pt modelId="{18289AA6-A2C4-4E33-BDE8-7A0351E4D164}">
      <dgm:prSet phldrT="[Текст]" custT="1"/>
      <dgm:spPr>
        <a:xfrm>
          <a:off x="188647" y="671161"/>
          <a:ext cx="1822382" cy="165998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Педагогический совет</a:t>
          </a:r>
        </a:p>
      </dgm:t>
    </dgm:pt>
    <dgm:pt modelId="{C63A4D2E-847D-4753-A213-DFD5B9A10B97}" type="parTrans" cxnId="{F865F62C-FF83-4D83-B18A-CD4FA0A983D4}">
      <dgm:prSet/>
      <dgm:spPr/>
      <dgm:t>
        <a:bodyPr/>
        <a:lstStyle/>
        <a:p>
          <a:endParaRPr lang="ru-RU"/>
        </a:p>
      </dgm:t>
    </dgm:pt>
    <dgm:pt modelId="{824297CC-CEEF-4DB3-8186-3D43940AB2E6}" type="sibTrans" cxnId="{F865F62C-FF83-4D83-B18A-CD4FA0A983D4}">
      <dgm:prSet/>
      <dgm:spPr/>
      <dgm:t>
        <a:bodyPr/>
        <a:lstStyle/>
        <a:p>
          <a:endParaRPr lang="ru-RU"/>
        </a:p>
      </dgm:t>
    </dgm:pt>
    <dgm:pt modelId="{44782E4F-8CF1-40AC-8870-CE4A51CF71CD}">
      <dgm:prSet phldrT="[Текст]" custT="1"/>
      <dgm:spPr>
        <a:xfrm>
          <a:off x="188647" y="671161"/>
          <a:ext cx="1822382" cy="165998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Общее собрание трудового коллектива</a:t>
          </a:r>
        </a:p>
      </dgm:t>
    </dgm:pt>
    <dgm:pt modelId="{CEF51027-10DF-4E14-A975-98E073649C99}" type="parTrans" cxnId="{3CA1ACE8-6DFC-4C7B-89D2-37180FDEE243}">
      <dgm:prSet/>
      <dgm:spPr/>
      <dgm:t>
        <a:bodyPr/>
        <a:lstStyle/>
        <a:p>
          <a:endParaRPr lang="ru-RU"/>
        </a:p>
      </dgm:t>
    </dgm:pt>
    <dgm:pt modelId="{FF3BD911-1E1C-4B23-A12E-126367EB3BEB}" type="sibTrans" cxnId="{3CA1ACE8-6DFC-4C7B-89D2-37180FDEE243}">
      <dgm:prSet/>
      <dgm:spPr/>
      <dgm:t>
        <a:bodyPr/>
        <a:lstStyle/>
        <a:p>
          <a:endParaRPr lang="ru-RU"/>
        </a:p>
      </dgm:t>
    </dgm:pt>
    <dgm:pt modelId="{A8DA5486-7130-4E58-8180-FC04E0A0D5E0}">
      <dgm:prSet phldrT="[Текст]" custT="1"/>
      <dgm:spPr>
        <a:xfrm>
          <a:off x="2011029" y="958399"/>
          <a:ext cx="1822382" cy="165998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Старший воспитатель</a:t>
          </a:r>
        </a:p>
      </dgm:t>
    </dgm:pt>
    <dgm:pt modelId="{0E9710C7-9CFC-41AB-B309-2A8C2B2D3E5C}" type="parTrans" cxnId="{28C44481-77BF-4428-8C3A-6F3635A0695B}">
      <dgm:prSet/>
      <dgm:spPr/>
      <dgm:t>
        <a:bodyPr/>
        <a:lstStyle/>
        <a:p>
          <a:endParaRPr lang="ru-RU"/>
        </a:p>
      </dgm:t>
    </dgm:pt>
    <dgm:pt modelId="{75200480-3F71-4666-90FF-6F3EE82F6223}" type="sibTrans" cxnId="{28C44481-77BF-4428-8C3A-6F3635A0695B}">
      <dgm:prSet/>
      <dgm:spPr/>
      <dgm:t>
        <a:bodyPr/>
        <a:lstStyle/>
        <a:p>
          <a:endParaRPr lang="ru-RU"/>
        </a:p>
      </dgm:t>
    </dgm:pt>
    <dgm:pt modelId="{9A763196-29B5-41EC-846F-83F92F52BB6F}">
      <dgm:prSet phldrT="[Текст]" custT="1"/>
      <dgm:spPr>
        <a:xfrm>
          <a:off x="2011029" y="958399"/>
          <a:ext cx="1822382" cy="165998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Заведующий хозяйством </a:t>
          </a:r>
        </a:p>
      </dgm:t>
    </dgm:pt>
    <dgm:pt modelId="{1A32D612-ED6B-4751-A363-CB61EBCFADE6}" type="parTrans" cxnId="{50E5DE9A-584C-4361-8C1B-9BF7852318D7}">
      <dgm:prSet/>
      <dgm:spPr/>
      <dgm:t>
        <a:bodyPr/>
        <a:lstStyle/>
        <a:p>
          <a:endParaRPr lang="ru-RU"/>
        </a:p>
      </dgm:t>
    </dgm:pt>
    <dgm:pt modelId="{9ED9E6A6-C1BE-4483-A797-78C501CD26B4}" type="sibTrans" cxnId="{50E5DE9A-584C-4361-8C1B-9BF7852318D7}">
      <dgm:prSet/>
      <dgm:spPr/>
      <dgm:t>
        <a:bodyPr/>
        <a:lstStyle/>
        <a:p>
          <a:endParaRPr lang="ru-RU"/>
        </a:p>
      </dgm:t>
    </dgm:pt>
    <dgm:pt modelId="{8DB98607-69FB-4D23-906C-101C166C81FC}">
      <dgm:prSet phldrT="[Текст]" custT="1"/>
      <dgm:spPr>
        <a:xfrm>
          <a:off x="2011029" y="958399"/>
          <a:ext cx="1822382" cy="165998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Медицинская сестра</a:t>
          </a:r>
        </a:p>
      </dgm:t>
    </dgm:pt>
    <dgm:pt modelId="{E0DECE04-7233-4FD6-A38E-44EB6DC621F9}" type="parTrans" cxnId="{A93AE1D1-BC96-469C-AB10-6D1B4B4751C2}">
      <dgm:prSet/>
      <dgm:spPr/>
      <dgm:t>
        <a:bodyPr/>
        <a:lstStyle/>
        <a:p>
          <a:endParaRPr lang="ru-RU"/>
        </a:p>
      </dgm:t>
    </dgm:pt>
    <dgm:pt modelId="{3DC41EBB-A994-4AAB-A90C-3B20212595C2}" type="sibTrans" cxnId="{A93AE1D1-BC96-469C-AB10-6D1B4B4751C2}">
      <dgm:prSet/>
      <dgm:spPr/>
      <dgm:t>
        <a:bodyPr/>
        <a:lstStyle/>
        <a:p>
          <a:endParaRPr lang="ru-RU"/>
        </a:p>
      </dgm:t>
    </dgm:pt>
    <dgm:pt modelId="{D6D12D13-09D9-4568-A261-095FAB81A891}">
      <dgm:prSet custT="1"/>
      <dgm:spPr>
        <a:xfrm>
          <a:off x="3833411" y="1245638"/>
          <a:ext cx="1822382" cy="163568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Родительский комитет</a:t>
          </a:r>
        </a:p>
      </dgm:t>
    </dgm:pt>
    <dgm:pt modelId="{A1CAAD71-0B6A-4BAE-BD21-6E58A6113E9F}" type="parTrans" cxnId="{5B605F62-B4F5-4014-9F4B-772A9BD206BD}">
      <dgm:prSet/>
      <dgm:spPr/>
      <dgm:t>
        <a:bodyPr/>
        <a:lstStyle/>
        <a:p>
          <a:endParaRPr lang="ru-RU"/>
        </a:p>
      </dgm:t>
    </dgm:pt>
    <dgm:pt modelId="{1B73C5D1-AB60-4805-A43B-30859EA1D841}" type="sibTrans" cxnId="{5B605F62-B4F5-4014-9F4B-772A9BD206BD}">
      <dgm:prSet/>
      <dgm:spPr/>
      <dgm:t>
        <a:bodyPr/>
        <a:lstStyle/>
        <a:p>
          <a:endParaRPr lang="ru-RU"/>
        </a:p>
      </dgm:t>
    </dgm:pt>
    <dgm:pt modelId="{0471AFA3-4402-4A9E-81C3-E5EABBCAB42F}">
      <dgm:prSet custT="1"/>
      <dgm:spPr>
        <a:xfrm>
          <a:off x="3833411" y="1245638"/>
          <a:ext cx="1822382" cy="163568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Педагоги ДОУ</a:t>
          </a:r>
        </a:p>
      </dgm:t>
    </dgm:pt>
    <dgm:pt modelId="{9F52DD3F-7BC8-4013-AFE2-590A5EA8E0E3}" type="parTrans" cxnId="{B6EC759E-E0B2-4396-A97D-E10A5E64917E}">
      <dgm:prSet/>
      <dgm:spPr/>
      <dgm:t>
        <a:bodyPr/>
        <a:lstStyle/>
        <a:p>
          <a:endParaRPr lang="ru-RU"/>
        </a:p>
      </dgm:t>
    </dgm:pt>
    <dgm:pt modelId="{2D833278-B873-41B7-A537-8EE0027B3AD6}" type="sibTrans" cxnId="{B6EC759E-E0B2-4396-A97D-E10A5E64917E}">
      <dgm:prSet/>
      <dgm:spPr/>
      <dgm:t>
        <a:bodyPr/>
        <a:lstStyle/>
        <a:p>
          <a:endParaRPr lang="ru-RU"/>
        </a:p>
      </dgm:t>
    </dgm:pt>
    <dgm:pt modelId="{EBF55341-5E5E-4F4C-BD4D-014E09D2B791}" type="pres">
      <dgm:prSet presAssocID="{CC8E578D-9FF5-4BBE-AED4-B024EB53F910}" presName="Name0" presStyleCnt="0">
        <dgm:presLayoutVars>
          <dgm:chMax val="5"/>
          <dgm:chPref val="5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CBD6BCAA-D3A8-4561-9C72-AB3D87CF612C}" type="pres">
      <dgm:prSet presAssocID="{244DE39D-0179-442E-873C-9B21219C8CF4}" presName="parentText1" presStyleLbl="node1" presStyleIdx="0" presStyleCnt="3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3E2A1219-BD69-4B38-8505-84736F2DC2CF}" type="pres">
      <dgm:prSet presAssocID="{244DE39D-0179-442E-873C-9B21219C8CF4}" presName="childText1" presStyleLbl="solidAlignAcc1" presStyleIdx="0" presStyleCnt="3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D0E9F6B-7218-4D2F-9C2D-4BBCE1FBD79D}" type="pres">
      <dgm:prSet presAssocID="{BD20E520-26B8-4265-9E59-CF1A02A2B2B9}" presName="parentText2" presStyleLbl="node1" presStyleIdx="1" presStyleCnt="3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3742CA1B-710F-4FAD-A4B7-3ED1847BEA90}" type="pres">
      <dgm:prSet presAssocID="{BD20E520-26B8-4265-9E59-CF1A02A2B2B9}" presName="childText2" presStyleLbl="solidAlignAcc1" presStyleIdx="1" presStyleCnt="3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F9F4122-176F-4865-8EB9-0E470E648FAA}" type="pres">
      <dgm:prSet presAssocID="{7F3DEA75-F43F-49B8-9597-B497F8A23405}" presName="parentText3" presStyleLbl="node1" presStyleIdx="2" presStyleCnt="3">
        <dgm:presLayoutVars>
          <dgm:chMax/>
          <dgm:chPref val="3"/>
          <dgm:bulletEnabled val="1"/>
        </dgm:presLayoutVars>
      </dgm:prSet>
      <dgm:spPr>
        <a:prstGeom prst="rightArrow">
          <a:avLst>
            <a:gd name="adj1" fmla="val 5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16105E75-FAAD-4E18-BD00-7A7F3952F695}" type="pres">
      <dgm:prSet presAssocID="{7F3DEA75-F43F-49B8-9597-B497F8A23405}" presName="childText3" presStyleLbl="solidAlignAcc1" presStyleIdx="2" presStyleCnt="3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E4218ED7-D208-4F51-84AD-3AD89D33B1D8}" type="presOf" srcId="{244DE39D-0179-442E-873C-9B21219C8CF4}" destId="{CBD6BCAA-D3A8-4561-9C72-AB3D87CF612C}" srcOrd="0" destOrd="0" presId="urn:microsoft.com/office/officeart/2009/3/layout/IncreasingArrowsProcess"/>
    <dgm:cxn modelId="{5588BFDE-D998-4E52-8E2D-98C533F26462}" srcId="{BD20E520-26B8-4265-9E59-CF1A02A2B2B9}" destId="{CE76019C-2A64-4AA0-BF9C-A36C260D9344}" srcOrd="0" destOrd="0" parTransId="{CE8E910D-ECE9-4E31-AE8F-BA6E00A6A88E}" sibTransId="{CB5CACB4-FE37-4518-B44C-3D66A57B13F0}"/>
    <dgm:cxn modelId="{9A2D47A7-34F7-42B8-B3AE-3000B71B9B70}" type="presOf" srcId="{18289AA6-A2C4-4E33-BDE8-7A0351E4D164}" destId="{3E2A1219-BD69-4B38-8505-84736F2DC2CF}" srcOrd="0" destOrd="1" presId="urn:microsoft.com/office/officeart/2009/3/layout/IncreasingArrowsProcess"/>
    <dgm:cxn modelId="{A30F333E-2FE0-45C2-9BA8-9A52C3475587}" type="presOf" srcId="{CE76019C-2A64-4AA0-BF9C-A36C260D9344}" destId="{3742CA1B-710F-4FAD-A4B7-3ED1847BEA90}" srcOrd="0" destOrd="0" presId="urn:microsoft.com/office/officeart/2009/3/layout/IncreasingArrowsProcess"/>
    <dgm:cxn modelId="{C6080ED4-CB0B-4611-B4FB-D761407175E9}" type="presOf" srcId="{7F3DEA75-F43F-49B8-9597-B497F8A23405}" destId="{CF9F4122-176F-4865-8EB9-0E470E648FAA}" srcOrd="0" destOrd="0" presId="urn:microsoft.com/office/officeart/2009/3/layout/IncreasingArrowsProcess"/>
    <dgm:cxn modelId="{4A065132-B7D7-4738-940D-ADA092A31701}" type="presOf" srcId="{CC8E578D-9FF5-4BBE-AED4-B024EB53F910}" destId="{EBF55341-5E5E-4F4C-BD4D-014E09D2B791}" srcOrd="0" destOrd="0" presId="urn:microsoft.com/office/officeart/2009/3/layout/IncreasingArrowsProcess"/>
    <dgm:cxn modelId="{435AEF12-4F3E-4DA3-9E8F-0A8B6C0B2E86}" srcId="{CC8E578D-9FF5-4BBE-AED4-B024EB53F910}" destId="{7F3DEA75-F43F-49B8-9597-B497F8A23405}" srcOrd="2" destOrd="0" parTransId="{3BE531F8-0971-4B11-981B-B805AA030F18}" sibTransId="{5694BA5C-488B-4D52-A9CB-358CC3995B7F}"/>
    <dgm:cxn modelId="{3CA1ACE8-6DFC-4C7B-89D2-37180FDEE243}" srcId="{244DE39D-0179-442E-873C-9B21219C8CF4}" destId="{44782E4F-8CF1-40AC-8870-CE4A51CF71CD}" srcOrd="2" destOrd="0" parTransId="{CEF51027-10DF-4E14-A975-98E073649C99}" sibTransId="{FF3BD911-1E1C-4B23-A12E-126367EB3BEB}"/>
    <dgm:cxn modelId="{A4656E6A-6A1A-4E91-9701-65BB8EDCA002}" type="presOf" srcId="{FCBCD38E-449D-4745-BC5F-2B3D08E187A7}" destId="{3E2A1219-BD69-4B38-8505-84736F2DC2CF}" srcOrd="0" destOrd="0" presId="urn:microsoft.com/office/officeart/2009/3/layout/IncreasingArrowsProcess"/>
    <dgm:cxn modelId="{92CE28B0-6D31-43ED-9804-3CDA8022EC6B}" type="presOf" srcId="{A8DA5486-7130-4E58-8180-FC04E0A0D5E0}" destId="{3742CA1B-710F-4FAD-A4B7-3ED1847BEA90}" srcOrd="0" destOrd="1" presId="urn:microsoft.com/office/officeart/2009/3/layout/IncreasingArrowsProcess"/>
    <dgm:cxn modelId="{1D404D38-D98B-4141-B249-D503D5561BC1}" type="presOf" srcId="{44782E4F-8CF1-40AC-8870-CE4A51CF71CD}" destId="{3E2A1219-BD69-4B38-8505-84736F2DC2CF}" srcOrd="0" destOrd="2" presId="urn:microsoft.com/office/officeart/2009/3/layout/IncreasingArrowsProcess"/>
    <dgm:cxn modelId="{B6EC759E-E0B2-4396-A97D-E10A5E64917E}" srcId="{7F3DEA75-F43F-49B8-9597-B497F8A23405}" destId="{0471AFA3-4402-4A9E-81C3-E5EABBCAB42F}" srcOrd="2" destOrd="0" parTransId="{9F52DD3F-7BC8-4013-AFE2-590A5EA8E0E3}" sibTransId="{2D833278-B873-41B7-A537-8EE0027B3AD6}"/>
    <dgm:cxn modelId="{A93AE1D1-BC96-469C-AB10-6D1B4B4751C2}" srcId="{BD20E520-26B8-4265-9E59-CF1A02A2B2B9}" destId="{8DB98607-69FB-4D23-906C-101C166C81FC}" srcOrd="3" destOrd="0" parTransId="{E0DECE04-7233-4FD6-A38E-44EB6DC621F9}" sibTransId="{3DC41EBB-A994-4AAB-A90C-3B20212595C2}"/>
    <dgm:cxn modelId="{D6094CFD-091B-4910-A715-A6F488191F06}" type="presOf" srcId="{9A763196-29B5-41EC-846F-83F92F52BB6F}" destId="{3742CA1B-710F-4FAD-A4B7-3ED1847BEA90}" srcOrd="0" destOrd="2" presId="urn:microsoft.com/office/officeart/2009/3/layout/IncreasingArrowsProcess"/>
    <dgm:cxn modelId="{4FB56282-B4E1-4CB4-8222-67EED6EFA66C}" type="presOf" srcId="{D6D12D13-09D9-4568-A261-095FAB81A891}" destId="{16105E75-FAAD-4E18-BD00-7A7F3952F695}" srcOrd="0" destOrd="1" presId="urn:microsoft.com/office/officeart/2009/3/layout/IncreasingArrowsProcess"/>
    <dgm:cxn modelId="{28C44481-77BF-4428-8C3A-6F3635A0695B}" srcId="{BD20E520-26B8-4265-9E59-CF1A02A2B2B9}" destId="{A8DA5486-7130-4E58-8180-FC04E0A0D5E0}" srcOrd="1" destOrd="0" parTransId="{0E9710C7-9CFC-41AB-B309-2A8C2B2D3E5C}" sibTransId="{75200480-3F71-4666-90FF-6F3EE82F6223}"/>
    <dgm:cxn modelId="{B1030975-8749-422F-B146-187546C12F6D}" srcId="{CC8E578D-9FF5-4BBE-AED4-B024EB53F910}" destId="{BD20E520-26B8-4265-9E59-CF1A02A2B2B9}" srcOrd="1" destOrd="0" parTransId="{B61E31C0-4B72-4FE9-B31F-E2522B20AD9C}" sibTransId="{A0847F9B-2B10-4F40-8AAD-394D6DC80DB4}"/>
    <dgm:cxn modelId="{50E5DE9A-584C-4361-8C1B-9BF7852318D7}" srcId="{BD20E520-26B8-4265-9E59-CF1A02A2B2B9}" destId="{9A763196-29B5-41EC-846F-83F92F52BB6F}" srcOrd="2" destOrd="0" parTransId="{1A32D612-ED6B-4751-A363-CB61EBCFADE6}" sibTransId="{9ED9E6A6-C1BE-4483-A797-78C501CD26B4}"/>
    <dgm:cxn modelId="{36FC4CCF-6E81-443C-AF76-C11C4BCADA21}" type="presOf" srcId="{0471AFA3-4402-4A9E-81C3-E5EABBCAB42F}" destId="{16105E75-FAAD-4E18-BD00-7A7F3952F695}" srcOrd="0" destOrd="2" presId="urn:microsoft.com/office/officeart/2009/3/layout/IncreasingArrowsProcess"/>
    <dgm:cxn modelId="{CB992783-72A7-48AE-9FD6-26AC7B3DE9A5}" type="presOf" srcId="{49DCCC92-8325-4D74-A111-FC25575773CA}" destId="{16105E75-FAAD-4E18-BD00-7A7F3952F695}" srcOrd="0" destOrd="0" presId="urn:microsoft.com/office/officeart/2009/3/layout/IncreasingArrowsProcess"/>
    <dgm:cxn modelId="{F865F62C-FF83-4D83-B18A-CD4FA0A983D4}" srcId="{244DE39D-0179-442E-873C-9B21219C8CF4}" destId="{18289AA6-A2C4-4E33-BDE8-7A0351E4D164}" srcOrd="1" destOrd="0" parTransId="{C63A4D2E-847D-4753-A213-DFD5B9A10B97}" sibTransId="{824297CC-CEEF-4DB3-8186-3D43940AB2E6}"/>
    <dgm:cxn modelId="{56265EF4-A944-474C-AD31-E624B93FE635}" srcId="{7F3DEA75-F43F-49B8-9597-B497F8A23405}" destId="{49DCCC92-8325-4D74-A111-FC25575773CA}" srcOrd="0" destOrd="0" parTransId="{6932E8E3-D200-420E-A31D-CE374BD00D10}" sibTransId="{AB5B47DF-148D-4046-B518-7EAF913A6254}"/>
    <dgm:cxn modelId="{5022E866-C5C3-433F-A4AE-21D229BD231D}" type="presOf" srcId="{BD20E520-26B8-4265-9E59-CF1A02A2B2B9}" destId="{DD0E9F6B-7218-4D2F-9C2D-4BBCE1FBD79D}" srcOrd="0" destOrd="0" presId="urn:microsoft.com/office/officeart/2009/3/layout/IncreasingArrowsProcess"/>
    <dgm:cxn modelId="{5B605F62-B4F5-4014-9F4B-772A9BD206BD}" srcId="{7F3DEA75-F43F-49B8-9597-B497F8A23405}" destId="{D6D12D13-09D9-4568-A261-095FAB81A891}" srcOrd="1" destOrd="0" parTransId="{A1CAAD71-0B6A-4BAE-BD21-6E58A6113E9F}" sibTransId="{1B73C5D1-AB60-4805-A43B-30859EA1D841}"/>
    <dgm:cxn modelId="{DB71E16F-DC81-44FE-B0EC-E17E9397AF22}" type="presOf" srcId="{8DB98607-69FB-4D23-906C-101C166C81FC}" destId="{3742CA1B-710F-4FAD-A4B7-3ED1847BEA90}" srcOrd="0" destOrd="3" presId="urn:microsoft.com/office/officeart/2009/3/layout/IncreasingArrowsProcess"/>
    <dgm:cxn modelId="{6F241FC9-B804-43AB-9471-086ABB6A9A1D}" srcId="{CC8E578D-9FF5-4BBE-AED4-B024EB53F910}" destId="{244DE39D-0179-442E-873C-9B21219C8CF4}" srcOrd="0" destOrd="0" parTransId="{D5E34ED4-DE38-4268-81ED-9620222F37C1}" sibTransId="{118DE192-8242-4BEA-ABC3-80AAB439137F}"/>
    <dgm:cxn modelId="{9D99A51B-D2D0-481D-84F0-3BBD7B6A4204}" srcId="{244DE39D-0179-442E-873C-9B21219C8CF4}" destId="{FCBCD38E-449D-4745-BC5F-2B3D08E187A7}" srcOrd="0" destOrd="0" parTransId="{C7E376F5-4A19-49B0-B11F-B809A07E65CB}" sibTransId="{3B72A638-D781-47B6-AE47-025DE80A6513}"/>
    <dgm:cxn modelId="{DCAC8555-19D4-467D-B45A-5EA66F08678A}" type="presParOf" srcId="{EBF55341-5E5E-4F4C-BD4D-014E09D2B791}" destId="{CBD6BCAA-D3A8-4561-9C72-AB3D87CF612C}" srcOrd="0" destOrd="0" presId="urn:microsoft.com/office/officeart/2009/3/layout/IncreasingArrowsProcess"/>
    <dgm:cxn modelId="{16BF39B1-1C95-4CE2-9E57-41EB84745F30}" type="presParOf" srcId="{EBF55341-5E5E-4F4C-BD4D-014E09D2B791}" destId="{3E2A1219-BD69-4B38-8505-84736F2DC2CF}" srcOrd="1" destOrd="0" presId="urn:microsoft.com/office/officeart/2009/3/layout/IncreasingArrowsProcess"/>
    <dgm:cxn modelId="{46539C48-18C1-45A1-B136-DEDF3F7370BB}" type="presParOf" srcId="{EBF55341-5E5E-4F4C-BD4D-014E09D2B791}" destId="{DD0E9F6B-7218-4D2F-9C2D-4BBCE1FBD79D}" srcOrd="2" destOrd="0" presId="urn:microsoft.com/office/officeart/2009/3/layout/IncreasingArrowsProcess"/>
    <dgm:cxn modelId="{C7BB105D-DBAE-4795-BDAF-B10893686D82}" type="presParOf" srcId="{EBF55341-5E5E-4F4C-BD4D-014E09D2B791}" destId="{3742CA1B-710F-4FAD-A4B7-3ED1847BEA90}" srcOrd="3" destOrd="0" presId="urn:microsoft.com/office/officeart/2009/3/layout/IncreasingArrowsProcess"/>
    <dgm:cxn modelId="{6E30085E-DBA8-4D5B-B4D0-3943FD699D79}" type="presParOf" srcId="{EBF55341-5E5E-4F4C-BD4D-014E09D2B791}" destId="{CF9F4122-176F-4865-8EB9-0E470E648FAA}" srcOrd="4" destOrd="0" presId="urn:microsoft.com/office/officeart/2009/3/layout/IncreasingArrowsProcess"/>
    <dgm:cxn modelId="{44173209-1FCF-49BE-A2B0-B93DBF2007CC}" type="presParOf" srcId="{EBF55341-5E5E-4F4C-BD4D-014E09D2B791}" destId="{16105E75-FAAD-4E18-BD00-7A7F3952F695}" srcOrd="5" destOrd="0" presId="urn:microsoft.com/office/officeart/2009/3/layout/IncreasingArrows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BEA7F42-6C76-491D-B026-D746CAAA9829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6643A7CE-B35F-4E8E-8324-C68E60AA6B26}">
      <dgm:prSet phldrT="[Текст]" custT="1"/>
      <dgm:spPr/>
      <dgm:t>
        <a:bodyPr/>
        <a:lstStyle/>
        <a:p>
          <a:r>
            <a:rPr lang="ru-RU" sz="1300">
              <a:latin typeface="Times New Roman" pitchFamily="18" charset="0"/>
              <a:cs typeface="Times New Roman" pitchFamily="18" charset="0"/>
            </a:rPr>
            <a:t>Обеспечение доступности качественного дошкольного образования через создание инновационной образовательной среды, способствующей успешной социализации, сохранению здоровья и раскрытию творческого потенциала каждого воспитанника</a:t>
          </a:r>
        </a:p>
      </dgm:t>
    </dgm:pt>
    <dgm:pt modelId="{CBEB3F77-196B-47E6-9922-85C2641EE16E}" type="parTrans" cxnId="{BA74C194-211A-4486-AD90-A45B9C3EDB60}">
      <dgm:prSet/>
      <dgm:spPr/>
      <dgm:t>
        <a:bodyPr/>
        <a:lstStyle/>
        <a:p>
          <a:endParaRPr lang="ru-RU"/>
        </a:p>
      </dgm:t>
    </dgm:pt>
    <dgm:pt modelId="{9EECA94E-CF60-4B09-A3D4-F8A69B15EBEA}" type="sibTrans" cxnId="{BA74C194-211A-4486-AD90-A45B9C3EDB60}">
      <dgm:prSet/>
      <dgm:spPr/>
      <dgm:t>
        <a:bodyPr/>
        <a:lstStyle/>
        <a:p>
          <a:endParaRPr lang="ru-RU"/>
        </a:p>
      </dgm:t>
    </dgm:pt>
    <dgm:pt modelId="{B55052C6-E661-4E12-9C38-39A72FA8EEE9}">
      <dgm:prSet phldrT="[Текст]" custT="1"/>
      <dgm:spPr/>
      <dgm:t>
        <a:bodyPr/>
        <a:lstStyle/>
        <a:p>
          <a:r>
            <a:rPr lang="ru-RU" sz="1300">
              <a:latin typeface="Times New Roman" pitchFamily="18" charset="0"/>
              <a:cs typeface="Times New Roman" pitchFamily="18" charset="0"/>
            </a:rPr>
            <a:t>Повысить качество образовательных результатов путем внедрения современных педагогических технологий, включая проектную деятельность и технологии здоровьесбережения</a:t>
          </a:r>
        </a:p>
      </dgm:t>
    </dgm:pt>
    <dgm:pt modelId="{5D485A4C-0847-4392-A4AA-0B1B644EC2D2}" type="parTrans" cxnId="{21E27C4F-C5B0-49B3-B25F-40DED74A10C0}">
      <dgm:prSet/>
      <dgm:spPr/>
      <dgm:t>
        <a:bodyPr/>
        <a:lstStyle/>
        <a:p>
          <a:endParaRPr lang="ru-RU"/>
        </a:p>
      </dgm:t>
    </dgm:pt>
    <dgm:pt modelId="{96133050-695A-4A44-B35A-6AEDD502B8C5}" type="sibTrans" cxnId="{21E27C4F-C5B0-49B3-B25F-40DED74A10C0}">
      <dgm:prSet/>
      <dgm:spPr/>
      <dgm:t>
        <a:bodyPr/>
        <a:lstStyle/>
        <a:p>
          <a:endParaRPr lang="ru-RU"/>
        </a:p>
      </dgm:t>
    </dgm:pt>
    <dgm:pt modelId="{80119A0D-6593-4DA8-AA6A-0D3E7F52E36A}">
      <dgm:prSet phldrT="[Текст]" custT="1"/>
      <dgm:spPr/>
      <dgm:t>
        <a:bodyPr/>
        <a:lstStyle/>
        <a:p>
          <a:r>
            <a:rPr lang="ru-RU" sz="1300">
              <a:latin typeface="Times New Roman" pitchFamily="18" charset="0"/>
              <a:cs typeface="Times New Roman" pitchFamily="18" charset="0"/>
            </a:rPr>
            <a:t>Создать условия для непрерывного профессионального роста педагогов, обновления их компетенций в области применения ИКТ и инклюзивного образования</a:t>
          </a:r>
        </a:p>
      </dgm:t>
    </dgm:pt>
    <dgm:pt modelId="{348B270E-304F-4571-AE31-2DF575B74BF8}" type="parTrans" cxnId="{2181E7B7-B7DF-46E7-B619-8F45D0092897}">
      <dgm:prSet/>
      <dgm:spPr/>
      <dgm:t>
        <a:bodyPr/>
        <a:lstStyle/>
        <a:p>
          <a:endParaRPr lang="ru-RU"/>
        </a:p>
      </dgm:t>
    </dgm:pt>
    <dgm:pt modelId="{AE88D8DB-2CBC-4A11-9845-A0A2271BBE85}" type="sibTrans" cxnId="{2181E7B7-B7DF-46E7-B619-8F45D0092897}">
      <dgm:prSet/>
      <dgm:spPr/>
      <dgm:t>
        <a:bodyPr/>
        <a:lstStyle/>
        <a:p>
          <a:endParaRPr lang="ru-RU"/>
        </a:p>
      </dgm:t>
    </dgm:pt>
    <dgm:pt modelId="{F6609446-0514-4F40-8FA0-9E6B1E62B392}">
      <dgm:prSet phldrT="[Текст]" custT="1"/>
      <dgm:spPr/>
      <dgm:t>
        <a:bodyPr/>
        <a:lstStyle/>
        <a:p>
          <a:r>
            <a:rPr lang="ru-RU" sz="1300">
              <a:latin typeface="Times New Roman" pitchFamily="18" charset="0"/>
              <a:cs typeface="Times New Roman" pitchFamily="18" charset="0"/>
            </a:rPr>
            <a:t>Продолжить модернизацию материально-технической базы и предметно-пространственной среды в соответствии с требованиями ФГОС ДО и современными образовательными запросами</a:t>
          </a:r>
        </a:p>
      </dgm:t>
    </dgm:pt>
    <dgm:pt modelId="{6F120695-19C5-4ECB-9182-8E06E4300782}" type="parTrans" cxnId="{9ECDFBB7-7827-4F13-B6AD-7CA2023483C4}">
      <dgm:prSet/>
      <dgm:spPr/>
      <dgm:t>
        <a:bodyPr/>
        <a:lstStyle/>
        <a:p>
          <a:endParaRPr lang="ru-RU"/>
        </a:p>
      </dgm:t>
    </dgm:pt>
    <dgm:pt modelId="{20000044-BFBC-4BCF-B332-A1699A832A97}" type="sibTrans" cxnId="{9ECDFBB7-7827-4F13-B6AD-7CA2023483C4}">
      <dgm:prSet/>
      <dgm:spPr/>
      <dgm:t>
        <a:bodyPr/>
        <a:lstStyle/>
        <a:p>
          <a:endParaRPr lang="ru-RU"/>
        </a:p>
      </dgm:t>
    </dgm:pt>
    <dgm:pt modelId="{427A6084-7838-4163-855B-8758E1ACC59E}">
      <dgm:prSet phldrT="[Текст]" custT="1"/>
      <dgm:spPr/>
      <dgm:t>
        <a:bodyPr/>
        <a:lstStyle/>
        <a:p>
          <a:r>
            <a:rPr lang="ru-RU" sz="1300">
              <a:latin typeface="Times New Roman" pitchFamily="18" charset="0"/>
              <a:cs typeface="Times New Roman" pitchFamily="18" charset="0"/>
            </a:rPr>
            <a:t>Внедрить новые формы взаимодействия с семьями воспитанников и социальными партнерами для повышения вовлеченности родителей в образовательный процесс</a:t>
          </a:r>
        </a:p>
      </dgm:t>
    </dgm:pt>
    <dgm:pt modelId="{EA95BF35-9C5C-4191-8FE9-D85C79776C85}" type="parTrans" cxnId="{9DC1F3AD-32B8-4AAE-8289-04BCB5DEADC2}">
      <dgm:prSet/>
      <dgm:spPr/>
      <dgm:t>
        <a:bodyPr/>
        <a:lstStyle/>
        <a:p>
          <a:endParaRPr lang="ru-RU"/>
        </a:p>
      </dgm:t>
    </dgm:pt>
    <dgm:pt modelId="{1506F294-2C32-42AB-88AC-DFFE080E3079}" type="sibTrans" cxnId="{9DC1F3AD-32B8-4AAE-8289-04BCB5DEADC2}">
      <dgm:prSet/>
      <dgm:spPr/>
      <dgm:t>
        <a:bodyPr/>
        <a:lstStyle/>
        <a:p>
          <a:endParaRPr lang="ru-RU"/>
        </a:p>
      </dgm:t>
    </dgm:pt>
    <dgm:pt modelId="{BEBBE1E6-67FD-4A93-89B1-ABC27E3A2E3F}" type="pres">
      <dgm:prSet presAssocID="{0BEA7F42-6C76-491D-B026-D746CAAA9829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0246D09-E5A0-4C8C-B3A4-C42F7EF7F603}" type="pres">
      <dgm:prSet presAssocID="{6643A7CE-B35F-4E8E-8324-C68E60AA6B26}" presName="root1" presStyleCnt="0"/>
      <dgm:spPr/>
    </dgm:pt>
    <dgm:pt modelId="{1143ACED-1255-4968-93AE-1219ECA382B4}" type="pres">
      <dgm:prSet presAssocID="{6643A7CE-B35F-4E8E-8324-C68E60AA6B26}" presName="LevelOneTextNode" presStyleLbl="node0" presStyleIdx="0" presStyleCnt="1" custScaleX="209079" custScaleY="113064" custLinFactX="-1700000" custLinFactNeighborX="-1726363" custLinFactNeighborY="9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1BF9998-1C9E-473B-BD41-9F6761654F2C}" type="pres">
      <dgm:prSet presAssocID="{6643A7CE-B35F-4E8E-8324-C68E60AA6B26}" presName="level2hierChild" presStyleCnt="0"/>
      <dgm:spPr/>
    </dgm:pt>
    <dgm:pt modelId="{A5C8A12A-48CE-471D-83D9-A5CAE03C6FC6}" type="pres">
      <dgm:prSet presAssocID="{5D485A4C-0847-4392-A4AA-0B1B644EC2D2}" presName="conn2-1" presStyleLbl="parChTrans1D2" presStyleIdx="0" presStyleCnt="4"/>
      <dgm:spPr/>
      <dgm:t>
        <a:bodyPr/>
        <a:lstStyle/>
        <a:p>
          <a:endParaRPr lang="ru-RU"/>
        </a:p>
      </dgm:t>
    </dgm:pt>
    <dgm:pt modelId="{62386896-8DE1-473A-8A80-9D52F20B3453}" type="pres">
      <dgm:prSet presAssocID="{5D485A4C-0847-4392-A4AA-0B1B644EC2D2}" presName="connTx" presStyleLbl="parChTrans1D2" presStyleIdx="0" presStyleCnt="4"/>
      <dgm:spPr/>
      <dgm:t>
        <a:bodyPr/>
        <a:lstStyle/>
        <a:p>
          <a:endParaRPr lang="ru-RU"/>
        </a:p>
      </dgm:t>
    </dgm:pt>
    <dgm:pt modelId="{8C13F496-BB21-4110-9174-907DCE9268DB}" type="pres">
      <dgm:prSet presAssocID="{B55052C6-E661-4E12-9C38-39A72FA8EEE9}" presName="root2" presStyleCnt="0"/>
      <dgm:spPr/>
    </dgm:pt>
    <dgm:pt modelId="{54A0F484-0C8A-4E77-8523-8518C49B9E18}" type="pres">
      <dgm:prSet presAssocID="{B55052C6-E661-4E12-9C38-39A72FA8EEE9}" presName="LevelTwoTextNode" presStyleLbl="node2" presStyleIdx="0" presStyleCnt="4" custScaleX="199050" custScaleY="122586" custLinFactNeighborX="275" custLinFactNeighborY="-154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69A9F48-1FC0-458C-BB7C-5585A0E97000}" type="pres">
      <dgm:prSet presAssocID="{B55052C6-E661-4E12-9C38-39A72FA8EEE9}" presName="level3hierChild" presStyleCnt="0"/>
      <dgm:spPr/>
    </dgm:pt>
    <dgm:pt modelId="{1A999A10-2C66-485C-984F-53B7B3B3ED1B}" type="pres">
      <dgm:prSet presAssocID="{348B270E-304F-4571-AE31-2DF575B74BF8}" presName="conn2-1" presStyleLbl="parChTrans1D2" presStyleIdx="1" presStyleCnt="4"/>
      <dgm:spPr/>
      <dgm:t>
        <a:bodyPr/>
        <a:lstStyle/>
        <a:p>
          <a:endParaRPr lang="ru-RU"/>
        </a:p>
      </dgm:t>
    </dgm:pt>
    <dgm:pt modelId="{B7869AB8-DB54-4DF2-A28D-2E67413F6E12}" type="pres">
      <dgm:prSet presAssocID="{348B270E-304F-4571-AE31-2DF575B74BF8}" presName="connTx" presStyleLbl="parChTrans1D2" presStyleIdx="1" presStyleCnt="4"/>
      <dgm:spPr/>
      <dgm:t>
        <a:bodyPr/>
        <a:lstStyle/>
        <a:p>
          <a:endParaRPr lang="ru-RU"/>
        </a:p>
      </dgm:t>
    </dgm:pt>
    <dgm:pt modelId="{978DF4EE-C85E-44B1-896A-119C33B8C0A8}" type="pres">
      <dgm:prSet presAssocID="{80119A0D-6593-4DA8-AA6A-0D3E7F52E36A}" presName="root2" presStyleCnt="0"/>
      <dgm:spPr/>
    </dgm:pt>
    <dgm:pt modelId="{1AB9FF3C-FC60-4579-91AE-41C7B2A6DA90}" type="pres">
      <dgm:prSet presAssocID="{80119A0D-6593-4DA8-AA6A-0D3E7F52E36A}" presName="LevelTwoTextNode" presStyleLbl="node2" presStyleIdx="1" presStyleCnt="4" custScaleX="199050" custScaleY="129876" custLinFactNeighborX="275" custLinFactNeighborY="-722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358FB82-FB7D-40F0-A0F3-8E5C70A21B5A}" type="pres">
      <dgm:prSet presAssocID="{80119A0D-6593-4DA8-AA6A-0D3E7F52E36A}" presName="level3hierChild" presStyleCnt="0"/>
      <dgm:spPr/>
    </dgm:pt>
    <dgm:pt modelId="{4BC4695F-024D-4918-925A-7AB754198095}" type="pres">
      <dgm:prSet presAssocID="{6F120695-19C5-4ECB-9182-8E06E4300782}" presName="conn2-1" presStyleLbl="parChTrans1D2" presStyleIdx="2" presStyleCnt="4"/>
      <dgm:spPr/>
      <dgm:t>
        <a:bodyPr/>
        <a:lstStyle/>
        <a:p>
          <a:endParaRPr lang="ru-RU"/>
        </a:p>
      </dgm:t>
    </dgm:pt>
    <dgm:pt modelId="{D4B2CD1C-16E4-4E25-9D28-7DF3D722EEBF}" type="pres">
      <dgm:prSet presAssocID="{6F120695-19C5-4ECB-9182-8E06E4300782}" presName="connTx" presStyleLbl="parChTrans1D2" presStyleIdx="2" presStyleCnt="4"/>
      <dgm:spPr/>
      <dgm:t>
        <a:bodyPr/>
        <a:lstStyle/>
        <a:p>
          <a:endParaRPr lang="ru-RU"/>
        </a:p>
      </dgm:t>
    </dgm:pt>
    <dgm:pt modelId="{587A80C7-2C00-4071-BFEF-35B92E287FBF}" type="pres">
      <dgm:prSet presAssocID="{F6609446-0514-4F40-8FA0-9E6B1E62B392}" presName="root2" presStyleCnt="0"/>
      <dgm:spPr/>
    </dgm:pt>
    <dgm:pt modelId="{11B93AA3-6258-42D7-B2DE-178A6B640080}" type="pres">
      <dgm:prSet presAssocID="{F6609446-0514-4F40-8FA0-9E6B1E62B392}" presName="LevelTwoTextNode" presStyleLbl="node2" presStyleIdx="2" presStyleCnt="4" custScaleX="199050" custScaleY="132656" custLinFactNeighborX="275" custLinFactNeighborY="72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CFCE46F-9F36-4C4E-B207-2E30FBA527EB}" type="pres">
      <dgm:prSet presAssocID="{F6609446-0514-4F40-8FA0-9E6B1E62B392}" presName="level3hierChild" presStyleCnt="0"/>
      <dgm:spPr/>
    </dgm:pt>
    <dgm:pt modelId="{4B54C48C-85F2-4BFA-95A5-130FAE362A4F}" type="pres">
      <dgm:prSet presAssocID="{EA95BF35-9C5C-4191-8FE9-D85C79776C85}" presName="conn2-1" presStyleLbl="parChTrans1D2" presStyleIdx="3" presStyleCnt="4"/>
      <dgm:spPr/>
      <dgm:t>
        <a:bodyPr/>
        <a:lstStyle/>
        <a:p>
          <a:endParaRPr lang="ru-RU"/>
        </a:p>
      </dgm:t>
    </dgm:pt>
    <dgm:pt modelId="{4BAA9212-B776-4FB0-B63A-8AEF9BCA4092}" type="pres">
      <dgm:prSet presAssocID="{EA95BF35-9C5C-4191-8FE9-D85C79776C85}" presName="connTx" presStyleLbl="parChTrans1D2" presStyleIdx="3" presStyleCnt="4"/>
      <dgm:spPr/>
      <dgm:t>
        <a:bodyPr/>
        <a:lstStyle/>
        <a:p>
          <a:endParaRPr lang="ru-RU"/>
        </a:p>
      </dgm:t>
    </dgm:pt>
    <dgm:pt modelId="{6A9D305E-427D-49CA-BCCA-B1B3E2253A7A}" type="pres">
      <dgm:prSet presAssocID="{427A6084-7838-4163-855B-8758E1ACC59E}" presName="root2" presStyleCnt="0"/>
      <dgm:spPr/>
    </dgm:pt>
    <dgm:pt modelId="{8177F59B-4D76-4631-ADED-96F4AF6F7CC1}" type="pres">
      <dgm:prSet presAssocID="{427A6084-7838-4163-855B-8758E1ACC59E}" presName="LevelTwoTextNode" presStyleLbl="node2" presStyleIdx="3" presStyleCnt="4" custScaleX="199050" custScaleY="134911" custLinFactNeighborX="275" custLinFactNeighborY="1829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BA47A33-54FF-4EC9-824C-0C9F78C4458D}" type="pres">
      <dgm:prSet presAssocID="{427A6084-7838-4163-855B-8758E1ACC59E}" presName="level3hierChild" presStyleCnt="0"/>
      <dgm:spPr/>
    </dgm:pt>
  </dgm:ptLst>
  <dgm:cxnLst>
    <dgm:cxn modelId="{DBA732EF-FBAD-4103-A79B-E6CA4493552B}" type="presOf" srcId="{EA95BF35-9C5C-4191-8FE9-D85C79776C85}" destId="{4B54C48C-85F2-4BFA-95A5-130FAE362A4F}" srcOrd="0" destOrd="0" presId="urn:microsoft.com/office/officeart/2008/layout/HorizontalMultiLevelHierarchy"/>
    <dgm:cxn modelId="{DD4B1638-6B76-4FF3-85F5-10FA4B31EEB2}" type="presOf" srcId="{6F120695-19C5-4ECB-9182-8E06E4300782}" destId="{D4B2CD1C-16E4-4E25-9D28-7DF3D722EEBF}" srcOrd="1" destOrd="0" presId="urn:microsoft.com/office/officeart/2008/layout/HorizontalMultiLevelHierarchy"/>
    <dgm:cxn modelId="{BEB50801-2D24-4944-A8D5-7EB6B2790E77}" type="presOf" srcId="{348B270E-304F-4571-AE31-2DF575B74BF8}" destId="{1A999A10-2C66-485C-984F-53B7B3B3ED1B}" srcOrd="0" destOrd="0" presId="urn:microsoft.com/office/officeart/2008/layout/HorizontalMultiLevelHierarchy"/>
    <dgm:cxn modelId="{D6AD1D60-9172-4252-AA63-76151218D433}" type="presOf" srcId="{EA95BF35-9C5C-4191-8FE9-D85C79776C85}" destId="{4BAA9212-B776-4FB0-B63A-8AEF9BCA4092}" srcOrd="1" destOrd="0" presId="urn:microsoft.com/office/officeart/2008/layout/HorizontalMultiLevelHierarchy"/>
    <dgm:cxn modelId="{626ED8B7-893C-43BA-83DC-A65F65C85F53}" type="presOf" srcId="{6643A7CE-B35F-4E8E-8324-C68E60AA6B26}" destId="{1143ACED-1255-4968-93AE-1219ECA382B4}" srcOrd="0" destOrd="0" presId="urn:microsoft.com/office/officeart/2008/layout/HorizontalMultiLevelHierarchy"/>
    <dgm:cxn modelId="{9F37D03A-B87A-46E0-AF50-C59A82A5245A}" type="presOf" srcId="{F6609446-0514-4F40-8FA0-9E6B1E62B392}" destId="{11B93AA3-6258-42D7-B2DE-178A6B640080}" srcOrd="0" destOrd="0" presId="urn:microsoft.com/office/officeart/2008/layout/HorizontalMultiLevelHierarchy"/>
    <dgm:cxn modelId="{9ECDFBB7-7827-4F13-B6AD-7CA2023483C4}" srcId="{6643A7CE-B35F-4E8E-8324-C68E60AA6B26}" destId="{F6609446-0514-4F40-8FA0-9E6B1E62B392}" srcOrd="2" destOrd="0" parTransId="{6F120695-19C5-4ECB-9182-8E06E4300782}" sibTransId="{20000044-BFBC-4BCF-B332-A1699A832A97}"/>
    <dgm:cxn modelId="{2181E7B7-B7DF-46E7-B619-8F45D0092897}" srcId="{6643A7CE-B35F-4E8E-8324-C68E60AA6B26}" destId="{80119A0D-6593-4DA8-AA6A-0D3E7F52E36A}" srcOrd="1" destOrd="0" parTransId="{348B270E-304F-4571-AE31-2DF575B74BF8}" sibTransId="{AE88D8DB-2CBC-4A11-9845-A0A2271BBE85}"/>
    <dgm:cxn modelId="{FB4137C7-DAC7-421C-9551-63FE62368FFD}" type="presOf" srcId="{6F120695-19C5-4ECB-9182-8E06E4300782}" destId="{4BC4695F-024D-4918-925A-7AB754198095}" srcOrd="0" destOrd="0" presId="urn:microsoft.com/office/officeart/2008/layout/HorizontalMultiLevelHierarchy"/>
    <dgm:cxn modelId="{A8262C5F-93FF-489D-84A7-D0425D35778F}" type="presOf" srcId="{5D485A4C-0847-4392-A4AA-0B1B644EC2D2}" destId="{62386896-8DE1-473A-8A80-9D52F20B3453}" srcOrd="1" destOrd="0" presId="urn:microsoft.com/office/officeart/2008/layout/HorizontalMultiLevelHierarchy"/>
    <dgm:cxn modelId="{9DC1F3AD-32B8-4AAE-8289-04BCB5DEADC2}" srcId="{6643A7CE-B35F-4E8E-8324-C68E60AA6B26}" destId="{427A6084-7838-4163-855B-8758E1ACC59E}" srcOrd="3" destOrd="0" parTransId="{EA95BF35-9C5C-4191-8FE9-D85C79776C85}" sibTransId="{1506F294-2C32-42AB-88AC-DFFE080E3079}"/>
    <dgm:cxn modelId="{645E4191-B919-49C7-984D-B152912295B0}" type="presOf" srcId="{80119A0D-6593-4DA8-AA6A-0D3E7F52E36A}" destId="{1AB9FF3C-FC60-4579-91AE-41C7B2A6DA90}" srcOrd="0" destOrd="0" presId="urn:microsoft.com/office/officeart/2008/layout/HorizontalMultiLevelHierarchy"/>
    <dgm:cxn modelId="{62586892-FE46-4D51-8AE5-82331BA590FB}" type="presOf" srcId="{348B270E-304F-4571-AE31-2DF575B74BF8}" destId="{B7869AB8-DB54-4DF2-A28D-2E67413F6E12}" srcOrd="1" destOrd="0" presId="urn:microsoft.com/office/officeart/2008/layout/HorizontalMultiLevelHierarchy"/>
    <dgm:cxn modelId="{BA74C194-211A-4486-AD90-A45B9C3EDB60}" srcId="{0BEA7F42-6C76-491D-B026-D746CAAA9829}" destId="{6643A7CE-B35F-4E8E-8324-C68E60AA6B26}" srcOrd="0" destOrd="0" parTransId="{CBEB3F77-196B-47E6-9922-85C2641EE16E}" sibTransId="{9EECA94E-CF60-4B09-A3D4-F8A69B15EBEA}"/>
    <dgm:cxn modelId="{16710C7B-82ED-4F8A-8FA6-806937AA282D}" type="presOf" srcId="{5D485A4C-0847-4392-A4AA-0B1B644EC2D2}" destId="{A5C8A12A-48CE-471D-83D9-A5CAE03C6FC6}" srcOrd="0" destOrd="0" presId="urn:microsoft.com/office/officeart/2008/layout/HorizontalMultiLevelHierarchy"/>
    <dgm:cxn modelId="{E8B48337-8B53-49F6-90D3-5BEDA9C9FF5C}" type="presOf" srcId="{427A6084-7838-4163-855B-8758E1ACC59E}" destId="{8177F59B-4D76-4631-ADED-96F4AF6F7CC1}" srcOrd="0" destOrd="0" presId="urn:microsoft.com/office/officeart/2008/layout/HorizontalMultiLevelHierarchy"/>
    <dgm:cxn modelId="{787127E9-0DB8-44D9-ADC4-6115A7756A1B}" type="presOf" srcId="{B55052C6-E661-4E12-9C38-39A72FA8EEE9}" destId="{54A0F484-0C8A-4E77-8523-8518C49B9E18}" srcOrd="0" destOrd="0" presId="urn:microsoft.com/office/officeart/2008/layout/HorizontalMultiLevelHierarchy"/>
    <dgm:cxn modelId="{3631255D-6940-48C3-ACC7-B910CC927D0D}" type="presOf" srcId="{0BEA7F42-6C76-491D-B026-D746CAAA9829}" destId="{BEBBE1E6-67FD-4A93-89B1-ABC27E3A2E3F}" srcOrd="0" destOrd="0" presId="urn:microsoft.com/office/officeart/2008/layout/HorizontalMultiLevelHierarchy"/>
    <dgm:cxn modelId="{21E27C4F-C5B0-49B3-B25F-40DED74A10C0}" srcId="{6643A7CE-B35F-4E8E-8324-C68E60AA6B26}" destId="{B55052C6-E661-4E12-9C38-39A72FA8EEE9}" srcOrd="0" destOrd="0" parTransId="{5D485A4C-0847-4392-A4AA-0B1B644EC2D2}" sibTransId="{96133050-695A-4A44-B35A-6AEDD502B8C5}"/>
    <dgm:cxn modelId="{627E143B-59AA-4279-BF95-2A44FFA4893A}" type="presParOf" srcId="{BEBBE1E6-67FD-4A93-89B1-ABC27E3A2E3F}" destId="{A0246D09-E5A0-4C8C-B3A4-C42F7EF7F603}" srcOrd="0" destOrd="0" presId="urn:microsoft.com/office/officeart/2008/layout/HorizontalMultiLevelHierarchy"/>
    <dgm:cxn modelId="{4089EEA4-B32A-40C0-B8D0-235D150E98B0}" type="presParOf" srcId="{A0246D09-E5A0-4C8C-B3A4-C42F7EF7F603}" destId="{1143ACED-1255-4968-93AE-1219ECA382B4}" srcOrd="0" destOrd="0" presId="urn:microsoft.com/office/officeart/2008/layout/HorizontalMultiLevelHierarchy"/>
    <dgm:cxn modelId="{4080E8A1-026C-4AD6-855E-37D0CC7A27E9}" type="presParOf" srcId="{A0246D09-E5A0-4C8C-B3A4-C42F7EF7F603}" destId="{C1BF9998-1C9E-473B-BD41-9F6761654F2C}" srcOrd="1" destOrd="0" presId="urn:microsoft.com/office/officeart/2008/layout/HorizontalMultiLevelHierarchy"/>
    <dgm:cxn modelId="{76AEDBF4-FEB1-4985-991B-C5AB55DA0D64}" type="presParOf" srcId="{C1BF9998-1C9E-473B-BD41-9F6761654F2C}" destId="{A5C8A12A-48CE-471D-83D9-A5CAE03C6FC6}" srcOrd="0" destOrd="0" presId="urn:microsoft.com/office/officeart/2008/layout/HorizontalMultiLevelHierarchy"/>
    <dgm:cxn modelId="{EE8E60D4-BDF0-459A-A180-EC5C4386704E}" type="presParOf" srcId="{A5C8A12A-48CE-471D-83D9-A5CAE03C6FC6}" destId="{62386896-8DE1-473A-8A80-9D52F20B3453}" srcOrd="0" destOrd="0" presId="urn:microsoft.com/office/officeart/2008/layout/HorizontalMultiLevelHierarchy"/>
    <dgm:cxn modelId="{82525CD6-7F23-428A-826A-D5388CD000A0}" type="presParOf" srcId="{C1BF9998-1C9E-473B-BD41-9F6761654F2C}" destId="{8C13F496-BB21-4110-9174-907DCE9268DB}" srcOrd="1" destOrd="0" presId="urn:microsoft.com/office/officeart/2008/layout/HorizontalMultiLevelHierarchy"/>
    <dgm:cxn modelId="{544A2C81-E7CF-4470-B1A8-864D6EBF4E0D}" type="presParOf" srcId="{8C13F496-BB21-4110-9174-907DCE9268DB}" destId="{54A0F484-0C8A-4E77-8523-8518C49B9E18}" srcOrd="0" destOrd="0" presId="urn:microsoft.com/office/officeart/2008/layout/HorizontalMultiLevelHierarchy"/>
    <dgm:cxn modelId="{08997739-05A1-420D-A92D-7E04965AC2F6}" type="presParOf" srcId="{8C13F496-BB21-4110-9174-907DCE9268DB}" destId="{B69A9F48-1FC0-458C-BB7C-5585A0E97000}" srcOrd="1" destOrd="0" presId="urn:microsoft.com/office/officeart/2008/layout/HorizontalMultiLevelHierarchy"/>
    <dgm:cxn modelId="{5301DD42-2DF3-4689-BE7E-79988C8A94F7}" type="presParOf" srcId="{C1BF9998-1C9E-473B-BD41-9F6761654F2C}" destId="{1A999A10-2C66-485C-984F-53B7B3B3ED1B}" srcOrd="2" destOrd="0" presId="urn:microsoft.com/office/officeart/2008/layout/HorizontalMultiLevelHierarchy"/>
    <dgm:cxn modelId="{A858E174-9321-45D3-8A08-EF07A6ED726D}" type="presParOf" srcId="{1A999A10-2C66-485C-984F-53B7B3B3ED1B}" destId="{B7869AB8-DB54-4DF2-A28D-2E67413F6E12}" srcOrd="0" destOrd="0" presId="urn:microsoft.com/office/officeart/2008/layout/HorizontalMultiLevelHierarchy"/>
    <dgm:cxn modelId="{AF932C2C-CDDF-4919-AFC2-1496C223D29C}" type="presParOf" srcId="{C1BF9998-1C9E-473B-BD41-9F6761654F2C}" destId="{978DF4EE-C85E-44B1-896A-119C33B8C0A8}" srcOrd="3" destOrd="0" presId="urn:microsoft.com/office/officeart/2008/layout/HorizontalMultiLevelHierarchy"/>
    <dgm:cxn modelId="{C3662075-FE82-4EAF-A3A0-2B0D09CC3D3B}" type="presParOf" srcId="{978DF4EE-C85E-44B1-896A-119C33B8C0A8}" destId="{1AB9FF3C-FC60-4579-91AE-41C7B2A6DA90}" srcOrd="0" destOrd="0" presId="urn:microsoft.com/office/officeart/2008/layout/HorizontalMultiLevelHierarchy"/>
    <dgm:cxn modelId="{FACD5D7F-E6E3-42EE-B396-A131B8335C0F}" type="presParOf" srcId="{978DF4EE-C85E-44B1-896A-119C33B8C0A8}" destId="{7358FB82-FB7D-40F0-A0F3-8E5C70A21B5A}" srcOrd="1" destOrd="0" presId="urn:microsoft.com/office/officeart/2008/layout/HorizontalMultiLevelHierarchy"/>
    <dgm:cxn modelId="{4A0EEA4B-D610-4D27-A008-27A0F304AD4D}" type="presParOf" srcId="{C1BF9998-1C9E-473B-BD41-9F6761654F2C}" destId="{4BC4695F-024D-4918-925A-7AB754198095}" srcOrd="4" destOrd="0" presId="urn:microsoft.com/office/officeart/2008/layout/HorizontalMultiLevelHierarchy"/>
    <dgm:cxn modelId="{07A812C1-2788-467E-96F0-57D632BFD3D5}" type="presParOf" srcId="{4BC4695F-024D-4918-925A-7AB754198095}" destId="{D4B2CD1C-16E4-4E25-9D28-7DF3D722EEBF}" srcOrd="0" destOrd="0" presId="urn:microsoft.com/office/officeart/2008/layout/HorizontalMultiLevelHierarchy"/>
    <dgm:cxn modelId="{74F5010F-C9B8-488A-9376-02455CE5E5C1}" type="presParOf" srcId="{C1BF9998-1C9E-473B-BD41-9F6761654F2C}" destId="{587A80C7-2C00-4071-BFEF-35B92E287FBF}" srcOrd="5" destOrd="0" presId="urn:microsoft.com/office/officeart/2008/layout/HorizontalMultiLevelHierarchy"/>
    <dgm:cxn modelId="{B7165D74-DE3D-4555-A2B5-40DEABE076A8}" type="presParOf" srcId="{587A80C7-2C00-4071-BFEF-35B92E287FBF}" destId="{11B93AA3-6258-42D7-B2DE-178A6B640080}" srcOrd="0" destOrd="0" presId="urn:microsoft.com/office/officeart/2008/layout/HorizontalMultiLevelHierarchy"/>
    <dgm:cxn modelId="{3F985127-4B50-4461-A94B-5E776DAEAEC5}" type="presParOf" srcId="{587A80C7-2C00-4071-BFEF-35B92E287FBF}" destId="{DCFCE46F-9F36-4C4E-B207-2E30FBA527EB}" srcOrd="1" destOrd="0" presId="urn:microsoft.com/office/officeart/2008/layout/HorizontalMultiLevelHierarchy"/>
    <dgm:cxn modelId="{F6C65AB5-3AC3-4486-B912-0F1C3CEEC057}" type="presParOf" srcId="{C1BF9998-1C9E-473B-BD41-9F6761654F2C}" destId="{4B54C48C-85F2-4BFA-95A5-130FAE362A4F}" srcOrd="6" destOrd="0" presId="urn:microsoft.com/office/officeart/2008/layout/HorizontalMultiLevelHierarchy"/>
    <dgm:cxn modelId="{4C59FBF9-26BF-4366-9BEC-0C729F56F151}" type="presParOf" srcId="{4B54C48C-85F2-4BFA-95A5-130FAE362A4F}" destId="{4BAA9212-B776-4FB0-B63A-8AEF9BCA4092}" srcOrd="0" destOrd="0" presId="urn:microsoft.com/office/officeart/2008/layout/HorizontalMultiLevelHierarchy"/>
    <dgm:cxn modelId="{D495D459-3B81-46C3-8624-8A5ABE8F8294}" type="presParOf" srcId="{C1BF9998-1C9E-473B-BD41-9F6761654F2C}" destId="{6A9D305E-427D-49CA-BCCA-B1B3E2253A7A}" srcOrd="7" destOrd="0" presId="urn:microsoft.com/office/officeart/2008/layout/HorizontalMultiLevelHierarchy"/>
    <dgm:cxn modelId="{9D3C7B69-F94D-4848-B9DA-E840308E2427}" type="presParOf" srcId="{6A9D305E-427D-49CA-BCCA-B1B3E2253A7A}" destId="{8177F59B-4D76-4631-ADED-96F4AF6F7CC1}" srcOrd="0" destOrd="0" presId="urn:microsoft.com/office/officeart/2008/layout/HorizontalMultiLevelHierarchy"/>
    <dgm:cxn modelId="{28CACEA0-9C9B-4B7B-B046-6E90A23ECF1D}" type="presParOf" srcId="{6A9D305E-427D-49CA-BCCA-B1B3E2253A7A}" destId="{4BA47A33-54FF-4EC9-824C-0C9F78C4458D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1BE51BF-5C9A-4286-90F4-5F0284BD2064}" type="doc">
      <dgm:prSet loTypeId="urn:microsoft.com/office/officeart/2009/3/layout/StepUpProcess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1A2F35B-49AE-45F1-9AB8-86928136D94B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2023 – Первый этап</a:t>
          </a:r>
        </a:p>
      </dgm:t>
    </dgm:pt>
    <dgm:pt modelId="{AB01EDEE-36FC-473A-A402-CA2F7E9E030E}" type="parTrans" cxnId="{7B7DAF8D-AB66-46E4-8C14-BCEBBC332DAE}">
      <dgm:prSet/>
      <dgm:spPr/>
      <dgm:t>
        <a:bodyPr/>
        <a:lstStyle/>
        <a:p>
          <a:endParaRPr lang="ru-RU"/>
        </a:p>
      </dgm:t>
    </dgm:pt>
    <dgm:pt modelId="{B18A9C63-CB8B-47CC-9606-A077C71FD296}" type="sibTrans" cxnId="{7B7DAF8D-AB66-46E4-8C14-BCEBBC332DAE}">
      <dgm:prSet/>
      <dgm:spPr/>
      <dgm:t>
        <a:bodyPr/>
        <a:lstStyle/>
        <a:p>
          <a:endParaRPr lang="ru-RU"/>
        </a:p>
      </dgm:t>
    </dgm:pt>
    <dgm:pt modelId="{04AB41F2-B5EE-4902-8EAE-5D74D3ABAE48}">
      <dgm:prSet phldrT="[Текст]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Организационно-подготовительный этап: создание условий для реализации Программы </a:t>
          </a:r>
        </a:p>
      </dgm:t>
    </dgm:pt>
    <dgm:pt modelId="{6E4D866C-C542-4D81-BC13-C4A2CCB11C31}" type="parTrans" cxnId="{A907A353-83E9-4BCA-9AC1-763A3B2A2963}">
      <dgm:prSet/>
      <dgm:spPr/>
      <dgm:t>
        <a:bodyPr/>
        <a:lstStyle/>
        <a:p>
          <a:endParaRPr lang="ru-RU"/>
        </a:p>
      </dgm:t>
    </dgm:pt>
    <dgm:pt modelId="{A066A967-18CD-40C1-AF25-E4C6907F196A}" type="sibTrans" cxnId="{A907A353-83E9-4BCA-9AC1-763A3B2A2963}">
      <dgm:prSet/>
      <dgm:spPr/>
      <dgm:t>
        <a:bodyPr/>
        <a:lstStyle/>
        <a:p>
          <a:endParaRPr lang="ru-RU"/>
        </a:p>
      </dgm:t>
    </dgm:pt>
    <dgm:pt modelId="{A93642D1-13DF-4AC3-96FE-3B34466754EC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2024-2025 – Основной этап</a:t>
          </a:r>
        </a:p>
      </dgm:t>
    </dgm:pt>
    <dgm:pt modelId="{B1D74521-2D7E-4238-8BC1-01A4ABD563D1}" type="parTrans" cxnId="{385DEEBB-0E10-429B-8953-A1574281E8CA}">
      <dgm:prSet/>
      <dgm:spPr/>
      <dgm:t>
        <a:bodyPr/>
        <a:lstStyle/>
        <a:p>
          <a:endParaRPr lang="ru-RU"/>
        </a:p>
      </dgm:t>
    </dgm:pt>
    <dgm:pt modelId="{4A014D7E-902B-4096-A880-C2F655FAF4A9}" type="sibTrans" cxnId="{385DEEBB-0E10-429B-8953-A1574281E8CA}">
      <dgm:prSet/>
      <dgm:spPr/>
      <dgm:t>
        <a:bodyPr/>
        <a:lstStyle/>
        <a:p>
          <a:endParaRPr lang="ru-RU"/>
        </a:p>
      </dgm:t>
    </dgm:pt>
    <dgm:pt modelId="{BC1E74C2-1A97-4EF6-9D3A-3FE833606A50}">
      <dgm:prSet phldrT="[Текст]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реализация и внедрение разработанных подходов и проектов</a:t>
          </a:r>
        </a:p>
      </dgm:t>
    </dgm:pt>
    <dgm:pt modelId="{B5CB1928-3F15-475C-8530-DD3B5DB25D2C}" type="parTrans" cxnId="{CE3C4480-65B8-42E2-A514-0A110DF0F4DC}">
      <dgm:prSet/>
      <dgm:spPr/>
      <dgm:t>
        <a:bodyPr/>
        <a:lstStyle/>
        <a:p>
          <a:endParaRPr lang="ru-RU"/>
        </a:p>
      </dgm:t>
    </dgm:pt>
    <dgm:pt modelId="{CED3F5CA-6812-405F-9693-23E39B2DF4FE}" type="sibTrans" cxnId="{CE3C4480-65B8-42E2-A514-0A110DF0F4DC}">
      <dgm:prSet/>
      <dgm:spPr/>
      <dgm:t>
        <a:bodyPr/>
        <a:lstStyle/>
        <a:p>
          <a:endParaRPr lang="ru-RU"/>
        </a:p>
      </dgm:t>
    </dgm:pt>
    <dgm:pt modelId="{717B523F-5E1C-4AD6-BB51-8291800C141F}">
      <dgm:prSet phldrT="[Текст]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2025 – Завершающий этап </a:t>
          </a:r>
        </a:p>
      </dgm:t>
    </dgm:pt>
    <dgm:pt modelId="{D593C9AA-90F5-4ECE-A29C-0DBD1A35BBAC}" type="parTrans" cxnId="{6573722E-2EAE-4484-AF32-30BFECEAEB69}">
      <dgm:prSet/>
      <dgm:spPr/>
      <dgm:t>
        <a:bodyPr/>
        <a:lstStyle/>
        <a:p>
          <a:endParaRPr lang="ru-RU"/>
        </a:p>
      </dgm:t>
    </dgm:pt>
    <dgm:pt modelId="{60EC4303-7026-4A4A-A576-9F36C3588AF8}" type="sibTrans" cxnId="{6573722E-2EAE-4484-AF32-30BFECEAEB69}">
      <dgm:prSet/>
      <dgm:spPr/>
      <dgm:t>
        <a:bodyPr/>
        <a:lstStyle/>
        <a:p>
          <a:endParaRPr lang="ru-RU"/>
        </a:p>
      </dgm:t>
    </dgm:pt>
    <dgm:pt modelId="{879BDB4C-0C9D-444F-9D9C-55E436A29B87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(аналитически-информационный) мониторинг эффективности реализации программы, аналитическая оценка качественных и количественных изменений, произошедших в учреждении</a:t>
          </a:r>
        </a:p>
      </dgm:t>
    </dgm:pt>
    <dgm:pt modelId="{1301202D-E8E3-4EB6-8F62-DDC0FF25D3D4}" type="parTrans" cxnId="{AF007975-B344-4604-B3EC-1E9C8B1A849B}">
      <dgm:prSet/>
      <dgm:spPr/>
      <dgm:t>
        <a:bodyPr/>
        <a:lstStyle/>
        <a:p>
          <a:endParaRPr lang="ru-RU"/>
        </a:p>
      </dgm:t>
    </dgm:pt>
    <dgm:pt modelId="{5325E8CF-8ADB-4141-9E13-E2E9E5AD0846}" type="sibTrans" cxnId="{AF007975-B344-4604-B3EC-1E9C8B1A849B}">
      <dgm:prSet/>
      <dgm:spPr/>
      <dgm:t>
        <a:bodyPr/>
        <a:lstStyle/>
        <a:p>
          <a:endParaRPr lang="ru-RU"/>
        </a:p>
      </dgm:t>
    </dgm:pt>
    <dgm:pt modelId="{48D6FA0D-DFFF-44F9-BBBA-C43EE05E34D5}" type="pres">
      <dgm:prSet presAssocID="{E1BE51BF-5C9A-4286-90F4-5F0284BD2064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5B5FD71D-B9B8-48B7-8B55-662CE43A801A}" type="pres">
      <dgm:prSet presAssocID="{C1A2F35B-49AE-45F1-9AB8-86928136D94B}" presName="composite" presStyleCnt="0"/>
      <dgm:spPr/>
    </dgm:pt>
    <dgm:pt modelId="{ABFCE9FB-05D1-48B1-944E-BB5ED99CCC3A}" type="pres">
      <dgm:prSet presAssocID="{C1A2F35B-49AE-45F1-9AB8-86928136D94B}" presName="LShape" presStyleLbl="alignNode1" presStyleIdx="0" presStyleCnt="5"/>
      <dgm:spPr/>
    </dgm:pt>
    <dgm:pt modelId="{815C21CC-41F5-416B-9D6C-5ADD85C64320}" type="pres">
      <dgm:prSet presAssocID="{C1A2F35B-49AE-45F1-9AB8-86928136D94B}" presName="ParentText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AD78F3-5850-4C36-A15B-E7D7921DB3A2}" type="pres">
      <dgm:prSet presAssocID="{C1A2F35B-49AE-45F1-9AB8-86928136D94B}" presName="Triangle" presStyleLbl="alignNode1" presStyleIdx="1" presStyleCnt="5"/>
      <dgm:spPr/>
    </dgm:pt>
    <dgm:pt modelId="{27EB6AF2-013C-4B3B-9B25-E6398EC7FE6B}" type="pres">
      <dgm:prSet presAssocID="{B18A9C63-CB8B-47CC-9606-A077C71FD296}" presName="sibTrans" presStyleCnt="0"/>
      <dgm:spPr/>
    </dgm:pt>
    <dgm:pt modelId="{C5074E44-0347-4D03-A6A1-12C4BD3D395C}" type="pres">
      <dgm:prSet presAssocID="{B18A9C63-CB8B-47CC-9606-A077C71FD296}" presName="space" presStyleCnt="0"/>
      <dgm:spPr/>
    </dgm:pt>
    <dgm:pt modelId="{889C4D5B-4D2E-4309-B751-50FE58D2FACA}" type="pres">
      <dgm:prSet presAssocID="{A93642D1-13DF-4AC3-96FE-3B34466754EC}" presName="composite" presStyleCnt="0"/>
      <dgm:spPr/>
    </dgm:pt>
    <dgm:pt modelId="{871534F2-5CD0-4B3B-9B1D-93F44AAA983B}" type="pres">
      <dgm:prSet presAssocID="{A93642D1-13DF-4AC3-96FE-3B34466754EC}" presName="LShape" presStyleLbl="alignNode1" presStyleIdx="2" presStyleCnt="5"/>
      <dgm:spPr/>
    </dgm:pt>
    <dgm:pt modelId="{42D026AE-B6AE-4F4C-9D73-B2811BA0B5C9}" type="pres">
      <dgm:prSet presAssocID="{A93642D1-13DF-4AC3-96FE-3B34466754EC}" presName="ParentText" presStyleLbl="revTx" presStyleIdx="1" presStyleCnt="3" custLinFactNeighborX="544" custLinFactNeighborY="-62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69FAC0-A8FF-4040-A06D-B2F54651FC82}" type="pres">
      <dgm:prSet presAssocID="{A93642D1-13DF-4AC3-96FE-3B34466754EC}" presName="Triangle" presStyleLbl="alignNode1" presStyleIdx="3" presStyleCnt="5"/>
      <dgm:spPr/>
    </dgm:pt>
    <dgm:pt modelId="{F5688947-6215-4B6C-A6F5-52D683457784}" type="pres">
      <dgm:prSet presAssocID="{4A014D7E-902B-4096-A880-C2F655FAF4A9}" presName="sibTrans" presStyleCnt="0"/>
      <dgm:spPr/>
    </dgm:pt>
    <dgm:pt modelId="{11D01862-175C-4098-903B-2C0820E83F7B}" type="pres">
      <dgm:prSet presAssocID="{4A014D7E-902B-4096-A880-C2F655FAF4A9}" presName="space" presStyleCnt="0"/>
      <dgm:spPr/>
    </dgm:pt>
    <dgm:pt modelId="{641D191B-7D1A-47C6-AF7B-095D6647B369}" type="pres">
      <dgm:prSet presAssocID="{717B523F-5E1C-4AD6-BB51-8291800C141F}" presName="composite" presStyleCnt="0"/>
      <dgm:spPr/>
    </dgm:pt>
    <dgm:pt modelId="{DB7265E8-DBF1-4427-BC88-7E5271918B34}" type="pres">
      <dgm:prSet presAssocID="{717B523F-5E1C-4AD6-BB51-8291800C141F}" presName="LShape" presStyleLbl="alignNode1" presStyleIdx="4" presStyleCnt="5"/>
      <dgm:spPr/>
    </dgm:pt>
    <dgm:pt modelId="{7B03F3CF-51E9-41E6-B18B-2C85ABEB71B6}" type="pres">
      <dgm:prSet presAssocID="{717B523F-5E1C-4AD6-BB51-8291800C141F}" presName="ParentText" presStyleLbl="revTx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E3C4480-65B8-42E2-A514-0A110DF0F4DC}" srcId="{A93642D1-13DF-4AC3-96FE-3B34466754EC}" destId="{BC1E74C2-1A97-4EF6-9D3A-3FE833606A50}" srcOrd="0" destOrd="0" parTransId="{B5CB1928-3F15-475C-8530-DD3B5DB25D2C}" sibTransId="{CED3F5CA-6812-405F-9693-23E39B2DF4FE}"/>
    <dgm:cxn modelId="{E7434103-D7A6-4780-8EDC-DF58593959D7}" type="presOf" srcId="{E1BE51BF-5C9A-4286-90F4-5F0284BD2064}" destId="{48D6FA0D-DFFF-44F9-BBBA-C43EE05E34D5}" srcOrd="0" destOrd="0" presId="urn:microsoft.com/office/officeart/2009/3/layout/StepUpProcess"/>
    <dgm:cxn modelId="{44C13979-6131-4F55-B344-11BB6DDFAFA6}" type="presOf" srcId="{879BDB4C-0C9D-444F-9D9C-55E436A29B87}" destId="{7B03F3CF-51E9-41E6-B18B-2C85ABEB71B6}" srcOrd="0" destOrd="1" presId="urn:microsoft.com/office/officeart/2009/3/layout/StepUpProcess"/>
    <dgm:cxn modelId="{772D91B5-44F5-4434-805E-780CC4B7BFA7}" type="presOf" srcId="{BC1E74C2-1A97-4EF6-9D3A-3FE833606A50}" destId="{42D026AE-B6AE-4F4C-9D73-B2811BA0B5C9}" srcOrd="0" destOrd="1" presId="urn:microsoft.com/office/officeart/2009/3/layout/StepUpProcess"/>
    <dgm:cxn modelId="{385DEEBB-0E10-429B-8953-A1574281E8CA}" srcId="{E1BE51BF-5C9A-4286-90F4-5F0284BD2064}" destId="{A93642D1-13DF-4AC3-96FE-3B34466754EC}" srcOrd="1" destOrd="0" parTransId="{B1D74521-2D7E-4238-8BC1-01A4ABD563D1}" sibTransId="{4A014D7E-902B-4096-A880-C2F655FAF4A9}"/>
    <dgm:cxn modelId="{AF007975-B344-4604-B3EC-1E9C8B1A849B}" srcId="{717B523F-5E1C-4AD6-BB51-8291800C141F}" destId="{879BDB4C-0C9D-444F-9D9C-55E436A29B87}" srcOrd="0" destOrd="0" parTransId="{1301202D-E8E3-4EB6-8F62-DDC0FF25D3D4}" sibTransId="{5325E8CF-8ADB-4141-9E13-E2E9E5AD0846}"/>
    <dgm:cxn modelId="{A907A353-83E9-4BCA-9AC1-763A3B2A2963}" srcId="{C1A2F35B-49AE-45F1-9AB8-86928136D94B}" destId="{04AB41F2-B5EE-4902-8EAE-5D74D3ABAE48}" srcOrd="0" destOrd="0" parTransId="{6E4D866C-C542-4D81-BC13-C4A2CCB11C31}" sibTransId="{A066A967-18CD-40C1-AF25-E4C6907F196A}"/>
    <dgm:cxn modelId="{6573722E-2EAE-4484-AF32-30BFECEAEB69}" srcId="{E1BE51BF-5C9A-4286-90F4-5F0284BD2064}" destId="{717B523F-5E1C-4AD6-BB51-8291800C141F}" srcOrd="2" destOrd="0" parTransId="{D593C9AA-90F5-4ECE-A29C-0DBD1A35BBAC}" sibTransId="{60EC4303-7026-4A4A-A576-9F36C3588AF8}"/>
    <dgm:cxn modelId="{C7A10B60-0CC2-473A-92BB-44B9A5EB4606}" type="presOf" srcId="{717B523F-5E1C-4AD6-BB51-8291800C141F}" destId="{7B03F3CF-51E9-41E6-B18B-2C85ABEB71B6}" srcOrd="0" destOrd="0" presId="urn:microsoft.com/office/officeart/2009/3/layout/StepUpProcess"/>
    <dgm:cxn modelId="{BF09ACEA-0329-4BD8-9809-48E498DC15BB}" type="presOf" srcId="{C1A2F35B-49AE-45F1-9AB8-86928136D94B}" destId="{815C21CC-41F5-416B-9D6C-5ADD85C64320}" srcOrd="0" destOrd="0" presId="urn:microsoft.com/office/officeart/2009/3/layout/StepUpProcess"/>
    <dgm:cxn modelId="{2E5F4AAD-DB7B-436A-BF96-6070C5BC760D}" type="presOf" srcId="{04AB41F2-B5EE-4902-8EAE-5D74D3ABAE48}" destId="{815C21CC-41F5-416B-9D6C-5ADD85C64320}" srcOrd="0" destOrd="1" presId="urn:microsoft.com/office/officeart/2009/3/layout/StepUpProcess"/>
    <dgm:cxn modelId="{7B7DAF8D-AB66-46E4-8C14-BCEBBC332DAE}" srcId="{E1BE51BF-5C9A-4286-90F4-5F0284BD2064}" destId="{C1A2F35B-49AE-45F1-9AB8-86928136D94B}" srcOrd="0" destOrd="0" parTransId="{AB01EDEE-36FC-473A-A402-CA2F7E9E030E}" sibTransId="{B18A9C63-CB8B-47CC-9606-A077C71FD296}"/>
    <dgm:cxn modelId="{426DD2A3-618A-4D97-8C2D-5334372AE770}" type="presOf" srcId="{A93642D1-13DF-4AC3-96FE-3B34466754EC}" destId="{42D026AE-B6AE-4F4C-9D73-B2811BA0B5C9}" srcOrd="0" destOrd="0" presId="urn:microsoft.com/office/officeart/2009/3/layout/StepUpProcess"/>
    <dgm:cxn modelId="{75F2D492-9A3A-4F80-B1E0-F3FFB7AE0D2C}" type="presParOf" srcId="{48D6FA0D-DFFF-44F9-BBBA-C43EE05E34D5}" destId="{5B5FD71D-B9B8-48B7-8B55-662CE43A801A}" srcOrd="0" destOrd="0" presId="urn:microsoft.com/office/officeart/2009/3/layout/StepUpProcess"/>
    <dgm:cxn modelId="{EDF8F6EA-9786-4B22-A5DC-BF4FE1D6AB67}" type="presParOf" srcId="{5B5FD71D-B9B8-48B7-8B55-662CE43A801A}" destId="{ABFCE9FB-05D1-48B1-944E-BB5ED99CCC3A}" srcOrd="0" destOrd="0" presId="urn:microsoft.com/office/officeart/2009/3/layout/StepUpProcess"/>
    <dgm:cxn modelId="{AF052B72-7D7D-4135-8C12-D1CD01B2A7C7}" type="presParOf" srcId="{5B5FD71D-B9B8-48B7-8B55-662CE43A801A}" destId="{815C21CC-41F5-416B-9D6C-5ADD85C64320}" srcOrd="1" destOrd="0" presId="urn:microsoft.com/office/officeart/2009/3/layout/StepUpProcess"/>
    <dgm:cxn modelId="{CFC4EF68-AEAE-47BC-9828-D1F396D2C4C8}" type="presParOf" srcId="{5B5FD71D-B9B8-48B7-8B55-662CE43A801A}" destId="{DDAD78F3-5850-4C36-A15B-E7D7921DB3A2}" srcOrd="2" destOrd="0" presId="urn:microsoft.com/office/officeart/2009/3/layout/StepUpProcess"/>
    <dgm:cxn modelId="{66C97DAC-847C-418B-A898-2B89B429E2EA}" type="presParOf" srcId="{48D6FA0D-DFFF-44F9-BBBA-C43EE05E34D5}" destId="{27EB6AF2-013C-4B3B-9B25-E6398EC7FE6B}" srcOrd="1" destOrd="0" presId="urn:microsoft.com/office/officeart/2009/3/layout/StepUpProcess"/>
    <dgm:cxn modelId="{81E5E2CA-3E15-49E5-B0D7-6EA04B7FB437}" type="presParOf" srcId="{27EB6AF2-013C-4B3B-9B25-E6398EC7FE6B}" destId="{C5074E44-0347-4D03-A6A1-12C4BD3D395C}" srcOrd="0" destOrd="0" presId="urn:microsoft.com/office/officeart/2009/3/layout/StepUpProcess"/>
    <dgm:cxn modelId="{B230CAD3-D0E6-407C-81F4-5E58C5F209B0}" type="presParOf" srcId="{48D6FA0D-DFFF-44F9-BBBA-C43EE05E34D5}" destId="{889C4D5B-4D2E-4309-B751-50FE58D2FACA}" srcOrd="2" destOrd="0" presId="urn:microsoft.com/office/officeart/2009/3/layout/StepUpProcess"/>
    <dgm:cxn modelId="{E02FD51C-DCF9-4C69-B67A-5B0D7598131E}" type="presParOf" srcId="{889C4D5B-4D2E-4309-B751-50FE58D2FACA}" destId="{871534F2-5CD0-4B3B-9B1D-93F44AAA983B}" srcOrd="0" destOrd="0" presId="urn:microsoft.com/office/officeart/2009/3/layout/StepUpProcess"/>
    <dgm:cxn modelId="{BDEC1EF5-E856-4BB7-BE67-12698E19BCF2}" type="presParOf" srcId="{889C4D5B-4D2E-4309-B751-50FE58D2FACA}" destId="{42D026AE-B6AE-4F4C-9D73-B2811BA0B5C9}" srcOrd="1" destOrd="0" presId="urn:microsoft.com/office/officeart/2009/3/layout/StepUpProcess"/>
    <dgm:cxn modelId="{4A90ABE2-D008-4ADA-B9DB-38B5EF2549A5}" type="presParOf" srcId="{889C4D5B-4D2E-4309-B751-50FE58D2FACA}" destId="{5669FAC0-A8FF-4040-A06D-B2F54651FC82}" srcOrd="2" destOrd="0" presId="urn:microsoft.com/office/officeart/2009/3/layout/StepUpProcess"/>
    <dgm:cxn modelId="{B63B928C-420C-4B88-A674-2830D0F0841F}" type="presParOf" srcId="{48D6FA0D-DFFF-44F9-BBBA-C43EE05E34D5}" destId="{F5688947-6215-4B6C-A6F5-52D683457784}" srcOrd="3" destOrd="0" presId="urn:microsoft.com/office/officeart/2009/3/layout/StepUpProcess"/>
    <dgm:cxn modelId="{FC501127-75CE-4F25-B336-1C19B302407A}" type="presParOf" srcId="{F5688947-6215-4B6C-A6F5-52D683457784}" destId="{11D01862-175C-4098-903B-2C0820E83F7B}" srcOrd="0" destOrd="0" presId="urn:microsoft.com/office/officeart/2009/3/layout/StepUpProcess"/>
    <dgm:cxn modelId="{7AF85EA1-A9CB-4895-8BE1-9C2259B6C838}" type="presParOf" srcId="{48D6FA0D-DFFF-44F9-BBBA-C43EE05E34D5}" destId="{641D191B-7D1A-47C6-AF7B-095D6647B369}" srcOrd="4" destOrd="0" presId="urn:microsoft.com/office/officeart/2009/3/layout/StepUpProcess"/>
    <dgm:cxn modelId="{18CBF19B-7C06-499F-A710-C581E261C25A}" type="presParOf" srcId="{641D191B-7D1A-47C6-AF7B-095D6647B369}" destId="{DB7265E8-DBF1-4427-BC88-7E5271918B34}" srcOrd="0" destOrd="0" presId="urn:microsoft.com/office/officeart/2009/3/layout/StepUpProcess"/>
    <dgm:cxn modelId="{3498CE64-B413-4C7F-82FE-100BB00EE3DC}" type="presParOf" srcId="{641D191B-7D1A-47C6-AF7B-095D6647B369}" destId="{7B03F3CF-51E9-41E6-B18B-2C85ABEB71B6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58F0967-D93A-496C-99AC-7D23AEF80B16}">
      <dsp:nvSpPr>
        <dsp:cNvPr id="0" name=""/>
        <dsp:cNvSpPr/>
      </dsp:nvSpPr>
      <dsp:spPr>
        <a:xfrm>
          <a:off x="221503" y="165587"/>
          <a:ext cx="5922103" cy="1490999"/>
        </a:xfrm>
        <a:prstGeom prst="rightArrow">
          <a:avLst>
            <a:gd name="adj1" fmla="val 50000"/>
            <a:gd name="adj2" fmla="val 5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254000" bIns="136921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Цель - осуществление образовательной деятельности по реализации образовательных программ дошкольного образования</a:t>
          </a:r>
        </a:p>
      </dsp:txBody>
      <dsp:txXfrm>
        <a:off x="221503" y="538337"/>
        <a:ext cx="5549353" cy="745499"/>
      </dsp:txXfrm>
    </dsp:sp>
    <dsp:sp modelId="{4BFE61B8-3E0D-4199-8CE3-0017F7D6DE7B}">
      <dsp:nvSpPr>
        <dsp:cNvPr id="0" name=""/>
        <dsp:cNvSpPr/>
      </dsp:nvSpPr>
      <dsp:spPr>
        <a:xfrm>
          <a:off x="356617" y="1332953"/>
          <a:ext cx="4958463" cy="159414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Предметом деятельности -формирование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</a:t>
          </a:r>
        </a:p>
      </dsp:txBody>
      <dsp:txXfrm>
        <a:off x="356617" y="1332953"/>
        <a:ext cx="4958463" cy="159414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D6BCAA-D3A8-4561-9C72-AB3D87CF612C}">
      <dsp:nvSpPr>
        <dsp:cNvPr id="0" name=""/>
        <dsp:cNvSpPr/>
      </dsp:nvSpPr>
      <dsp:spPr>
        <a:xfrm>
          <a:off x="188647" y="6654"/>
          <a:ext cx="5916825" cy="861715"/>
        </a:xfrm>
        <a:prstGeom prst="rightArrow">
          <a:avLst>
            <a:gd name="adj1" fmla="val 50000"/>
            <a:gd name="adj2" fmla="val 5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254000" bIns="136797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1 уровень управления (стратегический)</a:t>
          </a:r>
        </a:p>
      </dsp:txBody>
      <dsp:txXfrm>
        <a:off x="188647" y="222083"/>
        <a:ext cx="5701396" cy="430857"/>
      </dsp:txXfrm>
    </dsp:sp>
    <dsp:sp modelId="{3E2A1219-BD69-4B38-8505-84736F2DC2CF}">
      <dsp:nvSpPr>
        <dsp:cNvPr id="0" name=""/>
        <dsp:cNvSpPr/>
      </dsp:nvSpPr>
      <dsp:spPr>
        <a:xfrm>
          <a:off x="188647" y="671161"/>
          <a:ext cx="1822382" cy="165998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Заведующий МБДОУ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Педагогический совет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Общее собрание трудового коллектива</a:t>
          </a:r>
        </a:p>
      </dsp:txBody>
      <dsp:txXfrm>
        <a:off x="188647" y="671161"/>
        <a:ext cx="1822382" cy="1659980"/>
      </dsp:txXfrm>
    </dsp:sp>
    <dsp:sp modelId="{DD0E9F6B-7218-4D2F-9C2D-4BBCE1FBD79D}">
      <dsp:nvSpPr>
        <dsp:cNvPr id="0" name=""/>
        <dsp:cNvSpPr/>
      </dsp:nvSpPr>
      <dsp:spPr>
        <a:xfrm>
          <a:off x="2011029" y="293893"/>
          <a:ext cx="4094443" cy="861715"/>
        </a:xfrm>
        <a:prstGeom prst="rightArrow">
          <a:avLst>
            <a:gd name="adj1" fmla="val 50000"/>
            <a:gd name="adj2" fmla="val 5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254000" bIns="136797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2 уровень управления (тактический)</a:t>
          </a:r>
        </a:p>
      </dsp:txBody>
      <dsp:txXfrm>
        <a:off x="2011029" y="509322"/>
        <a:ext cx="3879014" cy="430857"/>
      </dsp:txXfrm>
    </dsp:sp>
    <dsp:sp modelId="{3742CA1B-710F-4FAD-A4B7-3ED1847BEA90}">
      <dsp:nvSpPr>
        <dsp:cNvPr id="0" name=""/>
        <dsp:cNvSpPr/>
      </dsp:nvSpPr>
      <dsp:spPr>
        <a:xfrm>
          <a:off x="2011029" y="958399"/>
          <a:ext cx="1822382" cy="1659980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Заместители заведующего по направлениям деятельности.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Старший воспитатель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Заведующий хозяйством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Медицинская сестра</a:t>
          </a:r>
        </a:p>
      </dsp:txBody>
      <dsp:txXfrm>
        <a:off x="2011029" y="958399"/>
        <a:ext cx="1822382" cy="1659980"/>
      </dsp:txXfrm>
    </dsp:sp>
    <dsp:sp modelId="{CF9F4122-176F-4865-8EB9-0E470E648FAA}">
      <dsp:nvSpPr>
        <dsp:cNvPr id="0" name=""/>
        <dsp:cNvSpPr/>
      </dsp:nvSpPr>
      <dsp:spPr>
        <a:xfrm>
          <a:off x="3833411" y="581131"/>
          <a:ext cx="2272060" cy="861715"/>
        </a:xfrm>
        <a:prstGeom prst="rightArrow">
          <a:avLst>
            <a:gd name="adj1" fmla="val 50000"/>
            <a:gd name="adj2" fmla="val 5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254000" bIns="136797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3 уровень управления</a:t>
          </a:r>
        </a:p>
      </dsp:txBody>
      <dsp:txXfrm>
        <a:off x="3833411" y="796560"/>
        <a:ext cx="2056631" cy="430857"/>
      </dsp:txXfrm>
    </dsp:sp>
    <dsp:sp modelId="{16105E75-FAAD-4E18-BD00-7A7F3952F695}">
      <dsp:nvSpPr>
        <dsp:cNvPr id="0" name=""/>
        <dsp:cNvSpPr/>
      </dsp:nvSpPr>
      <dsp:spPr>
        <a:xfrm>
          <a:off x="3833411" y="1245638"/>
          <a:ext cx="1822382" cy="163568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Педагогический коллектив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Родительский комитет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Педагоги ДОУ</a:t>
          </a:r>
        </a:p>
      </dsp:txBody>
      <dsp:txXfrm>
        <a:off x="3833411" y="1245638"/>
        <a:ext cx="1822382" cy="163568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54C48C-85F2-4BFA-95A5-130FAE362A4F}">
      <dsp:nvSpPr>
        <dsp:cNvPr id="0" name=""/>
        <dsp:cNvSpPr/>
      </dsp:nvSpPr>
      <dsp:spPr>
        <a:xfrm>
          <a:off x="1377839" y="2132236"/>
          <a:ext cx="444198" cy="16332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2099" y="0"/>
              </a:lnTo>
              <a:lnTo>
                <a:pt x="222099" y="1633277"/>
              </a:lnTo>
              <a:lnTo>
                <a:pt x="444198" y="163327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557623" y="2906560"/>
        <a:ext cx="84630" cy="84630"/>
      </dsp:txXfrm>
    </dsp:sp>
    <dsp:sp modelId="{4BC4695F-024D-4918-925A-7AB754198095}">
      <dsp:nvSpPr>
        <dsp:cNvPr id="0" name=""/>
        <dsp:cNvSpPr/>
      </dsp:nvSpPr>
      <dsp:spPr>
        <a:xfrm>
          <a:off x="1377839" y="2132236"/>
          <a:ext cx="444198" cy="5139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2099" y="0"/>
              </a:lnTo>
              <a:lnTo>
                <a:pt x="222099" y="513929"/>
              </a:lnTo>
              <a:lnTo>
                <a:pt x="444198" y="513929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582956" y="2372218"/>
        <a:ext cx="33964" cy="33964"/>
      </dsp:txXfrm>
    </dsp:sp>
    <dsp:sp modelId="{1A999A10-2C66-485C-984F-53B7B3B3ED1B}">
      <dsp:nvSpPr>
        <dsp:cNvPr id="0" name=""/>
        <dsp:cNvSpPr/>
      </dsp:nvSpPr>
      <dsp:spPr>
        <a:xfrm>
          <a:off x="1377839" y="1521120"/>
          <a:ext cx="444198" cy="611116"/>
        </a:xfrm>
        <a:custGeom>
          <a:avLst/>
          <a:gdLst/>
          <a:ahLst/>
          <a:cxnLst/>
          <a:rect l="0" t="0" r="0" b="0"/>
          <a:pathLst>
            <a:path>
              <a:moveTo>
                <a:pt x="0" y="611116"/>
              </a:moveTo>
              <a:lnTo>
                <a:pt x="222099" y="611116"/>
              </a:lnTo>
              <a:lnTo>
                <a:pt x="222099" y="0"/>
              </a:lnTo>
              <a:lnTo>
                <a:pt x="444198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581051" y="1807790"/>
        <a:ext cx="37774" cy="37774"/>
      </dsp:txXfrm>
    </dsp:sp>
    <dsp:sp modelId="{A5C8A12A-48CE-471D-83D9-A5CAE03C6FC6}">
      <dsp:nvSpPr>
        <dsp:cNvPr id="0" name=""/>
        <dsp:cNvSpPr/>
      </dsp:nvSpPr>
      <dsp:spPr>
        <a:xfrm>
          <a:off x="1377839" y="470601"/>
          <a:ext cx="444198" cy="1661635"/>
        </a:xfrm>
        <a:custGeom>
          <a:avLst/>
          <a:gdLst/>
          <a:ahLst/>
          <a:cxnLst/>
          <a:rect l="0" t="0" r="0" b="0"/>
          <a:pathLst>
            <a:path>
              <a:moveTo>
                <a:pt x="0" y="1661635"/>
              </a:moveTo>
              <a:lnTo>
                <a:pt x="222099" y="1661635"/>
              </a:lnTo>
              <a:lnTo>
                <a:pt x="222099" y="0"/>
              </a:lnTo>
              <a:lnTo>
                <a:pt x="444198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1556939" y="1258419"/>
        <a:ext cx="85999" cy="85999"/>
      </dsp:txXfrm>
    </dsp:sp>
    <dsp:sp modelId="{1143ACED-1255-4968-93AE-1219ECA382B4}">
      <dsp:nvSpPr>
        <dsp:cNvPr id="0" name=""/>
        <dsp:cNvSpPr/>
      </dsp:nvSpPr>
      <dsp:spPr>
        <a:xfrm rot="16200000">
          <a:off x="-1271860" y="1443316"/>
          <a:ext cx="3921561" cy="13778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Обеспечение доступности качественного дошкольного образования через создание инновационной образовательной среды, способствующей успешной социализации, сохранению здоровья и раскрытию творческого потенциала каждого воспитанника</a:t>
          </a:r>
        </a:p>
      </dsp:txBody>
      <dsp:txXfrm>
        <a:off x="-1271860" y="1443316"/>
        <a:ext cx="3921561" cy="1377839"/>
      </dsp:txXfrm>
    </dsp:sp>
    <dsp:sp modelId="{54A0F484-0C8A-4E77-8523-8518C49B9E18}">
      <dsp:nvSpPr>
        <dsp:cNvPr id="0" name=""/>
        <dsp:cNvSpPr/>
      </dsp:nvSpPr>
      <dsp:spPr>
        <a:xfrm>
          <a:off x="1822037" y="66677"/>
          <a:ext cx="4302534" cy="8078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Повысить качество образовательных результатов путем внедрения современных педагогических технологий, включая проектную деятельность и технологии здоровьесбережения</a:t>
          </a:r>
        </a:p>
      </dsp:txBody>
      <dsp:txXfrm>
        <a:off x="1822037" y="66677"/>
        <a:ext cx="4302534" cy="807847"/>
      </dsp:txXfrm>
    </dsp:sp>
    <dsp:sp modelId="{1AB9FF3C-FC60-4579-91AE-41C7B2A6DA90}">
      <dsp:nvSpPr>
        <dsp:cNvPr id="0" name=""/>
        <dsp:cNvSpPr/>
      </dsp:nvSpPr>
      <dsp:spPr>
        <a:xfrm>
          <a:off x="1822037" y="1093175"/>
          <a:ext cx="4302534" cy="8558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Создать условия для непрерывного профессионального роста педагогов, обновления их компетенций в области применения ИКТ и инклюзивного образования</a:t>
          </a:r>
        </a:p>
      </dsp:txBody>
      <dsp:txXfrm>
        <a:off x="1822037" y="1093175"/>
        <a:ext cx="4302534" cy="855888"/>
      </dsp:txXfrm>
    </dsp:sp>
    <dsp:sp modelId="{11B93AA3-6258-42D7-B2DE-178A6B640080}">
      <dsp:nvSpPr>
        <dsp:cNvPr id="0" name=""/>
        <dsp:cNvSpPr/>
      </dsp:nvSpPr>
      <dsp:spPr>
        <a:xfrm>
          <a:off x="1822037" y="2209061"/>
          <a:ext cx="4302534" cy="87420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Продолжить модернизацию материально-технической базы и предметно-пространственной среды в соответствии с требованиями ФГОС ДО и современными образовательными запросами</a:t>
          </a:r>
        </a:p>
      </dsp:txBody>
      <dsp:txXfrm>
        <a:off x="1822037" y="2209061"/>
        <a:ext cx="4302534" cy="874208"/>
      </dsp:txXfrm>
    </dsp:sp>
    <dsp:sp modelId="{8177F59B-4D76-4631-ADED-96F4AF6F7CC1}">
      <dsp:nvSpPr>
        <dsp:cNvPr id="0" name=""/>
        <dsp:cNvSpPr/>
      </dsp:nvSpPr>
      <dsp:spPr>
        <a:xfrm>
          <a:off x="1822037" y="3320979"/>
          <a:ext cx="4302534" cy="889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itchFamily="18" charset="0"/>
              <a:cs typeface="Times New Roman" pitchFamily="18" charset="0"/>
            </a:rPr>
            <a:t>Внедрить новые формы взаимодействия с семьями воспитанников и социальными партнерами для повышения вовлеченности родителей в образовательный процесс</a:t>
          </a:r>
        </a:p>
      </dsp:txBody>
      <dsp:txXfrm>
        <a:off x="1822037" y="3320979"/>
        <a:ext cx="4302534" cy="88906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FCE9FB-05D1-48B1-944E-BB5ED99CCC3A}">
      <dsp:nvSpPr>
        <dsp:cNvPr id="0" name=""/>
        <dsp:cNvSpPr/>
      </dsp:nvSpPr>
      <dsp:spPr>
        <a:xfrm rot="5400000">
          <a:off x="387105" y="880165"/>
          <a:ext cx="1165273" cy="1938988"/>
        </a:xfrm>
        <a:prstGeom prst="corner">
          <a:avLst>
            <a:gd name="adj1" fmla="val 16120"/>
            <a:gd name="adj2" fmla="val 1611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5C21CC-41F5-416B-9D6C-5ADD85C64320}">
      <dsp:nvSpPr>
        <dsp:cNvPr id="0" name=""/>
        <dsp:cNvSpPr/>
      </dsp:nvSpPr>
      <dsp:spPr>
        <a:xfrm>
          <a:off x="192592" y="1459505"/>
          <a:ext cx="1750529" cy="15344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2023 – Первый этап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Организационно-подготовительный этап: создание условий для реализации Программы </a:t>
          </a:r>
        </a:p>
      </dsp:txBody>
      <dsp:txXfrm>
        <a:off x="192592" y="1459505"/>
        <a:ext cx="1750529" cy="1534441"/>
      </dsp:txXfrm>
    </dsp:sp>
    <dsp:sp modelId="{DDAD78F3-5850-4C36-A15B-E7D7921DB3A2}">
      <dsp:nvSpPr>
        <dsp:cNvPr id="0" name=""/>
        <dsp:cNvSpPr/>
      </dsp:nvSpPr>
      <dsp:spPr>
        <a:xfrm>
          <a:off x="1612833" y="737414"/>
          <a:ext cx="330288" cy="330288"/>
        </a:xfrm>
        <a:prstGeom prst="triangle">
          <a:avLst>
            <a:gd name="adj" fmla="val 1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1534F2-5CD0-4B3B-9B1D-93F44AAA983B}">
      <dsp:nvSpPr>
        <dsp:cNvPr id="0" name=""/>
        <dsp:cNvSpPr/>
      </dsp:nvSpPr>
      <dsp:spPr>
        <a:xfrm rot="5400000">
          <a:off x="2530095" y="349880"/>
          <a:ext cx="1165273" cy="1938988"/>
        </a:xfrm>
        <a:prstGeom prst="corner">
          <a:avLst>
            <a:gd name="adj1" fmla="val 16120"/>
            <a:gd name="adj2" fmla="val 1611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2D026AE-B6AE-4F4C-9D73-B2811BA0B5C9}">
      <dsp:nvSpPr>
        <dsp:cNvPr id="0" name=""/>
        <dsp:cNvSpPr/>
      </dsp:nvSpPr>
      <dsp:spPr>
        <a:xfrm>
          <a:off x="2345105" y="919691"/>
          <a:ext cx="1750529" cy="15344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2024-2025 – Основной этап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реализация и внедрение разработанных подходов и проектов</a:t>
          </a:r>
        </a:p>
      </dsp:txBody>
      <dsp:txXfrm>
        <a:off x="2345105" y="919691"/>
        <a:ext cx="1750529" cy="1534441"/>
      </dsp:txXfrm>
    </dsp:sp>
    <dsp:sp modelId="{5669FAC0-A8FF-4040-A06D-B2F54651FC82}">
      <dsp:nvSpPr>
        <dsp:cNvPr id="0" name=""/>
        <dsp:cNvSpPr/>
      </dsp:nvSpPr>
      <dsp:spPr>
        <a:xfrm>
          <a:off x="3755823" y="207129"/>
          <a:ext cx="330288" cy="330288"/>
        </a:xfrm>
        <a:prstGeom prst="triangle">
          <a:avLst>
            <a:gd name="adj" fmla="val 10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7265E8-DBF1-4427-BC88-7E5271918B34}">
      <dsp:nvSpPr>
        <dsp:cNvPr id="0" name=""/>
        <dsp:cNvSpPr/>
      </dsp:nvSpPr>
      <dsp:spPr>
        <a:xfrm rot="5400000">
          <a:off x="4673085" y="-180404"/>
          <a:ext cx="1165273" cy="1938988"/>
        </a:xfrm>
        <a:prstGeom prst="corner">
          <a:avLst>
            <a:gd name="adj1" fmla="val 16120"/>
            <a:gd name="adj2" fmla="val 1611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03F3CF-51E9-41E6-B18B-2C85ABEB71B6}">
      <dsp:nvSpPr>
        <dsp:cNvPr id="0" name=""/>
        <dsp:cNvSpPr/>
      </dsp:nvSpPr>
      <dsp:spPr>
        <a:xfrm>
          <a:off x="4478572" y="398935"/>
          <a:ext cx="1750529" cy="15344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2025 – Завершающий этап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(аналитически-информационный) мониторинг эффективности реализации программы, аналитическая оценка качественных и количественных изменений, произошедших в учреждении</a:t>
          </a:r>
        </a:p>
      </dsp:txBody>
      <dsp:txXfrm>
        <a:off x="4478572" y="398935"/>
        <a:ext cx="1750529" cy="15344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IncreasingArrowsProcess">
  <dgm:title val=""/>
  <dgm:desc val=""/>
  <dgm:catLst>
    <dgm:cat type="process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2" destOrd="0"/>
        <dgm:cxn modelId="32" srcId="30" destId="31" srcOrd="0" destOrd="0"/>
      </dgm:cxnLst>
      <dgm:bg/>
      <dgm:whole/>
    </dgm:dataModel>
  </dgm:clrData>
  <dgm:layoutNode name="Name0">
    <dgm:varLst>
      <dgm:chMax val="5"/>
      <dgm:chPref val="5"/>
      <dgm:dir/>
      <dgm:animLvl val="lvl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axis="ch ch" ptType="node node" func="cnt" op="equ" val="0">
            <dgm:alg type="composite">
              <dgm:param type="ar" val="6.8662"/>
            </dgm:alg>
            <dgm:choose name="Name5">
              <dgm:if name="Name6" func="var" arg="dir" op="equ" val="norm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if>
              <dgm:else name="Name7">
                <dgm:constrLst>
                  <dgm:constr type="primFontSz" for="des" forName="parentText1" val="65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/>
                </dgm:constrLst>
              </dgm:else>
            </dgm:choose>
          </dgm:if>
          <dgm:else name="Name8">
            <dgm:alg type="composite">
              <dgm:param type="ar" val="1.9864"/>
            </dgm:alg>
            <dgm:choose name="Name9">
              <dgm:if name="Name1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if>
              <dgm:else name="Name1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93"/>
                  <dgm:constr type="l" for="ch" forName="childText1" refType="w" fact="0.076"/>
                  <dgm:constr type="t" for="ch" forName="childText1" refType="h" fact="0.224"/>
                  <dgm:constr type="w" for="ch" forName="childText1" refType="w" fact="0.9241"/>
                  <dgm:constr type="h" for="ch" forName="childText1" refType="h" fact="0.776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axis="ch ch" ptType="node node" func="cnt" op="equ" val="0">
            <dgm:alg type="composite">
              <dgm:param type="ar" val="5.1498"/>
            </dgm:alg>
            <dgm:choose name="Name15">
              <dgm:if name="Name1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.462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if>
              <dgm:else name="Name1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7501"/>
                  <dgm:constr type="l" for="ch" forName="parentText2" refType="w" fact="0"/>
                  <dgm:constr type="t" for="ch" forName="parentText2" refType="h" fact="0.2499"/>
                  <dgm:constr type="w" for="ch" forName="parentText2" refType="w" fact="0.538"/>
                  <dgm:constr type="h" for="ch" forName="parentText2" refType="h" fact="0.7501"/>
                </dgm:constrLst>
              </dgm:else>
            </dgm:choose>
          </dgm:if>
          <dgm:else name="Name18">
            <dgm:alg type="composite">
              <dgm:param type="ar" val="2.0563"/>
            </dgm:alg>
            <dgm:choose name="Name19">
              <dgm:if name="Name2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.462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462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if>
              <dgm:else name="Name2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parentText2" refType="primFontSz" refFor="des" refForName="parentText1" op="equ"/>
                  <dgm:constr type="primFontSz" for="des" forName="childText2" refType="primFontSz" refFor="des" refForName="child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995"/>
                  <dgm:constr type="l" for="ch" forName="parentText2" refType="w" fact="0"/>
                  <dgm:constr type="t" for="ch" forName="parentText2" refType="h" fact="0.0998"/>
                  <dgm:constr type="w" for="ch" forName="parentText2" refType="w" fact="0.538"/>
                  <dgm:constr type="h" for="ch" forName="parentText2" refType="h" fact="0.2995"/>
                  <dgm:constr type="l" for="ch" forName="childText1" refType="w" fact="0.538"/>
                  <dgm:constr type="t" for="ch" forName="childText1" refType="h" fact="0.2317"/>
                  <dgm:constr type="w" for="ch" forName="childText1" refType="w" fact="0.462"/>
                  <dgm:constr type="h" for="ch" forName="childText1" refType="h" fact="0.6685"/>
                  <dgm:constr type="l" for="ch" forName="childText2" refType="w" fact="0.076"/>
                  <dgm:constr type="t" for="ch" forName="childText2" refType="h" fact="0.3315"/>
                  <dgm:constr type="w" for="ch" forName="childText2" refType="w" fact="0.462"/>
                  <dgm:constr type="h" for="ch" forName="childText2" refType="h" fact="0.6685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axis="ch ch" ptType="node node" func="cnt" op="equ" val="0">
            <dgm:alg type="composite">
              <dgm:param type="ar" val="4.1198"/>
            </dgm:alg>
            <dgm:choose name="Name25">
              <dgm:if name="Name2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.308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.616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if>
              <dgm:else name="Name2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6"/>
                  <dgm:constr type="l" for="ch" forName="parentText2" refType="w" fact="0"/>
                  <dgm:constr type="t" for="ch" forName="parentText2" refType="h" fact="0.2"/>
                  <dgm:constr type="w" for="ch" forName="parentText2" refType="w" fact="0.692"/>
                  <dgm:constr type="h" for="ch" forName="parentText2" refType="h" fact="0.6"/>
                  <dgm:constr type="l" for="ch" forName="parentText3" refType="w" fact="0"/>
                  <dgm:constr type="t" for="ch" forName="parentText3" refType="h" fact="0.4"/>
                  <dgm:constr type="w" for="ch" forName="parentText3" refType="w" fact="0.384"/>
                  <dgm:constr type="h" for="ch" forName="parentText3" refType="h" fact="0.6"/>
                </dgm:constrLst>
              </dgm:else>
            </dgm:choose>
          </dgm:if>
          <dgm:else name="Name28">
            <dgm:alg type="composite">
              <dgm:param type="ar" val="2.0702"/>
            </dgm:alg>
            <dgm:choose name="Name29">
              <dgm:if name="Name3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08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61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.308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.616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if>
              <dgm:else name="Name3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l" for="ch" forName="childText1" refType="w" fact="0.692"/>
                  <dgm:constr type="t" for="ch" forName="childText1" refType="h" fact="0.2325"/>
                  <dgm:constr type="w" for="ch" forName="childText1" refType="w" fact="0.308"/>
                  <dgm:constr type="h" for="ch" forName="childText1" refType="h" fact="0.5808"/>
                  <dgm:constr type="l" for="ch" forName="childText2" refType="w" fact="0.384"/>
                  <dgm:constr type="t" for="ch" forName="childText2" refType="h" fact="0.333"/>
                  <dgm:constr type="w" for="ch" forName="childText2" refType="w" fact="0.308"/>
                  <dgm:constr type="h" for="ch" forName="childText2" refType="h" fact="0.5808"/>
                  <dgm:constr type="l" for="ch" forName="childText3" refType="w" fact="0.076"/>
                  <dgm:constr type="t" for="ch" forName="childText3" refType="h" fact="0.4335"/>
                  <dgm:constr type="w" for="ch" forName="childText3" refType="w" fact="0.308"/>
                  <dgm:constr type="h" for="ch" forName="childText3" refType="h" fact="0.572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3015"/>
                  <dgm:constr type="l" for="ch" forName="parentText2" refType="w" fact="0"/>
                  <dgm:constr type="t" for="ch" forName="parentText2" refType="h" fact="0.1005"/>
                  <dgm:constr type="w" for="ch" forName="parentText2" refType="w" fact="0.692"/>
                  <dgm:constr type="h" for="ch" forName="parentText2" refType="h" fact="0.3015"/>
                  <dgm:constr type="l" for="ch" forName="parentText3" refType="w" fact="0"/>
                  <dgm:constr type="t" for="ch" forName="parentText3" refType="h" fact="0.201"/>
                  <dgm:constr type="w" for="ch" forName="parentText3" refType="w" fact="0.384"/>
                  <dgm:constr type="h" for="ch" forName="parentText3" refType="h" fact="0.3015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axis="ch ch" ptType="node node" func="cnt" op="equ" val="0">
            <dgm:alg type="composite">
              <dgm:param type="ar" val="3.435"/>
            </dgm:alg>
            <dgm:choose name="Name35">
              <dgm:if name="Name3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.2305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.461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.6915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if>
              <dgm:else name="Name3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5001"/>
                  <dgm:constr type="l" for="ch" forName="parentText2" refType="w" fact="0"/>
                  <dgm:constr type="t" for="ch" forName="parentText2" refType="h" fact="0.1666"/>
                  <dgm:constr type="w" for="ch" forName="parentText2" refType="w" fact="0.7695"/>
                  <dgm:constr type="h" for="ch" forName="parentText2" refType="h" fact="0.5001"/>
                  <dgm:constr type="l" for="ch" forName="parentText3" refType="w" fact="0"/>
                  <dgm:constr type="t" for="ch" forName="parentText3" refType="h" fact="0.3333"/>
                  <dgm:constr type="w" for="ch" forName="parentText3" refType="w" fact="0.539"/>
                  <dgm:constr type="h" for="ch" forName="parentText3" refType="h" fact="0.5001"/>
                  <dgm:constr type="l" for="ch" forName="parentText4" refType="w" fact="0"/>
                  <dgm:constr type="t" for="ch" forName="parentText4" refType="h" fact="0.4999"/>
                  <dgm:constr type="w" for="ch" forName="parentText4" refType="w" fact="0.3085"/>
                  <dgm:constr type="h" for="ch" forName="parentText4" refType="h" fact="0.5001"/>
                </dgm:constrLst>
              </dgm:else>
            </dgm:choose>
          </dgm:if>
          <dgm:else name="Name38">
            <dgm:alg type="composite">
              <dgm:param type="ar" val="1.9377"/>
            </dgm:alg>
            <dgm:choose name="Name39">
              <dgm:if name="Name4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2305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461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6915"/>
                  <dgm:constr type="t" for="ch" forName="childText4" refType="h" fact="0.5"/>
                  <dgm:constr type="w" for="ch" forName="childText4" refType="w" fact="0.232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.2305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.461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.6915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if>
              <dgm:else name="Name4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l" for="ch" forName="childText1" refType="w" fact="0.7695"/>
                  <dgm:constr type="t" for="ch" forName="childText1" refType="h" fact="0.218"/>
                  <dgm:constr type="w" for="ch" forName="childText1" refType="w" fact="0.2305"/>
                  <dgm:constr type="h" for="ch" forName="childText1" refType="h" fact="0.5218"/>
                  <dgm:constr type="l" for="ch" forName="childText2" refType="w" fact="0.539"/>
                  <dgm:constr type="t" for="ch" forName="childText2" refType="h" fact="0.312"/>
                  <dgm:constr type="w" for="ch" forName="childText2" refType="w" fact="0.2305"/>
                  <dgm:constr type="h" for="ch" forName="childText2" refType="h" fact="0.5085"/>
                  <dgm:constr type="l" for="ch" forName="childText3" refType="w" fact="0.3085"/>
                  <dgm:constr type="t" for="ch" forName="childText3" refType="h" fact="0.406"/>
                  <dgm:constr type="w" for="ch" forName="childText3" refType="w" fact="0.2305"/>
                  <dgm:constr type="h" for="ch" forName="childText3" refType="h" fact="0.5119"/>
                  <dgm:constr type="l" for="ch" forName="childText4" refType="w" fact="0.076"/>
                  <dgm:constr type="t" for="ch" forName="childText4" refType="h" fact="0.5"/>
                  <dgm:constr type="w" for="ch" forName="childText4" refType="w" fact="0.2346"/>
                  <dgm:constr type="h" for="ch" forName="childText4" refType="h" fact="0.5179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821"/>
                  <dgm:constr type="l" for="ch" forName="parentText2" refType="w" fact="0"/>
                  <dgm:constr type="t" for="ch" forName="parentText2" refType="h" fact="0.094"/>
                  <dgm:constr type="w" for="ch" forName="parentText2" refType="w" fact="0.7695"/>
                  <dgm:constr type="h" for="ch" forName="parentText2" refType="h" fact="0.2821"/>
                  <dgm:constr type="l" for="ch" forName="parentText3" refType="w" fact="0"/>
                  <dgm:constr type="t" for="ch" forName="parentText3" refType="h" fact="0.188"/>
                  <dgm:constr type="w" for="ch" forName="parentText3" refType="w" fact="0.539"/>
                  <dgm:constr type="h" for="ch" forName="parentText3" refType="h" fact="0.2821"/>
                  <dgm:constr type="l" for="ch" forName="parentText4" refType="w" fact="0"/>
                  <dgm:constr type="t" for="ch" forName="parentText4" refType="h" fact="0.282"/>
                  <dgm:constr type="w" for="ch" forName="parentText4" refType="w" fact="0.3085"/>
                  <dgm:constr type="h" for="ch" forName="parentText4" refType="h" fact="0.2821"/>
                </dgm:constrLst>
              </dgm:else>
            </dgm:choose>
          </dgm:else>
        </dgm:choose>
      </dgm:if>
      <dgm:else name="Name42">
        <dgm:choose name="Name43">
          <dgm:if name="Name44" axis="ch ch" ptType="node node" func="cnt" op="equ" val="0">
            <dgm:alg type="composite">
              <dgm:param type="ar" val="2.9463"/>
            </dgm:alg>
            <dgm:choose name="Name45">
              <dgm:if name="Name46" func="var" arg="dir" op="equ" val="norm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.1848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.3696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.5545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.7393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if>
              <dgm:else name="Name47">
                <dgm:constrLst>
                  <dgm:constr type="primFontSz" for="des" forName="parentText1" val="65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4285"/>
                  <dgm:constr type="l" for="ch" forName="parentText2" refType="w" fact="0"/>
                  <dgm:constr type="t" for="ch" forName="parentText2" refType="h" fact="0.1429"/>
                  <dgm:constr type="w" for="ch" forName="parentText2" refType="w" fact="0.8152"/>
                  <dgm:constr type="h" for="ch" forName="parentText2" refType="h" fact="0.4285"/>
                  <dgm:constr type="l" for="ch" forName="parentText3" refType="w" fact="0"/>
                  <dgm:constr type="t" for="ch" forName="parentText3" refType="h" fact="0.2858"/>
                  <dgm:constr type="w" for="ch" forName="parentText3" refType="w" fact="0.6304"/>
                  <dgm:constr type="h" for="ch" forName="parentText3" refType="h" fact="0.4285"/>
                  <dgm:constr type="l" for="ch" forName="parentText4" refType="w" fact="0"/>
                  <dgm:constr type="t" for="ch" forName="parentText4" refType="h" fact="0.4286"/>
                  <dgm:constr type="w" for="ch" forName="parentText4" refType="w" fact="0.4455"/>
                  <dgm:constr type="h" for="ch" forName="parentText4" refType="h" fact="0.4285"/>
                  <dgm:constr type="l" for="ch" forName="parentText5" refType="w" fact="0"/>
                  <dgm:constr type="t" for="ch" forName="parentText5" refType="h" fact="0.5715"/>
                  <dgm:constr type="w" for="ch" forName="parentText5" refType="w" fact="0.2607"/>
                  <dgm:constr type="h" for="ch" forName="parentText5" refType="h" fact="0.4285"/>
                </dgm:constrLst>
              </dgm:else>
            </dgm:choose>
          </dgm:if>
          <dgm:else name="Name48">
            <dgm:alg type="composite">
              <dgm:param type="ar" val="1.7837"/>
            </dgm:alg>
            <dgm:choose name="Name49">
              <dgm:if name="Name50" func="var" arg="dir" op="equ" val="norm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1848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3696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5545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7393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.1848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.3696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.5545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.7393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if>
              <dgm:else name="Name51">
                <dgm:constrLst>
                  <dgm:constr type="primFontSz" for="des" forName="childText1" val="65"/>
                  <dgm:constr type="primFontSz" for="des" forName="parentText1" val="65"/>
                  <dgm:constr type="primFontSz" for="des" forName="childText1" refType="primFontSz" refFor="des" refForName="parentText1" op="lte"/>
                  <dgm:constr type="primFontSz" for="des" forName="childText2" refType="primFontSz" refFor="des" refForName="parentText1" op="lte"/>
                  <dgm:constr type="primFontSz" for="des" forName="childText3" refType="primFontSz" refFor="des" refForName="parentText1" op="lte"/>
                  <dgm:constr type="primFontSz" for="des" forName="childText4" refType="primFontSz" refFor="des" refForName="parentText1" op="lte"/>
                  <dgm:constr type="primFontSz" for="des" forName="childText5" refType="primFontSz" refFor="des" refForName="parentText1" op="lte"/>
                  <dgm:constr type="primFontSz" for="des" forName="childText1" refType="primFontSz" refFor="des" refForName="parentText2" op="lte"/>
                  <dgm:constr type="primFontSz" for="des" forName="childText2" refType="primFontSz" refFor="des" refForName="parentText2" op="lte"/>
                  <dgm:constr type="primFontSz" for="des" forName="childText3" refType="primFontSz" refFor="des" refForName="parentText2" op="lte"/>
                  <dgm:constr type="primFontSz" for="des" forName="childText4" refType="primFontSz" refFor="des" refForName="parentText2" op="lte"/>
                  <dgm:constr type="primFontSz" for="des" forName="childText5" refType="primFontSz" refFor="des" refForName="parentText2" op="lte"/>
                  <dgm:constr type="primFontSz" for="des" forName="childText1" refType="primFontSz" refFor="des" refForName="parentText3" op="lte"/>
                  <dgm:constr type="primFontSz" for="des" forName="childText2" refType="primFontSz" refFor="des" refForName="parentText3" op="lte"/>
                  <dgm:constr type="primFontSz" for="des" forName="childText3" refType="primFontSz" refFor="des" refForName="parentText3" op="lte"/>
                  <dgm:constr type="primFontSz" for="des" forName="childText4" refType="primFontSz" refFor="des" refForName="parentText3" op="lte"/>
                  <dgm:constr type="primFontSz" for="des" forName="childText5" refType="primFontSz" refFor="des" refForName="parentText3" op="lte"/>
                  <dgm:constr type="primFontSz" for="des" forName="childText1" refType="primFontSz" refFor="des" refForName="parentText4" op="lte"/>
                  <dgm:constr type="primFontSz" for="des" forName="childText2" refType="primFontSz" refFor="des" refForName="parentText4" op="lte"/>
                  <dgm:constr type="primFontSz" for="des" forName="childText3" refType="primFontSz" refFor="des" refForName="parentText4" op="lte"/>
                  <dgm:constr type="primFontSz" for="des" forName="childText4" refType="primFontSz" refFor="des" refForName="parentText4" op="lte"/>
                  <dgm:constr type="primFontSz" for="des" forName="childText5" refType="primFontSz" refFor="des" refForName="parentText4" op="lte"/>
                  <dgm:constr type="primFontSz" for="des" forName="childText1" refType="primFontSz" refFor="des" refForName="parentText5" op="lte"/>
                  <dgm:constr type="primFontSz" for="des" forName="childText2" refType="primFontSz" refFor="des" refForName="parentText5" op="lte"/>
                  <dgm:constr type="primFontSz" for="des" forName="childText3" refType="primFontSz" refFor="des" refForName="parentText5" op="lte"/>
                  <dgm:constr type="primFontSz" for="des" forName="childText4" refType="primFontSz" refFor="des" refForName="parentText5" op="lte"/>
                  <dgm:constr type="primFontSz" for="des" forName="childText5" refType="primFontSz" refFor="des" refForName="parentText5" op="lte"/>
                  <dgm:constr type="primFontSz" for="des" forName="parentText2" refType="primFontSz" refFor="des" refForName="parentText1" op="equ"/>
                  <dgm:constr type="primFontSz" for="des" forName="parentText3" refType="primFontSz" refFor="des" refForName="parentText1" op="equ"/>
                  <dgm:constr type="primFontSz" for="des" forName="parentText4" refType="primFontSz" refFor="des" refForName="parentText1" op="equ"/>
                  <dgm:constr type="primFontSz" for="des" forName="parentText5" refType="primFontSz" refFor="des" refForName="parentText1" op="equ"/>
                  <dgm:constr type="primFontSz" for="des" forName="childText2" refType="primFontSz" refFor="des" refForName="childText1" op="equ"/>
                  <dgm:constr type="primFontSz" for="des" forName="childText3" refType="primFontSz" refFor="des" refForName="childText1" op="equ"/>
                  <dgm:constr type="primFontSz" for="des" forName="childText4" refType="primFontSz" refFor="des" refForName="childText1" op="equ"/>
                  <dgm:constr type="primFontSz" for="des" forName="childText5" refType="primFontSz" refFor="des" refForName="childText1" op="equ"/>
                  <dgm:constr type="l" for="ch" forName="childText1" refType="w" fact="0.81518"/>
                  <dgm:constr type="t" for="ch" forName="childText1" refType="h" fact="0.1997"/>
                  <dgm:constr type="w" for="ch" forName="childText1" refType="w" fact="0.18482"/>
                  <dgm:constr type="h" for="ch" forName="childText1" refType="h" fact="0.4763"/>
                  <dgm:constr type="l" for="ch" forName="childText2" refType="w" fact="0.63036"/>
                  <dgm:constr type="t" for="ch" forName="childText2" refType="h" fact="0.2862"/>
                  <dgm:constr type="w" for="ch" forName="childText2" refType="w" fact="0.18482"/>
                  <dgm:constr type="h" for="ch" forName="childText2" refType="h" fact="0.4763"/>
                  <dgm:constr type="l" for="ch" forName="childText3" refType="w" fact="0.44554"/>
                  <dgm:constr type="t" for="ch" forName="childText3" refType="h" fact="0.3727"/>
                  <dgm:constr type="w" for="ch" forName="childText3" refType="w" fact="0.18482"/>
                  <dgm:constr type="h" for="ch" forName="childText3" refType="h" fact="0.4763"/>
                  <dgm:constr type="l" for="ch" forName="childText4" refType="w" fact="0.26072"/>
                  <dgm:constr type="t" for="ch" forName="childText4" refType="h" fact="0.4592"/>
                  <dgm:constr type="w" for="ch" forName="childText4" refType="w" fact="0.18482"/>
                  <dgm:constr type="h" for="ch" forName="childText4" refType="h" fact="0.4763"/>
                  <dgm:constr type="l" for="ch" forName="childText5" refType="w" fact="0.0759"/>
                  <dgm:constr type="t" for="ch" forName="childText5" refType="h" fact="0.5457"/>
                  <dgm:constr type="w" for="ch" forName="childText5" refType="w" fact="0.18482"/>
                  <dgm:constr type="h" for="ch" forName="childText5" refType="h" fact="0.4763"/>
                  <dgm:constr type="l" for="ch" forName="parentText1" refType="w" fact="0"/>
                  <dgm:constr type="t" for="ch" forName="parentText1" refType="h" fact="0"/>
                  <dgm:constr type="w" for="ch" forName="parentText1" refType="w"/>
                  <dgm:constr type="h" for="ch" forName="parentText1" refType="h" fact="0.2594"/>
                  <dgm:constr type="l" for="ch" forName="parentText2" refType="w" fact="0"/>
                  <dgm:constr type="t" for="ch" forName="parentText2" refType="h" fact="0.0865"/>
                  <dgm:constr type="w" for="ch" forName="parentText2" refType="w" fact="0.8152"/>
                  <dgm:constr type="h" for="ch" forName="parentText2" refType="h" fact="0.2594"/>
                  <dgm:constr type="l" for="ch" forName="parentText3" refType="w" fact="0"/>
                  <dgm:constr type="t" for="ch" forName="parentText3" refType="h" fact="0.173"/>
                  <dgm:constr type="w" for="ch" forName="parentText3" refType="w" fact="0.6304"/>
                  <dgm:constr type="h" for="ch" forName="parentText3" refType="h" fact="0.2594"/>
                  <dgm:constr type="l" for="ch" forName="parentText4" refType="w" fact="0"/>
                  <dgm:constr type="t" for="ch" forName="parentText4" refType="h" fact="0.2595"/>
                  <dgm:constr type="w" for="ch" forName="parentText4" refType="w" fact="0.4455"/>
                  <dgm:constr type="h" for="ch" forName="parentText4" refType="h" fact="0.2594"/>
                  <dgm:constr type="l" for="ch" forName="parentText5" refType="w" fact="0"/>
                  <dgm:constr type="t" for="ch" forName="parentText5" refType="h" fact="0.346"/>
                  <dgm:constr type="w" for="ch" forName="parentText5" refType="w" fact="0.2607"/>
                  <dgm:constr type="h" for="ch" forName="parentText5" refType="h" fact="0.2594"/>
                </dgm:constrLst>
              </dgm:else>
            </dgm:choose>
          </dgm:else>
        </dgm:choose>
      </dgm:else>
    </dgm:choose>
    <dgm:forEach name="Name52" axis="ch" ptType="node" cnt="1">
      <dgm:layoutNode name="parentText1" styleLbl="node1">
        <dgm:varLst>
          <dgm:chMax/>
          <dgm:chPref val="3"/>
          <dgm:bulletEnabled val="1"/>
        </dgm:varLst>
        <dgm:choose name="Name53">
          <dgm:if name="Name54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55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56">
        <dgm:if name="Name57" axis="ch" ptType="node" func="cnt" op="gte" val="1">
          <dgm:layoutNode name="childText1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8"/>
      </dgm:choose>
    </dgm:forEach>
    <dgm:forEach name="Name59" axis="ch" ptType="node" st="2" cnt="1">
      <dgm:layoutNode name="parentText2" styleLbl="node1">
        <dgm:varLst>
          <dgm:chMax/>
          <dgm:chPref val="3"/>
          <dgm:bulletEnabled val="1"/>
        </dgm:varLst>
        <dgm:choose name="Name60">
          <dgm:if name="Name61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2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63">
        <dgm:if name="Name64" axis="ch" ptType="node" func="cnt" op="gte" val="1">
          <dgm:layoutNode name="childText2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5"/>
      </dgm:choose>
    </dgm:forEach>
    <dgm:forEach name="Name66" axis="ch" ptType="node" st="3" cnt="1">
      <dgm:layoutNode name="parentText3" styleLbl="node1">
        <dgm:varLst>
          <dgm:chMax/>
          <dgm:chPref val="3"/>
          <dgm:bulletEnabled val="1"/>
        </dgm:varLst>
        <dgm:choose name="Name67">
          <dgm:if name="Name68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69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0">
        <dgm:if name="Name71" axis="ch" ptType="node" func="cnt" op="gte" val="1">
          <dgm:layoutNode name="childText3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</dgm:forEach>
    <dgm:forEach name="Name73" axis="ch" ptType="node" st="4" cnt="1">
      <dgm:layoutNode name="parentText4" styleLbl="node1">
        <dgm:varLst>
          <dgm:chMax/>
          <dgm:chPref val="3"/>
          <dgm:bulletEnabled val="1"/>
        </dgm:varLst>
        <dgm:choose name="Name74">
          <dgm:if name="Name75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76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77">
        <dgm:if name="Name78" axis="ch" ptType="node" func="cnt" op="gte" val="1">
          <dgm:layoutNode name="childText4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9"/>
      </dgm:choose>
    </dgm:forEach>
    <dgm:forEach name="Name80" axis="ch" ptType="node" st="5" cnt="1">
      <dgm:layoutNode name="parentText5" styleLbl="node1">
        <dgm:varLst>
          <dgm:chMax/>
          <dgm:chPref val="3"/>
          <dgm:bulletEnabled val="1"/>
        </dgm:varLst>
        <dgm:choose name="Name81">
          <dgm:if name="Name82" func="var" arg="dir" op="equ" val="norm">
            <dgm:alg type="tx">
              <dgm:param type="parTxLTRAlign" val="l"/>
            </dgm:alg>
            <dgm:shape xmlns:r="http://schemas.openxmlformats.org/officeDocument/2006/relationships" type="rightArrow" r:blip="">
              <dgm:adjLst>
                <dgm:adj idx="1" val="0.5"/>
                <dgm:adj idx="2" val="0.5"/>
              </dgm:adjLst>
            </dgm:shape>
            <dgm:constrLst>
              <dgm:constr type="lMarg" refType="primFontSz" fact="0.3"/>
              <dgm:constr type="rMarg" val="20"/>
              <dgm:constr type="tMarg" refType="primFontSz" fact="0.3"/>
              <dgm:constr type="bMarg" refType="h" fact="0.45"/>
            </dgm:constrLst>
          </dgm:if>
          <dgm:else name="Name83">
            <dgm:alg type="tx">
              <dgm:param type="parTxLTRAlign" val="r"/>
            </dgm:alg>
            <dgm:shape xmlns:r="http://schemas.openxmlformats.org/officeDocument/2006/relationships" type="leftArrow" r:blip="">
              <dgm:adjLst>
                <dgm:adj idx="1" val="0.5"/>
                <dgm:adj idx="2" val="0.5"/>
              </dgm:adjLst>
            </dgm:shape>
            <dgm:constrLst>
              <dgm:constr type="lMarg" val="20"/>
              <dgm:constr type="rMarg" refType="primFontSz" fact="0.3"/>
              <dgm:constr type="tMarg" refType="primFontSz" fact="0.3"/>
              <dgm:constr type="bMarg" refType="h" fact="0.45"/>
            </dgm:constrLst>
          </dgm:else>
        </dgm:choose>
        <dgm:presOf axis="self" ptType="node"/>
        <dgm:ruleLst>
          <dgm:rule type="primFontSz" val="5" fact="NaN" max="NaN"/>
        </dgm:ruleLst>
      </dgm:layoutNode>
      <dgm:choose name="Name84">
        <dgm:if name="Name85" axis="ch" ptType="node" func="cnt" op="gte" val="1">
          <dgm:layoutNode name="childText5" styleLbl="solidAlignAcc1">
            <dgm:varLst>
              <dgm:chMax val="0"/>
              <dgm:chPref val="0"/>
              <dgm:bulletEnabled val="1"/>
            </dgm:varLst>
            <dgm:alg type="tx">
              <dgm:param type="txAnchorVert" val="t"/>
              <dgm:param type="parTxLTRAlign" val="l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6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90A90-995D-4B9F-BF95-8B75B8C8C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7017</Words>
  <Characters>40002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Admin</cp:lastModifiedBy>
  <cp:revision>2</cp:revision>
  <dcterms:created xsi:type="dcterms:W3CDTF">2026-06-01T05:52:00Z</dcterms:created>
  <dcterms:modified xsi:type="dcterms:W3CDTF">2026-06-01T05:52:00Z</dcterms:modified>
</cp:coreProperties>
</file>