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theme/themeOverride1.xml" ContentType="application/vnd.openxmlformats-officedocument.themeOverride+xml"/>
  <Override PartName="/word/charts/chart4.xml" ContentType="application/vnd.openxmlformats-officedocument.drawingml.chart+xml"/>
  <Override PartName="/word/theme/themeOverride2.xml" ContentType="application/vnd.openxmlformats-officedocument.themeOverride+xml"/>
  <Override PartName="/word/charts/chart5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6.xml" ContentType="application/vnd.openxmlformats-officedocument.drawingml.chart+xml"/>
  <Override PartName="/word/theme/themeOverride3.xml" ContentType="application/vnd.openxmlformats-officedocument.themeOverride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70E2D2" w14:textId="77777777" w:rsidR="00F25CE1" w:rsidRPr="00F25CE1" w:rsidRDefault="00F25CE1" w:rsidP="00F25CE1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5CE1">
        <w:rPr>
          <w:rFonts w:ascii="Times New Roman" w:eastAsia="Times New Roman" w:hAnsi="Times New Roman" w:cs="Times New Roman"/>
          <w:sz w:val="28"/>
          <w:szCs w:val="28"/>
          <w:lang w:eastAsia="ar-SA"/>
        </w:rPr>
        <w:t>МИНИСТЕРСТВО НАУКИ И ВЫСШЕГО ОБРАЗОВАНИЯ РОССИЙСКОЙ ФЕДЕРАЦИИ</w:t>
      </w:r>
    </w:p>
    <w:p w14:paraId="62BA4889" w14:textId="77777777" w:rsidR="00F25CE1" w:rsidRPr="00F25CE1" w:rsidRDefault="00F25CE1" w:rsidP="00F25CE1">
      <w:pPr>
        <w:widowControl w:val="0"/>
        <w:suppressAutoHyphens/>
        <w:spacing w:before="240"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C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ВЛАДИВОСТОКСКИЙ ГОСУДАРСТВЕННЫЙ УНИВЕРСИТЕТ </w:t>
      </w:r>
    </w:p>
    <w:p w14:paraId="1F7D9D18" w14:textId="77777777" w:rsidR="00F25CE1" w:rsidRPr="00F25CE1" w:rsidRDefault="00F25CE1" w:rsidP="00F25CE1">
      <w:pPr>
        <w:widowControl w:val="0"/>
        <w:suppressAutoHyphens/>
        <w:spacing w:after="24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CE1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ИНСТИТУТ ЗАОЧНОГО ОБУЧЕНИЯ</w:t>
      </w:r>
    </w:p>
    <w:p w14:paraId="3100612F" w14:textId="77777777" w:rsidR="00F25CE1" w:rsidRPr="00F25CE1" w:rsidRDefault="00F25CE1" w:rsidP="00F25CE1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CE1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КАФЕДРА ЭКОНОМИКИ И УПРАВЛЕНИЯ</w:t>
      </w:r>
    </w:p>
    <w:p w14:paraId="769D1C24" w14:textId="77777777" w:rsidR="00F25CE1" w:rsidRPr="00F25CE1" w:rsidRDefault="00F25CE1" w:rsidP="00F25CE1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044D89A4" w14:textId="77777777" w:rsidR="00F25CE1" w:rsidRPr="00F25CE1" w:rsidRDefault="00F25CE1" w:rsidP="00F25CE1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2DA61618" w14:textId="77777777" w:rsidR="00F25CE1" w:rsidRPr="00F25CE1" w:rsidRDefault="00F25CE1" w:rsidP="00F25CE1">
      <w:pPr>
        <w:widowControl w:val="0"/>
        <w:suppressAutoHyphens/>
        <w:spacing w:after="0" w:line="240" w:lineRule="auto"/>
        <w:ind w:left="63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AA756D" w14:textId="77777777" w:rsidR="00F25CE1" w:rsidRPr="00F25CE1" w:rsidRDefault="00F25CE1" w:rsidP="00F25CE1">
      <w:pPr>
        <w:widowControl w:val="0"/>
        <w:suppressAutoHyphens/>
        <w:spacing w:after="0" w:line="240" w:lineRule="auto"/>
        <w:ind w:left="63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67C737" w14:textId="77777777" w:rsidR="00F25CE1" w:rsidRPr="00F25CE1" w:rsidRDefault="00F25CE1" w:rsidP="00F25CE1">
      <w:pPr>
        <w:widowControl w:val="0"/>
        <w:suppressAutoHyphens/>
        <w:spacing w:after="0" w:line="240" w:lineRule="auto"/>
        <w:ind w:left="63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52630B" w14:textId="77777777" w:rsidR="00F25CE1" w:rsidRPr="00F25CE1" w:rsidRDefault="00F25CE1" w:rsidP="00F25CE1">
      <w:pPr>
        <w:widowControl w:val="0"/>
        <w:suppressAutoHyphens/>
        <w:spacing w:after="0" w:line="240" w:lineRule="auto"/>
        <w:ind w:left="63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AE8394" w14:textId="77777777" w:rsidR="00F25CE1" w:rsidRPr="00F25CE1" w:rsidRDefault="00F25CE1" w:rsidP="00F25CE1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35FA6B6E" w14:textId="77777777" w:rsidR="00F25CE1" w:rsidRPr="00F25CE1" w:rsidRDefault="00F25CE1" w:rsidP="00F25CE1">
      <w:pPr>
        <w:widowControl w:val="0"/>
        <w:suppressAutoHyphens/>
        <w:spacing w:before="240" w:after="60" w:line="360" w:lineRule="auto"/>
        <w:jc w:val="center"/>
        <w:outlineLvl w:val="0"/>
        <w:rPr>
          <w:rFonts w:ascii="Times New Roman" w:eastAsia="Times New Roman" w:hAnsi="Times New Roman" w:cs="Times New Roman"/>
          <w:bCs/>
          <w:kern w:val="32"/>
          <w:sz w:val="48"/>
          <w:szCs w:val="28"/>
          <w:lang w:eastAsia="ru-RU"/>
        </w:rPr>
      </w:pPr>
      <w:r w:rsidRPr="00F25CE1">
        <w:rPr>
          <w:rFonts w:ascii="Times New Roman" w:eastAsia="Times New Roman" w:hAnsi="Times New Roman" w:cs="Times New Roman"/>
          <w:bCs/>
          <w:kern w:val="32"/>
          <w:sz w:val="48"/>
          <w:szCs w:val="28"/>
          <w:lang w:eastAsia="ru-RU"/>
        </w:rPr>
        <w:t>ОТЧЕТ</w:t>
      </w:r>
    </w:p>
    <w:p w14:paraId="62F82A4F" w14:textId="77777777" w:rsidR="00F25CE1" w:rsidRPr="00F25CE1" w:rsidRDefault="00F25CE1" w:rsidP="00F25CE1">
      <w:pPr>
        <w:widowControl w:val="0"/>
        <w:suppressAutoHyphens/>
        <w:spacing w:after="24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F25CE1">
        <w:rPr>
          <w:rFonts w:ascii="Times New Roman" w:eastAsia="Times New Roman" w:hAnsi="Times New Roman" w:cs="Times New Roman"/>
          <w:sz w:val="44"/>
          <w:szCs w:val="44"/>
          <w:lang w:eastAsia="ru-RU"/>
        </w:rPr>
        <w:t>по производственной практике по получению профессиональных умений и опыта профессиональной деятельности</w:t>
      </w:r>
      <w:r w:rsidRPr="00F25CE1">
        <w:rPr>
          <w:rFonts w:ascii="Tahoma" w:eastAsia="Times New Roman" w:hAnsi="Tahoma" w:cs="Tahoma"/>
          <w:sz w:val="17"/>
          <w:szCs w:val="17"/>
          <w:lang w:eastAsia="ru-RU"/>
        </w:rPr>
        <w:t xml:space="preserve"> </w:t>
      </w:r>
      <w:r w:rsidRPr="00F25CE1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 </w:t>
      </w:r>
    </w:p>
    <w:p w14:paraId="657C0040" w14:textId="528E99E2" w:rsidR="00F25CE1" w:rsidRPr="00F25CE1" w:rsidRDefault="00F25CE1" w:rsidP="00F25CE1">
      <w:pPr>
        <w:widowControl w:val="0"/>
        <w:suppressAutoHyphens/>
        <w:spacing w:after="0" w:line="240" w:lineRule="auto"/>
        <w:ind w:right="-72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F25CE1">
        <w:rPr>
          <w:rFonts w:ascii="Times New Roman" w:eastAsia="Times New Roman" w:hAnsi="Times New Roman" w:cs="Times New Roman"/>
          <w:sz w:val="44"/>
          <w:szCs w:val="44"/>
          <w:lang w:eastAsia="ru-RU"/>
        </w:rPr>
        <w:t>ООО «</w:t>
      </w:r>
      <w:r w:rsidR="001077F2" w:rsidRPr="001077F2">
        <w:rPr>
          <w:rFonts w:ascii="Times New Roman" w:eastAsia="Times New Roman" w:hAnsi="Times New Roman" w:cs="Times New Roman"/>
          <w:sz w:val="44"/>
          <w:szCs w:val="44"/>
          <w:lang w:eastAsia="ru-RU"/>
        </w:rPr>
        <w:t>ГЕФЕСТСТРОЙ</w:t>
      </w:r>
      <w:r w:rsidRPr="00F25CE1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», г. </w:t>
      </w:r>
      <w:r w:rsidR="001077F2">
        <w:rPr>
          <w:rFonts w:ascii="Times New Roman" w:eastAsia="Times New Roman" w:hAnsi="Times New Roman" w:cs="Times New Roman"/>
          <w:sz w:val="44"/>
          <w:szCs w:val="44"/>
          <w:lang w:eastAsia="ru-RU"/>
        </w:rPr>
        <w:t>Владивосток</w:t>
      </w:r>
    </w:p>
    <w:p w14:paraId="61227223" w14:textId="77777777" w:rsidR="00F25CE1" w:rsidRPr="00F25CE1" w:rsidRDefault="00F25CE1" w:rsidP="00F25CE1">
      <w:pPr>
        <w:widowControl w:val="0"/>
        <w:suppressAutoHyphens/>
        <w:spacing w:before="240" w:after="0" w:line="240" w:lineRule="auto"/>
        <w:ind w:right="-74"/>
        <w:jc w:val="center"/>
        <w:rPr>
          <w:rFonts w:ascii="Times New Roman" w:eastAsia="Times New Roman" w:hAnsi="Times New Roman" w:cs="Times New Roman"/>
          <w:sz w:val="44"/>
          <w:szCs w:val="20"/>
          <w:lang w:eastAsia="ru-RU"/>
        </w:rPr>
      </w:pPr>
    </w:p>
    <w:p w14:paraId="01818F39" w14:textId="77777777" w:rsidR="00F25CE1" w:rsidRPr="00F25CE1" w:rsidRDefault="00F25CE1" w:rsidP="00F25CE1">
      <w:pPr>
        <w:widowControl w:val="0"/>
        <w:suppressAutoHyphens/>
        <w:spacing w:before="240" w:after="0" w:line="240" w:lineRule="auto"/>
        <w:ind w:right="-74"/>
        <w:jc w:val="center"/>
        <w:rPr>
          <w:rFonts w:ascii="Times New Roman" w:eastAsia="Times New Roman" w:hAnsi="Times New Roman" w:cs="Times New Roman"/>
          <w:sz w:val="44"/>
          <w:szCs w:val="20"/>
          <w:lang w:eastAsia="ru-RU"/>
        </w:rPr>
      </w:pPr>
    </w:p>
    <w:tbl>
      <w:tblPr>
        <w:tblW w:w="9867" w:type="dxa"/>
        <w:tblLayout w:type="fixed"/>
        <w:tblLook w:val="0000" w:firstRow="0" w:lastRow="0" w:firstColumn="0" w:lastColumn="0" w:noHBand="0" w:noVBand="0"/>
      </w:tblPr>
      <w:tblGrid>
        <w:gridCol w:w="4253"/>
        <w:gridCol w:w="2386"/>
        <w:gridCol w:w="3228"/>
      </w:tblGrid>
      <w:tr w:rsidR="005A1E0B" w:rsidRPr="005A1E0B" w14:paraId="413D0034" w14:textId="77777777" w:rsidTr="005A1E0B">
        <w:tc>
          <w:tcPr>
            <w:tcW w:w="4253" w:type="dxa"/>
          </w:tcPr>
          <w:p w14:paraId="62601D66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E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Студент</w:t>
            </w:r>
          </w:p>
        </w:tc>
        <w:tc>
          <w:tcPr>
            <w:tcW w:w="2386" w:type="dxa"/>
          </w:tcPr>
          <w:p w14:paraId="1C54CBE4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28" w:type="dxa"/>
          </w:tcPr>
          <w:p w14:paraId="7C1EB61A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A1E0B" w:rsidRPr="005A1E0B" w14:paraId="19C1B074" w14:textId="77777777" w:rsidTr="005A1E0B">
        <w:tc>
          <w:tcPr>
            <w:tcW w:w="4253" w:type="dxa"/>
          </w:tcPr>
          <w:p w14:paraId="5C3D8F00" w14:textId="7BD977E3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5A1E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группы </w:t>
            </w:r>
            <w:r w:rsidR="005A1E0B" w:rsidRPr="005A1E0B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ЗДБМН-20-УП</w:t>
            </w:r>
          </w:p>
        </w:tc>
        <w:tc>
          <w:tcPr>
            <w:tcW w:w="2386" w:type="dxa"/>
          </w:tcPr>
          <w:p w14:paraId="40A3D11C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E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228" w:type="dxa"/>
          </w:tcPr>
          <w:p w14:paraId="6799FE67" w14:textId="79BA744E" w:rsidR="00F25CE1" w:rsidRPr="005A1E0B" w:rsidRDefault="001077F2" w:rsidP="001077F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Д.К. Сорокина</w:t>
            </w:r>
          </w:p>
        </w:tc>
      </w:tr>
      <w:tr w:rsidR="005A1E0B" w:rsidRPr="005A1E0B" w14:paraId="7E88BBC3" w14:textId="77777777" w:rsidTr="005A1E0B">
        <w:tc>
          <w:tcPr>
            <w:tcW w:w="4253" w:type="dxa"/>
          </w:tcPr>
          <w:p w14:paraId="369B0F5C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5A8FF41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E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</w:t>
            </w:r>
          </w:p>
          <w:p w14:paraId="6F5561B6" w14:textId="5BBD9989" w:rsidR="00F25CE1" w:rsidRPr="005A1E0B" w:rsidRDefault="00F25CE1" w:rsidP="00504BD5">
            <w:pPr>
              <w:widowControl w:val="0"/>
              <w:suppressAutoHyphens/>
              <w:spacing w:after="0" w:line="240" w:lineRule="auto"/>
              <w:ind w:right="96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E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канд. </w:t>
            </w:r>
            <w:r w:rsidR="00504BD5" w:rsidRPr="00481D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</w:t>
            </w:r>
            <w:r w:rsidRPr="00481D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5A1E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наук, доцент</w:t>
            </w:r>
          </w:p>
        </w:tc>
        <w:tc>
          <w:tcPr>
            <w:tcW w:w="2386" w:type="dxa"/>
          </w:tcPr>
          <w:p w14:paraId="3992821F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496B49B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49B73E0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E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228" w:type="dxa"/>
          </w:tcPr>
          <w:p w14:paraId="3AB942D9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0465CF0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66868C9" w14:textId="5C1AA505" w:rsidR="00F25CE1" w:rsidRPr="005A1E0B" w:rsidRDefault="001077F2" w:rsidP="001077F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М.Г. </w:t>
            </w:r>
            <w:r w:rsidRPr="001077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Масилова </w:t>
            </w:r>
          </w:p>
        </w:tc>
      </w:tr>
      <w:tr w:rsidR="005A1E0B" w:rsidRPr="005A1E0B" w14:paraId="22F3D88C" w14:textId="77777777" w:rsidTr="005A1E0B">
        <w:tc>
          <w:tcPr>
            <w:tcW w:w="4253" w:type="dxa"/>
          </w:tcPr>
          <w:p w14:paraId="5E981263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B064532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E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 предприятия</w:t>
            </w:r>
          </w:p>
          <w:p w14:paraId="0A9951DB" w14:textId="0CEDA714" w:rsidR="00F25CE1" w:rsidRPr="005A1E0B" w:rsidRDefault="005A1E0B" w:rsidP="00F25CE1">
            <w:pPr>
              <w:widowControl w:val="0"/>
              <w:suppressAutoHyphens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E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Генеральный </w:t>
            </w:r>
            <w:r w:rsidR="00F25CE1" w:rsidRPr="005A1E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  <w:tc>
          <w:tcPr>
            <w:tcW w:w="2386" w:type="dxa"/>
          </w:tcPr>
          <w:p w14:paraId="36E5E4FF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C8EEB72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1EB41F8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E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228" w:type="dxa"/>
          </w:tcPr>
          <w:p w14:paraId="394E7A7F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2BE24D8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398409F" w14:textId="41D2DF65" w:rsidR="00F25CE1" w:rsidRPr="005A1E0B" w:rsidRDefault="001077F2" w:rsidP="001077F2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Л.</w:t>
            </w:r>
            <w:r w:rsidR="006A02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Шупиков</w:t>
            </w:r>
          </w:p>
        </w:tc>
      </w:tr>
      <w:tr w:rsidR="005A1E0B" w:rsidRPr="005A1E0B" w14:paraId="693961D8" w14:textId="77777777" w:rsidTr="005A1E0B">
        <w:tc>
          <w:tcPr>
            <w:tcW w:w="4253" w:type="dxa"/>
          </w:tcPr>
          <w:p w14:paraId="7FC742F4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A609184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E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Нормоконтролер</w:t>
            </w:r>
          </w:p>
          <w:p w14:paraId="05BB26A2" w14:textId="66A2C24F" w:rsidR="00F25CE1" w:rsidRPr="005A1E0B" w:rsidRDefault="00481D61" w:rsidP="00481D61">
            <w:pPr>
              <w:widowControl w:val="0"/>
              <w:suppressAutoHyphens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канд. соц</w:t>
            </w:r>
            <w:r w:rsidR="005A1E0B" w:rsidRPr="005A1E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наук, доцент</w:t>
            </w:r>
          </w:p>
        </w:tc>
        <w:tc>
          <w:tcPr>
            <w:tcW w:w="2386" w:type="dxa"/>
          </w:tcPr>
          <w:p w14:paraId="77C5D8BC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C1893DD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5ED70F5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E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228" w:type="dxa"/>
          </w:tcPr>
          <w:p w14:paraId="11134198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AC82ED9" w14:textId="77777777" w:rsidR="00F25CE1" w:rsidRPr="005A1E0B" w:rsidRDefault="00F25CE1" w:rsidP="00F25CE1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CBA115F" w14:textId="3A40AFC4" w:rsidR="00F25CE1" w:rsidRPr="005A1E0B" w:rsidRDefault="001077F2" w:rsidP="001077F2">
            <w:pPr>
              <w:widowControl w:val="0"/>
              <w:suppressAutoHyphens/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М.Г. Масилова</w:t>
            </w:r>
          </w:p>
        </w:tc>
      </w:tr>
    </w:tbl>
    <w:p w14:paraId="596B90BB" w14:textId="77777777" w:rsidR="00F25CE1" w:rsidRPr="005A1E0B" w:rsidRDefault="00F25CE1" w:rsidP="00F25CE1">
      <w:pPr>
        <w:widowControl w:val="0"/>
        <w:suppressAutoHyphens/>
        <w:spacing w:after="0" w:line="240" w:lineRule="auto"/>
        <w:ind w:right="963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14:paraId="0E9C3A0B" w14:textId="77777777" w:rsidR="00F25CE1" w:rsidRPr="005A1E0B" w:rsidRDefault="00F25CE1" w:rsidP="00F25CE1">
      <w:pPr>
        <w:widowControl w:val="0"/>
        <w:suppressAutoHyphens/>
        <w:spacing w:after="0" w:line="240" w:lineRule="auto"/>
        <w:ind w:right="963"/>
        <w:jc w:val="center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14:paraId="142F5FC4" w14:textId="3355739D" w:rsidR="005A1E0B" w:rsidRDefault="005A1E0B" w:rsidP="00F25CE1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70412FBD" w14:textId="77777777" w:rsidR="00481D61" w:rsidRPr="005A1E0B" w:rsidRDefault="00481D61" w:rsidP="00F25CE1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392E678" w14:textId="6F699819" w:rsidR="00754887" w:rsidRDefault="00F25CE1" w:rsidP="005A1E0B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E0B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Владивосток 202</w:t>
      </w:r>
      <w:r w:rsidR="005A1E0B" w:rsidRPr="005A1E0B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754887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14:paraId="301F52FE" w14:textId="77777777" w:rsidR="00B3292D" w:rsidRDefault="00B3292D" w:rsidP="00B3292D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lastRenderedPageBreak/>
        <w:t>РАБОЧИЙ ГРАФИК (ПЛАН)</w:t>
      </w:r>
      <w:r>
        <w:rPr>
          <w:rFonts w:ascii="Times New Roman" w:eastAsia="Times New Roman" w:hAnsi="Times New Roman"/>
          <w:b/>
          <w:bCs/>
          <w:sz w:val="24"/>
          <w:szCs w:val="28"/>
        </w:rPr>
        <w:t xml:space="preserve"> </w:t>
      </w:r>
    </w:p>
    <w:p w14:paraId="3CBFB875" w14:textId="77777777" w:rsidR="00B3292D" w:rsidRPr="00AB1883" w:rsidRDefault="00B3292D" w:rsidP="00B3292D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>
        <w:rPr>
          <w:rFonts w:ascii="Times New Roman" w:eastAsia="Times New Roman" w:hAnsi="Times New Roman"/>
          <w:b/>
          <w:bCs/>
          <w:sz w:val="24"/>
          <w:szCs w:val="28"/>
        </w:rPr>
        <w:t>ПРОВЕДЕНИЯ  ПРОИЗВОДСТВЕНОЙ ПРАКТИКИ ПО ПОЛУЧЕНИЮ ПРОФЕССИОНАЛЬНЫХ УМЕНИЙ И ОПЫТА ПРОФЕССИОНАЛЬНОЙ ДЕЯТЕЛЬНОСТИ (ОЗНАКОМИТЕЛЬНАЯ)</w:t>
      </w:r>
    </w:p>
    <w:p w14:paraId="221446B5" w14:textId="77777777" w:rsidR="00B3292D" w:rsidRPr="00AB1883" w:rsidRDefault="00B3292D" w:rsidP="00B3292D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14:paraId="7EE95E4C" w14:textId="6667BC14" w:rsidR="00B3292D" w:rsidRPr="00AB1883" w:rsidRDefault="00B3292D" w:rsidP="00B3292D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Студент </w:t>
      </w:r>
      <w:r w:rsidR="001077F2">
        <w:rPr>
          <w:rFonts w:ascii="Times New Roman" w:eastAsia="SimSun" w:hAnsi="Times New Roman"/>
          <w:sz w:val="24"/>
          <w:szCs w:val="24"/>
          <w:u w:val="single"/>
          <w:lang w:eastAsia="zh-CN"/>
        </w:rPr>
        <w:t>Сорокина Дарина Константиновна</w:t>
      </w:r>
      <w:r w:rsidRPr="00AB1883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ab/>
        <w:t>_________________________</w:t>
      </w:r>
    </w:p>
    <w:p w14:paraId="59D393ED" w14:textId="77777777" w:rsidR="00B3292D" w:rsidRPr="00AB1883" w:rsidRDefault="00B3292D" w:rsidP="00B3292D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24DED0ED" w14:textId="77777777" w:rsidR="00B3292D" w:rsidRPr="00AB1883" w:rsidRDefault="00B3292D" w:rsidP="00B3292D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Кафедра </w:t>
      </w:r>
      <w:r>
        <w:rPr>
          <w:rFonts w:ascii="Times New Roman" w:eastAsia="SimSun" w:hAnsi="Times New Roman"/>
          <w:sz w:val="24"/>
          <w:szCs w:val="24"/>
          <w:u w:val="single"/>
          <w:lang w:eastAsia="zh-CN"/>
        </w:rPr>
        <w:t xml:space="preserve">экономики и управления </w:t>
      </w: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гр. </w:t>
      </w:r>
      <w:r w:rsidRPr="00F25A02">
        <w:rPr>
          <w:rFonts w:ascii="Times New Roman" w:eastAsia="SimSun" w:hAnsi="Times New Roman"/>
          <w:sz w:val="24"/>
          <w:szCs w:val="24"/>
          <w:lang w:eastAsia="zh-CN"/>
        </w:rPr>
        <w:t>гр</w:t>
      </w:r>
      <w:r>
        <w:rPr>
          <w:rFonts w:ascii="Times New Roman" w:eastAsia="SimSun" w:hAnsi="Times New Roman"/>
          <w:sz w:val="24"/>
          <w:szCs w:val="24"/>
          <w:lang w:eastAsia="zh-CN"/>
        </w:rPr>
        <w:t xml:space="preserve"> ЗДБМН-</w:t>
      </w:r>
      <w:r w:rsidRPr="00921CBE">
        <w:rPr>
          <w:rFonts w:ascii="Times New Roman" w:eastAsia="SimSun" w:hAnsi="Times New Roman"/>
          <w:sz w:val="24"/>
          <w:szCs w:val="24"/>
          <w:lang w:eastAsia="zh-CN"/>
        </w:rPr>
        <w:t>20</w:t>
      </w:r>
      <w:r>
        <w:rPr>
          <w:rFonts w:ascii="Times New Roman" w:eastAsia="SimSun" w:hAnsi="Times New Roman"/>
          <w:sz w:val="24"/>
          <w:szCs w:val="24"/>
          <w:lang w:eastAsia="zh-CN"/>
        </w:rPr>
        <w:t>-УП</w:t>
      </w:r>
    </w:p>
    <w:p w14:paraId="1301E82C" w14:textId="77777777" w:rsidR="00B3292D" w:rsidRPr="00AB1883" w:rsidRDefault="00B3292D" w:rsidP="00B3292D">
      <w:pPr>
        <w:spacing w:after="0" w:line="240" w:lineRule="auto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14:paraId="4B348BD1" w14:textId="3DB0E0B1" w:rsidR="00B3292D" w:rsidRPr="00AB1883" w:rsidRDefault="00B3292D" w:rsidP="00B3292D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>Руководитель практики</w:t>
      </w:r>
      <w:r w:rsidRPr="00A14C50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6A029F">
        <w:rPr>
          <w:rFonts w:ascii="Times New Roman" w:eastAsia="SimSun" w:hAnsi="Times New Roman"/>
          <w:sz w:val="24"/>
          <w:szCs w:val="24"/>
          <w:lang w:eastAsia="zh-CN"/>
        </w:rPr>
        <w:t>М.Г. Масилова</w:t>
      </w:r>
      <w:r>
        <w:rPr>
          <w:rFonts w:ascii="Times New Roman" w:eastAsia="SimSun" w:hAnsi="Times New Roman"/>
          <w:sz w:val="24"/>
          <w:szCs w:val="24"/>
          <w:lang w:eastAsia="zh-CN"/>
        </w:rPr>
        <w:t xml:space="preserve">, </w:t>
      </w:r>
      <w:r w:rsidR="006A029F">
        <w:rPr>
          <w:rFonts w:ascii="Times New Roman" w:eastAsia="SimSun" w:hAnsi="Times New Roman"/>
          <w:sz w:val="24"/>
          <w:szCs w:val="24"/>
          <w:lang w:eastAsia="zh-CN"/>
        </w:rPr>
        <w:t>Л.О. Шупиков</w:t>
      </w:r>
      <w:r>
        <w:rPr>
          <w:rFonts w:ascii="Times New Roman" w:eastAsia="SimSun" w:hAnsi="Times New Roman"/>
          <w:sz w:val="24"/>
          <w:szCs w:val="24"/>
          <w:lang w:eastAsia="zh-CN"/>
        </w:rPr>
        <w:t>.</w:t>
      </w:r>
    </w:p>
    <w:p w14:paraId="39E4B4BB" w14:textId="77777777" w:rsidR="00B3292D" w:rsidRPr="00AB1883" w:rsidRDefault="00B3292D" w:rsidP="00B3292D">
      <w:pPr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</w:p>
    <w:p w14:paraId="15F641AD" w14:textId="77777777" w:rsidR="00B3292D" w:rsidRPr="00AB1883" w:rsidRDefault="00B3292D" w:rsidP="00B3292D">
      <w:pPr>
        <w:suppressAutoHyphens/>
        <w:spacing w:after="0" w:line="240" w:lineRule="auto"/>
        <w:contextualSpacing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2342583A" w14:textId="30E3AF81" w:rsidR="00B3292D" w:rsidRPr="00AB1883" w:rsidRDefault="00B3292D" w:rsidP="00B3292D">
      <w:pPr>
        <w:suppressAutoHyphens/>
        <w:spacing w:after="0" w:line="240" w:lineRule="auto"/>
        <w:contextualSpacing/>
        <w:jc w:val="right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 xml:space="preserve"> __________________________</w:t>
      </w:r>
      <w:r w:rsidR="00B81471" w:rsidRPr="00B8147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A029F">
        <w:rPr>
          <w:rFonts w:ascii="Times New Roman" w:hAnsi="Times New Roman"/>
          <w:color w:val="000000"/>
          <w:sz w:val="24"/>
          <w:szCs w:val="24"/>
        </w:rPr>
        <w:t>Л.О. Шупиков</w:t>
      </w:r>
      <w:r w:rsidR="00313348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433F5C65" w14:textId="77777777" w:rsidR="00B3292D" w:rsidRPr="00AB1883" w:rsidRDefault="00B3292D" w:rsidP="00B3292D">
      <w:pPr>
        <w:suppressAutoHyphens/>
        <w:spacing w:after="0" w:line="240" w:lineRule="auto"/>
        <w:contextualSpacing/>
        <w:jc w:val="right"/>
        <w:rPr>
          <w:rFonts w:ascii="Times New Roman" w:hAnsi="Times New Roman"/>
          <w:color w:val="000000"/>
          <w:sz w:val="18"/>
          <w:szCs w:val="18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>(подпись уполномоченного лица, МП)</w:t>
      </w:r>
    </w:p>
    <w:p w14:paraId="70C878CA" w14:textId="77777777" w:rsidR="00B3292D" w:rsidRPr="00AB1883" w:rsidRDefault="00B3292D" w:rsidP="00B3292D">
      <w:pPr>
        <w:suppressAutoHyphens/>
        <w:spacing w:after="0" w:line="240" w:lineRule="auto"/>
        <w:contextualSpacing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55CEBF03" w14:textId="4170BE5C" w:rsidR="00B3292D" w:rsidRPr="00AB1883" w:rsidRDefault="00B3292D" w:rsidP="00B3292D">
      <w:pPr>
        <w:suppressAutoHyphens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С правилами трудового распорядка ознакомлен__________________</w:t>
      </w:r>
      <w:r w:rsidR="00546001">
        <w:rPr>
          <w:rFonts w:ascii="Times New Roman" w:hAnsi="Times New Roman"/>
          <w:color w:val="000000"/>
          <w:sz w:val="24"/>
          <w:szCs w:val="24"/>
        </w:rPr>
        <w:t xml:space="preserve"> Д.К. Сорокина</w:t>
      </w:r>
    </w:p>
    <w:p w14:paraId="7782CA00" w14:textId="77777777" w:rsidR="00B3292D" w:rsidRPr="00AB1883" w:rsidRDefault="00B3292D" w:rsidP="00B3292D">
      <w:pPr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 xml:space="preserve">                                                           (подпись обучающегося)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2"/>
        <w:gridCol w:w="4610"/>
        <w:gridCol w:w="1257"/>
        <w:gridCol w:w="1669"/>
      </w:tblGrid>
      <w:tr w:rsidR="00B3292D" w:rsidRPr="00CC2907" w14:paraId="5C3479F3" w14:textId="77777777" w:rsidTr="00F25CE1">
        <w:trPr>
          <w:trHeight w:val="1000"/>
        </w:trPr>
        <w:tc>
          <w:tcPr>
            <w:tcW w:w="108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8C6220" w14:textId="77777777" w:rsidR="00B3292D" w:rsidRPr="00CC2907" w:rsidRDefault="00B3292D" w:rsidP="00F25CE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2907">
              <w:rPr>
                <w:rFonts w:ascii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9D56D7" w14:textId="77777777" w:rsidR="00B3292D" w:rsidRPr="00CC2907" w:rsidRDefault="00B3292D" w:rsidP="00F25CE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290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1961A0" w14:textId="77777777" w:rsidR="00B3292D" w:rsidRPr="00CC2907" w:rsidRDefault="00B3292D" w:rsidP="00F25CE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CC2907">
              <w:rPr>
                <w:rFonts w:ascii="Times New Roman" w:hAnsi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C32A23" w14:textId="77777777" w:rsidR="00B3292D" w:rsidRPr="00CC2907" w:rsidRDefault="00B3292D" w:rsidP="00F25CE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2907">
              <w:rPr>
                <w:rFonts w:ascii="Times New Roman" w:hAnsi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B3292D" w:rsidRPr="00CC2907" w14:paraId="46379444" w14:textId="77777777" w:rsidTr="00F25CE1">
        <w:trPr>
          <w:trHeight w:hRule="exact" w:val="284"/>
        </w:trPr>
        <w:tc>
          <w:tcPr>
            <w:tcW w:w="1086" w:type="pct"/>
            <w:vMerge w:val="restart"/>
            <w:vAlign w:val="center"/>
          </w:tcPr>
          <w:p w14:paraId="64373511" w14:textId="77777777" w:rsidR="00B3292D" w:rsidRPr="00CC2907" w:rsidRDefault="00B3292D" w:rsidP="00F25C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2907">
              <w:rPr>
                <w:rFonts w:ascii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2394" w:type="pct"/>
            <w:vAlign w:val="center"/>
          </w:tcPr>
          <w:p w14:paraId="34FBCC8E" w14:textId="77777777" w:rsidR="00B3292D" w:rsidRPr="00CC2907" w:rsidRDefault="00B3292D" w:rsidP="00F25C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2907">
              <w:rPr>
                <w:rFonts w:ascii="Times New Roman" w:hAnsi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653" w:type="pct"/>
            <w:vAlign w:val="center"/>
          </w:tcPr>
          <w:p w14:paraId="3AE33555" w14:textId="1D641BC8" w:rsidR="00B3292D" w:rsidRPr="00CC2907" w:rsidRDefault="00895B22" w:rsidP="00F25CE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15.05.2023</w:t>
            </w:r>
          </w:p>
        </w:tc>
        <w:tc>
          <w:tcPr>
            <w:tcW w:w="867" w:type="pct"/>
            <w:vAlign w:val="center"/>
          </w:tcPr>
          <w:p w14:paraId="3981DE3D" w14:textId="60A9FC39" w:rsidR="00B3292D" w:rsidRPr="00CC2907" w:rsidRDefault="00F60626" w:rsidP="00F25CE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Выполнено</w:t>
            </w:r>
          </w:p>
        </w:tc>
      </w:tr>
      <w:tr w:rsidR="00B3292D" w:rsidRPr="00CC2907" w14:paraId="4F71A665" w14:textId="77777777" w:rsidTr="00F25CE1">
        <w:trPr>
          <w:trHeight w:hRule="exact" w:val="284"/>
        </w:trPr>
        <w:tc>
          <w:tcPr>
            <w:tcW w:w="1086" w:type="pct"/>
            <w:vMerge/>
            <w:vAlign w:val="center"/>
          </w:tcPr>
          <w:p w14:paraId="5D3FC0D4" w14:textId="77777777" w:rsidR="00B3292D" w:rsidRPr="00CC2907" w:rsidRDefault="00B3292D" w:rsidP="00F25C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94" w:type="pct"/>
            <w:vAlign w:val="center"/>
          </w:tcPr>
          <w:p w14:paraId="71D573D5" w14:textId="77777777" w:rsidR="00B3292D" w:rsidRPr="00CC2907" w:rsidRDefault="00B3292D" w:rsidP="00F25C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2907">
              <w:rPr>
                <w:rFonts w:ascii="Times New Roman" w:hAnsi="Times New Roman"/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653" w:type="pct"/>
            <w:vAlign w:val="center"/>
          </w:tcPr>
          <w:p w14:paraId="24C9A505" w14:textId="43626563" w:rsidR="00B3292D" w:rsidRPr="00CC2907" w:rsidRDefault="00895B22" w:rsidP="00F25CE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15.05.2023</w:t>
            </w:r>
          </w:p>
        </w:tc>
        <w:tc>
          <w:tcPr>
            <w:tcW w:w="867" w:type="pct"/>
            <w:vAlign w:val="center"/>
          </w:tcPr>
          <w:p w14:paraId="66CC875B" w14:textId="09362608" w:rsidR="00B3292D" w:rsidRPr="00CC2907" w:rsidRDefault="00F60626" w:rsidP="00F25CE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Выполнено</w:t>
            </w:r>
          </w:p>
        </w:tc>
      </w:tr>
      <w:tr w:rsidR="00B3292D" w:rsidRPr="00CC2907" w14:paraId="3CCFAC92" w14:textId="77777777" w:rsidTr="00F25CE1">
        <w:trPr>
          <w:trHeight w:val="567"/>
        </w:trPr>
        <w:tc>
          <w:tcPr>
            <w:tcW w:w="1086" w:type="pct"/>
            <w:vMerge w:val="restart"/>
            <w:vAlign w:val="center"/>
          </w:tcPr>
          <w:p w14:paraId="56093F97" w14:textId="77777777" w:rsidR="00B3292D" w:rsidRPr="00CC2907" w:rsidRDefault="00B3292D" w:rsidP="00F25C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2907">
              <w:rPr>
                <w:rFonts w:ascii="Times New Roman" w:hAnsi="Times New Roman"/>
                <w:sz w:val="20"/>
                <w:szCs w:val="20"/>
              </w:rPr>
              <w:t>2. Исследовательский</w:t>
            </w:r>
          </w:p>
          <w:p w14:paraId="3BD967F6" w14:textId="77777777" w:rsidR="00B3292D" w:rsidRPr="00CC2907" w:rsidRDefault="00B3292D" w:rsidP="00F25C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94" w:type="pct"/>
            <w:vAlign w:val="center"/>
          </w:tcPr>
          <w:p w14:paraId="1E76159F" w14:textId="77777777" w:rsidR="00B3292D" w:rsidRPr="00CC2907" w:rsidRDefault="00B3292D" w:rsidP="00F25C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2907">
              <w:rPr>
                <w:rFonts w:ascii="Times New Roman" w:hAnsi="Times New Roman"/>
                <w:bCs/>
                <w:sz w:val="20"/>
                <w:szCs w:val="20"/>
              </w:rPr>
              <w:t>Изучение организационно-правовой формы, видов деятельности, опыта работы на рынке, выпускаемой продукции, динамики основных экономических показателей деятельности предприятия</w:t>
            </w:r>
          </w:p>
        </w:tc>
        <w:tc>
          <w:tcPr>
            <w:tcW w:w="653" w:type="pct"/>
            <w:vAlign w:val="center"/>
          </w:tcPr>
          <w:p w14:paraId="332832A7" w14:textId="40C28611" w:rsidR="00B3292D" w:rsidRPr="00CC2907" w:rsidRDefault="00895B22" w:rsidP="00F25CE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16.05.2023-18.05.2023</w:t>
            </w:r>
          </w:p>
        </w:tc>
        <w:tc>
          <w:tcPr>
            <w:tcW w:w="867" w:type="pct"/>
            <w:vAlign w:val="center"/>
          </w:tcPr>
          <w:p w14:paraId="282C0BDC" w14:textId="7D5DBFC5" w:rsidR="00B3292D" w:rsidRPr="00CC2907" w:rsidRDefault="00F60626" w:rsidP="00F25CE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Выполнено</w:t>
            </w:r>
          </w:p>
        </w:tc>
      </w:tr>
      <w:tr w:rsidR="00B3292D" w:rsidRPr="00CC2907" w14:paraId="15A931B9" w14:textId="77777777" w:rsidTr="00F25CE1">
        <w:trPr>
          <w:trHeight w:val="94"/>
        </w:trPr>
        <w:tc>
          <w:tcPr>
            <w:tcW w:w="1086" w:type="pct"/>
            <w:vMerge/>
            <w:vAlign w:val="center"/>
          </w:tcPr>
          <w:p w14:paraId="061C38FB" w14:textId="77777777" w:rsidR="00B3292D" w:rsidRPr="00CC2907" w:rsidRDefault="00B3292D" w:rsidP="00F25C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94" w:type="pct"/>
            <w:vAlign w:val="center"/>
          </w:tcPr>
          <w:p w14:paraId="03C2A3CB" w14:textId="77777777" w:rsidR="00B3292D" w:rsidRPr="00CC2907" w:rsidRDefault="00B3292D" w:rsidP="00F25C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2907">
              <w:rPr>
                <w:rFonts w:ascii="Times New Roman" w:hAnsi="Times New Roman"/>
                <w:bCs/>
                <w:sz w:val="20"/>
                <w:szCs w:val="20"/>
              </w:rPr>
              <w:t>Исследование организационно-управленческой структуры предприятия, должностных обязанностей сотрудников, методов организации работы коллектива</w:t>
            </w:r>
          </w:p>
        </w:tc>
        <w:tc>
          <w:tcPr>
            <w:tcW w:w="653" w:type="pct"/>
            <w:vAlign w:val="center"/>
          </w:tcPr>
          <w:p w14:paraId="5D125579" w14:textId="723426D6" w:rsidR="00B3292D" w:rsidRPr="00CC2907" w:rsidRDefault="00895B22" w:rsidP="00F25CE1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19.05.2023-25.05.2023</w:t>
            </w:r>
          </w:p>
        </w:tc>
        <w:tc>
          <w:tcPr>
            <w:tcW w:w="867" w:type="pct"/>
            <w:vAlign w:val="center"/>
          </w:tcPr>
          <w:p w14:paraId="2365DBAD" w14:textId="1092D19E" w:rsidR="00B3292D" w:rsidRPr="00CC2907" w:rsidRDefault="00F60626" w:rsidP="00F25CE1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Выполнено</w:t>
            </w:r>
          </w:p>
        </w:tc>
      </w:tr>
      <w:tr w:rsidR="00B3292D" w:rsidRPr="00CC2907" w14:paraId="73F015D9" w14:textId="77777777" w:rsidTr="00F25CE1">
        <w:trPr>
          <w:trHeight w:val="354"/>
        </w:trPr>
        <w:tc>
          <w:tcPr>
            <w:tcW w:w="1086" w:type="pct"/>
            <w:vMerge/>
            <w:vAlign w:val="center"/>
          </w:tcPr>
          <w:p w14:paraId="16E550B0" w14:textId="77777777" w:rsidR="00B3292D" w:rsidRPr="00CC2907" w:rsidRDefault="00B3292D" w:rsidP="00F25C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94" w:type="pct"/>
            <w:vAlign w:val="center"/>
          </w:tcPr>
          <w:p w14:paraId="7655388A" w14:textId="77777777" w:rsidR="00B3292D" w:rsidRPr="00CC2907" w:rsidRDefault="00B3292D" w:rsidP="00F25C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2907">
              <w:rPr>
                <w:rFonts w:ascii="Times New Roman" w:hAnsi="Times New Roman"/>
                <w:bCs/>
                <w:sz w:val="20"/>
                <w:szCs w:val="20"/>
              </w:rPr>
              <w:t>Анализ кадровой ситуации на предприятии, а также существующей системы мотивации и разработка предложения по мотивированию и стимулированию персонала</w:t>
            </w:r>
          </w:p>
        </w:tc>
        <w:tc>
          <w:tcPr>
            <w:tcW w:w="653" w:type="pct"/>
            <w:vAlign w:val="center"/>
          </w:tcPr>
          <w:p w14:paraId="3E6706B6" w14:textId="37469DA6" w:rsidR="00B3292D" w:rsidRPr="00CC2907" w:rsidRDefault="00895B22" w:rsidP="00F25CE1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26.05.2023-01.06.2023</w:t>
            </w:r>
          </w:p>
        </w:tc>
        <w:tc>
          <w:tcPr>
            <w:tcW w:w="867" w:type="pct"/>
            <w:vAlign w:val="center"/>
          </w:tcPr>
          <w:p w14:paraId="11794245" w14:textId="6B806759" w:rsidR="00B3292D" w:rsidRPr="00CC2907" w:rsidRDefault="00F60626" w:rsidP="00F25CE1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Выполнено</w:t>
            </w:r>
          </w:p>
        </w:tc>
      </w:tr>
      <w:tr w:rsidR="00B3292D" w:rsidRPr="00CC2907" w14:paraId="2EF2ED48" w14:textId="77777777" w:rsidTr="00F25CE1">
        <w:trPr>
          <w:trHeight w:val="354"/>
        </w:trPr>
        <w:tc>
          <w:tcPr>
            <w:tcW w:w="1086" w:type="pct"/>
            <w:vAlign w:val="center"/>
          </w:tcPr>
          <w:p w14:paraId="5C831C4B" w14:textId="77777777" w:rsidR="00B3292D" w:rsidRPr="00CC2907" w:rsidRDefault="00B3292D" w:rsidP="00F25C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2907">
              <w:rPr>
                <w:rFonts w:ascii="Times New Roman" w:hAnsi="Times New Roman"/>
                <w:sz w:val="20"/>
                <w:szCs w:val="20"/>
              </w:rPr>
              <w:t xml:space="preserve">3. Аналитический </w:t>
            </w:r>
          </w:p>
        </w:tc>
        <w:tc>
          <w:tcPr>
            <w:tcW w:w="2394" w:type="pct"/>
            <w:vAlign w:val="center"/>
          </w:tcPr>
          <w:p w14:paraId="2CE149D5" w14:textId="77777777" w:rsidR="00B3292D" w:rsidRPr="00CC2907" w:rsidRDefault="00B3292D" w:rsidP="00F25C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2907">
              <w:rPr>
                <w:rFonts w:ascii="Times New Roman" w:hAnsi="Times New Roman"/>
                <w:bCs/>
                <w:sz w:val="20"/>
                <w:szCs w:val="20"/>
              </w:rPr>
              <w:t>Анализ эффективности управления активами организации Анализ эффективности управления структурой капитала</w:t>
            </w:r>
          </w:p>
        </w:tc>
        <w:tc>
          <w:tcPr>
            <w:tcW w:w="653" w:type="pct"/>
            <w:vAlign w:val="center"/>
          </w:tcPr>
          <w:p w14:paraId="59DA2906" w14:textId="107C3361" w:rsidR="00B3292D" w:rsidRPr="00CC2907" w:rsidRDefault="00895B22" w:rsidP="00F25CE1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02.06.2023-10.06.2023</w:t>
            </w:r>
          </w:p>
        </w:tc>
        <w:tc>
          <w:tcPr>
            <w:tcW w:w="867" w:type="pct"/>
            <w:vAlign w:val="center"/>
          </w:tcPr>
          <w:p w14:paraId="2164B14F" w14:textId="3809B014" w:rsidR="00B3292D" w:rsidRPr="00CC2907" w:rsidRDefault="00F60626" w:rsidP="00F25CE1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Выполнено</w:t>
            </w:r>
          </w:p>
        </w:tc>
      </w:tr>
      <w:tr w:rsidR="00B3292D" w:rsidRPr="00CC2907" w14:paraId="45A22EEF" w14:textId="77777777" w:rsidTr="00F25CE1">
        <w:trPr>
          <w:trHeight w:val="354"/>
        </w:trPr>
        <w:tc>
          <w:tcPr>
            <w:tcW w:w="1086" w:type="pct"/>
            <w:vAlign w:val="center"/>
          </w:tcPr>
          <w:p w14:paraId="3885A4DF" w14:textId="77777777" w:rsidR="00B3292D" w:rsidRPr="00CC2907" w:rsidRDefault="00B3292D" w:rsidP="00F25C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2907">
              <w:rPr>
                <w:rFonts w:ascii="Times New Roman" w:hAnsi="Times New Roman"/>
                <w:sz w:val="20"/>
                <w:szCs w:val="20"/>
              </w:rPr>
              <w:t xml:space="preserve">4. Экспериментальный этап </w:t>
            </w:r>
          </w:p>
        </w:tc>
        <w:tc>
          <w:tcPr>
            <w:tcW w:w="2394" w:type="pct"/>
            <w:vAlign w:val="center"/>
          </w:tcPr>
          <w:p w14:paraId="7A12BDF3" w14:textId="77777777" w:rsidR="00B3292D" w:rsidRPr="00CC2907" w:rsidRDefault="00B3292D" w:rsidP="00F25C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2907">
              <w:rPr>
                <w:rFonts w:ascii="Times New Roman" w:hAnsi="Times New Roman"/>
                <w:bCs/>
                <w:sz w:val="20"/>
                <w:szCs w:val="20"/>
              </w:rPr>
              <w:t>Подготовка управленческого решения с целью совершенствования деятельности организации с учетом выявленных проблем или возможностей</w:t>
            </w:r>
          </w:p>
        </w:tc>
        <w:tc>
          <w:tcPr>
            <w:tcW w:w="653" w:type="pct"/>
            <w:vAlign w:val="center"/>
          </w:tcPr>
          <w:p w14:paraId="3C0E034C" w14:textId="43444583" w:rsidR="00B3292D" w:rsidRPr="00CC2907" w:rsidRDefault="00895B22" w:rsidP="00F25CE1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11.06.2023-</w:t>
            </w:r>
            <w:r w:rsidR="00F60626">
              <w:rPr>
                <w:rFonts w:ascii="Times New Roman" w:hAnsi="Times New Roman"/>
                <w:sz w:val="20"/>
                <w:szCs w:val="20"/>
              </w:rPr>
              <w:t>22.06.2023</w:t>
            </w:r>
          </w:p>
        </w:tc>
        <w:tc>
          <w:tcPr>
            <w:tcW w:w="867" w:type="pct"/>
            <w:vAlign w:val="center"/>
          </w:tcPr>
          <w:p w14:paraId="00A1435E" w14:textId="66B4B4B9" w:rsidR="00B3292D" w:rsidRPr="00CC2907" w:rsidRDefault="00F60626" w:rsidP="00F25CE1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Выполнено</w:t>
            </w:r>
          </w:p>
        </w:tc>
      </w:tr>
      <w:tr w:rsidR="00B3292D" w:rsidRPr="00CC2907" w14:paraId="1C5ACD0C" w14:textId="77777777" w:rsidTr="00F25CE1">
        <w:trPr>
          <w:trHeight w:val="354"/>
        </w:trPr>
        <w:tc>
          <w:tcPr>
            <w:tcW w:w="1086" w:type="pct"/>
            <w:vAlign w:val="center"/>
          </w:tcPr>
          <w:p w14:paraId="79EF7318" w14:textId="77777777" w:rsidR="00B3292D" w:rsidRPr="00CC2907" w:rsidRDefault="00B3292D" w:rsidP="00F25C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2907">
              <w:rPr>
                <w:rFonts w:ascii="Times New Roman" w:hAnsi="Times New Roman"/>
                <w:sz w:val="20"/>
                <w:szCs w:val="20"/>
              </w:rPr>
              <w:t>5. Подготовка отчета по практике</w:t>
            </w:r>
          </w:p>
        </w:tc>
        <w:tc>
          <w:tcPr>
            <w:tcW w:w="2394" w:type="pct"/>
            <w:vAlign w:val="center"/>
          </w:tcPr>
          <w:p w14:paraId="721F5714" w14:textId="77777777" w:rsidR="00B3292D" w:rsidRPr="00CC2907" w:rsidRDefault="00B3292D" w:rsidP="00F25C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2907">
              <w:rPr>
                <w:rFonts w:ascii="Times New Roman" w:hAnsi="Times New Roman"/>
                <w:sz w:val="20"/>
                <w:szCs w:val="20"/>
              </w:rPr>
              <w:t>Оформление отчета согласно стандартам оформления, оформление от</w:t>
            </w:r>
            <w:r>
              <w:rPr>
                <w:rFonts w:ascii="Times New Roman" w:hAnsi="Times New Roman"/>
                <w:sz w:val="20"/>
                <w:szCs w:val="20"/>
              </w:rPr>
              <w:t>четной документации, подготовка</w:t>
            </w:r>
            <w:r w:rsidRPr="00CC2907">
              <w:rPr>
                <w:rFonts w:ascii="Times New Roman" w:hAnsi="Times New Roman"/>
                <w:sz w:val="20"/>
                <w:szCs w:val="20"/>
              </w:rPr>
              <w:t xml:space="preserve"> краткого доклада о результатах практики</w:t>
            </w:r>
          </w:p>
        </w:tc>
        <w:tc>
          <w:tcPr>
            <w:tcW w:w="653" w:type="pct"/>
            <w:vAlign w:val="center"/>
          </w:tcPr>
          <w:p w14:paraId="375C81BE" w14:textId="662C62E6" w:rsidR="00B3292D" w:rsidRPr="00CC2907" w:rsidRDefault="00F60626" w:rsidP="00F25CE1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22.06.2023-23.06.2023</w:t>
            </w:r>
          </w:p>
        </w:tc>
        <w:tc>
          <w:tcPr>
            <w:tcW w:w="867" w:type="pct"/>
            <w:vAlign w:val="center"/>
          </w:tcPr>
          <w:p w14:paraId="72EA2A04" w14:textId="3D8605A8" w:rsidR="00B3292D" w:rsidRPr="00CC2907" w:rsidRDefault="00F60626" w:rsidP="00F25CE1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Выполнено</w:t>
            </w:r>
          </w:p>
        </w:tc>
      </w:tr>
      <w:tr w:rsidR="00B3292D" w:rsidRPr="00CC2907" w14:paraId="2513B8C8" w14:textId="77777777" w:rsidTr="00F25CE1">
        <w:trPr>
          <w:trHeight w:val="354"/>
        </w:trPr>
        <w:tc>
          <w:tcPr>
            <w:tcW w:w="1086" w:type="pct"/>
            <w:vAlign w:val="center"/>
          </w:tcPr>
          <w:p w14:paraId="627906EB" w14:textId="77777777" w:rsidR="00B3292D" w:rsidRPr="00CC2907" w:rsidRDefault="00B3292D" w:rsidP="00F25C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2907">
              <w:rPr>
                <w:rFonts w:ascii="Times New Roman" w:hAnsi="Times New Roman"/>
                <w:sz w:val="20"/>
                <w:szCs w:val="20"/>
              </w:rPr>
              <w:t>6. Защита отчета у руководителя практики от кафедры</w:t>
            </w:r>
          </w:p>
        </w:tc>
        <w:tc>
          <w:tcPr>
            <w:tcW w:w="2394" w:type="pct"/>
            <w:vAlign w:val="center"/>
          </w:tcPr>
          <w:p w14:paraId="580B631A" w14:textId="77777777" w:rsidR="00B3292D" w:rsidRPr="00CC2907" w:rsidRDefault="00B3292D" w:rsidP="00F25C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2907">
              <w:rPr>
                <w:rFonts w:ascii="Times New Roman" w:hAnsi="Times New Roman"/>
                <w:sz w:val="20"/>
                <w:szCs w:val="20"/>
              </w:rPr>
              <w:t>Представление результатов практики.   Защита отчета</w:t>
            </w:r>
          </w:p>
        </w:tc>
        <w:tc>
          <w:tcPr>
            <w:tcW w:w="653" w:type="pct"/>
            <w:vAlign w:val="center"/>
          </w:tcPr>
          <w:p w14:paraId="47E5AE57" w14:textId="763A1029" w:rsidR="00B3292D" w:rsidRPr="00CC2907" w:rsidRDefault="00F60626" w:rsidP="00F25CE1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24.06.2023</w:t>
            </w:r>
          </w:p>
        </w:tc>
        <w:tc>
          <w:tcPr>
            <w:tcW w:w="867" w:type="pct"/>
            <w:vAlign w:val="center"/>
          </w:tcPr>
          <w:p w14:paraId="515E2DE6" w14:textId="5993DFD0" w:rsidR="00B3292D" w:rsidRPr="00CC2907" w:rsidRDefault="00F60626" w:rsidP="00F25CE1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Выполнено</w:t>
            </w:r>
          </w:p>
        </w:tc>
      </w:tr>
    </w:tbl>
    <w:p w14:paraId="00A49D89" w14:textId="77777777" w:rsidR="00B3292D" w:rsidRPr="00AB1883" w:rsidRDefault="00B3292D" w:rsidP="00B3292D">
      <w:pPr>
        <w:spacing w:after="0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463C522F" w14:textId="77777777" w:rsidR="00B3292D" w:rsidRPr="00AB1883" w:rsidRDefault="00B3292D" w:rsidP="00B3292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 xml:space="preserve">Руководитель </w:t>
      </w:r>
      <w:r>
        <w:rPr>
          <w:rFonts w:ascii="Times New Roman" w:hAnsi="Times New Roman"/>
          <w:sz w:val="24"/>
          <w:szCs w:val="24"/>
        </w:rPr>
        <w:t>практики от кафедры</w:t>
      </w:r>
    </w:p>
    <w:p w14:paraId="13299E82" w14:textId="3AD1AE49" w:rsidR="00B3292D" w:rsidRPr="001077F2" w:rsidRDefault="00481D61" w:rsidP="001077F2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канд. соц.</w:t>
      </w:r>
      <w:r w:rsidR="00B3292D">
        <w:rPr>
          <w:rFonts w:ascii="Times New Roman" w:hAnsi="Times New Roman"/>
          <w:sz w:val="24"/>
          <w:szCs w:val="24"/>
        </w:rPr>
        <w:t xml:space="preserve"> наук, доцент                 </w:t>
      </w:r>
      <w:r w:rsidR="00B3292D" w:rsidRPr="008D0FA1">
        <w:rPr>
          <w:rFonts w:ascii="Times New Roman" w:hAnsi="Times New Roman"/>
          <w:sz w:val="24"/>
          <w:szCs w:val="24"/>
        </w:rPr>
        <w:t xml:space="preserve">                                       ___________  </w:t>
      </w:r>
      <w:r w:rsidR="001077F2" w:rsidRPr="001077F2">
        <w:rPr>
          <w:rFonts w:ascii="Times New Roman" w:hAnsi="Times New Roman"/>
          <w:sz w:val="24"/>
          <w:szCs w:val="24"/>
        </w:rPr>
        <w:t>М.Г. Масилова</w:t>
      </w:r>
    </w:p>
    <w:p w14:paraId="41960270" w14:textId="77777777" w:rsidR="00D65C7F" w:rsidRDefault="00B3292D" w:rsidP="00B3292D">
      <w:pPr>
        <w:autoSpaceDE w:val="0"/>
        <w:autoSpaceDN w:val="0"/>
        <w:adjustRightInd w:val="0"/>
        <w:spacing w:after="120" w:line="240" w:lineRule="auto"/>
        <w:rPr>
          <w:rFonts w:ascii="Times New Roman" w:hAnsi="Times New Roman"/>
          <w:color w:val="000000"/>
          <w:sz w:val="24"/>
          <w:szCs w:val="24"/>
        </w:rPr>
      </w:pPr>
      <w:r w:rsidRPr="00035C0A">
        <w:rPr>
          <w:rFonts w:ascii="Times New Roman" w:hAnsi="Times New Roman"/>
          <w:color w:val="000000"/>
          <w:sz w:val="24"/>
          <w:szCs w:val="24"/>
        </w:rPr>
        <w:t>Руководитель</w:t>
      </w:r>
      <w:r>
        <w:rPr>
          <w:rFonts w:ascii="Times New Roman" w:hAnsi="Times New Roman"/>
          <w:color w:val="000000"/>
          <w:sz w:val="24"/>
          <w:szCs w:val="24"/>
        </w:rPr>
        <w:t xml:space="preserve"> практики от предприятия</w:t>
      </w:r>
    </w:p>
    <w:p w14:paraId="65C2DAC2" w14:textId="6D2572C4" w:rsidR="00B3292D" w:rsidRPr="00D65C7F" w:rsidRDefault="00D65C7F" w:rsidP="00B3292D">
      <w:pPr>
        <w:autoSpaceDE w:val="0"/>
        <w:autoSpaceDN w:val="0"/>
        <w:adjustRightInd w:val="0"/>
        <w:spacing w:after="120" w:line="240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</w:rPr>
        <w:t>Генеральный директор</w:t>
      </w:r>
      <w:r w:rsidR="00B3292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3292D">
        <w:rPr>
          <w:rFonts w:ascii="Times New Roman" w:hAnsi="Times New Roman"/>
          <w:color w:val="000000"/>
          <w:sz w:val="24"/>
          <w:szCs w:val="24"/>
        </w:rPr>
        <w:tab/>
      </w:r>
      <w:r w:rsidR="00B3292D"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  <w:t xml:space="preserve">    </w:t>
      </w:r>
      <w:r w:rsidR="00B3292D">
        <w:rPr>
          <w:rFonts w:ascii="Times New Roman" w:hAnsi="Times New Roman"/>
          <w:sz w:val="24"/>
          <w:szCs w:val="24"/>
        </w:rPr>
        <w:t>___________</w:t>
      </w:r>
      <w:r>
        <w:rPr>
          <w:rFonts w:ascii="Times New Roman" w:hAnsi="Times New Roman"/>
          <w:sz w:val="24"/>
          <w:szCs w:val="24"/>
        </w:rPr>
        <w:t xml:space="preserve"> </w:t>
      </w:r>
      <w:r w:rsidR="006A029F">
        <w:rPr>
          <w:rFonts w:ascii="Times New Roman" w:hAnsi="Times New Roman"/>
          <w:sz w:val="24"/>
          <w:szCs w:val="24"/>
        </w:rPr>
        <w:t>Л.О. Шупиков</w:t>
      </w:r>
    </w:p>
    <w:p w14:paraId="422821A3" w14:textId="77777777" w:rsidR="00F25CE1" w:rsidRPr="00F25CE1" w:rsidRDefault="00F25CE1" w:rsidP="00504BD5">
      <w:pPr>
        <w:pageBreakBefore/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25CE1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МИНИСТЕРСТВО НАУКИ И ВЫСШЕГО ОБРАЗОВАНИЯ РОССИЙСКОЙ ФЕДЕРАЦИИ</w:t>
      </w:r>
    </w:p>
    <w:p w14:paraId="189F410F" w14:textId="77777777" w:rsidR="00F25CE1" w:rsidRPr="00F25CE1" w:rsidRDefault="00F25CE1" w:rsidP="00F25CE1">
      <w:pPr>
        <w:widowControl w:val="0"/>
        <w:suppressAutoHyphens/>
        <w:spacing w:before="240"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C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ВЛАДИВОСТОКСКИЙ ГОСУДАРСТВЕННЫЙ УНИВЕРСИТЕТ </w:t>
      </w:r>
    </w:p>
    <w:p w14:paraId="308FA3EF" w14:textId="77777777" w:rsidR="00F25CE1" w:rsidRPr="00F25CE1" w:rsidRDefault="00F25CE1" w:rsidP="00F25CE1">
      <w:pPr>
        <w:widowControl w:val="0"/>
        <w:suppressAutoHyphens/>
        <w:spacing w:after="24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CE1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ИНСТИТУТ ЗАОЧНОГО ОБУЧЕНИЯ</w:t>
      </w:r>
    </w:p>
    <w:p w14:paraId="1190C63E" w14:textId="77777777" w:rsidR="00F25CE1" w:rsidRPr="00F25CE1" w:rsidRDefault="00F25CE1" w:rsidP="00F25CE1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5CE1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КАФЕДРА ЭКОНОМИКИ И УПРАВЛЕНИЯ</w:t>
      </w:r>
    </w:p>
    <w:p w14:paraId="682D9B94" w14:textId="77777777" w:rsidR="000863F0" w:rsidRPr="000863F0" w:rsidRDefault="000863F0" w:rsidP="000863F0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38B65F26" w14:textId="77777777" w:rsidR="000863F0" w:rsidRPr="000863F0" w:rsidRDefault="000863F0" w:rsidP="000863F0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476CFB3D" w14:textId="77777777" w:rsidR="00F10F94" w:rsidRPr="00F10F94" w:rsidRDefault="00F10F94" w:rsidP="00F10F94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ИНДИВИДУАЛЬНОЕ </w:t>
      </w:r>
      <w:r w:rsidRPr="00F10F94">
        <w:rPr>
          <w:rFonts w:ascii="Times New Roman" w:eastAsia="Calibri" w:hAnsi="Times New Roman" w:cs="Times New Roman"/>
          <w:sz w:val="24"/>
          <w:szCs w:val="24"/>
        </w:rPr>
        <w:t>ЗАДАНИЕ</w:t>
      </w:r>
    </w:p>
    <w:p w14:paraId="3AEF231C" w14:textId="77777777" w:rsidR="00F10F94" w:rsidRPr="00F10F94" w:rsidRDefault="00F10F94" w:rsidP="00F10F94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на производственную практику по получению профессиональных умений и опыта профессиональной деятельности</w:t>
      </w:r>
      <w:r w:rsidR="00FF1748">
        <w:rPr>
          <w:rFonts w:ascii="Times New Roman" w:eastAsia="Calibri" w:hAnsi="Times New Roman" w:cs="Times New Roman"/>
          <w:sz w:val="24"/>
          <w:szCs w:val="24"/>
        </w:rPr>
        <w:t xml:space="preserve"> (ознакомительная)</w:t>
      </w:r>
    </w:p>
    <w:p w14:paraId="0322BBBF" w14:textId="77777777" w:rsidR="00F10F94" w:rsidRPr="00F10F94" w:rsidRDefault="00F10F94" w:rsidP="00F10F94">
      <w:pPr>
        <w:spacing w:after="20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689484E" w14:textId="31A1209A" w:rsidR="00F10F94" w:rsidRPr="00F10F94" w:rsidRDefault="00F10F94" w:rsidP="00F10F94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 xml:space="preserve">Студенту: </w:t>
      </w:r>
      <w:r w:rsidR="00546001">
        <w:rPr>
          <w:rFonts w:ascii="Times New Roman" w:eastAsia="Calibri" w:hAnsi="Times New Roman" w:cs="Times New Roman"/>
          <w:sz w:val="24"/>
          <w:szCs w:val="24"/>
        </w:rPr>
        <w:t>Сорокиной Дарине Константиновне</w:t>
      </w:r>
    </w:p>
    <w:p w14:paraId="3BA7C1D7" w14:textId="77777777" w:rsidR="00AF47D5" w:rsidRDefault="00AF47D5" w:rsidP="00F10F94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2DC415FF" w14:textId="77777777" w:rsidR="00F10F94" w:rsidRPr="003952C0" w:rsidRDefault="00F10F94" w:rsidP="00F10F94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 xml:space="preserve">Группы: </w:t>
      </w:r>
      <w:r w:rsidR="00AF47D5">
        <w:rPr>
          <w:rFonts w:ascii="Times New Roman" w:eastAsia="Calibri" w:hAnsi="Times New Roman" w:cs="Times New Roman"/>
          <w:sz w:val="24"/>
          <w:szCs w:val="24"/>
        </w:rPr>
        <w:t>ЗДБМН-</w:t>
      </w:r>
      <w:r w:rsidR="003952C0" w:rsidRPr="006532EC">
        <w:rPr>
          <w:rFonts w:ascii="Times New Roman" w:eastAsia="Calibri" w:hAnsi="Times New Roman" w:cs="Times New Roman"/>
          <w:sz w:val="24"/>
          <w:szCs w:val="24"/>
        </w:rPr>
        <w:t>20</w:t>
      </w:r>
      <w:r w:rsidR="00AF47D5">
        <w:rPr>
          <w:rFonts w:ascii="Times New Roman" w:eastAsia="Calibri" w:hAnsi="Times New Roman" w:cs="Times New Roman"/>
          <w:sz w:val="24"/>
          <w:szCs w:val="24"/>
        </w:rPr>
        <w:t>-УП</w:t>
      </w:r>
    </w:p>
    <w:p w14:paraId="568C96A6" w14:textId="77777777" w:rsidR="00F10F94" w:rsidRPr="00F10F94" w:rsidRDefault="00F10F94" w:rsidP="00F10F94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6A7C554A" w14:textId="77777777" w:rsidR="00F10F94" w:rsidRPr="000A6AD2" w:rsidRDefault="00F10F94" w:rsidP="00F10F94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 xml:space="preserve">Срок сдачи: </w:t>
      </w:r>
      <w:r w:rsidR="000A6AD2" w:rsidRPr="00754887">
        <w:rPr>
          <w:rFonts w:ascii="Times New Roman" w:eastAsia="Calibri" w:hAnsi="Times New Roman" w:cs="Times New Roman"/>
          <w:sz w:val="24"/>
          <w:szCs w:val="24"/>
        </w:rPr>
        <w:t>24</w:t>
      </w:r>
      <w:r w:rsidR="000A6AD2">
        <w:rPr>
          <w:rFonts w:ascii="Times New Roman" w:eastAsia="Calibri" w:hAnsi="Times New Roman" w:cs="Times New Roman"/>
          <w:sz w:val="24"/>
          <w:szCs w:val="24"/>
        </w:rPr>
        <w:t>.06.2023</w:t>
      </w:r>
    </w:p>
    <w:p w14:paraId="3EE0E2CE" w14:textId="77777777" w:rsidR="00F10F94" w:rsidRPr="00F10F94" w:rsidRDefault="00F10F94" w:rsidP="00F10F94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5469DA64" w14:textId="77777777" w:rsidR="00F10F94" w:rsidRPr="00F10F94" w:rsidRDefault="00F10F94" w:rsidP="00F10F94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Содержание отчета по производственной практике по получению профессиональных умений и опыта профессиональной деятельности</w:t>
      </w:r>
      <w:r w:rsidR="001A4C5F">
        <w:rPr>
          <w:rFonts w:ascii="Times New Roman" w:eastAsia="Calibri" w:hAnsi="Times New Roman" w:cs="Times New Roman"/>
          <w:sz w:val="24"/>
          <w:szCs w:val="24"/>
        </w:rPr>
        <w:t xml:space="preserve"> (ознакомительная)</w:t>
      </w:r>
      <w:r w:rsidRPr="00F10F94">
        <w:rPr>
          <w:rFonts w:ascii="Times New Roman" w:eastAsia="Calibri" w:hAnsi="Times New Roman" w:cs="Times New Roman"/>
          <w:sz w:val="24"/>
          <w:szCs w:val="24"/>
        </w:rPr>
        <w:t>:</w:t>
      </w:r>
    </w:p>
    <w:p w14:paraId="7BEC1B32" w14:textId="77777777" w:rsidR="00F10F94" w:rsidRPr="00F10F94" w:rsidRDefault="00F10F94" w:rsidP="00F10F94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14:paraId="2BDC4A72" w14:textId="6BC12D6F" w:rsidR="00FF1748" w:rsidRDefault="00F10F94" w:rsidP="00F10F9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b/>
          <w:sz w:val="24"/>
          <w:szCs w:val="24"/>
        </w:rPr>
        <w:t xml:space="preserve">Введение: </w:t>
      </w:r>
      <w:r w:rsidR="00FF1748" w:rsidRPr="00FF1748">
        <w:rPr>
          <w:rFonts w:ascii="Times New Roman" w:eastAsia="Calibri" w:hAnsi="Times New Roman" w:cs="Times New Roman"/>
          <w:sz w:val="24"/>
          <w:szCs w:val="24"/>
        </w:rPr>
        <w:t>Формулируются цель, задачи и место практики, основные методы, необходимые для их достижения, дается описание отрасли, в которой функционирует хозяйствующий субъект, его место на рынке. Также, описывается последовательность прохождения практики, перечень работ, выполненных в процессе практики</w:t>
      </w:r>
    </w:p>
    <w:p w14:paraId="3D20C5DD" w14:textId="77777777" w:rsidR="00F10F94" w:rsidRDefault="00F10F94" w:rsidP="00F10F9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10F9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Раздел 1 </w:t>
      </w:r>
      <w:r w:rsidR="00082429" w:rsidRPr="00A53D24">
        <w:rPr>
          <w:rFonts w:ascii="Times New Roman" w:eastAsia="Calibri" w:hAnsi="Times New Roman" w:cs="Times New Roman"/>
          <w:b/>
          <w:bCs/>
          <w:sz w:val="24"/>
          <w:szCs w:val="24"/>
        </w:rPr>
        <w:t>Х</w:t>
      </w:r>
      <w:r w:rsidRPr="00A53D24">
        <w:rPr>
          <w:rFonts w:ascii="Times New Roman" w:eastAsia="Calibri" w:hAnsi="Times New Roman" w:cs="Times New Roman"/>
          <w:b/>
          <w:bCs/>
          <w:sz w:val="24"/>
          <w:szCs w:val="24"/>
        </w:rPr>
        <w:t>арактеристика предприятия / организации (базы практики)</w:t>
      </w:r>
    </w:p>
    <w:p w14:paraId="2D538FF2" w14:textId="77777777" w:rsidR="00614DDD" w:rsidRPr="00614DDD" w:rsidRDefault="00614DDD" w:rsidP="00A508DF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14DDD">
        <w:rPr>
          <w:rFonts w:ascii="Times New Roman" w:eastAsia="Calibri" w:hAnsi="Times New Roman" w:cs="Times New Roman"/>
          <w:bCs/>
          <w:sz w:val="24"/>
          <w:szCs w:val="24"/>
        </w:rPr>
        <w:t xml:space="preserve">Дать краткое описание предприятия: организационно-правовая форма, виды деятельности, опыт работы на рынке, выпускаемая продукция (анализ ассортимента в табличной форме), динамика основных экономических показателей деятельности </w:t>
      </w:r>
      <w:r w:rsidRPr="00A53D24">
        <w:rPr>
          <w:rFonts w:ascii="Times New Roman" w:eastAsia="Calibri" w:hAnsi="Times New Roman" w:cs="Times New Roman"/>
          <w:bCs/>
          <w:sz w:val="24"/>
          <w:szCs w:val="24"/>
        </w:rPr>
        <w:t xml:space="preserve">предприятия (Приложение </w:t>
      </w:r>
      <w:r w:rsidR="00A53D24" w:rsidRPr="00A53D24">
        <w:rPr>
          <w:rFonts w:ascii="Times New Roman" w:eastAsia="Calibri" w:hAnsi="Times New Roman" w:cs="Times New Roman"/>
          <w:bCs/>
          <w:sz w:val="24"/>
          <w:szCs w:val="24"/>
        </w:rPr>
        <w:t>4</w:t>
      </w:r>
      <w:r w:rsidRPr="00A53D24">
        <w:rPr>
          <w:rFonts w:ascii="Times New Roman" w:eastAsia="Calibri" w:hAnsi="Times New Roman" w:cs="Times New Roman"/>
          <w:bCs/>
          <w:sz w:val="24"/>
          <w:szCs w:val="24"/>
        </w:rPr>
        <w:t>) (ПК-</w:t>
      </w:r>
      <w:r w:rsidRPr="00614DDD">
        <w:rPr>
          <w:rFonts w:ascii="Times New Roman" w:eastAsia="Calibri" w:hAnsi="Times New Roman" w:cs="Times New Roman"/>
          <w:bCs/>
          <w:sz w:val="24"/>
          <w:szCs w:val="24"/>
        </w:rPr>
        <w:t>1).</w:t>
      </w:r>
    </w:p>
    <w:p w14:paraId="79C5F686" w14:textId="38DB4F27" w:rsidR="00614DDD" w:rsidRDefault="00614DDD" w:rsidP="00A508DF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14DDD">
        <w:rPr>
          <w:rFonts w:ascii="Times New Roman" w:eastAsia="Calibri" w:hAnsi="Times New Roman" w:cs="Times New Roman"/>
          <w:bCs/>
          <w:sz w:val="24"/>
          <w:szCs w:val="24"/>
        </w:rPr>
        <w:t>Представить организационно-управленческую структуру предприятия</w:t>
      </w:r>
      <w:r w:rsidR="00572778">
        <w:rPr>
          <w:rFonts w:ascii="Times New Roman" w:eastAsia="Calibri" w:hAnsi="Times New Roman" w:cs="Times New Roman"/>
          <w:bCs/>
          <w:sz w:val="24"/>
          <w:szCs w:val="24"/>
        </w:rPr>
        <w:t>,</w:t>
      </w:r>
      <w:r w:rsidRPr="00614DDD">
        <w:rPr>
          <w:rFonts w:ascii="Times New Roman" w:eastAsia="Calibri" w:hAnsi="Times New Roman" w:cs="Times New Roman"/>
          <w:bCs/>
          <w:sz w:val="24"/>
          <w:szCs w:val="24"/>
        </w:rPr>
        <w:t xml:space="preserve"> дать характеристику структурного подразделения, его положения в общей организационной структуре предприятия. </w:t>
      </w:r>
      <w:r w:rsidR="00C96174">
        <w:rPr>
          <w:rFonts w:ascii="Times New Roman" w:eastAsia="Calibri" w:hAnsi="Times New Roman" w:cs="Times New Roman"/>
          <w:bCs/>
          <w:sz w:val="24"/>
          <w:szCs w:val="24"/>
        </w:rPr>
        <w:t xml:space="preserve">Рассмотреть </w:t>
      </w:r>
      <w:r w:rsidR="00C96174" w:rsidRPr="00C96174">
        <w:rPr>
          <w:rFonts w:ascii="Times New Roman" w:eastAsia="Calibri" w:hAnsi="Times New Roman" w:cs="Times New Roman"/>
          <w:bCs/>
          <w:sz w:val="24"/>
          <w:szCs w:val="24"/>
        </w:rPr>
        <w:t>должностные обязанности сотрудников, методы организации работы коллектива</w:t>
      </w:r>
      <w:r w:rsidR="00717779">
        <w:rPr>
          <w:rFonts w:ascii="Times New Roman" w:eastAsia="Calibri" w:hAnsi="Times New Roman" w:cs="Times New Roman"/>
          <w:bCs/>
          <w:sz w:val="24"/>
          <w:szCs w:val="24"/>
        </w:rPr>
        <w:t xml:space="preserve"> (ПК-1)</w:t>
      </w:r>
      <w:r w:rsidR="00E913C4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3A8F7B0D" w14:textId="35586C6A" w:rsidR="00572778" w:rsidRPr="00C96174" w:rsidRDefault="00572778" w:rsidP="00A508DF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C9617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614DDD" w:rsidRPr="00C96174">
        <w:rPr>
          <w:rFonts w:ascii="Times New Roman" w:eastAsia="Calibri" w:hAnsi="Times New Roman" w:cs="Times New Roman"/>
          <w:bCs/>
          <w:sz w:val="24"/>
          <w:szCs w:val="24"/>
        </w:rPr>
        <w:t>Провести анализ ка</w:t>
      </w:r>
      <w:r w:rsidR="00C96174" w:rsidRPr="00C96174">
        <w:rPr>
          <w:rFonts w:ascii="Times New Roman" w:eastAsia="Calibri" w:hAnsi="Times New Roman" w:cs="Times New Roman"/>
          <w:bCs/>
          <w:sz w:val="24"/>
          <w:szCs w:val="24"/>
        </w:rPr>
        <w:t>дровой ситуации на предприятии (</w:t>
      </w:r>
      <w:r w:rsidRPr="00C96174">
        <w:rPr>
          <w:rFonts w:ascii="Times New Roman" w:eastAsia="Calibri" w:hAnsi="Times New Roman" w:cs="Times New Roman"/>
          <w:bCs/>
          <w:sz w:val="24"/>
          <w:szCs w:val="24"/>
        </w:rPr>
        <w:t>анализ кадрового состава, его структуры, соответствия структуре и штатному расписанию, оценка укомплектованности, кадровой обеспеченности;</w:t>
      </w:r>
      <w:r w:rsidR="00C96174" w:rsidRPr="00C9617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C96174">
        <w:rPr>
          <w:rFonts w:ascii="Times New Roman" w:eastAsia="Calibri" w:hAnsi="Times New Roman" w:cs="Times New Roman"/>
          <w:bCs/>
          <w:sz w:val="24"/>
          <w:szCs w:val="24"/>
        </w:rPr>
        <w:t>оценку соответствия уровня образования и квалификации требованиям должностей, рабочих мест, производства;</w:t>
      </w:r>
      <w:r w:rsidR="00C96174" w:rsidRPr="00C9617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C96174">
        <w:rPr>
          <w:rFonts w:ascii="Times New Roman" w:eastAsia="Calibri" w:hAnsi="Times New Roman" w:cs="Times New Roman"/>
          <w:bCs/>
          <w:sz w:val="24"/>
          <w:szCs w:val="24"/>
        </w:rPr>
        <w:t xml:space="preserve"> анализ данных об использовании рабочего времени</w:t>
      </w:r>
      <w:r w:rsidR="00C96174" w:rsidRPr="00C96174">
        <w:rPr>
          <w:rFonts w:ascii="Times New Roman" w:eastAsia="Calibri" w:hAnsi="Times New Roman" w:cs="Times New Roman"/>
          <w:bCs/>
          <w:sz w:val="24"/>
          <w:szCs w:val="24"/>
        </w:rPr>
        <w:t xml:space="preserve">; </w:t>
      </w:r>
      <w:r w:rsidRPr="00C96174">
        <w:rPr>
          <w:rFonts w:ascii="Times New Roman" w:eastAsia="Calibri" w:hAnsi="Times New Roman" w:cs="Times New Roman"/>
          <w:bCs/>
          <w:sz w:val="24"/>
          <w:szCs w:val="24"/>
        </w:rPr>
        <w:t xml:space="preserve"> анализ текучести кадров, изучение движения работников, их карьеры;</w:t>
      </w:r>
      <w:r w:rsidR="00C96174" w:rsidRPr="00C9617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C96174">
        <w:rPr>
          <w:rFonts w:ascii="Times New Roman" w:eastAsia="Calibri" w:hAnsi="Times New Roman" w:cs="Times New Roman"/>
          <w:bCs/>
          <w:sz w:val="24"/>
          <w:szCs w:val="24"/>
        </w:rPr>
        <w:t xml:space="preserve">оценка эффективности использования трудовых ресурсов; </w:t>
      </w:r>
      <w:r w:rsidR="00C96174" w:rsidRPr="00C96174">
        <w:rPr>
          <w:rFonts w:ascii="Times New Roman" w:eastAsia="Calibri" w:hAnsi="Times New Roman" w:cs="Times New Roman"/>
          <w:bCs/>
          <w:sz w:val="24"/>
          <w:szCs w:val="24"/>
        </w:rPr>
        <w:t>изучение степе</w:t>
      </w:r>
      <w:r w:rsidR="00C96174">
        <w:rPr>
          <w:rFonts w:ascii="Times New Roman" w:eastAsia="Calibri" w:hAnsi="Times New Roman" w:cs="Times New Roman"/>
          <w:bCs/>
          <w:sz w:val="24"/>
          <w:szCs w:val="24"/>
        </w:rPr>
        <w:t>ни удовлетворенности работников</w:t>
      </w:r>
      <w:r w:rsidR="00717779">
        <w:rPr>
          <w:rFonts w:ascii="Times New Roman" w:eastAsia="Calibri" w:hAnsi="Times New Roman" w:cs="Times New Roman"/>
          <w:bCs/>
          <w:sz w:val="24"/>
          <w:szCs w:val="24"/>
        </w:rPr>
        <w:t>;</w:t>
      </w:r>
      <w:r w:rsidR="00717779" w:rsidRPr="00717779">
        <w:t xml:space="preserve"> </w:t>
      </w:r>
      <w:r w:rsidR="00717779" w:rsidRPr="00717779">
        <w:rPr>
          <w:rFonts w:ascii="Times New Roman" w:eastAsia="Calibri" w:hAnsi="Times New Roman" w:cs="Times New Roman"/>
          <w:bCs/>
          <w:sz w:val="24"/>
          <w:szCs w:val="24"/>
        </w:rPr>
        <w:t>исследование мотивации работников</w:t>
      </w:r>
      <w:r w:rsidR="00C96174">
        <w:rPr>
          <w:rFonts w:ascii="Times New Roman" w:eastAsia="Calibri" w:hAnsi="Times New Roman" w:cs="Times New Roman"/>
          <w:bCs/>
          <w:sz w:val="24"/>
          <w:szCs w:val="24"/>
        </w:rPr>
        <w:t>)</w:t>
      </w:r>
      <w:r w:rsidR="00717779">
        <w:rPr>
          <w:rFonts w:ascii="Times New Roman" w:eastAsia="Calibri" w:hAnsi="Times New Roman" w:cs="Times New Roman"/>
          <w:bCs/>
          <w:sz w:val="24"/>
          <w:szCs w:val="24"/>
        </w:rPr>
        <w:t>. Провести анализ существующей системы мотивации и разработать предложения (мероприятий) по мотивированию и стимулированию персонала (ПК-1)</w:t>
      </w:r>
      <w:r w:rsidR="00E913C4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2D706BAE" w14:textId="77777777" w:rsidR="00B07325" w:rsidRDefault="00C96174" w:rsidP="00B07325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F10F94" w:rsidRPr="00F10F9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Раздел 2 </w:t>
      </w:r>
      <w:r w:rsidR="00082429" w:rsidRPr="00A53D24">
        <w:rPr>
          <w:rFonts w:ascii="Times New Roman" w:eastAsia="Calibri" w:hAnsi="Times New Roman" w:cs="Times New Roman"/>
          <w:b/>
          <w:bCs/>
          <w:sz w:val="24"/>
          <w:szCs w:val="24"/>
        </w:rPr>
        <w:t>Оценка эффективности принятия управленческих решений</w:t>
      </w:r>
    </w:p>
    <w:p w14:paraId="4CDFB067" w14:textId="3E2F3E58" w:rsidR="009D68CE" w:rsidRPr="00A53D24" w:rsidRDefault="00082429" w:rsidP="00B07325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53D24">
        <w:rPr>
          <w:rFonts w:ascii="Times New Roman" w:eastAsia="Calibri" w:hAnsi="Times New Roman" w:cs="Times New Roman"/>
          <w:bCs/>
          <w:sz w:val="24"/>
          <w:szCs w:val="24"/>
        </w:rPr>
        <w:t xml:space="preserve">2.1 </w:t>
      </w:r>
      <w:r w:rsidR="009D68CE" w:rsidRPr="00A53D24">
        <w:rPr>
          <w:rFonts w:ascii="Times New Roman" w:eastAsia="Calibri" w:hAnsi="Times New Roman" w:cs="Times New Roman"/>
          <w:bCs/>
          <w:sz w:val="24"/>
          <w:szCs w:val="24"/>
        </w:rPr>
        <w:t>Анализ эффективности управления активами организации</w:t>
      </w:r>
      <w:r w:rsidR="009255E5">
        <w:rPr>
          <w:rFonts w:ascii="Times New Roman" w:eastAsia="Calibri" w:hAnsi="Times New Roman" w:cs="Times New Roman"/>
          <w:bCs/>
          <w:sz w:val="24"/>
          <w:szCs w:val="24"/>
        </w:rPr>
        <w:t xml:space="preserve"> (ПК-4)</w:t>
      </w:r>
      <w:r w:rsidR="00E913C4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3C7F301E" w14:textId="4CAC8842" w:rsidR="00A53D24" w:rsidRPr="00A53D24" w:rsidRDefault="00A53D24" w:rsidP="00B07325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53D24">
        <w:rPr>
          <w:rFonts w:ascii="Times New Roman" w:eastAsia="Calibri" w:hAnsi="Times New Roman" w:cs="Times New Roman"/>
          <w:bCs/>
          <w:sz w:val="24"/>
          <w:szCs w:val="24"/>
        </w:rPr>
        <w:t>Охарактеризовать основной капитал, его состав и структуру, провести оценку эффективности  его использования</w:t>
      </w:r>
      <w:r w:rsidR="00E913C4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7665BA6C" w14:textId="761CBBA5" w:rsidR="00A53D24" w:rsidRPr="00A53D24" w:rsidRDefault="00A53D24" w:rsidP="00B07325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53D24">
        <w:rPr>
          <w:rFonts w:ascii="Times New Roman" w:eastAsia="Calibri" w:hAnsi="Times New Roman" w:cs="Times New Roman"/>
          <w:bCs/>
          <w:sz w:val="24"/>
          <w:szCs w:val="24"/>
        </w:rPr>
        <w:t>Охарактеризовать оборотный капитал, состав и структуру оборотных фондов и оборотных средств предприятия, определить источники пополнения оборотных средств, повести оценку эффективности их использования</w:t>
      </w:r>
      <w:r w:rsidR="00E913C4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37ADC509" w14:textId="43F2E492" w:rsidR="009D68CE" w:rsidRDefault="00082429" w:rsidP="00B07325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53D24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2.2 </w:t>
      </w:r>
      <w:r w:rsidR="009D68CE" w:rsidRPr="00A53D24">
        <w:rPr>
          <w:rFonts w:ascii="Times New Roman" w:eastAsia="Calibri" w:hAnsi="Times New Roman" w:cs="Times New Roman"/>
          <w:bCs/>
          <w:sz w:val="24"/>
          <w:szCs w:val="24"/>
        </w:rPr>
        <w:t>Анализ эффективности управления структурой капитала</w:t>
      </w:r>
      <w:r w:rsidR="009255E5">
        <w:rPr>
          <w:rFonts w:ascii="Times New Roman" w:eastAsia="Calibri" w:hAnsi="Times New Roman" w:cs="Times New Roman"/>
          <w:bCs/>
          <w:sz w:val="24"/>
          <w:szCs w:val="24"/>
        </w:rPr>
        <w:t xml:space="preserve"> (ПК-4)</w:t>
      </w:r>
      <w:r w:rsidR="00E913C4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206CB13B" w14:textId="77777777" w:rsidR="00B07325" w:rsidRDefault="00B07325" w:rsidP="00B07325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bookmarkStart w:id="0" w:name="_Hlk144214314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Охарактеризовать источники финансирования деятельности, их состав и структуру, </w:t>
      </w:r>
      <w:r w:rsidR="009255E5">
        <w:rPr>
          <w:rFonts w:ascii="Times New Roman" w:eastAsia="Calibri" w:hAnsi="Times New Roman" w:cs="Times New Roman"/>
          <w:bCs/>
          <w:sz w:val="24"/>
          <w:szCs w:val="24"/>
        </w:rPr>
        <w:t>рассмотреть альтернативные варианты финансирования деятельности предприятия</w:t>
      </w:r>
    </w:p>
    <w:bookmarkEnd w:id="0"/>
    <w:p w14:paraId="04D7D870" w14:textId="769322F1" w:rsidR="00B07325" w:rsidRPr="00A53D24" w:rsidRDefault="00B07325" w:rsidP="00B07325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2.3 Индивидуальное задание: </w:t>
      </w:r>
      <w:r w:rsidRPr="00B07325">
        <w:rPr>
          <w:rFonts w:ascii="Times New Roman" w:eastAsia="Calibri" w:hAnsi="Times New Roman" w:cs="Times New Roman"/>
          <w:bCs/>
          <w:sz w:val="24"/>
          <w:szCs w:val="24"/>
        </w:rPr>
        <w:t>Подготовить управленческ</w:t>
      </w:r>
      <w:r>
        <w:rPr>
          <w:rFonts w:ascii="Times New Roman" w:eastAsia="Calibri" w:hAnsi="Times New Roman" w:cs="Times New Roman"/>
          <w:bCs/>
          <w:sz w:val="24"/>
          <w:szCs w:val="24"/>
        </w:rPr>
        <w:t>ое</w:t>
      </w:r>
      <w:r w:rsidRPr="00B07325">
        <w:rPr>
          <w:rFonts w:ascii="Times New Roman" w:eastAsia="Calibri" w:hAnsi="Times New Roman" w:cs="Times New Roman"/>
          <w:bCs/>
          <w:sz w:val="24"/>
          <w:szCs w:val="24"/>
        </w:rPr>
        <w:t xml:space="preserve"> решени</w:t>
      </w:r>
      <w:r>
        <w:rPr>
          <w:rFonts w:ascii="Times New Roman" w:eastAsia="Calibri" w:hAnsi="Times New Roman" w:cs="Times New Roman"/>
          <w:bCs/>
          <w:sz w:val="24"/>
          <w:szCs w:val="24"/>
        </w:rPr>
        <w:t>е</w:t>
      </w:r>
      <w:r w:rsidRPr="00B07325">
        <w:rPr>
          <w:rFonts w:ascii="Times New Roman" w:eastAsia="Calibri" w:hAnsi="Times New Roman" w:cs="Times New Roman"/>
          <w:bCs/>
          <w:sz w:val="24"/>
          <w:szCs w:val="24"/>
        </w:rPr>
        <w:t xml:space="preserve"> с целью совершенствования деятельности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организации </w:t>
      </w:r>
      <w:r w:rsidR="00AE731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с учето</w:t>
      </w:r>
      <w:r w:rsidR="00AE731D">
        <w:rPr>
          <w:rFonts w:ascii="Times New Roman" w:eastAsia="Calibri" w:hAnsi="Times New Roman" w:cs="Times New Roman"/>
          <w:bCs/>
          <w:sz w:val="24"/>
          <w:szCs w:val="24"/>
        </w:rPr>
        <w:t>м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выявленных проблем</w:t>
      </w:r>
      <w:r w:rsidR="009255E5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AE731D">
        <w:rPr>
          <w:rFonts w:ascii="Times New Roman" w:eastAsia="Calibri" w:hAnsi="Times New Roman" w:cs="Times New Roman"/>
          <w:bCs/>
          <w:sz w:val="24"/>
          <w:szCs w:val="24"/>
        </w:rPr>
        <w:t xml:space="preserve">или возможностей </w:t>
      </w:r>
      <w:r w:rsidR="009255E5">
        <w:rPr>
          <w:rFonts w:ascii="Times New Roman" w:eastAsia="Calibri" w:hAnsi="Times New Roman" w:cs="Times New Roman"/>
          <w:bCs/>
          <w:sz w:val="24"/>
          <w:szCs w:val="24"/>
        </w:rPr>
        <w:t>(ПК-4)</w:t>
      </w:r>
      <w:r w:rsidR="00E913C4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6796F669" w14:textId="77777777" w:rsidR="00F10F94" w:rsidRPr="00F10F94" w:rsidRDefault="00082429" w:rsidP="009255E5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F10F94" w:rsidRPr="00F10F9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Заключение: </w:t>
      </w:r>
      <w:r w:rsidR="00F10F94" w:rsidRPr="00F10F94">
        <w:rPr>
          <w:rFonts w:ascii="Times New Roman" w:eastAsia="Calibri" w:hAnsi="Times New Roman" w:cs="Times New Roman"/>
          <w:bCs/>
          <w:sz w:val="24"/>
          <w:szCs w:val="24"/>
        </w:rPr>
        <w:t>сделать вывод об эффективности принятых управленческих решений в организации и возможны</w:t>
      </w:r>
      <w:r w:rsidR="00AE731D">
        <w:rPr>
          <w:rFonts w:ascii="Times New Roman" w:eastAsia="Calibri" w:hAnsi="Times New Roman" w:cs="Times New Roman"/>
          <w:bCs/>
          <w:sz w:val="24"/>
          <w:szCs w:val="24"/>
        </w:rPr>
        <w:t>х</w:t>
      </w:r>
      <w:r w:rsidR="00F10F94" w:rsidRPr="00F10F9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AE731D">
        <w:rPr>
          <w:rFonts w:ascii="Times New Roman" w:eastAsia="Calibri" w:hAnsi="Times New Roman" w:cs="Times New Roman"/>
          <w:bCs/>
          <w:sz w:val="24"/>
          <w:szCs w:val="24"/>
        </w:rPr>
        <w:t xml:space="preserve">направлениях </w:t>
      </w:r>
      <w:r w:rsidR="00F10F94" w:rsidRPr="00F10F94">
        <w:rPr>
          <w:rFonts w:ascii="Times New Roman" w:eastAsia="Calibri" w:hAnsi="Times New Roman" w:cs="Times New Roman"/>
          <w:bCs/>
          <w:sz w:val="24"/>
          <w:szCs w:val="24"/>
        </w:rPr>
        <w:t>совершенствования деятельности.</w:t>
      </w:r>
    </w:p>
    <w:p w14:paraId="2577FD0D" w14:textId="77777777" w:rsidR="00F10F94" w:rsidRPr="00F10F94" w:rsidRDefault="00F10F94" w:rsidP="00B0732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10F94">
        <w:rPr>
          <w:rFonts w:ascii="Times New Roman" w:eastAsia="Calibri" w:hAnsi="Times New Roman" w:cs="Times New Roman"/>
          <w:b/>
          <w:bCs/>
          <w:sz w:val="24"/>
          <w:szCs w:val="24"/>
        </w:rPr>
        <w:t>Список использованных источников (не менее 20-ти позиций)</w:t>
      </w:r>
    </w:p>
    <w:p w14:paraId="0733AC93" w14:textId="77777777" w:rsidR="00F10F94" w:rsidRPr="00F10F94" w:rsidRDefault="00F10F94" w:rsidP="00B0732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10F94">
        <w:rPr>
          <w:rFonts w:ascii="Times New Roman" w:eastAsia="Calibri" w:hAnsi="Times New Roman" w:cs="Times New Roman"/>
          <w:bCs/>
          <w:sz w:val="24"/>
          <w:szCs w:val="24"/>
        </w:rPr>
        <w:t>Составить список литературы с использованием профессиональных баз данных и профессиональных Интернет-ресурсов</w:t>
      </w:r>
      <w:r w:rsidR="00B07325">
        <w:rPr>
          <w:rFonts w:ascii="Times New Roman" w:eastAsia="Calibri" w:hAnsi="Times New Roman" w:cs="Times New Roman"/>
          <w:bCs/>
          <w:sz w:val="24"/>
          <w:szCs w:val="24"/>
        </w:rPr>
        <w:t>, англоязычной литературы</w:t>
      </w:r>
      <w:r w:rsidRPr="00F10F94">
        <w:rPr>
          <w:rFonts w:ascii="Times New Roman" w:eastAsia="Calibri" w:hAnsi="Times New Roman" w:cs="Times New Roman"/>
          <w:bCs/>
          <w:sz w:val="24"/>
          <w:szCs w:val="24"/>
        </w:rPr>
        <w:t xml:space="preserve"> (ОПК-7).</w:t>
      </w:r>
    </w:p>
    <w:p w14:paraId="64703680" w14:textId="77777777" w:rsidR="00F10F94" w:rsidRPr="00F10F94" w:rsidRDefault="00B07325" w:rsidP="00B07325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07325">
        <w:rPr>
          <w:rFonts w:ascii="Times New Roman" w:eastAsia="Calibri" w:hAnsi="Times New Roman" w:cs="Times New Roman"/>
          <w:sz w:val="24"/>
          <w:szCs w:val="24"/>
        </w:rPr>
        <w:t>Оформить работу в соответствии со стандартами ВГУЭС (ПК-8).</w:t>
      </w:r>
    </w:p>
    <w:p w14:paraId="3FE7C80F" w14:textId="77777777" w:rsidR="00B07325" w:rsidRDefault="00B07325" w:rsidP="00F10F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9F2AF15" w14:textId="77777777" w:rsidR="00B07325" w:rsidRDefault="00B07325" w:rsidP="00F10F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E3384FB" w14:textId="77777777" w:rsidR="00F10F94" w:rsidRPr="00F10F94" w:rsidRDefault="00F10F94" w:rsidP="00F10F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Руководитель практики</w:t>
      </w:r>
    </w:p>
    <w:p w14:paraId="09816E8C" w14:textId="3B6A37A6" w:rsidR="0055062C" w:rsidRDefault="00481D61" w:rsidP="0055062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="0055062C">
        <w:rPr>
          <w:rFonts w:ascii="Times New Roman" w:hAnsi="Times New Roman"/>
          <w:sz w:val="24"/>
          <w:szCs w:val="24"/>
        </w:rPr>
        <w:t>анд</w:t>
      </w:r>
      <w:r>
        <w:rPr>
          <w:rFonts w:ascii="Times New Roman" w:hAnsi="Times New Roman"/>
          <w:sz w:val="24"/>
          <w:szCs w:val="24"/>
        </w:rPr>
        <w:t>. соц</w:t>
      </w:r>
      <w:r w:rsidR="0055062C">
        <w:rPr>
          <w:rFonts w:ascii="Times New Roman" w:hAnsi="Times New Roman"/>
          <w:sz w:val="24"/>
          <w:szCs w:val="24"/>
        </w:rPr>
        <w:t xml:space="preserve"> наук, доцент                 </w:t>
      </w:r>
      <w:r w:rsidR="0055062C" w:rsidRPr="008D0FA1">
        <w:rPr>
          <w:rFonts w:ascii="Times New Roman" w:hAnsi="Times New Roman"/>
          <w:sz w:val="24"/>
          <w:szCs w:val="24"/>
        </w:rPr>
        <w:t xml:space="preserve">                                       ___________  </w:t>
      </w:r>
      <w:r w:rsidR="006A029F">
        <w:rPr>
          <w:rFonts w:ascii="Times New Roman" w:hAnsi="Times New Roman"/>
          <w:sz w:val="24"/>
          <w:szCs w:val="24"/>
        </w:rPr>
        <w:t>М.Г. Масилова</w:t>
      </w:r>
    </w:p>
    <w:p w14:paraId="457AB0C6" w14:textId="77777777" w:rsidR="0055062C" w:rsidRDefault="0055062C" w:rsidP="0055062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053A2F1" w14:textId="58D9D893" w:rsidR="00F10F94" w:rsidRPr="00F10F94" w:rsidRDefault="00F10F94" w:rsidP="00F10F94">
      <w:pPr>
        <w:spacing w:after="200" w:line="240" w:lineRule="auto"/>
        <w:rPr>
          <w:rFonts w:ascii="Times New Roman" w:eastAsia="Calibri" w:hAnsi="Times New Roman" w:cs="Times New Roman"/>
          <w:sz w:val="24"/>
        </w:rPr>
      </w:pPr>
      <w:r w:rsidRPr="00F10F94">
        <w:rPr>
          <w:rFonts w:ascii="Times New Roman" w:eastAsia="Calibri" w:hAnsi="Times New Roman" w:cs="Times New Roman"/>
          <w:sz w:val="24"/>
        </w:rPr>
        <w:t xml:space="preserve">Задание получил: </w:t>
      </w:r>
      <w:r w:rsidRPr="00F10F94">
        <w:rPr>
          <w:rFonts w:ascii="Times New Roman" w:eastAsia="Calibri" w:hAnsi="Times New Roman" w:cs="Times New Roman"/>
          <w:sz w:val="24"/>
        </w:rPr>
        <w:tab/>
        <w:t xml:space="preserve">                                                           </w:t>
      </w:r>
      <w:r w:rsidR="00166739">
        <w:rPr>
          <w:rFonts w:ascii="Times New Roman" w:eastAsia="Calibri" w:hAnsi="Times New Roman" w:cs="Times New Roman"/>
          <w:sz w:val="24"/>
        </w:rPr>
        <w:t xml:space="preserve">   </w:t>
      </w:r>
      <w:r w:rsidRPr="00F10F94">
        <w:rPr>
          <w:rFonts w:ascii="Times New Roman" w:eastAsia="Calibri" w:hAnsi="Times New Roman" w:cs="Times New Roman"/>
          <w:sz w:val="24"/>
        </w:rPr>
        <w:t xml:space="preserve">___________  </w:t>
      </w:r>
      <w:r w:rsidR="006A029F">
        <w:rPr>
          <w:rFonts w:ascii="Times New Roman" w:eastAsia="Calibri" w:hAnsi="Times New Roman" w:cs="Times New Roman"/>
          <w:sz w:val="24"/>
        </w:rPr>
        <w:t>Д.К. Сорокина</w:t>
      </w:r>
    </w:p>
    <w:p w14:paraId="439EBA2A" w14:textId="77777777" w:rsidR="00F10F94" w:rsidRPr="00F10F94" w:rsidRDefault="00F10F94" w:rsidP="00F10F94">
      <w:pPr>
        <w:spacing w:after="200" w:line="240" w:lineRule="auto"/>
        <w:rPr>
          <w:rFonts w:ascii="Times New Roman" w:eastAsia="Calibri" w:hAnsi="Times New Roman" w:cs="Times New Roman"/>
          <w:sz w:val="24"/>
        </w:rPr>
      </w:pPr>
    </w:p>
    <w:p w14:paraId="3B58A317" w14:textId="77777777" w:rsidR="00F10F94" w:rsidRPr="00F10F94" w:rsidRDefault="00F10F94" w:rsidP="00F10F94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10F94">
        <w:rPr>
          <w:rFonts w:ascii="Times New Roman" w:eastAsia="Calibri" w:hAnsi="Times New Roman" w:cs="Times New Roman"/>
          <w:sz w:val="24"/>
        </w:rPr>
        <w:t>Задание согласовано:</w:t>
      </w:r>
    </w:p>
    <w:p w14:paraId="52758E48" w14:textId="77777777" w:rsidR="00F10F94" w:rsidRPr="00F10F94" w:rsidRDefault="00F10F94" w:rsidP="00F10F94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10F94">
        <w:rPr>
          <w:rFonts w:ascii="Times New Roman" w:eastAsia="Calibri" w:hAnsi="Times New Roman" w:cs="Times New Roman"/>
          <w:sz w:val="24"/>
        </w:rPr>
        <w:t>Руководитель практики от профильной организации</w:t>
      </w:r>
    </w:p>
    <w:p w14:paraId="4F498279" w14:textId="41A82610" w:rsidR="00166739" w:rsidRDefault="00B81471" w:rsidP="008E65B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Генеральный директор ООО «</w:t>
      </w:r>
      <w:r w:rsidR="006A029F" w:rsidRPr="006A029F">
        <w:rPr>
          <w:rFonts w:ascii="Times New Roman" w:hAnsi="Times New Roman"/>
          <w:color w:val="000000"/>
          <w:sz w:val="24"/>
          <w:szCs w:val="24"/>
        </w:rPr>
        <w:t>ГЕФЕСТСТРОЙ</w:t>
      </w:r>
      <w:r>
        <w:rPr>
          <w:rFonts w:ascii="Times New Roman" w:hAnsi="Times New Roman"/>
          <w:color w:val="000000"/>
          <w:sz w:val="24"/>
          <w:szCs w:val="24"/>
        </w:rPr>
        <w:t xml:space="preserve">», </w:t>
      </w:r>
    </w:p>
    <w:p w14:paraId="3B426DC1" w14:textId="0DFA74C6" w:rsidR="00B81471" w:rsidRPr="00D65C7F" w:rsidRDefault="00B81471" w:rsidP="008E65B6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г. </w:t>
      </w:r>
      <w:r w:rsidR="006A029F">
        <w:rPr>
          <w:rFonts w:ascii="Times New Roman" w:hAnsi="Times New Roman"/>
          <w:color w:val="000000"/>
          <w:sz w:val="24"/>
          <w:szCs w:val="24"/>
        </w:rPr>
        <w:t>Владивосток</w:t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  <w:t xml:space="preserve">    </w:t>
      </w:r>
      <w:r w:rsidR="00166739">
        <w:rPr>
          <w:rFonts w:ascii="Times New Roman" w:hAnsi="Times New Roman"/>
          <w:color w:val="000000"/>
          <w:sz w:val="24"/>
          <w:szCs w:val="24"/>
        </w:rPr>
        <w:tab/>
      </w:r>
      <w:r w:rsidR="00166739">
        <w:rPr>
          <w:rFonts w:ascii="Times New Roman" w:hAnsi="Times New Roman"/>
          <w:color w:val="000000"/>
          <w:sz w:val="24"/>
          <w:szCs w:val="24"/>
        </w:rPr>
        <w:tab/>
        <w:t xml:space="preserve">     </w:t>
      </w:r>
      <w:r>
        <w:rPr>
          <w:rFonts w:ascii="Times New Roman" w:hAnsi="Times New Roman"/>
          <w:sz w:val="24"/>
          <w:szCs w:val="24"/>
        </w:rPr>
        <w:t xml:space="preserve">___________ </w:t>
      </w:r>
      <w:r w:rsidR="006A029F">
        <w:rPr>
          <w:rFonts w:ascii="Times New Roman" w:hAnsi="Times New Roman"/>
          <w:sz w:val="24"/>
          <w:szCs w:val="24"/>
        </w:rPr>
        <w:t>Л.О. Шупиков</w:t>
      </w:r>
    </w:p>
    <w:p w14:paraId="72F7B0F2" w14:textId="77777777" w:rsidR="000863F0" w:rsidRPr="000863F0" w:rsidRDefault="000863F0" w:rsidP="000863F0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234C3997" w14:textId="1C7C3707" w:rsidR="008E65B6" w:rsidRDefault="008E65B6">
      <w:pPr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br w:type="page"/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106679465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B65F130" w14:textId="6F7669F5" w:rsidR="009B74C7" w:rsidRPr="009B74C7" w:rsidRDefault="008E65B6" w:rsidP="009B74C7">
          <w:pPr>
            <w:pStyle w:val="afe"/>
            <w:spacing w:before="0" w:after="240"/>
            <w:jc w:val="center"/>
            <w:rPr>
              <w:rFonts w:ascii="Arial" w:hAnsi="Arial" w:cs="Arial"/>
              <w:color w:val="auto"/>
              <w:sz w:val="30"/>
              <w:szCs w:val="30"/>
            </w:rPr>
          </w:pPr>
          <w:r w:rsidRPr="00716315">
            <w:rPr>
              <w:rFonts w:ascii="Arial" w:hAnsi="Arial" w:cs="Arial"/>
              <w:color w:val="auto"/>
              <w:sz w:val="30"/>
              <w:szCs w:val="30"/>
            </w:rPr>
            <w:t>Содержание</w:t>
          </w:r>
          <w:r w:rsidRPr="00354525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354525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354525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</w:p>
        <w:p w14:paraId="70E2B2A6" w14:textId="766B90BC" w:rsidR="009B74C7" w:rsidRPr="00F25CE1" w:rsidRDefault="009B74C7">
          <w:pPr>
            <w:pStyle w:val="16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r w:rsidRPr="00F25CE1">
            <w:rPr>
              <w:rStyle w:val="aff"/>
              <w:rFonts w:ascii="Times New Roman" w:hAnsi="Times New Roman" w:cs="Times New Roman"/>
              <w:noProof/>
              <w:sz w:val="28"/>
              <w:szCs w:val="28"/>
              <w:u w:val="none"/>
            </w:rPr>
            <w:t xml:space="preserve">   </w:t>
          </w:r>
          <w:hyperlink w:anchor="_Toc144216579" w:history="1">
            <w:r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Введение</w:t>
            </w:r>
            <w:r w:rsidRPr="00F25CE1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_Toc144216579 \h </w:instrText>
            </w:r>
            <w:r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3EC7FF1" w14:textId="74D1407B" w:rsidR="009B74C7" w:rsidRPr="00F25CE1" w:rsidRDefault="006A4705">
          <w:pPr>
            <w:pStyle w:val="16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144216580" w:history="1"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1 Общая характеристика ООО «</w:t>
            </w:r>
            <w:r w:rsidR="00546001" w:rsidRPr="0054600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ГЕФЕСТСТРОЙ</w:t>
            </w:r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»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_Toc144216580 \h </w:instrTex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2F52148" w14:textId="6FFD48C2" w:rsidR="009B74C7" w:rsidRPr="00F25CE1" w:rsidRDefault="006A4705" w:rsidP="00F25CE1">
          <w:pPr>
            <w:pStyle w:val="25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144216581" w:history="1"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1.1 Общая характеристика ООО «</w:t>
            </w:r>
            <w:r w:rsidR="00546001" w:rsidRPr="0054600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ГЕФЕСТСТРОЙ</w:t>
            </w:r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»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_Toc144216581 \h </w:instrTex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10AB419" w14:textId="602851E6" w:rsidR="009B74C7" w:rsidRPr="00F25CE1" w:rsidRDefault="006A4705" w:rsidP="00F25CE1">
          <w:pPr>
            <w:pStyle w:val="25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144216582" w:history="1"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1.2 Организационно-управленческая структура ООО «</w:t>
            </w:r>
            <w:r w:rsidR="00546001" w:rsidRPr="0054600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ГЕФЕСТСТРОЙ</w:t>
            </w:r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»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_Toc144216582 \h </w:instrTex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10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2AC2755" w14:textId="6897D54C" w:rsidR="009B74C7" w:rsidRPr="00F25CE1" w:rsidRDefault="006A4705" w:rsidP="00F25CE1">
          <w:pPr>
            <w:pStyle w:val="25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144216583" w:history="1">
            <w:r w:rsidR="009B74C7" w:rsidRPr="00F25CE1">
              <w:rPr>
                <w:rStyle w:val="aff"/>
                <w:rFonts w:ascii="Times New Roman" w:hAnsi="Times New Roman" w:cs="Times New Roman"/>
                <w:bCs/>
                <w:noProof/>
                <w:sz w:val="28"/>
                <w:szCs w:val="28"/>
                <w:u w:val="none"/>
              </w:rPr>
              <w:t>1.3 Анализ кадровой ситуации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_Toc144216583 \h </w:instrTex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12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16DB248" w14:textId="6D3209F9" w:rsidR="009B74C7" w:rsidRPr="00F25CE1" w:rsidRDefault="006A4705">
          <w:pPr>
            <w:pStyle w:val="16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144216584" w:history="1"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2</w:t>
            </w:r>
            <w:r w:rsidR="009B74C7" w:rsidRPr="00F25CE1">
              <w:rPr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  <w14:ligatures w14:val="standardContextual"/>
              </w:rPr>
              <w:tab/>
            </w:r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Оценка эффективности принятия управленческих решений в ООО «</w:t>
            </w:r>
            <w:r w:rsidR="00546001" w:rsidRPr="0054600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ГЕФЕСТСТРОЙ</w:t>
            </w:r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»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_Toc144216584 \h </w:instrTex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19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85D5C28" w14:textId="2338FB91" w:rsidR="009B74C7" w:rsidRPr="00F25CE1" w:rsidRDefault="006A4705" w:rsidP="00F25CE1">
          <w:pPr>
            <w:pStyle w:val="25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144216585" w:history="1"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2.1</w:t>
            </w:r>
            <w:r w:rsidR="007C48FC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 xml:space="preserve"> </w:t>
            </w:r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Анализ эффективности управления активами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_Toc144216585 \h </w:instrTex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19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0A548DE" w14:textId="15783EDB" w:rsidR="009B74C7" w:rsidRPr="00F25CE1" w:rsidRDefault="006A4705" w:rsidP="00F25CE1">
          <w:pPr>
            <w:pStyle w:val="25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144216586" w:history="1"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2.2</w:t>
            </w:r>
            <w:r w:rsidR="007C48FC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 xml:space="preserve"> </w:t>
            </w:r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Анализ эффективности управления структурой капитала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_Toc144216586 \h </w:instrTex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21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FE93A6D" w14:textId="1E64B6E0" w:rsidR="009B74C7" w:rsidRPr="00F25CE1" w:rsidRDefault="006A4705" w:rsidP="00F25CE1">
          <w:pPr>
            <w:pStyle w:val="25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144216587" w:history="1"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2.3</w:t>
            </w:r>
            <w:r w:rsidR="007C48FC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 xml:space="preserve"> </w:t>
            </w:r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Подготовка управленческого решения на основе выявленных проблем и возможностей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_Toc144216587 \h </w:instrTex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22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1732FE7" w14:textId="44CD6EF9" w:rsidR="009B74C7" w:rsidRPr="00F25CE1" w:rsidRDefault="007C48FC">
          <w:pPr>
            <w:pStyle w:val="16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r w:rsidRPr="00F25CE1">
            <w:rPr>
              <w:rStyle w:val="aff"/>
              <w:rFonts w:ascii="Times New Roman" w:hAnsi="Times New Roman" w:cs="Times New Roman"/>
              <w:noProof/>
              <w:sz w:val="28"/>
              <w:szCs w:val="28"/>
              <w:u w:val="none"/>
            </w:rPr>
            <w:t xml:space="preserve">   </w:t>
          </w:r>
          <w:hyperlink w:anchor="_Toc144216588" w:history="1"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Заключение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_Toc144216588 \h </w:instrTex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27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B01959F" w14:textId="2C0F30B6" w:rsidR="009B74C7" w:rsidRPr="00F25CE1" w:rsidRDefault="007C48FC">
          <w:pPr>
            <w:pStyle w:val="16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r w:rsidRPr="00F25CE1">
            <w:rPr>
              <w:rStyle w:val="aff"/>
              <w:rFonts w:ascii="Times New Roman" w:hAnsi="Times New Roman" w:cs="Times New Roman"/>
              <w:noProof/>
              <w:sz w:val="28"/>
              <w:szCs w:val="28"/>
              <w:u w:val="none"/>
            </w:rPr>
            <w:t xml:space="preserve">   </w:t>
          </w:r>
          <w:hyperlink w:anchor="_Toc144216589" w:history="1"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Список использованных источников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_Toc144216589 \h </w:instrTex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29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41BB358" w14:textId="76EF1F9F" w:rsidR="009B74C7" w:rsidRPr="00F25CE1" w:rsidRDefault="007C48FC" w:rsidP="007C48FC">
          <w:pPr>
            <w:pStyle w:val="16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r w:rsidRPr="00F25CE1">
            <w:rPr>
              <w:rStyle w:val="aff"/>
              <w:rFonts w:ascii="Times New Roman" w:hAnsi="Times New Roman" w:cs="Times New Roman"/>
              <w:noProof/>
              <w:sz w:val="28"/>
              <w:szCs w:val="28"/>
              <w:u w:val="none"/>
            </w:rPr>
            <w:t xml:space="preserve">   </w:t>
          </w:r>
          <w:hyperlink w:anchor="_Toc144216590" w:history="1"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Приложение А</w:t>
            </w:r>
            <w:r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 xml:space="preserve">. </w:t>
            </w:r>
          </w:hyperlink>
          <w:hyperlink w:anchor="_Toc144216591" w:history="1"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Финансовая отчетность ООО «</w:t>
            </w:r>
            <w:r w:rsidR="00546001" w:rsidRPr="0054600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ГЕФЕСТСТРОЙ</w:t>
            </w:r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», 2020-2022 гг.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_Toc144216591 \h </w:instrTex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32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C4A196" w14:textId="538F66CB" w:rsidR="009B74C7" w:rsidRPr="00F25CE1" w:rsidRDefault="007C48FC" w:rsidP="007C48FC">
          <w:pPr>
            <w:pStyle w:val="16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r w:rsidRPr="00F25CE1">
            <w:rPr>
              <w:rStyle w:val="aff"/>
              <w:rFonts w:ascii="Times New Roman" w:hAnsi="Times New Roman" w:cs="Times New Roman"/>
              <w:noProof/>
              <w:sz w:val="28"/>
              <w:szCs w:val="28"/>
              <w:u w:val="none"/>
            </w:rPr>
            <w:t xml:space="preserve">   </w:t>
          </w:r>
          <w:hyperlink w:anchor="_Toc144216592" w:history="1"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Приложение Б</w:t>
            </w:r>
            <w:r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 xml:space="preserve">. </w:t>
            </w:r>
          </w:hyperlink>
          <w:hyperlink w:anchor="_Toc144216593" w:history="1">
            <w:r w:rsidR="009B74C7" w:rsidRPr="00F25CE1">
              <w:rPr>
                <w:rStyle w:val="aff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Анкета удовлетворенности трудом в компании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_Toc144216593 \h </w:instrTex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37</w:t>
            </w:r>
            <w:r w:rsidR="009B74C7" w:rsidRPr="00F25CE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30557D2" w14:textId="77777777" w:rsidR="008E65B6" w:rsidRDefault="008E65B6" w:rsidP="008E65B6">
          <w:r w:rsidRPr="00354525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0F06EE8E" w14:textId="77777777" w:rsidR="008E65B6" w:rsidRDefault="008E65B6" w:rsidP="008E65B6">
      <w:r>
        <w:br w:type="page"/>
      </w:r>
    </w:p>
    <w:p w14:paraId="17FA7A35" w14:textId="77777777" w:rsidR="008E65B6" w:rsidRPr="003D1613" w:rsidRDefault="008E65B6" w:rsidP="00F25CE1">
      <w:pPr>
        <w:pStyle w:val="1"/>
        <w:spacing w:before="0" w:after="240" w:line="240" w:lineRule="auto"/>
        <w:jc w:val="center"/>
        <w:rPr>
          <w:rFonts w:ascii="Arial" w:hAnsi="Arial" w:cs="Arial"/>
          <w:color w:val="auto"/>
          <w:sz w:val="30"/>
          <w:szCs w:val="30"/>
        </w:rPr>
      </w:pPr>
      <w:bookmarkStart w:id="1" w:name="_Toc144216579"/>
      <w:r w:rsidRPr="003D1613">
        <w:rPr>
          <w:rFonts w:ascii="Arial" w:hAnsi="Arial" w:cs="Arial"/>
          <w:color w:val="auto"/>
          <w:sz w:val="30"/>
          <w:szCs w:val="30"/>
        </w:rPr>
        <w:lastRenderedPageBreak/>
        <w:t>Введение</w:t>
      </w:r>
      <w:bookmarkEnd w:id="1"/>
    </w:p>
    <w:p w14:paraId="7F2EF4B4" w14:textId="10CED2D8" w:rsidR="008E65B6" w:rsidRDefault="008E65B6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6E9B">
        <w:rPr>
          <w:rFonts w:ascii="Times New Roman" w:hAnsi="Times New Roman" w:cs="Times New Roman"/>
          <w:sz w:val="28"/>
          <w:szCs w:val="28"/>
        </w:rPr>
        <w:t>Производственная практика по получению профессиональных умений и опыта профессиональной деятельности (ознакомительная), проходила на предприятии ООО «</w:t>
      </w:r>
      <w:r w:rsidR="00546001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Pr="00176E9B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г. </w:t>
      </w:r>
      <w:r w:rsidR="006A029F">
        <w:rPr>
          <w:rFonts w:ascii="Times New Roman" w:hAnsi="Times New Roman" w:cs="Times New Roman"/>
          <w:sz w:val="28"/>
          <w:szCs w:val="28"/>
        </w:rPr>
        <w:t>Владивосток</w:t>
      </w:r>
      <w:r w:rsidRPr="00176E9B">
        <w:rPr>
          <w:rFonts w:ascii="Times New Roman" w:hAnsi="Times New Roman" w:cs="Times New Roman"/>
          <w:sz w:val="28"/>
          <w:szCs w:val="28"/>
        </w:rPr>
        <w:t xml:space="preserve"> в период с 1</w:t>
      </w:r>
      <w:r>
        <w:rPr>
          <w:rFonts w:ascii="Times New Roman" w:hAnsi="Times New Roman" w:cs="Times New Roman"/>
          <w:sz w:val="28"/>
          <w:szCs w:val="28"/>
        </w:rPr>
        <w:t>5 мая</w:t>
      </w:r>
      <w:r w:rsidRPr="00176E9B">
        <w:rPr>
          <w:rFonts w:ascii="Times New Roman" w:hAnsi="Times New Roman" w:cs="Times New Roman"/>
          <w:sz w:val="28"/>
          <w:szCs w:val="28"/>
        </w:rPr>
        <w:t xml:space="preserve"> по 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176E9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июня</w:t>
      </w:r>
      <w:r w:rsidRPr="00176E9B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176E9B">
        <w:rPr>
          <w:rFonts w:ascii="Times New Roman" w:hAnsi="Times New Roman" w:cs="Times New Roman"/>
          <w:sz w:val="28"/>
          <w:szCs w:val="28"/>
        </w:rPr>
        <w:t xml:space="preserve"> года.</w:t>
      </w:r>
    </w:p>
    <w:p w14:paraId="4ABACFD4" w14:textId="0123FE0F" w:rsidR="00AA7C10" w:rsidRDefault="00AA7C10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ООО «</w:t>
      </w:r>
      <w:r w:rsidR="00546001" w:rsidRPr="00546001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 w:cs="Times New Roman"/>
          <w:sz w:val="28"/>
          <w:szCs w:val="28"/>
        </w:rPr>
        <w:t xml:space="preserve">» представляет собой </w:t>
      </w:r>
      <w:r w:rsidR="00A400B3">
        <w:rPr>
          <w:rFonts w:ascii="Times New Roman" w:hAnsi="Times New Roman" w:cs="Times New Roman"/>
          <w:sz w:val="28"/>
          <w:szCs w:val="28"/>
        </w:rPr>
        <w:t>небольшое предприятие,</w:t>
      </w:r>
      <w:r w:rsidR="001204D1">
        <w:rPr>
          <w:rFonts w:ascii="Times New Roman" w:hAnsi="Times New Roman" w:cs="Times New Roman"/>
          <w:sz w:val="28"/>
          <w:szCs w:val="28"/>
        </w:rPr>
        <w:t xml:space="preserve"> занимающееся брокерскими услугами, и имеющим свой СВХ</w:t>
      </w:r>
      <w:r w:rsidR="00A400B3">
        <w:rPr>
          <w:rFonts w:ascii="Times New Roman" w:hAnsi="Times New Roman" w:cs="Times New Roman"/>
          <w:sz w:val="28"/>
          <w:szCs w:val="28"/>
        </w:rPr>
        <w:t xml:space="preserve"> во Владивостоке. Компания имеет офисы во Владивостоке.</w:t>
      </w:r>
    </w:p>
    <w:p w14:paraId="476E9919" w14:textId="77777777" w:rsidR="008E65B6" w:rsidRDefault="008E65B6" w:rsidP="008E65B6">
      <w:pPr>
        <w:widowControl w:val="0"/>
        <w:spacing w:after="0" w:line="360" w:lineRule="auto"/>
        <w:ind w:firstLine="709"/>
        <w:jc w:val="both"/>
        <w:rPr>
          <w:rStyle w:val="fontstyle01"/>
          <w:sz w:val="28"/>
          <w:szCs w:val="28"/>
        </w:rPr>
      </w:pPr>
      <w:r w:rsidRPr="00CE00A5">
        <w:rPr>
          <w:rStyle w:val="fontstyle01"/>
          <w:sz w:val="28"/>
          <w:szCs w:val="28"/>
        </w:rPr>
        <w:t>Целью практики является закрепление и углубление теоретической подготовки студентов в области</w:t>
      </w:r>
      <w:r>
        <w:rPr>
          <w:rStyle w:val="fontstyle01"/>
          <w:sz w:val="28"/>
          <w:szCs w:val="28"/>
        </w:rPr>
        <w:t xml:space="preserve"> </w:t>
      </w:r>
      <w:r w:rsidRPr="00CE00A5">
        <w:rPr>
          <w:rStyle w:val="fontstyle01"/>
          <w:sz w:val="28"/>
          <w:szCs w:val="28"/>
        </w:rPr>
        <w:t>менеджмента, приобретение профессиональных навыков, выработка умений применять их при решении</w:t>
      </w:r>
      <w:r>
        <w:rPr>
          <w:rStyle w:val="fontstyle01"/>
          <w:sz w:val="28"/>
          <w:szCs w:val="28"/>
        </w:rPr>
        <w:t xml:space="preserve"> </w:t>
      </w:r>
      <w:r w:rsidRPr="00CE00A5">
        <w:rPr>
          <w:rStyle w:val="fontstyle01"/>
          <w:sz w:val="28"/>
          <w:szCs w:val="28"/>
        </w:rPr>
        <w:t>конкретных управленческих и экономических задач, формирование у обучающихся навыков самостоятельной</w:t>
      </w:r>
      <w:r>
        <w:rPr>
          <w:rStyle w:val="fontstyle01"/>
          <w:sz w:val="28"/>
          <w:szCs w:val="28"/>
        </w:rPr>
        <w:t xml:space="preserve"> </w:t>
      </w:r>
      <w:r w:rsidRPr="00CE00A5">
        <w:rPr>
          <w:rStyle w:val="fontstyle01"/>
          <w:sz w:val="28"/>
          <w:szCs w:val="28"/>
        </w:rPr>
        <w:t>профессиональной деятельности и практического опыта.</w:t>
      </w:r>
    </w:p>
    <w:p w14:paraId="78F429B9" w14:textId="77777777" w:rsidR="008E65B6" w:rsidRDefault="008E65B6" w:rsidP="008E65B6">
      <w:pPr>
        <w:widowControl w:val="0"/>
        <w:spacing w:after="0" w:line="360" w:lineRule="auto"/>
        <w:ind w:firstLine="709"/>
        <w:jc w:val="both"/>
        <w:rPr>
          <w:rStyle w:val="fontstyle01"/>
          <w:sz w:val="28"/>
          <w:szCs w:val="28"/>
        </w:rPr>
      </w:pPr>
      <w:r w:rsidRPr="00CE00A5">
        <w:rPr>
          <w:rStyle w:val="fontstyle01"/>
          <w:sz w:val="28"/>
          <w:szCs w:val="28"/>
        </w:rPr>
        <w:t>Задачами практики являются:</w:t>
      </w:r>
    </w:p>
    <w:p w14:paraId="49F18FA6" w14:textId="77777777" w:rsidR="008E65B6" w:rsidRPr="00CE00A5" w:rsidRDefault="008E65B6" w:rsidP="00A508DF">
      <w:pPr>
        <w:pStyle w:val="a4"/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Style w:val="fontstyle01"/>
          <w:sz w:val="28"/>
          <w:szCs w:val="28"/>
        </w:rPr>
      </w:pPr>
      <w:r w:rsidRPr="00CE00A5">
        <w:rPr>
          <w:rStyle w:val="fontstyle01"/>
          <w:sz w:val="28"/>
          <w:szCs w:val="28"/>
        </w:rPr>
        <w:t>совершенствование умений и навыков проведения аудита человеческих ресурсов и анализа системы мотивации;</w:t>
      </w:r>
    </w:p>
    <w:p w14:paraId="5320AD71" w14:textId="77777777" w:rsidR="008E65B6" w:rsidRDefault="008E65B6" w:rsidP="00A508DF">
      <w:pPr>
        <w:pStyle w:val="a4"/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Style w:val="fontstyle01"/>
          <w:sz w:val="28"/>
          <w:szCs w:val="28"/>
        </w:rPr>
      </w:pPr>
      <w:r w:rsidRPr="00CE00A5">
        <w:rPr>
          <w:rStyle w:val="fontstyle01"/>
          <w:sz w:val="28"/>
          <w:szCs w:val="28"/>
        </w:rPr>
        <w:t>совершенствование умений и навыков использования инструментов финансового менеджмента для</w:t>
      </w:r>
      <w:r>
        <w:rPr>
          <w:rStyle w:val="fontstyle01"/>
          <w:sz w:val="28"/>
          <w:szCs w:val="28"/>
        </w:rPr>
        <w:t xml:space="preserve"> </w:t>
      </w:r>
      <w:r w:rsidRPr="00CE00A5">
        <w:rPr>
          <w:rStyle w:val="fontstyle01"/>
          <w:sz w:val="28"/>
          <w:szCs w:val="28"/>
        </w:rPr>
        <w:t>обоснования управленческих решений;</w:t>
      </w:r>
    </w:p>
    <w:p w14:paraId="27AAB599" w14:textId="77777777" w:rsidR="008E65B6" w:rsidRDefault="008E65B6" w:rsidP="00A508DF">
      <w:pPr>
        <w:pStyle w:val="a4"/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00A5">
        <w:rPr>
          <w:rStyle w:val="fontstyle01"/>
          <w:sz w:val="28"/>
          <w:szCs w:val="28"/>
        </w:rPr>
        <w:t>формирование практических навыков самостоятельной работы, навыков самостоятельного</w:t>
      </w:r>
      <w:r>
        <w:rPr>
          <w:rStyle w:val="fontstyle01"/>
          <w:sz w:val="28"/>
          <w:szCs w:val="28"/>
        </w:rPr>
        <w:t xml:space="preserve"> </w:t>
      </w:r>
      <w:r w:rsidRPr="00CE00A5">
        <w:rPr>
          <w:rStyle w:val="fontstyle01"/>
          <w:sz w:val="28"/>
          <w:szCs w:val="28"/>
        </w:rPr>
        <w:t>формулирования выводов, полученных по результатам собственных расчетов.</w:t>
      </w:r>
      <w:r w:rsidRPr="00CE00A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0D7C1C8" w14:textId="48FF2155" w:rsidR="00AA7C10" w:rsidRDefault="00AA7C10" w:rsidP="00AA7C10">
      <w:pPr>
        <w:pStyle w:val="a4"/>
        <w:widowControl w:val="0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 исследования – анализ, обобщение, сравнение, графические методы представления информации, контент-анализ и пр.</w:t>
      </w:r>
    </w:p>
    <w:p w14:paraId="5B05777C" w14:textId="77777777" w:rsidR="008E65B6" w:rsidRPr="00AF65AC" w:rsidRDefault="008E65B6" w:rsidP="008E65B6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65AC">
        <w:rPr>
          <w:rFonts w:ascii="Times New Roman" w:hAnsi="Times New Roman" w:cs="Times New Roman"/>
          <w:sz w:val="28"/>
          <w:szCs w:val="28"/>
        </w:rPr>
        <w:t>Структурно отчет по практике представлен введением, двумя главами, заключением, списком использованных источников.</w:t>
      </w:r>
    </w:p>
    <w:p w14:paraId="7BC5C621" w14:textId="77777777" w:rsidR="008E65B6" w:rsidRDefault="008E65B6" w:rsidP="008E65B6">
      <w:r>
        <w:br w:type="page"/>
      </w:r>
    </w:p>
    <w:p w14:paraId="6D4EEA61" w14:textId="120A3E57" w:rsidR="008E65B6" w:rsidRPr="00045B5F" w:rsidRDefault="008E65B6" w:rsidP="008E65B6">
      <w:pPr>
        <w:pStyle w:val="1"/>
        <w:spacing w:before="0" w:after="240" w:line="240" w:lineRule="auto"/>
        <w:ind w:left="993" w:hanging="284"/>
        <w:rPr>
          <w:rFonts w:ascii="Arial" w:hAnsi="Arial" w:cs="Arial"/>
          <w:color w:val="auto"/>
          <w:sz w:val="30"/>
          <w:szCs w:val="30"/>
        </w:rPr>
      </w:pPr>
      <w:bookmarkStart w:id="2" w:name="_Toc75498204"/>
      <w:bookmarkStart w:id="3" w:name="_Toc144216580"/>
      <w:r w:rsidRPr="00045B5F">
        <w:rPr>
          <w:rFonts w:ascii="Arial" w:hAnsi="Arial" w:cs="Arial"/>
          <w:color w:val="auto"/>
          <w:sz w:val="30"/>
          <w:szCs w:val="30"/>
        </w:rPr>
        <w:lastRenderedPageBreak/>
        <w:t xml:space="preserve">1 Общая характеристика </w:t>
      </w:r>
      <w:r>
        <w:rPr>
          <w:rFonts w:ascii="Arial" w:hAnsi="Arial" w:cs="Arial"/>
          <w:color w:val="auto"/>
          <w:sz w:val="30"/>
          <w:szCs w:val="30"/>
        </w:rPr>
        <w:t>ООО «</w:t>
      </w:r>
      <w:r w:rsidR="00546001" w:rsidRPr="00546001">
        <w:rPr>
          <w:rFonts w:ascii="Arial" w:hAnsi="Arial" w:cs="Arial"/>
          <w:color w:val="auto"/>
          <w:sz w:val="30"/>
          <w:szCs w:val="30"/>
        </w:rPr>
        <w:t>ГЕФЕСТСТРОЙ</w:t>
      </w:r>
      <w:r>
        <w:rPr>
          <w:rFonts w:ascii="Arial" w:hAnsi="Arial" w:cs="Arial"/>
          <w:color w:val="auto"/>
          <w:sz w:val="30"/>
          <w:szCs w:val="30"/>
        </w:rPr>
        <w:t>»</w:t>
      </w:r>
      <w:bookmarkEnd w:id="2"/>
      <w:bookmarkEnd w:id="3"/>
    </w:p>
    <w:p w14:paraId="078277F7" w14:textId="2E358F2F" w:rsidR="008E65B6" w:rsidRPr="00A400B3" w:rsidRDefault="008E65B6" w:rsidP="008E65B6">
      <w:pPr>
        <w:pStyle w:val="2"/>
        <w:spacing w:before="240" w:after="120"/>
        <w:ind w:left="1276" w:hanging="567"/>
        <w:rPr>
          <w:rFonts w:ascii="Arial" w:hAnsi="Arial" w:cs="Arial"/>
          <w:b w:val="0"/>
          <w:bCs w:val="0"/>
          <w:sz w:val="28"/>
          <w:szCs w:val="28"/>
        </w:rPr>
      </w:pPr>
      <w:bookmarkStart w:id="4" w:name="_Toc75498205"/>
      <w:bookmarkStart w:id="5" w:name="_Toc144216581"/>
      <w:bookmarkStart w:id="6" w:name="_Hlk30666524"/>
      <w:bookmarkStart w:id="7" w:name="_Hlk68024346"/>
      <w:r w:rsidRPr="00A400B3">
        <w:rPr>
          <w:rFonts w:ascii="Arial" w:hAnsi="Arial" w:cs="Arial"/>
          <w:b w:val="0"/>
          <w:bCs w:val="0"/>
          <w:sz w:val="28"/>
          <w:szCs w:val="28"/>
        </w:rPr>
        <w:t>1.1 Общая характеристика ООО «</w:t>
      </w:r>
      <w:r w:rsidR="00546001" w:rsidRPr="00546001">
        <w:rPr>
          <w:rFonts w:ascii="Arial" w:hAnsi="Arial" w:cs="Arial"/>
          <w:b w:val="0"/>
          <w:bCs w:val="0"/>
          <w:sz w:val="28"/>
          <w:szCs w:val="28"/>
        </w:rPr>
        <w:t>ГЕФЕСТСТРОЙ</w:t>
      </w:r>
      <w:r w:rsidRPr="00A400B3">
        <w:rPr>
          <w:rFonts w:ascii="Arial" w:hAnsi="Arial" w:cs="Arial"/>
          <w:b w:val="0"/>
          <w:bCs w:val="0"/>
          <w:sz w:val="28"/>
          <w:szCs w:val="28"/>
        </w:rPr>
        <w:t>»</w:t>
      </w:r>
      <w:bookmarkEnd w:id="4"/>
      <w:bookmarkEnd w:id="5"/>
    </w:p>
    <w:bookmarkEnd w:id="6"/>
    <w:p w14:paraId="3340E16C" w14:textId="06926040" w:rsidR="008E65B6" w:rsidRDefault="008E65B6" w:rsidP="008E65B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3DBC">
        <w:rPr>
          <w:rFonts w:ascii="Times New Roman" w:hAnsi="Times New Roman" w:cs="Times New Roman"/>
          <w:sz w:val="28"/>
          <w:szCs w:val="28"/>
        </w:rPr>
        <w:t>Предприятие ООО «</w:t>
      </w:r>
      <w:r w:rsidR="00546001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Pr="00713DBC">
        <w:rPr>
          <w:rFonts w:ascii="Times New Roman" w:hAnsi="Times New Roman" w:cs="Times New Roman"/>
          <w:sz w:val="28"/>
          <w:szCs w:val="28"/>
        </w:rPr>
        <w:t>» зарегистрировано 2</w:t>
      </w:r>
      <w:r w:rsidR="00E9107B">
        <w:rPr>
          <w:rFonts w:ascii="Times New Roman" w:hAnsi="Times New Roman" w:cs="Times New Roman"/>
          <w:sz w:val="28"/>
          <w:szCs w:val="28"/>
        </w:rPr>
        <w:t>9</w:t>
      </w:r>
      <w:r w:rsidRPr="00713DBC">
        <w:rPr>
          <w:rFonts w:ascii="Times New Roman" w:hAnsi="Times New Roman" w:cs="Times New Roman"/>
          <w:sz w:val="28"/>
          <w:szCs w:val="28"/>
        </w:rPr>
        <w:t>.</w:t>
      </w:r>
      <w:r w:rsidR="00E9107B">
        <w:rPr>
          <w:rFonts w:ascii="Times New Roman" w:hAnsi="Times New Roman" w:cs="Times New Roman"/>
          <w:sz w:val="28"/>
          <w:szCs w:val="28"/>
        </w:rPr>
        <w:t>12</w:t>
      </w:r>
      <w:r w:rsidRPr="00713DBC">
        <w:rPr>
          <w:rFonts w:ascii="Times New Roman" w:hAnsi="Times New Roman" w:cs="Times New Roman"/>
          <w:sz w:val="28"/>
          <w:szCs w:val="28"/>
        </w:rPr>
        <w:t>.20</w:t>
      </w:r>
      <w:r w:rsidR="00E9107B">
        <w:rPr>
          <w:rFonts w:ascii="Times New Roman" w:hAnsi="Times New Roman" w:cs="Times New Roman"/>
          <w:sz w:val="28"/>
          <w:szCs w:val="28"/>
        </w:rPr>
        <w:t>15</w:t>
      </w:r>
      <w:r w:rsidRPr="00713DBC">
        <w:rPr>
          <w:rFonts w:ascii="Times New Roman" w:hAnsi="Times New Roman" w:cs="Times New Roman"/>
          <w:sz w:val="28"/>
          <w:szCs w:val="28"/>
        </w:rPr>
        <w:t xml:space="preserve"> года. </w:t>
      </w:r>
    </w:p>
    <w:p w14:paraId="5B14C9E5" w14:textId="155A4C5C" w:rsidR="008E65B6" w:rsidRDefault="008E65B6" w:rsidP="008E65B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реквизиты предприятия</w:t>
      </w:r>
      <w:r w:rsidR="001956C5">
        <w:rPr>
          <w:rFonts w:ascii="Times New Roman" w:hAnsi="Times New Roman" w:cs="Times New Roman"/>
          <w:sz w:val="28"/>
          <w:szCs w:val="28"/>
        </w:rPr>
        <w:t xml:space="preserve"> </w:t>
      </w:r>
      <w:r w:rsidR="001956C5" w:rsidRPr="0045455D">
        <w:rPr>
          <w:rFonts w:ascii="Times New Roman" w:hAnsi="Times New Roman" w:cs="Times New Roman"/>
          <w:sz w:val="28"/>
          <w:szCs w:val="28"/>
        </w:rPr>
        <w:t>[</w:t>
      </w:r>
      <w:r w:rsidR="001956C5">
        <w:rPr>
          <w:rFonts w:ascii="Times New Roman" w:hAnsi="Times New Roman" w:cs="Times New Roman"/>
          <w:sz w:val="28"/>
          <w:szCs w:val="28"/>
        </w:rPr>
        <w:t>1</w:t>
      </w:r>
      <w:r w:rsidR="001956C5" w:rsidRPr="0045455D"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479231FA" w14:textId="7738EE0F" w:rsidR="008E65B6" w:rsidRPr="00EA3A41" w:rsidRDefault="008E65B6" w:rsidP="008E65B6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A3A41">
        <w:rPr>
          <w:rFonts w:ascii="Times New Roman" w:hAnsi="Times New Roman" w:cs="Times New Roman"/>
          <w:bCs/>
          <w:sz w:val="28"/>
          <w:szCs w:val="28"/>
        </w:rPr>
        <w:t xml:space="preserve">ОГРН </w:t>
      </w:r>
      <w:r w:rsidR="006A029F" w:rsidRPr="006A029F">
        <w:rPr>
          <w:rFonts w:ascii="Times New Roman" w:hAnsi="Times New Roman" w:cs="Times New Roman"/>
          <w:bCs/>
          <w:sz w:val="28"/>
          <w:szCs w:val="28"/>
        </w:rPr>
        <w:t>1232500024393</w:t>
      </w:r>
    </w:p>
    <w:p w14:paraId="4E943137" w14:textId="58A0A6AF" w:rsidR="008E65B6" w:rsidRPr="00EA3A41" w:rsidRDefault="008E65B6" w:rsidP="008E65B6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A3A41">
        <w:rPr>
          <w:rFonts w:ascii="Times New Roman" w:hAnsi="Times New Roman" w:cs="Times New Roman"/>
          <w:bCs/>
          <w:sz w:val="28"/>
          <w:szCs w:val="28"/>
        </w:rPr>
        <w:t xml:space="preserve">ИНН </w:t>
      </w:r>
      <w:r w:rsidR="006A029F" w:rsidRPr="006A029F">
        <w:rPr>
          <w:rFonts w:ascii="Times New Roman" w:hAnsi="Times New Roman" w:cs="Times New Roman"/>
          <w:bCs/>
          <w:sz w:val="28"/>
          <w:szCs w:val="28"/>
        </w:rPr>
        <w:t>2536341006</w:t>
      </w:r>
    </w:p>
    <w:p w14:paraId="2630EC50" w14:textId="73A93FA6" w:rsidR="008E65B6" w:rsidRPr="00EA3A41" w:rsidRDefault="008E65B6" w:rsidP="008E65B6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A3A41">
        <w:rPr>
          <w:rFonts w:ascii="Times New Roman" w:hAnsi="Times New Roman" w:cs="Times New Roman"/>
          <w:bCs/>
          <w:sz w:val="28"/>
          <w:szCs w:val="28"/>
        </w:rPr>
        <w:t xml:space="preserve">КПП </w:t>
      </w:r>
      <w:r w:rsidR="006A029F" w:rsidRPr="006A029F">
        <w:rPr>
          <w:rFonts w:ascii="Times New Roman" w:hAnsi="Times New Roman" w:cs="Times New Roman"/>
          <w:bCs/>
          <w:sz w:val="28"/>
          <w:szCs w:val="28"/>
        </w:rPr>
        <w:t>253601001</w:t>
      </w:r>
    </w:p>
    <w:p w14:paraId="3DE69107" w14:textId="0BB7DD26" w:rsidR="008E65B6" w:rsidRDefault="008E65B6" w:rsidP="008E65B6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A3A41">
        <w:rPr>
          <w:rFonts w:ascii="Times New Roman" w:hAnsi="Times New Roman" w:cs="Times New Roman"/>
          <w:bCs/>
          <w:sz w:val="28"/>
          <w:szCs w:val="28"/>
        </w:rPr>
        <w:t xml:space="preserve">Юридический адрес: </w:t>
      </w:r>
      <w:r w:rsidR="006A029F" w:rsidRPr="006A029F">
        <w:rPr>
          <w:rFonts w:ascii="Times New Roman" w:hAnsi="Times New Roman" w:cs="Times New Roman"/>
          <w:bCs/>
          <w:sz w:val="28"/>
          <w:szCs w:val="28"/>
        </w:rPr>
        <w:tab/>
        <w:t>690014</w:t>
      </w:r>
      <w:r w:rsidR="00E9107B">
        <w:rPr>
          <w:rFonts w:ascii="Times New Roman" w:hAnsi="Times New Roman" w:cs="Times New Roman"/>
          <w:bCs/>
          <w:sz w:val="28"/>
          <w:szCs w:val="28"/>
        </w:rPr>
        <w:t xml:space="preserve">, г. </w:t>
      </w:r>
      <w:r w:rsidR="006A029F">
        <w:rPr>
          <w:rFonts w:ascii="Times New Roman" w:hAnsi="Times New Roman" w:cs="Times New Roman"/>
          <w:bCs/>
          <w:sz w:val="28"/>
          <w:szCs w:val="28"/>
        </w:rPr>
        <w:t>Владивосток</w:t>
      </w:r>
      <w:r w:rsidR="00E9107B">
        <w:rPr>
          <w:rFonts w:ascii="Times New Roman" w:hAnsi="Times New Roman" w:cs="Times New Roman"/>
          <w:bCs/>
          <w:sz w:val="28"/>
          <w:szCs w:val="28"/>
        </w:rPr>
        <w:t>, ул.</w:t>
      </w:r>
      <w:r w:rsidR="006A029F">
        <w:rPr>
          <w:rFonts w:ascii="Times New Roman" w:hAnsi="Times New Roman" w:cs="Times New Roman"/>
          <w:bCs/>
          <w:sz w:val="28"/>
          <w:szCs w:val="28"/>
        </w:rPr>
        <w:t xml:space="preserve"> Толстого</w:t>
      </w:r>
      <w:r w:rsidR="00E9107B">
        <w:rPr>
          <w:rFonts w:ascii="Times New Roman" w:hAnsi="Times New Roman" w:cs="Times New Roman"/>
          <w:bCs/>
          <w:sz w:val="28"/>
          <w:szCs w:val="28"/>
        </w:rPr>
        <w:t>, д.</w:t>
      </w:r>
      <w:r w:rsidR="006A029F">
        <w:rPr>
          <w:rFonts w:ascii="Times New Roman" w:hAnsi="Times New Roman" w:cs="Times New Roman"/>
          <w:bCs/>
          <w:sz w:val="28"/>
          <w:szCs w:val="28"/>
        </w:rPr>
        <w:t>50</w:t>
      </w:r>
      <w:r w:rsidR="00E9107B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6A029F">
        <w:rPr>
          <w:rFonts w:ascii="Times New Roman" w:hAnsi="Times New Roman" w:cs="Times New Roman"/>
          <w:bCs/>
          <w:sz w:val="28"/>
          <w:szCs w:val="28"/>
        </w:rPr>
        <w:t>оф</w:t>
      </w:r>
      <w:r w:rsidRPr="00EA3A41">
        <w:rPr>
          <w:rFonts w:ascii="Times New Roman" w:hAnsi="Times New Roman" w:cs="Times New Roman"/>
          <w:bCs/>
          <w:sz w:val="28"/>
          <w:szCs w:val="28"/>
        </w:rPr>
        <w:t>.</w:t>
      </w:r>
      <w:r w:rsidR="006A029F">
        <w:rPr>
          <w:rFonts w:ascii="Times New Roman" w:hAnsi="Times New Roman" w:cs="Times New Roman"/>
          <w:bCs/>
          <w:sz w:val="28"/>
          <w:szCs w:val="28"/>
        </w:rPr>
        <w:t xml:space="preserve"> 145.</w:t>
      </w:r>
    </w:p>
    <w:p w14:paraId="19737722" w14:textId="7A3AFCC1" w:rsidR="001956C5" w:rsidRPr="00EA3A41" w:rsidRDefault="001956C5" w:rsidP="008E65B6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Офис во Владивостоке расположен по адресу: 6900</w:t>
      </w:r>
      <w:r w:rsidR="006A029F">
        <w:rPr>
          <w:rFonts w:ascii="Times New Roman" w:hAnsi="Times New Roman" w:cs="Times New Roman"/>
          <w:bCs/>
          <w:sz w:val="28"/>
          <w:szCs w:val="28"/>
        </w:rPr>
        <w:t>14</w:t>
      </w:r>
      <w:r>
        <w:rPr>
          <w:rFonts w:ascii="Times New Roman" w:hAnsi="Times New Roman" w:cs="Times New Roman"/>
          <w:bCs/>
          <w:sz w:val="28"/>
          <w:szCs w:val="28"/>
        </w:rPr>
        <w:t xml:space="preserve"> г. Владивосток, ул. </w:t>
      </w:r>
      <w:r w:rsidR="006A029F">
        <w:rPr>
          <w:rFonts w:ascii="Times New Roman" w:hAnsi="Times New Roman" w:cs="Times New Roman"/>
          <w:bCs/>
          <w:sz w:val="28"/>
          <w:szCs w:val="28"/>
        </w:rPr>
        <w:t>Толстого</w:t>
      </w:r>
      <w:r>
        <w:rPr>
          <w:rFonts w:ascii="Times New Roman" w:hAnsi="Times New Roman" w:cs="Times New Roman"/>
          <w:bCs/>
          <w:sz w:val="28"/>
          <w:szCs w:val="28"/>
        </w:rPr>
        <w:t>, д.</w:t>
      </w:r>
      <w:r w:rsidR="006A029F">
        <w:rPr>
          <w:rFonts w:ascii="Times New Roman" w:hAnsi="Times New Roman" w:cs="Times New Roman"/>
          <w:bCs/>
          <w:sz w:val="28"/>
          <w:szCs w:val="28"/>
        </w:rPr>
        <w:t>5</w:t>
      </w:r>
      <w:r>
        <w:rPr>
          <w:rFonts w:ascii="Times New Roman" w:hAnsi="Times New Roman" w:cs="Times New Roman"/>
          <w:bCs/>
          <w:sz w:val="28"/>
          <w:szCs w:val="28"/>
        </w:rPr>
        <w:t>0</w:t>
      </w:r>
      <w:r w:rsidR="006A029F">
        <w:rPr>
          <w:rFonts w:ascii="Times New Roman" w:hAnsi="Times New Roman" w:cs="Times New Roman"/>
          <w:bCs/>
          <w:sz w:val="28"/>
          <w:szCs w:val="28"/>
        </w:rPr>
        <w:t>, оф. 145</w:t>
      </w:r>
      <w:r w:rsidR="006D0BF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D0BF4" w:rsidRPr="00301866">
        <w:rPr>
          <w:rFonts w:ascii="Times New Roman" w:hAnsi="Times New Roman" w:cs="Times New Roman"/>
          <w:bCs/>
          <w:sz w:val="28"/>
          <w:szCs w:val="28"/>
        </w:rPr>
        <w:t>[</w:t>
      </w:r>
      <w:r w:rsidR="006D0BF4">
        <w:rPr>
          <w:rFonts w:ascii="Times New Roman" w:hAnsi="Times New Roman" w:cs="Times New Roman"/>
          <w:bCs/>
          <w:sz w:val="28"/>
          <w:szCs w:val="28"/>
        </w:rPr>
        <w:t>2</w:t>
      </w:r>
      <w:r w:rsidR="006D0BF4" w:rsidRPr="00301866">
        <w:rPr>
          <w:rFonts w:ascii="Times New Roman" w:hAnsi="Times New Roman" w:cs="Times New Roman"/>
          <w:bCs/>
          <w:sz w:val="28"/>
          <w:szCs w:val="28"/>
        </w:rPr>
        <w:t>]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14:paraId="51569CD2" w14:textId="53CD2F03" w:rsidR="008E65B6" w:rsidRDefault="008E65B6" w:rsidP="008E65B6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A3A41">
        <w:rPr>
          <w:rFonts w:ascii="Times New Roman" w:hAnsi="Times New Roman" w:cs="Times New Roman"/>
          <w:bCs/>
          <w:sz w:val="28"/>
          <w:szCs w:val="28"/>
        </w:rPr>
        <w:t xml:space="preserve">Директор: </w:t>
      </w:r>
      <w:r w:rsidR="006A029F">
        <w:rPr>
          <w:rFonts w:ascii="Times New Roman" w:hAnsi="Times New Roman" w:cs="Times New Roman"/>
          <w:bCs/>
          <w:sz w:val="28"/>
          <w:szCs w:val="28"/>
        </w:rPr>
        <w:t>Шупиков Леонид Олегович</w:t>
      </w:r>
      <w:r w:rsidRPr="00EA3A41">
        <w:rPr>
          <w:rFonts w:ascii="Times New Roman" w:hAnsi="Times New Roman" w:cs="Times New Roman"/>
          <w:bCs/>
          <w:sz w:val="28"/>
          <w:szCs w:val="28"/>
        </w:rPr>
        <w:t>.</w:t>
      </w:r>
    </w:p>
    <w:p w14:paraId="02CB17FB" w14:textId="799A1F64" w:rsidR="008E65B6" w:rsidRPr="00EA3A41" w:rsidRDefault="008E65B6" w:rsidP="008E65B6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A3A41">
        <w:rPr>
          <w:rFonts w:ascii="Times New Roman" w:hAnsi="Times New Roman" w:cs="Times New Roman"/>
          <w:bCs/>
          <w:sz w:val="28"/>
          <w:szCs w:val="28"/>
        </w:rPr>
        <w:t>В соответствии с кодами ОКВЭД компания может оказывать следующие виды деятельности</w:t>
      </w:r>
      <w:r w:rsidR="0030186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01866" w:rsidRPr="00301866">
        <w:rPr>
          <w:rFonts w:ascii="Times New Roman" w:hAnsi="Times New Roman" w:cs="Times New Roman"/>
          <w:bCs/>
          <w:sz w:val="28"/>
          <w:szCs w:val="28"/>
        </w:rPr>
        <w:t>[</w:t>
      </w:r>
      <w:r w:rsidR="00301866">
        <w:rPr>
          <w:rFonts w:ascii="Times New Roman" w:hAnsi="Times New Roman" w:cs="Times New Roman"/>
          <w:bCs/>
          <w:sz w:val="28"/>
          <w:szCs w:val="28"/>
        </w:rPr>
        <w:t>1</w:t>
      </w:r>
      <w:r w:rsidR="00301866" w:rsidRPr="00301866">
        <w:rPr>
          <w:rFonts w:ascii="Times New Roman" w:hAnsi="Times New Roman" w:cs="Times New Roman"/>
          <w:bCs/>
          <w:sz w:val="28"/>
          <w:szCs w:val="28"/>
        </w:rPr>
        <w:t>]</w:t>
      </w:r>
      <w:r w:rsidRPr="00EA3A41">
        <w:rPr>
          <w:rFonts w:ascii="Times New Roman" w:hAnsi="Times New Roman" w:cs="Times New Roman"/>
          <w:bCs/>
          <w:sz w:val="28"/>
          <w:szCs w:val="28"/>
        </w:rPr>
        <w:t>:</w:t>
      </w:r>
    </w:p>
    <w:p w14:paraId="4463BD0B" w14:textId="374B2405" w:rsidR="008E65B6" w:rsidRPr="00C008D1" w:rsidRDefault="008E65B6" w:rsidP="008E65B6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008D1">
        <w:rPr>
          <w:rFonts w:ascii="Times New Roman" w:hAnsi="Times New Roman" w:cs="Times New Roman"/>
          <w:bCs/>
          <w:sz w:val="28"/>
          <w:szCs w:val="28"/>
        </w:rPr>
        <w:t xml:space="preserve">Основной – код </w:t>
      </w:r>
      <w:r w:rsidR="00301866">
        <w:rPr>
          <w:rFonts w:ascii="Times New Roman" w:hAnsi="Times New Roman" w:cs="Times New Roman"/>
          <w:bCs/>
          <w:sz w:val="28"/>
          <w:szCs w:val="28"/>
        </w:rPr>
        <w:t>52.29</w:t>
      </w:r>
      <w:r w:rsidRPr="00C008D1"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 w:rsidR="00301866">
        <w:rPr>
          <w:rFonts w:ascii="Times New Roman" w:hAnsi="Times New Roman" w:cs="Times New Roman"/>
          <w:bCs/>
          <w:sz w:val="28"/>
          <w:szCs w:val="28"/>
        </w:rPr>
        <w:t>Деятельность вспомогательная прочая, связанная с перевозками.</w:t>
      </w:r>
    </w:p>
    <w:p w14:paraId="6988F721" w14:textId="77777777" w:rsidR="00301866" w:rsidRDefault="008E65B6" w:rsidP="008E65B6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008D1">
        <w:rPr>
          <w:rFonts w:ascii="Times New Roman" w:hAnsi="Times New Roman" w:cs="Times New Roman"/>
          <w:bCs/>
          <w:sz w:val="28"/>
          <w:szCs w:val="28"/>
        </w:rPr>
        <w:t>Дополнительны</w:t>
      </w:r>
      <w:r w:rsidR="00301866">
        <w:rPr>
          <w:rFonts w:ascii="Times New Roman" w:hAnsi="Times New Roman" w:cs="Times New Roman"/>
          <w:bCs/>
          <w:sz w:val="28"/>
          <w:szCs w:val="28"/>
        </w:rPr>
        <w:t>х</w:t>
      </w:r>
      <w:r w:rsidRPr="00C008D1">
        <w:rPr>
          <w:rFonts w:ascii="Times New Roman" w:hAnsi="Times New Roman" w:cs="Times New Roman"/>
          <w:bCs/>
          <w:sz w:val="28"/>
          <w:szCs w:val="28"/>
        </w:rPr>
        <w:t xml:space="preserve"> код</w:t>
      </w:r>
      <w:r w:rsidR="00301866">
        <w:rPr>
          <w:rFonts w:ascii="Times New Roman" w:hAnsi="Times New Roman" w:cs="Times New Roman"/>
          <w:bCs/>
          <w:sz w:val="28"/>
          <w:szCs w:val="28"/>
        </w:rPr>
        <w:t>ов – 38.</w:t>
      </w:r>
    </w:p>
    <w:p w14:paraId="6DB92733" w14:textId="77777777" w:rsidR="008E65B6" w:rsidRPr="00C008D1" w:rsidRDefault="008E65B6" w:rsidP="008E65B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08D1">
        <w:rPr>
          <w:rFonts w:ascii="Times New Roman" w:hAnsi="Times New Roman" w:cs="Times New Roman"/>
          <w:sz w:val="28"/>
          <w:szCs w:val="28"/>
        </w:rPr>
        <w:t>Организационно-правовая форма предприятия является – общество с ограниченной ответственностью, что позволяет компании работать с крупными партнерами. Компания имеет устав, фирменную печать и прочие атрибуты данной формы деятельности.</w:t>
      </w:r>
    </w:p>
    <w:p w14:paraId="7321C53D" w14:textId="767214BD" w:rsidR="008E65B6" w:rsidRPr="00C008D1" w:rsidRDefault="00AF1017" w:rsidP="008E65B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Компания предлагает следующие услуги</w:t>
      </w:r>
      <w:r w:rsidR="008E65B6" w:rsidRPr="00C008D1">
        <w:rPr>
          <w:rFonts w:ascii="Times New Roman" w:hAnsi="Times New Roman" w:cs="Times New Roman"/>
          <w:sz w:val="28"/>
          <w:szCs w:val="28"/>
        </w:rPr>
        <w:t>:</w:t>
      </w:r>
    </w:p>
    <w:p w14:paraId="71989CC9" w14:textId="242E9A86" w:rsidR="008E65B6" w:rsidRPr="00270AA9" w:rsidRDefault="00AF1017" w:rsidP="00A508DF">
      <w:pPr>
        <w:pStyle w:val="a4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авиадоставка срочных грузов</w:t>
      </w:r>
      <w:r w:rsidR="008E65B6" w:rsidRPr="00270AA9">
        <w:rPr>
          <w:rFonts w:ascii="Times New Roman" w:hAnsi="Times New Roman" w:cs="Times New Roman"/>
          <w:sz w:val="28"/>
          <w:szCs w:val="28"/>
        </w:rPr>
        <w:t>;</w:t>
      </w:r>
    </w:p>
    <w:p w14:paraId="06C3ACF4" w14:textId="63941311" w:rsidR="008E65B6" w:rsidRPr="00270AA9" w:rsidRDefault="00AF1017" w:rsidP="00A508DF">
      <w:pPr>
        <w:pStyle w:val="a4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доставка контейнерами</w:t>
      </w:r>
      <w:r w:rsidR="008E65B6" w:rsidRPr="00270AA9">
        <w:rPr>
          <w:rFonts w:ascii="Times New Roman" w:hAnsi="Times New Roman" w:cs="Times New Roman"/>
          <w:sz w:val="28"/>
          <w:szCs w:val="28"/>
        </w:rPr>
        <w:t>;</w:t>
      </w:r>
    </w:p>
    <w:p w14:paraId="1BCECFB4" w14:textId="361F2229" w:rsidR="008E65B6" w:rsidRPr="00270AA9" w:rsidRDefault="00AF1017" w:rsidP="00A508DF">
      <w:pPr>
        <w:pStyle w:val="a4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доставка сборниками</w:t>
      </w:r>
      <w:r w:rsidR="008E65B6" w:rsidRPr="00270AA9">
        <w:rPr>
          <w:rFonts w:ascii="Times New Roman" w:hAnsi="Times New Roman" w:cs="Times New Roman"/>
          <w:sz w:val="28"/>
          <w:szCs w:val="28"/>
        </w:rPr>
        <w:t>.</w:t>
      </w:r>
    </w:p>
    <w:p w14:paraId="1AB763FB" w14:textId="0839A11B" w:rsidR="001429D3" w:rsidRPr="00CD20C9" w:rsidRDefault="001429D3" w:rsidP="00CD20C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20C9">
        <w:rPr>
          <w:rFonts w:ascii="Times New Roman" w:hAnsi="Times New Roman" w:cs="Times New Roman"/>
          <w:sz w:val="28"/>
          <w:szCs w:val="28"/>
        </w:rPr>
        <w:t xml:space="preserve">Группа компаний </w:t>
      </w:r>
      <w:r w:rsidR="006A029F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Pr="00CD20C9">
        <w:rPr>
          <w:rFonts w:ascii="Times New Roman" w:hAnsi="Times New Roman" w:cs="Times New Roman"/>
          <w:sz w:val="28"/>
          <w:szCs w:val="28"/>
        </w:rPr>
        <w:t xml:space="preserve"> располагает полным набором услуг для поддержки бизнеса клиентов с Китаем и другими странами Азии. Клиенты могут сделать заявку на сайте на нужную услугу.</w:t>
      </w:r>
    </w:p>
    <w:p w14:paraId="636A0DC0" w14:textId="37CC8A87" w:rsidR="001429D3" w:rsidRDefault="00CD20C9" w:rsidP="008E65B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Характеристика услуг предприятия представлена в таблице 1.1.</w:t>
      </w:r>
    </w:p>
    <w:p w14:paraId="74B7337F" w14:textId="77777777" w:rsidR="00CD20C9" w:rsidRDefault="00CD20C9" w:rsidP="008E65B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4AE4468" w14:textId="14B707CD" w:rsidR="00CD20C9" w:rsidRDefault="00CD20C9" w:rsidP="00F25CE1">
      <w:pPr>
        <w:spacing w:before="24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1.1 – Характеристика услуг предприятия ООО «</w:t>
      </w:r>
      <w:r w:rsidR="00546001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="00504BD5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CD20C9" w:rsidRPr="00445135" w14:paraId="47755583" w14:textId="77777777" w:rsidTr="00445135">
        <w:trPr>
          <w:trHeight w:val="454"/>
        </w:trPr>
        <w:tc>
          <w:tcPr>
            <w:tcW w:w="2407" w:type="dxa"/>
            <w:vAlign w:val="center"/>
          </w:tcPr>
          <w:p w14:paraId="778FD4E4" w14:textId="547C783D" w:rsidR="00CD20C9" w:rsidRPr="00445135" w:rsidRDefault="00CD20C9" w:rsidP="004451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135">
              <w:rPr>
                <w:rFonts w:ascii="Times New Roman" w:hAnsi="Times New Roman" w:cs="Times New Roman"/>
                <w:sz w:val="24"/>
                <w:szCs w:val="24"/>
              </w:rPr>
              <w:t>Наименование услуги</w:t>
            </w:r>
          </w:p>
        </w:tc>
        <w:tc>
          <w:tcPr>
            <w:tcW w:w="2407" w:type="dxa"/>
            <w:vAlign w:val="center"/>
          </w:tcPr>
          <w:p w14:paraId="63E730D4" w14:textId="5EA23F36" w:rsidR="00CD20C9" w:rsidRPr="00445135" w:rsidRDefault="00445135" w:rsidP="004451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135">
              <w:rPr>
                <w:rFonts w:ascii="Times New Roman" w:hAnsi="Times New Roman" w:cs="Times New Roman"/>
                <w:sz w:val="24"/>
                <w:szCs w:val="24"/>
              </w:rPr>
              <w:t>Сроки предоставления, дн.</w:t>
            </w:r>
          </w:p>
        </w:tc>
        <w:tc>
          <w:tcPr>
            <w:tcW w:w="2407" w:type="dxa"/>
            <w:vAlign w:val="center"/>
          </w:tcPr>
          <w:p w14:paraId="3749148D" w14:textId="1BCF8CBE" w:rsidR="00CD20C9" w:rsidRPr="00445135" w:rsidRDefault="00D66775" w:rsidP="004451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Маршруты</w:t>
            </w:r>
          </w:p>
        </w:tc>
        <w:tc>
          <w:tcPr>
            <w:tcW w:w="2407" w:type="dxa"/>
            <w:vAlign w:val="center"/>
          </w:tcPr>
          <w:p w14:paraId="09A62F68" w14:textId="3BE74FA7" w:rsidR="00CD20C9" w:rsidRPr="00445135" w:rsidRDefault="00445135" w:rsidP="004451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135">
              <w:rPr>
                <w:rFonts w:ascii="Times New Roman" w:hAnsi="Times New Roman" w:cs="Times New Roman"/>
                <w:sz w:val="24"/>
                <w:szCs w:val="24"/>
              </w:rPr>
              <w:t>Особенности</w:t>
            </w:r>
          </w:p>
        </w:tc>
      </w:tr>
      <w:tr w:rsidR="00CD20C9" w:rsidRPr="00445135" w14:paraId="25F49A4A" w14:textId="77777777" w:rsidTr="00445135">
        <w:trPr>
          <w:trHeight w:val="454"/>
        </w:trPr>
        <w:tc>
          <w:tcPr>
            <w:tcW w:w="2407" w:type="dxa"/>
            <w:vAlign w:val="center"/>
          </w:tcPr>
          <w:p w14:paraId="7B5E6D49" w14:textId="42C608D1" w:rsidR="00CD20C9" w:rsidRPr="00445135" w:rsidRDefault="00445135" w:rsidP="004451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Авиадоставка срочных грузов</w:t>
            </w:r>
          </w:p>
        </w:tc>
        <w:tc>
          <w:tcPr>
            <w:tcW w:w="2407" w:type="dxa"/>
            <w:vAlign w:val="center"/>
          </w:tcPr>
          <w:p w14:paraId="70937C88" w14:textId="0E253FFA" w:rsidR="00CD20C9" w:rsidRPr="00445135" w:rsidRDefault="00D66775" w:rsidP="004451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7" w:type="dxa"/>
            <w:vAlign w:val="center"/>
          </w:tcPr>
          <w:p w14:paraId="651D66B7" w14:textId="0C58460B" w:rsidR="00CD20C9" w:rsidRPr="00445135" w:rsidRDefault="00D66775" w:rsidP="004451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Пекин / Шанхай / Гуанчжоу / Гонконг - Москва</w:t>
            </w:r>
          </w:p>
        </w:tc>
        <w:tc>
          <w:tcPr>
            <w:tcW w:w="2407" w:type="dxa"/>
            <w:vAlign w:val="center"/>
          </w:tcPr>
          <w:p w14:paraId="33FA5751" w14:textId="144C01D8" w:rsidR="00CD20C9" w:rsidRPr="00445135" w:rsidRDefault="00D66775" w:rsidP="004451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партия для перевозки от 1 кг</w:t>
            </w:r>
          </w:p>
        </w:tc>
      </w:tr>
      <w:tr w:rsidR="00CD20C9" w:rsidRPr="00445135" w14:paraId="059FEA70" w14:textId="77777777" w:rsidTr="00445135">
        <w:trPr>
          <w:trHeight w:val="454"/>
        </w:trPr>
        <w:tc>
          <w:tcPr>
            <w:tcW w:w="2407" w:type="dxa"/>
            <w:vAlign w:val="center"/>
          </w:tcPr>
          <w:p w14:paraId="33CFD6E2" w14:textId="6101DAD4" w:rsidR="00CD20C9" w:rsidRPr="00445135" w:rsidRDefault="00445135" w:rsidP="004451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Доставка контейнерами</w:t>
            </w:r>
          </w:p>
        </w:tc>
        <w:tc>
          <w:tcPr>
            <w:tcW w:w="2407" w:type="dxa"/>
            <w:vAlign w:val="center"/>
          </w:tcPr>
          <w:p w14:paraId="47737950" w14:textId="0A322F94" w:rsidR="00CD20C9" w:rsidRPr="00445135" w:rsidRDefault="00D66775" w:rsidP="004451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407" w:type="dxa"/>
            <w:vAlign w:val="center"/>
          </w:tcPr>
          <w:p w14:paraId="3401CA67" w14:textId="2A1E1B21" w:rsidR="00CD20C9" w:rsidRPr="00445135" w:rsidRDefault="00D66775" w:rsidP="004451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Нинбао (Шанхай) - Москва</w:t>
            </w:r>
          </w:p>
        </w:tc>
        <w:tc>
          <w:tcPr>
            <w:tcW w:w="2407" w:type="dxa"/>
            <w:vAlign w:val="center"/>
          </w:tcPr>
          <w:p w14:paraId="43BEB12D" w14:textId="5A3D303F" w:rsidR="00CD20C9" w:rsidRPr="00445135" w:rsidRDefault="00AC300F" w:rsidP="004451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Полный комплекс ВЭД с сервисом до двери заказчика</w:t>
            </w:r>
          </w:p>
        </w:tc>
      </w:tr>
      <w:tr w:rsidR="00CD20C9" w:rsidRPr="00445135" w14:paraId="4148ADF8" w14:textId="77777777" w:rsidTr="00445135">
        <w:trPr>
          <w:trHeight w:val="454"/>
        </w:trPr>
        <w:tc>
          <w:tcPr>
            <w:tcW w:w="2407" w:type="dxa"/>
            <w:vAlign w:val="center"/>
          </w:tcPr>
          <w:p w14:paraId="62F16B0E" w14:textId="76755405" w:rsidR="00CD20C9" w:rsidRPr="00445135" w:rsidRDefault="00D66775" w:rsidP="004451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Доставка сборниками</w:t>
            </w:r>
          </w:p>
        </w:tc>
        <w:tc>
          <w:tcPr>
            <w:tcW w:w="2407" w:type="dxa"/>
            <w:vAlign w:val="center"/>
          </w:tcPr>
          <w:p w14:paraId="62A4E3E8" w14:textId="439DBC0F" w:rsidR="00CD20C9" w:rsidRPr="00445135" w:rsidRDefault="00D66775" w:rsidP="004451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407" w:type="dxa"/>
            <w:vAlign w:val="center"/>
          </w:tcPr>
          <w:p w14:paraId="6AC823BB" w14:textId="4FC9738C" w:rsidR="00CD20C9" w:rsidRPr="00445135" w:rsidRDefault="00D66775" w:rsidP="004451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Нинбао (Шанхай) - Москва</w:t>
            </w:r>
          </w:p>
        </w:tc>
        <w:tc>
          <w:tcPr>
            <w:tcW w:w="2407" w:type="dxa"/>
            <w:vAlign w:val="center"/>
          </w:tcPr>
          <w:p w14:paraId="1B0F9EB8" w14:textId="74FD6B1A" w:rsidR="00CD20C9" w:rsidRPr="00445135" w:rsidRDefault="00AC300F" w:rsidP="004451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Оптимально при объеме груза до 8 кубов</w:t>
            </w:r>
          </w:p>
        </w:tc>
      </w:tr>
    </w:tbl>
    <w:p w14:paraId="24689C99" w14:textId="219F8007" w:rsidR="00CD20C9" w:rsidRDefault="00DE1D4F" w:rsidP="009B6B06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Кроме этого, предприятие ООО «</w:t>
      </w:r>
      <w:r w:rsidR="006A029F" w:rsidRPr="00546001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 w:cs="Times New Roman"/>
          <w:sz w:val="28"/>
          <w:szCs w:val="28"/>
        </w:rPr>
        <w:t>» оказывает следующие дополнительные услуги</w:t>
      </w:r>
      <w:r w:rsidR="00444369">
        <w:rPr>
          <w:rFonts w:ascii="Times New Roman" w:hAnsi="Times New Roman" w:cs="Times New Roman"/>
          <w:sz w:val="28"/>
          <w:szCs w:val="28"/>
        </w:rPr>
        <w:t xml:space="preserve"> </w:t>
      </w:r>
      <w:r w:rsidR="00444369" w:rsidRPr="00444369">
        <w:rPr>
          <w:rFonts w:ascii="Times New Roman" w:hAnsi="Times New Roman" w:cs="Times New Roman"/>
          <w:sz w:val="28"/>
          <w:szCs w:val="28"/>
        </w:rPr>
        <w:t>[2]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7549F814" w14:textId="579FDEF9" w:rsidR="00DE1D4F" w:rsidRPr="009B6B06" w:rsidRDefault="009B6B06" w:rsidP="00A508DF">
      <w:pPr>
        <w:pStyle w:val="a4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B06">
        <w:rPr>
          <w:rFonts w:ascii="Times New Roman" w:hAnsi="Times New Roman" w:cs="Times New Roman"/>
          <w:sz w:val="28"/>
          <w:szCs w:val="28"/>
        </w:rPr>
        <w:t>т</w:t>
      </w:r>
      <w:r w:rsidR="00DE1D4F" w:rsidRPr="009B6B06">
        <w:rPr>
          <w:rFonts w:ascii="Times New Roman" w:hAnsi="Times New Roman" w:cs="Times New Roman"/>
          <w:sz w:val="28"/>
          <w:szCs w:val="28"/>
        </w:rPr>
        <w:t>аможенный представитель – если клиент везет груз под свой контракт;</w:t>
      </w:r>
    </w:p>
    <w:p w14:paraId="71B4BE21" w14:textId="67571E7B" w:rsidR="00DE1D4F" w:rsidRPr="009B6B06" w:rsidRDefault="009B6B06" w:rsidP="00A508DF">
      <w:pPr>
        <w:pStyle w:val="a4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B06">
        <w:rPr>
          <w:rFonts w:ascii="Times New Roman" w:hAnsi="Times New Roman" w:cs="Times New Roman"/>
          <w:sz w:val="28"/>
          <w:szCs w:val="28"/>
        </w:rPr>
        <w:t>к</w:t>
      </w:r>
      <w:r w:rsidR="00DE1D4F" w:rsidRPr="009B6B06">
        <w:rPr>
          <w:rFonts w:ascii="Times New Roman" w:hAnsi="Times New Roman" w:cs="Times New Roman"/>
          <w:sz w:val="28"/>
          <w:szCs w:val="28"/>
        </w:rPr>
        <w:t>онсолидация грузов в Китае – если контейнер один</w:t>
      </w:r>
      <w:r w:rsidRPr="009B6B06">
        <w:rPr>
          <w:rFonts w:ascii="Times New Roman" w:hAnsi="Times New Roman" w:cs="Times New Roman"/>
          <w:sz w:val="28"/>
          <w:szCs w:val="28"/>
        </w:rPr>
        <w:t>, а отправителей несколько;</w:t>
      </w:r>
    </w:p>
    <w:p w14:paraId="1105B43B" w14:textId="751BA9E9" w:rsidR="009B6B06" w:rsidRPr="009B6B06" w:rsidRDefault="009B6B06" w:rsidP="00A508DF">
      <w:pPr>
        <w:pStyle w:val="a4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B06">
        <w:rPr>
          <w:rFonts w:ascii="Times New Roman" w:hAnsi="Times New Roman" w:cs="Times New Roman"/>
          <w:sz w:val="28"/>
          <w:szCs w:val="28"/>
        </w:rPr>
        <w:t>экспортное оформление в КНР – если отправители не имеют своей экспортной лицензии.</w:t>
      </w:r>
    </w:p>
    <w:p w14:paraId="6241131E" w14:textId="40F972C7" w:rsidR="0065161F" w:rsidRDefault="0065161F" w:rsidP="008E65B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компании</w:t>
      </w:r>
      <w:r w:rsidR="00444369">
        <w:rPr>
          <w:rFonts w:ascii="Times New Roman" w:hAnsi="Times New Roman" w:cs="Times New Roman"/>
          <w:sz w:val="28"/>
          <w:szCs w:val="28"/>
          <w:lang w:val="en-US"/>
        </w:rPr>
        <w:t xml:space="preserve"> [2]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6B88EDAF" w14:textId="1F76C673" w:rsidR="0065161F" w:rsidRPr="00444369" w:rsidRDefault="00444369" w:rsidP="00A508DF">
      <w:pPr>
        <w:pStyle w:val="a4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65161F" w:rsidRPr="00444369">
        <w:rPr>
          <w:rFonts w:ascii="Times New Roman" w:hAnsi="Times New Roman" w:cs="Times New Roman"/>
          <w:sz w:val="28"/>
          <w:szCs w:val="28"/>
        </w:rPr>
        <w:t>омплексные решения ВЭД – ВЭД в одном окне: перевозка, таможенное оформление и оплата за товар поставщику;</w:t>
      </w:r>
    </w:p>
    <w:p w14:paraId="7B7EFB83" w14:textId="09E4BE7B" w:rsidR="0065161F" w:rsidRPr="00444369" w:rsidRDefault="00444369" w:rsidP="00A508DF">
      <w:pPr>
        <w:pStyle w:val="a4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65161F" w:rsidRPr="00444369">
        <w:rPr>
          <w:rFonts w:ascii="Times New Roman" w:hAnsi="Times New Roman" w:cs="Times New Roman"/>
          <w:sz w:val="28"/>
          <w:szCs w:val="28"/>
        </w:rPr>
        <w:t>птимальный маршрут – выбор оптимального маршрута и вида транспорта у одного поставщика;</w:t>
      </w:r>
    </w:p>
    <w:p w14:paraId="6382D8B9" w14:textId="7B226081" w:rsidR="0065161F" w:rsidRPr="00444369" w:rsidRDefault="00444369" w:rsidP="00A508DF">
      <w:pPr>
        <w:pStyle w:val="a4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65161F" w:rsidRPr="00444369">
        <w:rPr>
          <w:rFonts w:ascii="Times New Roman" w:hAnsi="Times New Roman" w:cs="Times New Roman"/>
          <w:sz w:val="28"/>
          <w:szCs w:val="28"/>
        </w:rPr>
        <w:t>онтроль на всех этапах – оперативный контроль на каждом этапе комплексной перевозки;</w:t>
      </w:r>
    </w:p>
    <w:p w14:paraId="7AC883B5" w14:textId="6EFC5982" w:rsidR="0065161F" w:rsidRPr="00444369" w:rsidRDefault="00444369" w:rsidP="00A508DF">
      <w:pPr>
        <w:pStyle w:val="a4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65161F" w:rsidRPr="00444369">
        <w:rPr>
          <w:rFonts w:ascii="Times New Roman" w:hAnsi="Times New Roman" w:cs="Times New Roman"/>
          <w:sz w:val="28"/>
          <w:szCs w:val="28"/>
        </w:rPr>
        <w:t>сегда на связи – компания работает в 7 часовых поясах, чтобы всегда быть на связи</w:t>
      </w:r>
      <w:r w:rsidRPr="00444369">
        <w:rPr>
          <w:rFonts w:ascii="Times New Roman" w:hAnsi="Times New Roman" w:cs="Times New Roman"/>
          <w:sz w:val="28"/>
          <w:szCs w:val="28"/>
        </w:rPr>
        <w:t>;</w:t>
      </w:r>
    </w:p>
    <w:p w14:paraId="143B25C5" w14:textId="1D6B0718" w:rsidR="00444369" w:rsidRPr="00444369" w:rsidRDefault="00444369" w:rsidP="00A508DF">
      <w:pPr>
        <w:pStyle w:val="a4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444369">
        <w:rPr>
          <w:rFonts w:ascii="Times New Roman" w:hAnsi="Times New Roman" w:cs="Times New Roman"/>
          <w:sz w:val="28"/>
          <w:szCs w:val="28"/>
        </w:rPr>
        <w:t>оманда профессионалов – опыт работы сотрудников в отрасли не менее 8 лет.</w:t>
      </w:r>
    </w:p>
    <w:p w14:paraId="741FDB0B" w14:textId="58FCBEED" w:rsidR="008E65B6" w:rsidRDefault="008E65B6" w:rsidP="008E65B6">
      <w:pPr>
        <w:widowControl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4"/>
        </w:rPr>
      </w:pPr>
      <w:r w:rsidRPr="009662F8">
        <w:rPr>
          <w:rFonts w:ascii="Times New Roman" w:hAnsi="Times New Roman" w:cs="Times New Roman"/>
          <w:sz w:val="28"/>
          <w:szCs w:val="24"/>
        </w:rPr>
        <w:t xml:space="preserve">Проведем оценку основных технико-экономических показателей предприятия за последние три года </w:t>
      </w:r>
      <w:r w:rsidR="00D81D3A">
        <w:rPr>
          <w:rFonts w:ascii="Times New Roman" w:hAnsi="Times New Roman" w:cs="Times New Roman"/>
          <w:sz w:val="28"/>
          <w:szCs w:val="24"/>
        </w:rPr>
        <w:t>на основе финансовой отчетности за 2021-2022 гг. (Приложение А)</w:t>
      </w:r>
      <w:r w:rsidR="00156E2F">
        <w:rPr>
          <w:rFonts w:ascii="Times New Roman" w:hAnsi="Times New Roman" w:cs="Times New Roman"/>
          <w:sz w:val="28"/>
          <w:szCs w:val="24"/>
        </w:rPr>
        <w:t xml:space="preserve"> </w:t>
      </w:r>
      <w:r w:rsidR="00156E2F" w:rsidRPr="0045455D">
        <w:rPr>
          <w:rFonts w:ascii="Times New Roman" w:hAnsi="Times New Roman" w:cs="Times New Roman"/>
          <w:sz w:val="28"/>
          <w:szCs w:val="24"/>
        </w:rPr>
        <w:t>[</w:t>
      </w:r>
      <w:r w:rsidR="00156E2F">
        <w:rPr>
          <w:rFonts w:ascii="Times New Roman" w:hAnsi="Times New Roman" w:cs="Times New Roman"/>
          <w:sz w:val="28"/>
          <w:szCs w:val="24"/>
        </w:rPr>
        <w:t>3, 4</w:t>
      </w:r>
      <w:r w:rsidR="00156E2F" w:rsidRPr="0045455D">
        <w:rPr>
          <w:rFonts w:ascii="Times New Roman" w:hAnsi="Times New Roman" w:cs="Times New Roman"/>
          <w:sz w:val="28"/>
          <w:szCs w:val="24"/>
        </w:rPr>
        <w:t>]</w:t>
      </w:r>
      <w:r w:rsidR="00D81D3A">
        <w:rPr>
          <w:rFonts w:ascii="Times New Roman" w:hAnsi="Times New Roman" w:cs="Times New Roman"/>
          <w:sz w:val="28"/>
          <w:szCs w:val="24"/>
        </w:rPr>
        <w:t xml:space="preserve"> </w:t>
      </w:r>
      <w:r w:rsidRPr="009662F8">
        <w:rPr>
          <w:rFonts w:ascii="Times New Roman" w:hAnsi="Times New Roman" w:cs="Times New Roman"/>
          <w:sz w:val="28"/>
          <w:szCs w:val="24"/>
        </w:rPr>
        <w:t xml:space="preserve">(таблица </w:t>
      </w:r>
      <w:r>
        <w:rPr>
          <w:rFonts w:ascii="Times New Roman" w:hAnsi="Times New Roman" w:cs="Times New Roman"/>
          <w:sz w:val="28"/>
          <w:szCs w:val="24"/>
        </w:rPr>
        <w:t>1.</w:t>
      </w:r>
      <w:r w:rsidR="00D81D3A">
        <w:rPr>
          <w:rFonts w:ascii="Times New Roman" w:hAnsi="Times New Roman" w:cs="Times New Roman"/>
          <w:sz w:val="28"/>
          <w:szCs w:val="24"/>
        </w:rPr>
        <w:t>2</w:t>
      </w:r>
      <w:r w:rsidRPr="009662F8">
        <w:rPr>
          <w:rFonts w:ascii="Times New Roman" w:hAnsi="Times New Roman" w:cs="Times New Roman"/>
          <w:sz w:val="28"/>
          <w:szCs w:val="24"/>
        </w:rPr>
        <w:t>).</w:t>
      </w:r>
    </w:p>
    <w:p w14:paraId="467E4D7A" w14:textId="77777777" w:rsidR="00D81D3A" w:rsidRDefault="00D81D3A" w:rsidP="008E65B6">
      <w:pPr>
        <w:widowControl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4"/>
        </w:rPr>
      </w:pPr>
    </w:p>
    <w:p w14:paraId="05233AAC" w14:textId="27B06B43" w:rsidR="008E65B6" w:rsidRDefault="008E65B6" w:rsidP="008E65B6">
      <w:pPr>
        <w:spacing w:before="240" w:after="120" w:line="240" w:lineRule="auto"/>
        <w:ind w:left="1701" w:hanging="1701"/>
        <w:jc w:val="both"/>
        <w:rPr>
          <w:rFonts w:ascii="Times New Roman" w:hAnsi="Times New Roman"/>
          <w:sz w:val="28"/>
          <w:szCs w:val="28"/>
        </w:rPr>
      </w:pPr>
      <w:r w:rsidRPr="00FA6BBB">
        <w:rPr>
          <w:rFonts w:ascii="Times New Roman" w:hAnsi="Times New Roman"/>
          <w:sz w:val="28"/>
          <w:szCs w:val="28"/>
        </w:rPr>
        <w:lastRenderedPageBreak/>
        <w:t xml:space="preserve">Таблица </w:t>
      </w:r>
      <w:r>
        <w:rPr>
          <w:rFonts w:ascii="Times New Roman" w:hAnsi="Times New Roman"/>
          <w:sz w:val="28"/>
          <w:szCs w:val="28"/>
        </w:rPr>
        <w:t>1</w:t>
      </w:r>
      <w:r w:rsidRPr="00FA6BBB">
        <w:rPr>
          <w:rFonts w:ascii="Times New Roman" w:hAnsi="Times New Roman"/>
          <w:sz w:val="28"/>
          <w:szCs w:val="28"/>
        </w:rPr>
        <w:t>.</w:t>
      </w:r>
      <w:r w:rsidR="00D81D3A">
        <w:rPr>
          <w:rFonts w:ascii="Times New Roman" w:hAnsi="Times New Roman"/>
          <w:sz w:val="28"/>
          <w:szCs w:val="28"/>
        </w:rPr>
        <w:t>2</w:t>
      </w:r>
      <w:r w:rsidRPr="00FA6BBB">
        <w:rPr>
          <w:rFonts w:ascii="Times New Roman" w:hAnsi="Times New Roman"/>
          <w:sz w:val="28"/>
          <w:szCs w:val="28"/>
        </w:rPr>
        <w:t xml:space="preserve"> – Анализ технико-экономических показателей </w:t>
      </w:r>
      <w:r>
        <w:rPr>
          <w:rFonts w:ascii="Times New Roman" w:hAnsi="Times New Roman"/>
          <w:sz w:val="28"/>
          <w:szCs w:val="28"/>
        </w:rPr>
        <w:t>ООО «</w:t>
      </w:r>
      <w:r w:rsidR="006A029F" w:rsidRPr="00546001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/>
          <w:sz w:val="28"/>
          <w:szCs w:val="28"/>
        </w:rPr>
        <w:t>»</w:t>
      </w:r>
      <w:r w:rsidRPr="00FA6BBB">
        <w:rPr>
          <w:rFonts w:ascii="Times New Roman" w:hAnsi="Times New Roman"/>
          <w:sz w:val="28"/>
          <w:szCs w:val="28"/>
        </w:rPr>
        <w:t>, 20</w:t>
      </w:r>
      <w:r w:rsidR="00D81D3A">
        <w:rPr>
          <w:rFonts w:ascii="Times New Roman" w:hAnsi="Times New Roman"/>
          <w:sz w:val="28"/>
          <w:szCs w:val="28"/>
        </w:rPr>
        <w:t>20</w:t>
      </w:r>
      <w:r w:rsidRPr="00FA6BBB">
        <w:rPr>
          <w:rFonts w:ascii="Times New Roman" w:hAnsi="Times New Roman"/>
          <w:sz w:val="28"/>
          <w:szCs w:val="28"/>
        </w:rPr>
        <w:t>-20</w:t>
      </w:r>
      <w:r>
        <w:rPr>
          <w:rFonts w:ascii="Times New Roman" w:hAnsi="Times New Roman"/>
          <w:sz w:val="28"/>
          <w:szCs w:val="28"/>
        </w:rPr>
        <w:t>2</w:t>
      </w:r>
      <w:r w:rsidR="00D81D3A">
        <w:rPr>
          <w:rFonts w:ascii="Times New Roman" w:hAnsi="Times New Roman"/>
          <w:sz w:val="28"/>
          <w:szCs w:val="28"/>
        </w:rPr>
        <w:t>2</w:t>
      </w:r>
      <w:r w:rsidRPr="00FA6BBB">
        <w:rPr>
          <w:rFonts w:ascii="Times New Roman" w:hAnsi="Times New Roman"/>
          <w:sz w:val="28"/>
          <w:szCs w:val="28"/>
        </w:rPr>
        <w:t xml:space="preserve"> гг.</w:t>
      </w:r>
    </w:p>
    <w:p w14:paraId="27EFF268" w14:textId="3B3339C7" w:rsidR="00504BD5" w:rsidRPr="00FA6BBB" w:rsidRDefault="00504BD5" w:rsidP="00504BD5">
      <w:pPr>
        <w:spacing w:before="240" w:after="120" w:line="240" w:lineRule="auto"/>
        <w:ind w:left="1701" w:hanging="1701"/>
        <w:jc w:val="right"/>
        <w:rPr>
          <w:rFonts w:ascii="Times New Roman" w:hAnsi="Times New Roman"/>
          <w:sz w:val="28"/>
          <w:szCs w:val="28"/>
        </w:rPr>
      </w:pPr>
      <w:r w:rsidRPr="00481D61">
        <w:rPr>
          <w:rFonts w:ascii="Times New Roman" w:hAnsi="Times New Roman"/>
          <w:sz w:val="28"/>
          <w:szCs w:val="28"/>
        </w:rPr>
        <w:t>В тысячах рублей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9"/>
        <w:gridCol w:w="996"/>
        <w:gridCol w:w="996"/>
        <w:gridCol w:w="996"/>
        <w:gridCol w:w="1046"/>
        <w:gridCol w:w="1126"/>
        <w:gridCol w:w="1240"/>
        <w:gridCol w:w="1159"/>
      </w:tblGrid>
      <w:tr w:rsidR="00025206" w:rsidRPr="00DE6933" w14:paraId="5282E72E" w14:textId="77777777" w:rsidTr="0016044B">
        <w:trPr>
          <w:cantSplit/>
          <w:trHeight w:val="537"/>
          <w:jc w:val="center"/>
        </w:trPr>
        <w:tc>
          <w:tcPr>
            <w:tcW w:w="1074" w:type="pct"/>
            <w:vMerge w:val="restart"/>
            <w:vAlign w:val="center"/>
          </w:tcPr>
          <w:p w14:paraId="338E8DC2" w14:textId="77777777" w:rsidR="008E65B6" w:rsidRPr="00DE6933" w:rsidRDefault="008E65B6" w:rsidP="00F25CE1">
            <w:pPr>
              <w:spacing w:after="0" w:line="240" w:lineRule="auto"/>
              <w:ind w:left="1"/>
              <w:jc w:val="center"/>
              <w:rPr>
                <w:rFonts w:ascii="Times New Roman" w:hAnsi="Times New Roman"/>
              </w:rPr>
            </w:pPr>
            <w:r w:rsidRPr="00DE6933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517" w:type="pct"/>
            <w:vMerge w:val="restart"/>
            <w:vAlign w:val="center"/>
          </w:tcPr>
          <w:p w14:paraId="7EE12AEF" w14:textId="010F5861" w:rsidR="008E65B6" w:rsidRPr="00DE6933" w:rsidRDefault="008E65B6" w:rsidP="00F25CE1">
            <w:pPr>
              <w:spacing w:after="0" w:line="240" w:lineRule="auto"/>
              <w:ind w:left="1"/>
              <w:jc w:val="center"/>
              <w:rPr>
                <w:rFonts w:ascii="Times New Roman" w:hAnsi="Times New Roman"/>
              </w:rPr>
            </w:pPr>
            <w:r w:rsidRPr="00DE6933">
              <w:rPr>
                <w:rFonts w:ascii="Times New Roman" w:hAnsi="Times New Roman"/>
              </w:rPr>
              <w:t>20</w:t>
            </w:r>
            <w:r w:rsidR="00D81D3A">
              <w:rPr>
                <w:rFonts w:ascii="Times New Roman" w:hAnsi="Times New Roman"/>
              </w:rPr>
              <w:t>20</w:t>
            </w:r>
          </w:p>
        </w:tc>
        <w:tc>
          <w:tcPr>
            <w:tcW w:w="517" w:type="pct"/>
            <w:vMerge w:val="restart"/>
            <w:vAlign w:val="center"/>
          </w:tcPr>
          <w:p w14:paraId="1F38FC67" w14:textId="4CB4A7C9" w:rsidR="008E65B6" w:rsidRPr="00DE6933" w:rsidRDefault="008E65B6" w:rsidP="00F25CE1">
            <w:pPr>
              <w:spacing w:after="0" w:line="240" w:lineRule="auto"/>
              <w:ind w:left="1"/>
              <w:jc w:val="center"/>
              <w:rPr>
                <w:rFonts w:ascii="Times New Roman" w:hAnsi="Times New Roman"/>
              </w:rPr>
            </w:pPr>
            <w:r w:rsidRPr="00DE6933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</w:t>
            </w:r>
            <w:r w:rsidR="00D81D3A">
              <w:rPr>
                <w:rFonts w:ascii="Times New Roman" w:hAnsi="Times New Roman"/>
              </w:rPr>
              <w:t>1</w:t>
            </w:r>
          </w:p>
        </w:tc>
        <w:tc>
          <w:tcPr>
            <w:tcW w:w="517" w:type="pct"/>
            <w:vMerge w:val="restart"/>
            <w:vAlign w:val="center"/>
          </w:tcPr>
          <w:p w14:paraId="6837AC58" w14:textId="0FE0DC63" w:rsidR="008E65B6" w:rsidRPr="00DE6933" w:rsidRDefault="008E65B6" w:rsidP="00F25CE1">
            <w:pPr>
              <w:spacing w:after="0" w:line="240" w:lineRule="auto"/>
              <w:ind w:left="1"/>
              <w:jc w:val="center"/>
              <w:rPr>
                <w:rFonts w:ascii="Times New Roman" w:hAnsi="Times New Roman"/>
              </w:rPr>
            </w:pPr>
            <w:r w:rsidRPr="00DE6933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</w:t>
            </w:r>
            <w:r w:rsidR="00D81D3A">
              <w:rPr>
                <w:rFonts w:ascii="Times New Roman" w:hAnsi="Times New Roman"/>
              </w:rPr>
              <w:t>2</w:t>
            </w:r>
          </w:p>
        </w:tc>
        <w:tc>
          <w:tcPr>
            <w:tcW w:w="1128" w:type="pct"/>
            <w:gridSpan w:val="2"/>
            <w:vAlign w:val="center"/>
          </w:tcPr>
          <w:p w14:paraId="3ADB9D43" w14:textId="795CAB82" w:rsidR="008E65B6" w:rsidRPr="00DE6933" w:rsidRDefault="00481D61" w:rsidP="00481D61">
            <w:pPr>
              <w:spacing w:after="0" w:line="240" w:lineRule="auto"/>
              <w:ind w:left="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Абс. изм.</w:t>
            </w:r>
          </w:p>
        </w:tc>
        <w:tc>
          <w:tcPr>
            <w:tcW w:w="1246" w:type="pct"/>
            <w:gridSpan w:val="2"/>
            <w:vAlign w:val="center"/>
          </w:tcPr>
          <w:p w14:paraId="162CDF65" w14:textId="77777777" w:rsidR="008E65B6" w:rsidRPr="00DE6933" w:rsidRDefault="008E65B6" w:rsidP="00F25CE1">
            <w:pPr>
              <w:spacing w:after="0" w:line="240" w:lineRule="auto"/>
              <w:ind w:left="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Темп роста, в %</w:t>
            </w:r>
          </w:p>
        </w:tc>
      </w:tr>
      <w:tr w:rsidR="00105671" w:rsidRPr="00DE6933" w14:paraId="753D7FD9" w14:textId="77777777" w:rsidTr="0016044B">
        <w:trPr>
          <w:cantSplit/>
          <w:trHeight w:val="261"/>
          <w:jc w:val="center"/>
        </w:trPr>
        <w:tc>
          <w:tcPr>
            <w:tcW w:w="1074" w:type="pct"/>
            <w:vMerge/>
            <w:vAlign w:val="center"/>
          </w:tcPr>
          <w:p w14:paraId="02EBA01D" w14:textId="77777777" w:rsidR="008E65B6" w:rsidRPr="00DE6933" w:rsidRDefault="008E65B6" w:rsidP="00F25CE1">
            <w:pPr>
              <w:spacing w:after="0" w:line="240" w:lineRule="auto"/>
              <w:ind w:left="1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7" w:type="pct"/>
            <w:vMerge/>
            <w:vAlign w:val="center"/>
          </w:tcPr>
          <w:p w14:paraId="246A2831" w14:textId="77777777" w:rsidR="008E65B6" w:rsidRPr="00DE6933" w:rsidRDefault="008E65B6" w:rsidP="00F25CE1">
            <w:pPr>
              <w:spacing w:after="0" w:line="240" w:lineRule="auto"/>
              <w:ind w:left="1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7" w:type="pct"/>
            <w:vMerge/>
            <w:vAlign w:val="center"/>
          </w:tcPr>
          <w:p w14:paraId="1794A75D" w14:textId="77777777" w:rsidR="008E65B6" w:rsidRPr="00DE6933" w:rsidRDefault="008E65B6" w:rsidP="00F25CE1">
            <w:pPr>
              <w:spacing w:after="0" w:line="240" w:lineRule="auto"/>
              <w:ind w:left="1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7" w:type="pct"/>
            <w:vMerge/>
            <w:vAlign w:val="center"/>
          </w:tcPr>
          <w:p w14:paraId="3CE550CF" w14:textId="77777777" w:rsidR="008E65B6" w:rsidRPr="00DE6933" w:rsidRDefault="008E65B6" w:rsidP="00F25CE1">
            <w:pPr>
              <w:spacing w:after="0" w:line="240" w:lineRule="auto"/>
              <w:ind w:left="1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3" w:type="pct"/>
            <w:vAlign w:val="center"/>
          </w:tcPr>
          <w:p w14:paraId="4459ED9D" w14:textId="53ECA4EC" w:rsidR="008E65B6" w:rsidRPr="00DE6933" w:rsidRDefault="008E65B6" w:rsidP="00F25CE1">
            <w:pPr>
              <w:spacing w:after="0" w:line="240" w:lineRule="auto"/>
              <w:ind w:left="1"/>
              <w:jc w:val="center"/>
              <w:rPr>
                <w:rFonts w:ascii="Times New Roman" w:hAnsi="Times New Roman"/>
              </w:rPr>
            </w:pPr>
            <w:r w:rsidRPr="00DE6933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</w:t>
            </w:r>
            <w:r w:rsidR="00D81D3A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-</w:t>
            </w:r>
            <w:r w:rsidRPr="00DE6933">
              <w:rPr>
                <w:rFonts w:ascii="Times New Roman" w:hAnsi="Times New Roman"/>
              </w:rPr>
              <w:t>20</w:t>
            </w:r>
            <w:r w:rsidR="00D81D3A">
              <w:rPr>
                <w:rFonts w:ascii="Times New Roman" w:hAnsi="Times New Roman"/>
              </w:rPr>
              <w:t>20</w:t>
            </w:r>
          </w:p>
        </w:tc>
        <w:tc>
          <w:tcPr>
            <w:tcW w:w="585" w:type="pct"/>
            <w:vAlign w:val="center"/>
          </w:tcPr>
          <w:p w14:paraId="48FD86C3" w14:textId="746B5040" w:rsidR="008E65B6" w:rsidRPr="00DE6933" w:rsidRDefault="008E65B6" w:rsidP="00F25CE1">
            <w:pPr>
              <w:spacing w:after="0" w:line="240" w:lineRule="auto"/>
              <w:ind w:left="1"/>
              <w:jc w:val="center"/>
              <w:rPr>
                <w:rFonts w:ascii="Times New Roman" w:hAnsi="Times New Roman"/>
              </w:rPr>
            </w:pPr>
            <w:r w:rsidRPr="00DE6933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</w:t>
            </w:r>
            <w:r w:rsidR="00D81D3A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-</w:t>
            </w:r>
            <w:r w:rsidRPr="00DE6933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</w:t>
            </w:r>
            <w:r w:rsidR="00D81D3A">
              <w:rPr>
                <w:rFonts w:ascii="Times New Roman" w:hAnsi="Times New Roman"/>
              </w:rPr>
              <w:t>1</w:t>
            </w:r>
          </w:p>
        </w:tc>
        <w:tc>
          <w:tcPr>
            <w:tcW w:w="644" w:type="pct"/>
            <w:vAlign w:val="center"/>
          </w:tcPr>
          <w:p w14:paraId="4127C1CE" w14:textId="6200CB4E" w:rsidR="008E65B6" w:rsidRPr="00DE6933" w:rsidRDefault="008E65B6" w:rsidP="00F25CE1">
            <w:pPr>
              <w:spacing w:after="0" w:line="240" w:lineRule="auto"/>
              <w:ind w:left="1"/>
              <w:jc w:val="center"/>
              <w:rPr>
                <w:rFonts w:ascii="Times New Roman" w:hAnsi="Times New Roman"/>
              </w:rPr>
            </w:pPr>
            <w:r w:rsidRPr="00DE6933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</w:t>
            </w:r>
            <w:r w:rsidR="00D81D3A">
              <w:rPr>
                <w:rFonts w:ascii="Times New Roman" w:hAnsi="Times New Roman"/>
              </w:rPr>
              <w:t>1</w:t>
            </w:r>
            <w:r w:rsidRPr="00DE6933">
              <w:rPr>
                <w:rFonts w:ascii="Times New Roman" w:hAnsi="Times New Roman"/>
              </w:rPr>
              <w:t>/20</w:t>
            </w:r>
            <w:r w:rsidR="00D81D3A">
              <w:rPr>
                <w:rFonts w:ascii="Times New Roman" w:hAnsi="Times New Roman"/>
              </w:rPr>
              <w:t>20</w:t>
            </w:r>
          </w:p>
        </w:tc>
        <w:tc>
          <w:tcPr>
            <w:tcW w:w="602" w:type="pct"/>
            <w:vAlign w:val="center"/>
          </w:tcPr>
          <w:p w14:paraId="2D42C2F2" w14:textId="7B585400" w:rsidR="008E65B6" w:rsidRPr="00DE6933" w:rsidRDefault="008E65B6" w:rsidP="00F25CE1">
            <w:pPr>
              <w:spacing w:after="0" w:line="240" w:lineRule="auto"/>
              <w:ind w:left="1"/>
              <w:jc w:val="center"/>
              <w:rPr>
                <w:rFonts w:ascii="Times New Roman" w:hAnsi="Times New Roman"/>
              </w:rPr>
            </w:pPr>
            <w:r w:rsidRPr="00DE6933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2</w:t>
            </w:r>
            <w:r w:rsidR="00D81D3A">
              <w:rPr>
                <w:rFonts w:ascii="Times New Roman" w:hAnsi="Times New Roman"/>
              </w:rPr>
              <w:t>2</w:t>
            </w:r>
            <w:r w:rsidRPr="00DE6933">
              <w:rPr>
                <w:rFonts w:ascii="Times New Roman" w:hAnsi="Times New Roman"/>
              </w:rPr>
              <w:t>/20</w:t>
            </w:r>
            <w:r>
              <w:rPr>
                <w:rFonts w:ascii="Times New Roman" w:hAnsi="Times New Roman"/>
              </w:rPr>
              <w:t>2</w:t>
            </w:r>
            <w:r w:rsidR="00D81D3A">
              <w:rPr>
                <w:rFonts w:ascii="Times New Roman" w:hAnsi="Times New Roman"/>
              </w:rPr>
              <w:t>1</w:t>
            </w:r>
          </w:p>
        </w:tc>
      </w:tr>
      <w:tr w:rsidR="0016044B" w:rsidRPr="00DE6933" w14:paraId="7B4F6CFE" w14:textId="77777777" w:rsidTr="0016044B">
        <w:trPr>
          <w:trHeight w:val="573"/>
          <w:jc w:val="center"/>
        </w:trPr>
        <w:tc>
          <w:tcPr>
            <w:tcW w:w="1074" w:type="pct"/>
            <w:vAlign w:val="center"/>
          </w:tcPr>
          <w:p w14:paraId="535EA20A" w14:textId="19D0E8C5" w:rsidR="0016044B" w:rsidRPr="00DE6933" w:rsidRDefault="0016044B" w:rsidP="00481D61">
            <w:pPr>
              <w:pStyle w:val="a4"/>
              <w:numPr>
                <w:ilvl w:val="0"/>
                <w:numId w:val="10"/>
              </w:numPr>
              <w:tabs>
                <w:tab w:val="left" w:pos="313"/>
              </w:tabs>
              <w:spacing w:after="0" w:line="240" w:lineRule="auto"/>
              <w:ind w:left="0" w:firstLine="29"/>
              <w:contextualSpacing w:val="0"/>
              <w:rPr>
                <w:rFonts w:ascii="Times New Roman" w:hAnsi="Times New Roman"/>
              </w:rPr>
            </w:pPr>
            <w:r w:rsidRPr="00DE6933">
              <w:rPr>
                <w:rFonts w:ascii="Times New Roman" w:hAnsi="Times New Roman"/>
              </w:rPr>
              <w:t xml:space="preserve">Выручка от </w:t>
            </w:r>
            <w:r>
              <w:rPr>
                <w:rFonts w:ascii="Times New Roman" w:hAnsi="Times New Roman"/>
              </w:rPr>
              <w:t>реализации</w:t>
            </w:r>
          </w:p>
        </w:tc>
        <w:tc>
          <w:tcPr>
            <w:tcW w:w="517" w:type="pct"/>
            <w:vAlign w:val="bottom"/>
          </w:tcPr>
          <w:p w14:paraId="707B3D5C" w14:textId="5662B714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6044B">
              <w:rPr>
                <w:rFonts w:ascii="Times New Roman" w:hAnsi="Times New Roman"/>
              </w:rPr>
              <w:t>353671</w:t>
            </w:r>
          </w:p>
        </w:tc>
        <w:tc>
          <w:tcPr>
            <w:tcW w:w="517" w:type="pct"/>
            <w:vAlign w:val="bottom"/>
          </w:tcPr>
          <w:p w14:paraId="42EDE98F" w14:textId="4D407991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6044B">
              <w:rPr>
                <w:rFonts w:ascii="Times New Roman" w:hAnsi="Times New Roman"/>
              </w:rPr>
              <w:t>1389976</w:t>
            </w:r>
          </w:p>
        </w:tc>
        <w:tc>
          <w:tcPr>
            <w:tcW w:w="517" w:type="pct"/>
            <w:vAlign w:val="bottom"/>
          </w:tcPr>
          <w:p w14:paraId="3C25E598" w14:textId="34609AEC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6044B">
              <w:rPr>
                <w:rFonts w:ascii="Times New Roman" w:hAnsi="Times New Roman"/>
              </w:rPr>
              <w:t>1950407</w:t>
            </w:r>
          </w:p>
        </w:tc>
        <w:tc>
          <w:tcPr>
            <w:tcW w:w="543" w:type="pct"/>
            <w:vAlign w:val="bottom"/>
          </w:tcPr>
          <w:p w14:paraId="14E5DF79" w14:textId="6A034F73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1036305</w:t>
            </w:r>
          </w:p>
        </w:tc>
        <w:tc>
          <w:tcPr>
            <w:tcW w:w="585" w:type="pct"/>
            <w:vAlign w:val="bottom"/>
          </w:tcPr>
          <w:p w14:paraId="51BAE3F9" w14:textId="1C0BE6AA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560431</w:t>
            </w:r>
          </w:p>
        </w:tc>
        <w:tc>
          <w:tcPr>
            <w:tcW w:w="644" w:type="pct"/>
            <w:vAlign w:val="bottom"/>
          </w:tcPr>
          <w:p w14:paraId="09C89815" w14:textId="0F9CD337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393,0%</w:t>
            </w:r>
          </w:p>
        </w:tc>
        <w:tc>
          <w:tcPr>
            <w:tcW w:w="602" w:type="pct"/>
            <w:vAlign w:val="bottom"/>
          </w:tcPr>
          <w:p w14:paraId="6F7F2230" w14:textId="0E5F9516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140,3%</w:t>
            </w:r>
          </w:p>
        </w:tc>
      </w:tr>
      <w:tr w:rsidR="0016044B" w:rsidRPr="00DE6933" w14:paraId="0F8AADE8" w14:textId="77777777" w:rsidTr="0016044B">
        <w:trPr>
          <w:trHeight w:val="573"/>
          <w:jc w:val="center"/>
        </w:trPr>
        <w:tc>
          <w:tcPr>
            <w:tcW w:w="1074" w:type="pct"/>
            <w:vAlign w:val="center"/>
          </w:tcPr>
          <w:p w14:paraId="3115394C" w14:textId="357B27E3" w:rsidR="0016044B" w:rsidRPr="00DE6933" w:rsidRDefault="0016044B" w:rsidP="00481D61">
            <w:pPr>
              <w:pStyle w:val="a4"/>
              <w:numPr>
                <w:ilvl w:val="0"/>
                <w:numId w:val="10"/>
              </w:numPr>
              <w:tabs>
                <w:tab w:val="left" w:pos="313"/>
              </w:tabs>
              <w:spacing w:after="0" w:line="240" w:lineRule="auto"/>
              <w:ind w:left="0" w:firstLine="29"/>
              <w:contextualSpacing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Управленческие расходы</w:t>
            </w:r>
            <w:r w:rsidRPr="00DE6933">
              <w:rPr>
                <w:rFonts w:ascii="Times New Roman" w:hAnsi="Times New Roman"/>
              </w:rPr>
              <w:t>.</w:t>
            </w:r>
          </w:p>
        </w:tc>
        <w:tc>
          <w:tcPr>
            <w:tcW w:w="517" w:type="pct"/>
            <w:vAlign w:val="bottom"/>
          </w:tcPr>
          <w:p w14:paraId="1643D72D" w14:textId="2CE87CA4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6044B">
              <w:rPr>
                <w:rFonts w:ascii="Times New Roman" w:hAnsi="Times New Roman"/>
              </w:rPr>
              <w:t>330586</w:t>
            </w:r>
          </w:p>
        </w:tc>
        <w:tc>
          <w:tcPr>
            <w:tcW w:w="517" w:type="pct"/>
            <w:vAlign w:val="bottom"/>
          </w:tcPr>
          <w:p w14:paraId="43A2A686" w14:textId="3A15A764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6044B">
              <w:rPr>
                <w:rFonts w:ascii="Times New Roman" w:hAnsi="Times New Roman"/>
              </w:rPr>
              <w:t>1357284</w:t>
            </w:r>
          </w:p>
        </w:tc>
        <w:tc>
          <w:tcPr>
            <w:tcW w:w="517" w:type="pct"/>
            <w:vAlign w:val="bottom"/>
          </w:tcPr>
          <w:p w14:paraId="51DB3FF7" w14:textId="18BEC79A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6044B">
              <w:rPr>
                <w:rFonts w:ascii="Times New Roman" w:hAnsi="Times New Roman"/>
              </w:rPr>
              <w:t>1946264</w:t>
            </w:r>
          </w:p>
        </w:tc>
        <w:tc>
          <w:tcPr>
            <w:tcW w:w="543" w:type="pct"/>
            <w:vAlign w:val="bottom"/>
          </w:tcPr>
          <w:p w14:paraId="6331C60A" w14:textId="03E73800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1026698</w:t>
            </w:r>
          </w:p>
        </w:tc>
        <w:tc>
          <w:tcPr>
            <w:tcW w:w="585" w:type="pct"/>
            <w:vAlign w:val="bottom"/>
          </w:tcPr>
          <w:p w14:paraId="07874946" w14:textId="585C04A8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588980</w:t>
            </w:r>
          </w:p>
        </w:tc>
        <w:tc>
          <w:tcPr>
            <w:tcW w:w="644" w:type="pct"/>
            <w:vAlign w:val="bottom"/>
          </w:tcPr>
          <w:p w14:paraId="6C12BB86" w14:textId="5D2B84C2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410,6%</w:t>
            </w:r>
          </w:p>
        </w:tc>
        <w:tc>
          <w:tcPr>
            <w:tcW w:w="602" w:type="pct"/>
            <w:vAlign w:val="bottom"/>
          </w:tcPr>
          <w:p w14:paraId="25B0ED41" w14:textId="6990FD9C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143,4%</w:t>
            </w:r>
          </w:p>
        </w:tc>
      </w:tr>
      <w:tr w:rsidR="0016044B" w:rsidRPr="00DE6933" w14:paraId="21070C86" w14:textId="77777777" w:rsidTr="0016044B">
        <w:trPr>
          <w:trHeight w:val="573"/>
          <w:jc w:val="center"/>
        </w:trPr>
        <w:tc>
          <w:tcPr>
            <w:tcW w:w="1074" w:type="pct"/>
            <w:vAlign w:val="center"/>
          </w:tcPr>
          <w:p w14:paraId="563E6835" w14:textId="46DCB51A" w:rsidR="0016044B" w:rsidRPr="00DE6933" w:rsidRDefault="0016044B" w:rsidP="00481D61">
            <w:pPr>
              <w:pStyle w:val="a4"/>
              <w:numPr>
                <w:ilvl w:val="0"/>
                <w:numId w:val="10"/>
              </w:numPr>
              <w:tabs>
                <w:tab w:val="left" w:pos="313"/>
              </w:tabs>
              <w:spacing w:after="0" w:line="240" w:lineRule="auto"/>
              <w:ind w:left="0" w:firstLine="29"/>
              <w:contextualSpacing w:val="0"/>
              <w:rPr>
                <w:rFonts w:ascii="Times New Roman" w:hAnsi="Times New Roman"/>
              </w:rPr>
            </w:pPr>
            <w:r w:rsidRPr="00DE6933">
              <w:rPr>
                <w:rFonts w:ascii="Times New Roman" w:hAnsi="Times New Roman"/>
              </w:rPr>
              <w:t>Прибыль от продаж.</w:t>
            </w:r>
          </w:p>
        </w:tc>
        <w:tc>
          <w:tcPr>
            <w:tcW w:w="517" w:type="pct"/>
            <w:vAlign w:val="bottom"/>
          </w:tcPr>
          <w:p w14:paraId="3330ABAC" w14:textId="1A82E1B8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6044B">
              <w:rPr>
                <w:rFonts w:ascii="Times New Roman" w:hAnsi="Times New Roman"/>
              </w:rPr>
              <w:t>14404</w:t>
            </w:r>
          </w:p>
        </w:tc>
        <w:tc>
          <w:tcPr>
            <w:tcW w:w="517" w:type="pct"/>
            <w:vAlign w:val="bottom"/>
          </w:tcPr>
          <w:p w14:paraId="6D36A6F8" w14:textId="08F3AF78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6044B">
              <w:rPr>
                <w:rFonts w:ascii="Times New Roman" w:hAnsi="Times New Roman"/>
              </w:rPr>
              <w:t>32692</w:t>
            </w:r>
          </w:p>
        </w:tc>
        <w:tc>
          <w:tcPr>
            <w:tcW w:w="517" w:type="pct"/>
            <w:vAlign w:val="bottom"/>
          </w:tcPr>
          <w:p w14:paraId="64B06EDA" w14:textId="75E34265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6044B">
              <w:rPr>
                <w:rFonts w:ascii="Times New Roman" w:hAnsi="Times New Roman"/>
              </w:rPr>
              <w:t>4143</w:t>
            </w:r>
          </w:p>
        </w:tc>
        <w:tc>
          <w:tcPr>
            <w:tcW w:w="543" w:type="pct"/>
            <w:vAlign w:val="bottom"/>
          </w:tcPr>
          <w:p w14:paraId="5F999DA6" w14:textId="7A5E4287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18288</w:t>
            </w:r>
          </w:p>
        </w:tc>
        <w:tc>
          <w:tcPr>
            <w:tcW w:w="585" w:type="pct"/>
            <w:vAlign w:val="bottom"/>
          </w:tcPr>
          <w:p w14:paraId="2341DE32" w14:textId="0D2B34B9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-28549</w:t>
            </w:r>
          </w:p>
        </w:tc>
        <w:tc>
          <w:tcPr>
            <w:tcW w:w="644" w:type="pct"/>
            <w:vAlign w:val="bottom"/>
          </w:tcPr>
          <w:p w14:paraId="30F5E56E" w14:textId="4D926477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227,0%</w:t>
            </w:r>
          </w:p>
        </w:tc>
        <w:tc>
          <w:tcPr>
            <w:tcW w:w="602" w:type="pct"/>
            <w:vAlign w:val="bottom"/>
          </w:tcPr>
          <w:p w14:paraId="646F6874" w14:textId="0424F91C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12,7%</w:t>
            </w:r>
          </w:p>
        </w:tc>
      </w:tr>
      <w:tr w:rsidR="0016044B" w:rsidRPr="00DE6933" w14:paraId="133FB99E" w14:textId="77777777" w:rsidTr="0016044B">
        <w:trPr>
          <w:trHeight w:val="573"/>
          <w:jc w:val="center"/>
        </w:trPr>
        <w:tc>
          <w:tcPr>
            <w:tcW w:w="1074" w:type="pct"/>
            <w:vAlign w:val="center"/>
          </w:tcPr>
          <w:p w14:paraId="2678371D" w14:textId="464D2C1D" w:rsidR="0016044B" w:rsidRPr="00DE6933" w:rsidRDefault="0016044B" w:rsidP="00481D61">
            <w:pPr>
              <w:pStyle w:val="a4"/>
              <w:numPr>
                <w:ilvl w:val="0"/>
                <w:numId w:val="10"/>
              </w:numPr>
              <w:tabs>
                <w:tab w:val="left" w:pos="313"/>
              </w:tabs>
              <w:spacing w:after="0" w:line="240" w:lineRule="auto"/>
              <w:ind w:left="0" w:firstLine="29"/>
              <w:contextualSpacing w:val="0"/>
              <w:rPr>
                <w:rFonts w:ascii="Times New Roman" w:hAnsi="Times New Roman"/>
              </w:rPr>
            </w:pPr>
            <w:r w:rsidRPr="00DE6933">
              <w:rPr>
                <w:rFonts w:ascii="Times New Roman" w:hAnsi="Times New Roman"/>
              </w:rPr>
              <w:t>Чистая прибыль.</w:t>
            </w:r>
          </w:p>
        </w:tc>
        <w:tc>
          <w:tcPr>
            <w:tcW w:w="517" w:type="pct"/>
            <w:vAlign w:val="bottom"/>
          </w:tcPr>
          <w:p w14:paraId="6CE7237B" w14:textId="70365B7E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6044B">
              <w:rPr>
                <w:rFonts w:ascii="Times New Roman" w:hAnsi="Times New Roman"/>
              </w:rPr>
              <w:t>10184</w:t>
            </w:r>
          </w:p>
        </w:tc>
        <w:tc>
          <w:tcPr>
            <w:tcW w:w="517" w:type="pct"/>
            <w:vAlign w:val="bottom"/>
          </w:tcPr>
          <w:p w14:paraId="7A491E9D" w14:textId="4417B2D4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6044B">
              <w:rPr>
                <w:rFonts w:ascii="Times New Roman" w:hAnsi="Times New Roman"/>
              </w:rPr>
              <w:t>23700</w:t>
            </w:r>
          </w:p>
        </w:tc>
        <w:tc>
          <w:tcPr>
            <w:tcW w:w="517" w:type="pct"/>
            <w:vAlign w:val="bottom"/>
          </w:tcPr>
          <w:p w14:paraId="622873D4" w14:textId="06850C78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44B">
              <w:rPr>
                <w:rFonts w:ascii="Times New Roman" w:hAnsi="Times New Roman"/>
                <w:color w:val="000000"/>
              </w:rPr>
              <w:t>31718</w:t>
            </w:r>
          </w:p>
        </w:tc>
        <w:tc>
          <w:tcPr>
            <w:tcW w:w="543" w:type="pct"/>
            <w:vAlign w:val="bottom"/>
          </w:tcPr>
          <w:p w14:paraId="44F08387" w14:textId="19754C6A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13516</w:t>
            </w:r>
          </w:p>
        </w:tc>
        <w:tc>
          <w:tcPr>
            <w:tcW w:w="585" w:type="pct"/>
            <w:vAlign w:val="bottom"/>
          </w:tcPr>
          <w:p w14:paraId="59F2A104" w14:textId="44013C8C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8018</w:t>
            </w:r>
          </w:p>
        </w:tc>
        <w:tc>
          <w:tcPr>
            <w:tcW w:w="644" w:type="pct"/>
            <w:vAlign w:val="bottom"/>
          </w:tcPr>
          <w:p w14:paraId="4C180186" w14:textId="7E7CAFFB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232,7%</w:t>
            </w:r>
          </w:p>
        </w:tc>
        <w:tc>
          <w:tcPr>
            <w:tcW w:w="602" w:type="pct"/>
            <w:vAlign w:val="bottom"/>
          </w:tcPr>
          <w:p w14:paraId="4FFF612C" w14:textId="10782A52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133,8%</w:t>
            </w:r>
          </w:p>
        </w:tc>
      </w:tr>
      <w:tr w:rsidR="0016044B" w:rsidRPr="00DE6933" w14:paraId="2BF7FE2B" w14:textId="77777777" w:rsidTr="0016044B">
        <w:trPr>
          <w:trHeight w:val="573"/>
          <w:jc w:val="center"/>
        </w:trPr>
        <w:tc>
          <w:tcPr>
            <w:tcW w:w="1074" w:type="pct"/>
            <w:vAlign w:val="center"/>
          </w:tcPr>
          <w:p w14:paraId="0EC093B4" w14:textId="77777777" w:rsidR="0016044B" w:rsidRPr="00DE6933" w:rsidRDefault="0016044B" w:rsidP="00A508DF">
            <w:pPr>
              <w:pStyle w:val="a4"/>
              <w:numPr>
                <w:ilvl w:val="0"/>
                <w:numId w:val="10"/>
              </w:numPr>
              <w:tabs>
                <w:tab w:val="left" w:pos="313"/>
              </w:tabs>
              <w:spacing w:after="0" w:line="240" w:lineRule="auto"/>
              <w:ind w:left="0" w:firstLine="29"/>
              <w:contextualSpacing w:val="0"/>
              <w:rPr>
                <w:rFonts w:ascii="Times New Roman" w:hAnsi="Times New Roman"/>
              </w:rPr>
            </w:pPr>
            <w:r w:rsidRPr="00DE6933">
              <w:rPr>
                <w:rFonts w:ascii="Times New Roman" w:hAnsi="Times New Roman"/>
              </w:rPr>
              <w:t>Численность персонала</w:t>
            </w:r>
          </w:p>
        </w:tc>
        <w:tc>
          <w:tcPr>
            <w:tcW w:w="517" w:type="pct"/>
            <w:vAlign w:val="bottom"/>
          </w:tcPr>
          <w:p w14:paraId="0CEF27CD" w14:textId="2064BC83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6044B">
              <w:rPr>
                <w:rFonts w:ascii="Times New Roman" w:hAnsi="Times New Roman"/>
              </w:rPr>
              <w:t>17</w:t>
            </w:r>
          </w:p>
        </w:tc>
        <w:tc>
          <w:tcPr>
            <w:tcW w:w="517" w:type="pct"/>
            <w:vAlign w:val="bottom"/>
          </w:tcPr>
          <w:p w14:paraId="4DD69AEB" w14:textId="5607A70F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6044B">
              <w:rPr>
                <w:rFonts w:ascii="Times New Roman" w:hAnsi="Times New Roman"/>
              </w:rPr>
              <w:t>29</w:t>
            </w:r>
          </w:p>
        </w:tc>
        <w:tc>
          <w:tcPr>
            <w:tcW w:w="517" w:type="pct"/>
            <w:vAlign w:val="bottom"/>
          </w:tcPr>
          <w:p w14:paraId="3D021318" w14:textId="50962768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44B">
              <w:rPr>
                <w:rFonts w:ascii="Times New Roman" w:hAnsi="Times New Roman"/>
                <w:color w:val="000000"/>
              </w:rPr>
              <w:t>45</w:t>
            </w:r>
          </w:p>
        </w:tc>
        <w:tc>
          <w:tcPr>
            <w:tcW w:w="543" w:type="pct"/>
            <w:vAlign w:val="bottom"/>
          </w:tcPr>
          <w:p w14:paraId="13A364E0" w14:textId="6CFC4242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585" w:type="pct"/>
            <w:vAlign w:val="bottom"/>
          </w:tcPr>
          <w:p w14:paraId="7E61A117" w14:textId="2486E034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644" w:type="pct"/>
            <w:vAlign w:val="bottom"/>
          </w:tcPr>
          <w:p w14:paraId="026DE6A5" w14:textId="6553F90A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170,6%</w:t>
            </w:r>
          </w:p>
        </w:tc>
        <w:tc>
          <w:tcPr>
            <w:tcW w:w="602" w:type="pct"/>
            <w:vAlign w:val="bottom"/>
          </w:tcPr>
          <w:p w14:paraId="4D360203" w14:textId="6185DFC7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155,2%</w:t>
            </w:r>
          </w:p>
        </w:tc>
      </w:tr>
      <w:tr w:rsidR="0016044B" w:rsidRPr="00DE6933" w14:paraId="3B042733" w14:textId="77777777" w:rsidTr="0016044B">
        <w:trPr>
          <w:trHeight w:val="573"/>
          <w:jc w:val="center"/>
        </w:trPr>
        <w:tc>
          <w:tcPr>
            <w:tcW w:w="1074" w:type="pct"/>
            <w:vAlign w:val="center"/>
          </w:tcPr>
          <w:p w14:paraId="63DE7044" w14:textId="10D004C7" w:rsidR="0016044B" w:rsidRPr="00DE6933" w:rsidRDefault="0016044B" w:rsidP="00481D61">
            <w:pPr>
              <w:pStyle w:val="a4"/>
              <w:numPr>
                <w:ilvl w:val="0"/>
                <w:numId w:val="10"/>
              </w:numPr>
              <w:tabs>
                <w:tab w:val="left" w:pos="313"/>
              </w:tabs>
              <w:spacing w:after="0" w:line="240" w:lineRule="auto"/>
              <w:ind w:left="0" w:firstLine="29"/>
              <w:contextualSpacing w:val="0"/>
              <w:rPr>
                <w:rFonts w:ascii="Times New Roman" w:hAnsi="Times New Roman"/>
              </w:rPr>
            </w:pPr>
            <w:r w:rsidRPr="00DE6933">
              <w:rPr>
                <w:rFonts w:ascii="Times New Roman" w:hAnsi="Times New Roman"/>
              </w:rPr>
              <w:t>Сред</w:t>
            </w:r>
            <w:r w:rsidR="00481D61">
              <w:rPr>
                <w:rFonts w:ascii="Times New Roman" w:hAnsi="Times New Roman"/>
              </w:rPr>
              <w:t>негодовая выработка 1 работника</w:t>
            </w:r>
            <w:r w:rsidRPr="00DE6933">
              <w:rPr>
                <w:rFonts w:ascii="Times New Roman" w:hAnsi="Times New Roman"/>
              </w:rPr>
              <w:t>.</w:t>
            </w:r>
          </w:p>
        </w:tc>
        <w:tc>
          <w:tcPr>
            <w:tcW w:w="517" w:type="pct"/>
            <w:vAlign w:val="bottom"/>
          </w:tcPr>
          <w:p w14:paraId="6785C6D4" w14:textId="5279A0EE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6044B">
              <w:rPr>
                <w:rFonts w:ascii="Times New Roman" w:hAnsi="Times New Roman"/>
              </w:rPr>
              <w:t>20804,2</w:t>
            </w:r>
          </w:p>
        </w:tc>
        <w:tc>
          <w:tcPr>
            <w:tcW w:w="517" w:type="pct"/>
            <w:vAlign w:val="bottom"/>
          </w:tcPr>
          <w:p w14:paraId="1229A2F6" w14:textId="7C6FB4F7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6044B">
              <w:rPr>
                <w:rFonts w:ascii="Times New Roman" w:hAnsi="Times New Roman"/>
              </w:rPr>
              <w:t>47930,2</w:t>
            </w:r>
          </w:p>
        </w:tc>
        <w:tc>
          <w:tcPr>
            <w:tcW w:w="517" w:type="pct"/>
            <w:vAlign w:val="bottom"/>
          </w:tcPr>
          <w:p w14:paraId="625D7914" w14:textId="56430734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44B">
              <w:rPr>
                <w:rFonts w:ascii="Times New Roman" w:hAnsi="Times New Roman"/>
                <w:color w:val="000000"/>
              </w:rPr>
              <w:t>43342,4</w:t>
            </w:r>
          </w:p>
        </w:tc>
        <w:tc>
          <w:tcPr>
            <w:tcW w:w="543" w:type="pct"/>
            <w:vAlign w:val="bottom"/>
          </w:tcPr>
          <w:p w14:paraId="36FAD992" w14:textId="67E6CBC1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27126</w:t>
            </w:r>
          </w:p>
        </w:tc>
        <w:tc>
          <w:tcPr>
            <w:tcW w:w="585" w:type="pct"/>
            <w:vAlign w:val="bottom"/>
          </w:tcPr>
          <w:p w14:paraId="50797FB1" w14:textId="1C238BA0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-4587,8</w:t>
            </w:r>
          </w:p>
        </w:tc>
        <w:tc>
          <w:tcPr>
            <w:tcW w:w="644" w:type="pct"/>
            <w:vAlign w:val="bottom"/>
          </w:tcPr>
          <w:p w14:paraId="60249858" w14:textId="1AB02ACE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230,4%</w:t>
            </w:r>
          </w:p>
        </w:tc>
        <w:tc>
          <w:tcPr>
            <w:tcW w:w="602" w:type="pct"/>
            <w:vAlign w:val="bottom"/>
          </w:tcPr>
          <w:p w14:paraId="76F54926" w14:textId="7366E4B8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90,4%</w:t>
            </w:r>
          </w:p>
        </w:tc>
      </w:tr>
      <w:tr w:rsidR="0016044B" w:rsidRPr="00DE6933" w14:paraId="5149F29E" w14:textId="77777777" w:rsidTr="0016044B">
        <w:trPr>
          <w:trHeight w:val="573"/>
          <w:jc w:val="center"/>
        </w:trPr>
        <w:tc>
          <w:tcPr>
            <w:tcW w:w="1074" w:type="pct"/>
            <w:vAlign w:val="center"/>
          </w:tcPr>
          <w:p w14:paraId="296094B0" w14:textId="39D2D423" w:rsidR="0016044B" w:rsidRPr="00DE6933" w:rsidRDefault="0016044B" w:rsidP="00481D61">
            <w:pPr>
              <w:pStyle w:val="a4"/>
              <w:numPr>
                <w:ilvl w:val="0"/>
                <w:numId w:val="10"/>
              </w:numPr>
              <w:tabs>
                <w:tab w:val="left" w:pos="313"/>
              </w:tabs>
              <w:spacing w:after="0" w:line="240" w:lineRule="auto"/>
              <w:ind w:left="0" w:firstLine="29"/>
              <w:contextualSpacing w:val="0"/>
              <w:rPr>
                <w:rFonts w:ascii="Times New Roman" w:hAnsi="Times New Roman"/>
              </w:rPr>
            </w:pPr>
            <w:r w:rsidRPr="00DE6933">
              <w:rPr>
                <w:rFonts w:ascii="Times New Roman" w:hAnsi="Times New Roman"/>
              </w:rPr>
              <w:t>Фонд оплаты труда.</w:t>
            </w:r>
          </w:p>
        </w:tc>
        <w:tc>
          <w:tcPr>
            <w:tcW w:w="517" w:type="pct"/>
            <w:vAlign w:val="bottom"/>
          </w:tcPr>
          <w:p w14:paraId="7934F083" w14:textId="0C15C391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6044B">
              <w:rPr>
                <w:rFonts w:ascii="Times New Roman" w:hAnsi="Times New Roman"/>
              </w:rPr>
              <w:t>14280</w:t>
            </w:r>
          </w:p>
        </w:tc>
        <w:tc>
          <w:tcPr>
            <w:tcW w:w="517" w:type="pct"/>
            <w:vAlign w:val="bottom"/>
          </w:tcPr>
          <w:p w14:paraId="7EFBC3DA" w14:textId="667ACC73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6044B">
              <w:rPr>
                <w:rFonts w:ascii="Times New Roman" w:hAnsi="Times New Roman"/>
              </w:rPr>
              <w:t>26100</w:t>
            </w:r>
          </w:p>
        </w:tc>
        <w:tc>
          <w:tcPr>
            <w:tcW w:w="517" w:type="pct"/>
            <w:vAlign w:val="bottom"/>
          </w:tcPr>
          <w:p w14:paraId="1B95828D" w14:textId="676A231C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44B">
              <w:rPr>
                <w:rFonts w:ascii="Times New Roman" w:hAnsi="Times New Roman"/>
                <w:color w:val="000000"/>
              </w:rPr>
              <w:t>43740</w:t>
            </w:r>
          </w:p>
        </w:tc>
        <w:tc>
          <w:tcPr>
            <w:tcW w:w="543" w:type="pct"/>
            <w:vAlign w:val="bottom"/>
          </w:tcPr>
          <w:p w14:paraId="51BE148B" w14:textId="4D615669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11820</w:t>
            </w:r>
          </w:p>
        </w:tc>
        <w:tc>
          <w:tcPr>
            <w:tcW w:w="585" w:type="pct"/>
            <w:vAlign w:val="bottom"/>
          </w:tcPr>
          <w:p w14:paraId="0426F09E" w14:textId="2A3CE5D1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17640</w:t>
            </w:r>
          </w:p>
        </w:tc>
        <w:tc>
          <w:tcPr>
            <w:tcW w:w="644" w:type="pct"/>
            <w:vAlign w:val="bottom"/>
          </w:tcPr>
          <w:p w14:paraId="64E981E3" w14:textId="7D495D70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182,8%</w:t>
            </w:r>
          </w:p>
        </w:tc>
        <w:tc>
          <w:tcPr>
            <w:tcW w:w="602" w:type="pct"/>
            <w:vAlign w:val="bottom"/>
          </w:tcPr>
          <w:p w14:paraId="6D28CCE9" w14:textId="02927BB7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167,6%</w:t>
            </w:r>
          </w:p>
        </w:tc>
      </w:tr>
      <w:tr w:rsidR="0016044B" w:rsidRPr="00DE6933" w14:paraId="5C3F1245" w14:textId="77777777" w:rsidTr="0016044B">
        <w:trPr>
          <w:trHeight w:val="573"/>
          <w:jc w:val="center"/>
        </w:trPr>
        <w:tc>
          <w:tcPr>
            <w:tcW w:w="1074" w:type="pct"/>
            <w:vAlign w:val="center"/>
          </w:tcPr>
          <w:p w14:paraId="1CED6780" w14:textId="3F981194" w:rsidR="0016044B" w:rsidRPr="00DE6933" w:rsidRDefault="0016044B" w:rsidP="00481D61">
            <w:pPr>
              <w:pStyle w:val="a4"/>
              <w:numPr>
                <w:ilvl w:val="0"/>
                <w:numId w:val="10"/>
              </w:numPr>
              <w:tabs>
                <w:tab w:val="left" w:pos="313"/>
              </w:tabs>
              <w:spacing w:after="0" w:line="240" w:lineRule="auto"/>
              <w:ind w:left="0" w:firstLine="29"/>
              <w:contextualSpacing w:val="0"/>
              <w:rPr>
                <w:rFonts w:ascii="Times New Roman" w:hAnsi="Times New Roman"/>
              </w:rPr>
            </w:pPr>
            <w:r w:rsidRPr="00DE6933">
              <w:rPr>
                <w:rFonts w:ascii="Times New Roman" w:hAnsi="Times New Roman"/>
              </w:rPr>
              <w:t>Стоимость основных фондов.</w:t>
            </w:r>
          </w:p>
        </w:tc>
        <w:tc>
          <w:tcPr>
            <w:tcW w:w="517" w:type="pct"/>
            <w:vAlign w:val="bottom"/>
          </w:tcPr>
          <w:p w14:paraId="5AA853A5" w14:textId="331D2AD0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44B"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517" w:type="pct"/>
            <w:vAlign w:val="bottom"/>
          </w:tcPr>
          <w:p w14:paraId="069DB8FC" w14:textId="400FD3F7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44B">
              <w:rPr>
                <w:rFonts w:ascii="Times New Roman" w:hAnsi="Times New Roman"/>
                <w:color w:val="000000"/>
              </w:rPr>
              <w:t>377</w:t>
            </w:r>
          </w:p>
        </w:tc>
        <w:tc>
          <w:tcPr>
            <w:tcW w:w="517" w:type="pct"/>
            <w:vAlign w:val="bottom"/>
          </w:tcPr>
          <w:p w14:paraId="6BCE5F6E" w14:textId="67F29500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44B">
              <w:rPr>
                <w:rFonts w:ascii="Times New Roman" w:hAnsi="Times New Roman"/>
                <w:color w:val="000000"/>
              </w:rPr>
              <w:t>20442</w:t>
            </w:r>
          </w:p>
        </w:tc>
        <w:tc>
          <w:tcPr>
            <w:tcW w:w="543" w:type="pct"/>
            <w:vAlign w:val="bottom"/>
          </w:tcPr>
          <w:p w14:paraId="672FEE87" w14:textId="48A0CFDB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329</w:t>
            </w:r>
          </w:p>
        </w:tc>
        <w:tc>
          <w:tcPr>
            <w:tcW w:w="585" w:type="pct"/>
            <w:vAlign w:val="bottom"/>
          </w:tcPr>
          <w:p w14:paraId="34DE9CB7" w14:textId="5C52DD20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20065</w:t>
            </w:r>
          </w:p>
        </w:tc>
        <w:tc>
          <w:tcPr>
            <w:tcW w:w="644" w:type="pct"/>
            <w:vAlign w:val="bottom"/>
          </w:tcPr>
          <w:p w14:paraId="5B2EF2FE" w14:textId="71F9F9ED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785,4%</w:t>
            </w:r>
          </w:p>
        </w:tc>
        <w:tc>
          <w:tcPr>
            <w:tcW w:w="602" w:type="pct"/>
            <w:vAlign w:val="bottom"/>
          </w:tcPr>
          <w:p w14:paraId="332CE44C" w14:textId="1DF5E91E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5422,3%</w:t>
            </w:r>
          </w:p>
        </w:tc>
      </w:tr>
      <w:tr w:rsidR="0016044B" w:rsidRPr="00DE6933" w14:paraId="26EBCAEE" w14:textId="77777777" w:rsidTr="0016044B">
        <w:trPr>
          <w:trHeight w:val="573"/>
          <w:jc w:val="center"/>
        </w:trPr>
        <w:tc>
          <w:tcPr>
            <w:tcW w:w="1074" w:type="pct"/>
            <w:vAlign w:val="center"/>
          </w:tcPr>
          <w:p w14:paraId="7AACD906" w14:textId="77777777" w:rsidR="0016044B" w:rsidRPr="00DE6933" w:rsidRDefault="0016044B" w:rsidP="00A508DF">
            <w:pPr>
              <w:pStyle w:val="a4"/>
              <w:numPr>
                <w:ilvl w:val="0"/>
                <w:numId w:val="10"/>
              </w:numPr>
              <w:tabs>
                <w:tab w:val="left" w:pos="313"/>
              </w:tabs>
              <w:spacing w:after="0" w:line="240" w:lineRule="auto"/>
              <w:ind w:left="0" w:firstLine="29"/>
              <w:contextualSpacing w:val="0"/>
              <w:rPr>
                <w:rFonts w:ascii="Times New Roman" w:hAnsi="Times New Roman"/>
              </w:rPr>
            </w:pPr>
            <w:r w:rsidRPr="00DE6933">
              <w:rPr>
                <w:rFonts w:ascii="Times New Roman" w:hAnsi="Times New Roman"/>
              </w:rPr>
              <w:t>Фондоотдача, руб./руб.</w:t>
            </w:r>
          </w:p>
        </w:tc>
        <w:tc>
          <w:tcPr>
            <w:tcW w:w="517" w:type="pct"/>
            <w:vAlign w:val="bottom"/>
          </w:tcPr>
          <w:p w14:paraId="540EB3F7" w14:textId="065EFE10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44B">
              <w:rPr>
                <w:rFonts w:ascii="Times New Roman" w:hAnsi="Times New Roman"/>
                <w:color w:val="000000"/>
              </w:rPr>
              <w:t>7368,2</w:t>
            </w:r>
          </w:p>
        </w:tc>
        <w:tc>
          <w:tcPr>
            <w:tcW w:w="517" w:type="pct"/>
            <w:vAlign w:val="bottom"/>
          </w:tcPr>
          <w:p w14:paraId="531ADD13" w14:textId="3D6FE273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44B">
              <w:rPr>
                <w:rFonts w:ascii="Times New Roman" w:hAnsi="Times New Roman"/>
                <w:color w:val="000000"/>
              </w:rPr>
              <w:t>3686,9</w:t>
            </w:r>
          </w:p>
        </w:tc>
        <w:tc>
          <w:tcPr>
            <w:tcW w:w="517" w:type="pct"/>
            <w:vAlign w:val="bottom"/>
          </w:tcPr>
          <w:p w14:paraId="48A013A5" w14:textId="48F42EB3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44B">
              <w:rPr>
                <w:rFonts w:ascii="Times New Roman" w:hAnsi="Times New Roman"/>
                <w:color w:val="000000"/>
              </w:rPr>
              <w:t>95,4</w:t>
            </w:r>
          </w:p>
        </w:tc>
        <w:tc>
          <w:tcPr>
            <w:tcW w:w="543" w:type="pct"/>
            <w:vAlign w:val="bottom"/>
          </w:tcPr>
          <w:p w14:paraId="401E7071" w14:textId="7DFCECA6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-3681,3</w:t>
            </w:r>
          </w:p>
        </w:tc>
        <w:tc>
          <w:tcPr>
            <w:tcW w:w="585" w:type="pct"/>
            <w:vAlign w:val="bottom"/>
          </w:tcPr>
          <w:p w14:paraId="6ACC6E2C" w14:textId="6B0FAAD1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-3591,5</w:t>
            </w:r>
          </w:p>
        </w:tc>
        <w:tc>
          <w:tcPr>
            <w:tcW w:w="644" w:type="pct"/>
            <w:vAlign w:val="bottom"/>
          </w:tcPr>
          <w:p w14:paraId="3FAB86FE" w14:textId="53190059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50,0%</w:t>
            </w:r>
          </w:p>
        </w:tc>
        <w:tc>
          <w:tcPr>
            <w:tcW w:w="602" w:type="pct"/>
            <w:vAlign w:val="bottom"/>
          </w:tcPr>
          <w:p w14:paraId="3266A59A" w14:textId="012F29E2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2,6%</w:t>
            </w:r>
          </w:p>
        </w:tc>
      </w:tr>
      <w:tr w:rsidR="0016044B" w:rsidRPr="00DE6933" w14:paraId="44CDE90E" w14:textId="77777777" w:rsidTr="0016044B">
        <w:trPr>
          <w:trHeight w:val="573"/>
          <w:jc w:val="center"/>
        </w:trPr>
        <w:tc>
          <w:tcPr>
            <w:tcW w:w="1074" w:type="pct"/>
            <w:vAlign w:val="center"/>
          </w:tcPr>
          <w:p w14:paraId="3ED4D8F7" w14:textId="77777777" w:rsidR="0016044B" w:rsidRPr="00DE6933" w:rsidRDefault="0016044B" w:rsidP="00A508DF">
            <w:pPr>
              <w:pStyle w:val="a4"/>
              <w:numPr>
                <w:ilvl w:val="0"/>
                <w:numId w:val="10"/>
              </w:numPr>
              <w:tabs>
                <w:tab w:val="left" w:pos="313"/>
              </w:tabs>
              <w:spacing w:after="0" w:line="240" w:lineRule="auto"/>
              <w:ind w:left="0" w:firstLine="29"/>
              <w:contextualSpacing w:val="0"/>
              <w:rPr>
                <w:rFonts w:ascii="Times New Roman" w:hAnsi="Times New Roman"/>
              </w:rPr>
            </w:pPr>
            <w:r w:rsidRPr="00DE6933">
              <w:rPr>
                <w:rFonts w:ascii="Times New Roman" w:hAnsi="Times New Roman"/>
              </w:rPr>
              <w:t>Затраты на 1 руб. выручки, руб.</w:t>
            </w:r>
          </w:p>
        </w:tc>
        <w:tc>
          <w:tcPr>
            <w:tcW w:w="517" w:type="pct"/>
            <w:vAlign w:val="bottom"/>
          </w:tcPr>
          <w:p w14:paraId="069440AB" w14:textId="0419AFCF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44B">
              <w:rPr>
                <w:rFonts w:ascii="Times New Roman" w:hAnsi="Times New Roman"/>
                <w:color w:val="000000"/>
              </w:rPr>
              <w:t>0,935</w:t>
            </w:r>
          </w:p>
        </w:tc>
        <w:tc>
          <w:tcPr>
            <w:tcW w:w="517" w:type="pct"/>
            <w:vAlign w:val="bottom"/>
          </w:tcPr>
          <w:p w14:paraId="008197CC" w14:textId="0E98ACAB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44B">
              <w:rPr>
                <w:rFonts w:ascii="Times New Roman" w:hAnsi="Times New Roman"/>
                <w:color w:val="000000"/>
              </w:rPr>
              <w:t>0,976</w:t>
            </w:r>
          </w:p>
        </w:tc>
        <w:tc>
          <w:tcPr>
            <w:tcW w:w="517" w:type="pct"/>
            <w:vAlign w:val="bottom"/>
          </w:tcPr>
          <w:p w14:paraId="06A91F04" w14:textId="076DAEB1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44B">
              <w:rPr>
                <w:rFonts w:ascii="Times New Roman" w:hAnsi="Times New Roman"/>
                <w:color w:val="000000"/>
              </w:rPr>
              <w:t>0,998</w:t>
            </w:r>
          </w:p>
        </w:tc>
        <w:tc>
          <w:tcPr>
            <w:tcW w:w="543" w:type="pct"/>
            <w:vAlign w:val="bottom"/>
          </w:tcPr>
          <w:p w14:paraId="21178EE2" w14:textId="09666486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0,041</w:t>
            </w:r>
          </w:p>
        </w:tc>
        <w:tc>
          <w:tcPr>
            <w:tcW w:w="585" w:type="pct"/>
            <w:vAlign w:val="bottom"/>
          </w:tcPr>
          <w:p w14:paraId="1FD13C71" w14:textId="382B1C9B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0,022</w:t>
            </w:r>
          </w:p>
        </w:tc>
        <w:tc>
          <w:tcPr>
            <w:tcW w:w="644" w:type="pct"/>
            <w:vAlign w:val="bottom"/>
          </w:tcPr>
          <w:p w14:paraId="3908886A" w14:textId="68F546ED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104,4%</w:t>
            </w:r>
          </w:p>
        </w:tc>
        <w:tc>
          <w:tcPr>
            <w:tcW w:w="602" w:type="pct"/>
            <w:vAlign w:val="bottom"/>
          </w:tcPr>
          <w:p w14:paraId="17662609" w14:textId="24AEE7BD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102,3%</w:t>
            </w:r>
          </w:p>
        </w:tc>
      </w:tr>
      <w:tr w:rsidR="0016044B" w:rsidRPr="00DE6933" w14:paraId="3DF61AE4" w14:textId="77777777" w:rsidTr="0016044B">
        <w:trPr>
          <w:trHeight w:val="573"/>
          <w:jc w:val="center"/>
        </w:trPr>
        <w:tc>
          <w:tcPr>
            <w:tcW w:w="1074" w:type="pct"/>
            <w:vAlign w:val="center"/>
          </w:tcPr>
          <w:p w14:paraId="2A72AA5C" w14:textId="77777777" w:rsidR="0016044B" w:rsidRPr="00DE6933" w:rsidRDefault="0016044B" w:rsidP="00A508DF">
            <w:pPr>
              <w:pStyle w:val="a4"/>
              <w:numPr>
                <w:ilvl w:val="0"/>
                <w:numId w:val="10"/>
              </w:numPr>
              <w:tabs>
                <w:tab w:val="left" w:pos="313"/>
              </w:tabs>
              <w:spacing w:after="0" w:line="240" w:lineRule="auto"/>
              <w:ind w:left="0" w:firstLine="29"/>
              <w:contextualSpacing w:val="0"/>
              <w:rPr>
                <w:rFonts w:ascii="Times New Roman" w:hAnsi="Times New Roman"/>
              </w:rPr>
            </w:pPr>
            <w:r w:rsidRPr="00DE6933">
              <w:rPr>
                <w:rFonts w:ascii="Times New Roman" w:hAnsi="Times New Roman"/>
              </w:rPr>
              <w:t>Рентабельность продаж, в %</w:t>
            </w:r>
          </w:p>
        </w:tc>
        <w:tc>
          <w:tcPr>
            <w:tcW w:w="517" w:type="pct"/>
            <w:vAlign w:val="bottom"/>
          </w:tcPr>
          <w:p w14:paraId="0BFE50F5" w14:textId="20C6EFC1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44B">
              <w:rPr>
                <w:rFonts w:ascii="Times New Roman" w:hAnsi="Times New Roman"/>
                <w:color w:val="000000"/>
              </w:rPr>
              <w:t>4,07</w:t>
            </w:r>
          </w:p>
        </w:tc>
        <w:tc>
          <w:tcPr>
            <w:tcW w:w="517" w:type="pct"/>
            <w:vAlign w:val="bottom"/>
          </w:tcPr>
          <w:p w14:paraId="3674900F" w14:textId="0CA14D04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44B">
              <w:rPr>
                <w:rFonts w:ascii="Times New Roman" w:hAnsi="Times New Roman"/>
                <w:color w:val="000000"/>
              </w:rPr>
              <w:t>2,35</w:t>
            </w:r>
          </w:p>
        </w:tc>
        <w:tc>
          <w:tcPr>
            <w:tcW w:w="517" w:type="pct"/>
            <w:vAlign w:val="bottom"/>
          </w:tcPr>
          <w:p w14:paraId="30C76D1C" w14:textId="1143C326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6044B">
              <w:rPr>
                <w:rFonts w:ascii="Times New Roman" w:hAnsi="Times New Roman"/>
                <w:color w:val="000000"/>
              </w:rPr>
              <w:t>0,21</w:t>
            </w:r>
          </w:p>
        </w:tc>
        <w:tc>
          <w:tcPr>
            <w:tcW w:w="543" w:type="pct"/>
            <w:vAlign w:val="bottom"/>
          </w:tcPr>
          <w:p w14:paraId="6DB1A6F5" w14:textId="64FCF7E1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-1,72</w:t>
            </w:r>
          </w:p>
        </w:tc>
        <w:tc>
          <w:tcPr>
            <w:tcW w:w="585" w:type="pct"/>
            <w:vAlign w:val="bottom"/>
          </w:tcPr>
          <w:p w14:paraId="535EF266" w14:textId="57BE51BF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-2,14</w:t>
            </w:r>
          </w:p>
        </w:tc>
        <w:tc>
          <w:tcPr>
            <w:tcW w:w="644" w:type="pct"/>
            <w:vAlign w:val="bottom"/>
          </w:tcPr>
          <w:p w14:paraId="7C861462" w14:textId="3B52F284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602" w:type="pct"/>
            <w:vAlign w:val="bottom"/>
          </w:tcPr>
          <w:p w14:paraId="3EC8F1EE" w14:textId="782E7B88" w:rsidR="0016044B" w:rsidRPr="0016044B" w:rsidRDefault="0016044B" w:rsidP="001604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6044B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</w:tbl>
    <w:p w14:paraId="0132BA77" w14:textId="6D648BC8" w:rsidR="008E65B6" w:rsidRDefault="0016044B" w:rsidP="0016044B">
      <w:pPr>
        <w:spacing w:before="120"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Результаты исследования позволяют сделать вывод, что в компании ООО «</w:t>
      </w:r>
      <w:r w:rsidR="006A029F" w:rsidRPr="00546001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/>
          <w:sz w:val="28"/>
          <w:szCs w:val="28"/>
        </w:rPr>
        <w:t>»</w:t>
      </w:r>
      <w:r w:rsidR="002C3E39">
        <w:rPr>
          <w:rFonts w:ascii="Times New Roman" w:hAnsi="Times New Roman"/>
          <w:sz w:val="28"/>
          <w:szCs w:val="28"/>
        </w:rPr>
        <w:t xml:space="preserve"> в 2021 году выросла выручка от продаж в 3,9 раза, при этом рост выручки в 2022 году составил в 1,4 раза</w:t>
      </w:r>
      <w:r w:rsidR="008E65B6">
        <w:rPr>
          <w:rFonts w:ascii="Times New Roman" w:hAnsi="Times New Roman"/>
          <w:sz w:val="28"/>
          <w:szCs w:val="28"/>
        </w:rPr>
        <w:t>.</w:t>
      </w:r>
      <w:r w:rsidR="0007386F">
        <w:rPr>
          <w:rFonts w:ascii="Times New Roman" w:hAnsi="Times New Roman"/>
          <w:sz w:val="28"/>
          <w:szCs w:val="28"/>
        </w:rPr>
        <w:t xml:space="preserve"> Себестоимость в отчетности предприятия не представлена, а основные расходы приведены в управленческих расходах. Темп роста данного показателя в 2021 году составил 4,1 раза, а в 2022 году - 1,4 раза.</w:t>
      </w:r>
      <w:r w:rsidR="00E06469">
        <w:rPr>
          <w:rFonts w:ascii="Times New Roman" w:hAnsi="Times New Roman"/>
          <w:sz w:val="28"/>
          <w:szCs w:val="28"/>
        </w:rPr>
        <w:t xml:space="preserve"> Таким образом, расходы компании растут бол</w:t>
      </w:r>
      <w:r w:rsidR="00E922D3">
        <w:rPr>
          <w:rFonts w:ascii="Times New Roman" w:hAnsi="Times New Roman"/>
          <w:sz w:val="28"/>
          <w:szCs w:val="28"/>
        </w:rPr>
        <w:t>е быстрыми темпами, чем доходы, это негативная ситуация.</w:t>
      </w:r>
    </w:p>
    <w:p w14:paraId="3A374544" w14:textId="18485FE7" w:rsidR="00E06469" w:rsidRDefault="00E922D3" w:rsidP="00F42D97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Прибыль от продаж компании сократилась в 2022 году</w:t>
      </w:r>
      <w:r w:rsidR="00B507B4">
        <w:rPr>
          <w:rFonts w:ascii="Times New Roman" w:hAnsi="Times New Roman"/>
          <w:sz w:val="28"/>
          <w:szCs w:val="28"/>
        </w:rPr>
        <w:t xml:space="preserve"> на 87,3%</w:t>
      </w:r>
      <w:r>
        <w:rPr>
          <w:rFonts w:ascii="Times New Roman" w:hAnsi="Times New Roman"/>
          <w:sz w:val="28"/>
          <w:szCs w:val="28"/>
        </w:rPr>
        <w:t>, однако</w:t>
      </w:r>
      <w:r w:rsidR="008D320A">
        <w:rPr>
          <w:rFonts w:ascii="Times New Roman" w:hAnsi="Times New Roman"/>
          <w:sz w:val="28"/>
          <w:szCs w:val="28"/>
        </w:rPr>
        <w:t xml:space="preserve"> чистая прибыль растет как в 2021 году (на 132,7%), так и в 2022 году (на 33,8%).</w:t>
      </w:r>
    </w:p>
    <w:p w14:paraId="61FFF016" w14:textId="6F0D1A72" w:rsidR="008D320A" w:rsidRDefault="008D320A" w:rsidP="00F42D97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Численность персонала предприятия выросла на 12 человек в 2021 году, и еще на 16 человек в 2022 году. Среднегодовая выработка при </w:t>
      </w:r>
      <w:r w:rsidR="00F42D97">
        <w:rPr>
          <w:rFonts w:ascii="Times New Roman" w:hAnsi="Times New Roman"/>
          <w:sz w:val="28"/>
          <w:szCs w:val="28"/>
        </w:rPr>
        <w:t xml:space="preserve">это в 2021 году </w:t>
      </w:r>
      <w:r w:rsidR="00F42D97">
        <w:rPr>
          <w:rFonts w:ascii="Times New Roman" w:hAnsi="Times New Roman"/>
          <w:sz w:val="28"/>
          <w:szCs w:val="28"/>
        </w:rPr>
        <w:lastRenderedPageBreak/>
        <w:t>выросла на 27 126 тыс. руб., а в 2022 году сократилась на 4587,8 тыс. руб.</w:t>
      </w:r>
    </w:p>
    <w:p w14:paraId="6A5FAF0D" w14:textId="138EC397" w:rsidR="00542F0D" w:rsidRDefault="00542F0D" w:rsidP="00F42D97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Фонд оплаты труда в компании вырос на 82,8% в 2021 году, а в 2022 году – на 67,6%.</w:t>
      </w:r>
    </w:p>
    <w:p w14:paraId="73BFEA2F" w14:textId="0E24788E" w:rsidR="00542F0D" w:rsidRDefault="00542F0D" w:rsidP="00F42D97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Стоимость основных фондов выросла в 2021 году на 329 тыс. руб. или в 7,9 раз, а в 2022 году – на 20 065 тыс. руб. или </w:t>
      </w:r>
      <w:r w:rsidR="00D40D26">
        <w:rPr>
          <w:rFonts w:ascii="Times New Roman" w:hAnsi="Times New Roman"/>
          <w:sz w:val="28"/>
          <w:szCs w:val="28"/>
        </w:rPr>
        <w:t>в 54,2 раза. Фондоотдача при этом сокращается.</w:t>
      </w:r>
    </w:p>
    <w:p w14:paraId="137BA09D" w14:textId="380F24D9" w:rsidR="00D40D26" w:rsidRDefault="00D40D26" w:rsidP="00F42D97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Рентабельность продаж</w:t>
      </w:r>
      <w:r w:rsidR="00C967D8">
        <w:rPr>
          <w:rFonts w:ascii="Times New Roman" w:hAnsi="Times New Roman"/>
          <w:sz w:val="28"/>
          <w:szCs w:val="28"/>
        </w:rPr>
        <w:t xml:space="preserve"> по прибыли от продаж</w:t>
      </w:r>
      <w:r>
        <w:rPr>
          <w:rFonts w:ascii="Times New Roman" w:hAnsi="Times New Roman"/>
          <w:sz w:val="28"/>
          <w:szCs w:val="28"/>
        </w:rPr>
        <w:t xml:space="preserve"> предприятия сократилась в 2021 году на 1,72%, а в 2022 году – на 2,14%.</w:t>
      </w:r>
    </w:p>
    <w:p w14:paraId="25954CB2" w14:textId="655C9ED4" w:rsidR="00D40D26" w:rsidRPr="00040D65" w:rsidRDefault="00D40D26" w:rsidP="00F42D97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Таким образом, деятельность предприятия ООО «</w:t>
      </w:r>
      <w:r w:rsidR="00E913C4" w:rsidRPr="00E913C4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/>
          <w:sz w:val="28"/>
          <w:szCs w:val="28"/>
        </w:rPr>
        <w:t xml:space="preserve">» </w:t>
      </w:r>
      <w:r w:rsidR="001C5722">
        <w:rPr>
          <w:rFonts w:ascii="Times New Roman" w:hAnsi="Times New Roman"/>
          <w:sz w:val="28"/>
          <w:szCs w:val="28"/>
        </w:rPr>
        <w:t xml:space="preserve">связана с логистическими услугами. Компания работает на рынке г. Москвы и г. Владивосток. География работы предприятия – страны Азии. Финансовое положение предприятия </w:t>
      </w:r>
      <w:r w:rsidR="00C967D8">
        <w:rPr>
          <w:rFonts w:ascii="Times New Roman" w:hAnsi="Times New Roman"/>
          <w:sz w:val="28"/>
          <w:szCs w:val="28"/>
        </w:rPr>
        <w:t>в целом улучшилось за последние три года, и несмотря на рост расходов, компания продолжает получает высокую чистую прибыль.</w:t>
      </w:r>
    </w:p>
    <w:p w14:paraId="12280701" w14:textId="7ECA0F5C" w:rsidR="008E65B6" w:rsidRPr="001C5722" w:rsidRDefault="008E65B6" w:rsidP="001C5722">
      <w:pPr>
        <w:pStyle w:val="2"/>
        <w:ind w:left="1134" w:hanging="425"/>
        <w:rPr>
          <w:rFonts w:ascii="Arial" w:hAnsi="Arial" w:cs="Arial"/>
          <w:b w:val="0"/>
          <w:bCs w:val="0"/>
          <w:sz w:val="28"/>
          <w:szCs w:val="28"/>
        </w:rPr>
      </w:pPr>
      <w:bookmarkStart w:id="8" w:name="_Toc75498206"/>
      <w:bookmarkStart w:id="9" w:name="_Toc144216582"/>
      <w:r w:rsidRPr="001C5722">
        <w:rPr>
          <w:rFonts w:ascii="Arial" w:hAnsi="Arial" w:cs="Arial"/>
          <w:b w:val="0"/>
          <w:bCs w:val="0"/>
          <w:sz w:val="28"/>
          <w:szCs w:val="28"/>
        </w:rPr>
        <w:t>1.2 Организационно-управленческая структура ООО «</w:t>
      </w:r>
      <w:r w:rsidR="006A029F">
        <w:rPr>
          <w:rFonts w:ascii="Arial" w:hAnsi="Arial" w:cs="Arial"/>
          <w:b w:val="0"/>
          <w:bCs w:val="0"/>
          <w:sz w:val="28"/>
          <w:szCs w:val="28"/>
        </w:rPr>
        <w:t>ГЕФЕСТСТРОЙ</w:t>
      </w:r>
      <w:r w:rsidRPr="001C5722">
        <w:rPr>
          <w:rFonts w:ascii="Arial" w:hAnsi="Arial" w:cs="Arial"/>
          <w:b w:val="0"/>
          <w:bCs w:val="0"/>
          <w:sz w:val="28"/>
          <w:szCs w:val="28"/>
        </w:rPr>
        <w:t>»</w:t>
      </w:r>
      <w:bookmarkEnd w:id="8"/>
      <w:bookmarkEnd w:id="9"/>
    </w:p>
    <w:bookmarkEnd w:id="7"/>
    <w:p w14:paraId="24A16571" w14:textId="23C28E0E" w:rsidR="008E65B6" w:rsidRPr="00713DBC" w:rsidRDefault="008E65B6" w:rsidP="008E65B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13DBC">
        <w:rPr>
          <w:rFonts w:ascii="Times New Roman" w:hAnsi="Times New Roman" w:cs="Times New Roman"/>
          <w:sz w:val="28"/>
          <w:szCs w:val="28"/>
        </w:rPr>
        <w:t>Далее рассмотрим организационную структуру предприятия ООО «</w:t>
      </w:r>
      <w:r w:rsidR="006A029F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Pr="00713DBC">
        <w:rPr>
          <w:rFonts w:ascii="Times New Roman" w:hAnsi="Times New Roman" w:cs="Times New Roman"/>
          <w:sz w:val="28"/>
          <w:szCs w:val="28"/>
        </w:rPr>
        <w:t xml:space="preserve">» (рисунок </w:t>
      </w:r>
      <w:r>
        <w:rPr>
          <w:rFonts w:ascii="Times New Roman" w:hAnsi="Times New Roman" w:cs="Times New Roman"/>
          <w:sz w:val="28"/>
          <w:szCs w:val="28"/>
        </w:rPr>
        <w:t>1.</w:t>
      </w:r>
      <w:r w:rsidR="00C967D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713DBC">
        <w:rPr>
          <w:rFonts w:ascii="Times New Roman" w:hAnsi="Times New Roman" w:cs="Times New Roman"/>
          <w:sz w:val="28"/>
          <w:szCs w:val="28"/>
        </w:rPr>
        <w:t>.</w:t>
      </w:r>
    </w:p>
    <w:p w14:paraId="5EBD683E" w14:textId="77777777" w:rsidR="008E65B6" w:rsidRPr="00713DBC" w:rsidRDefault="008E65B6" w:rsidP="008E65B6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13DB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57FEBF14" wp14:editId="62A6EACC">
            <wp:extent cx="6248400" cy="3609975"/>
            <wp:effectExtent l="0" t="0" r="19050" b="0"/>
            <wp:docPr id="123" name="Схема 12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14:paraId="2354FFF5" w14:textId="47DE5775" w:rsidR="008E65B6" w:rsidRPr="00713DBC" w:rsidRDefault="008E65B6" w:rsidP="008E65B6">
      <w:pPr>
        <w:spacing w:before="120" w:after="24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3DBC">
        <w:rPr>
          <w:rFonts w:ascii="Times New Roman" w:hAnsi="Times New Roman" w:cs="Times New Roman"/>
          <w:sz w:val="28"/>
          <w:szCs w:val="28"/>
        </w:rPr>
        <w:lastRenderedPageBreak/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1.</w:t>
      </w:r>
      <w:r w:rsidR="00C967D8">
        <w:rPr>
          <w:rFonts w:ascii="Times New Roman" w:hAnsi="Times New Roman" w:cs="Times New Roman"/>
          <w:sz w:val="28"/>
          <w:szCs w:val="28"/>
        </w:rPr>
        <w:t>1</w:t>
      </w:r>
      <w:r w:rsidRPr="00713DBC">
        <w:rPr>
          <w:rFonts w:ascii="Times New Roman" w:hAnsi="Times New Roman" w:cs="Times New Roman"/>
          <w:sz w:val="28"/>
          <w:szCs w:val="28"/>
        </w:rPr>
        <w:t xml:space="preserve"> – Организационная структура предприятия ООО «</w:t>
      </w:r>
      <w:r w:rsidR="006A029F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Pr="00713DBC">
        <w:rPr>
          <w:rFonts w:ascii="Times New Roman" w:hAnsi="Times New Roman" w:cs="Times New Roman"/>
          <w:sz w:val="28"/>
          <w:szCs w:val="28"/>
        </w:rPr>
        <w:t>»</w:t>
      </w:r>
    </w:p>
    <w:p w14:paraId="6CC10362" w14:textId="18422F71" w:rsidR="001903F8" w:rsidRDefault="008E65B6" w:rsidP="008E65B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3DBC">
        <w:rPr>
          <w:rFonts w:ascii="Times New Roman" w:hAnsi="Times New Roman" w:cs="Times New Roman"/>
          <w:sz w:val="28"/>
          <w:szCs w:val="28"/>
        </w:rPr>
        <w:t xml:space="preserve">В целом </w:t>
      </w:r>
      <w:r w:rsidR="00631A95">
        <w:rPr>
          <w:rFonts w:ascii="Times New Roman" w:hAnsi="Times New Roman" w:cs="Times New Roman"/>
          <w:sz w:val="28"/>
          <w:szCs w:val="28"/>
        </w:rPr>
        <w:t>на</w:t>
      </w:r>
      <w:r w:rsidRPr="00713DBC">
        <w:rPr>
          <w:rFonts w:ascii="Times New Roman" w:hAnsi="Times New Roman" w:cs="Times New Roman"/>
          <w:sz w:val="28"/>
          <w:szCs w:val="28"/>
        </w:rPr>
        <w:t xml:space="preserve"> предприяти</w:t>
      </w:r>
      <w:r w:rsidR="00631A95">
        <w:rPr>
          <w:rFonts w:ascii="Times New Roman" w:hAnsi="Times New Roman" w:cs="Times New Roman"/>
          <w:sz w:val="28"/>
          <w:szCs w:val="28"/>
        </w:rPr>
        <w:t>и</w:t>
      </w:r>
      <w:r w:rsidRPr="00713DBC">
        <w:rPr>
          <w:rFonts w:ascii="Times New Roman" w:hAnsi="Times New Roman" w:cs="Times New Roman"/>
          <w:sz w:val="28"/>
          <w:szCs w:val="28"/>
        </w:rPr>
        <w:t xml:space="preserve"> ООО «</w:t>
      </w:r>
      <w:r w:rsidR="00E913C4" w:rsidRPr="00E913C4">
        <w:rPr>
          <w:rFonts w:ascii="Times New Roman" w:hAnsi="Times New Roman" w:cs="Times New Roman"/>
          <w:sz w:val="28"/>
          <w:szCs w:val="28"/>
        </w:rPr>
        <w:t>ГЕФЕСТСТРОЙ</w:t>
      </w:r>
      <w:r w:rsidRPr="00713DBC">
        <w:rPr>
          <w:rFonts w:ascii="Times New Roman" w:hAnsi="Times New Roman" w:cs="Times New Roman"/>
          <w:sz w:val="28"/>
          <w:szCs w:val="28"/>
        </w:rPr>
        <w:t xml:space="preserve">» </w:t>
      </w:r>
      <w:r w:rsidR="00631A95">
        <w:rPr>
          <w:rFonts w:ascii="Times New Roman" w:hAnsi="Times New Roman" w:cs="Times New Roman"/>
          <w:sz w:val="28"/>
          <w:szCs w:val="28"/>
        </w:rPr>
        <w:t>в 2022 году работало</w:t>
      </w:r>
      <w:r w:rsidRPr="00713DBC">
        <w:rPr>
          <w:rFonts w:ascii="Times New Roman" w:hAnsi="Times New Roman" w:cs="Times New Roman"/>
          <w:sz w:val="28"/>
          <w:szCs w:val="28"/>
        </w:rPr>
        <w:t xml:space="preserve"> </w:t>
      </w:r>
      <w:r w:rsidR="00631A95">
        <w:rPr>
          <w:rFonts w:ascii="Times New Roman" w:hAnsi="Times New Roman" w:cs="Times New Roman"/>
          <w:sz w:val="28"/>
          <w:szCs w:val="28"/>
        </w:rPr>
        <w:t>45</w:t>
      </w:r>
      <w:r w:rsidRPr="00713DBC">
        <w:rPr>
          <w:rFonts w:ascii="Times New Roman" w:hAnsi="Times New Roman" w:cs="Times New Roman"/>
          <w:sz w:val="28"/>
          <w:szCs w:val="28"/>
        </w:rPr>
        <w:t xml:space="preserve"> сотрудник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713DBC">
        <w:rPr>
          <w:rFonts w:ascii="Times New Roman" w:hAnsi="Times New Roman" w:cs="Times New Roman"/>
          <w:sz w:val="28"/>
          <w:szCs w:val="28"/>
        </w:rPr>
        <w:t xml:space="preserve">, </w:t>
      </w:r>
      <w:r w:rsidR="00631A95">
        <w:rPr>
          <w:rFonts w:ascii="Times New Roman" w:hAnsi="Times New Roman" w:cs="Times New Roman"/>
          <w:sz w:val="28"/>
          <w:szCs w:val="28"/>
        </w:rPr>
        <w:t xml:space="preserve">при этом следует отметить, что в 2023 году компания расширила штат персонала </w:t>
      </w:r>
      <w:r w:rsidR="001903F8">
        <w:rPr>
          <w:rFonts w:ascii="Times New Roman" w:hAnsi="Times New Roman" w:cs="Times New Roman"/>
          <w:sz w:val="28"/>
          <w:szCs w:val="28"/>
        </w:rPr>
        <w:t>до 70 человек.</w:t>
      </w:r>
    </w:p>
    <w:p w14:paraId="1554653D" w14:textId="77777777" w:rsidR="008E65B6" w:rsidRPr="0046527B" w:rsidRDefault="008E65B6" w:rsidP="008E65B6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color w:val="000000"/>
          <w:sz w:val="28"/>
          <w:szCs w:val="24"/>
          <w:bdr w:val="none" w:sz="0" w:space="0" w:color="auto" w:frame="1"/>
        </w:rPr>
      </w:pPr>
      <w:r w:rsidRPr="0046527B">
        <w:rPr>
          <w:rFonts w:ascii="Times New Roman" w:hAnsi="Times New Roman" w:cs="Times New Roman"/>
          <w:bCs/>
          <w:color w:val="000000"/>
          <w:sz w:val="28"/>
          <w:szCs w:val="24"/>
          <w:bdr w:val="none" w:sz="0" w:space="0" w:color="auto" w:frame="1"/>
        </w:rPr>
        <w:t>В соответствии с целями и задачами кадровая политика строится на основании следующих принципов:</w:t>
      </w:r>
    </w:p>
    <w:p w14:paraId="61BCA362" w14:textId="4F6060C5" w:rsidR="008E65B6" w:rsidRPr="0046527B" w:rsidRDefault="008E65B6" w:rsidP="00A508DF">
      <w:pPr>
        <w:numPr>
          <w:ilvl w:val="0"/>
          <w:numId w:val="4"/>
        </w:numPr>
        <w:tabs>
          <w:tab w:val="clear" w:pos="720"/>
          <w:tab w:val="left" w:pos="993"/>
        </w:tabs>
        <w:spacing w:after="0" w:line="360" w:lineRule="auto"/>
        <w:ind w:left="0" w:firstLine="709"/>
        <w:jc w:val="both"/>
        <w:textAlignment w:val="top"/>
        <w:rPr>
          <w:rFonts w:ascii="Times New Roman" w:hAnsi="Times New Roman" w:cs="Times New Roman"/>
          <w:color w:val="000000"/>
          <w:sz w:val="28"/>
          <w:szCs w:val="24"/>
        </w:rPr>
      </w:pPr>
      <w:r w:rsidRPr="0046527B">
        <w:rPr>
          <w:rFonts w:ascii="Times New Roman" w:hAnsi="Times New Roman" w:cs="Times New Roman"/>
          <w:color w:val="000000"/>
          <w:sz w:val="28"/>
          <w:szCs w:val="24"/>
          <w:bdr w:val="none" w:sz="0" w:space="0" w:color="auto" w:frame="1"/>
        </w:rPr>
        <w:t xml:space="preserve">Взаимосвязь системы управления персоналом с результатами финансово-экономической деятельности </w:t>
      </w:r>
      <w:r w:rsidR="001903F8">
        <w:rPr>
          <w:rFonts w:ascii="Times New Roman" w:hAnsi="Times New Roman" w:cs="Times New Roman"/>
          <w:bCs/>
          <w:color w:val="000000"/>
          <w:sz w:val="28"/>
          <w:szCs w:val="24"/>
          <w:bdr w:val="none" w:sz="0" w:space="0" w:color="auto" w:frame="1"/>
        </w:rPr>
        <w:t>ООО «</w:t>
      </w:r>
      <w:r w:rsidR="006A029F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="001903F8">
        <w:rPr>
          <w:rFonts w:ascii="Times New Roman" w:hAnsi="Times New Roman" w:cs="Times New Roman"/>
          <w:bCs/>
          <w:color w:val="000000"/>
          <w:sz w:val="28"/>
          <w:szCs w:val="24"/>
          <w:bdr w:val="none" w:sz="0" w:space="0" w:color="auto" w:frame="1"/>
        </w:rPr>
        <w:t>»</w:t>
      </w:r>
      <w:r w:rsidRPr="0046527B">
        <w:rPr>
          <w:rFonts w:ascii="Times New Roman" w:hAnsi="Times New Roman" w:cs="Times New Roman"/>
          <w:color w:val="000000"/>
          <w:sz w:val="28"/>
          <w:szCs w:val="24"/>
          <w:bdr w:val="none" w:sz="0" w:space="0" w:color="auto" w:frame="1"/>
        </w:rPr>
        <w:t>.</w:t>
      </w:r>
    </w:p>
    <w:p w14:paraId="1CD4D8B8" w14:textId="77777777" w:rsidR="008E65B6" w:rsidRPr="0046527B" w:rsidRDefault="008E65B6" w:rsidP="00A508DF">
      <w:pPr>
        <w:numPr>
          <w:ilvl w:val="0"/>
          <w:numId w:val="4"/>
        </w:numPr>
        <w:tabs>
          <w:tab w:val="clear" w:pos="720"/>
          <w:tab w:val="left" w:pos="993"/>
        </w:tabs>
        <w:spacing w:after="0" w:line="360" w:lineRule="auto"/>
        <w:ind w:left="0" w:firstLine="709"/>
        <w:jc w:val="both"/>
        <w:textAlignment w:val="top"/>
        <w:rPr>
          <w:rFonts w:ascii="Times New Roman" w:hAnsi="Times New Roman" w:cs="Times New Roman"/>
          <w:color w:val="000000"/>
          <w:sz w:val="28"/>
          <w:szCs w:val="24"/>
        </w:rPr>
      </w:pPr>
      <w:r w:rsidRPr="0046527B">
        <w:rPr>
          <w:rFonts w:ascii="Times New Roman" w:hAnsi="Times New Roman" w:cs="Times New Roman"/>
          <w:color w:val="000000"/>
          <w:sz w:val="28"/>
          <w:szCs w:val="24"/>
          <w:bdr w:val="none" w:sz="0" w:space="0" w:color="auto" w:frame="1"/>
        </w:rPr>
        <w:t>Гибкость кадровой стратегии и политики.</w:t>
      </w:r>
    </w:p>
    <w:p w14:paraId="2C8AD6D3" w14:textId="77777777" w:rsidR="008E65B6" w:rsidRPr="0046527B" w:rsidRDefault="008E65B6" w:rsidP="00A508DF">
      <w:pPr>
        <w:numPr>
          <w:ilvl w:val="0"/>
          <w:numId w:val="4"/>
        </w:numPr>
        <w:tabs>
          <w:tab w:val="clear" w:pos="720"/>
          <w:tab w:val="left" w:pos="993"/>
        </w:tabs>
        <w:spacing w:after="0" w:line="360" w:lineRule="auto"/>
        <w:ind w:left="0" w:firstLine="709"/>
        <w:jc w:val="both"/>
        <w:textAlignment w:val="top"/>
        <w:rPr>
          <w:rFonts w:ascii="Times New Roman" w:hAnsi="Times New Roman" w:cs="Times New Roman"/>
          <w:color w:val="000000"/>
          <w:sz w:val="28"/>
          <w:szCs w:val="24"/>
        </w:rPr>
      </w:pPr>
      <w:r w:rsidRPr="0046527B">
        <w:rPr>
          <w:rFonts w:ascii="Times New Roman" w:hAnsi="Times New Roman" w:cs="Times New Roman"/>
          <w:color w:val="000000"/>
          <w:sz w:val="28"/>
          <w:szCs w:val="24"/>
          <w:bdr w:val="none" w:sz="0" w:space="0" w:color="auto" w:frame="1"/>
        </w:rPr>
        <w:t>Ответственность руководителя любого уровня за развитие трудового потенциала каждого работника.</w:t>
      </w:r>
    </w:p>
    <w:p w14:paraId="6560172B" w14:textId="77777777" w:rsidR="008E65B6" w:rsidRPr="0046527B" w:rsidRDefault="008E65B6" w:rsidP="00A508DF">
      <w:pPr>
        <w:numPr>
          <w:ilvl w:val="0"/>
          <w:numId w:val="4"/>
        </w:numPr>
        <w:tabs>
          <w:tab w:val="clear" w:pos="720"/>
          <w:tab w:val="left" w:pos="993"/>
        </w:tabs>
        <w:spacing w:after="0" w:line="360" w:lineRule="auto"/>
        <w:ind w:left="0" w:firstLine="709"/>
        <w:jc w:val="both"/>
        <w:textAlignment w:val="top"/>
        <w:rPr>
          <w:rFonts w:ascii="Times New Roman" w:hAnsi="Times New Roman" w:cs="Times New Roman"/>
          <w:color w:val="000000"/>
          <w:sz w:val="28"/>
          <w:szCs w:val="24"/>
        </w:rPr>
      </w:pPr>
      <w:r w:rsidRPr="0046527B">
        <w:rPr>
          <w:rFonts w:ascii="Times New Roman" w:hAnsi="Times New Roman" w:cs="Times New Roman"/>
          <w:color w:val="000000"/>
          <w:sz w:val="28"/>
          <w:szCs w:val="24"/>
          <w:bdr w:val="none" w:sz="0" w:space="0" w:color="auto" w:frame="1"/>
        </w:rPr>
        <w:t>Вознаграждение работников в зависимости от результатов работы.</w:t>
      </w:r>
    </w:p>
    <w:p w14:paraId="3265C781" w14:textId="77777777" w:rsidR="008E65B6" w:rsidRPr="0046527B" w:rsidRDefault="008E65B6" w:rsidP="00A508DF">
      <w:pPr>
        <w:numPr>
          <w:ilvl w:val="0"/>
          <w:numId w:val="4"/>
        </w:numPr>
        <w:tabs>
          <w:tab w:val="clear" w:pos="720"/>
          <w:tab w:val="left" w:pos="993"/>
        </w:tabs>
        <w:spacing w:after="0" w:line="360" w:lineRule="auto"/>
        <w:ind w:left="0" w:firstLine="709"/>
        <w:jc w:val="both"/>
        <w:textAlignment w:val="top"/>
        <w:rPr>
          <w:rFonts w:ascii="Times New Roman" w:hAnsi="Times New Roman" w:cs="Times New Roman"/>
          <w:color w:val="000000"/>
          <w:sz w:val="28"/>
          <w:szCs w:val="24"/>
        </w:rPr>
      </w:pPr>
      <w:r w:rsidRPr="0046527B">
        <w:rPr>
          <w:rFonts w:ascii="Times New Roman" w:hAnsi="Times New Roman" w:cs="Times New Roman"/>
          <w:color w:val="000000"/>
          <w:sz w:val="28"/>
          <w:szCs w:val="24"/>
          <w:bdr w:val="none" w:sz="0" w:space="0" w:color="auto" w:frame="1"/>
        </w:rPr>
        <w:t>Предоставление работникам возможностей для реализации индивидуальных особенностей.</w:t>
      </w:r>
    </w:p>
    <w:p w14:paraId="05A37583" w14:textId="77777777" w:rsidR="008E65B6" w:rsidRPr="0046527B" w:rsidRDefault="008E65B6" w:rsidP="00A508DF">
      <w:pPr>
        <w:numPr>
          <w:ilvl w:val="0"/>
          <w:numId w:val="4"/>
        </w:numPr>
        <w:tabs>
          <w:tab w:val="clear" w:pos="720"/>
          <w:tab w:val="left" w:pos="993"/>
        </w:tabs>
        <w:spacing w:after="0" w:line="360" w:lineRule="auto"/>
        <w:ind w:left="0" w:firstLine="709"/>
        <w:jc w:val="both"/>
        <w:textAlignment w:val="top"/>
        <w:rPr>
          <w:rFonts w:ascii="Times New Roman" w:hAnsi="Times New Roman" w:cs="Times New Roman"/>
          <w:color w:val="000000"/>
          <w:sz w:val="28"/>
          <w:szCs w:val="24"/>
        </w:rPr>
      </w:pPr>
      <w:r w:rsidRPr="0046527B">
        <w:rPr>
          <w:rFonts w:ascii="Times New Roman" w:hAnsi="Times New Roman" w:cs="Times New Roman"/>
          <w:color w:val="000000"/>
          <w:sz w:val="28"/>
          <w:szCs w:val="24"/>
          <w:bdr w:val="none" w:sz="0" w:space="0" w:color="auto" w:frame="1"/>
        </w:rPr>
        <w:t>Открытость и доступность для персонала кадровой стратегии Общества.</w:t>
      </w:r>
    </w:p>
    <w:p w14:paraId="6ADFC74D" w14:textId="77777777" w:rsidR="008E65B6" w:rsidRPr="0046527B" w:rsidRDefault="008E65B6" w:rsidP="00A508DF">
      <w:pPr>
        <w:numPr>
          <w:ilvl w:val="0"/>
          <w:numId w:val="4"/>
        </w:numPr>
        <w:tabs>
          <w:tab w:val="clear" w:pos="720"/>
          <w:tab w:val="left" w:pos="993"/>
        </w:tabs>
        <w:spacing w:after="0" w:line="360" w:lineRule="auto"/>
        <w:ind w:left="0" w:firstLine="709"/>
        <w:jc w:val="both"/>
        <w:textAlignment w:val="top"/>
        <w:rPr>
          <w:rFonts w:ascii="Times New Roman" w:hAnsi="Times New Roman" w:cs="Times New Roman"/>
          <w:color w:val="000000"/>
          <w:sz w:val="28"/>
          <w:szCs w:val="24"/>
        </w:rPr>
      </w:pPr>
      <w:r w:rsidRPr="0046527B">
        <w:rPr>
          <w:rFonts w:ascii="Times New Roman" w:hAnsi="Times New Roman" w:cs="Times New Roman"/>
          <w:color w:val="000000"/>
          <w:sz w:val="28"/>
          <w:szCs w:val="24"/>
          <w:bdr w:val="none" w:sz="0" w:space="0" w:color="auto" w:frame="1"/>
        </w:rPr>
        <w:t>Соблюдение соответствия между карьерным ростом работников и повышением их профессионального уровня.</w:t>
      </w:r>
    </w:p>
    <w:p w14:paraId="25EDD554" w14:textId="77777777" w:rsidR="008E65B6" w:rsidRPr="0046527B" w:rsidRDefault="008E65B6" w:rsidP="00A508DF">
      <w:pPr>
        <w:numPr>
          <w:ilvl w:val="0"/>
          <w:numId w:val="4"/>
        </w:numPr>
        <w:tabs>
          <w:tab w:val="clear" w:pos="720"/>
          <w:tab w:val="left" w:pos="993"/>
        </w:tabs>
        <w:spacing w:after="0" w:line="360" w:lineRule="auto"/>
        <w:ind w:left="0" w:firstLine="709"/>
        <w:jc w:val="both"/>
        <w:textAlignment w:val="top"/>
        <w:rPr>
          <w:rFonts w:ascii="Times New Roman" w:hAnsi="Times New Roman" w:cs="Times New Roman"/>
          <w:color w:val="000000"/>
          <w:sz w:val="28"/>
          <w:szCs w:val="24"/>
        </w:rPr>
      </w:pPr>
      <w:r w:rsidRPr="0046527B">
        <w:rPr>
          <w:rFonts w:ascii="Times New Roman" w:hAnsi="Times New Roman" w:cs="Times New Roman"/>
          <w:color w:val="000000"/>
          <w:sz w:val="28"/>
          <w:szCs w:val="24"/>
          <w:bdr w:val="none" w:sz="0" w:space="0" w:color="auto" w:frame="1"/>
        </w:rPr>
        <w:t>Обеспечение и развитие корпоративной системы ценностей и культуры производства.</w:t>
      </w:r>
    </w:p>
    <w:p w14:paraId="301DB0D6" w14:textId="192FE238" w:rsidR="008E65B6" w:rsidRPr="0046527B" w:rsidRDefault="008E65B6" w:rsidP="008E65B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color w:val="000000"/>
          <w:sz w:val="28"/>
          <w:szCs w:val="24"/>
          <w:bdr w:val="none" w:sz="0" w:space="0" w:color="auto" w:frame="1"/>
        </w:rPr>
        <w:t>П</w:t>
      </w:r>
      <w:r w:rsidRPr="0046527B">
        <w:rPr>
          <w:rFonts w:ascii="Times New Roman" w:hAnsi="Times New Roman" w:cs="Times New Roman"/>
          <w:color w:val="000000"/>
          <w:sz w:val="28"/>
          <w:szCs w:val="24"/>
          <w:bdr w:val="none" w:sz="0" w:space="0" w:color="auto" w:frame="1"/>
        </w:rPr>
        <w:t xml:space="preserve">о мере развития </w:t>
      </w:r>
      <w:r w:rsidR="001903F8">
        <w:rPr>
          <w:rFonts w:ascii="Times New Roman" w:hAnsi="Times New Roman" w:cs="Times New Roman"/>
          <w:bCs/>
          <w:color w:val="000000"/>
          <w:sz w:val="28"/>
          <w:szCs w:val="24"/>
          <w:bdr w:val="none" w:sz="0" w:space="0" w:color="auto" w:frame="1"/>
        </w:rPr>
        <w:t>ООО «</w:t>
      </w:r>
      <w:r w:rsidR="006A029F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="001903F8">
        <w:rPr>
          <w:rFonts w:ascii="Times New Roman" w:hAnsi="Times New Roman" w:cs="Times New Roman"/>
          <w:bCs/>
          <w:color w:val="000000"/>
          <w:sz w:val="28"/>
          <w:szCs w:val="24"/>
          <w:bdr w:val="none" w:sz="0" w:space="0" w:color="auto" w:frame="1"/>
        </w:rPr>
        <w:t>»</w:t>
      </w:r>
      <w:r w:rsidRPr="0046527B">
        <w:rPr>
          <w:rFonts w:ascii="Times New Roman" w:hAnsi="Times New Roman" w:cs="Times New Roman"/>
          <w:color w:val="000000"/>
          <w:sz w:val="28"/>
          <w:szCs w:val="24"/>
          <w:bdr w:val="none" w:sz="0" w:space="0" w:color="auto" w:frame="1"/>
        </w:rPr>
        <w:t xml:space="preserve"> и изменения внешних условий кадровая политика может корректироваться в пределах вышеизложенных принципов.</w:t>
      </w:r>
    </w:p>
    <w:p w14:paraId="7E15D9DB" w14:textId="717A63E6" w:rsidR="008E65B6" w:rsidRPr="0046527B" w:rsidRDefault="008E65B6" w:rsidP="008E65B6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color w:val="000000"/>
          <w:sz w:val="28"/>
          <w:szCs w:val="24"/>
          <w:bdr w:val="none" w:sz="0" w:space="0" w:color="auto" w:frame="1"/>
        </w:rPr>
      </w:pPr>
      <w:r w:rsidRPr="0046527B">
        <w:rPr>
          <w:rFonts w:ascii="Times New Roman" w:hAnsi="Times New Roman" w:cs="Times New Roman"/>
          <w:bCs/>
          <w:color w:val="000000"/>
          <w:sz w:val="28"/>
          <w:szCs w:val="24"/>
          <w:bdr w:val="none" w:sz="0" w:space="0" w:color="auto" w:frame="1"/>
        </w:rPr>
        <w:t xml:space="preserve">Основные задачи кадровой политики </w:t>
      </w:r>
      <w:r w:rsidR="001903F8">
        <w:rPr>
          <w:rFonts w:ascii="Times New Roman" w:hAnsi="Times New Roman" w:cs="Times New Roman"/>
          <w:bCs/>
          <w:color w:val="000000"/>
          <w:sz w:val="28"/>
          <w:szCs w:val="24"/>
          <w:bdr w:val="none" w:sz="0" w:space="0" w:color="auto" w:frame="1"/>
        </w:rPr>
        <w:t>предприятия ООО «</w:t>
      </w:r>
      <w:r w:rsidR="006A029F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="001903F8">
        <w:rPr>
          <w:rFonts w:ascii="Times New Roman" w:hAnsi="Times New Roman" w:cs="Times New Roman"/>
          <w:bCs/>
          <w:color w:val="000000"/>
          <w:sz w:val="28"/>
          <w:szCs w:val="24"/>
          <w:bdr w:val="none" w:sz="0" w:space="0" w:color="auto" w:frame="1"/>
        </w:rPr>
        <w:t>»</w:t>
      </w:r>
      <w:r w:rsidRPr="0046527B">
        <w:rPr>
          <w:rFonts w:ascii="Times New Roman" w:hAnsi="Times New Roman" w:cs="Times New Roman"/>
          <w:bCs/>
          <w:color w:val="000000"/>
          <w:sz w:val="28"/>
          <w:szCs w:val="24"/>
          <w:bdr w:val="none" w:sz="0" w:space="0" w:color="auto" w:frame="1"/>
        </w:rPr>
        <w:t>:</w:t>
      </w:r>
    </w:p>
    <w:p w14:paraId="275397C7" w14:textId="77777777" w:rsidR="008E65B6" w:rsidRPr="0046527B" w:rsidRDefault="008E65B6" w:rsidP="00A508DF">
      <w:pPr>
        <w:numPr>
          <w:ilvl w:val="0"/>
          <w:numId w:val="5"/>
        </w:numPr>
        <w:tabs>
          <w:tab w:val="clear" w:pos="720"/>
          <w:tab w:val="left" w:pos="1134"/>
        </w:tabs>
        <w:spacing w:after="0" w:line="360" w:lineRule="auto"/>
        <w:ind w:left="0" w:firstLine="709"/>
        <w:jc w:val="both"/>
        <w:textAlignment w:val="top"/>
        <w:rPr>
          <w:rFonts w:ascii="Times New Roman" w:hAnsi="Times New Roman" w:cs="Times New Roman"/>
          <w:color w:val="000000"/>
          <w:sz w:val="28"/>
          <w:szCs w:val="24"/>
        </w:rPr>
      </w:pPr>
      <w:r w:rsidRPr="0046527B">
        <w:rPr>
          <w:rFonts w:ascii="Times New Roman" w:hAnsi="Times New Roman" w:cs="Times New Roman"/>
          <w:color w:val="000000"/>
          <w:sz w:val="28"/>
          <w:szCs w:val="24"/>
          <w:bdr w:val="none" w:sz="0" w:space="0" w:color="auto" w:frame="1"/>
        </w:rPr>
        <w:t>оптимизация и стабилизация кадрового состава структурных подразделений Общества;</w:t>
      </w:r>
    </w:p>
    <w:p w14:paraId="4CF27274" w14:textId="77777777" w:rsidR="008E65B6" w:rsidRPr="0046527B" w:rsidRDefault="008E65B6" w:rsidP="00A508DF">
      <w:pPr>
        <w:numPr>
          <w:ilvl w:val="0"/>
          <w:numId w:val="5"/>
        </w:numPr>
        <w:tabs>
          <w:tab w:val="clear" w:pos="720"/>
          <w:tab w:val="left" w:pos="1134"/>
        </w:tabs>
        <w:spacing w:after="0" w:line="360" w:lineRule="auto"/>
        <w:ind w:left="0" w:firstLine="709"/>
        <w:jc w:val="both"/>
        <w:textAlignment w:val="top"/>
        <w:rPr>
          <w:rFonts w:ascii="Times New Roman" w:hAnsi="Times New Roman" w:cs="Times New Roman"/>
          <w:color w:val="000000"/>
          <w:sz w:val="28"/>
          <w:szCs w:val="24"/>
        </w:rPr>
      </w:pPr>
      <w:r w:rsidRPr="0046527B">
        <w:rPr>
          <w:rFonts w:ascii="Times New Roman" w:hAnsi="Times New Roman" w:cs="Times New Roman"/>
          <w:color w:val="000000"/>
          <w:sz w:val="28"/>
          <w:szCs w:val="24"/>
          <w:bdr w:val="none" w:sz="0" w:space="0" w:color="auto" w:frame="1"/>
        </w:rPr>
        <w:t>создание эффективной системы мотивации сотрудников Общества;</w:t>
      </w:r>
    </w:p>
    <w:p w14:paraId="0C1D98B9" w14:textId="77777777" w:rsidR="008E65B6" w:rsidRPr="0046527B" w:rsidRDefault="008E65B6" w:rsidP="00A508DF">
      <w:pPr>
        <w:numPr>
          <w:ilvl w:val="0"/>
          <w:numId w:val="5"/>
        </w:numPr>
        <w:tabs>
          <w:tab w:val="clear" w:pos="720"/>
          <w:tab w:val="left" w:pos="1134"/>
        </w:tabs>
        <w:spacing w:after="0" w:line="360" w:lineRule="auto"/>
        <w:ind w:left="0" w:firstLine="709"/>
        <w:jc w:val="both"/>
        <w:textAlignment w:val="top"/>
        <w:rPr>
          <w:rFonts w:ascii="Times New Roman" w:hAnsi="Times New Roman" w:cs="Times New Roman"/>
          <w:color w:val="000000"/>
          <w:sz w:val="28"/>
          <w:szCs w:val="24"/>
        </w:rPr>
      </w:pPr>
      <w:r w:rsidRPr="0046527B">
        <w:rPr>
          <w:rFonts w:ascii="Times New Roman" w:hAnsi="Times New Roman" w:cs="Times New Roman"/>
          <w:color w:val="000000"/>
          <w:sz w:val="28"/>
          <w:szCs w:val="24"/>
          <w:bdr w:val="none" w:sz="0" w:space="0" w:color="auto" w:frame="1"/>
        </w:rPr>
        <w:lastRenderedPageBreak/>
        <w:t>создание и поддержание организационного порядка в Обществе, укрепление исполнительности, ответственности сотрудников за выполняемые обязанности, укрепление трудовой и производственной дисциплины;</w:t>
      </w:r>
    </w:p>
    <w:p w14:paraId="667896BE" w14:textId="77777777" w:rsidR="008E65B6" w:rsidRPr="0046527B" w:rsidRDefault="008E65B6" w:rsidP="00A508DF">
      <w:pPr>
        <w:numPr>
          <w:ilvl w:val="0"/>
          <w:numId w:val="5"/>
        </w:numPr>
        <w:tabs>
          <w:tab w:val="clear" w:pos="720"/>
          <w:tab w:val="left" w:pos="1134"/>
        </w:tabs>
        <w:spacing w:after="0" w:line="360" w:lineRule="auto"/>
        <w:ind w:left="0" w:firstLine="709"/>
        <w:jc w:val="both"/>
        <w:textAlignment w:val="top"/>
        <w:rPr>
          <w:rFonts w:ascii="Times New Roman" w:hAnsi="Times New Roman" w:cs="Times New Roman"/>
          <w:color w:val="000000"/>
          <w:sz w:val="28"/>
          <w:szCs w:val="24"/>
        </w:rPr>
      </w:pPr>
      <w:r w:rsidRPr="0046527B">
        <w:rPr>
          <w:rFonts w:ascii="Times New Roman" w:hAnsi="Times New Roman" w:cs="Times New Roman"/>
          <w:color w:val="000000"/>
          <w:sz w:val="28"/>
          <w:szCs w:val="24"/>
          <w:bdr w:val="none" w:sz="0" w:space="0" w:color="auto" w:frame="1"/>
        </w:rPr>
        <w:t>создание и развитие системы обучения и повышения квалификации специалистов, и руководителей;</w:t>
      </w:r>
    </w:p>
    <w:p w14:paraId="3B3BF74D" w14:textId="77777777" w:rsidR="008E65B6" w:rsidRPr="00B15A9B" w:rsidRDefault="008E65B6" w:rsidP="00A508DF">
      <w:pPr>
        <w:numPr>
          <w:ilvl w:val="0"/>
          <w:numId w:val="5"/>
        </w:numPr>
        <w:tabs>
          <w:tab w:val="clear" w:pos="720"/>
          <w:tab w:val="left" w:pos="1134"/>
        </w:tabs>
        <w:spacing w:after="0" w:line="360" w:lineRule="auto"/>
        <w:ind w:left="0" w:firstLine="709"/>
        <w:jc w:val="both"/>
        <w:textAlignment w:val="top"/>
        <w:rPr>
          <w:rFonts w:ascii="Times New Roman" w:hAnsi="Times New Roman" w:cs="Times New Roman"/>
          <w:color w:val="000000"/>
          <w:sz w:val="28"/>
          <w:szCs w:val="24"/>
        </w:rPr>
      </w:pPr>
      <w:r w:rsidRPr="0046527B">
        <w:rPr>
          <w:rFonts w:ascii="Times New Roman" w:hAnsi="Times New Roman" w:cs="Times New Roman"/>
          <w:color w:val="000000"/>
          <w:sz w:val="28"/>
          <w:szCs w:val="24"/>
          <w:bdr w:val="none" w:sz="0" w:space="0" w:color="auto" w:frame="1"/>
        </w:rPr>
        <w:t xml:space="preserve">формирование и укрепление деловой корпоративной культуры </w:t>
      </w:r>
      <w:r w:rsidRPr="00B15A9B">
        <w:rPr>
          <w:rFonts w:ascii="Times New Roman" w:hAnsi="Times New Roman" w:cs="Times New Roman"/>
          <w:color w:val="000000"/>
          <w:sz w:val="28"/>
          <w:szCs w:val="24"/>
          <w:bdr w:val="none" w:sz="0" w:space="0" w:color="auto" w:frame="1"/>
        </w:rPr>
        <w:t>Общества.</w:t>
      </w:r>
    </w:p>
    <w:p w14:paraId="068B1D9E" w14:textId="77777777" w:rsidR="008E65B6" w:rsidRPr="00B15A9B" w:rsidRDefault="008E65B6" w:rsidP="008E65B6">
      <w:pPr>
        <w:pStyle w:val="af2"/>
        <w:tabs>
          <w:tab w:val="left" w:pos="993"/>
        </w:tabs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15A9B">
        <w:rPr>
          <w:rFonts w:ascii="Times New Roman" w:hAnsi="Times New Roman"/>
          <w:sz w:val="28"/>
          <w:szCs w:val="28"/>
        </w:rPr>
        <w:t>В обязанности директора входят:</w:t>
      </w:r>
    </w:p>
    <w:p w14:paraId="21FBE54E" w14:textId="77777777" w:rsidR="008E65B6" w:rsidRPr="00B15A9B" w:rsidRDefault="008E65B6" w:rsidP="00A508DF">
      <w:pPr>
        <w:pStyle w:val="af2"/>
        <w:numPr>
          <w:ilvl w:val="0"/>
          <w:numId w:val="6"/>
        </w:numPr>
        <w:tabs>
          <w:tab w:val="left" w:pos="993"/>
        </w:tabs>
        <w:suppressAutoHyphens w:val="0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15A9B">
        <w:rPr>
          <w:rFonts w:ascii="Times New Roman" w:hAnsi="Times New Roman"/>
          <w:sz w:val="28"/>
          <w:szCs w:val="28"/>
        </w:rPr>
        <w:t>знать инструктивные документы, регламентирующие работу торгового предприятия;</w:t>
      </w:r>
    </w:p>
    <w:p w14:paraId="5798AFEF" w14:textId="77777777" w:rsidR="008E65B6" w:rsidRPr="00B15A9B" w:rsidRDefault="008E65B6" w:rsidP="00A508DF">
      <w:pPr>
        <w:pStyle w:val="af2"/>
        <w:numPr>
          <w:ilvl w:val="0"/>
          <w:numId w:val="6"/>
        </w:numPr>
        <w:tabs>
          <w:tab w:val="left" w:pos="993"/>
        </w:tabs>
        <w:suppressAutoHyphens w:val="0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15A9B">
        <w:rPr>
          <w:rFonts w:ascii="Times New Roman" w:hAnsi="Times New Roman"/>
          <w:sz w:val="28"/>
          <w:szCs w:val="28"/>
        </w:rPr>
        <w:t>организовывать четкую работу всех звеньев предприятия в соответствии с единым технологическим процессом работы;</w:t>
      </w:r>
    </w:p>
    <w:p w14:paraId="17A2526C" w14:textId="77777777" w:rsidR="008E65B6" w:rsidRPr="00B15A9B" w:rsidRDefault="008E65B6" w:rsidP="00A508DF">
      <w:pPr>
        <w:pStyle w:val="af2"/>
        <w:numPr>
          <w:ilvl w:val="0"/>
          <w:numId w:val="6"/>
        </w:numPr>
        <w:tabs>
          <w:tab w:val="left" w:pos="993"/>
        </w:tabs>
        <w:suppressAutoHyphens w:val="0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15A9B">
        <w:rPr>
          <w:rFonts w:ascii="Times New Roman" w:hAnsi="Times New Roman"/>
          <w:sz w:val="28"/>
          <w:szCs w:val="28"/>
        </w:rPr>
        <w:t>осуществлять контрольные функции;</w:t>
      </w:r>
    </w:p>
    <w:p w14:paraId="4940B09B" w14:textId="77777777" w:rsidR="008E65B6" w:rsidRPr="00B15A9B" w:rsidRDefault="008E65B6" w:rsidP="00A508DF">
      <w:pPr>
        <w:pStyle w:val="af2"/>
        <w:numPr>
          <w:ilvl w:val="0"/>
          <w:numId w:val="6"/>
        </w:numPr>
        <w:tabs>
          <w:tab w:val="left" w:pos="993"/>
        </w:tabs>
        <w:suppressAutoHyphens w:val="0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15A9B">
        <w:rPr>
          <w:rFonts w:ascii="Times New Roman" w:hAnsi="Times New Roman"/>
          <w:sz w:val="28"/>
          <w:szCs w:val="28"/>
        </w:rPr>
        <w:t>контролировать выполнение планов, соблюдение трудовой и финансовой дисциплины, соблюдение правил техники безопасности и противопожарной безопасности;</w:t>
      </w:r>
    </w:p>
    <w:p w14:paraId="38E2CE1A" w14:textId="56FF8063" w:rsidR="00E913C4" w:rsidRPr="00E913C4" w:rsidRDefault="008E65B6" w:rsidP="00E913C4">
      <w:pPr>
        <w:pStyle w:val="af2"/>
        <w:widowControl w:val="0"/>
        <w:numPr>
          <w:ilvl w:val="0"/>
          <w:numId w:val="6"/>
        </w:numPr>
        <w:tabs>
          <w:tab w:val="left" w:pos="993"/>
        </w:tabs>
        <w:suppressAutoHyphens w:val="0"/>
        <w:spacing w:line="360" w:lineRule="auto"/>
        <w:ind w:left="0" w:right="57" w:firstLine="709"/>
        <w:jc w:val="both"/>
        <w:rPr>
          <w:rFonts w:ascii="Times New Roman" w:hAnsi="Times New Roman"/>
          <w:sz w:val="28"/>
          <w:szCs w:val="28"/>
        </w:rPr>
      </w:pPr>
      <w:r w:rsidRPr="00B15A9B">
        <w:rPr>
          <w:rFonts w:ascii="Times New Roman" w:hAnsi="Times New Roman"/>
          <w:sz w:val="28"/>
          <w:szCs w:val="28"/>
        </w:rPr>
        <w:t>требовать от сотрудников своевременного приема и выдачи товаров, а также правильного оформления документов.</w:t>
      </w:r>
    </w:p>
    <w:p w14:paraId="69360816" w14:textId="77777777" w:rsidR="008E65B6" w:rsidRPr="00F31653" w:rsidRDefault="008E65B6" w:rsidP="00A508DF">
      <w:pPr>
        <w:pStyle w:val="a4"/>
        <w:widowControl w:val="0"/>
        <w:numPr>
          <w:ilvl w:val="1"/>
          <w:numId w:val="2"/>
        </w:numPr>
        <w:spacing w:before="240" w:after="120" w:line="240" w:lineRule="auto"/>
        <w:ind w:left="1276" w:hanging="567"/>
        <w:jc w:val="both"/>
        <w:outlineLvl w:val="1"/>
        <w:rPr>
          <w:rFonts w:ascii="Arial" w:hAnsi="Arial" w:cs="Arial"/>
          <w:bCs/>
          <w:sz w:val="28"/>
          <w:szCs w:val="28"/>
        </w:rPr>
      </w:pPr>
      <w:bookmarkStart w:id="10" w:name="_Toc62801337"/>
      <w:bookmarkStart w:id="11" w:name="_Toc75498207"/>
      <w:bookmarkStart w:id="12" w:name="_Toc144216583"/>
      <w:r w:rsidRPr="00F31653">
        <w:rPr>
          <w:rFonts w:ascii="Arial" w:hAnsi="Arial" w:cs="Arial"/>
          <w:bCs/>
          <w:sz w:val="28"/>
          <w:szCs w:val="28"/>
        </w:rPr>
        <w:t>Анализ кадровой ситуации</w:t>
      </w:r>
      <w:bookmarkEnd w:id="10"/>
      <w:bookmarkEnd w:id="11"/>
      <w:bookmarkEnd w:id="12"/>
      <w:r w:rsidRPr="00F31653">
        <w:rPr>
          <w:rFonts w:ascii="Arial" w:hAnsi="Arial" w:cs="Arial"/>
          <w:bCs/>
          <w:sz w:val="28"/>
          <w:szCs w:val="28"/>
        </w:rPr>
        <w:t xml:space="preserve"> </w:t>
      </w:r>
    </w:p>
    <w:p w14:paraId="58E115B3" w14:textId="044E6F60" w:rsidR="008E65B6" w:rsidRDefault="008E65B6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21D1B">
        <w:rPr>
          <w:rFonts w:ascii="Times New Roman" w:hAnsi="Times New Roman"/>
          <w:sz w:val="28"/>
          <w:szCs w:val="28"/>
        </w:rPr>
        <w:t xml:space="preserve">В таблице </w:t>
      </w:r>
      <w:r>
        <w:rPr>
          <w:rFonts w:ascii="Times New Roman" w:hAnsi="Times New Roman"/>
          <w:sz w:val="28"/>
          <w:szCs w:val="28"/>
        </w:rPr>
        <w:t>1.</w:t>
      </w:r>
      <w:r w:rsidR="001903F8">
        <w:rPr>
          <w:rFonts w:ascii="Times New Roman" w:hAnsi="Times New Roman"/>
          <w:sz w:val="28"/>
          <w:szCs w:val="28"/>
        </w:rPr>
        <w:t>3</w:t>
      </w:r>
      <w:r w:rsidRPr="00921D1B">
        <w:rPr>
          <w:rFonts w:ascii="Times New Roman" w:hAnsi="Times New Roman"/>
          <w:sz w:val="28"/>
          <w:szCs w:val="28"/>
        </w:rPr>
        <w:t xml:space="preserve"> представлены основные количественные показатели развития персонала на предприятии </w:t>
      </w:r>
      <w:r>
        <w:rPr>
          <w:rFonts w:ascii="Times New Roman" w:hAnsi="Times New Roman"/>
          <w:sz w:val="28"/>
          <w:szCs w:val="28"/>
        </w:rPr>
        <w:t>ООО «</w:t>
      </w:r>
      <w:r w:rsidR="006A029F" w:rsidRPr="00546001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/>
          <w:sz w:val="28"/>
          <w:szCs w:val="28"/>
        </w:rPr>
        <w:t>»</w:t>
      </w:r>
      <w:r w:rsidRPr="00921D1B">
        <w:rPr>
          <w:rFonts w:ascii="Times New Roman" w:hAnsi="Times New Roman"/>
          <w:sz w:val="28"/>
          <w:szCs w:val="28"/>
        </w:rPr>
        <w:t>.</w:t>
      </w:r>
    </w:p>
    <w:p w14:paraId="4E0A4879" w14:textId="3F7B4D77" w:rsidR="008E65B6" w:rsidRDefault="008E65B6" w:rsidP="00174425">
      <w:pPr>
        <w:pStyle w:val="af6"/>
        <w:spacing w:before="240" w:after="120"/>
        <w:ind w:left="1701" w:hanging="1701"/>
        <w:jc w:val="left"/>
        <w:rPr>
          <w:rFonts w:ascii="Times New Roman" w:hAnsi="Times New Roman"/>
          <w:sz w:val="28"/>
          <w:szCs w:val="28"/>
        </w:rPr>
      </w:pPr>
      <w:r w:rsidRPr="00174425">
        <w:rPr>
          <w:rFonts w:ascii="Times New Roman" w:hAnsi="Times New Roman"/>
          <w:sz w:val="28"/>
          <w:szCs w:val="28"/>
        </w:rPr>
        <w:t>Таблица 1.</w:t>
      </w:r>
      <w:r w:rsidR="00174425" w:rsidRPr="00174425">
        <w:rPr>
          <w:rFonts w:ascii="Times New Roman" w:hAnsi="Times New Roman"/>
          <w:sz w:val="28"/>
          <w:szCs w:val="28"/>
          <w:lang w:val="ru-RU"/>
        </w:rPr>
        <w:t>3</w:t>
      </w:r>
      <w:r w:rsidRPr="00174425">
        <w:rPr>
          <w:rFonts w:ascii="Times New Roman" w:hAnsi="Times New Roman"/>
          <w:sz w:val="28"/>
          <w:szCs w:val="28"/>
        </w:rPr>
        <w:t xml:space="preserve"> – Количественные показатели развития персонала предприятия ООО «</w:t>
      </w:r>
      <w:r w:rsidR="006A029F" w:rsidRPr="006A029F">
        <w:rPr>
          <w:rFonts w:ascii="Times New Roman" w:hAnsi="Times New Roman"/>
          <w:sz w:val="28"/>
          <w:szCs w:val="28"/>
        </w:rPr>
        <w:t xml:space="preserve"> </w:t>
      </w:r>
      <w:r w:rsidR="006A029F" w:rsidRPr="00546001">
        <w:rPr>
          <w:rFonts w:ascii="Times New Roman" w:hAnsi="Times New Roman"/>
          <w:sz w:val="28"/>
          <w:szCs w:val="28"/>
        </w:rPr>
        <w:t>ГЕФЕСТСТРОЙ</w:t>
      </w:r>
      <w:r w:rsidRPr="00174425">
        <w:rPr>
          <w:rFonts w:ascii="Times New Roman" w:hAnsi="Times New Roman"/>
          <w:sz w:val="28"/>
          <w:szCs w:val="28"/>
        </w:rPr>
        <w:t>», 20</w:t>
      </w:r>
      <w:r w:rsidR="00174425">
        <w:rPr>
          <w:rFonts w:ascii="Times New Roman" w:hAnsi="Times New Roman"/>
          <w:sz w:val="28"/>
          <w:szCs w:val="28"/>
          <w:lang w:val="ru-RU"/>
        </w:rPr>
        <w:t>20</w:t>
      </w:r>
      <w:r w:rsidRPr="00174425">
        <w:rPr>
          <w:rFonts w:ascii="Times New Roman" w:hAnsi="Times New Roman"/>
          <w:sz w:val="28"/>
          <w:szCs w:val="28"/>
        </w:rPr>
        <w:t>-202</w:t>
      </w:r>
      <w:r w:rsidR="00174425">
        <w:rPr>
          <w:rFonts w:ascii="Times New Roman" w:hAnsi="Times New Roman"/>
          <w:sz w:val="28"/>
          <w:szCs w:val="28"/>
          <w:lang w:val="ru-RU"/>
        </w:rPr>
        <w:t>2</w:t>
      </w:r>
      <w:r w:rsidRPr="00174425">
        <w:rPr>
          <w:rFonts w:ascii="Times New Roman" w:hAnsi="Times New Roman"/>
          <w:sz w:val="28"/>
          <w:szCs w:val="28"/>
        </w:rPr>
        <w:t xml:space="preserve"> годы</w:t>
      </w:r>
    </w:p>
    <w:p w14:paraId="7857B33B" w14:textId="5DBE50FE" w:rsidR="00481D61" w:rsidRDefault="00481D61" w:rsidP="00481D61">
      <w:pPr>
        <w:rPr>
          <w:lang w:val="x-none" w:eastAsia="ar-SA"/>
        </w:rPr>
      </w:pPr>
    </w:p>
    <w:p w14:paraId="69360BF1" w14:textId="120A3ED1" w:rsidR="00481D61" w:rsidRDefault="00481D61" w:rsidP="00481D61">
      <w:pPr>
        <w:rPr>
          <w:lang w:val="x-none" w:eastAsia="ar-SA"/>
        </w:rPr>
      </w:pPr>
    </w:p>
    <w:p w14:paraId="2E18925F" w14:textId="09A0186A" w:rsidR="00481D61" w:rsidRDefault="00481D61" w:rsidP="00481D61">
      <w:pPr>
        <w:rPr>
          <w:lang w:val="x-none" w:eastAsia="ar-SA"/>
        </w:rPr>
      </w:pPr>
    </w:p>
    <w:p w14:paraId="5DD558C6" w14:textId="50B46DB4" w:rsidR="00481D61" w:rsidRDefault="00481D61" w:rsidP="00481D61">
      <w:pPr>
        <w:rPr>
          <w:lang w:val="x-none" w:eastAsia="ar-SA"/>
        </w:rPr>
      </w:pPr>
    </w:p>
    <w:p w14:paraId="34E184BB" w14:textId="6D4CA20F" w:rsidR="00481D61" w:rsidRDefault="00481D61" w:rsidP="00481D61">
      <w:pPr>
        <w:rPr>
          <w:lang w:val="x-none" w:eastAsia="ar-SA"/>
        </w:rPr>
      </w:pPr>
    </w:p>
    <w:p w14:paraId="2FF1F922" w14:textId="77777777" w:rsidR="00481D61" w:rsidRPr="00481D61" w:rsidRDefault="00481D61" w:rsidP="00481D61">
      <w:pPr>
        <w:rPr>
          <w:lang w:val="x-none" w:eastAsia="ar-S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21"/>
        <w:gridCol w:w="992"/>
        <w:gridCol w:w="1277"/>
        <w:gridCol w:w="1078"/>
        <w:gridCol w:w="836"/>
        <w:gridCol w:w="836"/>
        <w:gridCol w:w="1244"/>
        <w:gridCol w:w="1244"/>
      </w:tblGrid>
      <w:tr w:rsidR="008E65B6" w:rsidRPr="00980054" w14:paraId="56084785" w14:textId="77777777" w:rsidTr="00035FFF">
        <w:trPr>
          <w:trHeight w:val="454"/>
        </w:trPr>
        <w:tc>
          <w:tcPr>
            <w:tcW w:w="1102" w:type="pct"/>
            <w:vMerge w:val="restart"/>
            <w:vAlign w:val="center"/>
          </w:tcPr>
          <w:p w14:paraId="7B8B18A1" w14:textId="77777777" w:rsidR="008E65B6" w:rsidRPr="00980054" w:rsidRDefault="008E65B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80054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Показатели</w:t>
            </w:r>
          </w:p>
        </w:tc>
        <w:tc>
          <w:tcPr>
            <w:tcW w:w="515" w:type="pct"/>
            <w:vMerge w:val="restart"/>
            <w:vAlign w:val="center"/>
          </w:tcPr>
          <w:p w14:paraId="223CCE0E" w14:textId="6E671031" w:rsidR="008E65B6" w:rsidRPr="00980054" w:rsidRDefault="008E65B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20</w:t>
            </w:r>
            <w:r w:rsidR="0017442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63" w:type="pct"/>
            <w:vMerge w:val="restart"/>
            <w:vAlign w:val="center"/>
          </w:tcPr>
          <w:p w14:paraId="11B9A26A" w14:textId="2A4E165B" w:rsidR="008E65B6" w:rsidRPr="00980054" w:rsidRDefault="008E65B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202</w:t>
            </w:r>
            <w:r w:rsidR="001744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0" w:type="pct"/>
            <w:vMerge w:val="restart"/>
            <w:vAlign w:val="center"/>
          </w:tcPr>
          <w:p w14:paraId="1998803F" w14:textId="27BB69A4" w:rsidR="008E65B6" w:rsidRPr="00980054" w:rsidRDefault="008E65B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202</w:t>
            </w:r>
            <w:r w:rsidR="001744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68" w:type="pct"/>
            <w:gridSpan w:val="2"/>
            <w:vAlign w:val="center"/>
          </w:tcPr>
          <w:p w14:paraId="0A7CAC29" w14:textId="77777777" w:rsidR="008E65B6" w:rsidRPr="00980054" w:rsidRDefault="008E65B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Абс. Изм.</w:t>
            </w:r>
          </w:p>
        </w:tc>
        <w:tc>
          <w:tcPr>
            <w:tcW w:w="1292" w:type="pct"/>
            <w:gridSpan w:val="2"/>
            <w:vAlign w:val="center"/>
          </w:tcPr>
          <w:p w14:paraId="6BE54801" w14:textId="77777777" w:rsidR="008E65B6" w:rsidRPr="00980054" w:rsidRDefault="008E65B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Темп роста, %</w:t>
            </w:r>
          </w:p>
        </w:tc>
      </w:tr>
      <w:tr w:rsidR="008E65B6" w:rsidRPr="00980054" w14:paraId="71747DE5" w14:textId="77777777" w:rsidTr="00035FFF">
        <w:trPr>
          <w:trHeight w:val="454"/>
        </w:trPr>
        <w:tc>
          <w:tcPr>
            <w:tcW w:w="1102" w:type="pct"/>
            <w:vMerge/>
            <w:vAlign w:val="center"/>
          </w:tcPr>
          <w:p w14:paraId="16ACAE95" w14:textId="77777777" w:rsidR="008E65B6" w:rsidRPr="00980054" w:rsidRDefault="008E65B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515" w:type="pct"/>
            <w:vMerge/>
            <w:vAlign w:val="center"/>
          </w:tcPr>
          <w:p w14:paraId="79B247DE" w14:textId="77777777" w:rsidR="008E65B6" w:rsidRPr="00980054" w:rsidRDefault="008E65B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3" w:type="pct"/>
            <w:vMerge/>
            <w:vAlign w:val="center"/>
          </w:tcPr>
          <w:p w14:paraId="477C0343" w14:textId="77777777" w:rsidR="008E65B6" w:rsidRPr="00980054" w:rsidRDefault="008E65B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0" w:type="pct"/>
            <w:vMerge/>
            <w:vAlign w:val="center"/>
          </w:tcPr>
          <w:p w14:paraId="7B9605AA" w14:textId="77777777" w:rsidR="008E65B6" w:rsidRPr="00980054" w:rsidRDefault="008E65B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" w:type="pct"/>
            <w:vAlign w:val="center"/>
          </w:tcPr>
          <w:p w14:paraId="45645347" w14:textId="38C752C2" w:rsidR="008E65B6" w:rsidRPr="00980054" w:rsidRDefault="008E65B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202</w:t>
            </w:r>
            <w:r w:rsidR="00174425">
              <w:rPr>
                <w:rFonts w:ascii="Times New Roman" w:hAnsi="Times New Roman"/>
                <w:sz w:val="24"/>
                <w:szCs w:val="24"/>
              </w:rPr>
              <w:t>1</w:t>
            </w:r>
            <w:r w:rsidRPr="00980054">
              <w:rPr>
                <w:rFonts w:ascii="Times New Roman" w:hAnsi="Times New Roman"/>
                <w:sz w:val="24"/>
                <w:szCs w:val="24"/>
              </w:rPr>
              <w:t>-20</w:t>
            </w:r>
            <w:r w:rsidR="0017442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34" w:type="pct"/>
            <w:vAlign w:val="center"/>
          </w:tcPr>
          <w:p w14:paraId="34DBA2D6" w14:textId="2D3C1F42" w:rsidR="008E65B6" w:rsidRPr="00980054" w:rsidRDefault="008E65B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202</w:t>
            </w:r>
            <w:r w:rsidR="00174425">
              <w:rPr>
                <w:rFonts w:ascii="Times New Roman" w:hAnsi="Times New Roman"/>
                <w:sz w:val="24"/>
                <w:szCs w:val="24"/>
              </w:rPr>
              <w:t>2</w:t>
            </w:r>
            <w:r w:rsidRPr="00980054">
              <w:rPr>
                <w:rFonts w:ascii="Times New Roman" w:hAnsi="Times New Roman"/>
                <w:sz w:val="24"/>
                <w:szCs w:val="24"/>
              </w:rPr>
              <w:t>-202</w:t>
            </w:r>
            <w:r w:rsidR="001744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6" w:type="pct"/>
            <w:vAlign w:val="center"/>
          </w:tcPr>
          <w:p w14:paraId="6902AFA0" w14:textId="06642F2C" w:rsidR="008E65B6" w:rsidRPr="00980054" w:rsidRDefault="008E65B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202</w:t>
            </w:r>
            <w:r w:rsidR="00174425">
              <w:rPr>
                <w:rFonts w:ascii="Times New Roman" w:hAnsi="Times New Roman"/>
                <w:sz w:val="24"/>
                <w:szCs w:val="24"/>
              </w:rPr>
              <w:t>1</w:t>
            </w:r>
            <w:r w:rsidRPr="00980054">
              <w:rPr>
                <w:rFonts w:ascii="Times New Roman" w:hAnsi="Times New Roman"/>
                <w:sz w:val="24"/>
                <w:szCs w:val="24"/>
              </w:rPr>
              <w:t>/20</w:t>
            </w:r>
            <w:r w:rsidR="0017442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46" w:type="pct"/>
            <w:vAlign w:val="center"/>
          </w:tcPr>
          <w:p w14:paraId="27187CB2" w14:textId="2958E5E6" w:rsidR="008E65B6" w:rsidRPr="00980054" w:rsidRDefault="008E65B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202</w:t>
            </w:r>
            <w:r w:rsidR="00174425">
              <w:rPr>
                <w:rFonts w:ascii="Times New Roman" w:hAnsi="Times New Roman"/>
                <w:sz w:val="24"/>
                <w:szCs w:val="24"/>
              </w:rPr>
              <w:t>2</w:t>
            </w:r>
            <w:r w:rsidRPr="00980054">
              <w:rPr>
                <w:rFonts w:ascii="Times New Roman" w:hAnsi="Times New Roman"/>
                <w:sz w:val="24"/>
                <w:szCs w:val="24"/>
              </w:rPr>
              <w:t>/202</w:t>
            </w:r>
            <w:r w:rsidR="001744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E65B6" w:rsidRPr="00980054" w14:paraId="76447BD9" w14:textId="77777777" w:rsidTr="00035FFF">
        <w:trPr>
          <w:trHeight w:val="454"/>
        </w:trPr>
        <w:tc>
          <w:tcPr>
            <w:tcW w:w="1102" w:type="pct"/>
            <w:vAlign w:val="center"/>
          </w:tcPr>
          <w:p w14:paraId="1D0EB41A" w14:textId="77777777" w:rsidR="008E65B6" w:rsidRPr="00980054" w:rsidRDefault="008E65B6" w:rsidP="00F25CE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1.Численность персонала, всего:</w:t>
            </w:r>
          </w:p>
        </w:tc>
        <w:tc>
          <w:tcPr>
            <w:tcW w:w="515" w:type="pct"/>
            <w:vAlign w:val="bottom"/>
          </w:tcPr>
          <w:p w14:paraId="5820114D" w14:textId="08E9F119" w:rsidR="008E65B6" w:rsidRPr="00980054" w:rsidRDefault="00AA1F72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63" w:type="pct"/>
            <w:vAlign w:val="bottom"/>
          </w:tcPr>
          <w:p w14:paraId="6144983A" w14:textId="5CEF62EC" w:rsidR="008E65B6" w:rsidRPr="00980054" w:rsidRDefault="00AA1F72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60" w:type="pct"/>
            <w:vAlign w:val="bottom"/>
          </w:tcPr>
          <w:p w14:paraId="1F90E06F" w14:textId="09930089" w:rsidR="008E65B6" w:rsidRPr="00980054" w:rsidRDefault="00174425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34" w:type="pct"/>
            <w:vAlign w:val="bottom"/>
          </w:tcPr>
          <w:p w14:paraId="13FEC35D" w14:textId="445D73B6" w:rsidR="008E65B6" w:rsidRPr="00980054" w:rsidRDefault="0019200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34" w:type="pct"/>
            <w:vAlign w:val="bottom"/>
          </w:tcPr>
          <w:p w14:paraId="2F9993BD" w14:textId="67AD5F44" w:rsidR="008E65B6" w:rsidRPr="00980054" w:rsidRDefault="0019200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46" w:type="pct"/>
            <w:vAlign w:val="bottom"/>
          </w:tcPr>
          <w:p w14:paraId="31C5820B" w14:textId="64C698EE" w:rsidR="008E65B6" w:rsidRPr="00980054" w:rsidRDefault="001D0C7B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170,59</w:t>
            </w:r>
          </w:p>
        </w:tc>
        <w:tc>
          <w:tcPr>
            <w:tcW w:w="646" w:type="pct"/>
            <w:vAlign w:val="bottom"/>
          </w:tcPr>
          <w:p w14:paraId="011AA54F" w14:textId="166F98FF" w:rsidR="008E65B6" w:rsidRPr="00980054" w:rsidRDefault="001D0C7B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155,17</w:t>
            </w:r>
          </w:p>
        </w:tc>
      </w:tr>
      <w:tr w:rsidR="008E65B6" w:rsidRPr="00980054" w14:paraId="1FFA6EF5" w14:textId="77777777" w:rsidTr="00035FFF">
        <w:trPr>
          <w:trHeight w:val="454"/>
        </w:trPr>
        <w:tc>
          <w:tcPr>
            <w:tcW w:w="1102" w:type="pct"/>
            <w:vAlign w:val="center"/>
          </w:tcPr>
          <w:p w14:paraId="1518EA6B" w14:textId="361D17C7" w:rsidR="008E65B6" w:rsidRPr="00980054" w:rsidRDefault="00481D61" w:rsidP="00481D6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2.Число принятых на работу.</w:t>
            </w:r>
          </w:p>
        </w:tc>
        <w:tc>
          <w:tcPr>
            <w:tcW w:w="515" w:type="pct"/>
            <w:vAlign w:val="bottom"/>
          </w:tcPr>
          <w:p w14:paraId="77E5D439" w14:textId="11D2F2E6" w:rsidR="008E65B6" w:rsidRPr="00980054" w:rsidRDefault="00AA1F72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63" w:type="pct"/>
            <w:vAlign w:val="bottom"/>
          </w:tcPr>
          <w:p w14:paraId="470B883E" w14:textId="7560E319" w:rsidR="008E65B6" w:rsidRPr="00980054" w:rsidRDefault="00AA1F72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60" w:type="pct"/>
            <w:vAlign w:val="bottom"/>
          </w:tcPr>
          <w:p w14:paraId="20767DFA" w14:textId="2D8E61E7" w:rsidR="008E65B6" w:rsidRPr="00980054" w:rsidRDefault="00035FFF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34" w:type="pct"/>
            <w:vAlign w:val="bottom"/>
          </w:tcPr>
          <w:p w14:paraId="7CCBB649" w14:textId="2860DB16" w:rsidR="008E65B6" w:rsidRPr="00980054" w:rsidRDefault="0019200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34" w:type="pct"/>
            <w:vAlign w:val="bottom"/>
          </w:tcPr>
          <w:p w14:paraId="2E1CFFE3" w14:textId="26C1B582" w:rsidR="008E65B6" w:rsidRPr="00980054" w:rsidRDefault="0019200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46" w:type="pct"/>
            <w:vAlign w:val="bottom"/>
          </w:tcPr>
          <w:p w14:paraId="29917A90" w14:textId="0E9383DF" w:rsidR="008E65B6" w:rsidRPr="00980054" w:rsidRDefault="001D0C7B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380,0</w:t>
            </w:r>
          </w:p>
        </w:tc>
        <w:tc>
          <w:tcPr>
            <w:tcW w:w="646" w:type="pct"/>
            <w:vAlign w:val="bottom"/>
          </w:tcPr>
          <w:p w14:paraId="4D17AAA6" w14:textId="4039DA97" w:rsidR="008E65B6" w:rsidRPr="00980054" w:rsidRDefault="001D0C7B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147,37</w:t>
            </w:r>
          </w:p>
        </w:tc>
      </w:tr>
      <w:tr w:rsidR="008E65B6" w:rsidRPr="00980054" w14:paraId="6F8B0238" w14:textId="77777777" w:rsidTr="00035FFF">
        <w:trPr>
          <w:trHeight w:val="454"/>
        </w:trPr>
        <w:tc>
          <w:tcPr>
            <w:tcW w:w="1102" w:type="pct"/>
            <w:vAlign w:val="center"/>
          </w:tcPr>
          <w:p w14:paraId="657F7FDF" w14:textId="3B11566D" w:rsidR="008E65B6" w:rsidRPr="00980054" w:rsidRDefault="00481D61" w:rsidP="00481D6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3.Количество уволенных </w:t>
            </w:r>
            <w:r w:rsidR="008E65B6" w:rsidRPr="00980054">
              <w:rPr>
                <w:rFonts w:ascii="Times New Roman" w:hAnsi="Times New Roman"/>
                <w:sz w:val="24"/>
                <w:szCs w:val="24"/>
              </w:rPr>
              <w:t>в том числе:</w:t>
            </w:r>
          </w:p>
        </w:tc>
        <w:tc>
          <w:tcPr>
            <w:tcW w:w="515" w:type="pct"/>
            <w:vAlign w:val="bottom"/>
          </w:tcPr>
          <w:p w14:paraId="67598A2A" w14:textId="64BD187A" w:rsidR="008E65B6" w:rsidRPr="00980054" w:rsidRDefault="00AA1F72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63" w:type="pct"/>
            <w:vAlign w:val="bottom"/>
          </w:tcPr>
          <w:p w14:paraId="71166CA2" w14:textId="20F523C7" w:rsidR="008E65B6" w:rsidRPr="00980054" w:rsidRDefault="00AA1F72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0" w:type="pct"/>
            <w:vAlign w:val="bottom"/>
          </w:tcPr>
          <w:p w14:paraId="04527AF7" w14:textId="45D8A669" w:rsidR="008E65B6" w:rsidRPr="00980054" w:rsidRDefault="00035FFF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4" w:type="pct"/>
            <w:vAlign w:val="bottom"/>
          </w:tcPr>
          <w:p w14:paraId="6B440FCC" w14:textId="3C8ABE47" w:rsidR="008E65B6" w:rsidRPr="00980054" w:rsidRDefault="0019200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34" w:type="pct"/>
            <w:vAlign w:val="bottom"/>
          </w:tcPr>
          <w:p w14:paraId="2D1EFC8C" w14:textId="2745BCFA" w:rsidR="008E65B6" w:rsidRPr="00980054" w:rsidRDefault="0019200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6" w:type="pct"/>
            <w:vAlign w:val="bottom"/>
          </w:tcPr>
          <w:p w14:paraId="18CB4F05" w14:textId="5F3A0A6C" w:rsidR="008E65B6" w:rsidRPr="00980054" w:rsidRDefault="001D0C7B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140,0</w:t>
            </w:r>
          </w:p>
        </w:tc>
        <w:tc>
          <w:tcPr>
            <w:tcW w:w="646" w:type="pct"/>
            <w:vAlign w:val="bottom"/>
          </w:tcPr>
          <w:p w14:paraId="4AA32338" w14:textId="19C7701E" w:rsidR="008E65B6" w:rsidRPr="00980054" w:rsidRDefault="00C5520A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142,86</w:t>
            </w:r>
          </w:p>
        </w:tc>
      </w:tr>
      <w:tr w:rsidR="00035FFF" w:rsidRPr="00980054" w14:paraId="1702A3A9" w14:textId="77777777" w:rsidTr="00035FFF">
        <w:trPr>
          <w:trHeight w:val="454"/>
        </w:trPr>
        <w:tc>
          <w:tcPr>
            <w:tcW w:w="1102" w:type="pct"/>
            <w:vAlign w:val="center"/>
          </w:tcPr>
          <w:p w14:paraId="41566539" w14:textId="583C4A82" w:rsidR="00035FFF" w:rsidRPr="00980054" w:rsidRDefault="00035FFF" w:rsidP="00035FF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3.1.По неуважительным причинам, чел.</w:t>
            </w:r>
          </w:p>
        </w:tc>
        <w:tc>
          <w:tcPr>
            <w:tcW w:w="515" w:type="pct"/>
            <w:vAlign w:val="bottom"/>
          </w:tcPr>
          <w:p w14:paraId="2A762176" w14:textId="4560DFA1" w:rsidR="00035FFF" w:rsidRPr="00980054" w:rsidRDefault="00AA1F72" w:rsidP="00035FF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63" w:type="pct"/>
            <w:vAlign w:val="bottom"/>
          </w:tcPr>
          <w:p w14:paraId="10EE78F9" w14:textId="776A6022" w:rsidR="00035FFF" w:rsidRPr="00980054" w:rsidRDefault="00AA1F72" w:rsidP="00035FF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60" w:type="pct"/>
            <w:vAlign w:val="bottom"/>
          </w:tcPr>
          <w:p w14:paraId="27A3986A" w14:textId="1C03429B" w:rsidR="00035FFF" w:rsidRDefault="00035FFF" w:rsidP="00035FF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34" w:type="pct"/>
            <w:vAlign w:val="bottom"/>
          </w:tcPr>
          <w:p w14:paraId="4A1AD793" w14:textId="396F7C71" w:rsidR="00035FFF" w:rsidRPr="00980054" w:rsidRDefault="00192006" w:rsidP="00035FF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4" w:type="pct"/>
            <w:vAlign w:val="bottom"/>
          </w:tcPr>
          <w:p w14:paraId="02CCFDAB" w14:textId="0505C8AE" w:rsidR="00035FFF" w:rsidRPr="00980054" w:rsidRDefault="00192006" w:rsidP="00035FF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46" w:type="pct"/>
            <w:vAlign w:val="bottom"/>
          </w:tcPr>
          <w:p w14:paraId="0D2C45BE" w14:textId="3F3C6614" w:rsidR="00035FFF" w:rsidRPr="00980054" w:rsidRDefault="00C5520A" w:rsidP="00035FF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646" w:type="pct"/>
            <w:vAlign w:val="bottom"/>
          </w:tcPr>
          <w:p w14:paraId="767C3B7A" w14:textId="4A5AD141" w:rsidR="00035FFF" w:rsidRPr="00980054" w:rsidRDefault="00C5520A" w:rsidP="00035FF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</w:tr>
      <w:tr w:rsidR="00035FFF" w:rsidRPr="00980054" w14:paraId="0563528A" w14:textId="77777777" w:rsidTr="00035FFF">
        <w:trPr>
          <w:trHeight w:val="454"/>
        </w:trPr>
        <w:tc>
          <w:tcPr>
            <w:tcW w:w="1102" w:type="pct"/>
            <w:vAlign w:val="center"/>
          </w:tcPr>
          <w:p w14:paraId="194052FD" w14:textId="441F04EE" w:rsidR="00035FFF" w:rsidRPr="00980054" w:rsidRDefault="00035FFF" w:rsidP="00035FF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4.Число лиц, состоящих в списочном составе весь год, чел.</w:t>
            </w:r>
          </w:p>
        </w:tc>
        <w:tc>
          <w:tcPr>
            <w:tcW w:w="515" w:type="pct"/>
            <w:vAlign w:val="bottom"/>
          </w:tcPr>
          <w:p w14:paraId="53BC6151" w14:textId="751F5EB0" w:rsidR="00035FFF" w:rsidRPr="00980054" w:rsidRDefault="006A6E30" w:rsidP="00035FF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63" w:type="pct"/>
            <w:vAlign w:val="bottom"/>
          </w:tcPr>
          <w:p w14:paraId="7CEE3D1C" w14:textId="4F806D30" w:rsidR="00035FFF" w:rsidRPr="00980054" w:rsidRDefault="006A6E30" w:rsidP="00035FF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0" w:type="pct"/>
            <w:vAlign w:val="bottom"/>
          </w:tcPr>
          <w:p w14:paraId="5AAB4F76" w14:textId="0CE9AFF8" w:rsidR="00035FFF" w:rsidRDefault="006A6E30" w:rsidP="00035FF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34" w:type="pct"/>
            <w:vAlign w:val="bottom"/>
          </w:tcPr>
          <w:p w14:paraId="7914381B" w14:textId="1E707A91" w:rsidR="00035FFF" w:rsidRPr="00980054" w:rsidRDefault="006A6E30" w:rsidP="00035FF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-4</w:t>
            </w:r>
          </w:p>
        </w:tc>
        <w:tc>
          <w:tcPr>
            <w:tcW w:w="434" w:type="pct"/>
            <w:vAlign w:val="bottom"/>
          </w:tcPr>
          <w:p w14:paraId="17B966A3" w14:textId="5C1AC8B1" w:rsidR="00035FFF" w:rsidRPr="00980054" w:rsidRDefault="006A6E30" w:rsidP="00035FF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6" w:type="pct"/>
            <w:vAlign w:val="bottom"/>
          </w:tcPr>
          <w:p w14:paraId="3EA33463" w14:textId="469332D4" w:rsidR="00035FFF" w:rsidRPr="00980054" w:rsidRDefault="00C5520A" w:rsidP="00035FF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42,86</w:t>
            </w:r>
          </w:p>
        </w:tc>
        <w:tc>
          <w:tcPr>
            <w:tcW w:w="646" w:type="pct"/>
            <w:vAlign w:val="bottom"/>
          </w:tcPr>
          <w:p w14:paraId="161D8426" w14:textId="2927890C" w:rsidR="00035FFF" w:rsidRPr="00980054" w:rsidRDefault="00C5520A" w:rsidP="00035FF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233,33</w:t>
            </w:r>
          </w:p>
        </w:tc>
      </w:tr>
    </w:tbl>
    <w:p w14:paraId="42E1073E" w14:textId="6FB16217" w:rsidR="008E65B6" w:rsidRPr="00980054" w:rsidRDefault="008E65B6" w:rsidP="008E65B6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980054">
        <w:rPr>
          <w:rFonts w:ascii="Times New Roman" w:hAnsi="Times New Roman"/>
          <w:sz w:val="28"/>
          <w:szCs w:val="28"/>
        </w:rPr>
        <w:t>Продолжение таблицы 1.</w:t>
      </w:r>
      <w:r w:rsidR="00174425">
        <w:rPr>
          <w:rFonts w:ascii="Times New Roman" w:hAnsi="Times New Roman"/>
          <w:sz w:val="28"/>
          <w:szCs w:val="28"/>
        </w:rPr>
        <w:t>3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21"/>
        <w:gridCol w:w="992"/>
        <w:gridCol w:w="1277"/>
        <w:gridCol w:w="1078"/>
        <w:gridCol w:w="836"/>
        <w:gridCol w:w="836"/>
        <w:gridCol w:w="1244"/>
        <w:gridCol w:w="1244"/>
      </w:tblGrid>
      <w:tr w:rsidR="00AA1F72" w:rsidRPr="00980054" w14:paraId="50CCAFC0" w14:textId="77777777" w:rsidTr="00AA1F72">
        <w:trPr>
          <w:trHeight w:val="454"/>
        </w:trPr>
        <w:tc>
          <w:tcPr>
            <w:tcW w:w="1102" w:type="pct"/>
            <w:vMerge w:val="restart"/>
            <w:vAlign w:val="center"/>
          </w:tcPr>
          <w:p w14:paraId="4DDFBAC0" w14:textId="77777777" w:rsidR="00AA1F72" w:rsidRPr="00980054" w:rsidRDefault="00AA1F72" w:rsidP="00AA1F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80054">
              <w:rPr>
                <w:rFonts w:ascii="Times New Roman" w:hAnsi="Times New Roman"/>
                <w:bCs/>
                <w:iCs/>
                <w:sz w:val="24"/>
                <w:szCs w:val="24"/>
              </w:rPr>
              <w:t>Показатели</w:t>
            </w:r>
          </w:p>
        </w:tc>
        <w:tc>
          <w:tcPr>
            <w:tcW w:w="515" w:type="pct"/>
            <w:vMerge w:val="restart"/>
            <w:vAlign w:val="center"/>
          </w:tcPr>
          <w:p w14:paraId="1B0C40CD" w14:textId="0E8C4E26" w:rsidR="00AA1F72" w:rsidRPr="00980054" w:rsidRDefault="00AA1F72" w:rsidP="00AA1F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63" w:type="pct"/>
            <w:vMerge w:val="restart"/>
            <w:vAlign w:val="center"/>
          </w:tcPr>
          <w:p w14:paraId="401EC546" w14:textId="5E167B40" w:rsidR="00AA1F72" w:rsidRPr="00980054" w:rsidRDefault="00AA1F72" w:rsidP="00AA1F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0" w:type="pct"/>
            <w:vMerge w:val="restart"/>
            <w:vAlign w:val="center"/>
          </w:tcPr>
          <w:p w14:paraId="7782EF3C" w14:textId="08135A42" w:rsidR="00AA1F72" w:rsidRPr="00980054" w:rsidRDefault="00AA1F72" w:rsidP="00AA1F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68" w:type="pct"/>
            <w:gridSpan w:val="2"/>
            <w:vAlign w:val="center"/>
          </w:tcPr>
          <w:p w14:paraId="7520C4B5" w14:textId="77777777" w:rsidR="00AA1F72" w:rsidRPr="00980054" w:rsidRDefault="00AA1F72" w:rsidP="00AA1F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Абс. Изм.</w:t>
            </w:r>
          </w:p>
        </w:tc>
        <w:tc>
          <w:tcPr>
            <w:tcW w:w="1292" w:type="pct"/>
            <w:gridSpan w:val="2"/>
            <w:vAlign w:val="center"/>
          </w:tcPr>
          <w:p w14:paraId="052753F6" w14:textId="77777777" w:rsidR="00AA1F72" w:rsidRPr="00980054" w:rsidRDefault="00AA1F72" w:rsidP="00AA1F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Темп роста, %</w:t>
            </w:r>
          </w:p>
        </w:tc>
      </w:tr>
      <w:tr w:rsidR="00AA1F72" w:rsidRPr="00980054" w14:paraId="6ECA15CD" w14:textId="77777777" w:rsidTr="00AA1F72">
        <w:trPr>
          <w:trHeight w:val="454"/>
        </w:trPr>
        <w:tc>
          <w:tcPr>
            <w:tcW w:w="1102" w:type="pct"/>
            <w:vMerge/>
            <w:vAlign w:val="center"/>
          </w:tcPr>
          <w:p w14:paraId="577F391B" w14:textId="77777777" w:rsidR="00AA1F72" w:rsidRPr="00980054" w:rsidRDefault="00AA1F72" w:rsidP="00AA1F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515" w:type="pct"/>
            <w:vMerge/>
            <w:vAlign w:val="center"/>
          </w:tcPr>
          <w:p w14:paraId="46BEB147" w14:textId="77777777" w:rsidR="00AA1F72" w:rsidRPr="00980054" w:rsidRDefault="00AA1F72" w:rsidP="00AA1F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3" w:type="pct"/>
            <w:vMerge/>
            <w:vAlign w:val="center"/>
          </w:tcPr>
          <w:p w14:paraId="1CA3BCEC" w14:textId="77777777" w:rsidR="00AA1F72" w:rsidRPr="00980054" w:rsidRDefault="00AA1F72" w:rsidP="00AA1F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0" w:type="pct"/>
            <w:vMerge/>
            <w:vAlign w:val="center"/>
          </w:tcPr>
          <w:p w14:paraId="50937230" w14:textId="77777777" w:rsidR="00AA1F72" w:rsidRPr="00980054" w:rsidRDefault="00AA1F72" w:rsidP="00AA1F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" w:type="pct"/>
            <w:vAlign w:val="center"/>
          </w:tcPr>
          <w:p w14:paraId="43908E14" w14:textId="04A16165" w:rsidR="00AA1F72" w:rsidRPr="00980054" w:rsidRDefault="00AA1F72" w:rsidP="00AA1F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80054">
              <w:rPr>
                <w:rFonts w:ascii="Times New Roman" w:hAnsi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34" w:type="pct"/>
            <w:vAlign w:val="center"/>
          </w:tcPr>
          <w:p w14:paraId="1BA76BA9" w14:textId="3A4F20ED" w:rsidR="00AA1F72" w:rsidRPr="00980054" w:rsidRDefault="00AA1F72" w:rsidP="00AA1F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80054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6" w:type="pct"/>
            <w:vAlign w:val="center"/>
          </w:tcPr>
          <w:p w14:paraId="00D9F66F" w14:textId="3B175FF5" w:rsidR="00AA1F72" w:rsidRPr="00980054" w:rsidRDefault="00AA1F72" w:rsidP="00AA1F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80054">
              <w:rPr>
                <w:rFonts w:ascii="Times New Roman" w:hAnsi="Times New Roman"/>
                <w:sz w:val="24"/>
                <w:szCs w:val="24"/>
              </w:rPr>
              <w:t>/20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46" w:type="pct"/>
            <w:vAlign w:val="center"/>
          </w:tcPr>
          <w:p w14:paraId="44CFB11A" w14:textId="5D4D8B2F" w:rsidR="00AA1F72" w:rsidRPr="00980054" w:rsidRDefault="00AA1F72" w:rsidP="00AA1F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80054">
              <w:rPr>
                <w:rFonts w:ascii="Times New Roman" w:hAnsi="Times New Roman"/>
                <w:sz w:val="24"/>
                <w:szCs w:val="24"/>
              </w:rPr>
              <w:t>/202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E65B6" w:rsidRPr="00980054" w14:paraId="4117AAED" w14:textId="77777777" w:rsidTr="00AA1F72">
        <w:trPr>
          <w:trHeight w:val="454"/>
        </w:trPr>
        <w:tc>
          <w:tcPr>
            <w:tcW w:w="1102" w:type="pct"/>
            <w:vAlign w:val="center"/>
          </w:tcPr>
          <w:p w14:paraId="61A4543C" w14:textId="77777777" w:rsidR="008E65B6" w:rsidRPr="00980054" w:rsidRDefault="008E65B6" w:rsidP="00F25CE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Коэффициент оборота по приему</w:t>
            </w:r>
          </w:p>
        </w:tc>
        <w:tc>
          <w:tcPr>
            <w:tcW w:w="515" w:type="pct"/>
            <w:vAlign w:val="bottom"/>
          </w:tcPr>
          <w:p w14:paraId="784078A1" w14:textId="7CFFE8C0" w:rsidR="008E65B6" w:rsidRPr="00980054" w:rsidRDefault="008C5449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29,4</w:t>
            </w:r>
          </w:p>
        </w:tc>
        <w:tc>
          <w:tcPr>
            <w:tcW w:w="663" w:type="pct"/>
            <w:vAlign w:val="bottom"/>
          </w:tcPr>
          <w:p w14:paraId="5C60BBD6" w14:textId="345BCE11" w:rsidR="008E65B6" w:rsidRPr="00980054" w:rsidRDefault="008C5449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65,5</w:t>
            </w:r>
          </w:p>
        </w:tc>
        <w:tc>
          <w:tcPr>
            <w:tcW w:w="560" w:type="pct"/>
            <w:vAlign w:val="bottom"/>
          </w:tcPr>
          <w:p w14:paraId="0612EA9F" w14:textId="1979C058" w:rsidR="008E65B6" w:rsidRPr="00980054" w:rsidRDefault="008C5449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62,2</w:t>
            </w:r>
          </w:p>
        </w:tc>
        <w:tc>
          <w:tcPr>
            <w:tcW w:w="434" w:type="pct"/>
            <w:vAlign w:val="bottom"/>
          </w:tcPr>
          <w:p w14:paraId="1EBF7C21" w14:textId="384922A8" w:rsidR="008E65B6" w:rsidRPr="00980054" w:rsidRDefault="0073583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36,1</w:t>
            </w:r>
          </w:p>
        </w:tc>
        <w:tc>
          <w:tcPr>
            <w:tcW w:w="434" w:type="pct"/>
            <w:vAlign w:val="bottom"/>
          </w:tcPr>
          <w:p w14:paraId="3309B177" w14:textId="2DD21DA2" w:rsidR="008E65B6" w:rsidRPr="00980054" w:rsidRDefault="0073583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-3,3</w:t>
            </w:r>
          </w:p>
        </w:tc>
        <w:tc>
          <w:tcPr>
            <w:tcW w:w="646" w:type="pct"/>
            <w:vAlign w:val="bottom"/>
          </w:tcPr>
          <w:p w14:paraId="15E9F3E8" w14:textId="3C5B189B" w:rsidR="008E65B6" w:rsidRPr="00980054" w:rsidRDefault="00C5520A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222,79</w:t>
            </w:r>
          </w:p>
        </w:tc>
        <w:tc>
          <w:tcPr>
            <w:tcW w:w="646" w:type="pct"/>
            <w:vAlign w:val="bottom"/>
          </w:tcPr>
          <w:p w14:paraId="4B3EBE4F" w14:textId="288E1A5A" w:rsidR="008E65B6" w:rsidRPr="00980054" w:rsidRDefault="00C5520A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94,96</w:t>
            </w:r>
          </w:p>
        </w:tc>
      </w:tr>
      <w:tr w:rsidR="008E65B6" w:rsidRPr="00980054" w14:paraId="4E6D985F" w14:textId="77777777" w:rsidTr="00AA1F72">
        <w:trPr>
          <w:trHeight w:val="454"/>
        </w:trPr>
        <w:tc>
          <w:tcPr>
            <w:tcW w:w="1102" w:type="pct"/>
            <w:vAlign w:val="center"/>
          </w:tcPr>
          <w:p w14:paraId="440511DA" w14:textId="77777777" w:rsidR="008E65B6" w:rsidRPr="00980054" w:rsidRDefault="008E65B6" w:rsidP="00F25CE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Коэффициент оборота по увольнению</w:t>
            </w:r>
          </w:p>
        </w:tc>
        <w:tc>
          <w:tcPr>
            <w:tcW w:w="515" w:type="pct"/>
            <w:vAlign w:val="bottom"/>
          </w:tcPr>
          <w:p w14:paraId="118AA42D" w14:textId="185A4ABB" w:rsidR="008E65B6" w:rsidRPr="00980054" w:rsidRDefault="008C5449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29,4</w:t>
            </w:r>
          </w:p>
        </w:tc>
        <w:tc>
          <w:tcPr>
            <w:tcW w:w="663" w:type="pct"/>
            <w:vAlign w:val="bottom"/>
          </w:tcPr>
          <w:p w14:paraId="0EC90CDF" w14:textId="554943C0" w:rsidR="008E65B6" w:rsidRPr="00980054" w:rsidRDefault="008C5449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24,1</w:t>
            </w:r>
          </w:p>
        </w:tc>
        <w:tc>
          <w:tcPr>
            <w:tcW w:w="560" w:type="pct"/>
            <w:vAlign w:val="bottom"/>
          </w:tcPr>
          <w:p w14:paraId="51FF752B" w14:textId="1BE02694" w:rsidR="008E65B6" w:rsidRPr="00980054" w:rsidRDefault="008C5449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22,2</w:t>
            </w:r>
          </w:p>
        </w:tc>
        <w:tc>
          <w:tcPr>
            <w:tcW w:w="434" w:type="pct"/>
            <w:vAlign w:val="bottom"/>
          </w:tcPr>
          <w:p w14:paraId="503EC843" w14:textId="19189A4A" w:rsidR="008E65B6" w:rsidRPr="00980054" w:rsidRDefault="0073583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-5,3</w:t>
            </w:r>
          </w:p>
        </w:tc>
        <w:tc>
          <w:tcPr>
            <w:tcW w:w="434" w:type="pct"/>
            <w:vAlign w:val="bottom"/>
          </w:tcPr>
          <w:p w14:paraId="1395A3C9" w14:textId="5BF0DB47" w:rsidR="008E65B6" w:rsidRPr="00980054" w:rsidRDefault="0073583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-1,9</w:t>
            </w:r>
          </w:p>
        </w:tc>
        <w:tc>
          <w:tcPr>
            <w:tcW w:w="646" w:type="pct"/>
            <w:vAlign w:val="bottom"/>
          </w:tcPr>
          <w:p w14:paraId="6EB909A5" w14:textId="37C544C0" w:rsidR="008E65B6" w:rsidRPr="00980054" w:rsidRDefault="00C5520A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81,97</w:t>
            </w:r>
          </w:p>
        </w:tc>
        <w:tc>
          <w:tcPr>
            <w:tcW w:w="646" w:type="pct"/>
            <w:vAlign w:val="bottom"/>
          </w:tcPr>
          <w:p w14:paraId="4BB3DE8D" w14:textId="3E9BD129" w:rsidR="008E65B6" w:rsidRPr="00980054" w:rsidRDefault="00D85894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92,12</w:t>
            </w:r>
          </w:p>
        </w:tc>
      </w:tr>
      <w:tr w:rsidR="008E65B6" w:rsidRPr="00980054" w14:paraId="1FF772C0" w14:textId="77777777" w:rsidTr="00AA1F72">
        <w:trPr>
          <w:trHeight w:val="454"/>
        </w:trPr>
        <w:tc>
          <w:tcPr>
            <w:tcW w:w="1102" w:type="pct"/>
            <w:vAlign w:val="center"/>
          </w:tcPr>
          <w:p w14:paraId="5D7B437C" w14:textId="77777777" w:rsidR="008E65B6" w:rsidRPr="00980054" w:rsidRDefault="008E65B6" w:rsidP="00F25CE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Коэффициент текучести</w:t>
            </w:r>
          </w:p>
        </w:tc>
        <w:tc>
          <w:tcPr>
            <w:tcW w:w="515" w:type="pct"/>
            <w:vAlign w:val="bottom"/>
          </w:tcPr>
          <w:p w14:paraId="5CD8D71E" w14:textId="21450795" w:rsidR="008E65B6" w:rsidRPr="00980054" w:rsidRDefault="008C5449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30,85</w:t>
            </w:r>
          </w:p>
        </w:tc>
        <w:tc>
          <w:tcPr>
            <w:tcW w:w="663" w:type="pct"/>
            <w:vAlign w:val="bottom"/>
          </w:tcPr>
          <w:p w14:paraId="05C18965" w14:textId="24B6C374" w:rsidR="008E65B6" w:rsidRPr="00980054" w:rsidRDefault="008C5449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33,12</w:t>
            </w:r>
          </w:p>
        </w:tc>
        <w:tc>
          <w:tcPr>
            <w:tcW w:w="560" w:type="pct"/>
            <w:vAlign w:val="bottom"/>
          </w:tcPr>
          <w:p w14:paraId="6CC0A5F4" w14:textId="1EB7B1B2" w:rsidR="008E65B6" w:rsidRPr="00980054" w:rsidRDefault="008C5449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27,83</w:t>
            </w:r>
          </w:p>
        </w:tc>
        <w:tc>
          <w:tcPr>
            <w:tcW w:w="434" w:type="pct"/>
            <w:vAlign w:val="bottom"/>
          </w:tcPr>
          <w:p w14:paraId="35AB7FAC" w14:textId="09CF300A" w:rsidR="008E65B6" w:rsidRPr="00980054" w:rsidRDefault="0073583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2,27</w:t>
            </w:r>
          </w:p>
        </w:tc>
        <w:tc>
          <w:tcPr>
            <w:tcW w:w="434" w:type="pct"/>
            <w:vAlign w:val="bottom"/>
          </w:tcPr>
          <w:p w14:paraId="0F4DB10B" w14:textId="1E35BD0E" w:rsidR="008E65B6" w:rsidRPr="00980054" w:rsidRDefault="0073583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-5,29</w:t>
            </w:r>
          </w:p>
        </w:tc>
        <w:tc>
          <w:tcPr>
            <w:tcW w:w="646" w:type="pct"/>
            <w:vAlign w:val="bottom"/>
          </w:tcPr>
          <w:p w14:paraId="328DB861" w14:textId="747694DE" w:rsidR="008E65B6" w:rsidRPr="00980054" w:rsidRDefault="00D85894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107,36</w:t>
            </w:r>
          </w:p>
        </w:tc>
        <w:tc>
          <w:tcPr>
            <w:tcW w:w="646" w:type="pct"/>
            <w:vAlign w:val="bottom"/>
          </w:tcPr>
          <w:p w14:paraId="01E742B9" w14:textId="7D00EB5D" w:rsidR="008E65B6" w:rsidRPr="00980054" w:rsidRDefault="00D85894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84,03</w:t>
            </w:r>
          </w:p>
        </w:tc>
      </w:tr>
      <w:tr w:rsidR="008E65B6" w:rsidRPr="00980054" w14:paraId="672B5B1E" w14:textId="77777777" w:rsidTr="00AA1F72">
        <w:trPr>
          <w:trHeight w:val="454"/>
        </w:trPr>
        <w:tc>
          <w:tcPr>
            <w:tcW w:w="1102" w:type="pct"/>
            <w:vAlign w:val="center"/>
          </w:tcPr>
          <w:p w14:paraId="72F9E46D" w14:textId="77777777" w:rsidR="008E65B6" w:rsidRPr="00980054" w:rsidRDefault="008E65B6" w:rsidP="00F25CE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0054">
              <w:rPr>
                <w:rFonts w:ascii="Times New Roman" w:hAnsi="Times New Roman"/>
                <w:sz w:val="24"/>
                <w:szCs w:val="24"/>
              </w:rPr>
              <w:t>Коэффициент постоянства кадров</w:t>
            </w:r>
          </w:p>
        </w:tc>
        <w:tc>
          <w:tcPr>
            <w:tcW w:w="515" w:type="pct"/>
            <w:vAlign w:val="bottom"/>
          </w:tcPr>
          <w:p w14:paraId="77BD0EAC" w14:textId="497AC79A" w:rsidR="008E65B6" w:rsidRPr="00980054" w:rsidRDefault="006A6E30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41,2</w:t>
            </w:r>
          </w:p>
        </w:tc>
        <w:tc>
          <w:tcPr>
            <w:tcW w:w="663" w:type="pct"/>
            <w:vAlign w:val="bottom"/>
          </w:tcPr>
          <w:p w14:paraId="2AE8DE09" w14:textId="4CEBD9E7" w:rsidR="008E65B6" w:rsidRPr="00980054" w:rsidRDefault="006A6E30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10,3</w:t>
            </w:r>
          </w:p>
        </w:tc>
        <w:tc>
          <w:tcPr>
            <w:tcW w:w="560" w:type="pct"/>
            <w:vAlign w:val="bottom"/>
          </w:tcPr>
          <w:p w14:paraId="429ADB5B" w14:textId="19BE4874" w:rsidR="008E65B6" w:rsidRPr="00980054" w:rsidRDefault="001D0C7B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15,6</w:t>
            </w:r>
          </w:p>
        </w:tc>
        <w:tc>
          <w:tcPr>
            <w:tcW w:w="434" w:type="pct"/>
            <w:vAlign w:val="bottom"/>
          </w:tcPr>
          <w:p w14:paraId="49DE14F7" w14:textId="0D5D5016" w:rsidR="008E65B6" w:rsidRPr="00980054" w:rsidRDefault="001D0C7B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-30,9</w:t>
            </w:r>
          </w:p>
        </w:tc>
        <w:tc>
          <w:tcPr>
            <w:tcW w:w="434" w:type="pct"/>
            <w:vAlign w:val="bottom"/>
          </w:tcPr>
          <w:p w14:paraId="67D71893" w14:textId="0255A5FE" w:rsidR="008E65B6" w:rsidRPr="00980054" w:rsidRDefault="001D0C7B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5,3</w:t>
            </w:r>
          </w:p>
        </w:tc>
        <w:tc>
          <w:tcPr>
            <w:tcW w:w="646" w:type="pct"/>
            <w:vAlign w:val="bottom"/>
          </w:tcPr>
          <w:p w14:paraId="41D6BF3B" w14:textId="774E5105" w:rsidR="008E65B6" w:rsidRPr="00980054" w:rsidRDefault="00D85894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25,0</w:t>
            </w:r>
          </w:p>
        </w:tc>
        <w:tc>
          <w:tcPr>
            <w:tcW w:w="646" w:type="pct"/>
            <w:vAlign w:val="bottom"/>
          </w:tcPr>
          <w:p w14:paraId="66730FA0" w14:textId="0E972408" w:rsidR="008E65B6" w:rsidRPr="00980054" w:rsidRDefault="00D85894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151,46</w:t>
            </w:r>
          </w:p>
        </w:tc>
      </w:tr>
    </w:tbl>
    <w:p w14:paraId="0553809E" w14:textId="53742314" w:rsidR="008E65B6" w:rsidRDefault="008E65B6" w:rsidP="008E65B6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21D1B">
        <w:rPr>
          <w:rFonts w:ascii="Times New Roman" w:hAnsi="Times New Roman"/>
          <w:sz w:val="28"/>
          <w:szCs w:val="28"/>
        </w:rPr>
        <w:t xml:space="preserve">Как можно увидеть из таблицы </w:t>
      </w:r>
      <w:r>
        <w:rPr>
          <w:rFonts w:ascii="Times New Roman" w:hAnsi="Times New Roman"/>
          <w:sz w:val="28"/>
          <w:szCs w:val="28"/>
        </w:rPr>
        <w:t>1.</w:t>
      </w:r>
      <w:r w:rsidR="00D85894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</w:t>
      </w:r>
      <w:r w:rsidRPr="00921D1B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>компании наблюдается непостоянство кадрового состава. В 20</w:t>
      </w:r>
      <w:r w:rsidR="00D85894">
        <w:rPr>
          <w:rFonts w:ascii="Times New Roman" w:hAnsi="Times New Roman"/>
          <w:sz w:val="28"/>
          <w:szCs w:val="28"/>
        </w:rPr>
        <w:t>2</w:t>
      </w:r>
      <w:r w:rsidR="00246106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и 202</w:t>
      </w:r>
      <w:r w:rsidR="00246106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годы в компании сотрудники достаточно много увольнялись и нанимались. В 202</w:t>
      </w:r>
      <w:r w:rsidR="00246106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 году постоянство кадрового состава </w:t>
      </w:r>
      <w:r w:rsidR="00246106">
        <w:rPr>
          <w:rFonts w:ascii="Times New Roman" w:hAnsi="Times New Roman"/>
          <w:sz w:val="28"/>
          <w:szCs w:val="28"/>
        </w:rPr>
        <w:t>составляло 41,2%, в 2021 году только 10,3%, а в 2022 году – 15,6%</w:t>
      </w:r>
      <w:r>
        <w:rPr>
          <w:rFonts w:ascii="Times New Roman" w:hAnsi="Times New Roman"/>
          <w:sz w:val="28"/>
          <w:szCs w:val="28"/>
        </w:rPr>
        <w:t>.</w:t>
      </w:r>
    </w:p>
    <w:p w14:paraId="6F79E465" w14:textId="3458094A" w:rsidR="008E65B6" w:rsidRDefault="008E65B6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Распределение сотрудников предприятия ООО «</w:t>
      </w:r>
      <w:r w:rsidR="006A029F" w:rsidRPr="00546001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/>
          <w:sz w:val="28"/>
          <w:szCs w:val="28"/>
        </w:rPr>
        <w:t>» по уровню образования представлено на рисунке 1.</w:t>
      </w:r>
      <w:r w:rsidR="00246106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.</w:t>
      </w:r>
    </w:p>
    <w:p w14:paraId="323BDCF8" w14:textId="77777777" w:rsidR="008E65B6" w:rsidRDefault="008E65B6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509E9BC" wp14:editId="2612E28D">
            <wp:extent cx="5486400" cy="2371725"/>
            <wp:effectExtent l="0" t="0" r="0" b="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3D98EDAF" w14:textId="5B346B04" w:rsidR="008E65B6" w:rsidRDefault="008E65B6" w:rsidP="008E65B6">
      <w:pPr>
        <w:widowControl w:val="0"/>
        <w:spacing w:before="120" w:after="24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1.</w:t>
      </w:r>
      <w:r w:rsidR="00246106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– Распределение сотрудников предприятия ООО «</w:t>
      </w:r>
      <w:r w:rsidR="006A029F" w:rsidRPr="00546001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/>
          <w:sz w:val="28"/>
          <w:szCs w:val="28"/>
        </w:rPr>
        <w:t>» по уровню образования, 20</w:t>
      </w:r>
      <w:r w:rsidR="00246106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>-202</w:t>
      </w:r>
      <w:r w:rsidR="00246106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гг., в %</w:t>
      </w:r>
    </w:p>
    <w:p w14:paraId="2EE33961" w14:textId="11B7228C" w:rsidR="008E65B6" w:rsidRDefault="008E65B6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 можно увидеть из рисунка 1.</w:t>
      </w:r>
      <w:r w:rsidR="00246106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в целом персонал распределен по образованию на 2 группы – высшее образование (43,6%) и среднее-техническое (48,7%). Высокий уровень квалификации специалистов, позволяет грамотно работать и обеспечивать соответствующее качество продукции.</w:t>
      </w:r>
    </w:p>
    <w:p w14:paraId="6F310616" w14:textId="48948DA5" w:rsidR="0045455D" w:rsidRDefault="0045455D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полу сотрудники распределены следующим </w:t>
      </w:r>
      <w:r w:rsidR="004C2475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бразом (рисунок 1.3).</w:t>
      </w:r>
    </w:p>
    <w:p w14:paraId="247FA4A0" w14:textId="77777777" w:rsidR="004C2475" w:rsidRDefault="004C2475" w:rsidP="004C2475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2EF6C2FD" wp14:editId="4DF0F2AF">
            <wp:extent cx="5486400" cy="2371725"/>
            <wp:effectExtent l="0" t="0" r="0" b="0"/>
            <wp:docPr id="110272863" name="Диаграмма 11027286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4FDB6677" w14:textId="6A29F01F" w:rsidR="004C2475" w:rsidRDefault="004C2475" w:rsidP="004C2475">
      <w:pPr>
        <w:widowControl w:val="0"/>
        <w:spacing w:before="120" w:after="24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1.3 – Распределение сотрудников предприятия ООО «</w:t>
      </w:r>
      <w:r w:rsidR="006A029F" w:rsidRPr="00546001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/>
          <w:sz w:val="28"/>
          <w:szCs w:val="28"/>
        </w:rPr>
        <w:t>» по полу, 2020-2022 гг., в %</w:t>
      </w:r>
    </w:p>
    <w:p w14:paraId="663C9363" w14:textId="04169C24" w:rsidR="004C2475" w:rsidRDefault="00941BA9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 можно увидеть из рисунка 1.3</w:t>
      </w:r>
      <w:r w:rsidR="009A6AEB">
        <w:rPr>
          <w:rFonts w:ascii="Times New Roman" w:hAnsi="Times New Roman"/>
          <w:sz w:val="28"/>
          <w:szCs w:val="28"/>
        </w:rPr>
        <w:t>, основной состав сотрудников предприятия ООО «</w:t>
      </w:r>
      <w:r w:rsidR="006A029F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="009A6AEB">
        <w:rPr>
          <w:rFonts w:ascii="Times New Roman" w:hAnsi="Times New Roman"/>
          <w:sz w:val="28"/>
          <w:szCs w:val="28"/>
        </w:rPr>
        <w:t xml:space="preserve">» представлен </w:t>
      </w:r>
      <w:r w:rsidR="000957A8">
        <w:rPr>
          <w:rFonts w:ascii="Times New Roman" w:hAnsi="Times New Roman"/>
          <w:sz w:val="28"/>
          <w:szCs w:val="28"/>
        </w:rPr>
        <w:t>в первую очередь мужчинами (83,8%).</w:t>
      </w:r>
    </w:p>
    <w:p w14:paraId="1CFF0532" w14:textId="5EEB568A" w:rsidR="00941BA9" w:rsidRDefault="00941BA9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Таким образом, кадровая ситуация на предприятии ООО «</w:t>
      </w:r>
      <w:r w:rsidR="006A029F" w:rsidRPr="00546001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/>
          <w:sz w:val="28"/>
          <w:szCs w:val="28"/>
        </w:rPr>
        <w:t xml:space="preserve">» </w:t>
      </w:r>
      <w:r w:rsidR="00D3608C">
        <w:rPr>
          <w:rFonts w:ascii="Times New Roman" w:hAnsi="Times New Roman"/>
          <w:sz w:val="28"/>
          <w:szCs w:val="28"/>
        </w:rPr>
        <w:t xml:space="preserve">нестабильная. В компании наблюдается высокая текучесть </w:t>
      </w:r>
      <w:r w:rsidR="00D3608C">
        <w:rPr>
          <w:rFonts w:ascii="Times New Roman" w:hAnsi="Times New Roman"/>
          <w:sz w:val="28"/>
          <w:szCs w:val="28"/>
        </w:rPr>
        <w:lastRenderedPageBreak/>
        <w:t>кадров, что негативно характеризует деятельность. С другой стороны</w:t>
      </w:r>
      <w:r w:rsidR="00720E02">
        <w:rPr>
          <w:rFonts w:ascii="Times New Roman" w:hAnsi="Times New Roman"/>
          <w:sz w:val="28"/>
          <w:szCs w:val="28"/>
        </w:rPr>
        <w:t>, уровень профессионализма в компании остается на высоком уровне</w:t>
      </w:r>
      <w:r w:rsidR="00B63990">
        <w:rPr>
          <w:rFonts w:ascii="Times New Roman" w:hAnsi="Times New Roman"/>
          <w:sz w:val="28"/>
          <w:szCs w:val="28"/>
        </w:rPr>
        <w:t>.</w:t>
      </w:r>
    </w:p>
    <w:p w14:paraId="5E33500E" w14:textId="04FB291B" w:rsidR="002E5A47" w:rsidRDefault="002E5A47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Карьерный рост в компании</w:t>
      </w:r>
      <w:r w:rsidR="00CC21E5">
        <w:rPr>
          <w:rFonts w:ascii="Times New Roman" w:hAnsi="Times New Roman"/>
          <w:sz w:val="28"/>
          <w:szCs w:val="28"/>
        </w:rPr>
        <w:t xml:space="preserve"> предусмотрен, однако он возможен в результате освобождения более высокой должности.</w:t>
      </w:r>
    </w:p>
    <w:p w14:paraId="5ABA2DC9" w14:textId="7FA1EDF9" w:rsidR="00CC21E5" w:rsidRDefault="00CC21E5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Мотивация персонала представлена в компании</w:t>
      </w:r>
      <w:r w:rsidR="0003462E">
        <w:rPr>
          <w:rFonts w:ascii="Times New Roman" w:hAnsi="Times New Roman"/>
          <w:sz w:val="28"/>
          <w:szCs w:val="28"/>
        </w:rPr>
        <w:t xml:space="preserve"> ООО «</w:t>
      </w:r>
      <w:r w:rsidR="006A029F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="0003462E">
        <w:rPr>
          <w:rFonts w:ascii="Times New Roman" w:hAnsi="Times New Roman"/>
          <w:sz w:val="28"/>
          <w:szCs w:val="28"/>
        </w:rPr>
        <w:t xml:space="preserve">» </w:t>
      </w:r>
      <w:r w:rsidR="002758D5">
        <w:rPr>
          <w:rFonts w:ascii="Times New Roman" w:hAnsi="Times New Roman"/>
          <w:sz w:val="28"/>
          <w:szCs w:val="28"/>
        </w:rPr>
        <w:t>материальной составляющей</w:t>
      </w:r>
      <w:r w:rsidR="0003462E">
        <w:rPr>
          <w:rFonts w:ascii="Times New Roman" w:hAnsi="Times New Roman"/>
          <w:sz w:val="28"/>
          <w:szCs w:val="28"/>
        </w:rPr>
        <w:t>.</w:t>
      </w:r>
    </w:p>
    <w:p w14:paraId="3588E1AC" w14:textId="4A5AE675" w:rsidR="0003462E" w:rsidRDefault="0003462E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Материальная часть представлена оплатой труда, а </w:t>
      </w:r>
      <w:r w:rsidR="00E92761">
        <w:rPr>
          <w:rFonts w:ascii="Times New Roman" w:hAnsi="Times New Roman"/>
          <w:sz w:val="28"/>
          <w:szCs w:val="28"/>
        </w:rPr>
        <w:t>также различными премиями по результатам работы персонала.</w:t>
      </w:r>
    </w:p>
    <w:p w14:paraId="6B72D499" w14:textId="7321210D" w:rsidR="00207FEF" w:rsidRDefault="00207FEF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 время практики в процессе опроса сотрудники </w:t>
      </w:r>
      <w:r w:rsidR="00094877">
        <w:rPr>
          <w:rFonts w:ascii="Times New Roman" w:hAnsi="Times New Roman"/>
          <w:sz w:val="28"/>
          <w:szCs w:val="28"/>
        </w:rPr>
        <w:t xml:space="preserve">компании не выразили недовольства мотивацией компании, что позволяет судить о высоком уровне </w:t>
      </w:r>
      <w:r w:rsidR="002B17CC">
        <w:rPr>
          <w:rFonts w:ascii="Times New Roman" w:hAnsi="Times New Roman"/>
          <w:sz w:val="28"/>
          <w:szCs w:val="28"/>
        </w:rPr>
        <w:t xml:space="preserve">удовлетворенности персонала </w:t>
      </w:r>
      <w:r w:rsidR="002758D5">
        <w:rPr>
          <w:rFonts w:ascii="Times New Roman" w:hAnsi="Times New Roman"/>
          <w:sz w:val="28"/>
          <w:szCs w:val="28"/>
        </w:rPr>
        <w:t>заработной платой</w:t>
      </w:r>
      <w:r w:rsidR="002B17CC">
        <w:rPr>
          <w:rFonts w:ascii="Times New Roman" w:hAnsi="Times New Roman"/>
          <w:sz w:val="28"/>
          <w:szCs w:val="28"/>
        </w:rPr>
        <w:t xml:space="preserve"> в компании.</w:t>
      </w:r>
    </w:p>
    <w:p w14:paraId="426F9F30" w14:textId="58817859" w:rsidR="002B17CC" w:rsidRPr="002758D5" w:rsidRDefault="002B17CC" w:rsidP="002758D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58D5">
        <w:rPr>
          <w:rFonts w:ascii="Times New Roman" w:hAnsi="Times New Roman" w:cs="Times New Roman"/>
          <w:sz w:val="28"/>
          <w:szCs w:val="28"/>
        </w:rPr>
        <w:t>Однако при этом важно понять причины высокой текучести кадров. Для этого был проведен опрос персонала по анкете, представленной в Приложении Б.</w:t>
      </w:r>
    </w:p>
    <w:p w14:paraId="210A26F9" w14:textId="1B6F1C2D" w:rsidR="002758D5" w:rsidRPr="002758D5" w:rsidRDefault="002758D5" w:rsidP="007E0034">
      <w:pPr>
        <w:widowControl w:val="0"/>
        <w:shd w:val="clear" w:color="auto" w:fill="FFFFFF"/>
        <w:spacing w:after="120" w:line="360" w:lineRule="auto"/>
        <w:ind w:firstLine="709"/>
        <w:jc w:val="both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В области отношений с руководством большинство сотрудников отметили, что они нейтральны (55% дали оценку 0 баллов). У 28% сотрудников отношения с руководством не очень (-1) – рисунок </w:t>
      </w:r>
      <w:r w:rsidR="007E0034">
        <w:rPr>
          <w:rFonts w:ascii="Times New Roman" w:hAnsi="Times New Roman" w:cs="Times New Roman"/>
          <w:bCs/>
          <w:spacing w:val="1"/>
          <w:sz w:val="28"/>
        </w:rPr>
        <w:t>1.4</w:t>
      </w:r>
      <w:r w:rsidRPr="002758D5">
        <w:rPr>
          <w:rFonts w:ascii="Times New Roman" w:hAnsi="Times New Roman" w:cs="Times New Roman"/>
          <w:bCs/>
          <w:spacing w:val="1"/>
          <w:sz w:val="28"/>
        </w:rPr>
        <w:t>.</w:t>
      </w:r>
    </w:p>
    <w:p w14:paraId="1D85D814" w14:textId="77777777" w:rsidR="002758D5" w:rsidRPr="002758D5" w:rsidRDefault="002758D5" w:rsidP="007E0034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noProof/>
          <w:spacing w:val="1"/>
          <w:sz w:val="28"/>
          <w:lang w:eastAsia="ru-RU"/>
        </w:rPr>
        <w:drawing>
          <wp:inline distT="0" distB="0" distL="0" distR="0" wp14:anchorId="52A7A8D4" wp14:editId="0504A8CF">
            <wp:extent cx="5486400" cy="2114550"/>
            <wp:effectExtent l="0" t="0" r="0" b="0"/>
            <wp:docPr id="10" name="Диаграмма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32BF44E4" w14:textId="052C6C8B" w:rsidR="002758D5" w:rsidRPr="002758D5" w:rsidRDefault="002758D5" w:rsidP="002758D5">
      <w:pPr>
        <w:widowControl w:val="0"/>
        <w:shd w:val="clear" w:color="auto" w:fill="FFFFFF"/>
        <w:spacing w:before="120" w:after="240"/>
        <w:jc w:val="center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Рисунок </w:t>
      </w:r>
      <w:r w:rsidR="007E0034">
        <w:rPr>
          <w:rFonts w:ascii="Times New Roman" w:hAnsi="Times New Roman" w:cs="Times New Roman"/>
          <w:bCs/>
          <w:spacing w:val="1"/>
          <w:sz w:val="28"/>
        </w:rPr>
        <w:t>1.4</w:t>
      </w: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 – Результаты оценки сотрудниками </w:t>
      </w:r>
      <w:r w:rsidR="007E0034">
        <w:rPr>
          <w:rFonts w:ascii="Times New Roman" w:hAnsi="Times New Roman" w:cs="Times New Roman"/>
          <w:bCs/>
          <w:spacing w:val="1"/>
          <w:sz w:val="28"/>
        </w:rPr>
        <w:t>ООО «</w:t>
      </w:r>
      <w:r w:rsidR="006A029F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="007E0034">
        <w:rPr>
          <w:rFonts w:ascii="Times New Roman" w:hAnsi="Times New Roman" w:cs="Times New Roman"/>
          <w:bCs/>
          <w:spacing w:val="1"/>
          <w:sz w:val="28"/>
        </w:rPr>
        <w:t>»</w:t>
      </w: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 отношений с руководством</w:t>
      </w:r>
    </w:p>
    <w:p w14:paraId="6EC2BF8F" w14:textId="139918CF" w:rsidR="002758D5" w:rsidRPr="002758D5" w:rsidRDefault="002758D5" w:rsidP="007E0034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В целом взаимоотношения с руководством на предприятии </w:t>
      </w:r>
      <w:r w:rsidR="007E0034">
        <w:rPr>
          <w:rFonts w:ascii="Times New Roman" w:hAnsi="Times New Roman" w:cs="Times New Roman"/>
          <w:bCs/>
          <w:spacing w:val="1"/>
          <w:sz w:val="28"/>
        </w:rPr>
        <w:t>ООО «</w:t>
      </w:r>
      <w:r w:rsidR="006A029F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="007E0034">
        <w:rPr>
          <w:rFonts w:ascii="Times New Roman" w:hAnsi="Times New Roman" w:cs="Times New Roman"/>
          <w:bCs/>
          <w:spacing w:val="1"/>
          <w:sz w:val="28"/>
        </w:rPr>
        <w:t>»</w:t>
      </w: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 определяется большой разницей в возрасте. Молодым сотрудникам не всегда удобно обсуждать какие-то личные темы с </w:t>
      </w:r>
      <w:r w:rsidRPr="002758D5">
        <w:rPr>
          <w:rFonts w:ascii="Times New Roman" w:hAnsi="Times New Roman" w:cs="Times New Roman"/>
          <w:bCs/>
          <w:spacing w:val="1"/>
          <w:sz w:val="28"/>
        </w:rPr>
        <w:lastRenderedPageBreak/>
        <w:t>руководителем, а это и формирует уровень дистанцированности. Кроме этого, старшее поколение более строгое и не поддерживает приятельских отношений с подчиненными.</w:t>
      </w:r>
    </w:p>
    <w:p w14:paraId="403BBDE5" w14:textId="05C691A4" w:rsidR="002758D5" w:rsidRPr="002758D5" w:rsidRDefault="002758D5" w:rsidP="007E0034">
      <w:pPr>
        <w:widowControl w:val="0"/>
        <w:shd w:val="clear" w:color="auto" w:fill="FFFFFF"/>
        <w:spacing w:after="120" w:line="360" w:lineRule="auto"/>
        <w:ind w:firstLine="709"/>
        <w:jc w:val="both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Оценка уровня заработной платы сотрудниками показала, что в целом сотрудники компании довольны материальной мотивацией (рисунок </w:t>
      </w:r>
      <w:r w:rsidR="007E0034">
        <w:rPr>
          <w:rFonts w:ascii="Times New Roman" w:hAnsi="Times New Roman" w:cs="Times New Roman"/>
          <w:bCs/>
          <w:spacing w:val="1"/>
          <w:sz w:val="28"/>
        </w:rPr>
        <w:t>1.5</w:t>
      </w:r>
      <w:r w:rsidRPr="002758D5">
        <w:rPr>
          <w:rFonts w:ascii="Times New Roman" w:hAnsi="Times New Roman" w:cs="Times New Roman"/>
          <w:bCs/>
          <w:spacing w:val="1"/>
          <w:sz w:val="28"/>
        </w:rPr>
        <w:t>).</w:t>
      </w:r>
    </w:p>
    <w:p w14:paraId="4EF0D83A" w14:textId="77777777" w:rsidR="002758D5" w:rsidRPr="002758D5" w:rsidRDefault="002758D5" w:rsidP="002758D5">
      <w:pPr>
        <w:widowControl w:val="0"/>
        <w:shd w:val="clear" w:color="auto" w:fill="FFFFFF"/>
        <w:spacing w:line="360" w:lineRule="auto"/>
        <w:ind w:firstLine="709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noProof/>
          <w:spacing w:val="1"/>
          <w:sz w:val="28"/>
          <w:lang w:eastAsia="ru-RU"/>
        </w:rPr>
        <w:drawing>
          <wp:inline distT="0" distB="0" distL="0" distR="0" wp14:anchorId="1ECCADDF" wp14:editId="55BC2AE2">
            <wp:extent cx="5486400" cy="2047875"/>
            <wp:effectExtent l="0" t="0" r="0" b="0"/>
            <wp:docPr id="9" name="Диаграмма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08A40157" w14:textId="2C2C7BB7" w:rsidR="002758D5" w:rsidRPr="002758D5" w:rsidRDefault="002758D5" w:rsidP="007E0034">
      <w:pPr>
        <w:widowControl w:val="0"/>
        <w:shd w:val="clear" w:color="auto" w:fill="FFFFFF"/>
        <w:spacing w:before="120" w:after="0" w:line="240" w:lineRule="auto"/>
        <w:jc w:val="center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Рисунок </w:t>
      </w:r>
      <w:r w:rsidR="007E0034">
        <w:rPr>
          <w:rFonts w:ascii="Times New Roman" w:hAnsi="Times New Roman" w:cs="Times New Roman"/>
          <w:bCs/>
          <w:spacing w:val="1"/>
          <w:sz w:val="28"/>
        </w:rPr>
        <w:t>1.5</w:t>
      </w: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 – Результаты оценки сотрудниками </w:t>
      </w:r>
      <w:r w:rsidR="007E0034">
        <w:rPr>
          <w:rFonts w:ascii="Times New Roman" w:hAnsi="Times New Roman" w:cs="Times New Roman"/>
          <w:bCs/>
          <w:spacing w:val="1"/>
          <w:sz w:val="28"/>
        </w:rPr>
        <w:t>ООО «</w:t>
      </w:r>
      <w:r w:rsidR="006A029F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="007E0034">
        <w:rPr>
          <w:rFonts w:ascii="Times New Roman" w:hAnsi="Times New Roman" w:cs="Times New Roman"/>
          <w:bCs/>
          <w:spacing w:val="1"/>
          <w:sz w:val="28"/>
        </w:rPr>
        <w:t>»</w:t>
      </w: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 уровня </w:t>
      </w:r>
    </w:p>
    <w:p w14:paraId="16D41909" w14:textId="77777777" w:rsidR="002758D5" w:rsidRPr="002758D5" w:rsidRDefault="002758D5" w:rsidP="007E0034">
      <w:pPr>
        <w:widowControl w:val="0"/>
        <w:shd w:val="clear" w:color="auto" w:fill="FFFFFF"/>
        <w:spacing w:after="240" w:line="240" w:lineRule="auto"/>
        <w:jc w:val="center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bCs/>
          <w:spacing w:val="1"/>
          <w:sz w:val="28"/>
        </w:rPr>
        <w:t>заработной платы</w:t>
      </w:r>
    </w:p>
    <w:p w14:paraId="61D12B1C" w14:textId="0EB26B96" w:rsidR="002758D5" w:rsidRPr="002758D5" w:rsidRDefault="002758D5" w:rsidP="00060C48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При этом </w:t>
      </w:r>
      <w:r w:rsidR="00060C48">
        <w:rPr>
          <w:rFonts w:ascii="Times New Roman" w:hAnsi="Times New Roman" w:cs="Times New Roman"/>
          <w:bCs/>
          <w:spacing w:val="1"/>
          <w:sz w:val="28"/>
        </w:rPr>
        <w:t>86</w:t>
      </w: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% отмечают, что заработная плата полностью соответствует их потребностям, а </w:t>
      </w:r>
      <w:r w:rsidR="00060C48">
        <w:rPr>
          <w:rFonts w:ascii="Times New Roman" w:hAnsi="Times New Roman" w:cs="Times New Roman"/>
          <w:bCs/>
          <w:spacing w:val="1"/>
          <w:sz w:val="28"/>
        </w:rPr>
        <w:t>14</w:t>
      </w:r>
      <w:r w:rsidRPr="002758D5">
        <w:rPr>
          <w:rFonts w:ascii="Times New Roman" w:hAnsi="Times New Roman" w:cs="Times New Roman"/>
          <w:bCs/>
          <w:spacing w:val="1"/>
          <w:sz w:val="28"/>
        </w:rPr>
        <w:t>% - что не соответствует их способностям. При этом следует отметить, что если личные потребности человек может оценить адекватно и объективно, то личные способности сотрудники не всегда оценивают объективно и обычно несколько завышают свою оценку способностям, что может привести к некоторым несостыковкам.</w:t>
      </w:r>
    </w:p>
    <w:p w14:paraId="306FBDE5" w14:textId="77777777" w:rsidR="002758D5" w:rsidRPr="002758D5" w:rsidRDefault="002758D5" w:rsidP="00E75A43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bCs/>
          <w:spacing w:val="1"/>
          <w:sz w:val="28"/>
        </w:rPr>
        <w:t>Условия труда сотрудниками были оценены достаточно позитивно, только 16% сотрудников остаются недовольными их рабочими местами. Остальные работники оценивают условия труда на хорошем и высоком уровне.</w:t>
      </w:r>
    </w:p>
    <w:p w14:paraId="49D4C32C" w14:textId="5F1FCA73" w:rsidR="002758D5" w:rsidRPr="002758D5" w:rsidRDefault="002758D5" w:rsidP="00E75A43">
      <w:pPr>
        <w:widowControl w:val="0"/>
        <w:shd w:val="clear" w:color="auto" w:fill="FFFFFF"/>
        <w:spacing w:after="120" w:line="360" w:lineRule="auto"/>
        <w:ind w:firstLine="709"/>
        <w:jc w:val="both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Возможности развития своей карьеры на предприятии сотрудники видят по-разному (рисунок </w:t>
      </w:r>
      <w:r w:rsidR="00E75A43">
        <w:rPr>
          <w:rFonts w:ascii="Times New Roman" w:hAnsi="Times New Roman" w:cs="Times New Roman"/>
          <w:bCs/>
          <w:spacing w:val="1"/>
          <w:sz w:val="28"/>
        </w:rPr>
        <w:t>1.6</w:t>
      </w:r>
      <w:r w:rsidRPr="002758D5">
        <w:rPr>
          <w:rFonts w:ascii="Times New Roman" w:hAnsi="Times New Roman" w:cs="Times New Roman"/>
          <w:bCs/>
          <w:spacing w:val="1"/>
          <w:sz w:val="28"/>
        </w:rPr>
        <w:t>).</w:t>
      </w:r>
    </w:p>
    <w:p w14:paraId="025045AE" w14:textId="77777777" w:rsidR="002758D5" w:rsidRPr="002758D5" w:rsidRDefault="002758D5" w:rsidP="00E75A43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bCs/>
          <w:noProof/>
          <w:spacing w:val="1"/>
          <w:sz w:val="28"/>
          <w:lang w:eastAsia="ru-RU"/>
        </w:rPr>
        <w:lastRenderedPageBreak/>
        <w:drawing>
          <wp:inline distT="0" distB="0" distL="0" distR="0" wp14:anchorId="31E0BB27" wp14:editId="15788416">
            <wp:extent cx="5486400" cy="25908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49812223" w14:textId="56373697" w:rsidR="002758D5" w:rsidRPr="002758D5" w:rsidRDefault="002758D5" w:rsidP="002758D5">
      <w:pPr>
        <w:widowControl w:val="0"/>
        <w:shd w:val="clear" w:color="auto" w:fill="FFFFFF"/>
        <w:spacing w:before="120" w:after="240"/>
        <w:jc w:val="center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Рисунок </w:t>
      </w:r>
      <w:r w:rsidR="00E75A43">
        <w:rPr>
          <w:rFonts w:ascii="Times New Roman" w:hAnsi="Times New Roman" w:cs="Times New Roman"/>
          <w:bCs/>
          <w:spacing w:val="1"/>
          <w:sz w:val="28"/>
        </w:rPr>
        <w:t>1.6</w:t>
      </w: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 – Результаты оценки сотрудниками </w:t>
      </w:r>
      <w:r w:rsidR="007E0034">
        <w:rPr>
          <w:rFonts w:ascii="Times New Roman" w:hAnsi="Times New Roman" w:cs="Times New Roman"/>
          <w:bCs/>
          <w:spacing w:val="1"/>
          <w:sz w:val="28"/>
        </w:rPr>
        <w:t>ООО «</w:t>
      </w:r>
      <w:r w:rsidR="006A029F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="007E0034">
        <w:rPr>
          <w:rFonts w:ascii="Times New Roman" w:hAnsi="Times New Roman" w:cs="Times New Roman"/>
          <w:bCs/>
          <w:spacing w:val="1"/>
          <w:sz w:val="28"/>
        </w:rPr>
        <w:t>»</w:t>
      </w: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 возможностей развития карьеры на предприятии</w:t>
      </w:r>
    </w:p>
    <w:p w14:paraId="7A076E34" w14:textId="77777777" w:rsidR="002758D5" w:rsidRPr="002758D5" w:rsidRDefault="002758D5" w:rsidP="00F80B60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bCs/>
          <w:spacing w:val="1"/>
          <w:sz w:val="28"/>
        </w:rPr>
        <w:t>Как можно увидеть, достаточно большое число работников считают, что вырасти по карьерной лестнице на предприятии невозможно (или практически невозможно), а, следовательно, это негативно отражается на мотивации сотрудников, в том числе и быть приверженцем своей компании до конца. В компании данную проблему объясняют тем, что внутренние кадры при открытых вакансиях рассматриваются в первую очередь, однако в основном эти сотрудники малоопытны и недостаточно эффективны.</w:t>
      </w:r>
    </w:p>
    <w:p w14:paraId="0A1BCAC3" w14:textId="77777777" w:rsidR="002758D5" w:rsidRPr="002758D5" w:rsidRDefault="002758D5" w:rsidP="00F80B60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bCs/>
          <w:spacing w:val="1"/>
          <w:sz w:val="28"/>
        </w:rPr>
        <w:t>Возможности профессионального роста сотрудники в целом отмечают, как отрицательные, так как обучение не проводится.</w:t>
      </w:r>
    </w:p>
    <w:p w14:paraId="673E56B5" w14:textId="467044AC" w:rsidR="002758D5" w:rsidRPr="002758D5" w:rsidRDefault="002758D5" w:rsidP="00F80B60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Уровень премиальной части заработной платы оценивается сотрудниками </w:t>
      </w:r>
      <w:r w:rsidR="00F80B60">
        <w:rPr>
          <w:rFonts w:ascii="Times New Roman" w:hAnsi="Times New Roman" w:cs="Times New Roman"/>
          <w:bCs/>
          <w:spacing w:val="1"/>
          <w:sz w:val="28"/>
        </w:rPr>
        <w:t>высок</w:t>
      </w:r>
      <w:r w:rsidRPr="002758D5">
        <w:rPr>
          <w:rFonts w:ascii="Times New Roman" w:hAnsi="Times New Roman" w:cs="Times New Roman"/>
          <w:bCs/>
          <w:spacing w:val="1"/>
          <w:sz w:val="28"/>
        </w:rPr>
        <w:t>о (79% дали -</w:t>
      </w:r>
      <w:r w:rsidR="00F80B60">
        <w:rPr>
          <w:rFonts w:ascii="Times New Roman" w:hAnsi="Times New Roman" w:cs="Times New Roman"/>
          <w:bCs/>
          <w:spacing w:val="1"/>
          <w:sz w:val="28"/>
        </w:rPr>
        <w:t xml:space="preserve"> 5</w:t>
      </w: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 балл</w:t>
      </w:r>
      <w:r w:rsidR="00F80B60">
        <w:rPr>
          <w:rFonts w:ascii="Times New Roman" w:hAnsi="Times New Roman" w:cs="Times New Roman"/>
          <w:bCs/>
          <w:spacing w:val="1"/>
          <w:sz w:val="28"/>
        </w:rPr>
        <w:t>ов</w:t>
      </w:r>
      <w:r w:rsidRPr="002758D5">
        <w:rPr>
          <w:rFonts w:ascii="Times New Roman" w:hAnsi="Times New Roman" w:cs="Times New Roman"/>
          <w:bCs/>
          <w:spacing w:val="1"/>
          <w:sz w:val="28"/>
        </w:rPr>
        <w:t>).</w:t>
      </w:r>
    </w:p>
    <w:p w14:paraId="5D913C9D" w14:textId="336A7869" w:rsidR="002758D5" w:rsidRPr="002758D5" w:rsidRDefault="002758D5" w:rsidP="00F80B60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Нематериальную сторону мотивации сотрудники оценили очень низко (рисунок </w:t>
      </w:r>
      <w:r w:rsidR="00F80B60">
        <w:rPr>
          <w:rFonts w:ascii="Times New Roman" w:hAnsi="Times New Roman" w:cs="Times New Roman"/>
          <w:bCs/>
          <w:spacing w:val="1"/>
          <w:sz w:val="28"/>
        </w:rPr>
        <w:t>1.7</w:t>
      </w:r>
      <w:r w:rsidRPr="002758D5">
        <w:rPr>
          <w:rFonts w:ascii="Times New Roman" w:hAnsi="Times New Roman" w:cs="Times New Roman"/>
          <w:bCs/>
          <w:spacing w:val="1"/>
          <w:sz w:val="28"/>
        </w:rPr>
        <w:t>).</w:t>
      </w:r>
    </w:p>
    <w:p w14:paraId="27CF2B3A" w14:textId="77777777" w:rsidR="002758D5" w:rsidRPr="002758D5" w:rsidRDefault="002758D5" w:rsidP="00F80B60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noProof/>
          <w:spacing w:val="1"/>
          <w:sz w:val="28"/>
          <w:lang w:eastAsia="ru-RU"/>
        </w:rPr>
        <w:lastRenderedPageBreak/>
        <w:drawing>
          <wp:inline distT="0" distB="0" distL="0" distR="0" wp14:anchorId="4B700D51" wp14:editId="24BBC7A6">
            <wp:extent cx="5486400" cy="2143125"/>
            <wp:effectExtent l="0" t="0" r="0" b="0"/>
            <wp:docPr id="7" name="Диаграмма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51BA21E4" w14:textId="66CD702B" w:rsidR="002758D5" w:rsidRPr="002758D5" w:rsidRDefault="002758D5" w:rsidP="002758D5">
      <w:pPr>
        <w:widowControl w:val="0"/>
        <w:shd w:val="clear" w:color="auto" w:fill="FFFFFF"/>
        <w:spacing w:before="120" w:after="240"/>
        <w:jc w:val="center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Рисунок </w:t>
      </w:r>
      <w:r w:rsidR="00F80B60">
        <w:rPr>
          <w:rFonts w:ascii="Times New Roman" w:hAnsi="Times New Roman" w:cs="Times New Roman"/>
          <w:bCs/>
          <w:spacing w:val="1"/>
          <w:sz w:val="28"/>
        </w:rPr>
        <w:t>1</w:t>
      </w:r>
      <w:r w:rsidRPr="002758D5">
        <w:rPr>
          <w:rFonts w:ascii="Times New Roman" w:hAnsi="Times New Roman" w:cs="Times New Roman"/>
          <w:bCs/>
          <w:spacing w:val="1"/>
          <w:sz w:val="28"/>
        </w:rPr>
        <w:t>.</w:t>
      </w:r>
      <w:r w:rsidR="00F80B60">
        <w:rPr>
          <w:rFonts w:ascii="Times New Roman" w:hAnsi="Times New Roman" w:cs="Times New Roman"/>
          <w:bCs/>
          <w:spacing w:val="1"/>
          <w:sz w:val="28"/>
        </w:rPr>
        <w:t>7</w:t>
      </w: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 – Результаты оценки сотрудниками </w:t>
      </w:r>
      <w:r w:rsidR="007E0034">
        <w:rPr>
          <w:rFonts w:ascii="Times New Roman" w:hAnsi="Times New Roman" w:cs="Times New Roman"/>
          <w:bCs/>
          <w:spacing w:val="1"/>
          <w:sz w:val="28"/>
        </w:rPr>
        <w:t>ООО «</w:t>
      </w:r>
      <w:r w:rsidR="006A029F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="007E0034">
        <w:rPr>
          <w:rFonts w:ascii="Times New Roman" w:hAnsi="Times New Roman" w:cs="Times New Roman"/>
          <w:bCs/>
          <w:spacing w:val="1"/>
          <w:sz w:val="28"/>
        </w:rPr>
        <w:t>»</w:t>
      </w:r>
      <w:r w:rsidRPr="002758D5">
        <w:rPr>
          <w:rFonts w:ascii="Times New Roman" w:hAnsi="Times New Roman" w:cs="Times New Roman"/>
          <w:bCs/>
          <w:spacing w:val="1"/>
          <w:sz w:val="28"/>
        </w:rPr>
        <w:t xml:space="preserve"> нематериальной системы мотивации</w:t>
      </w:r>
    </w:p>
    <w:p w14:paraId="6CB30F27" w14:textId="77777777" w:rsidR="002758D5" w:rsidRPr="002758D5" w:rsidRDefault="002758D5" w:rsidP="00743C2C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bCs/>
          <w:spacing w:val="1"/>
          <w:sz w:val="28"/>
        </w:rPr>
        <w:t>Как можно увидеть, доля сотрудников, оценивающих негативно нематериальное стимулирование составляет 58% – это очень высокий показатель, а низко – еще 30%. Это очень высокий показатель, только 12% персонала нейтральны к текущей системе нематериальной мотивации.</w:t>
      </w:r>
    </w:p>
    <w:p w14:paraId="2C593784" w14:textId="77777777" w:rsidR="002758D5" w:rsidRPr="002758D5" w:rsidRDefault="002758D5" w:rsidP="00743C2C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bCs/>
          <w:spacing w:val="1"/>
          <w:sz w:val="28"/>
        </w:rPr>
        <w:t>На свободный вопрос в области стимулирования работников было выявлено:</w:t>
      </w:r>
    </w:p>
    <w:p w14:paraId="75B38F9A" w14:textId="77777777" w:rsidR="002758D5" w:rsidRPr="002758D5" w:rsidRDefault="002758D5" w:rsidP="00A508DF">
      <w:pPr>
        <w:pStyle w:val="a4"/>
        <w:widowControl w:val="0"/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pacing w:val="1"/>
          <w:sz w:val="28"/>
          <w:szCs w:val="32"/>
        </w:rPr>
      </w:pPr>
      <w:r w:rsidRPr="002758D5">
        <w:rPr>
          <w:rFonts w:ascii="Times New Roman" w:hAnsi="Times New Roman" w:cs="Times New Roman"/>
          <w:bCs/>
          <w:spacing w:val="1"/>
          <w:sz w:val="28"/>
          <w:szCs w:val="32"/>
        </w:rPr>
        <w:t>в компании сотрудники считают, что наблюдается нехватка корпоративных мероприятий, направленных на сплочение команды;</w:t>
      </w:r>
    </w:p>
    <w:p w14:paraId="0499002F" w14:textId="77777777" w:rsidR="002758D5" w:rsidRPr="002758D5" w:rsidRDefault="002758D5" w:rsidP="00A508DF">
      <w:pPr>
        <w:pStyle w:val="a4"/>
        <w:widowControl w:val="0"/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pacing w:val="1"/>
          <w:sz w:val="28"/>
          <w:szCs w:val="32"/>
        </w:rPr>
      </w:pPr>
      <w:r w:rsidRPr="002758D5">
        <w:rPr>
          <w:rFonts w:ascii="Times New Roman" w:hAnsi="Times New Roman" w:cs="Times New Roman"/>
          <w:bCs/>
          <w:spacing w:val="1"/>
          <w:sz w:val="28"/>
          <w:szCs w:val="32"/>
        </w:rPr>
        <w:t>руководитель не всегда прислушиваются к мнению сотрудников;</w:t>
      </w:r>
    </w:p>
    <w:p w14:paraId="7CA8BAA6" w14:textId="77777777" w:rsidR="002758D5" w:rsidRPr="002758D5" w:rsidRDefault="002758D5" w:rsidP="00A508DF">
      <w:pPr>
        <w:pStyle w:val="a4"/>
        <w:widowControl w:val="0"/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pacing w:val="1"/>
          <w:sz w:val="28"/>
          <w:szCs w:val="32"/>
        </w:rPr>
      </w:pPr>
      <w:r w:rsidRPr="002758D5">
        <w:rPr>
          <w:rFonts w:ascii="Times New Roman" w:hAnsi="Times New Roman" w:cs="Times New Roman"/>
          <w:bCs/>
          <w:spacing w:val="1"/>
          <w:sz w:val="28"/>
          <w:szCs w:val="32"/>
        </w:rPr>
        <w:t>не хватает спортивных мероприятий.</w:t>
      </w:r>
    </w:p>
    <w:p w14:paraId="700D7F9E" w14:textId="3AE650A3" w:rsidR="002758D5" w:rsidRPr="002758D5" w:rsidRDefault="002758D5" w:rsidP="00743C2C">
      <w:pPr>
        <w:widowControl w:val="0"/>
        <w:shd w:val="clear" w:color="auto" w:fill="FFFFFF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bCs/>
          <w:spacing w:val="1"/>
          <w:sz w:val="28"/>
        </w:rPr>
        <w:t>В результате всего проведенного исследования можно сделать вывод, что в целом сотрудники компании удовлетворены трудом на низком уровне. Сотрудникам не хватает нематериальной мотивации, корпоративных мероприятий, внимания руководителя, программ обучения, в том числе и сплочению</w:t>
      </w:r>
      <w:r w:rsidR="009057F2">
        <w:rPr>
          <w:rFonts w:ascii="Times New Roman" w:hAnsi="Times New Roman" w:cs="Times New Roman"/>
          <w:bCs/>
          <w:spacing w:val="1"/>
          <w:sz w:val="28"/>
        </w:rPr>
        <w:t>, и обучению навыкам коммуникации с клиентами</w:t>
      </w:r>
      <w:r w:rsidRPr="002758D5">
        <w:rPr>
          <w:rFonts w:ascii="Times New Roman" w:hAnsi="Times New Roman" w:cs="Times New Roman"/>
          <w:bCs/>
          <w:spacing w:val="1"/>
          <w:sz w:val="28"/>
        </w:rPr>
        <w:t>.</w:t>
      </w:r>
    </w:p>
    <w:p w14:paraId="50E5C06A" w14:textId="77777777" w:rsidR="002758D5" w:rsidRPr="002758D5" w:rsidRDefault="002758D5" w:rsidP="00743C2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58D5">
        <w:rPr>
          <w:rFonts w:ascii="Times New Roman" w:hAnsi="Times New Roman" w:cs="Times New Roman"/>
          <w:sz w:val="28"/>
          <w:szCs w:val="28"/>
        </w:rPr>
        <w:t>Для развития мотивации в организации необходимо организовывать мероприятия для сотрудников:</w:t>
      </w:r>
    </w:p>
    <w:p w14:paraId="191391A1" w14:textId="77777777" w:rsidR="002758D5" w:rsidRPr="002758D5" w:rsidRDefault="002758D5" w:rsidP="00A508DF">
      <w:pPr>
        <w:pStyle w:val="a4"/>
        <w:widowControl w:val="0"/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58D5">
        <w:rPr>
          <w:rFonts w:ascii="Times New Roman" w:hAnsi="Times New Roman" w:cs="Times New Roman"/>
          <w:sz w:val="28"/>
          <w:szCs w:val="28"/>
        </w:rPr>
        <w:t>на Новый Год;</w:t>
      </w:r>
    </w:p>
    <w:p w14:paraId="1EC68F47" w14:textId="77777777" w:rsidR="002758D5" w:rsidRPr="002758D5" w:rsidRDefault="002758D5" w:rsidP="00A508DF">
      <w:pPr>
        <w:pStyle w:val="a4"/>
        <w:widowControl w:val="0"/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58D5">
        <w:rPr>
          <w:rFonts w:ascii="Times New Roman" w:hAnsi="Times New Roman" w:cs="Times New Roman"/>
          <w:sz w:val="28"/>
          <w:szCs w:val="28"/>
        </w:rPr>
        <w:t>в день рождения организации;</w:t>
      </w:r>
    </w:p>
    <w:p w14:paraId="42735CB4" w14:textId="77777777" w:rsidR="002758D5" w:rsidRPr="002758D5" w:rsidRDefault="002758D5" w:rsidP="00A508DF">
      <w:pPr>
        <w:pStyle w:val="a4"/>
        <w:widowControl w:val="0"/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58D5">
        <w:rPr>
          <w:rFonts w:ascii="Times New Roman" w:hAnsi="Times New Roman" w:cs="Times New Roman"/>
          <w:sz w:val="28"/>
          <w:szCs w:val="28"/>
        </w:rPr>
        <w:t>в день рождение сотрудников.</w:t>
      </w:r>
    </w:p>
    <w:p w14:paraId="5EB82AEC" w14:textId="77777777" w:rsidR="002758D5" w:rsidRPr="002758D5" w:rsidRDefault="002758D5" w:rsidP="00743C2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58D5">
        <w:rPr>
          <w:rFonts w:ascii="Times New Roman" w:hAnsi="Times New Roman" w:cs="Times New Roman"/>
          <w:sz w:val="28"/>
          <w:szCs w:val="28"/>
        </w:rPr>
        <w:lastRenderedPageBreak/>
        <w:t>Кроме этого, слова моральной поддержки сотрудников также могут стать дополнительным преимуществом.</w:t>
      </w:r>
    </w:p>
    <w:p w14:paraId="5A538F27" w14:textId="77777777" w:rsidR="002758D5" w:rsidRPr="002758D5" w:rsidRDefault="002758D5" w:rsidP="00743C2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58D5">
        <w:rPr>
          <w:rFonts w:ascii="Times New Roman" w:hAnsi="Times New Roman" w:cs="Times New Roman"/>
          <w:sz w:val="28"/>
          <w:szCs w:val="28"/>
        </w:rPr>
        <w:t>Необходимо проработать систему повышения квалификации сотрудников, с возможностью обучаться за счет предприятия (или частичной компенсации), что позволит показать, что руководство заботится о своих сотрудниках.</w:t>
      </w:r>
    </w:p>
    <w:p w14:paraId="7234CF6B" w14:textId="55EF5885" w:rsidR="00B63990" w:rsidRDefault="00B63990" w:rsidP="00743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целом можно сделать вывод, что компания ООО «</w:t>
      </w:r>
      <w:r w:rsidR="005C161A" w:rsidRPr="00546001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/>
          <w:sz w:val="28"/>
          <w:szCs w:val="28"/>
        </w:rPr>
        <w:t xml:space="preserve">» работает на рынке </w:t>
      </w:r>
      <w:r w:rsidR="007C0D7E">
        <w:rPr>
          <w:rFonts w:ascii="Times New Roman" w:hAnsi="Times New Roman"/>
          <w:sz w:val="28"/>
          <w:szCs w:val="28"/>
        </w:rPr>
        <w:t>8 лет, имеет офисы в Москве и Владивостоке, численность персонала составляет 45 человек, а финансовое положение за последние несколько лет</w:t>
      </w:r>
      <w:r w:rsidR="00495BD0">
        <w:rPr>
          <w:rFonts w:ascii="Times New Roman" w:hAnsi="Times New Roman"/>
          <w:sz w:val="28"/>
          <w:szCs w:val="28"/>
        </w:rPr>
        <w:t xml:space="preserve"> улучшилось</w:t>
      </w:r>
      <w:r w:rsidR="006D026F">
        <w:rPr>
          <w:rFonts w:ascii="Times New Roman" w:hAnsi="Times New Roman"/>
          <w:sz w:val="28"/>
          <w:szCs w:val="28"/>
        </w:rPr>
        <w:t>.</w:t>
      </w:r>
      <w:r w:rsidR="00743C2C">
        <w:rPr>
          <w:rFonts w:ascii="Times New Roman" w:hAnsi="Times New Roman"/>
          <w:sz w:val="28"/>
          <w:szCs w:val="28"/>
        </w:rPr>
        <w:t xml:space="preserve"> Система мотивации на предприятии не совершенна, что требует доработки со стороны руководства.</w:t>
      </w:r>
    </w:p>
    <w:p w14:paraId="064A1067" w14:textId="0817381F" w:rsidR="000957A8" w:rsidRDefault="000957A8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01BD707" w14:textId="77777777" w:rsidR="004C2475" w:rsidRDefault="004C2475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18A83D30" w14:textId="39B50E08" w:rsidR="008E65B6" w:rsidRDefault="008E65B6" w:rsidP="008E65B6"/>
    <w:p w14:paraId="25576182" w14:textId="77777777" w:rsidR="00B63990" w:rsidRDefault="00B63990">
      <w:pPr>
        <w:rPr>
          <w:rFonts w:ascii="Arial" w:hAnsi="Arial" w:cs="Arial"/>
          <w:sz w:val="30"/>
          <w:szCs w:val="30"/>
        </w:rPr>
      </w:pPr>
      <w:bookmarkStart w:id="13" w:name="_Toc101511451"/>
      <w:r>
        <w:rPr>
          <w:rFonts w:ascii="Arial" w:hAnsi="Arial" w:cs="Arial"/>
          <w:sz w:val="30"/>
          <w:szCs w:val="30"/>
        </w:rPr>
        <w:br w:type="page"/>
      </w:r>
    </w:p>
    <w:p w14:paraId="09401CC1" w14:textId="7EDD3F3D" w:rsidR="008E65B6" w:rsidRPr="007657E7" w:rsidRDefault="008E65B6" w:rsidP="00A508DF">
      <w:pPr>
        <w:pStyle w:val="a4"/>
        <w:widowControl w:val="0"/>
        <w:numPr>
          <w:ilvl w:val="0"/>
          <w:numId w:val="2"/>
        </w:numPr>
        <w:spacing w:after="240" w:line="240" w:lineRule="auto"/>
        <w:ind w:left="992" w:hanging="244"/>
        <w:contextualSpacing w:val="0"/>
        <w:outlineLvl w:val="0"/>
        <w:rPr>
          <w:rFonts w:ascii="Arial" w:hAnsi="Arial" w:cs="Arial"/>
          <w:sz w:val="30"/>
          <w:szCs w:val="30"/>
        </w:rPr>
      </w:pPr>
      <w:bookmarkStart w:id="14" w:name="_Toc144216584"/>
      <w:r w:rsidRPr="007657E7">
        <w:rPr>
          <w:rFonts w:ascii="Arial" w:hAnsi="Arial" w:cs="Arial"/>
          <w:sz w:val="30"/>
          <w:szCs w:val="30"/>
        </w:rPr>
        <w:lastRenderedPageBreak/>
        <w:t>Оценка эффективности принятия управленческих решений в ООО «</w:t>
      </w:r>
      <w:r w:rsidR="005C161A">
        <w:rPr>
          <w:rFonts w:ascii="Arial" w:hAnsi="Arial" w:cs="Arial"/>
          <w:sz w:val="30"/>
          <w:szCs w:val="30"/>
        </w:rPr>
        <w:t>ГЕФЕСТСТРОЙ</w:t>
      </w:r>
      <w:r w:rsidRPr="007657E7">
        <w:rPr>
          <w:rFonts w:ascii="Arial" w:hAnsi="Arial" w:cs="Arial"/>
          <w:sz w:val="30"/>
          <w:szCs w:val="30"/>
        </w:rPr>
        <w:t>»</w:t>
      </w:r>
      <w:bookmarkEnd w:id="13"/>
      <w:bookmarkEnd w:id="14"/>
    </w:p>
    <w:p w14:paraId="7B9BC212" w14:textId="77777777" w:rsidR="008E65B6" w:rsidRPr="007657E7" w:rsidRDefault="008E65B6" w:rsidP="00A508DF">
      <w:pPr>
        <w:pStyle w:val="a4"/>
        <w:widowControl w:val="0"/>
        <w:numPr>
          <w:ilvl w:val="1"/>
          <w:numId w:val="8"/>
        </w:numPr>
        <w:spacing w:before="240" w:after="120" w:line="240" w:lineRule="auto"/>
        <w:ind w:left="1134" w:hanging="437"/>
        <w:contextualSpacing w:val="0"/>
        <w:outlineLvl w:val="1"/>
        <w:rPr>
          <w:rFonts w:ascii="Arial" w:hAnsi="Arial" w:cs="Arial"/>
          <w:sz w:val="28"/>
          <w:szCs w:val="28"/>
        </w:rPr>
      </w:pPr>
      <w:bookmarkStart w:id="15" w:name="_Toc101511452"/>
      <w:bookmarkStart w:id="16" w:name="_Toc144216585"/>
      <w:r w:rsidRPr="007657E7">
        <w:rPr>
          <w:rFonts w:ascii="Arial" w:hAnsi="Arial" w:cs="Arial"/>
          <w:sz w:val="28"/>
          <w:szCs w:val="28"/>
        </w:rPr>
        <w:t>Анализ эффективности управления активами</w:t>
      </w:r>
      <w:bookmarkEnd w:id="15"/>
      <w:bookmarkEnd w:id="16"/>
    </w:p>
    <w:p w14:paraId="217121F4" w14:textId="77777777" w:rsidR="008E65B6" w:rsidRDefault="008E65B6" w:rsidP="008E65B6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Управление активами предприятия оценивается по показателям, представленным в финансовой отчетности предприятия (Приложение А)</w:t>
      </w:r>
    </w:p>
    <w:p w14:paraId="0C305966" w14:textId="77777777" w:rsidR="008E65B6" w:rsidRDefault="008E65B6" w:rsidP="008E65B6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489F">
        <w:rPr>
          <w:rFonts w:ascii="Times New Roman" w:hAnsi="Times New Roman"/>
          <w:sz w:val="28"/>
          <w:szCs w:val="28"/>
        </w:rPr>
        <w:t xml:space="preserve">Результаты горизонтального и вертикального анализа </w:t>
      </w:r>
      <w:r>
        <w:rPr>
          <w:rFonts w:ascii="Times New Roman" w:hAnsi="Times New Roman"/>
          <w:sz w:val="28"/>
          <w:szCs w:val="28"/>
        </w:rPr>
        <w:t>активов приведены в таблице 2.1.</w:t>
      </w:r>
    </w:p>
    <w:p w14:paraId="35E243AB" w14:textId="632FCEE2" w:rsidR="008E65B6" w:rsidRDefault="008E65B6" w:rsidP="008E65B6">
      <w:pPr>
        <w:widowControl w:val="0"/>
        <w:tabs>
          <w:tab w:val="left" w:pos="360"/>
        </w:tabs>
        <w:spacing w:before="240" w:after="120" w:line="240" w:lineRule="auto"/>
        <w:ind w:left="1701" w:hanging="1701"/>
        <w:jc w:val="both"/>
        <w:rPr>
          <w:rFonts w:ascii="Times New Roman" w:hAnsi="Times New Roman"/>
          <w:sz w:val="28"/>
          <w:szCs w:val="28"/>
        </w:rPr>
      </w:pPr>
      <w:r w:rsidRPr="0037149F">
        <w:rPr>
          <w:rFonts w:ascii="Times New Roman" w:hAnsi="Times New Roman"/>
          <w:sz w:val="28"/>
          <w:szCs w:val="28"/>
        </w:rPr>
        <w:t xml:space="preserve">Таблица </w:t>
      </w:r>
      <w:r>
        <w:rPr>
          <w:rFonts w:ascii="Times New Roman" w:hAnsi="Times New Roman"/>
          <w:sz w:val="28"/>
          <w:szCs w:val="28"/>
        </w:rPr>
        <w:t xml:space="preserve">2.1 - </w:t>
      </w:r>
      <w:r w:rsidRPr="0037149F">
        <w:rPr>
          <w:rFonts w:ascii="Times New Roman" w:hAnsi="Times New Roman"/>
          <w:sz w:val="28"/>
          <w:szCs w:val="28"/>
        </w:rPr>
        <w:t>Анализ и оценка имущественного потенциала</w:t>
      </w:r>
      <w:r>
        <w:rPr>
          <w:rFonts w:ascii="Times New Roman" w:hAnsi="Times New Roman"/>
          <w:sz w:val="28"/>
          <w:szCs w:val="28"/>
        </w:rPr>
        <w:t xml:space="preserve"> ООО «</w:t>
      </w:r>
      <w:r w:rsidR="005C161A" w:rsidRPr="00546001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/>
          <w:sz w:val="28"/>
          <w:szCs w:val="28"/>
        </w:rPr>
        <w:t>»</w:t>
      </w:r>
      <w:r w:rsidRPr="0037149F">
        <w:rPr>
          <w:rFonts w:ascii="Times New Roman" w:hAnsi="Times New Roman"/>
          <w:sz w:val="28"/>
          <w:szCs w:val="28"/>
        </w:rPr>
        <w:t xml:space="preserve"> за 20</w:t>
      </w:r>
      <w:r>
        <w:rPr>
          <w:rFonts w:ascii="Times New Roman" w:hAnsi="Times New Roman"/>
          <w:sz w:val="28"/>
          <w:szCs w:val="28"/>
        </w:rPr>
        <w:t>2</w:t>
      </w:r>
      <w:r w:rsidR="00E8771E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-</w:t>
      </w:r>
      <w:r w:rsidRPr="0037149F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>2</w:t>
      </w:r>
      <w:r w:rsidR="00E8771E">
        <w:rPr>
          <w:rFonts w:ascii="Times New Roman" w:hAnsi="Times New Roman"/>
          <w:sz w:val="28"/>
          <w:szCs w:val="28"/>
        </w:rPr>
        <w:t>2</w:t>
      </w:r>
      <w:r w:rsidRPr="0037149F">
        <w:rPr>
          <w:rFonts w:ascii="Times New Roman" w:hAnsi="Times New Roman"/>
          <w:sz w:val="28"/>
          <w:szCs w:val="28"/>
        </w:rPr>
        <w:t xml:space="preserve"> гг.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371"/>
        <w:gridCol w:w="936"/>
        <w:gridCol w:w="936"/>
        <w:gridCol w:w="956"/>
        <w:gridCol w:w="957"/>
        <w:gridCol w:w="1637"/>
        <w:gridCol w:w="6"/>
        <w:gridCol w:w="1829"/>
      </w:tblGrid>
      <w:tr w:rsidR="008E65B6" w:rsidRPr="00AA5F7E" w14:paraId="7B50BA5B" w14:textId="77777777" w:rsidTr="00F25CE1">
        <w:trPr>
          <w:trHeight w:val="454"/>
        </w:trPr>
        <w:tc>
          <w:tcPr>
            <w:tcW w:w="12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AD801" w14:textId="77777777" w:rsidR="008E65B6" w:rsidRPr="00AA5F7E" w:rsidRDefault="008E65B6" w:rsidP="00F25CE1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5F7E">
              <w:rPr>
                <w:rFonts w:ascii="Times New Roman" w:hAnsi="Times New Roman"/>
                <w:sz w:val="24"/>
                <w:szCs w:val="24"/>
              </w:rPr>
              <w:t>Показатель</w:t>
            </w:r>
          </w:p>
          <w:p w14:paraId="064D72E3" w14:textId="77777777" w:rsidR="008E65B6" w:rsidRPr="00AA5F7E" w:rsidRDefault="008E65B6" w:rsidP="00F25CE1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D1DBE" w14:textId="77777777" w:rsidR="008E65B6" w:rsidRPr="00AA5F7E" w:rsidRDefault="008E65B6" w:rsidP="00F25CE1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5F7E">
              <w:rPr>
                <w:rFonts w:ascii="Times New Roman" w:hAnsi="Times New Roman"/>
                <w:sz w:val="24"/>
                <w:szCs w:val="24"/>
              </w:rPr>
              <w:t>Величина</w:t>
            </w:r>
          </w:p>
          <w:p w14:paraId="17AAF378" w14:textId="77777777" w:rsidR="008E65B6" w:rsidRPr="00AA5F7E" w:rsidRDefault="008E65B6" w:rsidP="00F25CE1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5F7E">
              <w:rPr>
                <w:rFonts w:ascii="Times New Roman" w:hAnsi="Times New Roman"/>
                <w:sz w:val="24"/>
                <w:szCs w:val="24"/>
              </w:rPr>
              <w:t>показателя,</w:t>
            </w:r>
          </w:p>
          <w:p w14:paraId="144AF639" w14:textId="77777777" w:rsidR="008E65B6" w:rsidRPr="00AA5F7E" w:rsidRDefault="008E65B6" w:rsidP="00F25CE1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5F7E">
              <w:rPr>
                <w:rFonts w:ascii="Times New Roman" w:hAnsi="Times New Roman"/>
                <w:sz w:val="24"/>
                <w:szCs w:val="24"/>
              </w:rPr>
              <w:t>тыс. руб.</w:t>
            </w:r>
          </w:p>
        </w:tc>
        <w:tc>
          <w:tcPr>
            <w:tcW w:w="9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4A1F4" w14:textId="77777777" w:rsidR="008E65B6" w:rsidRPr="00AA5F7E" w:rsidRDefault="008E65B6" w:rsidP="00F25CE1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5F7E">
              <w:rPr>
                <w:rFonts w:ascii="Times New Roman" w:hAnsi="Times New Roman"/>
                <w:sz w:val="24"/>
                <w:szCs w:val="24"/>
              </w:rPr>
              <w:t>Структура, %</w:t>
            </w:r>
          </w:p>
        </w:tc>
        <w:tc>
          <w:tcPr>
            <w:tcW w:w="18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5DEC9" w14:textId="77777777" w:rsidR="008E65B6" w:rsidRPr="00AA5F7E" w:rsidRDefault="008E65B6" w:rsidP="00F25CE1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5F7E">
              <w:rPr>
                <w:rFonts w:ascii="Times New Roman" w:hAnsi="Times New Roman"/>
                <w:sz w:val="24"/>
                <w:szCs w:val="24"/>
              </w:rPr>
              <w:t>Изменение                  показателя</w:t>
            </w:r>
          </w:p>
        </w:tc>
      </w:tr>
      <w:tr w:rsidR="008E65B6" w:rsidRPr="00AA5F7E" w14:paraId="48867CBE" w14:textId="77777777" w:rsidTr="00F25CE1">
        <w:trPr>
          <w:trHeight w:val="454"/>
        </w:trPr>
        <w:tc>
          <w:tcPr>
            <w:tcW w:w="12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A2021" w14:textId="77777777" w:rsidR="008E65B6" w:rsidRPr="00AA5F7E" w:rsidRDefault="008E65B6" w:rsidP="00F25CE1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F818F" w14:textId="01FC817F" w:rsidR="008E65B6" w:rsidRPr="00AA5F7E" w:rsidRDefault="008E65B6" w:rsidP="00F25CE1">
            <w:pPr>
              <w:widowControl w:val="0"/>
              <w:spacing w:after="0" w:line="216" w:lineRule="auto"/>
              <w:ind w:right="-7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5F7E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E8771E">
              <w:rPr>
                <w:rFonts w:ascii="Times New Roman" w:hAnsi="Times New Roman"/>
                <w:sz w:val="24"/>
                <w:szCs w:val="24"/>
              </w:rPr>
              <w:t>1</w:t>
            </w:r>
            <w:r w:rsidRPr="00AA5F7E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A102F" w14:textId="63F73BB3" w:rsidR="008E65B6" w:rsidRPr="00AA5F7E" w:rsidRDefault="008E65B6" w:rsidP="00F25CE1">
            <w:pPr>
              <w:widowControl w:val="0"/>
              <w:spacing w:after="0" w:line="216" w:lineRule="auto"/>
              <w:ind w:right="-7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5F7E">
              <w:rPr>
                <w:rFonts w:ascii="Times New Roman" w:hAnsi="Times New Roman"/>
                <w:sz w:val="24"/>
                <w:szCs w:val="24"/>
              </w:rPr>
              <w:t>202</w:t>
            </w:r>
            <w:r w:rsidR="00E8771E">
              <w:rPr>
                <w:rFonts w:ascii="Times New Roman" w:hAnsi="Times New Roman"/>
                <w:sz w:val="24"/>
                <w:szCs w:val="24"/>
              </w:rPr>
              <w:t>2</w:t>
            </w:r>
            <w:r w:rsidRPr="00AA5F7E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BAE9F" w14:textId="68EDB5BA" w:rsidR="008E65B6" w:rsidRPr="00AA5F7E" w:rsidRDefault="008E65B6" w:rsidP="00F25CE1">
            <w:pPr>
              <w:widowControl w:val="0"/>
              <w:spacing w:after="0" w:line="216" w:lineRule="auto"/>
              <w:ind w:right="-7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5F7E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E8771E">
              <w:rPr>
                <w:rFonts w:ascii="Times New Roman" w:hAnsi="Times New Roman"/>
                <w:sz w:val="24"/>
                <w:szCs w:val="24"/>
              </w:rPr>
              <w:t>1</w:t>
            </w:r>
            <w:r w:rsidRPr="00AA5F7E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6D18B" w14:textId="7342818D" w:rsidR="008E65B6" w:rsidRPr="00AA5F7E" w:rsidRDefault="008E65B6" w:rsidP="00F25CE1">
            <w:pPr>
              <w:widowControl w:val="0"/>
              <w:spacing w:after="0" w:line="216" w:lineRule="auto"/>
              <w:ind w:right="-7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5F7E">
              <w:rPr>
                <w:rFonts w:ascii="Times New Roman" w:hAnsi="Times New Roman"/>
                <w:sz w:val="24"/>
                <w:szCs w:val="24"/>
              </w:rPr>
              <w:t>202</w:t>
            </w:r>
            <w:r w:rsidR="00E8771E">
              <w:rPr>
                <w:rFonts w:ascii="Times New Roman" w:hAnsi="Times New Roman"/>
                <w:sz w:val="24"/>
                <w:szCs w:val="24"/>
              </w:rPr>
              <w:t>2</w:t>
            </w:r>
            <w:r w:rsidRPr="00AA5F7E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19BCA" w14:textId="77777777" w:rsidR="008E65B6" w:rsidRPr="00AA5F7E" w:rsidRDefault="008E65B6" w:rsidP="00F25CE1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5F7E">
              <w:rPr>
                <w:rFonts w:ascii="Times New Roman" w:hAnsi="Times New Roman"/>
                <w:sz w:val="24"/>
                <w:szCs w:val="24"/>
              </w:rPr>
              <w:t>Абсолютное, тыс. руб.</w:t>
            </w:r>
          </w:p>
        </w:tc>
        <w:tc>
          <w:tcPr>
            <w:tcW w:w="9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24323" w14:textId="77777777" w:rsidR="008E65B6" w:rsidRPr="00AA5F7E" w:rsidRDefault="008E65B6" w:rsidP="00F25CE1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5F7E">
              <w:rPr>
                <w:rFonts w:ascii="Times New Roman" w:hAnsi="Times New Roman"/>
                <w:sz w:val="24"/>
                <w:szCs w:val="24"/>
              </w:rPr>
              <w:t>Относительное, %</w:t>
            </w:r>
          </w:p>
        </w:tc>
      </w:tr>
      <w:tr w:rsidR="00AC108E" w:rsidRPr="00AA5F7E" w14:paraId="24B5B0B0" w14:textId="77777777" w:rsidTr="00AC108E">
        <w:trPr>
          <w:trHeight w:val="454"/>
        </w:trPr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C557F" w14:textId="77777777" w:rsidR="00AC108E" w:rsidRPr="00AA5F7E" w:rsidRDefault="00AC108E" w:rsidP="00AC108E">
            <w:pPr>
              <w:widowControl w:val="0"/>
              <w:spacing w:after="0" w:line="21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5F7E">
              <w:rPr>
                <w:rFonts w:ascii="Times New Roman" w:hAnsi="Times New Roman"/>
                <w:bCs/>
                <w:sz w:val="24"/>
                <w:szCs w:val="24"/>
              </w:rPr>
              <w:t xml:space="preserve">1. Внеоборотные </w:t>
            </w:r>
          </w:p>
          <w:p w14:paraId="5918C61F" w14:textId="77777777" w:rsidR="00AC108E" w:rsidRPr="00AA5F7E" w:rsidRDefault="00AC108E" w:rsidP="00AC108E">
            <w:pPr>
              <w:widowControl w:val="0"/>
              <w:spacing w:after="0" w:line="21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5F7E">
              <w:rPr>
                <w:rFonts w:ascii="Times New Roman" w:hAnsi="Times New Roman"/>
                <w:bCs/>
                <w:sz w:val="24"/>
                <w:szCs w:val="24"/>
              </w:rPr>
              <w:t>активы, всего, в том числе: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757D10" w14:textId="58640A6D" w:rsidR="00AC108E" w:rsidRPr="00D25BE0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432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4B9493" w14:textId="10F0D51D" w:rsidR="00AC108E" w:rsidRPr="00D25BE0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22623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8F82FF" w14:textId="13E6D517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0,13%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A1684C" w14:textId="198980D7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6,13%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2B0885" w14:textId="4B207565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22191</w:t>
            </w:r>
          </w:p>
        </w:tc>
        <w:tc>
          <w:tcPr>
            <w:tcW w:w="9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F2B926" w14:textId="374493DC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5236,8%</w:t>
            </w:r>
          </w:p>
        </w:tc>
      </w:tr>
      <w:tr w:rsidR="00AC108E" w:rsidRPr="00AA5F7E" w14:paraId="1DA2086E" w14:textId="77777777" w:rsidTr="00AC108E">
        <w:trPr>
          <w:trHeight w:val="454"/>
        </w:trPr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6BE2D" w14:textId="4883C779" w:rsidR="00AC108E" w:rsidRPr="001B522D" w:rsidRDefault="00AC108E" w:rsidP="00A508DF">
            <w:pPr>
              <w:pStyle w:val="a4"/>
              <w:widowControl w:val="0"/>
              <w:numPr>
                <w:ilvl w:val="1"/>
                <w:numId w:val="15"/>
              </w:numPr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Нематериальные активы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5A85B0" w14:textId="022C7808" w:rsidR="00AC108E" w:rsidRPr="00D25BE0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C77366" w14:textId="7F056ABF" w:rsidR="00AC108E" w:rsidRPr="00D25BE0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A2EE50" w14:textId="5CE9358A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0,01%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9D603C" w14:textId="79B7C812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0,00%</w:t>
            </w:r>
          </w:p>
        </w:tc>
        <w:tc>
          <w:tcPr>
            <w:tcW w:w="8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81AA39" w14:textId="1A834BAF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6C3109" w14:textId="39FB36D7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76,2%</w:t>
            </w:r>
          </w:p>
        </w:tc>
      </w:tr>
      <w:tr w:rsidR="00AC108E" w:rsidRPr="00AA5F7E" w14:paraId="0DF5F142" w14:textId="77777777" w:rsidTr="00AC108E">
        <w:trPr>
          <w:trHeight w:val="454"/>
        </w:trPr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80728" w14:textId="6D471C1F" w:rsidR="00AC108E" w:rsidRPr="00AA5F7E" w:rsidRDefault="00AC108E" w:rsidP="00AC108E">
            <w:pPr>
              <w:widowControl w:val="0"/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 w:rsidRPr="00AA5F7E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AA5F7E">
              <w:rPr>
                <w:rFonts w:ascii="Times New Roman" w:hAnsi="Times New Roman"/>
                <w:sz w:val="24"/>
                <w:szCs w:val="24"/>
              </w:rPr>
              <w:t>. Основные средства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4784B8" w14:textId="0DDD292A" w:rsidR="00AC108E" w:rsidRPr="00D25BE0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377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BB2BA2" w14:textId="7880D98A" w:rsidR="00AC108E" w:rsidRPr="00D25BE0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20442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85C6D0" w14:textId="7573ADC5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0,11%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28CEAF" w14:textId="71DE4C55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5,54%</w:t>
            </w:r>
          </w:p>
        </w:tc>
        <w:tc>
          <w:tcPr>
            <w:tcW w:w="8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8E0776" w14:textId="78235D20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20065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C10552" w14:textId="7FB88563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5422,3%</w:t>
            </w:r>
          </w:p>
        </w:tc>
      </w:tr>
      <w:tr w:rsidR="00AC108E" w:rsidRPr="00AA5F7E" w14:paraId="7EC610C6" w14:textId="77777777" w:rsidTr="00AC108E">
        <w:trPr>
          <w:trHeight w:val="454"/>
        </w:trPr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53BFB" w14:textId="479AB546" w:rsidR="00AC108E" w:rsidRPr="00AA5F7E" w:rsidRDefault="00AC108E" w:rsidP="00AC108E">
            <w:pPr>
              <w:widowControl w:val="0"/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1.3. Отложенные налоговые активы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4ADF35" w14:textId="02268690" w:rsidR="00AC108E" w:rsidRPr="00D25BE0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61B19E" w14:textId="1B04E681" w:rsidR="00AC108E" w:rsidRPr="00D25BE0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2164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E7F189" w14:textId="64E23567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0,01%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29E744" w14:textId="552795CC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0,59%</w:t>
            </w:r>
          </w:p>
        </w:tc>
        <w:tc>
          <w:tcPr>
            <w:tcW w:w="8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99F505" w14:textId="6AAA83BB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2129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598813" w14:textId="2A8C87DC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6182,9%</w:t>
            </w:r>
          </w:p>
        </w:tc>
      </w:tr>
      <w:tr w:rsidR="00AC108E" w:rsidRPr="00AA5F7E" w14:paraId="59E42BFD" w14:textId="77777777" w:rsidTr="00AC108E">
        <w:trPr>
          <w:trHeight w:val="454"/>
        </w:trPr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E6DE6" w14:textId="77777777" w:rsidR="00AC108E" w:rsidRPr="00AA5F7E" w:rsidRDefault="00AC108E" w:rsidP="00AC108E">
            <w:pPr>
              <w:widowControl w:val="0"/>
              <w:spacing w:after="0" w:line="21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5F7E">
              <w:rPr>
                <w:rFonts w:ascii="Times New Roman" w:hAnsi="Times New Roman"/>
                <w:bCs/>
                <w:sz w:val="24"/>
                <w:szCs w:val="24"/>
              </w:rPr>
              <w:t xml:space="preserve">2. Оборотные активы, всего, </w:t>
            </w:r>
          </w:p>
          <w:p w14:paraId="004ACEAD" w14:textId="77777777" w:rsidR="00AC108E" w:rsidRPr="00AA5F7E" w:rsidRDefault="00AC108E" w:rsidP="00AC108E">
            <w:pPr>
              <w:widowControl w:val="0"/>
              <w:spacing w:after="0" w:line="21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5F7E">
              <w:rPr>
                <w:rFonts w:ascii="Times New Roman" w:hAnsi="Times New Roman"/>
                <w:bCs/>
                <w:sz w:val="24"/>
                <w:szCs w:val="24"/>
              </w:rPr>
              <w:t>в том числе: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E76637" w14:textId="260BB271" w:rsidR="00AC108E" w:rsidRPr="00D25BE0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343201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491BA1" w14:textId="29C95FC9" w:rsidR="00AC108E" w:rsidRPr="00D25BE0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346410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B5DAF0" w14:textId="6C44BE1D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99,87%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9CEECB" w14:textId="243E4B68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93,87%</w:t>
            </w:r>
          </w:p>
        </w:tc>
        <w:tc>
          <w:tcPr>
            <w:tcW w:w="8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81D822" w14:textId="04DFABC7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3209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4D69E4" w14:textId="13CDA05A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100,9%</w:t>
            </w:r>
          </w:p>
        </w:tc>
      </w:tr>
      <w:tr w:rsidR="00AC108E" w:rsidRPr="00AA5F7E" w14:paraId="1E6414B4" w14:textId="77777777" w:rsidTr="00AC108E">
        <w:trPr>
          <w:trHeight w:val="454"/>
        </w:trPr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872C9" w14:textId="77777777" w:rsidR="00AC108E" w:rsidRPr="00AA5F7E" w:rsidRDefault="00AC108E" w:rsidP="00AC108E">
            <w:pPr>
              <w:widowControl w:val="0"/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 w:rsidRPr="00AA5F7E">
              <w:rPr>
                <w:rFonts w:ascii="Times New Roman" w:hAnsi="Times New Roman"/>
                <w:sz w:val="24"/>
                <w:szCs w:val="24"/>
              </w:rPr>
              <w:t>2.1. Запасы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D855C0" w14:textId="2D6C677B" w:rsidR="00AC108E" w:rsidRPr="00D25BE0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537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5E5A3A" w14:textId="32CA9BC5" w:rsidR="00AC108E" w:rsidRPr="00D25BE0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19006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B834BE" w14:textId="528D52DE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0,16%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CC366A" w14:textId="12B0F501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5,15%</w:t>
            </w:r>
          </w:p>
        </w:tc>
        <w:tc>
          <w:tcPr>
            <w:tcW w:w="8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504EBC" w14:textId="29B3DF7C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18469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E94E0C" w14:textId="749173C2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3539,3%</w:t>
            </w:r>
          </w:p>
        </w:tc>
      </w:tr>
      <w:tr w:rsidR="00AC108E" w:rsidRPr="00AA5F7E" w14:paraId="0CCFA646" w14:textId="77777777" w:rsidTr="00AC108E">
        <w:trPr>
          <w:trHeight w:val="454"/>
        </w:trPr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91985" w14:textId="2776E0C0" w:rsidR="00AC108E" w:rsidRPr="00AA5F7E" w:rsidRDefault="00AC108E" w:rsidP="00AC108E">
            <w:pPr>
              <w:widowControl w:val="0"/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2.2. НДС по приобретенным ценностям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C4BB24" w14:textId="21C6B65A" w:rsid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5691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4C13EB" w14:textId="5F4E4FBE" w:rsid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13971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A4FA6C" w14:textId="0B12BFE8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1,66%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27CD84" w14:textId="6958E672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3,79%</w:t>
            </w:r>
          </w:p>
        </w:tc>
        <w:tc>
          <w:tcPr>
            <w:tcW w:w="8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03F0FB" w14:textId="128D81FA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8280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40B795" w14:textId="59C01023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245,5%</w:t>
            </w:r>
          </w:p>
        </w:tc>
      </w:tr>
      <w:tr w:rsidR="00AC108E" w:rsidRPr="00AA5F7E" w14:paraId="2F064547" w14:textId="77777777" w:rsidTr="00AC108E">
        <w:trPr>
          <w:trHeight w:val="454"/>
        </w:trPr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AF810" w14:textId="47401DBD" w:rsidR="00AC108E" w:rsidRPr="00AA5F7E" w:rsidRDefault="00AC108E" w:rsidP="00AC108E">
            <w:pPr>
              <w:widowControl w:val="0"/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 w:rsidRPr="00AA5F7E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AA5F7E">
              <w:rPr>
                <w:rFonts w:ascii="Times New Roman" w:hAnsi="Times New Roman"/>
                <w:sz w:val="24"/>
                <w:szCs w:val="24"/>
              </w:rPr>
              <w:t xml:space="preserve"> Дебиторская задолженность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8B39E9" w14:textId="5A561CF0" w:rsidR="00AC108E" w:rsidRPr="00D25BE0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329368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3946AF" w14:textId="34A11920" w:rsidR="00AC108E" w:rsidRPr="00D25BE0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290654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597EE8" w14:textId="3837F106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95,85%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664579" w14:textId="552632A5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78,76%</w:t>
            </w:r>
          </w:p>
        </w:tc>
        <w:tc>
          <w:tcPr>
            <w:tcW w:w="8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841FD3" w14:textId="3571B803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-38714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C5DEEF" w14:textId="66AD1D49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88,2%</w:t>
            </w:r>
          </w:p>
        </w:tc>
      </w:tr>
      <w:tr w:rsidR="00AC108E" w:rsidRPr="00AA5F7E" w14:paraId="5B9151D9" w14:textId="77777777" w:rsidTr="00AC108E">
        <w:trPr>
          <w:trHeight w:val="454"/>
        </w:trPr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C6F17" w14:textId="13123646" w:rsidR="00AC108E" w:rsidRPr="00AA5F7E" w:rsidRDefault="00AC108E" w:rsidP="00AC108E">
            <w:pPr>
              <w:widowControl w:val="0"/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 w:rsidRPr="00AA5F7E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AA5F7E">
              <w:rPr>
                <w:rFonts w:ascii="Times New Roman" w:hAnsi="Times New Roman"/>
                <w:sz w:val="24"/>
                <w:szCs w:val="24"/>
              </w:rPr>
              <w:t xml:space="preserve"> Денежные средства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денежные эквиваленты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5E84F8" w14:textId="234DB6B8" w:rsidR="00AC108E" w:rsidRPr="00D25BE0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7604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20001A" w14:textId="77677F5E" w:rsidR="00AC108E" w:rsidRPr="00D25BE0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22667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B0AF65" w14:textId="1A495D54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2,21%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45C09D" w14:textId="0B8E10E6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6,14%</w:t>
            </w:r>
          </w:p>
        </w:tc>
        <w:tc>
          <w:tcPr>
            <w:tcW w:w="8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FAF185" w14:textId="642AEF91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15063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1054C8" w14:textId="5E35675D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298,1%</w:t>
            </w:r>
          </w:p>
        </w:tc>
      </w:tr>
      <w:tr w:rsidR="00AC108E" w:rsidRPr="00AA5F7E" w14:paraId="7357C078" w14:textId="77777777" w:rsidTr="00AC108E">
        <w:trPr>
          <w:trHeight w:val="454"/>
        </w:trPr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39EAC" w14:textId="1052EE3B" w:rsidR="00AC108E" w:rsidRPr="00AA5F7E" w:rsidRDefault="00AC108E" w:rsidP="00AC108E">
            <w:pPr>
              <w:widowControl w:val="0"/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2.5. Прочие оборотные активы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4ADCAB" w14:textId="588E20C6" w:rsid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0037BA" w14:textId="5F8C2DDC" w:rsid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66CFD5" w14:textId="41CB44E2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0,00%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40027D" w14:textId="2E1E73BC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0,03%</w:t>
            </w:r>
          </w:p>
        </w:tc>
        <w:tc>
          <w:tcPr>
            <w:tcW w:w="8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AC1C4D" w14:textId="614AC0C5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C673DD" w14:textId="0BD23EBB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11200,0%</w:t>
            </w:r>
          </w:p>
        </w:tc>
      </w:tr>
      <w:tr w:rsidR="00AC108E" w:rsidRPr="00AA5F7E" w14:paraId="7A7AEDBC" w14:textId="77777777" w:rsidTr="00AC108E">
        <w:trPr>
          <w:trHeight w:val="454"/>
        </w:trPr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DDFD3" w14:textId="77777777" w:rsidR="00AC108E" w:rsidRPr="00AA5F7E" w:rsidRDefault="00AC108E" w:rsidP="00AC108E">
            <w:pPr>
              <w:widowControl w:val="0"/>
              <w:spacing w:after="0" w:line="21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bookmarkStart w:id="17" w:name="_Toc257961672"/>
            <w:bookmarkStart w:id="18" w:name="_Toc303323241"/>
            <w:bookmarkStart w:id="19" w:name="_Toc305373103"/>
            <w:bookmarkStart w:id="20" w:name="_Toc353369843"/>
            <w:bookmarkStart w:id="21" w:name="_Toc353369881"/>
            <w:bookmarkStart w:id="22" w:name="_Toc353369975"/>
            <w:bookmarkStart w:id="23" w:name="_Toc353542064"/>
            <w:r w:rsidRPr="00AA5F7E">
              <w:rPr>
                <w:rFonts w:ascii="Times New Roman" w:hAnsi="Times New Roman"/>
                <w:bCs/>
                <w:sz w:val="24"/>
                <w:szCs w:val="24"/>
              </w:rPr>
              <w:t>Баланс</w:t>
            </w:r>
            <w:bookmarkEnd w:id="17"/>
            <w:bookmarkEnd w:id="18"/>
            <w:bookmarkEnd w:id="19"/>
            <w:bookmarkEnd w:id="20"/>
            <w:bookmarkEnd w:id="21"/>
            <w:bookmarkEnd w:id="22"/>
            <w:bookmarkEnd w:id="23"/>
            <w:r w:rsidRPr="00AA5F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80945E" w14:textId="1FC83A46" w:rsidR="00AC108E" w:rsidRPr="00D25BE0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343633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C8B796" w14:textId="5F7051BD" w:rsidR="00AC108E" w:rsidRPr="00D25BE0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369032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37BC60" w14:textId="6260CECC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428245" w14:textId="7FFE1E47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8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8C7147" w14:textId="5F240D63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25399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E26CF6" w14:textId="052272D9" w:rsidR="00AC108E" w:rsidRPr="00AC108E" w:rsidRDefault="00AC108E" w:rsidP="00AC108E">
            <w:pPr>
              <w:widowControl w:val="0"/>
              <w:spacing w:after="0" w:line="21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107,4%</w:t>
            </w:r>
          </w:p>
        </w:tc>
      </w:tr>
    </w:tbl>
    <w:p w14:paraId="58FF335E" w14:textId="3A889410" w:rsidR="008E65B6" w:rsidRDefault="008E65B6" w:rsidP="008E65B6">
      <w:pPr>
        <w:widowControl w:val="0"/>
        <w:spacing w:before="120"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Таким образом, оценка показывает, что за два года баланс предприятия </w:t>
      </w:r>
      <w:r w:rsidR="00AE343A">
        <w:rPr>
          <w:rFonts w:ascii="Times New Roman" w:hAnsi="Times New Roman"/>
          <w:sz w:val="28"/>
          <w:szCs w:val="28"/>
        </w:rPr>
        <w:t>вырос</w:t>
      </w:r>
      <w:r>
        <w:rPr>
          <w:rFonts w:ascii="Times New Roman" w:hAnsi="Times New Roman"/>
          <w:sz w:val="28"/>
          <w:szCs w:val="28"/>
        </w:rPr>
        <w:t xml:space="preserve"> на </w:t>
      </w:r>
      <w:r w:rsidR="00AE343A">
        <w:rPr>
          <w:rFonts w:ascii="Times New Roman" w:hAnsi="Times New Roman"/>
          <w:sz w:val="28"/>
          <w:szCs w:val="28"/>
        </w:rPr>
        <w:t>25 399</w:t>
      </w:r>
      <w:r>
        <w:rPr>
          <w:rFonts w:ascii="Times New Roman" w:hAnsi="Times New Roman"/>
          <w:sz w:val="28"/>
          <w:szCs w:val="28"/>
        </w:rPr>
        <w:t xml:space="preserve"> тыс. руб. или на </w:t>
      </w:r>
      <w:r w:rsidR="00AE343A">
        <w:rPr>
          <w:rFonts w:ascii="Times New Roman" w:hAnsi="Times New Roman"/>
          <w:sz w:val="28"/>
          <w:szCs w:val="28"/>
        </w:rPr>
        <w:t>7,4</w:t>
      </w:r>
      <w:r>
        <w:rPr>
          <w:rFonts w:ascii="Times New Roman" w:hAnsi="Times New Roman"/>
          <w:sz w:val="28"/>
          <w:szCs w:val="28"/>
        </w:rPr>
        <w:t xml:space="preserve">%. Наибольший рост за два года показали </w:t>
      </w:r>
      <w:r w:rsidR="00AE343A">
        <w:rPr>
          <w:rFonts w:ascii="Times New Roman" w:hAnsi="Times New Roman"/>
          <w:sz w:val="28"/>
          <w:szCs w:val="28"/>
        </w:rPr>
        <w:t>основные средства</w:t>
      </w:r>
      <w:r>
        <w:rPr>
          <w:rFonts w:ascii="Times New Roman" w:hAnsi="Times New Roman"/>
          <w:sz w:val="28"/>
          <w:szCs w:val="28"/>
        </w:rPr>
        <w:t xml:space="preserve"> (</w:t>
      </w:r>
      <w:r w:rsidR="00AE343A">
        <w:rPr>
          <w:rFonts w:ascii="Times New Roman" w:hAnsi="Times New Roman"/>
          <w:sz w:val="28"/>
          <w:szCs w:val="28"/>
        </w:rPr>
        <w:t>в 54 раза</w:t>
      </w:r>
      <w:r>
        <w:rPr>
          <w:rFonts w:ascii="Times New Roman" w:hAnsi="Times New Roman"/>
          <w:sz w:val="28"/>
          <w:szCs w:val="28"/>
        </w:rPr>
        <w:t>). Также рост показыва</w:t>
      </w:r>
      <w:r w:rsidR="00AE343A">
        <w:rPr>
          <w:rFonts w:ascii="Times New Roman" w:hAnsi="Times New Roman"/>
          <w:sz w:val="28"/>
          <w:szCs w:val="28"/>
        </w:rPr>
        <w:t>ю</w:t>
      </w:r>
      <w:r>
        <w:rPr>
          <w:rFonts w:ascii="Times New Roman" w:hAnsi="Times New Roman"/>
          <w:sz w:val="28"/>
          <w:szCs w:val="28"/>
        </w:rPr>
        <w:t xml:space="preserve">т </w:t>
      </w:r>
      <w:r w:rsidR="00AE343A">
        <w:rPr>
          <w:rFonts w:ascii="Times New Roman" w:hAnsi="Times New Roman"/>
          <w:sz w:val="28"/>
          <w:szCs w:val="28"/>
        </w:rPr>
        <w:t>запасы</w:t>
      </w:r>
      <w:r>
        <w:rPr>
          <w:rFonts w:ascii="Times New Roman" w:hAnsi="Times New Roman"/>
          <w:sz w:val="28"/>
          <w:szCs w:val="28"/>
        </w:rPr>
        <w:t xml:space="preserve"> (+</w:t>
      </w:r>
      <w:r w:rsidR="00AE343A">
        <w:rPr>
          <w:rFonts w:ascii="Times New Roman" w:hAnsi="Times New Roman"/>
          <w:sz w:val="28"/>
          <w:szCs w:val="28"/>
        </w:rPr>
        <w:t>18 469</w:t>
      </w:r>
      <w:r>
        <w:rPr>
          <w:rFonts w:ascii="Times New Roman" w:hAnsi="Times New Roman"/>
          <w:sz w:val="28"/>
          <w:szCs w:val="28"/>
        </w:rPr>
        <w:t xml:space="preserve"> тыс. руб. или </w:t>
      </w:r>
      <w:r w:rsidR="006621B9">
        <w:rPr>
          <w:rFonts w:ascii="Times New Roman" w:hAnsi="Times New Roman"/>
          <w:sz w:val="28"/>
          <w:szCs w:val="28"/>
        </w:rPr>
        <w:t>в 35 раз</w:t>
      </w:r>
      <w:r>
        <w:rPr>
          <w:rFonts w:ascii="Times New Roman" w:hAnsi="Times New Roman"/>
          <w:sz w:val="28"/>
          <w:szCs w:val="28"/>
        </w:rPr>
        <w:t xml:space="preserve">). Наибольшее снижение показывает показатель </w:t>
      </w:r>
      <w:r w:rsidR="006621B9">
        <w:rPr>
          <w:rFonts w:ascii="Times New Roman" w:hAnsi="Times New Roman"/>
          <w:sz w:val="28"/>
          <w:szCs w:val="28"/>
        </w:rPr>
        <w:t xml:space="preserve">дебиторской </w:t>
      </w:r>
      <w:r w:rsidR="006621B9">
        <w:rPr>
          <w:rFonts w:ascii="Times New Roman" w:hAnsi="Times New Roman"/>
          <w:sz w:val="28"/>
          <w:szCs w:val="28"/>
        </w:rPr>
        <w:lastRenderedPageBreak/>
        <w:t>задолженности</w:t>
      </w:r>
      <w:r>
        <w:rPr>
          <w:rFonts w:ascii="Times New Roman" w:hAnsi="Times New Roman"/>
          <w:sz w:val="28"/>
          <w:szCs w:val="28"/>
        </w:rPr>
        <w:t xml:space="preserve"> (на </w:t>
      </w:r>
      <w:r w:rsidR="006621B9">
        <w:rPr>
          <w:rFonts w:ascii="Times New Roman" w:hAnsi="Times New Roman"/>
          <w:sz w:val="28"/>
          <w:szCs w:val="28"/>
        </w:rPr>
        <w:t>38 714</w:t>
      </w:r>
      <w:r>
        <w:rPr>
          <w:rFonts w:ascii="Times New Roman" w:hAnsi="Times New Roman"/>
          <w:sz w:val="28"/>
          <w:szCs w:val="28"/>
        </w:rPr>
        <w:t xml:space="preserve"> тыс. руб. или на </w:t>
      </w:r>
      <w:r w:rsidR="006621B9">
        <w:rPr>
          <w:rFonts w:ascii="Times New Roman" w:hAnsi="Times New Roman"/>
          <w:sz w:val="28"/>
          <w:szCs w:val="28"/>
        </w:rPr>
        <w:t>11,8</w:t>
      </w:r>
      <w:r>
        <w:rPr>
          <w:rFonts w:ascii="Times New Roman" w:hAnsi="Times New Roman"/>
          <w:sz w:val="28"/>
          <w:szCs w:val="28"/>
        </w:rPr>
        <w:t>%).</w:t>
      </w:r>
    </w:p>
    <w:p w14:paraId="5162708B" w14:textId="77777777" w:rsidR="008E65B6" w:rsidRDefault="008E65B6" w:rsidP="008E65B6">
      <w:pPr>
        <w:widowControl w:val="0"/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Структура активов приведена на рисунке 2.1.</w:t>
      </w:r>
    </w:p>
    <w:p w14:paraId="488464B4" w14:textId="77777777" w:rsidR="008E65B6" w:rsidRDefault="008E65B6" w:rsidP="008E65B6">
      <w:pPr>
        <w:widowControl w:val="0"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2394DFCD" wp14:editId="16BC6C9A">
            <wp:extent cx="6008370" cy="4532812"/>
            <wp:effectExtent l="0" t="0" r="0" b="1270"/>
            <wp:docPr id="25" name="Диаграмма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1A182FED" w14:textId="5D0908AA" w:rsidR="008E65B6" w:rsidRPr="0052044C" w:rsidRDefault="008E65B6" w:rsidP="008E65B6">
      <w:pPr>
        <w:widowControl w:val="0"/>
        <w:spacing w:before="120" w:after="240" w:line="360" w:lineRule="auto"/>
        <w:jc w:val="center"/>
        <w:rPr>
          <w:rFonts w:ascii="Times New Roman" w:hAnsi="Times New Roman"/>
          <w:sz w:val="28"/>
          <w:szCs w:val="28"/>
        </w:rPr>
      </w:pPr>
      <w:r w:rsidRPr="0052044C">
        <w:rPr>
          <w:rFonts w:ascii="Times New Roman" w:hAnsi="Times New Roman"/>
          <w:sz w:val="28"/>
          <w:szCs w:val="28"/>
        </w:rPr>
        <w:t xml:space="preserve">Рисунок 2.1 – Структура активов </w:t>
      </w:r>
      <w:r>
        <w:rPr>
          <w:rFonts w:ascii="Times New Roman" w:hAnsi="Times New Roman"/>
          <w:sz w:val="28"/>
          <w:szCs w:val="28"/>
        </w:rPr>
        <w:t>ООО «</w:t>
      </w:r>
      <w:r w:rsidR="005C161A" w:rsidRPr="00546001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/>
          <w:sz w:val="28"/>
          <w:szCs w:val="28"/>
        </w:rPr>
        <w:t>»</w:t>
      </w:r>
      <w:r w:rsidRPr="0052044C">
        <w:rPr>
          <w:rFonts w:ascii="Times New Roman" w:hAnsi="Times New Roman"/>
          <w:sz w:val="28"/>
          <w:szCs w:val="28"/>
        </w:rPr>
        <w:t>, 20</w:t>
      </w:r>
      <w:r>
        <w:rPr>
          <w:rFonts w:ascii="Times New Roman" w:hAnsi="Times New Roman"/>
          <w:sz w:val="28"/>
          <w:szCs w:val="28"/>
        </w:rPr>
        <w:t>2</w:t>
      </w:r>
      <w:r w:rsidR="006621B9">
        <w:rPr>
          <w:rFonts w:ascii="Times New Roman" w:hAnsi="Times New Roman"/>
          <w:sz w:val="28"/>
          <w:szCs w:val="28"/>
        </w:rPr>
        <w:t>1</w:t>
      </w:r>
      <w:r w:rsidRPr="0052044C">
        <w:rPr>
          <w:rFonts w:ascii="Times New Roman" w:hAnsi="Times New Roman"/>
          <w:sz w:val="28"/>
          <w:szCs w:val="28"/>
        </w:rPr>
        <w:t>-202</w:t>
      </w:r>
      <w:r w:rsidR="005E0F91">
        <w:rPr>
          <w:rFonts w:ascii="Times New Roman" w:hAnsi="Times New Roman"/>
          <w:sz w:val="28"/>
          <w:szCs w:val="28"/>
        </w:rPr>
        <w:t>2</w:t>
      </w:r>
      <w:r w:rsidRPr="0052044C">
        <w:rPr>
          <w:rFonts w:ascii="Times New Roman" w:hAnsi="Times New Roman"/>
          <w:sz w:val="28"/>
          <w:szCs w:val="28"/>
        </w:rPr>
        <w:t xml:space="preserve"> гг.</w:t>
      </w:r>
    </w:p>
    <w:p w14:paraId="2CF3451B" w14:textId="43E56DE1" w:rsidR="008E65B6" w:rsidRDefault="008E65B6" w:rsidP="008E65B6">
      <w:pPr>
        <w:widowControl w:val="0"/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целом в соответствии со спецификой деятельности предприятия можно отметить, что баланс соответствует виду деятельности. Оборотные активы составляют основную долю имущества предприятия. В основе вне</w:t>
      </w:r>
      <w:r w:rsidR="00481D61">
        <w:rPr>
          <w:rFonts w:ascii="Times New Roman" w:hAnsi="Times New Roman"/>
          <w:sz w:val="28"/>
          <w:szCs w:val="28"/>
        </w:rPr>
        <w:t xml:space="preserve"> </w:t>
      </w:r>
      <w:bookmarkStart w:id="24" w:name="_GoBack"/>
      <w:bookmarkEnd w:id="24"/>
      <w:r>
        <w:rPr>
          <w:rFonts w:ascii="Times New Roman" w:hAnsi="Times New Roman"/>
          <w:sz w:val="28"/>
          <w:szCs w:val="28"/>
        </w:rPr>
        <w:t>оборотных активов лежат основные средства, доля которых в 202</w:t>
      </w:r>
      <w:r w:rsidR="005E0F91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году выросла на </w:t>
      </w:r>
      <w:r w:rsidR="005E0F91">
        <w:rPr>
          <w:rFonts w:ascii="Times New Roman" w:hAnsi="Times New Roman"/>
          <w:sz w:val="28"/>
          <w:szCs w:val="28"/>
        </w:rPr>
        <w:t>5,43</w:t>
      </w:r>
      <w:r>
        <w:rPr>
          <w:rFonts w:ascii="Times New Roman" w:hAnsi="Times New Roman"/>
          <w:sz w:val="28"/>
          <w:szCs w:val="28"/>
        </w:rPr>
        <w:t>%, что нормально для данного бизнеса. Дебиторская задолженность присутствует</w:t>
      </w:r>
      <w:r w:rsidR="00F26FB0">
        <w:rPr>
          <w:rFonts w:ascii="Times New Roman" w:hAnsi="Times New Roman"/>
          <w:sz w:val="28"/>
          <w:szCs w:val="28"/>
        </w:rPr>
        <w:t xml:space="preserve"> и занимает самую значительную долю баланса. При этом следует отметить, что в 2022 году</w:t>
      </w:r>
      <w:r>
        <w:rPr>
          <w:rFonts w:ascii="Times New Roman" w:hAnsi="Times New Roman"/>
          <w:sz w:val="28"/>
          <w:szCs w:val="28"/>
        </w:rPr>
        <w:t xml:space="preserve"> она существенно </w:t>
      </w:r>
      <w:r w:rsidR="00F26FB0">
        <w:rPr>
          <w:rFonts w:ascii="Times New Roman" w:hAnsi="Times New Roman"/>
          <w:sz w:val="28"/>
          <w:szCs w:val="28"/>
        </w:rPr>
        <w:t>сократилась</w:t>
      </w:r>
      <w:r>
        <w:rPr>
          <w:rFonts w:ascii="Times New Roman" w:hAnsi="Times New Roman"/>
          <w:sz w:val="28"/>
          <w:szCs w:val="28"/>
        </w:rPr>
        <w:t>, что связано с</w:t>
      </w:r>
      <w:r w:rsidR="00F26FB0">
        <w:rPr>
          <w:rFonts w:ascii="Times New Roman" w:hAnsi="Times New Roman"/>
          <w:sz w:val="28"/>
          <w:szCs w:val="28"/>
        </w:rPr>
        <w:t xml:space="preserve">о снижением </w:t>
      </w:r>
      <w:r>
        <w:rPr>
          <w:rFonts w:ascii="Times New Roman" w:hAnsi="Times New Roman"/>
          <w:sz w:val="28"/>
          <w:szCs w:val="28"/>
        </w:rPr>
        <w:t>проблем</w:t>
      </w:r>
      <w:r w:rsidR="00F26FB0">
        <w:rPr>
          <w:rFonts w:ascii="Times New Roman" w:hAnsi="Times New Roman"/>
          <w:sz w:val="28"/>
          <w:szCs w:val="28"/>
        </w:rPr>
        <w:t xml:space="preserve"> у</w:t>
      </w:r>
      <w:r>
        <w:rPr>
          <w:rFonts w:ascii="Times New Roman" w:hAnsi="Times New Roman"/>
          <w:sz w:val="28"/>
          <w:szCs w:val="28"/>
        </w:rPr>
        <w:t xml:space="preserve"> потребителей услуг </w:t>
      </w:r>
      <w:r w:rsidR="00F26FB0">
        <w:rPr>
          <w:rFonts w:ascii="Times New Roman" w:hAnsi="Times New Roman"/>
          <w:sz w:val="28"/>
          <w:szCs w:val="28"/>
        </w:rPr>
        <w:t>к концу года</w:t>
      </w:r>
      <w:r>
        <w:rPr>
          <w:rFonts w:ascii="Times New Roman" w:hAnsi="Times New Roman"/>
          <w:sz w:val="28"/>
          <w:szCs w:val="28"/>
        </w:rPr>
        <w:t xml:space="preserve"> на фоне </w:t>
      </w:r>
      <w:r w:rsidR="00271588">
        <w:rPr>
          <w:rFonts w:ascii="Times New Roman" w:hAnsi="Times New Roman"/>
          <w:sz w:val="28"/>
          <w:szCs w:val="28"/>
        </w:rPr>
        <w:t>СВО</w:t>
      </w:r>
      <w:r>
        <w:rPr>
          <w:rFonts w:ascii="Times New Roman" w:hAnsi="Times New Roman"/>
          <w:sz w:val="28"/>
          <w:szCs w:val="28"/>
        </w:rPr>
        <w:t>, международных санкций, общей экономической ситуации.</w:t>
      </w:r>
    </w:p>
    <w:p w14:paraId="5CE0DB98" w14:textId="39109961" w:rsidR="008E65B6" w:rsidRDefault="008E65B6" w:rsidP="008E65B6">
      <w:pPr>
        <w:pStyle w:val="afb"/>
        <w:spacing w:after="0" w:line="360" w:lineRule="auto"/>
        <w:ind w:firstLine="709"/>
        <w:jc w:val="both"/>
      </w:pPr>
      <w:r>
        <w:rPr>
          <w:rFonts w:ascii="Times New Roman" w:hAnsi="Times New Roman"/>
          <w:sz w:val="28"/>
        </w:rPr>
        <w:t>Таким образом, оценка показывает, что у предприятия ООО «</w:t>
      </w:r>
      <w:r w:rsidR="005C161A" w:rsidRPr="00546001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/>
          <w:sz w:val="28"/>
        </w:rPr>
        <w:t xml:space="preserve">» большая доля активов </w:t>
      </w:r>
      <w:r w:rsidR="007A1A5D">
        <w:rPr>
          <w:rFonts w:ascii="Times New Roman" w:hAnsi="Times New Roman"/>
          <w:sz w:val="28"/>
        </w:rPr>
        <w:t xml:space="preserve">представлена в виде дебиторской </w:t>
      </w:r>
      <w:r w:rsidR="007A1A5D">
        <w:rPr>
          <w:rFonts w:ascii="Times New Roman" w:hAnsi="Times New Roman"/>
          <w:sz w:val="28"/>
        </w:rPr>
        <w:lastRenderedPageBreak/>
        <w:t xml:space="preserve">задолженности. А остальная часть </w:t>
      </w:r>
      <w:r>
        <w:rPr>
          <w:rFonts w:ascii="Times New Roman" w:hAnsi="Times New Roman"/>
          <w:sz w:val="28"/>
        </w:rPr>
        <w:t>распределена между основными средствами</w:t>
      </w:r>
      <w:r w:rsidR="007A1A5D">
        <w:rPr>
          <w:rFonts w:ascii="Times New Roman" w:hAnsi="Times New Roman"/>
          <w:sz w:val="28"/>
        </w:rPr>
        <w:t xml:space="preserve"> и</w:t>
      </w:r>
      <w:r>
        <w:rPr>
          <w:rFonts w:ascii="Times New Roman" w:hAnsi="Times New Roman"/>
          <w:sz w:val="28"/>
        </w:rPr>
        <w:t xml:space="preserve"> запасами, что характерно для данной отрасли.</w:t>
      </w:r>
    </w:p>
    <w:p w14:paraId="39553F1E" w14:textId="77777777" w:rsidR="008E65B6" w:rsidRPr="00600B11" w:rsidRDefault="008E65B6" w:rsidP="00A508DF">
      <w:pPr>
        <w:pStyle w:val="a4"/>
        <w:widowControl w:val="0"/>
        <w:numPr>
          <w:ilvl w:val="1"/>
          <w:numId w:val="8"/>
        </w:numPr>
        <w:spacing w:before="240" w:after="120" w:line="240" w:lineRule="auto"/>
        <w:ind w:left="1276" w:hanging="567"/>
        <w:contextualSpacing w:val="0"/>
        <w:outlineLvl w:val="1"/>
        <w:rPr>
          <w:rFonts w:ascii="Arial" w:hAnsi="Arial" w:cs="Arial"/>
          <w:sz w:val="28"/>
          <w:szCs w:val="28"/>
        </w:rPr>
      </w:pPr>
      <w:bookmarkStart w:id="25" w:name="_Toc101511453"/>
      <w:bookmarkStart w:id="26" w:name="_Toc144216586"/>
      <w:r w:rsidRPr="00600B11">
        <w:rPr>
          <w:rFonts w:ascii="Arial" w:hAnsi="Arial" w:cs="Arial"/>
          <w:sz w:val="28"/>
          <w:szCs w:val="28"/>
        </w:rPr>
        <w:t>Анализ эффективности управления структурой капитала</w:t>
      </w:r>
      <w:bookmarkEnd w:id="25"/>
      <w:bookmarkEnd w:id="26"/>
    </w:p>
    <w:p w14:paraId="16634721" w14:textId="77777777" w:rsidR="008E65B6" w:rsidRDefault="008E65B6" w:rsidP="008E65B6">
      <w:pPr>
        <w:widowControl w:val="0"/>
        <w:tabs>
          <w:tab w:val="left" w:pos="36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489F">
        <w:rPr>
          <w:rFonts w:ascii="Times New Roman" w:hAnsi="Times New Roman"/>
          <w:sz w:val="28"/>
          <w:szCs w:val="28"/>
        </w:rPr>
        <w:t xml:space="preserve">Результаты горизонтального и вертикального анализа пассива (источников средств предприятия) приводятся в табл. </w:t>
      </w:r>
      <w:r>
        <w:rPr>
          <w:rFonts w:ascii="Times New Roman" w:hAnsi="Times New Roman"/>
          <w:sz w:val="28"/>
          <w:szCs w:val="28"/>
        </w:rPr>
        <w:t>2.3.</w:t>
      </w:r>
    </w:p>
    <w:p w14:paraId="76BEC750" w14:textId="77777777" w:rsidR="004B6E73" w:rsidRDefault="008E65B6" w:rsidP="004B6E73">
      <w:pPr>
        <w:widowControl w:val="0"/>
        <w:tabs>
          <w:tab w:val="left" w:pos="360"/>
        </w:tabs>
        <w:spacing w:before="240" w:after="0" w:line="240" w:lineRule="auto"/>
        <w:ind w:left="1701" w:hanging="1701"/>
        <w:jc w:val="both"/>
        <w:rPr>
          <w:rFonts w:ascii="Times New Roman" w:hAnsi="Times New Roman"/>
          <w:sz w:val="28"/>
          <w:szCs w:val="28"/>
        </w:rPr>
      </w:pPr>
      <w:r w:rsidRPr="0037149F">
        <w:rPr>
          <w:rFonts w:ascii="Times New Roman" w:hAnsi="Times New Roman"/>
          <w:sz w:val="28"/>
          <w:szCs w:val="28"/>
        </w:rPr>
        <w:t xml:space="preserve">Таблица </w:t>
      </w:r>
      <w:r>
        <w:rPr>
          <w:rFonts w:ascii="Times New Roman" w:hAnsi="Times New Roman"/>
          <w:sz w:val="28"/>
          <w:szCs w:val="28"/>
        </w:rPr>
        <w:t xml:space="preserve">2.3 - </w:t>
      </w:r>
      <w:r w:rsidRPr="0037149F">
        <w:rPr>
          <w:rFonts w:ascii="Times New Roman" w:hAnsi="Times New Roman"/>
          <w:sz w:val="28"/>
          <w:szCs w:val="28"/>
        </w:rPr>
        <w:t>Анализ и оценка источников средств</w:t>
      </w:r>
      <w:r>
        <w:rPr>
          <w:rFonts w:ascii="Times New Roman" w:hAnsi="Times New Roman"/>
          <w:sz w:val="28"/>
          <w:szCs w:val="28"/>
        </w:rPr>
        <w:t xml:space="preserve"> предприятия </w:t>
      </w:r>
    </w:p>
    <w:p w14:paraId="79AC7FAC" w14:textId="2377C874" w:rsidR="008E65B6" w:rsidRDefault="008E65B6" w:rsidP="004B6E73">
      <w:pPr>
        <w:widowControl w:val="0"/>
        <w:tabs>
          <w:tab w:val="left" w:pos="360"/>
        </w:tabs>
        <w:spacing w:after="120" w:line="240" w:lineRule="auto"/>
        <w:ind w:left="170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ООО «</w:t>
      </w:r>
      <w:r w:rsidR="005C161A" w:rsidRPr="00546001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/>
          <w:sz w:val="28"/>
          <w:szCs w:val="28"/>
        </w:rPr>
        <w:t xml:space="preserve">», </w:t>
      </w:r>
      <w:r w:rsidRPr="0037149F">
        <w:rPr>
          <w:rFonts w:ascii="Times New Roman" w:hAnsi="Times New Roman"/>
          <w:sz w:val="28"/>
          <w:szCs w:val="28"/>
        </w:rPr>
        <w:t>за 20</w:t>
      </w:r>
      <w:r>
        <w:rPr>
          <w:rFonts w:ascii="Times New Roman" w:hAnsi="Times New Roman"/>
          <w:sz w:val="28"/>
          <w:szCs w:val="28"/>
        </w:rPr>
        <w:t>2</w:t>
      </w:r>
      <w:r w:rsidR="004B6E73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-</w:t>
      </w:r>
      <w:r w:rsidRPr="0037149F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>2</w:t>
      </w:r>
      <w:r w:rsidR="004B6E73">
        <w:rPr>
          <w:rFonts w:ascii="Times New Roman" w:hAnsi="Times New Roman"/>
          <w:sz w:val="28"/>
          <w:szCs w:val="28"/>
        </w:rPr>
        <w:t>2</w:t>
      </w:r>
      <w:r w:rsidRPr="0037149F">
        <w:rPr>
          <w:rFonts w:ascii="Times New Roman" w:hAnsi="Times New Roman"/>
          <w:sz w:val="28"/>
          <w:szCs w:val="28"/>
        </w:rPr>
        <w:t xml:space="preserve"> гг.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123"/>
        <w:gridCol w:w="1098"/>
        <w:gridCol w:w="1015"/>
        <w:gridCol w:w="1304"/>
        <w:gridCol w:w="1165"/>
        <w:gridCol w:w="1153"/>
        <w:gridCol w:w="1770"/>
      </w:tblGrid>
      <w:tr w:rsidR="008E65B6" w:rsidRPr="0078046F" w14:paraId="0AF2EABE" w14:textId="77777777" w:rsidTr="00F25CE1">
        <w:trPr>
          <w:trHeight w:val="454"/>
        </w:trPr>
        <w:tc>
          <w:tcPr>
            <w:tcW w:w="11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ADCA6" w14:textId="77777777" w:rsidR="008E65B6" w:rsidRPr="0078046F" w:rsidRDefault="008E65B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46F">
              <w:rPr>
                <w:rFonts w:ascii="Times New Roman" w:hAnsi="Times New Roman"/>
                <w:sz w:val="24"/>
                <w:szCs w:val="24"/>
              </w:rPr>
              <w:t>Показатель</w:t>
            </w:r>
          </w:p>
        </w:tc>
        <w:tc>
          <w:tcPr>
            <w:tcW w:w="10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FAD30" w14:textId="77777777" w:rsidR="008E65B6" w:rsidRPr="0078046F" w:rsidRDefault="008E65B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8046F">
              <w:rPr>
                <w:rFonts w:ascii="Times New Roman" w:hAnsi="Times New Roman"/>
                <w:sz w:val="24"/>
                <w:szCs w:val="24"/>
              </w:rPr>
              <w:t>Величина</w:t>
            </w:r>
          </w:p>
          <w:p w14:paraId="5203DEF5" w14:textId="77777777" w:rsidR="008E65B6" w:rsidRPr="0078046F" w:rsidRDefault="008E65B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46F">
              <w:rPr>
                <w:rFonts w:ascii="Times New Roman" w:hAnsi="Times New Roman"/>
                <w:sz w:val="24"/>
                <w:szCs w:val="24"/>
              </w:rPr>
              <w:t>показателя, тыс. руб.</w:t>
            </w:r>
          </w:p>
        </w:tc>
        <w:tc>
          <w:tcPr>
            <w:tcW w:w="12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D32A5" w14:textId="77777777" w:rsidR="008E65B6" w:rsidRPr="0078046F" w:rsidRDefault="008E65B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46F">
              <w:rPr>
                <w:rFonts w:ascii="Times New Roman" w:hAnsi="Times New Roman"/>
                <w:sz w:val="24"/>
                <w:szCs w:val="24"/>
              </w:rPr>
              <w:t>Структура, %</w:t>
            </w:r>
          </w:p>
        </w:tc>
        <w:tc>
          <w:tcPr>
            <w:tcW w:w="15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CD562" w14:textId="77777777" w:rsidR="008E65B6" w:rsidRPr="0078046F" w:rsidRDefault="008E65B6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46F">
              <w:rPr>
                <w:rFonts w:ascii="Times New Roman" w:hAnsi="Times New Roman"/>
                <w:sz w:val="24"/>
                <w:szCs w:val="24"/>
              </w:rPr>
              <w:t>Изменение                     показателя</w:t>
            </w:r>
          </w:p>
        </w:tc>
      </w:tr>
      <w:tr w:rsidR="004B6E73" w:rsidRPr="0078046F" w14:paraId="05B41A36" w14:textId="77777777" w:rsidTr="00F25CE1">
        <w:trPr>
          <w:trHeight w:val="454"/>
        </w:trPr>
        <w:tc>
          <w:tcPr>
            <w:tcW w:w="11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44235" w14:textId="77777777" w:rsidR="004B6E73" w:rsidRPr="0078046F" w:rsidRDefault="004B6E73" w:rsidP="004B6E7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CB429" w14:textId="1A878E17" w:rsidR="004B6E73" w:rsidRPr="0078046F" w:rsidRDefault="004B6E73" w:rsidP="004B6E73">
            <w:pPr>
              <w:widowControl w:val="0"/>
              <w:spacing w:after="0" w:line="240" w:lineRule="auto"/>
              <w:ind w:right="-7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5F7E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AA5F7E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8589E" w14:textId="30062977" w:rsidR="004B6E73" w:rsidRPr="0078046F" w:rsidRDefault="004B6E73" w:rsidP="004B6E73">
            <w:pPr>
              <w:widowControl w:val="0"/>
              <w:spacing w:after="0" w:line="240" w:lineRule="auto"/>
              <w:ind w:right="-7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5F7E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AA5F7E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C896E" w14:textId="5A5E92D0" w:rsidR="004B6E73" w:rsidRPr="0078046F" w:rsidRDefault="004B6E73" w:rsidP="004B6E73">
            <w:pPr>
              <w:widowControl w:val="0"/>
              <w:spacing w:after="0" w:line="240" w:lineRule="auto"/>
              <w:ind w:right="-7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5F7E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AA5F7E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1073F" w14:textId="3B777F53" w:rsidR="004B6E73" w:rsidRPr="0078046F" w:rsidRDefault="004B6E73" w:rsidP="004B6E73">
            <w:pPr>
              <w:widowControl w:val="0"/>
              <w:spacing w:after="0" w:line="240" w:lineRule="auto"/>
              <w:ind w:right="-7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5F7E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AA5F7E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FBDE6" w14:textId="77777777" w:rsidR="004B6E73" w:rsidRPr="0078046F" w:rsidRDefault="004B6E73" w:rsidP="004B6E73">
            <w:pPr>
              <w:widowControl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46F">
              <w:rPr>
                <w:rFonts w:ascii="Times New Roman" w:hAnsi="Times New Roman"/>
                <w:sz w:val="24"/>
                <w:szCs w:val="24"/>
              </w:rPr>
              <w:t>Абс.,</w:t>
            </w:r>
          </w:p>
          <w:p w14:paraId="33F4FB5E" w14:textId="77777777" w:rsidR="004B6E73" w:rsidRPr="0078046F" w:rsidRDefault="004B6E73" w:rsidP="004B6E73">
            <w:pPr>
              <w:widowControl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46F">
              <w:rPr>
                <w:rFonts w:ascii="Times New Roman" w:hAnsi="Times New Roman"/>
                <w:sz w:val="24"/>
                <w:szCs w:val="24"/>
              </w:rPr>
              <w:t>тыс. руб.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C24AE" w14:textId="77777777" w:rsidR="004B6E73" w:rsidRPr="0078046F" w:rsidRDefault="004B6E73" w:rsidP="004B6E73">
            <w:pPr>
              <w:widowControl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46F">
              <w:rPr>
                <w:rFonts w:ascii="Times New Roman" w:hAnsi="Times New Roman"/>
                <w:sz w:val="24"/>
                <w:szCs w:val="24"/>
              </w:rPr>
              <w:t>Отн.,</w:t>
            </w:r>
          </w:p>
          <w:p w14:paraId="61F817C0" w14:textId="77777777" w:rsidR="004B6E73" w:rsidRPr="0078046F" w:rsidRDefault="004B6E73" w:rsidP="004B6E73">
            <w:pPr>
              <w:widowControl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46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B565F8" w:rsidRPr="0078046F" w14:paraId="44D96908" w14:textId="77777777" w:rsidTr="00B565F8">
        <w:trPr>
          <w:trHeight w:val="454"/>
        </w:trPr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E4DF3" w14:textId="77777777" w:rsidR="00B565F8" w:rsidRPr="0078046F" w:rsidRDefault="00B565F8" w:rsidP="00B565F8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046F">
              <w:rPr>
                <w:rFonts w:ascii="Times New Roman" w:hAnsi="Times New Roman"/>
                <w:bCs/>
                <w:sz w:val="24"/>
                <w:szCs w:val="24"/>
              </w:rPr>
              <w:t xml:space="preserve">1. Капитал </w:t>
            </w:r>
          </w:p>
          <w:p w14:paraId="61E1564A" w14:textId="77777777" w:rsidR="00B565F8" w:rsidRPr="0078046F" w:rsidRDefault="00B565F8" w:rsidP="00B565F8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046F">
              <w:rPr>
                <w:rFonts w:ascii="Times New Roman" w:hAnsi="Times New Roman"/>
                <w:bCs/>
                <w:sz w:val="24"/>
                <w:szCs w:val="24"/>
              </w:rPr>
              <w:t>и резервы, всего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B84E1F" w14:textId="6C90A931" w:rsidR="00B565F8" w:rsidRPr="00981E20" w:rsidRDefault="00B565F8" w:rsidP="00B565F8">
            <w:pPr>
              <w:widowControl w:val="0"/>
              <w:spacing w:after="0" w:line="240" w:lineRule="auto"/>
              <w:ind w:right="-6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45621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99AAB0" w14:textId="3B2BECC8" w:rsidR="00B565F8" w:rsidRPr="00981E20" w:rsidRDefault="00B565F8" w:rsidP="00B565F8">
            <w:pPr>
              <w:widowControl w:val="0"/>
              <w:spacing w:after="0" w:line="240" w:lineRule="auto"/>
              <w:ind w:right="-6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77338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362151" w14:textId="007A93D7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13,3%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A8F22C" w14:textId="79865700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21,0%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5F6258" w14:textId="31C4882C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31717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4C9412" w14:textId="5BA8D806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169,5%</w:t>
            </w:r>
          </w:p>
        </w:tc>
      </w:tr>
      <w:tr w:rsidR="00B565F8" w:rsidRPr="0078046F" w14:paraId="16AA3CA8" w14:textId="77777777" w:rsidTr="00B565F8">
        <w:trPr>
          <w:trHeight w:val="454"/>
        </w:trPr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F205C" w14:textId="26B69197" w:rsidR="00B565F8" w:rsidRPr="0078046F" w:rsidRDefault="00B565F8" w:rsidP="00B565F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046F">
              <w:rPr>
                <w:rFonts w:ascii="Times New Roman" w:hAnsi="Times New Roman"/>
                <w:sz w:val="24"/>
                <w:szCs w:val="24"/>
              </w:rPr>
              <w:t>1.1 Уставный капитал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A95C0F" w14:textId="4FA55C86" w:rsidR="00B565F8" w:rsidRPr="00981E20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1000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3DA834" w14:textId="1D742286" w:rsidR="00B565F8" w:rsidRPr="00981E20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1000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6ABD4B" w14:textId="7774486D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0,3%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EC9705" w14:textId="430B6D2B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0,3%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6AA489" w14:textId="2867CFEE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36F037" w14:textId="31A0B7FA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100,0%</w:t>
            </w:r>
          </w:p>
        </w:tc>
      </w:tr>
      <w:tr w:rsidR="00B565F8" w:rsidRPr="0078046F" w14:paraId="1A440007" w14:textId="77777777" w:rsidTr="00B565F8">
        <w:trPr>
          <w:trHeight w:val="454"/>
        </w:trPr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5C83C" w14:textId="77777777" w:rsidR="00B565F8" w:rsidRPr="0078046F" w:rsidRDefault="00B565F8" w:rsidP="00B565F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046F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Pr="0078046F">
              <w:rPr>
                <w:rFonts w:ascii="Times New Roman" w:hAnsi="Times New Roman"/>
                <w:sz w:val="24"/>
                <w:szCs w:val="24"/>
              </w:rPr>
              <w:t>Нераспределенная прибыль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3F590C" w14:textId="2A72C7BB" w:rsidR="00B565F8" w:rsidRPr="00981E20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44621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48047D" w14:textId="15E2D3A7" w:rsidR="00B565F8" w:rsidRPr="00981E20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76338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E11529" w14:textId="7DBEB57A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13,0%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F5B982" w14:textId="18450A59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20,7%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DA947B" w14:textId="2BAACA15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31717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7F0DDE" w14:textId="5217419F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171,1%</w:t>
            </w:r>
          </w:p>
        </w:tc>
      </w:tr>
      <w:tr w:rsidR="00B565F8" w:rsidRPr="0078046F" w14:paraId="3A4D62AA" w14:textId="77777777" w:rsidTr="00B565F8">
        <w:trPr>
          <w:trHeight w:val="454"/>
        </w:trPr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1C21E" w14:textId="77777777" w:rsidR="00B565F8" w:rsidRPr="000B69D0" w:rsidRDefault="00B565F8" w:rsidP="00A508DF">
            <w:pPr>
              <w:pStyle w:val="a4"/>
              <w:widowControl w:val="0"/>
              <w:numPr>
                <w:ilvl w:val="0"/>
                <w:numId w:val="9"/>
              </w:numPr>
              <w:tabs>
                <w:tab w:val="left" w:pos="201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0B69D0">
              <w:rPr>
                <w:rFonts w:ascii="Times New Roman" w:hAnsi="Times New Roman"/>
                <w:sz w:val="24"/>
                <w:szCs w:val="24"/>
              </w:rPr>
              <w:t>Долгосрочные обязательства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40CDDE" w14:textId="2CDA15EF" w:rsidR="00B565F8" w:rsidRPr="00981E20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10030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2696BD" w14:textId="4DCD141D" w:rsidR="00B565F8" w:rsidRPr="00981E20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93270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71A960" w14:textId="613D613A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2,9%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7BA41D" w14:textId="0AC7E090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25,3%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53B705" w14:textId="30FEBCC5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83240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A0DD0F" w14:textId="379C9DD8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929,9%</w:t>
            </w:r>
          </w:p>
        </w:tc>
      </w:tr>
      <w:tr w:rsidR="00B565F8" w:rsidRPr="0078046F" w14:paraId="7F2E81F3" w14:textId="77777777" w:rsidTr="00B565F8">
        <w:trPr>
          <w:trHeight w:val="454"/>
        </w:trPr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EE1E8" w14:textId="77777777" w:rsidR="00B565F8" w:rsidRPr="0078046F" w:rsidRDefault="00B565F8" w:rsidP="00B565F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 Заемные средства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BD6C6E" w14:textId="233EA906" w:rsidR="00B565F8" w:rsidRPr="00981E20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10002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F5880E" w14:textId="2E7D59B5" w:rsidR="00B565F8" w:rsidRPr="00981E20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80006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7187F5" w14:textId="0E603DDD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2,9%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799A0C" w14:textId="1D320B53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21,7%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17823F" w14:textId="23E91FEF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70004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EC7417" w14:textId="417AD0D1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799,9%</w:t>
            </w:r>
          </w:p>
        </w:tc>
      </w:tr>
      <w:tr w:rsidR="00B565F8" w:rsidRPr="0078046F" w14:paraId="4A02C261" w14:textId="77777777" w:rsidTr="00B565F8">
        <w:trPr>
          <w:trHeight w:val="454"/>
        </w:trPr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0256A" w14:textId="2C7EAA2E" w:rsidR="00B565F8" w:rsidRPr="0078046F" w:rsidRDefault="00B565F8" w:rsidP="00B565F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 Отложенные налоговые активы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482B8D" w14:textId="25D6D129" w:rsidR="00B565F8" w:rsidRPr="00981E20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BB841B" w14:textId="266E5B82" w:rsidR="00B565F8" w:rsidRPr="00981E20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2699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C7EF60" w14:textId="1FA9B639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0,0%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372179" w14:textId="4CC06972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0,7%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0BF280" w14:textId="0C9A11DC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2671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6306A5" w14:textId="0DABD76D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9639,3%</w:t>
            </w:r>
          </w:p>
        </w:tc>
      </w:tr>
      <w:tr w:rsidR="00B565F8" w:rsidRPr="0078046F" w14:paraId="34AD5263" w14:textId="77777777" w:rsidTr="00B565F8">
        <w:trPr>
          <w:trHeight w:val="454"/>
        </w:trPr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C4130" w14:textId="0A743233" w:rsidR="00B565F8" w:rsidRPr="0078046F" w:rsidRDefault="00B565F8" w:rsidP="00B565F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046F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78046F">
              <w:rPr>
                <w:rFonts w:ascii="Times New Roman" w:hAnsi="Times New Roman"/>
                <w:sz w:val="24"/>
                <w:szCs w:val="24"/>
              </w:rPr>
              <w:t xml:space="preserve"> Прочие долгосрочные обязательства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9D964B" w14:textId="72B961BD" w:rsidR="00B565F8" w:rsidRPr="00981E20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9B9C80" w14:textId="4BF80A96" w:rsidR="00B565F8" w:rsidRPr="00981E20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10565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CFD1DD" w14:textId="14743469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0,0%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B2CC66" w14:textId="490B6262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2,9%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5838F9" w14:textId="54CA12F5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10565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8E9314" w14:textId="4D0825A2" w:rsidR="00B565F8" w:rsidRPr="00B565F8" w:rsidRDefault="00951424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100,0%</w:t>
            </w:r>
          </w:p>
        </w:tc>
      </w:tr>
      <w:tr w:rsidR="00B565F8" w:rsidRPr="0078046F" w14:paraId="5FE116CF" w14:textId="77777777" w:rsidTr="00B565F8">
        <w:trPr>
          <w:trHeight w:val="454"/>
        </w:trPr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E7DFF" w14:textId="77777777" w:rsidR="00B565F8" w:rsidRPr="0078046F" w:rsidRDefault="00B565F8" w:rsidP="00B565F8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046F">
              <w:rPr>
                <w:rFonts w:ascii="Times New Roman" w:hAnsi="Times New Roman"/>
                <w:bCs/>
                <w:sz w:val="24"/>
                <w:szCs w:val="24"/>
              </w:rPr>
              <w:t>3. Краткосрочные обязательства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749E45" w14:textId="03B45422" w:rsidR="00B565F8" w:rsidRPr="00981E20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287982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E86FA4" w14:textId="00FA5487" w:rsidR="00B565F8" w:rsidRPr="00981E20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198424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0FD7B8" w14:textId="0680CDA8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83,8%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D39253" w14:textId="165E4834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53,8%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A143E3" w14:textId="3A049FC6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-89558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B604C1" w14:textId="5E724133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68,9%</w:t>
            </w:r>
          </w:p>
        </w:tc>
      </w:tr>
      <w:tr w:rsidR="00B565F8" w:rsidRPr="0078046F" w14:paraId="417F8196" w14:textId="77777777" w:rsidTr="00B565F8">
        <w:trPr>
          <w:trHeight w:val="454"/>
        </w:trPr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4F3F7" w14:textId="77777777" w:rsidR="00B565F8" w:rsidRPr="0078046F" w:rsidRDefault="00B565F8" w:rsidP="00B565F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 Заемные средства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8032BB" w14:textId="710C6470" w:rsidR="00B565F8" w:rsidRPr="00981E20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3000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270E44" w14:textId="5EC95FC3" w:rsidR="00B565F8" w:rsidRPr="00981E20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13000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5B3AD7" w14:textId="603C2C4C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0,9%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ED38C6" w14:textId="7F7C5997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3,5%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A7E8B6" w14:textId="6085EAF7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10000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974D5B" w14:textId="0C940257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433,3%</w:t>
            </w:r>
          </w:p>
        </w:tc>
      </w:tr>
      <w:tr w:rsidR="00B565F8" w:rsidRPr="0078046F" w14:paraId="6F433B75" w14:textId="77777777" w:rsidTr="00B565F8">
        <w:trPr>
          <w:trHeight w:val="454"/>
        </w:trPr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D0F69" w14:textId="7765B87E" w:rsidR="00B565F8" w:rsidRDefault="00B565F8" w:rsidP="00B565F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 Кредиторская задолженность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852FA6" w14:textId="3AFEB4A1" w:rsid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284982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81BA90" w14:textId="59D4FBC4" w:rsid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185424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DEF630" w14:textId="252A79B5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82,9%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975B0B" w14:textId="698BCDC6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50,2%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8C7309" w14:textId="33620789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-99558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260966" w14:textId="52C7EE1B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65,1%</w:t>
            </w:r>
          </w:p>
        </w:tc>
      </w:tr>
      <w:tr w:rsidR="00B565F8" w:rsidRPr="0078046F" w14:paraId="5A400288" w14:textId="77777777" w:rsidTr="00B565F8">
        <w:trPr>
          <w:trHeight w:val="454"/>
        </w:trPr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B360D" w14:textId="77777777" w:rsidR="00B565F8" w:rsidRPr="0078046F" w:rsidRDefault="00B565F8" w:rsidP="00B565F8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046F">
              <w:rPr>
                <w:rFonts w:ascii="Times New Roman" w:hAnsi="Times New Roman"/>
                <w:bCs/>
                <w:sz w:val="24"/>
                <w:szCs w:val="24"/>
              </w:rPr>
              <w:t xml:space="preserve">Баланс 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757368" w14:textId="4F910019" w:rsidR="00B565F8" w:rsidRPr="00981E20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343633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D918BA" w14:textId="1FCB9732" w:rsidR="00B565F8" w:rsidRPr="00981E20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369032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965709" w14:textId="5B066BC2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100,0%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95C857" w14:textId="2060C52C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100,0%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3383CE" w14:textId="3B78FEB4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25399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543348" w14:textId="2BD01170" w:rsidR="00B565F8" w:rsidRPr="00B565F8" w:rsidRDefault="00B565F8" w:rsidP="00B565F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6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107,4%</w:t>
            </w:r>
          </w:p>
        </w:tc>
      </w:tr>
    </w:tbl>
    <w:p w14:paraId="64AE1025" w14:textId="37026FE1" w:rsidR="008E65B6" w:rsidRDefault="008E65B6" w:rsidP="008E65B6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показывает, что за исследуемый период ООО «</w:t>
      </w:r>
      <w:r w:rsidR="005C161A" w:rsidRPr="00546001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/>
          <w:sz w:val="28"/>
          <w:szCs w:val="28"/>
        </w:rPr>
        <w:t xml:space="preserve">» показывает снижение по </w:t>
      </w:r>
      <w:r w:rsidR="00DC2261">
        <w:rPr>
          <w:rFonts w:ascii="Times New Roman" w:hAnsi="Times New Roman"/>
          <w:sz w:val="28"/>
          <w:szCs w:val="28"/>
        </w:rPr>
        <w:t>статье краткосрочных обязательств (-89 558 тыс. руб.)</w:t>
      </w:r>
      <w:r>
        <w:rPr>
          <w:rFonts w:ascii="Times New Roman" w:hAnsi="Times New Roman"/>
          <w:sz w:val="28"/>
          <w:szCs w:val="28"/>
        </w:rPr>
        <w:t>. Наибольшее снижение приходится на статью «</w:t>
      </w:r>
      <w:r w:rsidR="00DC2261">
        <w:rPr>
          <w:rFonts w:ascii="Times New Roman" w:hAnsi="Times New Roman"/>
          <w:sz w:val="28"/>
          <w:szCs w:val="28"/>
        </w:rPr>
        <w:t>Кредиторская задолженност</w:t>
      </w:r>
      <w:r w:rsidR="00DD56B1">
        <w:rPr>
          <w:rFonts w:ascii="Times New Roman" w:hAnsi="Times New Roman"/>
          <w:sz w:val="28"/>
          <w:szCs w:val="28"/>
        </w:rPr>
        <w:t>ь</w:t>
      </w:r>
      <w:r>
        <w:rPr>
          <w:rFonts w:ascii="Times New Roman" w:hAnsi="Times New Roman"/>
          <w:sz w:val="28"/>
          <w:szCs w:val="28"/>
        </w:rPr>
        <w:t>» (-</w:t>
      </w:r>
      <w:r w:rsidR="00DD56B1">
        <w:rPr>
          <w:rFonts w:ascii="Times New Roman" w:hAnsi="Times New Roman"/>
          <w:sz w:val="28"/>
          <w:szCs w:val="28"/>
        </w:rPr>
        <w:t>99 558</w:t>
      </w:r>
      <w:r>
        <w:rPr>
          <w:rFonts w:ascii="Times New Roman" w:hAnsi="Times New Roman"/>
          <w:sz w:val="28"/>
          <w:szCs w:val="28"/>
        </w:rPr>
        <w:t xml:space="preserve"> тыс. руб. или на </w:t>
      </w:r>
      <w:r w:rsidR="00DD56B1">
        <w:rPr>
          <w:rFonts w:ascii="Times New Roman" w:hAnsi="Times New Roman"/>
          <w:sz w:val="28"/>
          <w:szCs w:val="28"/>
        </w:rPr>
        <w:t>34,9</w:t>
      </w:r>
      <w:r>
        <w:rPr>
          <w:rFonts w:ascii="Times New Roman" w:hAnsi="Times New Roman"/>
          <w:sz w:val="28"/>
          <w:szCs w:val="28"/>
        </w:rPr>
        <w:t xml:space="preserve">%). </w:t>
      </w:r>
      <w:r w:rsidR="00622B0C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 xml:space="preserve"> предприятия </w:t>
      </w:r>
      <w:r w:rsidR="00622B0C">
        <w:rPr>
          <w:rFonts w:ascii="Times New Roman" w:hAnsi="Times New Roman"/>
          <w:sz w:val="28"/>
          <w:szCs w:val="28"/>
        </w:rPr>
        <w:t>выросли</w:t>
      </w:r>
      <w:r>
        <w:rPr>
          <w:rFonts w:ascii="Times New Roman" w:hAnsi="Times New Roman"/>
          <w:sz w:val="28"/>
          <w:szCs w:val="28"/>
        </w:rPr>
        <w:t xml:space="preserve"> долгосрочные займы</w:t>
      </w:r>
      <w:r w:rsidR="00622B0C">
        <w:rPr>
          <w:rFonts w:ascii="Times New Roman" w:hAnsi="Times New Roman"/>
          <w:sz w:val="28"/>
          <w:szCs w:val="28"/>
        </w:rPr>
        <w:t xml:space="preserve"> (на 83 240 тыс. руб., или в 9,3 раз)</w:t>
      </w:r>
      <w:r>
        <w:rPr>
          <w:rFonts w:ascii="Times New Roman" w:hAnsi="Times New Roman"/>
          <w:sz w:val="28"/>
          <w:szCs w:val="28"/>
        </w:rPr>
        <w:t xml:space="preserve">, </w:t>
      </w:r>
      <w:r w:rsidR="00622B0C">
        <w:rPr>
          <w:rFonts w:ascii="Times New Roman" w:hAnsi="Times New Roman"/>
          <w:sz w:val="28"/>
          <w:szCs w:val="28"/>
        </w:rPr>
        <w:t>а также капитал и резервы (+31 717 тыс. руб. или на 69,5%).</w:t>
      </w:r>
    </w:p>
    <w:p w14:paraId="04AE3522" w14:textId="03DA8FEE" w:rsidR="008E65B6" w:rsidRDefault="008E65B6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 структуре пассивов предприятия преобладает нераспределенная прибыль (рисунок 2.</w:t>
      </w:r>
      <w:r w:rsidR="00DE3723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). </w:t>
      </w:r>
    </w:p>
    <w:p w14:paraId="2A391D17" w14:textId="77777777" w:rsidR="008E65B6" w:rsidRDefault="008E65B6" w:rsidP="008E65B6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769BEE24" wp14:editId="3C1C7B9D">
            <wp:extent cx="6086475" cy="2129245"/>
            <wp:effectExtent l="0" t="0" r="0" b="4445"/>
            <wp:docPr id="26" name="Диаграмма 2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77C1F8B2" w14:textId="3CA6D9E5" w:rsidR="004B6E73" w:rsidRDefault="008E65B6" w:rsidP="004B6E73">
      <w:pPr>
        <w:widowControl w:val="0"/>
        <w:spacing w:before="120"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2044C">
        <w:rPr>
          <w:rFonts w:ascii="Times New Roman" w:hAnsi="Times New Roman"/>
          <w:sz w:val="28"/>
          <w:szCs w:val="28"/>
        </w:rPr>
        <w:t>Рисунок 2.</w:t>
      </w:r>
      <w:r w:rsidR="00DE3723">
        <w:rPr>
          <w:rFonts w:ascii="Times New Roman" w:hAnsi="Times New Roman"/>
          <w:sz w:val="28"/>
          <w:szCs w:val="28"/>
        </w:rPr>
        <w:t>2</w:t>
      </w:r>
      <w:r w:rsidRPr="0052044C">
        <w:rPr>
          <w:rFonts w:ascii="Times New Roman" w:hAnsi="Times New Roman"/>
          <w:sz w:val="28"/>
          <w:szCs w:val="28"/>
        </w:rPr>
        <w:t xml:space="preserve"> – Структура пассивов предприятия </w:t>
      </w:r>
    </w:p>
    <w:p w14:paraId="6C1DB69F" w14:textId="466B1A74" w:rsidR="008E65B6" w:rsidRPr="0052044C" w:rsidRDefault="008E65B6" w:rsidP="004B6E73">
      <w:pPr>
        <w:widowControl w:val="0"/>
        <w:spacing w:after="24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ООО «</w:t>
      </w:r>
      <w:r w:rsidR="005C161A" w:rsidRPr="00546001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/>
          <w:sz w:val="28"/>
          <w:szCs w:val="28"/>
        </w:rPr>
        <w:t>»</w:t>
      </w:r>
      <w:r w:rsidRPr="0052044C">
        <w:rPr>
          <w:rFonts w:ascii="Times New Roman" w:hAnsi="Times New Roman"/>
          <w:sz w:val="28"/>
          <w:szCs w:val="28"/>
        </w:rPr>
        <w:t>, 202</w:t>
      </w:r>
      <w:r w:rsidR="004B6E73">
        <w:rPr>
          <w:rFonts w:ascii="Times New Roman" w:hAnsi="Times New Roman"/>
          <w:sz w:val="28"/>
          <w:szCs w:val="28"/>
        </w:rPr>
        <w:t>1</w:t>
      </w:r>
      <w:r w:rsidRPr="0052044C">
        <w:rPr>
          <w:rFonts w:ascii="Times New Roman" w:hAnsi="Times New Roman"/>
          <w:sz w:val="28"/>
          <w:szCs w:val="28"/>
        </w:rPr>
        <w:t>-202</w:t>
      </w:r>
      <w:r w:rsidR="004B6E73">
        <w:rPr>
          <w:rFonts w:ascii="Times New Roman" w:hAnsi="Times New Roman"/>
          <w:sz w:val="28"/>
          <w:szCs w:val="28"/>
        </w:rPr>
        <w:t>2</w:t>
      </w:r>
      <w:r w:rsidRPr="0052044C">
        <w:rPr>
          <w:rFonts w:ascii="Times New Roman" w:hAnsi="Times New Roman"/>
          <w:sz w:val="28"/>
          <w:szCs w:val="28"/>
        </w:rPr>
        <w:t xml:space="preserve"> гг.</w:t>
      </w:r>
    </w:p>
    <w:p w14:paraId="4AF3E59A" w14:textId="347458E2" w:rsidR="008E65B6" w:rsidRDefault="008E65B6" w:rsidP="008E65B6">
      <w:pPr>
        <w:widowControl w:val="0"/>
        <w:tabs>
          <w:tab w:val="left" w:pos="0"/>
        </w:tabs>
        <w:spacing w:after="0" w:line="360" w:lineRule="auto"/>
        <w:ind w:firstLine="709"/>
        <w:jc w:val="both"/>
      </w:pPr>
      <w:r>
        <w:rPr>
          <w:rFonts w:ascii="Times New Roman" w:hAnsi="Times New Roman"/>
          <w:sz w:val="28"/>
          <w:szCs w:val="28"/>
        </w:rPr>
        <w:t>За два года структура пассивов предприятия существенно изменилась.</w:t>
      </w:r>
      <w:r w:rsidR="000B0764">
        <w:rPr>
          <w:rFonts w:ascii="Times New Roman" w:hAnsi="Times New Roman"/>
          <w:sz w:val="28"/>
          <w:szCs w:val="28"/>
        </w:rPr>
        <w:t xml:space="preserve"> Так снизилась доля краткосрочных обязательств (</w:t>
      </w:r>
      <w:r w:rsidR="00491875">
        <w:rPr>
          <w:rFonts w:ascii="Times New Roman" w:hAnsi="Times New Roman"/>
          <w:sz w:val="28"/>
          <w:szCs w:val="28"/>
        </w:rPr>
        <w:t>-30,0%) и выросла доля долгосрочных обязательств (+22,4%).</w:t>
      </w:r>
      <w:r>
        <w:rPr>
          <w:rFonts w:ascii="Times New Roman" w:hAnsi="Times New Roman"/>
          <w:sz w:val="28"/>
          <w:szCs w:val="28"/>
        </w:rPr>
        <w:t xml:space="preserve"> Можно отметить, что у предприятия ООО «</w:t>
      </w:r>
      <w:r w:rsidR="00A400B3">
        <w:rPr>
          <w:rFonts w:ascii="Times New Roman" w:hAnsi="Times New Roman"/>
          <w:sz w:val="28"/>
          <w:szCs w:val="28"/>
        </w:rPr>
        <w:t>Фаркастер</w:t>
      </w:r>
      <w:r>
        <w:rPr>
          <w:rFonts w:ascii="Times New Roman" w:hAnsi="Times New Roman"/>
          <w:sz w:val="28"/>
          <w:szCs w:val="28"/>
        </w:rPr>
        <w:t xml:space="preserve">» основными пассивами выступает </w:t>
      </w:r>
      <w:r w:rsidR="00491875">
        <w:rPr>
          <w:rFonts w:ascii="Times New Roman" w:hAnsi="Times New Roman"/>
          <w:sz w:val="28"/>
          <w:szCs w:val="28"/>
        </w:rPr>
        <w:t>заемный</w:t>
      </w:r>
      <w:r>
        <w:rPr>
          <w:rFonts w:ascii="Times New Roman" w:hAnsi="Times New Roman"/>
          <w:sz w:val="28"/>
          <w:szCs w:val="28"/>
        </w:rPr>
        <w:t xml:space="preserve"> капитал. </w:t>
      </w:r>
    </w:p>
    <w:p w14:paraId="09BC17E5" w14:textId="77777777" w:rsidR="008E65B6" w:rsidRPr="00600B11" w:rsidRDefault="008E65B6" w:rsidP="00A508DF">
      <w:pPr>
        <w:pStyle w:val="a4"/>
        <w:widowControl w:val="0"/>
        <w:numPr>
          <w:ilvl w:val="1"/>
          <w:numId w:val="8"/>
        </w:numPr>
        <w:spacing w:before="240" w:after="120" w:line="240" w:lineRule="auto"/>
        <w:ind w:left="1134" w:hanging="425"/>
        <w:contextualSpacing w:val="0"/>
        <w:outlineLvl w:val="1"/>
        <w:rPr>
          <w:rFonts w:ascii="Arial" w:hAnsi="Arial" w:cs="Arial"/>
          <w:sz w:val="28"/>
          <w:szCs w:val="28"/>
        </w:rPr>
      </w:pPr>
      <w:bookmarkStart w:id="27" w:name="_Toc101511454"/>
      <w:bookmarkStart w:id="28" w:name="_Toc144216587"/>
      <w:r w:rsidRPr="00600B11">
        <w:rPr>
          <w:rFonts w:ascii="Arial" w:hAnsi="Arial" w:cs="Arial"/>
          <w:sz w:val="28"/>
          <w:szCs w:val="28"/>
        </w:rPr>
        <w:t>Подготовка управленческого решения на основе выявленных проблем и возможностей</w:t>
      </w:r>
      <w:bookmarkEnd w:id="27"/>
      <w:bookmarkEnd w:id="28"/>
    </w:p>
    <w:p w14:paraId="3FD0FA5F" w14:textId="396A89A7" w:rsidR="008E65B6" w:rsidRDefault="000E1207" w:rsidP="000E1207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было выявлено в первой главе у компании есть нехватка нематериальной мотивации</w:t>
      </w:r>
      <w:r w:rsidR="00993C99">
        <w:rPr>
          <w:rFonts w:ascii="Times New Roman" w:hAnsi="Times New Roman" w:cs="Times New Roman"/>
          <w:sz w:val="28"/>
          <w:szCs w:val="28"/>
        </w:rPr>
        <w:t>, в том числе сотрудники говорят о недостаточном уровне обучения персонала.</w:t>
      </w:r>
    </w:p>
    <w:p w14:paraId="58AB6973" w14:textId="1CF9E697" w:rsidR="00993C99" w:rsidRPr="00C15506" w:rsidRDefault="00074814" w:rsidP="00993C9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Предлагается повысить навыки сотрудников в области коммуникативной подготовки с целью улучшения</w:t>
      </w:r>
      <w:r w:rsidR="00350FDF">
        <w:rPr>
          <w:rFonts w:ascii="Times New Roman" w:hAnsi="Times New Roman" w:cs="Times New Roman"/>
          <w:sz w:val="28"/>
          <w:szCs w:val="28"/>
        </w:rPr>
        <w:t xml:space="preserve"> взаимодействия с клиентами</w:t>
      </w:r>
      <w:r w:rsidR="00993C99" w:rsidRPr="00C15506">
        <w:rPr>
          <w:rFonts w:ascii="Times New Roman" w:hAnsi="Times New Roman" w:cs="Times New Roman"/>
          <w:sz w:val="28"/>
          <w:szCs w:val="28"/>
        </w:rPr>
        <w:t>.</w:t>
      </w:r>
    </w:p>
    <w:p w14:paraId="42F94E06" w14:textId="77777777" w:rsidR="00993C99" w:rsidRPr="00993C99" w:rsidRDefault="00993C99" w:rsidP="00993C99">
      <w:pPr>
        <w:widowControl w:val="0"/>
        <w:shd w:val="clear" w:color="auto" w:fill="FDFE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На рынке существуют следующие компании, предлагающие корпоративные формы обучения по выявленным проблемам:</w:t>
      </w:r>
    </w:p>
    <w:p w14:paraId="71330F92" w14:textId="77777777" w:rsidR="00993C99" w:rsidRPr="00993C99" w:rsidRDefault="00993C99" w:rsidP="00A508DF">
      <w:pPr>
        <w:widowControl w:val="0"/>
        <w:numPr>
          <w:ilvl w:val="0"/>
          <w:numId w:val="16"/>
        </w:numPr>
        <w:shd w:val="clear" w:color="auto" w:fill="FDFEFF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Дальневосточное Консалтинговое Агентство «Успех» - стоимость 54 000 рублей за группу от 8 до 12 человек, 16 академических часов, тренер – Рауд Елена;</w:t>
      </w:r>
    </w:p>
    <w:p w14:paraId="4EE95A9C" w14:textId="77777777" w:rsidR="00993C99" w:rsidRPr="00993C99" w:rsidRDefault="00993C99" w:rsidP="00A508DF">
      <w:pPr>
        <w:widowControl w:val="0"/>
        <w:numPr>
          <w:ilvl w:val="0"/>
          <w:numId w:val="16"/>
        </w:numPr>
        <w:shd w:val="clear" w:color="auto" w:fill="FDFEFF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Кадровое Агентство «Карьера – Форум» - стоимость 62 000 рублей за группу 8-15 человек, 16 академических часов, тренера – приезжие;</w:t>
      </w:r>
    </w:p>
    <w:p w14:paraId="6945F533" w14:textId="77777777" w:rsidR="00993C99" w:rsidRPr="00993C99" w:rsidRDefault="00993C99" w:rsidP="00A508DF">
      <w:pPr>
        <w:widowControl w:val="0"/>
        <w:numPr>
          <w:ilvl w:val="0"/>
          <w:numId w:val="16"/>
        </w:numPr>
        <w:shd w:val="clear" w:color="auto" w:fill="FDFEFF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 xml:space="preserve">ЦРДН «Лидер-Тренинг» - стоимость 68 000 рублей, за группу до 10 </w:t>
      </w:r>
      <w:r w:rsidRPr="00993C99">
        <w:rPr>
          <w:rFonts w:ascii="Times New Roman" w:hAnsi="Times New Roman" w:cs="Times New Roman"/>
          <w:sz w:val="28"/>
          <w:szCs w:val="28"/>
        </w:rPr>
        <w:lastRenderedPageBreak/>
        <w:t>человек, 16 академических часов. Разные тренера;</w:t>
      </w:r>
    </w:p>
    <w:p w14:paraId="3BDCA043" w14:textId="77777777" w:rsidR="00993C99" w:rsidRPr="00993C99" w:rsidRDefault="00993C99" w:rsidP="00A508DF">
      <w:pPr>
        <w:widowControl w:val="0"/>
        <w:numPr>
          <w:ilvl w:val="0"/>
          <w:numId w:val="16"/>
        </w:numPr>
        <w:shd w:val="clear" w:color="auto" w:fill="FDFEFF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Центр Бизнес-Образования «Эксперт» - стоимость 59 000 рублей, за группу до 12 человек, 16 академических часов, тренеры – Лазарюк Евгения, Королюк Екатерина.</w:t>
      </w:r>
    </w:p>
    <w:p w14:paraId="19FCF20D" w14:textId="77777777" w:rsidR="00993C99" w:rsidRPr="00993C99" w:rsidRDefault="00993C99" w:rsidP="00993C99">
      <w:pPr>
        <w:widowControl w:val="0"/>
        <w:shd w:val="clear" w:color="auto" w:fill="FDFE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Программы у всех Агентств практически одинаковые, однако, полагаясь на предыдущий опыт общения с ДКА «Успех», а также на основе ценообразования на рынке тренинговых услуг, предлагается выбрать программу обучения для менеджеров по продажам услуг от ДКА «Успех». Однако также стоит отметить, что специалисты таможенного оформления также контактируют с клиентами, поэтому данную категорию сотрудников также необходимо обучать навыкам продаж.</w:t>
      </w:r>
    </w:p>
    <w:p w14:paraId="17DE89AF" w14:textId="77777777" w:rsidR="00993C99" w:rsidRPr="00993C99" w:rsidRDefault="00993C99" w:rsidP="00993C99">
      <w:pPr>
        <w:widowControl w:val="0"/>
        <w:shd w:val="clear" w:color="auto" w:fill="FDFE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Навыки и знания, которые получит сотрудник, прошедший обучение:</w:t>
      </w:r>
    </w:p>
    <w:p w14:paraId="4F54B173" w14:textId="0DC9AFCC" w:rsidR="00993C99" w:rsidRPr="00993C99" w:rsidRDefault="00350FDF" w:rsidP="00A508DF">
      <w:pPr>
        <w:widowControl w:val="0"/>
        <w:numPr>
          <w:ilvl w:val="0"/>
          <w:numId w:val="17"/>
        </w:numPr>
        <w:shd w:val="clear" w:color="auto" w:fill="FDFE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993C99" w:rsidRPr="00993C99">
        <w:rPr>
          <w:rFonts w:ascii="Times New Roman" w:hAnsi="Times New Roman" w:cs="Times New Roman"/>
          <w:sz w:val="28"/>
          <w:szCs w:val="28"/>
        </w:rPr>
        <w:t>аучится ставить ярко выраженную цель на месяц, день в натуральном выражении;</w:t>
      </w:r>
    </w:p>
    <w:p w14:paraId="7F286F6D" w14:textId="77777777" w:rsidR="00993C99" w:rsidRPr="00993C99" w:rsidRDefault="00993C99" w:rsidP="00A508DF">
      <w:pPr>
        <w:widowControl w:val="0"/>
        <w:numPr>
          <w:ilvl w:val="0"/>
          <w:numId w:val="17"/>
        </w:numPr>
        <w:shd w:val="clear" w:color="auto" w:fill="FDFE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изучит вопросы схемы продаж (знакомство, выявление потребностей, презентация товара, работа с возражениями, завершение сделки);</w:t>
      </w:r>
    </w:p>
    <w:p w14:paraId="4D47A2F4" w14:textId="77777777" w:rsidR="00993C99" w:rsidRPr="00993C99" w:rsidRDefault="00993C99" w:rsidP="00A508DF">
      <w:pPr>
        <w:widowControl w:val="0"/>
        <w:numPr>
          <w:ilvl w:val="0"/>
          <w:numId w:val="17"/>
        </w:numPr>
        <w:shd w:val="clear" w:color="auto" w:fill="FDFE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изучит сложности, с которыми сталкивается продажник при работе с клиентом по телефону;</w:t>
      </w:r>
    </w:p>
    <w:p w14:paraId="50435C4E" w14:textId="77777777" w:rsidR="00993C99" w:rsidRPr="00993C99" w:rsidRDefault="00993C99" w:rsidP="00A508DF">
      <w:pPr>
        <w:widowControl w:val="0"/>
        <w:numPr>
          <w:ilvl w:val="0"/>
          <w:numId w:val="17"/>
        </w:numPr>
        <w:shd w:val="clear" w:color="auto" w:fill="FDFE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научится правильно выявлять потребности, через технику задавания вопросов (открытые/закрытые вопросы);</w:t>
      </w:r>
    </w:p>
    <w:p w14:paraId="43390B3B" w14:textId="77777777" w:rsidR="00993C99" w:rsidRPr="00993C99" w:rsidRDefault="00993C99" w:rsidP="00A508DF">
      <w:pPr>
        <w:widowControl w:val="0"/>
        <w:numPr>
          <w:ilvl w:val="0"/>
          <w:numId w:val="17"/>
        </w:numPr>
        <w:shd w:val="clear" w:color="auto" w:fill="FDFE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изучит вопросы, касающиеся работы с возражениями клиента;</w:t>
      </w:r>
    </w:p>
    <w:p w14:paraId="7E70A9AD" w14:textId="32F34745" w:rsidR="00993C99" w:rsidRPr="00993C99" w:rsidRDefault="00F25CE1" w:rsidP="00A508DF">
      <w:pPr>
        <w:widowControl w:val="0"/>
        <w:numPr>
          <w:ilvl w:val="0"/>
          <w:numId w:val="17"/>
        </w:numPr>
        <w:shd w:val="clear" w:color="auto" w:fill="FDFE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993C99" w:rsidRPr="00993C99">
        <w:rPr>
          <w:rFonts w:ascii="Times New Roman" w:hAnsi="Times New Roman" w:cs="Times New Roman"/>
          <w:sz w:val="28"/>
          <w:szCs w:val="28"/>
        </w:rPr>
        <w:t>аучится правильно завершать сделку с клиентом по телефону.</w:t>
      </w:r>
    </w:p>
    <w:p w14:paraId="432A4A7B" w14:textId="6603BE47" w:rsidR="00993C99" w:rsidRPr="00993C99" w:rsidRDefault="00993C99" w:rsidP="00F25CE1">
      <w:pPr>
        <w:widowControl w:val="0"/>
        <w:shd w:val="clear" w:color="auto" w:fill="FDFEFF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Важным моментом в обучении специалистов-консультантов также является типы сотрудников. В отдел</w:t>
      </w:r>
      <w:r w:rsidR="00E36027">
        <w:rPr>
          <w:rFonts w:ascii="Times New Roman" w:hAnsi="Times New Roman" w:cs="Times New Roman"/>
          <w:sz w:val="28"/>
          <w:szCs w:val="28"/>
        </w:rPr>
        <w:t>ах перевозок</w:t>
      </w:r>
      <w:r w:rsidRPr="00993C99">
        <w:rPr>
          <w:rFonts w:ascii="Times New Roman" w:hAnsi="Times New Roman" w:cs="Times New Roman"/>
          <w:sz w:val="28"/>
          <w:szCs w:val="28"/>
        </w:rPr>
        <w:t xml:space="preserve"> и отделе таможенного оформления работают сотрудники с преобладанием технического образования. При обучении это может вызвать некоторые проблемы, например люди такого типа, плохо поддаются развитию коммуникативных навыков. Однако, так как все сотрудники с техническим образованием уже имеют опыт работы</w:t>
      </w:r>
      <w:r w:rsidR="00E36027">
        <w:rPr>
          <w:rFonts w:ascii="Times New Roman" w:hAnsi="Times New Roman" w:cs="Times New Roman"/>
          <w:sz w:val="28"/>
          <w:szCs w:val="28"/>
        </w:rPr>
        <w:t xml:space="preserve"> в</w:t>
      </w:r>
      <w:r w:rsidRPr="00993C99">
        <w:rPr>
          <w:rFonts w:ascii="Times New Roman" w:hAnsi="Times New Roman" w:cs="Times New Roman"/>
          <w:sz w:val="28"/>
          <w:szCs w:val="28"/>
        </w:rPr>
        <w:t xml:space="preserve"> области </w:t>
      </w:r>
      <w:r w:rsidR="00E36027">
        <w:rPr>
          <w:rFonts w:ascii="Times New Roman" w:hAnsi="Times New Roman" w:cs="Times New Roman"/>
          <w:sz w:val="28"/>
          <w:szCs w:val="28"/>
        </w:rPr>
        <w:t>взаимодействия с клиентами</w:t>
      </w:r>
      <w:r w:rsidRPr="00993C99">
        <w:rPr>
          <w:rFonts w:ascii="Times New Roman" w:hAnsi="Times New Roman" w:cs="Times New Roman"/>
          <w:sz w:val="28"/>
          <w:szCs w:val="28"/>
        </w:rPr>
        <w:t xml:space="preserve">, значит их возможности позволят получить новые навыки и знания. К тому же продажа </w:t>
      </w:r>
      <w:r w:rsidR="00E36027">
        <w:rPr>
          <w:rFonts w:ascii="Times New Roman" w:hAnsi="Times New Roman" w:cs="Times New Roman"/>
          <w:sz w:val="28"/>
          <w:szCs w:val="28"/>
        </w:rPr>
        <w:t>логистических и брокерских услуг</w:t>
      </w:r>
      <w:r w:rsidRPr="00993C99">
        <w:rPr>
          <w:rFonts w:ascii="Times New Roman" w:hAnsi="Times New Roman" w:cs="Times New Roman"/>
          <w:sz w:val="28"/>
          <w:szCs w:val="28"/>
        </w:rPr>
        <w:t xml:space="preserve">, все-таки </w:t>
      </w:r>
      <w:r w:rsidRPr="00993C99">
        <w:rPr>
          <w:rFonts w:ascii="Times New Roman" w:hAnsi="Times New Roman" w:cs="Times New Roman"/>
          <w:sz w:val="28"/>
          <w:szCs w:val="28"/>
        </w:rPr>
        <w:lastRenderedPageBreak/>
        <w:t>должна предполагать у сотрудника наличие определенных технических знаний, чтобы элементарно понимать, что продаешь.</w:t>
      </w:r>
    </w:p>
    <w:p w14:paraId="47938ADD" w14:textId="77777777" w:rsidR="00993C99" w:rsidRPr="00993C99" w:rsidRDefault="00993C99" w:rsidP="00993C99">
      <w:pPr>
        <w:widowControl w:val="0"/>
        <w:shd w:val="clear" w:color="auto" w:fill="FDFE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 xml:space="preserve">Также, так как Агентство готово предложить несколько ступеней обучения, для получения наилучших результатов, то и обучение для сотрудников предлагается многоступенчатое. </w:t>
      </w:r>
    </w:p>
    <w:p w14:paraId="02432D29" w14:textId="77777777" w:rsidR="00993C99" w:rsidRPr="00993C99" w:rsidRDefault="00993C99" w:rsidP="00993C99">
      <w:pPr>
        <w:widowControl w:val="0"/>
        <w:shd w:val="clear" w:color="auto" w:fill="FDFE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Именно поэтому предлагается обучать сотрудников по данным ступеням раз в четыре месяца. Также предлагается обучать сотрудников подразделений не всех вместе, а отдельно, каждый отдел, т.к. у каждого из отделов свои особенности, и чтобы другие сотрудники на это не отвлекались, будет лучше раздельное обучение.</w:t>
      </w:r>
    </w:p>
    <w:p w14:paraId="481B4BD1" w14:textId="77777777" w:rsidR="00993C99" w:rsidRPr="00993C99" w:rsidRDefault="00993C99" w:rsidP="00993C99">
      <w:pPr>
        <w:widowControl w:val="0"/>
        <w:shd w:val="clear" w:color="auto" w:fill="FDFE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Стоимость каждой ступени по прайс-листу Агентства разная:</w:t>
      </w:r>
    </w:p>
    <w:p w14:paraId="5A3871CF" w14:textId="77777777" w:rsidR="00993C99" w:rsidRPr="00993C99" w:rsidRDefault="00993C99" w:rsidP="00A508DF">
      <w:pPr>
        <w:widowControl w:val="0"/>
        <w:numPr>
          <w:ilvl w:val="0"/>
          <w:numId w:val="18"/>
        </w:numPr>
        <w:shd w:val="clear" w:color="auto" w:fill="FDFE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1 ступень – 54 000 рублей;</w:t>
      </w:r>
    </w:p>
    <w:p w14:paraId="4272E6B8" w14:textId="77777777" w:rsidR="00993C99" w:rsidRPr="00993C99" w:rsidRDefault="00993C99" w:rsidP="00A508DF">
      <w:pPr>
        <w:widowControl w:val="0"/>
        <w:numPr>
          <w:ilvl w:val="0"/>
          <w:numId w:val="18"/>
        </w:numPr>
        <w:shd w:val="clear" w:color="auto" w:fill="FDFE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2 ступень – 60 000 рублей.</w:t>
      </w:r>
    </w:p>
    <w:p w14:paraId="4D09F67C" w14:textId="77777777" w:rsidR="00993C99" w:rsidRPr="00993C99" w:rsidRDefault="00993C99" w:rsidP="00993C99">
      <w:pPr>
        <w:widowControl w:val="0"/>
        <w:shd w:val="clear" w:color="auto" w:fill="FDFE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Но, так как принято решение об обучении персонала с разделением на отделы, а также количество сотрудников в каждом из обучаемых отделов не более 15 человек, то стоимость обучения составит:</w:t>
      </w:r>
    </w:p>
    <w:p w14:paraId="1241E47E" w14:textId="77777777" w:rsidR="00993C99" w:rsidRPr="00993C99" w:rsidRDefault="00993C99" w:rsidP="00993C99">
      <w:pPr>
        <w:widowControl w:val="0"/>
        <w:shd w:val="clear" w:color="auto" w:fill="FDFE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Отдел сбыта (15 человек) – 67500 руб. (1-я ступень); 75000 руб. (2-я ступень);</w:t>
      </w:r>
    </w:p>
    <w:p w14:paraId="04E76967" w14:textId="77777777" w:rsidR="00993C99" w:rsidRPr="00993C99" w:rsidRDefault="00993C99" w:rsidP="00993C99">
      <w:pPr>
        <w:widowControl w:val="0"/>
        <w:shd w:val="clear" w:color="auto" w:fill="FDFE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Отдел сопровождения (14 человек) – 63000 руб. (1-я ступень), 70000 руб. (2-я ступень).</w:t>
      </w:r>
    </w:p>
    <w:p w14:paraId="3CC34DAA" w14:textId="77777777" w:rsidR="00993C99" w:rsidRPr="00993C99" w:rsidRDefault="00993C99" w:rsidP="00993C99">
      <w:pPr>
        <w:widowControl w:val="0"/>
        <w:shd w:val="clear" w:color="auto" w:fill="FDFE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Итого – 275500 руб.</w:t>
      </w:r>
    </w:p>
    <w:p w14:paraId="7F44EA41" w14:textId="2C9DA3F1" w:rsidR="00993C99" w:rsidRPr="00993C99" w:rsidRDefault="00993C99" w:rsidP="00A358C2">
      <w:pPr>
        <w:widowControl w:val="0"/>
        <w:shd w:val="clear" w:color="auto" w:fill="FDFE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Теперь необходимо составить график затрат компании на обучение персонала на второе полугодие 202</w:t>
      </w:r>
      <w:r w:rsidR="00A358C2">
        <w:rPr>
          <w:rFonts w:ascii="Times New Roman" w:hAnsi="Times New Roman" w:cs="Times New Roman"/>
          <w:sz w:val="28"/>
          <w:szCs w:val="28"/>
        </w:rPr>
        <w:t>3</w:t>
      </w:r>
      <w:r w:rsidRPr="00993C99">
        <w:rPr>
          <w:rFonts w:ascii="Times New Roman" w:hAnsi="Times New Roman" w:cs="Times New Roman"/>
          <w:sz w:val="28"/>
          <w:szCs w:val="28"/>
        </w:rPr>
        <w:t xml:space="preserve"> года, он представлен в таблице </w:t>
      </w:r>
      <w:r w:rsidR="00A358C2">
        <w:rPr>
          <w:rFonts w:ascii="Times New Roman" w:hAnsi="Times New Roman" w:cs="Times New Roman"/>
          <w:sz w:val="28"/>
          <w:szCs w:val="28"/>
        </w:rPr>
        <w:t>2</w:t>
      </w:r>
      <w:r w:rsidRPr="00993C99">
        <w:rPr>
          <w:rFonts w:ascii="Times New Roman" w:hAnsi="Times New Roman" w:cs="Times New Roman"/>
          <w:sz w:val="28"/>
          <w:szCs w:val="28"/>
        </w:rPr>
        <w:t>.4.</w:t>
      </w:r>
    </w:p>
    <w:p w14:paraId="11DBAAB0" w14:textId="1A1157B4" w:rsidR="00993C99" w:rsidRPr="00993C99" w:rsidRDefault="00993C99" w:rsidP="00A358C2">
      <w:pPr>
        <w:widowControl w:val="0"/>
        <w:shd w:val="clear" w:color="auto" w:fill="FDFEFF"/>
        <w:spacing w:before="240" w:after="120" w:line="240" w:lineRule="auto"/>
        <w:ind w:left="1701" w:hanging="1701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A358C2">
        <w:rPr>
          <w:rFonts w:ascii="Times New Roman" w:hAnsi="Times New Roman" w:cs="Times New Roman"/>
          <w:sz w:val="28"/>
          <w:szCs w:val="28"/>
        </w:rPr>
        <w:t>2</w:t>
      </w:r>
      <w:r w:rsidRPr="00993C99">
        <w:rPr>
          <w:rFonts w:ascii="Times New Roman" w:hAnsi="Times New Roman" w:cs="Times New Roman"/>
          <w:sz w:val="28"/>
          <w:szCs w:val="28"/>
        </w:rPr>
        <w:t>.4 – График обучения персонала с учетом затрат по месяцам на первое полугодие 202</w:t>
      </w:r>
      <w:r w:rsidR="00A358C2">
        <w:rPr>
          <w:rFonts w:ascii="Times New Roman" w:hAnsi="Times New Roman" w:cs="Times New Roman"/>
          <w:sz w:val="28"/>
          <w:szCs w:val="28"/>
        </w:rPr>
        <w:t>3</w:t>
      </w:r>
      <w:r w:rsidRPr="00993C99">
        <w:rPr>
          <w:rFonts w:ascii="Times New Roman" w:hAnsi="Times New Roman" w:cs="Times New Roman"/>
          <w:sz w:val="28"/>
          <w:szCs w:val="28"/>
        </w:rPr>
        <w:t xml:space="preserve"> года</w:t>
      </w:r>
    </w:p>
    <w:tbl>
      <w:tblPr>
        <w:tblW w:w="502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5"/>
        <w:gridCol w:w="936"/>
        <w:gridCol w:w="1096"/>
        <w:gridCol w:w="1125"/>
        <w:gridCol w:w="1087"/>
        <w:gridCol w:w="1098"/>
        <w:gridCol w:w="1040"/>
      </w:tblGrid>
      <w:tr w:rsidR="00993C99" w:rsidRPr="00A358C2" w14:paraId="0ECC5365" w14:textId="77777777" w:rsidTr="00F25CE1">
        <w:trPr>
          <w:trHeight w:val="454"/>
        </w:trPr>
        <w:tc>
          <w:tcPr>
            <w:tcW w:w="16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FEB25" w14:textId="77777777" w:rsidR="00993C99" w:rsidRPr="00A358C2" w:rsidRDefault="00993C99" w:rsidP="00A358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330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CAFAD" w14:textId="77777777" w:rsidR="00993C99" w:rsidRPr="00A358C2" w:rsidRDefault="00993C99" w:rsidP="00A358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Месяц проведения</w:t>
            </w:r>
          </w:p>
        </w:tc>
      </w:tr>
      <w:tr w:rsidR="00993C99" w:rsidRPr="00A358C2" w14:paraId="27F04519" w14:textId="77777777" w:rsidTr="00F25CE1">
        <w:trPr>
          <w:trHeight w:val="551"/>
        </w:trPr>
        <w:tc>
          <w:tcPr>
            <w:tcW w:w="16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81179" w14:textId="77777777" w:rsidR="00993C99" w:rsidRPr="00A358C2" w:rsidRDefault="00993C99" w:rsidP="00A358C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3293E" w14:textId="77777777" w:rsidR="00993C99" w:rsidRPr="00A358C2" w:rsidRDefault="00993C99" w:rsidP="00A358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22B01" w14:textId="77777777" w:rsidR="00993C99" w:rsidRPr="00A358C2" w:rsidRDefault="00993C99" w:rsidP="00A358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8AC64" w14:textId="77777777" w:rsidR="00993C99" w:rsidRPr="00A358C2" w:rsidRDefault="00993C99" w:rsidP="00A358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A48CE" w14:textId="77777777" w:rsidR="00993C99" w:rsidRPr="00A358C2" w:rsidRDefault="00993C99" w:rsidP="00A358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7BD76" w14:textId="77777777" w:rsidR="00993C99" w:rsidRPr="00A358C2" w:rsidRDefault="00993C99" w:rsidP="00A358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C1B4E" w14:textId="77777777" w:rsidR="00993C99" w:rsidRPr="00A358C2" w:rsidRDefault="00993C99" w:rsidP="00A358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993C99" w:rsidRPr="00A358C2" w14:paraId="266213B1" w14:textId="77777777" w:rsidTr="00F25CE1">
        <w:trPr>
          <w:trHeight w:val="701"/>
        </w:trPr>
        <w:tc>
          <w:tcPr>
            <w:tcW w:w="1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787AE" w14:textId="77777777" w:rsidR="00993C99" w:rsidRPr="00A358C2" w:rsidRDefault="00993C99" w:rsidP="00A358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Тренинг «Технология успеха в продажах» (1-я ступень)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3CEF83" w14:textId="77777777" w:rsidR="00993C99" w:rsidRPr="00A358C2" w:rsidRDefault="00993C99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142500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BD2B24" w14:textId="77777777" w:rsidR="00993C99" w:rsidRPr="00A358C2" w:rsidRDefault="00993C99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2CC08B" w14:textId="77777777" w:rsidR="00993C99" w:rsidRPr="00A358C2" w:rsidRDefault="00993C99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E384BE" w14:textId="77777777" w:rsidR="00993C99" w:rsidRPr="00A358C2" w:rsidRDefault="00993C99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682466" w14:textId="77777777" w:rsidR="00993C99" w:rsidRPr="00A358C2" w:rsidRDefault="00993C99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491973" w14:textId="77777777" w:rsidR="00993C99" w:rsidRPr="00A358C2" w:rsidRDefault="00993C99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93C99" w:rsidRPr="00A358C2" w14:paraId="538862D1" w14:textId="77777777" w:rsidTr="00F25CE1">
        <w:trPr>
          <w:trHeight w:val="454"/>
        </w:trPr>
        <w:tc>
          <w:tcPr>
            <w:tcW w:w="1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A28A6" w14:textId="77777777" w:rsidR="00993C99" w:rsidRPr="00A358C2" w:rsidRDefault="00993C99" w:rsidP="00A358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Тренинг «Технология успеха в продажах» (2-я ступень)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162D64" w14:textId="77777777" w:rsidR="00993C99" w:rsidRPr="00A358C2" w:rsidRDefault="00993C99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D81AEF" w14:textId="77777777" w:rsidR="00993C99" w:rsidRPr="00A358C2" w:rsidRDefault="00993C99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8E3936" w14:textId="77777777" w:rsidR="00993C99" w:rsidRPr="00A358C2" w:rsidRDefault="00993C99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35A627" w14:textId="77777777" w:rsidR="00993C99" w:rsidRPr="00A358C2" w:rsidRDefault="00993C99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3428B2" w14:textId="77777777" w:rsidR="00993C99" w:rsidRPr="00A358C2" w:rsidRDefault="00993C99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133000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09F854" w14:textId="77777777" w:rsidR="00993C99" w:rsidRPr="00A358C2" w:rsidRDefault="00993C99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043402FF" w14:textId="0D358416" w:rsidR="00F25CE1" w:rsidRPr="00F25CE1" w:rsidRDefault="00F25CE1">
      <w:pPr>
        <w:rPr>
          <w:rFonts w:ascii="Times New Roman" w:hAnsi="Times New Roman" w:cs="Times New Roman"/>
          <w:sz w:val="28"/>
          <w:szCs w:val="28"/>
        </w:rPr>
      </w:pPr>
      <w:r w:rsidRPr="00F25CE1">
        <w:rPr>
          <w:rFonts w:ascii="Times New Roman" w:hAnsi="Times New Roman" w:cs="Times New Roman"/>
          <w:sz w:val="28"/>
          <w:szCs w:val="28"/>
        </w:rPr>
        <w:lastRenderedPageBreak/>
        <w:t>Продолжение таблицы 2.4</w:t>
      </w:r>
    </w:p>
    <w:tbl>
      <w:tblPr>
        <w:tblW w:w="502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5"/>
        <w:gridCol w:w="936"/>
        <w:gridCol w:w="1096"/>
        <w:gridCol w:w="1125"/>
        <w:gridCol w:w="1087"/>
        <w:gridCol w:w="1098"/>
        <w:gridCol w:w="1040"/>
      </w:tblGrid>
      <w:tr w:rsidR="00F25CE1" w:rsidRPr="00A358C2" w14:paraId="256E7521" w14:textId="77777777" w:rsidTr="00F25CE1">
        <w:trPr>
          <w:trHeight w:val="454"/>
        </w:trPr>
        <w:tc>
          <w:tcPr>
            <w:tcW w:w="16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87016" w14:textId="77777777" w:rsidR="00F25CE1" w:rsidRPr="00A358C2" w:rsidRDefault="00F25CE1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330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0DB00" w14:textId="77777777" w:rsidR="00F25CE1" w:rsidRPr="00A358C2" w:rsidRDefault="00F25CE1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Месяц проведения</w:t>
            </w:r>
          </w:p>
        </w:tc>
      </w:tr>
      <w:tr w:rsidR="00F25CE1" w:rsidRPr="00A358C2" w14:paraId="3B7EA2B0" w14:textId="77777777" w:rsidTr="00F25CE1">
        <w:trPr>
          <w:trHeight w:val="454"/>
        </w:trPr>
        <w:tc>
          <w:tcPr>
            <w:tcW w:w="16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03C92" w14:textId="77777777" w:rsidR="00F25CE1" w:rsidRPr="00A358C2" w:rsidRDefault="00F25CE1" w:rsidP="00F25CE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06EC0" w14:textId="77777777" w:rsidR="00F25CE1" w:rsidRPr="00A358C2" w:rsidRDefault="00F25CE1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5A10D" w14:textId="77777777" w:rsidR="00F25CE1" w:rsidRPr="00A358C2" w:rsidRDefault="00F25CE1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05FBE" w14:textId="77777777" w:rsidR="00F25CE1" w:rsidRPr="00A358C2" w:rsidRDefault="00F25CE1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5C4C7" w14:textId="77777777" w:rsidR="00F25CE1" w:rsidRPr="00A358C2" w:rsidRDefault="00F25CE1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AEE72" w14:textId="77777777" w:rsidR="00F25CE1" w:rsidRPr="00A358C2" w:rsidRDefault="00F25CE1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A5152" w14:textId="77777777" w:rsidR="00F25CE1" w:rsidRPr="00A358C2" w:rsidRDefault="00F25CE1" w:rsidP="00F25C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993C99" w:rsidRPr="00A358C2" w14:paraId="0FEEB31A" w14:textId="77777777" w:rsidTr="00F25CE1">
        <w:trPr>
          <w:trHeight w:val="454"/>
        </w:trPr>
        <w:tc>
          <w:tcPr>
            <w:tcW w:w="1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3BD87" w14:textId="77777777" w:rsidR="00993C99" w:rsidRPr="00A358C2" w:rsidRDefault="00993C99" w:rsidP="00A358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AA71A" w14:textId="77777777" w:rsidR="00993C99" w:rsidRPr="00A358C2" w:rsidRDefault="00993C99" w:rsidP="00A358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142500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98016" w14:textId="77777777" w:rsidR="00993C99" w:rsidRPr="00A358C2" w:rsidRDefault="00993C99" w:rsidP="00A358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3BEB5" w14:textId="77777777" w:rsidR="00993C99" w:rsidRPr="00A358C2" w:rsidRDefault="00993C99" w:rsidP="00A358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8031E" w14:textId="77777777" w:rsidR="00993C99" w:rsidRPr="00A358C2" w:rsidRDefault="00993C99" w:rsidP="00A358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C55D1" w14:textId="77777777" w:rsidR="00993C99" w:rsidRPr="00A358C2" w:rsidRDefault="00993C99" w:rsidP="00A358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133000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4E415" w14:textId="77777777" w:rsidR="00993C99" w:rsidRPr="00A358C2" w:rsidRDefault="00993C99" w:rsidP="00A358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8C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162DC55A" w14:textId="77777777" w:rsidR="00993C99" w:rsidRPr="00993C99" w:rsidRDefault="00993C99" w:rsidP="00A358C2">
      <w:pPr>
        <w:pStyle w:val="a4"/>
        <w:widowControl w:val="0"/>
        <w:shd w:val="clear" w:color="auto" w:fill="FFFFFF"/>
        <w:spacing w:before="120" w:after="0" w:line="360" w:lineRule="auto"/>
        <w:ind w:left="0" w:firstLine="708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3C99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Оценить с точки зрения эффективности данные мероприятия можно только на основе предыдущих показателей. Таким образом, можно предположить, что результатом полученных знаний станет рост продаж как минимум на 26%.</w:t>
      </w:r>
    </w:p>
    <w:p w14:paraId="74F8CC42" w14:textId="65BD293B" w:rsidR="00993C99" w:rsidRPr="00993C99" w:rsidRDefault="00993C99" w:rsidP="00993C99">
      <w:pPr>
        <w:widowControl w:val="0"/>
        <w:tabs>
          <w:tab w:val="left" w:pos="993"/>
        </w:tabs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 xml:space="preserve">Также на предприятии предлагается упорядочить процесс обучения персонала. Для обучения нескольких сотрудников из отделов каким-то узким специальным знаниям (например, бухгалтеров, руководителей подразделений компании и др.), не требующих всеобщего обучения, лучше использовать ресурс внешних провайдеров. </w:t>
      </w:r>
      <w:r w:rsidR="001043CD">
        <w:rPr>
          <w:rFonts w:ascii="Times New Roman" w:hAnsi="Times New Roman" w:cs="Times New Roman"/>
          <w:sz w:val="28"/>
          <w:szCs w:val="28"/>
        </w:rPr>
        <w:t>Отправлять</w:t>
      </w:r>
      <w:r w:rsidRPr="00993C99">
        <w:rPr>
          <w:rFonts w:ascii="Times New Roman" w:hAnsi="Times New Roman" w:cs="Times New Roman"/>
          <w:sz w:val="28"/>
          <w:szCs w:val="28"/>
        </w:rPr>
        <w:t xml:space="preserve"> таких (отдельных) сотрудников на открытые тренинги по заранее составленному на год плану обучения, а далее использовать систему каскадного обучения.</w:t>
      </w:r>
    </w:p>
    <w:p w14:paraId="07C0F385" w14:textId="77777777" w:rsidR="00993C99" w:rsidRPr="001043CD" w:rsidRDefault="00993C99" w:rsidP="00993C99">
      <w:pPr>
        <w:widowControl w:val="0"/>
        <w:tabs>
          <w:tab w:val="left" w:pos="993"/>
        </w:tabs>
        <w:spacing w:after="0" w:line="360" w:lineRule="auto"/>
        <w:ind w:firstLine="708"/>
        <w:jc w:val="both"/>
        <w:rPr>
          <w:rStyle w:val="aff0"/>
          <w:rFonts w:ascii="Times New Roman" w:hAnsi="Times New Roman" w:cs="Times New Roman"/>
          <w:b w:val="0"/>
          <w:bCs w:val="0"/>
          <w:sz w:val="28"/>
          <w:szCs w:val="28"/>
        </w:rPr>
      </w:pPr>
      <w:r w:rsidRPr="001043CD">
        <w:rPr>
          <w:rStyle w:val="aff0"/>
          <w:rFonts w:ascii="Times New Roman" w:hAnsi="Times New Roman" w:cs="Times New Roman"/>
          <w:b w:val="0"/>
          <w:bCs w:val="0"/>
          <w:sz w:val="28"/>
          <w:szCs w:val="28"/>
        </w:rPr>
        <w:t>В систему каскадного обучения будет входить следующее:</w:t>
      </w:r>
    </w:p>
    <w:p w14:paraId="104AEC64" w14:textId="77777777" w:rsidR="00993C99" w:rsidRPr="00993C99" w:rsidRDefault="00993C99" w:rsidP="00A508DF">
      <w:pPr>
        <w:widowControl w:val="0"/>
        <w:numPr>
          <w:ilvl w:val="0"/>
          <w:numId w:val="19"/>
        </w:numPr>
        <w:tabs>
          <w:tab w:val="left" w:pos="993"/>
        </w:tabs>
        <w:spacing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прошедшие обучение сотрудники делают семинар и рассказывают о пройденном на открытом тренинге материале и полученных навыках всем заинтересованным сотрудникам внутри компании;</w:t>
      </w:r>
    </w:p>
    <w:p w14:paraId="255B7F36" w14:textId="77777777" w:rsidR="00993C99" w:rsidRPr="00993C99" w:rsidRDefault="00993C99" w:rsidP="00A508DF">
      <w:pPr>
        <w:widowControl w:val="0"/>
        <w:numPr>
          <w:ilvl w:val="0"/>
          <w:numId w:val="19"/>
        </w:numPr>
        <w:tabs>
          <w:tab w:val="left" w:pos="993"/>
        </w:tabs>
        <w:spacing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раздаточные материалы открытых тренингов помещаются во внутреннюю библиотеку компании и находятся в свободном доступе для заинтересованных сотрудников.</w:t>
      </w:r>
    </w:p>
    <w:p w14:paraId="422C0E03" w14:textId="77777777" w:rsidR="00993C99" w:rsidRPr="00993C99" w:rsidRDefault="00993C99" w:rsidP="00993C99">
      <w:pPr>
        <w:widowControl w:val="0"/>
        <w:tabs>
          <w:tab w:val="left" w:pos="993"/>
        </w:tabs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>Таким образом, достигается:</w:t>
      </w:r>
    </w:p>
    <w:p w14:paraId="2F22694D" w14:textId="77777777" w:rsidR="00993C99" w:rsidRPr="00993C99" w:rsidRDefault="00993C99" w:rsidP="00A508DF">
      <w:pPr>
        <w:widowControl w:val="0"/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 xml:space="preserve">экономия денежных средств; </w:t>
      </w:r>
    </w:p>
    <w:p w14:paraId="562E6B24" w14:textId="77777777" w:rsidR="00993C99" w:rsidRPr="00993C99" w:rsidRDefault="00993C99" w:rsidP="00A508DF">
      <w:pPr>
        <w:widowControl w:val="0"/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3C99">
        <w:rPr>
          <w:rFonts w:ascii="Times New Roman" w:hAnsi="Times New Roman" w:cs="Times New Roman"/>
          <w:sz w:val="28"/>
          <w:szCs w:val="28"/>
        </w:rPr>
        <w:t xml:space="preserve">достаточно широкий охват сотрудников, заинтересованных в получении данных навыков; </w:t>
      </w:r>
    </w:p>
    <w:p w14:paraId="079758CD" w14:textId="23A97741" w:rsidR="00993C99" w:rsidRPr="00F25CE1" w:rsidRDefault="00993C99" w:rsidP="00A508DF">
      <w:pPr>
        <w:widowControl w:val="0"/>
        <w:numPr>
          <w:ilvl w:val="0"/>
          <w:numId w:val="19"/>
        </w:numPr>
        <w:tabs>
          <w:tab w:val="left" w:pos="993"/>
        </w:tabs>
        <w:spacing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25CE1">
        <w:rPr>
          <w:rFonts w:ascii="Times New Roman" w:hAnsi="Times New Roman" w:cs="Times New Roman"/>
          <w:sz w:val="28"/>
          <w:szCs w:val="28"/>
        </w:rPr>
        <w:t>выработка у прошедших обучение на открытом тренинге сотрудников (чаще всего это руководители отделов или наиболее квалифицированные сотрудники) навыков преподавания, чтобы затем использовать их ресурс, как внутренних преподавателей.</w:t>
      </w:r>
    </w:p>
    <w:p w14:paraId="4F21DFF5" w14:textId="5C203CB7" w:rsidR="008E65B6" w:rsidRPr="002C6DBC" w:rsidRDefault="008E65B6" w:rsidP="008E65B6">
      <w:pPr>
        <w:pStyle w:val="1"/>
        <w:spacing w:before="0" w:after="240"/>
        <w:jc w:val="center"/>
        <w:rPr>
          <w:rFonts w:ascii="Arial" w:hAnsi="Arial" w:cs="Arial"/>
          <w:color w:val="auto"/>
          <w:sz w:val="30"/>
          <w:szCs w:val="30"/>
        </w:rPr>
      </w:pPr>
      <w:bookmarkStart w:id="29" w:name="_Toc144216588"/>
      <w:r w:rsidRPr="002C6DBC">
        <w:rPr>
          <w:rFonts w:ascii="Arial" w:hAnsi="Arial" w:cs="Arial"/>
          <w:color w:val="auto"/>
          <w:sz w:val="30"/>
          <w:szCs w:val="30"/>
        </w:rPr>
        <w:lastRenderedPageBreak/>
        <w:t>Заключение</w:t>
      </w:r>
      <w:bookmarkEnd w:id="29"/>
    </w:p>
    <w:p w14:paraId="6199A4DA" w14:textId="318B2F83" w:rsidR="008E65B6" w:rsidRDefault="008E65B6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6E9B">
        <w:rPr>
          <w:rFonts w:ascii="Times New Roman" w:hAnsi="Times New Roman" w:cs="Times New Roman"/>
          <w:sz w:val="28"/>
          <w:szCs w:val="28"/>
        </w:rPr>
        <w:t>Производственная практика по получению профессиональных умений и опыта профессиональной деятельности (ознакомительная), проходила на предприятии ООО «</w:t>
      </w:r>
      <w:r w:rsidR="005C161A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Pr="00176E9B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>г. Владивосток</w:t>
      </w:r>
      <w:r w:rsidRPr="00176E9B">
        <w:rPr>
          <w:rFonts w:ascii="Times New Roman" w:hAnsi="Times New Roman" w:cs="Times New Roman"/>
          <w:sz w:val="28"/>
          <w:szCs w:val="28"/>
        </w:rPr>
        <w:t xml:space="preserve"> в период с 1</w:t>
      </w:r>
      <w:r w:rsidR="00AE26ED">
        <w:rPr>
          <w:rFonts w:ascii="Times New Roman" w:hAnsi="Times New Roman" w:cs="Times New Roman"/>
          <w:sz w:val="28"/>
          <w:szCs w:val="28"/>
        </w:rPr>
        <w:t>5</w:t>
      </w:r>
      <w:r w:rsidRPr="00176E9B">
        <w:rPr>
          <w:rFonts w:ascii="Times New Roman" w:hAnsi="Times New Roman" w:cs="Times New Roman"/>
          <w:sz w:val="28"/>
          <w:szCs w:val="28"/>
        </w:rPr>
        <w:t xml:space="preserve"> </w:t>
      </w:r>
      <w:r w:rsidR="00AE26ED">
        <w:rPr>
          <w:rFonts w:ascii="Times New Roman" w:hAnsi="Times New Roman" w:cs="Times New Roman"/>
          <w:sz w:val="28"/>
          <w:szCs w:val="28"/>
        </w:rPr>
        <w:t>мая</w:t>
      </w:r>
      <w:r w:rsidRPr="00176E9B">
        <w:rPr>
          <w:rFonts w:ascii="Times New Roman" w:hAnsi="Times New Roman" w:cs="Times New Roman"/>
          <w:sz w:val="28"/>
          <w:szCs w:val="28"/>
        </w:rPr>
        <w:t xml:space="preserve"> по 2</w:t>
      </w:r>
      <w:r w:rsidR="00AE26ED">
        <w:rPr>
          <w:rFonts w:ascii="Times New Roman" w:hAnsi="Times New Roman" w:cs="Times New Roman"/>
          <w:sz w:val="28"/>
          <w:szCs w:val="28"/>
        </w:rPr>
        <w:t>4</w:t>
      </w:r>
      <w:r w:rsidRPr="00176E9B">
        <w:rPr>
          <w:rFonts w:ascii="Times New Roman" w:hAnsi="Times New Roman" w:cs="Times New Roman"/>
          <w:sz w:val="28"/>
          <w:szCs w:val="28"/>
        </w:rPr>
        <w:t xml:space="preserve"> </w:t>
      </w:r>
      <w:r w:rsidR="00AE26ED">
        <w:rPr>
          <w:rFonts w:ascii="Times New Roman" w:hAnsi="Times New Roman" w:cs="Times New Roman"/>
          <w:sz w:val="28"/>
          <w:szCs w:val="28"/>
        </w:rPr>
        <w:t>июня</w:t>
      </w:r>
      <w:r w:rsidRPr="00176E9B">
        <w:rPr>
          <w:rFonts w:ascii="Times New Roman" w:hAnsi="Times New Roman" w:cs="Times New Roman"/>
          <w:sz w:val="28"/>
          <w:szCs w:val="28"/>
        </w:rPr>
        <w:t xml:space="preserve"> 202</w:t>
      </w:r>
      <w:r w:rsidR="00AE26ED">
        <w:rPr>
          <w:rFonts w:ascii="Times New Roman" w:hAnsi="Times New Roman" w:cs="Times New Roman"/>
          <w:sz w:val="28"/>
          <w:szCs w:val="28"/>
        </w:rPr>
        <w:t>3</w:t>
      </w:r>
      <w:r w:rsidRPr="00176E9B">
        <w:rPr>
          <w:rFonts w:ascii="Times New Roman" w:hAnsi="Times New Roman" w:cs="Times New Roman"/>
          <w:sz w:val="28"/>
          <w:szCs w:val="28"/>
        </w:rPr>
        <w:t xml:space="preserve"> года.</w:t>
      </w:r>
    </w:p>
    <w:p w14:paraId="2AC19731" w14:textId="722643C7" w:rsidR="001043CD" w:rsidRDefault="001043CD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Деятельность предприятия ООО «</w:t>
      </w:r>
      <w:r w:rsidR="005C161A" w:rsidRPr="00546001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/>
          <w:sz w:val="28"/>
          <w:szCs w:val="28"/>
        </w:rPr>
        <w:t>» связана с логистическими услугами. Компания работает на рынке г. Владивосток. География работы предприятия – страны Азии. Финансовое положение предприятия в целом улучшилось за последние три года, и несмотря на рост расходов, компания продолжает получает высокую чистую прибыль.</w:t>
      </w:r>
    </w:p>
    <w:p w14:paraId="6B2FEF74" w14:textId="6DB005EF" w:rsidR="001043CD" w:rsidRDefault="001043CD" w:rsidP="001043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3DBC">
        <w:rPr>
          <w:rFonts w:ascii="Times New Roman" w:hAnsi="Times New Roman" w:cs="Times New Roman"/>
          <w:sz w:val="28"/>
          <w:szCs w:val="28"/>
        </w:rPr>
        <w:t xml:space="preserve">В целом 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713DBC">
        <w:rPr>
          <w:rFonts w:ascii="Times New Roman" w:hAnsi="Times New Roman" w:cs="Times New Roman"/>
          <w:sz w:val="28"/>
          <w:szCs w:val="28"/>
        </w:rPr>
        <w:t xml:space="preserve"> предприяти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713DBC">
        <w:rPr>
          <w:rFonts w:ascii="Times New Roman" w:hAnsi="Times New Roman" w:cs="Times New Roman"/>
          <w:sz w:val="28"/>
          <w:szCs w:val="28"/>
        </w:rPr>
        <w:t xml:space="preserve"> ООО «</w:t>
      </w:r>
      <w:r w:rsidR="005C161A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Pr="00713DBC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в 2022 году работало</w:t>
      </w:r>
      <w:r w:rsidRPr="00713DB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45</w:t>
      </w:r>
      <w:r w:rsidRPr="00713DBC">
        <w:rPr>
          <w:rFonts w:ascii="Times New Roman" w:hAnsi="Times New Roman" w:cs="Times New Roman"/>
          <w:sz w:val="28"/>
          <w:szCs w:val="28"/>
        </w:rPr>
        <w:t xml:space="preserve"> сотрудник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713DBC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при этом следует отметить, что в 2023 году компания расширила штат персонала до 70 человек.</w:t>
      </w:r>
    </w:p>
    <w:p w14:paraId="67A5BF4E" w14:textId="77777777" w:rsidR="00174256" w:rsidRDefault="001043CD" w:rsidP="0017425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Организационная структура предприятия – линейно-функциональная.</w:t>
      </w:r>
    </w:p>
    <w:p w14:paraId="4F320B51" w14:textId="2182C52D" w:rsidR="00174256" w:rsidRPr="00174256" w:rsidRDefault="00174256" w:rsidP="0017425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Кадровая ситуация на предприятии ООО «</w:t>
      </w:r>
      <w:r w:rsidR="005C161A" w:rsidRPr="00546001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/>
          <w:sz w:val="28"/>
          <w:szCs w:val="28"/>
        </w:rPr>
        <w:t>» нестабильная. В компании наблюдается высокая текучесть кадров, что негативно характеризует деятельность. С другой стороны, уровень профессионализма в компании остается на высоком уровне.</w:t>
      </w:r>
    </w:p>
    <w:p w14:paraId="4DE90482" w14:textId="77777777" w:rsidR="00174256" w:rsidRDefault="00174256" w:rsidP="00174256">
      <w:pPr>
        <w:widowControl w:val="0"/>
        <w:shd w:val="clear" w:color="auto" w:fill="FFFFFF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bCs/>
          <w:spacing w:val="1"/>
          <w:sz w:val="28"/>
        </w:rPr>
      </w:pPr>
      <w:r w:rsidRPr="002758D5">
        <w:rPr>
          <w:rFonts w:ascii="Times New Roman" w:hAnsi="Times New Roman" w:cs="Times New Roman"/>
          <w:bCs/>
          <w:spacing w:val="1"/>
          <w:sz w:val="28"/>
        </w:rPr>
        <w:t>В результате всего проведенного исследования можно сделать вывод, что в целом сотрудники компании удовлетворены трудом на низком уровне. Сотрудникам не хватает нематериальной мотивации, корпоративных мероприятий, внимания руководителя, программ обучения, в том числе и сплочению.</w:t>
      </w:r>
    </w:p>
    <w:p w14:paraId="7B3EDA59" w14:textId="42E9A93E" w:rsidR="00174256" w:rsidRDefault="00174256" w:rsidP="00174256">
      <w:pPr>
        <w:widowControl w:val="0"/>
        <w:shd w:val="clear" w:color="auto" w:fill="FFFFFF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Оценка показывает, что у предприятия ООО «</w:t>
      </w:r>
      <w:r w:rsidR="005C161A" w:rsidRPr="00546001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/>
          <w:sz w:val="28"/>
        </w:rPr>
        <w:t>» большая доля активов представлена в виде дебиторской задолженности. А остальная часть распределена между основными средствами и запасами, что характерно для данной отрасли.</w:t>
      </w:r>
    </w:p>
    <w:p w14:paraId="3A246C81" w14:textId="71E79A78" w:rsidR="00174256" w:rsidRDefault="00174256" w:rsidP="00174256">
      <w:pPr>
        <w:widowControl w:val="0"/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два года структура пассивов предприятия существенно изменилась. Так снизилась доля краткосрочных обязательств (-30,0%) и выросла доля долгосрочных обязательств (+22,4%). Можно отметить, что у предприятия ООО </w:t>
      </w:r>
      <w:r>
        <w:rPr>
          <w:rFonts w:ascii="Times New Roman" w:hAnsi="Times New Roman"/>
          <w:sz w:val="28"/>
          <w:szCs w:val="28"/>
        </w:rPr>
        <w:lastRenderedPageBreak/>
        <w:t>«</w:t>
      </w:r>
      <w:r w:rsidR="005C161A" w:rsidRPr="00546001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/>
          <w:sz w:val="28"/>
          <w:szCs w:val="28"/>
        </w:rPr>
        <w:t xml:space="preserve">» основными пассивами выступает заемный капитал. </w:t>
      </w:r>
    </w:p>
    <w:p w14:paraId="7E18F048" w14:textId="21326BFC" w:rsidR="00174256" w:rsidRDefault="00136D08" w:rsidP="00174256">
      <w:pPr>
        <w:widowControl w:val="0"/>
        <w:tabs>
          <w:tab w:val="left" w:pos="0"/>
        </w:tabs>
        <w:spacing w:after="0" w:line="360" w:lineRule="auto"/>
        <w:ind w:firstLine="709"/>
        <w:jc w:val="both"/>
      </w:pPr>
      <w:r w:rsidRPr="00136D08">
        <w:rPr>
          <w:rFonts w:ascii="Times New Roman" w:hAnsi="Times New Roman" w:cs="Times New Roman"/>
          <w:sz w:val="28"/>
          <w:szCs w:val="28"/>
        </w:rPr>
        <w:t>В качестве рекомендаций</w:t>
      </w:r>
      <w:r w:rsidRPr="00136D08">
        <w:rPr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для предприятия ООО «</w:t>
      </w:r>
      <w:r w:rsidR="005C161A" w:rsidRPr="00546001">
        <w:rPr>
          <w:rFonts w:ascii="Times New Roman" w:hAnsi="Times New Roman" w:cs="Times New Roman"/>
          <w:sz w:val="28"/>
          <w:szCs w:val="28"/>
        </w:rPr>
        <w:t>ГЕФЕСТСТРОЙ</w:t>
      </w:r>
      <w:r>
        <w:rPr>
          <w:rFonts w:ascii="Times New Roman" w:hAnsi="Times New Roman"/>
          <w:sz w:val="28"/>
          <w:szCs w:val="28"/>
        </w:rPr>
        <w:t xml:space="preserve">» </w:t>
      </w:r>
      <w:r w:rsidR="009057F2">
        <w:rPr>
          <w:rFonts w:ascii="Times New Roman" w:hAnsi="Times New Roman"/>
          <w:sz w:val="28"/>
          <w:szCs w:val="28"/>
        </w:rPr>
        <w:t>предложено</w:t>
      </w:r>
      <w:r w:rsidRPr="00136D0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внедрение системы обучения сотрудников</w:t>
      </w:r>
      <w:r w:rsidR="009057F2">
        <w:rPr>
          <w:rFonts w:ascii="Times New Roman" w:hAnsi="Times New Roman"/>
          <w:sz w:val="28"/>
          <w:szCs w:val="28"/>
        </w:rPr>
        <w:t>, что</w:t>
      </w:r>
      <w:r>
        <w:rPr>
          <w:rFonts w:ascii="Times New Roman" w:hAnsi="Times New Roman"/>
          <w:sz w:val="28"/>
          <w:szCs w:val="28"/>
        </w:rPr>
        <w:t xml:space="preserve"> даст компании возможность активно развиваться, проявлять новые возможности сотрудников компании, а следовательно, позволит создать более крепкий коллектив</w:t>
      </w:r>
    </w:p>
    <w:p w14:paraId="32D896F8" w14:textId="77777777" w:rsidR="00174256" w:rsidRDefault="00174256" w:rsidP="00174256">
      <w:pPr>
        <w:widowControl w:val="0"/>
        <w:shd w:val="clear" w:color="auto" w:fill="FFFFFF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bCs/>
          <w:spacing w:val="1"/>
          <w:sz w:val="28"/>
        </w:rPr>
      </w:pPr>
    </w:p>
    <w:p w14:paraId="748F5018" w14:textId="77777777" w:rsidR="00174256" w:rsidRPr="002758D5" w:rsidRDefault="00174256" w:rsidP="00174256">
      <w:pPr>
        <w:widowControl w:val="0"/>
        <w:shd w:val="clear" w:color="auto" w:fill="FFFFFF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bCs/>
          <w:spacing w:val="1"/>
          <w:sz w:val="28"/>
        </w:rPr>
      </w:pPr>
    </w:p>
    <w:p w14:paraId="329D9834" w14:textId="7F3FD742" w:rsidR="00174256" w:rsidRDefault="00174256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6257D56" w14:textId="77777777" w:rsidR="001043CD" w:rsidRDefault="001043CD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30F4BAB" w14:textId="70C446D5" w:rsidR="008E65B6" w:rsidRPr="00124DCE" w:rsidRDefault="008E65B6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24DC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CD6C361" w14:textId="77777777" w:rsidR="008E65B6" w:rsidRDefault="008E65B6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14:paraId="26121511" w14:textId="77777777" w:rsidR="008E65B6" w:rsidRDefault="008E65B6" w:rsidP="008E65B6">
      <w:r>
        <w:br w:type="page"/>
      </w:r>
    </w:p>
    <w:p w14:paraId="1EBEE2D4" w14:textId="77777777" w:rsidR="008E65B6" w:rsidRPr="00491450" w:rsidRDefault="008E65B6" w:rsidP="008E65B6">
      <w:pPr>
        <w:pStyle w:val="1"/>
        <w:spacing w:before="0" w:after="240"/>
        <w:jc w:val="center"/>
        <w:rPr>
          <w:rFonts w:ascii="Arial" w:hAnsi="Arial" w:cs="Arial"/>
          <w:color w:val="auto"/>
          <w:sz w:val="30"/>
          <w:szCs w:val="30"/>
        </w:rPr>
      </w:pPr>
      <w:bookmarkStart w:id="30" w:name="_Toc75498217"/>
      <w:bookmarkStart w:id="31" w:name="_Toc144216589"/>
      <w:r w:rsidRPr="00491450">
        <w:rPr>
          <w:rFonts w:ascii="Arial" w:hAnsi="Arial" w:cs="Arial"/>
          <w:color w:val="auto"/>
          <w:sz w:val="30"/>
          <w:szCs w:val="30"/>
        </w:rPr>
        <w:lastRenderedPageBreak/>
        <w:t>Список использованных источников</w:t>
      </w:r>
      <w:bookmarkEnd w:id="30"/>
      <w:bookmarkEnd w:id="31"/>
    </w:p>
    <w:p w14:paraId="4D7E453D" w14:textId="3EC674FC" w:rsidR="00051C1C" w:rsidRPr="00051C1C" w:rsidRDefault="00051C1C" w:rsidP="00A508DF">
      <w:pPr>
        <w:pStyle w:val="a4"/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1C1C">
        <w:rPr>
          <w:rFonts w:ascii="Times New Roman" w:hAnsi="Times New Roman" w:cs="Times New Roman"/>
          <w:sz w:val="28"/>
          <w:szCs w:val="28"/>
        </w:rPr>
        <w:t>Реквизиты предприятия ООО «</w:t>
      </w:r>
      <w:r w:rsidR="005C161A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Pr="00051C1C">
        <w:rPr>
          <w:rFonts w:ascii="Times New Roman" w:hAnsi="Times New Roman" w:cs="Times New Roman"/>
          <w:sz w:val="28"/>
          <w:szCs w:val="28"/>
        </w:rPr>
        <w:t>» // Официальный сайт Руспрофиль</w:t>
      </w:r>
      <w:r w:rsidR="00F25CE1">
        <w:rPr>
          <w:rFonts w:ascii="Times New Roman" w:hAnsi="Times New Roman" w:cs="Times New Roman"/>
          <w:sz w:val="28"/>
          <w:szCs w:val="28"/>
        </w:rPr>
        <w:t xml:space="preserve">: </w:t>
      </w:r>
      <w:r w:rsidR="00F25CE1" w:rsidRPr="00F25CE1">
        <w:rPr>
          <w:rFonts w:ascii="Times New Roman" w:hAnsi="Times New Roman" w:cs="Times New Roman"/>
          <w:sz w:val="28"/>
          <w:szCs w:val="28"/>
        </w:rPr>
        <w:t>[</w:t>
      </w:r>
      <w:r w:rsidR="00F25CE1">
        <w:rPr>
          <w:rFonts w:ascii="Times New Roman" w:hAnsi="Times New Roman" w:cs="Times New Roman"/>
          <w:sz w:val="28"/>
          <w:szCs w:val="28"/>
        </w:rPr>
        <w:t>сайт</w:t>
      </w:r>
      <w:r w:rsidR="00F25CE1" w:rsidRPr="00F25CE1">
        <w:rPr>
          <w:rFonts w:ascii="Times New Roman" w:hAnsi="Times New Roman" w:cs="Times New Roman"/>
          <w:sz w:val="28"/>
          <w:szCs w:val="28"/>
        </w:rPr>
        <w:t>]</w:t>
      </w:r>
      <w:r w:rsidRPr="00051C1C">
        <w:rPr>
          <w:rFonts w:ascii="Times New Roman" w:hAnsi="Times New Roman" w:cs="Times New Roman"/>
          <w:sz w:val="28"/>
          <w:szCs w:val="28"/>
        </w:rPr>
        <w:t xml:space="preserve">. – </w:t>
      </w:r>
      <w:r w:rsidRPr="00051C1C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051C1C">
        <w:rPr>
          <w:rFonts w:ascii="Times New Roman" w:hAnsi="Times New Roman" w:cs="Times New Roman"/>
          <w:sz w:val="28"/>
          <w:szCs w:val="28"/>
        </w:rPr>
        <w:t xml:space="preserve">: </w:t>
      </w:r>
      <w:r w:rsidRPr="00F25CE1">
        <w:rPr>
          <w:rFonts w:ascii="Times New Roman" w:hAnsi="Times New Roman" w:cs="Times New Roman"/>
          <w:sz w:val="28"/>
          <w:szCs w:val="28"/>
        </w:rPr>
        <w:t>https://www.rusprofile.ru/id/10293647</w:t>
      </w:r>
      <w:r w:rsidRPr="00051C1C">
        <w:rPr>
          <w:rFonts w:ascii="Times New Roman" w:hAnsi="Times New Roman" w:cs="Times New Roman"/>
          <w:sz w:val="28"/>
          <w:szCs w:val="28"/>
        </w:rPr>
        <w:t xml:space="preserve"> (дата обращения: 25.05.2023)</w:t>
      </w:r>
      <w:r w:rsidR="00F25CE1">
        <w:rPr>
          <w:rFonts w:ascii="Times New Roman" w:hAnsi="Times New Roman" w:cs="Times New Roman"/>
          <w:sz w:val="28"/>
          <w:szCs w:val="28"/>
        </w:rPr>
        <w:t>.</w:t>
      </w:r>
    </w:p>
    <w:p w14:paraId="00331BF7" w14:textId="17DD71E6" w:rsidR="00051C1C" w:rsidRPr="00051C1C" w:rsidRDefault="00051C1C" w:rsidP="00A508DF">
      <w:pPr>
        <w:pStyle w:val="a4"/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1C1C">
        <w:rPr>
          <w:rFonts w:ascii="Times New Roman" w:hAnsi="Times New Roman" w:cs="Times New Roman"/>
          <w:sz w:val="28"/>
          <w:szCs w:val="28"/>
        </w:rPr>
        <w:t>О компании // Официальный сайт ООО «</w:t>
      </w:r>
      <w:r w:rsidR="005C161A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Pr="00051C1C">
        <w:rPr>
          <w:rFonts w:ascii="Times New Roman" w:hAnsi="Times New Roman" w:cs="Times New Roman"/>
          <w:sz w:val="28"/>
          <w:szCs w:val="28"/>
        </w:rPr>
        <w:t>»</w:t>
      </w:r>
      <w:r w:rsidR="00F25CE1" w:rsidRPr="00F25CE1">
        <w:rPr>
          <w:rFonts w:ascii="Times New Roman" w:hAnsi="Times New Roman" w:cs="Times New Roman"/>
          <w:sz w:val="28"/>
          <w:szCs w:val="28"/>
        </w:rPr>
        <w:t xml:space="preserve"> </w:t>
      </w:r>
      <w:r w:rsidR="00F25CE1">
        <w:rPr>
          <w:rFonts w:ascii="Times New Roman" w:hAnsi="Times New Roman" w:cs="Times New Roman"/>
          <w:sz w:val="28"/>
          <w:szCs w:val="28"/>
        </w:rPr>
        <w:t xml:space="preserve">: </w:t>
      </w:r>
      <w:r w:rsidR="00F25CE1" w:rsidRPr="00F25CE1">
        <w:rPr>
          <w:rFonts w:ascii="Times New Roman" w:hAnsi="Times New Roman" w:cs="Times New Roman"/>
          <w:sz w:val="28"/>
          <w:szCs w:val="28"/>
        </w:rPr>
        <w:t>[</w:t>
      </w:r>
      <w:r w:rsidR="00F25CE1">
        <w:rPr>
          <w:rFonts w:ascii="Times New Roman" w:hAnsi="Times New Roman" w:cs="Times New Roman"/>
          <w:sz w:val="28"/>
          <w:szCs w:val="28"/>
        </w:rPr>
        <w:t>сайт</w:t>
      </w:r>
      <w:r w:rsidR="00F25CE1" w:rsidRPr="00F25CE1">
        <w:rPr>
          <w:rFonts w:ascii="Times New Roman" w:hAnsi="Times New Roman" w:cs="Times New Roman"/>
          <w:sz w:val="28"/>
          <w:szCs w:val="28"/>
        </w:rPr>
        <w:t>]</w:t>
      </w:r>
      <w:r w:rsidRPr="00051C1C">
        <w:rPr>
          <w:rFonts w:ascii="Times New Roman" w:hAnsi="Times New Roman" w:cs="Times New Roman"/>
          <w:sz w:val="28"/>
          <w:szCs w:val="28"/>
        </w:rPr>
        <w:t xml:space="preserve">. – </w:t>
      </w:r>
      <w:r w:rsidRPr="00051C1C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051C1C">
        <w:rPr>
          <w:rFonts w:ascii="Times New Roman" w:hAnsi="Times New Roman" w:cs="Times New Roman"/>
          <w:sz w:val="28"/>
          <w:szCs w:val="28"/>
        </w:rPr>
        <w:t>: https://farcaster.ru/ (дата обращения: 25.05.2023)</w:t>
      </w:r>
      <w:r w:rsidR="00F25CE1">
        <w:rPr>
          <w:rFonts w:ascii="Times New Roman" w:hAnsi="Times New Roman" w:cs="Times New Roman"/>
          <w:sz w:val="28"/>
          <w:szCs w:val="28"/>
        </w:rPr>
        <w:t>.</w:t>
      </w:r>
    </w:p>
    <w:p w14:paraId="43C48E4C" w14:textId="57C0090E" w:rsidR="00051C1C" w:rsidRPr="00051C1C" w:rsidRDefault="00051C1C" w:rsidP="00A508DF">
      <w:pPr>
        <w:pStyle w:val="a4"/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1C1C">
        <w:rPr>
          <w:rFonts w:ascii="Times New Roman" w:hAnsi="Times New Roman" w:cs="Times New Roman"/>
          <w:sz w:val="28"/>
          <w:szCs w:val="28"/>
        </w:rPr>
        <w:t>Финансовая отчетность предприятия ООО «</w:t>
      </w:r>
      <w:r w:rsidR="005C161A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Pr="00051C1C">
        <w:rPr>
          <w:rFonts w:ascii="Times New Roman" w:hAnsi="Times New Roman" w:cs="Times New Roman"/>
          <w:sz w:val="28"/>
          <w:szCs w:val="28"/>
        </w:rPr>
        <w:t>» за 2022 год // Государственный информационный ресурс бухгалтерской (финансовой) отчетности</w:t>
      </w:r>
      <w:r w:rsidR="00F25CE1">
        <w:rPr>
          <w:rFonts w:ascii="Times New Roman" w:hAnsi="Times New Roman" w:cs="Times New Roman"/>
          <w:sz w:val="28"/>
          <w:szCs w:val="28"/>
        </w:rPr>
        <w:t xml:space="preserve">: </w:t>
      </w:r>
      <w:r w:rsidR="00F25CE1" w:rsidRPr="00F25CE1">
        <w:rPr>
          <w:rFonts w:ascii="Times New Roman" w:hAnsi="Times New Roman" w:cs="Times New Roman"/>
          <w:sz w:val="28"/>
          <w:szCs w:val="28"/>
        </w:rPr>
        <w:t>[</w:t>
      </w:r>
      <w:r w:rsidR="00F25CE1">
        <w:rPr>
          <w:rFonts w:ascii="Times New Roman" w:hAnsi="Times New Roman" w:cs="Times New Roman"/>
          <w:sz w:val="28"/>
          <w:szCs w:val="28"/>
        </w:rPr>
        <w:t>сайт</w:t>
      </w:r>
      <w:r w:rsidR="00F25CE1" w:rsidRPr="00F25CE1">
        <w:rPr>
          <w:rFonts w:ascii="Times New Roman" w:hAnsi="Times New Roman" w:cs="Times New Roman"/>
          <w:sz w:val="28"/>
          <w:szCs w:val="28"/>
        </w:rPr>
        <w:t>]</w:t>
      </w:r>
      <w:r w:rsidRPr="00051C1C">
        <w:rPr>
          <w:rFonts w:ascii="Times New Roman" w:hAnsi="Times New Roman" w:cs="Times New Roman"/>
          <w:sz w:val="28"/>
          <w:szCs w:val="28"/>
        </w:rPr>
        <w:t xml:space="preserve">. – </w:t>
      </w:r>
      <w:r w:rsidRPr="00051C1C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051C1C">
        <w:rPr>
          <w:rFonts w:ascii="Times New Roman" w:hAnsi="Times New Roman" w:cs="Times New Roman"/>
          <w:sz w:val="28"/>
          <w:szCs w:val="28"/>
        </w:rPr>
        <w:t>: https://bo.nalog.ru/download/bfo/pdf/9577258?period=2022 (дата обращения: 25.05.2023)</w:t>
      </w:r>
    </w:p>
    <w:p w14:paraId="6693E2F5" w14:textId="40ACC057" w:rsidR="00051C1C" w:rsidRPr="00051C1C" w:rsidRDefault="00051C1C" w:rsidP="00A508DF">
      <w:pPr>
        <w:pStyle w:val="a4"/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1C1C">
        <w:rPr>
          <w:rFonts w:ascii="Times New Roman" w:hAnsi="Times New Roman" w:cs="Times New Roman"/>
          <w:sz w:val="28"/>
          <w:szCs w:val="28"/>
        </w:rPr>
        <w:t>Финансовая отчетность предприятия ООО «</w:t>
      </w:r>
      <w:r w:rsidR="005C161A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Pr="00051C1C">
        <w:rPr>
          <w:rFonts w:ascii="Times New Roman" w:hAnsi="Times New Roman" w:cs="Times New Roman"/>
          <w:sz w:val="28"/>
          <w:szCs w:val="28"/>
        </w:rPr>
        <w:t>» за 2021 год // Государственный информационный ресурс бухгалтерской (финансовой) отчетности</w:t>
      </w:r>
      <w:r w:rsidR="00F25CE1">
        <w:rPr>
          <w:rFonts w:ascii="Times New Roman" w:hAnsi="Times New Roman" w:cs="Times New Roman"/>
          <w:sz w:val="28"/>
          <w:szCs w:val="28"/>
        </w:rPr>
        <w:t xml:space="preserve">: </w:t>
      </w:r>
      <w:r w:rsidR="00F25CE1" w:rsidRPr="00F25CE1">
        <w:rPr>
          <w:rFonts w:ascii="Times New Roman" w:hAnsi="Times New Roman" w:cs="Times New Roman"/>
          <w:sz w:val="28"/>
          <w:szCs w:val="28"/>
        </w:rPr>
        <w:t>[</w:t>
      </w:r>
      <w:r w:rsidR="00F25CE1">
        <w:rPr>
          <w:rFonts w:ascii="Times New Roman" w:hAnsi="Times New Roman" w:cs="Times New Roman"/>
          <w:sz w:val="28"/>
          <w:szCs w:val="28"/>
        </w:rPr>
        <w:t>сайт</w:t>
      </w:r>
      <w:r w:rsidR="00F25CE1" w:rsidRPr="00F25CE1">
        <w:rPr>
          <w:rFonts w:ascii="Times New Roman" w:hAnsi="Times New Roman" w:cs="Times New Roman"/>
          <w:sz w:val="28"/>
          <w:szCs w:val="28"/>
        </w:rPr>
        <w:t>]</w:t>
      </w:r>
      <w:r w:rsidR="00F25CE1">
        <w:rPr>
          <w:rFonts w:ascii="Times New Roman" w:hAnsi="Times New Roman" w:cs="Times New Roman"/>
          <w:sz w:val="28"/>
          <w:szCs w:val="28"/>
        </w:rPr>
        <w:t>.</w:t>
      </w:r>
      <w:r w:rsidRPr="00051C1C">
        <w:rPr>
          <w:rFonts w:ascii="Times New Roman" w:hAnsi="Times New Roman" w:cs="Times New Roman"/>
          <w:sz w:val="28"/>
          <w:szCs w:val="28"/>
        </w:rPr>
        <w:t xml:space="preserve"> – </w:t>
      </w:r>
      <w:r w:rsidRPr="00051C1C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051C1C">
        <w:rPr>
          <w:rFonts w:ascii="Times New Roman" w:hAnsi="Times New Roman" w:cs="Times New Roman"/>
          <w:sz w:val="28"/>
          <w:szCs w:val="28"/>
        </w:rPr>
        <w:t>: https://bo.nalog.ru/download/bfo/pdf/9577258?period=2021 (дата обращения: 25.05.2023)</w:t>
      </w:r>
      <w:r w:rsidR="00F25CE1">
        <w:rPr>
          <w:rFonts w:ascii="Times New Roman" w:hAnsi="Times New Roman" w:cs="Times New Roman"/>
          <w:sz w:val="28"/>
          <w:szCs w:val="28"/>
        </w:rPr>
        <w:t>.</w:t>
      </w:r>
    </w:p>
    <w:p w14:paraId="5276C810" w14:textId="77777777" w:rsidR="00051C1C" w:rsidRPr="00051C1C" w:rsidRDefault="00051C1C" w:rsidP="00A508DF">
      <w:pPr>
        <w:pStyle w:val="a4"/>
        <w:widowControl w:val="0"/>
        <w:numPr>
          <w:ilvl w:val="0"/>
          <w:numId w:val="20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1C1C">
        <w:rPr>
          <w:rFonts w:ascii="Times New Roman" w:hAnsi="Times New Roman" w:cs="Times New Roman"/>
          <w:sz w:val="28"/>
          <w:szCs w:val="28"/>
        </w:rPr>
        <w:t>Варфломеева В.А. Современные инструменты и методы мотивации персонала / В.А. Варфломеева, Э.Х. Муслимова // Прогрессивная экономика. – 2022. – №2. – С. 23-41.</w:t>
      </w:r>
    </w:p>
    <w:p w14:paraId="31E5FFB4" w14:textId="77777777" w:rsidR="00051C1C" w:rsidRPr="00051C1C" w:rsidRDefault="00051C1C" w:rsidP="00A508DF">
      <w:pPr>
        <w:pStyle w:val="a4"/>
        <w:widowControl w:val="0"/>
        <w:numPr>
          <w:ilvl w:val="0"/>
          <w:numId w:val="20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1C1C">
        <w:rPr>
          <w:rFonts w:ascii="Times New Roman" w:hAnsi="Times New Roman" w:cs="Times New Roman"/>
          <w:sz w:val="28"/>
          <w:szCs w:val="28"/>
        </w:rPr>
        <w:t>Комарова Н.А. Мотивация труда и повышение эффективности работы / Н. Комарова // Человек и труд. – 2020. – №10. – С 12-15.</w:t>
      </w:r>
    </w:p>
    <w:p w14:paraId="5F8F79D3" w14:textId="77777777" w:rsidR="00051C1C" w:rsidRPr="00051C1C" w:rsidRDefault="00051C1C" w:rsidP="00A508DF">
      <w:pPr>
        <w:pStyle w:val="a4"/>
        <w:widowControl w:val="0"/>
        <w:numPr>
          <w:ilvl w:val="0"/>
          <w:numId w:val="20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1C1C">
        <w:rPr>
          <w:rFonts w:ascii="Times New Roman" w:hAnsi="Times New Roman" w:cs="Times New Roman"/>
          <w:sz w:val="28"/>
          <w:szCs w:val="28"/>
        </w:rPr>
        <w:t>Иванкович Т.С. Мотивация и стимулирование труда персонала / Т.С. Иванкович, Н.Н. Блинов // Современные проблемы инновационной экономики. – 2020. – № 7. – С. 43-50.</w:t>
      </w:r>
    </w:p>
    <w:p w14:paraId="1E4180E6" w14:textId="0A1B5DBA" w:rsidR="00051C1C" w:rsidRPr="00051C1C" w:rsidRDefault="00051C1C" w:rsidP="00A508DF">
      <w:pPr>
        <w:pStyle w:val="a4"/>
        <w:widowControl w:val="0"/>
        <w:numPr>
          <w:ilvl w:val="0"/>
          <w:numId w:val="20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1C1C">
        <w:rPr>
          <w:rFonts w:ascii="Times New Roman" w:hAnsi="Times New Roman" w:cs="Times New Roman"/>
          <w:sz w:val="28"/>
          <w:szCs w:val="28"/>
        </w:rPr>
        <w:t>Габидуллина Г.Р. Мотивационные ключи к персоналу: построение эффективной системы материального и м</w:t>
      </w:r>
      <w:r w:rsidR="00F25CE1">
        <w:rPr>
          <w:rFonts w:ascii="Times New Roman" w:hAnsi="Times New Roman" w:cs="Times New Roman"/>
          <w:sz w:val="28"/>
          <w:szCs w:val="28"/>
        </w:rPr>
        <w:t>орального стимулирования / Г.Р. </w:t>
      </w:r>
      <w:r w:rsidRPr="00051C1C">
        <w:rPr>
          <w:rFonts w:ascii="Times New Roman" w:hAnsi="Times New Roman" w:cs="Times New Roman"/>
          <w:sz w:val="28"/>
          <w:szCs w:val="28"/>
        </w:rPr>
        <w:t>Габидуллина, Э.М. Файзуллин, К.С. Хуснутдинова // Экономика и управление. – 2021. – № 5 (161). – С. 88-90.</w:t>
      </w:r>
    </w:p>
    <w:p w14:paraId="51FACAF3" w14:textId="560C10A3" w:rsidR="00051C1C" w:rsidRPr="00051C1C" w:rsidRDefault="00051C1C" w:rsidP="00A508DF">
      <w:pPr>
        <w:pStyle w:val="a4"/>
        <w:widowControl w:val="0"/>
        <w:numPr>
          <w:ilvl w:val="0"/>
          <w:numId w:val="20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1C1C">
        <w:rPr>
          <w:rFonts w:ascii="Times New Roman" w:hAnsi="Times New Roman" w:cs="Times New Roman"/>
          <w:sz w:val="28"/>
          <w:szCs w:val="28"/>
        </w:rPr>
        <w:t>Соломанидина Т. О. Мотивация и стимулирование трудовой деятельности: учебник и практикум для</w:t>
      </w:r>
      <w:r w:rsidR="00F25CE1">
        <w:rPr>
          <w:rFonts w:ascii="Times New Roman" w:hAnsi="Times New Roman" w:cs="Times New Roman"/>
          <w:sz w:val="28"/>
          <w:szCs w:val="28"/>
        </w:rPr>
        <w:t xml:space="preserve"> вузов / Т.О. Соломанидина, </w:t>
      </w:r>
      <w:r w:rsidR="00F25CE1">
        <w:rPr>
          <w:rFonts w:ascii="Times New Roman" w:hAnsi="Times New Roman" w:cs="Times New Roman"/>
          <w:sz w:val="28"/>
          <w:szCs w:val="28"/>
        </w:rPr>
        <w:lastRenderedPageBreak/>
        <w:t>В.</w:t>
      </w:r>
      <w:r w:rsidRPr="00051C1C">
        <w:rPr>
          <w:rFonts w:ascii="Times New Roman" w:hAnsi="Times New Roman" w:cs="Times New Roman"/>
          <w:sz w:val="28"/>
          <w:szCs w:val="28"/>
        </w:rPr>
        <w:t>Г.</w:t>
      </w:r>
      <w:r w:rsidR="00F25CE1">
        <w:rPr>
          <w:rFonts w:ascii="Times New Roman" w:hAnsi="Times New Roman" w:cs="Times New Roman"/>
          <w:sz w:val="28"/>
          <w:szCs w:val="28"/>
        </w:rPr>
        <w:t> </w:t>
      </w:r>
      <w:r w:rsidRPr="00051C1C">
        <w:rPr>
          <w:rFonts w:ascii="Times New Roman" w:hAnsi="Times New Roman" w:cs="Times New Roman"/>
          <w:sz w:val="28"/>
          <w:szCs w:val="28"/>
        </w:rPr>
        <w:t>Соломанидин. – 3-е изд., перераб. и доп. – Москва: Издательство Юрайт, 2020. – 323 с.</w:t>
      </w:r>
    </w:p>
    <w:p w14:paraId="1D48AC7D" w14:textId="77777777" w:rsidR="00051C1C" w:rsidRPr="00051C1C" w:rsidRDefault="00051C1C" w:rsidP="00A508DF">
      <w:pPr>
        <w:pStyle w:val="a4"/>
        <w:widowControl w:val="0"/>
        <w:numPr>
          <w:ilvl w:val="0"/>
          <w:numId w:val="20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1C1C">
        <w:rPr>
          <w:rFonts w:ascii="Times New Roman" w:hAnsi="Times New Roman" w:cs="Times New Roman"/>
          <w:sz w:val="28"/>
          <w:szCs w:val="28"/>
        </w:rPr>
        <w:t>Литвинюк А. А. Мотивация и стимулирование трудовой деятельности. Теория и практика: учебник / А. А. Литвинюк. – Москва: Издательство Юрайт, 2019. – 398 с.</w:t>
      </w:r>
    </w:p>
    <w:p w14:paraId="080DF395" w14:textId="4478068B" w:rsidR="00051C1C" w:rsidRPr="00051C1C" w:rsidRDefault="00051C1C" w:rsidP="00A508DF">
      <w:pPr>
        <w:pStyle w:val="a4"/>
        <w:widowControl w:val="0"/>
        <w:numPr>
          <w:ilvl w:val="0"/>
          <w:numId w:val="20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1C1C">
        <w:rPr>
          <w:rFonts w:ascii="Times New Roman" w:hAnsi="Times New Roman" w:cs="Times New Roman"/>
          <w:sz w:val="28"/>
          <w:szCs w:val="28"/>
        </w:rPr>
        <w:t>Дубовский С.О. Целевая структура системы мотивации персонала / С.О.</w:t>
      </w:r>
      <w:r w:rsidR="00F25CE1">
        <w:rPr>
          <w:rFonts w:ascii="Times New Roman" w:hAnsi="Times New Roman" w:cs="Times New Roman"/>
          <w:sz w:val="28"/>
          <w:szCs w:val="28"/>
        </w:rPr>
        <w:t> </w:t>
      </w:r>
      <w:r w:rsidRPr="00051C1C">
        <w:rPr>
          <w:rFonts w:ascii="Times New Roman" w:hAnsi="Times New Roman" w:cs="Times New Roman"/>
          <w:sz w:val="28"/>
          <w:szCs w:val="28"/>
        </w:rPr>
        <w:t>Дубовский, Ю.С. Чернышева // Форум молодых ученых. – 2022. – №11(75). – С.</w:t>
      </w:r>
      <w:r w:rsidR="00F25CE1">
        <w:rPr>
          <w:rFonts w:ascii="Times New Roman" w:hAnsi="Times New Roman" w:cs="Times New Roman"/>
          <w:sz w:val="28"/>
          <w:szCs w:val="28"/>
        </w:rPr>
        <w:t> </w:t>
      </w:r>
      <w:r w:rsidRPr="00051C1C">
        <w:rPr>
          <w:rFonts w:ascii="Times New Roman" w:hAnsi="Times New Roman" w:cs="Times New Roman"/>
          <w:sz w:val="28"/>
          <w:szCs w:val="28"/>
        </w:rPr>
        <w:t>70-74.</w:t>
      </w:r>
    </w:p>
    <w:p w14:paraId="1A464923" w14:textId="4CCF3831" w:rsidR="00051C1C" w:rsidRPr="00051C1C" w:rsidRDefault="00F25CE1" w:rsidP="00A508DF">
      <w:pPr>
        <w:pStyle w:val="a4"/>
        <w:widowControl w:val="0"/>
        <w:numPr>
          <w:ilvl w:val="0"/>
          <w:numId w:val="20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Горностаева</w:t>
      </w:r>
      <w:r w:rsidR="00051C1C" w:rsidRPr="00051C1C">
        <w:rPr>
          <w:rFonts w:ascii="Times New Roman" w:hAnsi="Times New Roman" w:cs="Times New Roman"/>
          <w:sz w:val="28"/>
          <w:szCs w:val="28"/>
        </w:rPr>
        <w:t xml:space="preserve"> Ж.В. Основы социально-технологического предпринимательства: учебное пособие / Ж.В. Горностаева, А.В. Федоркова; ИСОиП (фил.) ДГТУ.-Новочеркасск: Лик, 2020. – 130 с.</w:t>
      </w:r>
    </w:p>
    <w:p w14:paraId="15708B6D" w14:textId="77777777" w:rsidR="00051C1C" w:rsidRPr="00051C1C" w:rsidRDefault="00051C1C" w:rsidP="00A508DF">
      <w:pPr>
        <w:pStyle w:val="a4"/>
        <w:widowControl w:val="0"/>
        <w:numPr>
          <w:ilvl w:val="0"/>
          <w:numId w:val="20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1C1C">
        <w:rPr>
          <w:rFonts w:ascii="Times New Roman" w:hAnsi="Times New Roman" w:cs="Times New Roman"/>
          <w:sz w:val="28"/>
          <w:szCs w:val="28"/>
        </w:rPr>
        <w:t>Трапицын С.Ю. Мотивация и стимулирование трудовой деятельности: учебник и практикум для вузов / С. Ю. Трапицын [и др.]; под общей редакцией С. Ю. Трапицына. – Москва: Издательство Юрайт, 2020. – 314 с.</w:t>
      </w:r>
    </w:p>
    <w:p w14:paraId="19A1818F" w14:textId="77777777" w:rsidR="00051C1C" w:rsidRPr="00051C1C" w:rsidRDefault="00051C1C" w:rsidP="00A508DF">
      <w:pPr>
        <w:pStyle w:val="a4"/>
        <w:widowControl w:val="0"/>
        <w:numPr>
          <w:ilvl w:val="0"/>
          <w:numId w:val="20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1C1C">
        <w:rPr>
          <w:rFonts w:ascii="Times New Roman" w:hAnsi="Times New Roman" w:cs="Times New Roman"/>
          <w:sz w:val="28"/>
          <w:szCs w:val="28"/>
        </w:rPr>
        <w:t xml:space="preserve">Макарова Е.Л. Исследование мотивации персонала: отечественный и зарубежный опыт / Е.Л. Макарова, М.М. Голубева // Вестник Таганрогского института управления и экономики. </w:t>
      </w:r>
      <w:r w:rsidRPr="00051C1C">
        <w:rPr>
          <w:rFonts w:ascii="Times New Roman" w:hAnsi="Times New Roman" w:cs="Times New Roman"/>
          <w:sz w:val="28"/>
          <w:szCs w:val="28"/>
        </w:rPr>
        <w:sym w:font="Symbol" w:char="F02D"/>
      </w:r>
      <w:r w:rsidRPr="00051C1C">
        <w:rPr>
          <w:rFonts w:ascii="Times New Roman" w:hAnsi="Times New Roman" w:cs="Times New Roman"/>
          <w:sz w:val="28"/>
          <w:szCs w:val="28"/>
        </w:rPr>
        <w:t xml:space="preserve"> 2017. </w:t>
      </w:r>
      <w:r w:rsidRPr="00051C1C">
        <w:rPr>
          <w:rFonts w:ascii="Times New Roman" w:hAnsi="Times New Roman" w:cs="Times New Roman"/>
          <w:sz w:val="28"/>
          <w:szCs w:val="28"/>
        </w:rPr>
        <w:sym w:font="Symbol" w:char="F02D"/>
      </w:r>
      <w:r w:rsidRPr="00051C1C">
        <w:rPr>
          <w:rFonts w:ascii="Times New Roman" w:hAnsi="Times New Roman" w:cs="Times New Roman"/>
          <w:sz w:val="28"/>
          <w:szCs w:val="28"/>
        </w:rPr>
        <w:t xml:space="preserve"> № 2 (26). </w:t>
      </w:r>
      <w:r w:rsidRPr="00051C1C">
        <w:rPr>
          <w:rFonts w:ascii="Times New Roman" w:hAnsi="Times New Roman" w:cs="Times New Roman"/>
          <w:sz w:val="28"/>
          <w:szCs w:val="28"/>
        </w:rPr>
        <w:sym w:font="Symbol" w:char="F02D"/>
      </w:r>
      <w:r w:rsidRPr="00051C1C">
        <w:rPr>
          <w:rFonts w:ascii="Times New Roman" w:hAnsi="Times New Roman" w:cs="Times New Roman"/>
          <w:sz w:val="28"/>
          <w:szCs w:val="28"/>
        </w:rPr>
        <w:t xml:space="preserve"> С. 91-94.</w:t>
      </w:r>
    </w:p>
    <w:p w14:paraId="63F3FDD3" w14:textId="77777777" w:rsidR="00051C1C" w:rsidRPr="00051C1C" w:rsidRDefault="00051C1C" w:rsidP="00A508DF">
      <w:pPr>
        <w:pStyle w:val="a4"/>
        <w:widowControl w:val="0"/>
        <w:numPr>
          <w:ilvl w:val="0"/>
          <w:numId w:val="20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1C1C">
        <w:rPr>
          <w:rFonts w:ascii="Times New Roman" w:hAnsi="Times New Roman" w:cs="Times New Roman"/>
          <w:sz w:val="28"/>
          <w:szCs w:val="28"/>
        </w:rPr>
        <w:t xml:space="preserve">Перекрестова В.А. Удержание ценных сотрудников организации / В.А. Перекрестова, П.В. Фурсова // Экономика. Управление. Финансы. </w:t>
      </w:r>
      <w:r w:rsidRPr="00051C1C">
        <w:rPr>
          <w:rFonts w:ascii="Times New Roman" w:hAnsi="Times New Roman" w:cs="Times New Roman"/>
          <w:sz w:val="28"/>
          <w:szCs w:val="28"/>
        </w:rPr>
        <w:sym w:font="Symbol" w:char="F02D"/>
      </w:r>
      <w:r w:rsidRPr="00051C1C">
        <w:rPr>
          <w:rFonts w:ascii="Times New Roman" w:hAnsi="Times New Roman" w:cs="Times New Roman"/>
          <w:sz w:val="28"/>
          <w:szCs w:val="28"/>
        </w:rPr>
        <w:t xml:space="preserve"> 2020. </w:t>
      </w:r>
      <w:r w:rsidRPr="00051C1C">
        <w:rPr>
          <w:rFonts w:ascii="Times New Roman" w:hAnsi="Times New Roman" w:cs="Times New Roman"/>
          <w:sz w:val="28"/>
          <w:szCs w:val="28"/>
        </w:rPr>
        <w:sym w:font="Symbol" w:char="F02D"/>
      </w:r>
      <w:r w:rsidRPr="00051C1C">
        <w:rPr>
          <w:rFonts w:ascii="Times New Roman" w:hAnsi="Times New Roman" w:cs="Times New Roman"/>
          <w:sz w:val="28"/>
          <w:szCs w:val="28"/>
        </w:rPr>
        <w:t xml:space="preserve"> № 1 (19). </w:t>
      </w:r>
      <w:r w:rsidRPr="00051C1C">
        <w:rPr>
          <w:rFonts w:ascii="Times New Roman" w:hAnsi="Times New Roman" w:cs="Times New Roman"/>
          <w:sz w:val="28"/>
          <w:szCs w:val="28"/>
        </w:rPr>
        <w:sym w:font="Symbol" w:char="F02D"/>
      </w:r>
      <w:r w:rsidRPr="00051C1C">
        <w:rPr>
          <w:rFonts w:ascii="Times New Roman" w:hAnsi="Times New Roman" w:cs="Times New Roman"/>
          <w:sz w:val="28"/>
          <w:szCs w:val="28"/>
        </w:rPr>
        <w:t xml:space="preserve"> С. 122-127.</w:t>
      </w:r>
    </w:p>
    <w:p w14:paraId="225D6E4E" w14:textId="77777777" w:rsidR="00051C1C" w:rsidRPr="00051C1C" w:rsidRDefault="00051C1C" w:rsidP="00A508DF">
      <w:pPr>
        <w:pStyle w:val="a4"/>
        <w:widowControl w:val="0"/>
        <w:numPr>
          <w:ilvl w:val="0"/>
          <w:numId w:val="20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1C1C">
        <w:rPr>
          <w:rFonts w:ascii="Times New Roman" w:hAnsi="Times New Roman" w:cs="Times New Roman"/>
          <w:sz w:val="28"/>
          <w:szCs w:val="28"/>
        </w:rPr>
        <w:t xml:space="preserve">Анисимова И.А. Исследование нетрадиционных подходов к эффективному стимулированию персонала / И.А. Анисимова, Т.С. Щукина // Экономическая среда. </w:t>
      </w:r>
      <w:r w:rsidRPr="00051C1C">
        <w:rPr>
          <w:rFonts w:ascii="Times New Roman" w:hAnsi="Times New Roman" w:cs="Times New Roman"/>
          <w:sz w:val="28"/>
          <w:szCs w:val="28"/>
        </w:rPr>
        <w:sym w:font="Symbol" w:char="F02D"/>
      </w:r>
      <w:r w:rsidRPr="00051C1C">
        <w:rPr>
          <w:rFonts w:ascii="Times New Roman" w:hAnsi="Times New Roman" w:cs="Times New Roman"/>
          <w:sz w:val="28"/>
          <w:szCs w:val="28"/>
        </w:rPr>
        <w:t xml:space="preserve"> 2017. </w:t>
      </w:r>
      <w:r w:rsidRPr="00051C1C">
        <w:rPr>
          <w:rFonts w:ascii="Times New Roman" w:hAnsi="Times New Roman" w:cs="Times New Roman"/>
          <w:sz w:val="28"/>
          <w:szCs w:val="28"/>
        </w:rPr>
        <w:sym w:font="Symbol" w:char="F02D"/>
      </w:r>
      <w:r w:rsidRPr="00051C1C">
        <w:rPr>
          <w:rFonts w:ascii="Times New Roman" w:hAnsi="Times New Roman" w:cs="Times New Roman"/>
          <w:sz w:val="28"/>
          <w:szCs w:val="28"/>
        </w:rPr>
        <w:t xml:space="preserve"> № 4 (22). </w:t>
      </w:r>
      <w:r w:rsidRPr="00051C1C">
        <w:rPr>
          <w:rFonts w:ascii="Times New Roman" w:hAnsi="Times New Roman" w:cs="Times New Roman"/>
          <w:sz w:val="28"/>
          <w:szCs w:val="28"/>
        </w:rPr>
        <w:sym w:font="Symbol" w:char="F02D"/>
      </w:r>
      <w:r w:rsidRPr="00051C1C">
        <w:rPr>
          <w:rFonts w:ascii="Times New Roman" w:hAnsi="Times New Roman" w:cs="Times New Roman"/>
          <w:sz w:val="28"/>
          <w:szCs w:val="28"/>
        </w:rPr>
        <w:t xml:space="preserve"> С. 99-103.</w:t>
      </w:r>
    </w:p>
    <w:p w14:paraId="755D7A54" w14:textId="2BFACF58" w:rsidR="00051C1C" w:rsidRPr="00051C1C" w:rsidRDefault="00051C1C" w:rsidP="00A508DF">
      <w:pPr>
        <w:pStyle w:val="a4"/>
        <w:widowControl w:val="0"/>
        <w:numPr>
          <w:ilvl w:val="0"/>
          <w:numId w:val="20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1C1C">
        <w:rPr>
          <w:rFonts w:ascii="Times New Roman" w:hAnsi="Times New Roman" w:cs="Times New Roman"/>
          <w:sz w:val="28"/>
          <w:szCs w:val="28"/>
        </w:rPr>
        <w:t>Мучникова Л.А. Зарубежный опыт формирования эффективных систем мотивации и стимулирования труда / Л.А.</w:t>
      </w:r>
      <w:r w:rsidR="00F25CE1">
        <w:rPr>
          <w:rFonts w:ascii="Times New Roman" w:hAnsi="Times New Roman" w:cs="Times New Roman"/>
          <w:sz w:val="28"/>
          <w:szCs w:val="28"/>
        </w:rPr>
        <w:t xml:space="preserve"> Мучникова, Д.И. Рахметов, С.А. </w:t>
      </w:r>
      <w:r w:rsidRPr="00051C1C">
        <w:rPr>
          <w:rFonts w:ascii="Times New Roman" w:hAnsi="Times New Roman" w:cs="Times New Roman"/>
          <w:sz w:val="28"/>
          <w:szCs w:val="28"/>
        </w:rPr>
        <w:t xml:space="preserve">Кузнецов // Международный студенческий научный вестник. </w:t>
      </w:r>
      <w:r w:rsidRPr="00051C1C">
        <w:rPr>
          <w:rFonts w:ascii="Times New Roman" w:hAnsi="Times New Roman" w:cs="Times New Roman"/>
          <w:sz w:val="28"/>
          <w:szCs w:val="28"/>
        </w:rPr>
        <w:sym w:font="Symbol" w:char="F02D"/>
      </w:r>
      <w:r w:rsidRPr="00051C1C">
        <w:rPr>
          <w:rFonts w:ascii="Times New Roman" w:hAnsi="Times New Roman" w:cs="Times New Roman"/>
          <w:sz w:val="28"/>
          <w:szCs w:val="28"/>
        </w:rPr>
        <w:t xml:space="preserve"> 2018. – № 6. </w:t>
      </w:r>
      <w:r w:rsidRPr="00051C1C">
        <w:rPr>
          <w:rFonts w:ascii="Times New Roman" w:hAnsi="Times New Roman" w:cs="Times New Roman"/>
          <w:sz w:val="28"/>
          <w:szCs w:val="28"/>
        </w:rPr>
        <w:sym w:font="Symbol" w:char="F02D"/>
      </w:r>
      <w:r w:rsidRPr="00051C1C">
        <w:rPr>
          <w:rFonts w:ascii="Times New Roman" w:hAnsi="Times New Roman" w:cs="Times New Roman"/>
          <w:sz w:val="28"/>
          <w:szCs w:val="28"/>
        </w:rPr>
        <w:t xml:space="preserve"> С. 144.</w:t>
      </w:r>
    </w:p>
    <w:p w14:paraId="1E2ADA1C" w14:textId="77777777" w:rsidR="00051C1C" w:rsidRPr="00051C1C" w:rsidRDefault="00051C1C" w:rsidP="00A508DF">
      <w:pPr>
        <w:pStyle w:val="a4"/>
        <w:widowControl w:val="0"/>
        <w:numPr>
          <w:ilvl w:val="0"/>
          <w:numId w:val="20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1C1C">
        <w:rPr>
          <w:rFonts w:ascii="Times New Roman" w:hAnsi="Times New Roman" w:cs="Times New Roman"/>
          <w:sz w:val="28"/>
          <w:szCs w:val="28"/>
        </w:rPr>
        <w:t xml:space="preserve">Субочева О.Н. Оценка эффективности мотивационных компонент в управлении трудовым поведением работников транснациональной корпорации / О.Н. Субочева // Теория и практика общественного развития. </w:t>
      </w:r>
      <w:r w:rsidRPr="00051C1C">
        <w:rPr>
          <w:rFonts w:ascii="Times New Roman" w:hAnsi="Times New Roman" w:cs="Times New Roman"/>
          <w:sz w:val="28"/>
          <w:szCs w:val="28"/>
        </w:rPr>
        <w:sym w:font="Symbol" w:char="F02D"/>
      </w:r>
      <w:r w:rsidRPr="00051C1C">
        <w:rPr>
          <w:rFonts w:ascii="Times New Roman" w:hAnsi="Times New Roman" w:cs="Times New Roman"/>
          <w:sz w:val="28"/>
          <w:szCs w:val="28"/>
        </w:rPr>
        <w:t xml:space="preserve"> 2018. </w:t>
      </w:r>
      <w:r w:rsidRPr="00051C1C">
        <w:rPr>
          <w:rFonts w:ascii="Times New Roman" w:hAnsi="Times New Roman" w:cs="Times New Roman"/>
          <w:sz w:val="28"/>
          <w:szCs w:val="28"/>
        </w:rPr>
        <w:sym w:font="Symbol" w:char="F02D"/>
      </w:r>
      <w:r w:rsidRPr="00051C1C">
        <w:rPr>
          <w:rFonts w:ascii="Times New Roman" w:hAnsi="Times New Roman" w:cs="Times New Roman"/>
          <w:sz w:val="28"/>
          <w:szCs w:val="28"/>
        </w:rPr>
        <w:t xml:space="preserve"> № 6 (124). </w:t>
      </w:r>
      <w:r w:rsidRPr="00051C1C">
        <w:rPr>
          <w:rFonts w:ascii="Times New Roman" w:hAnsi="Times New Roman" w:cs="Times New Roman"/>
          <w:sz w:val="28"/>
          <w:szCs w:val="28"/>
        </w:rPr>
        <w:lastRenderedPageBreak/>
        <w:sym w:font="Symbol" w:char="F02D"/>
      </w:r>
      <w:r w:rsidRPr="00051C1C">
        <w:rPr>
          <w:rFonts w:ascii="Times New Roman" w:hAnsi="Times New Roman" w:cs="Times New Roman"/>
          <w:sz w:val="28"/>
          <w:szCs w:val="28"/>
        </w:rPr>
        <w:t xml:space="preserve"> С. 14-17.</w:t>
      </w:r>
    </w:p>
    <w:p w14:paraId="6CFE25BB" w14:textId="77777777" w:rsidR="00051C1C" w:rsidRPr="00051C1C" w:rsidRDefault="00051C1C" w:rsidP="00A508DF">
      <w:pPr>
        <w:pStyle w:val="a4"/>
        <w:widowControl w:val="0"/>
        <w:numPr>
          <w:ilvl w:val="0"/>
          <w:numId w:val="20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1C1C">
        <w:rPr>
          <w:rFonts w:ascii="Times New Roman" w:hAnsi="Times New Roman" w:cs="Times New Roman"/>
          <w:sz w:val="28"/>
          <w:szCs w:val="28"/>
        </w:rPr>
        <w:t>Кудряшов В.С. Современные теории мотивации и методы стимулирования персонала / В.С. Кудряшов, Б.А. Степанов // Экономика и управление народным хозяйством (Санкт-Петербург). – 2022. – №17(19). – С.25-32.</w:t>
      </w:r>
    </w:p>
    <w:p w14:paraId="6CFA74A9" w14:textId="77777777" w:rsidR="00051C1C" w:rsidRPr="00051C1C" w:rsidRDefault="00051C1C" w:rsidP="00A508DF">
      <w:pPr>
        <w:pStyle w:val="a4"/>
        <w:widowControl w:val="0"/>
        <w:numPr>
          <w:ilvl w:val="0"/>
          <w:numId w:val="20"/>
        </w:numPr>
        <w:tabs>
          <w:tab w:val="left" w:pos="1134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1C1C">
        <w:rPr>
          <w:rFonts w:ascii="Times New Roman" w:hAnsi="Times New Roman" w:cs="Times New Roman"/>
          <w:sz w:val="28"/>
          <w:szCs w:val="28"/>
        </w:rPr>
        <w:t>Герчикова И.Н. Менеджмент. Учебник / И.Н. Герчикова. – Москва: Юнити-Дана, 2019. – 512 с.</w:t>
      </w:r>
    </w:p>
    <w:p w14:paraId="5313FF24" w14:textId="77777777" w:rsidR="008E65B6" w:rsidRDefault="008E65B6" w:rsidP="008E65B6">
      <w:r>
        <w:br w:type="page"/>
      </w:r>
    </w:p>
    <w:p w14:paraId="01CAA9AE" w14:textId="36441259" w:rsidR="000462CA" w:rsidRPr="000462CA" w:rsidRDefault="000462CA" w:rsidP="000462CA">
      <w:pPr>
        <w:pStyle w:val="1"/>
        <w:spacing w:after="240"/>
        <w:jc w:val="center"/>
        <w:rPr>
          <w:rFonts w:ascii="Arial" w:hAnsi="Arial" w:cs="Arial"/>
          <w:color w:val="auto"/>
          <w:sz w:val="30"/>
          <w:szCs w:val="30"/>
        </w:rPr>
      </w:pPr>
      <w:bookmarkStart w:id="32" w:name="_Toc128642866"/>
      <w:bookmarkStart w:id="33" w:name="_Toc144216592"/>
      <w:bookmarkStart w:id="34" w:name="_Hlk144206594"/>
      <w:r w:rsidRPr="000462CA">
        <w:rPr>
          <w:rFonts w:ascii="Arial" w:hAnsi="Arial" w:cs="Arial"/>
          <w:color w:val="auto"/>
          <w:sz w:val="30"/>
          <w:szCs w:val="30"/>
        </w:rPr>
        <w:lastRenderedPageBreak/>
        <w:t xml:space="preserve">Приложение </w:t>
      </w:r>
      <w:bookmarkEnd w:id="32"/>
      <w:r w:rsidRPr="000462CA">
        <w:rPr>
          <w:rFonts w:ascii="Arial" w:hAnsi="Arial" w:cs="Arial"/>
          <w:color w:val="auto"/>
          <w:sz w:val="30"/>
          <w:szCs w:val="30"/>
        </w:rPr>
        <w:t>Б</w:t>
      </w:r>
      <w:bookmarkEnd w:id="33"/>
    </w:p>
    <w:p w14:paraId="56DC259E" w14:textId="77777777" w:rsidR="000462CA" w:rsidRPr="000462CA" w:rsidRDefault="000462CA" w:rsidP="000462CA">
      <w:pPr>
        <w:pStyle w:val="2"/>
        <w:spacing w:before="240" w:after="120"/>
        <w:jc w:val="center"/>
        <w:rPr>
          <w:rFonts w:ascii="Arial" w:hAnsi="Arial" w:cs="Arial"/>
          <w:b w:val="0"/>
          <w:bCs w:val="0"/>
          <w:sz w:val="28"/>
        </w:rPr>
      </w:pPr>
      <w:bookmarkStart w:id="35" w:name="_Toc63601013"/>
      <w:bookmarkStart w:id="36" w:name="_Toc64012931"/>
      <w:bookmarkStart w:id="37" w:name="_Toc128642867"/>
      <w:bookmarkStart w:id="38" w:name="_Toc144216593"/>
      <w:r w:rsidRPr="000462CA">
        <w:rPr>
          <w:rFonts w:ascii="Arial" w:hAnsi="Arial" w:cs="Arial"/>
          <w:b w:val="0"/>
          <w:bCs w:val="0"/>
          <w:sz w:val="28"/>
        </w:rPr>
        <w:t>Анкета удовлетворенности трудом в компании</w:t>
      </w:r>
      <w:bookmarkEnd w:id="35"/>
      <w:bookmarkEnd w:id="36"/>
      <w:bookmarkEnd w:id="37"/>
      <w:bookmarkEnd w:id="38"/>
    </w:p>
    <w:p w14:paraId="569BFB16" w14:textId="77777777" w:rsidR="000462CA" w:rsidRDefault="000462CA" w:rsidP="000462CA">
      <w:pPr>
        <w:jc w:val="center"/>
      </w:pPr>
      <w:r w:rsidRPr="00235029">
        <w:rPr>
          <w:noProof/>
          <w:lang w:eastAsia="ru-RU"/>
        </w:rPr>
        <w:drawing>
          <wp:inline distT="0" distB="0" distL="0" distR="0" wp14:anchorId="1334A0EF" wp14:editId="650EA9C5">
            <wp:extent cx="5943600" cy="7743825"/>
            <wp:effectExtent l="0" t="0" r="0" b="0"/>
            <wp:docPr id="11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4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B26FD7" w14:textId="77777777" w:rsidR="000462CA" w:rsidRDefault="000462CA" w:rsidP="00817F9E"/>
    <w:bookmarkEnd w:id="34"/>
    <w:p w14:paraId="45FB9EBF" w14:textId="77777777" w:rsidR="008E65B6" w:rsidRPr="00716315" w:rsidRDefault="008E65B6" w:rsidP="008E65B6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14:paraId="6105D974" w14:textId="77777777" w:rsidR="008E65B6" w:rsidRPr="00D407A6" w:rsidRDefault="008E65B6" w:rsidP="008E65B6">
      <w:pPr>
        <w:widowControl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407A6">
        <w:rPr>
          <w:rFonts w:ascii="Times New Roman" w:hAnsi="Times New Roman"/>
          <w:b/>
          <w:sz w:val="24"/>
          <w:szCs w:val="24"/>
        </w:rPr>
        <w:lastRenderedPageBreak/>
        <w:t>Отзыв-характеристика</w:t>
      </w:r>
    </w:p>
    <w:p w14:paraId="38742FB3" w14:textId="77777777" w:rsidR="008E65B6" w:rsidRPr="00D407A6" w:rsidRDefault="008E65B6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C56C9D5" w14:textId="75418BE4" w:rsidR="008E65B6" w:rsidRPr="00587722" w:rsidRDefault="008E65B6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7722">
        <w:rPr>
          <w:rFonts w:ascii="Times New Roman" w:hAnsi="Times New Roman"/>
          <w:sz w:val="28"/>
          <w:szCs w:val="28"/>
        </w:rPr>
        <w:t xml:space="preserve">Студент </w:t>
      </w:r>
      <w:r>
        <w:rPr>
          <w:rFonts w:ascii="Times New Roman" w:hAnsi="Times New Roman"/>
          <w:sz w:val="28"/>
          <w:szCs w:val="28"/>
          <w:u w:val="single"/>
        </w:rPr>
        <w:t>3</w:t>
      </w:r>
      <w:r w:rsidRPr="00587722">
        <w:rPr>
          <w:rFonts w:ascii="Times New Roman" w:hAnsi="Times New Roman"/>
          <w:sz w:val="28"/>
          <w:szCs w:val="28"/>
        </w:rPr>
        <w:t xml:space="preserve"> курса кафедры </w:t>
      </w:r>
      <w:r w:rsidRPr="0082327C">
        <w:rPr>
          <w:rFonts w:ascii="Times New Roman" w:hAnsi="Times New Roman"/>
          <w:sz w:val="28"/>
          <w:szCs w:val="28"/>
        </w:rPr>
        <w:t>экономики и управления ВГГУ направления</w:t>
      </w:r>
      <w:r w:rsidRPr="0082327C">
        <w:rPr>
          <w:sz w:val="28"/>
          <w:szCs w:val="28"/>
        </w:rPr>
        <w:t xml:space="preserve"> </w:t>
      </w:r>
      <w:r w:rsidRPr="0082327C">
        <w:rPr>
          <w:rFonts w:ascii="Times New Roman" w:hAnsi="Times New Roman"/>
          <w:sz w:val="28"/>
          <w:szCs w:val="28"/>
        </w:rPr>
        <w:t>38.03.02 «Менеджмент</w:t>
      </w:r>
      <w:r w:rsidR="000C021D" w:rsidRPr="0082327C">
        <w:rPr>
          <w:rFonts w:ascii="Times New Roman" w:hAnsi="Times New Roman"/>
          <w:sz w:val="28"/>
          <w:szCs w:val="28"/>
        </w:rPr>
        <w:t xml:space="preserve"> (бакалавриат) – Экстернат»</w:t>
      </w:r>
      <w:r w:rsidRPr="0082327C">
        <w:rPr>
          <w:rFonts w:ascii="Times New Roman" w:hAnsi="Times New Roman"/>
          <w:sz w:val="28"/>
          <w:szCs w:val="28"/>
        </w:rPr>
        <w:t xml:space="preserve"> </w:t>
      </w:r>
      <w:r w:rsidR="005C161A">
        <w:rPr>
          <w:rFonts w:ascii="Times New Roman" w:hAnsi="Times New Roman"/>
          <w:sz w:val="28"/>
          <w:szCs w:val="28"/>
        </w:rPr>
        <w:t>Сорокина Д.К</w:t>
      </w:r>
      <w:r w:rsidR="0082327C" w:rsidRPr="0082327C">
        <w:rPr>
          <w:rFonts w:ascii="Times New Roman" w:hAnsi="Times New Roman"/>
          <w:sz w:val="28"/>
          <w:szCs w:val="28"/>
        </w:rPr>
        <w:t>.</w:t>
      </w:r>
      <w:r w:rsidRPr="0082327C">
        <w:rPr>
          <w:rFonts w:ascii="Times New Roman" w:hAnsi="Times New Roman"/>
          <w:sz w:val="28"/>
          <w:szCs w:val="28"/>
        </w:rPr>
        <w:t xml:space="preserve"> с 1</w:t>
      </w:r>
      <w:r w:rsidR="0082327C" w:rsidRPr="0082327C">
        <w:rPr>
          <w:rFonts w:ascii="Times New Roman" w:hAnsi="Times New Roman"/>
          <w:sz w:val="28"/>
          <w:szCs w:val="28"/>
        </w:rPr>
        <w:t>5</w:t>
      </w:r>
      <w:r w:rsidRPr="0082327C">
        <w:rPr>
          <w:rFonts w:ascii="Times New Roman" w:hAnsi="Times New Roman"/>
          <w:sz w:val="28"/>
          <w:szCs w:val="28"/>
        </w:rPr>
        <w:t xml:space="preserve"> </w:t>
      </w:r>
      <w:r w:rsidR="0082327C" w:rsidRPr="0082327C">
        <w:rPr>
          <w:rFonts w:ascii="Times New Roman" w:hAnsi="Times New Roman"/>
          <w:sz w:val="28"/>
          <w:szCs w:val="28"/>
        </w:rPr>
        <w:t>мая</w:t>
      </w:r>
      <w:r w:rsidRPr="0082327C">
        <w:rPr>
          <w:rFonts w:ascii="Times New Roman" w:hAnsi="Times New Roman"/>
          <w:sz w:val="28"/>
          <w:szCs w:val="28"/>
        </w:rPr>
        <w:t xml:space="preserve"> 202</w:t>
      </w:r>
      <w:r w:rsidR="0082327C" w:rsidRPr="0082327C">
        <w:rPr>
          <w:rFonts w:ascii="Times New Roman" w:hAnsi="Times New Roman"/>
          <w:sz w:val="28"/>
          <w:szCs w:val="28"/>
        </w:rPr>
        <w:t>3</w:t>
      </w:r>
      <w:r w:rsidRPr="0082327C">
        <w:rPr>
          <w:rFonts w:ascii="Times New Roman" w:hAnsi="Times New Roman"/>
          <w:sz w:val="28"/>
          <w:szCs w:val="28"/>
        </w:rPr>
        <w:t xml:space="preserve"> г. по </w:t>
      </w:r>
      <w:r w:rsidRPr="0082327C">
        <w:rPr>
          <w:rFonts w:ascii="Times New Roman" w:hAnsi="Times New Roman"/>
          <w:sz w:val="28"/>
          <w:szCs w:val="28"/>
          <w:u w:val="single"/>
        </w:rPr>
        <w:t>2</w:t>
      </w:r>
      <w:r w:rsidR="0082327C" w:rsidRPr="0082327C">
        <w:rPr>
          <w:rFonts w:ascii="Times New Roman" w:hAnsi="Times New Roman"/>
          <w:sz w:val="28"/>
          <w:szCs w:val="28"/>
          <w:u w:val="single"/>
        </w:rPr>
        <w:t>4</w:t>
      </w:r>
      <w:r w:rsidRPr="0082327C">
        <w:rPr>
          <w:rFonts w:ascii="Times New Roman" w:hAnsi="Times New Roman"/>
          <w:sz w:val="28"/>
          <w:szCs w:val="28"/>
        </w:rPr>
        <w:t> </w:t>
      </w:r>
      <w:r w:rsidR="0082327C" w:rsidRPr="0082327C">
        <w:rPr>
          <w:rFonts w:ascii="Times New Roman" w:hAnsi="Times New Roman"/>
          <w:sz w:val="28"/>
          <w:szCs w:val="28"/>
        </w:rPr>
        <w:t>июня</w:t>
      </w:r>
      <w:r w:rsidRPr="0082327C">
        <w:rPr>
          <w:rFonts w:ascii="Times New Roman" w:hAnsi="Times New Roman"/>
          <w:sz w:val="28"/>
          <w:szCs w:val="28"/>
        </w:rPr>
        <w:t> 202</w:t>
      </w:r>
      <w:r w:rsidR="0082327C" w:rsidRPr="0082327C">
        <w:rPr>
          <w:rFonts w:ascii="Times New Roman" w:hAnsi="Times New Roman"/>
          <w:sz w:val="28"/>
          <w:szCs w:val="28"/>
        </w:rPr>
        <w:t>3</w:t>
      </w:r>
      <w:r w:rsidRPr="0082327C">
        <w:rPr>
          <w:rFonts w:ascii="Times New Roman" w:hAnsi="Times New Roman"/>
          <w:sz w:val="28"/>
          <w:szCs w:val="28"/>
        </w:rPr>
        <w:t> г. прошла про</w:t>
      </w:r>
      <w:r>
        <w:rPr>
          <w:rFonts w:ascii="Times New Roman" w:hAnsi="Times New Roman"/>
          <w:sz w:val="28"/>
          <w:szCs w:val="28"/>
        </w:rPr>
        <w:t>изводственную практику по получению профессиональных умений и опыта профессиональной деятельности (ознакомительная)</w:t>
      </w:r>
      <w:r w:rsidRPr="00587722">
        <w:rPr>
          <w:rFonts w:ascii="Times New Roman" w:hAnsi="Times New Roman"/>
          <w:sz w:val="28"/>
          <w:szCs w:val="28"/>
        </w:rPr>
        <w:t xml:space="preserve"> в </w:t>
      </w:r>
      <w:r>
        <w:rPr>
          <w:rFonts w:ascii="Times New Roman" w:hAnsi="Times New Roman"/>
          <w:sz w:val="28"/>
          <w:szCs w:val="28"/>
          <w:u w:val="single"/>
        </w:rPr>
        <w:t>ООО «</w:t>
      </w:r>
      <w:r w:rsidR="005C161A" w:rsidRPr="005C161A">
        <w:rPr>
          <w:rFonts w:ascii="Times New Roman" w:hAnsi="Times New Roman" w:cs="Times New Roman"/>
          <w:sz w:val="28"/>
          <w:szCs w:val="28"/>
          <w:u w:val="single"/>
        </w:rPr>
        <w:t>ГЕФЕСТСТРОЙ</w:t>
      </w:r>
      <w:r>
        <w:rPr>
          <w:rFonts w:ascii="Times New Roman" w:hAnsi="Times New Roman"/>
          <w:sz w:val="28"/>
          <w:szCs w:val="28"/>
          <w:u w:val="single"/>
        </w:rPr>
        <w:t>»</w:t>
      </w:r>
      <w:r w:rsidRPr="00587722">
        <w:rPr>
          <w:rFonts w:ascii="Times New Roman" w:hAnsi="Times New Roman"/>
          <w:sz w:val="28"/>
          <w:szCs w:val="28"/>
          <w:u w:val="single"/>
        </w:rPr>
        <w:t xml:space="preserve"> </w:t>
      </w:r>
    </w:p>
    <w:p w14:paraId="0889C820" w14:textId="77777777" w:rsidR="008E65B6" w:rsidRPr="0082327C" w:rsidRDefault="008E65B6" w:rsidP="0082327C">
      <w:pPr>
        <w:widowControl w:val="0"/>
        <w:tabs>
          <w:tab w:val="left" w:pos="6225"/>
        </w:tabs>
        <w:spacing w:after="0" w:line="36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  <w:r w:rsidRPr="0082327C">
        <w:rPr>
          <w:rFonts w:ascii="Times New Roman" w:hAnsi="Times New Roman"/>
          <w:i/>
          <w:sz w:val="24"/>
          <w:szCs w:val="24"/>
        </w:rPr>
        <w:t>(наименование организации)</w:t>
      </w:r>
    </w:p>
    <w:p w14:paraId="28CF1BA3" w14:textId="02D32896" w:rsidR="008E65B6" w:rsidRPr="00587722" w:rsidRDefault="008E65B6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7722">
        <w:rPr>
          <w:rFonts w:ascii="Times New Roman" w:hAnsi="Times New Roman"/>
          <w:sz w:val="28"/>
          <w:szCs w:val="28"/>
        </w:rPr>
        <w:t xml:space="preserve">За время прохождения практики </w:t>
      </w:r>
      <w:r w:rsidR="005C161A" w:rsidRPr="005C161A">
        <w:rPr>
          <w:rFonts w:ascii="Times New Roman" w:hAnsi="Times New Roman"/>
          <w:sz w:val="28"/>
          <w:szCs w:val="28"/>
        </w:rPr>
        <w:t>Сорокина Д.К.</w:t>
      </w:r>
      <w:r w:rsidRPr="00587722">
        <w:rPr>
          <w:rFonts w:ascii="Times New Roman" w:hAnsi="Times New Roman"/>
          <w:sz w:val="28"/>
          <w:szCs w:val="28"/>
        </w:rPr>
        <w:t xml:space="preserve"> показал высокий уровень теоретической подготовки, отличное умение применить и использовать знания, полученные в университете, для решения поставленных перед ней практических задач.</w:t>
      </w:r>
    </w:p>
    <w:p w14:paraId="2C6415E8" w14:textId="77777777" w:rsidR="008E65B6" w:rsidRPr="00587722" w:rsidRDefault="008E65B6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7722">
        <w:rPr>
          <w:rFonts w:ascii="Times New Roman" w:hAnsi="Times New Roman"/>
          <w:sz w:val="28"/>
          <w:szCs w:val="28"/>
        </w:rPr>
        <w:t>Программа практики выполнена полностью.</w:t>
      </w:r>
    </w:p>
    <w:p w14:paraId="16A92905" w14:textId="1984B1E5" w:rsidR="008E65B6" w:rsidRPr="00587722" w:rsidRDefault="008E65B6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7722">
        <w:rPr>
          <w:rFonts w:ascii="Times New Roman" w:hAnsi="Times New Roman"/>
          <w:sz w:val="28"/>
          <w:szCs w:val="28"/>
        </w:rPr>
        <w:t xml:space="preserve">В целом работа практиканта </w:t>
      </w:r>
      <w:r w:rsidR="005C161A">
        <w:rPr>
          <w:rFonts w:ascii="Times New Roman" w:hAnsi="Times New Roman"/>
          <w:sz w:val="28"/>
          <w:szCs w:val="28"/>
        </w:rPr>
        <w:t xml:space="preserve">Сорокина Д.К. </w:t>
      </w:r>
      <w:r w:rsidRPr="00587722">
        <w:rPr>
          <w:rFonts w:ascii="Times New Roman" w:hAnsi="Times New Roman"/>
          <w:sz w:val="28"/>
          <w:szCs w:val="28"/>
        </w:rPr>
        <w:t>заслуживает оценки «</w:t>
      </w:r>
      <w:r w:rsidRPr="00587722">
        <w:rPr>
          <w:rFonts w:ascii="Times New Roman" w:hAnsi="Times New Roman"/>
          <w:sz w:val="28"/>
          <w:szCs w:val="28"/>
          <w:u w:val="single"/>
        </w:rPr>
        <w:t>отлично»</w:t>
      </w:r>
      <w:r>
        <w:rPr>
          <w:rFonts w:ascii="Times New Roman" w:hAnsi="Times New Roman"/>
          <w:sz w:val="28"/>
          <w:szCs w:val="28"/>
        </w:rPr>
        <w:t>.</w:t>
      </w:r>
    </w:p>
    <w:p w14:paraId="72976015" w14:textId="77777777" w:rsidR="008E65B6" w:rsidRPr="00587722" w:rsidRDefault="008E65B6" w:rsidP="008E65B6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44DF978" w14:textId="31037D11" w:rsidR="008E65B6" w:rsidRPr="0082327C" w:rsidRDefault="008E65B6" w:rsidP="008E65B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4"/>
        </w:rPr>
      </w:pPr>
      <w:r w:rsidRPr="0082327C">
        <w:rPr>
          <w:rFonts w:ascii="Times New Roman" w:hAnsi="Times New Roman"/>
          <w:color w:val="000000"/>
          <w:sz w:val="28"/>
          <w:szCs w:val="28"/>
        </w:rPr>
        <w:t>Директор ООО «</w:t>
      </w:r>
      <w:r w:rsidR="005C161A" w:rsidRPr="00546001">
        <w:rPr>
          <w:rFonts w:ascii="Times New Roman" w:hAnsi="Times New Roman" w:cs="Times New Roman"/>
          <w:sz w:val="28"/>
          <w:szCs w:val="28"/>
        </w:rPr>
        <w:t>ГЕФЕСТСТРОЙ</w:t>
      </w:r>
      <w:r w:rsidRPr="0082327C">
        <w:rPr>
          <w:rFonts w:ascii="Times New Roman" w:hAnsi="Times New Roman"/>
          <w:color w:val="000000"/>
          <w:sz w:val="28"/>
          <w:szCs w:val="28"/>
        </w:rPr>
        <w:t xml:space="preserve">»       </w:t>
      </w:r>
      <w:r w:rsidRPr="0082327C">
        <w:rPr>
          <w:rFonts w:ascii="Times New Roman" w:hAnsi="Times New Roman"/>
          <w:sz w:val="28"/>
          <w:szCs w:val="28"/>
        </w:rPr>
        <w:t xml:space="preserve">    </w:t>
      </w:r>
      <w:r w:rsidRPr="0082327C">
        <w:rPr>
          <w:rFonts w:ascii="Times New Roman" w:hAnsi="Times New Roman"/>
          <w:sz w:val="28"/>
          <w:szCs w:val="28"/>
        </w:rPr>
        <w:tab/>
      </w:r>
      <w:r w:rsidRPr="0082327C">
        <w:rPr>
          <w:rFonts w:ascii="Times New Roman" w:hAnsi="Times New Roman"/>
          <w:sz w:val="28"/>
          <w:szCs w:val="28"/>
        </w:rPr>
        <w:tab/>
        <w:t xml:space="preserve">  </w:t>
      </w:r>
      <w:r w:rsidRPr="0082327C">
        <w:rPr>
          <w:rFonts w:ascii="Times New Roman" w:hAnsi="Times New Roman"/>
          <w:sz w:val="28"/>
          <w:szCs w:val="28"/>
          <w:u w:val="single"/>
        </w:rPr>
        <w:t>____________</w:t>
      </w:r>
      <w:r w:rsidR="005C161A">
        <w:rPr>
          <w:rFonts w:ascii="Times New Roman" w:hAnsi="Times New Roman"/>
          <w:sz w:val="28"/>
          <w:szCs w:val="28"/>
        </w:rPr>
        <w:t xml:space="preserve">     </w:t>
      </w:r>
      <w:r w:rsidRPr="0082327C">
        <w:rPr>
          <w:rFonts w:ascii="Times New Roman" w:hAnsi="Times New Roman"/>
          <w:sz w:val="28"/>
          <w:szCs w:val="28"/>
        </w:rPr>
        <w:t xml:space="preserve"> </w:t>
      </w:r>
      <w:r w:rsidR="005C161A">
        <w:rPr>
          <w:rFonts w:ascii="Times New Roman" w:hAnsi="Times New Roman"/>
          <w:color w:val="000000"/>
          <w:sz w:val="28"/>
          <w:szCs w:val="28"/>
        </w:rPr>
        <w:t>Л.О. Шупиков</w:t>
      </w:r>
    </w:p>
    <w:p w14:paraId="6457CF53" w14:textId="77777777" w:rsidR="00F10F94" w:rsidRDefault="00F10F94" w:rsidP="00F10F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sectPr w:rsidR="00F10F94" w:rsidSect="00675C83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A8216B" w14:textId="77777777" w:rsidR="006A4705" w:rsidRDefault="006A4705" w:rsidP="00C8013F">
      <w:pPr>
        <w:spacing w:after="0" w:line="240" w:lineRule="auto"/>
      </w:pPr>
      <w:r>
        <w:separator/>
      </w:r>
    </w:p>
  </w:endnote>
  <w:endnote w:type="continuationSeparator" w:id="0">
    <w:p w14:paraId="3207FA8C" w14:textId="77777777" w:rsidR="006A4705" w:rsidRDefault="006A4705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???????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7026B8" w14:textId="77777777" w:rsidR="001077F2" w:rsidRDefault="001077F2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064AC4" w14:textId="77777777" w:rsidR="001077F2" w:rsidRDefault="001077F2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094ED7" w14:textId="77777777" w:rsidR="001077F2" w:rsidRDefault="001077F2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556D7E" w14:textId="77777777" w:rsidR="006A4705" w:rsidRDefault="006A4705" w:rsidP="00C8013F">
      <w:pPr>
        <w:spacing w:after="0" w:line="240" w:lineRule="auto"/>
      </w:pPr>
      <w:r>
        <w:separator/>
      </w:r>
    </w:p>
  </w:footnote>
  <w:footnote w:type="continuationSeparator" w:id="0">
    <w:p w14:paraId="6D74A2A7" w14:textId="77777777" w:rsidR="006A4705" w:rsidRDefault="006A4705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E858FA" w14:textId="77777777" w:rsidR="001077F2" w:rsidRDefault="001077F2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41556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63B2FB1B" w14:textId="1A4A2105" w:rsidR="001077F2" w:rsidRPr="005A7AB7" w:rsidRDefault="001077F2" w:rsidP="005A7AB7">
        <w:pPr>
          <w:pStyle w:val="a6"/>
          <w:jc w:val="right"/>
          <w:rPr>
            <w:rFonts w:ascii="Times New Roman" w:hAnsi="Times New Roman" w:cs="Times New Roman"/>
            <w:sz w:val="24"/>
            <w:szCs w:val="24"/>
          </w:rPr>
        </w:pPr>
        <w:r w:rsidRPr="005A7AB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A7AB7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A7AB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F05A98">
          <w:rPr>
            <w:rFonts w:ascii="Times New Roman" w:hAnsi="Times New Roman" w:cs="Times New Roman"/>
            <w:noProof/>
            <w:sz w:val="24"/>
            <w:szCs w:val="24"/>
          </w:rPr>
          <w:t>33</w:t>
        </w:r>
        <w:r w:rsidRPr="005A7AB7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7D1B9" w14:textId="77777777" w:rsidR="001077F2" w:rsidRDefault="001077F2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 w15:restartNumberingAfterBreak="0">
    <w:nsid w:val="02C165E4"/>
    <w:multiLevelType w:val="hybridMultilevel"/>
    <w:tmpl w:val="53E4C206"/>
    <w:lvl w:ilvl="0" w:tplc="1EE6DFE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60473C6"/>
    <w:multiLevelType w:val="hybridMultilevel"/>
    <w:tmpl w:val="88D6FF7E"/>
    <w:lvl w:ilvl="0" w:tplc="1EE6DFE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07D76D69"/>
    <w:multiLevelType w:val="multilevel"/>
    <w:tmpl w:val="6C08C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939712F"/>
    <w:multiLevelType w:val="hybridMultilevel"/>
    <w:tmpl w:val="D450B48E"/>
    <w:lvl w:ilvl="0" w:tplc="3DA8B30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F00CE2"/>
    <w:multiLevelType w:val="multilevel"/>
    <w:tmpl w:val="C5B0A8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06402CA"/>
    <w:multiLevelType w:val="hybridMultilevel"/>
    <w:tmpl w:val="36FE2C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5D53FBF"/>
    <w:multiLevelType w:val="multilevel"/>
    <w:tmpl w:val="A45020EE"/>
    <w:lvl w:ilvl="0">
      <w:start w:val="1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06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92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343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58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1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0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448" w:hanging="2160"/>
      </w:pPr>
      <w:rPr>
        <w:rFonts w:hint="default"/>
      </w:rPr>
    </w:lvl>
  </w:abstractNum>
  <w:abstractNum w:abstractNumId="12" w15:restartNumberingAfterBreak="0">
    <w:nsid w:val="2E7B5052"/>
    <w:multiLevelType w:val="hybridMultilevel"/>
    <w:tmpl w:val="38F0BF1C"/>
    <w:lvl w:ilvl="0" w:tplc="0B92434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3945494A"/>
    <w:multiLevelType w:val="multilevel"/>
    <w:tmpl w:val="DD826B0C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14" w:hanging="70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b/>
      </w:rPr>
    </w:lvl>
  </w:abstractNum>
  <w:abstractNum w:abstractNumId="14" w15:restartNumberingAfterBreak="0">
    <w:nsid w:val="422F4D13"/>
    <w:multiLevelType w:val="hybridMultilevel"/>
    <w:tmpl w:val="5A6E959A"/>
    <w:lvl w:ilvl="0" w:tplc="FE0468A0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2F03829"/>
    <w:multiLevelType w:val="hybridMultilevel"/>
    <w:tmpl w:val="64101430"/>
    <w:lvl w:ilvl="0" w:tplc="0B92434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42F1546B"/>
    <w:multiLevelType w:val="hybridMultilevel"/>
    <w:tmpl w:val="B03A5414"/>
    <w:lvl w:ilvl="0" w:tplc="0B92434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328198A"/>
    <w:multiLevelType w:val="hybridMultilevel"/>
    <w:tmpl w:val="D7C2AB5C"/>
    <w:lvl w:ilvl="0" w:tplc="1EE6DF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8F20A5"/>
    <w:multiLevelType w:val="hybridMultilevel"/>
    <w:tmpl w:val="03DC6722"/>
    <w:lvl w:ilvl="0" w:tplc="0FFEC19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4D581B"/>
    <w:multiLevelType w:val="multilevel"/>
    <w:tmpl w:val="7FD695B4"/>
    <w:lvl w:ilvl="0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>
      <w:start w:val="2"/>
      <w:numFmt w:val="decimal"/>
      <w:isLgl/>
      <w:lvlText w:val="%1.%2"/>
      <w:lvlJc w:val="left"/>
      <w:pPr>
        <w:ind w:left="153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2160"/>
      </w:pPr>
      <w:rPr>
        <w:rFonts w:hint="default"/>
      </w:rPr>
    </w:lvl>
  </w:abstractNum>
  <w:abstractNum w:abstractNumId="20" w15:restartNumberingAfterBreak="0">
    <w:nsid w:val="536D55ED"/>
    <w:multiLevelType w:val="hybridMultilevel"/>
    <w:tmpl w:val="4E34827C"/>
    <w:lvl w:ilvl="0" w:tplc="55D89BD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7A77536"/>
    <w:multiLevelType w:val="multilevel"/>
    <w:tmpl w:val="DE561CA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A0E0C79"/>
    <w:multiLevelType w:val="hybridMultilevel"/>
    <w:tmpl w:val="623E662E"/>
    <w:lvl w:ilvl="0" w:tplc="93F256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5658A5"/>
    <w:multiLevelType w:val="hybridMultilevel"/>
    <w:tmpl w:val="CE485DA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4D0698"/>
    <w:multiLevelType w:val="multilevel"/>
    <w:tmpl w:val="2FF2C85A"/>
    <w:lvl w:ilvl="0">
      <w:start w:val="2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 w15:restartNumberingAfterBreak="0">
    <w:nsid w:val="7FBB6ECB"/>
    <w:multiLevelType w:val="hybridMultilevel"/>
    <w:tmpl w:val="907685CE"/>
    <w:lvl w:ilvl="0" w:tplc="9AC8508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3"/>
  </w:num>
  <w:num w:numId="2">
    <w:abstractNumId w:val="11"/>
  </w:num>
  <w:num w:numId="3">
    <w:abstractNumId w:val="8"/>
  </w:num>
  <w:num w:numId="4">
    <w:abstractNumId w:val="7"/>
  </w:num>
  <w:num w:numId="5">
    <w:abstractNumId w:val="21"/>
  </w:num>
  <w:num w:numId="6">
    <w:abstractNumId w:val="22"/>
  </w:num>
  <w:num w:numId="7">
    <w:abstractNumId w:val="25"/>
  </w:num>
  <w:num w:numId="8">
    <w:abstractNumId w:val="24"/>
  </w:num>
  <w:num w:numId="9">
    <w:abstractNumId w:val="23"/>
  </w:num>
  <w:num w:numId="10">
    <w:abstractNumId w:val="10"/>
  </w:num>
  <w:num w:numId="11">
    <w:abstractNumId w:val="15"/>
  </w:num>
  <w:num w:numId="12">
    <w:abstractNumId w:val="16"/>
  </w:num>
  <w:num w:numId="13">
    <w:abstractNumId w:val="12"/>
  </w:num>
  <w:num w:numId="14">
    <w:abstractNumId w:val="20"/>
  </w:num>
  <w:num w:numId="15">
    <w:abstractNumId w:val="9"/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5"/>
  </w:num>
  <w:num w:numId="19">
    <w:abstractNumId w:val="17"/>
  </w:num>
  <w:num w:numId="20">
    <w:abstractNumId w:val="18"/>
  </w:num>
  <w:num w:numId="21">
    <w:abstractNumId w:val="19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225E8"/>
    <w:rsid w:val="00025206"/>
    <w:rsid w:val="0003462E"/>
    <w:rsid w:val="00035FFF"/>
    <w:rsid w:val="00036155"/>
    <w:rsid w:val="00036EE4"/>
    <w:rsid w:val="000462CA"/>
    <w:rsid w:val="00051C1C"/>
    <w:rsid w:val="00060C48"/>
    <w:rsid w:val="00061B18"/>
    <w:rsid w:val="00065453"/>
    <w:rsid w:val="00065661"/>
    <w:rsid w:val="000673DA"/>
    <w:rsid w:val="000717AD"/>
    <w:rsid w:val="00071DFF"/>
    <w:rsid w:val="0007386F"/>
    <w:rsid w:val="00074814"/>
    <w:rsid w:val="00082429"/>
    <w:rsid w:val="000863F0"/>
    <w:rsid w:val="00087AC7"/>
    <w:rsid w:val="00092B6F"/>
    <w:rsid w:val="00094877"/>
    <w:rsid w:val="000957A8"/>
    <w:rsid w:val="000A18A4"/>
    <w:rsid w:val="000A264D"/>
    <w:rsid w:val="000A6567"/>
    <w:rsid w:val="000A6AD2"/>
    <w:rsid w:val="000B0764"/>
    <w:rsid w:val="000B63AD"/>
    <w:rsid w:val="000B749A"/>
    <w:rsid w:val="000C021D"/>
    <w:rsid w:val="000C365E"/>
    <w:rsid w:val="000C4C20"/>
    <w:rsid w:val="000C5304"/>
    <w:rsid w:val="000C58B2"/>
    <w:rsid w:val="000D5295"/>
    <w:rsid w:val="000D5793"/>
    <w:rsid w:val="000D771C"/>
    <w:rsid w:val="000E1207"/>
    <w:rsid w:val="000E3EF9"/>
    <w:rsid w:val="000E74A6"/>
    <w:rsid w:val="000F4038"/>
    <w:rsid w:val="000F7535"/>
    <w:rsid w:val="00100133"/>
    <w:rsid w:val="001043CD"/>
    <w:rsid w:val="00104729"/>
    <w:rsid w:val="00105671"/>
    <w:rsid w:val="00105D0E"/>
    <w:rsid w:val="0010753E"/>
    <w:rsid w:val="001077F2"/>
    <w:rsid w:val="001108DC"/>
    <w:rsid w:val="001156BB"/>
    <w:rsid w:val="00117AA8"/>
    <w:rsid w:val="00117BCC"/>
    <w:rsid w:val="001204D1"/>
    <w:rsid w:val="00123724"/>
    <w:rsid w:val="00126E2F"/>
    <w:rsid w:val="0012736A"/>
    <w:rsid w:val="00127AF8"/>
    <w:rsid w:val="00135AB1"/>
    <w:rsid w:val="001366DB"/>
    <w:rsid w:val="00136D08"/>
    <w:rsid w:val="00140759"/>
    <w:rsid w:val="001429D3"/>
    <w:rsid w:val="001431E6"/>
    <w:rsid w:val="001458E8"/>
    <w:rsid w:val="001519F7"/>
    <w:rsid w:val="00154975"/>
    <w:rsid w:val="00154F3A"/>
    <w:rsid w:val="00156E2F"/>
    <w:rsid w:val="0016044B"/>
    <w:rsid w:val="001637E8"/>
    <w:rsid w:val="00165033"/>
    <w:rsid w:val="00166739"/>
    <w:rsid w:val="001700B4"/>
    <w:rsid w:val="00170A30"/>
    <w:rsid w:val="00171707"/>
    <w:rsid w:val="00173379"/>
    <w:rsid w:val="00174256"/>
    <w:rsid w:val="00174425"/>
    <w:rsid w:val="00177021"/>
    <w:rsid w:val="00184CDF"/>
    <w:rsid w:val="001903F8"/>
    <w:rsid w:val="00192006"/>
    <w:rsid w:val="0019201A"/>
    <w:rsid w:val="001956C5"/>
    <w:rsid w:val="00195D8C"/>
    <w:rsid w:val="001961CF"/>
    <w:rsid w:val="00197C32"/>
    <w:rsid w:val="001A3D29"/>
    <w:rsid w:val="001A3D4A"/>
    <w:rsid w:val="001A4C5F"/>
    <w:rsid w:val="001A5777"/>
    <w:rsid w:val="001A5C71"/>
    <w:rsid w:val="001B4AB2"/>
    <w:rsid w:val="001B522D"/>
    <w:rsid w:val="001B5F9F"/>
    <w:rsid w:val="001C0C0A"/>
    <w:rsid w:val="001C22C7"/>
    <w:rsid w:val="001C38C4"/>
    <w:rsid w:val="001C4C0E"/>
    <w:rsid w:val="001C5396"/>
    <w:rsid w:val="001C5722"/>
    <w:rsid w:val="001D01A5"/>
    <w:rsid w:val="001D0C7B"/>
    <w:rsid w:val="001D286C"/>
    <w:rsid w:val="001D4B23"/>
    <w:rsid w:val="001D768A"/>
    <w:rsid w:val="001E357B"/>
    <w:rsid w:val="001E3764"/>
    <w:rsid w:val="001E3FED"/>
    <w:rsid w:val="001E7320"/>
    <w:rsid w:val="001F17B4"/>
    <w:rsid w:val="001F5A10"/>
    <w:rsid w:val="00200DBB"/>
    <w:rsid w:val="00203DF2"/>
    <w:rsid w:val="002068A0"/>
    <w:rsid w:val="00207FEF"/>
    <w:rsid w:val="00210431"/>
    <w:rsid w:val="002175E5"/>
    <w:rsid w:val="00217ED9"/>
    <w:rsid w:val="00223D84"/>
    <w:rsid w:val="00231355"/>
    <w:rsid w:val="00231810"/>
    <w:rsid w:val="00236947"/>
    <w:rsid w:val="00236F7A"/>
    <w:rsid w:val="00240DF2"/>
    <w:rsid w:val="00243990"/>
    <w:rsid w:val="00246106"/>
    <w:rsid w:val="00255214"/>
    <w:rsid w:val="00255288"/>
    <w:rsid w:val="0026008A"/>
    <w:rsid w:val="00260536"/>
    <w:rsid w:val="00271588"/>
    <w:rsid w:val="002758D5"/>
    <w:rsid w:val="002764BD"/>
    <w:rsid w:val="00277458"/>
    <w:rsid w:val="00282964"/>
    <w:rsid w:val="002909DA"/>
    <w:rsid w:val="002925CC"/>
    <w:rsid w:val="0029448F"/>
    <w:rsid w:val="002A2EF2"/>
    <w:rsid w:val="002A3678"/>
    <w:rsid w:val="002A3D84"/>
    <w:rsid w:val="002B17CC"/>
    <w:rsid w:val="002C09E3"/>
    <w:rsid w:val="002C199C"/>
    <w:rsid w:val="002C1F47"/>
    <w:rsid w:val="002C35AF"/>
    <w:rsid w:val="002C3E39"/>
    <w:rsid w:val="002C48C3"/>
    <w:rsid w:val="002C5BA0"/>
    <w:rsid w:val="002D34D3"/>
    <w:rsid w:val="002D37BD"/>
    <w:rsid w:val="002D5AE8"/>
    <w:rsid w:val="002E26A3"/>
    <w:rsid w:val="002E2E88"/>
    <w:rsid w:val="002E361B"/>
    <w:rsid w:val="002E5A47"/>
    <w:rsid w:val="002F0C23"/>
    <w:rsid w:val="002F6CBF"/>
    <w:rsid w:val="00301866"/>
    <w:rsid w:val="003103E2"/>
    <w:rsid w:val="00312030"/>
    <w:rsid w:val="00313348"/>
    <w:rsid w:val="00313830"/>
    <w:rsid w:val="00316FD2"/>
    <w:rsid w:val="003176A2"/>
    <w:rsid w:val="00317AE1"/>
    <w:rsid w:val="00323EA0"/>
    <w:rsid w:val="003273F9"/>
    <w:rsid w:val="00332AB1"/>
    <w:rsid w:val="00333806"/>
    <w:rsid w:val="00333F02"/>
    <w:rsid w:val="003367A4"/>
    <w:rsid w:val="00340ABB"/>
    <w:rsid w:val="0034440F"/>
    <w:rsid w:val="00350FDF"/>
    <w:rsid w:val="00351691"/>
    <w:rsid w:val="003554EF"/>
    <w:rsid w:val="00357427"/>
    <w:rsid w:val="00387FF3"/>
    <w:rsid w:val="00391097"/>
    <w:rsid w:val="003952C0"/>
    <w:rsid w:val="00396D48"/>
    <w:rsid w:val="003A42F7"/>
    <w:rsid w:val="003A657A"/>
    <w:rsid w:val="003B40B3"/>
    <w:rsid w:val="003B4D4B"/>
    <w:rsid w:val="003B696A"/>
    <w:rsid w:val="003B753E"/>
    <w:rsid w:val="003C0E78"/>
    <w:rsid w:val="003C280D"/>
    <w:rsid w:val="003C2F8B"/>
    <w:rsid w:val="003C39EA"/>
    <w:rsid w:val="003C56BC"/>
    <w:rsid w:val="003C6B24"/>
    <w:rsid w:val="003D4649"/>
    <w:rsid w:val="003D4727"/>
    <w:rsid w:val="003D526E"/>
    <w:rsid w:val="003D7620"/>
    <w:rsid w:val="003E1248"/>
    <w:rsid w:val="003E3343"/>
    <w:rsid w:val="003E3453"/>
    <w:rsid w:val="003E34BA"/>
    <w:rsid w:val="003E379E"/>
    <w:rsid w:val="003F0AE5"/>
    <w:rsid w:val="003F142D"/>
    <w:rsid w:val="003F1C4C"/>
    <w:rsid w:val="003F5D1B"/>
    <w:rsid w:val="003F6171"/>
    <w:rsid w:val="00406049"/>
    <w:rsid w:val="00411E0C"/>
    <w:rsid w:val="00416224"/>
    <w:rsid w:val="004209DA"/>
    <w:rsid w:val="004224DD"/>
    <w:rsid w:val="004232C0"/>
    <w:rsid w:val="00426567"/>
    <w:rsid w:val="004360A2"/>
    <w:rsid w:val="0044154F"/>
    <w:rsid w:val="00444369"/>
    <w:rsid w:val="00445135"/>
    <w:rsid w:val="0044636E"/>
    <w:rsid w:val="004505FF"/>
    <w:rsid w:val="0045455D"/>
    <w:rsid w:val="00457190"/>
    <w:rsid w:val="00457ABC"/>
    <w:rsid w:val="00460694"/>
    <w:rsid w:val="00462199"/>
    <w:rsid w:val="0046698B"/>
    <w:rsid w:val="00467606"/>
    <w:rsid w:val="004702CB"/>
    <w:rsid w:val="00471FEE"/>
    <w:rsid w:val="00481D61"/>
    <w:rsid w:val="00484A39"/>
    <w:rsid w:val="00485D1C"/>
    <w:rsid w:val="00490F1B"/>
    <w:rsid w:val="00491875"/>
    <w:rsid w:val="00491A8F"/>
    <w:rsid w:val="0049553D"/>
    <w:rsid w:val="00495BD0"/>
    <w:rsid w:val="00497CE6"/>
    <w:rsid w:val="004A1090"/>
    <w:rsid w:val="004B6071"/>
    <w:rsid w:val="004B6E73"/>
    <w:rsid w:val="004C2475"/>
    <w:rsid w:val="004C2742"/>
    <w:rsid w:val="004C6D1B"/>
    <w:rsid w:val="004C7255"/>
    <w:rsid w:val="004D173E"/>
    <w:rsid w:val="004D1D71"/>
    <w:rsid w:val="004E0B91"/>
    <w:rsid w:val="004E1D22"/>
    <w:rsid w:val="004E216C"/>
    <w:rsid w:val="004E2EAA"/>
    <w:rsid w:val="004E50D3"/>
    <w:rsid w:val="004E5628"/>
    <w:rsid w:val="004E6B78"/>
    <w:rsid w:val="004F1C1D"/>
    <w:rsid w:val="004F79E0"/>
    <w:rsid w:val="00500AB3"/>
    <w:rsid w:val="00502DBE"/>
    <w:rsid w:val="00504BD5"/>
    <w:rsid w:val="00512CF0"/>
    <w:rsid w:val="00513515"/>
    <w:rsid w:val="0052134E"/>
    <w:rsid w:val="00526774"/>
    <w:rsid w:val="00531A02"/>
    <w:rsid w:val="00533A8A"/>
    <w:rsid w:val="005360F8"/>
    <w:rsid w:val="0053690D"/>
    <w:rsid w:val="00542F0D"/>
    <w:rsid w:val="00546001"/>
    <w:rsid w:val="00547663"/>
    <w:rsid w:val="0055062C"/>
    <w:rsid w:val="00552F6D"/>
    <w:rsid w:val="00553120"/>
    <w:rsid w:val="00555F3B"/>
    <w:rsid w:val="00557C87"/>
    <w:rsid w:val="00562B69"/>
    <w:rsid w:val="00563347"/>
    <w:rsid w:val="00564F87"/>
    <w:rsid w:val="00572778"/>
    <w:rsid w:val="00572DC6"/>
    <w:rsid w:val="0057643F"/>
    <w:rsid w:val="00576DD0"/>
    <w:rsid w:val="00576E0C"/>
    <w:rsid w:val="00584CC8"/>
    <w:rsid w:val="005854BE"/>
    <w:rsid w:val="0058757D"/>
    <w:rsid w:val="00587EAB"/>
    <w:rsid w:val="00590B14"/>
    <w:rsid w:val="005931E6"/>
    <w:rsid w:val="005932DB"/>
    <w:rsid w:val="00594670"/>
    <w:rsid w:val="00594901"/>
    <w:rsid w:val="00595998"/>
    <w:rsid w:val="005963EA"/>
    <w:rsid w:val="005A1E0B"/>
    <w:rsid w:val="005A7AB7"/>
    <w:rsid w:val="005A7ADE"/>
    <w:rsid w:val="005A7AEE"/>
    <w:rsid w:val="005B07FD"/>
    <w:rsid w:val="005B094A"/>
    <w:rsid w:val="005C161A"/>
    <w:rsid w:val="005E0F91"/>
    <w:rsid w:val="005E19A2"/>
    <w:rsid w:val="005E790D"/>
    <w:rsid w:val="00604146"/>
    <w:rsid w:val="00605D4F"/>
    <w:rsid w:val="0060645D"/>
    <w:rsid w:val="00607507"/>
    <w:rsid w:val="00613F6F"/>
    <w:rsid w:val="00614DDD"/>
    <w:rsid w:val="00621F0E"/>
    <w:rsid w:val="00622B0C"/>
    <w:rsid w:val="00624EB5"/>
    <w:rsid w:val="00627B28"/>
    <w:rsid w:val="00631A95"/>
    <w:rsid w:val="00632233"/>
    <w:rsid w:val="00637744"/>
    <w:rsid w:val="00642184"/>
    <w:rsid w:val="0064761E"/>
    <w:rsid w:val="0065161F"/>
    <w:rsid w:val="006532EC"/>
    <w:rsid w:val="00654397"/>
    <w:rsid w:val="006560AD"/>
    <w:rsid w:val="006574B8"/>
    <w:rsid w:val="006621B9"/>
    <w:rsid w:val="006638B9"/>
    <w:rsid w:val="00666A5A"/>
    <w:rsid w:val="006708B6"/>
    <w:rsid w:val="006746E3"/>
    <w:rsid w:val="00675C83"/>
    <w:rsid w:val="0068135D"/>
    <w:rsid w:val="00683601"/>
    <w:rsid w:val="00687A5C"/>
    <w:rsid w:val="00694888"/>
    <w:rsid w:val="006953AF"/>
    <w:rsid w:val="00695C73"/>
    <w:rsid w:val="006A029F"/>
    <w:rsid w:val="006A2950"/>
    <w:rsid w:val="006A454A"/>
    <w:rsid w:val="006A4705"/>
    <w:rsid w:val="006A52F3"/>
    <w:rsid w:val="006A6E30"/>
    <w:rsid w:val="006B301A"/>
    <w:rsid w:val="006B4A0E"/>
    <w:rsid w:val="006B5AB5"/>
    <w:rsid w:val="006B62C8"/>
    <w:rsid w:val="006C027A"/>
    <w:rsid w:val="006C4032"/>
    <w:rsid w:val="006C5759"/>
    <w:rsid w:val="006D026F"/>
    <w:rsid w:val="006D0BF4"/>
    <w:rsid w:val="006D4251"/>
    <w:rsid w:val="006D5DF8"/>
    <w:rsid w:val="006D6659"/>
    <w:rsid w:val="006E1120"/>
    <w:rsid w:val="006E1513"/>
    <w:rsid w:val="006E29CE"/>
    <w:rsid w:val="006E3E94"/>
    <w:rsid w:val="006F0619"/>
    <w:rsid w:val="00700F0A"/>
    <w:rsid w:val="00701775"/>
    <w:rsid w:val="007059F3"/>
    <w:rsid w:val="007103F0"/>
    <w:rsid w:val="0071273A"/>
    <w:rsid w:val="0071501F"/>
    <w:rsid w:val="007150EF"/>
    <w:rsid w:val="00716682"/>
    <w:rsid w:val="00717779"/>
    <w:rsid w:val="0072029C"/>
    <w:rsid w:val="00720E02"/>
    <w:rsid w:val="00721C93"/>
    <w:rsid w:val="00730233"/>
    <w:rsid w:val="0073174C"/>
    <w:rsid w:val="007330B8"/>
    <w:rsid w:val="00735836"/>
    <w:rsid w:val="00743C2C"/>
    <w:rsid w:val="0074460F"/>
    <w:rsid w:val="00744AB3"/>
    <w:rsid w:val="00754887"/>
    <w:rsid w:val="00762368"/>
    <w:rsid w:val="00763614"/>
    <w:rsid w:val="00764D5E"/>
    <w:rsid w:val="00765A7D"/>
    <w:rsid w:val="007662CC"/>
    <w:rsid w:val="00766CA0"/>
    <w:rsid w:val="00772872"/>
    <w:rsid w:val="00773066"/>
    <w:rsid w:val="00773E11"/>
    <w:rsid w:val="0077735D"/>
    <w:rsid w:val="00783E73"/>
    <w:rsid w:val="007908DE"/>
    <w:rsid w:val="0079437F"/>
    <w:rsid w:val="00794F78"/>
    <w:rsid w:val="007963E0"/>
    <w:rsid w:val="00796EE3"/>
    <w:rsid w:val="007A0F19"/>
    <w:rsid w:val="007A1A5D"/>
    <w:rsid w:val="007A2E63"/>
    <w:rsid w:val="007A5EAC"/>
    <w:rsid w:val="007A68BF"/>
    <w:rsid w:val="007B6CEF"/>
    <w:rsid w:val="007B7235"/>
    <w:rsid w:val="007C0D7E"/>
    <w:rsid w:val="007C409A"/>
    <w:rsid w:val="007C48FC"/>
    <w:rsid w:val="007C4F74"/>
    <w:rsid w:val="007C5040"/>
    <w:rsid w:val="007C696E"/>
    <w:rsid w:val="007D3DDF"/>
    <w:rsid w:val="007E0034"/>
    <w:rsid w:val="007E7127"/>
    <w:rsid w:val="007E7B1F"/>
    <w:rsid w:val="007F08C5"/>
    <w:rsid w:val="007F52FC"/>
    <w:rsid w:val="007F74AC"/>
    <w:rsid w:val="00802919"/>
    <w:rsid w:val="00802B6E"/>
    <w:rsid w:val="00810354"/>
    <w:rsid w:val="00812B05"/>
    <w:rsid w:val="008153B3"/>
    <w:rsid w:val="008158FF"/>
    <w:rsid w:val="00817F9E"/>
    <w:rsid w:val="00821852"/>
    <w:rsid w:val="0082327C"/>
    <w:rsid w:val="0082692E"/>
    <w:rsid w:val="00827C28"/>
    <w:rsid w:val="008346C6"/>
    <w:rsid w:val="0084269C"/>
    <w:rsid w:val="0084699B"/>
    <w:rsid w:val="00846A06"/>
    <w:rsid w:val="0084785C"/>
    <w:rsid w:val="008501CF"/>
    <w:rsid w:val="00852325"/>
    <w:rsid w:val="00853F35"/>
    <w:rsid w:val="00860008"/>
    <w:rsid w:val="00860D20"/>
    <w:rsid w:val="0086130F"/>
    <w:rsid w:val="00865FD4"/>
    <w:rsid w:val="008671BD"/>
    <w:rsid w:val="00870D94"/>
    <w:rsid w:val="00871AB1"/>
    <w:rsid w:val="00877003"/>
    <w:rsid w:val="00887EE2"/>
    <w:rsid w:val="0089154D"/>
    <w:rsid w:val="008918DF"/>
    <w:rsid w:val="00895B22"/>
    <w:rsid w:val="00896985"/>
    <w:rsid w:val="008A1C89"/>
    <w:rsid w:val="008B7010"/>
    <w:rsid w:val="008C2A9A"/>
    <w:rsid w:val="008C4C7A"/>
    <w:rsid w:val="008C5449"/>
    <w:rsid w:val="008C59DB"/>
    <w:rsid w:val="008D320A"/>
    <w:rsid w:val="008D360A"/>
    <w:rsid w:val="008D45CE"/>
    <w:rsid w:val="008E5CE2"/>
    <w:rsid w:val="008E65B6"/>
    <w:rsid w:val="008F3B11"/>
    <w:rsid w:val="008F3F9E"/>
    <w:rsid w:val="008F4D11"/>
    <w:rsid w:val="008F5043"/>
    <w:rsid w:val="008F614F"/>
    <w:rsid w:val="008F6DC7"/>
    <w:rsid w:val="00902458"/>
    <w:rsid w:val="00902B6B"/>
    <w:rsid w:val="009057F2"/>
    <w:rsid w:val="009076D4"/>
    <w:rsid w:val="009103D0"/>
    <w:rsid w:val="00910B8A"/>
    <w:rsid w:val="00912E4B"/>
    <w:rsid w:val="009142DD"/>
    <w:rsid w:val="00915C33"/>
    <w:rsid w:val="00915E5E"/>
    <w:rsid w:val="009255E5"/>
    <w:rsid w:val="00930DAE"/>
    <w:rsid w:val="00934861"/>
    <w:rsid w:val="00941BA9"/>
    <w:rsid w:val="0094230F"/>
    <w:rsid w:val="00951424"/>
    <w:rsid w:val="00952719"/>
    <w:rsid w:val="00960790"/>
    <w:rsid w:val="00963375"/>
    <w:rsid w:val="00981BEB"/>
    <w:rsid w:val="00983248"/>
    <w:rsid w:val="009916D5"/>
    <w:rsid w:val="00993C99"/>
    <w:rsid w:val="009A5828"/>
    <w:rsid w:val="009A6AEB"/>
    <w:rsid w:val="009B14A3"/>
    <w:rsid w:val="009B44FC"/>
    <w:rsid w:val="009B6B06"/>
    <w:rsid w:val="009B74C7"/>
    <w:rsid w:val="009C5C7B"/>
    <w:rsid w:val="009D68CE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167D3"/>
    <w:rsid w:val="00A209C2"/>
    <w:rsid w:val="00A228BF"/>
    <w:rsid w:val="00A266E1"/>
    <w:rsid w:val="00A31F35"/>
    <w:rsid w:val="00A358C2"/>
    <w:rsid w:val="00A36923"/>
    <w:rsid w:val="00A37B43"/>
    <w:rsid w:val="00A400B3"/>
    <w:rsid w:val="00A405DA"/>
    <w:rsid w:val="00A41EFB"/>
    <w:rsid w:val="00A508DF"/>
    <w:rsid w:val="00A51BD0"/>
    <w:rsid w:val="00A53D24"/>
    <w:rsid w:val="00A558A6"/>
    <w:rsid w:val="00A5630D"/>
    <w:rsid w:val="00A56B37"/>
    <w:rsid w:val="00A56C08"/>
    <w:rsid w:val="00A57C71"/>
    <w:rsid w:val="00A6367C"/>
    <w:rsid w:val="00A65526"/>
    <w:rsid w:val="00A66A8B"/>
    <w:rsid w:val="00A675A2"/>
    <w:rsid w:val="00A6789E"/>
    <w:rsid w:val="00A74FF2"/>
    <w:rsid w:val="00A77C98"/>
    <w:rsid w:val="00A81E11"/>
    <w:rsid w:val="00A8370C"/>
    <w:rsid w:val="00A913C6"/>
    <w:rsid w:val="00A92DE8"/>
    <w:rsid w:val="00A932C5"/>
    <w:rsid w:val="00A96B40"/>
    <w:rsid w:val="00AA0623"/>
    <w:rsid w:val="00AA1F72"/>
    <w:rsid w:val="00AA4702"/>
    <w:rsid w:val="00AA7C10"/>
    <w:rsid w:val="00AB69A9"/>
    <w:rsid w:val="00AB6BCC"/>
    <w:rsid w:val="00AC0224"/>
    <w:rsid w:val="00AC108E"/>
    <w:rsid w:val="00AC1DBE"/>
    <w:rsid w:val="00AC300F"/>
    <w:rsid w:val="00AC36CB"/>
    <w:rsid w:val="00AC7088"/>
    <w:rsid w:val="00AC7A81"/>
    <w:rsid w:val="00AD1288"/>
    <w:rsid w:val="00AD19E0"/>
    <w:rsid w:val="00AD6807"/>
    <w:rsid w:val="00AE1A78"/>
    <w:rsid w:val="00AE1EFE"/>
    <w:rsid w:val="00AE26ED"/>
    <w:rsid w:val="00AE343A"/>
    <w:rsid w:val="00AE4027"/>
    <w:rsid w:val="00AE70DF"/>
    <w:rsid w:val="00AE731D"/>
    <w:rsid w:val="00AE7BEE"/>
    <w:rsid w:val="00AF1017"/>
    <w:rsid w:val="00AF3487"/>
    <w:rsid w:val="00AF47D5"/>
    <w:rsid w:val="00B00A66"/>
    <w:rsid w:val="00B00FA0"/>
    <w:rsid w:val="00B01246"/>
    <w:rsid w:val="00B04929"/>
    <w:rsid w:val="00B07325"/>
    <w:rsid w:val="00B13B17"/>
    <w:rsid w:val="00B14E93"/>
    <w:rsid w:val="00B30CFF"/>
    <w:rsid w:val="00B311BE"/>
    <w:rsid w:val="00B3166F"/>
    <w:rsid w:val="00B3292D"/>
    <w:rsid w:val="00B32D17"/>
    <w:rsid w:val="00B3338B"/>
    <w:rsid w:val="00B33B6B"/>
    <w:rsid w:val="00B34097"/>
    <w:rsid w:val="00B34E6A"/>
    <w:rsid w:val="00B36759"/>
    <w:rsid w:val="00B3752C"/>
    <w:rsid w:val="00B405CF"/>
    <w:rsid w:val="00B4261F"/>
    <w:rsid w:val="00B46AAC"/>
    <w:rsid w:val="00B46B40"/>
    <w:rsid w:val="00B507B4"/>
    <w:rsid w:val="00B5436C"/>
    <w:rsid w:val="00B565F8"/>
    <w:rsid w:val="00B63990"/>
    <w:rsid w:val="00B6503A"/>
    <w:rsid w:val="00B65F66"/>
    <w:rsid w:val="00B66085"/>
    <w:rsid w:val="00B66173"/>
    <w:rsid w:val="00B67479"/>
    <w:rsid w:val="00B75700"/>
    <w:rsid w:val="00B81471"/>
    <w:rsid w:val="00B82CA6"/>
    <w:rsid w:val="00B83800"/>
    <w:rsid w:val="00B90D80"/>
    <w:rsid w:val="00B91098"/>
    <w:rsid w:val="00B91763"/>
    <w:rsid w:val="00B932F0"/>
    <w:rsid w:val="00BA154F"/>
    <w:rsid w:val="00BA31EA"/>
    <w:rsid w:val="00BA34D0"/>
    <w:rsid w:val="00BA35D8"/>
    <w:rsid w:val="00BA50F4"/>
    <w:rsid w:val="00BA69CC"/>
    <w:rsid w:val="00BA7D7F"/>
    <w:rsid w:val="00BB00E3"/>
    <w:rsid w:val="00BB62B9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5184"/>
    <w:rsid w:val="00BD5B85"/>
    <w:rsid w:val="00BD64E1"/>
    <w:rsid w:val="00BE0B73"/>
    <w:rsid w:val="00BE66A8"/>
    <w:rsid w:val="00BF2B17"/>
    <w:rsid w:val="00BF487F"/>
    <w:rsid w:val="00C0169A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54D9"/>
    <w:rsid w:val="00C46C44"/>
    <w:rsid w:val="00C47641"/>
    <w:rsid w:val="00C5520A"/>
    <w:rsid w:val="00C55FB0"/>
    <w:rsid w:val="00C74081"/>
    <w:rsid w:val="00C765D2"/>
    <w:rsid w:val="00C76852"/>
    <w:rsid w:val="00C76DF9"/>
    <w:rsid w:val="00C8013F"/>
    <w:rsid w:val="00C85027"/>
    <w:rsid w:val="00C949A4"/>
    <w:rsid w:val="00C96174"/>
    <w:rsid w:val="00C967D8"/>
    <w:rsid w:val="00CA2B6B"/>
    <w:rsid w:val="00CA3D69"/>
    <w:rsid w:val="00CA61A8"/>
    <w:rsid w:val="00CB2106"/>
    <w:rsid w:val="00CB361A"/>
    <w:rsid w:val="00CC21E5"/>
    <w:rsid w:val="00CC2639"/>
    <w:rsid w:val="00CC32E0"/>
    <w:rsid w:val="00CD1061"/>
    <w:rsid w:val="00CD20C9"/>
    <w:rsid w:val="00CD2E53"/>
    <w:rsid w:val="00CD2F85"/>
    <w:rsid w:val="00CD7411"/>
    <w:rsid w:val="00CE054C"/>
    <w:rsid w:val="00CE1365"/>
    <w:rsid w:val="00CE2232"/>
    <w:rsid w:val="00CE5125"/>
    <w:rsid w:val="00CF29C7"/>
    <w:rsid w:val="00CF5138"/>
    <w:rsid w:val="00D06068"/>
    <w:rsid w:val="00D06866"/>
    <w:rsid w:val="00D07CA5"/>
    <w:rsid w:val="00D104DF"/>
    <w:rsid w:val="00D14B40"/>
    <w:rsid w:val="00D17557"/>
    <w:rsid w:val="00D22C18"/>
    <w:rsid w:val="00D27FC3"/>
    <w:rsid w:val="00D3608C"/>
    <w:rsid w:val="00D40654"/>
    <w:rsid w:val="00D40D26"/>
    <w:rsid w:val="00D46256"/>
    <w:rsid w:val="00D47FF9"/>
    <w:rsid w:val="00D50832"/>
    <w:rsid w:val="00D53DE6"/>
    <w:rsid w:val="00D54CB9"/>
    <w:rsid w:val="00D60A12"/>
    <w:rsid w:val="00D617F3"/>
    <w:rsid w:val="00D61EEA"/>
    <w:rsid w:val="00D65C7F"/>
    <w:rsid w:val="00D66069"/>
    <w:rsid w:val="00D66775"/>
    <w:rsid w:val="00D67A0F"/>
    <w:rsid w:val="00D713E0"/>
    <w:rsid w:val="00D717E1"/>
    <w:rsid w:val="00D727B0"/>
    <w:rsid w:val="00D74D4F"/>
    <w:rsid w:val="00D770A6"/>
    <w:rsid w:val="00D80F78"/>
    <w:rsid w:val="00D811CB"/>
    <w:rsid w:val="00D81D3A"/>
    <w:rsid w:val="00D85894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6CE"/>
    <w:rsid w:val="00DB0D39"/>
    <w:rsid w:val="00DB3A89"/>
    <w:rsid w:val="00DB4633"/>
    <w:rsid w:val="00DB5F3B"/>
    <w:rsid w:val="00DB7770"/>
    <w:rsid w:val="00DB7A12"/>
    <w:rsid w:val="00DC08C8"/>
    <w:rsid w:val="00DC2261"/>
    <w:rsid w:val="00DC4D62"/>
    <w:rsid w:val="00DD3CCF"/>
    <w:rsid w:val="00DD56B1"/>
    <w:rsid w:val="00DD77A1"/>
    <w:rsid w:val="00DE1D4F"/>
    <w:rsid w:val="00DE3723"/>
    <w:rsid w:val="00DE54F1"/>
    <w:rsid w:val="00DE7493"/>
    <w:rsid w:val="00DF6DDA"/>
    <w:rsid w:val="00E02153"/>
    <w:rsid w:val="00E06469"/>
    <w:rsid w:val="00E07D0E"/>
    <w:rsid w:val="00E10E3C"/>
    <w:rsid w:val="00E1137E"/>
    <w:rsid w:val="00E129F7"/>
    <w:rsid w:val="00E13CC7"/>
    <w:rsid w:val="00E161E8"/>
    <w:rsid w:val="00E17540"/>
    <w:rsid w:val="00E17D02"/>
    <w:rsid w:val="00E231C9"/>
    <w:rsid w:val="00E2665D"/>
    <w:rsid w:val="00E27485"/>
    <w:rsid w:val="00E27BB5"/>
    <w:rsid w:val="00E36027"/>
    <w:rsid w:val="00E43252"/>
    <w:rsid w:val="00E44073"/>
    <w:rsid w:val="00E46F41"/>
    <w:rsid w:val="00E51475"/>
    <w:rsid w:val="00E520EF"/>
    <w:rsid w:val="00E522C5"/>
    <w:rsid w:val="00E538FD"/>
    <w:rsid w:val="00E54EB1"/>
    <w:rsid w:val="00E6160C"/>
    <w:rsid w:val="00E61905"/>
    <w:rsid w:val="00E624A5"/>
    <w:rsid w:val="00E62EDC"/>
    <w:rsid w:val="00E75A43"/>
    <w:rsid w:val="00E77E50"/>
    <w:rsid w:val="00E80F12"/>
    <w:rsid w:val="00E83403"/>
    <w:rsid w:val="00E8771E"/>
    <w:rsid w:val="00E9001A"/>
    <w:rsid w:val="00E9056A"/>
    <w:rsid w:val="00E9107B"/>
    <w:rsid w:val="00E913C4"/>
    <w:rsid w:val="00E922D3"/>
    <w:rsid w:val="00E92761"/>
    <w:rsid w:val="00E93A58"/>
    <w:rsid w:val="00E9560E"/>
    <w:rsid w:val="00E958FC"/>
    <w:rsid w:val="00EA233A"/>
    <w:rsid w:val="00EA2D70"/>
    <w:rsid w:val="00EA60EE"/>
    <w:rsid w:val="00EA7FCF"/>
    <w:rsid w:val="00EB1895"/>
    <w:rsid w:val="00EB30C1"/>
    <w:rsid w:val="00EB3D9B"/>
    <w:rsid w:val="00EB5C25"/>
    <w:rsid w:val="00EB62C8"/>
    <w:rsid w:val="00EC3EEF"/>
    <w:rsid w:val="00ED6F52"/>
    <w:rsid w:val="00ED744C"/>
    <w:rsid w:val="00ED75E7"/>
    <w:rsid w:val="00EE167D"/>
    <w:rsid w:val="00EE1AB2"/>
    <w:rsid w:val="00EE2833"/>
    <w:rsid w:val="00EE3228"/>
    <w:rsid w:val="00EE3F23"/>
    <w:rsid w:val="00EE7500"/>
    <w:rsid w:val="00EF13B5"/>
    <w:rsid w:val="00EF18BE"/>
    <w:rsid w:val="00EF1E1F"/>
    <w:rsid w:val="00EF2557"/>
    <w:rsid w:val="00EF412A"/>
    <w:rsid w:val="00EF4DDF"/>
    <w:rsid w:val="00F0048C"/>
    <w:rsid w:val="00F025BD"/>
    <w:rsid w:val="00F05628"/>
    <w:rsid w:val="00F05A98"/>
    <w:rsid w:val="00F10F94"/>
    <w:rsid w:val="00F13F9F"/>
    <w:rsid w:val="00F14635"/>
    <w:rsid w:val="00F15297"/>
    <w:rsid w:val="00F17A7B"/>
    <w:rsid w:val="00F20A37"/>
    <w:rsid w:val="00F22536"/>
    <w:rsid w:val="00F23C7D"/>
    <w:rsid w:val="00F240D9"/>
    <w:rsid w:val="00F25CE1"/>
    <w:rsid w:val="00F25CE5"/>
    <w:rsid w:val="00F265B4"/>
    <w:rsid w:val="00F26B0E"/>
    <w:rsid w:val="00F26FB0"/>
    <w:rsid w:val="00F30020"/>
    <w:rsid w:val="00F32552"/>
    <w:rsid w:val="00F3490A"/>
    <w:rsid w:val="00F353DB"/>
    <w:rsid w:val="00F36D4A"/>
    <w:rsid w:val="00F40752"/>
    <w:rsid w:val="00F424CB"/>
    <w:rsid w:val="00F42D97"/>
    <w:rsid w:val="00F54583"/>
    <w:rsid w:val="00F60626"/>
    <w:rsid w:val="00F639AC"/>
    <w:rsid w:val="00F65EAD"/>
    <w:rsid w:val="00F74F97"/>
    <w:rsid w:val="00F77102"/>
    <w:rsid w:val="00F80B60"/>
    <w:rsid w:val="00FA0AF2"/>
    <w:rsid w:val="00FA0B8F"/>
    <w:rsid w:val="00FA0B98"/>
    <w:rsid w:val="00FA22A9"/>
    <w:rsid w:val="00FA4F46"/>
    <w:rsid w:val="00FA5A28"/>
    <w:rsid w:val="00FA729B"/>
    <w:rsid w:val="00FB02DA"/>
    <w:rsid w:val="00FB0C35"/>
    <w:rsid w:val="00FB354F"/>
    <w:rsid w:val="00FB68A4"/>
    <w:rsid w:val="00FB6C8F"/>
    <w:rsid w:val="00FC1839"/>
    <w:rsid w:val="00FC190B"/>
    <w:rsid w:val="00FC5456"/>
    <w:rsid w:val="00FC6C96"/>
    <w:rsid w:val="00FD3F00"/>
    <w:rsid w:val="00FE2739"/>
    <w:rsid w:val="00FE56AB"/>
    <w:rsid w:val="00FE5B98"/>
    <w:rsid w:val="00FE5D2F"/>
    <w:rsid w:val="00FE77A7"/>
    <w:rsid w:val="00FF044E"/>
    <w:rsid w:val="00FF10DB"/>
    <w:rsid w:val="00FF1748"/>
    <w:rsid w:val="00FF1EC9"/>
    <w:rsid w:val="00FF3035"/>
    <w:rsid w:val="00FF5966"/>
    <w:rsid w:val="00FF65C3"/>
    <w:rsid w:val="00FF6A58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F1B9C"/>
  <w15:docId w15:val="{D119BB9C-7365-4281-9711-3E8C819D9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4EB5"/>
  </w:style>
  <w:style w:type="paragraph" w:styleId="1">
    <w:name w:val="heading 1"/>
    <w:basedOn w:val="a"/>
    <w:next w:val="a"/>
    <w:link w:val="10"/>
    <w:uiPriority w:val="9"/>
    <w:qFormat/>
    <w:rsid w:val="008E65B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2C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429D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9142DD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8013F"/>
  </w:style>
  <w:style w:type="paragraph" w:styleId="a8">
    <w:name w:val="footer"/>
    <w:basedOn w:val="a"/>
    <w:link w:val="a9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8013F"/>
  </w:style>
  <w:style w:type="paragraph" w:styleId="aa">
    <w:name w:val="footnote text"/>
    <w:basedOn w:val="a"/>
    <w:link w:val="ab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C8013F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13B17"/>
  </w:style>
  <w:style w:type="table" w:customStyle="1" w:styleId="12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0">
    <w:name w:val="Body Text Indent"/>
    <w:basedOn w:val="a"/>
    <w:link w:val="af1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1">
    <w:name w:val="Основной текст с отступом Знак"/>
    <w:basedOn w:val="a0"/>
    <w:link w:val="af0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2">
    <w:name w:val="No Spacing"/>
    <w:aliases w:val="Title,Основной 2"/>
    <w:link w:val="af3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3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4">
    <w:name w:val="Normal (Web)"/>
    <w:aliases w:val="Обычный (Web),Обычный (веб) Знак1,Обычный (веб) Знак Знак,Знак Знак Знак,Знак Знак,Знак4,Знак4 Знак Знак,Знак4 Знак,Обычный (Web)1,Обычный (веб) Знак Знак1,Знак Знак1 Знак,Знак Знак1 Знак Знак,Обычный (веб) Знак Знак Знак Знак,Знак"/>
    <w:basedOn w:val="a"/>
    <w:link w:val="af5"/>
    <w:uiPriority w:val="99"/>
    <w:unhideWhenUsed/>
    <w:qFormat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Subtitle"/>
    <w:basedOn w:val="a"/>
    <w:next w:val="a"/>
    <w:link w:val="af7"/>
    <w:uiPriority w:val="11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7">
    <w:name w:val="Подзаголовок Знак"/>
    <w:basedOn w:val="a0"/>
    <w:link w:val="af6"/>
    <w:uiPriority w:val="11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4">
    <w:name w:val="Заголовок №1_"/>
    <w:basedOn w:val="a0"/>
    <w:link w:val="15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5">
    <w:name w:val="Заголовок №1"/>
    <w:basedOn w:val="a"/>
    <w:link w:val="14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8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af9">
    <w:name w:val="Основной текст_"/>
    <w:basedOn w:val="a0"/>
    <w:link w:val="24"/>
    <w:locked/>
    <w:rsid w:val="002764BD"/>
    <w:rPr>
      <w:spacing w:val="2"/>
      <w:shd w:val="clear" w:color="auto" w:fill="FFFFFF"/>
    </w:rPr>
  </w:style>
  <w:style w:type="paragraph" w:customStyle="1" w:styleId="24">
    <w:name w:val="Основной текст2"/>
    <w:basedOn w:val="a"/>
    <w:link w:val="af9"/>
    <w:rsid w:val="002764BD"/>
    <w:pPr>
      <w:widowControl w:val="0"/>
      <w:shd w:val="clear" w:color="auto" w:fill="FFFFFF"/>
      <w:spacing w:after="180" w:line="240" w:lineRule="atLeast"/>
      <w:jc w:val="both"/>
    </w:pPr>
    <w:rPr>
      <w:spacing w:val="2"/>
    </w:rPr>
  </w:style>
  <w:style w:type="character" w:customStyle="1" w:styleId="30">
    <w:name w:val="Заголовок 3 Знак"/>
    <w:basedOn w:val="a0"/>
    <w:link w:val="3"/>
    <w:uiPriority w:val="9"/>
    <w:semiHidden/>
    <w:rsid w:val="00D22C1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afa">
    <w:name w:val="Для таблиц"/>
    <w:basedOn w:val="a"/>
    <w:rsid w:val="000F40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b">
    <w:name w:val="Body Text"/>
    <w:basedOn w:val="a"/>
    <w:link w:val="afc"/>
    <w:unhideWhenUsed/>
    <w:rsid w:val="008E65B6"/>
    <w:pPr>
      <w:spacing w:after="120"/>
    </w:pPr>
  </w:style>
  <w:style w:type="character" w:customStyle="1" w:styleId="afc">
    <w:name w:val="Основной текст Знак"/>
    <w:basedOn w:val="a0"/>
    <w:link w:val="afb"/>
    <w:rsid w:val="008E65B6"/>
  </w:style>
  <w:style w:type="character" w:customStyle="1" w:styleId="10">
    <w:name w:val="Заголовок 1 Знак"/>
    <w:basedOn w:val="a0"/>
    <w:link w:val="1"/>
    <w:uiPriority w:val="9"/>
    <w:rsid w:val="008E65B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af3">
    <w:name w:val="Без интервала Знак"/>
    <w:aliases w:val="Title Знак,Основной 2 Знак"/>
    <w:link w:val="af2"/>
    <w:locked/>
    <w:rsid w:val="008E65B6"/>
    <w:rPr>
      <w:rFonts w:ascii="Calibri" w:eastAsia="Calibri" w:hAnsi="Calibri" w:cs="Times New Roman"/>
      <w:lang w:eastAsia="ar-SA"/>
    </w:rPr>
  </w:style>
  <w:style w:type="character" w:customStyle="1" w:styleId="a5">
    <w:name w:val="Абзац списка Знак"/>
    <w:link w:val="a4"/>
    <w:uiPriority w:val="34"/>
    <w:qFormat/>
    <w:locked/>
    <w:rsid w:val="008E65B6"/>
  </w:style>
  <w:style w:type="paragraph" w:customStyle="1" w:styleId="140">
    <w:name w:val="Обычный + 14 пт"/>
    <w:aliases w:val="По ширине,Междустр.интервал:  полуторный,Слева:  -1,27 см,Справа:  -0,33 см,Перед:  6 пт..."/>
    <w:basedOn w:val="a"/>
    <w:rsid w:val="008E65B6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redtext">
    <w:name w:val="red_text"/>
    <w:basedOn w:val="a0"/>
    <w:rsid w:val="008E65B6"/>
  </w:style>
  <w:style w:type="character" w:customStyle="1" w:styleId="7">
    <w:name w:val="Основной текст (7) + Не полужирный"/>
    <w:basedOn w:val="a0"/>
    <w:rsid w:val="008E65B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paragraph" w:customStyle="1" w:styleId="Default">
    <w:name w:val="Default"/>
    <w:rsid w:val="008E65B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fontstyle01">
    <w:name w:val="fontstyle01"/>
    <w:basedOn w:val="a0"/>
    <w:rsid w:val="008E65B6"/>
    <w:rPr>
      <w:rFonts w:ascii="TimesNewRoman???????" w:hAnsi="TimesNewRoman???????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af5">
    <w:name w:val="Обычный (веб) Знак"/>
    <w:aliases w:val="Обычный (Web) Знак,Обычный (веб) Знак1 Знак,Обычный (веб) Знак Знак Знак,Знак Знак Знак Знак,Знак Знак Знак1,Знак4 Знак1,Знак4 Знак Знак Знак,Знак4 Знак Знак1,Обычный (Web)1 Знак,Обычный (веб) Знак Знак1 Знак,Знак Знак1 Знак Знак1"/>
    <w:link w:val="af4"/>
    <w:locked/>
    <w:rsid w:val="008E65B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азвание Знак"/>
    <w:rsid w:val="008E65B6"/>
    <w:rPr>
      <w:b/>
      <w:bCs/>
      <w:sz w:val="28"/>
      <w:szCs w:val="24"/>
    </w:rPr>
  </w:style>
  <w:style w:type="paragraph" w:styleId="afe">
    <w:name w:val="TOC Heading"/>
    <w:basedOn w:val="1"/>
    <w:next w:val="a"/>
    <w:uiPriority w:val="39"/>
    <w:unhideWhenUsed/>
    <w:qFormat/>
    <w:rsid w:val="008E65B6"/>
    <w:pPr>
      <w:outlineLvl w:val="9"/>
    </w:pPr>
    <w:rPr>
      <w:lang w:eastAsia="ru-RU"/>
    </w:rPr>
  </w:style>
  <w:style w:type="paragraph" w:styleId="16">
    <w:name w:val="toc 1"/>
    <w:basedOn w:val="a"/>
    <w:next w:val="a"/>
    <w:autoRedefine/>
    <w:uiPriority w:val="39"/>
    <w:unhideWhenUsed/>
    <w:rsid w:val="008E65B6"/>
    <w:pPr>
      <w:tabs>
        <w:tab w:val="left" w:pos="440"/>
        <w:tab w:val="right" w:leader="dot" w:pos="9628"/>
      </w:tabs>
      <w:spacing w:before="120" w:after="120" w:line="240" w:lineRule="auto"/>
      <w:ind w:left="284" w:hanging="284"/>
    </w:pPr>
  </w:style>
  <w:style w:type="paragraph" w:styleId="25">
    <w:name w:val="toc 2"/>
    <w:basedOn w:val="a"/>
    <w:next w:val="a"/>
    <w:autoRedefine/>
    <w:uiPriority w:val="39"/>
    <w:unhideWhenUsed/>
    <w:rsid w:val="00F25CE1"/>
    <w:pPr>
      <w:tabs>
        <w:tab w:val="left" w:pos="880"/>
        <w:tab w:val="right" w:leader="dot" w:pos="9628"/>
      </w:tabs>
      <w:spacing w:after="100"/>
      <w:ind w:left="709"/>
    </w:pPr>
  </w:style>
  <w:style w:type="character" w:styleId="aff">
    <w:name w:val="Hyperlink"/>
    <w:basedOn w:val="a0"/>
    <w:uiPriority w:val="99"/>
    <w:unhideWhenUsed/>
    <w:rsid w:val="008E65B6"/>
    <w:rPr>
      <w:color w:val="0563C1" w:themeColor="hyperlink"/>
      <w:u w:val="single"/>
    </w:rPr>
  </w:style>
  <w:style w:type="character" w:customStyle="1" w:styleId="50">
    <w:name w:val="Заголовок 5 Знак"/>
    <w:basedOn w:val="a0"/>
    <w:link w:val="5"/>
    <w:uiPriority w:val="9"/>
    <w:semiHidden/>
    <w:rsid w:val="001429D3"/>
    <w:rPr>
      <w:rFonts w:asciiTheme="majorHAnsi" w:eastAsiaTheme="majorEastAsia" w:hAnsiTheme="majorHAnsi" w:cstheme="majorBidi"/>
      <w:color w:val="2E74B5" w:themeColor="accent1" w:themeShade="BF"/>
    </w:rPr>
  </w:style>
  <w:style w:type="character" w:styleId="aff0">
    <w:name w:val="Strong"/>
    <w:uiPriority w:val="22"/>
    <w:qFormat/>
    <w:rsid w:val="00993C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7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4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9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chart" Target="charts/chart1.xml"/><Relationship Id="rId18" Type="http://schemas.openxmlformats.org/officeDocument/2006/relationships/chart" Target="charts/chart6.xml"/><Relationship Id="rId26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image" Target="media/image1.png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17" Type="http://schemas.openxmlformats.org/officeDocument/2006/relationships/chart" Target="charts/chart5.xml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chart" Target="charts/chart4.xml"/><Relationship Id="rId20" Type="http://schemas.openxmlformats.org/officeDocument/2006/relationships/chart" Target="charts/chart8.xm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chart" Target="charts/chart3.xml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diagramQuickStyle" Target="diagrams/quickStyle1.xml"/><Relationship Id="rId19" Type="http://schemas.openxmlformats.org/officeDocument/2006/relationships/chart" Target="charts/chart7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chart" Target="charts/chart2.xml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1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.xlsx"/><Relationship Id="rId1" Type="http://schemas.openxmlformats.org/officeDocument/2006/relationships/themeOverride" Target="../theme/themeOverride2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4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5.xlsx"/><Relationship Id="rId1" Type="http://schemas.openxmlformats.org/officeDocument/2006/relationships/themeOverride" Target="../theme/themeOverride3.xm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6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7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Высшее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Лист1!$A$2:$A$4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Лист1!$B$2:$B$4</c:f>
              <c:numCache>
                <c:formatCode>0.0%</c:formatCode>
                <c:ptCount val="3"/>
                <c:pt idx="0">
                  <c:v>0.42307692307692307</c:v>
                </c:pt>
                <c:pt idx="1">
                  <c:v>0.58823529411764708</c:v>
                </c:pt>
                <c:pt idx="2">
                  <c:v>0.4358974358974359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AC1-47CF-9D67-A68AB8679E8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Среднее-техническое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Лист1!$A$2:$A$4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Лист1!$C$2:$C$4</c:f>
              <c:numCache>
                <c:formatCode>0.0%</c:formatCode>
                <c:ptCount val="3"/>
                <c:pt idx="0">
                  <c:v>0.5</c:v>
                </c:pt>
                <c:pt idx="1">
                  <c:v>0.35294117647058826</c:v>
                </c:pt>
                <c:pt idx="2">
                  <c:v>0.48717948717948717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AC1-47CF-9D67-A68AB8679E8C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Среднее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Лист1!$A$2:$A$4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Лист1!$D$2:$D$4</c:f>
              <c:numCache>
                <c:formatCode>0.0%</c:formatCode>
                <c:ptCount val="3"/>
                <c:pt idx="0">
                  <c:v>7.6923076923076927E-2</c:v>
                </c:pt>
                <c:pt idx="1">
                  <c:v>5.8823529411764705E-2</c:v>
                </c:pt>
                <c:pt idx="2">
                  <c:v>7.6923076923076927E-2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AC1-47CF-9D67-A68AB8679E8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367421264"/>
        <c:axId val="367421656"/>
      </c:barChart>
      <c:catAx>
        <c:axId val="3674212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67421656"/>
        <c:crosses val="autoZero"/>
        <c:auto val="1"/>
        <c:lblAlgn val="ctr"/>
        <c:lblOffset val="100"/>
        <c:noMultiLvlLbl val="0"/>
      </c:catAx>
      <c:valAx>
        <c:axId val="367421656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674212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Мужчины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Лист1!$A$2:$A$4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Лист1!$B$2:$B$4</c:f>
              <c:numCache>
                <c:formatCode>0.0%</c:formatCode>
                <c:ptCount val="3"/>
                <c:pt idx="0">
                  <c:v>0.91500000000000004</c:v>
                </c:pt>
                <c:pt idx="1">
                  <c:v>0.90500000000000003</c:v>
                </c:pt>
                <c:pt idx="2">
                  <c:v>0.83799999999999997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0B-4239-9103-CBC5A9E92D6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Женщины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Лист1!$A$2:$A$4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Лист1!$C$2:$C$4</c:f>
              <c:numCache>
                <c:formatCode>0.0%</c:formatCode>
                <c:ptCount val="3"/>
                <c:pt idx="0">
                  <c:v>8.5000000000000006E-2</c:v>
                </c:pt>
                <c:pt idx="1">
                  <c:v>9.5000000000000001E-2</c:v>
                </c:pt>
                <c:pt idx="2">
                  <c:v>0.16200000000000001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A0B-4239-9103-CBC5A9E92D6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367422440"/>
        <c:axId val="367422832"/>
      </c:barChart>
      <c:catAx>
        <c:axId val="3674224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67422832"/>
        <c:crosses val="autoZero"/>
        <c:auto val="1"/>
        <c:lblAlgn val="ctr"/>
        <c:lblOffset val="100"/>
        <c:noMultiLvlLbl val="0"/>
      </c:catAx>
      <c:valAx>
        <c:axId val="367422832"/>
        <c:scaling>
          <c:orientation val="minMax"/>
          <c:min val="0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674224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3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78C-4E05-9A28-95B2184B52F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3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78C-4E05-9A28-95B2184B52FE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3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78C-4E05-9A28-95B2184B52FE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3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E78C-4E05-9A28-95B2184B52FE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3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E78C-4E05-9A28-95B2184B52FE}"/>
              </c:ext>
            </c:extLst>
          </c:dPt>
          <c:dLbls>
            <c:spPr>
              <a:noFill/>
              <a:ln w="25373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099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1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Лист1!$A$2:$A$6</c:f>
              <c:strCache>
                <c:ptCount val="5"/>
                <c:pt idx="0">
                  <c:v>Негативные</c:v>
                </c:pt>
                <c:pt idx="1">
                  <c:v>Несколько напряженные</c:v>
                </c:pt>
                <c:pt idx="2">
                  <c:v>Нейтральные</c:v>
                </c:pt>
                <c:pt idx="3">
                  <c:v>Хорошие</c:v>
                </c:pt>
                <c:pt idx="4">
                  <c:v>Отличные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0.03</c:v>
                </c:pt>
                <c:pt idx="1">
                  <c:v>0.28000000000000003</c:v>
                </c:pt>
                <c:pt idx="2">
                  <c:v>0.55000000000000004</c:v>
                </c:pt>
                <c:pt idx="3">
                  <c:v>0.05</c:v>
                </c:pt>
                <c:pt idx="4">
                  <c:v>0.09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E78C-4E05-9A28-95B2184B52F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25373">
          <a:noFill/>
        </a:ln>
      </c:spPr>
    </c:plotArea>
    <c:legend>
      <c:legendPos val="r"/>
      <c:overlay val="0"/>
      <c:spPr>
        <a:noFill/>
        <a:ln w="25373">
          <a:noFill/>
        </a:ln>
      </c:spPr>
      <c:txPr>
        <a:bodyPr/>
        <a:lstStyle/>
        <a:p>
          <a:pPr>
            <a:defRPr sz="1009" b="0" i="0" u="none" strike="noStrike" baseline="0">
              <a:solidFill>
                <a:srgbClr val="000000"/>
              </a:solidFill>
              <a:latin typeface="Times New Roman"/>
              <a:ea typeface="Times New Roman"/>
              <a:cs typeface="Times New Roman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>
      <a:noFill/>
    </a:ln>
    <a:effectLst/>
  </c:spPr>
  <c:txPr>
    <a:bodyPr/>
    <a:lstStyle/>
    <a:p>
      <a:pPr>
        <a:defRPr sz="1099" b="0" i="0" u="none" strike="noStrike" baseline="0">
          <a:solidFill>
            <a:srgbClr val="000000"/>
          </a:solidFill>
          <a:latin typeface="Times New Roman"/>
          <a:ea typeface="Times New Roman"/>
          <a:cs typeface="Times New Roman"/>
        </a:defRPr>
      </a:pPr>
      <a:endParaRPr lang="ru-RU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rAngAx val="0"/>
      <c:perspective val="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2"/>
              </a:solidFill>
              <a:ln w="25357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9B73-43F5-BA30-743D498B7473}"/>
              </c:ext>
            </c:extLst>
          </c:dPt>
          <c:dPt>
            <c:idx val="1"/>
            <c:bubble3D val="0"/>
            <c:spPr>
              <a:solidFill>
                <a:schemeClr val="accent4"/>
              </a:solidFill>
              <a:ln w="25357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9B73-43F5-BA30-743D498B7473}"/>
              </c:ext>
            </c:extLst>
          </c:dPt>
          <c:dPt>
            <c:idx val="2"/>
            <c:bubble3D val="0"/>
            <c:spPr>
              <a:solidFill>
                <a:schemeClr val="accent6"/>
              </a:solidFill>
              <a:ln w="25357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9B73-43F5-BA30-743D498B7473}"/>
              </c:ext>
            </c:extLst>
          </c:dPt>
          <c:dPt>
            <c:idx val="3"/>
            <c:bubble3D val="0"/>
            <c:spPr>
              <a:solidFill>
                <a:schemeClr val="accent2">
                  <a:lumMod val="60000"/>
                </a:schemeClr>
              </a:solidFill>
              <a:ln w="25357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9B73-43F5-BA30-743D498B7473}"/>
              </c:ext>
            </c:extLst>
          </c:dPt>
          <c:dPt>
            <c:idx val="4"/>
            <c:bubble3D val="0"/>
            <c:spPr>
              <a:solidFill>
                <a:schemeClr val="accent4">
                  <a:lumMod val="60000"/>
                </a:schemeClr>
              </a:solidFill>
              <a:ln w="25357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9-9B73-43F5-BA30-743D498B7473}"/>
              </c:ext>
            </c:extLst>
          </c:dPt>
          <c:dLbls>
            <c:spPr>
              <a:noFill/>
              <a:ln w="25357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198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09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Лист1!$A$2:$A$6</c:f>
              <c:strCache>
                <c:ptCount val="5"/>
                <c:pt idx="0">
                  <c:v>Очень низкая</c:v>
                </c:pt>
                <c:pt idx="1">
                  <c:v>Низкая</c:v>
                </c:pt>
                <c:pt idx="2">
                  <c:v>Средняя</c:v>
                </c:pt>
                <c:pt idx="3">
                  <c:v>Хорошая</c:v>
                </c:pt>
                <c:pt idx="4">
                  <c:v>Отличная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0.01</c:v>
                </c:pt>
                <c:pt idx="1">
                  <c:v>0.02</c:v>
                </c:pt>
                <c:pt idx="2">
                  <c:v>0.12</c:v>
                </c:pt>
                <c:pt idx="3">
                  <c:v>0.59</c:v>
                </c:pt>
                <c:pt idx="4">
                  <c:v>0.26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9B73-43F5-BA30-743D498B747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 w="25357">
          <a:noFill/>
        </a:ln>
      </c:spPr>
    </c:plotArea>
    <c:legend>
      <c:legendPos val="r"/>
      <c:overlay val="0"/>
      <c:spPr>
        <a:noFill/>
        <a:ln w="25357">
          <a:noFill/>
        </a:ln>
      </c:spPr>
      <c:txPr>
        <a:bodyPr/>
        <a:lstStyle/>
        <a:p>
          <a:pPr>
            <a:defRPr sz="1098" b="0" i="0" u="none" strike="noStrike" baseline="0">
              <a:solidFill>
                <a:srgbClr val="000000"/>
              </a:solidFill>
              <a:latin typeface="Times New Roman"/>
              <a:ea typeface="Times New Roman"/>
              <a:cs typeface="Times New Roman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>
      <a:noFill/>
    </a:ln>
    <a:effectLst/>
  </c:spPr>
  <c:txPr>
    <a:bodyPr/>
    <a:lstStyle/>
    <a:p>
      <a:pPr>
        <a:defRPr sz="1198" b="0" i="0" u="none" strike="noStrike" baseline="0">
          <a:solidFill>
            <a:srgbClr val="000000"/>
          </a:solidFill>
          <a:latin typeface="Times New Roman"/>
          <a:ea typeface="Times New Roman"/>
          <a:cs typeface="Times New Roman"/>
        </a:defRPr>
      </a:pPr>
      <a:endParaRPr lang="ru-RU"/>
    </a:p>
  </c:txPr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Лист1!$A$2:$A$6</c:f>
              <c:strCache>
                <c:ptCount val="5"/>
                <c:pt idx="0">
                  <c:v>Полностью отсутствует</c:v>
                </c:pt>
                <c:pt idx="1">
                  <c:v>Практически не возможно</c:v>
                </c:pt>
                <c:pt idx="2">
                  <c:v>Возможно но в редких случаях</c:v>
                </c:pt>
                <c:pt idx="3">
                  <c:v>Вполне возможно</c:v>
                </c:pt>
                <c:pt idx="4">
                  <c:v>Вероятность очень высокая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0.38</c:v>
                </c:pt>
                <c:pt idx="1">
                  <c:v>0.31</c:v>
                </c:pt>
                <c:pt idx="2">
                  <c:v>0.26</c:v>
                </c:pt>
                <c:pt idx="3">
                  <c:v>0.05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0B6-4CD3-8B1E-63BD6B169EB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67738848"/>
        <c:axId val="367739240"/>
      </c:barChart>
      <c:catAx>
        <c:axId val="3677388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67739240"/>
        <c:crosses val="autoZero"/>
        <c:auto val="1"/>
        <c:lblAlgn val="ctr"/>
        <c:lblOffset val="100"/>
        <c:noMultiLvlLbl val="0"/>
      </c:catAx>
      <c:valAx>
        <c:axId val="367739240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6773884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doughnut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6"/>
              </a:solidFill>
              <a:ln w="19048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F0A0-4928-897A-7C7A1BC16AF3}"/>
              </c:ext>
            </c:extLst>
          </c:dPt>
          <c:dPt>
            <c:idx val="1"/>
            <c:bubble3D val="0"/>
            <c:spPr>
              <a:solidFill>
                <a:schemeClr val="accent5"/>
              </a:solidFill>
              <a:ln w="19048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F0A0-4928-897A-7C7A1BC16AF3}"/>
              </c:ext>
            </c:extLst>
          </c:dPt>
          <c:dPt>
            <c:idx val="2"/>
            <c:bubble3D val="0"/>
            <c:spPr>
              <a:solidFill>
                <a:schemeClr val="accent4"/>
              </a:solidFill>
              <a:ln w="19048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F0A0-4928-897A-7C7A1BC16AF3}"/>
              </c:ext>
            </c:extLst>
          </c:dPt>
          <c:dPt>
            <c:idx val="3"/>
            <c:bubble3D val="0"/>
            <c:spPr>
              <a:solidFill>
                <a:srgbClr val="FFFF00"/>
              </a:solidFill>
              <a:ln w="19048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F0A0-4928-897A-7C7A1BC16AF3}"/>
              </c:ext>
            </c:extLst>
          </c:dPt>
          <c:dPt>
            <c:idx val="4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 w="19048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F0A0-4928-897A-7C7A1BC16AF3}"/>
              </c:ext>
            </c:extLst>
          </c:dPt>
          <c:dLbls>
            <c:spPr>
              <a:noFill/>
              <a:ln w="25398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100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Лист1!$A$2:$A$6</c:f>
              <c:strCache>
                <c:ptCount val="5"/>
                <c:pt idx="0">
                  <c:v>очень низко</c:v>
                </c:pt>
                <c:pt idx="1">
                  <c:v>низко</c:v>
                </c:pt>
                <c:pt idx="2">
                  <c:v>нейтрально</c:v>
                </c:pt>
                <c:pt idx="3">
                  <c:v>хорошо</c:v>
                </c:pt>
                <c:pt idx="4">
                  <c:v>высоко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0.57999999999999996</c:v>
                </c:pt>
                <c:pt idx="1">
                  <c:v>0.3</c:v>
                </c:pt>
                <c:pt idx="2">
                  <c:v>0.12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F0A0-4928-897A-7C7A1BC16AF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5"/>
      </c:doughnutChart>
      <c:spPr>
        <a:noFill/>
        <a:ln w="25398">
          <a:noFill/>
        </a:ln>
      </c:spPr>
    </c:plotArea>
    <c:legend>
      <c:legendPos val="r"/>
      <c:overlay val="0"/>
      <c:spPr>
        <a:noFill/>
        <a:ln w="25398">
          <a:noFill/>
        </a:ln>
      </c:spPr>
      <c:txPr>
        <a:bodyPr/>
        <a:lstStyle/>
        <a:p>
          <a:pPr>
            <a:defRPr sz="1010" b="0" i="0" u="none" strike="noStrike" baseline="0">
              <a:solidFill>
                <a:srgbClr val="000000"/>
              </a:solidFill>
              <a:latin typeface="Times New Roman"/>
              <a:ea typeface="Times New Roman"/>
              <a:cs typeface="Times New Roman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>
      <a:noFill/>
    </a:ln>
    <a:effectLst/>
  </c:spPr>
  <c:txPr>
    <a:bodyPr/>
    <a:lstStyle/>
    <a:p>
      <a:pPr>
        <a:defRPr sz="1100" b="0" i="0" u="none" strike="noStrike" baseline="0">
          <a:solidFill>
            <a:srgbClr val="000000"/>
          </a:solidFill>
          <a:latin typeface="Times New Roman"/>
          <a:ea typeface="Times New Roman"/>
          <a:cs typeface="Times New Roman"/>
        </a:defRPr>
      </a:pPr>
      <a:endParaRPr lang="ru-RU"/>
    </a:p>
  </c:txPr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Лист1!$A$2</c:f>
              <c:strCache>
                <c:ptCount val="1"/>
                <c:pt idx="0">
                  <c:v>Нематериальные активы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Лист1!$B$1:$C$1</c:f>
              <c:strCache>
                <c:ptCount val="2"/>
                <c:pt idx="0">
                  <c:v>2021</c:v>
                </c:pt>
                <c:pt idx="1">
                  <c:v>2022</c:v>
                </c:pt>
              </c:strCache>
            </c:strRef>
          </c:cat>
          <c:val>
            <c:numRef>
              <c:f>Лист1!$B$2:$C$2</c:f>
              <c:numCache>
                <c:formatCode>0.00%</c:formatCode>
                <c:ptCount val="2"/>
                <c:pt idx="0">
                  <c:v>1E-4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F07-44DA-9C12-CC351DE710BA}"/>
            </c:ext>
          </c:extLst>
        </c:ser>
        <c:ser>
          <c:idx val="1"/>
          <c:order val="1"/>
          <c:tx>
            <c:strRef>
              <c:f>Лист1!$A$3</c:f>
              <c:strCache>
                <c:ptCount val="1"/>
                <c:pt idx="0">
                  <c:v>Основные средства</c:v>
                </c:pt>
              </c:strCache>
            </c:strRef>
          </c:tx>
          <c:spPr>
            <a:solidFill>
              <a:schemeClr val="accent4">
                <a:lumMod val="20000"/>
                <a:lumOff val="80000"/>
              </a:schemeClr>
            </a:solidFill>
          </c:spPr>
          <c:invertIfNegative val="0"/>
          <c:dLbls>
            <c:dLbl>
              <c:idx val="0"/>
              <c:layout>
                <c:manualLayout>
                  <c:x val="-0.14373282604100612"/>
                  <c:y val="-5.2973753912834098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4ECA-4304-B135-3D4CDCB3C48F}"/>
                </c:ext>
              </c:extLst>
            </c:dLbl>
            <c:numFmt formatCode="0.00%" sourceLinked="0"/>
            <c:spPr>
              <a:noFill/>
              <a:ln>
                <a:noFill/>
              </a:ln>
              <a:effectLst/>
            </c:sp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Лист1!$B$1:$C$1</c:f>
              <c:strCache>
                <c:ptCount val="2"/>
                <c:pt idx="0">
                  <c:v>2021</c:v>
                </c:pt>
                <c:pt idx="1">
                  <c:v>2022</c:v>
                </c:pt>
              </c:strCache>
            </c:strRef>
          </c:cat>
          <c:val>
            <c:numRef>
              <c:f>Лист1!$B$3:$C$3</c:f>
              <c:numCache>
                <c:formatCode>0.0%</c:formatCode>
                <c:ptCount val="2"/>
                <c:pt idx="0">
                  <c:v>1.1000000000000001E-3</c:v>
                </c:pt>
                <c:pt idx="1">
                  <c:v>5.5399999999999998E-2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F07-44DA-9C12-CC351DE710BA}"/>
            </c:ext>
          </c:extLst>
        </c:ser>
        <c:ser>
          <c:idx val="2"/>
          <c:order val="2"/>
          <c:tx>
            <c:strRef>
              <c:f>Лист1!$A$4</c:f>
              <c:strCache>
                <c:ptCount val="1"/>
                <c:pt idx="0">
                  <c:v>Отложенные налоговые активы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.19234834073134643"/>
                  <c:y val="-1.6855285335901759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ECA-4304-B135-3D4CDCB3C48F}"/>
                </c:ext>
              </c:extLst>
            </c:dLbl>
            <c:numFmt formatCode="0.00%" sourceLinked="0"/>
            <c:spPr>
              <a:noFill/>
              <a:ln>
                <a:noFill/>
              </a:ln>
              <a:effectLst/>
            </c:sp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Лист1!$B$1:$C$1</c:f>
              <c:strCache>
                <c:ptCount val="2"/>
                <c:pt idx="0">
                  <c:v>2021</c:v>
                </c:pt>
                <c:pt idx="1">
                  <c:v>2022</c:v>
                </c:pt>
              </c:strCache>
            </c:strRef>
          </c:cat>
          <c:val>
            <c:numRef>
              <c:f>Лист1!$B$4:$C$4</c:f>
              <c:numCache>
                <c:formatCode>0.0%</c:formatCode>
                <c:ptCount val="2"/>
                <c:pt idx="0">
                  <c:v>1E-4</c:v>
                </c:pt>
                <c:pt idx="1">
                  <c:v>5.8999999999999999E-3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F07-44DA-9C12-CC351DE710BA}"/>
            </c:ext>
          </c:extLst>
        </c:ser>
        <c:ser>
          <c:idx val="3"/>
          <c:order val="3"/>
          <c:tx>
            <c:strRef>
              <c:f>Лист1!$A$5</c:f>
              <c:strCache>
                <c:ptCount val="1"/>
                <c:pt idx="0">
                  <c:v>Запасы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0.13316423589093218"/>
                  <c:y val="-2.4078979051288224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4ECA-4304-B135-3D4CDCB3C48F}"/>
                </c:ext>
              </c:extLst>
            </c:dLbl>
            <c:numFmt formatCode="0.00%" sourceLinked="0"/>
            <c:spPr>
              <a:noFill/>
              <a:ln>
                <a:noFill/>
              </a:ln>
              <a:effectLst/>
            </c:sp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Лист1!$B$1:$C$1</c:f>
              <c:strCache>
                <c:ptCount val="2"/>
                <c:pt idx="0">
                  <c:v>2021</c:v>
                </c:pt>
                <c:pt idx="1">
                  <c:v>2022</c:v>
                </c:pt>
              </c:strCache>
            </c:strRef>
          </c:cat>
          <c:val>
            <c:numRef>
              <c:f>Лист1!$B$5:$C$5</c:f>
              <c:numCache>
                <c:formatCode>0.0%</c:formatCode>
                <c:ptCount val="2"/>
                <c:pt idx="0">
                  <c:v>1.6000000000000001E-3</c:v>
                </c:pt>
                <c:pt idx="1">
                  <c:v>5.1499999999999997E-2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F07-44DA-9C12-CC351DE710BA}"/>
            </c:ext>
          </c:extLst>
        </c:ser>
        <c:ser>
          <c:idx val="4"/>
          <c:order val="4"/>
          <c:tx>
            <c:strRef>
              <c:f>Лист1!$A$6</c:f>
              <c:strCache>
                <c:ptCount val="1"/>
                <c:pt idx="0">
                  <c:v>НДС по приобретенным ценностям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.13105051786091729"/>
                  <c:y val="-3.6118468576932336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ECA-4304-B135-3D4CDCB3C48F}"/>
                </c:ext>
              </c:extLst>
            </c:dLbl>
            <c:numFmt formatCode="0.00%" sourceLinked="0"/>
            <c:spPr>
              <a:noFill/>
              <a:ln>
                <a:noFill/>
              </a:ln>
              <a:effectLst/>
            </c:sp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Лист1!$B$1:$C$1</c:f>
              <c:strCache>
                <c:ptCount val="2"/>
                <c:pt idx="0">
                  <c:v>2021</c:v>
                </c:pt>
                <c:pt idx="1">
                  <c:v>2022</c:v>
                </c:pt>
              </c:strCache>
            </c:strRef>
          </c:cat>
          <c:val>
            <c:numRef>
              <c:f>Лист1!$B$6:$C$6</c:f>
              <c:numCache>
                <c:formatCode>0.0%</c:formatCode>
                <c:ptCount val="2"/>
                <c:pt idx="0">
                  <c:v>1.66E-2</c:v>
                </c:pt>
                <c:pt idx="1">
                  <c:v>3.7900000000000003E-2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F07-44DA-9C12-CC351DE710BA}"/>
            </c:ext>
          </c:extLst>
        </c:ser>
        <c:ser>
          <c:idx val="5"/>
          <c:order val="5"/>
          <c:tx>
            <c:strRef>
              <c:f>Лист1!$A$7</c:f>
              <c:strCache>
                <c:ptCount val="1"/>
                <c:pt idx="0">
                  <c:v>Дебиторская задолженность</c:v>
                </c:pt>
              </c:strCache>
            </c:strRef>
          </c:tx>
          <c:invertIfNegative val="0"/>
          <c:dLbls>
            <c:numFmt formatCode="0.00%" sourceLinked="0"/>
            <c:spPr>
              <a:noFill/>
              <a:ln>
                <a:noFill/>
              </a:ln>
              <a:effectLst/>
            </c:sp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Лист1!$B$1:$C$1</c:f>
              <c:strCache>
                <c:ptCount val="2"/>
                <c:pt idx="0">
                  <c:v>2021</c:v>
                </c:pt>
                <c:pt idx="1">
                  <c:v>2022</c:v>
                </c:pt>
              </c:strCache>
            </c:strRef>
          </c:cat>
          <c:val>
            <c:numRef>
              <c:f>Лист1!$B$7:$C$7</c:f>
              <c:numCache>
                <c:formatCode>0.0%</c:formatCode>
                <c:ptCount val="2"/>
                <c:pt idx="0">
                  <c:v>0.95850000000000002</c:v>
                </c:pt>
                <c:pt idx="1">
                  <c:v>0.78759999999999997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ECA-4304-B135-3D4CDCB3C48F}"/>
            </c:ext>
          </c:extLst>
        </c:ser>
        <c:ser>
          <c:idx val="6"/>
          <c:order val="6"/>
          <c:tx>
            <c:strRef>
              <c:f>Лист1!$A$8</c:f>
              <c:strCache>
                <c:ptCount val="1"/>
                <c:pt idx="0">
                  <c:v>Денежные средства</c:v>
                </c:pt>
              </c:strCache>
            </c:strRef>
          </c:tx>
          <c:invertIfNegative val="0"/>
          <c:dLbls>
            <c:numFmt formatCode="0.00%" sourceLinked="0"/>
            <c:spPr>
              <a:noFill/>
              <a:ln>
                <a:noFill/>
              </a:ln>
              <a:effectLst/>
            </c:sp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Лист1!$B$1:$C$1</c:f>
              <c:strCache>
                <c:ptCount val="2"/>
                <c:pt idx="0">
                  <c:v>2021</c:v>
                </c:pt>
                <c:pt idx="1">
                  <c:v>2022</c:v>
                </c:pt>
              </c:strCache>
            </c:strRef>
          </c:cat>
          <c:val>
            <c:numRef>
              <c:f>Лист1!$B$8:$C$8</c:f>
              <c:numCache>
                <c:formatCode>0.0%</c:formatCode>
                <c:ptCount val="2"/>
                <c:pt idx="0">
                  <c:v>2.2100000000000002E-2</c:v>
                </c:pt>
                <c:pt idx="1">
                  <c:v>6.1400000000000003E-2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ECA-4304-B135-3D4CDCB3C48F}"/>
            </c:ext>
          </c:extLst>
        </c:ser>
        <c:ser>
          <c:idx val="7"/>
          <c:order val="7"/>
          <c:tx>
            <c:strRef>
              <c:f>Лист1!$A$9</c:f>
              <c:strCache>
                <c:ptCount val="1"/>
                <c:pt idx="0">
                  <c:v>Прочие оборотные активы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-0.13950538998097656"/>
                  <c:y val="-1.3795089052754627E-18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4ECA-4304-B135-3D4CDCB3C48F}"/>
                </c:ext>
              </c:extLst>
            </c:dLbl>
            <c:numFmt formatCode="0.00%" sourceLinked="0"/>
            <c:spPr>
              <a:noFill/>
              <a:ln>
                <a:noFill/>
              </a:ln>
              <a:effectLst/>
            </c:sp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Лист1!$B$1:$C$1</c:f>
              <c:strCache>
                <c:ptCount val="2"/>
                <c:pt idx="0">
                  <c:v>2021</c:v>
                </c:pt>
                <c:pt idx="1">
                  <c:v>2022</c:v>
                </c:pt>
              </c:strCache>
            </c:strRef>
          </c:cat>
          <c:val>
            <c:numRef>
              <c:f>Лист1!$B$9:$C$9</c:f>
              <c:numCache>
                <c:formatCode>0.00%</c:formatCode>
                <c:ptCount val="2"/>
                <c:pt idx="0" formatCode="0%">
                  <c:v>0</c:v>
                </c:pt>
                <c:pt idx="1">
                  <c:v>2.9999999999999997E-4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ECA-4304-B135-3D4CDCB3C48F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367860840"/>
        <c:axId val="367861232"/>
      </c:barChart>
      <c:catAx>
        <c:axId val="3678608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67861232"/>
        <c:crosses val="autoZero"/>
        <c:auto val="1"/>
        <c:lblAlgn val="ctr"/>
        <c:lblOffset val="100"/>
        <c:noMultiLvlLbl val="0"/>
      </c:catAx>
      <c:valAx>
        <c:axId val="367861232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678608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5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Лист1!$A$2</c:f>
              <c:strCache>
                <c:ptCount val="1"/>
                <c:pt idx="0">
                  <c:v>Капитал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Лист1!$B$1:$C$1</c:f>
              <c:strCache>
                <c:ptCount val="2"/>
                <c:pt idx="0">
                  <c:v>20212</c:v>
                </c:pt>
                <c:pt idx="1">
                  <c:v>2022</c:v>
                </c:pt>
              </c:strCache>
            </c:strRef>
          </c:cat>
          <c:val>
            <c:numRef>
              <c:f>Лист1!$B$2:$C$2</c:f>
              <c:numCache>
                <c:formatCode>0.00%</c:formatCode>
                <c:ptCount val="2"/>
                <c:pt idx="0">
                  <c:v>0.13300000000000001</c:v>
                </c:pt>
                <c:pt idx="1">
                  <c:v>0.21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00E-490B-97C9-C461ED0A397E}"/>
            </c:ext>
          </c:extLst>
        </c:ser>
        <c:ser>
          <c:idx val="1"/>
          <c:order val="1"/>
          <c:tx>
            <c:strRef>
              <c:f>Лист1!$A$3</c:f>
              <c:strCache>
                <c:ptCount val="1"/>
                <c:pt idx="0">
                  <c:v>Долгосрочные обязательства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Лист1!$B$1:$C$1</c:f>
              <c:strCache>
                <c:ptCount val="2"/>
                <c:pt idx="0">
                  <c:v>20212</c:v>
                </c:pt>
                <c:pt idx="1">
                  <c:v>2022</c:v>
                </c:pt>
              </c:strCache>
            </c:strRef>
          </c:cat>
          <c:val>
            <c:numRef>
              <c:f>Лист1!$B$3:$C$3</c:f>
              <c:numCache>
                <c:formatCode>0.00%</c:formatCode>
                <c:ptCount val="2"/>
                <c:pt idx="0">
                  <c:v>2.9000000000000001E-2</c:v>
                </c:pt>
                <c:pt idx="1">
                  <c:v>0.253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00E-490B-97C9-C461ED0A397E}"/>
            </c:ext>
          </c:extLst>
        </c:ser>
        <c:ser>
          <c:idx val="2"/>
          <c:order val="2"/>
          <c:tx>
            <c:strRef>
              <c:f>Лист1!$A$4</c:f>
              <c:strCache>
                <c:ptCount val="1"/>
                <c:pt idx="0">
                  <c:v>Краткосрочные обязательства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Лист1!$B$1:$C$1</c:f>
              <c:strCache>
                <c:ptCount val="2"/>
                <c:pt idx="0">
                  <c:v>20212</c:v>
                </c:pt>
                <c:pt idx="1">
                  <c:v>2022</c:v>
                </c:pt>
              </c:strCache>
            </c:strRef>
          </c:cat>
          <c:val>
            <c:numRef>
              <c:f>Лист1!$B$4:$C$4</c:f>
              <c:numCache>
                <c:formatCode>0.00%</c:formatCode>
                <c:ptCount val="2"/>
                <c:pt idx="0">
                  <c:v>0.83799999999999997</c:v>
                </c:pt>
                <c:pt idx="1">
                  <c:v>0.53800000000000003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00E-490B-97C9-C461ED0A397E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367862016"/>
        <c:axId val="367862408"/>
      </c:barChart>
      <c:catAx>
        <c:axId val="3678620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67862408"/>
        <c:crosses val="autoZero"/>
        <c:auto val="1"/>
        <c:lblAlgn val="ctr"/>
        <c:lblOffset val="100"/>
        <c:noMultiLvlLbl val="0"/>
      </c:catAx>
      <c:valAx>
        <c:axId val="367862408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678620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2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B7838CD-0440-4666-AC5D-FD5B5E2887B4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1EF31378-E7FB-4619-A08A-D115AF9A80B6}">
      <dgm:prSet phldrT="[Текст]" custT="1"/>
      <dgm:spPr/>
      <dgm:t>
        <a:bodyPr/>
        <a:lstStyle/>
        <a:p>
          <a:r>
            <a:rPr lang="ru-RU" sz="1000">
              <a:latin typeface="Times New Roman" panose="02020603050405020304" pitchFamily="18" charset="0"/>
              <a:cs typeface="Times New Roman" panose="02020603050405020304" pitchFamily="18" charset="0"/>
            </a:rPr>
            <a:t>Генеральный директор</a:t>
          </a:r>
        </a:p>
      </dgm:t>
    </dgm:pt>
    <dgm:pt modelId="{0A2C1BB5-79CD-4918-98C2-A1FF1B7B1FDE}" type="parTrans" cxnId="{D303E130-AF7B-4539-A39C-DA3357D7FDD3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3C8D829-9833-4E47-A1F3-E35D2835FD30}" type="sibTrans" cxnId="{D303E130-AF7B-4539-A39C-DA3357D7FDD3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2976CC7-CF6B-4E57-B453-3AD87273F2BD}">
      <dgm:prSet phldrT="[Текст]" custT="1"/>
      <dgm:spPr/>
      <dgm:t>
        <a:bodyPr/>
        <a:lstStyle/>
        <a:p>
          <a:r>
            <a:rPr lang="ru-RU" sz="1000">
              <a:latin typeface="Times New Roman" panose="02020603050405020304" pitchFamily="18" charset="0"/>
              <a:cs typeface="Times New Roman" panose="02020603050405020304" pitchFamily="18" charset="0"/>
            </a:rPr>
            <a:t>Основное подразделение</a:t>
          </a:r>
        </a:p>
      </dgm:t>
    </dgm:pt>
    <dgm:pt modelId="{0F7592BD-E4C1-43E0-BA80-27F86340C5AD}" type="parTrans" cxnId="{A73CD42A-D53E-45A4-8311-5E3FAB78EF8B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F24819B-EB1C-4A92-B423-75FF439337A2}" type="sibTrans" cxnId="{A73CD42A-D53E-45A4-8311-5E3FAB78EF8B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35CC7CB-D2C4-4A9A-9E25-81D322A961A6}">
      <dgm:prSet phldrT="[Текст]" custT="1"/>
      <dgm:spPr/>
      <dgm:t>
        <a:bodyPr/>
        <a:lstStyle/>
        <a:p>
          <a:r>
            <a:rPr lang="ru-RU" sz="1000">
              <a:latin typeface="Times New Roman" panose="02020603050405020304" pitchFamily="18" charset="0"/>
              <a:cs typeface="Times New Roman" panose="02020603050405020304" pitchFamily="18" charset="0"/>
            </a:rPr>
            <a:t>Склад МСК Кудиново</a:t>
          </a:r>
        </a:p>
      </dgm:t>
    </dgm:pt>
    <dgm:pt modelId="{F13B6B43-B331-419A-8838-5DAC3456860E}" type="parTrans" cxnId="{F08A4194-C21E-43DE-B0BF-591FE030F29C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4BD4FE2-F8BF-4D94-9108-64D38CAD016D}" type="sibTrans" cxnId="{F08A4194-C21E-43DE-B0BF-591FE030F29C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B572E01-54EC-4957-8C4D-325B3405068E}">
      <dgm:prSet phldrT="[Текст]" custT="1"/>
      <dgm:spPr/>
      <dgm:t>
        <a:bodyPr/>
        <a:lstStyle/>
        <a:p>
          <a:r>
            <a:rPr lang="ru-RU" sz="1000">
              <a:latin typeface="Times New Roman" panose="02020603050405020304" pitchFamily="18" charset="0"/>
              <a:cs typeface="Times New Roman" panose="02020603050405020304" pitchFamily="18" charset="0"/>
            </a:rPr>
            <a:t>Обособленное подразделение в г. Владивосток</a:t>
          </a:r>
        </a:p>
      </dgm:t>
    </dgm:pt>
    <dgm:pt modelId="{148157CD-7B02-457A-A1E8-9939E36A96FD}" type="parTrans" cxnId="{9A307F4F-38B1-4A72-9A57-3E76A5E9299E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48CC23B-C548-45BB-98DF-F264063FAC57}" type="sibTrans" cxnId="{9A307F4F-38B1-4A72-9A57-3E76A5E9299E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46C4FD1-407C-44B3-AC50-CF890DE18EF7}">
      <dgm:prSet custT="1"/>
      <dgm:spPr/>
      <dgm:t>
        <a:bodyPr/>
        <a:lstStyle/>
        <a:p>
          <a:r>
            <a:rPr lang="ru-RU" sz="1000">
              <a:latin typeface="Times New Roman" panose="02020603050405020304" pitchFamily="18" charset="0"/>
              <a:cs typeface="Times New Roman" panose="02020603050405020304" pitchFamily="18" charset="0"/>
            </a:rPr>
            <a:t>Административно-управленческий отдел</a:t>
          </a:r>
        </a:p>
      </dgm:t>
    </dgm:pt>
    <dgm:pt modelId="{2703453C-2754-4D87-A305-52E4DBEEFB40}" type="parTrans" cxnId="{85E2678A-2AA2-4442-A84B-4D7BF92CDDEA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3B5EBF8-27C6-4DF1-A968-DED8EEDCD25A}" type="sibTrans" cxnId="{85E2678A-2AA2-4442-A84B-4D7BF92CDDEA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4130F70-F1A8-4E02-BE5D-E4431105D11B}">
      <dgm:prSet custT="1"/>
      <dgm:spPr/>
      <dgm:t>
        <a:bodyPr/>
        <a:lstStyle/>
        <a:p>
          <a:r>
            <a:rPr lang="ru-RU" sz="1000">
              <a:latin typeface="Times New Roman" panose="02020603050405020304" pitchFamily="18" charset="0"/>
              <a:cs typeface="Times New Roman" panose="02020603050405020304" pitchFamily="18" charset="0"/>
            </a:rPr>
            <a:t>Отдел таможенного оформления</a:t>
          </a:r>
        </a:p>
      </dgm:t>
    </dgm:pt>
    <dgm:pt modelId="{4662D15C-D1C9-47A2-A3FC-41EB05700A24}" type="parTrans" cxnId="{F2A08293-0E1E-4D23-B018-A78944EDF4FC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FA11816-6C48-44F1-A853-149DEDA5B628}" type="sibTrans" cxnId="{F2A08293-0E1E-4D23-B018-A78944EDF4FC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BD4E7F5-0374-4B38-83F9-D118037C1FD5}">
      <dgm:prSet custT="1"/>
      <dgm:spPr/>
      <dgm:t>
        <a:bodyPr/>
        <a:lstStyle/>
        <a:p>
          <a:r>
            <a:rPr lang="ru-RU" sz="1000">
              <a:latin typeface="Times New Roman" panose="02020603050405020304" pitchFamily="18" charset="0"/>
              <a:cs typeface="Times New Roman" panose="02020603050405020304" pitchFamily="18" charset="0"/>
            </a:rPr>
            <a:t>Отдел внутрироссийских перевозок</a:t>
          </a:r>
        </a:p>
      </dgm:t>
    </dgm:pt>
    <dgm:pt modelId="{67A6AFBF-9E46-478E-954D-61509D59D16B}" type="parTrans" cxnId="{51F999E6-3DEC-46CD-B2B4-7E66EB844CA3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837F25F-8394-4912-B164-AAAFD954FF98}" type="sibTrans" cxnId="{51F999E6-3DEC-46CD-B2B4-7E66EB844CA3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1DA418C-862B-4E77-9F6F-97B621686F64}">
      <dgm:prSet custT="1"/>
      <dgm:spPr/>
      <dgm:t>
        <a:bodyPr/>
        <a:lstStyle/>
        <a:p>
          <a:r>
            <a:rPr lang="ru-RU" sz="1000">
              <a:latin typeface="Times New Roman" panose="02020603050405020304" pitchFamily="18" charset="0"/>
              <a:cs typeface="Times New Roman" panose="02020603050405020304" pitchFamily="18" charset="0"/>
            </a:rPr>
            <a:t>Начальник склада</a:t>
          </a:r>
        </a:p>
      </dgm:t>
    </dgm:pt>
    <dgm:pt modelId="{81967B1A-18CB-4560-85CB-305485A90E93}" type="parTrans" cxnId="{126550D5-C3A2-42D3-88AC-6F9B84E5FFE7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D9AB843-1FE3-4264-9BF3-A5E3BDFBABC9}" type="sibTrans" cxnId="{126550D5-C3A2-42D3-88AC-6F9B84E5FFE7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F1D86FD-F989-492A-8431-8B3B484495AE}">
      <dgm:prSet custT="1"/>
      <dgm:spPr/>
      <dgm:t>
        <a:bodyPr/>
        <a:lstStyle/>
        <a:p>
          <a:r>
            <a:rPr lang="ru-RU" sz="1000">
              <a:latin typeface="Times New Roman" panose="02020603050405020304" pitchFamily="18" charset="0"/>
              <a:cs typeface="Times New Roman" panose="02020603050405020304" pitchFamily="18" charset="0"/>
            </a:rPr>
            <a:t>Грузчик</a:t>
          </a:r>
        </a:p>
      </dgm:t>
    </dgm:pt>
    <dgm:pt modelId="{8B576A8C-BD1E-46BA-A8CA-09F846B54498}" type="parTrans" cxnId="{01248324-F424-4A78-A8DE-53402878F14B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EF75F27-FBEF-49A3-AA59-AB6B0B36A512}" type="sibTrans" cxnId="{01248324-F424-4A78-A8DE-53402878F14B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DF5A3AC-B44E-4B0A-853A-E32C82BE17A9}">
      <dgm:prSet custT="1"/>
      <dgm:spPr/>
      <dgm:t>
        <a:bodyPr/>
        <a:lstStyle/>
        <a:p>
          <a:r>
            <a:rPr lang="ru-RU" sz="1000">
              <a:latin typeface="Times New Roman" panose="02020603050405020304" pitchFamily="18" charset="0"/>
              <a:cs typeface="Times New Roman" panose="02020603050405020304" pitchFamily="18" charset="0"/>
            </a:rPr>
            <a:t>Отдел международных перевозок</a:t>
          </a:r>
        </a:p>
      </dgm:t>
    </dgm:pt>
    <dgm:pt modelId="{C5DC4DBE-AEF7-4948-9726-8933884E290B}" type="parTrans" cxnId="{32AA70F6-697C-4EEA-96EF-AB51E9A048EB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1EDD6BB-715D-4817-9BCB-9C546F89B3A9}" type="sibTrans" cxnId="{32AA70F6-697C-4EEA-96EF-AB51E9A048EB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E86FEB9-8DB2-4A77-B49A-2BCE4FF97187}">
      <dgm:prSet custT="1"/>
      <dgm:spPr/>
      <dgm:t>
        <a:bodyPr/>
        <a:lstStyle/>
        <a:p>
          <a:r>
            <a:rPr lang="ru-RU" sz="1000">
              <a:latin typeface="Times New Roman" panose="02020603050405020304" pitchFamily="18" charset="0"/>
              <a:cs typeface="Times New Roman" panose="02020603050405020304" pitchFamily="18" charset="0"/>
            </a:rPr>
            <a:t>Отдел таможенного оформления</a:t>
          </a:r>
        </a:p>
      </dgm:t>
    </dgm:pt>
    <dgm:pt modelId="{DCF8DC6C-3848-4539-948D-B0DD970D5C3F}" type="parTrans" cxnId="{AB79A210-7F47-48DF-9342-4AE9249B8079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33B9434-35DC-48C9-8D86-5220104F5566}" type="sibTrans" cxnId="{AB79A210-7F47-48DF-9342-4AE9249B8079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12A9EE4-145D-4105-AB0C-036C49F96B86}">
      <dgm:prSet custT="1"/>
      <dgm:spPr/>
      <dgm:t>
        <a:bodyPr/>
        <a:lstStyle/>
        <a:p>
          <a:r>
            <a:rPr lang="ru-RU" sz="1000">
              <a:latin typeface="Times New Roman" panose="02020603050405020304" pitchFamily="18" charset="0"/>
              <a:cs typeface="Times New Roman" panose="02020603050405020304" pitchFamily="18" charset="0"/>
            </a:rPr>
            <a:t>Обособленное подразделение "Склад временного хранения" в г. Владивосток</a:t>
          </a:r>
        </a:p>
      </dgm:t>
    </dgm:pt>
    <dgm:pt modelId="{87C2AC81-B6AD-47AD-AC2D-448456B0EAA3}" type="parTrans" cxnId="{40F0D57A-01EF-4AAF-B69F-9327B1B6200B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9B18D17-C36E-4826-83D1-9E7C9698F3B8}" type="sibTrans" cxnId="{40F0D57A-01EF-4AAF-B69F-9327B1B6200B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C90D5A0-BD0F-4B0F-A5F5-2D894A2DB5CF}">
      <dgm:prSet custT="1"/>
      <dgm:spPr/>
      <dgm:t>
        <a:bodyPr/>
        <a:lstStyle/>
        <a:p>
          <a:r>
            <a:rPr lang="ru-RU" sz="1000">
              <a:latin typeface="Times New Roman" panose="02020603050405020304" pitchFamily="18" charset="0"/>
              <a:cs typeface="Times New Roman" panose="02020603050405020304" pitchFamily="18" charset="0"/>
            </a:rPr>
            <a:t>Кладовщик</a:t>
          </a:r>
        </a:p>
      </dgm:t>
    </dgm:pt>
    <dgm:pt modelId="{B91DDEEA-80C9-4E03-9026-938CAFB4D5C6}" type="parTrans" cxnId="{62003417-9413-450F-B869-219E3BC166C6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63C2B4E-7799-4ECF-B1D8-8A0A913DA1AF}" type="sibTrans" cxnId="{62003417-9413-450F-B869-219E3BC166C6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E7FB890-73A0-40E2-8EEB-FD9E27C99EC5}">
      <dgm:prSet custT="1"/>
      <dgm:spPr/>
      <dgm:t>
        <a:bodyPr/>
        <a:lstStyle/>
        <a:p>
          <a:r>
            <a:rPr lang="ru-RU" sz="1000">
              <a:latin typeface="Times New Roman" panose="02020603050405020304" pitchFamily="18" charset="0"/>
              <a:cs typeface="Times New Roman" panose="02020603050405020304" pitchFamily="18" charset="0"/>
            </a:rPr>
            <a:t>Отдел мультимодальных перевозок</a:t>
          </a:r>
        </a:p>
      </dgm:t>
    </dgm:pt>
    <dgm:pt modelId="{E656CD27-A01E-4468-9996-8BCC49005D62}" type="parTrans" cxnId="{A0969D1D-1A89-44D0-8679-BED7124D8916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93BBA19-3A11-45BC-815F-421D5D4B6EB2}" type="sibTrans" cxnId="{A0969D1D-1A89-44D0-8679-BED7124D8916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52FC444-3504-46CD-842D-58F7221EEEA8}">
      <dgm:prSet custT="1"/>
      <dgm:spPr/>
      <dgm:t>
        <a:bodyPr/>
        <a:lstStyle/>
        <a:p>
          <a:r>
            <a:rPr lang="ru-RU" sz="1000">
              <a:latin typeface="Times New Roman" panose="02020603050405020304" pitchFamily="18" charset="0"/>
              <a:cs typeface="Times New Roman" panose="02020603050405020304" pitchFamily="18" charset="0"/>
            </a:rPr>
            <a:t>Водитель погрузчика</a:t>
          </a:r>
        </a:p>
      </dgm:t>
    </dgm:pt>
    <dgm:pt modelId="{B61F284B-55F9-4039-8684-FB93CD63F23B}" type="parTrans" cxnId="{C6CC005C-D568-49CE-905D-FDFE3FBFFF31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DA588FD-964B-4BF8-A781-8AB7FDDC32FF}" type="sibTrans" cxnId="{C6CC005C-D568-49CE-905D-FDFE3FBFFF31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40A9274-DAC5-4986-9811-25A633F5FB2B}">
      <dgm:prSet custT="1"/>
      <dgm:spPr/>
      <dgm:t>
        <a:bodyPr/>
        <a:lstStyle/>
        <a:p>
          <a:r>
            <a:rPr lang="ru-RU" sz="1000">
              <a:latin typeface="Times New Roman" panose="02020603050405020304" pitchFamily="18" charset="0"/>
              <a:cs typeface="Times New Roman" panose="02020603050405020304" pitchFamily="18" charset="0"/>
            </a:rPr>
            <a:t>Отдел экспедирования грузов</a:t>
          </a:r>
        </a:p>
      </dgm:t>
    </dgm:pt>
    <dgm:pt modelId="{E8C58CB9-206C-4DA2-9B85-BFE9CBB45343}" type="parTrans" cxnId="{408FFE28-D83B-4E6E-B259-24C575C0903B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8287519-27CE-491F-AE85-737872E04525}" type="sibTrans" cxnId="{408FFE28-D83B-4E6E-B259-24C575C0903B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91C77FE-6AB1-44C7-9942-E757ED8FF39C}">
      <dgm:prSet custT="1"/>
      <dgm:spPr/>
      <dgm:t>
        <a:bodyPr/>
        <a:lstStyle/>
        <a:p>
          <a:r>
            <a:rPr lang="ru-RU" sz="1000">
              <a:latin typeface="Times New Roman" panose="02020603050405020304" pitchFamily="18" charset="0"/>
              <a:cs typeface="Times New Roman" panose="02020603050405020304" pitchFamily="18" charset="0"/>
            </a:rPr>
            <a:t>Бухгалтерия</a:t>
          </a:r>
        </a:p>
      </dgm:t>
    </dgm:pt>
    <dgm:pt modelId="{176DE030-6E8D-4FF4-BDA7-E7CEE5EDF040}" type="parTrans" cxnId="{230ED2DF-C7D7-4432-AB67-EB79C9C6E337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F98EFFC-82C7-4989-BC7D-A0437882200B}" type="sibTrans" cxnId="{230ED2DF-C7D7-4432-AB67-EB79C9C6E337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DCD7ABC-7502-471D-8880-4BCD5D0216B1}">
      <dgm:prSet custT="1"/>
      <dgm:spPr/>
      <dgm:t>
        <a:bodyPr/>
        <a:lstStyle/>
        <a:p>
          <a:r>
            <a:rPr lang="ru-RU" sz="1000">
              <a:latin typeface="Times New Roman" panose="02020603050405020304" pitchFamily="18" charset="0"/>
              <a:cs typeface="Times New Roman" panose="02020603050405020304" pitchFamily="18" charset="0"/>
            </a:rPr>
            <a:t>Административно-управленческий отдел</a:t>
          </a:r>
        </a:p>
      </dgm:t>
    </dgm:pt>
    <dgm:pt modelId="{CAA71CB3-26C8-4CF0-845A-7067E91D9912}" type="parTrans" cxnId="{914E1613-93BD-4730-B96A-246A6B41028B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1B0602C-8241-450F-86F7-17DBB2448FAB}" type="sibTrans" cxnId="{914E1613-93BD-4730-B96A-246A6B41028B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6FA3CEF-5952-43ED-B853-32DF7B7B212E}">
      <dgm:prSet custT="1"/>
      <dgm:spPr/>
      <dgm:t>
        <a:bodyPr/>
        <a:lstStyle/>
        <a:p>
          <a:r>
            <a:rPr lang="ru-RU" sz="1000">
              <a:latin typeface="Times New Roman" panose="02020603050405020304" pitchFamily="18" charset="0"/>
              <a:cs typeface="Times New Roman" panose="02020603050405020304" pitchFamily="18" charset="0"/>
            </a:rPr>
            <a:t>Автоотдел</a:t>
          </a:r>
        </a:p>
      </dgm:t>
    </dgm:pt>
    <dgm:pt modelId="{5EE88E37-5186-4E4C-B82F-7EFD021FAFFC}" type="parTrans" cxnId="{F22A4E92-AA20-4A1E-9A05-F47D23A6D264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366052B-55E1-4010-9229-1612E8619C6D}" type="sibTrans" cxnId="{F22A4E92-AA20-4A1E-9A05-F47D23A6D264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6FFC905-EECA-4E8D-B574-0D9542056017}">
      <dgm:prSet custT="1"/>
      <dgm:spPr/>
      <dgm:t>
        <a:bodyPr/>
        <a:lstStyle/>
        <a:p>
          <a:r>
            <a:rPr lang="ru-RU" sz="1000">
              <a:latin typeface="Times New Roman" panose="02020603050405020304" pitchFamily="18" charset="0"/>
              <a:cs typeface="Times New Roman" panose="02020603050405020304" pitchFamily="18" charset="0"/>
            </a:rPr>
            <a:t>Отдел управления складами</a:t>
          </a:r>
        </a:p>
      </dgm:t>
    </dgm:pt>
    <dgm:pt modelId="{FEC6D4D2-CED8-47DE-AD8F-781E112A9FF2}" type="parTrans" cxnId="{EF82C935-D18D-474D-9E98-8F7A1E8AD969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3504AC5-0A70-44AC-996E-C110A530CBA5}" type="sibTrans" cxnId="{EF82C935-D18D-474D-9E98-8F7A1E8AD969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3BBE87E-6102-4C94-A62F-DAA3F83DE97E}">
      <dgm:prSet custT="1"/>
      <dgm:spPr/>
      <dgm:t>
        <a:bodyPr/>
        <a:lstStyle/>
        <a:p>
          <a:r>
            <a:rPr lang="ru-RU" sz="1000">
              <a:latin typeface="Times New Roman" panose="02020603050405020304" pitchFamily="18" charset="0"/>
              <a:cs typeface="Times New Roman" panose="02020603050405020304" pitchFamily="18" charset="0"/>
            </a:rPr>
            <a:t>Склад Карьерная</a:t>
          </a:r>
        </a:p>
      </dgm:t>
    </dgm:pt>
    <dgm:pt modelId="{16E04A0D-B542-4ED0-A34B-85CA241C97DD}" type="parTrans" cxnId="{F3E33F1A-7E38-469E-BF4E-01032C1AF804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335B7E1-0592-4861-BB5E-A972C79F235E}" type="sibTrans" cxnId="{F3E33F1A-7E38-469E-BF4E-01032C1AF804}">
      <dgm:prSet/>
      <dgm:spPr/>
      <dgm:t>
        <a:bodyPr/>
        <a:lstStyle/>
        <a:p>
          <a:endParaRPr lang="ru-RU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1B08A95-D0A3-4464-A67B-6EB1969B0907}" type="pres">
      <dgm:prSet presAssocID="{FB7838CD-0440-4666-AC5D-FD5B5E2887B4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47CF45A5-DE62-4A92-9B20-A4B4C44E358E}" type="pres">
      <dgm:prSet presAssocID="{1EF31378-E7FB-4619-A08A-D115AF9A80B6}" presName="hierRoot1" presStyleCnt="0">
        <dgm:presLayoutVars>
          <dgm:hierBranch val="init"/>
        </dgm:presLayoutVars>
      </dgm:prSet>
      <dgm:spPr/>
    </dgm:pt>
    <dgm:pt modelId="{EF098172-B008-4E4D-8FD6-AB324C521697}" type="pres">
      <dgm:prSet presAssocID="{1EF31378-E7FB-4619-A08A-D115AF9A80B6}" presName="rootComposite1" presStyleCnt="0"/>
      <dgm:spPr/>
    </dgm:pt>
    <dgm:pt modelId="{4C040FB3-790A-48A7-9594-1E294B6BE87F}" type="pres">
      <dgm:prSet presAssocID="{1EF31378-E7FB-4619-A08A-D115AF9A80B6}" presName="rootText1" presStyleLbl="node0" presStyleIdx="0" presStyleCnt="1" custScaleX="35829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29F3F33-507A-492B-BF90-3415E88AC5C7}" type="pres">
      <dgm:prSet presAssocID="{1EF31378-E7FB-4619-A08A-D115AF9A80B6}" presName="rootConnector1" presStyleLbl="node1" presStyleIdx="0" presStyleCnt="0"/>
      <dgm:spPr/>
      <dgm:t>
        <a:bodyPr/>
        <a:lstStyle/>
        <a:p>
          <a:endParaRPr lang="ru-RU"/>
        </a:p>
      </dgm:t>
    </dgm:pt>
    <dgm:pt modelId="{B7D17E1B-D913-487E-A399-C1F087EE29F5}" type="pres">
      <dgm:prSet presAssocID="{1EF31378-E7FB-4619-A08A-D115AF9A80B6}" presName="hierChild2" presStyleCnt="0"/>
      <dgm:spPr/>
    </dgm:pt>
    <dgm:pt modelId="{6FC48326-2C45-43A3-B6F1-981D99C0A38B}" type="pres">
      <dgm:prSet presAssocID="{0F7592BD-E4C1-43E0-BA80-27F86340C5AD}" presName="Name37" presStyleLbl="parChTrans1D2" presStyleIdx="0" presStyleCnt="5"/>
      <dgm:spPr/>
      <dgm:t>
        <a:bodyPr/>
        <a:lstStyle/>
        <a:p>
          <a:endParaRPr lang="ru-RU"/>
        </a:p>
      </dgm:t>
    </dgm:pt>
    <dgm:pt modelId="{9E8BDB9C-4DF3-4EDE-B55B-6170135E6B7A}" type="pres">
      <dgm:prSet presAssocID="{32976CC7-CF6B-4E57-B453-3AD87273F2BD}" presName="hierRoot2" presStyleCnt="0">
        <dgm:presLayoutVars>
          <dgm:hierBranch val="init"/>
        </dgm:presLayoutVars>
      </dgm:prSet>
      <dgm:spPr/>
    </dgm:pt>
    <dgm:pt modelId="{04D678A3-22FB-4AB9-9E52-0ACE2F1B5263}" type="pres">
      <dgm:prSet presAssocID="{32976CC7-CF6B-4E57-B453-3AD87273F2BD}" presName="rootComposite" presStyleCnt="0"/>
      <dgm:spPr/>
    </dgm:pt>
    <dgm:pt modelId="{D66499D7-05B9-4216-AC15-CE233CA268F1}" type="pres">
      <dgm:prSet presAssocID="{32976CC7-CF6B-4E57-B453-3AD87273F2BD}" presName="rootText" presStyleLbl="node2" presStyleIdx="0" presStyleCnt="5" custScaleX="195538" custScaleY="165399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27799D9-890A-4D1A-9471-3E842EF5F74C}" type="pres">
      <dgm:prSet presAssocID="{32976CC7-CF6B-4E57-B453-3AD87273F2BD}" presName="rootConnector" presStyleLbl="node2" presStyleIdx="0" presStyleCnt="5"/>
      <dgm:spPr/>
      <dgm:t>
        <a:bodyPr/>
        <a:lstStyle/>
        <a:p>
          <a:endParaRPr lang="ru-RU"/>
        </a:p>
      </dgm:t>
    </dgm:pt>
    <dgm:pt modelId="{72A19ECB-829E-4F37-B142-A07CD0FA18AB}" type="pres">
      <dgm:prSet presAssocID="{32976CC7-CF6B-4E57-B453-3AD87273F2BD}" presName="hierChild4" presStyleCnt="0"/>
      <dgm:spPr/>
    </dgm:pt>
    <dgm:pt modelId="{A7D4659B-16E8-4E7D-956B-3A973169A739}" type="pres">
      <dgm:prSet presAssocID="{2703453C-2754-4D87-A305-52E4DBEEFB40}" presName="Name37" presStyleLbl="parChTrans1D3" presStyleIdx="0" presStyleCnt="12"/>
      <dgm:spPr/>
      <dgm:t>
        <a:bodyPr/>
        <a:lstStyle/>
        <a:p>
          <a:endParaRPr lang="ru-RU"/>
        </a:p>
      </dgm:t>
    </dgm:pt>
    <dgm:pt modelId="{25098A9F-5126-414C-8D62-D3CDCDE7BFED}" type="pres">
      <dgm:prSet presAssocID="{646C4FD1-407C-44B3-AC50-CF890DE18EF7}" presName="hierRoot2" presStyleCnt="0">
        <dgm:presLayoutVars>
          <dgm:hierBranch val="init"/>
        </dgm:presLayoutVars>
      </dgm:prSet>
      <dgm:spPr/>
    </dgm:pt>
    <dgm:pt modelId="{72ECF18E-5F0D-4D4B-ADAF-87C3BA2BCA02}" type="pres">
      <dgm:prSet presAssocID="{646C4FD1-407C-44B3-AC50-CF890DE18EF7}" presName="rootComposite" presStyleCnt="0"/>
      <dgm:spPr/>
    </dgm:pt>
    <dgm:pt modelId="{D87C60B0-2152-4B8F-AB1C-9095A23911C2}" type="pres">
      <dgm:prSet presAssocID="{646C4FD1-407C-44B3-AC50-CF890DE18EF7}" presName="rootText" presStyleLbl="node3" presStyleIdx="0" presStyleCnt="12" custScaleX="203872" custScaleY="15582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2270D5D-8BC7-40FB-8A16-3E84F92CD6A9}" type="pres">
      <dgm:prSet presAssocID="{646C4FD1-407C-44B3-AC50-CF890DE18EF7}" presName="rootConnector" presStyleLbl="node3" presStyleIdx="0" presStyleCnt="12"/>
      <dgm:spPr/>
      <dgm:t>
        <a:bodyPr/>
        <a:lstStyle/>
        <a:p>
          <a:endParaRPr lang="ru-RU"/>
        </a:p>
      </dgm:t>
    </dgm:pt>
    <dgm:pt modelId="{7DE855C1-A6BB-4F50-ACD8-45AA66CA8836}" type="pres">
      <dgm:prSet presAssocID="{646C4FD1-407C-44B3-AC50-CF890DE18EF7}" presName="hierChild4" presStyleCnt="0"/>
      <dgm:spPr/>
    </dgm:pt>
    <dgm:pt modelId="{A9BA883C-7EFC-43D7-BEC3-ECA0F580170F}" type="pres">
      <dgm:prSet presAssocID="{646C4FD1-407C-44B3-AC50-CF890DE18EF7}" presName="hierChild5" presStyleCnt="0"/>
      <dgm:spPr/>
    </dgm:pt>
    <dgm:pt modelId="{50A55D88-9A1D-42B3-BFAE-8CCEAB05C76D}" type="pres">
      <dgm:prSet presAssocID="{4662D15C-D1C9-47A2-A3FC-41EB05700A24}" presName="Name37" presStyleLbl="parChTrans1D3" presStyleIdx="1" presStyleCnt="12"/>
      <dgm:spPr/>
      <dgm:t>
        <a:bodyPr/>
        <a:lstStyle/>
        <a:p>
          <a:endParaRPr lang="ru-RU"/>
        </a:p>
      </dgm:t>
    </dgm:pt>
    <dgm:pt modelId="{1C5323D1-E09F-4993-A6A9-6D98913E3476}" type="pres">
      <dgm:prSet presAssocID="{24130F70-F1A8-4E02-BE5D-E4431105D11B}" presName="hierRoot2" presStyleCnt="0">
        <dgm:presLayoutVars>
          <dgm:hierBranch val="init"/>
        </dgm:presLayoutVars>
      </dgm:prSet>
      <dgm:spPr/>
    </dgm:pt>
    <dgm:pt modelId="{41F08AF7-8EF6-4494-B71D-143A705B0CA2}" type="pres">
      <dgm:prSet presAssocID="{24130F70-F1A8-4E02-BE5D-E4431105D11B}" presName="rootComposite" presStyleCnt="0"/>
      <dgm:spPr/>
    </dgm:pt>
    <dgm:pt modelId="{0F062AE5-9FE9-44AA-B994-873DC230735D}" type="pres">
      <dgm:prSet presAssocID="{24130F70-F1A8-4E02-BE5D-E4431105D11B}" presName="rootText" presStyleLbl="node3" presStyleIdx="1" presStyleCnt="12" custScaleX="203872" custScaleY="15582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62E1A54-E502-4839-8608-744BF131E546}" type="pres">
      <dgm:prSet presAssocID="{24130F70-F1A8-4E02-BE5D-E4431105D11B}" presName="rootConnector" presStyleLbl="node3" presStyleIdx="1" presStyleCnt="12"/>
      <dgm:spPr/>
      <dgm:t>
        <a:bodyPr/>
        <a:lstStyle/>
        <a:p>
          <a:endParaRPr lang="ru-RU"/>
        </a:p>
      </dgm:t>
    </dgm:pt>
    <dgm:pt modelId="{9FD4314D-87B2-4A2D-8AEF-8C1BBE78D87F}" type="pres">
      <dgm:prSet presAssocID="{24130F70-F1A8-4E02-BE5D-E4431105D11B}" presName="hierChild4" presStyleCnt="0"/>
      <dgm:spPr/>
    </dgm:pt>
    <dgm:pt modelId="{19A4D3F4-43EE-4A12-8766-6F0D6BDB5AEC}" type="pres">
      <dgm:prSet presAssocID="{24130F70-F1A8-4E02-BE5D-E4431105D11B}" presName="hierChild5" presStyleCnt="0"/>
      <dgm:spPr/>
    </dgm:pt>
    <dgm:pt modelId="{637EBF74-ACCB-4C1E-9BD3-56DBF1A9F3C0}" type="pres">
      <dgm:prSet presAssocID="{67A6AFBF-9E46-478E-954D-61509D59D16B}" presName="Name37" presStyleLbl="parChTrans1D3" presStyleIdx="2" presStyleCnt="12"/>
      <dgm:spPr/>
      <dgm:t>
        <a:bodyPr/>
        <a:lstStyle/>
        <a:p>
          <a:endParaRPr lang="ru-RU"/>
        </a:p>
      </dgm:t>
    </dgm:pt>
    <dgm:pt modelId="{059CF3EC-A1F0-4E54-8642-9A282A361786}" type="pres">
      <dgm:prSet presAssocID="{ABD4E7F5-0374-4B38-83F9-D118037C1FD5}" presName="hierRoot2" presStyleCnt="0">
        <dgm:presLayoutVars>
          <dgm:hierBranch val="init"/>
        </dgm:presLayoutVars>
      </dgm:prSet>
      <dgm:spPr/>
    </dgm:pt>
    <dgm:pt modelId="{EC760F02-AFEB-4EE6-B3D4-C8600C4CC34F}" type="pres">
      <dgm:prSet presAssocID="{ABD4E7F5-0374-4B38-83F9-D118037C1FD5}" presName="rootComposite" presStyleCnt="0"/>
      <dgm:spPr/>
    </dgm:pt>
    <dgm:pt modelId="{57CB77CD-6E0B-499B-BBB5-F1FADAF3CD5A}" type="pres">
      <dgm:prSet presAssocID="{ABD4E7F5-0374-4B38-83F9-D118037C1FD5}" presName="rootText" presStyleLbl="node3" presStyleIdx="2" presStyleCnt="12" custScaleX="203872" custScaleY="15582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2A68DAB5-D892-4FB0-9EF2-333F2A6BF3FB}" type="pres">
      <dgm:prSet presAssocID="{ABD4E7F5-0374-4B38-83F9-D118037C1FD5}" presName="rootConnector" presStyleLbl="node3" presStyleIdx="2" presStyleCnt="12"/>
      <dgm:spPr/>
      <dgm:t>
        <a:bodyPr/>
        <a:lstStyle/>
        <a:p>
          <a:endParaRPr lang="ru-RU"/>
        </a:p>
      </dgm:t>
    </dgm:pt>
    <dgm:pt modelId="{40ED29EE-13F8-4331-9BB8-05A6827D49F3}" type="pres">
      <dgm:prSet presAssocID="{ABD4E7F5-0374-4B38-83F9-D118037C1FD5}" presName="hierChild4" presStyleCnt="0"/>
      <dgm:spPr/>
    </dgm:pt>
    <dgm:pt modelId="{6C1DAE91-F82C-4CD8-B9E4-5195C726C4D6}" type="pres">
      <dgm:prSet presAssocID="{ABD4E7F5-0374-4B38-83F9-D118037C1FD5}" presName="hierChild5" presStyleCnt="0"/>
      <dgm:spPr/>
    </dgm:pt>
    <dgm:pt modelId="{2CB91D31-7C2C-4848-AC7F-5F00A0E6C39E}" type="pres">
      <dgm:prSet presAssocID="{E656CD27-A01E-4468-9996-8BCC49005D62}" presName="Name37" presStyleLbl="parChTrans1D3" presStyleIdx="3" presStyleCnt="12"/>
      <dgm:spPr/>
      <dgm:t>
        <a:bodyPr/>
        <a:lstStyle/>
        <a:p>
          <a:endParaRPr lang="ru-RU"/>
        </a:p>
      </dgm:t>
    </dgm:pt>
    <dgm:pt modelId="{F4F00CFF-FC7A-4FE8-A54C-2BBAE2428D21}" type="pres">
      <dgm:prSet presAssocID="{DE7FB890-73A0-40E2-8EEB-FD9E27C99EC5}" presName="hierRoot2" presStyleCnt="0">
        <dgm:presLayoutVars>
          <dgm:hierBranch val="init"/>
        </dgm:presLayoutVars>
      </dgm:prSet>
      <dgm:spPr/>
    </dgm:pt>
    <dgm:pt modelId="{486C728A-1A3A-4FE4-9E04-16520D32B866}" type="pres">
      <dgm:prSet presAssocID="{DE7FB890-73A0-40E2-8EEB-FD9E27C99EC5}" presName="rootComposite" presStyleCnt="0"/>
      <dgm:spPr/>
    </dgm:pt>
    <dgm:pt modelId="{1714706E-4D9B-42FE-B5C3-399372B4E63F}" type="pres">
      <dgm:prSet presAssocID="{DE7FB890-73A0-40E2-8EEB-FD9E27C99EC5}" presName="rootText" presStyleLbl="node3" presStyleIdx="3" presStyleCnt="12" custScaleX="203872" custScaleY="15582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C68B6B44-64B0-4C06-9892-C50C56DBF848}" type="pres">
      <dgm:prSet presAssocID="{DE7FB890-73A0-40E2-8EEB-FD9E27C99EC5}" presName="rootConnector" presStyleLbl="node3" presStyleIdx="3" presStyleCnt="12"/>
      <dgm:spPr/>
      <dgm:t>
        <a:bodyPr/>
        <a:lstStyle/>
        <a:p>
          <a:endParaRPr lang="ru-RU"/>
        </a:p>
      </dgm:t>
    </dgm:pt>
    <dgm:pt modelId="{8992BEB0-17A9-41EA-B9CA-A2C70FB73CBA}" type="pres">
      <dgm:prSet presAssocID="{DE7FB890-73A0-40E2-8EEB-FD9E27C99EC5}" presName="hierChild4" presStyleCnt="0"/>
      <dgm:spPr/>
    </dgm:pt>
    <dgm:pt modelId="{065C6F21-11FF-4BC6-80CE-112FFD3146E8}" type="pres">
      <dgm:prSet presAssocID="{DE7FB890-73A0-40E2-8EEB-FD9E27C99EC5}" presName="hierChild5" presStyleCnt="0"/>
      <dgm:spPr/>
    </dgm:pt>
    <dgm:pt modelId="{A43E4D82-604C-4922-A099-F2F34C4B4C27}" type="pres">
      <dgm:prSet presAssocID="{32976CC7-CF6B-4E57-B453-3AD87273F2BD}" presName="hierChild5" presStyleCnt="0"/>
      <dgm:spPr/>
    </dgm:pt>
    <dgm:pt modelId="{ADA40C76-53EB-4372-ABB0-AE3F7A69025E}" type="pres">
      <dgm:prSet presAssocID="{F13B6B43-B331-419A-8838-5DAC3456860E}" presName="Name37" presStyleLbl="parChTrans1D2" presStyleIdx="1" presStyleCnt="5"/>
      <dgm:spPr/>
      <dgm:t>
        <a:bodyPr/>
        <a:lstStyle/>
        <a:p>
          <a:endParaRPr lang="ru-RU"/>
        </a:p>
      </dgm:t>
    </dgm:pt>
    <dgm:pt modelId="{58050C85-384A-4BED-BAA1-D5B3FFCDB17B}" type="pres">
      <dgm:prSet presAssocID="{535CC7CB-D2C4-4A9A-9E25-81D322A961A6}" presName="hierRoot2" presStyleCnt="0">
        <dgm:presLayoutVars>
          <dgm:hierBranch val="init"/>
        </dgm:presLayoutVars>
      </dgm:prSet>
      <dgm:spPr/>
    </dgm:pt>
    <dgm:pt modelId="{1B40CABA-FF47-4F3D-A81D-90DC45140289}" type="pres">
      <dgm:prSet presAssocID="{535CC7CB-D2C4-4A9A-9E25-81D322A961A6}" presName="rootComposite" presStyleCnt="0"/>
      <dgm:spPr/>
    </dgm:pt>
    <dgm:pt modelId="{31E6AB5A-BDA8-4993-95DB-AC7ED81CEE3B}" type="pres">
      <dgm:prSet presAssocID="{535CC7CB-D2C4-4A9A-9E25-81D322A961A6}" presName="rootText" presStyleLbl="node2" presStyleIdx="1" presStyleCnt="5" custScaleX="194220" custScaleY="165399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B0FF3F1F-B2C1-4F6E-AA8C-D33D949D5963}" type="pres">
      <dgm:prSet presAssocID="{535CC7CB-D2C4-4A9A-9E25-81D322A961A6}" presName="rootConnector" presStyleLbl="node2" presStyleIdx="1" presStyleCnt="5"/>
      <dgm:spPr/>
      <dgm:t>
        <a:bodyPr/>
        <a:lstStyle/>
        <a:p>
          <a:endParaRPr lang="ru-RU"/>
        </a:p>
      </dgm:t>
    </dgm:pt>
    <dgm:pt modelId="{52832A50-12A8-458C-9A29-237835B67A5C}" type="pres">
      <dgm:prSet presAssocID="{535CC7CB-D2C4-4A9A-9E25-81D322A961A6}" presName="hierChild4" presStyleCnt="0"/>
      <dgm:spPr/>
    </dgm:pt>
    <dgm:pt modelId="{7C7AC43E-A018-4805-9846-8FCB38570C92}" type="pres">
      <dgm:prSet presAssocID="{81967B1A-18CB-4560-85CB-305485A90E93}" presName="Name37" presStyleLbl="parChTrans1D3" presStyleIdx="4" presStyleCnt="12"/>
      <dgm:spPr/>
      <dgm:t>
        <a:bodyPr/>
        <a:lstStyle/>
        <a:p>
          <a:endParaRPr lang="ru-RU"/>
        </a:p>
      </dgm:t>
    </dgm:pt>
    <dgm:pt modelId="{E086F11D-23F4-4B2F-8C2A-960DF3C935E7}" type="pres">
      <dgm:prSet presAssocID="{01DA418C-862B-4E77-9F6F-97B621686F64}" presName="hierRoot2" presStyleCnt="0">
        <dgm:presLayoutVars>
          <dgm:hierBranch val="init"/>
        </dgm:presLayoutVars>
      </dgm:prSet>
      <dgm:spPr/>
    </dgm:pt>
    <dgm:pt modelId="{59B8BB5F-514F-4E5A-9D68-801F618ADEB9}" type="pres">
      <dgm:prSet presAssocID="{01DA418C-862B-4E77-9F6F-97B621686F64}" presName="rootComposite" presStyleCnt="0"/>
      <dgm:spPr/>
    </dgm:pt>
    <dgm:pt modelId="{220E2813-5C45-41CD-8020-687982E3C0A6}" type="pres">
      <dgm:prSet presAssocID="{01DA418C-862B-4E77-9F6F-97B621686F64}" presName="rootText" presStyleLbl="node3" presStyleIdx="4" presStyleCnt="12" custScaleX="12398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382DDC7-09DD-4710-B546-9D72E5092C55}" type="pres">
      <dgm:prSet presAssocID="{01DA418C-862B-4E77-9F6F-97B621686F64}" presName="rootConnector" presStyleLbl="node3" presStyleIdx="4" presStyleCnt="12"/>
      <dgm:spPr/>
      <dgm:t>
        <a:bodyPr/>
        <a:lstStyle/>
        <a:p>
          <a:endParaRPr lang="ru-RU"/>
        </a:p>
      </dgm:t>
    </dgm:pt>
    <dgm:pt modelId="{B44C8840-19C6-423F-B870-B73AA8765B1F}" type="pres">
      <dgm:prSet presAssocID="{01DA418C-862B-4E77-9F6F-97B621686F64}" presName="hierChild4" presStyleCnt="0"/>
      <dgm:spPr/>
    </dgm:pt>
    <dgm:pt modelId="{0103AF28-2917-4B74-8C55-5E41B458D615}" type="pres">
      <dgm:prSet presAssocID="{8B576A8C-BD1E-46BA-A8CA-09F846B54498}" presName="Name37" presStyleLbl="parChTrans1D4" presStyleIdx="0" presStyleCnt="3"/>
      <dgm:spPr/>
      <dgm:t>
        <a:bodyPr/>
        <a:lstStyle/>
        <a:p>
          <a:endParaRPr lang="ru-RU"/>
        </a:p>
      </dgm:t>
    </dgm:pt>
    <dgm:pt modelId="{056114E2-FA4C-4B19-8500-517403719833}" type="pres">
      <dgm:prSet presAssocID="{FF1D86FD-F989-492A-8431-8B3B484495AE}" presName="hierRoot2" presStyleCnt="0">
        <dgm:presLayoutVars>
          <dgm:hierBranch val="init"/>
        </dgm:presLayoutVars>
      </dgm:prSet>
      <dgm:spPr/>
    </dgm:pt>
    <dgm:pt modelId="{3D4AD674-A439-46A2-B72B-A1C98776B4F1}" type="pres">
      <dgm:prSet presAssocID="{FF1D86FD-F989-492A-8431-8B3B484495AE}" presName="rootComposite" presStyleCnt="0"/>
      <dgm:spPr/>
    </dgm:pt>
    <dgm:pt modelId="{2675A569-9EB8-42C9-8767-38DABD52B9E5}" type="pres">
      <dgm:prSet presAssocID="{FF1D86FD-F989-492A-8431-8B3B484495AE}" presName="rootText" presStyleLbl="node4" presStyleIdx="0" presStyleCnt="3" custScaleX="13028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62A6128-170F-4B0C-B8BA-2EC8DBE5C6A3}" type="pres">
      <dgm:prSet presAssocID="{FF1D86FD-F989-492A-8431-8B3B484495AE}" presName="rootConnector" presStyleLbl="node4" presStyleIdx="0" presStyleCnt="3"/>
      <dgm:spPr/>
      <dgm:t>
        <a:bodyPr/>
        <a:lstStyle/>
        <a:p>
          <a:endParaRPr lang="ru-RU"/>
        </a:p>
      </dgm:t>
    </dgm:pt>
    <dgm:pt modelId="{66618FBE-79F1-426D-B54E-CE6D2EEE1465}" type="pres">
      <dgm:prSet presAssocID="{FF1D86FD-F989-492A-8431-8B3B484495AE}" presName="hierChild4" presStyleCnt="0"/>
      <dgm:spPr/>
    </dgm:pt>
    <dgm:pt modelId="{A615E07B-1F14-474C-BC37-44DE572821BE}" type="pres">
      <dgm:prSet presAssocID="{FF1D86FD-F989-492A-8431-8B3B484495AE}" presName="hierChild5" presStyleCnt="0"/>
      <dgm:spPr/>
    </dgm:pt>
    <dgm:pt modelId="{824DF1E2-ACE7-43FF-BB5C-ECEC4E668455}" type="pres">
      <dgm:prSet presAssocID="{B91DDEEA-80C9-4E03-9026-938CAFB4D5C6}" presName="Name37" presStyleLbl="parChTrans1D4" presStyleIdx="1" presStyleCnt="3"/>
      <dgm:spPr/>
      <dgm:t>
        <a:bodyPr/>
        <a:lstStyle/>
        <a:p>
          <a:endParaRPr lang="ru-RU"/>
        </a:p>
      </dgm:t>
    </dgm:pt>
    <dgm:pt modelId="{003D016B-4BC7-423F-9ADA-76CE9E1C76FF}" type="pres">
      <dgm:prSet presAssocID="{DC90D5A0-BD0F-4B0F-A5F5-2D894A2DB5CF}" presName="hierRoot2" presStyleCnt="0">
        <dgm:presLayoutVars>
          <dgm:hierBranch val="init"/>
        </dgm:presLayoutVars>
      </dgm:prSet>
      <dgm:spPr/>
    </dgm:pt>
    <dgm:pt modelId="{3BBD799F-6087-48F7-BF1E-C73136652C36}" type="pres">
      <dgm:prSet presAssocID="{DC90D5A0-BD0F-4B0F-A5F5-2D894A2DB5CF}" presName="rootComposite" presStyleCnt="0"/>
      <dgm:spPr/>
    </dgm:pt>
    <dgm:pt modelId="{14AEE3A8-30E9-4EAA-A1B9-7A9DAED12D50}" type="pres">
      <dgm:prSet presAssocID="{DC90D5A0-BD0F-4B0F-A5F5-2D894A2DB5CF}" presName="rootText" presStyleLbl="node4" presStyleIdx="1" presStyleCnt="3" custScaleX="13028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F9288FB-533F-4493-8544-F64EECD962E8}" type="pres">
      <dgm:prSet presAssocID="{DC90D5A0-BD0F-4B0F-A5F5-2D894A2DB5CF}" presName="rootConnector" presStyleLbl="node4" presStyleIdx="1" presStyleCnt="3"/>
      <dgm:spPr/>
      <dgm:t>
        <a:bodyPr/>
        <a:lstStyle/>
        <a:p>
          <a:endParaRPr lang="ru-RU"/>
        </a:p>
      </dgm:t>
    </dgm:pt>
    <dgm:pt modelId="{F466E3B8-06BA-49F9-88F7-6FFFBD338648}" type="pres">
      <dgm:prSet presAssocID="{DC90D5A0-BD0F-4B0F-A5F5-2D894A2DB5CF}" presName="hierChild4" presStyleCnt="0"/>
      <dgm:spPr/>
    </dgm:pt>
    <dgm:pt modelId="{349F1EF0-72F5-41ED-9E07-6BBE4DACB24D}" type="pres">
      <dgm:prSet presAssocID="{DC90D5A0-BD0F-4B0F-A5F5-2D894A2DB5CF}" presName="hierChild5" presStyleCnt="0"/>
      <dgm:spPr/>
    </dgm:pt>
    <dgm:pt modelId="{7A717376-417E-4D39-A088-8064E72F8CFA}" type="pres">
      <dgm:prSet presAssocID="{B61F284B-55F9-4039-8684-FB93CD63F23B}" presName="Name37" presStyleLbl="parChTrans1D4" presStyleIdx="2" presStyleCnt="3"/>
      <dgm:spPr/>
      <dgm:t>
        <a:bodyPr/>
        <a:lstStyle/>
        <a:p>
          <a:endParaRPr lang="ru-RU"/>
        </a:p>
      </dgm:t>
    </dgm:pt>
    <dgm:pt modelId="{B89CBBC7-FCED-4F16-BB47-C9E9CD1557B4}" type="pres">
      <dgm:prSet presAssocID="{A52FC444-3504-46CD-842D-58F7221EEEA8}" presName="hierRoot2" presStyleCnt="0">
        <dgm:presLayoutVars>
          <dgm:hierBranch val="init"/>
        </dgm:presLayoutVars>
      </dgm:prSet>
      <dgm:spPr/>
    </dgm:pt>
    <dgm:pt modelId="{F58409D9-65A0-4C45-9CD7-B7D27108D722}" type="pres">
      <dgm:prSet presAssocID="{A52FC444-3504-46CD-842D-58F7221EEEA8}" presName="rootComposite" presStyleCnt="0"/>
      <dgm:spPr/>
    </dgm:pt>
    <dgm:pt modelId="{33A79ECE-0D76-47C5-A603-3D69090206B6}" type="pres">
      <dgm:prSet presAssocID="{A52FC444-3504-46CD-842D-58F7221EEEA8}" presName="rootText" presStyleLbl="node4" presStyleIdx="2" presStyleCnt="3" custScaleX="13028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029DDBC-0175-40A0-A5FD-9F63459EF9EE}" type="pres">
      <dgm:prSet presAssocID="{A52FC444-3504-46CD-842D-58F7221EEEA8}" presName="rootConnector" presStyleLbl="node4" presStyleIdx="2" presStyleCnt="3"/>
      <dgm:spPr/>
      <dgm:t>
        <a:bodyPr/>
        <a:lstStyle/>
        <a:p>
          <a:endParaRPr lang="ru-RU"/>
        </a:p>
      </dgm:t>
    </dgm:pt>
    <dgm:pt modelId="{5124B6AF-C11B-4040-8E47-61BE651F3B2F}" type="pres">
      <dgm:prSet presAssocID="{A52FC444-3504-46CD-842D-58F7221EEEA8}" presName="hierChild4" presStyleCnt="0"/>
      <dgm:spPr/>
    </dgm:pt>
    <dgm:pt modelId="{570285BD-1D3C-4A88-9B26-14E7ADD751A2}" type="pres">
      <dgm:prSet presAssocID="{A52FC444-3504-46CD-842D-58F7221EEEA8}" presName="hierChild5" presStyleCnt="0"/>
      <dgm:spPr/>
    </dgm:pt>
    <dgm:pt modelId="{78D59ECB-1CE4-4FBA-A6DE-89C48F88DC17}" type="pres">
      <dgm:prSet presAssocID="{01DA418C-862B-4E77-9F6F-97B621686F64}" presName="hierChild5" presStyleCnt="0"/>
      <dgm:spPr/>
    </dgm:pt>
    <dgm:pt modelId="{F051B427-1E98-476A-97BE-ABD689544209}" type="pres">
      <dgm:prSet presAssocID="{535CC7CB-D2C4-4A9A-9E25-81D322A961A6}" presName="hierChild5" presStyleCnt="0"/>
      <dgm:spPr/>
    </dgm:pt>
    <dgm:pt modelId="{DC153A12-6558-4DAC-9B9D-BF8C8E7B9F7E}" type="pres">
      <dgm:prSet presAssocID="{148157CD-7B02-457A-A1E8-9939E36A96FD}" presName="Name37" presStyleLbl="parChTrans1D2" presStyleIdx="2" presStyleCnt="5"/>
      <dgm:spPr/>
      <dgm:t>
        <a:bodyPr/>
        <a:lstStyle/>
        <a:p>
          <a:endParaRPr lang="ru-RU"/>
        </a:p>
      </dgm:t>
    </dgm:pt>
    <dgm:pt modelId="{C71E2FD1-205B-47B3-81F0-8BA5D527D720}" type="pres">
      <dgm:prSet presAssocID="{DB572E01-54EC-4957-8C4D-325B3405068E}" presName="hierRoot2" presStyleCnt="0">
        <dgm:presLayoutVars>
          <dgm:hierBranch val="init"/>
        </dgm:presLayoutVars>
      </dgm:prSet>
      <dgm:spPr/>
    </dgm:pt>
    <dgm:pt modelId="{E972B3FF-B553-4029-A472-DD8C658394FB}" type="pres">
      <dgm:prSet presAssocID="{DB572E01-54EC-4957-8C4D-325B3405068E}" presName="rootComposite" presStyleCnt="0"/>
      <dgm:spPr/>
    </dgm:pt>
    <dgm:pt modelId="{23CEC11A-54C3-484C-8D1E-FEC6DD59DB1B}" type="pres">
      <dgm:prSet presAssocID="{DB572E01-54EC-4957-8C4D-325B3405068E}" presName="rootText" presStyleLbl="node2" presStyleIdx="2" presStyleCnt="5" custScaleX="223469" custScaleY="165399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29A023B-974E-42DB-981F-F2BEA8061DF6}" type="pres">
      <dgm:prSet presAssocID="{DB572E01-54EC-4957-8C4D-325B3405068E}" presName="rootConnector" presStyleLbl="node2" presStyleIdx="2" presStyleCnt="5"/>
      <dgm:spPr/>
      <dgm:t>
        <a:bodyPr/>
        <a:lstStyle/>
        <a:p>
          <a:endParaRPr lang="ru-RU"/>
        </a:p>
      </dgm:t>
    </dgm:pt>
    <dgm:pt modelId="{A56AA1ED-5D31-42D6-B593-87C5DF9ED00D}" type="pres">
      <dgm:prSet presAssocID="{DB572E01-54EC-4957-8C4D-325B3405068E}" presName="hierChild4" presStyleCnt="0"/>
      <dgm:spPr/>
    </dgm:pt>
    <dgm:pt modelId="{2E8CDD0F-24DC-4E57-8636-BA124418E820}" type="pres">
      <dgm:prSet presAssocID="{C5DC4DBE-AEF7-4948-9726-8933884E290B}" presName="Name37" presStyleLbl="parChTrans1D3" presStyleIdx="5" presStyleCnt="12"/>
      <dgm:spPr/>
      <dgm:t>
        <a:bodyPr/>
        <a:lstStyle/>
        <a:p>
          <a:endParaRPr lang="ru-RU"/>
        </a:p>
      </dgm:t>
    </dgm:pt>
    <dgm:pt modelId="{99DE0565-7F67-4A30-837E-5869F2CFD683}" type="pres">
      <dgm:prSet presAssocID="{5DF5A3AC-B44E-4B0A-853A-E32C82BE17A9}" presName="hierRoot2" presStyleCnt="0">
        <dgm:presLayoutVars>
          <dgm:hierBranch val="init"/>
        </dgm:presLayoutVars>
      </dgm:prSet>
      <dgm:spPr/>
    </dgm:pt>
    <dgm:pt modelId="{FF214E9C-88E7-4DA9-8B59-3855B78B40A6}" type="pres">
      <dgm:prSet presAssocID="{5DF5A3AC-B44E-4B0A-853A-E32C82BE17A9}" presName="rootComposite" presStyleCnt="0"/>
      <dgm:spPr/>
    </dgm:pt>
    <dgm:pt modelId="{9FB53853-78E1-4F5E-8C31-05799510BB9B}" type="pres">
      <dgm:prSet presAssocID="{5DF5A3AC-B44E-4B0A-853A-E32C82BE17A9}" presName="rootText" presStyleLbl="node3" presStyleIdx="5" presStyleCnt="12" custScaleX="29670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7E49CE9-BF58-466F-8F70-EF61BBC16C20}" type="pres">
      <dgm:prSet presAssocID="{5DF5A3AC-B44E-4B0A-853A-E32C82BE17A9}" presName="rootConnector" presStyleLbl="node3" presStyleIdx="5" presStyleCnt="12"/>
      <dgm:spPr/>
      <dgm:t>
        <a:bodyPr/>
        <a:lstStyle/>
        <a:p>
          <a:endParaRPr lang="ru-RU"/>
        </a:p>
      </dgm:t>
    </dgm:pt>
    <dgm:pt modelId="{8C805740-A008-46C7-BCF0-E4622A6F97F3}" type="pres">
      <dgm:prSet presAssocID="{5DF5A3AC-B44E-4B0A-853A-E32C82BE17A9}" presName="hierChild4" presStyleCnt="0"/>
      <dgm:spPr/>
    </dgm:pt>
    <dgm:pt modelId="{10F09B7A-456E-4BA8-AFF3-5F5BE06AC800}" type="pres">
      <dgm:prSet presAssocID="{5DF5A3AC-B44E-4B0A-853A-E32C82BE17A9}" presName="hierChild5" presStyleCnt="0"/>
      <dgm:spPr/>
    </dgm:pt>
    <dgm:pt modelId="{EF7A6CD7-4828-40C1-8594-D22C61BAC099}" type="pres">
      <dgm:prSet presAssocID="{DCF8DC6C-3848-4539-948D-B0DD970D5C3F}" presName="Name37" presStyleLbl="parChTrans1D3" presStyleIdx="6" presStyleCnt="12"/>
      <dgm:spPr/>
      <dgm:t>
        <a:bodyPr/>
        <a:lstStyle/>
        <a:p>
          <a:endParaRPr lang="ru-RU"/>
        </a:p>
      </dgm:t>
    </dgm:pt>
    <dgm:pt modelId="{7B653329-9785-4540-A940-3511EF9BB528}" type="pres">
      <dgm:prSet presAssocID="{5E86FEB9-8DB2-4A77-B49A-2BCE4FF97187}" presName="hierRoot2" presStyleCnt="0">
        <dgm:presLayoutVars>
          <dgm:hierBranch val="init"/>
        </dgm:presLayoutVars>
      </dgm:prSet>
      <dgm:spPr/>
    </dgm:pt>
    <dgm:pt modelId="{AFF0E155-3C29-4B3C-A3A9-648DE4C8C2A2}" type="pres">
      <dgm:prSet presAssocID="{5E86FEB9-8DB2-4A77-B49A-2BCE4FF97187}" presName="rootComposite" presStyleCnt="0"/>
      <dgm:spPr/>
    </dgm:pt>
    <dgm:pt modelId="{F65B4043-B2BB-44FB-AACE-D3B62043468E}" type="pres">
      <dgm:prSet presAssocID="{5E86FEB9-8DB2-4A77-B49A-2BCE4FF97187}" presName="rootText" presStyleLbl="node3" presStyleIdx="6" presStyleCnt="12" custScaleX="28081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2ECC742-7821-4C42-971F-A2B6F8CFA605}" type="pres">
      <dgm:prSet presAssocID="{5E86FEB9-8DB2-4A77-B49A-2BCE4FF97187}" presName="rootConnector" presStyleLbl="node3" presStyleIdx="6" presStyleCnt="12"/>
      <dgm:spPr/>
      <dgm:t>
        <a:bodyPr/>
        <a:lstStyle/>
        <a:p>
          <a:endParaRPr lang="ru-RU"/>
        </a:p>
      </dgm:t>
    </dgm:pt>
    <dgm:pt modelId="{0F448B29-98DE-4E5C-B517-8F90D1F9E104}" type="pres">
      <dgm:prSet presAssocID="{5E86FEB9-8DB2-4A77-B49A-2BCE4FF97187}" presName="hierChild4" presStyleCnt="0"/>
      <dgm:spPr/>
    </dgm:pt>
    <dgm:pt modelId="{EFD14A8C-9F77-45E7-AB20-C9C2B1977023}" type="pres">
      <dgm:prSet presAssocID="{5E86FEB9-8DB2-4A77-B49A-2BCE4FF97187}" presName="hierChild5" presStyleCnt="0"/>
      <dgm:spPr/>
    </dgm:pt>
    <dgm:pt modelId="{5B70D27E-5F8A-4519-B0DE-6EC22EE5075A}" type="pres">
      <dgm:prSet presAssocID="{E8C58CB9-206C-4DA2-9B85-BFE9CBB45343}" presName="Name37" presStyleLbl="parChTrans1D3" presStyleIdx="7" presStyleCnt="12"/>
      <dgm:spPr/>
      <dgm:t>
        <a:bodyPr/>
        <a:lstStyle/>
        <a:p>
          <a:endParaRPr lang="ru-RU"/>
        </a:p>
      </dgm:t>
    </dgm:pt>
    <dgm:pt modelId="{4F399FFE-49E0-4FA3-91A9-5B0A81405824}" type="pres">
      <dgm:prSet presAssocID="{B40A9274-DAC5-4986-9811-25A633F5FB2B}" presName="hierRoot2" presStyleCnt="0">
        <dgm:presLayoutVars>
          <dgm:hierBranch val="init"/>
        </dgm:presLayoutVars>
      </dgm:prSet>
      <dgm:spPr/>
    </dgm:pt>
    <dgm:pt modelId="{053AFCD6-CEF1-44DB-91DE-B57ED75C2F7E}" type="pres">
      <dgm:prSet presAssocID="{B40A9274-DAC5-4986-9811-25A633F5FB2B}" presName="rootComposite" presStyleCnt="0"/>
      <dgm:spPr/>
    </dgm:pt>
    <dgm:pt modelId="{95D25728-7D34-4240-92B0-BC68D3951B3A}" type="pres">
      <dgm:prSet presAssocID="{B40A9274-DAC5-4986-9811-25A633F5FB2B}" presName="rootText" presStyleLbl="node3" presStyleIdx="7" presStyleCnt="12" custScaleX="28081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C5ACB0C-4E16-4946-B950-9651AD3BD651}" type="pres">
      <dgm:prSet presAssocID="{B40A9274-DAC5-4986-9811-25A633F5FB2B}" presName="rootConnector" presStyleLbl="node3" presStyleIdx="7" presStyleCnt="12"/>
      <dgm:spPr/>
      <dgm:t>
        <a:bodyPr/>
        <a:lstStyle/>
        <a:p>
          <a:endParaRPr lang="ru-RU"/>
        </a:p>
      </dgm:t>
    </dgm:pt>
    <dgm:pt modelId="{CEE52E70-8AF8-46D7-9DFE-E491A91D3C45}" type="pres">
      <dgm:prSet presAssocID="{B40A9274-DAC5-4986-9811-25A633F5FB2B}" presName="hierChild4" presStyleCnt="0"/>
      <dgm:spPr/>
    </dgm:pt>
    <dgm:pt modelId="{594F89C3-2D48-4796-B8DB-FA145C6CA252}" type="pres">
      <dgm:prSet presAssocID="{B40A9274-DAC5-4986-9811-25A633F5FB2B}" presName="hierChild5" presStyleCnt="0"/>
      <dgm:spPr/>
    </dgm:pt>
    <dgm:pt modelId="{750E26FE-341A-44CD-B0AA-C7A9B54052BA}" type="pres">
      <dgm:prSet presAssocID="{176DE030-6E8D-4FF4-BDA7-E7CEE5EDF040}" presName="Name37" presStyleLbl="parChTrans1D3" presStyleIdx="8" presStyleCnt="12"/>
      <dgm:spPr/>
      <dgm:t>
        <a:bodyPr/>
        <a:lstStyle/>
        <a:p>
          <a:endParaRPr lang="ru-RU"/>
        </a:p>
      </dgm:t>
    </dgm:pt>
    <dgm:pt modelId="{D78632C9-DB09-46F3-B1E7-A07C29613D67}" type="pres">
      <dgm:prSet presAssocID="{B91C77FE-6AB1-44C7-9942-E757ED8FF39C}" presName="hierRoot2" presStyleCnt="0">
        <dgm:presLayoutVars>
          <dgm:hierBranch val="init"/>
        </dgm:presLayoutVars>
      </dgm:prSet>
      <dgm:spPr/>
    </dgm:pt>
    <dgm:pt modelId="{A4FA5073-7453-4AA3-949C-8E4AB096D5A7}" type="pres">
      <dgm:prSet presAssocID="{B91C77FE-6AB1-44C7-9942-E757ED8FF39C}" presName="rootComposite" presStyleCnt="0"/>
      <dgm:spPr/>
    </dgm:pt>
    <dgm:pt modelId="{C2A1A14B-3A97-4B02-AC7F-48C63408C63E}" type="pres">
      <dgm:prSet presAssocID="{B91C77FE-6AB1-44C7-9942-E757ED8FF39C}" presName="rootText" presStyleLbl="node3" presStyleIdx="8" presStyleCnt="12" custScaleX="28081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01A86977-2A2E-40C9-A08A-3ED369E31B96}" type="pres">
      <dgm:prSet presAssocID="{B91C77FE-6AB1-44C7-9942-E757ED8FF39C}" presName="rootConnector" presStyleLbl="node3" presStyleIdx="8" presStyleCnt="12"/>
      <dgm:spPr/>
      <dgm:t>
        <a:bodyPr/>
        <a:lstStyle/>
        <a:p>
          <a:endParaRPr lang="ru-RU"/>
        </a:p>
      </dgm:t>
    </dgm:pt>
    <dgm:pt modelId="{A3E7BA81-240E-47D7-A25D-CBD17F3901EF}" type="pres">
      <dgm:prSet presAssocID="{B91C77FE-6AB1-44C7-9942-E757ED8FF39C}" presName="hierChild4" presStyleCnt="0"/>
      <dgm:spPr/>
    </dgm:pt>
    <dgm:pt modelId="{1AD30D0A-832A-4839-B640-46645B8698EB}" type="pres">
      <dgm:prSet presAssocID="{B91C77FE-6AB1-44C7-9942-E757ED8FF39C}" presName="hierChild5" presStyleCnt="0"/>
      <dgm:spPr/>
    </dgm:pt>
    <dgm:pt modelId="{3465A4E4-BE96-4FB9-954B-60D14C1C8B09}" type="pres">
      <dgm:prSet presAssocID="{CAA71CB3-26C8-4CF0-845A-7067E91D9912}" presName="Name37" presStyleLbl="parChTrans1D3" presStyleIdx="9" presStyleCnt="12"/>
      <dgm:spPr/>
      <dgm:t>
        <a:bodyPr/>
        <a:lstStyle/>
        <a:p>
          <a:endParaRPr lang="ru-RU"/>
        </a:p>
      </dgm:t>
    </dgm:pt>
    <dgm:pt modelId="{D2BC3A35-AA39-4C16-A862-68529C38571A}" type="pres">
      <dgm:prSet presAssocID="{8DCD7ABC-7502-471D-8880-4BCD5D0216B1}" presName="hierRoot2" presStyleCnt="0">
        <dgm:presLayoutVars>
          <dgm:hierBranch val="init"/>
        </dgm:presLayoutVars>
      </dgm:prSet>
      <dgm:spPr/>
    </dgm:pt>
    <dgm:pt modelId="{066E9268-7ADF-4BDB-8F9C-186DA46FB8D8}" type="pres">
      <dgm:prSet presAssocID="{8DCD7ABC-7502-471D-8880-4BCD5D0216B1}" presName="rootComposite" presStyleCnt="0"/>
      <dgm:spPr/>
    </dgm:pt>
    <dgm:pt modelId="{E55E1B1C-C334-4D1C-8919-1273F7BEE456}" type="pres">
      <dgm:prSet presAssocID="{8DCD7ABC-7502-471D-8880-4BCD5D0216B1}" presName="rootText" presStyleLbl="node3" presStyleIdx="9" presStyleCnt="12" custScaleX="28081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2D4EAA74-842E-4DBA-8CDF-59C5CAAFD20F}" type="pres">
      <dgm:prSet presAssocID="{8DCD7ABC-7502-471D-8880-4BCD5D0216B1}" presName="rootConnector" presStyleLbl="node3" presStyleIdx="9" presStyleCnt="12"/>
      <dgm:spPr/>
      <dgm:t>
        <a:bodyPr/>
        <a:lstStyle/>
        <a:p>
          <a:endParaRPr lang="ru-RU"/>
        </a:p>
      </dgm:t>
    </dgm:pt>
    <dgm:pt modelId="{8C9905A2-5471-411C-AC0A-C1F64B33CD78}" type="pres">
      <dgm:prSet presAssocID="{8DCD7ABC-7502-471D-8880-4BCD5D0216B1}" presName="hierChild4" presStyleCnt="0"/>
      <dgm:spPr/>
    </dgm:pt>
    <dgm:pt modelId="{00E1F9D2-F2C4-4930-A3BA-CF9AD664C66B}" type="pres">
      <dgm:prSet presAssocID="{8DCD7ABC-7502-471D-8880-4BCD5D0216B1}" presName="hierChild5" presStyleCnt="0"/>
      <dgm:spPr/>
    </dgm:pt>
    <dgm:pt modelId="{686E7FFD-9EFE-4D6C-90EC-DF32B6AA8F21}" type="pres">
      <dgm:prSet presAssocID="{5EE88E37-5186-4E4C-B82F-7EFD021FAFFC}" presName="Name37" presStyleLbl="parChTrans1D3" presStyleIdx="10" presStyleCnt="12"/>
      <dgm:spPr/>
      <dgm:t>
        <a:bodyPr/>
        <a:lstStyle/>
        <a:p>
          <a:endParaRPr lang="ru-RU"/>
        </a:p>
      </dgm:t>
    </dgm:pt>
    <dgm:pt modelId="{A991FE18-5FD0-4868-8E52-BBC25B8DC5E2}" type="pres">
      <dgm:prSet presAssocID="{56FA3CEF-5952-43ED-B853-32DF7B7B212E}" presName="hierRoot2" presStyleCnt="0">
        <dgm:presLayoutVars>
          <dgm:hierBranch val="init"/>
        </dgm:presLayoutVars>
      </dgm:prSet>
      <dgm:spPr/>
    </dgm:pt>
    <dgm:pt modelId="{FBDCA62D-0471-4974-A80D-ADB309706B30}" type="pres">
      <dgm:prSet presAssocID="{56FA3CEF-5952-43ED-B853-32DF7B7B212E}" presName="rootComposite" presStyleCnt="0"/>
      <dgm:spPr/>
    </dgm:pt>
    <dgm:pt modelId="{228C84AB-1916-4A59-AFF5-A28D5B3DCC9D}" type="pres">
      <dgm:prSet presAssocID="{56FA3CEF-5952-43ED-B853-32DF7B7B212E}" presName="rootText" presStyleLbl="node3" presStyleIdx="10" presStyleCnt="12" custScaleX="28081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B99AD57D-594D-4439-9DC4-CCBDB718F9AD}" type="pres">
      <dgm:prSet presAssocID="{56FA3CEF-5952-43ED-B853-32DF7B7B212E}" presName="rootConnector" presStyleLbl="node3" presStyleIdx="10" presStyleCnt="12"/>
      <dgm:spPr/>
      <dgm:t>
        <a:bodyPr/>
        <a:lstStyle/>
        <a:p>
          <a:endParaRPr lang="ru-RU"/>
        </a:p>
      </dgm:t>
    </dgm:pt>
    <dgm:pt modelId="{07A09590-71C5-4E1A-A69E-6D3A07AC5EBC}" type="pres">
      <dgm:prSet presAssocID="{56FA3CEF-5952-43ED-B853-32DF7B7B212E}" presName="hierChild4" presStyleCnt="0"/>
      <dgm:spPr/>
    </dgm:pt>
    <dgm:pt modelId="{A283CE88-2F72-4DA6-BEB9-BE7D5D3475C9}" type="pres">
      <dgm:prSet presAssocID="{56FA3CEF-5952-43ED-B853-32DF7B7B212E}" presName="hierChild5" presStyleCnt="0"/>
      <dgm:spPr/>
    </dgm:pt>
    <dgm:pt modelId="{B162FCC0-C8B9-40F2-A16F-1A1375B23E9A}" type="pres">
      <dgm:prSet presAssocID="{FEC6D4D2-CED8-47DE-AD8F-781E112A9FF2}" presName="Name37" presStyleLbl="parChTrans1D3" presStyleIdx="11" presStyleCnt="12"/>
      <dgm:spPr/>
      <dgm:t>
        <a:bodyPr/>
        <a:lstStyle/>
        <a:p>
          <a:endParaRPr lang="ru-RU"/>
        </a:p>
      </dgm:t>
    </dgm:pt>
    <dgm:pt modelId="{64266AFC-E315-4B0E-B8A8-CFED890B1A62}" type="pres">
      <dgm:prSet presAssocID="{F6FFC905-EECA-4E8D-B574-0D9542056017}" presName="hierRoot2" presStyleCnt="0">
        <dgm:presLayoutVars>
          <dgm:hierBranch val="init"/>
        </dgm:presLayoutVars>
      </dgm:prSet>
      <dgm:spPr/>
    </dgm:pt>
    <dgm:pt modelId="{0FF8496B-2C1D-4E2E-9DBC-5D04C8FA8E12}" type="pres">
      <dgm:prSet presAssocID="{F6FFC905-EECA-4E8D-B574-0D9542056017}" presName="rootComposite" presStyleCnt="0"/>
      <dgm:spPr/>
    </dgm:pt>
    <dgm:pt modelId="{6FA4CF6B-2299-42E6-9A89-A9D5186A8D8C}" type="pres">
      <dgm:prSet presAssocID="{F6FFC905-EECA-4E8D-B574-0D9542056017}" presName="rootText" presStyleLbl="node3" presStyleIdx="11" presStyleCnt="12" custScaleX="28081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58C660E-0D17-4B32-9FEF-79EEB3C6FAFA}" type="pres">
      <dgm:prSet presAssocID="{F6FFC905-EECA-4E8D-B574-0D9542056017}" presName="rootConnector" presStyleLbl="node3" presStyleIdx="11" presStyleCnt="12"/>
      <dgm:spPr/>
      <dgm:t>
        <a:bodyPr/>
        <a:lstStyle/>
        <a:p>
          <a:endParaRPr lang="ru-RU"/>
        </a:p>
      </dgm:t>
    </dgm:pt>
    <dgm:pt modelId="{B92D0709-2B40-4D98-A456-96B8C6757650}" type="pres">
      <dgm:prSet presAssocID="{F6FFC905-EECA-4E8D-B574-0D9542056017}" presName="hierChild4" presStyleCnt="0"/>
      <dgm:spPr/>
    </dgm:pt>
    <dgm:pt modelId="{81C6F350-5F36-4F65-9E36-58E803180B29}" type="pres">
      <dgm:prSet presAssocID="{F6FFC905-EECA-4E8D-B574-0D9542056017}" presName="hierChild5" presStyleCnt="0"/>
      <dgm:spPr/>
    </dgm:pt>
    <dgm:pt modelId="{E5FE9D5D-2BA2-4A16-84A5-03E53C8BC69D}" type="pres">
      <dgm:prSet presAssocID="{DB572E01-54EC-4957-8C4D-325B3405068E}" presName="hierChild5" presStyleCnt="0"/>
      <dgm:spPr/>
    </dgm:pt>
    <dgm:pt modelId="{4093CE26-5A7B-479F-811A-7358A0F4F10D}" type="pres">
      <dgm:prSet presAssocID="{87C2AC81-B6AD-47AD-AC2D-448456B0EAA3}" presName="Name37" presStyleLbl="parChTrans1D2" presStyleIdx="3" presStyleCnt="5"/>
      <dgm:spPr/>
      <dgm:t>
        <a:bodyPr/>
        <a:lstStyle/>
        <a:p>
          <a:endParaRPr lang="ru-RU"/>
        </a:p>
      </dgm:t>
    </dgm:pt>
    <dgm:pt modelId="{6812624F-990E-4B2C-8A7B-781A5C1587E1}" type="pres">
      <dgm:prSet presAssocID="{E12A9EE4-145D-4105-AB0C-036C49F96B86}" presName="hierRoot2" presStyleCnt="0">
        <dgm:presLayoutVars>
          <dgm:hierBranch val="init"/>
        </dgm:presLayoutVars>
      </dgm:prSet>
      <dgm:spPr/>
    </dgm:pt>
    <dgm:pt modelId="{DF38562F-A0EC-4889-955A-D976FE827B02}" type="pres">
      <dgm:prSet presAssocID="{E12A9EE4-145D-4105-AB0C-036C49F96B86}" presName="rootComposite" presStyleCnt="0"/>
      <dgm:spPr/>
    </dgm:pt>
    <dgm:pt modelId="{107F15A4-A8A5-46A0-AF68-C75789E83A90}" type="pres">
      <dgm:prSet presAssocID="{E12A9EE4-145D-4105-AB0C-036C49F96B86}" presName="rootText" presStyleLbl="node2" presStyleIdx="3" presStyleCnt="5" custScaleX="323484" custScaleY="165399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8799879-63FF-46EE-A827-AB03A7404B70}" type="pres">
      <dgm:prSet presAssocID="{E12A9EE4-145D-4105-AB0C-036C49F96B86}" presName="rootConnector" presStyleLbl="node2" presStyleIdx="3" presStyleCnt="5"/>
      <dgm:spPr/>
      <dgm:t>
        <a:bodyPr/>
        <a:lstStyle/>
        <a:p>
          <a:endParaRPr lang="ru-RU"/>
        </a:p>
      </dgm:t>
    </dgm:pt>
    <dgm:pt modelId="{0CD560F5-9846-4A18-8712-122DF3197CE3}" type="pres">
      <dgm:prSet presAssocID="{E12A9EE4-145D-4105-AB0C-036C49F96B86}" presName="hierChild4" presStyleCnt="0"/>
      <dgm:spPr/>
    </dgm:pt>
    <dgm:pt modelId="{7BD8B976-ECBA-4EC5-A1A0-5DB5A70D4D90}" type="pres">
      <dgm:prSet presAssocID="{E12A9EE4-145D-4105-AB0C-036C49F96B86}" presName="hierChild5" presStyleCnt="0"/>
      <dgm:spPr/>
    </dgm:pt>
    <dgm:pt modelId="{D6080F20-9D38-466D-BA1A-971D947F3BC2}" type="pres">
      <dgm:prSet presAssocID="{16E04A0D-B542-4ED0-A34B-85CA241C97DD}" presName="Name37" presStyleLbl="parChTrans1D2" presStyleIdx="4" presStyleCnt="5"/>
      <dgm:spPr/>
      <dgm:t>
        <a:bodyPr/>
        <a:lstStyle/>
        <a:p>
          <a:endParaRPr lang="ru-RU"/>
        </a:p>
      </dgm:t>
    </dgm:pt>
    <dgm:pt modelId="{AE78DE85-417A-4338-BFE6-3FD5967F0BDC}" type="pres">
      <dgm:prSet presAssocID="{C3BBE87E-6102-4C94-A62F-DAA3F83DE97E}" presName="hierRoot2" presStyleCnt="0">
        <dgm:presLayoutVars>
          <dgm:hierBranch val="init"/>
        </dgm:presLayoutVars>
      </dgm:prSet>
      <dgm:spPr/>
    </dgm:pt>
    <dgm:pt modelId="{E60D2436-7753-48AE-9F13-A3601140C92D}" type="pres">
      <dgm:prSet presAssocID="{C3BBE87E-6102-4C94-A62F-DAA3F83DE97E}" presName="rootComposite" presStyleCnt="0"/>
      <dgm:spPr/>
    </dgm:pt>
    <dgm:pt modelId="{7EBD88D9-90F3-4398-9E2D-0140E31B6A4C}" type="pres">
      <dgm:prSet presAssocID="{C3BBE87E-6102-4C94-A62F-DAA3F83DE97E}" presName="rootText" presStyleLbl="node2" presStyleIdx="4" presStyleCnt="5" custScaleX="147274" custScaleY="165399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14B1F22-B33F-4D24-9CC8-9D6728F65E6A}" type="pres">
      <dgm:prSet presAssocID="{C3BBE87E-6102-4C94-A62F-DAA3F83DE97E}" presName="rootConnector" presStyleLbl="node2" presStyleIdx="4" presStyleCnt="5"/>
      <dgm:spPr/>
      <dgm:t>
        <a:bodyPr/>
        <a:lstStyle/>
        <a:p>
          <a:endParaRPr lang="ru-RU"/>
        </a:p>
      </dgm:t>
    </dgm:pt>
    <dgm:pt modelId="{A8A040FC-513F-401F-BE35-1717C46C83BF}" type="pres">
      <dgm:prSet presAssocID="{C3BBE87E-6102-4C94-A62F-DAA3F83DE97E}" presName="hierChild4" presStyleCnt="0"/>
      <dgm:spPr/>
    </dgm:pt>
    <dgm:pt modelId="{89C9B327-58E8-4985-806C-CCA993153B39}" type="pres">
      <dgm:prSet presAssocID="{C3BBE87E-6102-4C94-A62F-DAA3F83DE97E}" presName="hierChild5" presStyleCnt="0"/>
      <dgm:spPr/>
    </dgm:pt>
    <dgm:pt modelId="{3816038C-F2E5-4016-9797-0EBE1660B95F}" type="pres">
      <dgm:prSet presAssocID="{1EF31378-E7FB-4619-A08A-D115AF9A80B6}" presName="hierChild3" presStyleCnt="0"/>
      <dgm:spPr/>
    </dgm:pt>
  </dgm:ptLst>
  <dgm:cxnLst>
    <dgm:cxn modelId="{D2BCE4AD-73A8-4582-999C-8C96CAF7134D}" type="presOf" srcId="{8DCD7ABC-7502-471D-8880-4BCD5D0216B1}" destId="{E55E1B1C-C334-4D1C-8919-1273F7BEE456}" srcOrd="0" destOrd="0" presId="urn:microsoft.com/office/officeart/2005/8/layout/orgChart1"/>
    <dgm:cxn modelId="{D5167F8D-BA88-4BF7-884A-C7444AB6C333}" type="presOf" srcId="{5DF5A3AC-B44E-4B0A-853A-E32C82BE17A9}" destId="{67E49CE9-BF58-466F-8F70-EF61BBC16C20}" srcOrd="1" destOrd="0" presId="urn:microsoft.com/office/officeart/2005/8/layout/orgChart1"/>
    <dgm:cxn modelId="{F0C7A477-03ED-4B8A-95E5-807F82C7AF25}" type="presOf" srcId="{FF1D86FD-F989-492A-8431-8B3B484495AE}" destId="{A62A6128-170F-4B0C-B8BA-2EC8DBE5C6A3}" srcOrd="1" destOrd="0" presId="urn:microsoft.com/office/officeart/2005/8/layout/orgChart1"/>
    <dgm:cxn modelId="{CA666315-F451-4A24-9EAD-FD9B1C5ACDBD}" type="presOf" srcId="{56FA3CEF-5952-43ED-B853-32DF7B7B212E}" destId="{228C84AB-1916-4A59-AFF5-A28D5B3DCC9D}" srcOrd="0" destOrd="0" presId="urn:microsoft.com/office/officeart/2005/8/layout/orgChart1"/>
    <dgm:cxn modelId="{1B8E5F2A-E06B-4253-941F-84A487719BEC}" type="presOf" srcId="{5E86FEB9-8DB2-4A77-B49A-2BCE4FF97187}" destId="{52ECC742-7821-4C42-971F-A2B6F8CFA605}" srcOrd="1" destOrd="0" presId="urn:microsoft.com/office/officeart/2005/8/layout/orgChart1"/>
    <dgm:cxn modelId="{ECDF6B52-EC80-4C50-833B-0C3563057EEA}" type="presOf" srcId="{C3BBE87E-6102-4C94-A62F-DAA3F83DE97E}" destId="{7EBD88D9-90F3-4398-9E2D-0140E31B6A4C}" srcOrd="0" destOrd="0" presId="urn:microsoft.com/office/officeart/2005/8/layout/orgChart1"/>
    <dgm:cxn modelId="{2F7EFA42-53FD-454D-84CD-4772F4C692E0}" type="presOf" srcId="{ABD4E7F5-0374-4B38-83F9-D118037C1FD5}" destId="{2A68DAB5-D892-4FB0-9EF2-333F2A6BF3FB}" srcOrd="1" destOrd="0" presId="urn:microsoft.com/office/officeart/2005/8/layout/orgChart1"/>
    <dgm:cxn modelId="{F22A4E92-AA20-4A1E-9A05-F47D23A6D264}" srcId="{DB572E01-54EC-4957-8C4D-325B3405068E}" destId="{56FA3CEF-5952-43ED-B853-32DF7B7B212E}" srcOrd="5" destOrd="0" parTransId="{5EE88E37-5186-4E4C-B82F-7EFD021FAFFC}" sibTransId="{E366052B-55E1-4010-9229-1612E8619C6D}"/>
    <dgm:cxn modelId="{B9F57D78-9991-4C63-8D6F-18F36C35B5B7}" type="presOf" srcId="{1EF31378-E7FB-4619-A08A-D115AF9A80B6}" destId="{829F3F33-507A-492B-BF90-3415E88AC5C7}" srcOrd="1" destOrd="0" presId="urn:microsoft.com/office/officeart/2005/8/layout/orgChart1"/>
    <dgm:cxn modelId="{7CAD1982-B759-4753-A435-476DCC198D36}" type="presOf" srcId="{DCF8DC6C-3848-4539-948D-B0DD970D5C3F}" destId="{EF7A6CD7-4828-40C1-8594-D22C61BAC099}" srcOrd="0" destOrd="0" presId="urn:microsoft.com/office/officeart/2005/8/layout/orgChart1"/>
    <dgm:cxn modelId="{0FE2AC48-5836-4DAB-B3C3-A4EC57CF6CD2}" type="presOf" srcId="{01DA418C-862B-4E77-9F6F-97B621686F64}" destId="{4382DDC7-09DD-4710-B546-9D72E5092C55}" srcOrd="1" destOrd="0" presId="urn:microsoft.com/office/officeart/2005/8/layout/orgChart1"/>
    <dgm:cxn modelId="{32AA70F6-697C-4EEA-96EF-AB51E9A048EB}" srcId="{DB572E01-54EC-4957-8C4D-325B3405068E}" destId="{5DF5A3AC-B44E-4B0A-853A-E32C82BE17A9}" srcOrd="0" destOrd="0" parTransId="{C5DC4DBE-AEF7-4948-9726-8933884E290B}" sibTransId="{61EDD6BB-715D-4817-9BCB-9C546F89B3A9}"/>
    <dgm:cxn modelId="{DCAACC11-3483-44FE-A9FA-FBBC57A79A4D}" type="presOf" srcId="{56FA3CEF-5952-43ED-B853-32DF7B7B212E}" destId="{B99AD57D-594D-4439-9DC4-CCBDB718F9AD}" srcOrd="1" destOrd="0" presId="urn:microsoft.com/office/officeart/2005/8/layout/orgChart1"/>
    <dgm:cxn modelId="{C1FD177F-71F3-4C58-9819-87CF49974FDF}" type="presOf" srcId="{2703453C-2754-4D87-A305-52E4DBEEFB40}" destId="{A7D4659B-16E8-4E7D-956B-3A973169A739}" srcOrd="0" destOrd="0" presId="urn:microsoft.com/office/officeart/2005/8/layout/orgChart1"/>
    <dgm:cxn modelId="{34C78D27-1AD0-46C5-BC89-B1029B11516F}" type="presOf" srcId="{1EF31378-E7FB-4619-A08A-D115AF9A80B6}" destId="{4C040FB3-790A-48A7-9594-1E294B6BE87F}" srcOrd="0" destOrd="0" presId="urn:microsoft.com/office/officeart/2005/8/layout/orgChart1"/>
    <dgm:cxn modelId="{75A156CC-1468-4130-8C69-7F600781CCC6}" type="presOf" srcId="{E656CD27-A01E-4468-9996-8BCC49005D62}" destId="{2CB91D31-7C2C-4848-AC7F-5F00A0E6C39E}" srcOrd="0" destOrd="0" presId="urn:microsoft.com/office/officeart/2005/8/layout/orgChart1"/>
    <dgm:cxn modelId="{6F0A8C85-EB3E-44A8-B6BC-FA1AB3700372}" type="presOf" srcId="{B91DDEEA-80C9-4E03-9026-938CAFB4D5C6}" destId="{824DF1E2-ACE7-43FF-BB5C-ECEC4E668455}" srcOrd="0" destOrd="0" presId="urn:microsoft.com/office/officeart/2005/8/layout/orgChart1"/>
    <dgm:cxn modelId="{EF82C935-D18D-474D-9E98-8F7A1E8AD969}" srcId="{DB572E01-54EC-4957-8C4D-325B3405068E}" destId="{F6FFC905-EECA-4E8D-B574-0D9542056017}" srcOrd="6" destOrd="0" parTransId="{FEC6D4D2-CED8-47DE-AD8F-781E112A9FF2}" sibTransId="{73504AC5-0A70-44AC-996E-C110A530CBA5}"/>
    <dgm:cxn modelId="{F2A08293-0E1E-4D23-B018-A78944EDF4FC}" srcId="{32976CC7-CF6B-4E57-B453-3AD87273F2BD}" destId="{24130F70-F1A8-4E02-BE5D-E4431105D11B}" srcOrd="1" destOrd="0" parTransId="{4662D15C-D1C9-47A2-A3FC-41EB05700A24}" sibTransId="{FFA11816-6C48-44F1-A853-149DEDA5B628}"/>
    <dgm:cxn modelId="{5055E9F3-FE8A-4771-84CC-C4BFD0B90F1A}" type="presOf" srcId="{FF1D86FD-F989-492A-8431-8B3B484495AE}" destId="{2675A569-9EB8-42C9-8767-38DABD52B9E5}" srcOrd="0" destOrd="0" presId="urn:microsoft.com/office/officeart/2005/8/layout/orgChart1"/>
    <dgm:cxn modelId="{FA5261B8-481E-4660-A409-B82456E9A43B}" type="presOf" srcId="{F6FFC905-EECA-4E8D-B574-0D9542056017}" destId="{F58C660E-0D17-4B32-9FEF-79EEB3C6FAFA}" srcOrd="1" destOrd="0" presId="urn:microsoft.com/office/officeart/2005/8/layout/orgChart1"/>
    <dgm:cxn modelId="{8EA820D3-9E0E-40AF-BBAF-8C9C528B7D33}" type="presOf" srcId="{B91C77FE-6AB1-44C7-9942-E757ED8FF39C}" destId="{01A86977-2A2E-40C9-A08A-3ED369E31B96}" srcOrd="1" destOrd="0" presId="urn:microsoft.com/office/officeart/2005/8/layout/orgChart1"/>
    <dgm:cxn modelId="{C6CC005C-D568-49CE-905D-FDFE3FBFFF31}" srcId="{01DA418C-862B-4E77-9F6F-97B621686F64}" destId="{A52FC444-3504-46CD-842D-58F7221EEEA8}" srcOrd="2" destOrd="0" parTransId="{B61F284B-55F9-4039-8684-FB93CD63F23B}" sibTransId="{3DA588FD-964B-4BF8-A781-8AB7FDDC32FF}"/>
    <dgm:cxn modelId="{527AE874-EDAE-444A-9754-14BDEDC38F92}" type="presOf" srcId="{C3BBE87E-6102-4C94-A62F-DAA3F83DE97E}" destId="{814B1F22-B33F-4D24-9CC8-9D6728F65E6A}" srcOrd="1" destOrd="0" presId="urn:microsoft.com/office/officeart/2005/8/layout/orgChart1"/>
    <dgm:cxn modelId="{AB79A210-7F47-48DF-9342-4AE9249B8079}" srcId="{DB572E01-54EC-4957-8C4D-325B3405068E}" destId="{5E86FEB9-8DB2-4A77-B49A-2BCE4FF97187}" srcOrd="1" destOrd="0" parTransId="{DCF8DC6C-3848-4539-948D-B0DD970D5C3F}" sibTransId="{B33B9434-35DC-48C9-8D86-5220104F5566}"/>
    <dgm:cxn modelId="{B0EC2B80-413E-4D8D-97F2-BFF53BAE61EE}" type="presOf" srcId="{0F7592BD-E4C1-43E0-BA80-27F86340C5AD}" destId="{6FC48326-2C45-43A3-B6F1-981D99C0A38B}" srcOrd="0" destOrd="0" presId="urn:microsoft.com/office/officeart/2005/8/layout/orgChart1"/>
    <dgm:cxn modelId="{01248324-F424-4A78-A8DE-53402878F14B}" srcId="{01DA418C-862B-4E77-9F6F-97B621686F64}" destId="{FF1D86FD-F989-492A-8431-8B3B484495AE}" srcOrd="0" destOrd="0" parTransId="{8B576A8C-BD1E-46BA-A8CA-09F846B54498}" sibTransId="{BEF75F27-FBEF-49A3-AA59-AB6B0B36A512}"/>
    <dgm:cxn modelId="{9A307F4F-38B1-4A72-9A57-3E76A5E9299E}" srcId="{1EF31378-E7FB-4619-A08A-D115AF9A80B6}" destId="{DB572E01-54EC-4957-8C4D-325B3405068E}" srcOrd="2" destOrd="0" parTransId="{148157CD-7B02-457A-A1E8-9939E36A96FD}" sibTransId="{148CC23B-C548-45BB-98DF-F264063FAC57}"/>
    <dgm:cxn modelId="{FC68B58C-B500-4C5A-896E-3B2F876EC2FA}" type="presOf" srcId="{646C4FD1-407C-44B3-AC50-CF890DE18EF7}" destId="{D87C60B0-2152-4B8F-AB1C-9095A23911C2}" srcOrd="0" destOrd="0" presId="urn:microsoft.com/office/officeart/2005/8/layout/orgChart1"/>
    <dgm:cxn modelId="{19C70918-3693-46F5-9D29-AEDBD7E1126E}" type="presOf" srcId="{8DCD7ABC-7502-471D-8880-4BCD5D0216B1}" destId="{2D4EAA74-842E-4DBA-8CDF-59C5CAAFD20F}" srcOrd="1" destOrd="0" presId="urn:microsoft.com/office/officeart/2005/8/layout/orgChart1"/>
    <dgm:cxn modelId="{230ED2DF-C7D7-4432-AB67-EB79C9C6E337}" srcId="{DB572E01-54EC-4957-8C4D-325B3405068E}" destId="{B91C77FE-6AB1-44C7-9942-E757ED8FF39C}" srcOrd="3" destOrd="0" parTransId="{176DE030-6E8D-4FF4-BDA7-E7CEE5EDF040}" sibTransId="{3F98EFFC-82C7-4989-BC7D-A0437882200B}"/>
    <dgm:cxn modelId="{CB6D2AE1-09F4-4342-869C-657A47263325}" type="presOf" srcId="{B40A9274-DAC5-4986-9811-25A633F5FB2B}" destId="{7C5ACB0C-4E16-4946-B950-9651AD3BD651}" srcOrd="1" destOrd="0" presId="urn:microsoft.com/office/officeart/2005/8/layout/orgChart1"/>
    <dgm:cxn modelId="{85E2678A-2AA2-4442-A84B-4D7BF92CDDEA}" srcId="{32976CC7-CF6B-4E57-B453-3AD87273F2BD}" destId="{646C4FD1-407C-44B3-AC50-CF890DE18EF7}" srcOrd="0" destOrd="0" parTransId="{2703453C-2754-4D87-A305-52E4DBEEFB40}" sibTransId="{93B5EBF8-27C6-4DF1-A968-DED8EEDCD25A}"/>
    <dgm:cxn modelId="{07CDFD42-F9AF-46BE-A595-C8CBADFCC20A}" type="presOf" srcId="{A52FC444-3504-46CD-842D-58F7221EEEA8}" destId="{A029DDBC-0175-40A0-A5FD-9F63459EF9EE}" srcOrd="1" destOrd="0" presId="urn:microsoft.com/office/officeart/2005/8/layout/orgChart1"/>
    <dgm:cxn modelId="{0407DF9A-29D8-4D21-84B3-F86EFE100D04}" type="presOf" srcId="{5EE88E37-5186-4E4C-B82F-7EFD021FAFFC}" destId="{686E7FFD-9EFE-4D6C-90EC-DF32B6AA8F21}" srcOrd="0" destOrd="0" presId="urn:microsoft.com/office/officeart/2005/8/layout/orgChart1"/>
    <dgm:cxn modelId="{335863F5-8637-4D6E-87D8-278BA3703253}" type="presOf" srcId="{B91C77FE-6AB1-44C7-9942-E757ED8FF39C}" destId="{C2A1A14B-3A97-4B02-AC7F-48C63408C63E}" srcOrd="0" destOrd="0" presId="urn:microsoft.com/office/officeart/2005/8/layout/orgChart1"/>
    <dgm:cxn modelId="{4F8D4C7E-2114-4CE6-BBAF-B6C70F69AFB9}" type="presOf" srcId="{DB572E01-54EC-4957-8C4D-325B3405068E}" destId="{23CEC11A-54C3-484C-8D1E-FEC6DD59DB1B}" srcOrd="0" destOrd="0" presId="urn:microsoft.com/office/officeart/2005/8/layout/orgChart1"/>
    <dgm:cxn modelId="{F3E33F1A-7E38-469E-BF4E-01032C1AF804}" srcId="{1EF31378-E7FB-4619-A08A-D115AF9A80B6}" destId="{C3BBE87E-6102-4C94-A62F-DAA3F83DE97E}" srcOrd="4" destOrd="0" parTransId="{16E04A0D-B542-4ED0-A34B-85CA241C97DD}" sibTransId="{C335B7E1-0592-4861-BB5E-A972C79F235E}"/>
    <dgm:cxn modelId="{AF0B0931-CB48-4EB0-AC99-D32953ED5D27}" type="presOf" srcId="{646C4FD1-407C-44B3-AC50-CF890DE18EF7}" destId="{F2270D5D-8BC7-40FB-8A16-3E84F92CD6A9}" srcOrd="1" destOrd="0" presId="urn:microsoft.com/office/officeart/2005/8/layout/orgChart1"/>
    <dgm:cxn modelId="{914E1613-93BD-4730-B96A-246A6B41028B}" srcId="{DB572E01-54EC-4957-8C4D-325B3405068E}" destId="{8DCD7ABC-7502-471D-8880-4BCD5D0216B1}" srcOrd="4" destOrd="0" parTransId="{CAA71CB3-26C8-4CF0-845A-7067E91D9912}" sibTransId="{71B0602C-8241-450F-86F7-17DBB2448FAB}"/>
    <dgm:cxn modelId="{6A3C941D-3247-4B87-B1EF-D6DEFE4B6916}" type="presOf" srcId="{32976CC7-CF6B-4E57-B453-3AD87273F2BD}" destId="{D66499D7-05B9-4216-AC15-CE233CA268F1}" srcOrd="0" destOrd="0" presId="urn:microsoft.com/office/officeart/2005/8/layout/orgChart1"/>
    <dgm:cxn modelId="{126550D5-C3A2-42D3-88AC-6F9B84E5FFE7}" srcId="{535CC7CB-D2C4-4A9A-9E25-81D322A961A6}" destId="{01DA418C-862B-4E77-9F6F-97B621686F64}" srcOrd="0" destOrd="0" parTransId="{81967B1A-18CB-4560-85CB-305485A90E93}" sibTransId="{DD9AB843-1FE3-4264-9BF3-A5E3BDFBABC9}"/>
    <dgm:cxn modelId="{70A9D754-D37D-444F-8CCA-BBB96FC961DF}" type="presOf" srcId="{8B576A8C-BD1E-46BA-A8CA-09F846B54498}" destId="{0103AF28-2917-4B74-8C55-5E41B458D615}" srcOrd="0" destOrd="0" presId="urn:microsoft.com/office/officeart/2005/8/layout/orgChart1"/>
    <dgm:cxn modelId="{A57A19AF-C506-4CE2-82D0-ED49BA1318DC}" type="presOf" srcId="{24130F70-F1A8-4E02-BE5D-E4431105D11B}" destId="{E62E1A54-E502-4839-8608-744BF131E546}" srcOrd="1" destOrd="0" presId="urn:microsoft.com/office/officeart/2005/8/layout/orgChart1"/>
    <dgm:cxn modelId="{134A7AA1-A233-4689-A4AA-CBD2CB863568}" type="presOf" srcId="{148157CD-7B02-457A-A1E8-9939E36A96FD}" destId="{DC153A12-6558-4DAC-9B9D-BF8C8E7B9F7E}" srcOrd="0" destOrd="0" presId="urn:microsoft.com/office/officeart/2005/8/layout/orgChart1"/>
    <dgm:cxn modelId="{251EB70F-4412-4AE0-A609-DB167BA1C958}" type="presOf" srcId="{DC90D5A0-BD0F-4B0F-A5F5-2D894A2DB5CF}" destId="{6F9288FB-533F-4493-8544-F64EECD962E8}" srcOrd="1" destOrd="0" presId="urn:microsoft.com/office/officeart/2005/8/layout/orgChart1"/>
    <dgm:cxn modelId="{F62ECC70-830F-452C-BEA9-B62C0B79C702}" type="presOf" srcId="{C5DC4DBE-AEF7-4948-9726-8933884E290B}" destId="{2E8CDD0F-24DC-4E57-8636-BA124418E820}" srcOrd="0" destOrd="0" presId="urn:microsoft.com/office/officeart/2005/8/layout/orgChart1"/>
    <dgm:cxn modelId="{A73CD42A-D53E-45A4-8311-5E3FAB78EF8B}" srcId="{1EF31378-E7FB-4619-A08A-D115AF9A80B6}" destId="{32976CC7-CF6B-4E57-B453-3AD87273F2BD}" srcOrd="0" destOrd="0" parTransId="{0F7592BD-E4C1-43E0-BA80-27F86340C5AD}" sibTransId="{FF24819B-EB1C-4A92-B423-75FF439337A2}"/>
    <dgm:cxn modelId="{1A01FFEA-B442-4D35-ACD9-B81918C424F2}" type="presOf" srcId="{B61F284B-55F9-4039-8684-FB93CD63F23B}" destId="{7A717376-417E-4D39-A088-8064E72F8CFA}" srcOrd="0" destOrd="0" presId="urn:microsoft.com/office/officeart/2005/8/layout/orgChart1"/>
    <dgm:cxn modelId="{F08ACC7F-6F30-4405-8A6E-C886F8A07DB0}" type="presOf" srcId="{B40A9274-DAC5-4986-9811-25A633F5FB2B}" destId="{95D25728-7D34-4240-92B0-BC68D3951B3A}" srcOrd="0" destOrd="0" presId="urn:microsoft.com/office/officeart/2005/8/layout/orgChart1"/>
    <dgm:cxn modelId="{3D0D9488-31AB-4E7D-ADC8-C10F19209959}" type="presOf" srcId="{5DF5A3AC-B44E-4B0A-853A-E32C82BE17A9}" destId="{9FB53853-78E1-4F5E-8C31-05799510BB9B}" srcOrd="0" destOrd="0" presId="urn:microsoft.com/office/officeart/2005/8/layout/orgChart1"/>
    <dgm:cxn modelId="{1184A409-EBD6-4B1A-8A80-3C73BF6338A2}" type="presOf" srcId="{67A6AFBF-9E46-478E-954D-61509D59D16B}" destId="{637EBF74-ACCB-4C1E-9BD3-56DBF1A9F3C0}" srcOrd="0" destOrd="0" presId="urn:microsoft.com/office/officeart/2005/8/layout/orgChart1"/>
    <dgm:cxn modelId="{D303E130-AF7B-4539-A39C-DA3357D7FDD3}" srcId="{FB7838CD-0440-4666-AC5D-FD5B5E2887B4}" destId="{1EF31378-E7FB-4619-A08A-D115AF9A80B6}" srcOrd="0" destOrd="0" parTransId="{0A2C1BB5-79CD-4918-98C2-A1FF1B7B1FDE}" sibTransId="{33C8D829-9833-4E47-A1F3-E35D2835FD30}"/>
    <dgm:cxn modelId="{6884A4D2-8D60-49DA-8C10-E5E3E30E9F12}" type="presOf" srcId="{CAA71CB3-26C8-4CF0-845A-7067E91D9912}" destId="{3465A4E4-BE96-4FB9-954B-60D14C1C8B09}" srcOrd="0" destOrd="0" presId="urn:microsoft.com/office/officeart/2005/8/layout/orgChart1"/>
    <dgm:cxn modelId="{708EE6C4-2115-4DC5-B451-1FD54923A733}" type="presOf" srcId="{176DE030-6E8D-4FF4-BDA7-E7CEE5EDF040}" destId="{750E26FE-341A-44CD-B0AA-C7A9B54052BA}" srcOrd="0" destOrd="0" presId="urn:microsoft.com/office/officeart/2005/8/layout/orgChart1"/>
    <dgm:cxn modelId="{91D7C5B2-0CA4-4608-80B8-968F86C21227}" type="presOf" srcId="{32976CC7-CF6B-4E57-B453-3AD87273F2BD}" destId="{427799D9-890A-4D1A-9471-3E842EF5F74C}" srcOrd="1" destOrd="0" presId="urn:microsoft.com/office/officeart/2005/8/layout/orgChart1"/>
    <dgm:cxn modelId="{33E5C971-210D-4F51-BAA5-F90A9E71CB2D}" type="presOf" srcId="{5E86FEB9-8DB2-4A77-B49A-2BCE4FF97187}" destId="{F65B4043-B2BB-44FB-AACE-D3B62043468E}" srcOrd="0" destOrd="0" presId="urn:microsoft.com/office/officeart/2005/8/layout/orgChart1"/>
    <dgm:cxn modelId="{40B19458-285C-40D8-9343-3F0E58E38E68}" type="presOf" srcId="{FB7838CD-0440-4666-AC5D-FD5B5E2887B4}" destId="{D1B08A95-D0A3-4464-A67B-6EB1969B0907}" srcOrd="0" destOrd="0" presId="urn:microsoft.com/office/officeart/2005/8/layout/orgChart1"/>
    <dgm:cxn modelId="{18A547C6-5ADF-4656-8709-B68EAD28A33D}" type="presOf" srcId="{F13B6B43-B331-419A-8838-5DAC3456860E}" destId="{ADA40C76-53EB-4372-ABB0-AE3F7A69025E}" srcOrd="0" destOrd="0" presId="urn:microsoft.com/office/officeart/2005/8/layout/orgChart1"/>
    <dgm:cxn modelId="{6D8BF7C6-01E2-4381-ABFA-1117606532A0}" type="presOf" srcId="{16E04A0D-B542-4ED0-A34B-85CA241C97DD}" destId="{D6080F20-9D38-466D-BA1A-971D947F3BC2}" srcOrd="0" destOrd="0" presId="urn:microsoft.com/office/officeart/2005/8/layout/orgChart1"/>
    <dgm:cxn modelId="{F8546A84-7A84-48D9-AB57-34A11F21BFDA}" type="presOf" srcId="{535CC7CB-D2C4-4A9A-9E25-81D322A961A6}" destId="{B0FF3F1F-B2C1-4F6E-AA8C-D33D949D5963}" srcOrd="1" destOrd="0" presId="urn:microsoft.com/office/officeart/2005/8/layout/orgChart1"/>
    <dgm:cxn modelId="{D0620F3E-DE0B-4AF3-BCFC-FA7AD7E7B26C}" type="presOf" srcId="{4662D15C-D1C9-47A2-A3FC-41EB05700A24}" destId="{50A55D88-9A1D-42B3-BFAE-8CCEAB05C76D}" srcOrd="0" destOrd="0" presId="urn:microsoft.com/office/officeart/2005/8/layout/orgChart1"/>
    <dgm:cxn modelId="{0D85C254-6ABC-43F4-A017-36DF5B615898}" type="presOf" srcId="{535CC7CB-D2C4-4A9A-9E25-81D322A961A6}" destId="{31E6AB5A-BDA8-4993-95DB-AC7ED81CEE3B}" srcOrd="0" destOrd="0" presId="urn:microsoft.com/office/officeart/2005/8/layout/orgChart1"/>
    <dgm:cxn modelId="{6C564FE2-3C54-4B0F-8A20-B97C71B110A9}" type="presOf" srcId="{A52FC444-3504-46CD-842D-58F7221EEEA8}" destId="{33A79ECE-0D76-47C5-A603-3D69090206B6}" srcOrd="0" destOrd="0" presId="urn:microsoft.com/office/officeart/2005/8/layout/orgChart1"/>
    <dgm:cxn modelId="{31165BEE-F219-4E4A-BB91-C7068549B1D2}" type="presOf" srcId="{E12A9EE4-145D-4105-AB0C-036C49F96B86}" destId="{A8799879-63FF-46EE-A827-AB03A7404B70}" srcOrd="1" destOrd="0" presId="urn:microsoft.com/office/officeart/2005/8/layout/orgChart1"/>
    <dgm:cxn modelId="{40F0D57A-01EF-4AAF-B69F-9327B1B6200B}" srcId="{1EF31378-E7FB-4619-A08A-D115AF9A80B6}" destId="{E12A9EE4-145D-4105-AB0C-036C49F96B86}" srcOrd="3" destOrd="0" parTransId="{87C2AC81-B6AD-47AD-AC2D-448456B0EAA3}" sibTransId="{89B18D17-C36E-4826-83D1-9E7C9698F3B8}"/>
    <dgm:cxn modelId="{F08A4194-C21E-43DE-B0BF-591FE030F29C}" srcId="{1EF31378-E7FB-4619-A08A-D115AF9A80B6}" destId="{535CC7CB-D2C4-4A9A-9E25-81D322A961A6}" srcOrd="1" destOrd="0" parTransId="{F13B6B43-B331-419A-8838-5DAC3456860E}" sibTransId="{C4BD4FE2-F8BF-4D94-9108-64D38CAD016D}"/>
    <dgm:cxn modelId="{B662F06B-28C2-4E83-9BC4-3B69A0F0FB54}" type="presOf" srcId="{DE7FB890-73A0-40E2-8EEB-FD9E27C99EC5}" destId="{1714706E-4D9B-42FE-B5C3-399372B4E63F}" srcOrd="0" destOrd="0" presId="urn:microsoft.com/office/officeart/2005/8/layout/orgChart1"/>
    <dgm:cxn modelId="{A0969D1D-1A89-44D0-8679-BED7124D8916}" srcId="{32976CC7-CF6B-4E57-B453-3AD87273F2BD}" destId="{DE7FB890-73A0-40E2-8EEB-FD9E27C99EC5}" srcOrd="3" destOrd="0" parTransId="{E656CD27-A01E-4468-9996-8BCC49005D62}" sibTransId="{693BBA19-3A11-45BC-815F-421D5D4B6EB2}"/>
    <dgm:cxn modelId="{4FD2E224-CADF-4D0D-A8E3-20016633128E}" type="presOf" srcId="{DB572E01-54EC-4957-8C4D-325B3405068E}" destId="{A29A023B-974E-42DB-981F-F2BEA8061DF6}" srcOrd="1" destOrd="0" presId="urn:microsoft.com/office/officeart/2005/8/layout/orgChart1"/>
    <dgm:cxn modelId="{51F999E6-3DEC-46CD-B2B4-7E66EB844CA3}" srcId="{32976CC7-CF6B-4E57-B453-3AD87273F2BD}" destId="{ABD4E7F5-0374-4B38-83F9-D118037C1FD5}" srcOrd="2" destOrd="0" parTransId="{67A6AFBF-9E46-478E-954D-61509D59D16B}" sibTransId="{B837F25F-8394-4912-B164-AAAFD954FF98}"/>
    <dgm:cxn modelId="{62003417-9413-450F-B869-219E3BC166C6}" srcId="{01DA418C-862B-4E77-9F6F-97B621686F64}" destId="{DC90D5A0-BD0F-4B0F-A5F5-2D894A2DB5CF}" srcOrd="1" destOrd="0" parTransId="{B91DDEEA-80C9-4E03-9026-938CAFB4D5C6}" sibTransId="{263C2B4E-7799-4ECF-B1D8-8A0A913DA1AF}"/>
    <dgm:cxn modelId="{FEF9BE28-6804-4BA7-9A1A-917144CEDEBD}" type="presOf" srcId="{87C2AC81-B6AD-47AD-AC2D-448456B0EAA3}" destId="{4093CE26-5A7B-479F-811A-7358A0F4F10D}" srcOrd="0" destOrd="0" presId="urn:microsoft.com/office/officeart/2005/8/layout/orgChart1"/>
    <dgm:cxn modelId="{4FA94452-8CAC-49EB-AED1-0AE178BD5881}" type="presOf" srcId="{81967B1A-18CB-4560-85CB-305485A90E93}" destId="{7C7AC43E-A018-4805-9846-8FCB38570C92}" srcOrd="0" destOrd="0" presId="urn:microsoft.com/office/officeart/2005/8/layout/orgChart1"/>
    <dgm:cxn modelId="{408FFE28-D83B-4E6E-B259-24C575C0903B}" srcId="{DB572E01-54EC-4957-8C4D-325B3405068E}" destId="{B40A9274-DAC5-4986-9811-25A633F5FB2B}" srcOrd="2" destOrd="0" parTransId="{E8C58CB9-206C-4DA2-9B85-BFE9CBB45343}" sibTransId="{D8287519-27CE-491F-AE85-737872E04525}"/>
    <dgm:cxn modelId="{6CCED0C3-1FDF-4BCC-B21A-3693F937796B}" type="presOf" srcId="{24130F70-F1A8-4E02-BE5D-E4431105D11B}" destId="{0F062AE5-9FE9-44AA-B994-873DC230735D}" srcOrd="0" destOrd="0" presId="urn:microsoft.com/office/officeart/2005/8/layout/orgChart1"/>
    <dgm:cxn modelId="{9ACA073C-1694-4DC6-9C40-4E0DE52EFE24}" type="presOf" srcId="{E8C58CB9-206C-4DA2-9B85-BFE9CBB45343}" destId="{5B70D27E-5F8A-4519-B0DE-6EC22EE5075A}" srcOrd="0" destOrd="0" presId="urn:microsoft.com/office/officeart/2005/8/layout/orgChart1"/>
    <dgm:cxn modelId="{6A944129-E42D-41A1-8F3D-9080A5649C85}" type="presOf" srcId="{ABD4E7F5-0374-4B38-83F9-D118037C1FD5}" destId="{57CB77CD-6E0B-499B-BBB5-F1FADAF3CD5A}" srcOrd="0" destOrd="0" presId="urn:microsoft.com/office/officeart/2005/8/layout/orgChart1"/>
    <dgm:cxn modelId="{F689F214-6555-4804-A87E-1C88C8CABD9F}" type="presOf" srcId="{F6FFC905-EECA-4E8D-B574-0D9542056017}" destId="{6FA4CF6B-2299-42E6-9A89-A9D5186A8D8C}" srcOrd="0" destOrd="0" presId="urn:microsoft.com/office/officeart/2005/8/layout/orgChart1"/>
    <dgm:cxn modelId="{49DAA12B-4EFC-43EF-AD44-CD8F69C1CB7D}" type="presOf" srcId="{01DA418C-862B-4E77-9F6F-97B621686F64}" destId="{220E2813-5C45-41CD-8020-687982E3C0A6}" srcOrd="0" destOrd="0" presId="urn:microsoft.com/office/officeart/2005/8/layout/orgChart1"/>
    <dgm:cxn modelId="{9CC8EB4E-71BF-4AA5-85FF-E4B4A0EBB01C}" type="presOf" srcId="{DC90D5A0-BD0F-4B0F-A5F5-2D894A2DB5CF}" destId="{14AEE3A8-30E9-4EAA-A1B9-7A9DAED12D50}" srcOrd="0" destOrd="0" presId="urn:microsoft.com/office/officeart/2005/8/layout/orgChart1"/>
    <dgm:cxn modelId="{EEF88FA1-0375-48E4-911D-822C210BB8A3}" type="presOf" srcId="{E12A9EE4-145D-4105-AB0C-036C49F96B86}" destId="{107F15A4-A8A5-46A0-AF68-C75789E83A90}" srcOrd="0" destOrd="0" presId="urn:microsoft.com/office/officeart/2005/8/layout/orgChart1"/>
    <dgm:cxn modelId="{C08F2A5B-70CB-4525-BE25-26B9C4B4597D}" type="presOf" srcId="{DE7FB890-73A0-40E2-8EEB-FD9E27C99EC5}" destId="{C68B6B44-64B0-4C06-9892-C50C56DBF848}" srcOrd="1" destOrd="0" presId="urn:microsoft.com/office/officeart/2005/8/layout/orgChart1"/>
    <dgm:cxn modelId="{BE5B9A5A-E94F-438A-BA67-0343145A3CE5}" type="presOf" srcId="{FEC6D4D2-CED8-47DE-AD8F-781E112A9FF2}" destId="{B162FCC0-C8B9-40F2-A16F-1A1375B23E9A}" srcOrd="0" destOrd="0" presId="urn:microsoft.com/office/officeart/2005/8/layout/orgChart1"/>
    <dgm:cxn modelId="{672E21C7-6F0A-4BB6-8D59-A1D86E13F948}" type="presParOf" srcId="{D1B08A95-D0A3-4464-A67B-6EB1969B0907}" destId="{47CF45A5-DE62-4A92-9B20-A4B4C44E358E}" srcOrd="0" destOrd="0" presId="urn:microsoft.com/office/officeart/2005/8/layout/orgChart1"/>
    <dgm:cxn modelId="{C91335F1-EA01-4E94-8BA1-1C333B024FF7}" type="presParOf" srcId="{47CF45A5-DE62-4A92-9B20-A4B4C44E358E}" destId="{EF098172-B008-4E4D-8FD6-AB324C521697}" srcOrd="0" destOrd="0" presId="urn:microsoft.com/office/officeart/2005/8/layout/orgChart1"/>
    <dgm:cxn modelId="{9F961C8C-A940-41B2-AC1F-667971845C9A}" type="presParOf" srcId="{EF098172-B008-4E4D-8FD6-AB324C521697}" destId="{4C040FB3-790A-48A7-9594-1E294B6BE87F}" srcOrd="0" destOrd="0" presId="urn:microsoft.com/office/officeart/2005/8/layout/orgChart1"/>
    <dgm:cxn modelId="{04F640E3-B9B2-4BEB-A1EE-5AE644121F92}" type="presParOf" srcId="{EF098172-B008-4E4D-8FD6-AB324C521697}" destId="{829F3F33-507A-492B-BF90-3415E88AC5C7}" srcOrd="1" destOrd="0" presId="urn:microsoft.com/office/officeart/2005/8/layout/orgChart1"/>
    <dgm:cxn modelId="{13C23CC3-9EB3-4B68-B2B9-452F12838035}" type="presParOf" srcId="{47CF45A5-DE62-4A92-9B20-A4B4C44E358E}" destId="{B7D17E1B-D913-487E-A399-C1F087EE29F5}" srcOrd="1" destOrd="0" presId="urn:microsoft.com/office/officeart/2005/8/layout/orgChart1"/>
    <dgm:cxn modelId="{4B33C93C-DC4F-4C41-89A3-5A181D0335EB}" type="presParOf" srcId="{B7D17E1B-D913-487E-A399-C1F087EE29F5}" destId="{6FC48326-2C45-43A3-B6F1-981D99C0A38B}" srcOrd="0" destOrd="0" presId="urn:microsoft.com/office/officeart/2005/8/layout/orgChart1"/>
    <dgm:cxn modelId="{F25B5081-3CD6-4601-826A-CABA1A51C622}" type="presParOf" srcId="{B7D17E1B-D913-487E-A399-C1F087EE29F5}" destId="{9E8BDB9C-4DF3-4EDE-B55B-6170135E6B7A}" srcOrd="1" destOrd="0" presId="urn:microsoft.com/office/officeart/2005/8/layout/orgChart1"/>
    <dgm:cxn modelId="{0B02A4FA-29D9-40AA-ACD9-48AE2DFB923C}" type="presParOf" srcId="{9E8BDB9C-4DF3-4EDE-B55B-6170135E6B7A}" destId="{04D678A3-22FB-4AB9-9E52-0ACE2F1B5263}" srcOrd="0" destOrd="0" presId="urn:microsoft.com/office/officeart/2005/8/layout/orgChart1"/>
    <dgm:cxn modelId="{CB95716C-A813-460A-B3A0-6AC36363FDD2}" type="presParOf" srcId="{04D678A3-22FB-4AB9-9E52-0ACE2F1B5263}" destId="{D66499D7-05B9-4216-AC15-CE233CA268F1}" srcOrd="0" destOrd="0" presId="urn:microsoft.com/office/officeart/2005/8/layout/orgChart1"/>
    <dgm:cxn modelId="{FE22E72A-6CB7-41B5-94CC-ADF4361547A4}" type="presParOf" srcId="{04D678A3-22FB-4AB9-9E52-0ACE2F1B5263}" destId="{427799D9-890A-4D1A-9471-3E842EF5F74C}" srcOrd="1" destOrd="0" presId="urn:microsoft.com/office/officeart/2005/8/layout/orgChart1"/>
    <dgm:cxn modelId="{863761B4-04A2-40AF-8900-E1A0843BCCA7}" type="presParOf" srcId="{9E8BDB9C-4DF3-4EDE-B55B-6170135E6B7A}" destId="{72A19ECB-829E-4F37-B142-A07CD0FA18AB}" srcOrd="1" destOrd="0" presId="urn:microsoft.com/office/officeart/2005/8/layout/orgChart1"/>
    <dgm:cxn modelId="{87066A65-B4AF-4594-8E11-F6BD1D6B3D41}" type="presParOf" srcId="{72A19ECB-829E-4F37-B142-A07CD0FA18AB}" destId="{A7D4659B-16E8-4E7D-956B-3A973169A739}" srcOrd="0" destOrd="0" presId="urn:microsoft.com/office/officeart/2005/8/layout/orgChart1"/>
    <dgm:cxn modelId="{419E743D-924A-4F30-9A22-303F9D63441E}" type="presParOf" srcId="{72A19ECB-829E-4F37-B142-A07CD0FA18AB}" destId="{25098A9F-5126-414C-8D62-D3CDCDE7BFED}" srcOrd="1" destOrd="0" presId="urn:microsoft.com/office/officeart/2005/8/layout/orgChart1"/>
    <dgm:cxn modelId="{9815ACF4-69CE-4CD7-89FE-FA75B900AE22}" type="presParOf" srcId="{25098A9F-5126-414C-8D62-D3CDCDE7BFED}" destId="{72ECF18E-5F0D-4D4B-ADAF-87C3BA2BCA02}" srcOrd="0" destOrd="0" presId="urn:microsoft.com/office/officeart/2005/8/layout/orgChart1"/>
    <dgm:cxn modelId="{F03F2859-F084-4958-AFAD-5B28B9991A99}" type="presParOf" srcId="{72ECF18E-5F0D-4D4B-ADAF-87C3BA2BCA02}" destId="{D87C60B0-2152-4B8F-AB1C-9095A23911C2}" srcOrd="0" destOrd="0" presId="urn:microsoft.com/office/officeart/2005/8/layout/orgChart1"/>
    <dgm:cxn modelId="{341CECFA-EDD5-4204-A1DA-72D4838D9AE8}" type="presParOf" srcId="{72ECF18E-5F0D-4D4B-ADAF-87C3BA2BCA02}" destId="{F2270D5D-8BC7-40FB-8A16-3E84F92CD6A9}" srcOrd="1" destOrd="0" presId="urn:microsoft.com/office/officeart/2005/8/layout/orgChart1"/>
    <dgm:cxn modelId="{4B061D07-59D5-4FF6-B65A-44F3DD423938}" type="presParOf" srcId="{25098A9F-5126-414C-8D62-D3CDCDE7BFED}" destId="{7DE855C1-A6BB-4F50-ACD8-45AA66CA8836}" srcOrd="1" destOrd="0" presId="urn:microsoft.com/office/officeart/2005/8/layout/orgChart1"/>
    <dgm:cxn modelId="{6712B9C1-24D1-492B-BB83-18E6A714AB81}" type="presParOf" srcId="{25098A9F-5126-414C-8D62-D3CDCDE7BFED}" destId="{A9BA883C-7EFC-43D7-BEC3-ECA0F580170F}" srcOrd="2" destOrd="0" presId="urn:microsoft.com/office/officeart/2005/8/layout/orgChart1"/>
    <dgm:cxn modelId="{D2392661-1A83-416B-8DB4-EAC50347806A}" type="presParOf" srcId="{72A19ECB-829E-4F37-B142-A07CD0FA18AB}" destId="{50A55D88-9A1D-42B3-BFAE-8CCEAB05C76D}" srcOrd="2" destOrd="0" presId="urn:microsoft.com/office/officeart/2005/8/layout/orgChart1"/>
    <dgm:cxn modelId="{971C205B-5319-401C-A961-1FC78B82F4CF}" type="presParOf" srcId="{72A19ECB-829E-4F37-B142-A07CD0FA18AB}" destId="{1C5323D1-E09F-4993-A6A9-6D98913E3476}" srcOrd="3" destOrd="0" presId="urn:microsoft.com/office/officeart/2005/8/layout/orgChart1"/>
    <dgm:cxn modelId="{6D258A06-99D9-4998-AB03-6C11EAADAC46}" type="presParOf" srcId="{1C5323D1-E09F-4993-A6A9-6D98913E3476}" destId="{41F08AF7-8EF6-4494-B71D-143A705B0CA2}" srcOrd="0" destOrd="0" presId="urn:microsoft.com/office/officeart/2005/8/layout/orgChart1"/>
    <dgm:cxn modelId="{89BF9A1F-B1DB-4C36-9706-5F176F370428}" type="presParOf" srcId="{41F08AF7-8EF6-4494-B71D-143A705B0CA2}" destId="{0F062AE5-9FE9-44AA-B994-873DC230735D}" srcOrd="0" destOrd="0" presId="urn:microsoft.com/office/officeart/2005/8/layout/orgChart1"/>
    <dgm:cxn modelId="{ADFE7D29-EF9D-44D6-A561-4BCA0A2FE4E9}" type="presParOf" srcId="{41F08AF7-8EF6-4494-B71D-143A705B0CA2}" destId="{E62E1A54-E502-4839-8608-744BF131E546}" srcOrd="1" destOrd="0" presId="urn:microsoft.com/office/officeart/2005/8/layout/orgChart1"/>
    <dgm:cxn modelId="{222B4EBE-49D9-494C-BEFF-C86FEF7892BF}" type="presParOf" srcId="{1C5323D1-E09F-4993-A6A9-6D98913E3476}" destId="{9FD4314D-87B2-4A2D-8AEF-8C1BBE78D87F}" srcOrd="1" destOrd="0" presId="urn:microsoft.com/office/officeart/2005/8/layout/orgChart1"/>
    <dgm:cxn modelId="{49932DE9-217D-47EE-99D9-CF700DB68EB2}" type="presParOf" srcId="{1C5323D1-E09F-4993-A6A9-6D98913E3476}" destId="{19A4D3F4-43EE-4A12-8766-6F0D6BDB5AEC}" srcOrd="2" destOrd="0" presId="urn:microsoft.com/office/officeart/2005/8/layout/orgChart1"/>
    <dgm:cxn modelId="{FA528A7A-87BC-43F5-85B4-F6F0AC9D43DB}" type="presParOf" srcId="{72A19ECB-829E-4F37-B142-A07CD0FA18AB}" destId="{637EBF74-ACCB-4C1E-9BD3-56DBF1A9F3C0}" srcOrd="4" destOrd="0" presId="urn:microsoft.com/office/officeart/2005/8/layout/orgChart1"/>
    <dgm:cxn modelId="{AAED2B64-D676-498B-A965-6F04A0BC23C9}" type="presParOf" srcId="{72A19ECB-829E-4F37-B142-A07CD0FA18AB}" destId="{059CF3EC-A1F0-4E54-8642-9A282A361786}" srcOrd="5" destOrd="0" presId="urn:microsoft.com/office/officeart/2005/8/layout/orgChart1"/>
    <dgm:cxn modelId="{8C86ADC4-A683-418B-901E-1AF0CD5C1BFE}" type="presParOf" srcId="{059CF3EC-A1F0-4E54-8642-9A282A361786}" destId="{EC760F02-AFEB-4EE6-B3D4-C8600C4CC34F}" srcOrd="0" destOrd="0" presId="urn:microsoft.com/office/officeart/2005/8/layout/orgChart1"/>
    <dgm:cxn modelId="{01C707EC-6B58-428A-A376-95596DB6CBC0}" type="presParOf" srcId="{EC760F02-AFEB-4EE6-B3D4-C8600C4CC34F}" destId="{57CB77CD-6E0B-499B-BBB5-F1FADAF3CD5A}" srcOrd="0" destOrd="0" presId="urn:microsoft.com/office/officeart/2005/8/layout/orgChart1"/>
    <dgm:cxn modelId="{75A59286-7FE0-49A7-B7F8-7CFAAFD9216A}" type="presParOf" srcId="{EC760F02-AFEB-4EE6-B3D4-C8600C4CC34F}" destId="{2A68DAB5-D892-4FB0-9EF2-333F2A6BF3FB}" srcOrd="1" destOrd="0" presId="urn:microsoft.com/office/officeart/2005/8/layout/orgChart1"/>
    <dgm:cxn modelId="{BDBE891C-6903-41B3-A55C-577DBE3E3BCC}" type="presParOf" srcId="{059CF3EC-A1F0-4E54-8642-9A282A361786}" destId="{40ED29EE-13F8-4331-9BB8-05A6827D49F3}" srcOrd="1" destOrd="0" presId="urn:microsoft.com/office/officeart/2005/8/layout/orgChart1"/>
    <dgm:cxn modelId="{B4DF586C-AB64-4A67-9E24-8B329C2BE00E}" type="presParOf" srcId="{059CF3EC-A1F0-4E54-8642-9A282A361786}" destId="{6C1DAE91-F82C-4CD8-B9E4-5195C726C4D6}" srcOrd="2" destOrd="0" presId="urn:microsoft.com/office/officeart/2005/8/layout/orgChart1"/>
    <dgm:cxn modelId="{0A5B59A5-340F-4EE9-835B-6F66EB87EE0B}" type="presParOf" srcId="{72A19ECB-829E-4F37-B142-A07CD0FA18AB}" destId="{2CB91D31-7C2C-4848-AC7F-5F00A0E6C39E}" srcOrd="6" destOrd="0" presId="urn:microsoft.com/office/officeart/2005/8/layout/orgChart1"/>
    <dgm:cxn modelId="{CFF643D0-2D86-43FE-A79F-FF4952FB1528}" type="presParOf" srcId="{72A19ECB-829E-4F37-B142-A07CD0FA18AB}" destId="{F4F00CFF-FC7A-4FE8-A54C-2BBAE2428D21}" srcOrd="7" destOrd="0" presId="urn:microsoft.com/office/officeart/2005/8/layout/orgChart1"/>
    <dgm:cxn modelId="{D5DE8944-73BE-46E2-BCF6-9C8B77A3DB7A}" type="presParOf" srcId="{F4F00CFF-FC7A-4FE8-A54C-2BBAE2428D21}" destId="{486C728A-1A3A-4FE4-9E04-16520D32B866}" srcOrd="0" destOrd="0" presId="urn:microsoft.com/office/officeart/2005/8/layout/orgChart1"/>
    <dgm:cxn modelId="{CB824FC7-E558-42DD-AEC8-735F4E7762BA}" type="presParOf" srcId="{486C728A-1A3A-4FE4-9E04-16520D32B866}" destId="{1714706E-4D9B-42FE-B5C3-399372B4E63F}" srcOrd="0" destOrd="0" presId="urn:microsoft.com/office/officeart/2005/8/layout/orgChart1"/>
    <dgm:cxn modelId="{57BC4D0E-DBA6-4D54-A3A5-2706B2EEF3B1}" type="presParOf" srcId="{486C728A-1A3A-4FE4-9E04-16520D32B866}" destId="{C68B6B44-64B0-4C06-9892-C50C56DBF848}" srcOrd="1" destOrd="0" presId="urn:microsoft.com/office/officeart/2005/8/layout/orgChart1"/>
    <dgm:cxn modelId="{A96E5B71-6098-4DEB-8E3B-A6A60ADF68FE}" type="presParOf" srcId="{F4F00CFF-FC7A-4FE8-A54C-2BBAE2428D21}" destId="{8992BEB0-17A9-41EA-B9CA-A2C70FB73CBA}" srcOrd="1" destOrd="0" presId="urn:microsoft.com/office/officeart/2005/8/layout/orgChart1"/>
    <dgm:cxn modelId="{53700D9F-4296-4C39-8743-770E1D8CA0CA}" type="presParOf" srcId="{F4F00CFF-FC7A-4FE8-A54C-2BBAE2428D21}" destId="{065C6F21-11FF-4BC6-80CE-112FFD3146E8}" srcOrd="2" destOrd="0" presId="urn:microsoft.com/office/officeart/2005/8/layout/orgChart1"/>
    <dgm:cxn modelId="{F870E98D-C980-4353-8D04-112596E7DC6C}" type="presParOf" srcId="{9E8BDB9C-4DF3-4EDE-B55B-6170135E6B7A}" destId="{A43E4D82-604C-4922-A099-F2F34C4B4C27}" srcOrd="2" destOrd="0" presId="urn:microsoft.com/office/officeart/2005/8/layout/orgChart1"/>
    <dgm:cxn modelId="{1E6C25CA-343F-4EF3-8706-ABEC3F7024DC}" type="presParOf" srcId="{B7D17E1B-D913-487E-A399-C1F087EE29F5}" destId="{ADA40C76-53EB-4372-ABB0-AE3F7A69025E}" srcOrd="2" destOrd="0" presId="urn:microsoft.com/office/officeart/2005/8/layout/orgChart1"/>
    <dgm:cxn modelId="{50769F08-F5C5-4ACA-A52F-2B4AC3A6E326}" type="presParOf" srcId="{B7D17E1B-D913-487E-A399-C1F087EE29F5}" destId="{58050C85-384A-4BED-BAA1-D5B3FFCDB17B}" srcOrd="3" destOrd="0" presId="urn:microsoft.com/office/officeart/2005/8/layout/orgChart1"/>
    <dgm:cxn modelId="{FCD252FD-1F72-4209-B3A3-C325910451FA}" type="presParOf" srcId="{58050C85-384A-4BED-BAA1-D5B3FFCDB17B}" destId="{1B40CABA-FF47-4F3D-A81D-90DC45140289}" srcOrd="0" destOrd="0" presId="urn:microsoft.com/office/officeart/2005/8/layout/orgChart1"/>
    <dgm:cxn modelId="{1C6B61E0-7777-4AA9-AE74-4FC13A47D2D9}" type="presParOf" srcId="{1B40CABA-FF47-4F3D-A81D-90DC45140289}" destId="{31E6AB5A-BDA8-4993-95DB-AC7ED81CEE3B}" srcOrd="0" destOrd="0" presId="urn:microsoft.com/office/officeart/2005/8/layout/orgChart1"/>
    <dgm:cxn modelId="{8249E287-57B4-42E2-876C-B2899E9DF8BA}" type="presParOf" srcId="{1B40CABA-FF47-4F3D-A81D-90DC45140289}" destId="{B0FF3F1F-B2C1-4F6E-AA8C-D33D949D5963}" srcOrd="1" destOrd="0" presId="urn:microsoft.com/office/officeart/2005/8/layout/orgChart1"/>
    <dgm:cxn modelId="{1F01379E-361F-4321-86F9-9654248FA8BE}" type="presParOf" srcId="{58050C85-384A-4BED-BAA1-D5B3FFCDB17B}" destId="{52832A50-12A8-458C-9A29-237835B67A5C}" srcOrd="1" destOrd="0" presId="urn:microsoft.com/office/officeart/2005/8/layout/orgChart1"/>
    <dgm:cxn modelId="{931604F5-C5E9-48C4-BA2F-8ED7E0075183}" type="presParOf" srcId="{52832A50-12A8-458C-9A29-237835B67A5C}" destId="{7C7AC43E-A018-4805-9846-8FCB38570C92}" srcOrd="0" destOrd="0" presId="urn:microsoft.com/office/officeart/2005/8/layout/orgChart1"/>
    <dgm:cxn modelId="{AA39E53B-3E2D-4ADB-8BC1-542101B54D8A}" type="presParOf" srcId="{52832A50-12A8-458C-9A29-237835B67A5C}" destId="{E086F11D-23F4-4B2F-8C2A-960DF3C935E7}" srcOrd="1" destOrd="0" presId="urn:microsoft.com/office/officeart/2005/8/layout/orgChart1"/>
    <dgm:cxn modelId="{332E89FB-84D3-402B-91B3-94CD7C36177B}" type="presParOf" srcId="{E086F11D-23F4-4B2F-8C2A-960DF3C935E7}" destId="{59B8BB5F-514F-4E5A-9D68-801F618ADEB9}" srcOrd="0" destOrd="0" presId="urn:microsoft.com/office/officeart/2005/8/layout/orgChart1"/>
    <dgm:cxn modelId="{6827754A-88E7-485A-A32B-7B7B50307544}" type="presParOf" srcId="{59B8BB5F-514F-4E5A-9D68-801F618ADEB9}" destId="{220E2813-5C45-41CD-8020-687982E3C0A6}" srcOrd="0" destOrd="0" presId="urn:microsoft.com/office/officeart/2005/8/layout/orgChart1"/>
    <dgm:cxn modelId="{ED377235-6A3A-4DAE-8B79-A247D8FD2241}" type="presParOf" srcId="{59B8BB5F-514F-4E5A-9D68-801F618ADEB9}" destId="{4382DDC7-09DD-4710-B546-9D72E5092C55}" srcOrd="1" destOrd="0" presId="urn:microsoft.com/office/officeart/2005/8/layout/orgChart1"/>
    <dgm:cxn modelId="{C8ECEEEE-893C-4B03-B766-6780422E42A2}" type="presParOf" srcId="{E086F11D-23F4-4B2F-8C2A-960DF3C935E7}" destId="{B44C8840-19C6-423F-B870-B73AA8765B1F}" srcOrd="1" destOrd="0" presId="urn:microsoft.com/office/officeart/2005/8/layout/orgChart1"/>
    <dgm:cxn modelId="{9979125D-802E-43BF-BA58-32491B13BD0D}" type="presParOf" srcId="{B44C8840-19C6-423F-B870-B73AA8765B1F}" destId="{0103AF28-2917-4B74-8C55-5E41B458D615}" srcOrd="0" destOrd="0" presId="urn:microsoft.com/office/officeart/2005/8/layout/orgChart1"/>
    <dgm:cxn modelId="{60E8FB60-1481-4266-99DF-30D47D045759}" type="presParOf" srcId="{B44C8840-19C6-423F-B870-B73AA8765B1F}" destId="{056114E2-FA4C-4B19-8500-517403719833}" srcOrd="1" destOrd="0" presId="urn:microsoft.com/office/officeart/2005/8/layout/orgChart1"/>
    <dgm:cxn modelId="{1FFC793D-8BA9-414D-937E-813AB802F085}" type="presParOf" srcId="{056114E2-FA4C-4B19-8500-517403719833}" destId="{3D4AD674-A439-46A2-B72B-A1C98776B4F1}" srcOrd="0" destOrd="0" presId="urn:microsoft.com/office/officeart/2005/8/layout/orgChart1"/>
    <dgm:cxn modelId="{9A9BCFE1-B143-4514-A627-E554DFB0027B}" type="presParOf" srcId="{3D4AD674-A439-46A2-B72B-A1C98776B4F1}" destId="{2675A569-9EB8-42C9-8767-38DABD52B9E5}" srcOrd="0" destOrd="0" presId="urn:microsoft.com/office/officeart/2005/8/layout/orgChart1"/>
    <dgm:cxn modelId="{AE74A9E2-AA15-41F4-8C7A-F6169958AE71}" type="presParOf" srcId="{3D4AD674-A439-46A2-B72B-A1C98776B4F1}" destId="{A62A6128-170F-4B0C-B8BA-2EC8DBE5C6A3}" srcOrd="1" destOrd="0" presId="urn:microsoft.com/office/officeart/2005/8/layout/orgChart1"/>
    <dgm:cxn modelId="{7622072C-5353-487A-A2A4-D7E434B3ACC8}" type="presParOf" srcId="{056114E2-FA4C-4B19-8500-517403719833}" destId="{66618FBE-79F1-426D-B54E-CE6D2EEE1465}" srcOrd="1" destOrd="0" presId="urn:microsoft.com/office/officeart/2005/8/layout/orgChart1"/>
    <dgm:cxn modelId="{8FB001F0-556E-4E0D-9AD5-211933711DE3}" type="presParOf" srcId="{056114E2-FA4C-4B19-8500-517403719833}" destId="{A615E07B-1F14-474C-BC37-44DE572821BE}" srcOrd="2" destOrd="0" presId="urn:microsoft.com/office/officeart/2005/8/layout/orgChart1"/>
    <dgm:cxn modelId="{679C7931-D2B2-4A69-A809-6557DCA10708}" type="presParOf" srcId="{B44C8840-19C6-423F-B870-B73AA8765B1F}" destId="{824DF1E2-ACE7-43FF-BB5C-ECEC4E668455}" srcOrd="2" destOrd="0" presId="urn:microsoft.com/office/officeart/2005/8/layout/orgChart1"/>
    <dgm:cxn modelId="{B3409621-6402-483D-8770-C57F784952FA}" type="presParOf" srcId="{B44C8840-19C6-423F-B870-B73AA8765B1F}" destId="{003D016B-4BC7-423F-9ADA-76CE9E1C76FF}" srcOrd="3" destOrd="0" presId="urn:microsoft.com/office/officeart/2005/8/layout/orgChart1"/>
    <dgm:cxn modelId="{5C11142A-7692-4E57-96C8-9267ADB27AE9}" type="presParOf" srcId="{003D016B-4BC7-423F-9ADA-76CE9E1C76FF}" destId="{3BBD799F-6087-48F7-BF1E-C73136652C36}" srcOrd="0" destOrd="0" presId="urn:microsoft.com/office/officeart/2005/8/layout/orgChart1"/>
    <dgm:cxn modelId="{A6E39A4F-2457-437A-A5E1-C061D441847B}" type="presParOf" srcId="{3BBD799F-6087-48F7-BF1E-C73136652C36}" destId="{14AEE3A8-30E9-4EAA-A1B9-7A9DAED12D50}" srcOrd="0" destOrd="0" presId="urn:microsoft.com/office/officeart/2005/8/layout/orgChart1"/>
    <dgm:cxn modelId="{F50EB2FE-DCA5-477B-A22F-0EDF3E3C5846}" type="presParOf" srcId="{3BBD799F-6087-48F7-BF1E-C73136652C36}" destId="{6F9288FB-533F-4493-8544-F64EECD962E8}" srcOrd="1" destOrd="0" presId="urn:microsoft.com/office/officeart/2005/8/layout/orgChart1"/>
    <dgm:cxn modelId="{C1441EC8-4D1E-42A7-9FDB-1CF15069B8CF}" type="presParOf" srcId="{003D016B-4BC7-423F-9ADA-76CE9E1C76FF}" destId="{F466E3B8-06BA-49F9-88F7-6FFFBD338648}" srcOrd="1" destOrd="0" presId="urn:microsoft.com/office/officeart/2005/8/layout/orgChart1"/>
    <dgm:cxn modelId="{1ACA1AEC-2863-4B40-81A6-5A81B1ACF37D}" type="presParOf" srcId="{003D016B-4BC7-423F-9ADA-76CE9E1C76FF}" destId="{349F1EF0-72F5-41ED-9E07-6BBE4DACB24D}" srcOrd="2" destOrd="0" presId="urn:microsoft.com/office/officeart/2005/8/layout/orgChart1"/>
    <dgm:cxn modelId="{55AA51D6-FB74-45BC-A798-60CB6D067C21}" type="presParOf" srcId="{B44C8840-19C6-423F-B870-B73AA8765B1F}" destId="{7A717376-417E-4D39-A088-8064E72F8CFA}" srcOrd="4" destOrd="0" presId="urn:microsoft.com/office/officeart/2005/8/layout/orgChart1"/>
    <dgm:cxn modelId="{E9FB75D1-3010-4DC9-B98E-E62C580E8A03}" type="presParOf" srcId="{B44C8840-19C6-423F-B870-B73AA8765B1F}" destId="{B89CBBC7-FCED-4F16-BB47-C9E9CD1557B4}" srcOrd="5" destOrd="0" presId="urn:microsoft.com/office/officeart/2005/8/layout/orgChart1"/>
    <dgm:cxn modelId="{AD8DB442-8371-40E7-AC9A-B4E4227E6E47}" type="presParOf" srcId="{B89CBBC7-FCED-4F16-BB47-C9E9CD1557B4}" destId="{F58409D9-65A0-4C45-9CD7-B7D27108D722}" srcOrd="0" destOrd="0" presId="urn:microsoft.com/office/officeart/2005/8/layout/orgChart1"/>
    <dgm:cxn modelId="{2949BAE8-3855-4AF3-9FB8-22536B9B137C}" type="presParOf" srcId="{F58409D9-65A0-4C45-9CD7-B7D27108D722}" destId="{33A79ECE-0D76-47C5-A603-3D69090206B6}" srcOrd="0" destOrd="0" presId="urn:microsoft.com/office/officeart/2005/8/layout/orgChart1"/>
    <dgm:cxn modelId="{4ABFB67F-57B7-4C3E-8AD7-B6E8D3648123}" type="presParOf" srcId="{F58409D9-65A0-4C45-9CD7-B7D27108D722}" destId="{A029DDBC-0175-40A0-A5FD-9F63459EF9EE}" srcOrd="1" destOrd="0" presId="urn:microsoft.com/office/officeart/2005/8/layout/orgChart1"/>
    <dgm:cxn modelId="{E03AFB8B-E836-4FDB-AEE1-D77E534FFE85}" type="presParOf" srcId="{B89CBBC7-FCED-4F16-BB47-C9E9CD1557B4}" destId="{5124B6AF-C11B-4040-8E47-61BE651F3B2F}" srcOrd="1" destOrd="0" presId="urn:microsoft.com/office/officeart/2005/8/layout/orgChart1"/>
    <dgm:cxn modelId="{63676B11-CEF2-438A-A3A1-FDE4AD152C2B}" type="presParOf" srcId="{B89CBBC7-FCED-4F16-BB47-C9E9CD1557B4}" destId="{570285BD-1D3C-4A88-9B26-14E7ADD751A2}" srcOrd="2" destOrd="0" presId="urn:microsoft.com/office/officeart/2005/8/layout/orgChart1"/>
    <dgm:cxn modelId="{6297B7F0-3900-463E-8C59-D227F34DB155}" type="presParOf" srcId="{E086F11D-23F4-4B2F-8C2A-960DF3C935E7}" destId="{78D59ECB-1CE4-4FBA-A6DE-89C48F88DC17}" srcOrd="2" destOrd="0" presId="urn:microsoft.com/office/officeart/2005/8/layout/orgChart1"/>
    <dgm:cxn modelId="{7067D5ED-74EA-4319-A286-9981A71E41D9}" type="presParOf" srcId="{58050C85-384A-4BED-BAA1-D5B3FFCDB17B}" destId="{F051B427-1E98-476A-97BE-ABD689544209}" srcOrd="2" destOrd="0" presId="urn:microsoft.com/office/officeart/2005/8/layout/orgChart1"/>
    <dgm:cxn modelId="{4B9DC584-20A1-44A6-A032-023B48A67096}" type="presParOf" srcId="{B7D17E1B-D913-487E-A399-C1F087EE29F5}" destId="{DC153A12-6558-4DAC-9B9D-BF8C8E7B9F7E}" srcOrd="4" destOrd="0" presId="urn:microsoft.com/office/officeart/2005/8/layout/orgChart1"/>
    <dgm:cxn modelId="{E483C87D-0A2A-4C96-B827-04BC99EB3435}" type="presParOf" srcId="{B7D17E1B-D913-487E-A399-C1F087EE29F5}" destId="{C71E2FD1-205B-47B3-81F0-8BA5D527D720}" srcOrd="5" destOrd="0" presId="urn:microsoft.com/office/officeart/2005/8/layout/orgChart1"/>
    <dgm:cxn modelId="{05AF5DDD-B19A-421D-BDA5-32249C7CFF30}" type="presParOf" srcId="{C71E2FD1-205B-47B3-81F0-8BA5D527D720}" destId="{E972B3FF-B553-4029-A472-DD8C658394FB}" srcOrd="0" destOrd="0" presId="urn:microsoft.com/office/officeart/2005/8/layout/orgChart1"/>
    <dgm:cxn modelId="{947A5F43-D54B-4BEA-BCCE-9FA4725F52CF}" type="presParOf" srcId="{E972B3FF-B553-4029-A472-DD8C658394FB}" destId="{23CEC11A-54C3-484C-8D1E-FEC6DD59DB1B}" srcOrd="0" destOrd="0" presId="urn:microsoft.com/office/officeart/2005/8/layout/orgChart1"/>
    <dgm:cxn modelId="{56E05507-6EB1-4157-9FF4-446B6A87886C}" type="presParOf" srcId="{E972B3FF-B553-4029-A472-DD8C658394FB}" destId="{A29A023B-974E-42DB-981F-F2BEA8061DF6}" srcOrd="1" destOrd="0" presId="urn:microsoft.com/office/officeart/2005/8/layout/orgChart1"/>
    <dgm:cxn modelId="{C36212DA-3C7B-477E-B61A-79B02CD748A4}" type="presParOf" srcId="{C71E2FD1-205B-47B3-81F0-8BA5D527D720}" destId="{A56AA1ED-5D31-42D6-B593-87C5DF9ED00D}" srcOrd="1" destOrd="0" presId="urn:microsoft.com/office/officeart/2005/8/layout/orgChart1"/>
    <dgm:cxn modelId="{CBF5EE2A-C52E-47D6-8678-E648B5B93C20}" type="presParOf" srcId="{A56AA1ED-5D31-42D6-B593-87C5DF9ED00D}" destId="{2E8CDD0F-24DC-4E57-8636-BA124418E820}" srcOrd="0" destOrd="0" presId="urn:microsoft.com/office/officeart/2005/8/layout/orgChart1"/>
    <dgm:cxn modelId="{6D919E35-D56E-444B-9237-AB9F2953F3E5}" type="presParOf" srcId="{A56AA1ED-5D31-42D6-B593-87C5DF9ED00D}" destId="{99DE0565-7F67-4A30-837E-5869F2CFD683}" srcOrd="1" destOrd="0" presId="urn:microsoft.com/office/officeart/2005/8/layout/orgChart1"/>
    <dgm:cxn modelId="{1586F9A6-EDB2-4BCF-8BD8-ECC0F68646FE}" type="presParOf" srcId="{99DE0565-7F67-4A30-837E-5869F2CFD683}" destId="{FF214E9C-88E7-4DA9-8B59-3855B78B40A6}" srcOrd="0" destOrd="0" presId="urn:microsoft.com/office/officeart/2005/8/layout/orgChart1"/>
    <dgm:cxn modelId="{8EFB308A-46E0-42E9-A435-2AB398749634}" type="presParOf" srcId="{FF214E9C-88E7-4DA9-8B59-3855B78B40A6}" destId="{9FB53853-78E1-4F5E-8C31-05799510BB9B}" srcOrd="0" destOrd="0" presId="urn:microsoft.com/office/officeart/2005/8/layout/orgChart1"/>
    <dgm:cxn modelId="{16C9A1B6-867E-4F79-AB1A-776FBB4F3436}" type="presParOf" srcId="{FF214E9C-88E7-4DA9-8B59-3855B78B40A6}" destId="{67E49CE9-BF58-466F-8F70-EF61BBC16C20}" srcOrd="1" destOrd="0" presId="urn:microsoft.com/office/officeart/2005/8/layout/orgChart1"/>
    <dgm:cxn modelId="{392EA080-0DCD-48F7-991F-22CC63DB3B39}" type="presParOf" srcId="{99DE0565-7F67-4A30-837E-5869F2CFD683}" destId="{8C805740-A008-46C7-BCF0-E4622A6F97F3}" srcOrd="1" destOrd="0" presId="urn:microsoft.com/office/officeart/2005/8/layout/orgChart1"/>
    <dgm:cxn modelId="{E6C205B4-5C04-424D-A7D2-31798B33319C}" type="presParOf" srcId="{99DE0565-7F67-4A30-837E-5869F2CFD683}" destId="{10F09B7A-456E-4BA8-AFF3-5F5BE06AC800}" srcOrd="2" destOrd="0" presId="urn:microsoft.com/office/officeart/2005/8/layout/orgChart1"/>
    <dgm:cxn modelId="{1AF8F645-6735-4AAD-9A76-B402660726C4}" type="presParOf" srcId="{A56AA1ED-5D31-42D6-B593-87C5DF9ED00D}" destId="{EF7A6CD7-4828-40C1-8594-D22C61BAC099}" srcOrd="2" destOrd="0" presId="urn:microsoft.com/office/officeart/2005/8/layout/orgChart1"/>
    <dgm:cxn modelId="{A0448041-665A-4917-9004-ECFB35A8BE37}" type="presParOf" srcId="{A56AA1ED-5D31-42D6-B593-87C5DF9ED00D}" destId="{7B653329-9785-4540-A940-3511EF9BB528}" srcOrd="3" destOrd="0" presId="urn:microsoft.com/office/officeart/2005/8/layout/orgChart1"/>
    <dgm:cxn modelId="{908B1F5E-2F7A-49F6-8BC7-438F68D99E8D}" type="presParOf" srcId="{7B653329-9785-4540-A940-3511EF9BB528}" destId="{AFF0E155-3C29-4B3C-A3A9-648DE4C8C2A2}" srcOrd="0" destOrd="0" presId="urn:microsoft.com/office/officeart/2005/8/layout/orgChart1"/>
    <dgm:cxn modelId="{7DBB5CA7-3370-4822-8672-71C22421E860}" type="presParOf" srcId="{AFF0E155-3C29-4B3C-A3A9-648DE4C8C2A2}" destId="{F65B4043-B2BB-44FB-AACE-D3B62043468E}" srcOrd="0" destOrd="0" presId="urn:microsoft.com/office/officeart/2005/8/layout/orgChart1"/>
    <dgm:cxn modelId="{B88F92E6-10ED-4C22-8C1C-F7A41D1936C4}" type="presParOf" srcId="{AFF0E155-3C29-4B3C-A3A9-648DE4C8C2A2}" destId="{52ECC742-7821-4C42-971F-A2B6F8CFA605}" srcOrd="1" destOrd="0" presId="urn:microsoft.com/office/officeart/2005/8/layout/orgChart1"/>
    <dgm:cxn modelId="{08C7A9BB-88BB-4112-ACE4-A12CBFC00D3F}" type="presParOf" srcId="{7B653329-9785-4540-A940-3511EF9BB528}" destId="{0F448B29-98DE-4E5C-B517-8F90D1F9E104}" srcOrd="1" destOrd="0" presId="urn:microsoft.com/office/officeart/2005/8/layout/orgChart1"/>
    <dgm:cxn modelId="{CAD27570-FC92-4A22-8DB6-A12D2F6103E0}" type="presParOf" srcId="{7B653329-9785-4540-A940-3511EF9BB528}" destId="{EFD14A8C-9F77-45E7-AB20-C9C2B1977023}" srcOrd="2" destOrd="0" presId="urn:microsoft.com/office/officeart/2005/8/layout/orgChart1"/>
    <dgm:cxn modelId="{315C6E53-D207-4199-84F2-5D723B70D0A6}" type="presParOf" srcId="{A56AA1ED-5D31-42D6-B593-87C5DF9ED00D}" destId="{5B70D27E-5F8A-4519-B0DE-6EC22EE5075A}" srcOrd="4" destOrd="0" presId="urn:microsoft.com/office/officeart/2005/8/layout/orgChart1"/>
    <dgm:cxn modelId="{D448D3FC-048D-4D3B-8A36-1EACA27B820C}" type="presParOf" srcId="{A56AA1ED-5D31-42D6-B593-87C5DF9ED00D}" destId="{4F399FFE-49E0-4FA3-91A9-5B0A81405824}" srcOrd="5" destOrd="0" presId="urn:microsoft.com/office/officeart/2005/8/layout/orgChart1"/>
    <dgm:cxn modelId="{4CF2CCF7-AF7F-4EF2-8307-D0D4E3848B47}" type="presParOf" srcId="{4F399FFE-49E0-4FA3-91A9-5B0A81405824}" destId="{053AFCD6-CEF1-44DB-91DE-B57ED75C2F7E}" srcOrd="0" destOrd="0" presId="urn:microsoft.com/office/officeart/2005/8/layout/orgChart1"/>
    <dgm:cxn modelId="{5465604A-7C12-454F-B8F3-D822B918071C}" type="presParOf" srcId="{053AFCD6-CEF1-44DB-91DE-B57ED75C2F7E}" destId="{95D25728-7D34-4240-92B0-BC68D3951B3A}" srcOrd="0" destOrd="0" presId="urn:microsoft.com/office/officeart/2005/8/layout/orgChart1"/>
    <dgm:cxn modelId="{5A272FB7-FE1E-47B4-81ED-71691E3F4847}" type="presParOf" srcId="{053AFCD6-CEF1-44DB-91DE-B57ED75C2F7E}" destId="{7C5ACB0C-4E16-4946-B950-9651AD3BD651}" srcOrd="1" destOrd="0" presId="urn:microsoft.com/office/officeart/2005/8/layout/orgChart1"/>
    <dgm:cxn modelId="{78104F69-C22C-47E1-A30B-61AEDBB2A9E8}" type="presParOf" srcId="{4F399FFE-49E0-4FA3-91A9-5B0A81405824}" destId="{CEE52E70-8AF8-46D7-9DFE-E491A91D3C45}" srcOrd="1" destOrd="0" presId="urn:microsoft.com/office/officeart/2005/8/layout/orgChart1"/>
    <dgm:cxn modelId="{7FCCC61A-306A-4569-9876-27FA05050A4B}" type="presParOf" srcId="{4F399FFE-49E0-4FA3-91A9-5B0A81405824}" destId="{594F89C3-2D48-4796-B8DB-FA145C6CA252}" srcOrd="2" destOrd="0" presId="urn:microsoft.com/office/officeart/2005/8/layout/orgChart1"/>
    <dgm:cxn modelId="{96344C54-4756-4E86-B085-5B8C0BFA4BCD}" type="presParOf" srcId="{A56AA1ED-5D31-42D6-B593-87C5DF9ED00D}" destId="{750E26FE-341A-44CD-B0AA-C7A9B54052BA}" srcOrd="6" destOrd="0" presId="urn:microsoft.com/office/officeart/2005/8/layout/orgChart1"/>
    <dgm:cxn modelId="{C0B78908-CFB8-4A70-956D-5EC12F25A45D}" type="presParOf" srcId="{A56AA1ED-5D31-42D6-B593-87C5DF9ED00D}" destId="{D78632C9-DB09-46F3-B1E7-A07C29613D67}" srcOrd="7" destOrd="0" presId="urn:microsoft.com/office/officeart/2005/8/layout/orgChart1"/>
    <dgm:cxn modelId="{497E8958-E582-49C5-8EC7-AC6DEF009FB1}" type="presParOf" srcId="{D78632C9-DB09-46F3-B1E7-A07C29613D67}" destId="{A4FA5073-7453-4AA3-949C-8E4AB096D5A7}" srcOrd="0" destOrd="0" presId="urn:microsoft.com/office/officeart/2005/8/layout/orgChart1"/>
    <dgm:cxn modelId="{EF072D06-713C-4E50-AA2E-B7FB868B8402}" type="presParOf" srcId="{A4FA5073-7453-4AA3-949C-8E4AB096D5A7}" destId="{C2A1A14B-3A97-4B02-AC7F-48C63408C63E}" srcOrd="0" destOrd="0" presId="urn:microsoft.com/office/officeart/2005/8/layout/orgChart1"/>
    <dgm:cxn modelId="{BA41B825-E856-4E2C-97D3-2DBEB918F11B}" type="presParOf" srcId="{A4FA5073-7453-4AA3-949C-8E4AB096D5A7}" destId="{01A86977-2A2E-40C9-A08A-3ED369E31B96}" srcOrd="1" destOrd="0" presId="urn:microsoft.com/office/officeart/2005/8/layout/orgChart1"/>
    <dgm:cxn modelId="{FD4BE54D-66F1-4143-9F7C-4028A42969BF}" type="presParOf" srcId="{D78632C9-DB09-46F3-B1E7-A07C29613D67}" destId="{A3E7BA81-240E-47D7-A25D-CBD17F3901EF}" srcOrd="1" destOrd="0" presId="urn:microsoft.com/office/officeart/2005/8/layout/orgChart1"/>
    <dgm:cxn modelId="{F5EA89DF-8C84-4771-B316-2B1EF250242C}" type="presParOf" srcId="{D78632C9-DB09-46F3-B1E7-A07C29613D67}" destId="{1AD30D0A-832A-4839-B640-46645B8698EB}" srcOrd="2" destOrd="0" presId="urn:microsoft.com/office/officeart/2005/8/layout/orgChart1"/>
    <dgm:cxn modelId="{5D345E22-52F9-47E6-A92D-DFD91445AFE1}" type="presParOf" srcId="{A56AA1ED-5D31-42D6-B593-87C5DF9ED00D}" destId="{3465A4E4-BE96-4FB9-954B-60D14C1C8B09}" srcOrd="8" destOrd="0" presId="urn:microsoft.com/office/officeart/2005/8/layout/orgChart1"/>
    <dgm:cxn modelId="{5C4175C5-0270-4871-9B31-BE9FE0A0BECF}" type="presParOf" srcId="{A56AA1ED-5D31-42D6-B593-87C5DF9ED00D}" destId="{D2BC3A35-AA39-4C16-A862-68529C38571A}" srcOrd="9" destOrd="0" presId="urn:microsoft.com/office/officeart/2005/8/layout/orgChart1"/>
    <dgm:cxn modelId="{2E9D9AB6-B9B3-4227-B6A7-CBDE84094CB2}" type="presParOf" srcId="{D2BC3A35-AA39-4C16-A862-68529C38571A}" destId="{066E9268-7ADF-4BDB-8F9C-186DA46FB8D8}" srcOrd="0" destOrd="0" presId="urn:microsoft.com/office/officeart/2005/8/layout/orgChart1"/>
    <dgm:cxn modelId="{578B9B7F-82EA-4983-B106-4329046699B8}" type="presParOf" srcId="{066E9268-7ADF-4BDB-8F9C-186DA46FB8D8}" destId="{E55E1B1C-C334-4D1C-8919-1273F7BEE456}" srcOrd="0" destOrd="0" presId="urn:microsoft.com/office/officeart/2005/8/layout/orgChart1"/>
    <dgm:cxn modelId="{9001CBE9-B2D5-4F54-B1BD-507932FD6F0E}" type="presParOf" srcId="{066E9268-7ADF-4BDB-8F9C-186DA46FB8D8}" destId="{2D4EAA74-842E-4DBA-8CDF-59C5CAAFD20F}" srcOrd="1" destOrd="0" presId="urn:microsoft.com/office/officeart/2005/8/layout/orgChart1"/>
    <dgm:cxn modelId="{919F4B0A-0F4E-481E-A43F-853BCA448A0E}" type="presParOf" srcId="{D2BC3A35-AA39-4C16-A862-68529C38571A}" destId="{8C9905A2-5471-411C-AC0A-C1F64B33CD78}" srcOrd="1" destOrd="0" presId="urn:microsoft.com/office/officeart/2005/8/layout/orgChart1"/>
    <dgm:cxn modelId="{C9350C69-BFD6-4C57-8FF5-B2DECD4EA08B}" type="presParOf" srcId="{D2BC3A35-AA39-4C16-A862-68529C38571A}" destId="{00E1F9D2-F2C4-4930-A3BA-CF9AD664C66B}" srcOrd="2" destOrd="0" presId="urn:microsoft.com/office/officeart/2005/8/layout/orgChart1"/>
    <dgm:cxn modelId="{BABF3728-78A0-454C-9567-087544BC6D4A}" type="presParOf" srcId="{A56AA1ED-5D31-42D6-B593-87C5DF9ED00D}" destId="{686E7FFD-9EFE-4D6C-90EC-DF32B6AA8F21}" srcOrd="10" destOrd="0" presId="urn:microsoft.com/office/officeart/2005/8/layout/orgChart1"/>
    <dgm:cxn modelId="{E7201BB4-E72F-45B9-9C0B-F492DC8B902E}" type="presParOf" srcId="{A56AA1ED-5D31-42D6-B593-87C5DF9ED00D}" destId="{A991FE18-5FD0-4868-8E52-BBC25B8DC5E2}" srcOrd="11" destOrd="0" presId="urn:microsoft.com/office/officeart/2005/8/layout/orgChart1"/>
    <dgm:cxn modelId="{B1DB6BA0-4D52-4B54-97E0-4834EFB29898}" type="presParOf" srcId="{A991FE18-5FD0-4868-8E52-BBC25B8DC5E2}" destId="{FBDCA62D-0471-4974-A80D-ADB309706B30}" srcOrd="0" destOrd="0" presId="urn:microsoft.com/office/officeart/2005/8/layout/orgChart1"/>
    <dgm:cxn modelId="{CB5F8613-D0CC-47A8-94AB-9B0EAD0CA56C}" type="presParOf" srcId="{FBDCA62D-0471-4974-A80D-ADB309706B30}" destId="{228C84AB-1916-4A59-AFF5-A28D5B3DCC9D}" srcOrd="0" destOrd="0" presId="urn:microsoft.com/office/officeart/2005/8/layout/orgChart1"/>
    <dgm:cxn modelId="{2EDB7F0B-873C-41A0-A537-E78D55F7F45F}" type="presParOf" srcId="{FBDCA62D-0471-4974-A80D-ADB309706B30}" destId="{B99AD57D-594D-4439-9DC4-CCBDB718F9AD}" srcOrd="1" destOrd="0" presId="urn:microsoft.com/office/officeart/2005/8/layout/orgChart1"/>
    <dgm:cxn modelId="{C6065233-A00C-4FEC-85FB-F9F3B2CFA482}" type="presParOf" srcId="{A991FE18-5FD0-4868-8E52-BBC25B8DC5E2}" destId="{07A09590-71C5-4E1A-A69E-6D3A07AC5EBC}" srcOrd="1" destOrd="0" presId="urn:microsoft.com/office/officeart/2005/8/layout/orgChart1"/>
    <dgm:cxn modelId="{7C7B2C5C-E183-4228-AD40-44A61D8270D2}" type="presParOf" srcId="{A991FE18-5FD0-4868-8E52-BBC25B8DC5E2}" destId="{A283CE88-2F72-4DA6-BEB9-BE7D5D3475C9}" srcOrd="2" destOrd="0" presId="urn:microsoft.com/office/officeart/2005/8/layout/orgChart1"/>
    <dgm:cxn modelId="{60D2BFCB-F9DE-4C6E-A3C6-5B484B551975}" type="presParOf" srcId="{A56AA1ED-5D31-42D6-B593-87C5DF9ED00D}" destId="{B162FCC0-C8B9-40F2-A16F-1A1375B23E9A}" srcOrd="12" destOrd="0" presId="urn:microsoft.com/office/officeart/2005/8/layout/orgChart1"/>
    <dgm:cxn modelId="{46F17317-90AD-46BC-B755-3E7A485F1E54}" type="presParOf" srcId="{A56AA1ED-5D31-42D6-B593-87C5DF9ED00D}" destId="{64266AFC-E315-4B0E-B8A8-CFED890B1A62}" srcOrd="13" destOrd="0" presId="urn:microsoft.com/office/officeart/2005/8/layout/orgChart1"/>
    <dgm:cxn modelId="{C395F4C5-0B6A-4B1E-8CD5-FF849F1E5A8D}" type="presParOf" srcId="{64266AFC-E315-4B0E-B8A8-CFED890B1A62}" destId="{0FF8496B-2C1D-4E2E-9DBC-5D04C8FA8E12}" srcOrd="0" destOrd="0" presId="urn:microsoft.com/office/officeart/2005/8/layout/orgChart1"/>
    <dgm:cxn modelId="{76AEB46F-8101-41E6-A2A6-3B00A54EBB03}" type="presParOf" srcId="{0FF8496B-2C1D-4E2E-9DBC-5D04C8FA8E12}" destId="{6FA4CF6B-2299-42E6-9A89-A9D5186A8D8C}" srcOrd="0" destOrd="0" presId="urn:microsoft.com/office/officeart/2005/8/layout/orgChart1"/>
    <dgm:cxn modelId="{E3C72ACB-F0FF-45F5-B281-58F1CED70008}" type="presParOf" srcId="{0FF8496B-2C1D-4E2E-9DBC-5D04C8FA8E12}" destId="{F58C660E-0D17-4B32-9FEF-79EEB3C6FAFA}" srcOrd="1" destOrd="0" presId="urn:microsoft.com/office/officeart/2005/8/layout/orgChart1"/>
    <dgm:cxn modelId="{B7AD1893-36D3-4022-850E-CE276E249FA5}" type="presParOf" srcId="{64266AFC-E315-4B0E-B8A8-CFED890B1A62}" destId="{B92D0709-2B40-4D98-A456-96B8C6757650}" srcOrd="1" destOrd="0" presId="urn:microsoft.com/office/officeart/2005/8/layout/orgChart1"/>
    <dgm:cxn modelId="{E513C7D2-A636-4905-AB88-A23A21AC8D6D}" type="presParOf" srcId="{64266AFC-E315-4B0E-B8A8-CFED890B1A62}" destId="{81C6F350-5F36-4F65-9E36-58E803180B29}" srcOrd="2" destOrd="0" presId="urn:microsoft.com/office/officeart/2005/8/layout/orgChart1"/>
    <dgm:cxn modelId="{7066A822-7391-45D4-8F0E-F92B6AB02EDC}" type="presParOf" srcId="{C71E2FD1-205B-47B3-81F0-8BA5D527D720}" destId="{E5FE9D5D-2BA2-4A16-84A5-03E53C8BC69D}" srcOrd="2" destOrd="0" presId="urn:microsoft.com/office/officeart/2005/8/layout/orgChart1"/>
    <dgm:cxn modelId="{85D57BEA-FB68-4404-AE27-B3FE913A1D6E}" type="presParOf" srcId="{B7D17E1B-D913-487E-A399-C1F087EE29F5}" destId="{4093CE26-5A7B-479F-811A-7358A0F4F10D}" srcOrd="6" destOrd="0" presId="urn:microsoft.com/office/officeart/2005/8/layout/orgChart1"/>
    <dgm:cxn modelId="{D2EBD5F5-A39D-4819-ADD6-E758E7CE71EC}" type="presParOf" srcId="{B7D17E1B-D913-487E-A399-C1F087EE29F5}" destId="{6812624F-990E-4B2C-8A7B-781A5C1587E1}" srcOrd="7" destOrd="0" presId="urn:microsoft.com/office/officeart/2005/8/layout/orgChart1"/>
    <dgm:cxn modelId="{1939074D-3C43-4859-B62A-A935E5C7BE3B}" type="presParOf" srcId="{6812624F-990E-4B2C-8A7B-781A5C1587E1}" destId="{DF38562F-A0EC-4889-955A-D976FE827B02}" srcOrd="0" destOrd="0" presId="urn:microsoft.com/office/officeart/2005/8/layout/orgChart1"/>
    <dgm:cxn modelId="{7B6BE591-7C36-48BE-8FF0-0730F3B99CEF}" type="presParOf" srcId="{DF38562F-A0EC-4889-955A-D976FE827B02}" destId="{107F15A4-A8A5-46A0-AF68-C75789E83A90}" srcOrd="0" destOrd="0" presId="urn:microsoft.com/office/officeart/2005/8/layout/orgChart1"/>
    <dgm:cxn modelId="{50782041-564C-40F8-8A1E-6AA171B09E11}" type="presParOf" srcId="{DF38562F-A0EC-4889-955A-D976FE827B02}" destId="{A8799879-63FF-46EE-A827-AB03A7404B70}" srcOrd="1" destOrd="0" presId="urn:microsoft.com/office/officeart/2005/8/layout/orgChart1"/>
    <dgm:cxn modelId="{EC241149-63E1-41D0-9651-E813A9A2F4A5}" type="presParOf" srcId="{6812624F-990E-4B2C-8A7B-781A5C1587E1}" destId="{0CD560F5-9846-4A18-8712-122DF3197CE3}" srcOrd="1" destOrd="0" presId="urn:microsoft.com/office/officeart/2005/8/layout/orgChart1"/>
    <dgm:cxn modelId="{D653CE97-DE83-4A2E-8201-7576897D1888}" type="presParOf" srcId="{6812624F-990E-4B2C-8A7B-781A5C1587E1}" destId="{7BD8B976-ECBA-4EC5-A1A0-5DB5A70D4D90}" srcOrd="2" destOrd="0" presId="urn:microsoft.com/office/officeart/2005/8/layout/orgChart1"/>
    <dgm:cxn modelId="{D3A9EE44-3673-4258-8225-8F3F7BD627CD}" type="presParOf" srcId="{B7D17E1B-D913-487E-A399-C1F087EE29F5}" destId="{D6080F20-9D38-466D-BA1A-971D947F3BC2}" srcOrd="8" destOrd="0" presId="urn:microsoft.com/office/officeart/2005/8/layout/orgChart1"/>
    <dgm:cxn modelId="{7C50228C-40DB-48D1-A22E-49773200A0E4}" type="presParOf" srcId="{B7D17E1B-D913-487E-A399-C1F087EE29F5}" destId="{AE78DE85-417A-4338-BFE6-3FD5967F0BDC}" srcOrd="9" destOrd="0" presId="urn:microsoft.com/office/officeart/2005/8/layout/orgChart1"/>
    <dgm:cxn modelId="{AFB8BE0E-6632-43B2-BFE7-BAEC3B281601}" type="presParOf" srcId="{AE78DE85-417A-4338-BFE6-3FD5967F0BDC}" destId="{E60D2436-7753-48AE-9F13-A3601140C92D}" srcOrd="0" destOrd="0" presId="urn:microsoft.com/office/officeart/2005/8/layout/orgChart1"/>
    <dgm:cxn modelId="{FD679BD1-0F86-41A0-AE14-A74D9D525F1A}" type="presParOf" srcId="{E60D2436-7753-48AE-9F13-A3601140C92D}" destId="{7EBD88D9-90F3-4398-9E2D-0140E31B6A4C}" srcOrd="0" destOrd="0" presId="urn:microsoft.com/office/officeart/2005/8/layout/orgChart1"/>
    <dgm:cxn modelId="{3474DD01-7263-445F-AEC0-8A9069401DFA}" type="presParOf" srcId="{E60D2436-7753-48AE-9F13-A3601140C92D}" destId="{814B1F22-B33F-4D24-9CC8-9D6728F65E6A}" srcOrd="1" destOrd="0" presId="urn:microsoft.com/office/officeart/2005/8/layout/orgChart1"/>
    <dgm:cxn modelId="{DF092849-60DA-44B6-9ACB-BEEB8AF9C0A1}" type="presParOf" srcId="{AE78DE85-417A-4338-BFE6-3FD5967F0BDC}" destId="{A8A040FC-513F-401F-BE35-1717C46C83BF}" srcOrd="1" destOrd="0" presId="urn:microsoft.com/office/officeart/2005/8/layout/orgChart1"/>
    <dgm:cxn modelId="{90E30E21-6428-49FB-8C1F-E6041EBDE492}" type="presParOf" srcId="{AE78DE85-417A-4338-BFE6-3FD5967F0BDC}" destId="{89C9B327-58E8-4985-806C-CCA993153B39}" srcOrd="2" destOrd="0" presId="urn:microsoft.com/office/officeart/2005/8/layout/orgChart1"/>
    <dgm:cxn modelId="{C6365A61-42D2-4A9E-83FA-F82FC52E75AA}" type="presParOf" srcId="{47CF45A5-DE62-4A92-9B20-A4B4C44E358E}" destId="{3816038C-F2E5-4016-9797-0EBE1660B95F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6080F20-9D38-466D-BA1A-971D947F3BC2}">
      <dsp:nvSpPr>
        <dsp:cNvPr id="0" name=""/>
        <dsp:cNvSpPr/>
      </dsp:nvSpPr>
      <dsp:spPr>
        <a:xfrm>
          <a:off x="3124200" y="361090"/>
          <a:ext cx="2734181" cy="11012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5060"/>
              </a:lnTo>
              <a:lnTo>
                <a:pt x="2734181" y="55060"/>
              </a:lnTo>
              <a:lnTo>
                <a:pt x="2734181" y="11012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093CE26-5A7B-479F-811A-7358A0F4F10D}">
      <dsp:nvSpPr>
        <dsp:cNvPr id="0" name=""/>
        <dsp:cNvSpPr/>
      </dsp:nvSpPr>
      <dsp:spPr>
        <a:xfrm>
          <a:off x="3124200" y="361090"/>
          <a:ext cx="1389764" cy="11012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5060"/>
              </a:lnTo>
              <a:lnTo>
                <a:pt x="1389764" y="55060"/>
              </a:lnTo>
              <a:lnTo>
                <a:pt x="1389764" y="11012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162FCC0-C8B9-40F2-A16F-1A1375B23E9A}">
      <dsp:nvSpPr>
        <dsp:cNvPr id="0" name=""/>
        <dsp:cNvSpPr/>
      </dsp:nvSpPr>
      <dsp:spPr>
        <a:xfrm>
          <a:off x="2501032" y="904876"/>
          <a:ext cx="175776" cy="247510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75104"/>
              </a:lnTo>
              <a:lnTo>
                <a:pt x="175776" y="247510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86E7FFD-9EFE-4D6C-90EC-DF32B6AA8F21}">
      <dsp:nvSpPr>
        <dsp:cNvPr id="0" name=""/>
        <dsp:cNvSpPr/>
      </dsp:nvSpPr>
      <dsp:spPr>
        <a:xfrm>
          <a:off x="2501032" y="904876"/>
          <a:ext cx="175776" cy="210279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02790"/>
              </a:lnTo>
              <a:lnTo>
                <a:pt x="175776" y="210279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465A4E4-BE96-4FB9-954B-60D14C1C8B09}">
      <dsp:nvSpPr>
        <dsp:cNvPr id="0" name=""/>
        <dsp:cNvSpPr/>
      </dsp:nvSpPr>
      <dsp:spPr>
        <a:xfrm>
          <a:off x="2501032" y="904876"/>
          <a:ext cx="175776" cy="17304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30475"/>
              </a:lnTo>
              <a:lnTo>
                <a:pt x="175776" y="1730475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50E26FE-341A-44CD-B0AA-C7A9B54052BA}">
      <dsp:nvSpPr>
        <dsp:cNvPr id="0" name=""/>
        <dsp:cNvSpPr/>
      </dsp:nvSpPr>
      <dsp:spPr>
        <a:xfrm>
          <a:off x="2501032" y="904876"/>
          <a:ext cx="175776" cy="135816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58161"/>
              </a:lnTo>
              <a:lnTo>
                <a:pt x="175776" y="1358161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B70D27E-5F8A-4519-B0DE-6EC22EE5075A}">
      <dsp:nvSpPr>
        <dsp:cNvPr id="0" name=""/>
        <dsp:cNvSpPr/>
      </dsp:nvSpPr>
      <dsp:spPr>
        <a:xfrm>
          <a:off x="2501032" y="904876"/>
          <a:ext cx="175776" cy="98584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85846"/>
              </a:lnTo>
              <a:lnTo>
                <a:pt x="175776" y="985846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F7A6CD7-4828-40C1-8594-D22C61BAC099}">
      <dsp:nvSpPr>
        <dsp:cNvPr id="0" name=""/>
        <dsp:cNvSpPr/>
      </dsp:nvSpPr>
      <dsp:spPr>
        <a:xfrm>
          <a:off x="2501032" y="904876"/>
          <a:ext cx="175776" cy="61353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13532"/>
              </a:lnTo>
              <a:lnTo>
                <a:pt x="175776" y="613532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E8CDD0F-24DC-4E57-8636-BA124418E820}">
      <dsp:nvSpPr>
        <dsp:cNvPr id="0" name=""/>
        <dsp:cNvSpPr/>
      </dsp:nvSpPr>
      <dsp:spPr>
        <a:xfrm>
          <a:off x="2501032" y="904876"/>
          <a:ext cx="175776" cy="24121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1217"/>
              </a:lnTo>
              <a:lnTo>
                <a:pt x="175776" y="241217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C153A12-6558-4DAC-9B9D-BF8C8E7B9F7E}">
      <dsp:nvSpPr>
        <dsp:cNvPr id="0" name=""/>
        <dsp:cNvSpPr/>
      </dsp:nvSpPr>
      <dsp:spPr>
        <a:xfrm>
          <a:off x="2969769" y="361090"/>
          <a:ext cx="154430" cy="110121"/>
        </a:xfrm>
        <a:custGeom>
          <a:avLst/>
          <a:gdLst/>
          <a:ahLst/>
          <a:cxnLst/>
          <a:rect l="0" t="0" r="0" b="0"/>
          <a:pathLst>
            <a:path>
              <a:moveTo>
                <a:pt x="154430" y="0"/>
              </a:moveTo>
              <a:lnTo>
                <a:pt x="154430" y="55060"/>
              </a:lnTo>
              <a:lnTo>
                <a:pt x="0" y="55060"/>
              </a:lnTo>
              <a:lnTo>
                <a:pt x="0" y="11012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A717376-417E-4D39-A088-8064E72F8CFA}">
      <dsp:nvSpPr>
        <dsp:cNvPr id="0" name=""/>
        <dsp:cNvSpPr/>
      </dsp:nvSpPr>
      <dsp:spPr>
        <a:xfrm>
          <a:off x="1504433" y="1277191"/>
          <a:ext cx="97523" cy="98584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85846"/>
              </a:lnTo>
              <a:lnTo>
                <a:pt x="97523" y="985846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24DF1E2-ACE7-43FF-BB5C-ECEC4E668455}">
      <dsp:nvSpPr>
        <dsp:cNvPr id="0" name=""/>
        <dsp:cNvSpPr/>
      </dsp:nvSpPr>
      <dsp:spPr>
        <a:xfrm>
          <a:off x="1504433" y="1277191"/>
          <a:ext cx="97523" cy="61353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13532"/>
              </a:lnTo>
              <a:lnTo>
                <a:pt x="97523" y="613532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103AF28-2917-4B74-8C55-5E41B458D615}">
      <dsp:nvSpPr>
        <dsp:cNvPr id="0" name=""/>
        <dsp:cNvSpPr/>
      </dsp:nvSpPr>
      <dsp:spPr>
        <a:xfrm>
          <a:off x="1504433" y="1277191"/>
          <a:ext cx="97523" cy="24121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1217"/>
              </a:lnTo>
              <a:lnTo>
                <a:pt x="97523" y="241217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C7AC43E-A018-4805-9846-8FCB38570C92}">
      <dsp:nvSpPr>
        <dsp:cNvPr id="0" name=""/>
        <dsp:cNvSpPr/>
      </dsp:nvSpPr>
      <dsp:spPr>
        <a:xfrm>
          <a:off x="1718775" y="904876"/>
          <a:ext cx="91440" cy="110121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10121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DA40C76-53EB-4372-ABB0-AE3F7A69025E}">
      <dsp:nvSpPr>
        <dsp:cNvPr id="0" name=""/>
        <dsp:cNvSpPr/>
      </dsp:nvSpPr>
      <dsp:spPr>
        <a:xfrm>
          <a:off x="1764495" y="361090"/>
          <a:ext cx="1359704" cy="110121"/>
        </a:xfrm>
        <a:custGeom>
          <a:avLst/>
          <a:gdLst/>
          <a:ahLst/>
          <a:cxnLst/>
          <a:rect l="0" t="0" r="0" b="0"/>
          <a:pathLst>
            <a:path>
              <a:moveTo>
                <a:pt x="1359704" y="0"/>
              </a:moveTo>
              <a:lnTo>
                <a:pt x="1359704" y="55060"/>
              </a:lnTo>
              <a:lnTo>
                <a:pt x="0" y="55060"/>
              </a:lnTo>
              <a:lnTo>
                <a:pt x="0" y="11012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CB91D31-7C2C-4848-AC7F-5F00A0E6C39E}">
      <dsp:nvSpPr>
        <dsp:cNvPr id="0" name=""/>
        <dsp:cNvSpPr/>
      </dsp:nvSpPr>
      <dsp:spPr>
        <a:xfrm>
          <a:off x="106413" y="904876"/>
          <a:ext cx="153806" cy="187043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70435"/>
              </a:lnTo>
              <a:lnTo>
                <a:pt x="153806" y="1870435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37EBF74-ACCB-4C1E-9BD3-56DBF1A9F3C0}">
      <dsp:nvSpPr>
        <dsp:cNvPr id="0" name=""/>
        <dsp:cNvSpPr/>
      </dsp:nvSpPr>
      <dsp:spPr>
        <a:xfrm>
          <a:off x="106413" y="904876"/>
          <a:ext cx="153806" cy="13517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51757"/>
              </a:lnTo>
              <a:lnTo>
                <a:pt x="153806" y="1351757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0A55D88-9A1D-42B3-BFAE-8CCEAB05C76D}">
      <dsp:nvSpPr>
        <dsp:cNvPr id="0" name=""/>
        <dsp:cNvSpPr/>
      </dsp:nvSpPr>
      <dsp:spPr>
        <a:xfrm>
          <a:off x="106413" y="904876"/>
          <a:ext cx="153806" cy="83307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33078"/>
              </a:lnTo>
              <a:lnTo>
                <a:pt x="153806" y="833078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7D4659B-16E8-4E7D-956B-3A973169A739}">
      <dsp:nvSpPr>
        <dsp:cNvPr id="0" name=""/>
        <dsp:cNvSpPr/>
      </dsp:nvSpPr>
      <dsp:spPr>
        <a:xfrm>
          <a:off x="106413" y="904876"/>
          <a:ext cx="153806" cy="31439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14399"/>
              </a:lnTo>
              <a:lnTo>
                <a:pt x="153806" y="31439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FC48326-2C45-43A3-B6F1-981D99C0A38B}">
      <dsp:nvSpPr>
        <dsp:cNvPr id="0" name=""/>
        <dsp:cNvSpPr/>
      </dsp:nvSpPr>
      <dsp:spPr>
        <a:xfrm>
          <a:off x="516563" y="361090"/>
          <a:ext cx="2607636" cy="110121"/>
        </a:xfrm>
        <a:custGeom>
          <a:avLst/>
          <a:gdLst/>
          <a:ahLst/>
          <a:cxnLst/>
          <a:rect l="0" t="0" r="0" b="0"/>
          <a:pathLst>
            <a:path>
              <a:moveTo>
                <a:pt x="2607636" y="0"/>
              </a:moveTo>
              <a:lnTo>
                <a:pt x="2607636" y="55060"/>
              </a:lnTo>
              <a:lnTo>
                <a:pt x="0" y="55060"/>
              </a:lnTo>
              <a:lnTo>
                <a:pt x="0" y="11012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C040FB3-790A-48A7-9594-1E294B6BE87F}">
      <dsp:nvSpPr>
        <dsp:cNvPr id="0" name=""/>
        <dsp:cNvSpPr/>
      </dsp:nvSpPr>
      <dsp:spPr>
        <a:xfrm>
          <a:off x="2184779" y="98897"/>
          <a:ext cx="1878840" cy="26219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Генеральный директор</a:t>
          </a:r>
        </a:p>
      </dsp:txBody>
      <dsp:txXfrm>
        <a:off x="2184779" y="98897"/>
        <a:ext cx="1878840" cy="262193"/>
      </dsp:txXfrm>
    </dsp:sp>
    <dsp:sp modelId="{D66499D7-05B9-4216-AC15-CE233CA268F1}">
      <dsp:nvSpPr>
        <dsp:cNvPr id="0" name=""/>
        <dsp:cNvSpPr/>
      </dsp:nvSpPr>
      <dsp:spPr>
        <a:xfrm>
          <a:off x="3875" y="471211"/>
          <a:ext cx="1025375" cy="43366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Основное подразделение</a:t>
          </a:r>
        </a:p>
      </dsp:txBody>
      <dsp:txXfrm>
        <a:off x="3875" y="471211"/>
        <a:ext cx="1025375" cy="433665"/>
      </dsp:txXfrm>
    </dsp:sp>
    <dsp:sp modelId="{D87C60B0-2152-4B8F-AB1C-9095A23911C2}">
      <dsp:nvSpPr>
        <dsp:cNvPr id="0" name=""/>
        <dsp:cNvSpPr/>
      </dsp:nvSpPr>
      <dsp:spPr>
        <a:xfrm>
          <a:off x="260219" y="1014997"/>
          <a:ext cx="1069077" cy="408557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Административно-управленческий отдел</a:t>
          </a:r>
        </a:p>
      </dsp:txBody>
      <dsp:txXfrm>
        <a:off x="260219" y="1014997"/>
        <a:ext cx="1069077" cy="408557"/>
      </dsp:txXfrm>
    </dsp:sp>
    <dsp:sp modelId="{0F062AE5-9FE9-44AA-B994-873DC230735D}">
      <dsp:nvSpPr>
        <dsp:cNvPr id="0" name=""/>
        <dsp:cNvSpPr/>
      </dsp:nvSpPr>
      <dsp:spPr>
        <a:xfrm>
          <a:off x="260219" y="1533676"/>
          <a:ext cx="1069077" cy="408557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Отдел таможенного оформления</a:t>
          </a:r>
        </a:p>
      </dsp:txBody>
      <dsp:txXfrm>
        <a:off x="260219" y="1533676"/>
        <a:ext cx="1069077" cy="408557"/>
      </dsp:txXfrm>
    </dsp:sp>
    <dsp:sp modelId="{57CB77CD-6E0B-499B-BBB5-F1FADAF3CD5A}">
      <dsp:nvSpPr>
        <dsp:cNvPr id="0" name=""/>
        <dsp:cNvSpPr/>
      </dsp:nvSpPr>
      <dsp:spPr>
        <a:xfrm>
          <a:off x="260219" y="2052355"/>
          <a:ext cx="1069077" cy="408557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Отдел внутрироссийских перевозок</a:t>
          </a:r>
        </a:p>
      </dsp:txBody>
      <dsp:txXfrm>
        <a:off x="260219" y="2052355"/>
        <a:ext cx="1069077" cy="408557"/>
      </dsp:txXfrm>
    </dsp:sp>
    <dsp:sp modelId="{1714706E-4D9B-42FE-B5C3-399372B4E63F}">
      <dsp:nvSpPr>
        <dsp:cNvPr id="0" name=""/>
        <dsp:cNvSpPr/>
      </dsp:nvSpPr>
      <dsp:spPr>
        <a:xfrm>
          <a:off x="260219" y="2571033"/>
          <a:ext cx="1069077" cy="408557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Отдел мультимодальных перевозок</a:t>
          </a:r>
        </a:p>
      </dsp:txBody>
      <dsp:txXfrm>
        <a:off x="260219" y="2571033"/>
        <a:ext cx="1069077" cy="408557"/>
      </dsp:txXfrm>
    </dsp:sp>
    <dsp:sp modelId="{31E6AB5A-BDA8-4993-95DB-AC7ED81CEE3B}">
      <dsp:nvSpPr>
        <dsp:cNvPr id="0" name=""/>
        <dsp:cNvSpPr/>
      </dsp:nvSpPr>
      <dsp:spPr>
        <a:xfrm>
          <a:off x="1255263" y="471211"/>
          <a:ext cx="1018463" cy="43366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Склад МСК Кудиново</a:t>
          </a:r>
        </a:p>
      </dsp:txBody>
      <dsp:txXfrm>
        <a:off x="1255263" y="471211"/>
        <a:ext cx="1018463" cy="433665"/>
      </dsp:txXfrm>
    </dsp:sp>
    <dsp:sp modelId="{220E2813-5C45-41CD-8020-687982E3C0A6}">
      <dsp:nvSpPr>
        <dsp:cNvPr id="0" name=""/>
        <dsp:cNvSpPr/>
      </dsp:nvSpPr>
      <dsp:spPr>
        <a:xfrm>
          <a:off x="1439417" y="1014997"/>
          <a:ext cx="650155" cy="26219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Начальник склада</a:t>
          </a:r>
        </a:p>
      </dsp:txBody>
      <dsp:txXfrm>
        <a:off x="1439417" y="1014997"/>
        <a:ext cx="650155" cy="262193"/>
      </dsp:txXfrm>
    </dsp:sp>
    <dsp:sp modelId="{2675A569-9EB8-42C9-8767-38DABD52B9E5}">
      <dsp:nvSpPr>
        <dsp:cNvPr id="0" name=""/>
        <dsp:cNvSpPr/>
      </dsp:nvSpPr>
      <dsp:spPr>
        <a:xfrm>
          <a:off x="1601956" y="1387312"/>
          <a:ext cx="683186" cy="26219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Грузчик</a:t>
          </a:r>
        </a:p>
      </dsp:txBody>
      <dsp:txXfrm>
        <a:off x="1601956" y="1387312"/>
        <a:ext cx="683186" cy="262193"/>
      </dsp:txXfrm>
    </dsp:sp>
    <dsp:sp modelId="{14AEE3A8-30E9-4EAA-A1B9-7A9DAED12D50}">
      <dsp:nvSpPr>
        <dsp:cNvPr id="0" name=""/>
        <dsp:cNvSpPr/>
      </dsp:nvSpPr>
      <dsp:spPr>
        <a:xfrm>
          <a:off x="1601956" y="1759626"/>
          <a:ext cx="683186" cy="26219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Кладовщик</a:t>
          </a:r>
        </a:p>
      </dsp:txBody>
      <dsp:txXfrm>
        <a:off x="1601956" y="1759626"/>
        <a:ext cx="683186" cy="262193"/>
      </dsp:txXfrm>
    </dsp:sp>
    <dsp:sp modelId="{33A79ECE-0D76-47C5-A603-3D69090206B6}">
      <dsp:nvSpPr>
        <dsp:cNvPr id="0" name=""/>
        <dsp:cNvSpPr/>
      </dsp:nvSpPr>
      <dsp:spPr>
        <a:xfrm>
          <a:off x="1601956" y="2131941"/>
          <a:ext cx="683186" cy="26219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Водитель погрузчика</a:t>
          </a:r>
        </a:p>
      </dsp:txBody>
      <dsp:txXfrm>
        <a:off x="1601956" y="2131941"/>
        <a:ext cx="683186" cy="262193"/>
      </dsp:txXfrm>
    </dsp:sp>
    <dsp:sp modelId="{23CEC11A-54C3-484C-8D1E-FEC6DD59DB1B}">
      <dsp:nvSpPr>
        <dsp:cNvPr id="0" name=""/>
        <dsp:cNvSpPr/>
      </dsp:nvSpPr>
      <dsp:spPr>
        <a:xfrm>
          <a:off x="2383848" y="471211"/>
          <a:ext cx="1171841" cy="43366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Обособленное подразделение в г. Владивосток</a:t>
          </a:r>
        </a:p>
      </dsp:txBody>
      <dsp:txXfrm>
        <a:off x="2383848" y="471211"/>
        <a:ext cx="1171841" cy="433665"/>
      </dsp:txXfrm>
    </dsp:sp>
    <dsp:sp modelId="{9FB53853-78E1-4F5E-8C31-05799510BB9B}">
      <dsp:nvSpPr>
        <dsp:cNvPr id="0" name=""/>
        <dsp:cNvSpPr/>
      </dsp:nvSpPr>
      <dsp:spPr>
        <a:xfrm>
          <a:off x="2676809" y="1014997"/>
          <a:ext cx="1555865" cy="26219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Отдел международных перевозок</a:t>
          </a:r>
        </a:p>
      </dsp:txBody>
      <dsp:txXfrm>
        <a:off x="2676809" y="1014997"/>
        <a:ext cx="1555865" cy="262193"/>
      </dsp:txXfrm>
    </dsp:sp>
    <dsp:sp modelId="{F65B4043-B2BB-44FB-AACE-D3B62043468E}">
      <dsp:nvSpPr>
        <dsp:cNvPr id="0" name=""/>
        <dsp:cNvSpPr/>
      </dsp:nvSpPr>
      <dsp:spPr>
        <a:xfrm>
          <a:off x="2676809" y="1387312"/>
          <a:ext cx="1472550" cy="26219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Отдел таможенного оформления</a:t>
          </a:r>
        </a:p>
      </dsp:txBody>
      <dsp:txXfrm>
        <a:off x="2676809" y="1387312"/>
        <a:ext cx="1472550" cy="262193"/>
      </dsp:txXfrm>
    </dsp:sp>
    <dsp:sp modelId="{95D25728-7D34-4240-92B0-BC68D3951B3A}">
      <dsp:nvSpPr>
        <dsp:cNvPr id="0" name=""/>
        <dsp:cNvSpPr/>
      </dsp:nvSpPr>
      <dsp:spPr>
        <a:xfrm>
          <a:off x="2676809" y="1759626"/>
          <a:ext cx="1472550" cy="26219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Отдел экспедирования грузов</a:t>
          </a:r>
        </a:p>
      </dsp:txBody>
      <dsp:txXfrm>
        <a:off x="2676809" y="1759626"/>
        <a:ext cx="1472550" cy="262193"/>
      </dsp:txXfrm>
    </dsp:sp>
    <dsp:sp modelId="{C2A1A14B-3A97-4B02-AC7F-48C63408C63E}">
      <dsp:nvSpPr>
        <dsp:cNvPr id="0" name=""/>
        <dsp:cNvSpPr/>
      </dsp:nvSpPr>
      <dsp:spPr>
        <a:xfrm>
          <a:off x="2676809" y="2131941"/>
          <a:ext cx="1472550" cy="26219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Бухгалтерия</a:t>
          </a:r>
        </a:p>
      </dsp:txBody>
      <dsp:txXfrm>
        <a:off x="2676809" y="2131941"/>
        <a:ext cx="1472550" cy="262193"/>
      </dsp:txXfrm>
    </dsp:sp>
    <dsp:sp modelId="{E55E1B1C-C334-4D1C-8919-1273F7BEE456}">
      <dsp:nvSpPr>
        <dsp:cNvPr id="0" name=""/>
        <dsp:cNvSpPr/>
      </dsp:nvSpPr>
      <dsp:spPr>
        <a:xfrm>
          <a:off x="2676809" y="2504255"/>
          <a:ext cx="1472550" cy="26219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Административно-управленческий отдел</a:t>
          </a:r>
        </a:p>
      </dsp:txBody>
      <dsp:txXfrm>
        <a:off x="2676809" y="2504255"/>
        <a:ext cx="1472550" cy="262193"/>
      </dsp:txXfrm>
    </dsp:sp>
    <dsp:sp modelId="{228C84AB-1916-4A59-AFF5-A28D5B3DCC9D}">
      <dsp:nvSpPr>
        <dsp:cNvPr id="0" name=""/>
        <dsp:cNvSpPr/>
      </dsp:nvSpPr>
      <dsp:spPr>
        <a:xfrm>
          <a:off x="2676809" y="2876570"/>
          <a:ext cx="1472550" cy="26219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Автоотдел</a:t>
          </a:r>
        </a:p>
      </dsp:txBody>
      <dsp:txXfrm>
        <a:off x="2676809" y="2876570"/>
        <a:ext cx="1472550" cy="262193"/>
      </dsp:txXfrm>
    </dsp:sp>
    <dsp:sp modelId="{6FA4CF6B-2299-42E6-9A89-A9D5186A8D8C}">
      <dsp:nvSpPr>
        <dsp:cNvPr id="0" name=""/>
        <dsp:cNvSpPr/>
      </dsp:nvSpPr>
      <dsp:spPr>
        <a:xfrm>
          <a:off x="2676809" y="3248884"/>
          <a:ext cx="1472550" cy="26219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Отдел управления складами</a:t>
          </a:r>
        </a:p>
      </dsp:txBody>
      <dsp:txXfrm>
        <a:off x="2676809" y="3248884"/>
        <a:ext cx="1472550" cy="262193"/>
      </dsp:txXfrm>
    </dsp:sp>
    <dsp:sp modelId="{107F15A4-A8A5-46A0-AF68-C75789E83A90}">
      <dsp:nvSpPr>
        <dsp:cNvPr id="0" name=""/>
        <dsp:cNvSpPr/>
      </dsp:nvSpPr>
      <dsp:spPr>
        <a:xfrm>
          <a:off x="3665811" y="471211"/>
          <a:ext cx="1696306" cy="43366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Обособленное подразделение "Склад временного хранения" в г. Владивосток</a:t>
          </a:r>
        </a:p>
      </dsp:txBody>
      <dsp:txXfrm>
        <a:off x="3665811" y="471211"/>
        <a:ext cx="1696306" cy="433665"/>
      </dsp:txXfrm>
    </dsp:sp>
    <dsp:sp modelId="{7EBD88D9-90F3-4398-9E2D-0140E31B6A4C}">
      <dsp:nvSpPr>
        <dsp:cNvPr id="0" name=""/>
        <dsp:cNvSpPr/>
      </dsp:nvSpPr>
      <dsp:spPr>
        <a:xfrm>
          <a:off x="5472239" y="471211"/>
          <a:ext cx="772285" cy="43366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Склад Карьерная</a:t>
          </a:r>
        </a:p>
      </dsp:txBody>
      <dsp:txXfrm>
        <a:off x="5472239" y="471211"/>
        <a:ext cx="772285" cy="43366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78CE50-5077-4B5E-BABC-71A452BBB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6167</Words>
  <Characters>35156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41241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User9</cp:lastModifiedBy>
  <cp:revision>2</cp:revision>
  <cp:lastPrinted>2020-09-09T22:41:00Z</cp:lastPrinted>
  <dcterms:created xsi:type="dcterms:W3CDTF">2023-12-11T03:33:00Z</dcterms:created>
  <dcterms:modified xsi:type="dcterms:W3CDTF">2023-12-11T03:33:00Z</dcterms:modified>
</cp:coreProperties>
</file>