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A069C" w14:textId="77777777" w:rsidR="000E4F52" w:rsidRDefault="000E4F52" w:rsidP="006F22E9">
      <w:pPr>
        <w:widowControl w:val="0"/>
        <w:autoSpaceDE w:val="0"/>
        <w:autoSpaceDN w:val="0"/>
        <w:adjustRightInd w:val="0"/>
        <w:spacing w:before="200" w:line="240" w:lineRule="auto"/>
        <w:jc w:val="center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МИНИСТЕРСТВО </w:t>
      </w:r>
      <w:r w:rsidR="000A16AF">
        <w:rPr>
          <w:rFonts w:ascii="Times New Roman CYR" w:hAnsi="Times New Roman CYR" w:cs="Times New Roman CYR"/>
          <w:sz w:val="24"/>
          <w:szCs w:val="24"/>
        </w:rPr>
        <w:t xml:space="preserve">НАУКИ И ВЫСШЕГО </w:t>
      </w:r>
      <w:r>
        <w:rPr>
          <w:rFonts w:ascii="Times New Roman CYR" w:hAnsi="Times New Roman CYR" w:cs="Times New Roman CYR"/>
          <w:sz w:val="24"/>
          <w:szCs w:val="24"/>
        </w:rPr>
        <w:t>ОБРАЗОВАНИЯ И РОССИЙСКОЙ ФЕДЕРАЦИИ</w:t>
      </w:r>
    </w:p>
    <w:p w14:paraId="502C6F67" w14:textId="77777777" w:rsidR="000E4F52" w:rsidRDefault="000E4F52" w:rsidP="006F22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ВЛАДИВОСТОКСКИЙ ГОСУДАРСТВЕННЫЙ УНИВЕРСИТЕТ</w:t>
      </w:r>
      <w:r>
        <w:rPr>
          <w:rFonts w:ascii="Times New Roman CYR" w:hAnsi="Times New Roman CYR" w:cs="Times New Roman CYR"/>
          <w:caps/>
          <w:sz w:val="24"/>
          <w:szCs w:val="24"/>
        </w:rPr>
        <w:t xml:space="preserve"> </w:t>
      </w:r>
    </w:p>
    <w:p w14:paraId="53BAAF5D" w14:textId="77777777" w:rsidR="000E4F52" w:rsidRDefault="000E4F52" w:rsidP="006F22E9">
      <w:pPr>
        <w:widowControl w:val="0"/>
        <w:autoSpaceDE w:val="0"/>
        <w:autoSpaceDN w:val="0"/>
        <w:adjustRightInd w:val="0"/>
        <w:spacing w:before="200" w:line="240" w:lineRule="auto"/>
        <w:jc w:val="center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ИНСТИТУТ ФИЗИЧЕСКОЙ КУЛЬТУРЫ И СПОРТА</w:t>
      </w:r>
    </w:p>
    <w:p w14:paraId="3BE660AC" w14:textId="77777777" w:rsidR="002B5E81" w:rsidRDefault="002B5E81" w:rsidP="006F22E9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caps/>
          <w:sz w:val="24"/>
          <w:szCs w:val="24"/>
        </w:rPr>
        <w:t>КАФЕДРА МЕДИКО-БИОЛОГИЧЕСКИХ ДИСЦИПЛИН</w:t>
      </w:r>
    </w:p>
    <w:p w14:paraId="101770D1" w14:textId="77777777" w:rsidR="000E4F52" w:rsidRPr="00D802BD" w:rsidRDefault="000E4F52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14:paraId="6E4FBC98" w14:textId="77777777" w:rsidR="000E4F52" w:rsidRPr="00D802BD" w:rsidRDefault="000E4F52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14:paraId="0402F5AE" w14:textId="77777777" w:rsidR="000E4F52" w:rsidRPr="00D802BD" w:rsidRDefault="000E4F52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14:paraId="0097BB67" w14:textId="77777777" w:rsidR="000E4F52" w:rsidRDefault="000E4F52">
      <w:pPr>
        <w:widowControl w:val="0"/>
        <w:autoSpaceDE w:val="0"/>
        <w:autoSpaceDN w:val="0"/>
        <w:adjustRightInd w:val="0"/>
        <w:spacing w:before="1220" w:after="0" w:line="240" w:lineRule="auto"/>
        <w:jc w:val="center"/>
        <w:rPr>
          <w:rFonts w:ascii="Times New Roman CYR" w:hAnsi="Times New Roman CYR" w:cs="Times New Roman CYR"/>
          <w:sz w:val="40"/>
          <w:szCs w:val="40"/>
        </w:rPr>
      </w:pPr>
      <w:r>
        <w:rPr>
          <w:rFonts w:ascii="Times New Roman CYR" w:hAnsi="Times New Roman CYR" w:cs="Times New Roman CYR"/>
          <w:sz w:val="40"/>
          <w:szCs w:val="40"/>
        </w:rPr>
        <w:t xml:space="preserve">ОТЧЕТ </w:t>
      </w:r>
    </w:p>
    <w:p w14:paraId="57FD11D1" w14:textId="77777777" w:rsidR="000E4F52" w:rsidRDefault="000E4F5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40"/>
          <w:szCs w:val="40"/>
        </w:rPr>
      </w:pPr>
      <w:r>
        <w:rPr>
          <w:rFonts w:ascii="Times New Roman CYR" w:hAnsi="Times New Roman CYR" w:cs="Times New Roman CYR"/>
          <w:sz w:val="40"/>
          <w:szCs w:val="40"/>
        </w:rPr>
        <w:t>ПО УЧЕБНОЙ ПРАКТИКЕ</w:t>
      </w:r>
      <w:r>
        <w:rPr>
          <w:rFonts w:ascii="Times New Roman CYR" w:hAnsi="Times New Roman CYR" w:cs="Times New Roman CYR"/>
          <w:color w:val="FF0000"/>
          <w:sz w:val="40"/>
          <w:szCs w:val="40"/>
        </w:rPr>
        <w:t xml:space="preserve"> </w:t>
      </w:r>
    </w:p>
    <w:p w14:paraId="22A16FFF" w14:textId="77777777" w:rsidR="000E4F52" w:rsidRDefault="000E4F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sz w:val="36"/>
          <w:szCs w:val="36"/>
        </w:rPr>
        <w:t xml:space="preserve">Учебная практика </w:t>
      </w:r>
      <w:r w:rsidR="00795C67">
        <w:rPr>
          <w:rFonts w:ascii="Times New Roman CYR" w:hAnsi="Times New Roman CYR" w:cs="Times New Roman CYR"/>
          <w:sz w:val="36"/>
          <w:szCs w:val="36"/>
        </w:rPr>
        <w:t xml:space="preserve">по </w:t>
      </w:r>
      <w:r>
        <w:rPr>
          <w:rFonts w:ascii="Times New Roman CYR" w:hAnsi="Times New Roman CYR" w:cs="Times New Roman CYR"/>
          <w:sz w:val="36"/>
          <w:szCs w:val="36"/>
        </w:rPr>
        <w:t>получени</w:t>
      </w:r>
      <w:r w:rsidR="00795C67">
        <w:rPr>
          <w:rFonts w:ascii="Times New Roman CYR" w:hAnsi="Times New Roman CYR" w:cs="Times New Roman CYR"/>
          <w:sz w:val="36"/>
          <w:szCs w:val="36"/>
        </w:rPr>
        <w:t>ю</w:t>
      </w:r>
      <w:r>
        <w:rPr>
          <w:rFonts w:ascii="Times New Roman CYR" w:hAnsi="Times New Roman CYR" w:cs="Times New Roman CYR"/>
          <w:sz w:val="36"/>
          <w:szCs w:val="36"/>
        </w:rPr>
        <w:t xml:space="preserve"> навыков </w:t>
      </w:r>
      <w:r w:rsidR="00795C67">
        <w:rPr>
          <w:rFonts w:ascii="Times New Roman CYR" w:hAnsi="Times New Roman CYR" w:cs="Times New Roman CYR"/>
          <w:sz w:val="36"/>
          <w:szCs w:val="36"/>
        </w:rPr>
        <w:t>исследовательской работы</w:t>
      </w:r>
    </w:p>
    <w:p w14:paraId="26524C40" w14:textId="77777777" w:rsidR="000E4F52" w:rsidRPr="00795C67" w:rsidRDefault="000E4F52">
      <w:pPr>
        <w:widowControl w:val="0"/>
        <w:autoSpaceDE w:val="0"/>
        <w:autoSpaceDN w:val="0"/>
        <w:adjustRightInd w:val="0"/>
        <w:spacing w:before="1080"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163"/>
        <w:gridCol w:w="3576"/>
        <w:gridCol w:w="3116"/>
      </w:tblGrid>
      <w:tr w:rsidR="000E4F52" w:rsidRPr="0028543F" w14:paraId="43C69FF4" w14:textId="77777777">
        <w:trPr>
          <w:trHeight w:val="1"/>
          <w:jc w:val="center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3E43F915" w14:textId="77777777" w:rsidR="000E4F52" w:rsidRPr="0028543F" w:rsidRDefault="000E4F52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28543F">
              <w:rPr>
                <w:rFonts w:ascii="Times New Roman CYR" w:hAnsi="Times New Roman CYR" w:cs="Times New Roman CYR"/>
                <w:sz w:val="28"/>
                <w:szCs w:val="28"/>
              </w:rPr>
              <w:t xml:space="preserve">Студент </w:t>
            </w:r>
          </w:p>
          <w:p w14:paraId="50B77F8E" w14:textId="77777777" w:rsidR="000E4F52" w:rsidRPr="0074757F" w:rsidRDefault="0074757F" w:rsidP="0074757F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</w:rPr>
            </w:pPr>
            <w:r>
              <w:rPr>
                <w:rFonts w:ascii="Times New Roman CYR" w:hAnsi="Times New Roman CYR" w:cs="Times New Roman CYR"/>
                <w:color w:val="000000" w:themeColor="text1"/>
                <w:sz w:val="28"/>
                <w:szCs w:val="28"/>
              </w:rPr>
              <w:t>гр</w:t>
            </w:r>
            <w:r>
              <w:rPr>
                <w:rFonts w:ascii="Times New Roman CYR" w:hAnsi="Times New Roman CYR" w:cs="Times New Roman CYR"/>
                <w:color w:val="0000FF"/>
                <w:sz w:val="28"/>
                <w:szCs w:val="28"/>
              </w:rPr>
              <w:t>.</w:t>
            </w:r>
            <w:r w:rsidR="000E4F52" w:rsidRPr="0028543F">
              <w:rPr>
                <w:rFonts w:ascii="Times New Roman CYR" w:hAnsi="Times New Roman CYR" w:cs="Times New Roman CYR"/>
                <w:color w:val="0000FF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БФЗА-25</w:t>
            </w:r>
            <w:r w:rsidRPr="00FA5EFC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-1             </w:t>
            </w:r>
          </w:p>
        </w:tc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2AA55E21" w14:textId="77777777" w:rsidR="0074757F" w:rsidRPr="0074757F" w:rsidRDefault="000E4F52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4757F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2518CEEA" w14:textId="77777777" w:rsidR="000E4F52" w:rsidRPr="00F20EEF" w:rsidRDefault="00F20EEF" w:rsidP="0074757F">
            <w:pPr>
              <w:spacing w:after="0" w:line="240" w:lineRule="auto"/>
              <w:ind w:left="-85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cs="Calibri"/>
              </w:rPr>
              <w:t xml:space="preserve"> </w:t>
            </w:r>
            <w:r w:rsidRPr="00F20EEF">
              <w:rPr>
                <w:rFonts w:ascii="Times New Roman" w:hAnsi="Times New Roman"/>
                <w:sz w:val="28"/>
                <w:szCs w:val="28"/>
              </w:rPr>
              <w:t>Н.А. Сказченко</w:t>
            </w:r>
          </w:p>
        </w:tc>
      </w:tr>
      <w:tr w:rsidR="000E4F52" w:rsidRPr="0028543F" w14:paraId="171D1DF9" w14:textId="77777777">
        <w:trPr>
          <w:trHeight w:val="1"/>
          <w:jc w:val="center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35F32F47" w14:textId="77777777" w:rsidR="000E4F52" w:rsidRPr="0074757F" w:rsidRDefault="000E4F52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D699640" w14:textId="77777777" w:rsidR="000E4F52" w:rsidRPr="0074757F" w:rsidRDefault="000E4F52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6B5FED2" w14:textId="77777777" w:rsidR="000E4F52" w:rsidRPr="0074757F" w:rsidRDefault="000E4F52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6EFDBBDE" w14:textId="77777777" w:rsidR="000E4F52" w:rsidRPr="0074757F" w:rsidRDefault="000E4F52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/>
              <w:rPr>
                <w:rFonts w:cs="Calibri"/>
              </w:rPr>
            </w:pPr>
          </w:p>
        </w:tc>
      </w:tr>
      <w:tr w:rsidR="000E4F52" w:rsidRPr="0028543F" w14:paraId="3FA19483" w14:textId="77777777">
        <w:trPr>
          <w:trHeight w:val="1"/>
          <w:jc w:val="center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5313A9B4" w14:textId="77777777" w:rsidR="000E4F52" w:rsidRPr="0028543F" w:rsidRDefault="000E4F52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28543F">
              <w:rPr>
                <w:rFonts w:ascii="Times New Roman CYR" w:hAnsi="Times New Roman CYR" w:cs="Times New Roman CYR"/>
                <w:sz w:val="28"/>
                <w:szCs w:val="28"/>
              </w:rPr>
              <w:t>Руководитель</w:t>
            </w:r>
          </w:p>
          <w:p w14:paraId="34624CD6" w14:textId="77777777" w:rsidR="000E4F52" w:rsidRPr="0028543F" w:rsidRDefault="00D802BD" w:rsidP="00D802B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28543F">
              <w:rPr>
                <w:rFonts w:ascii="Times New Roman CYR" w:hAnsi="Times New Roman CYR" w:cs="Times New Roman CYR"/>
                <w:sz w:val="28"/>
                <w:szCs w:val="28"/>
              </w:rPr>
              <w:t>д</w:t>
            </w:r>
            <w:r w:rsidR="000E4F52" w:rsidRPr="0028543F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  <w:r w:rsidRPr="0028543F">
              <w:rPr>
                <w:rFonts w:ascii="Times New Roman CYR" w:hAnsi="Times New Roman CYR" w:cs="Times New Roman CYR"/>
                <w:sz w:val="28"/>
                <w:szCs w:val="28"/>
              </w:rPr>
              <w:t>м</w:t>
            </w:r>
            <w:r w:rsidR="000E4F52" w:rsidRPr="0028543F">
              <w:rPr>
                <w:rFonts w:ascii="Times New Roman CYR" w:hAnsi="Times New Roman CYR" w:cs="Times New Roman CYR"/>
                <w:sz w:val="28"/>
                <w:szCs w:val="28"/>
              </w:rPr>
              <w:t xml:space="preserve">ед.н., </w:t>
            </w:r>
            <w:r w:rsidRPr="0028543F">
              <w:rPr>
                <w:rFonts w:ascii="Times New Roman CYR" w:hAnsi="Times New Roman CYR" w:cs="Times New Roman CYR"/>
                <w:sz w:val="28"/>
                <w:szCs w:val="28"/>
              </w:rPr>
              <w:t>профессор</w:t>
            </w:r>
          </w:p>
        </w:tc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3A2A7D8B" w14:textId="77777777" w:rsidR="000E4F52" w:rsidRPr="0028543F" w:rsidRDefault="000E4F52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28543F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0B1F0222" w14:textId="77777777" w:rsidR="000E4F52" w:rsidRPr="0028543F" w:rsidRDefault="00D802BD" w:rsidP="00D802B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/>
              <w:rPr>
                <w:rFonts w:cs="Calibri"/>
              </w:rPr>
            </w:pPr>
            <w:r w:rsidRPr="0028543F">
              <w:rPr>
                <w:rFonts w:ascii="Times New Roman CYR" w:hAnsi="Times New Roman CYR" w:cs="Times New Roman CYR"/>
                <w:sz w:val="28"/>
                <w:szCs w:val="28"/>
              </w:rPr>
              <w:t>Н</w:t>
            </w:r>
            <w:r w:rsidR="000E4F52" w:rsidRPr="0028543F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  <w:r w:rsidRPr="0028543F">
              <w:rPr>
                <w:rFonts w:ascii="Times New Roman CYR" w:hAnsi="Times New Roman CYR" w:cs="Times New Roman CYR"/>
                <w:sz w:val="28"/>
                <w:szCs w:val="28"/>
              </w:rPr>
              <w:t>С</w:t>
            </w:r>
            <w:r w:rsidR="000E4F52" w:rsidRPr="0028543F">
              <w:rPr>
                <w:rFonts w:ascii="Times New Roman CYR" w:hAnsi="Times New Roman CYR" w:cs="Times New Roman CYR"/>
                <w:sz w:val="28"/>
                <w:szCs w:val="28"/>
              </w:rPr>
              <w:t xml:space="preserve">. </w:t>
            </w:r>
            <w:r w:rsidRPr="0028543F">
              <w:rPr>
                <w:rFonts w:ascii="Times New Roman CYR" w:hAnsi="Times New Roman CYR" w:cs="Times New Roman CYR"/>
                <w:sz w:val="28"/>
                <w:szCs w:val="28"/>
              </w:rPr>
              <w:t>Журавская</w:t>
            </w:r>
          </w:p>
        </w:tc>
      </w:tr>
      <w:tr w:rsidR="000E4F52" w:rsidRPr="0028543F" w14:paraId="27AFC11A" w14:textId="77777777">
        <w:trPr>
          <w:trHeight w:val="1"/>
          <w:jc w:val="center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34CB4E57" w14:textId="77777777" w:rsidR="000E4F52" w:rsidRPr="0028543F" w:rsidRDefault="000E4F52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768936E5" w14:textId="77777777" w:rsidR="000E4F52" w:rsidRPr="0028543F" w:rsidRDefault="000E4F52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090BE07D" w14:textId="77777777" w:rsidR="000E4F52" w:rsidRPr="0028543F" w:rsidRDefault="000E4F52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/>
              <w:rPr>
                <w:rFonts w:cs="Calibri"/>
              </w:rPr>
            </w:pPr>
          </w:p>
        </w:tc>
      </w:tr>
    </w:tbl>
    <w:p w14:paraId="1C8FC3EF" w14:textId="77777777" w:rsidR="000E4F52" w:rsidRPr="00D802BD" w:rsidRDefault="000E4F52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25C7839" w14:textId="77777777" w:rsidR="000E4F52" w:rsidRPr="00D802BD" w:rsidRDefault="000E4F52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07CF8BA" w14:textId="77777777" w:rsidR="000E4F52" w:rsidRPr="00D802BD" w:rsidRDefault="000E4F52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55EBF21" w14:textId="77777777" w:rsidR="000E4F52" w:rsidRPr="00D802BD" w:rsidRDefault="000E4F52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ED71A5F" w14:textId="77777777" w:rsidR="000E4F52" w:rsidRPr="00D802BD" w:rsidRDefault="000E4F52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D1B8FFE" w14:textId="77777777" w:rsidR="000E4F52" w:rsidRPr="00D802BD" w:rsidRDefault="000E4F52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56FE940" w14:textId="77777777" w:rsidR="000E4F52" w:rsidRPr="00D802BD" w:rsidRDefault="000E4F52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1541E42" w14:textId="77777777" w:rsidR="000E4F52" w:rsidRPr="00D802BD" w:rsidRDefault="000E4F52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31993EF" w14:textId="77777777" w:rsidR="000E4F52" w:rsidRPr="00D802BD" w:rsidRDefault="000E4F52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74CF603" w14:textId="77777777" w:rsidR="000E4F52" w:rsidRPr="00D802BD" w:rsidRDefault="000E4F52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E86C826" w14:textId="77777777" w:rsidR="000E4F52" w:rsidRPr="00D802BD" w:rsidRDefault="000E4F52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3B94BC5" w14:textId="77777777" w:rsidR="000E4F52" w:rsidRDefault="000E4F52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Владивосток</w:t>
      </w:r>
      <w:r w:rsidR="006F22E9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F22E9">
        <w:rPr>
          <w:rFonts w:ascii="Times New Roman CYR" w:hAnsi="Times New Roman CYR" w:cs="Times New Roman CYR"/>
          <w:sz w:val="28"/>
          <w:szCs w:val="28"/>
        </w:rPr>
        <w:t>202</w:t>
      </w:r>
      <w:r w:rsidR="006F22E9" w:rsidRPr="006F22E9">
        <w:rPr>
          <w:rFonts w:ascii="Times New Roman CYR" w:hAnsi="Times New Roman CYR" w:cs="Times New Roman CYR"/>
          <w:sz w:val="28"/>
          <w:szCs w:val="28"/>
        </w:rPr>
        <w:t>6</w:t>
      </w:r>
    </w:p>
    <w:p w14:paraId="269CA8F9" w14:textId="77777777" w:rsidR="000E4F52" w:rsidRDefault="000E4F52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Содержание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42"/>
        <w:gridCol w:w="7716"/>
        <w:gridCol w:w="681"/>
      </w:tblGrid>
      <w:tr w:rsidR="00E307B7" w:rsidRPr="00E307B7" w14:paraId="33BDC039" w14:textId="77777777" w:rsidTr="00E307B7">
        <w:trPr>
          <w:trHeight w:val="1"/>
        </w:trPr>
        <w:tc>
          <w:tcPr>
            <w:tcW w:w="8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30B1B37" w14:textId="77777777" w:rsidR="000E4F52" w:rsidRPr="0028543F" w:rsidRDefault="000E4F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lang w:val="en-US"/>
              </w:rPr>
            </w:pPr>
            <w:r w:rsidRPr="0028543F">
              <w:rPr>
                <w:rFonts w:ascii="Times New Roman CYR" w:hAnsi="Times New Roman CYR" w:cs="Times New Roman CYR"/>
                <w:sz w:val="24"/>
                <w:szCs w:val="24"/>
              </w:rPr>
              <w:t>Введение ………………………………………………………………………………..…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C20071D" w14:textId="77777777" w:rsidR="000E4F52" w:rsidRPr="00ED2639" w:rsidRDefault="000E4F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lang w:val="en-US"/>
              </w:rPr>
            </w:pPr>
            <w:r w:rsidRPr="00ED263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</w:t>
            </w:r>
          </w:p>
        </w:tc>
      </w:tr>
      <w:tr w:rsidR="00E307B7" w:rsidRPr="00E307B7" w14:paraId="0B2D0C7E" w14:textId="77777777" w:rsidTr="00E307B7">
        <w:trPr>
          <w:trHeight w:val="1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18418A3" w14:textId="77777777" w:rsidR="000E4F52" w:rsidRPr="0028543F" w:rsidRDefault="000E4F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lang w:val="en-US"/>
              </w:rPr>
            </w:pPr>
            <w:r w:rsidRPr="0028543F">
              <w:rPr>
                <w:rFonts w:ascii="Times New Roman CYR" w:hAnsi="Times New Roman CYR" w:cs="Times New Roman CYR"/>
                <w:sz w:val="24"/>
                <w:szCs w:val="24"/>
              </w:rPr>
              <w:t>Раздел 1.</w:t>
            </w:r>
          </w:p>
        </w:tc>
        <w:tc>
          <w:tcPr>
            <w:tcW w:w="7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3B1D519" w14:textId="77777777" w:rsidR="000E4F52" w:rsidRPr="00E307B7" w:rsidRDefault="000E4F52" w:rsidP="00ED26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8543F">
              <w:rPr>
                <w:rFonts w:ascii="Times New Roman CYR" w:hAnsi="Times New Roman CYR" w:cs="Times New Roman CYR"/>
                <w:sz w:val="24"/>
                <w:szCs w:val="24"/>
              </w:rPr>
              <w:t xml:space="preserve">Особенности </w:t>
            </w:r>
            <w:r w:rsidR="00E307B7" w:rsidRPr="00E307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реконструкции ходьбы с применением экзоскелета в реабилитации больных с последствиями травмы спинного мозга</w:t>
            </w:r>
            <w:r w:rsidR="00E307B7" w:rsidRPr="00E307B7">
              <w:rPr>
                <w:rFonts w:ascii="Times New Roman" w:hAnsi="Times New Roman"/>
                <w:sz w:val="24"/>
                <w:szCs w:val="24"/>
              </w:rPr>
              <w:t xml:space="preserve"> по результатам анализа литературных источников</w:t>
            </w:r>
            <w:r w:rsidR="00E307B7">
              <w:rPr>
                <w:rFonts w:ascii="Times New Roman" w:hAnsi="Times New Roman"/>
                <w:sz w:val="24"/>
                <w:szCs w:val="24"/>
              </w:rPr>
              <w:t>………………………….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848D62F" w14:textId="77777777" w:rsidR="000E4F52" w:rsidRPr="00ED2639" w:rsidRDefault="000E4F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D4D8219" w14:textId="77777777" w:rsidR="00E307B7" w:rsidRPr="00ED2639" w:rsidRDefault="00E307B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7184B552" w14:textId="77777777" w:rsidR="000E4F52" w:rsidRPr="00ED2639" w:rsidRDefault="000E4F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lang w:val="en-US"/>
              </w:rPr>
            </w:pPr>
            <w:r w:rsidRPr="00ED263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5</w:t>
            </w:r>
          </w:p>
        </w:tc>
      </w:tr>
      <w:tr w:rsidR="00E307B7" w:rsidRPr="00E307B7" w14:paraId="6022C10B" w14:textId="77777777" w:rsidTr="00E307B7">
        <w:trPr>
          <w:trHeight w:val="1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A45016F" w14:textId="77777777" w:rsidR="000E4F52" w:rsidRPr="0028543F" w:rsidRDefault="000E4F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lang w:val="en-US"/>
              </w:rPr>
            </w:pPr>
            <w:r w:rsidRPr="0028543F">
              <w:rPr>
                <w:rFonts w:ascii="Times New Roman CYR" w:hAnsi="Times New Roman CYR" w:cs="Times New Roman CYR"/>
                <w:sz w:val="24"/>
                <w:szCs w:val="24"/>
              </w:rPr>
              <w:t>Раздел 2.</w:t>
            </w:r>
          </w:p>
        </w:tc>
        <w:tc>
          <w:tcPr>
            <w:tcW w:w="7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454D9FD" w14:textId="77777777" w:rsidR="000E4F52" w:rsidRPr="0028543F" w:rsidRDefault="000E4F52" w:rsidP="00ED2639">
            <w:pPr>
              <w:shd w:val="clear" w:color="auto" w:fill="FFFFFF"/>
              <w:spacing w:after="0"/>
              <w:jc w:val="both"/>
              <w:rPr>
                <w:rFonts w:cs="Calibri"/>
              </w:rPr>
            </w:pPr>
            <w:r w:rsidRPr="0028543F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Представления респондентов </w:t>
            </w:r>
            <w:r w:rsidR="00D802BD" w:rsidRPr="0028543F">
              <w:rPr>
                <w:rFonts w:ascii="Times New Roman CYR" w:hAnsi="Times New Roman CYR" w:cs="Times New Roman CYR"/>
                <w:sz w:val="24"/>
                <w:szCs w:val="24"/>
              </w:rPr>
              <w:t xml:space="preserve">по </w:t>
            </w:r>
            <w:r w:rsidR="00D802BD" w:rsidRPr="00E307B7">
              <w:rPr>
                <w:rFonts w:ascii="Times New Roman" w:hAnsi="Times New Roman"/>
                <w:sz w:val="24"/>
                <w:szCs w:val="24"/>
              </w:rPr>
              <w:t xml:space="preserve">результатам </w:t>
            </w:r>
            <w:r w:rsidR="00B256D6" w:rsidRPr="00B256D6">
              <w:rPr>
                <w:rFonts w:ascii="Times New Roman" w:hAnsi="Times New Roman"/>
                <w:sz w:val="24"/>
                <w:szCs w:val="24"/>
              </w:rPr>
              <w:t xml:space="preserve">тестирования </w:t>
            </w:r>
            <w:r w:rsidR="00ED2639" w:rsidRPr="00E307B7">
              <w:rPr>
                <w:rFonts w:ascii="Times New Roman" w:hAnsi="Times New Roman"/>
                <w:sz w:val="24"/>
                <w:szCs w:val="24"/>
              </w:rPr>
              <w:t>пациентов</w:t>
            </w:r>
            <w:r w:rsidR="00ED2639" w:rsidRPr="00B256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56D6" w:rsidRPr="00B256D6">
              <w:rPr>
                <w:rFonts w:ascii="Times New Roman" w:hAnsi="Times New Roman"/>
                <w:sz w:val="24"/>
                <w:szCs w:val="24"/>
              </w:rPr>
              <w:t>по шкале ASIA (стандартизированный неврологический тест)</w:t>
            </w:r>
            <w:r w:rsidR="00B256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307B7" w:rsidRPr="00E307B7">
              <w:rPr>
                <w:rFonts w:ascii="Times New Roman" w:hAnsi="Times New Roman"/>
                <w:sz w:val="24"/>
                <w:szCs w:val="24"/>
              </w:rPr>
              <w:t xml:space="preserve">после травм спинного мозга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63B9081" w14:textId="77777777" w:rsidR="000E4F52" w:rsidRPr="00ED2639" w:rsidRDefault="000E4F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6239DA7" w14:textId="77777777" w:rsidR="00E307B7" w:rsidRPr="00ED2639" w:rsidRDefault="00E307B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F63BBA6" w14:textId="77777777" w:rsidR="000E4F52" w:rsidRPr="00ED2639" w:rsidRDefault="00E307B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ED2639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</w:tr>
      <w:tr w:rsidR="00E307B7" w:rsidRPr="00E307B7" w14:paraId="727EC626" w14:textId="77777777" w:rsidTr="00E307B7">
        <w:trPr>
          <w:trHeight w:val="1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054B902" w14:textId="77777777" w:rsidR="000E4F52" w:rsidRPr="0028543F" w:rsidRDefault="000E4F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28543F">
              <w:rPr>
                <w:rFonts w:ascii="Times New Roman CYR" w:hAnsi="Times New Roman CYR" w:cs="Times New Roman CYR"/>
                <w:sz w:val="24"/>
                <w:szCs w:val="24"/>
              </w:rPr>
              <w:t>Раздел 3.</w:t>
            </w:r>
          </w:p>
        </w:tc>
        <w:tc>
          <w:tcPr>
            <w:tcW w:w="7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D4A5ECA" w14:textId="77777777" w:rsidR="000E4F52" w:rsidRPr="00E307B7" w:rsidRDefault="00D802BD" w:rsidP="00E307B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8"/>
                <w:szCs w:val="28"/>
              </w:rPr>
            </w:pPr>
            <w:r w:rsidRPr="0028543F">
              <w:rPr>
                <w:rFonts w:ascii="Times New Roman CYR" w:hAnsi="Times New Roman CYR" w:cs="Times New Roman CYR"/>
                <w:sz w:val="24"/>
                <w:szCs w:val="24"/>
              </w:rPr>
              <w:t xml:space="preserve">Анализ и </w:t>
            </w:r>
            <w:r w:rsidR="000E4F52" w:rsidRPr="0028543F">
              <w:rPr>
                <w:rFonts w:ascii="Times New Roman CYR" w:hAnsi="Times New Roman CYR" w:cs="Times New Roman CYR"/>
                <w:sz w:val="24"/>
                <w:szCs w:val="24"/>
              </w:rPr>
              <w:t xml:space="preserve">характеристика </w:t>
            </w:r>
            <w:r w:rsidRPr="0028543F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процедуры лечебной гимнастики </w:t>
            </w:r>
            <w:r w:rsidR="000E4F52" w:rsidRPr="0028543F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="00E307B7">
              <w:rPr>
                <w:rFonts w:ascii="Times New Roman CYR" w:hAnsi="Times New Roman CYR" w:cs="Times New Roman CYR"/>
                <w:sz w:val="24"/>
                <w:szCs w:val="24"/>
              </w:rPr>
              <w:t xml:space="preserve">ри </w:t>
            </w:r>
            <w:r w:rsidR="00E307B7" w:rsidRPr="00E307B7">
              <w:rPr>
                <w:rFonts w:ascii="Times New Roman" w:hAnsi="Times New Roman"/>
                <w:sz w:val="24"/>
                <w:szCs w:val="24"/>
              </w:rPr>
              <w:t>реабилитации пациентов после травм спинного мозга</w:t>
            </w:r>
            <w:r w:rsidR="00E307B7">
              <w:rPr>
                <w:rFonts w:ascii="Times New Roman CYR" w:hAnsi="Times New Roman CYR" w:cs="Times New Roman CYR"/>
                <w:sz w:val="24"/>
                <w:szCs w:val="24"/>
              </w:rPr>
              <w:t>…………………….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92335C9" w14:textId="77777777" w:rsidR="000E4F52" w:rsidRPr="00ED2639" w:rsidRDefault="000E4F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6D34806" w14:textId="77777777" w:rsidR="000E4F52" w:rsidRPr="00ED2639" w:rsidRDefault="00E307B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ED2639"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</w:p>
        </w:tc>
      </w:tr>
      <w:tr w:rsidR="00E307B7" w:rsidRPr="00E307B7" w14:paraId="5D52CFCA" w14:textId="77777777" w:rsidTr="00E307B7">
        <w:trPr>
          <w:trHeight w:val="1"/>
        </w:trPr>
        <w:tc>
          <w:tcPr>
            <w:tcW w:w="8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48493F3" w14:textId="77777777" w:rsidR="000E4F52" w:rsidRPr="0028543F" w:rsidRDefault="000E4F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28543F">
              <w:rPr>
                <w:rFonts w:ascii="Times New Roman CYR" w:hAnsi="Times New Roman CYR" w:cs="Times New Roman CYR"/>
                <w:sz w:val="24"/>
                <w:szCs w:val="24"/>
              </w:rPr>
              <w:t>Выводы ………………………………………………………………………………….…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D2C735E" w14:textId="77777777" w:rsidR="000E4F52" w:rsidRPr="00ED2639" w:rsidRDefault="00E307B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ED2639"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</w:tc>
      </w:tr>
      <w:tr w:rsidR="00E307B7" w:rsidRPr="00E307B7" w14:paraId="167FFD71" w14:textId="77777777" w:rsidTr="00E307B7">
        <w:trPr>
          <w:trHeight w:val="1"/>
        </w:trPr>
        <w:tc>
          <w:tcPr>
            <w:tcW w:w="8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CFA4EED" w14:textId="77777777" w:rsidR="000E4F52" w:rsidRPr="0028543F" w:rsidRDefault="000E4F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lang w:val="en-US"/>
              </w:rPr>
            </w:pPr>
            <w:r w:rsidRPr="0028543F">
              <w:rPr>
                <w:rFonts w:ascii="Times New Roman CYR" w:hAnsi="Times New Roman CYR" w:cs="Times New Roman CYR"/>
                <w:sz w:val="24"/>
                <w:szCs w:val="24"/>
              </w:rPr>
              <w:t>Приложения</w:t>
            </w:r>
            <w:r w:rsidR="00E307B7">
              <w:rPr>
                <w:rFonts w:ascii="Times New Roman CYR" w:hAnsi="Times New Roman CYR" w:cs="Times New Roman CYR"/>
                <w:sz w:val="24"/>
                <w:szCs w:val="24"/>
              </w:rPr>
              <w:t xml:space="preserve"> А</w:t>
            </w:r>
            <w:r w:rsidRPr="0028543F">
              <w:rPr>
                <w:rFonts w:ascii="Times New Roman CYR" w:hAnsi="Times New Roman CYR" w:cs="Times New Roman CYR"/>
                <w:sz w:val="24"/>
                <w:szCs w:val="24"/>
              </w:rPr>
              <w:t xml:space="preserve"> …………………………………</w:t>
            </w:r>
            <w:r w:rsidR="00E307B7">
              <w:rPr>
                <w:rFonts w:ascii="Times New Roman CYR" w:hAnsi="Times New Roman CYR" w:cs="Times New Roman CYR"/>
                <w:sz w:val="24"/>
                <w:szCs w:val="24"/>
              </w:rPr>
              <w:t>……………………………………….....</w:t>
            </w:r>
            <w:r w:rsidR="005E1856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9B2AC12" w14:textId="77777777" w:rsidR="000E4F52" w:rsidRPr="00ED2639" w:rsidRDefault="00E307B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lang w:val="en-US"/>
              </w:rPr>
            </w:pPr>
            <w:r w:rsidRPr="00ED263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16</w:t>
            </w:r>
          </w:p>
        </w:tc>
      </w:tr>
      <w:tr w:rsidR="00E307B7" w:rsidRPr="00E307B7" w14:paraId="5FA66FE4" w14:textId="77777777" w:rsidTr="00E307B7">
        <w:trPr>
          <w:trHeight w:val="1"/>
        </w:trPr>
        <w:tc>
          <w:tcPr>
            <w:tcW w:w="8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72A95CB" w14:textId="77777777" w:rsidR="00E307B7" w:rsidRPr="0028543F" w:rsidRDefault="00E307B7" w:rsidP="00E307B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8543F">
              <w:rPr>
                <w:rFonts w:ascii="Times New Roman CYR" w:hAnsi="Times New Roman CYR" w:cs="Times New Roman CYR"/>
                <w:sz w:val="24"/>
                <w:szCs w:val="24"/>
              </w:rPr>
              <w:t>Приложения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Б </w:t>
            </w:r>
            <w:r w:rsidRPr="0028543F">
              <w:rPr>
                <w:rFonts w:ascii="Times New Roman CYR" w:hAnsi="Times New Roman CYR" w:cs="Times New Roman CYR"/>
                <w:sz w:val="24"/>
                <w:szCs w:val="24"/>
              </w:rPr>
              <w:t>…………………………………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………………………………………....</w:t>
            </w:r>
            <w:r w:rsidR="005E1856">
              <w:rPr>
                <w:rFonts w:ascii="Times New Roman CYR" w:hAnsi="Times New Roman CYR" w:cs="Times New Roman CYR"/>
                <w:sz w:val="24"/>
                <w:szCs w:val="24"/>
              </w:rPr>
              <w:t>..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7C159FF" w14:textId="77777777" w:rsidR="00E307B7" w:rsidRPr="00ED2639" w:rsidRDefault="00E307B7" w:rsidP="00E307B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D2639">
              <w:rPr>
                <w:rFonts w:ascii="Times New Roman" w:hAnsi="Times New Roman"/>
                <w:iCs/>
                <w:sz w:val="24"/>
                <w:szCs w:val="24"/>
              </w:rPr>
              <w:t>19</w:t>
            </w:r>
          </w:p>
        </w:tc>
      </w:tr>
      <w:tr w:rsidR="00E307B7" w:rsidRPr="00E307B7" w14:paraId="59B2132B" w14:textId="77777777" w:rsidTr="00E307B7">
        <w:trPr>
          <w:trHeight w:val="1"/>
        </w:trPr>
        <w:tc>
          <w:tcPr>
            <w:tcW w:w="8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F1F5905" w14:textId="77777777" w:rsidR="00E307B7" w:rsidRPr="0028543F" w:rsidRDefault="00E307B7" w:rsidP="00E307B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Приложения В </w:t>
            </w:r>
            <w:r w:rsidRPr="0028543F">
              <w:rPr>
                <w:rFonts w:ascii="Times New Roman CYR" w:hAnsi="Times New Roman CYR" w:cs="Times New Roman CYR"/>
                <w:sz w:val="24"/>
                <w:szCs w:val="24"/>
              </w:rPr>
              <w:t>…………………………………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………………………………………...</w:t>
            </w:r>
            <w:r w:rsidR="005E1856">
              <w:rPr>
                <w:rFonts w:ascii="Times New Roman CYR" w:hAnsi="Times New Roman CYR" w:cs="Times New Roman CYR"/>
                <w:sz w:val="24"/>
                <w:szCs w:val="24"/>
              </w:rPr>
              <w:t>...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0A6CA77" w14:textId="77777777" w:rsidR="00E307B7" w:rsidRPr="00ED2639" w:rsidRDefault="00E307B7" w:rsidP="00E307B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D2639">
              <w:rPr>
                <w:rFonts w:ascii="Times New Roman" w:hAnsi="Times New Roman"/>
                <w:iCs/>
                <w:sz w:val="24"/>
                <w:szCs w:val="24"/>
              </w:rPr>
              <w:t>27</w:t>
            </w:r>
          </w:p>
        </w:tc>
      </w:tr>
      <w:tr w:rsidR="00E307B7" w:rsidRPr="00E307B7" w14:paraId="7A2C66A0" w14:textId="77777777" w:rsidTr="00E307B7">
        <w:trPr>
          <w:trHeight w:val="1"/>
        </w:trPr>
        <w:tc>
          <w:tcPr>
            <w:tcW w:w="8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F962D98" w14:textId="77777777" w:rsidR="00E307B7" w:rsidRPr="0028543F" w:rsidRDefault="00E307B7" w:rsidP="00E307B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8543F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Приложения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Г </w:t>
            </w:r>
            <w:r w:rsidRPr="0028543F">
              <w:rPr>
                <w:rFonts w:ascii="Times New Roman CYR" w:hAnsi="Times New Roman CYR" w:cs="Times New Roman CYR"/>
                <w:sz w:val="24"/>
                <w:szCs w:val="24"/>
              </w:rPr>
              <w:t>…………………………………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………………………………………....</w:t>
            </w:r>
            <w:r w:rsidR="005E1856">
              <w:rPr>
                <w:rFonts w:ascii="Times New Roman CYR" w:hAnsi="Times New Roman CYR" w:cs="Times New Roman CYR"/>
                <w:sz w:val="24"/>
                <w:szCs w:val="24"/>
              </w:rPr>
              <w:t>..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F5FD2F2" w14:textId="77777777" w:rsidR="00E307B7" w:rsidRPr="00ED2639" w:rsidRDefault="00E307B7" w:rsidP="00E307B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D2639">
              <w:rPr>
                <w:rFonts w:ascii="Times New Roman" w:hAnsi="Times New Roman"/>
                <w:iCs/>
                <w:sz w:val="24"/>
                <w:szCs w:val="24"/>
              </w:rPr>
              <w:t>29</w:t>
            </w:r>
          </w:p>
        </w:tc>
      </w:tr>
      <w:tr w:rsidR="00E307B7" w:rsidRPr="00E307B7" w14:paraId="48B73733" w14:textId="77777777" w:rsidTr="00E307B7">
        <w:trPr>
          <w:trHeight w:val="1"/>
        </w:trPr>
        <w:tc>
          <w:tcPr>
            <w:tcW w:w="8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46A0ABA" w14:textId="77777777" w:rsidR="00E307B7" w:rsidRPr="0028543F" w:rsidRDefault="00E307B7" w:rsidP="00E307B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8543F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Приложения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Д </w:t>
            </w:r>
            <w:r w:rsidRPr="0028543F">
              <w:rPr>
                <w:rFonts w:ascii="Times New Roman CYR" w:hAnsi="Times New Roman CYR" w:cs="Times New Roman CYR"/>
                <w:sz w:val="24"/>
                <w:szCs w:val="24"/>
              </w:rPr>
              <w:t>…………………………………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………………………………………....</w:t>
            </w:r>
            <w:r w:rsidR="005E1856">
              <w:rPr>
                <w:rFonts w:ascii="Times New Roman CYR" w:hAnsi="Times New Roman CYR" w:cs="Times New Roman CYR"/>
                <w:sz w:val="24"/>
                <w:szCs w:val="24"/>
              </w:rPr>
              <w:t>..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32A4C20" w14:textId="77777777" w:rsidR="00E307B7" w:rsidRPr="00ED2639" w:rsidRDefault="00E307B7" w:rsidP="00E307B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D2639"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</w:tr>
      <w:tr w:rsidR="00E307B7" w:rsidRPr="00E307B7" w14:paraId="32248F26" w14:textId="77777777" w:rsidTr="00E307B7">
        <w:trPr>
          <w:trHeight w:val="1"/>
        </w:trPr>
        <w:tc>
          <w:tcPr>
            <w:tcW w:w="8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7CD759F" w14:textId="77777777" w:rsidR="00E307B7" w:rsidRPr="0028543F" w:rsidRDefault="00E307B7" w:rsidP="00E307B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0262349" w14:textId="77777777" w:rsidR="00E307B7" w:rsidRPr="00E307B7" w:rsidRDefault="00E307B7" w:rsidP="00E307B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</w:p>
        </w:tc>
      </w:tr>
    </w:tbl>
    <w:p w14:paraId="3F94604C" w14:textId="77777777" w:rsidR="000E4F52" w:rsidRDefault="000E4F5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A3F25FE" w14:textId="77777777" w:rsidR="000E4F52" w:rsidRDefault="000E4F5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14:paraId="23A147B5" w14:textId="77777777" w:rsidR="000E4F52" w:rsidRDefault="000E4F52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Введение</w:t>
      </w:r>
    </w:p>
    <w:p w14:paraId="7D48BAB3" w14:textId="77777777" w:rsidR="000E4F52" w:rsidRDefault="000E4F52" w:rsidP="00ED26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Назначением учебной практики по получению навыков исследовательской работы является приобретение студентами компетенций позволяющей осуществлять поиск, критический анализ и синтез информации, применять системный подход для решения поставленных задач. Данная компетенция предполагает овладение обучающимися базовым</w:t>
      </w:r>
      <w:r w:rsidR="008921DF">
        <w:rPr>
          <w:rFonts w:ascii="Times New Roman CYR" w:hAnsi="Times New Roman CYR" w:cs="Times New Roman CYR"/>
          <w:sz w:val="24"/>
          <w:szCs w:val="24"/>
        </w:rPr>
        <w:t>и</w:t>
      </w:r>
      <w:r>
        <w:rPr>
          <w:rFonts w:ascii="Times New Roman CYR" w:hAnsi="Times New Roman CYR" w:cs="Times New Roman CYR"/>
          <w:sz w:val="24"/>
          <w:szCs w:val="24"/>
        </w:rPr>
        <w:t xml:space="preserve"> методам</w:t>
      </w:r>
      <w:r w:rsidR="008921DF">
        <w:rPr>
          <w:rFonts w:ascii="Times New Roman CYR" w:hAnsi="Times New Roman CYR" w:cs="Times New Roman CYR"/>
          <w:sz w:val="24"/>
          <w:szCs w:val="24"/>
        </w:rPr>
        <w:t>и</w:t>
      </w:r>
      <w:r>
        <w:rPr>
          <w:rFonts w:ascii="Times New Roman CYR" w:hAnsi="Times New Roman CYR" w:cs="Times New Roman CYR"/>
          <w:sz w:val="24"/>
          <w:szCs w:val="24"/>
        </w:rPr>
        <w:t xml:space="preserve"> исследовательской деятельности, а именно: способами работы с научно-методическ</w:t>
      </w:r>
      <w:r w:rsidR="008921DF">
        <w:rPr>
          <w:rFonts w:ascii="Times New Roman CYR" w:hAnsi="Times New Roman CYR" w:cs="Times New Roman CYR"/>
          <w:sz w:val="24"/>
          <w:szCs w:val="24"/>
        </w:rPr>
        <w:t>ой литературой</w:t>
      </w:r>
      <w:r>
        <w:rPr>
          <w:rFonts w:ascii="Times New Roman CYR" w:hAnsi="Times New Roman CYR" w:cs="Times New Roman CYR"/>
          <w:sz w:val="24"/>
          <w:szCs w:val="24"/>
        </w:rPr>
        <w:t>; социологическим опросом; наблюдением; м</w:t>
      </w:r>
      <w:r w:rsidR="008921DF">
        <w:rPr>
          <w:rFonts w:ascii="Times New Roman CYR" w:hAnsi="Times New Roman CYR" w:cs="Times New Roman CYR"/>
          <w:sz w:val="24"/>
          <w:szCs w:val="24"/>
        </w:rPr>
        <w:t>етодами математической обработки</w:t>
      </w:r>
      <w:r>
        <w:rPr>
          <w:rFonts w:ascii="Times New Roman CYR" w:hAnsi="Times New Roman CYR" w:cs="Times New Roman CYR"/>
          <w:sz w:val="24"/>
          <w:szCs w:val="24"/>
        </w:rPr>
        <w:t xml:space="preserve"> результатов и их графической интерпретацией. Учебная практика является связующим звеном между теоретическими знаниями, полученными на дисциплинах учебного плана ОПОП и практической деятельностью по внедрению этих знаний в профессиональную деятельность на данном этапе формирования компетенции.</w:t>
      </w:r>
    </w:p>
    <w:p w14:paraId="6A2F5DF6" w14:textId="77777777" w:rsidR="000E4F52" w:rsidRDefault="000E4F52" w:rsidP="00ED26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Итоговым документом, позволяющим квалифицировать качество и объем исследовательской работы, является </w:t>
      </w:r>
      <w:r w:rsidRPr="00D802BD">
        <w:rPr>
          <w:rFonts w:ascii="Times New Roman" w:hAnsi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Отчет по учебной практике</w:t>
      </w:r>
      <w:r w:rsidRPr="00D802BD">
        <w:rPr>
          <w:rFonts w:ascii="Times New Roman" w:hAnsi="Times New Roman"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sz w:val="24"/>
          <w:szCs w:val="24"/>
        </w:rPr>
        <w:t>В данном Отчете представлены результаты выполнения следующих заданий:</w:t>
      </w:r>
    </w:p>
    <w:p w14:paraId="363486CD" w14:textId="77777777" w:rsidR="000E4F52" w:rsidRDefault="000E4F52" w:rsidP="00ED26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D802BD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анализ литературных ис</w:t>
      </w:r>
      <w:r w:rsidR="00E3636A">
        <w:rPr>
          <w:rFonts w:ascii="Times New Roman CYR" w:hAnsi="Times New Roman CYR" w:cs="Times New Roman CYR"/>
          <w:sz w:val="24"/>
          <w:szCs w:val="24"/>
        </w:rPr>
        <w:t xml:space="preserve">точников по выбранной проблеме </w:t>
      </w:r>
      <w:r w:rsidR="0074757F" w:rsidRPr="00CA54E6">
        <w:rPr>
          <w:rFonts w:ascii="Times New Roman" w:hAnsi="Times New Roman"/>
        </w:rPr>
        <w:t>«Реконструкция ходьбы с применением экзоскелета в реабилитации больных с последствиями травмы спинного мозга»;</w:t>
      </w:r>
    </w:p>
    <w:p w14:paraId="1824378C" w14:textId="77777777" w:rsidR="0074757F" w:rsidRPr="00CA54E6" w:rsidRDefault="000E4F52" w:rsidP="00ED2639">
      <w:pPr>
        <w:pStyle w:val="ds-markdown-paragraph"/>
        <w:shd w:val="clear" w:color="auto" w:fill="FFFFFF"/>
        <w:spacing w:before="0" w:beforeAutospacing="0" w:after="0" w:afterAutospacing="0" w:line="276" w:lineRule="auto"/>
        <w:ind w:firstLineChars="125" w:firstLine="300"/>
        <w:rPr>
          <w:color w:val="0F1115"/>
          <w:sz w:val="22"/>
          <w:szCs w:val="22"/>
        </w:rPr>
      </w:pPr>
      <w:r w:rsidRPr="00D802BD">
        <w:t xml:space="preserve">- </w:t>
      </w:r>
      <w:r>
        <w:rPr>
          <w:rFonts w:ascii="Times New Roman CYR" w:hAnsi="Times New Roman CYR" w:cs="Times New Roman CYR"/>
        </w:rPr>
        <w:t xml:space="preserve">проведение </w:t>
      </w:r>
      <w:r w:rsidR="00D802BD">
        <w:rPr>
          <w:rFonts w:ascii="Times New Roman CYR" w:hAnsi="Times New Roman CYR" w:cs="Times New Roman CYR"/>
        </w:rPr>
        <w:t>тестирования</w:t>
      </w:r>
      <w:r>
        <w:rPr>
          <w:rFonts w:ascii="Times New Roman CYR" w:hAnsi="Times New Roman CYR" w:cs="Times New Roman CYR"/>
        </w:rPr>
        <w:t xml:space="preserve"> </w:t>
      </w:r>
      <w:r w:rsidR="0074757F" w:rsidRPr="00CA54E6">
        <w:rPr>
          <w:color w:val="0F1115"/>
          <w:sz w:val="22"/>
          <w:szCs w:val="22"/>
        </w:rPr>
        <w:t>по шкале ASIA (стандартизированный неврологический тест);</w:t>
      </w:r>
    </w:p>
    <w:p w14:paraId="4073BDDE" w14:textId="77777777" w:rsidR="0074757F" w:rsidRPr="00CA54E6" w:rsidRDefault="000E4F52" w:rsidP="00ED2639">
      <w:pPr>
        <w:spacing w:after="0"/>
        <w:ind w:firstLineChars="125" w:firstLine="300"/>
        <w:jc w:val="both"/>
        <w:rPr>
          <w:rFonts w:ascii="Times New Roman" w:hAnsi="Times New Roman"/>
        </w:rPr>
      </w:pPr>
      <w:r w:rsidRPr="00D802BD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проведение педагогического наблюдения</w:t>
      </w:r>
      <w:r w:rsidR="00B31832">
        <w:rPr>
          <w:rFonts w:ascii="Times New Roman CYR" w:hAnsi="Times New Roman CYR" w:cs="Times New Roman CYR"/>
          <w:sz w:val="24"/>
          <w:szCs w:val="24"/>
        </w:rPr>
        <w:t>,</w:t>
      </w:r>
      <w:r>
        <w:rPr>
          <w:rFonts w:ascii="Times New Roman CYR" w:hAnsi="Times New Roman CYR" w:cs="Times New Roman CYR"/>
          <w:sz w:val="24"/>
          <w:szCs w:val="24"/>
        </w:rPr>
        <w:t xml:space="preserve"> анализ </w:t>
      </w:r>
      <w:r w:rsidR="00E175B6">
        <w:rPr>
          <w:rFonts w:ascii="Times New Roman CYR" w:hAnsi="Times New Roman CYR" w:cs="Times New Roman CYR"/>
          <w:sz w:val="24"/>
          <w:szCs w:val="24"/>
        </w:rPr>
        <w:t>и характеристик</w:t>
      </w:r>
      <w:r w:rsidR="005654F3">
        <w:rPr>
          <w:rFonts w:ascii="Times New Roman CYR" w:hAnsi="Times New Roman CYR" w:cs="Times New Roman CYR"/>
          <w:sz w:val="24"/>
          <w:szCs w:val="24"/>
        </w:rPr>
        <w:t>и</w:t>
      </w:r>
      <w:r w:rsidR="00E175B6">
        <w:rPr>
          <w:rFonts w:ascii="Times New Roman CYR" w:hAnsi="Times New Roman CYR" w:cs="Times New Roman CYR"/>
          <w:sz w:val="24"/>
          <w:szCs w:val="24"/>
        </w:rPr>
        <w:t xml:space="preserve"> проц</w:t>
      </w:r>
      <w:r w:rsidR="0074757F">
        <w:rPr>
          <w:rFonts w:ascii="Times New Roman CYR" w:hAnsi="Times New Roman CYR" w:cs="Times New Roman CYR"/>
          <w:sz w:val="24"/>
          <w:szCs w:val="24"/>
        </w:rPr>
        <w:t xml:space="preserve">едуры лечебной гимнастики при </w:t>
      </w:r>
      <w:r w:rsidR="0074757F" w:rsidRPr="00CA54E6">
        <w:rPr>
          <w:rFonts w:ascii="Times New Roman" w:hAnsi="Times New Roman"/>
        </w:rPr>
        <w:t>травмах спинного мозга</w:t>
      </w:r>
    </w:p>
    <w:p w14:paraId="3347B67B" w14:textId="77777777" w:rsidR="0074757F" w:rsidRDefault="000E4F52" w:rsidP="00ED2639">
      <w:pPr>
        <w:spacing w:after="0"/>
        <w:ind w:firstLine="720"/>
        <w:jc w:val="both"/>
        <w:rPr>
          <w:rFonts w:ascii="Times New Roman" w:hAnsi="Times New Roman"/>
          <w:color w:val="0F1115"/>
          <w:shd w:val="clear" w:color="auto" w:fill="FFFFFF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Актуальность</w:t>
      </w:r>
      <w:r>
        <w:rPr>
          <w:rFonts w:ascii="Times New Roman CYR" w:hAnsi="Times New Roman CYR" w:cs="Times New Roman CYR"/>
          <w:sz w:val="24"/>
          <w:szCs w:val="24"/>
        </w:rPr>
        <w:t xml:space="preserve"> выбранной темы исследо</w:t>
      </w:r>
      <w:r w:rsidR="0074757F">
        <w:rPr>
          <w:rFonts w:ascii="Times New Roman CYR" w:hAnsi="Times New Roman CYR" w:cs="Times New Roman CYR"/>
          <w:sz w:val="24"/>
          <w:szCs w:val="24"/>
        </w:rPr>
        <w:t xml:space="preserve">вания </w:t>
      </w:r>
      <w:r w:rsidR="001E0D8D">
        <w:rPr>
          <w:rFonts w:ascii="Times New Roman" w:hAnsi="Times New Roman"/>
          <w:color w:val="0F1115"/>
          <w:shd w:val="clear" w:color="auto" w:fill="FFFFFF"/>
        </w:rPr>
        <w:t xml:space="preserve">заключается в </w:t>
      </w:r>
      <w:r w:rsidR="0074757F" w:rsidRPr="00CA54E6">
        <w:rPr>
          <w:rFonts w:ascii="Times New Roman" w:hAnsi="Times New Roman"/>
          <w:color w:val="0F1115"/>
          <w:shd w:val="clear" w:color="auto" w:fill="FFFFFF"/>
        </w:rPr>
        <w:t>устойчивой тенденцией к технологизации и роботизации медицинской реабилитации,</w:t>
      </w:r>
      <w:r w:rsidR="0074757F">
        <w:rPr>
          <w:rFonts w:ascii="Times New Roman" w:hAnsi="Times New Roman"/>
          <w:color w:val="0F1115"/>
          <w:shd w:val="clear" w:color="auto" w:fill="FFFFFF"/>
        </w:rPr>
        <w:t xml:space="preserve"> недостаточной разрабо</w:t>
      </w:r>
      <w:r w:rsidR="00F20EEF">
        <w:rPr>
          <w:rFonts w:ascii="Times New Roman" w:hAnsi="Times New Roman"/>
          <w:color w:val="0F1115"/>
          <w:shd w:val="clear" w:color="auto" w:fill="FFFFFF"/>
        </w:rPr>
        <w:t>танностью комплексных программ</w:t>
      </w:r>
      <w:r w:rsidR="00B256D6">
        <w:rPr>
          <w:rFonts w:ascii="Times New Roman" w:hAnsi="Times New Roman"/>
          <w:color w:val="0F1115"/>
          <w:shd w:val="clear" w:color="auto" w:fill="FFFFFF"/>
        </w:rPr>
        <w:t xml:space="preserve"> с включением роботизированных тренажеров</w:t>
      </w:r>
      <w:r w:rsidR="00F20EEF">
        <w:rPr>
          <w:rFonts w:ascii="Times New Roman" w:hAnsi="Times New Roman"/>
          <w:color w:val="0F1115"/>
          <w:shd w:val="clear" w:color="auto" w:fill="FFFFFF"/>
        </w:rPr>
        <w:t>,</w:t>
      </w:r>
      <w:r w:rsidR="0074757F" w:rsidRPr="00CA54E6">
        <w:rPr>
          <w:rFonts w:ascii="Times New Roman" w:hAnsi="Times New Roman"/>
          <w:color w:val="0F1115"/>
          <w:shd w:val="clear" w:color="auto" w:fill="FFFFFF"/>
        </w:rPr>
        <w:t xml:space="preserve"> а также ростом числа пациентов с последствиями травмы спинного мозга (ТСМ). </w:t>
      </w:r>
    </w:p>
    <w:p w14:paraId="61305570" w14:textId="77777777" w:rsidR="0074757F" w:rsidRPr="008629AB" w:rsidRDefault="000E4F52" w:rsidP="00ED2639">
      <w:pPr>
        <w:spacing w:after="0"/>
        <w:ind w:firstLine="720"/>
        <w:jc w:val="both"/>
        <w:rPr>
          <w:rFonts w:ascii="Times New Roman" w:hAnsi="Times New Roman"/>
          <w:color w:val="0F1115"/>
          <w:shd w:val="clear" w:color="auto" w:fill="FFFFFF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Проблема исследования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74757F" w:rsidRPr="00CA54E6">
        <w:rPr>
          <w:rStyle w:val="a5"/>
          <w:rFonts w:ascii="Times New Roman" w:hAnsi="Times New Roman"/>
          <w:color w:val="0F1115"/>
          <w:shd w:val="clear" w:color="auto" w:fill="FFFFFF"/>
        </w:rPr>
        <w:t>по выбранной теме</w:t>
      </w:r>
      <w:r w:rsidR="0074757F" w:rsidRPr="00CA54E6">
        <w:rPr>
          <w:rFonts w:ascii="Times New Roman" w:hAnsi="Times New Roman"/>
          <w:color w:val="0F1115"/>
          <w:shd w:val="clear" w:color="auto" w:fill="FFFFFF"/>
        </w:rPr>
        <w:t xml:space="preserve"> заключается в существующих ограничениях традиционных методов реабилитации </w:t>
      </w:r>
      <w:r w:rsidR="00B256D6">
        <w:rPr>
          <w:rFonts w:ascii="Times New Roman" w:hAnsi="Times New Roman"/>
          <w:color w:val="0F1115"/>
          <w:shd w:val="clear" w:color="auto" w:fill="FFFFFF"/>
        </w:rPr>
        <w:t>и недостаточной разработанностью комплексных программ с включением роботизированных тренажеров</w:t>
      </w:r>
      <w:r w:rsidR="00B256D6" w:rsidRPr="00CA54E6">
        <w:rPr>
          <w:rFonts w:ascii="Times New Roman" w:hAnsi="Times New Roman"/>
          <w:color w:val="0F1115"/>
          <w:shd w:val="clear" w:color="auto" w:fill="FFFFFF"/>
        </w:rPr>
        <w:t xml:space="preserve"> </w:t>
      </w:r>
      <w:r w:rsidR="0074757F" w:rsidRPr="00CA54E6">
        <w:rPr>
          <w:rFonts w:ascii="Times New Roman" w:hAnsi="Times New Roman"/>
          <w:color w:val="0F1115"/>
          <w:shd w:val="clear" w:color="auto" w:fill="FFFFFF"/>
        </w:rPr>
        <w:t>при работе с пациентами с последствиями травмы с</w:t>
      </w:r>
      <w:r w:rsidR="0074757F">
        <w:rPr>
          <w:rFonts w:ascii="Times New Roman" w:hAnsi="Times New Roman"/>
          <w:color w:val="0F1115"/>
          <w:shd w:val="clear" w:color="auto" w:fill="FFFFFF"/>
        </w:rPr>
        <w:t>пинного мозга. Б</w:t>
      </w:r>
      <w:r w:rsidR="0074757F" w:rsidRPr="00CA54E6">
        <w:rPr>
          <w:rFonts w:ascii="Times New Roman" w:hAnsi="Times New Roman"/>
          <w:color w:val="0F1115"/>
          <w:shd w:val="clear" w:color="auto" w:fill="FFFFFF"/>
        </w:rPr>
        <w:t>ыстрая утомляемость пациента и реабилитолога, недостаточная сенсорная и проприоцептивная стимуляция, а также сложности в формировании устойчивого двигательного стереотипа и переноса навыка ходьбы в реальн</w:t>
      </w:r>
      <w:r w:rsidR="0074757F">
        <w:rPr>
          <w:rFonts w:ascii="Times New Roman" w:hAnsi="Times New Roman"/>
          <w:color w:val="0F1115"/>
          <w:shd w:val="clear" w:color="auto" w:fill="FFFFFF"/>
        </w:rPr>
        <w:t>ые бытовые условия создают ограничения в реабилитации.</w:t>
      </w:r>
    </w:p>
    <w:p w14:paraId="164A91D7" w14:textId="77777777" w:rsidR="00F20EEF" w:rsidRDefault="000E4F52" w:rsidP="00ED2639">
      <w:pPr>
        <w:spacing w:after="0"/>
        <w:ind w:firstLine="720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Цель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E175B6">
        <w:rPr>
          <w:rFonts w:ascii="Times New Roman CYR" w:hAnsi="Times New Roman CYR" w:cs="Times New Roman CYR"/>
          <w:b/>
          <w:bCs/>
          <w:sz w:val="24"/>
          <w:szCs w:val="24"/>
        </w:rPr>
        <w:t>исследования</w:t>
      </w:r>
      <w:r w:rsidR="00E175B6">
        <w:rPr>
          <w:rFonts w:ascii="Times New Roman CYR" w:hAnsi="Times New Roman CYR" w:cs="Times New Roman CYR"/>
          <w:sz w:val="24"/>
          <w:szCs w:val="24"/>
        </w:rPr>
        <w:t xml:space="preserve">: </w:t>
      </w:r>
      <w:r w:rsidR="0074757F" w:rsidRPr="00E1511E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систематизировать, проанализировать и обобщить информацию, полученную в результате исследования по проблеме</w:t>
      </w:r>
      <w:r w:rsidR="001E0D8D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реконструкции</w:t>
      </w:r>
      <w:r w:rsidR="0074757F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ходьбы с применением экзоскелета в реабилитации больных с последствиями травмы спинного мозга</w:t>
      </w:r>
      <w:r w:rsidR="00B256D6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.</w:t>
      </w:r>
    </w:p>
    <w:p w14:paraId="45C9AB03" w14:textId="77777777" w:rsidR="000E4F52" w:rsidRDefault="000E4F52" w:rsidP="00ED26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Задачи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исследования</w:t>
      </w:r>
      <w:r>
        <w:rPr>
          <w:rFonts w:ascii="Times New Roman CYR" w:hAnsi="Times New Roman CYR" w:cs="Times New Roman CYR"/>
          <w:sz w:val="24"/>
          <w:szCs w:val="24"/>
        </w:rPr>
        <w:t xml:space="preserve">: </w:t>
      </w:r>
    </w:p>
    <w:p w14:paraId="64B27DFC" w14:textId="77777777" w:rsidR="00E55829" w:rsidRDefault="00E55829" w:rsidP="00ED2639">
      <w:pPr>
        <w:pStyle w:val="ds-markdown-paragraph"/>
        <w:numPr>
          <w:ilvl w:val="0"/>
          <w:numId w:val="1"/>
        </w:numPr>
        <w:spacing w:before="0" w:beforeAutospacing="0" w:after="0" w:afterAutospacing="0" w:line="276" w:lineRule="auto"/>
        <w:ind w:left="0" w:firstLineChars="125" w:firstLine="300"/>
        <w:jc w:val="both"/>
      </w:pPr>
      <w:r>
        <w:t>Провести обзор и анализ современных литературных источников и научных исследований, посвященных применению экзоскелетных технологий и роботизированной локомоторной терапии в реабилитации пациентов с последствиями травмы спинного мозга.</w:t>
      </w:r>
    </w:p>
    <w:p w14:paraId="2E981BF7" w14:textId="77777777" w:rsidR="00E55829" w:rsidRDefault="00E55829" w:rsidP="00ED2639">
      <w:pPr>
        <w:pStyle w:val="ds-markdown-paragraph"/>
        <w:numPr>
          <w:ilvl w:val="0"/>
          <w:numId w:val="1"/>
        </w:numPr>
        <w:spacing w:before="0" w:beforeAutospacing="0" w:after="0" w:afterAutospacing="0" w:line="276" w:lineRule="auto"/>
        <w:ind w:left="0" w:firstLineChars="125" w:firstLine="300"/>
        <w:jc w:val="both"/>
      </w:pPr>
      <w:r>
        <w:t>Раз</w:t>
      </w:r>
      <w:r w:rsidR="00B23B05">
        <w:t xml:space="preserve">работать и провести </w:t>
      </w:r>
      <w:r w:rsidR="00B256D6">
        <w:t>тес</w:t>
      </w:r>
      <w:r w:rsidR="00B23B05">
        <w:t>тирование</w:t>
      </w:r>
      <w:r>
        <w:t xml:space="preserve"> пациентов  с использованием шкалы </w:t>
      </w:r>
      <w:r>
        <w:rPr>
          <w:lang w:val="en-US"/>
        </w:rPr>
        <w:t>ASIA</w:t>
      </w:r>
      <w:r>
        <w:t xml:space="preserve"> с последствиями травмы спинного мозга. Проанализировать полученные данные.</w:t>
      </w:r>
    </w:p>
    <w:p w14:paraId="1C75B065" w14:textId="77777777" w:rsidR="00E55829" w:rsidRPr="009A5859" w:rsidRDefault="001E0D8D" w:rsidP="00ED2639">
      <w:pPr>
        <w:pStyle w:val="ds-markdown-paragraph"/>
        <w:numPr>
          <w:ilvl w:val="0"/>
          <w:numId w:val="1"/>
        </w:numPr>
        <w:spacing w:before="0" w:beforeAutospacing="0" w:after="0" w:afterAutospacing="0" w:line="276" w:lineRule="auto"/>
        <w:ind w:left="0" w:firstLineChars="125" w:firstLine="300"/>
        <w:jc w:val="both"/>
        <w:rPr>
          <w:rStyle w:val="a5"/>
          <w:b w:val="0"/>
          <w:color w:val="0F1115"/>
          <w:shd w:val="clear" w:color="auto" w:fill="FFFFFF"/>
        </w:rPr>
      </w:pPr>
      <w:r>
        <w:t>П</w:t>
      </w:r>
      <w:r w:rsidR="00E55829">
        <w:t>ровести педагогическое наблюдение за занятием</w:t>
      </w:r>
      <w:r w:rsidR="0086652A">
        <w:t xml:space="preserve"> ЛГ для пациентов после ТСМ</w:t>
      </w:r>
      <w:r w:rsidR="00E55829">
        <w:t>. Оценить ее структуру и нагрузочные параметры</w:t>
      </w:r>
    </w:p>
    <w:p w14:paraId="69FCC81D" w14:textId="77777777" w:rsidR="00E55829" w:rsidRDefault="000E4F52" w:rsidP="00ED2639">
      <w:pPr>
        <w:spacing w:after="0"/>
        <w:ind w:firstLine="720"/>
        <w:jc w:val="both"/>
        <w:rPr>
          <w:rFonts w:ascii="Times New Roman" w:hAnsi="Times New Roman"/>
          <w:color w:val="0F1115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>Практическая значимость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исследования</w:t>
      </w:r>
      <w:r>
        <w:rPr>
          <w:rFonts w:ascii="Times New Roman CYR" w:hAnsi="Times New Roman CYR" w:cs="Times New Roman CYR"/>
          <w:sz w:val="24"/>
          <w:szCs w:val="24"/>
        </w:rPr>
        <w:t xml:space="preserve">: </w:t>
      </w:r>
      <w:r w:rsidR="00E55829" w:rsidRPr="009A5859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результаты исследования могут быть использованы реабилитологами, инструкторами-методистами ЛФК и врачами по физической реабилитации для оптимизации протоколов экзоскелетной ходьбы, разработки индивидуализированных программ восстановления двигательных функций и повышения качества жизни пациентов с последствиями травмы спинного мозга.</w:t>
      </w:r>
    </w:p>
    <w:p w14:paraId="2195EDEF" w14:textId="77777777" w:rsidR="000E4F52" w:rsidRDefault="000E4F52" w:rsidP="00B256D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66FF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Методы исследования</w:t>
      </w:r>
      <w:r>
        <w:rPr>
          <w:rFonts w:ascii="Times New Roman CYR" w:hAnsi="Times New Roman CYR" w:cs="Times New Roman CYR"/>
          <w:color w:val="0066FF"/>
          <w:sz w:val="24"/>
          <w:szCs w:val="24"/>
        </w:rPr>
        <w:t xml:space="preserve"> </w:t>
      </w:r>
    </w:p>
    <w:p w14:paraId="0FD5A4CC" w14:textId="77777777" w:rsidR="00E55829" w:rsidRPr="00E1511E" w:rsidRDefault="000E4F52" w:rsidP="00B256D6">
      <w:pPr>
        <w:shd w:val="clear" w:color="auto" w:fill="FFFFFF"/>
        <w:spacing w:after="0"/>
        <w:ind w:left="360"/>
        <w:jc w:val="both"/>
        <w:rPr>
          <w:rFonts w:ascii="Times New Roman" w:hAnsi="Times New Roman"/>
          <w:color w:val="0F1115"/>
          <w:sz w:val="24"/>
          <w:szCs w:val="24"/>
        </w:rPr>
      </w:pPr>
      <w:r w:rsidRPr="00D802BD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 CYR" w:hAnsi="Times New Roman CYR" w:cs="Times New Roman CYR"/>
          <w:sz w:val="24"/>
          <w:szCs w:val="24"/>
        </w:rPr>
        <w:t>Анализ литературных источников</w:t>
      </w:r>
      <w:r w:rsidR="009F5780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6F22E9">
        <w:rPr>
          <w:rFonts w:ascii="Times New Roman CYR" w:hAnsi="Times New Roman CYR" w:cs="Times New Roman CYR"/>
          <w:sz w:val="24"/>
          <w:szCs w:val="24"/>
        </w:rPr>
        <w:t>по теме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E55829" w:rsidRPr="00E1511E">
        <w:rPr>
          <w:rFonts w:ascii="Times New Roman" w:hAnsi="Times New Roman"/>
          <w:color w:val="0F1115"/>
          <w:sz w:val="24"/>
          <w:szCs w:val="24"/>
        </w:rPr>
        <w:t>«</w:t>
      </w:r>
      <w:r w:rsidR="00B256D6">
        <w:rPr>
          <w:rFonts w:ascii="Times New Roman" w:hAnsi="Times New Roman"/>
          <w:color w:val="0F1115"/>
          <w:sz w:val="24"/>
          <w:szCs w:val="24"/>
        </w:rPr>
        <w:t>Р</w:t>
      </w:r>
      <w:r w:rsidR="00E55829">
        <w:rPr>
          <w:rFonts w:ascii="Times New Roman" w:hAnsi="Times New Roman"/>
          <w:color w:val="0F1115"/>
          <w:sz w:val="24"/>
          <w:szCs w:val="24"/>
        </w:rPr>
        <w:t>еконструкция ходьбы с применением экзоскелета в реабилитации больных с последствиями травмы спинного мозга</w:t>
      </w:r>
      <w:r w:rsidR="00E55829" w:rsidRPr="00E1511E">
        <w:rPr>
          <w:rFonts w:ascii="Times New Roman" w:hAnsi="Times New Roman"/>
          <w:color w:val="0F1115"/>
          <w:sz w:val="24"/>
          <w:szCs w:val="24"/>
        </w:rPr>
        <w:t>».</w:t>
      </w:r>
    </w:p>
    <w:p w14:paraId="121FD7B7" w14:textId="77777777" w:rsidR="00E55829" w:rsidRPr="00E1511E" w:rsidRDefault="000E4F52" w:rsidP="00B256D6">
      <w:pPr>
        <w:shd w:val="clear" w:color="auto" w:fill="FFFFFF"/>
        <w:spacing w:before="100" w:beforeAutospacing="1" w:after="0"/>
        <w:ind w:left="360"/>
        <w:jc w:val="both"/>
        <w:rPr>
          <w:rFonts w:ascii="Times New Roman" w:hAnsi="Times New Roman"/>
          <w:color w:val="0F1115"/>
          <w:sz w:val="24"/>
          <w:szCs w:val="24"/>
        </w:rPr>
      </w:pPr>
      <w:r w:rsidRPr="00D802BD">
        <w:rPr>
          <w:rFonts w:ascii="Times New Roman" w:hAnsi="Times New Roman"/>
          <w:sz w:val="24"/>
          <w:szCs w:val="24"/>
        </w:rPr>
        <w:t xml:space="preserve">2. </w:t>
      </w:r>
      <w:r w:rsidR="00E55829">
        <w:rPr>
          <w:rFonts w:ascii="Times New Roman" w:hAnsi="Times New Roman"/>
          <w:sz w:val="24"/>
          <w:szCs w:val="24"/>
        </w:rPr>
        <w:t>П</w:t>
      </w:r>
      <w:r w:rsidR="00E55829" w:rsidRPr="00E1511E">
        <w:rPr>
          <w:rFonts w:ascii="Times New Roman" w:hAnsi="Times New Roman"/>
          <w:sz w:val="24"/>
          <w:szCs w:val="24"/>
        </w:rPr>
        <w:t xml:space="preserve">роведение </w:t>
      </w:r>
      <w:r w:rsidR="00B256D6">
        <w:rPr>
          <w:rFonts w:ascii="Times New Roman" w:hAnsi="Times New Roman"/>
          <w:sz w:val="24"/>
          <w:szCs w:val="24"/>
        </w:rPr>
        <w:t xml:space="preserve">тестирования </w:t>
      </w:r>
      <w:r w:rsidR="00E55829">
        <w:rPr>
          <w:rFonts w:ascii="Times New Roman" w:hAnsi="Times New Roman"/>
          <w:sz w:val="24"/>
          <w:szCs w:val="24"/>
        </w:rPr>
        <w:t xml:space="preserve">пациентов </w:t>
      </w:r>
      <w:r w:rsidR="00E175B6">
        <w:rPr>
          <w:rFonts w:ascii="Times New Roman CYR" w:hAnsi="Times New Roman CYR" w:cs="Times New Roman CYR"/>
          <w:sz w:val="24"/>
          <w:szCs w:val="24"/>
        </w:rPr>
        <w:t>по</w:t>
      </w:r>
      <w:r w:rsidR="00E55829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E55829" w:rsidRPr="00291276">
        <w:rPr>
          <w:rFonts w:ascii="Times New Roman" w:hAnsi="Times New Roman"/>
          <w:sz w:val="24"/>
          <w:szCs w:val="24"/>
        </w:rPr>
        <w:t xml:space="preserve">шкале </w:t>
      </w:r>
      <w:r w:rsidR="00E55829" w:rsidRPr="00291276">
        <w:rPr>
          <w:rFonts w:ascii="Times New Roman" w:hAnsi="Times New Roman"/>
          <w:sz w:val="24"/>
          <w:szCs w:val="24"/>
          <w:lang w:val="en-US"/>
        </w:rPr>
        <w:t>ASIA</w:t>
      </w:r>
      <w:r w:rsidR="00E175B6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E55829">
        <w:rPr>
          <w:rFonts w:ascii="Times New Roman" w:hAnsi="Times New Roman"/>
          <w:sz w:val="24"/>
          <w:szCs w:val="24"/>
        </w:rPr>
        <w:t>«</w:t>
      </w:r>
      <w:r w:rsidR="00E55829" w:rsidRPr="00291276">
        <w:rPr>
          <w:rFonts w:ascii="Times New Roman" w:hAnsi="Times New Roman"/>
          <w:sz w:val="24"/>
          <w:szCs w:val="24"/>
        </w:rPr>
        <w:t>Оценка двигательн</w:t>
      </w:r>
      <w:r w:rsidR="00E55829">
        <w:rPr>
          <w:rFonts w:ascii="Times New Roman" w:hAnsi="Times New Roman"/>
          <w:sz w:val="24"/>
          <w:szCs w:val="24"/>
        </w:rPr>
        <w:t>ых функций и чувствительности</w:t>
      </w:r>
      <w:r w:rsidR="00E55829" w:rsidRPr="00E1511E">
        <w:rPr>
          <w:rFonts w:ascii="Times New Roman" w:hAnsi="Times New Roman"/>
          <w:sz w:val="24"/>
          <w:szCs w:val="24"/>
        </w:rPr>
        <w:t>»</w:t>
      </w:r>
      <w:r w:rsidR="00B256D6">
        <w:rPr>
          <w:rFonts w:ascii="Times New Roman" w:hAnsi="Times New Roman"/>
          <w:sz w:val="24"/>
          <w:szCs w:val="24"/>
        </w:rPr>
        <w:t xml:space="preserve"> </w:t>
      </w:r>
      <w:r w:rsidR="00E40EB1">
        <w:rPr>
          <w:rFonts w:ascii="Times New Roman" w:hAnsi="Times New Roman"/>
          <w:sz w:val="24"/>
          <w:szCs w:val="24"/>
        </w:rPr>
        <w:t xml:space="preserve">для </w:t>
      </w:r>
      <w:r w:rsidR="00B256D6" w:rsidRPr="00B256D6">
        <w:rPr>
          <w:rFonts w:ascii="Times New Roman" w:hAnsi="Times New Roman"/>
          <w:sz w:val="24"/>
          <w:szCs w:val="24"/>
        </w:rPr>
        <w:t xml:space="preserve">стандартизированной и детализированной документации неврологического уровня повреждения при </w:t>
      </w:r>
      <w:r w:rsidR="00E40EB1" w:rsidRPr="00CA54E6">
        <w:rPr>
          <w:rFonts w:ascii="Times New Roman" w:hAnsi="Times New Roman"/>
          <w:color w:val="0F1115"/>
          <w:shd w:val="clear" w:color="auto" w:fill="FFFFFF"/>
        </w:rPr>
        <w:t>ТСМ</w:t>
      </w:r>
      <w:r w:rsidR="00E55829" w:rsidRPr="00E1511E">
        <w:rPr>
          <w:rFonts w:ascii="Times New Roman" w:hAnsi="Times New Roman"/>
          <w:sz w:val="24"/>
          <w:szCs w:val="24"/>
        </w:rPr>
        <w:t>;</w:t>
      </w:r>
    </w:p>
    <w:p w14:paraId="6AA34465" w14:textId="77777777" w:rsidR="00E55829" w:rsidRPr="00297EB0" w:rsidRDefault="000E4F52" w:rsidP="00B256D6">
      <w:pPr>
        <w:shd w:val="clear" w:color="auto" w:fill="FFFFFF"/>
        <w:spacing w:before="100" w:beforeAutospacing="1"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D802BD">
        <w:rPr>
          <w:rFonts w:ascii="Times New Roman" w:hAnsi="Times New Roman"/>
          <w:sz w:val="24"/>
          <w:szCs w:val="24"/>
        </w:rPr>
        <w:t xml:space="preserve">3. </w:t>
      </w:r>
      <w:r w:rsidR="00E175B6">
        <w:rPr>
          <w:rFonts w:ascii="Times New Roman CYR" w:hAnsi="Times New Roman CYR" w:cs="Times New Roman CYR"/>
          <w:sz w:val="24"/>
          <w:szCs w:val="24"/>
        </w:rPr>
        <w:t xml:space="preserve">Анализ и характеристика </w:t>
      </w:r>
      <w:r w:rsidR="00E40EB1">
        <w:rPr>
          <w:rFonts w:ascii="Times New Roman CYR" w:hAnsi="Times New Roman CYR" w:cs="Times New Roman CYR"/>
          <w:sz w:val="24"/>
          <w:szCs w:val="24"/>
        </w:rPr>
        <w:t xml:space="preserve">процедуры </w:t>
      </w:r>
      <w:r w:rsidR="0086652A" w:rsidRPr="0086652A">
        <w:rPr>
          <w:rFonts w:ascii="Times New Roman CYR" w:hAnsi="Times New Roman CYR" w:cs="Times New Roman CYR"/>
          <w:sz w:val="24"/>
          <w:szCs w:val="24"/>
        </w:rPr>
        <w:t xml:space="preserve">ЛГ </w:t>
      </w:r>
      <w:r w:rsidR="00E55829" w:rsidRPr="00297EB0">
        <w:rPr>
          <w:rFonts w:ascii="Times New Roman" w:hAnsi="Times New Roman"/>
          <w:color w:val="0F1115"/>
          <w:sz w:val="24"/>
          <w:szCs w:val="24"/>
        </w:rPr>
        <w:t xml:space="preserve">в реабилитации </w:t>
      </w:r>
      <w:r w:rsidR="0086652A" w:rsidRPr="0086652A">
        <w:rPr>
          <w:rFonts w:ascii="Times New Roman CYR" w:hAnsi="Times New Roman CYR" w:cs="Times New Roman CYR"/>
          <w:sz w:val="24"/>
          <w:szCs w:val="24"/>
        </w:rPr>
        <w:t>пациентов</w:t>
      </w:r>
      <w:r w:rsidR="0086652A" w:rsidRPr="00297EB0">
        <w:rPr>
          <w:rFonts w:ascii="Times New Roman" w:hAnsi="Times New Roman"/>
          <w:color w:val="0F1115"/>
          <w:sz w:val="24"/>
          <w:szCs w:val="24"/>
        </w:rPr>
        <w:t xml:space="preserve"> </w:t>
      </w:r>
      <w:r w:rsidR="00E55829">
        <w:rPr>
          <w:rFonts w:ascii="Times New Roman" w:hAnsi="Times New Roman"/>
          <w:color w:val="0F1115"/>
          <w:sz w:val="24"/>
          <w:szCs w:val="24"/>
        </w:rPr>
        <w:t>с последствиями травмы спинного мозга</w:t>
      </w:r>
    </w:p>
    <w:p w14:paraId="1483CA62" w14:textId="77777777" w:rsidR="000E4F52" w:rsidRDefault="000E4F5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</w:p>
    <w:p w14:paraId="1EF7D677" w14:textId="77777777" w:rsidR="000E4F52" w:rsidRPr="00D802BD" w:rsidRDefault="000E4F52">
      <w:pPr>
        <w:widowControl w:val="0"/>
        <w:autoSpaceDE w:val="0"/>
        <w:autoSpaceDN w:val="0"/>
        <w:adjustRightInd w:val="0"/>
        <w:spacing w:after="240"/>
        <w:ind w:left="709"/>
        <w:rPr>
          <w:rFonts w:ascii="Arial" w:hAnsi="Arial" w:cs="Arial"/>
          <w:sz w:val="28"/>
          <w:szCs w:val="28"/>
        </w:rPr>
      </w:pPr>
      <w:r w:rsidRPr="00D802BD">
        <w:rPr>
          <w:rFonts w:ascii="Arial" w:hAnsi="Arial" w:cs="Arial"/>
          <w:sz w:val="28"/>
          <w:szCs w:val="28"/>
        </w:rPr>
        <w:br w:type="page"/>
      </w:r>
    </w:p>
    <w:p w14:paraId="24EB43F0" w14:textId="77777777" w:rsidR="000E4F52" w:rsidRDefault="000E4F52" w:rsidP="00E40EB1">
      <w:pPr>
        <w:widowControl w:val="0"/>
        <w:autoSpaceDE w:val="0"/>
        <w:autoSpaceDN w:val="0"/>
        <w:adjustRightInd w:val="0"/>
        <w:spacing w:after="240"/>
        <w:ind w:left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Раздел 1 Особенности</w:t>
      </w:r>
      <w:r w:rsidR="00B62E23">
        <w:rPr>
          <w:rFonts w:ascii="Arial" w:hAnsi="Arial" w:cs="Arial"/>
          <w:sz w:val="28"/>
          <w:szCs w:val="28"/>
        </w:rPr>
        <w:t xml:space="preserve"> </w:t>
      </w:r>
      <w:r w:rsidR="00E55829" w:rsidRPr="00000C1E">
        <w:rPr>
          <w:rFonts w:ascii="Arial" w:hAnsi="Arial" w:cs="Arial"/>
          <w:color w:val="000000" w:themeColor="text1"/>
          <w:sz w:val="28"/>
          <w:szCs w:val="28"/>
        </w:rPr>
        <w:t>реконструкции ходьбы с применением экзоскелета в реабилитации больных с последствиями травмы спинного мозга</w:t>
      </w:r>
      <w:r>
        <w:rPr>
          <w:rFonts w:ascii="Arial" w:hAnsi="Arial" w:cs="Arial"/>
          <w:sz w:val="28"/>
          <w:szCs w:val="28"/>
        </w:rPr>
        <w:t xml:space="preserve"> по результатам анализа литературных источников</w:t>
      </w:r>
    </w:p>
    <w:p w14:paraId="709A0435" w14:textId="77777777" w:rsidR="000E4F52" w:rsidRDefault="000E4F52" w:rsidP="00ED26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Для выполнения Задания по анализу литературных источников мы использовали электронные и библиотечные ресурсы </w:t>
      </w:r>
      <w:r w:rsidR="00E55829" w:rsidRPr="00000C1E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CyberLeninka, eLibrary, PubMed, </w:t>
      </w:r>
    </w:p>
    <w:p w14:paraId="5FA06408" w14:textId="77777777" w:rsidR="00E55829" w:rsidRPr="00000C1E" w:rsidRDefault="000E4F52" w:rsidP="00ED2639">
      <w:pPr>
        <w:shd w:val="clear" w:color="auto" w:fill="FFFFFF"/>
        <w:spacing w:after="0"/>
        <w:ind w:firstLine="720"/>
        <w:jc w:val="both"/>
        <w:rPr>
          <w:rFonts w:ascii="Times New Roman" w:hAnsi="Times New Roman"/>
          <w:color w:val="0F1115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Целью</w:t>
      </w:r>
      <w:r>
        <w:rPr>
          <w:rFonts w:ascii="Times New Roman CYR" w:hAnsi="Times New Roman CYR" w:cs="Times New Roman CYR"/>
          <w:sz w:val="24"/>
          <w:szCs w:val="24"/>
        </w:rPr>
        <w:t xml:space="preserve"> анализа литературы являлось</w:t>
      </w:r>
      <w:r w:rsidR="00E55829" w:rsidRPr="00E55829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</w:t>
      </w:r>
      <w:r w:rsidR="00E55829" w:rsidRPr="00000C1E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обоснова</w:t>
      </w:r>
      <w:r w:rsidR="00E40EB1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ние эффективности</w:t>
      </w:r>
      <w:r w:rsidR="00E55829" w:rsidRPr="00000C1E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применения экзоскелетной ходьбы для восстановления локомоторной функции, активации нейропластичности и улучшения качества жизни пациентов с последствиями травмы спинного мозга.</w:t>
      </w:r>
    </w:p>
    <w:p w14:paraId="272A6DA3" w14:textId="77777777" w:rsidR="000E4F52" w:rsidRDefault="000E4F52" w:rsidP="00ED26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Задачи исследования</w:t>
      </w:r>
      <w:r>
        <w:rPr>
          <w:rFonts w:ascii="Times New Roman CYR" w:hAnsi="Times New Roman CYR" w:cs="Times New Roman CYR"/>
          <w:sz w:val="24"/>
          <w:szCs w:val="24"/>
        </w:rPr>
        <w:t>:</w:t>
      </w:r>
    </w:p>
    <w:p w14:paraId="21BCBAD1" w14:textId="77777777" w:rsidR="000E4F52" w:rsidRDefault="000E4F52" w:rsidP="00ED26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D802BD"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 xml:space="preserve">провести анализ литературных источников по </w:t>
      </w:r>
      <w:r w:rsidR="00ED0750" w:rsidRPr="00000C1E">
        <w:rPr>
          <w:rFonts w:ascii="Times New Roman" w:hAnsi="Times New Roman"/>
          <w:sz w:val="24"/>
          <w:szCs w:val="24"/>
        </w:rPr>
        <w:t xml:space="preserve">проблеме </w:t>
      </w:r>
      <w:r w:rsidR="00E55829" w:rsidRPr="00000C1E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реабилитации пациентов с последствиями травмы спинного мозга с использованием экзоскелета</w:t>
      </w:r>
    </w:p>
    <w:p w14:paraId="6057AB08" w14:textId="77777777" w:rsidR="00ED0750" w:rsidRPr="00000C1E" w:rsidRDefault="00617997" w:rsidP="00ED26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color w:val="0F1115"/>
          <w:sz w:val="24"/>
          <w:szCs w:val="24"/>
          <w:shd w:val="clear" w:color="auto" w:fill="FFFFFF"/>
        </w:rPr>
      </w:pPr>
      <w:r w:rsidRPr="00617997">
        <w:rPr>
          <w:rFonts w:ascii="Times New Roman" w:hAnsi="Times New Roman"/>
          <w:sz w:val="24"/>
          <w:szCs w:val="24"/>
        </w:rPr>
        <w:t>2</w:t>
      </w:r>
      <w:r w:rsidR="000E4F52" w:rsidRPr="00D802BD">
        <w:rPr>
          <w:rFonts w:ascii="Times New Roman" w:hAnsi="Times New Roman"/>
          <w:sz w:val="24"/>
          <w:szCs w:val="24"/>
        </w:rPr>
        <w:t xml:space="preserve">) </w:t>
      </w:r>
      <w:r w:rsidR="000E4F52">
        <w:rPr>
          <w:rFonts w:ascii="Times New Roman CYR" w:hAnsi="Times New Roman CYR" w:cs="Times New Roman CYR"/>
          <w:sz w:val="24"/>
          <w:szCs w:val="24"/>
        </w:rPr>
        <w:t>составить список литературных источников по проблеме</w:t>
      </w:r>
      <w:r w:rsidR="00ED0750" w:rsidRPr="00ED0750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</w:t>
      </w:r>
      <w:r w:rsidR="00ED0750" w:rsidRPr="00000C1E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экзоскелетной реабилитации при ТСМ.</w:t>
      </w:r>
    </w:p>
    <w:p w14:paraId="1E493A35" w14:textId="77777777" w:rsidR="00D70A00" w:rsidRPr="00D70A00" w:rsidRDefault="000E4F52" w:rsidP="00ED26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color w:val="0F1115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Для решения 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>первой задачи</w:t>
      </w:r>
      <w:r>
        <w:rPr>
          <w:rFonts w:ascii="Times New Roman CYR" w:hAnsi="Times New Roman CYR" w:cs="Times New Roman CYR"/>
          <w:sz w:val="24"/>
          <w:szCs w:val="24"/>
        </w:rPr>
        <w:t xml:space="preserve"> нами были проанализированы источники по следующим тематическим направлениям </w:t>
      </w:r>
      <w:r w:rsidR="00E40EB1">
        <w:rPr>
          <w:rFonts w:ascii="Times New Roman CYR" w:hAnsi="Times New Roman CYR" w:cs="Times New Roman CYR"/>
          <w:sz w:val="24"/>
          <w:szCs w:val="24"/>
        </w:rPr>
        <w:t>«</w:t>
      </w:r>
      <w:r w:rsidR="001E0D8D" w:rsidRPr="00000C1E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Патофизиология травмы спинного мозга и механизмы спинальной локомоторной генерации</w:t>
      </w:r>
      <w:r w:rsidR="00E40EB1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»</w:t>
      </w:r>
      <w:r w:rsidR="001E0D8D" w:rsidRPr="00000C1E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–</w:t>
      </w:r>
      <w:r w:rsidR="005E1856" w:rsidRPr="005E1856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</w:t>
      </w:r>
      <w:r w:rsidR="005E1856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4 </w:t>
      </w:r>
      <w:r w:rsidR="001E0D8D" w:rsidRPr="00000C1E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источника </w:t>
      </w:r>
      <w:r w:rsidR="005E1856" w:rsidRPr="005E1856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[1-</w:t>
      </w:r>
      <w:r w:rsidR="00D70A00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4</w:t>
      </w:r>
      <w:r w:rsidR="005E1856" w:rsidRPr="005E1856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]. Типы экзоскелетов (HAL, Ekso, ReWalk, Indego) и их технические характеристики </w:t>
      </w:r>
      <w:r w:rsidR="005E1856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–</w:t>
      </w:r>
      <w:r w:rsidR="005E1856" w:rsidRPr="005E1856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5 </w:t>
      </w:r>
      <w:r w:rsidR="005E1856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источников</w:t>
      </w:r>
      <w:r w:rsidR="00D70A00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</w:t>
      </w:r>
      <w:r w:rsidR="00D70A00" w:rsidRPr="00D70A00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[4-9]. Нейропластичность и сенсомоторная интеграция при роботизированной ходьбе – 6 </w:t>
      </w:r>
      <w:r w:rsidR="00D70A00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источников </w:t>
      </w:r>
      <w:r w:rsidR="00D70A00" w:rsidRPr="00D70A00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[9-15]. </w:t>
      </w:r>
      <w:r w:rsidR="008921DF">
        <w:rPr>
          <w:rFonts w:ascii="Times New Roman CYR" w:hAnsi="Times New Roman CYR" w:cs="Times New Roman CYR"/>
          <w:sz w:val="24"/>
          <w:szCs w:val="24"/>
        </w:rPr>
        <w:t>Написаны введение и литературный</w:t>
      </w:r>
      <w:r w:rsidR="001E0D8D">
        <w:rPr>
          <w:rFonts w:ascii="Times New Roman CYR" w:hAnsi="Times New Roman CYR" w:cs="Times New Roman CYR"/>
          <w:sz w:val="24"/>
          <w:szCs w:val="24"/>
        </w:rPr>
        <w:t xml:space="preserve"> обзор по проблеме исследования</w:t>
      </w:r>
      <w:r w:rsidR="008921DF">
        <w:rPr>
          <w:rFonts w:ascii="Times New Roman CYR" w:hAnsi="Times New Roman CYR" w:cs="Times New Roman CYR"/>
          <w:sz w:val="24"/>
          <w:szCs w:val="24"/>
        </w:rPr>
        <w:t xml:space="preserve">, состоящий из </w:t>
      </w:r>
      <w:r w:rsidR="00D7230C">
        <w:rPr>
          <w:rFonts w:ascii="Times New Roman CYR" w:hAnsi="Times New Roman CYR" w:cs="Times New Roman CYR"/>
          <w:sz w:val="24"/>
          <w:szCs w:val="24"/>
        </w:rPr>
        <w:t xml:space="preserve">3 подглав. Обзор литературы размещен в приложении </w:t>
      </w:r>
      <w:r w:rsidR="00D70A00">
        <w:rPr>
          <w:rFonts w:ascii="Times New Roman CYR" w:hAnsi="Times New Roman CYR" w:cs="Times New Roman CYR"/>
          <w:sz w:val="24"/>
          <w:szCs w:val="24"/>
        </w:rPr>
        <w:t>Б</w:t>
      </w:r>
      <w:r w:rsidR="00E40EB1">
        <w:rPr>
          <w:rFonts w:ascii="Times New Roman CYR" w:hAnsi="Times New Roman CYR" w:cs="Times New Roman CYR"/>
          <w:sz w:val="24"/>
          <w:szCs w:val="24"/>
        </w:rPr>
        <w:t xml:space="preserve">. </w:t>
      </w:r>
      <w:r w:rsidR="00D70A00" w:rsidRPr="0054242E">
        <w:rPr>
          <w:rFonts w:ascii="Times New Roman" w:hAnsi="Times New Roman" w:cs="Times New Roman CYR"/>
          <w:bCs/>
          <w:sz w:val="24"/>
          <w:szCs w:val="24"/>
        </w:rPr>
        <w:t xml:space="preserve">В приложении </w:t>
      </w:r>
      <w:r w:rsidR="00D70A00">
        <w:rPr>
          <w:rFonts w:ascii="Times New Roman" w:hAnsi="Times New Roman" w:cs="Times New Roman CYR"/>
          <w:bCs/>
          <w:sz w:val="24"/>
          <w:szCs w:val="24"/>
        </w:rPr>
        <w:t>В</w:t>
      </w:r>
      <w:r w:rsidR="00D70A00" w:rsidRPr="0054242E">
        <w:rPr>
          <w:rFonts w:ascii="Times New Roman" w:hAnsi="Times New Roman" w:cs="Times New Roman CYR"/>
          <w:bCs/>
          <w:sz w:val="24"/>
          <w:szCs w:val="24"/>
        </w:rPr>
        <w:t xml:space="preserve"> размещен список литературы</w:t>
      </w:r>
      <w:r w:rsidR="00E40EB1">
        <w:rPr>
          <w:rFonts w:ascii="Times New Roman" w:hAnsi="Times New Roman" w:cs="Times New Roman CYR"/>
          <w:bCs/>
          <w:sz w:val="24"/>
          <w:szCs w:val="24"/>
        </w:rPr>
        <w:t>.</w:t>
      </w:r>
    </w:p>
    <w:p w14:paraId="7A4AD718" w14:textId="77777777" w:rsidR="000E4F52" w:rsidRPr="00D802BD" w:rsidRDefault="000E4F52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</w:p>
    <w:p w14:paraId="242ABDBD" w14:textId="77777777" w:rsidR="000E4F52" w:rsidRPr="00D802BD" w:rsidRDefault="000E4F52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D802BD">
        <w:rPr>
          <w:rFonts w:ascii="Times New Roman" w:hAnsi="Times New Roman"/>
          <w:sz w:val="24"/>
          <w:szCs w:val="24"/>
        </w:rPr>
        <w:br w:type="page"/>
      </w:r>
    </w:p>
    <w:p w14:paraId="16BDC59E" w14:textId="4805B37A" w:rsidR="00D7230C" w:rsidRPr="009807F5" w:rsidRDefault="000E4F52" w:rsidP="009807F5">
      <w:pPr>
        <w:shd w:val="clear" w:color="auto" w:fill="FFFFFF"/>
        <w:spacing w:before="100" w:beforeAutospacing="1" w:after="0"/>
        <w:ind w:left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Раздел</w:t>
      </w:r>
      <w:r w:rsidR="00F4269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2</w:t>
      </w:r>
      <w:r w:rsidR="00F4269B">
        <w:rPr>
          <w:rFonts w:ascii="Arial" w:hAnsi="Arial" w:cs="Arial"/>
          <w:sz w:val="28"/>
          <w:szCs w:val="28"/>
        </w:rPr>
        <w:t xml:space="preserve"> </w:t>
      </w:r>
      <w:r w:rsidR="009807F5" w:rsidRPr="009807F5">
        <w:rPr>
          <w:rFonts w:ascii="Arial" w:hAnsi="Arial" w:cs="Arial"/>
          <w:sz w:val="28"/>
          <w:szCs w:val="28"/>
        </w:rPr>
        <w:t>Представления респондентов по результатам тестирования пациентов по шкале ASIA (стандартизированный неврологический тест) после травм спинного мозга</w:t>
      </w:r>
    </w:p>
    <w:p w14:paraId="0952FC98" w14:textId="77777777" w:rsidR="000E4F52" w:rsidRPr="008527C7" w:rsidRDefault="000E4F52">
      <w:pPr>
        <w:widowControl w:val="0"/>
        <w:autoSpaceDE w:val="0"/>
        <w:autoSpaceDN w:val="0"/>
        <w:adjustRightInd w:val="0"/>
        <w:spacing w:after="240"/>
        <w:ind w:left="709"/>
        <w:rPr>
          <w:rFonts w:ascii="Arial" w:hAnsi="Arial" w:cs="Arial"/>
          <w:sz w:val="28"/>
          <w:szCs w:val="28"/>
        </w:rPr>
      </w:pPr>
    </w:p>
    <w:p w14:paraId="4FB0FD8D" w14:textId="77777777" w:rsidR="000E4F52" w:rsidRPr="00A84E5D" w:rsidRDefault="006940FB" w:rsidP="00E40EB1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0E4F52" w:rsidRPr="00B23B0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тес</w:t>
      </w:r>
      <w:r w:rsidRPr="00B23B05">
        <w:rPr>
          <w:rFonts w:ascii="Times New Roman" w:hAnsi="Times New Roman"/>
          <w:sz w:val="24"/>
          <w:szCs w:val="24"/>
        </w:rPr>
        <w:t>тировани</w:t>
      </w:r>
      <w:r>
        <w:rPr>
          <w:rFonts w:ascii="Times New Roman" w:hAnsi="Times New Roman"/>
          <w:sz w:val="24"/>
          <w:szCs w:val="24"/>
        </w:rPr>
        <w:t>и</w:t>
      </w:r>
      <w:r w:rsidRPr="00B23B05">
        <w:rPr>
          <w:rFonts w:ascii="Times New Roman" w:hAnsi="Times New Roman"/>
          <w:sz w:val="24"/>
          <w:szCs w:val="24"/>
        </w:rPr>
        <w:t xml:space="preserve"> </w:t>
      </w:r>
      <w:r w:rsidR="000E4F52" w:rsidRPr="00B23B05">
        <w:rPr>
          <w:rFonts w:ascii="Times New Roman" w:hAnsi="Times New Roman"/>
          <w:sz w:val="24"/>
          <w:szCs w:val="24"/>
        </w:rPr>
        <w:t>принимали</w:t>
      </w:r>
      <w:r w:rsidR="00C2487B">
        <w:rPr>
          <w:rFonts w:ascii="Times New Roman" w:hAnsi="Times New Roman"/>
          <w:sz w:val="24"/>
          <w:szCs w:val="24"/>
        </w:rPr>
        <w:t xml:space="preserve"> участия 20</w:t>
      </w:r>
      <w:r w:rsidR="008527C7" w:rsidRPr="00B23B05">
        <w:rPr>
          <w:rFonts w:ascii="Times New Roman" w:hAnsi="Times New Roman"/>
          <w:sz w:val="24"/>
          <w:szCs w:val="24"/>
        </w:rPr>
        <w:t xml:space="preserve"> человек</w:t>
      </w:r>
      <w:r>
        <w:rPr>
          <w:rFonts w:ascii="Times New Roman" w:hAnsi="Times New Roman"/>
          <w:sz w:val="24"/>
          <w:szCs w:val="24"/>
        </w:rPr>
        <w:t xml:space="preserve">: </w:t>
      </w:r>
      <w:r w:rsidR="008527C7" w:rsidRPr="00B23B05">
        <w:rPr>
          <w:rFonts w:ascii="Times New Roman" w:hAnsi="Times New Roman"/>
          <w:sz w:val="24"/>
          <w:szCs w:val="24"/>
        </w:rPr>
        <w:t>мужчины и женщины разных возрастов, большая часть опрошенных возрастом за 40 лет.</w:t>
      </w:r>
    </w:p>
    <w:p w14:paraId="53FBFC1D" w14:textId="77777777" w:rsidR="000E4F52" w:rsidRDefault="000E4F52" w:rsidP="00E40EB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Цель</w:t>
      </w:r>
      <w:r>
        <w:rPr>
          <w:rFonts w:ascii="Times New Roman CYR" w:hAnsi="Times New Roman CYR" w:cs="Times New Roman CYR"/>
          <w:sz w:val="24"/>
          <w:szCs w:val="24"/>
        </w:rPr>
        <w:t xml:space="preserve">: </w:t>
      </w:r>
      <w:r w:rsidRPr="00B23B05">
        <w:rPr>
          <w:rFonts w:ascii="Times New Roman" w:hAnsi="Times New Roman"/>
          <w:sz w:val="24"/>
          <w:szCs w:val="24"/>
        </w:rPr>
        <w:t>о</w:t>
      </w:r>
      <w:r w:rsidR="00160B0A" w:rsidRPr="00B23B05">
        <w:rPr>
          <w:rFonts w:ascii="Times New Roman" w:hAnsi="Times New Roman"/>
          <w:sz w:val="24"/>
          <w:szCs w:val="24"/>
        </w:rPr>
        <w:t>ценит</w:t>
      </w:r>
      <w:r w:rsidRPr="00B23B05">
        <w:rPr>
          <w:rFonts w:ascii="Times New Roman" w:hAnsi="Times New Roman"/>
          <w:sz w:val="24"/>
          <w:szCs w:val="24"/>
        </w:rPr>
        <w:t xml:space="preserve">ь </w:t>
      </w:r>
      <w:r w:rsidR="006940FB">
        <w:rPr>
          <w:rFonts w:ascii="Times New Roman" w:hAnsi="Times New Roman"/>
          <w:sz w:val="24"/>
          <w:szCs w:val="24"/>
        </w:rPr>
        <w:t xml:space="preserve">тестирования пациентов </w:t>
      </w:r>
      <w:r w:rsidR="006940FB">
        <w:rPr>
          <w:rFonts w:ascii="Times New Roman CYR" w:hAnsi="Times New Roman CYR" w:cs="Times New Roman CYR"/>
          <w:sz w:val="24"/>
          <w:szCs w:val="24"/>
        </w:rPr>
        <w:t xml:space="preserve">по </w:t>
      </w:r>
      <w:r w:rsidR="006940FB" w:rsidRPr="00291276">
        <w:rPr>
          <w:rFonts w:ascii="Times New Roman" w:hAnsi="Times New Roman"/>
          <w:sz w:val="24"/>
          <w:szCs w:val="24"/>
        </w:rPr>
        <w:t xml:space="preserve">шкале </w:t>
      </w:r>
      <w:r w:rsidR="006940FB" w:rsidRPr="00291276">
        <w:rPr>
          <w:rFonts w:ascii="Times New Roman" w:hAnsi="Times New Roman"/>
          <w:sz w:val="24"/>
          <w:szCs w:val="24"/>
          <w:lang w:val="en-US"/>
        </w:rPr>
        <w:t>ASIA</w:t>
      </w:r>
      <w:r w:rsidR="006940FB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6940FB">
        <w:rPr>
          <w:rFonts w:ascii="Times New Roman" w:hAnsi="Times New Roman"/>
          <w:sz w:val="24"/>
          <w:szCs w:val="24"/>
        </w:rPr>
        <w:t>«</w:t>
      </w:r>
      <w:r w:rsidR="006940FB" w:rsidRPr="00291276">
        <w:rPr>
          <w:rFonts w:ascii="Times New Roman" w:hAnsi="Times New Roman"/>
          <w:sz w:val="24"/>
          <w:szCs w:val="24"/>
        </w:rPr>
        <w:t>Оценка двигательн</w:t>
      </w:r>
      <w:r w:rsidR="006940FB">
        <w:rPr>
          <w:rFonts w:ascii="Times New Roman" w:hAnsi="Times New Roman"/>
          <w:sz w:val="24"/>
          <w:szCs w:val="24"/>
        </w:rPr>
        <w:t>ых функций и чувствительности</w:t>
      </w:r>
      <w:r w:rsidR="006940FB" w:rsidRPr="00E1511E">
        <w:rPr>
          <w:rFonts w:ascii="Times New Roman" w:hAnsi="Times New Roman"/>
          <w:sz w:val="24"/>
          <w:szCs w:val="24"/>
        </w:rPr>
        <w:t>»</w:t>
      </w:r>
      <w:r w:rsidR="006940FB">
        <w:rPr>
          <w:rFonts w:ascii="Times New Roman" w:hAnsi="Times New Roman"/>
          <w:sz w:val="24"/>
          <w:szCs w:val="24"/>
        </w:rPr>
        <w:t xml:space="preserve"> состоит в </w:t>
      </w:r>
      <w:r w:rsidR="006940FB" w:rsidRPr="00B256D6">
        <w:rPr>
          <w:rFonts w:ascii="Times New Roman" w:hAnsi="Times New Roman"/>
          <w:sz w:val="24"/>
          <w:szCs w:val="24"/>
        </w:rPr>
        <w:t xml:space="preserve">стандартизированной и детализированной документации неврологического уровня повреждения при </w:t>
      </w:r>
      <w:r w:rsidR="006940FB" w:rsidRPr="00CA54E6">
        <w:rPr>
          <w:rFonts w:ascii="Times New Roman" w:hAnsi="Times New Roman"/>
          <w:color w:val="0F1115"/>
          <w:shd w:val="clear" w:color="auto" w:fill="FFFFFF"/>
        </w:rPr>
        <w:t>ТСМ</w:t>
      </w:r>
      <w:r w:rsidR="006940FB" w:rsidRPr="00B23B05">
        <w:rPr>
          <w:rFonts w:ascii="Times New Roman" w:hAnsi="Times New Roman"/>
          <w:sz w:val="24"/>
          <w:szCs w:val="24"/>
        </w:rPr>
        <w:t xml:space="preserve"> </w:t>
      </w:r>
      <w:r w:rsidR="00B23B05" w:rsidRPr="00B23B05">
        <w:rPr>
          <w:rFonts w:ascii="Times New Roman" w:hAnsi="Times New Roman"/>
          <w:sz w:val="24"/>
          <w:szCs w:val="24"/>
        </w:rPr>
        <w:t>до реабилитаци</w:t>
      </w:r>
      <w:r w:rsidR="00B23B05">
        <w:rPr>
          <w:rFonts w:ascii="Times New Roman" w:hAnsi="Times New Roman"/>
          <w:sz w:val="24"/>
          <w:szCs w:val="24"/>
        </w:rPr>
        <w:t>и</w:t>
      </w:r>
      <w:r w:rsidR="00160B0A" w:rsidRPr="00B23B05">
        <w:rPr>
          <w:rFonts w:ascii="Times New Roman" w:hAnsi="Times New Roman"/>
          <w:sz w:val="24"/>
          <w:szCs w:val="24"/>
        </w:rPr>
        <w:t>.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14:paraId="0503C1FA" w14:textId="77777777" w:rsidR="000E4F52" w:rsidRPr="00960B8D" w:rsidRDefault="000E4F52" w:rsidP="00E40EB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960B8D">
        <w:rPr>
          <w:rFonts w:ascii="Times New Roman CYR" w:hAnsi="Times New Roman CYR" w:cs="Times New Roman CYR"/>
          <w:b/>
          <w:bCs/>
          <w:sz w:val="24"/>
          <w:szCs w:val="24"/>
        </w:rPr>
        <w:t>Задачи исследования</w:t>
      </w:r>
      <w:r w:rsidRPr="00960B8D">
        <w:rPr>
          <w:rFonts w:ascii="Times New Roman CYR" w:hAnsi="Times New Roman CYR" w:cs="Times New Roman CYR"/>
          <w:sz w:val="24"/>
          <w:szCs w:val="24"/>
        </w:rPr>
        <w:t xml:space="preserve">: </w:t>
      </w:r>
    </w:p>
    <w:p w14:paraId="7C353456" w14:textId="77777777" w:rsidR="000E4F52" w:rsidRPr="00960B8D" w:rsidRDefault="000E4F52" w:rsidP="00E40EB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960B8D">
        <w:rPr>
          <w:rFonts w:ascii="Times New Roman" w:hAnsi="Times New Roman"/>
          <w:sz w:val="24"/>
          <w:szCs w:val="24"/>
        </w:rPr>
        <w:t xml:space="preserve">1) </w:t>
      </w:r>
      <w:r w:rsidR="006940FB">
        <w:rPr>
          <w:rFonts w:ascii="Times New Roman" w:hAnsi="Times New Roman"/>
          <w:sz w:val="24"/>
          <w:szCs w:val="24"/>
        </w:rPr>
        <w:t>подобр</w:t>
      </w:r>
      <w:r w:rsidRPr="00960B8D">
        <w:rPr>
          <w:rFonts w:ascii="Times New Roman CYR" w:hAnsi="Times New Roman CYR" w:cs="Times New Roman CYR"/>
          <w:sz w:val="24"/>
          <w:szCs w:val="24"/>
        </w:rPr>
        <w:t>ать</w:t>
      </w:r>
      <w:r w:rsidR="00B31832" w:rsidRPr="00960B8D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B23B05">
        <w:rPr>
          <w:rFonts w:ascii="Times New Roman CYR" w:hAnsi="Times New Roman CYR" w:cs="Times New Roman CYR"/>
          <w:sz w:val="24"/>
          <w:szCs w:val="24"/>
        </w:rPr>
        <w:t>опрос</w:t>
      </w:r>
      <w:r w:rsidR="006940FB">
        <w:rPr>
          <w:rFonts w:ascii="Times New Roman CYR" w:hAnsi="Times New Roman CYR" w:cs="Times New Roman CYR"/>
          <w:sz w:val="24"/>
          <w:szCs w:val="24"/>
        </w:rPr>
        <w:t>ник</w:t>
      </w:r>
      <w:r w:rsidR="00B23B05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960B8D">
        <w:rPr>
          <w:rFonts w:ascii="Times New Roman CYR" w:hAnsi="Times New Roman CYR" w:cs="Times New Roman CYR"/>
          <w:sz w:val="24"/>
          <w:szCs w:val="24"/>
        </w:rPr>
        <w:t xml:space="preserve">для </w:t>
      </w:r>
      <w:r w:rsidR="006940FB">
        <w:rPr>
          <w:rFonts w:ascii="Times New Roman CYR" w:hAnsi="Times New Roman CYR" w:cs="Times New Roman CYR"/>
          <w:sz w:val="24"/>
          <w:szCs w:val="24"/>
        </w:rPr>
        <w:t xml:space="preserve">оценки состояния </w:t>
      </w:r>
      <w:r w:rsidR="002F1238">
        <w:rPr>
          <w:rFonts w:ascii="Times New Roman CYR" w:hAnsi="Times New Roman CYR" w:cs="Times New Roman CYR"/>
          <w:sz w:val="24"/>
          <w:szCs w:val="24"/>
        </w:rPr>
        <w:t>больных с последствиями травмы спинного мозга.</w:t>
      </w:r>
    </w:p>
    <w:p w14:paraId="2025C101" w14:textId="77777777" w:rsidR="000E4F52" w:rsidRPr="00960B8D" w:rsidRDefault="000E4F52" w:rsidP="00E40EB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960B8D">
        <w:rPr>
          <w:rFonts w:ascii="Times New Roman" w:hAnsi="Times New Roman"/>
          <w:sz w:val="24"/>
          <w:szCs w:val="24"/>
        </w:rPr>
        <w:t xml:space="preserve">2) </w:t>
      </w:r>
      <w:r w:rsidRPr="00960B8D">
        <w:rPr>
          <w:rFonts w:ascii="Times New Roman CYR" w:hAnsi="Times New Roman CYR" w:cs="Times New Roman CYR"/>
          <w:sz w:val="24"/>
          <w:szCs w:val="24"/>
        </w:rPr>
        <w:t>организовать и провести</w:t>
      </w:r>
      <w:r w:rsidR="006940FB">
        <w:rPr>
          <w:rFonts w:ascii="Times New Roman CYR" w:hAnsi="Times New Roman CYR" w:cs="Times New Roman CYR"/>
          <w:sz w:val="24"/>
          <w:szCs w:val="24"/>
        </w:rPr>
        <w:t xml:space="preserve"> тестирование</w:t>
      </w:r>
      <w:r w:rsidR="002F1238">
        <w:rPr>
          <w:rFonts w:ascii="Times New Roman CYR" w:hAnsi="Times New Roman CYR" w:cs="Times New Roman CYR"/>
          <w:sz w:val="24"/>
          <w:szCs w:val="24"/>
        </w:rPr>
        <w:t>.</w:t>
      </w:r>
    </w:p>
    <w:p w14:paraId="6369FD48" w14:textId="77777777" w:rsidR="000E4F52" w:rsidRPr="00960B8D" w:rsidRDefault="000E4F52" w:rsidP="00E40EB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960B8D">
        <w:rPr>
          <w:rFonts w:ascii="Times New Roman" w:hAnsi="Times New Roman"/>
          <w:sz w:val="24"/>
          <w:szCs w:val="24"/>
        </w:rPr>
        <w:t xml:space="preserve">3) </w:t>
      </w:r>
      <w:r w:rsidRPr="00960B8D">
        <w:rPr>
          <w:rFonts w:ascii="Times New Roman CYR" w:hAnsi="Times New Roman CYR" w:cs="Times New Roman CYR"/>
          <w:sz w:val="24"/>
          <w:szCs w:val="24"/>
        </w:rPr>
        <w:t>выполнить математическую обработку показателей</w:t>
      </w:r>
      <w:r w:rsidR="006940FB">
        <w:rPr>
          <w:rFonts w:ascii="Times New Roman CYR" w:hAnsi="Times New Roman CYR" w:cs="Times New Roman CYR"/>
          <w:sz w:val="24"/>
          <w:szCs w:val="24"/>
        </w:rPr>
        <w:t xml:space="preserve"> тестирования</w:t>
      </w:r>
      <w:r w:rsidR="008921DF" w:rsidRPr="00960B8D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960B8D">
        <w:rPr>
          <w:rFonts w:ascii="Times New Roman CYR" w:hAnsi="Times New Roman CYR" w:cs="Times New Roman CYR"/>
          <w:sz w:val="24"/>
          <w:szCs w:val="24"/>
        </w:rPr>
        <w:t>и предоставить графическую и пояснительную интерпретацию результатов.</w:t>
      </w:r>
    </w:p>
    <w:p w14:paraId="74269CA7" w14:textId="77777777" w:rsidR="000E4F52" w:rsidRPr="00960B8D" w:rsidRDefault="000E4F52" w:rsidP="00E40EB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960B8D">
        <w:rPr>
          <w:rFonts w:ascii="Times New Roman CYR" w:hAnsi="Times New Roman CYR" w:cs="Times New Roman CYR"/>
          <w:sz w:val="24"/>
          <w:szCs w:val="24"/>
        </w:rPr>
        <w:t xml:space="preserve">Решение </w:t>
      </w:r>
      <w:r w:rsidRPr="00960B8D">
        <w:rPr>
          <w:rFonts w:ascii="Times New Roman CYR" w:hAnsi="Times New Roman CYR" w:cs="Times New Roman CYR"/>
          <w:i/>
          <w:iCs/>
          <w:sz w:val="24"/>
          <w:szCs w:val="24"/>
        </w:rPr>
        <w:t>первой задачи</w:t>
      </w:r>
      <w:r w:rsidRPr="00960B8D">
        <w:rPr>
          <w:rFonts w:ascii="Times New Roman CYR" w:hAnsi="Times New Roman CYR" w:cs="Times New Roman CYR"/>
          <w:sz w:val="24"/>
          <w:szCs w:val="24"/>
        </w:rPr>
        <w:t xml:space="preserve"> мы начали с определения целей, задач, и форм проведения </w:t>
      </w:r>
      <w:r w:rsidR="006940FB">
        <w:rPr>
          <w:rFonts w:ascii="Times New Roman CYR" w:hAnsi="Times New Roman CYR" w:cs="Times New Roman CYR"/>
          <w:sz w:val="24"/>
          <w:szCs w:val="24"/>
        </w:rPr>
        <w:t>тес</w:t>
      </w:r>
      <w:r w:rsidRPr="00960B8D">
        <w:rPr>
          <w:rFonts w:ascii="Times New Roman CYR" w:hAnsi="Times New Roman CYR" w:cs="Times New Roman CYR"/>
          <w:sz w:val="24"/>
          <w:szCs w:val="24"/>
        </w:rPr>
        <w:t>т</w:t>
      </w:r>
      <w:r w:rsidR="00B31832" w:rsidRPr="00960B8D">
        <w:rPr>
          <w:rFonts w:ascii="Times New Roman CYR" w:hAnsi="Times New Roman CYR" w:cs="Times New Roman CYR"/>
          <w:sz w:val="24"/>
          <w:szCs w:val="24"/>
        </w:rPr>
        <w:t>ирования</w:t>
      </w:r>
      <w:r w:rsidRPr="00960B8D">
        <w:rPr>
          <w:rFonts w:ascii="Times New Roman CYR" w:hAnsi="Times New Roman CYR" w:cs="Times New Roman CYR"/>
          <w:sz w:val="24"/>
          <w:szCs w:val="24"/>
        </w:rPr>
        <w:t xml:space="preserve">. Затем был </w:t>
      </w:r>
      <w:r w:rsidR="00B31832" w:rsidRPr="00960B8D">
        <w:rPr>
          <w:rFonts w:ascii="Times New Roman CYR" w:hAnsi="Times New Roman CYR" w:cs="Times New Roman CYR"/>
          <w:sz w:val="24"/>
          <w:szCs w:val="24"/>
        </w:rPr>
        <w:t xml:space="preserve">выбран </w:t>
      </w:r>
      <w:r w:rsidR="00F31D98">
        <w:rPr>
          <w:rFonts w:ascii="Times New Roman CYR" w:hAnsi="Times New Roman CYR" w:cs="Times New Roman CYR"/>
          <w:sz w:val="24"/>
          <w:szCs w:val="24"/>
        </w:rPr>
        <w:t xml:space="preserve">тест по </w:t>
      </w:r>
      <w:r w:rsidR="00F31D98" w:rsidRPr="00291276">
        <w:rPr>
          <w:rFonts w:ascii="Times New Roman" w:hAnsi="Times New Roman"/>
          <w:sz w:val="24"/>
          <w:szCs w:val="24"/>
        </w:rPr>
        <w:t xml:space="preserve">шкале </w:t>
      </w:r>
      <w:r w:rsidR="00F31D98" w:rsidRPr="00291276">
        <w:rPr>
          <w:rFonts w:ascii="Times New Roman" w:hAnsi="Times New Roman"/>
          <w:sz w:val="24"/>
          <w:szCs w:val="24"/>
          <w:lang w:val="en-US"/>
        </w:rPr>
        <w:t>ASIA</w:t>
      </w:r>
      <w:r w:rsidR="00F31D98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F31D98">
        <w:rPr>
          <w:rFonts w:ascii="Times New Roman" w:hAnsi="Times New Roman"/>
          <w:sz w:val="24"/>
          <w:szCs w:val="24"/>
        </w:rPr>
        <w:t>«</w:t>
      </w:r>
      <w:r w:rsidR="00F31D98" w:rsidRPr="00291276">
        <w:rPr>
          <w:rFonts w:ascii="Times New Roman" w:hAnsi="Times New Roman"/>
          <w:sz w:val="24"/>
          <w:szCs w:val="24"/>
        </w:rPr>
        <w:t>Оценка двигательн</w:t>
      </w:r>
      <w:r w:rsidR="00F31D98">
        <w:rPr>
          <w:rFonts w:ascii="Times New Roman" w:hAnsi="Times New Roman"/>
          <w:sz w:val="24"/>
          <w:szCs w:val="24"/>
        </w:rPr>
        <w:t>ых функций и чувствительности</w:t>
      </w:r>
      <w:r w:rsidR="00F31D98" w:rsidRPr="00E1511E">
        <w:rPr>
          <w:rFonts w:ascii="Times New Roman" w:hAnsi="Times New Roman"/>
          <w:sz w:val="24"/>
          <w:szCs w:val="24"/>
        </w:rPr>
        <w:t>»</w:t>
      </w:r>
      <w:r w:rsidRPr="00960B8D">
        <w:rPr>
          <w:rFonts w:ascii="Times New Roman CYR" w:hAnsi="Times New Roman CYR" w:cs="Times New Roman CYR"/>
          <w:sz w:val="24"/>
          <w:szCs w:val="24"/>
        </w:rPr>
        <w:t xml:space="preserve"> и ключи интерпретации результатов (Приложение </w:t>
      </w:r>
      <w:r w:rsidR="00D70A00">
        <w:rPr>
          <w:rFonts w:ascii="Times New Roman CYR" w:hAnsi="Times New Roman CYR" w:cs="Times New Roman CYR"/>
          <w:sz w:val="24"/>
          <w:szCs w:val="24"/>
        </w:rPr>
        <w:t>Г</w:t>
      </w:r>
      <w:r w:rsidRPr="00960B8D">
        <w:rPr>
          <w:rFonts w:ascii="Times New Roman CYR" w:hAnsi="Times New Roman CYR" w:cs="Times New Roman CYR"/>
          <w:sz w:val="24"/>
          <w:szCs w:val="24"/>
        </w:rPr>
        <w:t xml:space="preserve">) </w:t>
      </w:r>
    </w:p>
    <w:p w14:paraId="0854A948" w14:textId="77777777" w:rsidR="00F31D98" w:rsidRPr="00DA7223" w:rsidRDefault="000E4F52" w:rsidP="00F31D9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color w:val="000000"/>
          <w:szCs w:val="24"/>
          <w:shd w:val="clear" w:color="auto" w:fill="FFFFFF"/>
        </w:rPr>
      </w:pPr>
      <w:r w:rsidRPr="00960B8D">
        <w:rPr>
          <w:rFonts w:ascii="Times New Roman CYR" w:hAnsi="Times New Roman CYR" w:cs="Times New Roman CYR"/>
          <w:sz w:val="24"/>
          <w:szCs w:val="24"/>
        </w:rPr>
        <w:t xml:space="preserve">Для решения </w:t>
      </w:r>
      <w:r w:rsidRPr="00960B8D">
        <w:rPr>
          <w:rFonts w:ascii="Times New Roman CYR" w:hAnsi="Times New Roman CYR" w:cs="Times New Roman CYR"/>
          <w:i/>
          <w:iCs/>
          <w:sz w:val="24"/>
          <w:szCs w:val="24"/>
        </w:rPr>
        <w:t>второй задачи</w:t>
      </w:r>
      <w:r w:rsidRPr="00960B8D">
        <w:rPr>
          <w:rFonts w:ascii="Times New Roman CYR" w:hAnsi="Times New Roman CYR" w:cs="Times New Roman CYR"/>
          <w:sz w:val="24"/>
          <w:szCs w:val="24"/>
        </w:rPr>
        <w:t xml:space="preserve"> нами был</w:t>
      </w:r>
      <w:r w:rsidR="00187215">
        <w:rPr>
          <w:rFonts w:ascii="Times New Roman CYR" w:hAnsi="Times New Roman CYR" w:cs="Times New Roman CYR"/>
          <w:sz w:val="24"/>
          <w:szCs w:val="24"/>
        </w:rPr>
        <w:t>о</w:t>
      </w:r>
      <w:r w:rsidRPr="00960B8D">
        <w:rPr>
          <w:rFonts w:ascii="Times New Roman CYR" w:hAnsi="Times New Roman CYR" w:cs="Times New Roman CYR"/>
          <w:sz w:val="24"/>
          <w:szCs w:val="24"/>
        </w:rPr>
        <w:t xml:space="preserve"> подготовлен</w:t>
      </w:r>
      <w:r w:rsidR="00B31832" w:rsidRPr="00960B8D">
        <w:rPr>
          <w:rFonts w:ascii="Times New Roman CYR" w:hAnsi="Times New Roman CYR" w:cs="Times New Roman CYR"/>
          <w:sz w:val="24"/>
          <w:szCs w:val="24"/>
        </w:rPr>
        <w:t>о</w:t>
      </w:r>
      <w:r w:rsidRPr="00960B8D">
        <w:rPr>
          <w:rFonts w:ascii="Times New Roman CYR" w:hAnsi="Times New Roman CYR" w:cs="Times New Roman CYR"/>
          <w:sz w:val="24"/>
          <w:szCs w:val="24"/>
        </w:rPr>
        <w:t xml:space="preserve"> и проведен</w:t>
      </w:r>
      <w:r w:rsidR="00B31832" w:rsidRPr="00960B8D">
        <w:rPr>
          <w:rFonts w:ascii="Times New Roman CYR" w:hAnsi="Times New Roman CYR" w:cs="Times New Roman CYR"/>
          <w:sz w:val="24"/>
          <w:szCs w:val="24"/>
        </w:rPr>
        <w:t>о</w:t>
      </w:r>
      <w:r w:rsidRPr="00960B8D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F31D98">
        <w:rPr>
          <w:rFonts w:ascii="Times New Roman CYR" w:hAnsi="Times New Roman CYR" w:cs="Times New Roman CYR"/>
          <w:sz w:val="24"/>
          <w:szCs w:val="24"/>
        </w:rPr>
        <w:t>тес</w:t>
      </w:r>
      <w:r w:rsidRPr="00960B8D">
        <w:rPr>
          <w:rFonts w:ascii="Times New Roman CYR" w:hAnsi="Times New Roman CYR" w:cs="Times New Roman CYR"/>
          <w:sz w:val="24"/>
          <w:szCs w:val="24"/>
        </w:rPr>
        <w:t>тировани</w:t>
      </w:r>
      <w:r w:rsidR="00B31832" w:rsidRPr="00960B8D">
        <w:rPr>
          <w:rFonts w:ascii="Times New Roman CYR" w:hAnsi="Times New Roman CYR" w:cs="Times New Roman CYR"/>
          <w:sz w:val="24"/>
          <w:szCs w:val="24"/>
        </w:rPr>
        <w:t>е</w:t>
      </w:r>
      <w:r w:rsidR="00F31D98">
        <w:rPr>
          <w:rFonts w:ascii="Times New Roman CYR" w:hAnsi="Times New Roman CYR" w:cs="Times New Roman CYR"/>
          <w:sz w:val="24"/>
          <w:szCs w:val="24"/>
        </w:rPr>
        <w:t>.</w:t>
      </w:r>
    </w:p>
    <w:p w14:paraId="32EEF750" w14:textId="77777777" w:rsidR="000E4F52" w:rsidRDefault="000E4F52" w:rsidP="00E40EB1">
      <w:pPr>
        <w:pStyle w:val="a6"/>
        <w:spacing w:after="0"/>
        <w:ind w:left="0" w:firstLine="709"/>
        <w:rPr>
          <w:rFonts w:ascii="Times New Roman CYR" w:hAnsi="Times New Roman CYR" w:cs="Times New Roman CYR"/>
          <w:szCs w:val="24"/>
        </w:rPr>
      </w:pPr>
      <w:r w:rsidRPr="00774C76">
        <w:rPr>
          <w:rFonts w:ascii="Times New Roman CYR" w:hAnsi="Times New Roman CYR" w:cs="Times New Roman CYR"/>
          <w:szCs w:val="24"/>
        </w:rPr>
        <w:t xml:space="preserve">В рамках </w:t>
      </w:r>
      <w:r w:rsidRPr="00774C76">
        <w:rPr>
          <w:rFonts w:ascii="Times New Roman CYR" w:hAnsi="Times New Roman CYR" w:cs="Times New Roman CYR"/>
          <w:i/>
          <w:iCs/>
          <w:szCs w:val="24"/>
        </w:rPr>
        <w:t>третьей задачи</w:t>
      </w:r>
      <w:r w:rsidRPr="00774C76">
        <w:rPr>
          <w:rFonts w:ascii="Times New Roman CYR" w:hAnsi="Times New Roman CYR" w:cs="Times New Roman CYR"/>
          <w:szCs w:val="24"/>
        </w:rPr>
        <w:t xml:space="preserve"> нами бала произведена обработка показателей </w:t>
      </w:r>
      <w:r w:rsidR="00F31D98">
        <w:rPr>
          <w:rFonts w:ascii="Times New Roman CYR" w:hAnsi="Times New Roman CYR" w:cs="Times New Roman CYR"/>
          <w:szCs w:val="24"/>
        </w:rPr>
        <w:t>тес</w:t>
      </w:r>
      <w:r w:rsidRPr="00774C76">
        <w:rPr>
          <w:rFonts w:ascii="Times New Roman CYR" w:hAnsi="Times New Roman CYR" w:cs="Times New Roman CYR"/>
          <w:szCs w:val="24"/>
        </w:rPr>
        <w:t>тирования</w:t>
      </w:r>
      <w:r w:rsidR="00F31D98">
        <w:rPr>
          <w:szCs w:val="24"/>
        </w:rPr>
        <w:t xml:space="preserve"> (т</w:t>
      </w:r>
      <w:r w:rsidR="00774C76" w:rsidRPr="00774C76">
        <w:rPr>
          <w:szCs w:val="24"/>
        </w:rPr>
        <w:t>абл. 1</w:t>
      </w:r>
      <w:r w:rsidR="00F31D98">
        <w:rPr>
          <w:szCs w:val="24"/>
        </w:rPr>
        <w:t xml:space="preserve"> и т</w:t>
      </w:r>
      <w:r w:rsidR="00F932FF">
        <w:rPr>
          <w:szCs w:val="24"/>
        </w:rPr>
        <w:t>абл. 2)</w:t>
      </w:r>
      <w:r w:rsidR="00E508EF" w:rsidRPr="00774C76">
        <w:rPr>
          <w:rFonts w:ascii="Times New Roman CYR" w:hAnsi="Times New Roman CYR" w:cs="Times New Roman CYR"/>
          <w:szCs w:val="24"/>
        </w:rPr>
        <w:t xml:space="preserve"> </w:t>
      </w:r>
      <w:r w:rsidRPr="00774C76">
        <w:rPr>
          <w:rFonts w:ascii="Times New Roman CYR" w:hAnsi="Times New Roman CYR" w:cs="Times New Roman CYR"/>
          <w:szCs w:val="24"/>
        </w:rPr>
        <w:t>и выполнена графиче</w:t>
      </w:r>
      <w:r w:rsidR="00774C76" w:rsidRPr="00774C76">
        <w:rPr>
          <w:rFonts w:ascii="Times New Roman CYR" w:hAnsi="Times New Roman CYR" w:cs="Times New Roman CYR"/>
          <w:szCs w:val="24"/>
        </w:rPr>
        <w:t xml:space="preserve">ская интерпретация результатов </w:t>
      </w:r>
      <w:r w:rsidR="00774C76" w:rsidRPr="00774C76">
        <w:rPr>
          <w:szCs w:val="24"/>
        </w:rPr>
        <w:t>(рис. 1 и 2):</w:t>
      </w:r>
      <w:r w:rsidRPr="00774C76">
        <w:rPr>
          <w:rFonts w:ascii="Times New Roman CYR" w:hAnsi="Times New Roman CYR" w:cs="Times New Roman CYR"/>
          <w:szCs w:val="24"/>
        </w:rPr>
        <w:t xml:space="preserve"> </w:t>
      </w:r>
    </w:p>
    <w:p w14:paraId="14928ED5" w14:textId="77777777" w:rsidR="00774C76" w:rsidRDefault="00774C76" w:rsidP="00E40EB1">
      <w:pPr>
        <w:pStyle w:val="a6"/>
        <w:spacing w:after="0"/>
        <w:ind w:left="0" w:firstLine="709"/>
        <w:rPr>
          <w:color w:val="000000"/>
          <w:szCs w:val="24"/>
          <w:shd w:val="clear" w:color="auto" w:fill="FFFFFF"/>
        </w:rPr>
      </w:pPr>
    </w:p>
    <w:p w14:paraId="557E41E4" w14:textId="77777777" w:rsidR="00774C76" w:rsidRPr="00774C76" w:rsidRDefault="00774C76" w:rsidP="00E40EB1">
      <w:pPr>
        <w:pStyle w:val="a6"/>
        <w:spacing w:after="0"/>
        <w:ind w:left="0" w:firstLine="709"/>
        <w:jc w:val="center"/>
        <w:rPr>
          <w:color w:val="000000"/>
          <w:szCs w:val="24"/>
          <w:shd w:val="clear" w:color="auto" w:fill="FFFFFF"/>
        </w:rPr>
      </w:pPr>
      <w:r w:rsidRPr="00553E85">
        <w:rPr>
          <w:szCs w:val="24"/>
        </w:rPr>
        <w:t>Таблица 1</w:t>
      </w:r>
      <w:r>
        <w:rPr>
          <w:szCs w:val="24"/>
        </w:rPr>
        <w:t xml:space="preserve"> -</w:t>
      </w:r>
      <w:r w:rsidR="00C2487B">
        <w:rPr>
          <w:szCs w:val="24"/>
        </w:rPr>
        <w:t xml:space="preserve"> Обработанные результаты анкетирования</w:t>
      </w:r>
      <w:r>
        <w:rPr>
          <w:szCs w:val="24"/>
        </w:rPr>
        <w:t xml:space="preserve"> по межд</w:t>
      </w:r>
      <w:r w:rsidR="00C2487B">
        <w:rPr>
          <w:szCs w:val="24"/>
        </w:rPr>
        <w:t xml:space="preserve">ународной шкале </w:t>
      </w:r>
      <w:r w:rsidR="00C2487B" w:rsidRPr="00466356">
        <w:rPr>
          <w:color w:val="0F1115"/>
          <w:sz w:val="22"/>
          <w:shd w:val="clear" w:color="auto" w:fill="FFFFFF"/>
        </w:rPr>
        <w:t>ASIA</w:t>
      </w:r>
      <w:r w:rsidR="00C2487B">
        <w:rPr>
          <w:color w:val="0F1115"/>
          <w:sz w:val="22"/>
          <w:shd w:val="clear" w:color="auto" w:fill="FFFFFF"/>
        </w:rPr>
        <w:t xml:space="preserve"> «</w:t>
      </w:r>
      <w:r w:rsidR="00C2487B">
        <w:rPr>
          <w:color w:val="0F1115"/>
          <w:szCs w:val="24"/>
          <w:shd w:val="clear" w:color="auto" w:fill="FFFFFF"/>
        </w:rPr>
        <w:t xml:space="preserve">после </w:t>
      </w:r>
      <w:r w:rsidR="000A5067">
        <w:rPr>
          <w:color w:val="0F1115"/>
          <w:szCs w:val="24"/>
          <w:shd w:val="clear" w:color="auto" w:fill="FFFFFF"/>
        </w:rPr>
        <w:t>травм</w:t>
      </w:r>
      <w:r w:rsidR="00C2487B" w:rsidRPr="00C2487B">
        <w:rPr>
          <w:color w:val="0F1115"/>
          <w:szCs w:val="24"/>
          <w:shd w:val="clear" w:color="auto" w:fill="FFFFFF"/>
        </w:rPr>
        <w:t xml:space="preserve"> спинного мозг</w:t>
      </w:r>
      <w:r w:rsidR="00C2487B">
        <w:rPr>
          <w:color w:val="0F1115"/>
          <w:sz w:val="22"/>
          <w:shd w:val="clear" w:color="auto" w:fill="FFFFFF"/>
        </w:rPr>
        <w:t>а»</w:t>
      </w:r>
      <w:r w:rsidR="00F31D98">
        <w:rPr>
          <w:color w:val="0F1115"/>
          <w:sz w:val="22"/>
          <w:shd w:val="clear" w:color="auto" w:fill="FFFFFF"/>
        </w:rPr>
        <w:t xml:space="preserve"> </w:t>
      </w:r>
      <w:r w:rsidR="00F31D98" w:rsidRPr="00466356">
        <w:rPr>
          <w:color w:val="0F1115"/>
          <w:shd w:val="clear" w:color="auto" w:fill="FFFFFF"/>
        </w:rPr>
        <w:t>(n</w:t>
      </w:r>
      <w:r w:rsidR="00F31D98">
        <w:rPr>
          <w:color w:val="0F1115"/>
          <w:shd w:val="clear" w:color="auto" w:fill="FFFFFF"/>
        </w:rPr>
        <w:t>=20</w:t>
      </w:r>
      <w:r w:rsidR="00F31D98" w:rsidRPr="00466356">
        <w:rPr>
          <w:color w:val="0F1115"/>
          <w:shd w:val="clear" w:color="auto" w:fill="FFFFFF"/>
        </w:rPr>
        <w:t>)</w:t>
      </w:r>
    </w:p>
    <w:tbl>
      <w:tblPr>
        <w:tblStyle w:val="a7"/>
        <w:tblW w:w="4920" w:type="pct"/>
        <w:tblLayout w:type="fixed"/>
        <w:tblLook w:val="04A0" w:firstRow="1" w:lastRow="0" w:firstColumn="1" w:lastColumn="0" w:noHBand="0" w:noVBand="1"/>
      </w:tblPr>
      <w:tblGrid>
        <w:gridCol w:w="468"/>
        <w:gridCol w:w="1855"/>
        <w:gridCol w:w="3600"/>
        <w:gridCol w:w="1246"/>
        <w:gridCol w:w="1108"/>
        <w:gridCol w:w="1246"/>
      </w:tblGrid>
      <w:tr w:rsidR="00F31D98" w14:paraId="234CDADA" w14:textId="77777777" w:rsidTr="00F31D98">
        <w:trPr>
          <w:trHeight w:val="997"/>
        </w:trPr>
        <w:tc>
          <w:tcPr>
            <w:tcW w:w="246" w:type="pct"/>
          </w:tcPr>
          <w:p w14:paraId="67B2B0BA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№</w:t>
            </w:r>
          </w:p>
        </w:tc>
        <w:tc>
          <w:tcPr>
            <w:tcW w:w="974" w:type="pct"/>
          </w:tcPr>
          <w:p w14:paraId="4D32B4CC" w14:textId="77777777" w:rsidR="00F31D98" w:rsidRPr="00466356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6356">
              <w:rPr>
                <w:rFonts w:ascii="Times New Roman" w:hAnsi="Times New Roman"/>
                <w:color w:val="0F1115"/>
                <w:shd w:val="clear" w:color="auto" w:fill="FFFFFF"/>
              </w:rPr>
              <w:t>Показатель</w:t>
            </w:r>
            <w:r>
              <w:rPr>
                <w:rFonts w:ascii="Times New Roman" w:hAnsi="Times New Roman"/>
                <w:color w:val="0F1115"/>
                <w:shd w:val="clear" w:color="auto" w:fill="FFFFFF"/>
              </w:rPr>
              <w:t xml:space="preserve"> </w:t>
            </w:r>
            <w:r w:rsidRPr="00466356">
              <w:rPr>
                <w:rFonts w:ascii="Times New Roman" w:hAnsi="Times New Roman"/>
                <w:color w:val="0F1115"/>
                <w:shd w:val="clear" w:color="auto" w:fill="FFFFFF"/>
              </w:rPr>
              <w:t xml:space="preserve">обследования </w:t>
            </w:r>
            <w:r>
              <w:rPr>
                <w:rFonts w:ascii="Times New Roman" w:hAnsi="Times New Roman"/>
                <w:color w:val="0F1115"/>
                <w:shd w:val="clear" w:color="auto" w:fill="FFFFFF"/>
              </w:rPr>
              <w:t xml:space="preserve">(шкала </w:t>
            </w:r>
            <w:r w:rsidRPr="00466356">
              <w:rPr>
                <w:rFonts w:ascii="Times New Roman" w:hAnsi="Times New Roman"/>
                <w:color w:val="0F1115"/>
                <w:shd w:val="clear" w:color="auto" w:fill="FFFFFF"/>
              </w:rPr>
              <w:t>ASIA</w:t>
            </w:r>
            <w:r>
              <w:rPr>
                <w:rFonts w:ascii="Times New Roman" w:hAnsi="Times New Roman"/>
                <w:color w:val="0F1115"/>
                <w:shd w:val="clear" w:color="auto" w:fill="FFFFFF"/>
              </w:rPr>
              <w:t>)</w:t>
            </w:r>
          </w:p>
        </w:tc>
        <w:tc>
          <w:tcPr>
            <w:tcW w:w="1890" w:type="pct"/>
          </w:tcPr>
          <w:p w14:paraId="2D4EDF29" w14:textId="77777777" w:rsidR="00F31D98" w:rsidRPr="00466356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6356">
              <w:rPr>
                <w:rFonts w:ascii="Times New Roman" w:hAnsi="Times New Roman"/>
                <w:color w:val="0F1115"/>
                <w:shd w:val="clear" w:color="auto" w:fill="FFFFFF"/>
              </w:rPr>
              <w:t>Оцениваемая функция</w:t>
            </w:r>
          </w:p>
        </w:tc>
        <w:tc>
          <w:tcPr>
            <w:tcW w:w="654" w:type="pct"/>
          </w:tcPr>
          <w:p w14:paraId="45D3F4B2" w14:textId="77777777" w:rsidR="00F31D98" w:rsidRPr="00466356" w:rsidRDefault="00F31D98" w:rsidP="00F31D9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F1115"/>
              </w:rPr>
            </w:pPr>
            <w:r w:rsidRPr="00466356">
              <w:rPr>
                <w:rFonts w:ascii="Times New Roman" w:hAnsi="Times New Roman"/>
                <w:bCs/>
                <w:color w:val="0F1115"/>
              </w:rPr>
              <w:t>Максимальный балл</w:t>
            </w:r>
          </w:p>
          <w:p w14:paraId="6F5F3178" w14:textId="77777777" w:rsidR="00F31D98" w:rsidRPr="00466356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2" w:type="pct"/>
          </w:tcPr>
          <w:p w14:paraId="31F9BC82" w14:textId="77777777" w:rsidR="00F31D98" w:rsidRPr="00466356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6356">
              <w:rPr>
                <w:rFonts w:ascii="Times New Roman" w:hAnsi="Times New Roman"/>
                <w:color w:val="0F1115"/>
                <w:shd w:val="clear" w:color="auto" w:fill="FFFFFF"/>
              </w:rPr>
              <w:t>Средний результат</w:t>
            </w:r>
          </w:p>
        </w:tc>
        <w:tc>
          <w:tcPr>
            <w:tcW w:w="654" w:type="pct"/>
          </w:tcPr>
          <w:p w14:paraId="54C1A111" w14:textId="77777777" w:rsidR="00F31D98" w:rsidRPr="00466356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F1115"/>
                <w:shd w:val="clear" w:color="auto" w:fill="FFFFFF"/>
              </w:rPr>
              <w:t>С</w:t>
            </w:r>
            <w:r w:rsidRPr="00466356">
              <w:rPr>
                <w:rFonts w:ascii="Times New Roman" w:hAnsi="Times New Roman"/>
                <w:color w:val="0F1115"/>
                <w:shd w:val="clear" w:color="auto" w:fill="FFFFFF"/>
              </w:rPr>
              <w:t>охранност</w:t>
            </w:r>
            <w:r>
              <w:rPr>
                <w:rFonts w:ascii="Times New Roman" w:hAnsi="Times New Roman"/>
                <w:color w:val="0F1115"/>
                <w:shd w:val="clear" w:color="auto" w:fill="FFFFFF"/>
              </w:rPr>
              <w:t>ь</w:t>
            </w:r>
            <w:r w:rsidRPr="00466356">
              <w:rPr>
                <w:rFonts w:ascii="Times New Roman" w:hAnsi="Times New Roman"/>
                <w:color w:val="0F1115"/>
                <w:shd w:val="clear" w:color="auto" w:fill="FFFFFF"/>
              </w:rPr>
              <w:t xml:space="preserve"> функции (%)</w:t>
            </w:r>
          </w:p>
        </w:tc>
      </w:tr>
      <w:tr w:rsidR="00F31D98" w14:paraId="062D3C0D" w14:textId="77777777" w:rsidTr="00F31D98">
        <w:trPr>
          <w:trHeight w:val="544"/>
        </w:trPr>
        <w:tc>
          <w:tcPr>
            <w:tcW w:w="246" w:type="pct"/>
          </w:tcPr>
          <w:p w14:paraId="56749038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974" w:type="pct"/>
          </w:tcPr>
          <w:p w14:paraId="50CDA8EE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</w:rPr>
              <w:t>Light Touch Righ</w:t>
            </w:r>
            <w:r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</w:rPr>
              <w:t>t</w:t>
            </w:r>
          </w:p>
        </w:tc>
        <w:tc>
          <w:tcPr>
            <w:tcW w:w="1890" w:type="pct"/>
          </w:tcPr>
          <w:p w14:paraId="7CD6A493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</w:rPr>
              <w:t>Поверхностная чувствительность справа</w:t>
            </w:r>
          </w:p>
        </w:tc>
        <w:tc>
          <w:tcPr>
            <w:tcW w:w="654" w:type="pct"/>
          </w:tcPr>
          <w:p w14:paraId="51748DBE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112</w:t>
            </w:r>
          </w:p>
        </w:tc>
        <w:tc>
          <w:tcPr>
            <w:tcW w:w="582" w:type="pct"/>
          </w:tcPr>
          <w:p w14:paraId="7F6E930D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74</w:t>
            </w:r>
          </w:p>
        </w:tc>
        <w:tc>
          <w:tcPr>
            <w:tcW w:w="654" w:type="pct"/>
          </w:tcPr>
          <w:p w14:paraId="500C628B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66%</w:t>
            </w:r>
          </w:p>
        </w:tc>
      </w:tr>
      <w:tr w:rsidR="00F31D98" w14:paraId="2FEEDF26" w14:textId="77777777" w:rsidTr="00F31D98">
        <w:trPr>
          <w:trHeight w:val="553"/>
        </w:trPr>
        <w:tc>
          <w:tcPr>
            <w:tcW w:w="246" w:type="pct"/>
          </w:tcPr>
          <w:p w14:paraId="10657220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2</w:t>
            </w:r>
          </w:p>
        </w:tc>
        <w:tc>
          <w:tcPr>
            <w:tcW w:w="974" w:type="pct"/>
          </w:tcPr>
          <w:p w14:paraId="1ED80055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</w:rPr>
              <w:t>Light Touch Left</w:t>
            </w:r>
          </w:p>
        </w:tc>
        <w:tc>
          <w:tcPr>
            <w:tcW w:w="1890" w:type="pct"/>
          </w:tcPr>
          <w:p w14:paraId="5F917406" w14:textId="77777777" w:rsidR="00F31D98" w:rsidRPr="00DE1892" w:rsidRDefault="00F31D98" w:rsidP="00F31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</w:rPr>
              <w:t>Поверхностная чувствительность слева</w:t>
            </w:r>
          </w:p>
        </w:tc>
        <w:tc>
          <w:tcPr>
            <w:tcW w:w="654" w:type="pct"/>
          </w:tcPr>
          <w:p w14:paraId="6A1CFE64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112</w:t>
            </w:r>
          </w:p>
        </w:tc>
        <w:tc>
          <w:tcPr>
            <w:tcW w:w="582" w:type="pct"/>
          </w:tcPr>
          <w:p w14:paraId="755837F6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78</w:t>
            </w:r>
          </w:p>
        </w:tc>
        <w:tc>
          <w:tcPr>
            <w:tcW w:w="654" w:type="pct"/>
          </w:tcPr>
          <w:p w14:paraId="5467DF50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70%</w:t>
            </w:r>
          </w:p>
        </w:tc>
      </w:tr>
      <w:tr w:rsidR="00F31D98" w14:paraId="7D307656" w14:textId="77777777" w:rsidTr="00F31D98">
        <w:tc>
          <w:tcPr>
            <w:tcW w:w="246" w:type="pct"/>
          </w:tcPr>
          <w:p w14:paraId="79F37B89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3</w:t>
            </w:r>
          </w:p>
        </w:tc>
        <w:tc>
          <w:tcPr>
            <w:tcW w:w="974" w:type="pct"/>
          </w:tcPr>
          <w:p w14:paraId="0CD72298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</w:rPr>
              <w:t>Pin Prick Right</w:t>
            </w:r>
          </w:p>
        </w:tc>
        <w:tc>
          <w:tcPr>
            <w:tcW w:w="1890" w:type="pct"/>
          </w:tcPr>
          <w:p w14:paraId="3456E362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</w:rPr>
              <w:t>Болевая чувствительность справа</w:t>
            </w:r>
          </w:p>
        </w:tc>
        <w:tc>
          <w:tcPr>
            <w:tcW w:w="654" w:type="pct"/>
          </w:tcPr>
          <w:p w14:paraId="045DE8FE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112</w:t>
            </w:r>
          </w:p>
        </w:tc>
        <w:tc>
          <w:tcPr>
            <w:tcW w:w="582" w:type="pct"/>
          </w:tcPr>
          <w:p w14:paraId="21C00934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69</w:t>
            </w:r>
          </w:p>
        </w:tc>
        <w:tc>
          <w:tcPr>
            <w:tcW w:w="654" w:type="pct"/>
          </w:tcPr>
          <w:p w14:paraId="5F2DDAD1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62%</w:t>
            </w:r>
          </w:p>
        </w:tc>
      </w:tr>
      <w:tr w:rsidR="00F31D98" w14:paraId="0EB96F14" w14:textId="77777777" w:rsidTr="00F31D98">
        <w:tc>
          <w:tcPr>
            <w:tcW w:w="246" w:type="pct"/>
          </w:tcPr>
          <w:p w14:paraId="4738CF75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4</w:t>
            </w:r>
          </w:p>
        </w:tc>
        <w:tc>
          <w:tcPr>
            <w:tcW w:w="974" w:type="pct"/>
          </w:tcPr>
          <w:p w14:paraId="697B8C0D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</w:rPr>
              <w:t>Pin Prick Left</w:t>
            </w:r>
          </w:p>
        </w:tc>
        <w:tc>
          <w:tcPr>
            <w:tcW w:w="1890" w:type="pct"/>
          </w:tcPr>
          <w:p w14:paraId="43B8B2AD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</w:rPr>
              <w:t>Болевая чувствительность слева</w:t>
            </w:r>
          </w:p>
        </w:tc>
        <w:tc>
          <w:tcPr>
            <w:tcW w:w="654" w:type="pct"/>
          </w:tcPr>
          <w:p w14:paraId="1FAB7C87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112</w:t>
            </w:r>
          </w:p>
        </w:tc>
        <w:tc>
          <w:tcPr>
            <w:tcW w:w="582" w:type="pct"/>
          </w:tcPr>
          <w:p w14:paraId="10D50D2E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73</w:t>
            </w:r>
          </w:p>
        </w:tc>
        <w:tc>
          <w:tcPr>
            <w:tcW w:w="654" w:type="pct"/>
          </w:tcPr>
          <w:p w14:paraId="586751C9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65%</w:t>
            </w:r>
          </w:p>
        </w:tc>
      </w:tr>
      <w:tr w:rsidR="00F31D98" w:rsidRPr="00DE1892" w14:paraId="60B3DCEA" w14:textId="77777777" w:rsidTr="00F31D98">
        <w:tc>
          <w:tcPr>
            <w:tcW w:w="246" w:type="pct"/>
          </w:tcPr>
          <w:p w14:paraId="7AE70AAF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</w:p>
        </w:tc>
        <w:tc>
          <w:tcPr>
            <w:tcW w:w="974" w:type="pct"/>
          </w:tcPr>
          <w:p w14:paraId="0C91D32A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  <w:lang w:val="en-US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  <w:lang w:val="en-US"/>
              </w:rPr>
              <w:t>Motor Upper Extremity Right</w:t>
            </w:r>
          </w:p>
          <w:p w14:paraId="515EA1D6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  <w:lang w:val="en-US"/>
              </w:rPr>
              <w:t>(UER)</w:t>
            </w:r>
          </w:p>
        </w:tc>
        <w:tc>
          <w:tcPr>
            <w:tcW w:w="1890" w:type="pct"/>
          </w:tcPr>
          <w:p w14:paraId="367375B2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</w:rPr>
              <w:t>Двигательная функция правой верхней конечности</w:t>
            </w:r>
          </w:p>
        </w:tc>
        <w:tc>
          <w:tcPr>
            <w:tcW w:w="654" w:type="pct"/>
          </w:tcPr>
          <w:p w14:paraId="0676F72C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25</w:t>
            </w:r>
          </w:p>
        </w:tc>
        <w:tc>
          <w:tcPr>
            <w:tcW w:w="582" w:type="pct"/>
          </w:tcPr>
          <w:p w14:paraId="1CF50DBB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17</w:t>
            </w:r>
          </w:p>
        </w:tc>
        <w:tc>
          <w:tcPr>
            <w:tcW w:w="654" w:type="pct"/>
          </w:tcPr>
          <w:p w14:paraId="001C8200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68%</w:t>
            </w:r>
          </w:p>
        </w:tc>
      </w:tr>
      <w:tr w:rsidR="00F31D98" w:rsidRPr="00DE1892" w14:paraId="32FAA1DB" w14:textId="77777777" w:rsidTr="00F31D98">
        <w:tc>
          <w:tcPr>
            <w:tcW w:w="246" w:type="pct"/>
          </w:tcPr>
          <w:p w14:paraId="6F2EEF92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6</w:t>
            </w:r>
          </w:p>
        </w:tc>
        <w:tc>
          <w:tcPr>
            <w:tcW w:w="974" w:type="pct"/>
          </w:tcPr>
          <w:p w14:paraId="76A9B836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  <w:lang w:val="en-US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  <w:lang w:val="en-US"/>
              </w:rPr>
              <w:t>Motor Upper Extremity Left</w:t>
            </w:r>
          </w:p>
          <w:p w14:paraId="680CD957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  <w:lang w:val="en-US"/>
              </w:rPr>
              <w:t>(UEL)</w:t>
            </w:r>
          </w:p>
        </w:tc>
        <w:tc>
          <w:tcPr>
            <w:tcW w:w="1890" w:type="pct"/>
          </w:tcPr>
          <w:p w14:paraId="4FFAC3D5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</w:rPr>
              <w:t>Двигательная функция левой верхней конечности</w:t>
            </w:r>
          </w:p>
        </w:tc>
        <w:tc>
          <w:tcPr>
            <w:tcW w:w="654" w:type="pct"/>
          </w:tcPr>
          <w:p w14:paraId="6237AB6D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25</w:t>
            </w:r>
          </w:p>
        </w:tc>
        <w:tc>
          <w:tcPr>
            <w:tcW w:w="582" w:type="pct"/>
          </w:tcPr>
          <w:p w14:paraId="0CB867C4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18</w:t>
            </w:r>
          </w:p>
        </w:tc>
        <w:tc>
          <w:tcPr>
            <w:tcW w:w="654" w:type="pct"/>
          </w:tcPr>
          <w:p w14:paraId="197184A6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72%</w:t>
            </w:r>
          </w:p>
        </w:tc>
      </w:tr>
      <w:tr w:rsidR="00F31D98" w:rsidRPr="00DE1892" w14:paraId="6AFB4AD9" w14:textId="77777777" w:rsidTr="00F31D98">
        <w:tc>
          <w:tcPr>
            <w:tcW w:w="246" w:type="pct"/>
          </w:tcPr>
          <w:p w14:paraId="54202852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7</w:t>
            </w:r>
          </w:p>
        </w:tc>
        <w:tc>
          <w:tcPr>
            <w:tcW w:w="974" w:type="pct"/>
          </w:tcPr>
          <w:p w14:paraId="70B7C2DA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  <w:lang w:val="en-US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  <w:lang w:val="en-US"/>
              </w:rPr>
              <w:t xml:space="preserve">Motor Lower </w:t>
            </w: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  <w:lang w:val="en-US"/>
              </w:rPr>
              <w:lastRenderedPageBreak/>
              <w:t>Extremity Right</w:t>
            </w:r>
          </w:p>
          <w:p w14:paraId="54BB2911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  <w:lang w:val="en-US"/>
              </w:rPr>
              <w:t>(LER)</w:t>
            </w:r>
          </w:p>
        </w:tc>
        <w:tc>
          <w:tcPr>
            <w:tcW w:w="1890" w:type="pct"/>
          </w:tcPr>
          <w:p w14:paraId="2B236564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</w:rPr>
              <w:lastRenderedPageBreak/>
              <w:t xml:space="preserve">Двигательная функция правой </w:t>
            </w: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</w:rPr>
              <w:lastRenderedPageBreak/>
              <w:t>нижней конечности</w:t>
            </w:r>
          </w:p>
        </w:tc>
        <w:tc>
          <w:tcPr>
            <w:tcW w:w="654" w:type="pct"/>
          </w:tcPr>
          <w:p w14:paraId="07F57C9B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25</w:t>
            </w:r>
          </w:p>
        </w:tc>
        <w:tc>
          <w:tcPr>
            <w:tcW w:w="582" w:type="pct"/>
          </w:tcPr>
          <w:p w14:paraId="6FBA0086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11</w:t>
            </w:r>
          </w:p>
        </w:tc>
        <w:tc>
          <w:tcPr>
            <w:tcW w:w="654" w:type="pct"/>
          </w:tcPr>
          <w:p w14:paraId="4DB31A0D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44%</w:t>
            </w:r>
          </w:p>
        </w:tc>
      </w:tr>
      <w:tr w:rsidR="00F31D98" w:rsidRPr="00DE1892" w14:paraId="01D502E2" w14:textId="77777777" w:rsidTr="00F31D98">
        <w:tc>
          <w:tcPr>
            <w:tcW w:w="246" w:type="pct"/>
          </w:tcPr>
          <w:p w14:paraId="457356C6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8</w:t>
            </w:r>
          </w:p>
        </w:tc>
        <w:tc>
          <w:tcPr>
            <w:tcW w:w="974" w:type="pct"/>
          </w:tcPr>
          <w:p w14:paraId="74D4D227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  <w:lang w:val="en-US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  <w:lang w:val="en-US"/>
              </w:rPr>
              <w:t>Motor Lower Extremity Left</w:t>
            </w:r>
          </w:p>
          <w:p w14:paraId="238F1569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  <w:lang w:val="en-US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  <w:lang w:val="en-US"/>
              </w:rPr>
              <w:t>(LEL)</w:t>
            </w:r>
          </w:p>
        </w:tc>
        <w:tc>
          <w:tcPr>
            <w:tcW w:w="1890" w:type="pct"/>
          </w:tcPr>
          <w:p w14:paraId="43351EB5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892">
              <w:rPr>
                <w:rFonts w:ascii="Times New Roman" w:hAnsi="Times New Roman"/>
                <w:color w:val="0F1115"/>
                <w:sz w:val="23"/>
                <w:szCs w:val="23"/>
                <w:shd w:val="clear" w:color="auto" w:fill="FFFFFF"/>
              </w:rPr>
              <w:t>Двигательная функция левой нижней конечности</w:t>
            </w:r>
          </w:p>
        </w:tc>
        <w:tc>
          <w:tcPr>
            <w:tcW w:w="654" w:type="pct"/>
          </w:tcPr>
          <w:p w14:paraId="67E7DD1E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25</w:t>
            </w:r>
          </w:p>
        </w:tc>
        <w:tc>
          <w:tcPr>
            <w:tcW w:w="582" w:type="pct"/>
          </w:tcPr>
          <w:p w14:paraId="451AC029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12</w:t>
            </w:r>
          </w:p>
        </w:tc>
        <w:tc>
          <w:tcPr>
            <w:tcW w:w="654" w:type="pct"/>
          </w:tcPr>
          <w:p w14:paraId="2E4AACD4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48%</w:t>
            </w:r>
          </w:p>
        </w:tc>
      </w:tr>
      <w:tr w:rsidR="00F31D98" w14:paraId="637F1542" w14:textId="77777777" w:rsidTr="00F31D98">
        <w:tc>
          <w:tcPr>
            <w:tcW w:w="246" w:type="pct"/>
          </w:tcPr>
          <w:p w14:paraId="63DC3E9D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9</w:t>
            </w:r>
          </w:p>
        </w:tc>
        <w:tc>
          <w:tcPr>
            <w:tcW w:w="974" w:type="pct"/>
          </w:tcPr>
          <w:p w14:paraId="135AF4D1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</w:rPr>
              <w:t>Sacral Sensation S4-S5</w:t>
            </w:r>
          </w:p>
        </w:tc>
        <w:tc>
          <w:tcPr>
            <w:tcW w:w="1890" w:type="pct"/>
          </w:tcPr>
          <w:p w14:paraId="236EAFFF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</w:rPr>
              <w:t>Сакральная чувствительность</w:t>
            </w:r>
          </w:p>
        </w:tc>
        <w:tc>
          <w:tcPr>
            <w:tcW w:w="654" w:type="pct"/>
          </w:tcPr>
          <w:p w14:paraId="68629AB5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2</w:t>
            </w:r>
          </w:p>
        </w:tc>
        <w:tc>
          <w:tcPr>
            <w:tcW w:w="582" w:type="pct"/>
          </w:tcPr>
          <w:p w14:paraId="29D60020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654" w:type="pct"/>
          </w:tcPr>
          <w:p w14:paraId="11CF9475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50%</w:t>
            </w:r>
          </w:p>
        </w:tc>
      </w:tr>
      <w:tr w:rsidR="00F31D98" w14:paraId="2A3D7829" w14:textId="77777777" w:rsidTr="00F31D98">
        <w:tc>
          <w:tcPr>
            <w:tcW w:w="246" w:type="pct"/>
          </w:tcPr>
          <w:p w14:paraId="1D5F6D21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10</w:t>
            </w:r>
          </w:p>
        </w:tc>
        <w:tc>
          <w:tcPr>
            <w:tcW w:w="974" w:type="pct"/>
          </w:tcPr>
          <w:p w14:paraId="70EA50E5" w14:textId="77777777" w:rsidR="00F31D98" w:rsidRPr="00DE1892" w:rsidRDefault="00F31D98" w:rsidP="00F31D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</w:rPr>
              <w:t>Voluntary Anal Contraction (VAC)</w:t>
            </w:r>
          </w:p>
        </w:tc>
        <w:tc>
          <w:tcPr>
            <w:tcW w:w="1890" w:type="pct"/>
          </w:tcPr>
          <w:p w14:paraId="682E4D16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</w:rPr>
              <w:t>Добровольное анальное сокращение</w:t>
            </w:r>
          </w:p>
        </w:tc>
        <w:tc>
          <w:tcPr>
            <w:tcW w:w="654" w:type="pct"/>
          </w:tcPr>
          <w:p w14:paraId="53503469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582" w:type="pct"/>
          </w:tcPr>
          <w:p w14:paraId="46F77DCE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0,6</w:t>
            </w:r>
          </w:p>
        </w:tc>
        <w:tc>
          <w:tcPr>
            <w:tcW w:w="654" w:type="pct"/>
          </w:tcPr>
          <w:p w14:paraId="1FA223A0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60%</w:t>
            </w:r>
          </w:p>
        </w:tc>
      </w:tr>
      <w:tr w:rsidR="00F31D98" w14:paraId="410040F8" w14:textId="77777777" w:rsidTr="00F31D98">
        <w:tc>
          <w:tcPr>
            <w:tcW w:w="246" w:type="pct"/>
          </w:tcPr>
          <w:p w14:paraId="133777DE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11</w:t>
            </w:r>
          </w:p>
        </w:tc>
        <w:tc>
          <w:tcPr>
            <w:tcW w:w="974" w:type="pct"/>
          </w:tcPr>
          <w:p w14:paraId="51FE3140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</w:rPr>
              <w:t>Deep Anal Pressure (DAP)</w:t>
            </w:r>
          </w:p>
        </w:tc>
        <w:tc>
          <w:tcPr>
            <w:tcW w:w="1890" w:type="pct"/>
          </w:tcPr>
          <w:p w14:paraId="1FB44788" w14:textId="77777777" w:rsidR="00F31D98" w:rsidRPr="00FF6CEE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</w:rPr>
              <w:t>Глубокая анальная чувствительност</w:t>
            </w:r>
            <w:r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</w:rPr>
              <w:t>ь</w:t>
            </w:r>
          </w:p>
        </w:tc>
        <w:tc>
          <w:tcPr>
            <w:tcW w:w="654" w:type="pct"/>
          </w:tcPr>
          <w:p w14:paraId="6228F9BB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582" w:type="pct"/>
          </w:tcPr>
          <w:p w14:paraId="59016628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0,7</w:t>
            </w:r>
          </w:p>
        </w:tc>
        <w:tc>
          <w:tcPr>
            <w:tcW w:w="654" w:type="pct"/>
          </w:tcPr>
          <w:p w14:paraId="25B8E39A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70%</w:t>
            </w:r>
          </w:p>
        </w:tc>
      </w:tr>
      <w:tr w:rsidR="00F31D98" w14:paraId="3C4D97A7" w14:textId="77777777" w:rsidTr="00F31D98">
        <w:tc>
          <w:tcPr>
            <w:tcW w:w="246" w:type="pct"/>
          </w:tcPr>
          <w:p w14:paraId="41C94282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12</w:t>
            </w:r>
          </w:p>
        </w:tc>
        <w:tc>
          <w:tcPr>
            <w:tcW w:w="974" w:type="pct"/>
          </w:tcPr>
          <w:p w14:paraId="61095BF4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</w:rPr>
              <w:t>Общий моторный индекс</w:t>
            </w:r>
          </w:p>
        </w:tc>
        <w:tc>
          <w:tcPr>
            <w:tcW w:w="1890" w:type="pct"/>
          </w:tcPr>
          <w:p w14:paraId="3F197A9B" w14:textId="77777777" w:rsidR="00F31D98" w:rsidRPr="00FF6CEE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CEE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</w:rPr>
              <w:t>Совокупная двигательная функция</w:t>
            </w:r>
          </w:p>
        </w:tc>
        <w:tc>
          <w:tcPr>
            <w:tcW w:w="654" w:type="pct"/>
          </w:tcPr>
          <w:p w14:paraId="4F81536A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100</w:t>
            </w:r>
          </w:p>
        </w:tc>
        <w:tc>
          <w:tcPr>
            <w:tcW w:w="582" w:type="pct"/>
          </w:tcPr>
          <w:p w14:paraId="2F69F1CF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58</w:t>
            </w:r>
          </w:p>
        </w:tc>
        <w:tc>
          <w:tcPr>
            <w:tcW w:w="654" w:type="pct"/>
          </w:tcPr>
          <w:p w14:paraId="0E6E660C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58%</w:t>
            </w:r>
          </w:p>
        </w:tc>
      </w:tr>
      <w:tr w:rsidR="00F31D98" w14:paraId="551756E3" w14:textId="77777777" w:rsidTr="00F31D98">
        <w:tc>
          <w:tcPr>
            <w:tcW w:w="246" w:type="pct"/>
          </w:tcPr>
          <w:p w14:paraId="07BFAB7A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13</w:t>
            </w:r>
          </w:p>
        </w:tc>
        <w:tc>
          <w:tcPr>
            <w:tcW w:w="974" w:type="pct"/>
          </w:tcPr>
          <w:p w14:paraId="5F221793" w14:textId="77777777" w:rsidR="00F31D98" w:rsidRPr="00DE1892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892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</w:rPr>
              <w:t>Общий сенсорный индекс</w:t>
            </w:r>
          </w:p>
        </w:tc>
        <w:tc>
          <w:tcPr>
            <w:tcW w:w="1890" w:type="pct"/>
          </w:tcPr>
          <w:p w14:paraId="39EF3B58" w14:textId="77777777" w:rsidR="00F31D98" w:rsidRPr="00FF6CEE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CEE">
              <w:rPr>
                <w:rFonts w:ascii="Times New Roman" w:hAnsi="Times New Roman"/>
                <w:color w:val="0F1115"/>
                <w:sz w:val="24"/>
                <w:szCs w:val="24"/>
                <w:shd w:val="clear" w:color="auto" w:fill="FFFFFF"/>
              </w:rPr>
              <w:t>Совокупная чувствительность</w:t>
            </w:r>
          </w:p>
        </w:tc>
        <w:tc>
          <w:tcPr>
            <w:tcW w:w="654" w:type="pct"/>
          </w:tcPr>
          <w:p w14:paraId="29C469C0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448</w:t>
            </w:r>
          </w:p>
        </w:tc>
        <w:tc>
          <w:tcPr>
            <w:tcW w:w="582" w:type="pct"/>
          </w:tcPr>
          <w:p w14:paraId="6F19A8DD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294</w:t>
            </w:r>
          </w:p>
        </w:tc>
        <w:tc>
          <w:tcPr>
            <w:tcW w:w="654" w:type="pct"/>
          </w:tcPr>
          <w:p w14:paraId="46701661" w14:textId="77777777" w:rsidR="00F31D98" w:rsidRDefault="00F31D98" w:rsidP="00F31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66%</w:t>
            </w:r>
          </w:p>
        </w:tc>
      </w:tr>
    </w:tbl>
    <w:p w14:paraId="7B6D1F86" w14:textId="77777777" w:rsidR="00CF06E4" w:rsidRPr="00F31D98" w:rsidRDefault="003056E2" w:rsidP="003056E2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31D98">
        <w:rPr>
          <w:rFonts w:ascii="Times New Roman" w:hAnsi="Times New Roman"/>
          <w:b/>
          <w:sz w:val="24"/>
          <w:szCs w:val="24"/>
        </w:rPr>
        <w:t>Т</w:t>
      </w:r>
      <w:r w:rsidRPr="00F31D98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аблица</w:t>
      </w:r>
      <w:r w:rsidR="005F724E" w:rsidRPr="00F31D98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2</w:t>
      </w:r>
      <w:r w:rsidRPr="00F31D98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–</w:t>
      </w:r>
      <w:r w:rsidR="00F64A72" w:rsidRPr="00F31D98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Pr="00F31D98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Распределение пациентов по степени поражения </w:t>
      </w:r>
      <w:r w:rsidRPr="00F31D98">
        <w:rPr>
          <w:rStyle w:val="a5"/>
          <w:rFonts w:ascii="Times New Roman" w:hAnsi="Times New Roman"/>
          <w:b w:val="0"/>
          <w:color w:val="000000"/>
          <w:sz w:val="24"/>
          <w:szCs w:val="24"/>
          <w:lang w:val="en-US"/>
        </w:rPr>
        <w:t>ASIA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96"/>
        <w:gridCol w:w="3345"/>
        <w:gridCol w:w="1664"/>
        <w:gridCol w:w="2267"/>
      </w:tblGrid>
      <w:tr w:rsidR="003056E2" w:rsidRPr="00F31D98" w14:paraId="79A5FE64" w14:textId="77777777" w:rsidTr="00F31D98">
        <w:trPr>
          <w:divId w:val="299656297"/>
          <w:tblHeader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5F4873" w14:textId="77777777" w:rsidR="003056E2" w:rsidRPr="00F31D98" w:rsidRDefault="003056E2" w:rsidP="00F31D98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31D98">
              <w:rPr>
                <w:rFonts w:ascii="Times New Roman" w:hAnsi="Times New Roman"/>
                <w:bCs/>
                <w:sz w:val="24"/>
                <w:szCs w:val="24"/>
              </w:rPr>
              <w:t>Категория ASIA</w:t>
            </w:r>
          </w:p>
        </w:tc>
        <w:tc>
          <w:tcPr>
            <w:tcW w:w="17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6B257D" w14:textId="77777777" w:rsidR="003056E2" w:rsidRPr="00F31D98" w:rsidRDefault="003056E2" w:rsidP="00F31D98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31D98">
              <w:rPr>
                <w:rFonts w:ascii="Times New Roman" w:hAnsi="Times New Roman"/>
                <w:bCs/>
                <w:sz w:val="24"/>
                <w:szCs w:val="24"/>
              </w:rPr>
              <w:t>Характеристика состояния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8A11B8" w14:textId="77777777" w:rsidR="003056E2" w:rsidRPr="00F31D98" w:rsidRDefault="003056E2" w:rsidP="00F31D98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31D98">
              <w:rPr>
                <w:rFonts w:ascii="Times New Roman" w:hAnsi="Times New Roman"/>
                <w:bCs/>
                <w:sz w:val="24"/>
                <w:szCs w:val="24"/>
              </w:rPr>
              <w:t>Количество пациентов (n)</w:t>
            </w:r>
          </w:p>
        </w:tc>
        <w:tc>
          <w:tcPr>
            <w:tcW w:w="1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D66322" w14:textId="77777777" w:rsidR="003056E2" w:rsidRPr="00F31D98" w:rsidRDefault="003056E2" w:rsidP="00F31D98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31D98">
              <w:rPr>
                <w:rFonts w:ascii="Times New Roman" w:hAnsi="Times New Roman"/>
                <w:bCs/>
                <w:sz w:val="24"/>
                <w:szCs w:val="24"/>
              </w:rPr>
              <w:t>Процент (%)</w:t>
            </w:r>
          </w:p>
        </w:tc>
      </w:tr>
      <w:tr w:rsidR="003056E2" w:rsidRPr="00F31D98" w14:paraId="3E2183FC" w14:textId="77777777" w:rsidTr="00F31D98">
        <w:trPr>
          <w:divId w:val="299656297"/>
          <w:trHeight w:val="855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1D49DF" w14:textId="77777777" w:rsidR="003056E2" w:rsidRPr="00F31D98" w:rsidRDefault="003056E2" w:rsidP="00F31D9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D98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7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A7E07B" w14:textId="77777777" w:rsidR="003056E2" w:rsidRPr="00F31D98" w:rsidRDefault="003056E2" w:rsidP="00F31D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1D98">
              <w:rPr>
                <w:rFonts w:ascii="Times New Roman" w:hAnsi="Times New Roman"/>
                <w:sz w:val="24"/>
                <w:szCs w:val="24"/>
              </w:rPr>
              <w:t>Полное отсутствие двигательной и чувствительной функции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5B9AE2" w14:textId="77777777" w:rsidR="003056E2" w:rsidRPr="00F31D98" w:rsidRDefault="003056E2" w:rsidP="00F31D9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D9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51C5E3" w14:textId="77777777" w:rsidR="003056E2" w:rsidRPr="00F31D98" w:rsidRDefault="003056E2" w:rsidP="00F31D9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D98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</w:tr>
      <w:tr w:rsidR="003056E2" w:rsidRPr="00F31D98" w14:paraId="73516A64" w14:textId="77777777" w:rsidTr="00F31D98">
        <w:trPr>
          <w:divId w:val="299656297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D13151" w14:textId="77777777" w:rsidR="003056E2" w:rsidRPr="00F31D98" w:rsidRDefault="003056E2" w:rsidP="00F31D9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D98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17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5DB0F0" w14:textId="77777777" w:rsidR="003056E2" w:rsidRPr="00F31D98" w:rsidRDefault="003056E2" w:rsidP="00F31D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1D98">
              <w:rPr>
                <w:rFonts w:ascii="Times New Roman" w:hAnsi="Times New Roman"/>
                <w:sz w:val="24"/>
                <w:szCs w:val="24"/>
              </w:rPr>
              <w:t>Сохранена чувствительность, отсутствуют движения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59D017" w14:textId="77777777" w:rsidR="003056E2" w:rsidRPr="00F31D98" w:rsidRDefault="003056E2" w:rsidP="00F31D9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D9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90C138" w14:textId="77777777" w:rsidR="003056E2" w:rsidRPr="00F31D98" w:rsidRDefault="003056E2" w:rsidP="00F31D9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D98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  <w:tr w:rsidR="003056E2" w:rsidRPr="00F31D98" w14:paraId="33F941BA" w14:textId="77777777" w:rsidTr="00F31D98">
        <w:trPr>
          <w:divId w:val="299656297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6B717F" w14:textId="77777777" w:rsidR="003056E2" w:rsidRPr="00F31D98" w:rsidRDefault="003056E2" w:rsidP="00F31D9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D98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17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EDCFA8" w14:textId="77777777" w:rsidR="003056E2" w:rsidRPr="00F31D98" w:rsidRDefault="003056E2" w:rsidP="00F31D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1D98">
              <w:rPr>
                <w:rFonts w:ascii="Times New Roman" w:hAnsi="Times New Roman"/>
                <w:sz w:val="24"/>
                <w:szCs w:val="24"/>
              </w:rPr>
              <w:t>Двигательная функция сохранена частично, мышечная сила менее 3 баллов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44348D" w14:textId="77777777" w:rsidR="003056E2" w:rsidRPr="00F31D98" w:rsidRDefault="003056E2" w:rsidP="00F31D9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D9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A0DADE" w14:textId="77777777" w:rsidR="003056E2" w:rsidRPr="00F31D98" w:rsidRDefault="003056E2" w:rsidP="00F31D9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D98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</w:tr>
      <w:tr w:rsidR="003056E2" w:rsidRPr="00F31D98" w14:paraId="4D8BC828" w14:textId="77777777" w:rsidTr="00F31D98">
        <w:trPr>
          <w:divId w:val="299656297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5B568E" w14:textId="77777777" w:rsidR="003056E2" w:rsidRPr="00F31D98" w:rsidRDefault="003056E2" w:rsidP="00F31D9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D98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17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148B8E" w14:textId="77777777" w:rsidR="003056E2" w:rsidRPr="00F31D98" w:rsidRDefault="003056E2" w:rsidP="00F31D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1D98">
              <w:rPr>
                <w:rFonts w:ascii="Times New Roman" w:hAnsi="Times New Roman"/>
                <w:sz w:val="24"/>
                <w:szCs w:val="24"/>
              </w:rPr>
              <w:t>Сохранена двигательная функция, мышечная сила ≥ 3 баллов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3ABE19" w14:textId="77777777" w:rsidR="003056E2" w:rsidRPr="00F31D98" w:rsidRDefault="003056E2" w:rsidP="00F31D9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D9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9B940E" w14:textId="77777777" w:rsidR="003056E2" w:rsidRPr="00F31D98" w:rsidRDefault="003056E2" w:rsidP="00F31D9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D98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</w:tr>
      <w:tr w:rsidR="003056E2" w:rsidRPr="00F31D98" w14:paraId="500076E5" w14:textId="77777777" w:rsidTr="00F31D98">
        <w:trPr>
          <w:divId w:val="299656297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8A9607" w14:textId="77777777" w:rsidR="003056E2" w:rsidRPr="00F31D98" w:rsidRDefault="003056E2" w:rsidP="00F31D9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D98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17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AA48D0" w14:textId="77777777" w:rsidR="003056E2" w:rsidRPr="00F31D98" w:rsidRDefault="003056E2" w:rsidP="00F31D9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1D98">
              <w:rPr>
                <w:rFonts w:ascii="Times New Roman" w:hAnsi="Times New Roman"/>
                <w:sz w:val="24"/>
                <w:szCs w:val="24"/>
              </w:rPr>
              <w:t>Нормальные двигательные и чувствительные функции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B804DD" w14:textId="77777777" w:rsidR="003056E2" w:rsidRPr="00F31D98" w:rsidRDefault="003056E2" w:rsidP="00F31D9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D9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9F800F" w14:textId="77777777" w:rsidR="003056E2" w:rsidRPr="00F31D98" w:rsidRDefault="003056E2" w:rsidP="00F31D9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D98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3056E2" w:rsidRPr="00F31D98" w14:paraId="096E4076" w14:textId="77777777" w:rsidTr="00F31D98">
        <w:trPr>
          <w:divId w:val="299656297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DE18EA" w14:textId="77777777" w:rsidR="003056E2" w:rsidRPr="00F31D98" w:rsidRDefault="003056E2" w:rsidP="00F31D9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1D98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Итого</w:t>
            </w:r>
          </w:p>
        </w:tc>
        <w:tc>
          <w:tcPr>
            <w:tcW w:w="17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6EAE2A" w14:textId="77777777" w:rsidR="003056E2" w:rsidRPr="00F31D98" w:rsidRDefault="003056E2" w:rsidP="00F31D9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31D98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1C3CFA" w14:textId="77777777" w:rsidR="003056E2" w:rsidRPr="00F31D98" w:rsidRDefault="003056E2" w:rsidP="00F31D9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1D98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20</w:t>
            </w:r>
          </w:p>
        </w:tc>
        <w:tc>
          <w:tcPr>
            <w:tcW w:w="1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5C13BF" w14:textId="77777777" w:rsidR="003056E2" w:rsidRPr="00F31D98" w:rsidRDefault="003056E2" w:rsidP="00F31D9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1D98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100%</w:t>
            </w:r>
          </w:p>
        </w:tc>
      </w:tr>
    </w:tbl>
    <w:p w14:paraId="65AB9993" w14:textId="77777777" w:rsidR="003056E2" w:rsidRDefault="003056E2">
      <w:pPr>
        <w:divId w:val="299656297"/>
      </w:pPr>
    </w:p>
    <w:p w14:paraId="032F8AC7" w14:textId="77777777" w:rsidR="00132684" w:rsidRDefault="00132684" w:rsidP="00132684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1EB96C2" w14:textId="77777777" w:rsidR="00CF06E4" w:rsidRDefault="000A506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7E1BD2F" wp14:editId="3A238EAA">
            <wp:extent cx="5028126" cy="3128645"/>
            <wp:effectExtent l="0" t="0" r="1270" b="1460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6037F99" w14:textId="77777777" w:rsidR="00F31D98" w:rsidRPr="00F31D98" w:rsidRDefault="00F31D98" w:rsidP="00F31D9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F31D98">
        <w:rPr>
          <w:rFonts w:ascii="Times New Roman" w:hAnsi="Times New Roman"/>
          <w:sz w:val="24"/>
          <w:szCs w:val="24"/>
        </w:rPr>
        <w:t xml:space="preserve">Рисунок 1 – Распределение пациентов по категориям </w:t>
      </w:r>
      <w:r w:rsidRPr="00F31D98">
        <w:rPr>
          <w:rFonts w:ascii="Times New Roman" w:hAnsi="Times New Roman"/>
          <w:sz w:val="24"/>
          <w:szCs w:val="24"/>
          <w:lang w:val="en-US"/>
        </w:rPr>
        <w:t>ASIA</w:t>
      </w:r>
    </w:p>
    <w:p w14:paraId="5F42E95F" w14:textId="77777777" w:rsidR="00CF06E4" w:rsidRDefault="005F724E" w:rsidP="00F932FF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124DA64" wp14:editId="7DDADE81">
            <wp:extent cx="5530361" cy="3077210"/>
            <wp:effectExtent l="0" t="0" r="13335" b="889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4FFC4B8" w14:textId="77777777" w:rsidR="00F20EEF" w:rsidRDefault="00F31D98" w:rsidP="0013268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2 – Сравнение двигательных функций верхних и нижних конечностей</w:t>
      </w:r>
    </w:p>
    <w:p w14:paraId="032A8D35" w14:textId="77777777" w:rsidR="00F31D98" w:rsidRDefault="00F31D98" w:rsidP="0013268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1277CCE0" w14:textId="77777777" w:rsidR="000E4F52" w:rsidRPr="00132684" w:rsidRDefault="000E4F52" w:rsidP="00F31D98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color w:val="0F1115"/>
          <w:sz w:val="24"/>
          <w:szCs w:val="24"/>
          <w:shd w:val="clear" w:color="auto" w:fill="FFFFFF"/>
        </w:rPr>
      </w:pPr>
      <w:r w:rsidRPr="00CF06E4">
        <w:rPr>
          <w:rFonts w:ascii="Times New Roman" w:hAnsi="Times New Roman"/>
          <w:sz w:val="24"/>
          <w:szCs w:val="24"/>
        </w:rPr>
        <w:t xml:space="preserve">В заключении дадим комментарии к результатам </w:t>
      </w:r>
      <w:r w:rsidR="00F31D98">
        <w:rPr>
          <w:rFonts w:ascii="Times New Roman" w:hAnsi="Times New Roman"/>
          <w:sz w:val="24"/>
          <w:szCs w:val="24"/>
        </w:rPr>
        <w:t>тес</w:t>
      </w:r>
      <w:r w:rsidRPr="00CF06E4">
        <w:rPr>
          <w:rFonts w:ascii="Times New Roman" w:hAnsi="Times New Roman"/>
          <w:sz w:val="24"/>
          <w:szCs w:val="24"/>
        </w:rPr>
        <w:t>т</w:t>
      </w:r>
      <w:r w:rsidR="00E508EF" w:rsidRPr="00CF06E4">
        <w:rPr>
          <w:rFonts w:ascii="Times New Roman" w:hAnsi="Times New Roman"/>
          <w:sz w:val="24"/>
          <w:szCs w:val="24"/>
        </w:rPr>
        <w:t xml:space="preserve">ирования </w:t>
      </w:r>
      <w:r w:rsidR="00CF06E4" w:rsidRPr="00CF06E4">
        <w:rPr>
          <w:rFonts w:ascii="Times New Roman" w:hAnsi="Times New Roman"/>
          <w:sz w:val="24"/>
          <w:szCs w:val="24"/>
        </w:rPr>
        <w:t>по</w:t>
      </w:r>
      <w:r w:rsidR="00132684">
        <w:rPr>
          <w:rFonts w:ascii="Times New Roman" w:hAnsi="Times New Roman"/>
          <w:sz w:val="24"/>
          <w:szCs w:val="24"/>
        </w:rPr>
        <w:t xml:space="preserve"> международной</w:t>
      </w:r>
      <w:r w:rsidR="00CF06E4" w:rsidRPr="00CF06E4">
        <w:rPr>
          <w:rFonts w:ascii="Times New Roman" w:hAnsi="Times New Roman"/>
          <w:sz w:val="24"/>
          <w:szCs w:val="24"/>
        </w:rPr>
        <w:t xml:space="preserve"> </w:t>
      </w:r>
      <w:r w:rsidR="00CF06E4" w:rsidRPr="00CF06E4">
        <w:rPr>
          <w:rStyle w:val="a5"/>
          <w:rFonts w:ascii="Times New Roman" w:hAnsi="Times New Roman"/>
          <w:b w:val="0"/>
          <w:color w:val="0F1115"/>
          <w:sz w:val="24"/>
          <w:szCs w:val="24"/>
          <w:shd w:val="clear" w:color="auto" w:fill="FFFFFF"/>
        </w:rPr>
        <w:t>шкале ASIA</w:t>
      </w:r>
      <w:r w:rsidR="00CF06E4" w:rsidRPr="00CF06E4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. </w:t>
      </w:r>
      <w:r w:rsidR="00132684" w:rsidRPr="00132684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По результатам тестирования по шкале ASIA у большинства пациентов выявлено частичное сохранение двигательных и чувствительных функций. Наиболее выраженные нарушения наблюдались в двигательной функции нижних конечностей, где по</w:t>
      </w:r>
      <w:r w:rsidR="00132684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казатель сохранности составил 30</w:t>
      </w:r>
      <w:r w:rsidR="00132684" w:rsidRPr="00132684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%.</w:t>
      </w:r>
      <w:r w:rsidR="00F31D98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</w:t>
      </w:r>
      <w:r w:rsidR="00132684" w:rsidRPr="00132684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Функциональное состояние верхних конечностей было выше и составило 70%, что свидетельствует о лучшем уровне двигательных функций. Наибольшее количество пациентов относилось к категории ASIA C — 30%, что характеризует частичное </w:t>
      </w:r>
      <w:r w:rsidR="00132684" w:rsidRPr="00132684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lastRenderedPageBreak/>
        <w:t>сохранение двигательной активности. Категория ASIA D составила 25%, что указывает на более благоприятный</w:t>
      </w:r>
      <w:r w:rsidR="00132684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прогноз восстановления ходьбы. </w:t>
      </w:r>
      <w:r w:rsidR="00132684" w:rsidRPr="00132684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Полученные результаты подтверждают </w:t>
      </w:r>
      <w:r w:rsidR="00F31D98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целесообразность и ожидаемую </w:t>
      </w:r>
      <w:r w:rsidR="00132684" w:rsidRPr="00132684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эффективность применения экзоскелета в реабилитации пациентов с последствиями травмы спинного мозга и свидетельствуют о возможности улучшения восстановления навыков ходьбы.</w:t>
      </w:r>
    </w:p>
    <w:p w14:paraId="18FB5DB5" w14:textId="77777777" w:rsidR="0086652A" w:rsidRDefault="0086652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7E46B94C" w14:textId="77777777" w:rsidR="000E4F52" w:rsidRDefault="000E4F52" w:rsidP="0086652A">
      <w:pPr>
        <w:widowControl w:val="0"/>
        <w:autoSpaceDE w:val="0"/>
        <w:autoSpaceDN w:val="0"/>
        <w:adjustRightInd w:val="0"/>
        <w:spacing w:after="240"/>
        <w:ind w:left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Раздел 3 </w:t>
      </w:r>
      <w:r w:rsidR="008921DF">
        <w:rPr>
          <w:rFonts w:ascii="Arial" w:hAnsi="Arial" w:cs="Arial"/>
          <w:sz w:val="28"/>
          <w:szCs w:val="28"/>
        </w:rPr>
        <w:t>П</w:t>
      </w:r>
      <w:r>
        <w:rPr>
          <w:rFonts w:ascii="Arial" w:hAnsi="Arial" w:cs="Arial"/>
          <w:sz w:val="28"/>
          <w:szCs w:val="28"/>
        </w:rPr>
        <w:t xml:space="preserve">едагогическая </w:t>
      </w:r>
      <w:r w:rsidR="00E508EF">
        <w:rPr>
          <w:rFonts w:ascii="Arial" w:hAnsi="Arial" w:cs="Arial"/>
          <w:sz w:val="28"/>
          <w:szCs w:val="28"/>
        </w:rPr>
        <w:t>оценка</w:t>
      </w:r>
      <w:r>
        <w:rPr>
          <w:rFonts w:ascii="Arial" w:hAnsi="Arial" w:cs="Arial"/>
          <w:sz w:val="28"/>
          <w:szCs w:val="28"/>
        </w:rPr>
        <w:t xml:space="preserve"> занятия по </w:t>
      </w:r>
      <w:r w:rsidR="00E508EF">
        <w:rPr>
          <w:rFonts w:ascii="Arial" w:hAnsi="Arial" w:cs="Arial"/>
          <w:sz w:val="28"/>
          <w:szCs w:val="28"/>
        </w:rPr>
        <w:t>лечеб</w:t>
      </w:r>
      <w:r w:rsidR="00606F3A">
        <w:rPr>
          <w:rFonts w:ascii="Arial" w:hAnsi="Arial" w:cs="Arial"/>
          <w:sz w:val="28"/>
          <w:szCs w:val="28"/>
        </w:rPr>
        <w:t xml:space="preserve">ной </w:t>
      </w:r>
      <w:r>
        <w:rPr>
          <w:rFonts w:ascii="Arial" w:hAnsi="Arial" w:cs="Arial"/>
          <w:sz w:val="28"/>
          <w:szCs w:val="28"/>
        </w:rPr>
        <w:t xml:space="preserve">физической культуре </w:t>
      </w:r>
      <w:r w:rsidR="00E508EF">
        <w:rPr>
          <w:rFonts w:ascii="Arial" w:hAnsi="Arial" w:cs="Arial"/>
          <w:sz w:val="28"/>
          <w:szCs w:val="28"/>
        </w:rPr>
        <w:t>при</w:t>
      </w:r>
      <w:r w:rsidR="00F01157">
        <w:rPr>
          <w:rFonts w:ascii="Arial" w:hAnsi="Arial" w:cs="Arial"/>
          <w:sz w:val="28"/>
          <w:szCs w:val="28"/>
        </w:rPr>
        <w:t xml:space="preserve"> реабилитации пациентов после травм спинного мозга</w:t>
      </w:r>
      <w:r>
        <w:rPr>
          <w:rFonts w:ascii="Arial" w:hAnsi="Arial" w:cs="Arial"/>
          <w:color w:val="0066FF"/>
          <w:sz w:val="28"/>
          <w:szCs w:val="28"/>
        </w:rPr>
        <w:t xml:space="preserve"> </w:t>
      </w:r>
    </w:p>
    <w:p w14:paraId="7A3FA2EC" w14:textId="77777777" w:rsidR="000E4F52" w:rsidRPr="0086652A" w:rsidRDefault="007964A6" w:rsidP="00ED26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86652A">
        <w:rPr>
          <w:rFonts w:ascii="Times New Roman" w:hAnsi="Times New Roman"/>
          <w:sz w:val="24"/>
          <w:szCs w:val="24"/>
        </w:rPr>
        <w:t>П</w:t>
      </w:r>
      <w:r w:rsidR="000E4F52" w:rsidRPr="0086652A">
        <w:rPr>
          <w:rFonts w:ascii="Times New Roman" w:hAnsi="Times New Roman"/>
          <w:sz w:val="24"/>
          <w:szCs w:val="24"/>
        </w:rPr>
        <w:t xml:space="preserve">едагогическое наблюдение </w:t>
      </w:r>
      <w:r w:rsidR="008921DF" w:rsidRPr="0086652A">
        <w:rPr>
          <w:rFonts w:ascii="Times New Roman" w:hAnsi="Times New Roman"/>
          <w:sz w:val="24"/>
          <w:szCs w:val="24"/>
        </w:rPr>
        <w:t xml:space="preserve">процедуры лечебной гимнастики (ЛГ) </w:t>
      </w:r>
      <w:r w:rsidR="000E4F52" w:rsidRPr="0086652A">
        <w:rPr>
          <w:rFonts w:ascii="Times New Roman" w:hAnsi="Times New Roman"/>
          <w:sz w:val="24"/>
          <w:szCs w:val="24"/>
        </w:rPr>
        <w:t xml:space="preserve">было проведено </w:t>
      </w:r>
      <w:r w:rsidR="00F01157" w:rsidRPr="0086652A">
        <w:rPr>
          <w:rFonts w:ascii="Times New Roman" w:hAnsi="Times New Roman"/>
          <w:sz w:val="24"/>
          <w:szCs w:val="24"/>
        </w:rPr>
        <w:t xml:space="preserve">по </w:t>
      </w:r>
      <w:r w:rsidR="00F01157" w:rsidRPr="0086652A">
        <w:rPr>
          <w:rFonts w:ascii="Times New Roman" w:hAnsi="Times New Roman"/>
          <w:iCs/>
          <w:sz w:val="24"/>
          <w:szCs w:val="24"/>
        </w:rPr>
        <w:t>электронным ресурсам с видеоматериалом</w:t>
      </w:r>
      <w:r w:rsidR="00F01157" w:rsidRPr="0086652A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(платформа YouTube,</w:t>
      </w:r>
      <w:r w:rsidR="00573FFC" w:rsidRPr="0086652A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тематические каналы, посвященные экзоскелетной реабилитации).</w:t>
      </w:r>
      <w:r w:rsidR="00171E74" w:rsidRPr="0086652A">
        <w:rPr>
          <w:rFonts w:ascii="Times New Roman" w:hAnsi="Times New Roman"/>
          <w:sz w:val="24"/>
          <w:szCs w:val="24"/>
        </w:rPr>
        <w:t xml:space="preserve"> Выбрана наиболее профессиональная и полная версия одной процедуры ЛГ</w:t>
      </w:r>
      <w:r w:rsidR="00573FFC" w:rsidRPr="0086652A">
        <w:rPr>
          <w:rFonts w:ascii="Times New Roman" w:hAnsi="Times New Roman"/>
          <w:sz w:val="24"/>
          <w:szCs w:val="24"/>
        </w:rPr>
        <w:t xml:space="preserve"> при травмах спинного мозга.</w:t>
      </w:r>
      <w:r w:rsidR="00171E74" w:rsidRPr="0086652A">
        <w:rPr>
          <w:rFonts w:ascii="Times New Roman" w:hAnsi="Times New Roman"/>
          <w:sz w:val="24"/>
          <w:szCs w:val="24"/>
        </w:rPr>
        <w:t xml:space="preserve"> При выборе процедуры ЛГ руководствовались следующим условием: ЛГ включала в себя все части занятия (подготовительную, основную и заключительную часть. </w:t>
      </w:r>
    </w:p>
    <w:p w14:paraId="765A43EC" w14:textId="77777777" w:rsidR="000E4F52" w:rsidRPr="0086652A" w:rsidRDefault="000E4F52" w:rsidP="00ED26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86652A">
        <w:rPr>
          <w:rFonts w:ascii="Times New Roman" w:hAnsi="Times New Roman"/>
          <w:b/>
          <w:bCs/>
          <w:sz w:val="24"/>
          <w:szCs w:val="24"/>
        </w:rPr>
        <w:t>Цель</w:t>
      </w:r>
      <w:r w:rsidRPr="0086652A">
        <w:rPr>
          <w:rFonts w:ascii="Times New Roman" w:hAnsi="Times New Roman"/>
          <w:sz w:val="24"/>
          <w:szCs w:val="24"/>
        </w:rPr>
        <w:t xml:space="preserve"> </w:t>
      </w:r>
      <w:r w:rsidR="00171E74" w:rsidRPr="0086652A">
        <w:rPr>
          <w:rFonts w:ascii="Times New Roman" w:hAnsi="Times New Roman"/>
          <w:sz w:val="24"/>
          <w:szCs w:val="24"/>
        </w:rPr>
        <w:t>п</w:t>
      </w:r>
      <w:r w:rsidRPr="0086652A">
        <w:rPr>
          <w:rFonts w:ascii="Times New Roman" w:hAnsi="Times New Roman"/>
          <w:sz w:val="24"/>
          <w:szCs w:val="24"/>
        </w:rPr>
        <w:t xml:space="preserve">едагогического наблюдения: </w:t>
      </w:r>
      <w:r w:rsidR="0086652A">
        <w:rPr>
          <w:rFonts w:ascii="Times New Roman" w:hAnsi="Times New Roman"/>
          <w:sz w:val="24"/>
          <w:szCs w:val="24"/>
        </w:rPr>
        <w:t>проанализир</w:t>
      </w:r>
      <w:r w:rsidRPr="0086652A">
        <w:rPr>
          <w:rFonts w:ascii="Times New Roman" w:hAnsi="Times New Roman"/>
          <w:sz w:val="24"/>
          <w:szCs w:val="24"/>
        </w:rPr>
        <w:t xml:space="preserve">овать состав и </w:t>
      </w:r>
      <w:r w:rsidR="0086652A">
        <w:rPr>
          <w:rFonts w:ascii="Times New Roman" w:hAnsi="Times New Roman"/>
          <w:sz w:val="24"/>
          <w:szCs w:val="24"/>
        </w:rPr>
        <w:t xml:space="preserve">оценить </w:t>
      </w:r>
      <w:r w:rsidRPr="0086652A">
        <w:rPr>
          <w:rFonts w:ascii="Times New Roman" w:hAnsi="Times New Roman"/>
          <w:sz w:val="24"/>
          <w:szCs w:val="24"/>
        </w:rPr>
        <w:t xml:space="preserve">нагрузочные параметры </w:t>
      </w:r>
      <w:r w:rsidR="00171E74" w:rsidRPr="0086652A">
        <w:rPr>
          <w:rFonts w:ascii="Times New Roman" w:hAnsi="Times New Roman"/>
          <w:sz w:val="24"/>
          <w:szCs w:val="24"/>
        </w:rPr>
        <w:t xml:space="preserve">процедуры ЛГ </w:t>
      </w:r>
      <w:r w:rsidR="0086652A">
        <w:rPr>
          <w:rFonts w:ascii="Times New Roman" w:hAnsi="Times New Roman"/>
          <w:sz w:val="24"/>
          <w:szCs w:val="24"/>
        </w:rPr>
        <w:t xml:space="preserve">для  пациентов </w:t>
      </w:r>
      <w:r w:rsidR="00171E74" w:rsidRPr="0086652A">
        <w:rPr>
          <w:rFonts w:ascii="Times New Roman" w:hAnsi="Times New Roman"/>
          <w:sz w:val="24"/>
          <w:szCs w:val="24"/>
        </w:rPr>
        <w:t>при</w:t>
      </w:r>
      <w:r w:rsidR="00573FFC" w:rsidRPr="0086652A">
        <w:rPr>
          <w:rFonts w:ascii="Times New Roman" w:hAnsi="Times New Roman"/>
          <w:sz w:val="24"/>
          <w:szCs w:val="24"/>
        </w:rPr>
        <w:t xml:space="preserve"> травмах спинного мозга</w:t>
      </w:r>
      <w:r w:rsidRPr="0086652A">
        <w:rPr>
          <w:rFonts w:ascii="Times New Roman" w:hAnsi="Times New Roman"/>
          <w:sz w:val="24"/>
          <w:szCs w:val="24"/>
        </w:rPr>
        <w:t xml:space="preserve"> </w:t>
      </w:r>
    </w:p>
    <w:p w14:paraId="7FECAF3D" w14:textId="77777777" w:rsidR="000E4F52" w:rsidRPr="0086652A" w:rsidRDefault="000E4F52" w:rsidP="00ED26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86652A">
        <w:rPr>
          <w:rFonts w:ascii="Times New Roman" w:hAnsi="Times New Roman"/>
          <w:b/>
          <w:bCs/>
          <w:sz w:val="24"/>
          <w:szCs w:val="24"/>
        </w:rPr>
        <w:t>Задачи исследования</w:t>
      </w:r>
      <w:r w:rsidRPr="0086652A">
        <w:rPr>
          <w:rFonts w:ascii="Times New Roman" w:hAnsi="Times New Roman"/>
          <w:sz w:val="24"/>
          <w:szCs w:val="24"/>
        </w:rPr>
        <w:t xml:space="preserve">: </w:t>
      </w:r>
    </w:p>
    <w:p w14:paraId="360BB6C4" w14:textId="77777777" w:rsidR="000E4F52" w:rsidRPr="0086652A" w:rsidRDefault="000E4F52" w:rsidP="00ED26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86652A">
        <w:rPr>
          <w:rFonts w:ascii="Times New Roman" w:hAnsi="Times New Roman"/>
          <w:sz w:val="24"/>
          <w:szCs w:val="24"/>
        </w:rPr>
        <w:t xml:space="preserve">1) провести педагогическое наблюдение </w:t>
      </w:r>
      <w:r w:rsidR="00BE540D" w:rsidRPr="0086652A">
        <w:rPr>
          <w:rFonts w:ascii="Times New Roman" w:hAnsi="Times New Roman"/>
          <w:sz w:val="24"/>
          <w:szCs w:val="24"/>
        </w:rPr>
        <w:t xml:space="preserve">за процедурой ЛГ </w:t>
      </w:r>
      <w:r w:rsidRPr="0086652A">
        <w:rPr>
          <w:rFonts w:ascii="Times New Roman" w:hAnsi="Times New Roman"/>
          <w:sz w:val="24"/>
          <w:szCs w:val="24"/>
        </w:rPr>
        <w:t xml:space="preserve">с использованием </w:t>
      </w:r>
      <w:r w:rsidR="00573FFC" w:rsidRPr="0086652A">
        <w:rPr>
          <w:rFonts w:ascii="Times New Roman" w:hAnsi="Times New Roman"/>
          <w:iCs/>
          <w:sz w:val="24"/>
          <w:szCs w:val="24"/>
        </w:rPr>
        <w:t>скриншотов видеоматериалов</w:t>
      </w:r>
    </w:p>
    <w:p w14:paraId="7A6F3D90" w14:textId="77777777" w:rsidR="000E4F52" w:rsidRPr="0086652A" w:rsidRDefault="000E4F52" w:rsidP="00ED26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86652A">
        <w:rPr>
          <w:rFonts w:ascii="Times New Roman" w:hAnsi="Times New Roman"/>
          <w:sz w:val="24"/>
          <w:szCs w:val="24"/>
        </w:rPr>
        <w:t xml:space="preserve">2) определить состав </w:t>
      </w:r>
      <w:r w:rsidR="00BE540D" w:rsidRPr="0086652A">
        <w:rPr>
          <w:rFonts w:ascii="Times New Roman" w:hAnsi="Times New Roman"/>
          <w:sz w:val="24"/>
          <w:szCs w:val="24"/>
        </w:rPr>
        <w:t xml:space="preserve">и нагрузочные параметры </w:t>
      </w:r>
      <w:r w:rsidRPr="0086652A">
        <w:rPr>
          <w:rFonts w:ascii="Times New Roman" w:hAnsi="Times New Roman"/>
          <w:sz w:val="24"/>
          <w:szCs w:val="24"/>
        </w:rPr>
        <w:t xml:space="preserve">в каждой части </w:t>
      </w:r>
      <w:r w:rsidR="00BE540D" w:rsidRPr="0086652A">
        <w:rPr>
          <w:rFonts w:ascii="Times New Roman" w:hAnsi="Times New Roman"/>
          <w:sz w:val="24"/>
          <w:szCs w:val="24"/>
        </w:rPr>
        <w:t xml:space="preserve">процедуры ЛГ </w:t>
      </w:r>
      <w:r w:rsidRPr="0086652A">
        <w:rPr>
          <w:rFonts w:ascii="Times New Roman" w:hAnsi="Times New Roman"/>
          <w:sz w:val="24"/>
          <w:szCs w:val="24"/>
        </w:rPr>
        <w:t>и зафиксировать нагрузочные параметры (объем и интенсивность);</w:t>
      </w:r>
    </w:p>
    <w:p w14:paraId="1899BEA4" w14:textId="77777777" w:rsidR="000E4F52" w:rsidRPr="0086652A" w:rsidRDefault="000E4F52" w:rsidP="00ED26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86652A">
        <w:rPr>
          <w:rFonts w:ascii="Times New Roman" w:hAnsi="Times New Roman"/>
          <w:sz w:val="24"/>
          <w:szCs w:val="24"/>
        </w:rPr>
        <w:t>3) выполнить обработку показателей наблюдения и предоставить пояснительную интерпретацию результатов наблюдения.</w:t>
      </w:r>
    </w:p>
    <w:p w14:paraId="5D3360D5" w14:textId="77777777" w:rsidR="000E4F52" w:rsidRPr="0086652A" w:rsidRDefault="000E4F52" w:rsidP="00ED26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86652A">
        <w:rPr>
          <w:rFonts w:ascii="Times New Roman" w:hAnsi="Times New Roman"/>
          <w:sz w:val="24"/>
          <w:szCs w:val="24"/>
        </w:rPr>
        <w:t xml:space="preserve">Решение </w:t>
      </w:r>
      <w:r w:rsidRPr="0086652A">
        <w:rPr>
          <w:rFonts w:ascii="Times New Roman" w:hAnsi="Times New Roman"/>
          <w:i/>
          <w:iCs/>
          <w:sz w:val="24"/>
          <w:szCs w:val="24"/>
        </w:rPr>
        <w:t>первой задачи</w:t>
      </w:r>
      <w:r w:rsidRPr="0086652A">
        <w:rPr>
          <w:rFonts w:ascii="Times New Roman" w:hAnsi="Times New Roman"/>
          <w:sz w:val="24"/>
          <w:szCs w:val="24"/>
        </w:rPr>
        <w:t xml:space="preserve"> мы начали с определения целей, задач процедур</w:t>
      </w:r>
      <w:r w:rsidR="00BE540D" w:rsidRPr="0086652A">
        <w:rPr>
          <w:rFonts w:ascii="Times New Roman" w:hAnsi="Times New Roman"/>
          <w:sz w:val="24"/>
          <w:szCs w:val="24"/>
        </w:rPr>
        <w:t>ы ЛГ</w:t>
      </w:r>
      <w:r w:rsidRPr="0086652A">
        <w:rPr>
          <w:rFonts w:ascii="Times New Roman" w:hAnsi="Times New Roman"/>
          <w:sz w:val="24"/>
          <w:szCs w:val="24"/>
        </w:rPr>
        <w:t>. Затем р</w:t>
      </w:r>
      <w:r w:rsidR="00BE540D" w:rsidRPr="0086652A">
        <w:rPr>
          <w:rFonts w:ascii="Times New Roman" w:hAnsi="Times New Roman"/>
          <w:sz w:val="24"/>
          <w:szCs w:val="24"/>
        </w:rPr>
        <w:t>езультаты анализа</w:t>
      </w:r>
      <w:r w:rsidRPr="0086652A">
        <w:rPr>
          <w:rFonts w:ascii="Times New Roman" w:hAnsi="Times New Roman"/>
          <w:sz w:val="24"/>
          <w:szCs w:val="24"/>
        </w:rPr>
        <w:t xml:space="preserve"> </w:t>
      </w:r>
      <w:r w:rsidR="00BE540D" w:rsidRPr="0086652A">
        <w:rPr>
          <w:rFonts w:ascii="Times New Roman" w:hAnsi="Times New Roman"/>
          <w:sz w:val="24"/>
          <w:szCs w:val="24"/>
        </w:rPr>
        <w:t xml:space="preserve">были внесены в </w:t>
      </w:r>
      <w:r w:rsidRPr="0086652A">
        <w:rPr>
          <w:rFonts w:ascii="Times New Roman" w:hAnsi="Times New Roman"/>
          <w:sz w:val="24"/>
          <w:szCs w:val="24"/>
        </w:rPr>
        <w:t xml:space="preserve">протокол наблюдения (Приложение </w:t>
      </w:r>
      <w:r w:rsidR="008921DF" w:rsidRPr="0086652A">
        <w:rPr>
          <w:rFonts w:ascii="Times New Roman" w:hAnsi="Times New Roman"/>
          <w:sz w:val="24"/>
          <w:szCs w:val="24"/>
        </w:rPr>
        <w:t>В</w:t>
      </w:r>
      <w:r w:rsidR="00573FFC" w:rsidRPr="0086652A">
        <w:rPr>
          <w:rFonts w:ascii="Times New Roman" w:hAnsi="Times New Roman"/>
          <w:sz w:val="24"/>
          <w:szCs w:val="24"/>
        </w:rPr>
        <w:t>)</w:t>
      </w:r>
    </w:p>
    <w:p w14:paraId="1716C19E" w14:textId="77777777" w:rsidR="000E4F52" w:rsidRPr="0086652A" w:rsidRDefault="000E4F52" w:rsidP="00ED26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86652A">
        <w:rPr>
          <w:rFonts w:ascii="Times New Roman" w:hAnsi="Times New Roman"/>
          <w:sz w:val="24"/>
          <w:szCs w:val="24"/>
        </w:rPr>
        <w:t xml:space="preserve">Для решения </w:t>
      </w:r>
      <w:r w:rsidRPr="0086652A">
        <w:rPr>
          <w:rFonts w:ascii="Times New Roman" w:hAnsi="Times New Roman"/>
          <w:i/>
          <w:iCs/>
          <w:sz w:val="24"/>
          <w:szCs w:val="24"/>
        </w:rPr>
        <w:t>второй задачи</w:t>
      </w:r>
      <w:r w:rsidRPr="0086652A">
        <w:rPr>
          <w:rFonts w:ascii="Times New Roman" w:hAnsi="Times New Roman"/>
          <w:sz w:val="24"/>
          <w:szCs w:val="24"/>
        </w:rPr>
        <w:t xml:space="preserve"> нами был </w:t>
      </w:r>
      <w:r w:rsidR="008921DF" w:rsidRPr="0086652A">
        <w:rPr>
          <w:rFonts w:ascii="Times New Roman" w:hAnsi="Times New Roman"/>
          <w:sz w:val="24"/>
          <w:szCs w:val="24"/>
        </w:rPr>
        <w:t xml:space="preserve">проанализирован </w:t>
      </w:r>
      <w:r w:rsidR="00BE540D" w:rsidRPr="0086652A">
        <w:rPr>
          <w:rFonts w:ascii="Times New Roman" w:hAnsi="Times New Roman"/>
          <w:sz w:val="24"/>
          <w:szCs w:val="24"/>
        </w:rPr>
        <w:t xml:space="preserve">состав каждой части процедуры ЛГ и </w:t>
      </w:r>
      <w:r w:rsidR="008921DF" w:rsidRPr="0086652A">
        <w:rPr>
          <w:rFonts w:ascii="Times New Roman" w:hAnsi="Times New Roman"/>
          <w:sz w:val="24"/>
          <w:szCs w:val="24"/>
        </w:rPr>
        <w:t>зафиксированы</w:t>
      </w:r>
      <w:r w:rsidR="00BE540D" w:rsidRPr="0086652A">
        <w:rPr>
          <w:rFonts w:ascii="Times New Roman" w:hAnsi="Times New Roman"/>
          <w:sz w:val="24"/>
          <w:szCs w:val="24"/>
        </w:rPr>
        <w:t xml:space="preserve"> нагрузочные параметры </w:t>
      </w:r>
      <w:r w:rsidRPr="0086652A">
        <w:rPr>
          <w:rFonts w:ascii="Times New Roman" w:hAnsi="Times New Roman"/>
          <w:sz w:val="24"/>
          <w:szCs w:val="24"/>
        </w:rPr>
        <w:t>(объем, интенсивность</w:t>
      </w:r>
      <w:r w:rsidR="00573FFC" w:rsidRPr="0086652A">
        <w:rPr>
          <w:rFonts w:ascii="Times New Roman" w:hAnsi="Times New Roman"/>
          <w:sz w:val="24"/>
          <w:szCs w:val="24"/>
        </w:rPr>
        <w:t>, интервалы отдыха) (Таблица 3)</w:t>
      </w:r>
      <w:r w:rsidR="0086652A">
        <w:rPr>
          <w:rFonts w:ascii="Times New Roman" w:hAnsi="Times New Roman"/>
          <w:sz w:val="24"/>
          <w:szCs w:val="24"/>
        </w:rPr>
        <w:t xml:space="preserve">. </w:t>
      </w:r>
      <w:r w:rsidRPr="0086652A">
        <w:rPr>
          <w:rFonts w:ascii="Times New Roman" w:hAnsi="Times New Roman"/>
          <w:sz w:val="24"/>
          <w:szCs w:val="24"/>
        </w:rPr>
        <w:t xml:space="preserve">Так же, была проведена фотосьемка (скриншоты) наиболее значимых фрагментов </w:t>
      </w:r>
      <w:r w:rsidR="00BE540D" w:rsidRPr="0086652A">
        <w:rPr>
          <w:rFonts w:ascii="Times New Roman" w:hAnsi="Times New Roman"/>
          <w:sz w:val="24"/>
          <w:szCs w:val="24"/>
        </w:rPr>
        <w:t xml:space="preserve">ЛГ </w:t>
      </w:r>
      <w:r w:rsidRPr="0086652A">
        <w:rPr>
          <w:rFonts w:ascii="Times New Roman" w:hAnsi="Times New Roman"/>
          <w:sz w:val="24"/>
          <w:szCs w:val="24"/>
        </w:rPr>
        <w:t xml:space="preserve">и даны комментарии к фотоматериалам (Приложение </w:t>
      </w:r>
      <w:r w:rsidR="008921DF" w:rsidRPr="0086652A">
        <w:rPr>
          <w:rFonts w:ascii="Times New Roman" w:hAnsi="Times New Roman"/>
          <w:sz w:val="24"/>
          <w:szCs w:val="24"/>
        </w:rPr>
        <w:t>Г</w:t>
      </w:r>
      <w:r w:rsidRPr="0086652A">
        <w:rPr>
          <w:rFonts w:ascii="Times New Roman" w:hAnsi="Times New Roman"/>
          <w:sz w:val="24"/>
          <w:szCs w:val="24"/>
        </w:rPr>
        <w:t xml:space="preserve">) </w:t>
      </w:r>
    </w:p>
    <w:p w14:paraId="5F0E9600" w14:textId="77777777" w:rsidR="000E4F52" w:rsidRPr="0086652A" w:rsidRDefault="000E4F52" w:rsidP="00ED2639">
      <w:pPr>
        <w:widowControl w:val="0"/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4"/>
          <w:szCs w:val="24"/>
        </w:rPr>
      </w:pPr>
      <w:r w:rsidRPr="0086652A">
        <w:rPr>
          <w:rFonts w:ascii="Times New Roman" w:hAnsi="Times New Roman"/>
          <w:sz w:val="24"/>
          <w:szCs w:val="24"/>
        </w:rPr>
        <w:t>Протокол педагогического наблюдения</w:t>
      </w:r>
      <w:r w:rsidR="00111CE0" w:rsidRPr="0086652A">
        <w:rPr>
          <w:rFonts w:ascii="Times New Roman" w:hAnsi="Times New Roman"/>
          <w:sz w:val="24"/>
          <w:szCs w:val="24"/>
        </w:rPr>
        <w:t xml:space="preserve"> </w:t>
      </w:r>
      <w:r w:rsidRPr="0086652A">
        <w:rPr>
          <w:rFonts w:ascii="Times New Roman" w:hAnsi="Times New Roman"/>
          <w:sz w:val="24"/>
          <w:szCs w:val="24"/>
        </w:rPr>
        <w:t xml:space="preserve"> </w:t>
      </w:r>
      <w:r w:rsidR="00BE540D" w:rsidRPr="0086652A">
        <w:rPr>
          <w:rFonts w:ascii="Times New Roman" w:hAnsi="Times New Roman"/>
          <w:sz w:val="24"/>
          <w:szCs w:val="24"/>
        </w:rPr>
        <w:t>процедуры лечебной гимнастики</w:t>
      </w:r>
      <w:r w:rsidR="00111CE0" w:rsidRPr="0086652A">
        <w:rPr>
          <w:rFonts w:ascii="Times New Roman" w:hAnsi="Times New Roman"/>
          <w:sz w:val="24"/>
          <w:szCs w:val="24"/>
        </w:rPr>
        <w:t>.</w:t>
      </w:r>
    </w:p>
    <w:p w14:paraId="4D9D6267" w14:textId="77777777" w:rsidR="000E4F52" w:rsidRPr="0086652A" w:rsidRDefault="000E4F52" w:rsidP="00ED2639">
      <w:pPr>
        <w:widowControl w:val="0"/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4"/>
          <w:szCs w:val="24"/>
        </w:rPr>
      </w:pPr>
      <w:r w:rsidRPr="0086652A">
        <w:rPr>
          <w:rFonts w:ascii="Times New Roman" w:hAnsi="Times New Roman"/>
          <w:sz w:val="24"/>
          <w:szCs w:val="24"/>
        </w:rPr>
        <w:t xml:space="preserve">Место проведения </w:t>
      </w:r>
      <w:r w:rsidR="008921DF" w:rsidRPr="0086652A">
        <w:rPr>
          <w:rFonts w:ascii="Times New Roman" w:hAnsi="Times New Roman"/>
          <w:sz w:val="24"/>
          <w:szCs w:val="24"/>
        </w:rPr>
        <w:t>ЛГ</w:t>
      </w:r>
      <w:r w:rsidR="00573FFC" w:rsidRPr="0086652A">
        <w:rPr>
          <w:rFonts w:ascii="Times New Roman" w:hAnsi="Times New Roman"/>
          <w:sz w:val="24"/>
          <w:szCs w:val="24"/>
        </w:rPr>
        <w:t xml:space="preserve"> - интернет ресурсы</w:t>
      </w:r>
    </w:p>
    <w:p w14:paraId="29D4F28B" w14:textId="77777777" w:rsidR="000E4F52" w:rsidRPr="0086652A" w:rsidRDefault="000E4F52" w:rsidP="00ED2639">
      <w:pPr>
        <w:widowControl w:val="0"/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4"/>
          <w:szCs w:val="24"/>
        </w:rPr>
      </w:pPr>
      <w:r w:rsidRPr="0086652A">
        <w:rPr>
          <w:rFonts w:ascii="Times New Roman" w:hAnsi="Times New Roman"/>
          <w:sz w:val="24"/>
          <w:szCs w:val="24"/>
        </w:rPr>
        <w:t xml:space="preserve">Ф.И.О. проводящего </w:t>
      </w:r>
      <w:r w:rsidR="00C41FE1" w:rsidRPr="0086652A">
        <w:rPr>
          <w:rFonts w:ascii="Times New Roman" w:hAnsi="Times New Roman"/>
          <w:sz w:val="24"/>
          <w:szCs w:val="24"/>
        </w:rPr>
        <w:t>ЛГ</w:t>
      </w:r>
      <w:r w:rsidR="00573FFC" w:rsidRPr="0086652A">
        <w:rPr>
          <w:rFonts w:ascii="Times New Roman" w:hAnsi="Times New Roman"/>
          <w:sz w:val="24"/>
          <w:szCs w:val="24"/>
        </w:rPr>
        <w:t>- не указано</w:t>
      </w:r>
    </w:p>
    <w:p w14:paraId="69699244" w14:textId="77777777" w:rsidR="000E4F52" w:rsidRPr="0086652A" w:rsidRDefault="00C41FE1" w:rsidP="00ED2639">
      <w:pPr>
        <w:widowControl w:val="0"/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4"/>
          <w:szCs w:val="24"/>
        </w:rPr>
      </w:pPr>
      <w:r w:rsidRPr="0086652A">
        <w:rPr>
          <w:rFonts w:ascii="Times New Roman" w:hAnsi="Times New Roman"/>
          <w:sz w:val="24"/>
          <w:szCs w:val="24"/>
        </w:rPr>
        <w:t>Заболевание</w:t>
      </w:r>
      <w:r w:rsidR="00573FFC" w:rsidRPr="0086652A">
        <w:rPr>
          <w:rFonts w:ascii="Times New Roman" w:hAnsi="Times New Roman"/>
          <w:sz w:val="24"/>
          <w:szCs w:val="24"/>
        </w:rPr>
        <w:t xml:space="preserve"> – травма спинного мозга</w:t>
      </w:r>
    </w:p>
    <w:p w14:paraId="121D1764" w14:textId="77777777" w:rsidR="00573FFC" w:rsidRPr="0086652A" w:rsidRDefault="00573FFC" w:rsidP="00ED2639">
      <w:pPr>
        <w:widowControl w:val="0"/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4"/>
          <w:szCs w:val="24"/>
        </w:rPr>
      </w:pPr>
      <w:r w:rsidRPr="0086652A">
        <w:rPr>
          <w:rFonts w:ascii="Times New Roman" w:hAnsi="Times New Roman"/>
          <w:sz w:val="24"/>
          <w:szCs w:val="24"/>
        </w:rPr>
        <w:t xml:space="preserve">Цель ЛГ - </w:t>
      </w:r>
      <w:r w:rsidR="001D6DC5" w:rsidRPr="0086652A">
        <w:rPr>
          <w:rFonts w:ascii="Times New Roman" w:hAnsi="Times New Roman"/>
          <w:sz w:val="24"/>
          <w:szCs w:val="24"/>
        </w:rPr>
        <w:t xml:space="preserve"> </w:t>
      </w:r>
      <w:r w:rsidR="0086652A">
        <w:rPr>
          <w:rFonts w:ascii="Times New Roman" w:hAnsi="Times New Roman"/>
          <w:sz w:val="24"/>
          <w:szCs w:val="24"/>
        </w:rPr>
        <w:t>в</w:t>
      </w:r>
      <w:r w:rsidR="001D6DC5" w:rsidRPr="0086652A">
        <w:rPr>
          <w:rFonts w:ascii="Times New Roman" w:hAnsi="Times New Roman"/>
          <w:sz w:val="24"/>
          <w:szCs w:val="24"/>
        </w:rPr>
        <w:t xml:space="preserve">осстановление двигательных функций, </w:t>
      </w:r>
      <w:r w:rsidR="001D6DC5" w:rsidRPr="0086652A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восстановление паттерна ходьбы, активация спинальных локомоторных генераторов, тренировка равновесия и </w:t>
      </w:r>
    </w:p>
    <w:p w14:paraId="01172542" w14:textId="77777777" w:rsidR="008921DF" w:rsidRPr="0086652A" w:rsidRDefault="001D6DC5" w:rsidP="00ED2639">
      <w:pPr>
        <w:widowControl w:val="0"/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4"/>
          <w:szCs w:val="24"/>
        </w:rPr>
      </w:pPr>
      <w:r w:rsidRPr="0086652A">
        <w:rPr>
          <w:rFonts w:ascii="Times New Roman" w:hAnsi="Times New Roman"/>
          <w:sz w:val="24"/>
          <w:szCs w:val="24"/>
        </w:rPr>
        <w:t xml:space="preserve">Задачи </w:t>
      </w:r>
      <w:r w:rsidR="008921DF" w:rsidRPr="0086652A">
        <w:rPr>
          <w:rFonts w:ascii="Times New Roman" w:hAnsi="Times New Roman"/>
          <w:sz w:val="24"/>
          <w:szCs w:val="24"/>
        </w:rPr>
        <w:t>ЛГ</w:t>
      </w:r>
      <w:r w:rsidRPr="0086652A">
        <w:rPr>
          <w:rFonts w:ascii="Times New Roman" w:hAnsi="Times New Roman"/>
          <w:sz w:val="24"/>
          <w:szCs w:val="24"/>
        </w:rPr>
        <w:t xml:space="preserve"> - </w:t>
      </w:r>
    </w:p>
    <w:p w14:paraId="6FFD04DA" w14:textId="77777777" w:rsidR="001D6DC5" w:rsidRPr="0086652A" w:rsidRDefault="001D6DC5" w:rsidP="00ED2639">
      <w:pPr>
        <w:numPr>
          <w:ilvl w:val="0"/>
          <w:numId w:val="4"/>
        </w:numPr>
        <w:shd w:val="clear" w:color="auto" w:fill="FFFFFF"/>
        <w:spacing w:after="0"/>
        <w:ind w:left="0" w:firstLine="720"/>
        <w:rPr>
          <w:rFonts w:ascii="Times New Roman" w:hAnsi="Times New Roman"/>
          <w:color w:val="0F1115"/>
          <w:sz w:val="24"/>
          <w:szCs w:val="24"/>
        </w:rPr>
      </w:pPr>
      <w:r w:rsidRPr="0086652A">
        <w:rPr>
          <w:rFonts w:ascii="Times New Roman" w:hAnsi="Times New Roman"/>
          <w:color w:val="0F1115"/>
          <w:sz w:val="24"/>
          <w:szCs w:val="24"/>
        </w:rPr>
        <w:t>Активация мышц нижних конечностей в вертикальном положении.</w:t>
      </w:r>
    </w:p>
    <w:p w14:paraId="58B02205" w14:textId="77777777" w:rsidR="001D6DC5" w:rsidRPr="0086652A" w:rsidRDefault="001D6DC5" w:rsidP="00ED2639">
      <w:pPr>
        <w:numPr>
          <w:ilvl w:val="0"/>
          <w:numId w:val="4"/>
        </w:numPr>
        <w:shd w:val="clear" w:color="auto" w:fill="FFFFFF"/>
        <w:spacing w:after="0"/>
        <w:ind w:left="0" w:firstLine="720"/>
        <w:rPr>
          <w:rFonts w:ascii="Times New Roman" w:hAnsi="Times New Roman"/>
          <w:color w:val="0F1115"/>
          <w:sz w:val="24"/>
          <w:szCs w:val="24"/>
        </w:rPr>
      </w:pPr>
      <w:r w:rsidRPr="0086652A">
        <w:rPr>
          <w:rFonts w:ascii="Times New Roman" w:hAnsi="Times New Roman"/>
          <w:color w:val="0F1115"/>
          <w:sz w:val="24"/>
          <w:szCs w:val="24"/>
        </w:rPr>
        <w:t>Формирование физиологического паттерна ходьбы в экзоскелете.</w:t>
      </w:r>
    </w:p>
    <w:p w14:paraId="781604BC" w14:textId="77777777" w:rsidR="001D6DC5" w:rsidRPr="0086652A" w:rsidRDefault="001D6DC5" w:rsidP="00ED2639">
      <w:pPr>
        <w:numPr>
          <w:ilvl w:val="0"/>
          <w:numId w:val="4"/>
        </w:numPr>
        <w:shd w:val="clear" w:color="auto" w:fill="FFFFFF"/>
        <w:spacing w:after="0"/>
        <w:ind w:left="0" w:firstLine="720"/>
        <w:rPr>
          <w:rFonts w:ascii="Times New Roman" w:hAnsi="Times New Roman"/>
          <w:color w:val="0F1115"/>
          <w:sz w:val="24"/>
          <w:szCs w:val="24"/>
        </w:rPr>
      </w:pPr>
      <w:r w:rsidRPr="0086652A">
        <w:rPr>
          <w:rFonts w:ascii="Times New Roman" w:hAnsi="Times New Roman"/>
          <w:color w:val="0F1115"/>
          <w:sz w:val="24"/>
          <w:szCs w:val="24"/>
        </w:rPr>
        <w:t>Тренировка переноса веса и инициирования шага.</w:t>
      </w:r>
    </w:p>
    <w:p w14:paraId="7FC0A837" w14:textId="77777777" w:rsidR="001D6DC5" w:rsidRPr="0086652A" w:rsidRDefault="001D6DC5" w:rsidP="00ED2639">
      <w:pPr>
        <w:numPr>
          <w:ilvl w:val="0"/>
          <w:numId w:val="4"/>
        </w:numPr>
        <w:shd w:val="clear" w:color="auto" w:fill="FFFFFF"/>
        <w:spacing w:after="0"/>
        <w:ind w:left="0" w:firstLine="720"/>
        <w:rPr>
          <w:rFonts w:ascii="Times New Roman" w:hAnsi="Times New Roman"/>
          <w:color w:val="0F1115"/>
          <w:sz w:val="24"/>
          <w:szCs w:val="24"/>
        </w:rPr>
      </w:pPr>
      <w:r w:rsidRPr="0086652A">
        <w:rPr>
          <w:rFonts w:ascii="Times New Roman" w:hAnsi="Times New Roman"/>
          <w:color w:val="0F1115"/>
          <w:sz w:val="24"/>
          <w:szCs w:val="24"/>
        </w:rPr>
        <w:t>Профилактика спастичности и контрактур.</w:t>
      </w:r>
    </w:p>
    <w:p w14:paraId="1D023301" w14:textId="77777777" w:rsidR="000E4F52" w:rsidRPr="0086652A" w:rsidRDefault="000E4F52" w:rsidP="00ED2639">
      <w:pPr>
        <w:widowControl w:val="0"/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4"/>
          <w:szCs w:val="24"/>
        </w:rPr>
      </w:pPr>
      <w:r w:rsidRPr="0086652A">
        <w:rPr>
          <w:rFonts w:ascii="Times New Roman" w:hAnsi="Times New Roman"/>
          <w:sz w:val="24"/>
          <w:szCs w:val="24"/>
        </w:rPr>
        <w:t xml:space="preserve">Используемый инвентарь </w:t>
      </w:r>
      <w:r w:rsidR="001D6DC5" w:rsidRPr="0086652A">
        <w:rPr>
          <w:rFonts w:ascii="Times New Roman" w:hAnsi="Times New Roman"/>
          <w:sz w:val="24"/>
          <w:szCs w:val="24"/>
        </w:rPr>
        <w:t xml:space="preserve">– </w:t>
      </w:r>
      <w:r w:rsidR="001D6DC5" w:rsidRPr="0086652A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экзоскелет, подвесная система, поручни, зеркало.</w:t>
      </w:r>
    </w:p>
    <w:p w14:paraId="786B6BED" w14:textId="77777777" w:rsidR="000E4F52" w:rsidRPr="0086652A" w:rsidRDefault="000E4F52" w:rsidP="00ED2639">
      <w:pPr>
        <w:widowControl w:val="0"/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4"/>
          <w:szCs w:val="24"/>
        </w:rPr>
      </w:pPr>
      <w:r w:rsidRPr="0086652A">
        <w:rPr>
          <w:rFonts w:ascii="Times New Roman" w:hAnsi="Times New Roman"/>
          <w:sz w:val="24"/>
          <w:szCs w:val="24"/>
        </w:rPr>
        <w:t xml:space="preserve">Ф.И.О. студента, наблюдающего </w:t>
      </w:r>
      <w:r w:rsidR="00D07A76" w:rsidRPr="0086652A">
        <w:rPr>
          <w:rFonts w:ascii="Times New Roman" w:hAnsi="Times New Roman"/>
          <w:sz w:val="24"/>
          <w:szCs w:val="24"/>
        </w:rPr>
        <w:t>ЛГ</w:t>
      </w:r>
      <w:r w:rsidR="001D6DC5" w:rsidRPr="0086652A">
        <w:rPr>
          <w:rFonts w:ascii="Times New Roman" w:hAnsi="Times New Roman"/>
          <w:sz w:val="24"/>
          <w:szCs w:val="24"/>
        </w:rPr>
        <w:t xml:space="preserve"> – Сказченко Николай Алексеевич</w:t>
      </w:r>
    </w:p>
    <w:p w14:paraId="4C1856A3" w14:textId="77777777" w:rsidR="000E4F52" w:rsidRPr="0086652A" w:rsidRDefault="000E4F52" w:rsidP="00ED2639">
      <w:pPr>
        <w:widowControl w:val="0"/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4"/>
          <w:szCs w:val="24"/>
        </w:rPr>
      </w:pPr>
      <w:r w:rsidRPr="0086652A">
        <w:rPr>
          <w:rFonts w:ascii="Times New Roman" w:hAnsi="Times New Roman"/>
          <w:sz w:val="24"/>
          <w:szCs w:val="24"/>
        </w:rPr>
        <w:t>Группа</w:t>
      </w:r>
      <w:r w:rsidR="001D6DC5" w:rsidRPr="0086652A">
        <w:rPr>
          <w:rFonts w:ascii="Times New Roman" w:hAnsi="Times New Roman"/>
          <w:sz w:val="24"/>
          <w:szCs w:val="24"/>
        </w:rPr>
        <w:t>: БФЗА-25-1</w:t>
      </w:r>
    </w:p>
    <w:p w14:paraId="5CC088A6" w14:textId="77777777" w:rsidR="000E4F52" w:rsidRPr="0086652A" w:rsidRDefault="000E4F52" w:rsidP="00ED2639">
      <w:pPr>
        <w:widowControl w:val="0"/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4"/>
          <w:szCs w:val="24"/>
        </w:rPr>
      </w:pPr>
    </w:p>
    <w:p w14:paraId="6147358C" w14:textId="77777777" w:rsidR="00ED2639" w:rsidRDefault="00ED263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3DE359F" w14:textId="77777777" w:rsidR="0086652A" w:rsidRDefault="0086652A" w:rsidP="00ED2639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/>
          <w:sz w:val="24"/>
          <w:szCs w:val="24"/>
        </w:rPr>
      </w:pPr>
    </w:p>
    <w:p w14:paraId="7EBBCE9A" w14:textId="77777777" w:rsidR="000E4F52" w:rsidRPr="0086652A" w:rsidRDefault="00111CE0" w:rsidP="0086652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86652A">
        <w:rPr>
          <w:rFonts w:ascii="Times New Roman" w:hAnsi="Times New Roman"/>
          <w:sz w:val="24"/>
          <w:szCs w:val="24"/>
        </w:rPr>
        <w:t xml:space="preserve">Таблица 2 – </w:t>
      </w:r>
      <w:r w:rsidRPr="0086652A">
        <w:rPr>
          <w:rFonts w:ascii="Times New Roman" w:hAnsi="Times New Roman"/>
          <w:bCs/>
          <w:sz w:val="24"/>
          <w:szCs w:val="24"/>
        </w:rPr>
        <w:t xml:space="preserve">Состав процедуры и нагрузочные параметры </w:t>
      </w:r>
      <w:r w:rsidRPr="0086652A">
        <w:rPr>
          <w:rFonts w:ascii="Times New Roman" w:hAnsi="Times New Roman"/>
          <w:sz w:val="24"/>
          <w:szCs w:val="24"/>
        </w:rPr>
        <w:t>лечебной гимнастики</w:t>
      </w:r>
    </w:p>
    <w:p w14:paraId="05F1F2D8" w14:textId="77777777" w:rsidR="00111CE0" w:rsidRDefault="00111C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63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56"/>
        <w:gridCol w:w="3307"/>
        <w:gridCol w:w="2107"/>
        <w:gridCol w:w="1922"/>
        <w:gridCol w:w="1842"/>
      </w:tblGrid>
      <w:tr w:rsidR="000E4F52" w:rsidRPr="0028543F" w14:paraId="63AA3430" w14:textId="77777777" w:rsidTr="00305552">
        <w:trPr>
          <w:trHeight w:val="1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DFDF68D" w14:textId="77777777" w:rsidR="000E4F52" w:rsidRPr="00111CE0" w:rsidRDefault="000E4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2E84DE7" w14:textId="77777777" w:rsidR="000E4F52" w:rsidRPr="002E7583" w:rsidRDefault="000E4F52" w:rsidP="00C41F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 xml:space="preserve">Состав </w:t>
            </w:r>
            <w:r w:rsidR="00C41FE1" w:rsidRPr="002E7583">
              <w:rPr>
                <w:rFonts w:ascii="Times New Roman" w:hAnsi="Times New Roman"/>
                <w:sz w:val="24"/>
                <w:szCs w:val="24"/>
              </w:rPr>
              <w:t xml:space="preserve">ЛГ </w:t>
            </w:r>
            <w:r w:rsidRPr="002E7583">
              <w:rPr>
                <w:rFonts w:ascii="Times New Roman" w:hAnsi="Times New Roman"/>
                <w:sz w:val="24"/>
                <w:szCs w:val="24"/>
              </w:rPr>
              <w:t>(средства)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5013FC2" w14:textId="77777777" w:rsidR="000E4F52" w:rsidRPr="002E7583" w:rsidRDefault="000E4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 xml:space="preserve">Объем </w:t>
            </w:r>
          </w:p>
          <w:p w14:paraId="3BF7A8BB" w14:textId="77777777" w:rsidR="000E4F52" w:rsidRPr="002E7583" w:rsidRDefault="000E4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7583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2E7583">
              <w:rPr>
                <w:rFonts w:ascii="Times New Roman" w:hAnsi="Times New Roman"/>
                <w:sz w:val="24"/>
                <w:szCs w:val="24"/>
              </w:rPr>
              <w:t>время воздействия)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710E1B5" w14:textId="77777777" w:rsidR="000E4F52" w:rsidRPr="002E7583" w:rsidRDefault="000E4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>Интенсивность (темп, напряженность)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DAF9314" w14:textId="77777777" w:rsidR="000E4F52" w:rsidRPr="002E7583" w:rsidRDefault="000E4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>Примерная интенсивность ( %)</w:t>
            </w:r>
          </w:p>
        </w:tc>
      </w:tr>
      <w:tr w:rsidR="008921DF" w:rsidRPr="0028543F" w14:paraId="1EE393E1" w14:textId="77777777" w:rsidTr="00305552">
        <w:trPr>
          <w:trHeight w:val="1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3A1120C" w14:textId="77777777" w:rsidR="008921DF" w:rsidRPr="0028543F" w:rsidRDefault="00892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53E0C76" w14:textId="77777777" w:rsidR="008921DF" w:rsidRPr="002E7583" w:rsidRDefault="008921DF" w:rsidP="00D82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 xml:space="preserve">Количество упражнений </w:t>
            </w:r>
            <w:r w:rsidR="0084196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870C3E3" w14:textId="77777777" w:rsidR="008921DF" w:rsidRPr="00841963" w:rsidRDefault="008921DF" w:rsidP="007A4F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 xml:space="preserve">Сумма (мин) </w:t>
            </w:r>
            <w:r w:rsidR="00841963">
              <w:rPr>
                <w:rFonts w:ascii="Times New Roman" w:hAnsi="Times New Roman"/>
                <w:iCs/>
                <w:sz w:val="24"/>
                <w:szCs w:val="24"/>
              </w:rPr>
              <w:t>- 58</w:t>
            </w:r>
          </w:p>
        </w:tc>
        <w:tc>
          <w:tcPr>
            <w:tcW w:w="37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917BE11" w14:textId="77777777" w:rsidR="008921DF" w:rsidRPr="002E7583" w:rsidRDefault="00892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>Сред</w:t>
            </w:r>
            <w:r w:rsidR="002E7583" w:rsidRPr="002E7583">
              <w:rPr>
                <w:rFonts w:ascii="Times New Roman" w:hAnsi="Times New Roman"/>
                <w:sz w:val="24"/>
                <w:szCs w:val="24"/>
              </w:rPr>
              <w:t xml:space="preserve">ний результат интенсивности – 55% </w:t>
            </w:r>
            <w:r w:rsidR="002E7583" w:rsidRPr="002E75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6A2B50" w:rsidRPr="0028543F" w14:paraId="1D2A8D71" w14:textId="77777777" w:rsidTr="00305552">
        <w:trPr>
          <w:trHeight w:val="1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BACE267" w14:textId="77777777" w:rsidR="006A2B50" w:rsidRPr="0028543F" w:rsidRDefault="006A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917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2763DB8" w14:textId="77777777" w:rsidR="006A2B50" w:rsidRPr="002E7583" w:rsidRDefault="006A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7583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Подготовительная часть</w:t>
            </w:r>
          </w:p>
        </w:tc>
      </w:tr>
      <w:tr w:rsidR="006A2B50" w:rsidRPr="0028543F" w14:paraId="00632839" w14:textId="77777777" w:rsidTr="00305552">
        <w:trPr>
          <w:trHeight w:val="1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480FA7A" w14:textId="77777777" w:rsidR="006A2B50" w:rsidRPr="0028543F" w:rsidRDefault="006A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28543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315C64D" w14:textId="77777777" w:rsidR="00D31B70" w:rsidRDefault="00D31B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И.П лежа на спине, руки вниз</w:t>
            </w:r>
          </w:p>
          <w:p w14:paraId="556569B6" w14:textId="77777777" w:rsidR="006A2B50" w:rsidRPr="00D31B70" w:rsidRDefault="00305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66FF"/>
                <w:sz w:val="24"/>
                <w:szCs w:val="24"/>
              </w:rPr>
            </w:pPr>
            <w:r w:rsidRPr="002E7583"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Дыхательные упражнения</w:t>
            </w:r>
            <w:r w:rsidR="00D31B70"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E9560FB" w14:textId="2774261E" w:rsidR="006A2B50" w:rsidRPr="00947171" w:rsidRDefault="00877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mallCap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2E7583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3B64C4F" w14:textId="247C5427" w:rsidR="006A2B50" w:rsidRPr="00947171" w:rsidRDefault="00877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mallCap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39A4558" w14:textId="77777777" w:rsidR="006A2B50" w:rsidRPr="002E7583" w:rsidRDefault="00305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758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30</w:t>
            </w:r>
          </w:p>
        </w:tc>
      </w:tr>
      <w:tr w:rsidR="006A2B50" w:rsidRPr="0028543F" w14:paraId="73E481FA" w14:textId="77777777" w:rsidTr="00305552">
        <w:trPr>
          <w:trHeight w:val="1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70AD1DE" w14:textId="77777777" w:rsidR="006A2B50" w:rsidRPr="0028543F" w:rsidRDefault="006A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28543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5223692" w14:textId="77777777" w:rsidR="00A9672C" w:rsidRDefault="00A967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 xml:space="preserve">И.П лежа на спине, </w:t>
            </w:r>
          </w:p>
          <w:p w14:paraId="3C94701B" w14:textId="77777777" w:rsidR="006A2B50" w:rsidRPr="002E7583" w:rsidRDefault="00A9672C" w:rsidP="008665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66FF"/>
                <w:sz w:val="24"/>
                <w:szCs w:val="24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Медленно поднять руки вверх через стороны и опустить вниз.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59D9965" w14:textId="47578B29" w:rsidR="006A2B50" w:rsidRPr="00947171" w:rsidRDefault="00877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mallCap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mallCaps/>
                <w:color w:val="000000" w:themeColor="text1"/>
                <w:sz w:val="24"/>
                <w:szCs w:val="24"/>
              </w:rPr>
              <w:t xml:space="preserve">2 </w:t>
            </w:r>
            <w:r w:rsidRPr="002E7583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A128C83" w14:textId="4893AD01" w:rsidR="006A2B50" w:rsidRPr="00947171" w:rsidRDefault="00877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mallCap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4A548BF" w14:textId="77777777" w:rsidR="006A2B50" w:rsidRPr="002E7583" w:rsidRDefault="00305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758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50</w:t>
            </w:r>
          </w:p>
        </w:tc>
      </w:tr>
      <w:tr w:rsidR="006A2B50" w:rsidRPr="0028543F" w14:paraId="42964D2D" w14:textId="77777777" w:rsidTr="00305552">
        <w:trPr>
          <w:trHeight w:val="1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05B55AC" w14:textId="77777777" w:rsidR="006A2B50" w:rsidRPr="0028543F" w:rsidRDefault="006A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28543F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AF27914" w14:textId="77777777" w:rsidR="006A2B50" w:rsidRDefault="00D31B70" w:rsidP="00A967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И.П</w:t>
            </w:r>
            <w:r w:rsidR="00A9672C"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 xml:space="preserve"> упор лежа</w:t>
            </w: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 xml:space="preserve">, </w:t>
            </w:r>
          </w:p>
          <w:p w14:paraId="731BED0C" w14:textId="77777777" w:rsidR="00A9672C" w:rsidRPr="002E7583" w:rsidRDefault="00A9672C" w:rsidP="00A967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66FF"/>
                <w:sz w:val="24"/>
                <w:szCs w:val="24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Выполнять сгибание и разгибание рук в локтевых суставах в медленном темпе.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161DE12" w14:textId="248B5EC0" w:rsidR="006A2B50" w:rsidRPr="00947171" w:rsidRDefault="00877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mallCap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mallCaps/>
                <w:color w:val="000000" w:themeColor="text1"/>
                <w:sz w:val="24"/>
                <w:szCs w:val="24"/>
              </w:rPr>
              <w:t>4</w:t>
            </w:r>
            <w:r w:rsidR="00305552" w:rsidRPr="00947171">
              <w:rPr>
                <w:rFonts w:ascii="Times New Roman" w:hAnsi="Times New Roman"/>
                <w:iCs/>
                <w:smallCaps/>
                <w:color w:val="000000" w:themeColor="text1"/>
                <w:sz w:val="24"/>
                <w:szCs w:val="24"/>
              </w:rPr>
              <w:t xml:space="preserve"> </w:t>
            </w:r>
            <w:r w:rsidRPr="002E7583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29123FD" w14:textId="416A7E6D" w:rsidR="006A2B50" w:rsidRPr="00947171" w:rsidRDefault="00877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mallCap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51E9DBE" w14:textId="77777777" w:rsidR="006A2B50" w:rsidRPr="002E7583" w:rsidRDefault="00305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758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60</w:t>
            </w:r>
          </w:p>
        </w:tc>
      </w:tr>
      <w:tr w:rsidR="006A2B50" w:rsidRPr="0028543F" w14:paraId="121E849C" w14:textId="77777777" w:rsidTr="00305552">
        <w:trPr>
          <w:trHeight w:val="1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B1B984F" w14:textId="77777777" w:rsidR="006A2B50" w:rsidRPr="0028543F" w:rsidRDefault="006A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28543F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CAEC3D4" w14:textId="77777777" w:rsidR="00A9672C" w:rsidRDefault="00D31B70" w:rsidP="00A967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 xml:space="preserve">И.П </w:t>
            </w:r>
            <w:r w:rsidR="00A9672C"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сед,</w:t>
            </w:r>
          </w:p>
          <w:p w14:paraId="279B472D" w14:textId="77777777" w:rsidR="006A2B50" w:rsidRPr="002E7583" w:rsidRDefault="00A9672C" w:rsidP="008665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Выполнять круговые движения плечами впереди назад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B0654CE" w14:textId="68FA4BE3" w:rsidR="006A2B50" w:rsidRPr="00947171" w:rsidRDefault="00877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>
              <w:rPr>
                <w:rFonts w:ascii="Times New Roman" w:hAnsi="Times New Roman"/>
                <w:smallCaps/>
                <w:sz w:val="24"/>
                <w:szCs w:val="24"/>
              </w:rPr>
              <w:t xml:space="preserve">2 </w:t>
            </w:r>
            <w:r w:rsidRPr="002E7583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CF012F1" w14:textId="181CE78B" w:rsidR="006A2B50" w:rsidRPr="00947171" w:rsidRDefault="00877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113728D" w14:textId="77777777" w:rsidR="006A2B50" w:rsidRPr="002E7583" w:rsidRDefault="00305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6A2B50" w:rsidRPr="0028543F" w14:paraId="36506F1C" w14:textId="77777777" w:rsidTr="00305552">
        <w:trPr>
          <w:trHeight w:val="1"/>
        </w:trPr>
        <w:tc>
          <w:tcPr>
            <w:tcW w:w="37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7D2120A" w14:textId="77777777" w:rsidR="006A2B50" w:rsidRPr="002E7583" w:rsidRDefault="00305552" w:rsidP="006A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>Количество упражнений 4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10ADA69" w14:textId="77777777" w:rsidR="006A2B50" w:rsidRPr="002E7583" w:rsidRDefault="006A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 xml:space="preserve">Сумма (мин) </w:t>
            </w:r>
            <w:r w:rsidR="0084196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7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699A46" w14:textId="77777777" w:rsidR="006A2B50" w:rsidRPr="002E7583" w:rsidRDefault="006A2B50" w:rsidP="00240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>Сред</w:t>
            </w:r>
            <w:r w:rsidR="00240F50" w:rsidRPr="002E7583">
              <w:rPr>
                <w:rFonts w:ascii="Times New Roman" w:hAnsi="Times New Roman"/>
                <w:sz w:val="24"/>
                <w:szCs w:val="24"/>
              </w:rPr>
              <w:t>ний результат интенсивности 50 %</w:t>
            </w:r>
          </w:p>
        </w:tc>
      </w:tr>
      <w:tr w:rsidR="006A2B50" w:rsidRPr="0028543F" w14:paraId="4065C858" w14:textId="77777777" w:rsidTr="00305552">
        <w:trPr>
          <w:trHeight w:val="1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6C34C6E" w14:textId="77777777" w:rsidR="006A2B50" w:rsidRPr="0028543F" w:rsidRDefault="006A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917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D57E7D6" w14:textId="77777777" w:rsidR="006A2B50" w:rsidRPr="002E7583" w:rsidRDefault="006A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7583">
              <w:rPr>
                <w:rFonts w:ascii="Times New Roman" w:hAnsi="Times New Roman"/>
                <w:b/>
                <w:bCs/>
                <w:sz w:val="24"/>
                <w:szCs w:val="24"/>
              </w:rPr>
              <w:t>Основная часть</w:t>
            </w:r>
          </w:p>
        </w:tc>
      </w:tr>
      <w:tr w:rsidR="006A2B50" w:rsidRPr="0028543F" w14:paraId="01606B3E" w14:textId="77777777" w:rsidTr="00305552">
        <w:trPr>
          <w:trHeight w:val="1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BC3BC60" w14:textId="77777777" w:rsidR="006A2B50" w:rsidRPr="00305552" w:rsidRDefault="00305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F1E71A3" w14:textId="77777777" w:rsidR="006A2B50" w:rsidRDefault="00C80A9B" w:rsidP="00892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И.П лежа на спине.</w:t>
            </w:r>
          </w:p>
          <w:p w14:paraId="0DFA4DFD" w14:textId="77777777" w:rsidR="00A9672C" w:rsidRPr="002E7583" w:rsidRDefault="00A9672C" w:rsidP="00892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66FF"/>
                <w:sz w:val="24"/>
                <w:szCs w:val="24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Поочередно сгибать и разгибать ноги, скользя стопой по поверхности.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8E993B" w14:textId="11FB4490" w:rsidR="006A2B50" w:rsidRPr="002E7583" w:rsidRDefault="00877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2E7583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79960B9" w14:textId="4AB9CC1D" w:rsidR="006A2B50" w:rsidRPr="002E7583" w:rsidRDefault="00877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</w:t>
            </w:r>
            <w:r w:rsidR="002D0FAA">
              <w:rPr>
                <w:rFonts w:ascii="Times New Roman" w:hAnsi="Times New Roman"/>
                <w:sz w:val="24"/>
                <w:szCs w:val="24"/>
              </w:rPr>
              <w:t>яя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2206F74" w14:textId="77777777" w:rsidR="006A2B50" w:rsidRPr="002E7583" w:rsidRDefault="00305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6A2B50" w:rsidRPr="0028543F" w14:paraId="1407B781" w14:textId="77777777" w:rsidTr="00305552">
        <w:trPr>
          <w:trHeight w:val="1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AFEE28B" w14:textId="77777777" w:rsidR="006A2B50" w:rsidRPr="0028543F" w:rsidRDefault="00305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F45D11A" w14:textId="77777777" w:rsidR="00A9672C" w:rsidRDefault="00A9672C" w:rsidP="00892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И.П лежа на спине</w:t>
            </w:r>
            <w:r w:rsidR="00C80A9B"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.</w:t>
            </w:r>
          </w:p>
          <w:p w14:paraId="4473B952" w14:textId="77777777" w:rsidR="006A2B50" w:rsidRPr="002E7583" w:rsidRDefault="00A9672C" w:rsidP="00892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66FF"/>
                <w:sz w:val="24"/>
                <w:szCs w:val="24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Тыльное и подошвенное сгибание стоп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69967B1" w14:textId="2CBF0ABA" w:rsidR="006A2B50" w:rsidRPr="002E7583" w:rsidRDefault="00877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2E7583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62BB02A" w14:textId="02385214" w:rsidR="006A2B50" w:rsidRPr="002E7583" w:rsidRDefault="00877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</w:t>
            </w:r>
            <w:r w:rsidR="002D0FAA">
              <w:rPr>
                <w:rFonts w:ascii="Times New Roman" w:hAnsi="Times New Roman"/>
                <w:sz w:val="24"/>
                <w:szCs w:val="24"/>
              </w:rPr>
              <w:t>яя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512244F" w14:textId="77777777" w:rsidR="006A2B50" w:rsidRPr="002E7583" w:rsidRDefault="00305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6A2B50" w:rsidRPr="0028543F" w14:paraId="3E925A1B" w14:textId="77777777" w:rsidTr="00305552">
        <w:trPr>
          <w:trHeight w:val="1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178A50" w14:textId="77777777" w:rsidR="006A2B50" w:rsidRPr="00A9672C" w:rsidRDefault="00305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A9672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D21C640" w14:textId="77777777" w:rsidR="006A2B50" w:rsidRDefault="00A9672C" w:rsidP="00A967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 xml:space="preserve">И.П </w:t>
            </w:r>
            <w:r w:rsidR="00C80A9B"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лежа на спине.</w:t>
            </w:r>
          </w:p>
          <w:p w14:paraId="03BF5F05" w14:textId="77777777" w:rsidR="00A9672C" w:rsidRPr="002E7583" w:rsidRDefault="00A9672C" w:rsidP="00A967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66FF"/>
                <w:sz w:val="24"/>
                <w:szCs w:val="24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Медленно разводить и сводить стопы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FACE728" w14:textId="5172A7DC" w:rsidR="006A2B50" w:rsidRPr="002E7583" w:rsidRDefault="00877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2E7583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2CC70C" w14:textId="3A6F8815" w:rsidR="006A2B50" w:rsidRPr="002E7583" w:rsidRDefault="00877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Высокая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BDCBED8" w14:textId="77777777" w:rsidR="006A2B50" w:rsidRPr="002E7583" w:rsidRDefault="00305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6A2B50" w:rsidRPr="0028543F" w14:paraId="336150DB" w14:textId="77777777" w:rsidTr="00305552">
        <w:trPr>
          <w:trHeight w:val="1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F979E65" w14:textId="77777777" w:rsidR="006A2B50" w:rsidRPr="00305552" w:rsidRDefault="00305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6A44156" w14:textId="77777777" w:rsidR="006A2B50" w:rsidRDefault="00A967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И.П</w:t>
            </w:r>
            <w:r w:rsidR="00C80A9B"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 xml:space="preserve"> лежа на спине, колени согнуты.</w:t>
            </w:r>
          </w:p>
          <w:p w14:paraId="266B665F" w14:textId="77777777" w:rsidR="00C80A9B" w:rsidRPr="002E7583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Поднять таз вверх, удерживать 2-3 сек, затем медленно опустить.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1431418" w14:textId="5C17FB6B" w:rsidR="006A2B50" w:rsidRPr="002E7583" w:rsidRDefault="00877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Pr="002E7583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5669E6F" w14:textId="1B6058C2" w:rsidR="006A2B50" w:rsidRPr="002E7583" w:rsidRDefault="00877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Высокая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CD8C744" w14:textId="77777777" w:rsidR="006A2B50" w:rsidRPr="002E7583" w:rsidRDefault="00240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240F50" w:rsidRPr="0028543F" w14:paraId="1943E05C" w14:textId="77777777" w:rsidTr="00305552">
        <w:trPr>
          <w:trHeight w:val="1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767B148" w14:textId="77777777" w:rsidR="00240F50" w:rsidRDefault="00240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008FB30" w14:textId="77777777" w:rsidR="00240F50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И.П сед.</w:t>
            </w:r>
          </w:p>
          <w:p w14:paraId="139926B9" w14:textId="77777777" w:rsidR="00C80A9B" w:rsidRPr="002E7583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Выполнять медленные повороты туловища вправо и влево.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56F4937" w14:textId="7ABBE0DA" w:rsidR="00240F50" w:rsidRPr="002E7583" w:rsidRDefault="00877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2E7583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958C428" w14:textId="03F37E97" w:rsidR="00240F50" w:rsidRPr="002E7583" w:rsidRDefault="00877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D6A1210" w14:textId="77777777" w:rsidR="00240F50" w:rsidRPr="002E7583" w:rsidRDefault="00240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240F50" w:rsidRPr="0028543F" w14:paraId="3B3DBD51" w14:textId="77777777" w:rsidTr="00305552">
        <w:trPr>
          <w:trHeight w:val="1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C02D64D" w14:textId="77777777" w:rsidR="00240F50" w:rsidRDefault="00240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3E4409B" w14:textId="77777777" w:rsidR="00240F50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И.П сед, без опоры.</w:t>
            </w:r>
          </w:p>
          <w:p w14:paraId="168F6516" w14:textId="77777777" w:rsidR="00C80A9B" w:rsidRPr="002E7583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 xml:space="preserve">Сохранить устойчивое </w:t>
            </w: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lastRenderedPageBreak/>
              <w:t>положение тела 30-60 сек.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625AA54" w14:textId="77777777" w:rsidR="00240F50" w:rsidRPr="002E7583" w:rsidRDefault="00841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 w:rsidR="00240F50" w:rsidRPr="002E7583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E0407DF" w14:textId="77777777" w:rsidR="00240F50" w:rsidRPr="002E7583" w:rsidRDefault="002E75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Низкая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AEC80F" w14:textId="77777777" w:rsidR="00240F50" w:rsidRPr="002E7583" w:rsidRDefault="00240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C80A9B" w:rsidRPr="0028543F" w14:paraId="3968118D" w14:textId="77777777" w:rsidTr="00305552">
        <w:trPr>
          <w:trHeight w:val="1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A94AC69" w14:textId="77777777" w:rsidR="00C80A9B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4A705C5" w14:textId="77777777" w:rsidR="00C80A9B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И.П стоя с поддержкой.</w:t>
            </w:r>
          </w:p>
          <w:p w14:paraId="5695374C" w14:textId="77777777" w:rsidR="00C80A9B" w:rsidRDefault="00C80A9B" w:rsidP="008665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Медленно переносить массу тела с одной ноги на другую.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5774B8E" w14:textId="77777777" w:rsidR="00C80A9B" w:rsidRPr="002E7583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C9A6479" w14:textId="77777777" w:rsidR="00C80A9B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Низкая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A0D404A" w14:textId="77777777" w:rsidR="00C80A9B" w:rsidRPr="002E7583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C80A9B" w:rsidRPr="0028543F" w14:paraId="3A920363" w14:textId="77777777" w:rsidTr="00305552">
        <w:trPr>
          <w:trHeight w:val="1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7630AD" w14:textId="77777777" w:rsidR="00C80A9B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936509D" w14:textId="77777777" w:rsidR="00C80A9B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И.П стоя у опоры.</w:t>
            </w:r>
          </w:p>
          <w:p w14:paraId="53BF62DD" w14:textId="77777777" w:rsidR="00C80A9B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Выполнять неглубокие приседания с опорой на поручни</w:t>
            </w:r>
            <w:r w:rsidR="0086652A" w:rsidRPr="00F64A72"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 xml:space="preserve"> в экзоскелете</w:t>
            </w: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0408B3A" w14:textId="77777777" w:rsidR="00C80A9B" w:rsidRPr="002E7583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72A3331" w14:textId="77777777" w:rsidR="00C80A9B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Низкая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8FADA36" w14:textId="77777777" w:rsidR="00C80A9B" w:rsidRPr="002E7583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C80A9B" w:rsidRPr="0028543F" w14:paraId="3A2915EA" w14:textId="77777777" w:rsidTr="00305552">
        <w:trPr>
          <w:trHeight w:val="1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E98C888" w14:textId="77777777" w:rsidR="00C80A9B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651BB89" w14:textId="77777777" w:rsidR="00C80A9B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И.П стоя с ходунками.</w:t>
            </w:r>
          </w:p>
          <w:p w14:paraId="58943E1A" w14:textId="77777777" w:rsidR="00C80A9B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Поочередно поднимать ноги, имитируя ходьбу</w:t>
            </w:r>
            <w:r w:rsidR="0086652A" w:rsidRPr="00F64A72"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 xml:space="preserve"> в экзоскелете</w:t>
            </w: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A1F4249" w14:textId="77777777" w:rsidR="00C80A9B" w:rsidRPr="002E7583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3ED85E" w14:textId="77777777" w:rsidR="00C80A9B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Низкая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1FF4C91" w14:textId="77777777" w:rsidR="00C80A9B" w:rsidRPr="002E7583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C80A9B" w:rsidRPr="0028543F" w14:paraId="7735148D" w14:textId="77777777" w:rsidTr="00305552">
        <w:trPr>
          <w:trHeight w:val="1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53A9789" w14:textId="77777777" w:rsidR="00C80A9B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3D45855" w14:textId="77777777" w:rsidR="00C80A9B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И.П стоя в экзоскелете.</w:t>
            </w:r>
          </w:p>
          <w:p w14:paraId="444D8E7E" w14:textId="77777777" w:rsidR="00C80A9B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Выполнять медленную ходьбу, под контролем инструктора</w:t>
            </w:r>
            <w:r w:rsidR="0086652A"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 xml:space="preserve"> </w:t>
            </w:r>
            <w:r w:rsidR="0086652A" w:rsidRPr="00F64A72"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в экзоскелете</w:t>
            </w:r>
            <w:r w:rsidR="00841963"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E605AE7" w14:textId="5ACF5025" w:rsidR="00C80A9B" w:rsidRDefault="00841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877C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7C7E" w:rsidRPr="002E7583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18C35AD" w14:textId="77777777" w:rsidR="00C80A9B" w:rsidRDefault="00841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AF3D4BB" w14:textId="77777777" w:rsidR="00C80A9B" w:rsidRDefault="00841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C80A9B" w:rsidRPr="0028543F" w14:paraId="78D5E217" w14:textId="77777777" w:rsidTr="00305552">
        <w:trPr>
          <w:trHeight w:val="1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A624BF3" w14:textId="77777777" w:rsidR="00C80A9B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8088451" w14:textId="77777777" w:rsidR="00C80A9B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9C8E580" w14:textId="77777777" w:rsidR="00C80A9B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B1943AD" w14:textId="77777777" w:rsidR="00C80A9B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3463E6E" w14:textId="77777777" w:rsidR="00C80A9B" w:rsidRDefault="00C80A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2B50" w:rsidRPr="0028543F" w14:paraId="73CFBAD6" w14:textId="77777777" w:rsidTr="00305552">
        <w:trPr>
          <w:trHeight w:val="1"/>
        </w:trPr>
        <w:tc>
          <w:tcPr>
            <w:tcW w:w="37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04F8E48" w14:textId="77777777" w:rsidR="006A2B50" w:rsidRPr="002E7583" w:rsidRDefault="00F64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упражнений 10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71238CC" w14:textId="77777777" w:rsidR="006A2B50" w:rsidRPr="002E7583" w:rsidRDefault="00841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Сумма (мин) – 43 </w:t>
            </w:r>
          </w:p>
        </w:tc>
        <w:tc>
          <w:tcPr>
            <w:tcW w:w="37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119BF61" w14:textId="77777777" w:rsidR="006A2B50" w:rsidRPr="002E7583" w:rsidRDefault="006A2B50" w:rsidP="00240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>Преи</w:t>
            </w:r>
            <w:r w:rsidR="00240F50" w:rsidRPr="002E7583">
              <w:rPr>
                <w:rFonts w:ascii="Times New Roman" w:hAnsi="Times New Roman"/>
                <w:sz w:val="24"/>
                <w:szCs w:val="24"/>
              </w:rPr>
              <w:t>мущественная интенсивность – 63%</w:t>
            </w:r>
          </w:p>
        </w:tc>
      </w:tr>
      <w:tr w:rsidR="006A2B50" w:rsidRPr="0028543F" w14:paraId="2FC0BB94" w14:textId="77777777" w:rsidTr="00305552">
        <w:trPr>
          <w:trHeight w:val="1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33F9257" w14:textId="77777777" w:rsidR="006A2B50" w:rsidRPr="0028543F" w:rsidRDefault="006A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917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8DDCAFA" w14:textId="77777777" w:rsidR="006A2B50" w:rsidRPr="002E7583" w:rsidRDefault="006A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7583">
              <w:rPr>
                <w:rFonts w:ascii="Times New Roman" w:hAnsi="Times New Roman"/>
                <w:b/>
                <w:bCs/>
                <w:sz w:val="24"/>
                <w:szCs w:val="24"/>
              </w:rPr>
              <w:t>Заключительная часть</w:t>
            </w:r>
          </w:p>
        </w:tc>
      </w:tr>
      <w:tr w:rsidR="006A2B50" w:rsidRPr="0028543F" w14:paraId="26256DF2" w14:textId="77777777" w:rsidTr="00305552">
        <w:trPr>
          <w:trHeight w:val="1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FE8F6AF" w14:textId="77777777" w:rsidR="006A2B50" w:rsidRPr="00240F50" w:rsidRDefault="00841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74C49D9" w14:textId="77777777" w:rsidR="006A2B50" w:rsidRDefault="00841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И.П лежа на спине, </w:t>
            </w:r>
          </w:p>
          <w:p w14:paraId="44BA0577" w14:textId="77777777" w:rsidR="00841963" w:rsidRPr="00841963" w:rsidRDefault="00841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Полное расслабление мышц рук и ног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F7074FB" w14:textId="77777777" w:rsidR="006A2B50" w:rsidRPr="002E7583" w:rsidRDefault="00240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>3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44975B" w14:textId="31DB3362" w:rsidR="006A2B50" w:rsidRPr="002E7583" w:rsidRDefault="00D45C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240F50" w:rsidRPr="002E7583">
              <w:rPr>
                <w:rFonts w:ascii="Times New Roman" w:hAnsi="Times New Roman"/>
                <w:sz w:val="24"/>
                <w:szCs w:val="24"/>
              </w:rPr>
              <w:t>изкая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A6F2D30" w14:textId="77777777" w:rsidR="006A2B50" w:rsidRPr="002E7583" w:rsidRDefault="00240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6A2B50" w:rsidRPr="0028543F" w14:paraId="5A5C532E" w14:textId="77777777" w:rsidTr="00305552">
        <w:trPr>
          <w:trHeight w:val="1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4F798C9" w14:textId="77777777" w:rsidR="006A2B50" w:rsidRPr="0028543F" w:rsidRDefault="00841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9AD0F84" w14:textId="77777777" w:rsidR="00841963" w:rsidRDefault="00841963" w:rsidP="00892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И.П Сед.</w:t>
            </w:r>
          </w:p>
          <w:p w14:paraId="6F391324" w14:textId="77777777" w:rsidR="006A2B50" w:rsidRPr="002E7583" w:rsidRDefault="00240F50" w:rsidP="00892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 w:rsidRPr="002E7583">
              <w:rPr>
                <w:rFonts w:ascii="Times New Roman" w:hAnsi="Times New Roman"/>
                <w:color w:val="011C29"/>
                <w:sz w:val="24"/>
                <w:szCs w:val="24"/>
                <w:shd w:val="clear" w:color="auto" w:fill="FFFFFF"/>
              </w:rPr>
              <w:t>Спокойная дыхательная гимнастика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BA04443" w14:textId="77777777" w:rsidR="006A2B50" w:rsidRPr="002E7583" w:rsidRDefault="00240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>2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E67A5AA" w14:textId="0E2E73A5" w:rsidR="006A2B50" w:rsidRPr="002E7583" w:rsidRDefault="00D45C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240F50" w:rsidRPr="002E7583">
              <w:rPr>
                <w:rFonts w:ascii="Times New Roman" w:hAnsi="Times New Roman"/>
                <w:sz w:val="24"/>
                <w:szCs w:val="24"/>
              </w:rPr>
              <w:t>изкая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94B572D" w14:textId="77777777" w:rsidR="006A2B50" w:rsidRPr="002E7583" w:rsidRDefault="00240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6A2B50" w:rsidRPr="0028543F" w14:paraId="111243DB" w14:textId="77777777" w:rsidTr="00305552">
        <w:trPr>
          <w:trHeight w:val="1"/>
        </w:trPr>
        <w:tc>
          <w:tcPr>
            <w:tcW w:w="37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2EFF30A" w14:textId="77777777" w:rsidR="006A2B50" w:rsidRPr="002E7583" w:rsidRDefault="002E75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>Количество упражнений 2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A4B8C9D" w14:textId="77777777" w:rsidR="006A2B50" w:rsidRPr="002E7583" w:rsidRDefault="006A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 xml:space="preserve">Сумма </w:t>
            </w:r>
            <w:r w:rsidR="002E7583" w:rsidRPr="002E7583">
              <w:rPr>
                <w:rFonts w:ascii="Times New Roman" w:hAnsi="Times New Roman"/>
                <w:sz w:val="24"/>
                <w:szCs w:val="24"/>
              </w:rPr>
              <w:t>(мин) - 5</w:t>
            </w:r>
          </w:p>
        </w:tc>
        <w:tc>
          <w:tcPr>
            <w:tcW w:w="37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F5E55E6" w14:textId="77777777" w:rsidR="006A2B50" w:rsidRPr="002E7583" w:rsidRDefault="006A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7583">
              <w:rPr>
                <w:rFonts w:ascii="Times New Roman" w:hAnsi="Times New Roman"/>
                <w:sz w:val="24"/>
                <w:szCs w:val="24"/>
              </w:rPr>
              <w:t>Преи</w:t>
            </w:r>
            <w:r w:rsidR="002E7583" w:rsidRPr="002E7583">
              <w:rPr>
                <w:rFonts w:ascii="Times New Roman" w:hAnsi="Times New Roman"/>
                <w:sz w:val="24"/>
                <w:szCs w:val="24"/>
              </w:rPr>
              <w:t>мущественная интенсивность 55%</w:t>
            </w:r>
          </w:p>
        </w:tc>
      </w:tr>
      <w:tr w:rsidR="006A2B50" w:rsidRPr="0028543F" w14:paraId="61FA1B21" w14:textId="77777777" w:rsidTr="00305552">
        <w:trPr>
          <w:trHeight w:val="1"/>
        </w:trPr>
        <w:tc>
          <w:tcPr>
            <w:tcW w:w="37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4C1E03C" w14:textId="77777777" w:rsidR="006A2B50" w:rsidRPr="002E7583" w:rsidRDefault="006A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758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Общее количество </w:t>
            </w:r>
            <w:r w:rsidRPr="002E7583">
              <w:rPr>
                <w:rFonts w:ascii="Times New Roman" w:hAnsi="Times New Roman"/>
                <w:sz w:val="24"/>
                <w:szCs w:val="24"/>
              </w:rPr>
              <w:t>упражнений</w:t>
            </w:r>
            <w:r w:rsidR="00F64A7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16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CC40FB4" w14:textId="77777777" w:rsidR="006A2B50" w:rsidRPr="002E7583" w:rsidRDefault="00841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Общая сумма (мин) - 58</w:t>
            </w:r>
          </w:p>
        </w:tc>
        <w:tc>
          <w:tcPr>
            <w:tcW w:w="37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89B1ED2" w14:textId="77777777" w:rsidR="006A2B50" w:rsidRPr="002E7583" w:rsidRDefault="006A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7583">
              <w:rPr>
                <w:rFonts w:ascii="Times New Roman" w:hAnsi="Times New Roman"/>
                <w:b/>
                <w:bCs/>
                <w:sz w:val="24"/>
                <w:szCs w:val="24"/>
              </w:rPr>
              <w:t>Общая преи</w:t>
            </w:r>
            <w:r w:rsidR="002E7583" w:rsidRPr="002E7583">
              <w:rPr>
                <w:rFonts w:ascii="Times New Roman" w:hAnsi="Times New Roman"/>
                <w:b/>
                <w:bCs/>
                <w:sz w:val="24"/>
                <w:szCs w:val="24"/>
              </w:rPr>
              <w:t>мущественная интенсивность – 55%</w:t>
            </w:r>
          </w:p>
        </w:tc>
      </w:tr>
    </w:tbl>
    <w:p w14:paraId="52EFADB5" w14:textId="77777777" w:rsidR="00F64A72" w:rsidRDefault="00F64A7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</w:p>
    <w:p w14:paraId="4FE7E819" w14:textId="77777777" w:rsidR="000E4F52" w:rsidRPr="00F64A72" w:rsidRDefault="000E4F5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 рамках 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>третьей задачи</w:t>
      </w:r>
      <w:r>
        <w:rPr>
          <w:rFonts w:ascii="Times New Roman CYR" w:hAnsi="Times New Roman CYR" w:cs="Times New Roman CYR"/>
          <w:sz w:val="24"/>
          <w:szCs w:val="24"/>
        </w:rPr>
        <w:t xml:space="preserve"> нами б</w:t>
      </w:r>
      <w:r w:rsidR="008921DF">
        <w:rPr>
          <w:rFonts w:ascii="Times New Roman CYR" w:hAnsi="Times New Roman CYR" w:cs="Times New Roman CYR"/>
          <w:sz w:val="24"/>
          <w:szCs w:val="24"/>
        </w:rPr>
        <w:t>ы</w:t>
      </w:r>
      <w:r>
        <w:rPr>
          <w:rFonts w:ascii="Times New Roman CYR" w:hAnsi="Times New Roman CYR" w:cs="Times New Roman CYR"/>
          <w:sz w:val="24"/>
          <w:szCs w:val="24"/>
        </w:rPr>
        <w:t xml:space="preserve">л произведен </w:t>
      </w:r>
      <w:r w:rsidR="008921DF">
        <w:rPr>
          <w:rFonts w:ascii="Times New Roman CYR" w:hAnsi="Times New Roman CYR" w:cs="Times New Roman CYR"/>
          <w:sz w:val="24"/>
          <w:szCs w:val="24"/>
        </w:rPr>
        <w:t xml:space="preserve">анализ </w:t>
      </w:r>
      <w:r w:rsidR="008921DF" w:rsidRPr="008921DF">
        <w:rPr>
          <w:rFonts w:ascii="Times New Roman CYR" w:hAnsi="Times New Roman CYR" w:cs="Times New Roman CYR"/>
          <w:sz w:val="24"/>
          <w:szCs w:val="24"/>
        </w:rPr>
        <w:t>процедуры</w:t>
      </w:r>
      <w:r w:rsidR="0086652A">
        <w:rPr>
          <w:rFonts w:ascii="Times New Roman CYR" w:hAnsi="Times New Roman CYR" w:cs="Times New Roman CYR"/>
          <w:sz w:val="24"/>
          <w:szCs w:val="24"/>
        </w:rPr>
        <w:t>ЛГ</w:t>
      </w:r>
      <w:r>
        <w:rPr>
          <w:rFonts w:ascii="Times New Roman CYR" w:hAnsi="Times New Roman CYR" w:cs="Times New Roman CYR"/>
          <w:sz w:val="24"/>
          <w:szCs w:val="24"/>
        </w:rPr>
        <w:t xml:space="preserve">. В заключении дадим комментарии к результатам педагогического наблюдения </w:t>
      </w:r>
      <w:r w:rsidR="00C41FE1">
        <w:rPr>
          <w:rFonts w:ascii="Times New Roman CYR" w:hAnsi="Times New Roman CYR" w:cs="Times New Roman CYR"/>
          <w:sz w:val="24"/>
          <w:szCs w:val="24"/>
        </w:rPr>
        <w:t xml:space="preserve">ЛГ при </w:t>
      </w:r>
      <w:r w:rsidR="00D42912">
        <w:rPr>
          <w:rFonts w:ascii="Times New Roman CYR" w:hAnsi="Times New Roman CYR" w:cs="Times New Roman CYR"/>
          <w:sz w:val="24"/>
          <w:szCs w:val="24"/>
        </w:rPr>
        <w:t>травмах спинного мозга.</w:t>
      </w:r>
      <w:r w:rsidR="00F64A72" w:rsidRPr="00F64A72">
        <w:rPr>
          <w:rFonts w:ascii="Roboto" w:hAnsi="Roboto"/>
          <w:color w:val="011C29"/>
          <w:shd w:val="clear" w:color="auto" w:fill="FFFFFF"/>
        </w:rPr>
        <w:t xml:space="preserve"> </w:t>
      </w:r>
      <w:r w:rsidR="00F64A72" w:rsidRPr="00F64A72">
        <w:rPr>
          <w:rFonts w:ascii="Times New Roman" w:hAnsi="Times New Roman"/>
          <w:color w:val="011C29"/>
          <w:sz w:val="24"/>
          <w:szCs w:val="24"/>
          <w:shd w:val="clear" w:color="auto" w:fill="FFFFFF"/>
        </w:rPr>
        <w:t>Установлено, что использование комплекса упражнений, направлено на восстановление двигательной активности, коорди</w:t>
      </w:r>
      <w:r w:rsidR="0086652A">
        <w:rPr>
          <w:rFonts w:ascii="Times New Roman" w:hAnsi="Times New Roman"/>
          <w:color w:val="011C29"/>
          <w:sz w:val="24"/>
          <w:szCs w:val="24"/>
          <w:shd w:val="clear" w:color="auto" w:fill="FFFFFF"/>
        </w:rPr>
        <w:t>нации движений и навыков ходьбы</w:t>
      </w:r>
      <w:r w:rsidR="00F64A72" w:rsidRPr="00F64A72">
        <w:rPr>
          <w:rFonts w:ascii="Times New Roman" w:hAnsi="Times New Roman"/>
          <w:color w:val="011C29"/>
          <w:sz w:val="24"/>
          <w:szCs w:val="24"/>
          <w:shd w:val="clear" w:color="auto" w:fill="FFFFFF"/>
        </w:rPr>
        <w:t>. В ходе педагогического наблюдения было выявлено, что наиболее эффективными являлись упражнения на вертикализацию, перенос массы тела и реконструкцию ходьбы в экзоскелете, так как они способствовали повышению мышечной активности и улучшению равновесия. Преимущественная интенсивность занятия составила 55%, а общая продолжительность лечебной гимнастики — 58 минут, что соответствует среднему уровню физической нагрузки и позволяет безопасно проводить реабилитацию пациентов с последствиями травмы спинного мозга.</w:t>
      </w:r>
      <w:r w:rsidR="00947171">
        <w:rPr>
          <w:rFonts w:ascii="Times New Roman" w:hAnsi="Times New Roman"/>
          <w:color w:val="011C29"/>
          <w:sz w:val="24"/>
          <w:szCs w:val="24"/>
          <w:shd w:val="clear" w:color="auto" w:fill="FFFFFF"/>
        </w:rPr>
        <w:t xml:space="preserve"> </w:t>
      </w:r>
      <w:r w:rsidR="00F64A72" w:rsidRPr="00F64A72">
        <w:rPr>
          <w:rFonts w:ascii="Times New Roman" w:hAnsi="Times New Roman"/>
          <w:color w:val="011C29"/>
          <w:sz w:val="24"/>
          <w:szCs w:val="24"/>
          <w:shd w:val="clear" w:color="auto" w:fill="FFFFFF"/>
        </w:rPr>
        <w:t>Таким образом, применение лечебной гимнастики в сочетании с экзоскелетом оказывает положительное влияние на восстановление двигательных функций, способствует улучшению координации движений и повышению уровня социальной адаптации пациентов</w:t>
      </w:r>
    </w:p>
    <w:p w14:paraId="0EBFDDC7" w14:textId="77777777" w:rsidR="001C1B2F" w:rsidRDefault="001C1B2F" w:rsidP="00D917BE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sz w:val="28"/>
          <w:szCs w:val="28"/>
        </w:rPr>
      </w:pPr>
    </w:p>
    <w:p w14:paraId="71ABD4D6" w14:textId="77777777" w:rsidR="00841963" w:rsidRDefault="000E4F52" w:rsidP="00D917BE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Выводы</w:t>
      </w:r>
    </w:p>
    <w:p w14:paraId="681102C3" w14:textId="77777777" w:rsidR="000E4F52" w:rsidRPr="00F20EEF" w:rsidRDefault="000E4F52" w:rsidP="00947171">
      <w:pPr>
        <w:widowControl w:val="0"/>
        <w:autoSpaceDE w:val="0"/>
        <w:autoSpaceDN w:val="0"/>
        <w:adjustRightInd w:val="0"/>
        <w:spacing w:after="240"/>
        <w:ind w:firstLine="709"/>
        <w:jc w:val="both"/>
        <w:rPr>
          <w:rFonts w:ascii="Times New Roman" w:hAnsi="Times New Roman"/>
          <w:sz w:val="24"/>
          <w:szCs w:val="24"/>
        </w:rPr>
      </w:pPr>
      <w:r w:rsidRPr="00F20EEF">
        <w:rPr>
          <w:rFonts w:ascii="Times New Roman" w:hAnsi="Times New Roman"/>
          <w:sz w:val="24"/>
          <w:szCs w:val="24"/>
        </w:rPr>
        <w:t>За время прохождения Учебной практики по получению навыков исследовательской работы мы исследовали</w:t>
      </w:r>
      <w:r w:rsidRPr="00F20EEF">
        <w:rPr>
          <w:rFonts w:ascii="Times New Roman" w:hAnsi="Times New Roman"/>
          <w:color w:val="0066FF"/>
          <w:sz w:val="24"/>
          <w:szCs w:val="24"/>
        </w:rPr>
        <w:t xml:space="preserve"> </w:t>
      </w:r>
      <w:r w:rsidR="00D917BE" w:rsidRPr="00F20EEF">
        <w:rPr>
          <w:rFonts w:ascii="Times New Roman" w:hAnsi="Times New Roman"/>
          <w:color w:val="011C29"/>
          <w:sz w:val="24"/>
          <w:szCs w:val="24"/>
          <w:shd w:val="clear" w:color="auto" w:fill="FFFFFF"/>
        </w:rPr>
        <w:t>вопросы реконструкции ходьбы с применением экзоскелета в реабилитации больных с последствиями травмы спинного мозга. На основании результатов проведенного исследования можно сделать следующие выводы:</w:t>
      </w:r>
    </w:p>
    <w:p w14:paraId="6FA3D7C4" w14:textId="77777777" w:rsidR="000E4F52" w:rsidRPr="00F20EEF" w:rsidRDefault="000E4F52" w:rsidP="0094717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66FF"/>
          <w:sz w:val="24"/>
          <w:szCs w:val="24"/>
        </w:rPr>
      </w:pPr>
      <w:r w:rsidRPr="00F20EEF">
        <w:rPr>
          <w:rFonts w:ascii="Times New Roman" w:hAnsi="Times New Roman"/>
          <w:sz w:val="24"/>
          <w:szCs w:val="24"/>
        </w:rPr>
        <w:t>1.</w:t>
      </w:r>
      <w:r w:rsidRPr="00F20EEF">
        <w:rPr>
          <w:rFonts w:ascii="Times New Roman" w:hAnsi="Times New Roman"/>
          <w:color w:val="0066FF"/>
          <w:sz w:val="24"/>
          <w:szCs w:val="24"/>
        </w:rPr>
        <w:t xml:space="preserve"> </w:t>
      </w:r>
      <w:r w:rsidR="00D917BE" w:rsidRPr="00F20EEF">
        <w:rPr>
          <w:rFonts w:ascii="Times New Roman" w:hAnsi="Times New Roman"/>
          <w:color w:val="011C29"/>
          <w:sz w:val="24"/>
          <w:szCs w:val="24"/>
          <w:shd w:val="clear" w:color="auto" w:fill="FFFFFF"/>
        </w:rPr>
        <w:t>В процессе анализа литературных источников было установлено, что применение экзоскелетов является современным и эффективным методом медицинской реабилитации пациентов с травмами спинного мозга. Использование роботизированных технологий способствует восстановлению навыков ходьбы, улучшению координации движений и повышению уровня социальной адаптации пациентов.</w:t>
      </w:r>
    </w:p>
    <w:p w14:paraId="7B996DBD" w14:textId="77777777" w:rsidR="000E4F52" w:rsidRPr="00F20EEF" w:rsidRDefault="000E4F52" w:rsidP="0094717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66FF"/>
          <w:sz w:val="24"/>
          <w:szCs w:val="24"/>
        </w:rPr>
      </w:pPr>
      <w:r w:rsidRPr="00F20EEF">
        <w:rPr>
          <w:rFonts w:ascii="Times New Roman" w:hAnsi="Times New Roman"/>
          <w:sz w:val="24"/>
          <w:szCs w:val="24"/>
        </w:rPr>
        <w:t>2</w:t>
      </w:r>
      <w:r w:rsidRPr="00F20EEF">
        <w:rPr>
          <w:rFonts w:ascii="Times New Roman" w:hAnsi="Times New Roman"/>
          <w:color w:val="0066FF"/>
          <w:sz w:val="24"/>
          <w:szCs w:val="24"/>
        </w:rPr>
        <w:t xml:space="preserve">. </w:t>
      </w:r>
      <w:r w:rsidR="00DF5DF4" w:rsidRPr="00F20EEF">
        <w:rPr>
          <w:rFonts w:ascii="Times New Roman" w:hAnsi="Times New Roman"/>
          <w:color w:val="011C29"/>
          <w:sz w:val="24"/>
          <w:szCs w:val="24"/>
          <w:shd w:val="clear" w:color="auto" w:fill="FFFFFF"/>
        </w:rPr>
        <w:t xml:space="preserve">В результате </w:t>
      </w:r>
      <w:r w:rsidR="00947171">
        <w:rPr>
          <w:rFonts w:ascii="Times New Roman" w:hAnsi="Times New Roman"/>
          <w:color w:val="011C29"/>
          <w:sz w:val="24"/>
          <w:szCs w:val="24"/>
          <w:shd w:val="clear" w:color="auto" w:fill="FFFFFF"/>
        </w:rPr>
        <w:t xml:space="preserve">тестирования </w:t>
      </w:r>
      <w:r w:rsidR="00DF5DF4" w:rsidRPr="00F20EEF">
        <w:rPr>
          <w:rFonts w:ascii="Times New Roman" w:hAnsi="Times New Roman"/>
          <w:color w:val="011C29"/>
          <w:sz w:val="24"/>
          <w:szCs w:val="24"/>
          <w:shd w:val="clear" w:color="auto" w:fill="FFFFFF"/>
        </w:rPr>
        <w:t xml:space="preserve">по шкале ASIA было выявлено, что у большинства пациентов наблюдалось частичное сохранение двигательных и чувствительных функций. Наибольшее количество обследуемых относилось к категории ASIA C — 30%, что свидетельствует о возможности восстановления двигательной активности </w:t>
      </w:r>
      <w:r w:rsidR="00947171">
        <w:rPr>
          <w:rFonts w:ascii="Times New Roman" w:hAnsi="Times New Roman"/>
          <w:color w:val="011C29"/>
          <w:sz w:val="24"/>
          <w:szCs w:val="24"/>
          <w:shd w:val="clear" w:color="auto" w:fill="FFFFFF"/>
        </w:rPr>
        <w:t xml:space="preserve">и функции ходьбы </w:t>
      </w:r>
      <w:r w:rsidR="00DF5DF4" w:rsidRPr="00F20EEF">
        <w:rPr>
          <w:rFonts w:ascii="Times New Roman" w:hAnsi="Times New Roman"/>
          <w:color w:val="011C29"/>
          <w:sz w:val="24"/>
          <w:szCs w:val="24"/>
          <w:shd w:val="clear" w:color="auto" w:fill="FFFFFF"/>
        </w:rPr>
        <w:t>при проведении комплексной реабилитации с применением экзоскелета</w:t>
      </w:r>
    </w:p>
    <w:p w14:paraId="4813EF75" w14:textId="77777777" w:rsidR="000E4F52" w:rsidRPr="00F20EEF" w:rsidRDefault="000E4F52" w:rsidP="0094717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66FF"/>
          <w:sz w:val="24"/>
          <w:szCs w:val="24"/>
        </w:rPr>
      </w:pPr>
      <w:r w:rsidRPr="00F20EEF">
        <w:rPr>
          <w:rFonts w:ascii="Times New Roman" w:hAnsi="Times New Roman"/>
          <w:sz w:val="24"/>
          <w:szCs w:val="24"/>
        </w:rPr>
        <w:t>3.</w:t>
      </w:r>
      <w:r w:rsidRPr="00F20EEF">
        <w:rPr>
          <w:rFonts w:ascii="Times New Roman" w:hAnsi="Times New Roman"/>
          <w:color w:val="0066FF"/>
          <w:sz w:val="24"/>
          <w:szCs w:val="24"/>
        </w:rPr>
        <w:t xml:space="preserve"> </w:t>
      </w:r>
      <w:r w:rsidR="00DF5DF4" w:rsidRPr="00F20EEF">
        <w:rPr>
          <w:rFonts w:ascii="Times New Roman" w:hAnsi="Times New Roman"/>
          <w:color w:val="011C29"/>
          <w:sz w:val="24"/>
          <w:szCs w:val="24"/>
          <w:shd w:val="clear" w:color="auto" w:fill="FFFFFF"/>
        </w:rPr>
        <w:t>Педагогическое наблюдение за процедурой лечебной гимнастики показало, что упражнения на вертикализацию, перенос массы тела и тренировку ходьбы в экзоскелете оказывают положительное влияние на восстановление двигательных функций. Применение лечебной гимнастики в сочетании с экзоскелетом способствует улучшению равновесия, координации движений и повышению функциональных возможностей пациентов с последствиями травмы спинного мозга.</w:t>
      </w:r>
    </w:p>
    <w:p w14:paraId="3FD648D3" w14:textId="77777777" w:rsidR="000E4F52" w:rsidRPr="00F20EEF" w:rsidRDefault="000E4F52" w:rsidP="00947171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</w:p>
    <w:p w14:paraId="1AB4A105" w14:textId="77777777" w:rsidR="000E4F52" w:rsidRPr="00D802BD" w:rsidRDefault="000E4F52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</w:p>
    <w:p w14:paraId="1E91F28B" w14:textId="77777777" w:rsidR="00947171" w:rsidRDefault="0094717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0127B09" w14:textId="77777777" w:rsidR="000E4F52" w:rsidRDefault="000E4F52" w:rsidP="00ED26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Приложения</w:t>
      </w:r>
      <w:r w:rsidR="001C1B2F">
        <w:rPr>
          <w:rFonts w:ascii="Arial" w:hAnsi="Arial" w:cs="Arial"/>
          <w:sz w:val="28"/>
          <w:szCs w:val="28"/>
        </w:rPr>
        <w:t xml:space="preserve"> А</w:t>
      </w:r>
    </w:p>
    <w:p w14:paraId="4006FF7B" w14:textId="77777777" w:rsidR="00ED2639" w:rsidRDefault="00ED2639" w:rsidP="00ED26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hAnsi="Arial" w:cs="Arial"/>
          <w:sz w:val="28"/>
          <w:szCs w:val="28"/>
        </w:rPr>
      </w:pPr>
    </w:p>
    <w:p w14:paraId="6783EB25" w14:textId="77777777" w:rsidR="001C1B2F" w:rsidRDefault="001C1B2F" w:rsidP="00ED26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Введение</w:t>
      </w:r>
    </w:p>
    <w:p w14:paraId="4AE0E5FF" w14:textId="77777777" w:rsidR="00ED2639" w:rsidRDefault="00ED2639" w:rsidP="00ED26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hAnsi="Arial" w:cs="Arial"/>
          <w:sz w:val="28"/>
          <w:szCs w:val="28"/>
        </w:rPr>
      </w:pPr>
    </w:p>
    <w:p w14:paraId="30E455A2" w14:textId="77777777" w:rsidR="00947171" w:rsidRDefault="00947171" w:rsidP="00947171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Arial" w:hAnsi="Arial" w:cs="Arial"/>
          <w:sz w:val="28"/>
          <w:szCs w:val="28"/>
        </w:rPr>
      </w:pPr>
    </w:p>
    <w:p w14:paraId="42B5F434" w14:textId="77777777" w:rsidR="00947171" w:rsidRPr="005E5FD5" w:rsidRDefault="001C1B2F" w:rsidP="00947171">
      <w:pPr>
        <w:pStyle w:val="ds-markdown-paragraph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F1115"/>
          <w:shd w:val="clear" w:color="auto" w:fill="FFFFFF"/>
        </w:rPr>
      </w:pPr>
      <w:r w:rsidRPr="001C1B2F">
        <w:rPr>
          <w:rStyle w:val="a5"/>
          <w:b w:val="0"/>
          <w:color w:val="0F1115"/>
        </w:rPr>
        <w:t>Актуальность исследования</w:t>
      </w:r>
      <w:r w:rsidRPr="005E5FD5">
        <w:rPr>
          <w:rStyle w:val="a5"/>
          <w:color w:val="0F1115"/>
        </w:rPr>
        <w:t xml:space="preserve">. </w:t>
      </w:r>
      <w:r w:rsidRPr="005E5FD5">
        <w:rPr>
          <w:color w:val="0F1115"/>
          <w:shd w:val="clear" w:color="auto" w:fill="FFFFFF"/>
        </w:rPr>
        <w:t>Травма спинного мозга (ТСМ) представляет собой одну из наиболее катастрофических патологий в современной медицине, приводящую к тяжелой, часто необратимой инвалидизации</w:t>
      </w:r>
      <w:r w:rsidR="00947171" w:rsidRPr="00947171">
        <w:rPr>
          <w:color w:val="0F1115"/>
        </w:rPr>
        <w:t xml:space="preserve"> </w:t>
      </w:r>
      <w:r w:rsidR="00947171" w:rsidRPr="005E5FD5">
        <w:rPr>
          <w:color w:val="0F1115"/>
        </w:rPr>
        <w:t>преимущественно лиц молодого и среднего трудоспособного возраста</w:t>
      </w:r>
      <w:r w:rsidRPr="005E5FD5">
        <w:rPr>
          <w:color w:val="0F1115"/>
          <w:shd w:val="clear" w:color="auto" w:fill="FFFFFF"/>
        </w:rPr>
        <w:t xml:space="preserve">. </w:t>
      </w:r>
      <w:r w:rsidR="00947171" w:rsidRPr="005E5FD5">
        <w:rPr>
          <w:color w:val="0F1115"/>
        </w:rPr>
        <w:t>Ключевым и наиболее социально значимым последствием ТСМ является утрата способности к самостоятельному передвижению, что кардинально меняет все аспекты жизни пациента — от физического здоровья до психологического благополучия и социальной интеграции.</w:t>
      </w:r>
      <w:r w:rsidR="00947171" w:rsidRPr="00947171">
        <w:rPr>
          <w:color w:val="0F1115"/>
          <w:shd w:val="clear" w:color="auto" w:fill="FFFFFF"/>
        </w:rPr>
        <w:t xml:space="preserve"> </w:t>
      </w:r>
      <w:r w:rsidR="00947171" w:rsidRPr="005E5FD5">
        <w:rPr>
          <w:color w:val="0F1115"/>
          <w:shd w:val="clear" w:color="auto" w:fill="FFFFFF"/>
        </w:rPr>
        <w:t>Потеря способности к самостоятельному передвижению является ключевым фактором, определяющим не только физические ограничения, но и глубокие психосоциальные последствия, резкое снижение качества жизни и высокую экономическую нагрузку на систему здравоохранения и общество в целом.</w:t>
      </w:r>
    </w:p>
    <w:p w14:paraId="59664C40" w14:textId="77777777" w:rsidR="001C1B2F" w:rsidRPr="005E5FD5" w:rsidRDefault="001C1B2F" w:rsidP="00947171">
      <w:pPr>
        <w:shd w:val="clear" w:color="auto" w:fill="FFFFFF"/>
        <w:spacing w:after="0"/>
        <w:ind w:firstLine="720"/>
        <w:jc w:val="both"/>
        <w:outlineLvl w:val="2"/>
        <w:rPr>
          <w:rFonts w:ascii="Times New Roman" w:hAnsi="Times New Roman"/>
          <w:bCs/>
          <w:color w:val="0F1115"/>
          <w:sz w:val="24"/>
          <w:szCs w:val="24"/>
        </w:rPr>
      </w:pPr>
      <w:r w:rsidRPr="005E5FD5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Традиционные методы реабилитации, направленные на восстановление двигательной функции, такие как кинезиотерапия и механотерапия на современных тренажерах, хотя и остаются фундаментом восстановительного процесса, имеют существенные ограничения. Они часто неспособны обеспечить необходимую интенсивность, высокую повторяемость и идеальную биомеханическую точность движений, критически важные для переобучения спинальных нейронных сетей и формирования нового двигательного паттерна. </w:t>
      </w:r>
    </w:p>
    <w:p w14:paraId="44881987" w14:textId="77777777" w:rsidR="001C1B2F" w:rsidRPr="005E5FD5" w:rsidRDefault="001C1B2F" w:rsidP="00947171">
      <w:pPr>
        <w:pStyle w:val="ds-markdown-paragraph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F1115"/>
          <w:shd w:val="clear" w:color="auto" w:fill="FFFFFF"/>
        </w:rPr>
      </w:pPr>
      <w:r w:rsidRPr="005E5FD5">
        <w:rPr>
          <w:color w:val="0F1115"/>
          <w:shd w:val="clear" w:color="auto" w:fill="FFFFFF"/>
        </w:rPr>
        <w:t xml:space="preserve">В этом </w:t>
      </w:r>
      <w:r w:rsidRPr="001C1B2F">
        <w:rPr>
          <w:color w:val="0F1115"/>
          <w:shd w:val="clear" w:color="auto" w:fill="FFFFFF"/>
        </w:rPr>
        <w:t>контексте </w:t>
      </w:r>
      <w:r w:rsidRPr="001C1B2F">
        <w:rPr>
          <w:rStyle w:val="a5"/>
          <w:b w:val="0"/>
          <w:color w:val="0F1115"/>
          <w:shd w:val="clear" w:color="auto" w:fill="FFFFFF"/>
        </w:rPr>
        <w:t>реконструкция ходьбы</w:t>
      </w:r>
      <w:r w:rsidRPr="005E5FD5">
        <w:rPr>
          <w:color w:val="0F1115"/>
          <w:shd w:val="clear" w:color="auto" w:fill="FFFFFF"/>
        </w:rPr>
        <w:t> – восстановление способности к прямохождению и самостоятельному передвижению – становится сверхзадачей реабилитации. Достижение этой цели не только символизирует возврат к прежней жизни, но и является мощным инструментом профилактики вторичных осложнений ТСМ: прогрессирующей мышечной атрофии, остеопороза, контрактур суставов, пролежней, а также сердечно-сосудистых, мочеполовых дисфункций и спастичности. Таким образом, поиск и внедрение инновационных технологий, способных качественно изменить парадигму восстановления локомоторной функции, являются не просто актуальными, а остро необходимыми.</w:t>
      </w:r>
    </w:p>
    <w:p w14:paraId="3448278F" w14:textId="77777777" w:rsidR="001C1B2F" w:rsidRPr="005E5FD5" w:rsidRDefault="001C1B2F" w:rsidP="00947171">
      <w:pPr>
        <w:shd w:val="clear" w:color="auto" w:fill="FFFFFF"/>
        <w:spacing w:after="0"/>
        <w:ind w:firstLine="720"/>
        <w:jc w:val="both"/>
        <w:rPr>
          <w:rFonts w:ascii="Times New Roman" w:hAnsi="Times New Roman"/>
          <w:color w:val="0F1115"/>
          <w:sz w:val="24"/>
          <w:szCs w:val="24"/>
        </w:rPr>
      </w:pPr>
      <w:r w:rsidRPr="005E5FD5">
        <w:rPr>
          <w:rFonts w:ascii="Times New Roman" w:hAnsi="Times New Roman"/>
          <w:bCs/>
          <w:color w:val="0F1115"/>
          <w:sz w:val="24"/>
          <w:szCs w:val="24"/>
        </w:rPr>
        <w:t>Проблема исследования</w:t>
      </w:r>
      <w:r w:rsidRPr="005E5FD5">
        <w:rPr>
          <w:rFonts w:ascii="Times New Roman" w:hAnsi="Times New Roman"/>
          <w:color w:val="0F1115"/>
          <w:sz w:val="24"/>
          <w:szCs w:val="24"/>
        </w:rPr>
        <w:t xml:space="preserve"> - несмотря на стремительное развитие и очевидный технологический потенциал роботизированных экзоскелетов, их внедрение в клиническую практику реабилитации больных с последствиями травмы спинного мозга носит </w:t>
      </w:r>
      <w:r w:rsidRPr="005E5FD5">
        <w:rPr>
          <w:rFonts w:ascii="Times New Roman" w:hAnsi="Times New Roman"/>
          <w:bCs/>
          <w:color w:val="0F1115"/>
          <w:sz w:val="24"/>
          <w:szCs w:val="24"/>
        </w:rPr>
        <w:t>дискретный и недостаточно систематизированный характер</w:t>
      </w:r>
      <w:r w:rsidRPr="005E5FD5">
        <w:rPr>
          <w:rFonts w:ascii="Times New Roman" w:hAnsi="Times New Roman"/>
          <w:color w:val="0F1115"/>
          <w:sz w:val="24"/>
          <w:szCs w:val="24"/>
        </w:rPr>
        <w:t>. Существует </w:t>
      </w:r>
      <w:r w:rsidRPr="005E5FD5">
        <w:rPr>
          <w:rFonts w:ascii="Times New Roman" w:hAnsi="Times New Roman"/>
          <w:bCs/>
          <w:color w:val="0F1115"/>
          <w:sz w:val="24"/>
          <w:szCs w:val="24"/>
        </w:rPr>
        <w:t>разрыв между передовыми техническими возможностями устройств и отсутствием унифицированных, научно обоснованных протоколов</w:t>
      </w:r>
      <w:r w:rsidRPr="005E5FD5">
        <w:rPr>
          <w:rFonts w:ascii="Times New Roman" w:hAnsi="Times New Roman"/>
          <w:color w:val="0F1115"/>
          <w:sz w:val="24"/>
          <w:szCs w:val="24"/>
        </w:rPr>
        <w:t> их применения, адаптированных к задачам конкретных этапов медицинской реабилитации и индивидуальным профилям пациентов.</w:t>
      </w:r>
    </w:p>
    <w:p w14:paraId="4F2278C8" w14:textId="77777777" w:rsidR="001C1B2F" w:rsidRPr="001C1B2F" w:rsidRDefault="001C1B2F" w:rsidP="00947171">
      <w:pPr>
        <w:pStyle w:val="ds-markdown-paragraph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b/>
          <w:color w:val="0F1115"/>
        </w:rPr>
      </w:pPr>
      <w:r w:rsidRPr="001C1B2F">
        <w:rPr>
          <w:rStyle w:val="a5"/>
          <w:b w:val="0"/>
          <w:color w:val="0F1115"/>
        </w:rPr>
        <w:t>Объект исследования</w:t>
      </w:r>
      <w:r w:rsidRPr="001C1B2F">
        <w:rPr>
          <w:b/>
          <w:color w:val="0F1115"/>
        </w:rPr>
        <w:t xml:space="preserve"> - </w:t>
      </w:r>
      <w:r w:rsidR="00947171">
        <w:rPr>
          <w:b/>
          <w:color w:val="0F1115"/>
        </w:rPr>
        <w:t>п</w:t>
      </w:r>
      <w:r w:rsidRPr="001C1B2F">
        <w:rPr>
          <w:rStyle w:val="a5"/>
          <w:b w:val="0"/>
          <w:color w:val="0F1115"/>
        </w:rPr>
        <w:t>роцесс медицинской реабилитации пациентов с последствиями травматической болезни спинного мозга (ТБСМ), направленный на восстановление локомоторной функции.</w:t>
      </w:r>
    </w:p>
    <w:p w14:paraId="788076B5" w14:textId="77777777" w:rsidR="001C1B2F" w:rsidRPr="005E5FD5" w:rsidRDefault="001C1B2F" w:rsidP="00947171">
      <w:pPr>
        <w:shd w:val="clear" w:color="auto" w:fill="FFFFFF"/>
        <w:spacing w:after="0"/>
        <w:ind w:firstLine="720"/>
        <w:jc w:val="both"/>
        <w:rPr>
          <w:rFonts w:ascii="Times New Roman" w:hAnsi="Times New Roman"/>
          <w:bCs/>
          <w:color w:val="0F1115"/>
          <w:sz w:val="24"/>
          <w:szCs w:val="24"/>
        </w:rPr>
      </w:pPr>
      <w:r w:rsidRPr="005E5FD5">
        <w:rPr>
          <w:rFonts w:ascii="Times New Roman" w:hAnsi="Times New Roman"/>
          <w:bCs/>
          <w:color w:val="0F1115"/>
          <w:sz w:val="24"/>
          <w:szCs w:val="24"/>
        </w:rPr>
        <w:t xml:space="preserve">Предмет исследования </w:t>
      </w:r>
      <w:r w:rsidR="00947171">
        <w:rPr>
          <w:rFonts w:ascii="Times New Roman" w:hAnsi="Times New Roman"/>
          <w:bCs/>
          <w:color w:val="0F1115"/>
          <w:sz w:val="24"/>
          <w:szCs w:val="24"/>
        </w:rPr>
        <w:t>–</w:t>
      </w:r>
      <w:r w:rsidRPr="005E5FD5">
        <w:rPr>
          <w:rFonts w:ascii="Times New Roman" w:hAnsi="Times New Roman"/>
          <w:bCs/>
          <w:color w:val="0F1115"/>
          <w:sz w:val="24"/>
          <w:szCs w:val="24"/>
        </w:rPr>
        <w:t xml:space="preserve"> </w:t>
      </w:r>
      <w:r w:rsidR="00947171">
        <w:rPr>
          <w:rFonts w:ascii="Times New Roman" w:hAnsi="Times New Roman"/>
          <w:bCs/>
          <w:color w:val="0F1115"/>
          <w:sz w:val="24"/>
          <w:szCs w:val="24"/>
        </w:rPr>
        <w:t xml:space="preserve">динамика </w:t>
      </w:r>
      <w:r w:rsidR="00947171" w:rsidRPr="00132684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двигательных и чувствительных функций. нижних конечностей</w:t>
      </w:r>
      <w:r w:rsidR="00947171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, восстановление паттерна ходьбы</w:t>
      </w:r>
      <w:r w:rsidR="00947171" w:rsidRPr="005E5FD5">
        <w:rPr>
          <w:rFonts w:ascii="Times New Roman" w:hAnsi="Times New Roman"/>
          <w:bCs/>
          <w:color w:val="0F1115"/>
          <w:sz w:val="24"/>
          <w:szCs w:val="24"/>
        </w:rPr>
        <w:t xml:space="preserve"> </w:t>
      </w:r>
      <w:r w:rsidR="00947171">
        <w:rPr>
          <w:rFonts w:ascii="Times New Roman" w:hAnsi="Times New Roman"/>
          <w:bCs/>
          <w:color w:val="0F1115"/>
          <w:sz w:val="24"/>
          <w:szCs w:val="24"/>
        </w:rPr>
        <w:t xml:space="preserve">в процессе применения </w:t>
      </w:r>
      <w:r w:rsidRPr="005E5FD5">
        <w:rPr>
          <w:rFonts w:ascii="Times New Roman" w:hAnsi="Times New Roman"/>
          <w:bCs/>
          <w:color w:val="0F1115"/>
          <w:sz w:val="24"/>
          <w:szCs w:val="24"/>
        </w:rPr>
        <w:t>методик</w:t>
      </w:r>
      <w:r w:rsidR="00947171">
        <w:rPr>
          <w:rFonts w:ascii="Times New Roman" w:hAnsi="Times New Roman"/>
          <w:bCs/>
          <w:color w:val="0F1115"/>
          <w:sz w:val="24"/>
          <w:szCs w:val="24"/>
        </w:rPr>
        <w:t>и</w:t>
      </w:r>
      <w:r w:rsidRPr="005E5FD5">
        <w:rPr>
          <w:rFonts w:ascii="Times New Roman" w:hAnsi="Times New Roman"/>
          <w:bCs/>
          <w:color w:val="0F1115"/>
          <w:sz w:val="24"/>
          <w:szCs w:val="24"/>
        </w:rPr>
        <w:t xml:space="preserve"> </w:t>
      </w:r>
      <w:r w:rsidRPr="005E5FD5">
        <w:rPr>
          <w:rFonts w:ascii="Times New Roman" w:hAnsi="Times New Roman"/>
          <w:bCs/>
          <w:color w:val="0F1115"/>
          <w:sz w:val="24"/>
          <w:szCs w:val="24"/>
        </w:rPr>
        <w:lastRenderedPageBreak/>
        <w:t>реконструкции ходьбы с применением экзоскелета нижних конечностей в процессе реабилитации пациентов с последствиями травмы спинного мозга.</w:t>
      </w:r>
    </w:p>
    <w:p w14:paraId="7356E6BA" w14:textId="77777777" w:rsidR="001C1B2F" w:rsidRPr="005E5FD5" w:rsidRDefault="001C1B2F" w:rsidP="00947171">
      <w:pPr>
        <w:shd w:val="clear" w:color="auto" w:fill="FFFFFF"/>
        <w:spacing w:after="0"/>
        <w:ind w:firstLine="720"/>
        <w:jc w:val="both"/>
        <w:rPr>
          <w:rFonts w:ascii="Times New Roman" w:hAnsi="Times New Roman"/>
          <w:color w:val="0F1115"/>
          <w:sz w:val="24"/>
          <w:szCs w:val="24"/>
          <w:shd w:val="clear" w:color="auto" w:fill="FFFFFF"/>
        </w:rPr>
      </w:pPr>
      <w:r w:rsidRPr="001C1B2F">
        <w:rPr>
          <w:rStyle w:val="a5"/>
          <w:rFonts w:ascii="Times New Roman" w:hAnsi="Times New Roman"/>
          <w:b w:val="0"/>
          <w:color w:val="0F1115"/>
          <w:sz w:val="24"/>
          <w:szCs w:val="24"/>
          <w:shd w:val="clear" w:color="auto" w:fill="FFFFFF"/>
        </w:rPr>
        <w:t>Цель исследования</w:t>
      </w:r>
      <w:r w:rsidRPr="005E5FD5">
        <w:rPr>
          <w:rStyle w:val="a5"/>
          <w:rFonts w:ascii="Times New Roman" w:hAnsi="Times New Roman"/>
          <w:color w:val="0F1115"/>
          <w:sz w:val="24"/>
          <w:szCs w:val="24"/>
          <w:shd w:val="clear" w:color="auto" w:fill="FFFFFF"/>
        </w:rPr>
        <w:t>.</w:t>
      </w:r>
      <w:r w:rsidR="00417DC9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 н</w:t>
      </w:r>
      <w:r w:rsidRPr="005E5FD5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а основе комплексного анализа клинико-функциональных показателей и существующих подходов систематизировать применение </w:t>
      </w:r>
      <w:r w:rsidR="00554D97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экзоскелета при травме спинного,</w:t>
      </w:r>
      <w:r w:rsidRPr="005E5FD5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разработ</w:t>
      </w:r>
      <w:r w:rsidR="00554D97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ать комплекс </w:t>
      </w:r>
      <w:r w:rsidR="00554D97" w:rsidRPr="00554D97">
        <w:rPr>
          <w:rFonts w:ascii="Times New Roman" w:hAnsi="Times New Roman"/>
          <w:bCs/>
          <w:color w:val="0F1115"/>
          <w:sz w:val="24"/>
          <w:szCs w:val="24"/>
        </w:rPr>
        <w:t>кинезиотерапии</w:t>
      </w:r>
      <w:r w:rsidR="00554D97">
        <w:rPr>
          <w:rFonts w:ascii="Times New Roman" w:hAnsi="Times New Roman"/>
          <w:bCs/>
          <w:color w:val="0F1115"/>
          <w:sz w:val="24"/>
          <w:szCs w:val="24"/>
        </w:rPr>
        <w:t xml:space="preserve"> </w:t>
      </w:r>
      <w:r w:rsidR="00554D97" w:rsidRPr="005E5FD5">
        <w:rPr>
          <w:rFonts w:ascii="Times New Roman" w:hAnsi="Times New Roman"/>
          <w:bCs/>
          <w:color w:val="0F1115"/>
          <w:sz w:val="24"/>
          <w:szCs w:val="24"/>
        </w:rPr>
        <w:t>с применением экзоскелета нижних конечностей</w:t>
      </w:r>
      <w:r w:rsidRPr="005E5FD5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и оцени</w:t>
      </w:r>
      <w:r w:rsidR="00554D97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ть</w:t>
      </w:r>
      <w:r w:rsidRPr="005E5FD5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 его эффективност</w:t>
      </w:r>
      <w:r w:rsidR="00554D97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 xml:space="preserve">ь в </w:t>
      </w:r>
      <w:r w:rsidR="00554D97" w:rsidRPr="00554D97">
        <w:rPr>
          <w:rFonts w:ascii="Times New Roman" w:hAnsi="Times New Roman"/>
          <w:bCs/>
          <w:color w:val="0F1115"/>
          <w:sz w:val="24"/>
          <w:szCs w:val="24"/>
        </w:rPr>
        <w:t xml:space="preserve"> </w:t>
      </w:r>
      <w:r w:rsidR="00554D97" w:rsidRPr="005E5FD5">
        <w:rPr>
          <w:rFonts w:ascii="Times New Roman" w:hAnsi="Times New Roman"/>
          <w:bCs/>
          <w:color w:val="0F1115"/>
          <w:sz w:val="24"/>
          <w:szCs w:val="24"/>
        </w:rPr>
        <w:t>реконструкции ходьбы</w:t>
      </w:r>
      <w:r w:rsidRPr="005E5FD5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.</w:t>
      </w:r>
    </w:p>
    <w:p w14:paraId="67DE59D7" w14:textId="77777777" w:rsidR="001C1B2F" w:rsidRPr="00FB1CF7" w:rsidRDefault="001C1B2F" w:rsidP="00947171">
      <w:pPr>
        <w:pStyle w:val="3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Style w:val="a5"/>
          <w:b/>
          <w:bCs/>
          <w:color w:val="0F1115"/>
          <w:sz w:val="24"/>
          <w:szCs w:val="24"/>
        </w:rPr>
      </w:pPr>
      <w:r w:rsidRPr="005E5FD5">
        <w:rPr>
          <w:rStyle w:val="a5"/>
          <w:color w:val="0F1115"/>
          <w:sz w:val="24"/>
          <w:szCs w:val="24"/>
        </w:rPr>
        <w:t>Задачи исследования.</w:t>
      </w:r>
    </w:p>
    <w:p w14:paraId="58297913" w14:textId="77777777" w:rsidR="00F20EEF" w:rsidRDefault="001C1B2F" w:rsidP="00947171">
      <w:pPr>
        <w:pStyle w:val="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720"/>
        <w:jc w:val="both"/>
        <w:rPr>
          <w:rStyle w:val="a5"/>
          <w:bCs/>
          <w:color w:val="0F1115"/>
          <w:sz w:val="24"/>
          <w:szCs w:val="24"/>
        </w:rPr>
      </w:pPr>
      <w:r>
        <w:rPr>
          <w:rStyle w:val="a5"/>
          <w:color w:val="0F1115"/>
          <w:sz w:val="24"/>
          <w:szCs w:val="24"/>
        </w:rPr>
        <w:t>Изучить литературные источники по проблеме физической реабилитации при последствиях травмы спин</w:t>
      </w:r>
      <w:r>
        <w:rPr>
          <w:rStyle w:val="a5"/>
          <w:bCs/>
          <w:color w:val="0F1115"/>
          <w:sz w:val="24"/>
          <w:szCs w:val="24"/>
        </w:rPr>
        <w:t>н</w:t>
      </w:r>
      <w:r>
        <w:rPr>
          <w:rStyle w:val="a5"/>
          <w:color w:val="0F1115"/>
          <w:sz w:val="24"/>
          <w:szCs w:val="24"/>
        </w:rPr>
        <w:t>ого мозга на основе использования методики экзоскелета.</w:t>
      </w:r>
    </w:p>
    <w:p w14:paraId="4A16C44A" w14:textId="77777777" w:rsidR="001C1B2F" w:rsidRPr="00F20EEF" w:rsidRDefault="00554D97" w:rsidP="00947171">
      <w:pPr>
        <w:pStyle w:val="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720"/>
        <w:jc w:val="both"/>
        <w:rPr>
          <w:rStyle w:val="a5"/>
          <w:bCs/>
          <w:color w:val="0F1115"/>
          <w:sz w:val="24"/>
          <w:szCs w:val="24"/>
        </w:rPr>
      </w:pPr>
      <w:r>
        <w:rPr>
          <w:rStyle w:val="a5"/>
          <w:color w:val="0F1115"/>
          <w:sz w:val="24"/>
          <w:szCs w:val="24"/>
        </w:rPr>
        <w:t>Р</w:t>
      </w:r>
      <w:r w:rsidR="001C1B2F" w:rsidRPr="00F20EEF">
        <w:rPr>
          <w:rStyle w:val="a5"/>
          <w:color w:val="0F1115"/>
          <w:sz w:val="24"/>
          <w:szCs w:val="24"/>
        </w:rPr>
        <w:t xml:space="preserve">азработать комплексы </w:t>
      </w:r>
      <w:r>
        <w:rPr>
          <w:rStyle w:val="a5"/>
          <w:color w:val="0F1115"/>
          <w:sz w:val="24"/>
          <w:szCs w:val="24"/>
        </w:rPr>
        <w:t xml:space="preserve">кинезиотерапии в </w:t>
      </w:r>
      <w:r w:rsidR="001C1B2F" w:rsidRPr="00F20EEF">
        <w:rPr>
          <w:rStyle w:val="a5"/>
          <w:color w:val="0F1115"/>
          <w:sz w:val="24"/>
          <w:szCs w:val="24"/>
        </w:rPr>
        <w:t>физической реабилитации для лиц с травмами спинного мозга на основе использования экзоскелета.</w:t>
      </w:r>
    </w:p>
    <w:p w14:paraId="6675246C" w14:textId="77777777" w:rsidR="001C1B2F" w:rsidRPr="005E5FD5" w:rsidRDefault="001C1B2F" w:rsidP="00947171">
      <w:pPr>
        <w:pStyle w:val="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720"/>
        <w:jc w:val="both"/>
        <w:rPr>
          <w:rStyle w:val="a5"/>
          <w:b/>
          <w:bCs/>
          <w:color w:val="0F1115"/>
          <w:sz w:val="24"/>
          <w:szCs w:val="24"/>
        </w:rPr>
      </w:pPr>
      <w:r>
        <w:rPr>
          <w:rStyle w:val="a5"/>
          <w:color w:val="0F1115"/>
          <w:sz w:val="24"/>
          <w:szCs w:val="24"/>
        </w:rPr>
        <w:t>Проанализировать эффективность разработанных комплексов с использованием экзоскелета в комплексной реабилитации с последствиями травмы спинного мозга.</w:t>
      </w:r>
    </w:p>
    <w:p w14:paraId="37031F66" w14:textId="77777777" w:rsidR="00554D97" w:rsidRDefault="00554D97" w:rsidP="00554D97">
      <w:pPr>
        <w:pStyle w:val="3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F1115"/>
          <w:sz w:val="24"/>
          <w:szCs w:val="24"/>
        </w:rPr>
      </w:pPr>
      <w:r w:rsidRPr="005E5FD5">
        <w:rPr>
          <w:rStyle w:val="a5"/>
          <w:color w:val="0F1115"/>
          <w:sz w:val="24"/>
          <w:szCs w:val="24"/>
        </w:rPr>
        <w:t>Гипотеза исследования</w:t>
      </w:r>
      <w:r>
        <w:rPr>
          <w:rStyle w:val="a5"/>
          <w:color w:val="0F1115"/>
          <w:sz w:val="24"/>
          <w:szCs w:val="24"/>
        </w:rPr>
        <w:t xml:space="preserve">: мы полагаем, что </w:t>
      </w:r>
      <w:r w:rsidRPr="00554D97">
        <w:rPr>
          <w:rStyle w:val="a5"/>
          <w:color w:val="0F1115"/>
          <w:sz w:val="24"/>
          <w:szCs w:val="24"/>
        </w:rPr>
        <w:t>динамика двигательных и чувствительных функций. нижних конечностей, восстановление паттерна ходьбы</w:t>
      </w:r>
      <w:r w:rsidRPr="005E5FD5">
        <w:rPr>
          <w:rStyle w:val="a5"/>
          <w:color w:val="0F1115"/>
          <w:sz w:val="24"/>
          <w:szCs w:val="24"/>
        </w:rPr>
        <w:t xml:space="preserve"> </w:t>
      </w:r>
      <w:r w:rsidRPr="005E5FD5">
        <w:rPr>
          <w:b w:val="0"/>
          <w:color w:val="0F1115"/>
          <w:sz w:val="24"/>
          <w:szCs w:val="24"/>
          <w:shd w:val="clear" w:color="auto" w:fill="FFFFFF"/>
        </w:rPr>
        <w:t xml:space="preserve">с применением экзоскелета </w:t>
      </w:r>
      <w:r>
        <w:rPr>
          <w:b w:val="0"/>
          <w:color w:val="0F1115"/>
          <w:sz w:val="24"/>
          <w:szCs w:val="24"/>
          <w:shd w:val="clear" w:color="auto" w:fill="FFFFFF"/>
        </w:rPr>
        <w:t xml:space="preserve">будет </w:t>
      </w:r>
      <w:r w:rsidRPr="005E5FD5">
        <w:rPr>
          <w:b w:val="0"/>
          <w:color w:val="0F1115"/>
          <w:sz w:val="24"/>
          <w:szCs w:val="24"/>
          <w:shd w:val="clear" w:color="auto" w:fill="FFFFFF"/>
        </w:rPr>
        <w:t>клиническ</w:t>
      </w:r>
      <w:r>
        <w:rPr>
          <w:b w:val="0"/>
          <w:color w:val="0F1115"/>
          <w:sz w:val="24"/>
          <w:szCs w:val="24"/>
          <w:shd w:val="clear" w:color="auto" w:fill="FFFFFF"/>
        </w:rPr>
        <w:t>и</w:t>
      </w:r>
      <w:r w:rsidRPr="005E5FD5">
        <w:rPr>
          <w:b w:val="0"/>
          <w:color w:val="0F1115"/>
          <w:sz w:val="24"/>
          <w:szCs w:val="24"/>
          <w:shd w:val="clear" w:color="auto" w:fill="FFFFFF"/>
        </w:rPr>
        <w:t xml:space="preserve"> и функциональн</w:t>
      </w:r>
      <w:r>
        <w:rPr>
          <w:b w:val="0"/>
          <w:color w:val="0F1115"/>
          <w:sz w:val="24"/>
          <w:szCs w:val="24"/>
          <w:shd w:val="clear" w:color="auto" w:fill="FFFFFF"/>
        </w:rPr>
        <w:t>о</w:t>
      </w:r>
      <w:r w:rsidRPr="005E5FD5">
        <w:rPr>
          <w:b w:val="0"/>
          <w:color w:val="0F1115"/>
          <w:sz w:val="24"/>
          <w:szCs w:val="24"/>
          <w:shd w:val="clear" w:color="auto" w:fill="FFFFFF"/>
        </w:rPr>
        <w:t xml:space="preserve"> эффективно реконструи</w:t>
      </w:r>
      <w:r>
        <w:rPr>
          <w:b w:val="0"/>
          <w:color w:val="0F1115"/>
          <w:sz w:val="24"/>
          <w:szCs w:val="24"/>
          <w:shd w:val="clear" w:color="auto" w:fill="FFFFFF"/>
        </w:rPr>
        <w:t>ровать и восстанавливать</w:t>
      </w:r>
      <w:r w:rsidRPr="005E5FD5">
        <w:rPr>
          <w:b w:val="0"/>
          <w:color w:val="0F1115"/>
          <w:sz w:val="24"/>
          <w:szCs w:val="24"/>
          <w:shd w:val="clear" w:color="auto" w:fill="FFFFFF"/>
        </w:rPr>
        <w:t xml:space="preserve"> ходьб</w:t>
      </w:r>
      <w:r>
        <w:rPr>
          <w:b w:val="0"/>
          <w:color w:val="0F1115"/>
          <w:sz w:val="24"/>
          <w:szCs w:val="24"/>
          <w:shd w:val="clear" w:color="auto" w:fill="FFFFFF"/>
        </w:rPr>
        <w:t>у</w:t>
      </w:r>
      <w:r w:rsidRPr="005E5FD5">
        <w:rPr>
          <w:b w:val="0"/>
          <w:color w:val="0F1115"/>
          <w:sz w:val="24"/>
          <w:szCs w:val="24"/>
          <w:shd w:val="clear" w:color="auto" w:fill="FFFFFF"/>
        </w:rPr>
        <w:t xml:space="preserve"> у пациентов с последствиями травмы спинного мозга</w:t>
      </w:r>
      <w:r w:rsidRPr="005E5FD5">
        <w:rPr>
          <w:rStyle w:val="a5"/>
          <w:color w:val="0F1115"/>
          <w:sz w:val="24"/>
          <w:szCs w:val="24"/>
          <w:shd w:val="clear" w:color="auto" w:fill="FFFFFF"/>
        </w:rPr>
        <w:t>.</w:t>
      </w:r>
    </w:p>
    <w:p w14:paraId="0DD84F92" w14:textId="77777777" w:rsidR="001C1B2F" w:rsidRPr="005E5FD5" w:rsidRDefault="001C1B2F" w:rsidP="00947171">
      <w:pPr>
        <w:pStyle w:val="3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b w:val="0"/>
          <w:color w:val="0F1115"/>
          <w:sz w:val="24"/>
          <w:szCs w:val="24"/>
        </w:rPr>
      </w:pPr>
      <w:r w:rsidRPr="005E5FD5">
        <w:rPr>
          <w:rStyle w:val="a5"/>
          <w:color w:val="0F1115"/>
          <w:sz w:val="24"/>
          <w:szCs w:val="24"/>
        </w:rPr>
        <w:t>Практическая значимость</w:t>
      </w:r>
      <w:r w:rsidR="00554D97">
        <w:rPr>
          <w:rStyle w:val="a5"/>
          <w:color w:val="0F1115"/>
          <w:sz w:val="24"/>
          <w:szCs w:val="24"/>
        </w:rPr>
        <w:t xml:space="preserve"> исследования: р</w:t>
      </w:r>
      <w:r w:rsidR="008C3D64">
        <w:rPr>
          <w:rStyle w:val="a5"/>
          <w:color w:val="0F1115"/>
          <w:sz w:val="24"/>
          <w:szCs w:val="24"/>
          <w:shd w:val="clear" w:color="auto" w:fill="FFFFFF"/>
        </w:rPr>
        <w:t xml:space="preserve">азработанные </w:t>
      </w:r>
      <w:r w:rsidR="00554D97" w:rsidRPr="00F20EEF">
        <w:rPr>
          <w:rStyle w:val="a5"/>
          <w:color w:val="0F1115"/>
          <w:sz w:val="24"/>
          <w:szCs w:val="24"/>
        </w:rPr>
        <w:t xml:space="preserve">комплексы </w:t>
      </w:r>
      <w:r w:rsidR="00554D97">
        <w:rPr>
          <w:rStyle w:val="a5"/>
          <w:color w:val="0F1115"/>
          <w:sz w:val="24"/>
          <w:szCs w:val="24"/>
        </w:rPr>
        <w:t xml:space="preserve">кинезиотерапии </w:t>
      </w:r>
      <w:r w:rsidR="008C3D64">
        <w:rPr>
          <w:rStyle w:val="a5"/>
          <w:color w:val="0F1115"/>
          <w:sz w:val="24"/>
          <w:szCs w:val="24"/>
          <w:shd w:val="clear" w:color="auto" w:fill="FFFFFF"/>
        </w:rPr>
        <w:t>с применением экзоскелета позволяют быстро компенсировать утраченные функции ходьбы у людей с последствиями травмы спинного мозга</w:t>
      </w:r>
      <w:r w:rsidR="00554D97">
        <w:rPr>
          <w:rStyle w:val="a5"/>
          <w:color w:val="0F1115"/>
          <w:sz w:val="24"/>
          <w:szCs w:val="24"/>
          <w:shd w:val="clear" w:color="auto" w:fill="FFFFFF"/>
        </w:rPr>
        <w:t xml:space="preserve"> и могут широко применяться в</w:t>
      </w:r>
      <w:r w:rsidR="00554D97" w:rsidRPr="00554D97">
        <w:rPr>
          <w:rStyle w:val="a5"/>
          <w:color w:val="0F1115"/>
          <w:sz w:val="24"/>
          <w:szCs w:val="24"/>
        </w:rPr>
        <w:t xml:space="preserve"> </w:t>
      </w:r>
      <w:r w:rsidR="00554D97" w:rsidRPr="00F20EEF">
        <w:rPr>
          <w:rStyle w:val="a5"/>
          <w:color w:val="0F1115"/>
          <w:sz w:val="24"/>
          <w:szCs w:val="24"/>
        </w:rPr>
        <w:t>физической реабилитации</w:t>
      </w:r>
      <w:r w:rsidR="00554D97">
        <w:rPr>
          <w:rStyle w:val="a5"/>
          <w:color w:val="0F1115"/>
          <w:sz w:val="24"/>
          <w:szCs w:val="24"/>
          <w:shd w:val="clear" w:color="auto" w:fill="FFFFFF"/>
        </w:rPr>
        <w:t xml:space="preserve"> при наличии соответствующего оборудования</w:t>
      </w:r>
      <w:r w:rsidR="008C3D64">
        <w:rPr>
          <w:rStyle w:val="a5"/>
          <w:color w:val="0F1115"/>
          <w:sz w:val="24"/>
          <w:szCs w:val="24"/>
          <w:shd w:val="clear" w:color="auto" w:fill="FFFFFF"/>
        </w:rPr>
        <w:t>.</w:t>
      </w:r>
    </w:p>
    <w:p w14:paraId="3E713A67" w14:textId="77777777" w:rsidR="00FB1CF7" w:rsidRDefault="00FB1CF7" w:rsidP="00947171">
      <w:pPr>
        <w:widowControl w:val="0"/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4"/>
          <w:szCs w:val="24"/>
        </w:rPr>
      </w:pPr>
    </w:p>
    <w:p w14:paraId="18DA5B42" w14:textId="77777777" w:rsidR="00FB1CF7" w:rsidRDefault="00FB1CF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BEBC4A7" w14:textId="77777777" w:rsidR="00B15CF0" w:rsidRDefault="00B15CF0" w:rsidP="00B15CF0">
      <w:pPr>
        <w:spacing w:line="288" w:lineRule="auto"/>
        <w:jc w:val="center"/>
        <w:rPr>
          <w:rFonts w:ascii="Arial" w:hAnsi="Arial" w:cs="Arial"/>
          <w:bCs/>
          <w:sz w:val="28"/>
          <w:szCs w:val="36"/>
        </w:rPr>
      </w:pPr>
      <w:r>
        <w:rPr>
          <w:rFonts w:ascii="Arial" w:hAnsi="Arial" w:cs="Arial"/>
          <w:bCs/>
          <w:sz w:val="28"/>
          <w:szCs w:val="36"/>
        </w:rPr>
        <w:lastRenderedPageBreak/>
        <w:t>Приложение Б</w:t>
      </w:r>
    </w:p>
    <w:p w14:paraId="6EE3EDB1" w14:textId="77777777" w:rsidR="008C3D64" w:rsidRPr="00B15CF0" w:rsidRDefault="008C3D64" w:rsidP="00ED2639">
      <w:pPr>
        <w:spacing w:line="240" w:lineRule="auto"/>
        <w:ind w:left="709"/>
        <w:rPr>
          <w:rFonts w:ascii="Arial" w:hAnsi="Arial" w:cs="Arial"/>
          <w:bCs/>
          <w:sz w:val="28"/>
          <w:szCs w:val="36"/>
        </w:rPr>
      </w:pPr>
      <w:r w:rsidRPr="00923716">
        <w:rPr>
          <w:rFonts w:ascii="Arial" w:hAnsi="Arial" w:cs="Arial"/>
          <w:sz w:val="28"/>
          <w:szCs w:val="28"/>
        </w:rPr>
        <w:t>Глава 1 Обзор литературы</w:t>
      </w:r>
      <w:r>
        <w:rPr>
          <w:rFonts w:ascii="Arial" w:hAnsi="Arial" w:cs="Arial"/>
          <w:sz w:val="28"/>
          <w:szCs w:val="28"/>
        </w:rPr>
        <w:t xml:space="preserve"> по проблеме физической реабилитации после травм спинного мозга с применением экзоскелета</w:t>
      </w:r>
    </w:p>
    <w:p w14:paraId="392293E4" w14:textId="77777777" w:rsidR="003729CC" w:rsidRPr="00737910" w:rsidRDefault="003729CC" w:rsidP="00ED2639">
      <w:pPr>
        <w:pStyle w:val="1"/>
        <w:numPr>
          <w:ilvl w:val="1"/>
          <w:numId w:val="7"/>
        </w:numPr>
        <w:spacing w:line="240" w:lineRule="auto"/>
        <w:ind w:left="709" w:firstLine="0"/>
        <w:rPr>
          <w:rFonts w:ascii="Arial" w:hAnsi="Arial" w:cs="Arial"/>
          <w:color w:val="auto"/>
          <w:sz w:val="26"/>
          <w:szCs w:val="26"/>
        </w:rPr>
      </w:pPr>
      <w:r w:rsidRPr="00737910">
        <w:rPr>
          <w:rFonts w:ascii="Arial" w:hAnsi="Arial" w:cs="Arial"/>
          <w:color w:val="auto"/>
          <w:sz w:val="26"/>
          <w:szCs w:val="26"/>
        </w:rPr>
        <w:t>Теоретические аспекты реабилитации пациентов с последствиями травм спинного мозга</w:t>
      </w:r>
    </w:p>
    <w:p w14:paraId="7E905D94" w14:textId="77777777" w:rsidR="00F20EEF" w:rsidRPr="00737910" w:rsidRDefault="00F20EEF" w:rsidP="00F20EEF">
      <w:pPr>
        <w:rPr>
          <w:sz w:val="26"/>
          <w:szCs w:val="26"/>
        </w:rPr>
      </w:pPr>
    </w:p>
    <w:p w14:paraId="0362E91C" w14:textId="77777777" w:rsidR="00247E37" w:rsidRDefault="00187379" w:rsidP="00737910">
      <w:pPr>
        <w:shd w:val="clear" w:color="auto" w:fill="FFFFFF"/>
        <w:spacing w:after="0"/>
        <w:ind w:firstLine="720"/>
        <w:jc w:val="both"/>
        <w:rPr>
          <w:rFonts w:ascii="Times New Roman" w:hAnsi="Times New Roman"/>
          <w:color w:val="060708"/>
          <w:sz w:val="24"/>
          <w:szCs w:val="24"/>
        </w:rPr>
      </w:pPr>
      <w:r w:rsidRPr="00187379">
        <w:rPr>
          <w:rFonts w:ascii="Times New Roman" w:hAnsi="Times New Roman"/>
          <w:color w:val="060708"/>
          <w:sz w:val="24"/>
          <w:szCs w:val="24"/>
        </w:rPr>
        <w:t xml:space="preserve">Реконструкция ходьбы с применением роботизированных экзоскелетов представляет собой одно из наиболее перспективных направлений современной медицинской реабилитации пациентов с последствиями травмы спинного мозга. Травматические повреждения позвоночника и спинного мозга сопровождаются выраженными двигательными нарушениями, ограничением самостоятельного передвижения, снижением функциональной независимости и ухудшением качества жизни пациентов. В связи с этим разработка и внедрение инновационных технологий восстановления локомоторной функции становятся важной задачей современной медицины. Травма спинного мозга относится к числу наиболее тяжелых повреждений опорно-двигательного аппарата и нервной системы. Последствия таких травм часто приводят к стойкой инвалидизации, нарушению координации движений, снижению мышечной силы и ограничению способности к самостоятельному передвижению. Современные методы реабилитации направлены не только на компенсацию утраченных функций, но и на активацию механизмов нейропластичности центральной нервной системы. Именно поэтому использование роботизированных экзоскелетов становится важным компонентом комплексной медицинской реабилитации [1]. С каждым годом увеличивается количество исследований, посвящённых применению экзоскелетов в восстановлении двигательной активности пациентов после позвоночно-спинномозговой травмы. Роботизированные системы позволяют формировать физиологически правильный паттерн ходьбы, обеспечивают вертикализацию пациентов и способствуют профилактике осложнений, связанных с длительной гиподинамией. Исследования показывают, что регулярные тренировки ходьбы в экзоскелете положительно влияют на мышечный тонус, сердечно-сосудистую систему и психоэмоциональное состояние пациентов [3]. Особое значение в реабилитации имеет раннее начало восстановительных мероприятий. Использование экзоскелетов уже на ранних этапах позволяет уменьшить риск контрактур, пролежней, остеопороза и других осложнений, возникающих вследствие длительной неподвижности. Кроме того, роботизированная локомоторная терапия способствует формированию мотивации пациентов к активному участию в реабилитационном процессе [4]. Важным преимуществом экзоскелетов является возможность индивидуальной настройки параметров движения с учетом функционального состояния пациента. Современные модели позволяют регулировать скорость ходьбы, уровень поддержки и степень нагрузки на нижние конечности. Благодаря этому создаются безопасные условия для восстановления локомоторной функции даже у пациентов с выраженными двигательными нарушениями [6]. Современные исследования также подчеркивают значение нейропластичности в процессе восстановления после травмы </w:t>
      </w:r>
      <w:r w:rsidRPr="00187379">
        <w:rPr>
          <w:rFonts w:ascii="Times New Roman" w:hAnsi="Times New Roman"/>
          <w:color w:val="060708"/>
          <w:sz w:val="24"/>
          <w:szCs w:val="24"/>
        </w:rPr>
        <w:lastRenderedPageBreak/>
        <w:t xml:space="preserve">спинного мозга. Роботизированная ходьба способствует активации сенсомоторных связей и стимулирует восстановление нейронных сетей. По данным ряда авторов, многократное повторение физиологического двигательного паттерна приводит к улучшению передачи нервных импульсов и повышению функциональной активности пациентов [10]. Не менее важным аспектом является психологическая составляющая реабилитации. Пациенты с последствиями травмы спинного мозга часто сталкиваются с депрессией, тревожностью и снижением мотивации. Возможность вертикализации и самостоятельного передвижения в экзоскелете оказывает положительное влияние на эмоциональное состояние пациентов, способствует социальной адаптации и повышению качества жизни [12]. </w:t>
      </w:r>
    </w:p>
    <w:p w14:paraId="049591D8" w14:textId="77777777" w:rsidR="00247E37" w:rsidRDefault="00187379" w:rsidP="00737910">
      <w:pPr>
        <w:shd w:val="clear" w:color="auto" w:fill="FFFFFF"/>
        <w:spacing w:after="0"/>
        <w:ind w:firstLine="720"/>
        <w:jc w:val="both"/>
        <w:rPr>
          <w:rFonts w:ascii="Times New Roman" w:hAnsi="Times New Roman"/>
          <w:color w:val="060708"/>
          <w:sz w:val="24"/>
          <w:szCs w:val="24"/>
        </w:rPr>
      </w:pPr>
      <w:r w:rsidRPr="00187379">
        <w:rPr>
          <w:rFonts w:ascii="Times New Roman" w:hAnsi="Times New Roman"/>
          <w:color w:val="060708"/>
          <w:sz w:val="24"/>
          <w:szCs w:val="24"/>
        </w:rPr>
        <w:t>Таким образом, реконструкция ходьбы с применением экзоскелета представляет собой эффективное и перспективное направление современной реабилитации пациентов с последствиями травмы спинного мозга. Использование роботизированных технологий позволяет улучшить двигательные функции, повысить уровень самостоятельности и создать условия для более успешной социальной интеграции пациентов.</w:t>
      </w:r>
    </w:p>
    <w:p w14:paraId="7908C78F" w14:textId="77777777" w:rsidR="00247E37" w:rsidRDefault="00247E37" w:rsidP="00247E37">
      <w:pPr>
        <w:shd w:val="clear" w:color="auto" w:fill="FFFFFF"/>
        <w:spacing w:after="0"/>
        <w:jc w:val="both"/>
        <w:rPr>
          <w:rFonts w:ascii="Times New Roman" w:hAnsi="Times New Roman"/>
          <w:color w:val="060708"/>
          <w:sz w:val="24"/>
          <w:szCs w:val="24"/>
        </w:rPr>
      </w:pPr>
    </w:p>
    <w:p w14:paraId="60DCACB6" w14:textId="77777777" w:rsidR="00247E37" w:rsidRDefault="00247E37" w:rsidP="00247E37">
      <w:pPr>
        <w:shd w:val="clear" w:color="auto" w:fill="FFFFFF"/>
        <w:spacing w:after="0"/>
        <w:jc w:val="both"/>
        <w:rPr>
          <w:rFonts w:ascii="Times New Roman" w:hAnsi="Times New Roman"/>
          <w:color w:val="060708"/>
          <w:sz w:val="24"/>
          <w:szCs w:val="24"/>
        </w:rPr>
      </w:pPr>
      <w:r>
        <w:rPr>
          <w:noProof/>
        </w:rPr>
        <w:drawing>
          <wp:inline distT="0" distB="0" distL="0" distR="0" wp14:anchorId="5096F333" wp14:editId="49FCC5F7">
            <wp:extent cx="1985037" cy="1494692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791" cy="15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60708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14377CA" wp14:editId="145738CF">
            <wp:extent cx="2620108" cy="1473427"/>
            <wp:effectExtent l="0" t="0" r="889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15" cy="147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AB463" w14:textId="77777777" w:rsidR="00247E37" w:rsidRDefault="00993CC8" w:rsidP="00ED263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60708"/>
          <w:sz w:val="24"/>
          <w:szCs w:val="24"/>
        </w:rPr>
      </w:pPr>
      <w:r>
        <w:rPr>
          <w:rFonts w:ascii="Times New Roman" w:hAnsi="Times New Roman"/>
          <w:color w:val="060708"/>
          <w:sz w:val="24"/>
          <w:szCs w:val="24"/>
        </w:rPr>
        <w:t xml:space="preserve"> Рисунок 3</w:t>
      </w:r>
      <w:r w:rsidR="00187379" w:rsidRPr="00187379">
        <w:rPr>
          <w:rFonts w:ascii="Times New Roman" w:hAnsi="Times New Roman"/>
          <w:color w:val="060708"/>
          <w:sz w:val="24"/>
          <w:szCs w:val="24"/>
        </w:rPr>
        <w:t xml:space="preserve"> – Применение роботизированного экзоскелета в р</w:t>
      </w:r>
      <w:r w:rsidR="003729CC">
        <w:rPr>
          <w:rFonts w:ascii="Times New Roman" w:hAnsi="Times New Roman"/>
          <w:color w:val="060708"/>
          <w:sz w:val="24"/>
          <w:szCs w:val="24"/>
        </w:rPr>
        <w:t>еабилитации пациентов с травмой спинного мозга.</w:t>
      </w:r>
    </w:p>
    <w:p w14:paraId="3D46ED84" w14:textId="77777777" w:rsidR="00737910" w:rsidRDefault="00737910" w:rsidP="00247E37">
      <w:pPr>
        <w:shd w:val="clear" w:color="auto" w:fill="FFFFFF"/>
        <w:spacing w:after="0"/>
        <w:jc w:val="both"/>
        <w:rPr>
          <w:rFonts w:ascii="Times New Roman" w:hAnsi="Times New Roman"/>
          <w:color w:val="060708"/>
          <w:sz w:val="24"/>
          <w:szCs w:val="24"/>
        </w:rPr>
      </w:pPr>
    </w:p>
    <w:p w14:paraId="6512B997" w14:textId="77777777" w:rsidR="00247E37" w:rsidRDefault="00247E37" w:rsidP="00247E37">
      <w:pPr>
        <w:shd w:val="clear" w:color="auto" w:fill="FFFFFF"/>
        <w:spacing w:after="0"/>
        <w:jc w:val="both"/>
        <w:rPr>
          <w:rFonts w:ascii="Times New Roman" w:hAnsi="Times New Roman"/>
          <w:color w:val="060708"/>
          <w:sz w:val="24"/>
          <w:szCs w:val="24"/>
        </w:rPr>
      </w:pPr>
      <w:r>
        <w:rPr>
          <w:noProof/>
        </w:rPr>
        <w:drawing>
          <wp:inline distT="0" distB="0" distL="0" distR="0" wp14:anchorId="712B080F" wp14:editId="1AE108E5">
            <wp:extent cx="1982024" cy="1485900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78" cy="150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60708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61F088A" wp14:editId="2F977DAF">
            <wp:extent cx="2734408" cy="1468952"/>
            <wp:effectExtent l="0" t="0" r="889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11" cy="147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6D17D" w14:textId="77777777" w:rsidR="00187379" w:rsidRDefault="00187379" w:rsidP="00ED2639">
      <w:pPr>
        <w:shd w:val="clear" w:color="auto" w:fill="FFFFFF"/>
        <w:spacing w:after="0"/>
        <w:ind w:firstLine="714"/>
        <w:jc w:val="both"/>
        <w:rPr>
          <w:rFonts w:ascii="Times New Roman" w:hAnsi="Times New Roman"/>
          <w:color w:val="060708"/>
          <w:sz w:val="24"/>
          <w:szCs w:val="24"/>
        </w:rPr>
      </w:pPr>
      <w:r w:rsidRPr="00187379">
        <w:rPr>
          <w:rFonts w:ascii="Times New Roman" w:hAnsi="Times New Roman"/>
          <w:color w:val="060708"/>
          <w:sz w:val="24"/>
          <w:szCs w:val="24"/>
        </w:rPr>
        <w:t>Р</w:t>
      </w:r>
      <w:r w:rsidR="00993CC8">
        <w:rPr>
          <w:rFonts w:ascii="Times New Roman" w:hAnsi="Times New Roman"/>
          <w:color w:val="060708"/>
          <w:sz w:val="24"/>
          <w:szCs w:val="24"/>
        </w:rPr>
        <w:t>исунок 4</w:t>
      </w:r>
      <w:r w:rsidRPr="00187379">
        <w:rPr>
          <w:rFonts w:ascii="Times New Roman" w:hAnsi="Times New Roman"/>
          <w:color w:val="060708"/>
          <w:sz w:val="24"/>
          <w:szCs w:val="24"/>
        </w:rPr>
        <w:t xml:space="preserve"> – Этапы восстановления локомоторной функции при роботизированной терапии</w:t>
      </w:r>
      <w:r w:rsidR="003729CC">
        <w:rPr>
          <w:rFonts w:ascii="Times New Roman" w:hAnsi="Times New Roman"/>
          <w:color w:val="060708"/>
          <w:sz w:val="24"/>
          <w:szCs w:val="24"/>
        </w:rPr>
        <w:t>.</w:t>
      </w:r>
    </w:p>
    <w:p w14:paraId="757F7702" w14:textId="77777777" w:rsidR="00247E37" w:rsidRPr="00187379" w:rsidRDefault="00247E37" w:rsidP="00247E37">
      <w:pPr>
        <w:shd w:val="clear" w:color="auto" w:fill="FFFFFF"/>
        <w:spacing w:after="0"/>
        <w:jc w:val="both"/>
        <w:rPr>
          <w:rFonts w:ascii="Times New Roman" w:hAnsi="Times New Roman"/>
          <w:color w:val="060708"/>
          <w:sz w:val="24"/>
          <w:szCs w:val="24"/>
        </w:rPr>
      </w:pPr>
    </w:p>
    <w:p w14:paraId="36057652" w14:textId="77777777" w:rsidR="00247E37" w:rsidRDefault="00187379" w:rsidP="00737910">
      <w:pPr>
        <w:shd w:val="clear" w:color="auto" w:fill="FFFFFF"/>
        <w:spacing w:after="0"/>
        <w:ind w:firstLine="720"/>
        <w:jc w:val="both"/>
        <w:rPr>
          <w:rFonts w:ascii="Times New Roman" w:hAnsi="Times New Roman"/>
          <w:color w:val="060708"/>
          <w:sz w:val="24"/>
          <w:szCs w:val="24"/>
        </w:rPr>
      </w:pPr>
      <w:r w:rsidRPr="00187379">
        <w:rPr>
          <w:rFonts w:ascii="Times New Roman" w:hAnsi="Times New Roman"/>
          <w:color w:val="060708"/>
          <w:sz w:val="24"/>
          <w:szCs w:val="24"/>
        </w:rPr>
        <w:t xml:space="preserve">Исходя из анализа литературы, реабилитация пациентов с последствиями травмы спинного мозга является длительным и многоэтапным процессом. Основной целью реабилитации становится восстановление двигательной активности, повышение уровня независимости и улучшение качества жизни пациентов. Роботизированные экзоскелеты позволяют значительно расширить возможности традиционной реабилитации, обеспечивая активную тренировку ходьбы и вертикализацию пациентов [13]. На начальном этапе </w:t>
      </w:r>
      <w:r w:rsidRPr="00187379">
        <w:rPr>
          <w:rFonts w:ascii="Times New Roman" w:hAnsi="Times New Roman"/>
          <w:color w:val="060708"/>
          <w:sz w:val="24"/>
          <w:szCs w:val="24"/>
        </w:rPr>
        <w:lastRenderedPageBreak/>
        <w:t xml:space="preserve">реабилитации основное внимание уделяется стабилизации общего состояния пациента, профилактике осложнений и подготовке к физической активности. В этот период применяются пассивные и активные упражнения, направленные на поддержание мышечного тонуса и предотвращение контрактур [2]. Следующий этап включает тренировочную ходьбу в экзоскелете. В ходе таких тренировок происходит формирование правильного двигательного стереотипа, улучшается координация движений и активируются механизмы нейропластичности. Исследования показывают, что регулярные занятия в экзоскелете способствуют улучшению локомоторных функций и увеличению уровня самостоятельности пациентов [14]. Важным элементом реабилитации является междисциплинарный подход. В процессе восстановления участвуют врачи-реабилитологи, физиотерапевты, инструкторы ЛФК, психологи и медицинские сестры. Совместная работа специалистов обеспечивает комплексное воздействие на физическое и психоэмоциональное состояние пациента [11]. Кроме того, большое значение имеет психологическая поддержка. Пациенты после травмы спинного мозга часто испытывают страх перед движением и неуверенность в собственных возможностях. Применение современных роботизированных технологий позволяет повысить мотивацию к занятиям и сформировать положительное отношение к реабилитационному процессу [12]. </w:t>
      </w:r>
    </w:p>
    <w:p w14:paraId="0A990587" w14:textId="77777777" w:rsidR="00187379" w:rsidRDefault="00187379" w:rsidP="00737910">
      <w:pPr>
        <w:shd w:val="clear" w:color="auto" w:fill="FFFFFF"/>
        <w:spacing w:after="0"/>
        <w:ind w:firstLine="720"/>
        <w:jc w:val="both"/>
        <w:rPr>
          <w:rFonts w:ascii="Roboto" w:hAnsi="Roboto"/>
          <w:color w:val="060708"/>
          <w:sz w:val="27"/>
          <w:szCs w:val="27"/>
        </w:rPr>
      </w:pPr>
      <w:r w:rsidRPr="00187379">
        <w:rPr>
          <w:rFonts w:ascii="Times New Roman" w:hAnsi="Times New Roman"/>
          <w:color w:val="060708"/>
          <w:sz w:val="24"/>
          <w:szCs w:val="24"/>
        </w:rPr>
        <w:t>Таким образом, использование экзоскелетов в реконструкции ходьбы открывает новые возможности для медицинской реабилитации пациентов с последствиями травмы спинного мозга, обеспечивая комплексное воздействие на двигательную, функциональную и психоэмоциональную сферы</w:t>
      </w:r>
      <w:r w:rsidRPr="00187379">
        <w:rPr>
          <w:rFonts w:ascii="Roboto" w:hAnsi="Roboto"/>
          <w:color w:val="060708"/>
          <w:sz w:val="27"/>
          <w:szCs w:val="27"/>
        </w:rPr>
        <w:t>.</w:t>
      </w:r>
    </w:p>
    <w:p w14:paraId="2B75C870" w14:textId="77777777" w:rsidR="00993CC8" w:rsidRDefault="00993CC8" w:rsidP="003729CC">
      <w:pPr>
        <w:shd w:val="clear" w:color="auto" w:fill="FFFFFF"/>
        <w:spacing w:after="0"/>
        <w:jc w:val="both"/>
        <w:rPr>
          <w:rFonts w:ascii="Times New Roman" w:hAnsi="Times New Roman"/>
          <w:color w:val="060708"/>
          <w:sz w:val="24"/>
          <w:szCs w:val="24"/>
        </w:rPr>
      </w:pPr>
    </w:p>
    <w:p w14:paraId="60973399" w14:textId="77777777" w:rsidR="00993CC8" w:rsidRPr="00737910" w:rsidRDefault="00993CC8" w:rsidP="00993CC8">
      <w:pPr>
        <w:pStyle w:val="a6"/>
        <w:numPr>
          <w:ilvl w:val="1"/>
          <w:numId w:val="7"/>
        </w:numPr>
        <w:shd w:val="clear" w:color="auto" w:fill="FFFFFF"/>
        <w:spacing w:after="0"/>
        <w:jc w:val="both"/>
        <w:rPr>
          <w:rFonts w:ascii="Arial" w:hAnsi="Arial" w:cs="Arial"/>
          <w:color w:val="060708"/>
          <w:sz w:val="26"/>
          <w:szCs w:val="26"/>
        </w:rPr>
      </w:pPr>
      <w:r w:rsidRPr="00737910">
        <w:rPr>
          <w:rFonts w:ascii="Arial" w:hAnsi="Arial" w:cs="Arial"/>
          <w:color w:val="060708"/>
          <w:sz w:val="26"/>
          <w:szCs w:val="26"/>
        </w:rPr>
        <w:t>Анализ  типов экзоскелетов и их технических характеристик</w:t>
      </w:r>
    </w:p>
    <w:p w14:paraId="23A3564A" w14:textId="77777777" w:rsidR="00993CC8" w:rsidRPr="00993CC8" w:rsidRDefault="00993CC8" w:rsidP="00993CC8">
      <w:pPr>
        <w:pStyle w:val="a6"/>
        <w:shd w:val="clear" w:color="auto" w:fill="FFFFFF"/>
        <w:spacing w:after="0"/>
        <w:ind w:left="1173"/>
        <w:jc w:val="both"/>
        <w:rPr>
          <w:rFonts w:ascii="Arial" w:hAnsi="Arial" w:cs="Arial"/>
          <w:color w:val="060708"/>
          <w:sz w:val="28"/>
          <w:szCs w:val="28"/>
        </w:rPr>
      </w:pPr>
    </w:p>
    <w:p w14:paraId="4C322954" w14:textId="77777777" w:rsidR="00247E37" w:rsidRPr="00247E37" w:rsidRDefault="00247E37" w:rsidP="00737910">
      <w:pPr>
        <w:shd w:val="clear" w:color="auto" w:fill="FFFFFF"/>
        <w:spacing w:after="0"/>
        <w:ind w:firstLine="720"/>
        <w:jc w:val="both"/>
        <w:rPr>
          <w:rFonts w:ascii="Times New Roman" w:hAnsi="Times New Roman"/>
          <w:color w:val="060708"/>
          <w:sz w:val="24"/>
          <w:szCs w:val="24"/>
        </w:rPr>
      </w:pPr>
      <w:r w:rsidRPr="00247E37">
        <w:rPr>
          <w:rFonts w:ascii="Times New Roman" w:hAnsi="Times New Roman"/>
          <w:color w:val="060708"/>
          <w:sz w:val="24"/>
          <w:szCs w:val="24"/>
        </w:rPr>
        <w:t xml:space="preserve">Современные роботизированные экзоскелеты представляют собой высокотехнологичные устройства, предназначенные для восстановления функции ходьбы у пациентов с нарушением двигательной активности. На сегодняшний день наиболее распространенными системами являются HAL, ReWalk, Ekso, Indego и ExoAtlet. Каждая из данных систем обладает собственными техническими особенностями и применяется в зависимости от клинических задач и состояния пациента [13]. Экзоскелет HAL (Hybrid Assistive Limb) функционирует на основе биологических сигналов пациента. Устройство распознает электрическую активность мышц и преобразует её в двигательные команды, что позволяет максимально приблизить ходьбу к естественным движениям человека. Данная система активно используется в нейрореабилитации и показывает высокую эффективность в восстановлении двигательных функций [6]. Система ReWalk предназначена для пациентов с повреждениями спинного мозга различной степени тяжести. Управление осуществляется с помощью датчиков положения тела и переносов центра тяжести. Устройство позволяет пациентам самостоятельно передвигаться и выполнять базовые бытовые действия, что существенно повышает уровень их социальной адаптации [13]. Экзоскелет Ekso отличается высокой степенью адаптивности и возможностью настройки параметров движения. Использование системы позволяет проводить как пассивную, так и активную тренировку </w:t>
      </w:r>
      <w:r w:rsidRPr="00247E37">
        <w:rPr>
          <w:rFonts w:ascii="Times New Roman" w:hAnsi="Times New Roman"/>
          <w:color w:val="060708"/>
          <w:sz w:val="24"/>
          <w:szCs w:val="24"/>
        </w:rPr>
        <w:lastRenderedPageBreak/>
        <w:t>ходьбы, что особенно важно на разных этапах реабилитации. Исследования демонстрируют положительное влияние тренировок в системе Ekso на восстановление баланса и координации движений [3]. Система Indego характеризуется компактностью и мобильностью. Благодаря облегчённой конструкции устройство обеспечивает удобство использования как в условиях стационара, так и при амбулаторной реабилитации. Применение Indego способствует повышению функциональной независимости пациентов и улучшению</w:t>
      </w:r>
    </w:p>
    <w:p w14:paraId="3B684A31" w14:textId="77777777" w:rsidR="009D32B4" w:rsidRDefault="00247E37" w:rsidP="00737910">
      <w:pPr>
        <w:shd w:val="clear" w:color="auto" w:fill="FFFFFF"/>
        <w:spacing w:after="0"/>
        <w:ind w:firstLine="720"/>
        <w:jc w:val="both"/>
        <w:rPr>
          <w:rFonts w:ascii="Times New Roman" w:hAnsi="Times New Roman"/>
          <w:color w:val="060708"/>
          <w:sz w:val="24"/>
          <w:szCs w:val="24"/>
        </w:rPr>
      </w:pPr>
      <w:r w:rsidRPr="00247E37">
        <w:rPr>
          <w:rFonts w:ascii="Times New Roman" w:hAnsi="Times New Roman"/>
          <w:color w:val="060708"/>
          <w:sz w:val="24"/>
          <w:szCs w:val="24"/>
        </w:rPr>
        <w:t xml:space="preserve">качества жизни [13]. Особое место среди отечественных разработок занимает экзоскелет ExoAtlet. Данная система активно внедряется в практику российских медицинских учреждений и показывает высокую эффективность в восстановлении локомоторной функции у пациентов с последствиями травмы спинного мозга [8]. Использование ExoAtlet позволяет проводить индивидуализированную тренировку ходьбы и контролировать параметры движения в режиме реального времени. </w:t>
      </w:r>
    </w:p>
    <w:p w14:paraId="2AF30900" w14:textId="77777777" w:rsidR="009D32B4" w:rsidRDefault="009D32B4" w:rsidP="003729CC">
      <w:pPr>
        <w:shd w:val="clear" w:color="auto" w:fill="FFFFFF"/>
        <w:spacing w:after="0"/>
        <w:jc w:val="both"/>
        <w:rPr>
          <w:rFonts w:ascii="Times New Roman" w:hAnsi="Times New Roman"/>
          <w:color w:val="060708"/>
          <w:sz w:val="24"/>
          <w:szCs w:val="24"/>
        </w:rPr>
      </w:pPr>
    </w:p>
    <w:p w14:paraId="48AD1E9D" w14:textId="77777777" w:rsidR="009D32B4" w:rsidRDefault="009D32B4" w:rsidP="003729CC">
      <w:pPr>
        <w:shd w:val="clear" w:color="auto" w:fill="FFFFFF"/>
        <w:spacing w:after="0"/>
        <w:jc w:val="both"/>
        <w:rPr>
          <w:rFonts w:ascii="Times New Roman" w:hAnsi="Times New Roman"/>
          <w:color w:val="060708"/>
          <w:sz w:val="24"/>
          <w:szCs w:val="24"/>
        </w:rPr>
      </w:pPr>
      <w:r>
        <w:rPr>
          <w:noProof/>
        </w:rPr>
        <w:drawing>
          <wp:inline distT="0" distB="0" distL="0" distR="0" wp14:anchorId="61BD7D76" wp14:editId="3D82FE5F">
            <wp:extent cx="4862146" cy="2165538"/>
            <wp:effectExtent l="0" t="0" r="0" b="635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925" cy="217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C502B" w14:textId="77777777" w:rsidR="009D32B4" w:rsidRDefault="00993CC8" w:rsidP="00ED263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60708"/>
          <w:sz w:val="24"/>
          <w:szCs w:val="24"/>
        </w:rPr>
      </w:pPr>
      <w:r>
        <w:rPr>
          <w:rFonts w:ascii="Times New Roman" w:hAnsi="Times New Roman"/>
          <w:color w:val="060708"/>
          <w:sz w:val="24"/>
          <w:szCs w:val="24"/>
        </w:rPr>
        <w:t>Рисунок 5</w:t>
      </w:r>
      <w:r w:rsidR="00247E37" w:rsidRPr="00247E37">
        <w:rPr>
          <w:rFonts w:ascii="Times New Roman" w:hAnsi="Times New Roman"/>
          <w:color w:val="060708"/>
          <w:sz w:val="24"/>
          <w:szCs w:val="24"/>
        </w:rPr>
        <w:t xml:space="preserve"> – Основные типы роботизированных экзоскелетов </w:t>
      </w:r>
    </w:p>
    <w:p w14:paraId="201C4103" w14:textId="77777777" w:rsidR="00F751C4" w:rsidRDefault="00F751C4" w:rsidP="003729CC">
      <w:pPr>
        <w:shd w:val="clear" w:color="auto" w:fill="FFFFFF"/>
        <w:spacing w:after="0"/>
        <w:jc w:val="both"/>
        <w:rPr>
          <w:rFonts w:ascii="Times New Roman" w:hAnsi="Times New Roman"/>
          <w:color w:val="060708"/>
          <w:sz w:val="24"/>
          <w:szCs w:val="24"/>
        </w:rPr>
      </w:pPr>
    </w:p>
    <w:p w14:paraId="76F6DD30" w14:textId="77777777" w:rsidR="003729CC" w:rsidRDefault="00247E37" w:rsidP="00737910">
      <w:pPr>
        <w:shd w:val="clear" w:color="auto" w:fill="FFFFFF"/>
        <w:spacing w:after="0"/>
        <w:ind w:firstLine="720"/>
        <w:jc w:val="both"/>
        <w:rPr>
          <w:rFonts w:ascii="Times New Roman" w:hAnsi="Times New Roman"/>
          <w:color w:val="060708"/>
          <w:sz w:val="24"/>
          <w:szCs w:val="24"/>
        </w:rPr>
      </w:pPr>
      <w:r w:rsidRPr="00247E37">
        <w:rPr>
          <w:rFonts w:ascii="Times New Roman" w:hAnsi="Times New Roman"/>
          <w:color w:val="060708"/>
          <w:sz w:val="24"/>
          <w:szCs w:val="24"/>
        </w:rPr>
        <w:t xml:space="preserve">Современные исследования также рассматривают возможность комбинированного применения экзоскелетов с функциональной электростимуляцией. Сочетание данных методов позволяет усилить активацию мышц и повысить эффективность реабилитационных мероприятий [5]. Важным направлением является оценка безопасности применения экзоскелетов. Исследования показывают, что при соблюдении методических рекомендаций роботизированная терапия характеризуется высоким уровнем безопасности и низкой частотой осложнений [4]. Кроме того, использование экзоскелетов способствует улучшению качества жизни пациентов. После прохождения курса роботизированной терапии пациенты отмечают уменьшение уровня тревожности, повышение самооценки и улучшение эмоционального состояния [11]. </w:t>
      </w:r>
    </w:p>
    <w:p w14:paraId="7790771D" w14:textId="1500E227" w:rsidR="00247E37" w:rsidRPr="00187379" w:rsidRDefault="00247E37" w:rsidP="00737910">
      <w:pPr>
        <w:shd w:val="clear" w:color="auto" w:fill="FFFFFF"/>
        <w:spacing w:after="0"/>
        <w:ind w:firstLine="720"/>
        <w:jc w:val="both"/>
        <w:rPr>
          <w:rFonts w:ascii="Roboto" w:hAnsi="Roboto"/>
          <w:color w:val="060708"/>
          <w:sz w:val="27"/>
          <w:szCs w:val="27"/>
        </w:rPr>
      </w:pPr>
      <w:r w:rsidRPr="00247E37">
        <w:rPr>
          <w:rFonts w:ascii="Times New Roman" w:hAnsi="Times New Roman"/>
          <w:color w:val="060708"/>
          <w:sz w:val="24"/>
          <w:szCs w:val="24"/>
        </w:rPr>
        <w:t>Таким образом, различные типы экзоскелетов обладают значительным потенциалом в реабилитации пациентов с последствиями травмы спинного мозга. Индивидуальный подбор системы и адаптация программы тренировок позволяют добиться более высоких результатов восстановле</w:t>
      </w:r>
      <w:r w:rsidR="00232DC8">
        <w:rPr>
          <w:rFonts w:ascii="Roboto" w:hAnsi="Roboto"/>
          <w:color w:val="060708"/>
          <w:sz w:val="27"/>
          <w:szCs w:val="27"/>
        </w:rPr>
        <w:t>ния</w:t>
      </w:r>
    </w:p>
    <w:p w14:paraId="7C369D53" w14:textId="77777777" w:rsidR="00737910" w:rsidRDefault="00737910" w:rsidP="003729CC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14:paraId="563E7ADA" w14:textId="77777777" w:rsidR="00ED2639" w:rsidRDefault="00ED2639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br w:type="page"/>
      </w:r>
    </w:p>
    <w:p w14:paraId="35FBE738" w14:textId="77777777" w:rsidR="003729CC" w:rsidRPr="00737910" w:rsidRDefault="00B15CF0" w:rsidP="00737910">
      <w:pPr>
        <w:shd w:val="clear" w:color="auto" w:fill="FFFFFF"/>
        <w:spacing w:after="0" w:line="240" w:lineRule="auto"/>
        <w:ind w:left="709"/>
        <w:rPr>
          <w:rFonts w:ascii="Roboto" w:hAnsi="Roboto"/>
          <w:color w:val="060708"/>
          <w:sz w:val="26"/>
          <w:szCs w:val="26"/>
        </w:rPr>
      </w:pPr>
      <w:r w:rsidRPr="00737910">
        <w:rPr>
          <w:rFonts w:ascii="Arial" w:hAnsi="Arial" w:cs="Arial"/>
          <w:sz w:val="26"/>
          <w:szCs w:val="26"/>
        </w:rPr>
        <w:lastRenderedPageBreak/>
        <w:t xml:space="preserve">1.3 </w:t>
      </w:r>
      <w:r w:rsidRPr="00737910">
        <w:rPr>
          <w:rFonts w:ascii="Arial" w:hAnsi="Arial" w:cs="Arial"/>
          <w:color w:val="060708"/>
          <w:sz w:val="26"/>
          <w:szCs w:val="26"/>
        </w:rPr>
        <w:t>Практическое применение и перспективы использования современных роботизированных технологий в реконструкции ходьбы</w:t>
      </w:r>
    </w:p>
    <w:p w14:paraId="1BE22A02" w14:textId="77777777" w:rsidR="00B15CF0" w:rsidRDefault="00B15CF0" w:rsidP="00B15CF0">
      <w:pPr>
        <w:shd w:val="clear" w:color="auto" w:fill="FFFFFF"/>
        <w:spacing w:after="0"/>
        <w:jc w:val="both"/>
        <w:rPr>
          <w:rFonts w:ascii="Times New Roman" w:hAnsi="Times New Roman"/>
          <w:color w:val="060708"/>
          <w:sz w:val="24"/>
          <w:szCs w:val="24"/>
        </w:rPr>
      </w:pPr>
    </w:p>
    <w:p w14:paraId="4E726053" w14:textId="77777777" w:rsidR="003729CC" w:rsidRPr="003729CC" w:rsidRDefault="003729CC" w:rsidP="00737910">
      <w:pPr>
        <w:shd w:val="clear" w:color="auto" w:fill="FFFFFF"/>
        <w:spacing w:after="0"/>
        <w:ind w:firstLine="720"/>
        <w:jc w:val="both"/>
        <w:rPr>
          <w:rFonts w:ascii="Times New Roman" w:hAnsi="Times New Roman"/>
          <w:color w:val="060708"/>
          <w:sz w:val="24"/>
          <w:szCs w:val="24"/>
        </w:rPr>
      </w:pPr>
      <w:r w:rsidRPr="003729CC">
        <w:rPr>
          <w:rFonts w:ascii="Times New Roman" w:hAnsi="Times New Roman"/>
          <w:color w:val="060708"/>
          <w:sz w:val="24"/>
          <w:szCs w:val="24"/>
        </w:rPr>
        <w:t xml:space="preserve">Современные роботизированные технологии занимают важное место в системе медицинской реабилитации пациентов с последствиями травмы спинного мозга. Использование экзоскелетов в клинической практике позволяет значительно расширить возможности восстановления локомоторной функции, повысить уровень самостоятельности пациентов и улучшить их качество жизни. В последние годы внимание специалистов всё больше сосредоточено на разработке комплексных программ реконструкции ходьбы, основанных на сочетании роботизированной терапии, физиотерапии, лечебной физкультуры и психологической поддержки. Практическое применение экзоскелетов основывается на создании физиологически правильного двигательного паттерна. Роботизированные системы обеспечивают воспроизведение естественного цикла ходьбы, что способствует стимуляции нейромышечных связей и активизации механизмов нейропластичности центральной нервной системы. Исследования показывают, что регулярные тренировки с применением экзоскелета приводят к улучшению координации движений, повышению мышечной силы и выносливости пациентов [10]. Одним из ключевых преимуществ роботизированной терапии является возможность ранней вертикализации пациентов. Длительная иммобилизация после травмы спинного мозга часто сопровождается развитием вторичных осложнений, включая мышечную атрофию, контрактуры, нарушения сердечно-сосудистой и дыхательной систем. Применение экзоскелетов позволяет снизить риск подобных осложнений и ускорить процесс восстановления [1]. Особое значение в современной реабилитации приобретает индивидуализация программ восстановления. Современные экзоскелеты оснащаются интеллектуальными системами управления, позволяющими регулировать параметры движения, скорость ходьбы, степень поддержки и нагрузку на нижние конечности в зависимости от состояния пациента. Такой подход обеспечивает безопасность тренировок и позволяет адаптировать процесс реабилитации под функциональные возможности каждого больного [6]. Важным направлением является сочетание роботизированной терапии с функциональной электростимуляцией. Синхронизированное применение данных методов способствует дополнительной активации мышц нижних конечностей, улучшает проведение нервных импульсов и усиливает эффективность восстановления двигательных функций [5]. Комбинированные методики позволяют повысить интенсивность реабилитационного процесса и добиться более выраженных функциональных результатов. Кроме физического восстановления, экзоскелетная терапия оказывает положительное влияние на психоэмоциональное состояние пациентов. Возможность вертикального положения тела и самостоятельного передвижения способствует снижению уровня тревожности и депрессии, формирует мотивацию к дальнейшему восстановлению и повышает социальную адаптацию пациентов [12]. Пациенты отмечают улучшение самооценки и повышение уверенности в собственных возможностях после прохождения курса роботизированной терапии [11]. Современные исследования также акцентируют внимание на применении технологий биологической обратной связи. Интеграция датчиков движения и систем анализа походки позволяет осуществлять мониторинг двигательной активности в режиме реального времени. </w:t>
      </w:r>
      <w:r w:rsidRPr="003729CC">
        <w:rPr>
          <w:rFonts w:ascii="Times New Roman" w:hAnsi="Times New Roman"/>
          <w:color w:val="060708"/>
          <w:sz w:val="24"/>
          <w:szCs w:val="24"/>
        </w:rPr>
        <w:lastRenderedPageBreak/>
        <w:t>Это обеспечивает возможность оперативной коррекции тренировочной программы и повышения эффективности реабилитационных мероприятий [7]. Дополнительным перспективным направлением является использование виртуальной реальности в сочетании с роботизированными системами. Виртуальные тренировочные среды позволяют моделировать различные условия передвижения, повышая вовлеченность пациента в реабилитационный процесс и стимулируя когнитивную активность. Подобные технологии особенно эффективны при длительной реабилитации пациентов с тяжёлыми двигательными нарушениями [13].</w:t>
      </w:r>
    </w:p>
    <w:p w14:paraId="14E62294" w14:textId="77777777" w:rsidR="00F751C4" w:rsidRDefault="003729CC" w:rsidP="00737910">
      <w:pPr>
        <w:shd w:val="clear" w:color="auto" w:fill="FFFFFF"/>
        <w:spacing w:after="0"/>
        <w:ind w:firstLine="720"/>
        <w:jc w:val="both"/>
        <w:rPr>
          <w:rFonts w:ascii="Times New Roman" w:hAnsi="Times New Roman"/>
          <w:color w:val="060708"/>
          <w:sz w:val="24"/>
          <w:szCs w:val="24"/>
        </w:rPr>
      </w:pPr>
      <w:r w:rsidRPr="003729CC">
        <w:rPr>
          <w:rFonts w:ascii="Times New Roman" w:hAnsi="Times New Roman"/>
          <w:color w:val="060708"/>
          <w:sz w:val="24"/>
          <w:szCs w:val="24"/>
        </w:rPr>
        <w:t xml:space="preserve">Практика применения экзоскелетов показывает, что наиболее высокие результаты достигаются при использовании междисциплинарного подхода. В реабилитационном процессе должны участвовать врачи-реабилитологи, неврологи, физиотерапевты, инструкторы лечебной физкультуры, психологи и специалисты по роботизированной терапии. Комплексная работа специалистов позволяет учитывать как физические, так и психологические особенности пациента, обеспечивая максимально эффективное восстановление [3]. Несмотря на значительные достижения в области роботизированной реабилитации, остаются актуальными вопросы стандартизации протоколов применения экзоскелетов и разработки единых критериев оценки эффективности терапии. Дальнейшие научные исследования направлены на совершенствование систем управления экзоскелетами, повышение автономности устройств и интеграцию искусственного интеллекта в процесс восстановления двигательной активности пациентов [4]. </w:t>
      </w:r>
    </w:p>
    <w:p w14:paraId="5BC933BF" w14:textId="77777777" w:rsidR="00737910" w:rsidRDefault="00737910" w:rsidP="00737910">
      <w:pPr>
        <w:shd w:val="clear" w:color="auto" w:fill="FFFFFF"/>
        <w:spacing w:after="0"/>
        <w:ind w:firstLine="720"/>
        <w:jc w:val="both"/>
        <w:rPr>
          <w:rFonts w:ascii="Times New Roman" w:hAnsi="Times New Roman"/>
          <w:color w:val="060708"/>
          <w:sz w:val="24"/>
          <w:szCs w:val="24"/>
        </w:rPr>
      </w:pPr>
    </w:p>
    <w:p w14:paraId="50D31821" w14:textId="77777777" w:rsidR="00F751C4" w:rsidRDefault="00F751C4" w:rsidP="003729CC">
      <w:pPr>
        <w:shd w:val="clear" w:color="auto" w:fill="FFFFFF"/>
        <w:spacing w:after="0"/>
        <w:jc w:val="both"/>
        <w:rPr>
          <w:rFonts w:ascii="Times New Roman" w:hAnsi="Times New Roman"/>
          <w:color w:val="060708"/>
          <w:sz w:val="24"/>
          <w:szCs w:val="24"/>
        </w:rPr>
      </w:pPr>
      <w:r>
        <w:rPr>
          <w:noProof/>
        </w:rPr>
        <w:drawing>
          <wp:inline distT="0" distB="0" distL="0" distR="0" wp14:anchorId="65654891" wp14:editId="799DDC82">
            <wp:extent cx="2298321" cy="1292469"/>
            <wp:effectExtent l="0" t="0" r="6985" b="317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39" cy="130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60708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8214E67" wp14:editId="70C9A3E6">
            <wp:extent cx="3604846" cy="1308759"/>
            <wp:effectExtent l="0" t="0" r="0" b="5715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248" cy="13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1797D" w14:textId="77777777" w:rsidR="00F751C4" w:rsidRDefault="00F751C4" w:rsidP="003729CC">
      <w:pPr>
        <w:shd w:val="clear" w:color="auto" w:fill="FFFFFF"/>
        <w:spacing w:after="0"/>
        <w:jc w:val="both"/>
        <w:rPr>
          <w:rFonts w:ascii="Times New Roman" w:hAnsi="Times New Roman"/>
          <w:color w:val="060708"/>
          <w:sz w:val="24"/>
          <w:szCs w:val="24"/>
        </w:rPr>
      </w:pPr>
      <w:r>
        <w:rPr>
          <w:noProof/>
        </w:rPr>
        <w:drawing>
          <wp:inline distT="0" distB="0" distL="0" distR="0" wp14:anchorId="02A1B0A2" wp14:editId="1001F6EB">
            <wp:extent cx="1714500" cy="1285339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07" cy="12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60708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366A5477" wp14:editId="28372177">
            <wp:extent cx="1723292" cy="1530593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84" cy="153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E7F89" w14:textId="77777777" w:rsidR="00ED2639" w:rsidRDefault="00ED2639" w:rsidP="00ED263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60708"/>
          <w:sz w:val="24"/>
          <w:szCs w:val="24"/>
        </w:rPr>
      </w:pPr>
    </w:p>
    <w:p w14:paraId="465F7D6A" w14:textId="77777777" w:rsidR="00F751C4" w:rsidRDefault="00993CC8" w:rsidP="00ED263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60708"/>
          <w:sz w:val="24"/>
          <w:szCs w:val="24"/>
        </w:rPr>
      </w:pPr>
      <w:r>
        <w:rPr>
          <w:rFonts w:ascii="Times New Roman" w:hAnsi="Times New Roman"/>
          <w:color w:val="060708"/>
          <w:sz w:val="24"/>
          <w:szCs w:val="24"/>
        </w:rPr>
        <w:t>Рисунок 6</w:t>
      </w:r>
      <w:r w:rsidR="003729CC" w:rsidRPr="003729CC">
        <w:rPr>
          <w:rFonts w:ascii="Times New Roman" w:hAnsi="Times New Roman"/>
          <w:color w:val="060708"/>
          <w:sz w:val="24"/>
          <w:szCs w:val="24"/>
        </w:rPr>
        <w:t xml:space="preserve"> – Применение роботизированного экзоскелета в процессе восстановления ходьбы </w:t>
      </w:r>
    </w:p>
    <w:p w14:paraId="585B32C2" w14:textId="77777777" w:rsidR="00F751C4" w:rsidRDefault="00F751C4" w:rsidP="00B15CF0">
      <w:pPr>
        <w:shd w:val="clear" w:color="auto" w:fill="FFFFFF"/>
        <w:suppressAutoHyphens/>
        <w:spacing w:after="0"/>
        <w:jc w:val="both"/>
        <w:rPr>
          <w:rFonts w:ascii="Times New Roman" w:hAnsi="Times New Roman"/>
          <w:color w:val="060708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0B899A" wp14:editId="63AABBB3">
            <wp:extent cx="1582615" cy="2349297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49" cy="236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60708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7EFAB4E" wp14:editId="308B8AAE">
            <wp:extent cx="4273061" cy="2403597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11" cy="241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21DB" w14:textId="77777777" w:rsidR="009D32B4" w:rsidRDefault="00993CC8" w:rsidP="00ED2639">
      <w:pPr>
        <w:shd w:val="clear" w:color="auto" w:fill="FFFFFF"/>
        <w:spacing w:after="0"/>
        <w:ind w:firstLine="720"/>
        <w:jc w:val="both"/>
        <w:rPr>
          <w:rFonts w:ascii="Times New Roman" w:hAnsi="Times New Roman"/>
          <w:color w:val="060708"/>
          <w:sz w:val="24"/>
          <w:szCs w:val="24"/>
        </w:rPr>
      </w:pPr>
      <w:r>
        <w:rPr>
          <w:rFonts w:ascii="Times New Roman" w:hAnsi="Times New Roman"/>
          <w:color w:val="060708"/>
          <w:sz w:val="24"/>
          <w:szCs w:val="24"/>
        </w:rPr>
        <w:t>Рисунок 7</w:t>
      </w:r>
      <w:r w:rsidR="003729CC" w:rsidRPr="003729CC">
        <w:rPr>
          <w:rFonts w:ascii="Times New Roman" w:hAnsi="Times New Roman"/>
          <w:color w:val="060708"/>
          <w:sz w:val="24"/>
          <w:szCs w:val="24"/>
        </w:rPr>
        <w:t xml:space="preserve"> – Современные технологии реконструкции ходьбы у пациентов с травмой спинного мозга</w:t>
      </w:r>
      <w:r w:rsidR="009D32B4">
        <w:rPr>
          <w:rFonts w:ascii="Times New Roman" w:hAnsi="Times New Roman"/>
          <w:color w:val="060708"/>
          <w:sz w:val="24"/>
          <w:szCs w:val="24"/>
        </w:rPr>
        <w:t>.</w:t>
      </w:r>
    </w:p>
    <w:p w14:paraId="359A9F2F" w14:textId="77777777" w:rsidR="009D32B4" w:rsidRDefault="009D32B4" w:rsidP="003729CC">
      <w:pPr>
        <w:shd w:val="clear" w:color="auto" w:fill="FFFFFF"/>
        <w:spacing w:after="0"/>
        <w:jc w:val="both"/>
        <w:rPr>
          <w:rFonts w:ascii="Times New Roman" w:hAnsi="Times New Roman"/>
          <w:color w:val="060708"/>
          <w:sz w:val="24"/>
          <w:szCs w:val="24"/>
        </w:rPr>
      </w:pPr>
    </w:p>
    <w:p w14:paraId="07D992A3" w14:textId="77777777" w:rsidR="003729CC" w:rsidRPr="003729CC" w:rsidRDefault="003729CC" w:rsidP="00737910">
      <w:pPr>
        <w:shd w:val="clear" w:color="auto" w:fill="FFFFFF"/>
        <w:spacing w:after="0"/>
        <w:ind w:firstLine="720"/>
        <w:jc w:val="both"/>
        <w:rPr>
          <w:rFonts w:ascii="Times New Roman" w:hAnsi="Times New Roman"/>
          <w:color w:val="060708"/>
          <w:sz w:val="24"/>
          <w:szCs w:val="24"/>
        </w:rPr>
      </w:pPr>
      <w:r w:rsidRPr="003729CC">
        <w:rPr>
          <w:rFonts w:ascii="Times New Roman" w:hAnsi="Times New Roman"/>
          <w:color w:val="060708"/>
          <w:sz w:val="24"/>
          <w:szCs w:val="24"/>
        </w:rPr>
        <w:t xml:space="preserve"> Таким образом, современные роботизированные технологии открывают новые перспективы в реабилитации пациентов с последствиями травмы спинного мозга. Использование экзоскелетов позволяет не только восстановить двигательные функции, но и повысить уровень социальной адаптации, самостоятельности и качества жизни пациентов. Совершенствование технологий и внедрение инновационных методов реабилитации будут способствовать дальнейшему развитию системы медицинской помощи и повышению эффективности восстановительного</w:t>
      </w:r>
      <w:r w:rsidRPr="003729CC">
        <w:rPr>
          <w:rFonts w:ascii="Roboto" w:hAnsi="Roboto"/>
          <w:color w:val="060708"/>
          <w:sz w:val="27"/>
          <w:szCs w:val="27"/>
        </w:rPr>
        <w:t xml:space="preserve"> </w:t>
      </w:r>
      <w:r w:rsidRPr="003729CC">
        <w:rPr>
          <w:rFonts w:ascii="Times New Roman" w:hAnsi="Times New Roman"/>
          <w:color w:val="060708"/>
          <w:sz w:val="24"/>
          <w:szCs w:val="24"/>
        </w:rPr>
        <w:t>лечения.</w:t>
      </w:r>
    </w:p>
    <w:p w14:paraId="40DB3269" w14:textId="77777777" w:rsidR="00737910" w:rsidRDefault="00737910">
      <w:pPr>
        <w:spacing w:after="0" w:line="240" w:lineRule="auto"/>
        <w:rPr>
          <w:rFonts w:ascii="Arial" w:eastAsiaTheme="majorEastAsia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429ACA7" w14:textId="77777777" w:rsidR="00F751C4" w:rsidRPr="00F751C4" w:rsidRDefault="00F751C4" w:rsidP="00F751C4">
      <w:pPr>
        <w:pStyle w:val="1"/>
        <w:jc w:val="center"/>
        <w:rPr>
          <w:rFonts w:ascii="Arial" w:hAnsi="Arial" w:cs="Arial"/>
          <w:b/>
          <w:color w:val="auto"/>
          <w:sz w:val="28"/>
          <w:szCs w:val="28"/>
        </w:rPr>
      </w:pPr>
      <w:r w:rsidRPr="00F751C4">
        <w:rPr>
          <w:rFonts w:ascii="Arial" w:hAnsi="Arial" w:cs="Arial"/>
          <w:color w:val="auto"/>
          <w:sz w:val="28"/>
          <w:szCs w:val="28"/>
        </w:rPr>
        <w:lastRenderedPageBreak/>
        <w:t>Приложение В</w:t>
      </w:r>
    </w:p>
    <w:p w14:paraId="3DD15996" w14:textId="77777777" w:rsidR="00F751C4" w:rsidRDefault="00F751C4" w:rsidP="00F751C4">
      <w:pPr>
        <w:pStyle w:val="1"/>
        <w:jc w:val="center"/>
        <w:rPr>
          <w:rFonts w:ascii="Arial" w:hAnsi="Arial" w:cs="Arial"/>
          <w:color w:val="auto"/>
          <w:sz w:val="28"/>
          <w:szCs w:val="28"/>
        </w:rPr>
      </w:pPr>
      <w:r w:rsidRPr="00F751C4">
        <w:rPr>
          <w:rFonts w:ascii="Arial" w:hAnsi="Arial" w:cs="Arial"/>
          <w:color w:val="auto"/>
          <w:sz w:val="28"/>
          <w:szCs w:val="28"/>
        </w:rPr>
        <w:t>Список использованных источников</w:t>
      </w:r>
    </w:p>
    <w:p w14:paraId="23669DF2" w14:textId="77777777" w:rsidR="00F24DBC" w:rsidRPr="00F24DBC" w:rsidRDefault="00F24DBC" w:rsidP="00F24DBC">
      <w:pPr>
        <w:pStyle w:val="ds-markdown-paragraph"/>
        <w:numPr>
          <w:ilvl w:val="0"/>
          <w:numId w:val="6"/>
        </w:numPr>
        <w:shd w:val="clear" w:color="auto" w:fill="FFFFFF"/>
        <w:spacing w:after="0" w:afterAutospacing="0" w:line="276" w:lineRule="auto"/>
        <w:ind w:left="0"/>
        <w:jc w:val="both"/>
        <w:rPr>
          <w:color w:val="0F1115"/>
        </w:rPr>
      </w:pPr>
      <w:r w:rsidRPr="00F24DBC">
        <w:rPr>
          <w:rStyle w:val="a5"/>
          <w:b w:val="0"/>
          <w:color w:val="0F1115"/>
        </w:rPr>
        <w:t>Карякин, Н. Н.</w:t>
      </w:r>
      <w:r w:rsidRPr="00F24DBC">
        <w:rPr>
          <w:color w:val="0F1115"/>
        </w:rPr>
        <w:t> Потенциальные преимущества и ограничения использования роботизированных экзоскелетов у пациентов, перенесших позвоночно-спинномозговую травму: состояние вопроса / Н. Н. Карякин, А. Н. Белова, В. О. Сушин, Г. Е. Шейко, Ю. А. Исраелян, Н. Ю. Литвинова // Вестник восстановительной медицины. – 2020. – Т. 96, № 2. – С. 68-78. – DOI: 10.38025/2078-1962-2020-96-2-68-78.</w:t>
      </w:r>
    </w:p>
    <w:p w14:paraId="32C60736" w14:textId="77777777" w:rsidR="00F24DBC" w:rsidRPr="00F24DBC" w:rsidRDefault="00F24DBC" w:rsidP="00F24DBC">
      <w:pPr>
        <w:pStyle w:val="ds-markdown-paragraph"/>
        <w:numPr>
          <w:ilvl w:val="0"/>
          <w:numId w:val="6"/>
        </w:numPr>
        <w:shd w:val="clear" w:color="auto" w:fill="FFFFFF"/>
        <w:spacing w:after="0" w:afterAutospacing="0" w:line="276" w:lineRule="auto"/>
        <w:ind w:left="0"/>
        <w:jc w:val="both"/>
        <w:rPr>
          <w:color w:val="0F1115"/>
        </w:rPr>
      </w:pPr>
      <w:r w:rsidRPr="00F24DBC">
        <w:rPr>
          <w:rStyle w:val="a5"/>
          <w:b w:val="0"/>
          <w:color w:val="0F1115"/>
        </w:rPr>
        <w:t>Боймуродов, Г. А.</w:t>
      </w:r>
      <w:r w:rsidRPr="00F24DBC">
        <w:rPr>
          <w:color w:val="0F1115"/>
        </w:rPr>
        <w:t> Применение экзоскелета у больных с осложненными травмами грудо-поясничного отдела позвоночника / Г. А. Боймуродов, А. Р. Саттаров, А. А. Ражабов, Т. Ш. Эргашев, Ф. Ф. Эгашев, Ж. Ж. Эргашев, А. А. Марков, В. А. Марков, С. С. Саидов // Врач скорой помощи. – 2025. – № 8. – С. 5-14.</w:t>
      </w:r>
    </w:p>
    <w:p w14:paraId="720F623B" w14:textId="77777777" w:rsidR="00F24DBC" w:rsidRPr="00F24DBC" w:rsidRDefault="00F24DBC" w:rsidP="00F24DBC">
      <w:pPr>
        <w:pStyle w:val="ds-markdown-paragraph"/>
        <w:numPr>
          <w:ilvl w:val="0"/>
          <w:numId w:val="6"/>
        </w:numPr>
        <w:shd w:val="clear" w:color="auto" w:fill="FFFFFF"/>
        <w:spacing w:after="0" w:afterAutospacing="0" w:line="276" w:lineRule="auto"/>
        <w:ind w:left="0"/>
        <w:jc w:val="both"/>
        <w:rPr>
          <w:color w:val="0F1115"/>
        </w:rPr>
      </w:pPr>
      <w:r w:rsidRPr="00F24DBC">
        <w:rPr>
          <w:rStyle w:val="a5"/>
          <w:b w:val="0"/>
          <w:color w:val="0F1115"/>
        </w:rPr>
        <w:t>Гвоздарева, М. А</w:t>
      </w:r>
      <w:r w:rsidRPr="00F24DBC">
        <w:rPr>
          <w:rStyle w:val="a5"/>
          <w:color w:val="0F1115"/>
        </w:rPr>
        <w:t>.</w:t>
      </w:r>
      <w:r w:rsidRPr="00F24DBC">
        <w:rPr>
          <w:color w:val="0F1115"/>
        </w:rPr>
        <w:t> Влияние тренировочной ходьбы в экзоскелете на эффективность реабилитации пациентов с последствиями позвоночно-спинномозговой травмы / М. А. Гвоздарева, Л. А. Шпагина, Н. П. Карева, Е. В. Куропатова, В. В. Рерих // Спортивная медицина: наука и практика. – 2023. – Т. 13, № 3. – С. 58-66. – DOI: 10.47529/2223-2524.2023.3.2.</w:t>
      </w:r>
    </w:p>
    <w:p w14:paraId="53385370" w14:textId="77777777" w:rsidR="00F24DBC" w:rsidRPr="00F24DBC" w:rsidRDefault="00F24DBC" w:rsidP="00F24DBC">
      <w:pPr>
        <w:pStyle w:val="ds-markdown-paragraph"/>
        <w:numPr>
          <w:ilvl w:val="0"/>
          <w:numId w:val="6"/>
        </w:numPr>
        <w:shd w:val="clear" w:color="auto" w:fill="FFFFFF"/>
        <w:spacing w:after="0" w:afterAutospacing="0" w:line="276" w:lineRule="auto"/>
        <w:ind w:left="0"/>
        <w:jc w:val="both"/>
        <w:rPr>
          <w:color w:val="0F1115"/>
        </w:rPr>
      </w:pPr>
      <w:r w:rsidRPr="00F24DBC">
        <w:rPr>
          <w:rStyle w:val="a5"/>
          <w:b w:val="0"/>
          <w:color w:val="0F1115"/>
        </w:rPr>
        <w:t>Гвоздарева, М. А.</w:t>
      </w:r>
      <w:r w:rsidRPr="00F24DBC">
        <w:rPr>
          <w:color w:val="0F1115"/>
        </w:rPr>
        <w:t> Оценка эффективности и безопасности применения экзоскелета в программах реабилитации пациентов с позвоночно-спинномозговой травмой / М. А. Гвоздарева, Е. В. Чешева, А. Г. Самохин, Е. В. Кудрова, Г. О. Дроздов, В. И. Шевцов, Н. П. Карева // Хирургия позвоночника. – 2020. – Т. 17, № 4. – С. 68-76.</w:t>
      </w:r>
    </w:p>
    <w:p w14:paraId="32E5E002" w14:textId="77777777" w:rsidR="00F24DBC" w:rsidRPr="00F24DBC" w:rsidRDefault="00F24DBC" w:rsidP="00F24DBC">
      <w:pPr>
        <w:pStyle w:val="ds-markdown-paragraph"/>
        <w:numPr>
          <w:ilvl w:val="0"/>
          <w:numId w:val="6"/>
        </w:numPr>
        <w:shd w:val="clear" w:color="auto" w:fill="FFFFFF"/>
        <w:spacing w:after="0" w:afterAutospacing="0" w:line="276" w:lineRule="auto"/>
        <w:ind w:left="0"/>
        <w:jc w:val="both"/>
        <w:rPr>
          <w:color w:val="0F1115"/>
        </w:rPr>
      </w:pPr>
      <w:r w:rsidRPr="00F24DBC">
        <w:rPr>
          <w:rStyle w:val="a5"/>
          <w:b w:val="0"/>
          <w:color w:val="0F1115"/>
        </w:rPr>
        <w:t>Ткаченко, П. В</w:t>
      </w:r>
      <w:r w:rsidRPr="00F24DBC">
        <w:rPr>
          <w:rStyle w:val="a5"/>
          <w:color w:val="0F1115"/>
        </w:rPr>
        <w:t>.</w:t>
      </w:r>
      <w:r w:rsidRPr="00F24DBC">
        <w:rPr>
          <w:color w:val="0F1115"/>
        </w:rPr>
        <w:t> Синхронизированное применение экзоскелета с функциональной электростимуляцией у пациентов с последствиями травмы спинного мозга / П. В. Ткаченко, В. Д. Даминов, О. Э. Карпов // Вестник восстановительной медицины. – 2020. – № 3. – С. 42-49.</w:t>
      </w:r>
    </w:p>
    <w:p w14:paraId="37CF6AEB" w14:textId="77777777" w:rsidR="00F24DBC" w:rsidRPr="00F24DBC" w:rsidRDefault="00F24DBC" w:rsidP="00F24DBC">
      <w:pPr>
        <w:pStyle w:val="ds-markdown-paragraph"/>
        <w:numPr>
          <w:ilvl w:val="0"/>
          <w:numId w:val="6"/>
        </w:numPr>
        <w:shd w:val="clear" w:color="auto" w:fill="FFFFFF"/>
        <w:spacing w:after="0" w:afterAutospacing="0" w:line="276" w:lineRule="auto"/>
        <w:ind w:left="0"/>
        <w:jc w:val="both"/>
        <w:rPr>
          <w:color w:val="0F1115"/>
        </w:rPr>
      </w:pPr>
      <w:r w:rsidRPr="00F24DBC">
        <w:rPr>
          <w:rStyle w:val="a5"/>
          <w:b w:val="0"/>
          <w:color w:val="0F1115"/>
        </w:rPr>
        <w:t>Даминов, В. Д.</w:t>
      </w:r>
      <w:r w:rsidRPr="00F24DBC">
        <w:rPr>
          <w:color w:val="0F1115"/>
        </w:rPr>
        <w:t> Экзоскелеты в медицине: мировой опыт и клиническая практика Пироговского Центра / В. Д. Даминов, П. В. Ткаченко // Национальный медико-хирургический центр им. Н.И. Пирогова. – 2018. – № 2. – С. 56-63.</w:t>
      </w:r>
    </w:p>
    <w:p w14:paraId="2B458A12" w14:textId="77777777" w:rsidR="00F24DBC" w:rsidRPr="00F24DBC" w:rsidRDefault="00F24DBC" w:rsidP="00F24DBC">
      <w:pPr>
        <w:pStyle w:val="ds-markdown-paragraph"/>
        <w:numPr>
          <w:ilvl w:val="0"/>
          <w:numId w:val="6"/>
        </w:numPr>
        <w:shd w:val="clear" w:color="auto" w:fill="FFFFFF"/>
        <w:spacing w:after="0" w:afterAutospacing="0" w:line="276" w:lineRule="auto"/>
        <w:ind w:left="0"/>
        <w:jc w:val="both"/>
        <w:rPr>
          <w:color w:val="0F1115"/>
        </w:rPr>
      </w:pPr>
      <w:r w:rsidRPr="00F24DBC">
        <w:rPr>
          <w:rStyle w:val="a5"/>
          <w:b w:val="0"/>
          <w:color w:val="0F1115"/>
        </w:rPr>
        <w:t>Федеральный центр мозга и нейротехнологий ФМБА России.</w:t>
      </w:r>
      <w:r w:rsidRPr="00F24DBC">
        <w:rPr>
          <w:color w:val="0F1115"/>
        </w:rPr>
        <w:t> Экзоскелет: технические характеристики и противопоказания. – Москва, 2024. – 2 с.</w:t>
      </w:r>
    </w:p>
    <w:p w14:paraId="25CEA012" w14:textId="77777777" w:rsidR="00F24DBC" w:rsidRPr="00F24DBC" w:rsidRDefault="00F24DBC" w:rsidP="00F24DBC">
      <w:pPr>
        <w:pStyle w:val="ds-markdown-paragraph"/>
        <w:numPr>
          <w:ilvl w:val="0"/>
          <w:numId w:val="6"/>
        </w:numPr>
        <w:shd w:val="clear" w:color="auto" w:fill="FFFFFF"/>
        <w:spacing w:after="0" w:afterAutospacing="0" w:line="276" w:lineRule="auto"/>
        <w:ind w:left="0"/>
        <w:jc w:val="both"/>
        <w:rPr>
          <w:color w:val="0F1115"/>
        </w:rPr>
      </w:pPr>
      <w:r w:rsidRPr="00F24DBC">
        <w:rPr>
          <w:rStyle w:val="a5"/>
          <w:b w:val="0"/>
          <w:color w:val="0F1115"/>
        </w:rPr>
        <w:t>Министерство здравоохранения РФ.</w:t>
      </w:r>
      <w:r w:rsidRPr="00F24DBC">
        <w:rPr>
          <w:color w:val="0F1115"/>
        </w:rPr>
        <w:t> В городской поликлинике №1 Владикавказа осваивают новые возможности реабилитации пациентов (экзоскелет ExoAtlet). – Москва, 2025. – 2 с.</w:t>
      </w:r>
    </w:p>
    <w:p w14:paraId="02DF899E" w14:textId="77777777" w:rsidR="00F24DBC" w:rsidRPr="00F24DBC" w:rsidRDefault="00F24DBC" w:rsidP="00F24DBC">
      <w:pPr>
        <w:pStyle w:val="ds-markdown-paragraph"/>
        <w:numPr>
          <w:ilvl w:val="0"/>
          <w:numId w:val="6"/>
        </w:numPr>
        <w:shd w:val="clear" w:color="auto" w:fill="FFFFFF"/>
        <w:spacing w:after="0" w:afterAutospacing="0" w:line="276" w:lineRule="auto"/>
        <w:ind w:left="0"/>
        <w:jc w:val="both"/>
        <w:rPr>
          <w:color w:val="0F1115"/>
        </w:rPr>
      </w:pPr>
      <w:r w:rsidRPr="00F24DBC">
        <w:rPr>
          <w:rStyle w:val="a5"/>
          <w:b w:val="0"/>
          <w:color w:val="0F1115"/>
        </w:rPr>
        <w:t>ФГБУ ЯММЦ ФМБА России</w:t>
      </w:r>
      <w:r w:rsidRPr="00F24DBC">
        <w:rPr>
          <w:rStyle w:val="a5"/>
          <w:color w:val="0F1115"/>
        </w:rPr>
        <w:t>.</w:t>
      </w:r>
      <w:r w:rsidRPr="00F24DBC">
        <w:rPr>
          <w:color w:val="0F1115"/>
        </w:rPr>
        <w:t> Новое оборудование в отделении реабилитации (экзоскелет «ЭкзоАтлет-II»). – Ялта, 2024. – 2 с.</w:t>
      </w:r>
    </w:p>
    <w:p w14:paraId="54AF12EB" w14:textId="77777777" w:rsidR="00F24DBC" w:rsidRPr="00F24DBC" w:rsidRDefault="00F24DBC" w:rsidP="00F24DBC">
      <w:pPr>
        <w:pStyle w:val="ds-markdown-paragraph"/>
        <w:numPr>
          <w:ilvl w:val="0"/>
          <w:numId w:val="6"/>
        </w:numPr>
        <w:shd w:val="clear" w:color="auto" w:fill="FFFFFF"/>
        <w:spacing w:after="0" w:afterAutospacing="0" w:line="276" w:lineRule="auto"/>
        <w:ind w:left="0"/>
        <w:jc w:val="both"/>
        <w:rPr>
          <w:color w:val="0F1115"/>
        </w:rPr>
      </w:pPr>
      <w:r w:rsidRPr="00F24DBC">
        <w:rPr>
          <w:rStyle w:val="a5"/>
          <w:b w:val="0"/>
          <w:color w:val="0F1115"/>
        </w:rPr>
        <w:t>Коваленко, А. П</w:t>
      </w:r>
      <w:r w:rsidRPr="00F24DBC">
        <w:rPr>
          <w:rStyle w:val="a5"/>
          <w:color w:val="0F1115"/>
        </w:rPr>
        <w:t>.</w:t>
      </w:r>
      <w:r w:rsidRPr="00F24DBC">
        <w:rPr>
          <w:color w:val="0F1115"/>
        </w:rPr>
        <w:t> Применение экзоскелета ExoAtlet в сочетании с ботулинотерапией для восстановления ходьбы у пациентов с последствиями острого повреждения головного мозга / А. П. Коваленко, А. С. Родионов, Д. И. Кремлёв [и др.] // Неврология, нейропсихиатрия, психосоматика. – 2021. – № 2. – С. 56-64. – DOI: 10.14412/2074-2711-2021-2-56-64.</w:t>
      </w:r>
    </w:p>
    <w:p w14:paraId="5B7594C4" w14:textId="77777777" w:rsidR="00F24DBC" w:rsidRPr="00F24DBC" w:rsidRDefault="00F24DBC" w:rsidP="00F24DBC">
      <w:pPr>
        <w:pStyle w:val="ds-markdown-paragraph"/>
        <w:numPr>
          <w:ilvl w:val="0"/>
          <w:numId w:val="6"/>
        </w:numPr>
        <w:shd w:val="clear" w:color="auto" w:fill="FFFFFF"/>
        <w:spacing w:after="0" w:afterAutospacing="0" w:line="276" w:lineRule="auto"/>
        <w:ind w:left="0"/>
        <w:jc w:val="both"/>
        <w:rPr>
          <w:color w:val="0F1115"/>
        </w:rPr>
      </w:pPr>
      <w:r w:rsidRPr="00F24DBC">
        <w:rPr>
          <w:rStyle w:val="a5"/>
          <w:b w:val="0"/>
          <w:color w:val="0F1115"/>
        </w:rPr>
        <w:lastRenderedPageBreak/>
        <w:t>Козлов, С. Н.</w:t>
      </w:r>
      <w:r w:rsidRPr="00F24DBC">
        <w:rPr>
          <w:color w:val="0F1115"/>
        </w:rPr>
        <w:t> Механизмы нейропластичности при роботизированной локомоторной терапии у пациентов с травмой спинного мозга / С. Н. Козлов, Е. А. Петрова, А. А. Иванов // Журнал неврологии и психиатрии им. С.С. Корсакова. – 2024. – Т. 124, № 3. – С. 67-74.</w:t>
      </w:r>
    </w:p>
    <w:p w14:paraId="48D91A6A" w14:textId="77777777" w:rsidR="00F24DBC" w:rsidRPr="00F24DBC" w:rsidRDefault="00F24DBC" w:rsidP="00F24DBC">
      <w:pPr>
        <w:pStyle w:val="ds-markdown-paragraph"/>
        <w:numPr>
          <w:ilvl w:val="0"/>
          <w:numId w:val="6"/>
        </w:numPr>
        <w:shd w:val="clear" w:color="auto" w:fill="FFFFFF"/>
        <w:spacing w:after="0" w:afterAutospacing="0" w:line="276" w:lineRule="auto"/>
        <w:ind w:left="0"/>
        <w:jc w:val="both"/>
        <w:rPr>
          <w:color w:val="0F1115"/>
        </w:rPr>
      </w:pPr>
      <w:r w:rsidRPr="00F24DBC">
        <w:rPr>
          <w:rStyle w:val="a5"/>
          <w:b w:val="0"/>
          <w:color w:val="0F1115"/>
        </w:rPr>
        <w:t>Белова, А. Н.</w:t>
      </w:r>
      <w:r w:rsidRPr="00F24DBC">
        <w:rPr>
          <w:color w:val="0F1115"/>
        </w:rPr>
        <w:t> Оценка качества жизни пациентов с травмой спинного мозга после курса реабилитации с применением экзоскелета / А. Н. Белова, Д. С. Лысенко, Е. С. Конева, В. А. Петров, Б. М. Доронин, М. Б. Щекочихина // Вестник восстановительной медицины. – 2024. – Т. 23, № 3. – С. 33-41.</w:t>
      </w:r>
    </w:p>
    <w:p w14:paraId="4BD72DF9" w14:textId="77777777" w:rsidR="00F24DBC" w:rsidRPr="00F24DBC" w:rsidRDefault="00F24DBC" w:rsidP="00F24DBC">
      <w:pPr>
        <w:pStyle w:val="ds-markdown-paragraph"/>
        <w:numPr>
          <w:ilvl w:val="0"/>
          <w:numId w:val="6"/>
        </w:numPr>
        <w:shd w:val="clear" w:color="auto" w:fill="FFFFFF"/>
        <w:spacing w:after="0" w:afterAutospacing="0" w:line="276" w:lineRule="auto"/>
        <w:ind w:left="0"/>
        <w:jc w:val="both"/>
        <w:rPr>
          <w:color w:val="0F1115"/>
        </w:rPr>
      </w:pPr>
      <w:r w:rsidRPr="00F24DBC">
        <w:rPr>
          <w:rStyle w:val="a5"/>
          <w:b w:val="0"/>
          <w:color w:val="0F1115"/>
        </w:rPr>
        <w:t>Коваленко, Т. Н.</w:t>
      </w:r>
      <w:r w:rsidRPr="00F24DBC">
        <w:rPr>
          <w:b/>
          <w:color w:val="0F1115"/>
        </w:rPr>
        <w:t> </w:t>
      </w:r>
      <w:r w:rsidRPr="00F24DBC">
        <w:rPr>
          <w:color w:val="0F1115"/>
        </w:rPr>
        <w:t>Психосоциальные аспекты реабилитации пациентов с травмой спинного мозга: качество жизни, тревога и депрессия / Т. Н. Коваленко, И. И. Шарифуллина, Э. М. Шарифуллин, Ф. С. Исмагилов, В. В. Сальникова, Л. Р. Ахмадеева // Медицинская психология в России. – 2023. – Т. 15, № 6 (83). – С. 7.</w:t>
      </w:r>
    </w:p>
    <w:p w14:paraId="190B7EA7" w14:textId="77777777" w:rsidR="00F24DBC" w:rsidRPr="00F24DBC" w:rsidRDefault="00F24DBC" w:rsidP="00F24DBC">
      <w:pPr>
        <w:pStyle w:val="ds-markdown-paragraph"/>
        <w:numPr>
          <w:ilvl w:val="0"/>
          <w:numId w:val="6"/>
        </w:numPr>
        <w:shd w:val="clear" w:color="auto" w:fill="FFFFFF"/>
        <w:spacing w:after="0" w:afterAutospacing="0" w:line="276" w:lineRule="auto"/>
        <w:ind w:left="0"/>
        <w:jc w:val="both"/>
        <w:rPr>
          <w:color w:val="0F1115"/>
        </w:rPr>
      </w:pPr>
      <w:r w:rsidRPr="00F24DBC">
        <w:rPr>
          <w:rStyle w:val="a5"/>
          <w:b w:val="0"/>
          <w:color w:val="0F1115"/>
        </w:rPr>
        <w:t>Конева, Е. С.</w:t>
      </w:r>
      <w:r w:rsidRPr="00F24DBC">
        <w:rPr>
          <w:b/>
          <w:color w:val="0F1115"/>
        </w:rPr>
        <w:t> </w:t>
      </w:r>
      <w:r w:rsidRPr="00F24DBC">
        <w:rPr>
          <w:color w:val="0F1115"/>
        </w:rPr>
        <w:t>Применение роботизированных экзоскелетов (Rewalk, Ekso, Indego) в реабилитации пациентов с травмой спинного мозга: обзор литературы / Е. С. Конева, В. А. Петров, Б. М. Доронин, А. Н. Белова // Российский журнал биомедицины. – 2023. – Т. 9, № 1. – С. 32-44.</w:t>
      </w:r>
    </w:p>
    <w:p w14:paraId="6906944C" w14:textId="77777777" w:rsidR="00F24DBC" w:rsidRPr="00F24DBC" w:rsidRDefault="00F24DBC" w:rsidP="00F24DBC">
      <w:pPr>
        <w:pStyle w:val="ds-markdown-paragraph"/>
        <w:numPr>
          <w:ilvl w:val="0"/>
          <w:numId w:val="6"/>
        </w:numPr>
        <w:shd w:val="clear" w:color="auto" w:fill="FFFFFF"/>
        <w:spacing w:after="0" w:afterAutospacing="0" w:line="276" w:lineRule="auto"/>
        <w:ind w:left="0"/>
        <w:jc w:val="both"/>
        <w:rPr>
          <w:color w:val="0F1115"/>
        </w:rPr>
      </w:pPr>
      <w:r w:rsidRPr="00F24DBC">
        <w:rPr>
          <w:rStyle w:val="a5"/>
          <w:b w:val="0"/>
          <w:color w:val="0F1115"/>
        </w:rPr>
        <w:t>Шапкова, Е. Ю.</w:t>
      </w:r>
      <w:r w:rsidRPr="00F24DBC">
        <w:rPr>
          <w:b/>
          <w:color w:val="0F1115"/>
        </w:rPr>
        <w:t> </w:t>
      </w:r>
      <w:r w:rsidRPr="00F24DBC">
        <w:rPr>
          <w:color w:val="0F1115"/>
        </w:rPr>
        <w:t>Динамика независимости и локомоторных возможностей при тренировках ходьбы в экзоскелете у пациентов с тяжелой хронической позвоночно-спинномозговой травмой / Е. Ю. Шапкова, Д. В. Емельянников, Ю. Е. Ларионова, Н. А. Купреев, Е. В. Григорьева // Хирургия позвоночника. – 2020. – Т. 17, № 4. – С. 54-67.</w:t>
      </w:r>
    </w:p>
    <w:p w14:paraId="3C741A53" w14:textId="77777777" w:rsidR="00737910" w:rsidRDefault="00737910">
      <w:pPr>
        <w:spacing w:after="0" w:line="240" w:lineRule="auto"/>
        <w:rPr>
          <w:rFonts w:ascii="Arial" w:hAnsi="Arial" w:cs="Arial"/>
          <w:sz w:val="28"/>
          <w:szCs w:val="36"/>
        </w:rPr>
      </w:pPr>
      <w:r>
        <w:rPr>
          <w:rFonts w:ascii="Arial" w:hAnsi="Arial" w:cs="Arial"/>
          <w:sz w:val="28"/>
          <w:szCs w:val="36"/>
        </w:rPr>
        <w:br w:type="page"/>
      </w:r>
    </w:p>
    <w:p w14:paraId="4D22BF83" w14:textId="77777777" w:rsidR="00B15CF0" w:rsidRDefault="00B15CF0" w:rsidP="00B15CF0">
      <w:pPr>
        <w:jc w:val="center"/>
        <w:rPr>
          <w:rFonts w:ascii="Arial" w:hAnsi="Arial" w:cs="Arial"/>
          <w:sz w:val="28"/>
          <w:szCs w:val="36"/>
        </w:rPr>
      </w:pPr>
      <w:r>
        <w:rPr>
          <w:rFonts w:ascii="Arial" w:hAnsi="Arial" w:cs="Arial"/>
          <w:sz w:val="28"/>
          <w:szCs w:val="36"/>
        </w:rPr>
        <w:lastRenderedPageBreak/>
        <w:t>Приложение Г</w:t>
      </w:r>
    </w:p>
    <w:p w14:paraId="4919EADE" w14:textId="77777777" w:rsidR="00E40EB1" w:rsidRDefault="00793560" w:rsidP="00737910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8"/>
          <w:szCs w:val="36"/>
        </w:rPr>
      </w:pPr>
      <w:r>
        <w:rPr>
          <w:noProof/>
        </w:rPr>
        <w:drawing>
          <wp:inline distT="0" distB="0" distL="0" distR="0" wp14:anchorId="745409A7" wp14:editId="570340B4">
            <wp:extent cx="5461195" cy="8057536"/>
            <wp:effectExtent l="0" t="0" r="6350" b="63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0027"/>
                    <a:stretch/>
                  </pic:blipFill>
                  <pic:spPr bwMode="auto">
                    <a:xfrm>
                      <a:off x="0" y="0"/>
                      <a:ext cx="5466756" cy="8065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0EB1">
        <w:rPr>
          <w:rFonts w:ascii="Arial" w:hAnsi="Arial" w:cs="Arial"/>
          <w:sz w:val="28"/>
          <w:szCs w:val="36"/>
        </w:rPr>
        <w:br w:type="page"/>
      </w:r>
    </w:p>
    <w:p w14:paraId="02541E2B" w14:textId="77777777" w:rsidR="00793560" w:rsidRPr="00D56D4F" w:rsidRDefault="00793560" w:rsidP="00793560">
      <w:pPr>
        <w:jc w:val="center"/>
        <w:rPr>
          <w:rFonts w:ascii="Arial" w:hAnsi="Arial" w:cs="Arial"/>
          <w:sz w:val="36"/>
          <w:szCs w:val="36"/>
        </w:rPr>
      </w:pPr>
      <w:r w:rsidRPr="00D56D4F">
        <w:rPr>
          <w:rFonts w:ascii="Arial" w:hAnsi="Arial" w:cs="Arial"/>
          <w:sz w:val="28"/>
          <w:szCs w:val="36"/>
        </w:rPr>
        <w:lastRenderedPageBreak/>
        <w:t xml:space="preserve">Приложение </w:t>
      </w:r>
      <w:r>
        <w:rPr>
          <w:rFonts w:ascii="Arial" w:hAnsi="Arial" w:cs="Arial"/>
          <w:sz w:val="28"/>
          <w:szCs w:val="36"/>
        </w:rPr>
        <w:t>Д</w:t>
      </w:r>
    </w:p>
    <w:p w14:paraId="70161117" w14:textId="77777777" w:rsidR="00793560" w:rsidRDefault="00793560" w:rsidP="00793560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2D62F1B" wp14:editId="5DD9DFFF">
            <wp:extent cx="4721722" cy="2655277"/>
            <wp:effectExtent l="0" t="0" r="3175" b="0"/>
            <wp:docPr id="134" name="Рисунок 1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481" cy="266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99A856A" w14:textId="77777777" w:rsidR="00793560" w:rsidRDefault="00793560" w:rsidP="00793560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</w:p>
    <w:p w14:paraId="57FCE6D5" w14:textId="77777777" w:rsidR="00793560" w:rsidRDefault="00993CC8" w:rsidP="00793560">
      <w:pPr>
        <w:widowControl w:val="0"/>
        <w:autoSpaceDE w:val="0"/>
        <w:autoSpaceDN w:val="0"/>
        <w:adjustRightInd w:val="0"/>
        <w:spacing w:after="0"/>
        <w:ind w:firstLine="709"/>
        <w:rPr>
          <w:rStyle w:val="a5"/>
          <w:rFonts w:ascii="Times New Roman" w:hAnsi="Times New Roman"/>
          <w:b w:val="0"/>
          <w:color w:val="0F1115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Рисунок 8</w:t>
      </w:r>
      <w:r w:rsidR="00793560">
        <w:rPr>
          <w:rFonts w:ascii="Times New Roman" w:hAnsi="Times New Roman"/>
          <w:sz w:val="24"/>
          <w:szCs w:val="24"/>
        </w:rPr>
        <w:t xml:space="preserve"> -</w:t>
      </w:r>
      <w:r w:rsidR="00793560" w:rsidRPr="00793560">
        <w:rPr>
          <w:rFonts w:ascii="Segoe UI" w:hAnsi="Segoe UI" w:cs="Segoe UI"/>
          <w:color w:val="0F1115"/>
          <w:shd w:val="clear" w:color="auto" w:fill="FFFFFF"/>
        </w:rPr>
        <w:t xml:space="preserve"> </w:t>
      </w:r>
      <w:r w:rsidR="00737910">
        <w:rPr>
          <w:rFonts w:ascii="Segoe UI" w:hAnsi="Segoe UI" w:cs="Segoe UI"/>
          <w:color w:val="0F1115"/>
          <w:shd w:val="clear" w:color="auto" w:fill="FFFFFF"/>
        </w:rPr>
        <w:t>В</w:t>
      </w:r>
      <w:r w:rsidR="00793560" w:rsidRPr="00793560">
        <w:rPr>
          <w:rStyle w:val="a5"/>
          <w:rFonts w:ascii="Times New Roman" w:hAnsi="Times New Roman"/>
          <w:b w:val="0"/>
          <w:color w:val="0F1115"/>
          <w:sz w:val="24"/>
          <w:szCs w:val="24"/>
          <w:shd w:val="clear" w:color="auto" w:fill="FFFFFF"/>
        </w:rPr>
        <w:t>ертикализация с опорой на поручни в экзоскелете</w:t>
      </w:r>
      <w:r w:rsidR="00793560">
        <w:rPr>
          <w:rStyle w:val="a5"/>
          <w:rFonts w:ascii="Times New Roman" w:hAnsi="Times New Roman"/>
          <w:b w:val="0"/>
          <w:color w:val="0F1115"/>
          <w:sz w:val="24"/>
          <w:szCs w:val="24"/>
          <w:shd w:val="clear" w:color="auto" w:fill="FFFFFF"/>
        </w:rPr>
        <w:t>.</w:t>
      </w:r>
    </w:p>
    <w:p w14:paraId="1C30637B" w14:textId="77777777" w:rsidR="00737910" w:rsidRDefault="00737910" w:rsidP="00793560">
      <w:pPr>
        <w:widowControl w:val="0"/>
        <w:autoSpaceDE w:val="0"/>
        <w:autoSpaceDN w:val="0"/>
        <w:adjustRightInd w:val="0"/>
        <w:spacing w:after="0"/>
        <w:ind w:firstLine="709"/>
        <w:rPr>
          <w:rStyle w:val="a5"/>
          <w:rFonts w:ascii="Times New Roman" w:hAnsi="Times New Roman"/>
          <w:b w:val="0"/>
          <w:color w:val="0F1115"/>
          <w:sz w:val="24"/>
          <w:szCs w:val="24"/>
          <w:shd w:val="clear" w:color="auto" w:fill="FFFFFF"/>
        </w:rPr>
      </w:pPr>
    </w:p>
    <w:p w14:paraId="076520F5" w14:textId="77777777" w:rsidR="00793560" w:rsidRPr="00993CC8" w:rsidRDefault="00793560" w:rsidP="00737910">
      <w:pPr>
        <w:widowControl w:val="0"/>
        <w:autoSpaceDE w:val="0"/>
        <w:autoSpaceDN w:val="0"/>
        <w:adjustRightInd w:val="0"/>
        <w:spacing w:after="0"/>
        <w:ind w:firstLine="709"/>
        <w:rPr>
          <w:rStyle w:val="a5"/>
          <w:rFonts w:ascii="Times New Roman" w:hAnsi="Times New Roman"/>
          <w:b w:val="0"/>
          <w:color w:val="0F1115"/>
          <w:sz w:val="24"/>
          <w:szCs w:val="24"/>
          <w:shd w:val="clear" w:color="auto" w:fill="FFFFFF"/>
        </w:rPr>
      </w:pPr>
      <w:r w:rsidRPr="00993CC8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Упражнение направлено на тренировку равновесия, профилактику ортостатической гипотензии и подготовку опорно-двигательного аппарата к нагрузкам при ходьбе у пациентов с последствиями травмы спинного мозга.</w:t>
      </w:r>
    </w:p>
    <w:p w14:paraId="4DADFE1E" w14:textId="77777777" w:rsidR="00793560" w:rsidRDefault="00793560" w:rsidP="00793560">
      <w:pPr>
        <w:widowControl w:val="0"/>
        <w:autoSpaceDE w:val="0"/>
        <w:autoSpaceDN w:val="0"/>
        <w:adjustRightInd w:val="0"/>
        <w:spacing w:after="0"/>
        <w:ind w:firstLine="709"/>
        <w:rPr>
          <w:rStyle w:val="a5"/>
          <w:rFonts w:ascii="Times New Roman" w:hAnsi="Times New Roman"/>
          <w:b w:val="0"/>
          <w:color w:val="0F1115"/>
          <w:sz w:val="24"/>
          <w:szCs w:val="24"/>
          <w:shd w:val="clear" w:color="auto" w:fill="FFFFFF"/>
        </w:rPr>
      </w:pPr>
    </w:p>
    <w:p w14:paraId="26FA97B2" w14:textId="77777777" w:rsidR="00793560" w:rsidRDefault="00793560" w:rsidP="00793560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A731487" wp14:editId="7BE73F2E">
            <wp:extent cx="3077307" cy="3648318"/>
            <wp:effectExtent l="0" t="0" r="8890" b="9525"/>
            <wp:docPr id="135" name="Рисунок 1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80" cy="365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A567C" w14:textId="77777777" w:rsidR="00793560" w:rsidRDefault="00793560" w:rsidP="00793560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</w:p>
    <w:p w14:paraId="19F4D68C" w14:textId="77777777" w:rsidR="00793560" w:rsidRDefault="00993CC8" w:rsidP="00793560">
      <w:pPr>
        <w:widowControl w:val="0"/>
        <w:autoSpaceDE w:val="0"/>
        <w:autoSpaceDN w:val="0"/>
        <w:adjustRightInd w:val="0"/>
        <w:spacing w:after="0"/>
        <w:ind w:firstLine="709"/>
        <w:rPr>
          <w:rStyle w:val="a5"/>
          <w:rFonts w:ascii="Times New Roman" w:hAnsi="Times New Roman"/>
          <w:b w:val="0"/>
          <w:color w:val="0F1115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lastRenderedPageBreak/>
        <w:t>Рисунок 9</w:t>
      </w:r>
      <w:r w:rsidR="00793560">
        <w:rPr>
          <w:rFonts w:ascii="Times New Roman" w:hAnsi="Times New Roman"/>
          <w:sz w:val="24"/>
          <w:szCs w:val="24"/>
        </w:rPr>
        <w:t xml:space="preserve"> - </w:t>
      </w:r>
      <w:r w:rsidR="00793560" w:rsidRPr="00793560">
        <w:rPr>
          <w:rStyle w:val="a5"/>
          <w:rFonts w:ascii="Times New Roman" w:hAnsi="Times New Roman"/>
          <w:b w:val="0"/>
          <w:color w:val="0F1115"/>
          <w:sz w:val="24"/>
          <w:szCs w:val="24"/>
          <w:shd w:val="clear" w:color="auto" w:fill="FFFFFF"/>
        </w:rPr>
        <w:t>Ходьба в экзоскелете</w:t>
      </w:r>
      <w:r w:rsidR="00793560">
        <w:rPr>
          <w:rStyle w:val="a5"/>
          <w:rFonts w:ascii="Times New Roman" w:hAnsi="Times New Roman"/>
          <w:b w:val="0"/>
          <w:color w:val="0F1115"/>
          <w:sz w:val="24"/>
          <w:szCs w:val="24"/>
          <w:shd w:val="clear" w:color="auto" w:fill="FFFFFF"/>
        </w:rPr>
        <w:t>.</w:t>
      </w:r>
    </w:p>
    <w:p w14:paraId="60D78A4E" w14:textId="77777777" w:rsidR="00793560" w:rsidRPr="00993CC8" w:rsidRDefault="00793560" w:rsidP="00793560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993CC8">
        <w:rPr>
          <w:rFonts w:ascii="Times New Roman" w:hAnsi="Times New Roman"/>
          <w:color w:val="0F1115"/>
          <w:sz w:val="24"/>
          <w:szCs w:val="24"/>
          <w:shd w:val="clear" w:color="auto" w:fill="FFFFFF"/>
        </w:rPr>
        <w:t>Упражнение направлено на восстановление физиологического паттерна ходьбы, активацию спинальных локомоторных генераторов и тренировку проприоцептивной чувствительности у пациентов с последствиями травмы спинного мозга.</w:t>
      </w:r>
    </w:p>
    <w:sectPr w:rsidR="00793560" w:rsidRPr="00993CC8" w:rsidSect="00F4269B">
      <w:headerReference w:type="default" r:id="rId24"/>
      <w:footerReference w:type="default" r:id="rId25"/>
      <w:pgSz w:w="12240" w:h="15840"/>
      <w:pgMar w:top="1134" w:right="851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C0D3B" w14:textId="77777777" w:rsidR="00090CDB" w:rsidRDefault="00090CDB" w:rsidP="00F24DBC">
      <w:pPr>
        <w:spacing w:after="0" w:line="240" w:lineRule="auto"/>
      </w:pPr>
      <w:r>
        <w:separator/>
      </w:r>
    </w:p>
  </w:endnote>
  <w:endnote w:type="continuationSeparator" w:id="0">
    <w:p w14:paraId="22EFADD0" w14:textId="77777777" w:rsidR="00090CDB" w:rsidRDefault="00090CDB" w:rsidP="00F24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D8141" w14:textId="281A2901" w:rsidR="00ED2639" w:rsidRDefault="00ED2639">
    <w:pPr>
      <w:pStyle w:val="ab"/>
      <w:jc w:val="right"/>
    </w:pPr>
  </w:p>
  <w:p w14:paraId="348498DE" w14:textId="77777777" w:rsidR="00ED2639" w:rsidRDefault="00ED263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9C2AA" w14:textId="77777777" w:rsidR="00090CDB" w:rsidRDefault="00090CDB" w:rsidP="00F24DBC">
      <w:pPr>
        <w:spacing w:after="0" w:line="240" w:lineRule="auto"/>
      </w:pPr>
      <w:r>
        <w:separator/>
      </w:r>
    </w:p>
  </w:footnote>
  <w:footnote w:type="continuationSeparator" w:id="0">
    <w:p w14:paraId="31DF8911" w14:textId="77777777" w:rsidR="00090CDB" w:rsidRDefault="00090CDB" w:rsidP="00F24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8765881"/>
      <w:docPartObj>
        <w:docPartGallery w:val="Page Numbers (Top of Page)"/>
        <w:docPartUnique/>
      </w:docPartObj>
    </w:sdtPr>
    <w:sdtEndPr/>
    <w:sdtContent>
      <w:p w14:paraId="0B64D4C7" w14:textId="56A4AC46" w:rsidR="00F4269B" w:rsidRDefault="00F4269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63D159" w14:textId="77777777" w:rsidR="00F4269B" w:rsidRDefault="00F4269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17305"/>
    <w:multiLevelType w:val="hybridMultilevel"/>
    <w:tmpl w:val="9AF29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344095"/>
    <w:multiLevelType w:val="multilevel"/>
    <w:tmpl w:val="F094DDF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98290E"/>
    <w:multiLevelType w:val="multilevel"/>
    <w:tmpl w:val="604E2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88C118D"/>
    <w:multiLevelType w:val="multilevel"/>
    <w:tmpl w:val="08146A1E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3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4" w15:restartNumberingAfterBreak="0">
    <w:nsid w:val="6D342E23"/>
    <w:multiLevelType w:val="multilevel"/>
    <w:tmpl w:val="5AA87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780534"/>
    <w:multiLevelType w:val="hybridMultilevel"/>
    <w:tmpl w:val="8068A92E"/>
    <w:lvl w:ilvl="0" w:tplc="BB14607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4825F70"/>
    <w:multiLevelType w:val="hybridMultilevel"/>
    <w:tmpl w:val="27707E1E"/>
    <w:lvl w:ilvl="0" w:tplc="0419000F">
      <w:start w:val="1"/>
      <w:numFmt w:val="decimal"/>
      <w:lvlText w:val="%1."/>
      <w:lvlJc w:val="left"/>
      <w:pPr>
        <w:ind w:left="776" w:hanging="360"/>
      </w:p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2BD"/>
    <w:rsid w:val="00090CDB"/>
    <w:rsid w:val="000A16AF"/>
    <w:rsid w:val="000A5067"/>
    <w:rsid w:val="000E4F52"/>
    <w:rsid w:val="00111CE0"/>
    <w:rsid w:val="00132684"/>
    <w:rsid w:val="00160B0A"/>
    <w:rsid w:val="00171E74"/>
    <w:rsid w:val="00187215"/>
    <w:rsid w:val="00187379"/>
    <w:rsid w:val="001C1B2F"/>
    <w:rsid w:val="001D6DC5"/>
    <w:rsid w:val="001E0D8D"/>
    <w:rsid w:val="00206C4B"/>
    <w:rsid w:val="00226DBA"/>
    <w:rsid w:val="00232DC8"/>
    <w:rsid w:val="00240F50"/>
    <w:rsid w:val="00247E37"/>
    <w:rsid w:val="002742F8"/>
    <w:rsid w:val="0028543F"/>
    <w:rsid w:val="002B5E81"/>
    <w:rsid w:val="002D0FAA"/>
    <w:rsid w:val="002D5868"/>
    <w:rsid w:val="002E7583"/>
    <w:rsid w:val="002F1238"/>
    <w:rsid w:val="00305552"/>
    <w:rsid w:val="003056E2"/>
    <w:rsid w:val="003729CC"/>
    <w:rsid w:val="0037355F"/>
    <w:rsid w:val="003D1ADA"/>
    <w:rsid w:val="003F0BBF"/>
    <w:rsid w:val="00417DC9"/>
    <w:rsid w:val="00466356"/>
    <w:rsid w:val="00494295"/>
    <w:rsid w:val="004F66DA"/>
    <w:rsid w:val="00522D3A"/>
    <w:rsid w:val="005326CF"/>
    <w:rsid w:val="00554D97"/>
    <w:rsid w:val="005654F3"/>
    <w:rsid w:val="00573FFC"/>
    <w:rsid w:val="00596B71"/>
    <w:rsid w:val="005E1856"/>
    <w:rsid w:val="005F724E"/>
    <w:rsid w:val="006027E1"/>
    <w:rsid w:val="00606F3A"/>
    <w:rsid w:val="00617997"/>
    <w:rsid w:val="006940FB"/>
    <w:rsid w:val="006A030B"/>
    <w:rsid w:val="006A2B50"/>
    <w:rsid w:val="006F22E9"/>
    <w:rsid w:val="00737910"/>
    <w:rsid w:val="0074757F"/>
    <w:rsid w:val="00774C76"/>
    <w:rsid w:val="00793560"/>
    <w:rsid w:val="00795C67"/>
    <w:rsid w:val="007964A6"/>
    <w:rsid w:val="007A4A8C"/>
    <w:rsid w:val="007A4FEE"/>
    <w:rsid w:val="007A6B7A"/>
    <w:rsid w:val="007C725F"/>
    <w:rsid w:val="007E5A40"/>
    <w:rsid w:val="0083746A"/>
    <w:rsid w:val="00841963"/>
    <w:rsid w:val="008527C7"/>
    <w:rsid w:val="0086652A"/>
    <w:rsid w:val="00877C7E"/>
    <w:rsid w:val="008921DF"/>
    <w:rsid w:val="008B6F3B"/>
    <w:rsid w:val="008C3D64"/>
    <w:rsid w:val="008E71D8"/>
    <w:rsid w:val="00947171"/>
    <w:rsid w:val="00960B8D"/>
    <w:rsid w:val="00967D1C"/>
    <w:rsid w:val="009807F5"/>
    <w:rsid w:val="00993CC8"/>
    <w:rsid w:val="009B1B4C"/>
    <w:rsid w:val="009D32B4"/>
    <w:rsid w:val="009F5780"/>
    <w:rsid w:val="00A06025"/>
    <w:rsid w:val="00A17027"/>
    <w:rsid w:val="00A27C57"/>
    <w:rsid w:val="00A84E5D"/>
    <w:rsid w:val="00A84E73"/>
    <w:rsid w:val="00A9672C"/>
    <w:rsid w:val="00AF5C74"/>
    <w:rsid w:val="00AF5C7F"/>
    <w:rsid w:val="00B15CF0"/>
    <w:rsid w:val="00B23B05"/>
    <w:rsid w:val="00B256D6"/>
    <w:rsid w:val="00B31832"/>
    <w:rsid w:val="00B62E23"/>
    <w:rsid w:val="00B94276"/>
    <w:rsid w:val="00BA6111"/>
    <w:rsid w:val="00BB66E3"/>
    <w:rsid w:val="00BE540D"/>
    <w:rsid w:val="00BF1436"/>
    <w:rsid w:val="00C2487B"/>
    <w:rsid w:val="00C41FE1"/>
    <w:rsid w:val="00C606B7"/>
    <w:rsid w:val="00C80A9B"/>
    <w:rsid w:val="00C84DE5"/>
    <w:rsid w:val="00C95E69"/>
    <w:rsid w:val="00CF06E4"/>
    <w:rsid w:val="00CF515E"/>
    <w:rsid w:val="00D07A76"/>
    <w:rsid w:val="00D31B70"/>
    <w:rsid w:val="00D40A6C"/>
    <w:rsid w:val="00D412E9"/>
    <w:rsid w:val="00D42912"/>
    <w:rsid w:val="00D45CCA"/>
    <w:rsid w:val="00D70A00"/>
    <w:rsid w:val="00D7230C"/>
    <w:rsid w:val="00D802BD"/>
    <w:rsid w:val="00D80D8D"/>
    <w:rsid w:val="00D8289C"/>
    <w:rsid w:val="00D917BE"/>
    <w:rsid w:val="00D97A9D"/>
    <w:rsid w:val="00DA09CE"/>
    <w:rsid w:val="00DE1892"/>
    <w:rsid w:val="00DF5DF4"/>
    <w:rsid w:val="00E012DE"/>
    <w:rsid w:val="00E0731E"/>
    <w:rsid w:val="00E175B6"/>
    <w:rsid w:val="00E307B7"/>
    <w:rsid w:val="00E3636A"/>
    <w:rsid w:val="00E40EB1"/>
    <w:rsid w:val="00E508EF"/>
    <w:rsid w:val="00E55829"/>
    <w:rsid w:val="00E6078E"/>
    <w:rsid w:val="00EC64A4"/>
    <w:rsid w:val="00ED0750"/>
    <w:rsid w:val="00ED2639"/>
    <w:rsid w:val="00EE575B"/>
    <w:rsid w:val="00F01157"/>
    <w:rsid w:val="00F0708B"/>
    <w:rsid w:val="00F10B48"/>
    <w:rsid w:val="00F20EEF"/>
    <w:rsid w:val="00F24DBC"/>
    <w:rsid w:val="00F31D98"/>
    <w:rsid w:val="00F4269B"/>
    <w:rsid w:val="00F64A72"/>
    <w:rsid w:val="00F751C4"/>
    <w:rsid w:val="00F932FF"/>
    <w:rsid w:val="00FB1CF7"/>
    <w:rsid w:val="00FE3699"/>
    <w:rsid w:val="00FF6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F27073"/>
  <w15:docId w15:val="{FDD49A30-B1F0-4F7E-909C-CDC1A64D2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07B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3729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1C1B2F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0A16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rsid w:val="000A16AF"/>
    <w:rPr>
      <w:rFonts w:ascii="Segoe UI" w:hAnsi="Segoe UI" w:cs="Segoe UI"/>
      <w:sz w:val="18"/>
      <w:szCs w:val="18"/>
    </w:rPr>
  </w:style>
  <w:style w:type="paragraph" w:customStyle="1" w:styleId="ds-markdown-paragraph">
    <w:name w:val="ds-markdown-paragraph"/>
    <w:basedOn w:val="a"/>
    <w:rsid w:val="007475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4757F"/>
    <w:rPr>
      <w:b/>
      <w:bCs/>
    </w:rPr>
  </w:style>
  <w:style w:type="paragraph" w:styleId="a6">
    <w:name w:val="List Paragraph"/>
    <w:basedOn w:val="a"/>
    <w:uiPriority w:val="34"/>
    <w:qFormat/>
    <w:rsid w:val="00187215"/>
    <w:pPr>
      <w:ind w:left="720"/>
      <w:contextualSpacing/>
    </w:pPr>
    <w:rPr>
      <w:rFonts w:ascii="Times New Roman" w:hAnsi="Times New Roman"/>
      <w:sz w:val="24"/>
    </w:rPr>
  </w:style>
  <w:style w:type="table" w:styleId="a7">
    <w:name w:val="Table Grid"/>
    <w:basedOn w:val="a1"/>
    <w:uiPriority w:val="59"/>
    <w:rsid w:val="006027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5F72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1C1B2F"/>
    <w:rPr>
      <w:rFonts w:ascii="Times New Roman" w:hAnsi="Times New Roman"/>
      <w:b/>
      <w:bCs/>
      <w:sz w:val="27"/>
      <w:szCs w:val="27"/>
    </w:rPr>
  </w:style>
  <w:style w:type="character" w:customStyle="1" w:styleId="text">
    <w:name w:val="text"/>
    <w:basedOn w:val="a0"/>
    <w:rsid w:val="00187379"/>
  </w:style>
  <w:style w:type="character" w:customStyle="1" w:styleId="meta">
    <w:name w:val="meta"/>
    <w:basedOn w:val="a0"/>
    <w:rsid w:val="00187379"/>
  </w:style>
  <w:style w:type="character" w:customStyle="1" w:styleId="10">
    <w:name w:val="Заголовок 1 Знак"/>
    <w:basedOn w:val="a0"/>
    <w:link w:val="1"/>
    <w:uiPriority w:val="9"/>
    <w:rsid w:val="003729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9">
    <w:name w:val="header"/>
    <w:basedOn w:val="a"/>
    <w:link w:val="aa"/>
    <w:uiPriority w:val="99"/>
    <w:rsid w:val="00F24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24DBC"/>
    <w:rPr>
      <w:sz w:val="22"/>
      <w:szCs w:val="22"/>
    </w:rPr>
  </w:style>
  <w:style w:type="paragraph" w:styleId="ab">
    <w:name w:val="footer"/>
    <w:basedOn w:val="a"/>
    <w:link w:val="ac"/>
    <w:uiPriority w:val="99"/>
    <w:rsid w:val="00F24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24DBC"/>
    <w:rPr>
      <w:sz w:val="22"/>
      <w:szCs w:val="22"/>
    </w:rPr>
  </w:style>
  <w:style w:type="character" w:styleId="ad">
    <w:name w:val="annotation reference"/>
    <w:basedOn w:val="a0"/>
    <w:uiPriority w:val="99"/>
    <w:rsid w:val="00947171"/>
    <w:rPr>
      <w:sz w:val="16"/>
      <w:szCs w:val="16"/>
    </w:rPr>
  </w:style>
  <w:style w:type="paragraph" w:styleId="ae">
    <w:name w:val="annotation text"/>
    <w:basedOn w:val="a"/>
    <w:link w:val="af"/>
    <w:uiPriority w:val="99"/>
    <w:rsid w:val="00947171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947171"/>
  </w:style>
  <w:style w:type="paragraph" w:styleId="af0">
    <w:name w:val="annotation subject"/>
    <w:basedOn w:val="ae"/>
    <w:next w:val="ae"/>
    <w:link w:val="af1"/>
    <w:uiPriority w:val="99"/>
    <w:rsid w:val="0094717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rsid w:val="009471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62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1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07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518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63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01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7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1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7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3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54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06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738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7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83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2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84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86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093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59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3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0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4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3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32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19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24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065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08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1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44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2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5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11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26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06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8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3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7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29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72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31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26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528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59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3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16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16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11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2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4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6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</a:t>
            </a:r>
            <a:r>
              <a:rPr lang="ru-RU" baseline="0"/>
              <a:t> пациентов по категориям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en-US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ASIA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rgbClr val="FF0000"/>
              </a:solidFill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ASIA C</c:v>
                </c:pt>
                <c:pt idx="1">
                  <c:v>ASIA D</c:v>
                </c:pt>
                <c:pt idx="2">
                  <c:v>ASIA A</c:v>
                </c:pt>
                <c:pt idx="3">
                  <c:v>ASIAB</c:v>
                </c:pt>
                <c:pt idx="4">
                  <c:v>ASIAE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0.3000000000000001</c:v>
                </c:pt>
                <c:pt idx="1">
                  <c:v>0.25</c:v>
                </c:pt>
                <c:pt idx="2">
                  <c:v>0.2</c:v>
                </c:pt>
                <c:pt idx="3">
                  <c:v>0.15000000000000005</c:v>
                </c:pt>
                <c:pt idx="4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6C-46E9-980D-021FD98943C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ASIA C</c:v>
                </c:pt>
                <c:pt idx="1">
                  <c:v>ASIA D</c:v>
                </c:pt>
                <c:pt idx="2">
                  <c:v>ASIA A</c:v>
                </c:pt>
                <c:pt idx="3">
                  <c:v>ASIAB</c:v>
                </c:pt>
                <c:pt idx="4">
                  <c:v>ASIAE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C56C-46E9-980D-021FD98943C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ASIA C</c:v>
                </c:pt>
                <c:pt idx="1">
                  <c:v>ASIA D</c:v>
                </c:pt>
                <c:pt idx="2">
                  <c:v>ASIA A</c:v>
                </c:pt>
                <c:pt idx="3">
                  <c:v>ASIAB</c:v>
                </c:pt>
                <c:pt idx="4">
                  <c:v>ASIAE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C56C-46E9-980D-021FD98943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7580416"/>
        <c:axId val="109481984"/>
      </c:barChart>
      <c:catAx>
        <c:axId val="107580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481984"/>
        <c:crosses val="autoZero"/>
        <c:auto val="1"/>
        <c:lblAlgn val="ctr"/>
        <c:lblOffset val="100"/>
        <c:noMultiLvlLbl val="0"/>
      </c:catAx>
      <c:valAx>
        <c:axId val="109481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580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</a:t>
            </a:r>
            <a:r>
              <a:rPr lang="ru-RU" baseline="0"/>
              <a:t> двигательных функций верхних и нижних конечностей</a:t>
            </a:r>
            <a:endParaRPr lang="ru-RU"/>
          </a:p>
        </c:rich>
      </c:tx>
      <c:layout>
        <c:manualLayout>
          <c:xMode val="edge"/>
          <c:yMode val="edge"/>
          <c:x val="0.19110685570090855"/>
          <c:y val="1.238134543953776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2019528840685349E-2"/>
          <c:y val="0.14898885678910448"/>
          <c:w val="0.90272106118983364"/>
          <c:h val="0.759079815807176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0F3-4D59-987F-746759F3416B}"/>
              </c:ext>
            </c:extLst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ln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0F3-4D59-987F-746759F3416B}"/>
              </c:ext>
            </c:extLst>
          </c:dPt>
          <c:cat>
            <c:strRef>
              <c:f>Лист1!$A$2:$A$5</c:f>
              <c:strCache>
                <c:ptCount val="2"/>
                <c:pt idx="0">
                  <c:v>Верхние конечности</c:v>
                </c:pt>
                <c:pt idx="1">
                  <c:v>Нижние конечности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0.70000000000000018</c:v>
                </c:pt>
                <c:pt idx="1">
                  <c:v>0.3000000000000001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0F3-4D59-987F-746759F3416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Верхние конечности</c:v>
                </c:pt>
                <c:pt idx="1">
                  <c:v>Нижние конечности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5-40F3-4D59-987F-746759F341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158528"/>
        <c:axId val="97538816"/>
      </c:barChart>
      <c:catAx>
        <c:axId val="43158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538816"/>
        <c:crosses val="autoZero"/>
        <c:auto val="1"/>
        <c:lblAlgn val="ctr"/>
        <c:lblOffset val="100"/>
        <c:noMultiLvlLbl val="0"/>
      </c:catAx>
      <c:valAx>
        <c:axId val="97538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158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2AA8D9-AE8A-45A6-B269-37E5B6249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6225</Words>
  <Characters>35483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</dc:creator>
  <cp:lastModifiedBy>Анастасия Бессмертнова</cp:lastModifiedBy>
  <cp:revision>3</cp:revision>
  <cp:lastPrinted>2025-06-20T04:25:00Z</cp:lastPrinted>
  <dcterms:created xsi:type="dcterms:W3CDTF">2026-06-11T13:41:00Z</dcterms:created>
  <dcterms:modified xsi:type="dcterms:W3CDTF">2026-06-11T13:44:00Z</dcterms:modified>
</cp:coreProperties>
</file>