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381ED7" w14:textId="77777777" w:rsidR="00CB0BC2" w:rsidRPr="00CB0BC2" w:rsidRDefault="00CB0BC2" w:rsidP="007111D2">
      <w:pPr>
        <w:suppressAutoHyphens/>
        <w:spacing w:line="240" w:lineRule="auto"/>
        <w:jc w:val="center"/>
        <w:rPr>
          <w:rFonts w:eastAsia="Times New Roman"/>
          <w:kern w:val="0"/>
          <w:lang w:eastAsia="ar-SA"/>
          <w14:ligatures w14:val="none"/>
        </w:rPr>
      </w:pPr>
      <w:r w:rsidRPr="00CB0BC2">
        <w:rPr>
          <w:rFonts w:eastAsia="Times New Roman"/>
          <w:kern w:val="0"/>
          <w:lang w:eastAsia="ar-SA"/>
          <w14:ligatures w14:val="none"/>
        </w:rPr>
        <w:t xml:space="preserve">МИНИСТЕРСТВО НАУКИ И ВЫСШЕГО ОБРАЗОВАНИЯ </w:t>
      </w:r>
      <w:r w:rsidRPr="00CB0BC2">
        <w:rPr>
          <w:rFonts w:eastAsia="Times New Roman"/>
          <w:kern w:val="0"/>
          <w:lang w:eastAsia="ar-SA"/>
          <w14:ligatures w14:val="none"/>
        </w:rPr>
        <w:br/>
        <w:t>РОССИЙСКОЙ ФЕДЕРАЦИИ</w:t>
      </w:r>
    </w:p>
    <w:p w14:paraId="330412D8" w14:textId="2925A56E" w:rsidR="00CB0BC2" w:rsidRPr="00CB0BC2" w:rsidRDefault="00CB0BC2" w:rsidP="007111D2">
      <w:pPr>
        <w:spacing w:before="240" w:after="240" w:line="240" w:lineRule="auto"/>
        <w:jc w:val="center"/>
        <w:rPr>
          <w:rFonts w:eastAsia="Times New Roman"/>
          <w:kern w:val="0"/>
          <w:lang w:eastAsia="ru-RU"/>
          <w14:ligatures w14:val="none"/>
        </w:rPr>
      </w:pPr>
      <w:r w:rsidRPr="00CB0BC2">
        <w:rPr>
          <w:rFonts w:eastAsia="Times New Roman"/>
          <w:kern w:val="0"/>
          <w:lang w:eastAsia="ru-RU"/>
          <w14:ligatures w14:val="none"/>
        </w:rPr>
        <w:t>ВЛАДИВОСТОКСКИЙ ГОСУДАРСТВЕННЫЙ УНИВЕРСИТЕТ</w:t>
      </w:r>
    </w:p>
    <w:p w14:paraId="3E53C24F" w14:textId="77777777" w:rsidR="00CB0BC2" w:rsidRPr="00CB0BC2" w:rsidRDefault="00CB0BC2" w:rsidP="007111D2">
      <w:pPr>
        <w:suppressAutoHyphens/>
        <w:spacing w:after="240" w:line="240" w:lineRule="auto"/>
        <w:jc w:val="center"/>
        <w:rPr>
          <w:rFonts w:eastAsia="Times New Roman"/>
          <w:kern w:val="0"/>
          <w:lang w:eastAsia="ru-RU"/>
          <w14:ligatures w14:val="none"/>
        </w:rPr>
      </w:pPr>
      <w:r w:rsidRPr="00CB0BC2">
        <w:rPr>
          <w:rFonts w:eastAsia="Times New Roman"/>
          <w:kern w:val="0"/>
          <w:lang w:eastAsia="ru-RU"/>
          <w14:ligatures w14:val="none"/>
        </w:rPr>
        <w:t>ИНСТИТУТ МЕЖДУНАРОДНОГО БИЗНЕСА, ЭКОНОМИКИ И УПРАВЛЕНИЯ</w:t>
      </w:r>
    </w:p>
    <w:p w14:paraId="2E52225F" w14:textId="5837E189" w:rsidR="00CB0BC2" w:rsidRPr="00CB0BC2" w:rsidRDefault="00CB0BC2" w:rsidP="007111D2">
      <w:pPr>
        <w:spacing w:line="240" w:lineRule="auto"/>
        <w:jc w:val="center"/>
        <w:rPr>
          <w:rFonts w:eastAsia="Times New Roman"/>
          <w:kern w:val="0"/>
          <w:lang w:eastAsia="ru-RU"/>
          <w14:ligatures w14:val="none"/>
        </w:rPr>
      </w:pPr>
      <w:r w:rsidRPr="00CB0BC2">
        <w:rPr>
          <w:rFonts w:eastAsia="Times New Roman"/>
          <w:kern w:val="0"/>
          <w:lang w:eastAsia="ru-RU"/>
          <w14:ligatures w14:val="none"/>
        </w:rPr>
        <w:t>КАФЕДРА ЭКОНОМИКИ</w:t>
      </w:r>
      <w:r w:rsidR="00164208" w:rsidRPr="007536F6">
        <w:rPr>
          <w:rFonts w:eastAsia="Times New Roman"/>
          <w:kern w:val="0"/>
          <w:lang w:eastAsia="ru-RU"/>
          <w14:ligatures w14:val="none"/>
        </w:rPr>
        <w:t xml:space="preserve"> </w:t>
      </w:r>
      <w:r w:rsidR="00164208">
        <w:rPr>
          <w:rFonts w:eastAsia="Times New Roman"/>
          <w:kern w:val="0"/>
          <w:lang w:eastAsia="ru-RU"/>
          <w14:ligatures w14:val="none"/>
        </w:rPr>
        <w:t>И</w:t>
      </w:r>
      <w:r w:rsidRPr="00CB0BC2">
        <w:rPr>
          <w:rFonts w:eastAsia="Times New Roman"/>
          <w:kern w:val="0"/>
          <w:lang w:eastAsia="ru-RU"/>
          <w14:ligatures w14:val="none"/>
        </w:rPr>
        <w:t xml:space="preserve"> УПРАВЛЕНИЯ</w:t>
      </w:r>
    </w:p>
    <w:p w14:paraId="1FFD6FE7" w14:textId="77777777" w:rsidR="00CB0BC2" w:rsidRPr="00CB0BC2" w:rsidRDefault="00CB0BC2" w:rsidP="007111D2">
      <w:pPr>
        <w:spacing w:line="240" w:lineRule="auto"/>
        <w:jc w:val="center"/>
        <w:rPr>
          <w:rFonts w:eastAsia="Times New Roman"/>
          <w:kern w:val="0"/>
          <w:sz w:val="24"/>
          <w:szCs w:val="24"/>
          <w:lang w:eastAsia="ru-RU"/>
          <w14:ligatures w14:val="none"/>
        </w:rPr>
      </w:pPr>
    </w:p>
    <w:p w14:paraId="58BABF24" w14:textId="77777777" w:rsidR="00CB0BC2" w:rsidRPr="00CB0BC2" w:rsidRDefault="00CB0BC2" w:rsidP="007111D2">
      <w:pPr>
        <w:spacing w:line="240" w:lineRule="auto"/>
        <w:ind w:left="6372"/>
        <w:jc w:val="center"/>
        <w:rPr>
          <w:rFonts w:eastAsia="Times New Roman"/>
          <w:kern w:val="0"/>
          <w:sz w:val="24"/>
          <w:szCs w:val="24"/>
          <w:lang w:eastAsia="ru-RU"/>
          <w14:ligatures w14:val="none"/>
        </w:rPr>
      </w:pPr>
    </w:p>
    <w:p w14:paraId="0F43BA32" w14:textId="77777777" w:rsidR="00CB0BC2" w:rsidRPr="00CB0BC2" w:rsidRDefault="00CB0BC2" w:rsidP="007111D2">
      <w:pPr>
        <w:spacing w:line="240" w:lineRule="auto"/>
        <w:jc w:val="center"/>
        <w:rPr>
          <w:rFonts w:eastAsia="Times New Roman"/>
          <w:kern w:val="0"/>
          <w:szCs w:val="24"/>
          <w:lang w:eastAsia="ru-RU"/>
          <w14:ligatures w14:val="none"/>
        </w:rPr>
      </w:pPr>
    </w:p>
    <w:p w14:paraId="344ADC24" w14:textId="77777777" w:rsidR="00CB0BC2" w:rsidRPr="00E8570E" w:rsidRDefault="00CB0BC2" w:rsidP="005869D9">
      <w:pPr>
        <w:keepNext/>
        <w:spacing w:before="240" w:after="60"/>
        <w:jc w:val="center"/>
        <w:outlineLvl w:val="0"/>
        <w:rPr>
          <w:rFonts w:eastAsia="Times New Roman"/>
          <w:noProof/>
          <w:kern w:val="0"/>
          <w:sz w:val="48"/>
          <w:szCs w:val="48"/>
          <w:lang w:eastAsia="zh-CN"/>
          <w14:ligatures w14:val="none"/>
        </w:rPr>
      </w:pPr>
      <w:bookmarkStart w:id="0" w:name="_Toc171522887"/>
      <w:bookmarkStart w:id="1" w:name="_Toc171691796"/>
      <w:bookmarkStart w:id="2" w:name="_Toc171694865"/>
      <w:bookmarkStart w:id="3" w:name="_Toc188562116"/>
      <w:r w:rsidRPr="00E8570E">
        <w:rPr>
          <w:rFonts w:eastAsia="Times New Roman"/>
          <w:noProof/>
          <w:kern w:val="0"/>
          <w:sz w:val="48"/>
          <w:szCs w:val="48"/>
          <w:lang w:eastAsia="zh-CN"/>
          <w14:ligatures w14:val="none"/>
        </w:rPr>
        <w:t>ОТЧЕТ</w:t>
      </w:r>
      <w:bookmarkEnd w:id="0"/>
      <w:bookmarkEnd w:id="1"/>
      <w:bookmarkEnd w:id="2"/>
      <w:bookmarkEnd w:id="3"/>
    </w:p>
    <w:p w14:paraId="6D646BC2" w14:textId="77777777" w:rsidR="005869D9" w:rsidRDefault="005869D9" w:rsidP="007111D2">
      <w:pPr>
        <w:suppressAutoHyphens/>
        <w:spacing w:line="240" w:lineRule="auto"/>
        <w:jc w:val="center"/>
        <w:rPr>
          <w:rFonts w:eastAsia="Times New Roman"/>
          <w:color w:val="222222"/>
          <w:kern w:val="0"/>
          <w:sz w:val="44"/>
          <w:szCs w:val="44"/>
          <w:lang w:eastAsia="ru-RU"/>
          <w14:ligatures w14:val="none"/>
        </w:rPr>
      </w:pPr>
      <w:r>
        <w:rPr>
          <w:rFonts w:eastAsia="Times New Roman"/>
          <w:color w:val="222222"/>
          <w:kern w:val="0"/>
          <w:sz w:val="44"/>
          <w:szCs w:val="44"/>
          <w:lang w:eastAsia="ru-RU"/>
          <w14:ligatures w14:val="none"/>
        </w:rPr>
        <w:t xml:space="preserve">ПО ПРОИЗВОДСТВЕННОЙ </w:t>
      </w:r>
    </w:p>
    <w:p w14:paraId="36EC31F6" w14:textId="3D8D362F" w:rsidR="00CB0BC2" w:rsidRPr="005869D9" w:rsidRDefault="005869D9" w:rsidP="007111D2">
      <w:pPr>
        <w:suppressAutoHyphens/>
        <w:spacing w:line="240" w:lineRule="auto"/>
        <w:jc w:val="center"/>
        <w:rPr>
          <w:rFonts w:eastAsia="Times New Roman"/>
          <w:kern w:val="0"/>
          <w:sz w:val="44"/>
          <w:szCs w:val="44"/>
          <w:lang w:eastAsia="ru-RU"/>
          <w14:ligatures w14:val="none"/>
        </w:rPr>
      </w:pPr>
      <w:r>
        <w:rPr>
          <w:rFonts w:eastAsia="Times New Roman"/>
          <w:color w:val="222222"/>
          <w:kern w:val="0"/>
          <w:sz w:val="44"/>
          <w:szCs w:val="44"/>
          <w:lang w:eastAsia="ru-RU"/>
          <w14:ligatures w14:val="none"/>
        </w:rPr>
        <w:t>НАУЧНО-ИССЛЕДОВАТЕЛЬСКОЙ ПРАКТИКЕ</w:t>
      </w:r>
    </w:p>
    <w:p w14:paraId="4EE89FCE" w14:textId="56276E97" w:rsidR="00266A18" w:rsidRPr="00CB0BC2" w:rsidRDefault="00266A18" w:rsidP="00266A18">
      <w:pPr>
        <w:spacing w:before="240" w:line="240" w:lineRule="auto"/>
        <w:ind w:right="-74"/>
        <w:jc w:val="center"/>
        <w:rPr>
          <w:rFonts w:eastAsia="Times New Roman"/>
          <w:color w:val="222222"/>
          <w:kern w:val="0"/>
          <w:sz w:val="44"/>
          <w:szCs w:val="44"/>
          <w:shd w:val="clear" w:color="auto" w:fill="FFFFFF"/>
          <w:lang w:eastAsia="ru-RU"/>
          <w14:ligatures w14:val="none"/>
        </w:rPr>
      </w:pPr>
      <w:r>
        <w:rPr>
          <w:rFonts w:eastAsia="Times New Roman"/>
          <w:color w:val="222222"/>
          <w:kern w:val="0"/>
          <w:sz w:val="44"/>
          <w:szCs w:val="44"/>
          <w:shd w:val="clear" w:color="auto" w:fill="FFFFFF"/>
          <w:lang w:eastAsia="ru-RU"/>
          <w14:ligatures w14:val="none"/>
        </w:rPr>
        <w:t>Агентство</w:t>
      </w:r>
      <w:r w:rsidRPr="00CB0BC2">
        <w:rPr>
          <w:rFonts w:eastAsia="Times New Roman"/>
          <w:color w:val="222222"/>
          <w:kern w:val="0"/>
          <w:sz w:val="44"/>
          <w:szCs w:val="44"/>
          <w:shd w:val="clear" w:color="auto" w:fill="FFFFFF"/>
          <w:lang w:eastAsia="ru-RU"/>
          <w14:ligatures w14:val="none"/>
        </w:rPr>
        <w:t xml:space="preserve"> проектного управления правительства Приморского края, г.</w:t>
      </w:r>
      <w:r>
        <w:rPr>
          <w:rFonts w:eastAsia="Times New Roman"/>
          <w:color w:val="222222"/>
          <w:kern w:val="0"/>
          <w:sz w:val="44"/>
          <w:szCs w:val="44"/>
          <w:shd w:val="clear" w:color="auto" w:fill="FFFFFF"/>
          <w:lang w:eastAsia="ru-RU"/>
          <w14:ligatures w14:val="none"/>
        </w:rPr>
        <w:t xml:space="preserve"> </w:t>
      </w:r>
      <w:r w:rsidRPr="00CB0BC2">
        <w:rPr>
          <w:rFonts w:eastAsia="Times New Roman"/>
          <w:color w:val="222222"/>
          <w:kern w:val="0"/>
          <w:sz w:val="44"/>
          <w:szCs w:val="44"/>
          <w:shd w:val="clear" w:color="auto" w:fill="FFFFFF"/>
          <w:lang w:eastAsia="ru-RU"/>
          <w14:ligatures w14:val="none"/>
        </w:rPr>
        <w:t>Владивосток</w:t>
      </w:r>
    </w:p>
    <w:p w14:paraId="6A4E451F" w14:textId="77777777" w:rsidR="00F86224"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57BEA228" w14:textId="77777777" w:rsidR="00F86224"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475FC7F3" w14:textId="77777777" w:rsidR="00F86224" w:rsidRPr="00CB0BC2"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4656FA64" w14:textId="77777777"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Студент</w:t>
      </w:r>
    </w:p>
    <w:p w14:paraId="11D09583" w14:textId="130D129A"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Группы МГУ-23-ГР1</w:t>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001721F5">
        <w:rPr>
          <w:rFonts w:eastAsia="Times New Roman"/>
          <w:color w:val="000000"/>
          <w:kern w:val="0"/>
          <w:lang w:eastAsia="ru-RU"/>
          <w14:ligatures w14:val="none"/>
        </w:rPr>
        <w:t xml:space="preserve"> </w:t>
      </w:r>
      <w:r w:rsidRPr="00CB0BC2">
        <w:rPr>
          <w:rFonts w:eastAsia="Times New Roman"/>
          <w:color w:val="000000"/>
          <w:kern w:val="0"/>
          <w:lang w:eastAsia="ru-RU"/>
          <w14:ligatures w14:val="none"/>
        </w:rPr>
        <w:t>__________ В.Р. Уткин</w:t>
      </w:r>
    </w:p>
    <w:p w14:paraId="0A048B80" w14:textId="77777777" w:rsidR="00CB0BC2" w:rsidRPr="00CB0BC2" w:rsidRDefault="00CB0BC2" w:rsidP="007111D2">
      <w:pPr>
        <w:spacing w:line="240" w:lineRule="auto"/>
        <w:jc w:val="left"/>
        <w:rPr>
          <w:rFonts w:eastAsia="Times New Roman"/>
          <w:color w:val="000000"/>
          <w:kern w:val="0"/>
          <w:lang w:eastAsia="ru-RU"/>
          <w14:ligatures w14:val="none"/>
        </w:rPr>
      </w:pPr>
    </w:p>
    <w:p w14:paraId="6B6856DC" w14:textId="77777777" w:rsidR="00CB0BC2" w:rsidRPr="00CB0BC2" w:rsidRDefault="00CB0BC2" w:rsidP="007111D2">
      <w:pPr>
        <w:spacing w:line="240" w:lineRule="auto"/>
        <w:jc w:val="left"/>
        <w:rPr>
          <w:rFonts w:eastAsia="Times New Roman"/>
          <w:color w:val="000000"/>
          <w:kern w:val="0"/>
          <w:lang w:eastAsia="ru-RU"/>
          <w14:ligatures w14:val="none"/>
        </w:rPr>
      </w:pPr>
    </w:p>
    <w:p w14:paraId="1CD919F4" w14:textId="77777777"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Руководитель практики от кафедры</w:t>
      </w:r>
    </w:p>
    <w:p w14:paraId="4FC56BFF" w14:textId="5B00ED29"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канд</w:t>
      </w:r>
      <w:r w:rsidR="001721F5">
        <w:rPr>
          <w:rFonts w:eastAsia="Times New Roman"/>
          <w:color w:val="000000"/>
          <w:kern w:val="0"/>
          <w:lang w:eastAsia="ru-RU"/>
          <w14:ligatures w14:val="none"/>
        </w:rPr>
        <w:t>идат</w:t>
      </w:r>
      <w:r w:rsidRPr="00CB0BC2">
        <w:rPr>
          <w:rFonts w:eastAsia="Times New Roman"/>
          <w:color w:val="000000"/>
          <w:kern w:val="0"/>
          <w:lang w:eastAsia="ru-RU"/>
          <w14:ligatures w14:val="none"/>
        </w:rPr>
        <w:t xml:space="preserve"> экон</w:t>
      </w:r>
      <w:r w:rsidR="001721F5">
        <w:rPr>
          <w:rFonts w:eastAsia="Times New Roman"/>
          <w:color w:val="000000"/>
          <w:kern w:val="0"/>
          <w:lang w:eastAsia="ru-RU"/>
          <w14:ligatures w14:val="none"/>
        </w:rPr>
        <w:t>омических</w:t>
      </w:r>
      <w:r w:rsidRPr="00CB0BC2">
        <w:rPr>
          <w:rFonts w:eastAsia="Times New Roman"/>
          <w:color w:val="000000"/>
          <w:kern w:val="0"/>
          <w:lang w:eastAsia="ru-RU"/>
          <w14:ligatures w14:val="none"/>
        </w:rPr>
        <w:t xml:space="preserve"> наук</w:t>
      </w:r>
      <w:r w:rsidR="00A77613">
        <w:rPr>
          <w:rFonts w:eastAsia="Times New Roman"/>
          <w:color w:val="000000"/>
          <w:kern w:val="0"/>
          <w:lang w:eastAsia="ru-RU"/>
          <w14:ligatures w14:val="none"/>
        </w:rPr>
        <w:t>, доцент</w:t>
      </w:r>
      <w:r w:rsidRPr="00CB0BC2">
        <w:rPr>
          <w:rFonts w:eastAsia="Times New Roman"/>
          <w:color w:val="000000"/>
          <w:kern w:val="0"/>
          <w:lang w:eastAsia="ru-RU"/>
          <w14:ligatures w14:val="none"/>
        </w:rPr>
        <w:t xml:space="preserve">         </w:t>
      </w:r>
      <w:r w:rsidR="001721F5">
        <w:rPr>
          <w:rFonts w:eastAsia="Times New Roman"/>
          <w:color w:val="000000"/>
          <w:kern w:val="0"/>
          <w:lang w:eastAsia="ru-RU"/>
          <w14:ligatures w14:val="none"/>
        </w:rPr>
        <w:t xml:space="preserve">        </w:t>
      </w:r>
      <w:r w:rsidRPr="00CB0BC2">
        <w:rPr>
          <w:rFonts w:eastAsia="Times New Roman"/>
          <w:color w:val="000000"/>
          <w:kern w:val="0"/>
          <w:lang w:eastAsia="ru-RU"/>
          <w14:ligatures w14:val="none"/>
        </w:rPr>
        <w:t xml:space="preserve">___________ </w:t>
      </w:r>
      <w:r>
        <w:rPr>
          <w:rFonts w:eastAsia="Times New Roman"/>
          <w:color w:val="000000"/>
          <w:kern w:val="0"/>
          <w:lang w:eastAsia="ru-RU"/>
          <w14:ligatures w14:val="none"/>
        </w:rPr>
        <w:t>С.И</w:t>
      </w:r>
      <w:r w:rsidRPr="00CB0BC2">
        <w:rPr>
          <w:rFonts w:eastAsia="Times New Roman"/>
          <w:color w:val="000000"/>
          <w:kern w:val="0"/>
          <w:lang w:eastAsia="ru-RU"/>
          <w14:ligatures w14:val="none"/>
        </w:rPr>
        <w:t xml:space="preserve">. </w:t>
      </w:r>
      <w:proofErr w:type="spellStart"/>
      <w:r w:rsidRPr="00CB0BC2">
        <w:rPr>
          <w:rFonts w:eastAsia="Times New Roman"/>
          <w:color w:val="000000"/>
          <w:kern w:val="0"/>
          <w:lang w:eastAsia="ru-RU"/>
          <w14:ligatures w14:val="none"/>
        </w:rPr>
        <w:t>В</w:t>
      </w:r>
      <w:r>
        <w:rPr>
          <w:rFonts w:eastAsia="Times New Roman"/>
          <w:color w:val="000000"/>
          <w:kern w:val="0"/>
          <w:lang w:eastAsia="ru-RU"/>
          <w14:ligatures w14:val="none"/>
        </w:rPr>
        <w:t>еролайнен</w:t>
      </w:r>
      <w:proofErr w:type="spellEnd"/>
    </w:p>
    <w:p w14:paraId="63CD04FA" w14:textId="77777777" w:rsidR="00CB0BC2" w:rsidRPr="00CB0BC2" w:rsidRDefault="00CB0BC2" w:rsidP="007111D2">
      <w:pPr>
        <w:spacing w:line="240" w:lineRule="auto"/>
        <w:jc w:val="left"/>
        <w:rPr>
          <w:rFonts w:eastAsia="Times New Roman"/>
          <w:color w:val="000000"/>
          <w:kern w:val="0"/>
          <w:lang w:eastAsia="ru-RU"/>
          <w14:ligatures w14:val="none"/>
        </w:rPr>
      </w:pPr>
    </w:p>
    <w:p w14:paraId="4B44E7E0" w14:textId="77777777" w:rsidR="00CB0BC2" w:rsidRPr="00CB0BC2" w:rsidRDefault="00CB0BC2" w:rsidP="007111D2">
      <w:pPr>
        <w:spacing w:line="240" w:lineRule="auto"/>
        <w:jc w:val="left"/>
        <w:rPr>
          <w:rFonts w:eastAsia="Times New Roman"/>
          <w:color w:val="000000"/>
          <w:kern w:val="0"/>
          <w:lang w:eastAsia="ru-RU"/>
          <w14:ligatures w14:val="none"/>
        </w:rPr>
      </w:pPr>
    </w:p>
    <w:p w14:paraId="2D805C49"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Руководитель практики от организации</w:t>
      </w:r>
    </w:p>
    <w:p w14:paraId="3061232E"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Начальник отдела аналитики и проектного</w:t>
      </w:r>
    </w:p>
    <w:p w14:paraId="198F5A34"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 xml:space="preserve">управления агентства проектного </w:t>
      </w:r>
    </w:p>
    <w:p w14:paraId="2B84431A" w14:textId="208E7B90"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 xml:space="preserve">управления Приморского края         </w:t>
      </w:r>
      <w:r w:rsidRPr="00CB0BC2">
        <w:rPr>
          <w:rFonts w:eastAsia="Times New Roman"/>
          <w:kern w:val="0"/>
          <w:lang w:eastAsia="ru-RU"/>
          <w14:ligatures w14:val="none"/>
        </w:rPr>
        <w:tab/>
      </w:r>
      <w:r w:rsidRPr="00CB0BC2">
        <w:rPr>
          <w:rFonts w:eastAsia="Times New Roman"/>
          <w:kern w:val="0"/>
          <w:lang w:eastAsia="ru-RU"/>
          <w14:ligatures w14:val="none"/>
        </w:rPr>
        <w:tab/>
      </w:r>
      <w:r w:rsidR="001721F5">
        <w:rPr>
          <w:rFonts w:eastAsia="Times New Roman"/>
          <w:kern w:val="0"/>
          <w:lang w:eastAsia="ru-RU"/>
          <w14:ligatures w14:val="none"/>
        </w:rPr>
        <w:t xml:space="preserve"> </w:t>
      </w:r>
      <w:r w:rsidRPr="00CB0BC2">
        <w:rPr>
          <w:rFonts w:eastAsia="Times New Roman"/>
          <w:kern w:val="0"/>
          <w:lang w:eastAsia="ru-RU"/>
          <w14:ligatures w14:val="none"/>
        </w:rPr>
        <w:t>__________ А.И. Вахнина</w:t>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t xml:space="preserve">        </w:t>
      </w:r>
    </w:p>
    <w:p w14:paraId="0B26B72A" w14:textId="77777777" w:rsidR="00D74A17" w:rsidRDefault="00D74A17" w:rsidP="004A610F">
      <w:pPr>
        <w:spacing w:line="240" w:lineRule="auto"/>
        <w:jc w:val="center"/>
        <w:rPr>
          <w:rFonts w:eastAsia="Times New Roman"/>
          <w:kern w:val="0"/>
          <w:lang w:eastAsia="ru-RU"/>
          <w14:ligatures w14:val="none"/>
        </w:rPr>
      </w:pPr>
    </w:p>
    <w:p w14:paraId="75B889C7" w14:textId="77777777" w:rsidR="00D74A17" w:rsidRDefault="00D74A17" w:rsidP="005869D9">
      <w:pPr>
        <w:spacing w:line="240" w:lineRule="auto"/>
        <w:rPr>
          <w:rFonts w:eastAsia="Times New Roman"/>
          <w:kern w:val="0"/>
          <w:lang w:eastAsia="ru-RU"/>
          <w14:ligatures w14:val="none"/>
        </w:rPr>
      </w:pPr>
    </w:p>
    <w:p w14:paraId="377DEDE7" w14:textId="77777777" w:rsidR="00D74A17" w:rsidRPr="00235584" w:rsidRDefault="00D74A17" w:rsidP="004A610F">
      <w:pPr>
        <w:spacing w:line="240" w:lineRule="auto"/>
        <w:jc w:val="center"/>
        <w:rPr>
          <w:rFonts w:eastAsia="Times New Roman"/>
          <w:kern w:val="0"/>
          <w:lang w:eastAsia="ru-RU"/>
          <w14:ligatures w14:val="none"/>
        </w:rPr>
      </w:pPr>
    </w:p>
    <w:p w14:paraId="1B9C0044" w14:textId="6B8142EE" w:rsidR="00DF2CE0" w:rsidRPr="005869D9" w:rsidRDefault="00CB0BC2" w:rsidP="005869D9">
      <w:pPr>
        <w:spacing w:line="240" w:lineRule="auto"/>
        <w:jc w:val="center"/>
        <w:rPr>
          <w:rFonts w:ascii="Arial" w:eastAsia="Times New Roman" w:hAnsi="Arial" w:cs="Arial"/>
          <w:b/>
          <w:kern w:val="0"/>
          <w:sz w:val="24"/>
          <w:szCs w:val="24"/>
          <w:lang w:eastAsia="ru-RU"/>
          <w14:ligatures w14:val="none"/>
        </w:rPr>
      </w:pPr>
      <w:r w:rsidRPr="00CB0BC2">
        <w:rPr>
          <w:rFonts w:eastAsia="Times New Roman"/>
          <w:kern w:val="0"/>
          <w:lang w:eastAsia="ru-RU"/>
          <w14:ligatures w14:val="none"/>
        </w:rPr>
        <w:t>Владивосток 202</w:t>
      </w:r>
      <w:r w:rsidR="004A610F">
        <w:rPr>
          <w:rFonts w:eastAsia="Times New Roman"/>
          <w:kern w:val="0"/>
          <w:lang w:eastAsia="ru-RU"/>
          <w14:ligatures w14:val="none"/>
        </w:rPr>
        <w:t>5</w:t>
      </w:r>
    </w:p>
    <w:p w14:paraId="35C9B67B" w14:textId="77777777" w:rsidR="00DF2CE0" w:rsidRPr="00DF2CE0" w:rsidRDefault="00DF2CE0" w:rsidP="00DF2CE0">
      <w:pPr>
        <w:widowControl w:val="0"/>
        <w:spacing w:after="120" w:line="240" w:lineRule="auto"/>
        <w:jc w:val="center"/>
        <w:rPr>
          <w:rFonts w:eastAsia="Times New Roman"/>
          <w:caps/>
          <w:kern w:val="0"/>
          <w:sz w:val="24"/>
          <w:szCs w:val="24"/>
          <w:lang w:eastAsia="ru-RU"/>
          <w14:ligatures w14:val="none"/>
        </w:rPr>
      </w:pPr>
      <w:r w:rsidRPr="00DF2CE0">
        <w:rPr>
          <w:rFonts w:eastAsia="Times New Roman"/>
          <w:caps/>
          <w:kern w:val="0"/>
          <w:sz w:val="24"/>
          <w:szCs w:val="24"/>
          <w:lang w:eastAsia="ru-RU"/>
          <w14:ligatures w14:val="none"/>
        </w:rPr>
        <w:lastRenderedPageBreak/>
        <w:t>МИНИСТЕРСТВО НАУКИ И ВЫСШЕГО образования российской федерации</w:t>
      </w:r>
    </w:p>
    <w:p w14:paraId="166A5EF5"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ФЕДЕРАЛЬНОЕ ГОСУДАРСТВЕННОЕ БЮДЖЕТНОЕ ОБРАЗОВАТЕЛЬНОЕ УЧРЕЖДЕНИЕ ВЫСШЕГО ОБРАЗОВАНИЯ</w:t>
      </w:r>
    </w:p>
    <w:p w14:paraId="09C9A16B"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 xml:space="preserve">«ВЛАДИВОСТОКСКИЙ ГОСУДАРСТВЕННЫЙ </w:t>
      </w:r>
      <w:proofErr w:type="gramStart"/>
      <w:r w:rsidRPr="00DF2CE0">
        <w:rPr>
          <w:rFonts w:eastAsia="Calibri"/>
          <w:kern w:val="0"/>
          <w:sz w:val="24"/>
          <w:szCs w:val="24"/>
          <w14:ligatures w14:val="none"/>
        </w:rPr>
        <w:t>УНИВЕРСИТЕТ »</w:t>
      </w:r>
      <w:proofErr w:type="gramEnd"/>
    </w:p>
    <w:p w14:paraId="17423321"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ИНСТИТУТ МЕЖДУНАРОДНОГО БИЗНЕСА, ЭКОНОМИКИ И УПРАВЛЕНИЯ</w:t>
      </w:r>
    </w:p>
    <w:p w14:paraId="61B047BC"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КАФЕДРА ЭКОНОМИКИ И УПРАВЛЕНИЯ</w:t>
      </w:r>
    </w:p>
    <w:p w14:paraId="42BCF3D4" w14:textId="77777777" w:rsidR="00DF2CE0" w:rsidRPr="00DF2CE0" w:rsidRDefault="00DF2CE0" w:rsidP="00DF2CE0">
      <w:pPr>
        <w:spacing w:line="240" w:lineRule="auto"/>
        <w:ind w:left="720" w:firstLine="567"/>
        <w:contextualSpacing/>
        <w:jc w:val="center"/>
        <w:rPr>
          <w:rFonts w:eastAsia="Calibri"/>
          <w:kern w:val="0"/>
          <w:sz w:val="24"/>
          <w:szCs w:val="24"/>
          <w14:ligatures w14:val="none"/>
        </w:rPr>
      </w:pPr>
    </w:p>
    <w:p w14:paraId="65E2E182" w14:textId="77777777" w:rsidR="00DF2CE0" w:rsidRPr="00DF2CE0" w:rsidRDefault="00DF2CE0" w:rsidP="00DF2CE0">
      <w:pPr>
        <w:spacing w:line="240" w:lineRule="auto"/>
        <w:ind w:firstLine="709"/>
        <w:jc w:val="center"/>
        <w:rPr>
          <w:rFonts w:eastAsia="Times New Roman"/>
          <w:kern w:val="0"/>
          <w:sz w:val="24"/>
          <w:szCs w:val="24"/>
          <w:lang w:eastAsia="ru-RU"/>
          <w14:ligatures w14:val="none"/>
        </w:rPr>
      </w:pPr>
      <w:r w:rsidRPr="00DF2CE0">
        <w:rPr>
          <w:rFonts w:eastAsia="Times New Roman"/>
          <w:kern w:val="0"/>
          <w:sz w:val="24"/>
          <w:szCs w:val="24"/>
          <w:lang w:eastAsia="ru-RU"/>
          <w14:ligatures w14:val="none"/>
        </w:rPr>
        <w:t>ИНДИВИДУАЛЬНОЕ ЗАДАНИЕ</w:t>
      </w:r>
    </w:p>
    <w:p w14:paraId="4BF21BBB" w14:textId="77777777" w:rsidR="00DF2CE0" w:rsidRPr="00DF2CE0" w:rsidRDefault="00DF2CE0" w:rsidP="00DF2CE0">
      <w:pPr>
        <w:spacing w:line="240" w:lineRule="auto"/>
        <w:ind w:firstLine="709"/>
        <w:jc w:val="center"/>
        <w:rPr>
          <w:rFonts w:eastAsia="Times New Roman"/>
          <w:kern w:val="0"/>
          <w:sz w:val="24"/>
          <w:szCs w:val="24"/>
          <w:lang w:eastAsia="ru-RU"/>
          <w14:ligatures w14:val="none"/>
        </w:rPr>
      </w:pPr>
      <w:r w:rsidRPr="00DF2CE0">
        <w:rPr>
          <w:rFonts w:eastAsia="Times New Roman"/>
          <w:kern w:val="0"/>
          <w:sz w:val="24"/>
          <w:szCs w:val="24"/>
          <w:lang w:eastAsia="ru-RU"/>
          <w14:ligatures w14:val="none"/>
        </w:rPr>
        <w:t>на производственную научно-исследовательскую практику (НИР)</w:t>
      </w:r>
    </w:p>
    <w:p w14:paraId="221EB72B"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0F65A51F"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Студент: Уткин Вячеслав Русланович</w:t>
      </w:r>
    </w:p>
    <w:p w14:paraId="497C4817"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Группа: МГУ-23-ГР1</w:t>
      </w:r>
    </w:p>
    <w:p w14:paraId="3FE66C2D" w14:textId="77777777" w:rsidR="00DF2CE0" w:rsidRPr="00DF2CE0" w:rsidRDefault="00DF2CE0" w:rsidP="00DF2CE0">
      <w:pPr>
        <w:spacing w:line="240" w:lineRule="auto"/>
        <w:ind w:left="709"/>
        <w:rPr>
          <w:rFonts w:eastAsia="Times New Roman"/>
          <w:kern w:val="0"/>
          <w:sz w:val="24"/>
          <w:szCs w:val="24"/>
          <w:lang w:eastAsia="ru-RU"/>
          <w14:ligatures w14:val="none"/>
        </w:rPr>
      </w:pPr>
      <w:r w:rsidRPr="00DF2CE0">
        <w:rPr>
          <w:rFonts w:eastAsia="Times New Roman"/>
          <w:kern w:val="0"/>
          <w:sz w:val="24"/>
          <w:szCs w:val="24"/>
          <w:lang w:eastAsia="ru-RU"/>
          <w14:ligatures w14:val="none"/>
        </w:rPr>
        <w:t>Тематика исследования: «Теоретико-методические основы организации проектной деятельности в органах публичной власти Приморского края»</w:t>
      </w:r>
    </w:p>
    <w:p w14:paraId="05D0E1AD"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Срок сдачи отчета: _</w:t>
      </w:r>
      <w:r w:rsidRPr="00DF2CE0">
        <w:rPr>
          <w:rFonts w:eastAsia="Times New Roman"/>
          <w:kern w:val="0"/>
          <w:sz w:val="24"/>
          <w:szCs w:val="24"/>
          <w:u w:val="single"/>
          <w:lang w:eastAsia="ru-RU"/>
          <w14:ligatures w14:val="none"/>
        </w:rPr>
        <w:t xml:space="preserve">25 января </w:t>
      </w:r>
      <w:r w:rsidRPr="00DF2CE0">
        <w:rPr>
          <w:rFonts w:eastAsia="Times New Roman"/>
          <w:kern w:val="0"/>
          <w:sz w:val="24"/>
          <w:szCs w:val="24"/>
          <w:lang w:eastAsia="ru-RU"/>
          <w14:ligatures w14:val="none"/>
        </w:rPr>
        <w:t>2025 г.</w:t>
      </w:r>
    </w:p>
    <w:p w14:paraId="396E6FD5"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5CC50AE1"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Содержание отчета по производственной научно-исследовательской практике:</w:t>
      </w:r>
    </w:p>
    <w:p w14:paraId="0E3F450A"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color w:val="000000"/>
          <w:kern w:val="0"/>
          <w:sz w:val="24"/>
          <w:szCs w:val="24"/>
          <w:lang w:eastAsia="ru-RU"/>
          <w14:ligatures w14:val="none"/>
        </w:rPr>
        <w:t>Введение:</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 xml:space="preserve">определить цель и задачи практики, основные методы, необходимые для их достижения, </w:t>
      </w:r>
      <w:r w:rsidRPr="00DF2CE0">
        <w:rPr>
          <w:rFonts w:ascii="TimesNewRoman???????" w:eastAsia="Times New Roman" w:hAnsi="TimesNewRoman???????"/>
          <w:color w:val="000000"/>
          <w:kern w:val="0"/>
          <w:sz w:val="22"/>
          <w:szCs w:val="22"/>
          <w:lang w:eastAsia="ru-RU"/>
          <w14:ligatures w14:val="none"/>
        </w:rPr>
        <w:t>указать объект и предмет исследования, охарактеризовать место практики и последовательность ее прохождения с учетом всех работ, выполненных в период практики</w:t>
      </w:r>
      <w:r w:rsidRPr="00DF2CE0">
        <w:rPr>
          <w:rFonts w:eastAsia="Times New Roman"/>
          <w:kern w:val="0"/>
          <w:sz w:val="24"/>
          <w:szCs w:val="24"/>
          <w:lang w:eastAsia="ru-RU"/>
          <w14:ligatures w14:val="none"/>
        </w:rPr>
        <w:t xml:space="preserve">. </w:t>
      </w:r>
      <w:r w:rsidRPr="00DF2CE0">
        <w:rPr>
          <w:rFonts w:eastAsia="Times New Roman"/>
          <w:b/>
          <w:bCs/>
          <w:kern w:val="0"/>
          <w:sz w:val="24"/>
          <w:szCs w:val="24"/>
          <w:lang w:eastAsia="ru-RU"/>
          <w14:ligatures w14:val="none"/>
        </w:rPr>
        <w:t> </w:t>
      </w:r>
    </w:p>
    <w:p w14:paraId="2C48484E"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color w:val="000000"/>
          <w:kern w:val="0"/>
          <w:sz w:val="24"/>
          <w:szCs w:val="24"/>
          <w:lang w:eastAsia="ru-RU"/>
          <w14:ligatures w14:val="none"/>
        </w:rPr>
        <w:t>Задание 1.</w:t>
      </w:r>
      <w:r w:rsidRPr="00DF2CE0">
        <w:rPr>
          <w:rFonts w:eastAsia="Times New Roman"/>
          <w:b/>
          <w:bCs/>
          <w:kern w:val="0"/>
          <w:sz w:val="24"/>
          <w:szCs w:val="24"/>
          <w:lang w:eastAsia="ru-RU"/>
          <w14:ligatures w14:val="none"/>
        </w:rPr>
        <w:t xml:space="preserve"> </w:t>
      </w:r>
      <w:r w:rsidRPr="00DF2CE0">
        <w:rPr>
          <w:rFonts w:eastAsia="Times New Roman"/>
          <w:color w:val="000000"/>
          <w:kern w:val="0"/>
          <w:sz w:val="24"/>
          <w:szCs w:val="24"/>
          <w:lang w:eastAsia="ru-RU"/>
          <w14:ligatures w14:val="none"/>
        </w:rPr>
        <w:t xml:space="preserve">На основании актуальных источников информации и профессиональных баз данных исследовать и описать существующие методы </w:t>
      </w:r>
      <w:r w:rsidRPr="00DF2CE0">
        <w:rPr>
          <w:rFonts w:eastAsia="Times New Roman"/>
          <w:kern w:val="0"/>
          <w:sz w:val="24"/>
          <w:szCs w:val="24"/>
          <w:lang w:eastAsia="ru-RU"/>
          <w14:ligatures w14:val="none"/>
        </w:rPr>
        <w:t xml:space="preserve">организации проектной деятельности в органах публичной власти Приморского </w:t>
      </w:r>
      <w:proofErr w:type="gramStart"/>
      <w:r w:rsidRPr="00DF2CE0">
        <w:rPr>
          <w:rFonts w:eastAsia="Times New Roman"/>
          <w:kern w:val="0"/>
          <w:sz w:val="24"/>
          <w:szCs w:val="24"/>
          <w:lang w:eastAsia="ru-RU"/>
          <w14:ligatures w14:val="none"/>
        </w:rPr>
        <w:t>края  и</w:t>
      </w:r>
      <w:proofErr w:type="gramEnd"/>
      <w:r w:rsidRPr="00DF2CE0">
        <w:rPr>
          <w:rFonts w:eastAsia="Times New Roman"/>
          <w:kern w:val="0"/>
          <w:sz w:val="24"/>
          <w:szCs w:val="24"/>
          <w:lang w:eastAsia="ru-RU"/>
          <w14:ligatures w14:val="none"/>
        </w:rPr>
        <w:t xml:space="preserve"> применяемые  критерии оценки реализуемых проектов.</w:t>
      </w:r>
    </w:p>
    <w:p w14:paraId="6C0AB099"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 xml:space="preserve">Задание 2. Составить план-конспект лекции, проиллюстрированный презентационным материалом в формате </w:t>
      </w:r>
      <w:proofErr w:type="spellStart"/>
      <w:r w:rsidRPr="00DF2CE0">
        <w:rPr>
          <w:rFonts w:eastAsia="Times New Roman"/>
          <w:kern w:val="0"/>
          <w:sz w:val="24"/>
          <w:szCs w:val="24"/>
          <w:lang w:val="en-US" w:eastAsia="ru-RU"/>
          <w14:ligatures w14:val="none"/>
        </w:rPr>
        <w:t>ppt</w:t>
      </w:r>
      <w:proofErr w:type="spellEnd"/>
      <w:r w:rsidRPr="00DF2CE0">
        <w:rPr>
          <w:rFonts w:eastAsia="Times New Roman"/>
          <w:kern w:val="0"/>
          <w:sz w:val="24"/>
          <w:szCs w:val="24"/>
          <w:lang w:eastAsia="ru-RU"/>
          <w14:ligatures w14:val="none"/>
        </w:rPr>
        <w:t>х, а также подготовить кейс-задания по</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разработке механизма и методологии организации проектной деятельности в органах публичной власти Приморского края.</w:t>
      </w:r>
    </w:p>
    <w:p w14:paraId="7125DCBC" w14:textId="77777777" w:rsidR="00DF2CE0" w:rsidRPr="00DF2CE0" w:rsidRDefault="00DF2CE0" w:rsidP="00DF2CE0">
      <w:pPr>
        <w:spacing w:line="240" w:lineRule="auto"/>
        <w:ind w:firstLine="709"/>
        <w:rPr>
          <w:rFonts w:eastAsia="Times New Roman"/>
          <w:color w:val="000000"/>
          <w:kern w:val="0"/>
          <w:sz w:val="24"/>
          <w:szCs w:val="24"/>
          <w:lang w:eastAsia="ru-RU"/>
          <w14:ligatures w14:val="none"/>
        </w:rPr>
      </w:pPr>
      <w:r w:rsidRPr="00DF2CE0">
        <w:rPr>
          <w:rFonts w:eastAsia="Times New Roman"/>
          <w:kern w:val="0"/>
          <w:sz w:val="24"/>
          <w:szCs w:val="24"/>
          <w:lang w:eastAsia="ru-RU"/>
          <w14:ligatures w14:val="none"/>
        </w:rPr>
        <w:t xml:space="preserve">Задание </w:t>
      </w:r>
      <w:r w:rsidRPr="00DF2CE0">
        <w:rPr>
          <w:rFonts w:eastAsia="Times New Roman"/>
          <w:color w:val="000000"/>
          <w:kern w:val="0"/>
          <w:sz w:val="24"/>
          <w:szCs w:val="24"/>
          <w:lang w:eastAsia="ru-RU"/>
          <w14:ligatures w14:val="none"/>
        </w:rPr>
        <w:t>3.</w:t>
      </w:r>
      <w:r w:rsidRPr="00DF2CE0">
        <w:rPr>
          <w:rFonts w:eastAsia="Times New Roman"/>
          <w:kern w:val="0"/>
          <w:sz w:val="24"/>
          <w:szCs w:val="24"/>
          <w:lang w:eastAsia="ru-RU"/>
          <w14:ligatures w14:val="none"/>
        </w:rPr>
        <w:t xml:space="preserve"> </w:t>
      </w:r>
      <w:r w:rsidRPr="00DF2CE0">
        <w:rPr>
          <w:rFonts w:eastAsia="Times New Roman"/>
          <w:color w:val="000000"/>
          <w:kern w:val="0"/>
          <w:sz w:val="24"/>
          <w:szCs w:val="24"/>
          <w:lang w:eastAsia="ru-RU"/>
          <w14:ligatures w14:val="none"/>
        </w:rPr>
        <w:t xml:space="preserve">Провести стратегический анализ перспектив развития </w:t>
      </w:r>
      <w:r w:rsidRPr="00DF2CE0">
        <w:rPr>
          <w:rFonts w:eastAsia="Times New Roman"/>
          <w:kern w:val="0"/>
          <w:sz w:val="24"/>
          <w:szCs w:val="24"/>
          <w:lang w:eastAsia="ru-RU"/>
          <w14:ligatures w14:val="none"/>
        </w:rPr>
        <w:t>проектной деятельности в органах публичной власти Приморского края</w:t>
      </w:r>
      <w:r w:rsidRPr="00DF2CE0">
        <w:rPr>
          <w:rFonts w:eastAsia="Times New Roman"/>
          <w:color w:val="000000"/>
          <w:kern w:val="0"/>
          <w:sz w:val="24"/>
          <w:szCs w:val="24"/>
          <w:lang w:eastAsia="ru-RU"/>
          <w14:ligatures w14:val="none"/>
        </w:rPr>
        <w:t xml:space="preserve"> и использования методологии проектного управления для решения проблем социально-экономического развития территории, предложить мероприятия по решению вскрытых проблем, обосновав их выбор на основе разработанных социально-экономических критериев. </w:t>
      </w:r>
    </w:p>
    <w:p w14:paraId="5491FB93"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Заключение:</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 xml:space="preserve">классифицировать компетенции и навыки, приобретенные в период прохождения практики, сформулировать ключевые выводы и предложения, апробированные в рамках научных и методических публикаций. </w:t>
      </w:r>
      <w:r w:rsidRPr="00DF2CE0">
        <w:rPr>
          <w:rFonts w:eastAsia="Times New Roman"/>
          <w:b/>
          <w:bCs/>
          <w:kern w:val="0"/>
          <w:sz w:val="24"/>
          <w:szCs w:val="24"/>
          <w:lang w:eastAsia="ru-RU"/>
          <w14:ligatures w14:val="none"/>
        </w:rPr>
        <w:t> </w:t>
      </w:r>
    </w:p>
    <w:p w14:paraId="7F6D2A2A"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Список использованных источников:</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составить актуальный список (не менее 15 позиций не старше 5-и лет), использованной литературы, включающий профессиональные базы данных, электронных библиотечных систем и Интернет-ресурсов.</w:t>
      </w:r>
    </w:p>
    <w:p w14:paraId="19F77F74"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46E131B9"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Руководитель</w:t>
      </w:r>
    </w:p>
    <w:p w14:paraId="483D62F8"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 xml:space="preserve">к.э.н., доцент кафедры ЭУ                     __________________     С.И. </w:t>
      </w:r>
      <w:proofErr w:type="spellStart"/>
      <w:r w:rsidRPr="00DF2CE0">
        <w:rPr>
          <w:rFonts w:eastAsia="Times New Roman"/>
          <w:kern w:val="0"/>
          <w:sz w:val="24"/>
          <w:szCs w:val="24"/>
          <w:lang w:eastAsia="ru-RU"/>
          <w14:ligatures w14:val="none"/>
        </w:rPr>
        <w:t>Веролайнен</w:t>
      </w:r>
      <w:proofErr w:type="spellEnd"/>
    </w:p>
    <w:p w14:paraId="760A98FC"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0F9BF409"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6CEDB3BD"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Задание получил:  </w:t>
      </w:r>
    </w:p>
    <w:p w14:paraId="76155BE2"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2C72E19E"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«__</w:t>
      </w:r>
      <w:r w:rsidRPr="00DF2CE0">
        <w:rPr>
          <w:rFonts w:eastAsia="Times New Roman"/>
          <w:kern w:val="0"/>
          <w:sz w:val="24"/>
          <w:szCs w:val="24"/>
          <w:u w:val="single"/>
          <w:lang w:eastAsia="ru-RU"/>
          <w14:ligatures w14:val="none"/>
        </w:rPr>
        <w:t>30</w:t>
      </w:r>
      <w:r w:rsidRPr="00DF2CE0">
        <w:rPr>
          <w:rFonts w:eastAsia="Times New Roman"/>
          <w:kern w:val="0"/>
          <w:sz w:val="24"/>
          <w:szCs w:val="24"/>
          <w:lang w:eastAsia="ru-RU"/>
          <w14:ligatures w14:val="none"/>
        </w:rPr>
        <w:t xml:space="preserve">__» </w:t>
      </w:r>
      <w:r w:rsidRPr="00DF2CE0">
        <w:rPr>
          <w:rFonts w:eastAsia="Times New Roman"/>
          <w:kern w:val="0"/>
          <w:sz w:val="24"/>
          <w:szCs w:val="24"/>
          <w:u w:val="single"/>
          <w:lang w:eastAsia="ru-RU"/>
          <w14:ligatures w14:val="none"/>
        </w:rPr>
        <w:t>октября</w:t>
      </w:r>
      <w:r w:rsidRPr="00DF2CE0">
        <w:rPr>
          <w:rFonts w:eastAsia="Times New Roman"/>
          <w:kern w:val="0"/>
          <w:sz w:val="24"/>
          <w:szCs w:val="24"/>
          <w:lang w:eastAsia="ru-RU"/>
          <w14:ligatures w14:val="none"/>
        </w:rPr>
        <w:t>_2024 г.                        __________________   В.Р. Уткин</w:t>
      </w:r>
    </w:p>
    <w:p w14:paraId="08D83AA3" w14:textId="50112FAB" w:rsidR="00DF2CE0" w:rsidRDefault="00DF2CE0" w:rsidP="00647469">
      <w:pPr>
        <w:suppressAutoHyphens/>
        <w:spacing w:line="240" w:lineRule="auto"/>
        <w:ind w:left="780"/>
        <w:jc w:val="center"/>
        <w:rPr>
          <w:rFonts w:eastAsia="Times New Roman"/>
          <w:b/>
          <w:bCs/>
          <w:kern w:val="0"/>
          <w:sz w:val="24"/>
          <w:lang w:eastAsia="ru-RU"/>
          <w14:ligatures w14:val="none"/>
        </w:rPr>
        <w:sectPr w:rsidR="00DF2CE0" w:rsidSect="008A2AE4">
          <w:pgSz w:w="11906" w:h="16838"/>
          <w:pgMar w:top="993" w:right="567" w:bottom="1134" w:left="1701" w:header="426" w:footer="709" w:gutter="0"/>
          <w:cols w:space="708"/>
          <w:titlePg/>
          <w:docGrid w:linePitch="360"/>
        </w:sectPr>
      </w:pPr>
    </w:p>
    <w:p w14:paraId="413181C7" w14:textId="4CC6FCAC" w:rsidR="00647469" w:rsidRPr="0095066A" w:rsidRDefault="00647469" w:rsidP="00647469">
      <w:pPr>
        <w:suppressAutoHyphens/>
        <w:spacing w:line="240" w:lineRule="auto"/>
        <w:ind w:left="780"/>
        <w:jc w:val="center"/>
        <w:rPr>
          <w:rFonts w:ascii="Arial" w:eastAsia="Times New Roman" w:hAnsi="Arial" w:cs="Arial"/>
          <w:bCs/>
          <w:kern w:val="0"/>
          <w:sz w:val="30"/>
          <w:szCs w:val="30"/>
          <w:lang w:eastAsia="ru-RU"/>
          <w14:ligatures w14:val="none"/>
        </w:rPr>
      </w:pPr>
      <w:r w:rsidRPr="0095066A">
        <w:rPr>
          <w:rFonts w:ascii="Arial" w:eastAsia="Times New Roman" w:hAnsi="Arial" w:cs="Arial"/>
          <w:bCs/>
          <w:kern w:val="0"/>
          <w:sz w:val="30"/>
          <w:szCs w:val="30"/>
          <w:lang w:eastAsia="ru-RU"/>
          <w14:ligatures w14:val="none"/>
        </w:rPr>
        <w:lastRenderedPageBreak/>
        <w:t>РАБОЧИЙ ГРАФИК (ПЛАН)</w:t>
      </w:r>
    </w:p>
    <w:p w14:paraId="234C79D9" w14:textId="77777777" w:rsidR="00647469" w:rsidRPr="00F86521" w:rsidRDefault="00647469" w:rsidP="00647469">
      <w:pPr>
        <w:shd w:val="clear" w:color="auto" w:fill="FFFFFF"/>
        <w:tabs>
          <w:tab w:val="left" w:pos="6237"/>
        </w:tabs>
        <w:suppressAutoHyphens/>
        <w:spacing w:line="240" w:lineRule="auto"/>
        <w:ind w:left="780"/>
        <w:contextualSpacing/>
        <w:jc w:val="left"/>
        <w:rPr>
          <w:rFonts w:eastAsia="Times New Roman"/>
          <w:b/>
          <w:bCs/>
          <w:kern w:val="0"/>
          <w:sz w:val="24"/>
          <w:lang w:eastAsia="ru-RU"/>
          <w14:ligatures w14:val="none"/>
        </w:rPr>
      </w:pPr>
    </w:p>
    <w:p w14:paraId="286BF0E0" w14:textId="29042FFF" w:rsidR="00647469" w:rsidRPr="008A2AE4" w:rsidRDefault="00647469" w:rsidP="008A2AE4">
      <w:pPr>
        <w:shd w:val="clear" w:color="auto" w:fill="FFFFFF"/>
        <w:tabs>
          <w:tab w:val="left" w:pos="6237"/>
        </w:tabs>
        <w:suppressAutoHyphens/>
        <w:spacing w:after="240" w:line="240" w:lineRule="auto"/>
        <w:contextualSpacing/>
        <w:jc w:val="left"/>
        <w:rPr>
          <w:rFonts w:eastAsia="SimSun"/>
          <w:i/>
          <w:kern w:val="0"/>
          <w:sz w:val="24"/>
          <w:szCs w:val="24"/>
          <w:u w:val="single"/>
          <w:lang w:eastAsia="zh-CN"/>
          <w14:ligatures w14:val="none"/>
        </w:rPr>
      </w:pPr>
      <w:r w:rsidRPr="00F86521">
        <w:rPr>
          <w:rFonts w:eastAsia="SimSun"/>
          <w:kern w:val="0"/>
          <w:sz w:val="24"/>
          <w:szCs w:val="24"/>
          <w:lang w:eastAsia="zh-CN"/>
          <w14:ligatures w14:val="none"/>
        </w:rPr>
        <w:t xml:space="preserve">Студент </w:t>
      </w:r>
      <w:r w:rsidRPr="00F86521">
        <w:rPr>
          <w:rFonts w:eastAsia="Calibri"/>
          <w:color w:val="222222"/>
          <w:kern w:val="0"/>
          <w:sz w:val="24"/>
          <w:szCs w:val="24"/>
          <w:shd w:val="clear" w:color="auto" w:fill="FFFFFF"/>
          <w:lang w:eastAsia="ru-RU"/>
          <w14:ligatures w14:val="none"/>
        </w:rPr>
        <w:t>Уткин Вячеслав Русланович</w:t>
      </w:r>
    </w:p>
    <w:p w14:paraId="50048FE6" w14:textId="77777777" w:rsidR="00647469" w:rsidRPr="00F86521" w:rsidRDefault="00647469" w:rsidP="00647469">
      <w:pPr>
        <w:shd w:val="clear" w:color="auto" w:fill="FFFFFF"/>
        <w:tabs>
          <w:tab w:val="left" w:pos="3060"/>
          <w:tab w:val="left" w:pos="6237"/>
        </w:tabs>
        <w:suppressAutoHyphens/>
        <w:spacing w:line="240" w:lineRule="auto"/>
        <w:contextualSpacing/>
        <w:jc w:val="left"/>
        <w:rPr>
          <w:rFonts w:eastAsia="SimSun"/>
          <w:kern w:val="0"/>
          <w:sz w:val="24"/>
          <w:szCs w:val="24"/>
          <w:lang w:eastAsia="zh-CN"/>
          <w14:ligatures w14:val="none"/>
        </w:rPr>
      </w:pPr>
      <w:r w:rsidRPr="00F86521">
        <w:rPr>
          <w:rFonts w:eastAsia="SimSun"/>
          <w:kern w:val="0"/>
          <w:sz w:val="24"/>
          <w:szCs w:val="24"/>
          <w:lang w:eastAsia="zh-CN"/>
          <w14:ligatures w14:val="none"/>
        </w:rPr>
        <w:t xml:space="preserve">Кафедра </w:t>
      </w:r>
      <w:r w:rsidRPr="00F86521">
        <w:rPr>
          <w:rFonts w:eastAsia="SimSun"/>
          <w:kern w:val="0"/>
          <w:sz w:val="24"/>
          <w:szCs w:val="24"/>
          <w:u w:val="single"/>
          <w:lang w:eastAsia="zh-CN"/>
          <w14:ligatures w14:val="none"/>
        </w:rPr>
        <w:t xml:space="preserve">экономики и управления </w:t>
      </w:r>
      <w:r w:rsidRPr="00F86521">
        <w:rPr>
          <w:rFonts w:eastAsia="SimSun"/>
          <w:kern w:val="0"/>
          <w:sz w:val="24"/>
          <w:szCs w:val="24"/>
          <w:lang w:eastAsia="zh-CN"/>
          <w14:ligatures w14:val="none"/>
        </w:rPr>
        <w:t xml:space="preserve">гр. </w:t>
      </w:r>
      <w:r w:rsidRPr="00F86521">
        <w:rPr>
          <w:rFonts w:eastAsia="SimSun"/>
          <w:kern w:val="0"/>
          <w:sz w:val="24"/>
          <w:szCs w:val="24"/>
          <w:u w:val="single"/>
          <w:lang w:eastAsia="zh-CN"/>
          <w14:ligatures w14:val="none"/>
        </w:rPr>
        <w:t>МГУ-23</w:t>
      </w:r>
      <w:r>
        <w:rPr>
          <w:rFonts w:eastAsia="SimSun"/>
          <w:kern w:val="0"/>
          <w:sz w:val="24"/>
          <w:szCs w:val="24"/>
          <w:u w:val="single"/>
          <w:lang w:eastAsia="zh-CN"/>
          <w14:ligatures w14:val="none"/>
        </w:rPr>
        <w:t>-ГР1</w:t>
      </w:r>
    </w:p>
    <w:p w14:paraId="5A11522E" w14:textId="77777777" w:rsidR="00647469" w:rsidRPr="00F86521" w:rsidRDefault="00647469" w:rsidP="00647469">
      <w:pPr>
        <w:spacing w:line="240" w:lineRule="auto"/>
        <w:contextualSpacing/>
        <w:jc w:val="left"/>
        <w:rPr>
          <w:rFonts w:eastAsia="Times New Roman"/>
          <w:b/>
          <w:bCs/>
          <w:kern w:val="0"/>
          <w:sz w:val="24"/>
          <w:lang w:eastAsia="ru-RU"/>
          <w14:ligatures w14:val="none"/>
        </w:rPr>
      </w:pPr>
    </w:p>
    <w:p w14:paraId="658A9091" w14:textId="77777777" w:rsidR="00647469" w:rsidRPr="00F86521" w:rsidRDefault="00647469" w:rsidP="00647469">
      <w:pPr>
        <w:shd w:val="clear" w:color="auto" w:fill="FFFFFF"/>
        <w:tabs>
          <w:tab w:val="left" w:pos="6237"/>
        </w:tabs>
        <w:suppressAutoHyphens/>
        <w:spacing w:line="240" w:lineRule="auto"/>
        <w:contextualSpacing/>
        <w:jc w:val="left"/>
        <w:rPr>
          <w:rFonts w:eastAsia="SimSun"/>
          <w:i/>
          <w:kern w:val="0"/>
          <w:sz w:val="24"/>
          <w:szCs w:val="24"/>
          <w:u w:val="single"/>
          <w:lang w:eastAsia="zh-CN"/>
          <w14:ligatures w14:val="none"/>
        </w:rPr>
      </w:pPr>
      <w:r w:rsidRPr="00F86521">
        <w:rPr>
          <w:rFonts w:eastAsia="SimSun"/>
          <w:kern w:val="0"/>
          <w:sz w:val="24"/>
          <w:szCs w:val="24"/>
          <w:lang w:eastAsia="zh-CN"/>
          <w14:ligatures w14:val="none"/>
        </w:rPr>
        <w:t xml:space="preserve">Руководитель практики </w:t>
      </w:r>
      <w:proofErr w:type="spellStart"/>
      <w:r w:rsidRPr="00F86521">
        <w:rPr>
          <w:rFonts w:eastAsia="Times New Roman"/>
          <w:kern w:val="0"/>
          <w:sz w:val="24"/>
          <w:szCs w:val="24"/>
          <w:u w:val="single"/>
          <w:lang w:eastAsia="ru-RU"/>
          <w14:ligatures w14:val="none"/>
        </w:rPr>
        <w:t>В</w:t>
      </w:r>
      <w:r>
        <w:rPr>
          <w:rFonts w:eastAsia="Times New Roman"/>
          <w:kern w:val="0"/>
          <w:sz w:val="24"/>
          <w:szCs w:val="24"/>
          <w:u w:val="single"/>
          <w:lang w:eastAsia="ru-RU"/>
          <w14:ligatures w14:val="none"/>
        </w:rPr>
        <w:t>еролайнен</w:t>
      </w:r>
      <w:proofErr w:type="spellEnd"/>
      <w:r>
        <w:rPr>
          <w:rFonts w:eastAsia="Times New Roman"/>
          <w:kern w:val="0"/>
          <w:sz w:val="24"/>
          <w:szCs w:val="24"/>
          <w:u w:val="single"/>
          <w:lang w:eastAsia="ru-RU"/>
          <w14:ligatures w14:val="none"/>
        </w:rPr>
        <w:t xml:space="preserve"> Сергей Иванович</w:t>
      </w:r>
    </w:p>
    <w:p w14:paraId="100B1EE3" w14:textId="263E1D98" w:rsidR="00647469" w:rsidRPr="008A2AE4" w:rsidRDefault="00647469" w:rsidP="008A2AE4">
      <w:pPr>
        <w:shd w:val="clear" w:color="auto" w:fill="FFFFFF"/>
        <w:suppressAutoHyphens/>
        <w:spacing w:line="240" w:lineRule="auto"/>
        <w:contextualSpacing/>
        <w:jc w:val="left"/>
        <w:rPr>
          <w:rFonts w:eastAsia="SimSun"/>
          <w:kern w:val="0"/>
          <w:sz w:val="24"/>
          <w:szCs w:val="24"/>
          <w:vertAlign w:val="superscript"/>
          <w:lang w:eastAsia="zh-CN"/>
          <w14:ligatures w14:val="none"/>
        </w:rPr>
      </w:pPr>
      <w:r w:rsidRPr="00F86521">
        <w:rPr>
          <w:rFonts w:eastAsia="SimSun"/>
          <w:i/>
          <w:kern w:val="0"/>
          <w:sz w:val="24"/>
          <w:szCs w:val="24"/>
          <w:vertAlign w:val="superscript"/>
          <w:lang w:eastAsia="zh-CN"/>
          <w14:ligatures w14:val="none"/>
        </w:rPr>
        <w:t>Фамилия Имя Отчество</w:t>
      </w:r>
    </w:p>
    <w:p w14:paraId="15AC940E"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Инструктаж по ознакомлению с требованиями охраны труда, техники безопасности, пожарной безопасности прошел</w:t>
      </w:r>
    </w:p>
    <w:p w14:paraId="18B8894C" w14:textId="77777777" w:rsidR="00647469" w:rsidRPr="00F86521" w:rsidRDefault="00647469" w:rsidP="00647469">
      <w:pPr>
        <w:suppressAutoHyphens/>
        <w:spacing w:line="240" w:lineRule="auto"/>
        <w:contextualSpacing/>
        <w:jc w:val="right"/>
        <w:rPr>
          <w:rFonts w:eastAsia="Calibri"/>
          <w:color w:val="FF0000"/>
          <w:kern w:val="0"/>
          <w:sz w:val="24"/>
          <w:szCs w:val="24"/>
          <w:lang w:eastAsia="ru-RU"/>
          <w14:ligatures w14:val="none"/>
        </w:rPr>
      </w:pPr>
      <w:r w:rsidRPr="00F86521">
        <w:rPr>
          <w:rFonts w:eastAsia="Calibri"/>
          <w:color w:val="000000"/>
          <w:kern w:val="0"/>
          <w:sz w:val="24"/>
          <w:szCs w:val="24"/>
          <w:lang w:eastAsia="ru-RU"/>
          <w14:ligatures w14:val="none"/>
        </w:rPr>
        <w:t>__________________________А.И. Вахнина</w:t>
      </w:r>
    </w:p>
    <w:p w14:paraId="7A77E287" w14:textId="77777777" w:rsidR="00647469" w:rsidRPr="00F86521" w:rsidRDefault="00647469" w:rsidP="00647469">
      <w:pPr>
        <w:suppressAutoHyphens/>
        <w:spacing w:line="240" w:lineRule="auto"/>
        <w:ind w:firstLine="3261"/>
        <w:contextualSpacing/>
        <w:jc w:val="right"/>
        <w:rPr>
          <w:rFonts w:eastAsia="Calibri"/>
          <w:color w:val="000000"/>
          <w:kern w:val="0"/>
          <w:sz w:val="18"/>
          <w:szCs w:val="18"/>
          <w:lang w:eastAsia="ru-RU"/>
          <w14:ligatures w14:val="none"/>
        </w:rPr>
      </w:pPr>
      <w:r w:rsidRPr="00F86521">
        <w:rPr>
          <w:rFonts w:eastAsia="Calibri"/>
          <w:color w:val="000000"/>
          <w:kern w:val="0"/>
          <w:sz w:val="18"/>
          <w:szCs w:val="18"/>
          <w:lang w:eastAsia="ru-RU"/>
          <w14:ligatures w14:val="none"/>
        </w:rPr>
        <w:t>(подпись уполномоченного лица)</w:t>
      </w:r>
    </w:p>
    <w:p w14:paraId="643A3E8A"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p>
    <w:p w14:paraId="297E2ABF"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С правилами трудового распорядка ознакомлен</w:t>
      </w:r>
      <w:r w:rsidRPr="00F86521">
        <w:rPr>
          <w:rFonts w:eastAsia="Calibri"/>
          <w:color w:val="000000"/>
          <w:kern w:val="0"/>
          <w:sz w:val="24"/>
          <w:szCs w:val="24"/>
          <w:lang w:eastAsia="ru-RU"/>
          <w14:ligatures w14:val="none"/>
        </w:rPr>
        <w:tab/>
      </w:r>
      <w:r w:rsidRPr="00F86521">
        <w:rPr>
          <w:rFonts w:eastAsia="Calibri"/>
          <w:color w:val="000000"/>
          <w:kern w:val="0"/>
          <w:sz w:val="24"/>
          <w:szCs w:val="24"/>
          <w:lang w:eastAsia="ru-RU"/>
          <w14:ligatures w14:val="none"/>
        </w:rPr>
        <w:tab/>
        <w:t>__________________ В.Р.</w:t>
      </w:r>
      <w:r>
        <w:rPr>
          <w:rFonts w:eastAsia="Calibri"/>
          <w:color w:val="000000"/>
          <w:kern w:val="0"/>
          <w:sz w:val="24"/>
          <w:szCs w:val="24"/>
          <w:lang w:eastAsia="ru-RU"/>
          <w14:ligatures w14:val="none"/>
        </w:rPr>
        <w:t xml:space="preserve"> </w:t>
      </w:r>
      <w:r w:rsidRPr="00F86521">
        <w:rPr>
          <w:rFonts w:eastAsia="Calibri"/>
          <w:color w:val="000000"/>
          <w:kern w:val="0"/>
          <w:sz w:val="24"/>
          <w:szCs w:val="24"/>
          <w:lang w:eastAsia="ru-RU"/>
          <w14:ligatures w14:val="none"/>
        </w:rPr>
        <w:t>Уткин</w:t>
      </w:r>
    </w:p>
    <w:p w14:paraId="43415753" w14:textId="380211A2" w:rsidR="00647469" w:rsidRPr="008A2AE4" w:rsidRDefault="00647469" w:rsidP="008A2AE4">
      <w:pPr>
        <w:suppressAutoHyphens/>
        <w:spacing w:line="240" w:lineRule="auto"/>
        <w:contextualSpacing/>
        <w:jc w:val="left"/>
        <w:rPr>
          <w:rFonts w:eastAsia="SimSun"/>
          <w:kern w:val="0"/>
          <w:sz w:val="24"/>
          <w:szCs w:val="24"/>
          <w:lang w:eastAsia="zh-CN"/>
          <w14:ligatures w14:val="none"/>
        </w:rPr>
      </w:pPr>
      <w:r w:rsidRPr="00F86521">
        <w:rPr>
          <w:rFonts w:eastAsia="Calibri"/>
          <w:color w:val="000000"/>
          <w:kern w:val="0"/>
          <w:sz w:val="18"/>
          <w:szCs w:val="18"/>
          <w:lang w:eastAsia="ru-RU"/>
          <w14:ligatures w14:val="none"/>
        </w:rPr>
        <w:t>(подпись обучающегося)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5"/>
        <w:gridCol w:w="4950"/>
        <w:gridCol w:w="1296"/>
        <w:gridCol w:w="1307"/>
      </w:tblGrid>
      <w:tr w:rsidR="00647469" w:rsidRPr="00F86521" w14:paraId="70055863" w14:textId="77777777" w:rsidTr="009E2D90">
        <w:trPr>
          <w:trHeight w:val="1000"/>
        </w:trPr>
        <w:tc>
          <w:tcPr>
            <w:tcW w:w="1130" w:type="pct"/>
            <w:tcBorders>
              <w:top w:val="single" w:sz="4" w:space="0" w:color="auto"/>
              <w:left w:val="single" w:sz="4" w:space="0" w:color="auto"/>
              <w:right w:val="single" w:sz="4" w:space="0" w:color="auto"/>
            </w:tcBorders>
            <w:vAlign w:val="center"/>
          </w:tcPr>
          <w:p w14:paraId="3CBFF3AE"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Этапы практики</w:t>
            </w:r>
          </w:p>
        </w:tc>
        <w:tc>
          <w:tcPr>
            <w:tcW w:w="2623" w:type="pct"/>
            <w:tcBorders>
              <w:top w:val="single" w:sz="4" w:space="0" w:color="auto"/>
              <w:left w:val="single" w:sz="4" w:space="0" w:color="auto"/>
              <w:right w:val="single" w:sz="4" w:space="0" w:color="auto"/>
            </w:tcBorders>
            <w:vAlign w:val="center"/>
          </w:tcPr>
          <w:p w14:paraId="2AF41C99"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 xml:space="preserve">Виды работы </w:t>
            </w:r>
          </w:p>
        </w:tc>
        <w:tc>
          <w:tcPr>
            <w:tcW w:w="516" w:type="pct"/>
            <w:tcBorders>
              <w:top w:val="single" w:sz="4" w:space="0" w:color="auto"/>
              <w:left w:val="single" w:sz="4" w:space="0" w:color="auto"/>
              <w:right w:val="single" w:sz="4" w:space="0" w:color="auto"/>
            </w:tcBorders>
            <w:vAlign w:val="center"/>
          </w:tcPr>
          <w:p w14:paraId="71F9F0DF" w14:textId="77777777" w:rsidR="00647469" w:rsidRPr="00F86521" w:rsidRDefault="00647469" w:rsidP="00F86224">
            <w:pPr>
              <w:tabs>
                <w:tab w:val="left" w:pos="643"/>
              </w:tabs>
              <w:spacing w:line="240" w:lineRule="auto"/>
              <w:jc w:val="left"/>
              <w:rPr>
                <w:rFonts w:eastAsia="Calibri"/>
                <w:color w:val="000000"/>
                <w:kern w:val="0"/>
                <w:sz w:val="24"/>
                <w:szCs w:val="24"/>
                <w:lang w:val="en-US" w:eastAsia="ru-RU"/>
                <w14:ligatures w14:val="none"/>
              </w:rPr>
            </w:pPr>
            <w:r w:rsidRPr="00F86521">
              <w:rPr>
                <w:rFonts w:eastAsia="Calibri"/>
                <w:color w:val="000000"/>
                <w:kern w:val="0"/>
                <w:sz w:val="24"/>
                <w:szCs w:val="24"/>
                <w:lang w:eastAsia="ru-RU"/>
                <w14:ligatures w14:val="none"/>
              </w:rPr>
              <w:t>Срок выполнения</w:t>
            </w:r>
          </w:p>
        </w:tc>
        <w:tc>
          <w:tcPr>
            <w:tcW w:w="732" w:type="pct"/>
            <w:tcBorders>
              <w:top w:val="single" w:sz="4" w:space="0" w:color="auto"/>
              <w:left w:val="single" w:sz="4" w:space="0" w:color="auto"/>
              <w:right w:val="single" w:sz="4" w:space="0" w:color="auto"/>
            </w:tcBorders>
            <w:vAlign w:val="center"/>
          </w:tcPr>
          <w:p w14:paraId="1C9A8C4E"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Отметка руководителя о выполнении</w:t>
            </w:r>
          </w:p>
        </w:tc>
      </w:tr>
      <w:tr w:rsidR="00565BD1" w:rsidRPr="00F86521" w14:paraId="66132249" w14:textId="77777777" w:rsidTr="009E2D90">
        <w:trPr>
          <w:trHeight w:val="1103"/>
        </w:trPr>
        <w:tc>
          <w:tcPr>
            <w:tcW w:w="1130" w:type="pct"/>
            <w:vMerge w:val="restart"/>
            <w:vAlign w:val="center"/>
          </w:tcPr>
          <w:p w14:paraId="181CB5D1" w14:textId="2A21F980"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w:t>
            </w:r>
            <w:r w:rsidRPr="00F86521">
              <w:rPr>
                <w:rFonts w:eastAsia="Calibri"/>
                <w:kern w:val="0"/>
                <w:sz w:val="24"/>
                <w:szCs w:val="24"/>
                <w:lang w:eastAsia="ru-RU"/>
                <w14:ligatures w14:val="none"/>
              </w:rPr>
              <w:t xml:space="preserve">. </w:t>
            </w:r>
            <w:r>
              <w:rPr>
                <w:rFonts w:eastAsia="Calibri"/>
                <w:kern w:val="0"/>
                <w:sz w:val="24"/>
                <w:szCs w:val="24"/>
                <w:lang w:eastAsia="ru-RU"/>
                <w14:ligatures w14:val="none"/>
              </w:rPr>
              <w:t>Исследовательский</w:t>
            </w:r>
          </w:p>
        </w:tc>
        <w:tc>
          <w:tcPr>
            <w:tcW w:w="2623" w:type="pct"/>
            <w:vAlign w:val="center"/>
          </w:tcPr>
          <w:p w14:paraId="2077E37A" w14:textId="7432F401" w:rsidR="00565BD1" w:rsidRPr="00AB5FB9" w:rsidRDefault="00565BD1" w:rsidP="00F86224">
            <w:pPr>
              <w:autoSpaceDE w:val="0"/>
              <w:autoSpaceDN w:val="0"/>
              <w:adjustRightInd w:val="0"/>
              <w:spacing w:line="240" w:lineRule="auto"/>
              <w:jc w:val="left"/>
              <w:rPr>
                <w:rFonts w:eastAsia="Calibri"/>
                <w:bCs/>
                <w:iCs/>
                <w:kern w:val="0"/>
                <w:sz w:val="24"/>
                <w:szCs w:val="24"/>
                <w:lang w:eastAsia="ru-RU"/>
                <w14:ligatures w14:val="none"/>
              </w:rPr>
            </w:pPr>
            <w:r>
              <w:rPr>
                <w:rFonts w:eastAsia="Calibri"/>
                <w:bCs/>
                <w:iCs/>
                <w:kern w:val="0"/>
                <w:sz w:val="24"/>
                <w:szCs w:val="24"/>
                <w:lang w:eastAsia="ru-RU"/>
                <w14:ligatures w14:val="none"/>
              </w:rPr>
              <w:t>И</w:t>
            </w:r>
            <w:r w:rsidRPr="00647469">
              <w:rPr>
                <w:rFonts w:eastAsia="Calibri"/>
                <w:bCs/>
                <w:iCs/>
                <w:kern w:val="0"/>
                <w:sz w:val="24"/>
                <w:szCs w:val="24"/>
                <w:lang w:eastAsia="ru-RU"/>
                <w14:ligatures w14:val="none"/>
              </w:rPr>
              <w:t>сследова</w:t>
            </w:r>
            <w:r>
              <w:rPr>
                <w:rFonts w:eastAsia="Calibri"/>
                <w:bCs/>
                <w:iCs/>
                <w:kern w:val="0"/>
                <w:sz w:val="24"/>
                <w:szCs w:val="24"/>
                <w:lang w:eastAsia="ru-RU"/>
                <w14:ligatures w14:val="none"/>
              </w:rPr>
              <w:t>ние</w:t>
            </w:r>
            <w:r w:rsidRPr="00647469">
              <w:rPr>
                <w:rFonts w:eastAsia="Calibri"/>
                <w:bCs/>
                <w:iCs/>
                <w:kern w:val="0"/>
                <w:sz w:val="24"/>
                <w:szCs w:val="24"/>
                <w:lang w:eastAsia="ru-RU"/>
                <w14:ligatures w14:val="none"/>
              </w:rPr>
              <w:t xml:space="preserve"> и описа</w:t>
            </w:r>
            <w:r>
              <w:rPr>
                <w:rFonts w:eastAsia="Calibri"/>
                <w:bCs/>
                <w:iCs/>
                <w:kern w:val="0"/>
                <w:sz w:val="24"/>
                <w:szCs w:val="24"/>
                <w:lang w:eastAsia="ru-RU"/>
                <w14:ligatures w14:val="none"/>
              </w:rPr>
              <w:t>ние</w:t>
            </w:r>
            <w:r w:rsidRPr="00647469">
              <w:rPr>
                <w:rFonts w:eastAsia="Calibri"/>
                <w:bCs/>
                <w:iCs/>
                <w:kern w:val="0"/>
                <w:sz w:val="24"/>
                <w:szCs w:val="24"/>
                <w:lang w:eastAsia="ru-RU"/>
                <w14:ligatures w14:val="none"/>
              </w:rPr>
              <w:t xml:space="preserve"> существующи</w:t>
            </w:r>
            <w:r>
              <w:rPr>
                <w:rFonts w:eastAsia="Calibri"/>
                <w:bCs/>
                <w:iCs/>
                <w:kern w:val="0"/>
                <w:sz w:val="24"/>
                <w:szCs w:val="24"/>
                <w:lang w:eastAsia="ru-RU"/>
                <w14:ligatures w14:val="none"/>
              </w:rPr>
              <w:t>х</w:t>
            </w:r>
            <w:r w:rsidRPr="00647469">
              <w:rPr>
                <w:rFonts w:eastAsia="Calibri"/>
                <w:bCs/>
                <w:iCs/>
                <w:kern w:val="0"/>
                <w:sz w:val="24"/>
                <w:szCs w:val="24"/>
                <w:lang w:eastAsia="ru-RU"/>
                <w14:ligatures w14:val="none"/>
              </w:rPr>
              <w:t xml:space="preserve"> метод</w:t>
            </w:r>
            <w:r>
              <w:rPr>
                <w:rFonts w:eastAsia="Calibri"/>
                <w:bCs/>
                <w:iCs/>
                <w:kern w:val="0"/>
                <w:sz w:val="24"/>
                <w:szCs w:val="24"/>
                <w:lang w:eastAsia="ru-RU"/>
                <w14:ligatures w14:val="none"/>
              </w:rPr>
              <w:t>ов</w:t>
            </w:r>
            <w:r w:rsidRPr="00647469">
              <w:rPr>
                <w:rFonts w:eastAsia="Calibri"/>
                <w:bCs/>
                <w:iCs/>
                <w:kern w:val="0"/>
                <w:sz w:val="24"/>
                <w:szCs w:val="24"/>
                <w:lang w:eastAsia="ru-RU"/>
                <w14:ligatures w14:val="none"/>
              </w:rPr>
              <w:t xml:space="preserve"> организации проектной деятельности в органах публичной власти</w:t>
            </w:r>
            <w:r>
              <w:rPr>
                <w:rFonts w:eastAsia="Calibri"/>
                <w:bCs/>
                <w:iCs/>
                <w:kern w:val="0"/>
                <w:sz w:val="24"/>
                <w:szCs w:val="24"/>
                <w:lang w:eastAsia="ru-RU"/>
                <w14:ligatures w14:val="none"/>
              </w:rPr>
              <w:t>.</w:t>
            </w:r>
          </w:p>
        </w:tc>
        <w:tc>
          <w:tcPr>
            <w:tcW w:w="516" w:type="pct"/>
            <w:vAlign w:val="center"/>
          </w:tcPr>
          <w:p w14:paraId="325E7CEA" w14:textId="08AD0359" w:rsidR="00565BD1" w:rsidRPr="00F86521" w:rsidRDefault="00565BD1"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08.11.2024</w:t>
            </w:r>
          </w:p>
        </w:tc>
        <w:tc>
          <w:tcPr>
            <w:tcW w:w="732" w:type="pct"/>
            <w:vAlign w:val="center"/>
          </w:tcPr>
          <w:p w14:paraId="6DEADC52" w14:textId="3C92EE82" w:rsidR="00565BD1" w:rsidRPr="00A837E4"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04494E00" w14:textId="77777777" w:rsidTr="009E2D90">
        <w:trPr>
          <w:trHeight w:val="1102"/>
        </w:trPr>
        <w:tc>
          <w:tcPr>
            <w:tcW w:w="1130" w:type="pct"/>
            <w:vMerge/>
            <w:vAlign w:val="center"/>
          </w:tcPr>
          <w:p w14:paraId="6B658FAE" w14:textId="77777777" w:rsidR="00565BD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3245FA0D" w14:textId="622B67E4" w:rsidR="00565BD1" w:rsidRDefault="00565BD1" w:rsidP="00F86224">
            <w:pPr>
              <w:autoSpaceDE w:val="0"/>
              <w:autoSpaceDN w:val="0"/>
              <w:adjustRightInd w:val="0"/>
              <w:spacing w:line="240" w:lineRule="auto"/>
              <w:jc w:val="left"/>
              <w:rPr>
                <w:rFonts w:eastAsia="Calibri"/>
                <w:bCs/>
                <w:iCs/>
                <w:kern w:val="0"/>
                <w:sz w:val="24"/>
                <w:szCs w:val="24"/>
                <w:lang w:eastAsia="ru-RU"/>
                <w14:ligatures w14:val="none"/>
              </w:rPr>
            </w:pPr>
            <w:r>
              <w:rPr>
                <w:rFonts w:eastAsia="Calibri"/>
                <w:bCs/>
                <w:iCs/>
                <w:kern w:val="0"/>
                <w:sz w:val="24"/>
                <w:szCs w:val="24"/>
                <w:lang w:eastAsia="ru-RU"/>
                <w14:ligatures w14:val="none"/>
              </w:rPr>
              <w:t>П</w:t>
            </w:r>
            <w:r w:rsidRPr="00647469">
              <w:rPr>
                <w:rFonts w:eastAsia="Calibri"/>
                <w:bCs/>
                <w:iCs/>
                <w:kern w:val="0"/>
                <w:sz w:val="24"/>
                <w:szCs w:val="24"/>
                <w:lang w:eastAsia="ru-RU"/>
                <w14:ligatures w14:val="none"/>
              </w:rPr>
              <w:t>рименяемые критерии оценки реализуемых проектов</w:t>
            </w:r>
            <w:r>
              <w:rPr>
                <w:rFonts w:eastAsia="Calibri"/>
                <w:bCs/>
                <w:iCs/>
                <w:kern w:val="0"/>
                <w:sz w:val="24"/>
                <w:szCs w:val="24"/>
                <w:lang w:eastAsia="ru-RU"/>
                <w14:ligatures w14:val="none"/>
              </w:rPr>
              <w:t xml:space="preserve"> н</w:t>
            </w:r>
            <w:r w:rsidRPr="00647469">
              <w:rPr>
                <w:rFonts w:eastAsia="Calibri"/>
                <w:bCs/>
                <w:iCs/>
                <w:kern w:val="0"/>
                <w:sz w:val="24"/>
                <w:szCs w:val="24"/>
                <w:lang w:eastAsia="ru-RU"/>
                <w14:ligatures w14:val="none"/>
              </w:rPr>
              <w:t>а основании актуальных источников информации и профессиональных баз данных</w:t>
            </w:r>
            <w:r>
              <w:rPr>
                <w:rFonts w:eastAsia="Calibri"/>
                <w:bCs/>
                <w:iCs/>
                <w:kern w:val="0"/>
                <w:sz w:val="24"/>
                <w:szCs w:val="24"/>
                <w:lang w:eastAsia="ru-RU"/>
                <w14:ligatures w14:val="none"/>
              </w:rPr>
              <w:t>.</w:t>
            </w:r>
          </w:p>
        </w:tc>
        <w:tc>
          <w:tcPr>
            <w:tcW w:w="516" w:type="pct"/>
            <w:vAlign w:val="center"/>
          </w:tcPr>
          <w:p w14:paraId="419697AB" w14:textId="0269FD1C"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18.11.2024</w:t>
            </w:r>
          </w:p>
        </w:tc>
        <w:tc>
          <w:tcPr>
            <w:tcW w:w="732" w:type="pct"/>
            <w:vAlign w:val="center"/>
          </w:tcPr>
          <w:p w14:paraId="494557E2" w14:textId="644233A1"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4860BCC2" w14:textId="77777777" w:rsidTr="009E2D90">
        <w:trPr>
          <w:trHeight w:val="690"/>
        </w:trPr>
        <w:tc>
          <w:tcPr>
            <w:tcW w:w="1130" w:type="pct"/>
            <w:vMerge/>
            <w:vAlign w:val="center"/>
          </w:tcPr>
          <w:p w14:paraId="071724F6"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1DF1AE10" w14:textId="26A84C4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r w:rsidRPr="00647469">
              <w:rPr>
                <w:rFonts w:eastAsia="Calibri"/>
                <w:bCs/>
                <w:kern w:val="0"/>
                <w:sz w:val="24"/>
                <w:szCs w:val="24"/>
                <w:lang w:eastAsia="ru-RU"/>
                <w14:ligatures w14:val="none"/>
              </w:rPr>
              <w:t>Состав</w:t>
            </w:r>
            <w:r>
              <w:rPr>
                <w:rFonts w:eastAsia="Calibri"/>
                <w:bCs/>
                <w:kern w:val="0"/>
                <w:sz w:val="24"/>
                <w:szCs w:val="24"/>
                <w:lang w:eastAsia="ru-RU"/>
                <w14:ligatures w14:val="none"/>
              </w:rPr>
              <w:t>ление</w:t>
            </w:r>
            <w:r w:rsidRPr="00647469">
              <w:rPr>
                <w:rFonts w:eastAsia="Calibri"/>
                <w:bCs/>
                <w:kern w:val="0"/>
                <w:sz w:val="24"/>
                <w:szCs w:val="24"/>
                <w:lang w:eastAsia="ru-RU"/>
                <w14:ligatures w14:val="none"/>
              </w:rPr>
              <w:t xml:space="preserve"> план-конспект</w:t>
            </w:r>
            <w:r>
              <w:rPr>
                <w:rFonts w:eastAsia="Calibri"/>
                <w:bCs/>
                <w:kern w:val="0"/>
                <w:sz w:val="24"/>
                <w:szCs w:val="24"/>
                <w:lang w:eastAsia="ru-RU"/>
                <w14:ligatures w14:val="none"/>
              </w:rPr>
              <w:t>а</w:t>
            </w:r>
            <w:r w:rsidRPr="00647469">
              <w:rPr>
                <w:rFonts w:eastAsia="Calibri"/>
                <w:bCs/>
                <w:kern w:val="0"/>
                <w:sz w:val="24"/>
                <w:szCs w:val="24"/>
                <w:lang w:eastAsia="ru-RU"/>
                <w14:ligatures w14:val="none"/>
              </w:rPr>
              <w:t xml:space="preserve"> лекции, проиллюстрированн</w:t>
            </w:r>
            <w:r>
              <w:rPr>
                <w:rFonts w:eastAsia="Calibri"/>
                <w:bCs/>
                <w:kern w:val="0"/>
                <w:sz w:val="24"/>
                <w:szCs w:val="24"/>
                <w:lang w:eastAsia="ru-RU"/>
                <w14:ligatures w14:val="none"/>
              </w:rPr>
              <w:t>ой</w:t>
            </w:r>
            <w:r w:rsidRPr="00647469">
              <w:rPr>
                <w:rFonts w:eastAsia="Calibri"/>
                <w:bCs/>
                <w:kern w:val="0"/>
                <w:sz w:val="24"/>
                <w:szCs w:val="24"/>
                <w:lang w:eastAsia="ru-RU"/>
                <w14:ligatures w14:val="none"/>
              </w:rPr>
              <w:t xml:space="preserve"> презентационным материалом</w:t>
            </w:r>
            <w:r>
              <w:rPr>
                <w:rFonts w:eastAsia="Calibri"/>
                <w:bCs/>
                <w:kern w:val="0"/>
                <w:sz w:val="24"/>
                <w:szCs w:val="24"/>
                <w:lang w:eastAsia="ru-RU"/>
                <w14:ligatures w14:val="none"/>
              </w:rPr>
              <w:t>.</w:t>
            </w:r>
            <w:r w:rsidRPr="00647469">
              <w:rPr>
                <w:rFonts w:eastAsia="Calibri"/>
                <w:bCs/>
                <w:kern w:val="0"/>
                <w:sz w:val="24"/>
                <w:szCs w:val="24"/>
                <w:lang w:eastAsia="ru-RU"/>
                <w14:ligatures w14:val="none"/>
              </w:rPr>
              <w:t xml:space="preserve"> </w:t>
            </w:r>
          </w:p>
        </w:tc>
        <w:tc>
          <w:tcPr>
            <w:tcW w:w="516" w:type="pct"/>
            <w:vAlign w:val="center"/>
          </w:tcPr>
          <w:p w14:paraId="5BAF543B" w14:textId="122CE570"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04.12.2024</w:t>
            </w:r>
          </w:p>
        </w:tc>
        <w:tc>
          <w:tcPr>
            <w:tcW w:w="732" w:type="pct"/>
            <w:vAlign w:val="center"/>
          </w:tcPr>
          <w:p w14:paraId="703F5304" w14:textId="5AC3A54B"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41DED8DA" w14:textId="77777777" w:rsidTr="009E2D90">
        <w:trPr>
          <w:trHeight w:val="690"/>
        </w:trPr>
        <w:tc>
          <w:tcPr>
            <w:tcW w:w="1130" w:type="pct"/>
            <w:vMerge/>
            <w:vAlign w:val="center"/>
          </w:tcPr>
          <w:p w14:paraId="71F6E21E"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274D9D86" w14:textId="4A71B077" w:rsidR="00565BD1" w:rsidRPr="00647469"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П</w:t>
            </w:r>
            <w:r w:rsidRPr="00647469">
              <w:rPr>
                <w:rFonts w:eastAsia="Calibri"/>
                <w:bCs/>
                <w:kern w:val="0"/>
                <w:sz w:val="24"/>
                <w:szCs w:val="24"/>
                <w:lang w:eastAsia="ru-RU"/>
                <w14:ligatures w14:val="none"/>
              </w:rPr>
              <w:t>одготов</w:t>
            </w:r>
            <w:r>
              <w:rPr>
                <w:rFonts w:eastAsia="Calibri"/>
                <w:bCs/>
                <w:kern w:val="0"/>
                <w:sz w:val="24"/>
                <w:szCs w:val="24"/>
                <w:lang w:eastAsia="ru-RU"/>
                <w14:ligatures w14:val="none"/>
              </w:rPr>
              <w:t>ка</w:t>
            </w:r>
            <w:r w:rsidRPr="00647469">
              <w:rPr>
                <w:rFonts w:eastAsia="Calibri"/>
                <w:bCs/>
                <w:kern w:val="0"/>
                <w:sz w:val="24"/>
                <w:szCs w:val="24"/>
                <w:lang w:eastAsia="ru-RU"/>
                <w14:ligatures w14:val="none"/>
              </w:rPr>
              <w:t xml:space="preserve"> кейс-задания по разработке механизма и методологии организации проектной деятельности в органах публичной власти</w:t>
            </w:r>
            <w:r>
              <w:rPr>
                <w:rFonts w:eastAsia="Calibri"/>
                <w:bCs/>
                <w:kern w:val="0"/>
                <w:sz w:val="24"/>
                <w:szCs w:val="24"/>
                <w:lang w:eastAsia="ru-RU"/>
                <w14:ligatures w14:val="none"/>
              </w:rPr>
              <w:t>.</w:t>
            </w:r>
          </w:p>
        </w:tc>
        <w:tc>
          <w:tcPr>
            <w:tcW w:w="516" w:type="pct"/>
            <w:vAlign w:val="center"/>
          </w:tcPr>
          <w:p w14:paraId="67A0E4A2" w14:textId="5B3AF6B0"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16.12.2024</w:t>
            </w:r>
          </w:p>
        </w:tc>
        <w:tc>
          <w:tcPr>
            <w:tcW w:w="732" w:type="pct"/>
            <w:vAlign w:val="center"/>
          </w:tcPr>
          <w:p w14:paraId="22701B95" w14:textId="1EA9071D"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5874F0C5" w14:textId="77777777" w:rsidTr="009E2D90">
        <w:trPr>
          <w:trHeight w:val="825"/>
        </w:trPr>
        <w:tc>
          <w:tcPr>
            <w:tcW w:w="1130" w:type="pct"/>
            <w:vMerge/>
            <w:vAlign w:val="center"/>
          </w:tcPr>
          <w:p w14:paraId="42364581"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37153656" w14:textId="1871D346" w:rsidR="00565BD1" w:rsidRPr="00F86521"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А</w:t>
            </w:r>
            <w:r w:rsidRPr="00647469">
              <w:rPr>
                <w:rFonts w:eastAsia="Calibri"/>
                <w:bCs/>
                <w:kern w:val="0"/>
                <w:sz w:val="24"/>
                <w:szCs w:val="24"/>
                <w:lang w:eastAsia="ru-RU"/>
                <w14:ligatures w14:val="none"/>
              </w:rPr>
              <w:t>нализ перспектив развития проектной деятельности в органах публичной власти и использовани</w:t>
            </w:r>
            <w:r>
              <w:rPr>
                <w:rFonts w:eastAsia="Calibri"/>
                <w:bCs/>
                <w:kern w:val="0"/>
                <w:sz w:val="24"/>
                <w:szCs w:val="24"/>
                <w:lang w:eastAsia="ru-RU"/>
                <w14:ligatures w14:val="none"/>
              </w:rPr>
              <w:t>е</w:t>
            </w:r>
            <w:r w:rsidRPr="00647469">
              <w:rPr>
                <w:rFonts w:eastAsia="Calibri"/>
                <w:bCs/>
                <w:kern w:val="0"/>
                <w:sz w:val="24"/>
                <w:szCs w:val="24"/>
                <w:lang w:eastAsia="ru-RU"/>
                <w14:ligatures w14:val="none"/>
              </w:rPr>
              <w:t xml:space="preserve"> методологии проектного управления для решения проблем социально-экономического развития территории</w:t>
            </w:r>
            <w:r>
              <w:rPr>
                <w:rFonts w:eastAsia="Calibri"/>
                <w:bCs/>
                <w:kern w:val="0"/>
                <w:sz w:val="24"/>
                <w:szCs w:val="24"/>
                <w:lang w:eastAsia="ru-RU"/>
                <w14:ligatures w14:val="none"/>
              </w:rPr>
              <w:t>.</w:t>
            </w:r>
          </w:p>
        </w:tc>
        <w:tc>
          <w:tcPr>
            <w:tcW w:w="516" w:type="pct"/>
            <w:vAlign w:val="center"/>
          </w:tcPr>
          <w:p w14:paraId="43D25E3A" w14:textId="224EF250" w:rsidR="00565BD1" w:rsidRPr="00AB5FB9"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26.12.2024</w:t>
            </w:r>
          </w:p>
        </w:tc>
        <w:tc>
          <w:tcPr>
            <w:tcW w:w="732" w:type="pct"/>
            <w:vAlign w:val="center"/>
          </w:tcPr>
          <w:p w14:paraId="7875C0DE" w14:textId="5582A758"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18B9E0F1" w14:textId="77777777" w:rsidTr="009E2D90">
        <w:trPr>
          <w:trHeight w:val="825"/>
        </w:trPr>
        <w:tc>
          <w:tcPr>
            <w:tcW w:w="1130" w:type="pct"/>
            <w:vMerge/>
            <w:vAlign w:val="center"/>
          </w:tcPr>
          <w:p w14:paraId="2F5C5986"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04E341F3" w14:textId="4D1F25DD" w:rsidR="00565BD1"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П</w:t>
            </w:r>
            <w:r w:rsidRPr="00647469">
              <w:rPr>
                <w:rFonts w:eastAsia="Calibri"/>
                <w:bCs/>
                <w:kern w:val="0"/>
                <w:sz w:val="24"/>
                <w:szCs w:val="24"/>
                <w:lang w:eastAsia="ru-RU"/>
                <w14:ligatures w14:val="none"/>
              </w:rPr>
              <w:t>редлож</w:t>
            </w:r>
            <w:r>
              <w:rPr>
                <w:rFonts w:eastAsia="Calibri"/>
                <w:bCs/>
                <w:kern w:val="0"/>
                <w:sz w:val="24"/>
                <w:szCs w:val="24"/>
                <w:lang w:eastAsia="ru-RU"/>
                <w14:ligatures w14:val="none"/>
              </w:rPr>
              <w:t>ение</w:t>
            </w:r>
            <w:r w:rsidRPr="00647469">
              <w:rPr>
                <w:rFonts w:eastAsia="Calibri"/>
                <w:bCs/>
                <w:kern w:val="0"/>
                <w:sz w:val="24"/>
                <w:szCs w:val="24"/>
                <w:lang w:eastAsia="ru-RU"/>
                <w14:ligatures w14:val="none"/>
              </w:rPr>
              <w:t xml:space="preserve"> мероприятия по решению вскрытых проблем</w:t>
            </w:r>
            <w:r>
              <w:rPr>
                <w:rFonts w:eastAsia="Calibri"/>
                <w:bCs/>
                <w:kern w:val="0"/>
                <w:sz w:val="24"/>
                <w:szCs w:val="24"/>
                <w:lang w:eastAsia="ru-RU"/>
                <w14:ligatures w14:val="none"/>
              </w:rPr>
              <w:t xml:space="preserve"> и</w:t>
            </w:r>
            <w:r w:rsidRPr="00647469">
              <w:rPr>
                <w:rFonts w:eastAsia="Calibri"/>
                <w:bCs/>
                <w:kern w:val="0"/>
                <w:sz w:val="24"/>
                <w:szCs w:val="24"/>
                <w:lang w:eastAsia="ru-RU"/>
                <w14:ligatures w14:val="none"/>
              </w:rPr>
              <w:t xml:space="preserve"> обоснова</w:t>
            </w:r>
            <w:r>
              <w:rPr>
                <w:rFonts w:eastAsia="Calibri"/>
                <w:bCs/>
                <w:kern w:val="0"/>
                <w:sz w:val="24"/>
                <w:szCs w:val="24"/>
                <w:lang w:eastAsia="ru-RU"/>
                <w14:ligatures w14:val="none"/>
              </w:rPr>
              <w:t>ние</w:t>
            </w:r>
            <w:r w:rsidRPr="00647469">
              <w:rPr>
                <w:rFonts w:eastAsia="Calibri"/>
                <w:bCs/>
                <w:kern w:val="0"/>
                <w:sz w:val="24"/>
                <w:szCs w:val="24"/>
                <w:lang w:eastAsia="ru-RU"/>
                <w14:ligatures w14:val="none"/>
              </w:rPr>
              <w:t xml:space="preserve"> их выбор</w:t>
            </w:r>
            <w:r>
              <w:rPr>
                <w:rFonts w:eastAsia="Calibri"/>
                <w:bCs/>
                <w:kern w:val="0"/>
                <w:sz w:val="24"/>
                <w:szCs w:val="24"/>
                <w:lang w:eastAsia="ru-RU"/>
                <w14:ligatures w14:val="none"/>
              </w:rPr>
              <w:t>а</w:t>
            </w:r>
            <w:r w:rsidRPr="00647469">
              <w:rPr>
                <w:rFonts w:eastAsia="Calibri"/>
                <w:bCs/>
                <w:kern w:val="0"/>
                <w:sz w:val="24"/>
                <w:szCs w:val="24"/>
                <w:lang w:eastAsia="ru-RU"/>
                <w14:ligatures w14:val="none"/>
              </w:rPr>
              <w:t xml:space="preserve"> на основе разработанных социально-экономических критериев</w:t>
            </w:r>
            <w:r>
              <w:rPr>
                <w:rFonts w:eastAsia="Calibri"/>
                <w:bCs/>
                <w:kern w:val="0"/>
                <w:sz w:val="24"/>
                <w:szCs w:val="24"/>
                <w:lang w:eastAsia="ru-RU"/>
                <w14:ligatures w14:val="none"/>
              </w:rPr>
              <w:t>.</w:t>
            </w:r>
          </w:p>
        </w:tc>
        <w:tc>
          <w:tcPr>
            <w:tcW w:w="516" w:type="pct"/>
            <w:vAlign w:val="center"/>
          </w:tcPr>
          <w:p w14:paraId="1D65B9B5" w14:textId="11CC342D" w:rsidR="00565BD1" w:rsidRPr="00AB5FB9"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13.01.2025</w:t>
            </w:r>
          </w:p>
        </w:tc>
        <w:tc>
          <w:tcPr>
            <w:tcW w:w="732" w:type="pct"/>
            <w:vAlign w:val="center"/>
          </w:tcPr>
          <w:p w14:paraId="62921198" w14:textId="105AC392"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647469" w:rsidRPr="00F86521" w14:paraId="13005745" w14:textId="77777777" w:rsidTr="009E2D90">
        <w:trPr>
          <w:trHeight w:val="354"/>
        </w:trPr>
        <w:tc>
          <w:tcPr>
            <w:tcW w:w="1130" w:type="pct"/>
            <w:vAlign w:val="center"/>
          </w:tcPr>
          <w:p w14:paraId="1945939B" w14:textId="77777777" w:rsidR="00647469" w:rsidRPr="00F86521" w:rsidRDefault="00647469" w:rsidP="00F86224">
            <w:pPr>
              <w:autoSpaceDE w:val="0"/>
              <w:autoSpaceDN w:val="0"/>
              <w:adjustRightInd w:val="0"/>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w:t>
            </w:r>
            <w:r w:rsidRPr="00F86521">
              <w:rPr>
                <w:rFonts w:eastAsia="Calibri"/>
                <w:kern w:val="0"/>
                <w:sz w:val="24"/>
                <w:szCs w:val="24"/>
                <w:lang w:eastAsia="ru-RU"/>
                <w14:ligatures w14:val="none"/>
              </w:rPr>
              <w:t>. Оценочно-результативный</w:t>
            </w:r>
          </w:p>
        </w:tc>
        <w:tc>
          <w:tcPr>
            <w:tcW w:w="2623" w:type="pct"/>
            <w:vAlign w:val="center"/>
          </w:tcPr>
          <w:p w14:paraId="1D3C5337" w14:textId="77777777" w:rsidR="00647469" w:rsidRPr="00F86521" w:rsidRDefault="00647469" w:rsidP="00F86224">
            <w:pPr>
              <w:autoSpaceDE w:val="0"/>
              <w:autoSpaceDN w:val="0"/>
              <w:adjustRightInd w:val="0"/>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Подготовка и сдача отчета</w:t>
            </w:r>
          </w:p>
        </w:tc>
        <w:tc>
          <w:tcPr>
            <w:tcW w:w="516" w:type="pct"/>
            <w:vAlign w:val="center"/>
          </w:tcPr>
          <w:p w14:paraId="2E511769" w14:textId="20EE8916" w:rsidR="00647469" w:rsidRPr="00976087"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25.01.2025</w:t>
            </w:r>
          </w:p>
        </w:tc>
        <w:tc>
          <w:tcPr>
            <w:tcW w:w="732" w:type="pct"/>
            <w:vAlign w:val="center"/>
          </w:tcPr>
          <w:p w14:paraId="77FBD3FC" w14:textId="050D8166" w:rsidR="00647469"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bl>
    <w:p w14:paraId="0F20BB20" w14:textId="77777777" w:rsidR="00647469" w:rsidRPr="00F86521" w:rsidRDefault="00647469" w:rsidP="00F86224">
      <w:pPr>
        <w:spacing w:line="259" w:lineRule="auto"/>
        <w:jc w:val="left"/>
        <w:rPr>
          <w:rFonts w:ascii="Arial" w:eastAsia="Times New Roman" w:hAnsi="Arial" w:cs="Arial"/>
          <w:b/>
          <w:kern w:val="0"/>
          <w:sz w:val="24"/>
          <w:szCs w:val="24"/>
          <w:lang w:eastAsia="ru-RU"/>
          <w14:ligatures w14:val="none"/>
        </w:rPr>
      </w:pPr>
    </w:p>
    <w:p w14:paraId="75B771EB" w14:textId="77777777" w:rsidR="00647469" w:rsidRPr="00F86521" w:rsidRDefault="00647469" w:rsidP="00647469">
      <w:pPr>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Руководитель практики</w:t>
      </w:r>
    </w:p>
    <w:p w14:paraId="199A4686" w14:textId="7FF29AA8" w:rsidR="00647469" w:rsidRPr="00F86521" w:rsidRDefault="0062365D" w:rsidP="00647469">
      <w:pPr>
        <w:spacing w:line="240" w:lineRule="auto"/>
        <w:jc w:val="left"/>
        <w:rPr>
          <w:rFonts w:eastAsia="Times New Roman"/>
          <w:kern w:val="0"/>
          <w:sz w:val="24"/>
          <w:szCs w:val="24"/>
          <w:lang w:eastAsia="ru-RU"/>
          <w14:ligatures w14:val="none"/>
        </w:rPr>
      </w:pPr>
      <w:r>
        <w:rPr>
          <w:rFonts w:eastAsia="Calibri"/>
          <w:kern w:val="0"/>
          <w:sz w:val="24"/>
          <w:szCs w:val="24"/>
          <w:lang w:eastAsia="ru-RU"/>
          <w14:ligatures w14:val="none"/>
        </w:rPr>
        <w:t>к</w:t>
      </w:r>
      <w:r w:rsidR="00647469" w:rsidRPr="00F86521">
        <w:rPr>
          <w:rFonts w:eastAsia="Calibri"/>
          <w:kern w:val="0"/>
          <w:sz w:val="24"/>
          <w:szCs w:val="24"/>
          <w:lang w:eastAsia="ru-RU"/>
          <w14:ligatures w14:val="none"/>
        </w:rPr>
        <w:t>анд</w:t>
      </w:r>
      <w:r w:rsidR="00D74A17">
        <w:rPr>
          <w:rFonts w:eastAsia="Calibri"/>
          <w:kern w:val="0"/>
          <w:sz w:val="24"/>
          <w:szCs w:val="24"/>
          <w:lang w:eastAsia="ru-RU"/>
          <w14:ligatures w14:val="none"/>
        </w:rPr>
        <w:t>идат</w:t>
      </w:r>
      <w:r w:rsidR="00647469" w:rsidRPr="00F86521">
        <w:rPr>
          <w:rFonts w:eastAsia="Calibri"/>
          <w:kern w:val="0"/>
          <w:sz w:val="24"/>
          <w:szCs w:val="24"/>
          <w:lang w:eastAsia="ru-RU"/>
          <w14:ligatures w14:val="none"/>
        </w:rPr>
        <w:t xml:space="preserve"> экон</w:t>
      </w:r>
      <w:r w:rsidR="00D74A17">
        <w:rPr>
          <w:rFonts w:eastAsia="Calibri"/>
          <w:kern w:val="0"/>
          <w:sz w:val="24"/>
          <w:szCs w:val="24"/>
          <w:lang w:eastAsia="ru-RU"/>
          <w14:ligatures w14:val="none"/>
        </w:rPr>
        <w:t>омических</w:t>
      </w:r>
      <w:r w:rsidR="00647469" w:rsidRPr="00F86521">
        <w:rPr>
          <w:rFonts w:eastAsia="Calibri"/>
          <w:kern w:val="0"/>
          <w:sz w:val="24"/>
          <w:szCs w:val="24"/>
          <w:lang w:eastAsia="ru-RU"/>
          <w14:ligatures w14:val="none"/>
        </w:rPr>
        <w:t xml:space="preserve"> </w:t>
      </w:r>
      <w:r w:rsidR="00D74A17">
        <w:rPr>
          <w:rFonts w:eastAsia="Calibri"/>
          <w:kern w:val="0"/>
          <w:sz w:val="24"/>
          <w:szCs w:val="24"/>
          <w:lang w:eastAsia="ru-RU"/>
          <w14:ligatures w14:val="none"/>
        </w:rPr>
        <w:t>наук, доцент</w:t>
      </w:r>
      <w:r w:rsidR="00647469" w:rsidRPr="00F86521">
        <w:rPr>
          <w:rFonts w:eastAsia="Calibri"/>
          <w:kern w:val="0"/>
          <w:sz w:val="24"/>
          <w:szCs w:val="24"/>
          <w:lang w:eastAsia="ru-RU"/>
          <w14:ligatures w14:val="none"/>
        </w:rPr>
        <w:tab/>
      </w:r>
      <w:r w:rsidR="00647469" w:rsidRPr="00F86521">
        <w:rPr>
          <w:rFonts w:eastAsia="Calibri"/>
          <w:kern w:val="0"/>
          <w:sz w:val="24"/>
          <w:szCs w:val="24"/>
          <w:lang w:eastAsia="ru-RU"/>
          <w14:ligatures w14:val="none"/>
        </w:rPr>
        <w:tab/>
        <w:t xml:space="preserve">                </w:t>
      </w:r>
      <w:r w:rsidR="00D74A17">
        <w:rPr>
          <w:rFonts w:eastAsia="Calibri"/>
          <w:kern w:val="0"/>
          <w:sz w:val="24"/>
          <w:szCs w:val="24"/>
          <w:lang w:eastAsia="ru-RU"/>
          <w14:ligatures w14:val="none"/>
        </w:rPr>
        <w:t xml:space="preserve">    </w:t>
      </w:r>
      <w:r w:rsidR="00647469">
        <w:rPr>
          <w:rFonts w:eastAsia="Calibri"/>
          <w:kern w:val="0"/>
          <w:sz w:val="24"/>
          <w:szCs w:val="24"/>
          <w:lang w:eastAsia="ru-RU"/>
          <w14:ligatures w14:val="none"/>
        </w:rPr>
        <w:t>______________ С.И</w:t>
      </w:r>
      <w:r w:rsidR="00647469" w:rsidRPr="00F86521">
        <w:rPr>
          <w:rFonts w:eastAsia="Calibri"/>
          <w:kern w:val="0"/>
          <w:sz w:val="24"/>
          <w:szCs w:val="24"/>
          <w:lang w:eastAsia="ru-RU"/>
          <w14:ligatures w14:val="none"/>
        </w:rPr>
        <w:t xml:space="preserve">. </w:t>
      </w:r>
      <w:proofErr w:type="spellStart"/>
      <w:r w:rsidR="00647469" w:rsidRPr="00F86521">
        <w:rPr>
          <w:rFonts w:eastAsia="Calibri"/>
          <w:kern w:val="0"/>
          <w:sz w:val="24"/>
          <w:szCs w:val="24"/>
          <w:lang w:eastAsia="ru-RU"/>
          <w14:ligatures w14:val="none"/>
        </w:rPr>
        <w:t>В</w:t>
      </w:r>
      <w:r w:rsidR="00647469">
        <w:rPr>
          <w:rFonts w:eastAsia="Calibri"/>
          <w:kern w:val="0"/>
          <w:sz w:val="24"/>
          <w:szCs w:val="24"/>
          <w:lang w:eastAsia="ru-RU"/>
          <w14:ligatures w14:val="none"/>
        </w:rPr>
        <w:t>еролайн</w:t>
      </w:r>
      <w:r w:rsidR="00D74A17">
        <w:rPr>
          <w:rFonts w:eastAsia="Calibri"/>
          <w:kern w:val="0"/>
          <w:sz w:val="24"/>
          <w:szCs w:val="24"/>
          <w:lang w:eastAsia="ru-RU"/>
          <w14:ligatures w14:val="none"/>
        </w:rPr>
        <w:t>ен</w:t>
      </w:r>
      <w:proofErr w:type="spellEnd"/>
    </w:p>
    <w:p w14:paraId="4E9049C9" w14:textId="77777777" w:rsidR="00647469" w:rsidRDefault="00647469" w:rsidP="00F86224">
      <w:pPr>
        <w:widowControl w:val="0"/>
        <w:spacing w:line="240" w:lineRule="auto"/>
        <w:jc w:val="left"/>
        <w:rPr>
          <w:rFonts w:ascii="Arial" w:eastAsia="Calibri" w:hAnsi="Arial" w:cs="Arial"/>
          <w:kern w:val="0"/>
          <w:szCs w:val="24"/>
          <w14:ligatures w14:val="none"/>
        </w:rPr>
      </w:pPr>
    </w:p>
    <w:p w14:paraId="106B8C53" w14:textId="24344D88" w:rsidR="00647469" w:rsidRPr="00F86521" w:rsidRDefault="00647469" w:rsidP="00647469">
      <w:pPr>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 xml:space="preserve">Руководитель </w:t>
      </w:r>
      <w:r>
        <w:rPr>
          <w:rFonts w:eastAsia="Calibri"/>
          <w:kern w:val="0"/>
          <w:sz w:val="24"/>
          <w:szCs w:val="24"/>
          <w:lang w:eastAsia="ru-RU"/>
          <w14:ligatures w14:val="none"/>
        </w:rPr>
        <w:t xml:space="preserve">от </w:t>
      </w:r>
      <w:r w:rsidR="009E2D90">
        <w:rPr>
          <w:rFonts w:eastAsia="Calibri"/>
          <w:kern w:val="0"/>
          <w:sz w:val="24"/>
          <w:szCs w:val="24"/>
          <w:lang w:eastAsia="ru-RU"/>
          <w14:ligatures w14:val="none"/>
        </w:rPr>
        <w:t>организации</w:t>
      </w:r>
    </w:p>
    <w:p w14:paraId="08F2F9A3" w14:textId="46E11647" w:rsidR="00647469" w:rsidRPr="00F86521" w:rsidRDefault="009E2D90" w:rsidP="00647469">
      <w:pPr>
        <w:spacing w:line="240" w:lineRule="auto"/>
        <w:jc w:val="left"/>
        <w:rPr>
          <w:rFonts w:eastAsia="Times New Roman"/>
          <w:kern w:val="0"/>
          <w:sz w:val="24"/>
          <w:szCs w:val="24"/>
          <w:lang w:eastAsia="ru-RU"/>
          <w14:ligatures w14:val="none"/>
        </w:rPr>
      </w:pPr>
      <w:r>
        <w:rPr>
          <w:rFonts w:eastAsia="Calibri"/>
          <w:kern w:val="0"/>
          <w:sz w:val="24"/>
          <w:szCs w:val="24"/>
          <w:lang w:eastAsia="ru-RU"/>
          <w14:ligatures w14:val="none"/>
        </w:rPr>
        <w:t xml:space="preserve">Начальник отдела аналитики и проектного </w:t>
      </w:r>
      <w:r>
        <w:rPr>
          <w:rFonts w:eastAsia="Calibri"/>
          <w:kern w:val="0"/>
          <w:sz w:val="24"/>
          <w:szCs w:val="24"/>
          <w:lang w:eastAsia="ru-RU"/>
          <w14:ligatures w14:val="none"/>
        </w:rPr>
        <w:br/>
        <w:t>управления агентства проектного</w:t>
      </w:r>
      <w:r>
        <w:rPr>
          <w:rFonts w:eastAsia="Calibri"/>
          <w:kern w:val="0"/>
          <w:sz w:val="24"/>
          <w:szCs w:val="24"/>
          <w:lang w:eastAsia="ru-RU"/>
          <w14:ligatures w14:val="none"/>
        </w:rPr>
        <w:br/>
        <w:t>управления Приморского края</w:t>
      </w:r>
      <w:r w:rsidR="00647469" w:rsidRPr="00F86521">
        <w:rPr>
          <w:rFonts w:eastAsia="Calibri"/>
          <w:kern w:val="0"/>
          <w:sz w:val="24"/>
          <w:szCs w:val="24"/>
          <w:lang w:eastAsia="ru-RU"/>
          <w14:ligatures w14:val="none"/>
        </w:rPr>
        <w:tab/>
        <w:t xml:space="preserve">                                     </w:t>
      </w:r>
      <w:r w:rsidR="00647469">
        <w:rPr>
          <w:rFonts w:eastAsia="Calibri"/>
          <w:kern w:val="0"/>
          <w:sz w:val="24"/>
          <w:szCs w:val="24"/>
          <w:lang w:eastAsia="ru-RU"/>
          <w14:ligatures w14:val="none"/>
        </w:rPr>
        <w:t xml:space="preserve">      _______________ А.И</w:t>
      </w:r>
      <w:r w:rsidR="00647469" w:rsidRPr="00F86521">
        <w:rPr>
          <w:rFonts w:eastAsia="Calibri"/>
          <w:kern w:val="0"/>
          <w:sz w:val="24"/>
          <w:szCs w:val="24"/>
          <w:lang w:eastAsia="ru-RU"/>
          <w14:ligatures w14:val="none"/>
        </w:rPr>
        <w:t>. В</w:t>
      </w:r>
      <w:r w:rsidR="00647469">
        <w:rPr>
          <w:rFonts w:eastAsia="Calibri"/>
          <w:kern w:val="0"/>
          <w:sz w:val="24"/>
          <w:szCs w:val="24"/>
          <w:lang w:eastAsia="ru-RU"/>
          <w14:ligatures w14:val="none"/>
        </w:rPr>
        <w:t>ахнина</w:t>
      </w:r>
    </w:p>
    <w:p w14:paraId="2DB4610B" w14:textId="77777777" w:rsidR="00161389" w:rsidRDefault="00773DC5" w:rsidP="00161389">
      <w:pPr>
        <w:shd w:val="clear" w:color="auto" w:fill="FFFFFF"/>
        <w:suppressAutoHyphens/>
        <w:spacing w:line="240" w:lineRule="auto"/>
        <w:jc w:val="center"/>
        <w:outlineLvl w:val="1"/>
        <w:rPr>
          <w:rFonts w:eastAsia="Times New Roman"/>
          <w:b/>
          <w:bCs/>
          <w:color w:val="222222"/>
          <w:lang w:eastAsia="ru-RU"/>
        </w:rPr>
      </w:pPr>
      <w:bookmarkStart w:id="4" w:name="_Toc171691797"/>
      <w:bookmarkStart w:id="5" w:name="_Toc171694866"/>
      <w:r w:rsidRPr="00675E66">
        <w:rPr>
          <w:rFonts w:ascii="Arial" w:eastAsia="Times New Roman" w:hAnsi="Arial" w:cs="Arial"/>
          <w:color w:val="111111"/>
          <w:sz w:val="32"/>
          <w:szCs w:val="41"/>
          <w:lang w:eastAsia="ru-RU"/>
        </w:rPr>
        <w:lastRenderedPageBreak/>
        <w:t>Характеристика руково</w:t>
      </w:r>
      <w:r w:rsidRPr="000A2198">
        <w:rPr>
          <w:rFonts w:ascii="Arial" w:eastAsia="Times New Roman" w:hAnsi="Arial" w:cs="Arial"/>
          <w:color w:val="111111"/>
          <w:sz w:val="32"/>
          <w:szCs w:val="32"/>
          <w:lang w:eastAsia="ru-RU"/>
        </w:rPr>
        <w:t xml:space="preserve">дителя от </w:t>
      </w:r>
      <w:r w:rsidR="000A2198" w:rsidRPr="000A2198">
        <w:rPr>
          <w:rFonts w:ascii="Arial" w:hAnsi="Arial" w:cs="Arial"/>
          <w:color w:val="000000"/>
          <w:sz w:val="32"/>
          <w:szCs w:val="32"/>
        </w:rPr>
        <w:t xml:space="preserve">Агентства проектного управления Приморского края </w:t>
      </w:r>
      <w:r w:rsidRPr="00675E66">
        <w:rPr>
          <w:rFonts w:ascii="Arial" w:eastAsia="Times New Roman" w:hAnsi="Arial" w:cs="Arial"/>
          <w:color w:val="111111"/>
          <w:sz w:val="32"/>
          <w:szCs w:val="41"/>
          <w:lang w:eastAsia="ru-RU"/>
        </w:rPr>
        <w:t xml:space="preserve">о работе студента-практиканта </w:t>
      </w:r>
      <w:r w:rsidRPr="007536F6">
        <w:rPr>
          <w:rFonts w:ascii="Arial" w:eastAsia="Times New Roman" w:hAnsi="Arial" w:cs="Arial"/>
          <w:b/>
          <w:bCs/>
          <w:color w:val="111111"/>
          <w:sz w:val="41"/>
          <w:szCs w:val="41"/>
          <w:lang w:eastAsia="ru-RU"/>
        </w:rPr>
        <w:br/>
      </w:r>
      <w:bookmarkEnd w:id="4"/>
      <w:bookmarkEnd w:id="5"/>
    </w:p>
    <w:p w14:paraId="0E4F7305" w14:textId="7BFBC154" w:rsidR="00773DC5" w:rsidRPr="007536F6" w:rsidRDefault="00773DC5" w:rsidP="00161389">
      <w:pPr>
        <w:shd w:val="clear" w:color="auto" w:fill="FFFFFF"/>
        <w:suppressAutoHyphens/>
        <w:spacing w:line="240" w:lineRule="auto"/>
        <w:jc w:val="center"/>
        <w:outlineLvl w:val="1"/>
        <w:rPr>
          <w:rFonts w:eastAsia="Times New Roman"/>
          <w:b/>
          <w:bCs/>
          <w:color w:val="222222"/>
          <w:lang w:eastAsia="ru-RU"/>
        </w:rPr>
      </w:pPr>
      <w:r w:rsidRPr="007536F6">
        <w:rPr>
          <w:rFonts w:eastAsia="Times New Roman"/>
          <w:b/>
          <w:bCs/>
          <w:color w:val="222222"/>
          <w:lang w:eastAsia="ru-RU"/>
        </w:rPr>
        <w:t xml:space="preserve">На студента </w:t>
      </w:r>
      <w:r>
        <w:rPr>
          <w:rFonts w:eastAsia="Times New Roman"/>
          <w:b/>
          <w:bCs/>
          <w:color w:val="222222"/>
          <w:lang w:eastAsia="ru-RU"/>
        </w:rPr>
        <w:t>2</w:t>
      </w:r>
      <w:r w:rsidRPr="007536F6">
        <w:rPr>
          <w:rFonts w:eastAsia="Times New Roman"/>
          <w:b/>
          <w:bCs/>
          <w:color w:val="222222"/>
          <w:lang w:eastAsia="ru-RU"/>
        </w:rPr>
        <w:t xml:space="preserve"> курса кафедры экономики и управления </w:t>
      </w:r>
      <w:r w:rsidRPr="007536F6">
        <w:rPr>
          <w:rFonts w:eastAsia="Times New Roman"/>
          <w:b/>
          <w:bCs/>
          <w:color w:val="222222"/>
          <w:lang w:eastAsia="ru-RU"/>
        </w:rPr>
        <w:br/>
        <w:t>Группы МГУ-23-ГР1.</w:t>
      </w:r>
    </w:p>
    <w:p w14:paraId="1A78FE35" w14:textId="77777777" w:rsidR="000A2198" w:rsidRDefault="000A2198" w:rsidP="00161389">
      <w:pPr>
        <w:shd w:val="clear" w:color="auto" w:fill="FFFFFF"/>
        <w:spacing w:line="240" w:lineRule="auto"/>
        <w:ind w:firstLine="709"/>
        <w:rPr>
          <w:rFonts w:eastAsia="Times New Roman"/>
          <w:kern w:val="0"/>
          <w:lang w:eastAsia="ru-RU"/>
          <w14:ligatures w14:val="none"/>
        </w:rPr>
      </w:pPr>
    </w:p>
    <w:p w14:paraId="18FC39EC" w14:textId="17E8D317"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 xml:space="preserve">Студент Уткин В.Р. в период с </w:t>
      </w:r>
      <w:r>
        <w:rPr>
          <w:rFonts w:eastAsia="Times New Roman"/>
          <w:kern w:val="0"/>
          <w:lang w:eastAsia="ru-RU"/>
          <w14:ligatures w14:val="none"/>
        </w:rPr>
        <w:t>05</w:t>
      </w:r>
      <w:r w:rsidRPr="007536F6">
        <w:rPr>
          <w:rFonts w:eastAsia="Times New Roman"/>
          <w:kern w:val="0"/>
          <w:lang w:eastAsia="ru-RU"/>
          <w14:ligatures w14:val="none"/>
        </w:rPr>
        <w:t>.</w:t>
      </w:r>
      <w:r>
        <w:rPr>
          <w:rFonts w:eastAsia="Times New Roman"/>
          <w:kern w:val="0"/>
          <w:lang w:eastAsia="ru-RU"/>
          <w14:ligatures w14:val="none"/>
        </w:rPr>
        <w:t>11</w:t>
      </w:r>
      <w:r w:rsidRPr="007536F6">
        <w:rPr>
          <w:rFonts w:eastAsia="Times New Roman"/>
          <w:kern w:val="0"/>
          <w:lang w:eastAsia="ru-RU"/>
          <w14:ligatures w14:val="none"/>
        </w:rPr>
        <w:t xml:space="preserve">.24 по </w:t>
      </w:r>
      <w:r>
        <w:rPr>
          <w:rFonts w:eastAsia="Times New Roman"/>
          <w:kern w:val="0"/>
          <w:lang w:eastAsia="ru-RU"/>
          <w14:ligatures w14:val="none"/>
        </w:rPr>
        <w:t>25</w:t>
      </w:r>
      <w:r w:rsidRPr="007536F6">
        <w:rPr>
          <w:rFonts w:eastAsia="Times New Roman"/>
          <w:kern w:val="0"/>
          <w:lang w:eastAsia="ru-RU"/>
          <w14:ligatures w14:val="none"/>
        </w:rPr>
        <w:t>.0</w:t>
      </w:r>
      <w:r>
        <w:rPr>
          <w:rFonts w:eastAsia="Times New Roman"/>
          <w:kern w:val="0"/>
          <w:lang w:eastAsia="ru-RU"/>
          <w14:ligatures w14:val="none"/>
        </w:rPr>
        <w:t>1</w:t>
      </w:r>
      <w:r w:rsidRPr="007536F6">
        <w:rPr>
          <w:rFonts w:eastAsia="Times New Roman"/>
          <w:kern w:val="0"/>
          <w:lang w:eastAsia="ru-RU"/>
          <w14:ligatures w14:val="none"/>
        </w:rPr>
        <w:t>.2</w:t>
      </w:r>
      <w:r>
        <w:rPr>
          <w:rFonts w:eastAsia="Times New Roman"/>
          <w:kern w:val="0"/>
          <w:lang w:eastAsia="ru-RU"/>
          <w14:ligatures w14:val="none"/>
        </w:rPr>
        <w:t>5</w:t>
      </w:r>
      <w:r w:rsidRPr="007536F6">
        <w:rPr>
          <w:rFonts w:eastAsia="Times New Roman"/>
          <w:kern w:val="0"/>
          <w:lang w:eastAsia="ru-RU"/>
          <w14:ligatures w14:val="none"/>
        </w:rPr>
        <w:t xml:space="preserve"> проходил производственную </w:t>
      </w:r>
      <w:r>
        <w:rPr>
          <w:rFonts w:eastAsia="Times New Roman"/>
          <w:kern w:val="0"/>
          <w:lang w:eastAsia="ru-RU"/>
          <w14:ligatures w14:val="none"/>
        </w:rPr>
        <w:t xml:space="preserve">научно-исследовательскую </w:t>
      </w:r>
      <w:r w:rsidRPr="007536F6">
        <w:rPr>
          <w:rFonts w:eastAsia="Times New Roman"/>
          <w:kern w:val="0"/>
          <w:lang w:eastAsia="ru-RU"/>
          <w14:ligatures w14:val="none"/>
        </w:rPr>
        <w:t xml:space="preserve">практику в Агентстве проектного управления Приморского края, под </w:t>
      </w:r>
      <w:r w:rsidR="000A2198">
        <w:rPr>
          <w:rFonts w:eastAsia="Times New Roman"/>
          <w:kern w:val="0"/>
          <w:lang w:eastAsia="ru-RU"/>
          <w14:ligatures w14:val="none"/>
        </w:rPr>
        <w:t xml:space="preserve">моим </w:t>
      </w:r>
      <w:r w:rsidRPr="007536F6">
        <w:rPr>
          <w:rFonts w:eastAsia="Times New Roman"/>
          <w:kern w:val="0"/>
          <w:lang w:eastAsia="ru-RU"/>
          <w14:ligatures w14:val="none"/>
        </w:rPr>
        <w:t>руководством. Во время практики Уткин В.Р. проявил интерес к работе аналитика данных.</w:t>
      </w:r>
    </w:p>
    <w:p w14:paraId="1F46C191" w14:textId="77777777"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Уткин В.Р. зарекомендовал себя с положительной стороны. Показал хорошие теоретические знания. Ко всем поручениям относился добросовестно, выполнял их своевременно и в срок, проявлял разумную инициативу своевременного выполнения порученной работы, не допускал нарушений трудовой дисциплины. Запланированную программу практики выполнил в полном объеме.</w:t>
      </w:r>
    </w:p>
    <w:p w14:paraId="787C9F4E" w14:textId="1824764D"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 xml:space="preserve">Оценка прохождения практики </w:t>
      </w:r>
      <w:r w:rsidR="000A2198">
        <w:rPr>
          <w:rFonts w:eastAsia="Times New Roman"/>
          <w:kern w:val="0"/>
          <w:lang w:eastAsia="ru-RU"/>
          <w14:ligatures w14:val="none"/>
        </w:rPr>
        <w:t xml:space="preserve">– </w:t>
      </w:r>
      <w:r w:rsidRPr="007536F6">
        <w:rPr>
          <w:rFonts w:eastAsia="Times New Roman"/>
          <w:kern w:val="0"/>
          <w:lang w:eastAsia="ru-RU"/>
          <w14:ligatures w14:val="none"/>
        </w:rPr>
        <w:t>«</w:t>
      </w:r>
      <w:r>
        <w:rPr>
          <w:rFonts w:eastAsia="Times New Roman"/>
          <w:kern w:val="0"/>
          <w:lang w:eastAsia="ru-RU"/>
          <w14:ligatures w14:val="none"/>
        </w:rPr>
        <w:t>Хорошо</w:t>
      </w:r>
      <w:r w:rsidRPr="007536F6">
        <w:rPr>
          <w:rFonts w:eastAsia="Times New Roman"/>
          <w:kern w:val="0"/>
          <w:lang w:eastAsia="ru-RU"/>
          <w14:ligatures w14:val="none"/>
        </w:rPr>
        <w:t>».</w:t>
      </w:r>
    </w:p>
    <w:p w14:paraId="5FF8660D" w14:textId="77777777" w:rsidR="00773DC5" w:rsidRPr="007536F6" w:rsidRDefault="00773DC5" w:rsidP="00773DC5">
      <w:pPr>
        <w:shd w:val="clear" w:color="auto" w:fill="FFFFFF"/>
        <w:spacing w:after="390" w:line="390" w:lineRule="atLeast"/>
        <w:jc w:val="left"/>
        <w:rPr>
          <w:rFonts w:eastAsia="Times New Roman"/>
          <w:kern w:val="0"/>
          <w:lang w:eastAsia="ru-RU"/>
          <w14:ligatures w14:val="none"/>
        </w:rPr>
      </w:pPr>
    </w:p>
    <w:p w14:paraId="576FDE28" w14:textId="77777777" w:rsidR="00773DC5" w:rsidRPr="007536F6" w:rsidRDefault="00773DC5" w:rsidP="0095066A">
      <w:pPr>
        <w:spacing w:line="240" w:lineRule="auto"/>
        <w:ind w:right="-49"/>
        <w:jc w:val="left"/>
        <w:rPr>
          <w:rFonts w:eastAsia="Times New Roman"/>
          <w:kern w:val="0"/>
          <w:lang w:eastAsia="ru-RU"/>
          <w14:ligatures w14:val="none"/>
        </w:rPr>
      </w:pPr>
      <w:r w:rsidRPr="007536F6">
        <w:rPr>
          <w:rFonts w:eastAsia="Times New Roman"/>
          <w:kern w:val="0"/>
          <w:lang w:eastAsia="ru-RU"/>
          <w14:ligatures w14:val="none"/>
        </w:rPr>
        <w:t xml:space="preserve">Начальник отдела аналитики и проектного </w:t>
      </w:r>
    </w:p>
    <w:p w14:paraId="79AA91C6" w14:textId="77777777" w:rsidR="00773DC5" w:rsidRPr="007536F6" w:rsidRDefault="00773DC5" w:rsidP="0095066A">
      <w:pPr>
        <w:spacing w:line="240" w:lineRule="auto"/>
        <w:ind w:right="-49"/>
        <w:jc w:val="left"/>
        <w:rPr>
          <w:rFonts w:eastAsia="Times New Roman"/>
          <w:kern w:val="0"/>
          <w:lang w:eastAsia="ru-RU"/>
          <w14:ligatures w14:val="none"/>
        </w:rPr>
      </w:pPr>
      <w:r w:rsidRPr="007536F6">
        <w:rPr>
          <w:rFonts w:eastAsia="Times New Roman"/>
          <w:kern w:val="0"/>
          <w:lang w:eastAsia="ru-RU"/>
          <w14:ligatures w14:val="none"/>
        </w:rPr>
        <w:t xml:space="preserve">управления Агентства проектного </w:t>
      </w:r>
    </w:p>
    <w:p w14:paraId="3D65E5AA" w14:textId="3AD08865" w:rsidR="00773DC5" w:rsidRDefault="00773DC5" w:rsidP="0095066A">
      <w:pPr>
        <w:spacing w:line="240" w:lineRule="auto"/>
        <w:jc w:val="left"/>
        <w:rPr>
          <w:rFonts w:eastAsia="Calibri"/>
          <w:kern w:val="0"/>
          <w:sz w:val="24"/>
          <w:szCs w:val="24"/>
          <w:lang w:eastAsia="ru-RU"/>
          <w14:ligatures w14:val="none"/>
        </w:rPr>
      </w:pPr>
      <w:r w:rsidRPr="007536F6">
        <w:rPr>
          <w:rFonts w:eastAsia="Times New Roman"/>
          <w:kern w:val="0"/>
          <w:lang w:eastAsia="ru-RU"/>
          <w14:ligatures w14:val="none"/>
        </w:rPr>
        <w:t>управления Приморского края</w:t>
      </w:r>
      <w:r w:rsidRPr="007536F6">
        <w:rPr>
          <w:rFonts w:eastAsia="Times New Roman"/>
          <w:kern w:val="0"/>
          <w:lang w:eastAsia="ru-RU"/>
          <w14:ligatures w14:val="none"/>
        </w:rPr>
        <w:tab/>
        <w:t xml:space="preserve"> </w:t>
      </w:r>
      <w:r>
        <w:rPr>
          <w:rFonts w:eastAsia="Times New Roman"/>
          <w:kern w:val="0"/>
          <w:lang w:eastAsia="ru-RU"/>
          <w14:ligatures w14:val="none"/>
        </w:rPr>
        <w:t xml:space="preserve">        </w:t>
      </w:r>
      <w:r w:rsidRPr="007536F6">
        <w:rPr>
          <w:rFonts w:eastAsia="Times New Roman"/>
          <w:kern w:val="0"/>
          <w:lang w:eastAsia="ru-RU"/>
          <w14:ligatures w14:val="none"/>
        </w:rPr>
        <w:t>___________________      А.И</w:t>
      </w:r>
      <w:r>
        <w:rPr>
          <w:rFonts w:eastAsia="Times New Roman"/>
          <w:kern w:val="0"/>
          <w:lang w:eastAsia="ru-RU"/>
          <w14:ligatures w14:val="none"/>
        </w:rPr>
        <w:t xml:space="preserve">. </w:t>
      </w:r>
      <w:r w:rsidRPr="007536F6">
        <w:rPr>
          <w:rFonts w:eastAsia="Times New Roman"/>
          <w:kern w:val="0"/>
          <w:lang w:eastAsia="ru-RU"/>
          <w14:ligatures w14:val="none"/>
        </w:rPr>
        <w:t xml:space="preserve">Вахнина </w:t>
      </w:r>
    </w:p>
    <w:p w14:paraId="243CDA4C" w14:textId="77777777" w:rsidR="00773DC5" w:rsidRDefault="00773DC5">
      <w:pPr>
        <w:rPr>
          <w:rFonts w:eastAsia="Calibri"/>
          <w:kern w:val="0"/>
          <w:sz w:val="24"/>
          <w:szCs w:val="24"/>
          <w:lang w:eastAsia="ru-RU"/>
          <w14:ligatures w14:val="none"/>
        </w:rPr>
      </w:pPr>
      <w:r>
        <w:rPr>
          <w:rFonts w:eastAsia="Calibri"/>
          <w:kern w:val="0"/>
          <w:sz w:val="24"/>
          <w:szCs w:val="24"/>
          <w:lang w:eastAsia="ru-RU"/>
          <w14:ligatures w14:val="none"/>
        </w:rPr>
        <w:br w:type="page"/>
      </w:r>
    </w:p>
    <w:p w14:paraId="0BDDBF0D" w14:textId="77777777" w:rsidR="00E8570E" w:rsidRPr="007536F6" w:rsidRDefault="00E8570E" w:rsidP="007111D2">
      <w:pPr>
        <w:spacing w:line="240" w:lineRule="auto"/>
        <w:jc w:val="left"/>
        <w:rPr>
          <w:rFonts w:eastAsia="Calibri"/>
          <w:kern w:val="0"/>
          <w:sz w:val="24"/>
          <w:szCs w:val="24"/>
          <w:lang w:eastAsia="ru-RU"/>
          <w14:ligatures w14:val="none"/>
        </w:rPr>
        <w:sectPr w:rsidR="00E8570E" w:rsidRPr="007536F6" w:rsidSect="008A2AE4">
          <w:pgSz w:w="11906" w:h="16838"/>
          <w:pgMar w:top="993" w:right="567" w:bottom="1134" w:left="1701" w:header="426" w:footer="709" w:gutter="0"/>
          <w:cols w:space="708"/>
          <w:titlePg/>
          <w:docGrid w:linePitch="360"/>
        </w:sectPr>
      </w:pPr>
    </w:p>
    <w:sdt>
      <w:sdtPr>
        <w:rPr>
          <w:rFonts w:ascii="Times New Roman" w:eastAsiaTheme="minorHAnsi" w:hAnsi="Times New Roman" w:cs="Times New Roman"/>
          <w:color w:val="auto"/>
          <w:kern w:val="2"/>
          <w:sz w:val="28"/>
          <w:szCs w:val="28"/>
          <w:lang w:eastAsia="en-US"/>
          <w14:ligatures w14:val="standardContextual"/>
        </w:rPr>
        <w:id w:val="-960024688"/>
        <w:docPartObj>
          <w:docPartGallery w:val="Table of Contents"/>
          <w:docPartUnique/>
        </w:docPartObj>
      </w:sdtPr>
      <w:sdtEndPr>
        <w:rPr>
          <w:b/>
          <w:bCs/>
        </w:rPr>
      </w:sdtEndPr>
      <w:sdtContent>
        <w:p w14:paraId="4E127313" w14:textId="1EB2B8B4" w:rsidR="00D14B3B" w:rsidRDefault="000646D1" w:rsidP="0095066A">
          <w:pPr>
            <w:pStyle w:val="aa"/>
            <w:spacing w:before="0" w:line="240" w:lineRule="auto"/>
            <w:jc w:val="center"/>
            <w:rPr>
              <w:rFonts w:ascii="Arial" w:eastAsiaTheme="minorEastAsia" w:hAnsi="Arial" w:cs="Arial"/>
              <w:color w:val="auto"/>
              <w:sz w:val="30"/>
              <w:szCs w:val="30"/>
            </w:rPr>
          </w:pPr>
          <w:r w:rsidRPr="0095066A">
            <w:rPr>
              <w:rFonts w:ascii="Arial" w:eastAsiaTheme="minorEastAsia" w:hAnsi="Arial" w:cs="Arial"/>
              <w:color w:val="auto"/>
              <w:sz w:val="30"/>
              <w:szCs w:val="30"/>
            </w:rPr>
            <w:t>Содержание</w:t>
          </w:r>
        </w:p>
        <w:p w14:paraId="05576083" w14:textId="77777777" w:rsidR="0095066A" w:rsidRPr="0095066A" w:rsidRDefault="0095066A" w:rsidP="00AE1F89">
          <w:pPr>
            <w:spacing w:line="240" w:lineRule="auto"/>
            <w:rPr>
              <w:sz w:val="24"/>
              <w:szCs w:val="24"/>
              <w:lang w:eastAsia="ru-RU"/>
            </w:rPr>
          </w:pPr>
        </w:p>
        <w:p w14:paraId="32DBA181" w14:textId="0B558087" w:rsidR="008248AE" w:rsidRPr="008248AE" w:rsidRDefault="00E539CC" w:rsidP="00E539CC">
          <w:pPr>
            <w:pStyle w:val="12"/>
            <w:tabs>
              <w:tab w:val="clear" w:pos="9628"/>
              <w:tab w:val="right" w:leader="dot" w:pos="9356"/>
            </w:tabs>
            <w:rPr>
              <w:rStyle w:val="a7"/>
              <w:noProof/>
              <w:u w:val="none"/>
              <w:lang w:val="en-US"/>
            </w:rPr>
          </w:pPr>
          <w:r>
            <w:rPr>
              <w:rStyle w:val="a7"/>
              <w:noProof/>
              <w:u w:val="none"/>
            </w:rPr>
            <w:tab/>
          </w:r>
          <w:r w:rsidR="000646D1" w:rsidRPr="008248AE">
            <w:rPr>
              <w:rStyle w:val="a7"/>
              <w:noProof/>
              <w:u w:val="none"/>
              <w:lang w:val="en-US"/>
            </w:rPr>
            <w:fldChar w:fldCharType="begin"/>
          </w:r>
          <w:r w:rsidR="000646D1" w:rsidRPr="008248AE">
            <w:rPr>
              <w:rStyle w:val="a7"/>
              <w:noProof/>
              <w:u w:val="none"/>
              <w:lang w:val="en-US"/>
            </w:rPr>
            <w:instrText xml:space="preserve"> TOC \o "1-3" \h \z \u </w:instrText>
          </w:r>
          <w:r w:rsidR="000646D1" w:rsidRPr="008248AE">
            <w:rPr>
              <w:rStyle w:val="a7"/>
              <w:noProof/>
              <w:u w:val="none"/>
              <w:lang w:val="en-US"/>
            </w:rPr>
            <w:fldChar w:fldCharType="separate"/>
          </w:r>
          <w:hyperlink w:anchor="_Toc188562117" w:history="1">
            <w:r w:rsidR="008248AE" w:rsidRPr="008248AE">
              <w:rPr>
                <w:rStyle w:val="a7"/>
                <w:noProof/>
                <w:u w:val="none"/>
                <w:lang w:val="en-US"/>
              </w:rPr>
              <w:t>Введение</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_Toc188562117 \h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Pr>
                <w:rStyle w:val="a7"/>
                <w:noProof/>
                <w:webHidden/>
                <w:u w:val="none"/>
                <w:lang w:val="en-US"/>
              </w:rPr>
              <w:t>6</w:t>
            </w:r>
            <w:r w:rsidR="008248AE" w:rsidRPr="008248AE">
              <w:rPr>
                <w:rStyle w:val="a7"/>
                <w:noProof/>
                <w:webHidden/>
                <w:u w:val="none"/>
                <w:lang w:val="en-US"/>
              </w:rPr>
              <w:fldChar w:fldCharType="end"/>
            </w:r>
          </w:hyperlink>
        </w:p>
        <w:p w14:paraId="70768480" w14:textId="333FB660" w:rsidR="008248AE" w:rsidRPr="00560A44" w:rsidRDefault="006A0BDB" w:rsidP="00E539CC">
          <w:pPr>
            <w:pStyle w:val="12"/>
            <w:tabs>
              <w:tab w:val="clear" w:pos="9628"/>
              <w:tab w:val="right" w:leader="dot" w:pos="9356"/>
            </w:tabs>
            <w:rPr>
              <w:rStyle w:val="a7"/>
              <w:noProof/>
              <w:u w:val="none"/>
            </w:rPr>
          </w:pPr>
          <w:r>
            <w:rPr>
              <w:noProof/>
            </w:rPr>
            <w:t xml:space="preserve">1  </w:t>
          </w:r>
          <w:r w:rsidR="00AE1F89">
            <w:rPr>
              <w:noProof/>
            </w:rPr>
            <w:t>М</w:t>
          </w:r>
          <w:hyperlink w:anchor="_Toc188562119" w:history="1">
            <w:r w:rsidR="008248AE" w:rsidRPr="00560A44">
              <w:rPr>
                <w:rStyle w:val="a7"/>
                <w:noProof/>
                <w:u w:val="none"/>
              </w:rPr>
              <w:t>етод</w:t>
            </w:r>
            <w:r w:rsidR="00161389">
              <w:rPr>
                <w:rStyle w:val="a7"/>
                <w:noProof/>
                <w:u w:val="none"/>
              </w:rPr>
              <w:t>ы</w:t>
            </w:r>
            <w:r w:rsidR="008248AE" w:rsidRPr="00560A44">
              <w:rPr>
                <w:rStyle w:val="a7"/>
                <w:noProof/>
                <w:u w:val="none"/>
              </w:rPr>
              <w:t xml:space="preserve"> организации проектной деятельности в органах публичной власти Приморского края и применяемые критерии оценки реализуемых проектов.</w:t>
            </w:r>
            <w:r w:rsidR="008248AE" w:rsidRPr="00560A44">
              <w:rPr>
                <w:rStyle w:val="a7"/>
                <w:noProof/>
                <w:webHidden/>
                <w:u w:val="none"/>
              </w:rPr>
              <w:tab/>
            </w:r>
            <w:r w:rsidR="008248AE" w:rsidRPr="008248AE">
              <w:rPr>
                <w:rStyle w:val="a7"/>
                <w:noProof/>
                <w:webHidden/>
                <w:u w:val="none"/>
                <w:lang w:val="en-US"/>
              </w:rPr>
              <w:fldChar w:fldCharType="begin"/>
            </w:r>
            <w:r w:rsidR="008248AE" w:rsidRPr="00560A44">
              <w:rPr>
                <w:rStyle w:val="a7"/>
                <w:noProof/>
                <w:webHidden/>
                <w:u w:val="none"/>
              </w:rPr>
              <w:instrText xml:space="preserve"> </w:instrText>
            </w:r>
            <w:r w:rsidR="008248AE" w:rsidRPr="008248AE">
              <w:rPr>
                <w:rStyle w:val="a7"/>
                <w:noProof/>
                <w:webHidden/>
                <w:u w:val="none"/>
                <w:lang w:val="en-US"/>
              </w:rPr>
              <w:instrText>PAGEREF</w:instrText>
            </w:r>
            <w:r w:rsidR="008248AE" w:rsidRPr="00560A44">
              <w:rPr>
                <w:rStyle w:val="a7"/>
                <w:noProof/>
                <w:webHidden/>
                <w:u w:val="none"/>
              </w:rPr>
              <w:instrText xml:space="preserve"> _</w:instrText>
            </w:r>
            <w:r w:rsidR="008248AE" w:rsidRPr="008248AE">
              <w:rPr>
                <w:rStyle w:val="a7"/>
                <w:noProof/>
                <w:webHidden/>
                <w:u w:val="none"/>
                <w:lang w:val="en-US"/>
              </w:rPr>
              <w:instrText>Toc</w:instrText>
            </w:r>
            <w:r w:rsidR="008248AE" w:rsidRPr="00560A44">
              <w:rPr>
                <w:rStyle w:val="a7"/>
                <w:noProof/>
                <w:webHidden/>
                <w:u w:val="none"/>
              </w:rPr>
              <w:instrText>188562119 \</w:instrText>
            </w:r>
            <w:r w:rsidR="008248AE" w:rsidRPr="008248AE">
              <w:rPr>
                <w:rStyle w:val="a7"/>
                <w:noProof/>
                <w:webHidden/>
                <w:u w:val="none"/>
                <w:lang w:val="en-US"/>
              </w:rPr>
              <w:instrText>h</w:instrText>
            </w:r>
            <w:r w:rsidR="008248AE" w:rsidRPr="00560A44">
              <w:rPr>
                <w:rStyle w:val="a7"/>
                <w:noProof/>
                <w:webHidden/>
                <w:u w:val="none"/>
              </w:rPr>
              <w:instrText xml:space="preserve">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sidRPr="00560A44">
              <w:rPr>
                <w:rStyle w:val="a7"/>
                <w:noProof/>
                <w:webHidden/>
                <w:u w:val="none"/>
              </w:rPr>
              <w:t>8</w:t>
            </w:r>
            <w:r w:rsidR="008248AE" w:rsidRPr="008248AE">
              <w:rPr>
                <w:rStyle w:val="a7"/>
                <w:noProof/>
                <w:webHidden/>
                <w:u w:val="none"/>
                <w:lang w:val="en-US"/>
              </w:rPr>
              <w:fldChar w:fldCharType="end"/>
            </w:r>
          </w:hyperlink>
        </w:p>
        <w:p w14:paraId="1D1ACBC6" w14:textId="57261082" w:rsidR="001E6940" w:rsidRDefault="001E6940" w:rsidP="001E6940">
          <w:pPr>
            <w:ind w:left="709"/>
            <w:rPr>
              <w:noProof/>
            </w:rPr>
          </w:pPr>
          <w:r>
            <w:rPr>
              <w:noProof/>
            </w:rPr>
            <w:t>1.1 Определение методов орг</w:t>
          </w:r>
          <w:r w:rsidR="00560A44">
            <w:rPr>
              <w:noProof/>
            </w:rPr>
            <w:t>анизации проектной деятельности……….8</w:t>
          </w:r>
          <w:r>
            <w:rPr>
              <w:noProof/>
            </w:rPr>
            <w:t xml:space="preserve"> </w:t>
          </w:r>
        </w:p>
        <w:p w14:paraId="2F7F9B83" w14:textId="421D8649" w:rsidR="001E6940" w:rsidRPr="001E6940" w:rsidRDefault="001E6940" w:rsidP="001E6940">
          <w:pPr>
            <w:ind w:left="709"/>
            <w:rPr>
              <w:noProof/>
            </w:rPr>
          </w:pPr>
          <w:r>
            <w:rPr>
              <w:noProof/>
            </w:rPr>
            <w:t xml:space="preserve">1.2 </w:t>
          </w:r>
          <w:r w:rsidR="00560A44">
            <w:rPr>
              <w:noProof/>
            </w:rPr>
            <w:t>Проектная деятельность в Приморском крае………………………..12</w:t>
          </w:r>
        </w:p>
        <w:p w14:paraId="0DC60A81" w14:textId="0E0986E4" w:rsidR="008248AE" w:rsidRPr="00560A44" w:rsidRDefault="006A0BDB" w:rsidP="00E539CC">
          <w:pPr>
            <w:pStyle w:val="12"/>
            <w:tabs>
              <w:tab w:val="clear" w:pos="9628"/>
              <w:tab w:val="right" w:leader="dot" w:pos="9356"/>
            </w:tabs>
            <w:rPr>
              <w:rStyle w:val="a7"/>
              <w:noProof/>
              <w:u w:val="none"/>
            </w:rPr>
          </w:pPr>
          <w:r>
            <w:rPr>
              <w:noProof/>
            </w:rPr>
            <w:t xml:space="preserve">2  </w:t>
          </w:r>
          <w:r w:rsidR="00AE1F89">
            <w:rPr>
              <w:noProof/>
            </w:rPr>
            <w:t>П</w:t>
          </w:r>
          <w:hyperlink w:anchor="_Toc188562120" w:history="1">
            <w:r w:rsidR="008248AE" w:rsidRPr="00560A44">
              <w:rPr>
                <w:rStyle w:val="a7"/>
                <w:noProof/>
                <w:u w:val="none"/>
              </w:rPr>
              <w:t>лан-конспект лекции</w:t>
            </w:r>
            <w:r w:rsidR="009478DD">
              <w:rPr>
                <w:rStyle w:val="a7"/>
                <w:noProof/>
                <w:u w:val="none"/>
              </w:rPr>
              <w:t xml:space="preserve"> и </w:t>
            </w:r>
            <w:r w:rsidR="008248AE" w:rsidRPr="00560A44">
              <w:rPr>
                <w:rStyle w:val="a7"/>
                <w:noProof/>
                <w:u w:val="none"/>
              </w:rPr>
              <w:t>кейс-задания по разработке механизма и методологии организации проектной деятельности в органах публичной власти Приморского края.</w:t>
            </w:r>
            <w:r w:rsidR="008248AE" w:rsidRPr="00560A44">
              <w:rPr>
                <w:rStyle w:val="a7"/>
                <w:noProof/>
                <w:webHidden/>
                <w:u w:val="none"/>
              </w:rPr>
              <w:tab/>
            </w:r>
            <w:r w:rsidR="008248AE" w:rsidRPr="008248AE">
              <w:rPr>
                <w:rStyle w:val="a7"/>
                <w:noProof/>
                <w:webHidden/>
                <w:u w:val="none"/>
                <w:lang w:val="en-US"/>
              </w:rPr>
              <w:fldChar w:fldCharType="begin"/>
            </w:r>
            <w:r w:rsidR="008248AE" w:rsidRPr="00560A44">
              <w:rPr>
                <w:rStyle w:val="a7"/>
                <w:noProof/>
                <w:webHidden/>
                <w:u w:val="none"/>
              </w:rPr>
              <w:instrText xml:space="preserve"> </w:instrText>
            </w:r>
            <w:r w:rsidR="008248AE" w:rsidRPr="008248AE">
              <w:rPr>
                <w:rStyle w:val="a7"/>
                <w:noProof/>
                <w:webHidden/>
                <w:u w:val="none"/>
                <w:lang w:val="en-US"/>
              </w:rPr>
              <w:instrText>PAGEREF</w:instrText>
            </w:r>
            <w:r w:rsidR="008248AE" w:rsidRPr="00560A44">
              <w:rPr>
                <w:rStyle w:val="a7"/>
                <w:noProof/>
                <w:webHidden/>
                <w:u w:val="none"/>
              </w:rPr>
              <w:instrText xml:space="preserve"> _</w:instrText>
            </w:r>
            <w:r w:rsidR="008248AE" w:rsidRPr="008248AE">
              <w:rPr>
                <w:rStyle w:val="a7"/>
                <w:noProof/>
                <w:webHidden/>
                <w:u w:val="none"/>
                <w:lang w:val="en-US"/>
              </w:rPr>
              <w:instrText>Toc</w:instrText>
            </w:r>
            <w:r w:rsidR="008248AE" w:rsidRPr="00560A44">
              <w:rPr>
                <w:rStyle w:val="a7"/>
                <w:noProof/>
                <w:webHidden/>
                <w:u w:val="none"/>
              </w:rPr>
              <w:instrText>188562120 \</w:instrText>
            </w:r>
            <w:r w:rsidR="008248AE" w:rsidRPr="008248AE">
              <w:rPr>
                <w:rStyle w:val="a7"/>
                <w:noProof/>
                <w:webHidden/>
                <w:u w:val="none"/>
                <w:lang w:val="en-US"/>
              </w:rPr>
              <w:instrText>h</w:instrText>
            </w:r>
            <w:r w:rsidR="008248AE" w:rsidRPr="00560A44">
              <w:rPr>
                <w:rStyle w:val="a7"/>
                <w:noProof/>
                <w:webHidden/>
                <w:u w:val="none"/>
              </w:rPr>
              <w:instrText xml:space="preserve">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sidRPr="00560A44">
              <w:rPr>
                <w:rStyle w:val="a7"/>
                <w:noProof/>
                <w:webHidden/>
                <w:u w:val="none"/>
              </w:rPr>
              <w:t>18</w:t>
            </w:r>
            <w:r w:rsidR="008248AE" w:rsidRPr="008248AE">
              <w:rPr>
                <w:rStyle w:val="a7"/>
                <w:noProof/>
                <w:webHidden/>
                <w:u w:val="none"/>
                <w:lang w:val="en-US"/>
              </w:rPr>
              <w:fldChar w:fldCharType="end"/>
            </w:r>
          </w:hyperlink>
        </w:p>
        <w:p w14:paraId="018DAED7" w14:textId="1819C036" w:rsidR="008248AE" w:rsidRPr="00560A44" w:rsidRDefault="006A0BDB" w:rsidP="00E539CC">
          <w:pPr>
            <w:pStyle w:val="12"/>
            <w:tabs>
              <w:tab w:val="clear" w:pos="9628"/>
              <w:tab w:val="right" w:leader="dot" w:pos="9356"/>
            </w:tabs>
            <w:rPr>
              <w:rStyle w:val="a7"/>
              <w:noProof/>
              <w:u w:val="none"/>
            </w:rPr>
          </w:pPr>
          <w:r>
            <w:rPr>
              <w:noProof/>
            </w:rPr>
            <w:t xml:space="preserve">3  </w:t>
          </w:r>
          <w:hyperlink w:anchor="_Toc188562121" w:history="1">
            <w:r w:rsidR="009478DD">
              <w:rPr>
                <w:noProof/>
              </w:rPr>
              <w:t>С</w:t>
            </w:r>
            <w:r w:rsidR="008248AE" w:rsidRPr="00560A44">
              <w:rPr>
                <w:rStyle w:val="a7"/>
                <w:noProof/>
                <w:u w:val="none"/>
              </w:rPr>
              <w:t>тратегический анализ перспектив развития проектной деятельности в органах публичной власти Приморского края и использования методологии проектного управления</w:t>
            </w:r>
            <w:r w:rsidR="008248AE" w:rsidRPr="00560A44">
              <w:rPr>
                <w:rStyle w:val="a7"/>
                <w:noProof/>
                <w:webHidden/>
                <w:u w:val="none"/>
              </w:rPr>
              <w:tab/>
            </w:r>
            <w:r w:rsidR="008248AE" w:rsidRPr="008248AE">
              <w:rPr>
                <w:rStyle w:val="a7"/>
                <w:noProof/>
                <w:webHidden/>
                <w:u w:val="none"/>
                <w:lang w:val="en-US"/>
              </w:rPr>
              <w:fldChar w:fldCharType="begin"/>
            </w:r>
            <w:r w:rsidR="008248AE" w:rsidRPr="00560A44">
              <w:rPr>
                <w:rStyle w:val="a7"/>
                <w:noProof/>
                <w:webHidden/>
                <w:u w:val="none"/>
              </w:rPr>
              <w:instrText xml:space="preserve"> </w:instrText>
            </w:r>
            <w:r w:rsidR="008248AE" w:rsidRPr="008248AE">
              <w:rPr>
                <w:rStyle w:val="a7"/>
                <w:noProof/>
                <w:webHidden/>
                <w:u w:val="none"/>
                <w:lang w:val="en-US"/>
              </w:rPr>
              <w:instrText>PAGEREF</w:instrText>
            </w:r>
            <w:r w:rsidR="008248AE" w:rsidRPr="00560A44">
              <w:rPr>
                <w:rStyle w:val="a7"/>
                <w:noProof/>
                <w:webHidden/>
                <w:u w:val="none"/>
              </w:rPr>
              <w:instrText xml:space="preserve"> _</w:instrText>
            </w:r>
            <w:r w:rsidR="008248AE" w:rsidRPr="008248AE">
              <w:rPr>
                <w:rStyle w:val="a7"/>
                <w:noProof/>
                <w:webHidden/>
                <w:u w:val="none"/>
                <w:lang w:val="en-US"/>
              </w:rPr>
              <w:instrText>Toc</w:instrText>
            </w:r>
            <w:r w:rsidR="008248AE" w:rsidRPr="00560A44">
              <w:rPr>
                <w:rStyle w:val="a7"/>
                <w:noProof/>
                <w:webHidden/>
                <w:u w:val="none"/>
              </w:rPr>
              <w:instrText>188562121 \</w:instrText>
            </w:r>
            <w:r w:rsidR="008248AE" w:rsidRPr="008248AE">
              <w:rPr>
                <w:rStyle w:val="a7"/>
                <w:noProof/>
                <w:webHidden/>
                <w:u w:val="none"/>
                <w:lang w:val="en-US"/>
              </w:rPr>
              <w:instrText>h</w:instrText>
            </w:r>
            <w:r w:rsidR="008248AE" w:rsidRPr="00560A44">
              <w:rPr>
                <w:rStyle w:val="a7"/>
                <w:noProof/>
                <w:webHidden/>
                <w:u w:val="none"/>
              </w:rPr>
              <w:instrText xml:space="preserve">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sidRPr="00560A44">
              <w:rPr>
                <w:rStyle w:val="a7"/>
                <w:noProof/>
                <w:webHidden/>
                <w:u w:val="none"/>
              </w:rPr>
              <w:t>21</w:t>
            </w:r>
            <w:r w:rsidR="008248AE" w:rsidRPr="008248AE">
              <w:rPr>
                <w:rStyle w:val="a7"/>
                <w:noProof/>
                <w:webHidden/>
                <w:u w:val="none"/>
                <w:lang w:val="en-US"/>
              </w:rPr>
              <w:fldChar w:fldCharType="end"/>
            </w:r>
          </w:hyperlink>
        </w:p>
        <w:p w14:paraId="4381ABC5" w14:textId="6FAD3E90" w:rsidR="00560A44" w:rsidRDefault="00560A44" w:rsidP="00560A44">
          <w:pPr>
            <w:ind w:left="1134" w:hanging="425"/>
            <w:rPr>
              <w:noProof/>
            </w:rPr>
          </w:pPr>
          <w:r>
            <w:rPr>
              <w:noProof/>
            </w:rPr>
            <w:t>3</w:t>
          </w:r>
          <w:r>
            <w:rPr>
              <w:noProof/>
            </w:rPr>
            <w:t xml:space="preserve">.1 </w:t>
          </w:r>
          <w:r>
            <w:rPr>
              <w:noProof/>
            </w:rPr>
            <w:t>Орган исполнительной власти, отвечающий за проектную деятельность в Приморском   крае…………………………………………………...21</w:t>
          </w:r>
        </w:p>
        <w:p w14:paraId="644616C4" w14:textId="5E5AF81D" w:rsidR="00560A44" w:rsidRPr="00560A44" w:rsidRDefault="00560A44" w:rsidP="00560A44">
          <w:pPr>
            <w:ind w:left="1134" w:hanging="425"/>
            <w:rPr>
              <w:noProof/>
            </w:rPr>
          </w:pPr>
          <w:r>
            <w:rPr>
              <w:noProof/>
            </w:rPr>
            <w:t>3.2 Стратегия развития Приморского края………………………………23</w:t>
          </w:r>
        </w:p>
        <w:p w14:paraId="33791585" w14:textId="6D05EA15" w:rsidR="008248AE" w:rsidRPr="008248AE" w:rsidRDefault="00E539CC" w:rsidP="00E539CC">
          <w:pPr>
            <w:pStyle w:val="12"/>
            <w:tabs>
              <w:tab w:val="clear" w:pos="9628"/>
              <w:tab w:val="right" w:leader="dot" w:pos="9356"/>
            </w:tabs>
            <w:rPr>
              <w:rStyle w:val="a7"/>
              <w:noProof/>
              <w:u w:val="none"/>
              <w:lang w:val="en-US"/>
            </w:rPr>
          </w:pPr>
          <w:r>
            <w:rPr>
              <w:noProof/>
            </w:rPr>
            <w:tab/>
          </w:r>
          <w:hyperlink w:anchor="_Toc188562122" w:history="1">
            <w:r w:rsidR="008248AE" w:rsidRPr="008248AE">
              <w:rPr>
                <w:rStyle w:val="a7"/>
                <w:noProof/>
                <w:u w:val="none"/>
                <w:lang w:val="en-US"/>
              </w:rPr>
              <w:t>Заключение</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_Toc188562122 \h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Pr>
                <w:rStyle w:val="a7"/>
                <w:noProof/>
                <w:webHidden/>
                <w:u w:val="none"/>
                <w:lang w:val="en-US"/>
              </w:rPr>
              <w:t>32</w:t>
            </w:r>
            <w:r w:rsidR="008248AE" w:rsidRPr="008248AE">
              <w:rPr>
                <w:rStyle w:val="a7"/>
                <w:noProof/>
                <w:webHidden/>
                <w:u w:val="none"/>
                <w:lang w:val="en-US"/>
              </w:rPr>
              <w:fldChar w:fldCharType="end"/>
            </w:r>
          </w:hyperlink>
        </w:p>
        <w:p w14:paraId="473B57A0" w14:textId="611FE305" w:rsidR="008248AE" w:rsidRPr="008248AE" w:rsidRDefault="00E539CC" w:rsidP="00E539CC">
          <w:pPr>
            <w:pStyle w:val="12"/>
            <w:tabs>
              <w:tab w:val="clear" w:pos="9628"/>
              <w:tab w:val="right" w:leader="dot" w:pos="9356"/>
            </w:tabs>
            <w:rPr>
              <w:rStyle w:val="a7"/>
              <w:noProof/>
              <w:u w:val="none"/>
              <w:lang w:val="en-US"/>
            </w:rPr>
          </w:pPr>
          <w:r>
            <w:rPr>
              <w:noProof/>
            </w:rPr>
            <w:tab/>
          </w:r>
          <w:hyperlink w:anchor="_Toc188562123" w:history="1">
            <w:r w:rsidR="008248AE" w:rsidRPr="008248AE">
              <w:rPr>
                <w:rStyle w:val="a7"/>
                <w:noProof/>
                <w:u w:val="none"/>
                <w:lang w:val="en-US"/>
              </w:rPr>
              <w:t>Список использованных источников</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_Toc188562123 \h </w:instrText>
            </w:r>
            <w:r w:rsidR="008248AE" w:rsidRPr="008248AE">
              <w:rPr>
                <w:rStyle w:val="a7"/>
                <w:noProof/>
                <w:webHidden/>
                <w:u w:val="none"/>
                <w:lang w:val="en-US"/>
              </w:rPr>
            </w:r>
            <w:r w:rsidR="008248AE" w:rsidRPr="008248AE">
              <w:rPr>
                <w:rStyle w:val="a7"/>
                <w:noProof/>
                <w:webHidden/>
                <w:u w:val="none"/>
                <w:lang w:val="en-US"/>
              </w:rPr>
              <w:fldChar w:fldCharType="separate"/>
            </w:r>
            <w:r w:rsidR="00560A44">
              <w:rPr>
                <w:rStyle w:val="a7"/>
                <w:noProof/>
                <w:webHidden/>
                <w:u w:val="none"/>
                <w:lang w:val="en-US"/>
              </w:rPr>
              <w:t>34</w:t>
            </w:r>
            <w:r w:rsidR="008248AE" w:rsidRPr="008248AE">
              <w:rPr>
                <w:rStyle w:val="a7"/>
                <w:noProof/>
                <w:webHidden/>
                <w:u w:val="none"/>
                <w:lang w:val="en-US"/>
              </w:rPr>
              <w:fldChar w:fldCharType="end"/>
            </w:r>
          </w:hyperlink>
        </w:p>
        <w:p w14:paraId="4C0687E1" w14:textId="7271812C" w:rsidR="000646D1" w:rsidRDefault="000646D1" w:rsidP="00917BA1">
          <w:pPr>
            <w:pStyle w:val="12"/>
          </w:pPr>
          <w:r w:rsidRPr="008248AE">
            <w:rPr>
              <w:rStyle w:val="a7"/>
              <w:noProof/>
              <w:u w:val="none"/>
              <w:lang w:val="en-US"/>
            </w:rPr>
            <w:fldChar w:fldCharType="end"/>
          </w:r>
        </w:p>
        <w:bookmarkStart w:id="6" w:name="_GoBack" w:displacedByCustomXml="next"/>
        <w:bookmarkEnd w:id="6" w:displacedByCustomXml="next"/>
      </w:sdtContent>
    </w:sdt>
    <w:p w14:paraId="35726492" w14:textId="1768C8F8" w:rsidR="00347319" w:rsidRDefault="00917BA1" w:rsidP="008248AE">
      <w:pPr>
        <w:ind w:firstLine="709"/>
        <w:jc w:val="left"/>
      </w:pPr>
      <w:r>
        <w:br w:type="page"/>
      </w:r>
    </w:p>
    <w:p w14:paraId="6829125D" w14:textId="746DDADE" w:rsidR="001C6049" w:rsidRPr="003B3E07" w:rsidRDefault="001C6049" w:rsidP="00D90A79">
      <w:pPr>
        <w:pStyle w:val="VVSU"/>
        <w:spacing w:before="0" w:line="240" w:lineRule="auto"/>
        <w:jc w:val="center"/>
        <w:rPr>
          <w:rFonts w:eastAsiaTheme="minorEastAsia"/>
          <w:lang w:eastAsia="ru-RU"/>
        </w:rPr>
      </w:pPr>
      <w:bookmarkStart w:id="7" w:name="_Toc188562117"/>
      <w:r w:rsidRPr="00D90A79">
        <w:rPr>
          <w:rFonts w:eastAsiaTheme="minorEastAsia"/>
          <w:sz w:val="30"/>
          <w:szCs w:val="30"/>
          <w:lang w:eastAsia="ru-RU"/>
        </w:rPr>
        <w:lastRenderedPageBreak/>
        <w:t>Введение</w:t>
      </w:r>
      <w:bookmarkEnd w:id="7"/>
    </w:p>
    <w:p w14:paraId="755859B0" w14:textId="6A425EBA" w:rsidR="00614CEC" w:rsidRPr="00AE54D3" w:rsidRDefault="00614CEC" w:rsidP="00AE54D3">
      <w:pPr>
        <w:autoSpaceDE w:val="0"/>
        <w:autoSpaceDN w:val="0"/>
        <w:adjustRightInd w:val="0"/>
        <w:ind w:firstLine="709"/>
        <w:rPr>
          <w:kern w:val="0"/>
        </w:rPr>
      </w:pPr>
      <w:r w:rsidRPr="00AE54D3">
        <w:rPr>
          <w:kern w:val="0"/>
        </w:rPr>
        <w:t>Цель производственной научно-исследовательской практики систематизация, закрепление и расширение теоретических знаний, практических навыков и умений в процессе выполнения научно-исследовательских задач в рамках тем</w:t>
      </w:r>
      <w:r w:rsidR="0095066A">
        <w:rPr>
          <w:kern w:val="0"/>
        </w:rPr>
        <w:t>ы</w:t>
      </w:r>
      <w:r w:rsidRPr="00AE54D3">
        <w:rPr>
          <w:kern w:val="0"/>
        </w:rPr>
        <w:t xml:space="preserve"> магистерской диссертации</w:t>
      </w:r>
      <w:r w:rsidR="0095066A">
        <w:rPr>
          <w:kern w:val="0"/>
        </w:rPr>
        <w:t xml:space="preserve"> «</w:t>
      </w:r>
      <w:r w:rsidR="0095066A" w:rsidRPr="0095066A">
        <w:rPr>
          <w:shd w:val="clear" w:color="auto" w:fill="FFFFFF"/>
        </w:rPr>
        <w:t>Теоретико-методические основы организации проектной деятельности в органах публичной власти Приморского края</w:t>
      </w:r>
      <w:r w:rsidR="0095066A">
        <w:rPr>
          <w:shd w:val="clear" w:color="auto" w:fill="FFFFFF"/>
        </w:rPr>
        <w:t>»</w:t>
      </w:r>
      <w:r w:rsidRPr="00AE54D3">
        <w:rPr>
          <w:kern w:val="0"/>
        </w:rPr>
        <w:t>.</w:t>
      </w:r>
    </w:p>
    <w:p w14:paraId="3C2ADDA0" w14:textId="77777777" w:rsidR="00614CEC" w:rsidRPr="00AE54D3" w:rsidRDefault="00614CEC" w:rsidP="00AE54D3">
      <w:pPr>
        <w:autoSpaceDE w:val="0"/>
        <w:autoSpaceDN w:val="0"/>
        <w:adjustRightInd w:val="0"/>
        <w:ind w:firstLine="709"/>
        <w:rPr>
          <w:kern w:val="0"/>
        </w:rPr>
      </w:pPr>
      <w:r w:rsidRPr="00AE54D3">
        <w:rPr>
          <w:kern w:val="0"/>
        </w:rPr>
        <w:t xml:space="preserve">Задачами практики являются: </w:t>
      </w:r>
    </w:p>
    <w:p w14:paraId="785703EE" w14:textId="1D011517" w:rsidR="0095066A" w:rsidRDefault="0095066A" w:rsidP="0095066A">
      <w:pPr>
        <w:pStyle w:val="VVSU1"/>
        <w:numPr>
          <w:ilvl w:val="0"/>
          <w:numId w:val="2"/>
        </w:numPr>
        <w:ind w:left="0" w:firstLine="709"/>
        <w:rPr>
          <w:rFonts w:eastAsia="Times New Roman"/>
        </w:rPr>
      </w:pPr>
      <w:r w:rsidRPr="002227DE">
        <w:rPr>
          <w:rFonts w:eastAsia="Times New Roman"/>
        </w:rPr>
        <w:t xml:space="preserve">исследовать и описать существующие методы организации проектной деятельности в органах публичной власти Приморского края </w:t>
      </w:r>
      <w:r w:rsidR="00E6024D">
        <w:rPr>
          <w:szCs w:val="28"/>
        </w:rPr>
        <w:t xml:space="preserve">на примере </w:t>
      </w:r>
      <w:r w:rsidR="00E6024D" w:rsidRPr="005F7C1B">
        <w:rPr>
          <w:szCs w:val="28"/>
          <w:shd w:val="clear" w:color="auto" w:fill="FFFFFF"/>
        </w:rPr>
        <w:t>Агентств</w:t>
      </w:r>
      <w:r w:rsidR="00E6024D">
        <w:rPr>
          <w:szCs w:val="28"/>
          <w:shd w:val="clear" w:color="auto" w:fill="FFFFFF"/>
        </w:rPr>
        <w:t>а</w:t>
      </w:r>
      <w:r w:rsidR="00E6024D" w:rsidRPr="005F7C1B">
        <w:rPr>
          <w:szCs w:val="28"/>
          <w:shd w:val="clear" w:color="auto" w:fill="FFFFFF"/>
        </w:rPr>
        <w:t xml:space="preserve"> проектного управления Приморского края</w:t>
      </w:r>
      <w:r w:rsidR="00E6024D" w:rsidRPr="002227DE">
        <w:rPr>
          <w:rFonts w:eastAsia="Times New Roman"/>
        </w:rPr>
        <w:t xml:space="preserve"> </w:t>
      </w:r>
      <w:r w:rsidRPr="002227DE">
        <w:rPr>
          <w:rFonts w:eastAsia="Times New Roman"/>
        </w:rPr>
        <w:t>и применяемые критерии оценки реализуемых проектов;</w:t>
      </w:r>
    </w:p>
    <w:p w14:paraId="3D3EC20A" w14:textId="77777777" w:rsidR="0095066A" w:rsidRDefault="0095066A" w:rsidP="0095066A">
      <w:pPr>
        <w:pStyle w:val="VVSU1"/>
        <w:numPr>
          <w:ilvl w:val="0"/>
          <w:numId w:val="2"/>
        </w:numPr>
        <w:ind w:left="0" w:firstLine="709"/>
        <w:rPr>
          <w:rFonts w:eastAsia="Times New Roman"/>
        </w:rPr>
      </w:pPr>
      <w:r w:rsidRPr="002227DE">
        <w:rPr>
          <w:rFonts w:eastAsia="Times New Roman"/>
        </w:rPr>
        <w:t>составить план-конспект лекции по разработке механизма и методологии организации проектной деятельности в органах публичной власти Приморского края;</w:t>
      </w:r>
    </w:p>
    <w:p w14:paraId="2BA6C7C9" w14:textId="77777777" w:rsidR="0095066A" w:rsidRPr="002227DE" w:rsidRDefault="0095066A" w:rsidP="0095066A">
      <w:pPr>
        <w:pStyle w:val="VVSU1"/>
        <w:numPr>
          <w:ilvl w:val="0"/>
          <w:numId w:val="2"/>
        </w:numPr>
        <w:ind w:left="0" w:firstLine="709"/>
        <w:rPr>
          <w:rFonts w:eastAsia="Times New Roman"/>
        </w:rPr>
      </w:pPr>
      <w:r w:rsidRPr="002227DE">
        <w:rPr>
          <w:szCs w:val="28"/>
        </w:rPr>
        <w:t>п</w:t>
      </w:r>
      <w:r w:rsidRPr="002227DE">
        <w:rPr>
          <w:color w:val="000000"/>
          <w:szCs w:val="28"/>
        </w:rPr>
        <w:t xml:space="preserve">ровести стратегический анализ перспектив развития </w:t>
      </w:r>
      <w:r w:rsidRPr="002227DE">
        <w:rPr>
          <w:szCs w:val="28"/>
        </w:rPr>
        <w:t>проектной деятельности в органах публичной власти Приморского края</w:t>
      </w:r>
      <w:r w:rsidRPr="002227DE">
        <w:rPr>
          <w:color w:val="000000"/>
          <w:szCs w:val="28"/>
        </w:rPr>
        <w:t xml:space="preserve"> и использования методологии проектного управления для решения проблем социально-экономического развития территории, предложить мероприятия по решению вскрытых проблем, обосновав их выбор на основе разработанных социально-экономических критериев;</w:t>
      </w:r>
    </w:p>
    <w:p w14:paraId="384B2ECE" w14:textId="77777777" w:rsidR="0095066A" w:rsidRPr="002227DE" w:rsidRDefault="0095066A" w:rsidP="0095066A">
      <w:pPr>
        <w:pStyle w:val="VVSU1"/>
        <w:numPr>
          <w:ilvl w:val="0"/>
          <w:numId w:val="2"/>
        </w:numPr>
        <w:ind w:left="0" w:firstLine="709"/>
        <w:rPr>
          <w:rFonts w:eastAsia="Times New Roman"/>
        </w:rPr>
      </w:pPr>
      <w:r w:rsidRPr="002227DE">
        <w:rPr>
          <w:color w:val="000000"/>
          <w:szCs w:val="28"/>
        </w:rPr>
        <w:t>составить библиографический список по теме исследования;</w:t>
      </w:r>
    </w:p>
    <w:p w14:paraId="374F64EF" w14:textId="77777777" w:rsidR="0095066A" w:rsidRPr="002227DE" w:rsidRDefault="0095066A" w:rsidP="0095066A">
      <w:pPr>
        <w:pStyle w:val="VVSU1"/>
        <w:numPr>
          <w:ilvl w:val="0"/>
          <w:numId w:val="2"/>
        </w:numPr>
        <w:ind w:left="0" w:firstLine="709"/>
        <w:rPr>
          <w:rFonts w:eastAsia="Times New Roman"/>
        </w:rPr>
      </w:pPr>
      <w:r w:rsidRPr="002227DE">
        <w:rPr>
          <w:color w:val="000000"/>
          <w:szCs w:val="28"/>
        </w:rPr>
        <w:t xml:space="preserve">оформить документы по практике. </w:t>
      </w:r>
    </w:p>
    <w:p w14:paraId="3E8E3EFF" w14:textId="060D0A77" w:rsidR="00614CEC" w:rsidRPr="00AE54D3" w:rsidRDefault="0095066A" w:rsidP="00AE54D3">
      <w:pPr>
        <w:pStyle w:val="ab"/>
        <w:spacing w:before="0" w:beforeAutospacing="0" w:after="0" w:afterAutospacing="0" w:line="360" w:lineRule="auto"/>
        <w:ind w:firstLine="709"/>
        <w:jc w:val="both"/>
        <w:rPr>
          <w:sz w:val="28"/>
          <w:szCs w:val="28"/>
        </w:rPr>
      </w:pPr>
      <w:r>
        <w:rPr>
          <w:sz w:val="28"/>
          <w:szCs w:val="28"/>
        </w:rPr>
        <w:t>А</w:t>
      </w:r>
      <w:r w:rsidR="00614CEC" w:rsidRPr="00AE54D3">
        <w:rPr>
          <w:sz w:val="28"/>
          <w:szCs w:val="28"/>
        </w:rPr>
        <w:t>ктуальность темы обоснована необходимостью повышения эффективности государственного управления, вовлечения граждан в процесс принятия решений, подготовки квалифицированных кадров и адаптации к современным вызовам. Исследование проектной деятельности в органах публичной власти Приморского края является важным шагом к достижению этих целей.</w:t>
      </w:r>
    </w:p>
    <w:p w14:paraId="460EE28E" w14:textId="3D5719B3" w:rsidR="004A610F" w:rsidRDefault="004A610F" w:rsidP="004A610F">
      <w:pPr>
        <w:pStyle w:val="msonormaldop"/>
        <w:spacing w:line="360" w:lineRule="auto"/>
        <w:rPr>
          <w:sz w:val="28"/>
          <w:szCs w:val="28"/>
        </w:rPr>
      </w:pPr>
      <w:r>
        <w:rPr>
          <w:sz w:val="28"/>
          <w:szCs w:val="28"/>
        </w:rPr>
        <w:t>Основные методы</w:t>
      </w:r>
      <w:r w:rsidR="0095066A">
        <w:rPr>
          <w:sz w:val="28"/>
          <w:szCs w:val="28"/>
        </w:rPr>
        <w:t xml:space="preserve"> исследования</w:t>
      </w:r>
      <w:r>
        <w:rPr>
          <w:sz w:val="28"/>
          <w:szCs w:val="28"/>
        </w:rPr>
        <w:t>:</w:t>
      </w:r>
    </w:p>
    <w:p w14:paraId="44163E92" w14:textId="0F1A75D6" w:rsidR="004A610F" w:rsidRPr="002227DE" w:rsidRDefault="004A610F" w:rsidP="007256B5">
      <w:pPr>
        <w:pStyle w:val="VVSU1"/>
        <w:numPr>
          <w:ilvl w:val="0"/>
          <w:numId w:val="2"/>
        </w:numPr>
        <w:ind w:left="0" w:firstLine="709"/>
        <w:rPr>
          <w:color w:val="000000"/>
          <w:szCs w:val="28"/>
        </w:rPr>
      </w:pPr>
      <w:r w:rsidRPr="002227DE">
        <w:rPr>
          <w:color w:val="000000"/>
          <w:szCs w:val="28"/>
        </w:rPr>
        <w:t>анализ информационных источников по проблеме исследования,</w:t>
      </w:r>
    </w:p>
    <w:p w14:paraId="44090DDD" w14:textId="7767D0CE" w:rsidR="004A610F" w:rsidRPr="002227DE" w:rsidRDefault="004A610F" w:rsidP="007256B5">
      <w:pPr>
        <w:pStyle w:val="VVSU1"/>
        <w:numPr>
          <w:ilvl w:val="0"/>
          <w:numId w:val="2"/>
        </w:numPr>
        <w:ind w:left="0" w:firstLine="709"/>
        <w:rPr>
          <w:color w:val="000000"/>
          <w:szCs w:val="28"/>
        </w:rPr>
      </w:pPr>
      <w:r w:rsidRPr="002227DE">
        <w:rPr>
          <w:color w:val="000000"/>
          <w:szCs w:val="28"/>
        </w:rPr>
        <w:t>метод обобщения</w:t>
      </w:r>
      <w:r w:rsidR="0095066A">
        <w:rPr>
          <w:color w:val="000000"/>
          <w:szCs w:val="28"/>
        </w:rPr>
        <w:t>.</w:t>
      </w:r>
    </w:p>
    <w:p w14:paraId="1AE70330" w14:textId="6B6DE723" w:rsidR="004A610F" w:rsidRDefault="004A610F" w:rsidP="004A610F">
      <w:pPr>
        <w:pStyle w:val="msonormaldop"/>
        <w:spacing w:line="360" w:lineRule="auto"/>
        <w:rPr>
          <w:sz w:val="28"/>
          <w:szCs w:val="28"/>
        </w:rPr>
      </w:pPr>
      <w:r>
        <w:rPr>
          <w:sz w:val="28"/>
          <w:szCs w:val="28"/>
        </w:rPr>
        <w:lastRenderedPageBreak/>
        <w:t xml:space="preserve">Объект исследования </w:t>
      </w:r>
      <w:r w:rsidR="002227DE">
        <w:rPr>
          <w:sz w:val="28"/>
          <w:szCs w:val="28"/>
        </w:rPr>
        <w:t xml:space="preserve">– </w:t>
      </w:r>
      <w:r w:rsidRPr="00D179FE">
        <w:rPr>
          <w:sz w:val="28"/>
          <w:szCs w:val="28"/>
        </w:rPr>
        <w:t>проектн</w:t>
      </w:r>
      <w:r>
        <w:rPr>
          <w:sz w:val="28"/>
          <w:szCs w:val="28"/>
        </w:rPr>
        <w:t xml:space="preserve">ая </w:t>
      </w:r>
      <w:r w:rsidRPr="00D179FE">
        <w:rPr>
          <w:sz w:val="28"/>
          <w:szCs w:val="28"/>
        </w:rPr>
        <w:t>деятельност</w:t>
      </w:r>
      <w:r>
        <w:rPr>
          <w:sz w:val="28"/>
          <w:szCs w:val="28"/>
        </w:rPr>
        <w:t xml:space="preserve">ь </w:t>
      </w:r>
      <w:r w:rsidRPr="00D179FE">
        <w:rPr>
          <w:sz w:val="28"/>
          <w:szCs w:val="28"/>
        </w:rPr>
        <w:t>в</w:t>
      </w:r>
      <w:r>
        <w:rPr>
          <w:sz w:val="28"/>
          <w:szCs w:val="28"/>
        </w:rPr>
        <w:t xml:space="preserve"> </w:t>
      </w:r>
      <w:r w:rsidRPr="00D179FE">
        <w:rPr>
          <w:sz w:val="28"/>
          <w:szCs w:val="28"/>
        </w:rPr>
        <w:t>органах</w:t>
      </w:r>
      <w:r>
        <w:rPr>
          <w:sz w:val="28"/>
          <w:szCs w:val="28"/>
        </w:rPr>
        <w:t xml:space="preserve"> </w:t>
      </w:r>
      <w:r w:rsidRPr="00D179FE">
        <w:rPr>
          <w:sz w:val="28"/>
          <w:szCs w:val="28"/>
        </w:rPr>
        <w:t>публичной</w:t>
      </w:r>
      <w:r>
        <w:rPr>
          <w:sz w:val="28"/>
          <w:szCs w:val="28"/>
        </w:rPr>
        <w:t xml:space="preserve"> </w:t>
      </w:r>
      <w:r w:rsidRPr="00D179FE">
        <w:rPr>
          <w:sz w:val="28"/>
          <w:szCs w:val="28"/>
        </w:rPr>
        <w:t>власти</w:t>
      </w:r>
      <w:r w:rsidR="0095066A">
        <w:rPr>
          <w:sz w:val="28"/>
          <w:szCs w:val="28"/>
        </w:rPr>
        <w:t xml:space="preserve"> на примере </w:t>
      </w:r>
      <w:r w:rsidR="0095066A" w:rsidRPr="005F7C1B">
        <w:rPr>
          <w:sz w:val="28"/>
          <w:szCs w:val="28"/>
          <w:shd w:val="clear" w:color="auto" w:fill="FFFFFF"/>
        </w:rPr>
        <w:t>Агентств</w:t>
      </w:r>
      <w:r w:rsidR="0095066A">
        <w:rPr>
          <w:sz w:val="28"/>
          <w:szCs w:val="28"/>
          <w:shd w:val="clear" w:color="auto" w:fill="FFFFFF"/>
        </w:rPr>
        <w:t>а</w:t>
      </w:r>
      <w:r w:rsidR="0095066A" w:rsidRPr="005F7C1B">
        <w:rPr>
          <w:sz w:val="28"/>
          <w:szCs w:val="28"/>
          <w:shd w:val="clear" w:color="auto" w:fill="FFFFFF"/>
        </w:rPr>
        <w:t xml:space="preserve"> проектного управления Приморского края</w:t>
      </w:r>
      <w:r>
        <w:rPr>
          <w:sz w:val="28"/>
          <w:szCs w:val="28"/>
        </w:rPr>
        <w:t>.</w:t>
      </w:r>
    </w:p>
    <w:p w14:paraId="2B71FEFD" w14:textId="77777777" w:rsidR="004A610F" w:rsidRDefault="004A610F" w:rsidP="004A610F">
      <w:pPr>
        <w:pStyle w:val="msonormaldop"/>
        <w:spacing w:line="360" w:lineRule="auto"/>
        <w:rPr>
          <w:sz w:val="28"/>
          <w:szCs w:val="28"/>
        </w:rPr>
      </w:pPr>
      <w:r>
        <w:rPr>
          <w:sz w:val="28"/>
          <w:szCs w:val="28"/>
        </w:rPr>
        <w:t xml:space="preserve">Предмет исследования – процесс </w:t>
      </w:r>
      <w:r w:rsidRPr="00D179FE">
        <w:rPr>
          <w:sz w:val="28"/>
          <w:szCs w:val="28"/>
        </w:rPr>
        <w:t>организации</w:t>
      </w:r>
      <w:r>
        <w:rPr>
          <w:sz w:val="28"/>
          <w:szCs w:val="28"/>
        </w:rPr>
        <w:t xml:space="preserve"> </w:t>
      </w:r>
      <w:r w:rsidRPr="00D179FE">
        <w:rPr>
          <w:sz w:val="28"/>
          <w:szCs w:val="28"/>
        </w:rPr>
        <w:t>проектной</w:t>
      </w:r>
      <w:r>
        <w:rPr>
          <w:sz w:val="28"/>
          <w:szCs w:val="28"/>
        </w:rPr>
        <w:t xml:space="preserve"> </w:t>
      </w:r>
      <w:r w:rsidRPr="00D179FE">
        <w:rPr>
          <w:sz w:val="28"/>
          <w:szCs w:val="28"/>
        </w:rPr>
        <w:t>деятельности</w:t>
      </w:r>
      <w:r>
        <w:rPr>
          <w:sz w:val="28"/>
          <w:szCs w:val="28"/>
        </w:rPr>
        <w:t xml:space="preserve"> </w:t>
      </w:r>
      <w:r w:rsidRPr="00D179FE">
        <w:rPr>
          <w:sz w:val="28"/>
          <w:szCs w:val="28"/>
        </w:rPr>
        <w:t>в</w:t>
      </w:r>
      <w:r>
        <w:rPr>
          <w:sz w:val="28"/>
          <w:szCs w:val="28"/>
        </w:rPr>
        <w:t xml:space="preserve"> </w:t>
      </w:r>
      <w:r w:rsidRPr="00D179FE">
        <w:rPr>
          <w:sz w:val="28"/>
          <w:szCs w:val="28"/>
        </w:rPr>
        <w:t>органах</w:t>
      </w:r>
      <w:r>
        <w:rPr>
          <w:sz w:val="28"/>
          <w:szCs w:val="28"/>
        </w:rPr>
        <w:t xml:space="preserve"> </w:t>
      </w:r>
      <w:r w:rsidRPr="00D179FE">
        <w:rPr>
          <w:sz w:val="28"/>
          <w:szCs w:val="28"/>
        </w:rPr>
        <w:t>публичной</w:t>
      </w:r>
      <w:r>
        <w:rPr>
          <w:sz w:val="28"/>
          <w:szCs w:val="28"/>
        </w:rPr>
        <w:t xml:space="preserve"> </w:t>
      </w:r>
      <w:r w:rsidRPr="00D179FE">
        <w:rPr>
          <w:sz w:val="28"/>
          <w:szCs w:val="28"/>
        </w:rPr>
        <w:t>власти</w:t>
      </w:r>
      <w:r>
        <w:rPr>
          <w:sz w:val="28"/>
          <w:szCs w:val="28"/>
        </w:rPr>
        <w:t xml:space="preserve"> </w:t>
      </w:r>
      <w:r w:rsidRPr="00D179FE">
        <w:rPr>
          <w:sz w:val="28"/>
          <w:szCs w:val="28"/>
        </w:rPr>
        <w:t>Приморского</w:t>
      </w:r>
      <w:r>
        <w:rPr>
          <w:sz w:val="28"/>
          <w:szCs w:val="28"/>
        </w:rPr>
        <w:t xml:space="preserve"> </w:t>
      </w:r>
      <w:r w:rsidRPr="00D179FE">
        <w:rPr>
          <w:sz w:val="28"/>
          <w:szCs w:val="28"/>
        </w:rPr>
        <w:t>края</w:t>
      </w:r>
      <w:r>
        <w:rPr>
          <w:sz w:val="28"/>
          <w:szCs w:val="28"/>
        </w:rPr>
        <w:t>.</w:t>
      </w:r>
    </w:p>
    <w:p w14:paraId="4F4FEC60" w14:textId="3E930606" w:rsidR="004A610F" w:rsidRPr="005F7C1B" w:rsidRDefault="004A610F" w:rsidP="004A610F">
      <w:pPr>
        <w:pStyle w:val="msonormaldop"/>
        <w:spacing w:line="360" w:lineRule="auto"/>
        <w:rPr>
          <w:sz w:val="28"/>
          <w:szCs w:val="28"/>
        </w:rPr>
      </w:pPr>
      <w:r w:rsidRPr="005F7C1B">
        <w:rPr>
          <w:sz w:val="28"/>
          <w:szCs w:val="28"/>
          <w:shd w:val="clear" w:color="auto" w:fill="FFFFFF"/>
        </w:rPr>
        <w:t xml:space="preserve">Место </w:t>
      </w:r>
      <w:r>
        <w:rPr>
          <w:sz w:val="28"/>
          <w:szCs w:val="28"/>
          <w:shd w:val="clear" w:color="auto" w:fill="FFFFFF"/>
        </w:rPr>
        <w:t xml:space="preserve">прохождения </w:t>
      </w:r>
      <w:r w:rsidRPr="005F7C1B">
        <w:rPr>
          <w:sz w:val="28"/>
          <w:szCs w:val="28"/>
          <w:shd w:val="clear" w:color="auto" w:fill="FFFFFF"/>
        </w:rPr>
        <w:t xml:space="preserve">практики </w:t>
      </w:r>
      <w:r w:rsidR="002227DE">
        <w:rPr>
          <w:sz w:val="28"/>
          <w:szCs w:val="28"/>
        </w:rPr>
        <w:t xml:space="preserve">– </w:t>
      </w:r>
      <w:r w:rsidRPr="005F7C1B">
        <w:rPr>
          <w:sz w:val="28"/>
          <w:szCs w:val="28"/>
          <w:shd w:val="clear" w:color="auto" w:fill="FFFFFF"/>
        </w:rPr>
        <w:t>Агентство проектного управления Приморского края</w:t>
      </w:r>
      <w:r>
        <w:rPr>
          <w:sz w:val="28"/>
          <w:szCs w:val="28"/>
          <w:shd w:val="clear" w:color="auto" w:fill="FFFFFF"/>
        </w:rPr>
        <w:t>.</w:t>
      </w:r>
    </w:p>
    <w:p w14:paraId="482C0F1E" w14:textId="57C976BD" w:rsidR="004A610F" w:rsidRDefault="004A610F" w:rsidP="004A610F">
      <w:pPr>
        <w:pStyle w:val="msonormaldop"/>
        <w:spacing w:line="360" w:lineRule="auto"/>
        <w:rPr>
          <w:sz w:val="28"/>
          <w:szCs w:val="28"/>
        </w:rPr>
      </w:pPr>
      <w:r>
        <w:rPr>
          <w:sz w:val="28"/>
          <w:szCs w:val="28"/>
        </w:rPr>
        <w:t xml:space="preserve">Научно-исследовательская работа в рамках практики осуществлялась </w:t>
      </w:r>
      <w:r w:rsidR="00E6024D">
        <w:rPr>
          <w:sz w:val="28"/>
          <w:szCs w:val="28"/>
        </w:rPr>
        <w:t>таким образом</w:t>
      </w:r>
      <w:r>
        <w:rPr>
          <w:sz w:val="28"/>
          <w:szCs w:val="28"/>
        </w:rPr>
        <w:t>:</w:t>
      </w:r>
    </w:p>
    <w:p w14:paraId="5D4CCF7B" w14:textId="763A740E" w:rsidR="004A610F" w:rsidRPr="002227DE" w:rsidRDefault="004A610F" w:rsidP="00E6024D">
      <w:pPr>
        <w:pStyle w:val="VVSU1"/>
        <w:numPr>
          <w:ilvl w:val="0"/>
          <w:numId w:val="6"/>
        </w:numPr>
        <w:rPr>
          <w:color w:val="000000"/>
          <w:szCs w:val="28"/>
        </w:rPr>
      </w:pPr>
      <w:r w:rsidRPr="002227DE">
        <w:rPr>
          <w:color w:val="000000"/>
          <w:szCs w:val="28"/>
        </w:rPr>
        <w:t>выборка и анализ нормативных документов по теме исследования</w:t>
      </w:r>
      <w:r w:rsidR="0095066A">
        <w:rPr>
          <w:color w:val="000000"/>
          <w:szCs w:val="28"/>
        </w:rPr>
        <w:t>;</w:t>
      </w:r>
    </w:p>
    <w:p w14:paraId="66C09CDD" w14:textId="1BAB3ADF" w:rsidR="004A610F" w:rsidRPr="002227DE" w:rsidRDefault="004A610F" w:rsidP="00E6024D">
      <w:pPr>
        <w:pStyle w:val="VVSU1"/>
        <w:numPr>
          <w:ilvl w:val="0"/>
          <w:numId w:val="6"/>
        </w:numPr>
        <w:rPr>
          <w:color w:val="000000"/>
          <w:szCs w:val="28"/>
        </w:rPr>
      </w:pPr>
      <w:r w:rsidRPr="002227DE">
        <w:rPr>
          <w:color w:val="000000"/>
          <w:szCs w:val="28"/>
        </w:rPr>
        <w:t>анализ официальных сайтов Приморского края</w:t>
      </w:r>
      <w:r w:rsidR="0095066A">
        <w:rPr>
          <w:color w:val="000000"/>
          <w:szCs w:val="28"/>
        </w:rPr>
        <w:t>;</w:t>
      </w:r>
    </w:p>
    <w:p w14:paraId="064EBBCE" w14:textId="3E182BC1" w:rsidR="004A610F" w:rsidRPr="002227DE" w:rsidRDefault="0095066A" w:rsidP="00E6024D">
      <w:pPr>
        <w:pStyle w:val="VVSU1"/>
        <w:numPr>
          <w:ilvl w:val="0"/>
          <w:numId w:val="6"/>
        </w:numPr>
        <w:rPr>
          <w:color w:val="000000"/>
          <w:szCs w:val="28"/>
        </w:rPr>
      </w:pPr>
      <w:r>
        <w:rPr>
          <w:color w:val="000000"/>
          <w:szCs w:val="28"/>
        </w:rPr>
        <w:t>поиск и выбор с</w:t>
      </w:r>
      <w:r w:rsidR="004A610F" w:rsidRPr="002227DE">
        <w:rPr>
          <w:color w:val="000000"/>
          <w:szCs w:val="28"/>
        </w:rPr>
        <w:t xml:space="preserve">татей и монографий по теме исследования в научной электронной библиотеке eLIBRARY.RU и </w:t>
      </w:r>
      <w:proofErr w:type="spellStart"/>
      <w:r w:rsidR="004A610F" w:rsidRPr="002227DE">
        <w:rPr>
          <w:color w:val="000000"/>
          <w:szCs w:val="28"/>
        </w:rPr>
        <w:t>Киберленинке</w:t>
      </w:r>
      <w:proofErr w:type="spellEnd"/>
      <w:r w:rsidR="004A610F" w:rsidRPr="002227DE">
        <w:rPr>
          <w:color w:val="000000"/>
          <w:szCs w:val="28"/>
        </w:rPr>
        <w:t xml:space="preserve">, выборка информационных источников в ЭБС (Лань, </w:t>
      </w:r>
      <w:proofErr w:type="spellStart"/>
      <w:r w:rsidR="004A610F" w:rsidRPr="002227DE">
        <w:rPr>
          <w:color w:val="000000"/>
          <w:szCs w:val="28"/>
        </w:rPr>
        <w:t>Знаниум</w:t>
      </w:r>
      <w:proofErr w:type="spellEnd"/>
      <w:r w:rsidR="004A610F" w:rsidRPr="002227DE">
        <w:rPr>
          <w:color w:val="000000"/>
          <w:szCs w:val="28"/>
        </w:rPr>
        <w:t xml:space="preserve"> и др.)</w:t>
      </w:r>
      <w:r>
        <w:rPr>
          <w:color w:val="000000"/>
          <w:szCs w:val="28"/>
        </w:rPr>
        <w:t>;</w:t>
      </w:r>
    </w:p>
    <w:p w14:paraId="1587886F" w14:textId="57FED136" w:rsidR="004A610F" w:rsidRPr="002227DE" w:rsidRDefault="004A610F" w:rsidP="00E6024D">
      <w:pPr>
        <w:pStyle w:val="VVSU1"/>
        <w:numPr>
          <w:ilvl w:val="0"/>
          <w:numId w:val="6"/>
        </w:numPr>
        <w:rPr>
          <w:color w:val="000000"/>
          <w:szCs w:val="28"/>
        </w:rPr>
      </w:pPr>
      <w:r w:rsidRPr="002227DE">
        <w:rPr>
          <w:color w:val="000000"/>
          <w:szCs w:val="28"/>
        </w:rPr>
        <w:t>работа с каталогами и картотеками библиотек по выявлению информационных источников по теме исследования</w:t>
      </w:r>
      <w:r w:rsidR="0095066A">
        <w:rPr>
          <w:color w:val="000000"/>
          <w:szCs w:val="28"/>
        </w:rPr>
        <w:t>;</w:t>
      </w:r>
    </w:p>
    <w:p w14:paraId="0B89BF74" w14:textId="35C7AA31" w:rsidR="004A610F" w:rsidRPr="002227DE" w:rsidRDefault="004A610F" w:rsidP="00E6024D">
      <w:pPr>
        <w:pStyle w:val="VVSU1"/>
        <w:numPr>
          <w:ilvl w:val="0"/>
          <w:numId w:val="6"/>
        </w:numPr>
        <w:rPr>
          <w:color w:val="000000"/>
          <w:szCs w:val="28"/>
        </w:rPr>
      </w:pPr>
      <w:r w:rsidRPr="002227DE">
        <w:rPr>
          <w:color w:val="000000"/>
          <w:szCs w:val="28"/>
        </w:rPr>
        <w:t>обобщение полученной информации и выполнение заданий по практике</w:t>
      </w:r>
      <w:r w:rsidR="0095066A">
        <w:rPr>
          <w:color w:val="000000"/>
          <w:szCs w:val="28"/>
        </w:rPr>
        <w:t>;</w:t>
      </w:r>
    </w:p>
    <w:p w14:paraId="3E82704D" w14:textId="434A6399" w:rsidR="004A610F" w:rsidRPr="002227DE" w:rsidRDefault="004A610F" w:rsidP="00E6024D">
      <w:pPr>
        <w:pStyle w:val="VVSU1"/>
        <w:numPr>
          <w:ilvl w:val="0"/>
          <w:numId w:val="6"/>
        </w:numPr>
        <w:rPr>
          <w:color w:val="000000"/>
          <w:szCs w:val="28"/>
        </w:rPr>
      </w:pPr>
      <w:r w:rsidRPr="002227DE">
        <w:rPr>
          <w:color w:val="000000"/>
          <w:szCs w:val="28"/>
        </w:rPr>
        <w:t>отбор использованных источников и их библиографическое оформление (результат представлен в разделе работы «Список использованных источников».</w:t>
      </w:r>
    </w:p>
    <w:p w14:paraId="5EACAE8E" w14:textId="657557C6" w:rsidR="002227DE" w:rsidRDefault="002227DE" w:rsidP="007111D2">
      <w:pPr>
        <w:jc w:val="left"/>
        <w:rPr>
          <w:bCs/>
        </w:rPr>
      </w:pPr>
      <w:r>
        <w:rPr>
          <w:bCs/>
        </w:rPr>
        <w:br w:type="page"/>
      </w:r>
    </w:p>
    <w:p w14:paraId="14C62301" w14:textId="6D49B21B" w:rsidR="00E6024D" w:rsidRPr="00096289" w:rsidRDefault="00E6024D" w:rsidP="00096289">
      <w:pPr>
        <w:pStyle w:val="msonormaldop"/>
        <w:numPr>
          <w:ilvl w:val="1"/>
          <w:numId w:val="21"/>
        </w:numPr>
        <w:suppressAutoHyphens/>
        <w:ind w:left="993" w:hanging="284"/>
        <w:outlineLvl w:val="1"/>
        <w:rPr>
          <w:rFonts w:ascii="Arial cyr" w:hAnsi="Arial cyr" w:cs="Arial"/>
          <w:bCs/>
          <w:iCs/>
          <w:sz w:val="30"/>
          <w:szCs w:val="30"/>
        </w:rPr>
      </w:pPr>
      <w:bookmarkStart w:id="8" w:name="_Toc188562119"/>
      <w:bookmarkStart w:id="9" w:name="_Hlk188557424"/>
      <w:commentRangeStart w:id="10"/>
      <w:r w:rsidRPr="005869D9">
        <w:rPr>
          <w:rFonts w:ascii="Arial cyr" w:hAnsi="Arial cyr" w:cs="Arial"/>
          <w:bCs/>
          <w:iCs/>
          <w:color w:val="000000"/>
          <w:sz w:val="28"/>
          <w:szCs w:val="28"/>
        </w:rPr>
        <w:lastRenderedPageBreak/>
        <w:t>М</w:t>
      </w:r>
      <w:r w:rsidR="00CB55F1" w:rsidRPr="005869D9">
        <w:rPr>
          <w:rFonts w:ascii="Arial cyr" w:hAnsi="Arial cyr" w:cs="Arial"/>
          <w:bCs/>
          <w:iCs/>
          <w:color w:val="000000"/>
          <w:sz w:val="30"/>
          <w:szCs w:val="30"/>
        </w:rPr>
        <w:t>етод</w:t>
      </w:r>
      <w:r w:rsidRPr="005869D9">
        <w:rPr>
          <w:rFonts w:ascii="Arial cyr" w:hAnsi="Arial cyr" w:cs="Arial"/>
          <w:bCs/>
          <w:iCs/>
          <w:color w:val="000000"/>
          <w:sz w:val="30"/>
          <w:szCs w:val="30"/>
        </w:rPr>
        <w:t>ы</w:t>
      </w:r>
      <w:r w:rsidR="00CB55F1" w:rsidRPr="005869D9">
        <w:rPr>
          <w:rFonts w:ascii="Arial cyr" w:hAnsi="Arial cyr" w:cs="Arial"/>
          <w:bCs/>
          <w:iCs/>
          <w:color w:val="000000"/>
          <w:sz w:val="30"/>
          <w:szCs w:val="30"/>
        </w:rPr>
        <w:t xml:space="preserve"> </w:t>
      </w:r>
      <w:r w:rsidR="00CB55F1" w:rsidRPr="005869D9">
        <w:rPr>
          <w:rFonts w:ascii="Arial cyr" w:hAnsi="Arial cyr" w:cs="Arial"/>
          <w:bCs/>
          <w:iCs/>
          <w:sz w:val="30"/>
          <w:szCs w:val="30"/>
        </w:rPr>
        <w:t>организации проектной деятельности в органах публи</w:t>
      </w:r>
      <w:r w:rsidR="00E539CC" w:rsidRPr="005869D9">
        <w:rPr>
          <w:rFonts w:ascii="Arial cyr" w:hAnsi="Arial cyr" w:cs="Arial"/>
          <w:bCs/>
          <w:iCs/>
          <w:sz w:val="30"/>
          <w:szCs w:val="30"/>
        </w:rPr>
        <w:t>ч</w:t>
      </w:r>
      <w:r w:rsidR="00CB55F1" w:rsidRPr="005869D9">
        <w:rPr>
          <w:rFonts w:ascii="Arial cyr" w:hAnsi="Arial cyr" w:cs="Arial"/>
          <w:bCs/>
          <w:iCs/>
          <w:sz w:val="30"/>
          <w:szCs w:val="30"/>
        </w:rPr>
        <w:t>ной власти Приморского края и применяемые критерии оценки реализуемых проектов</w:t>
      </w:r>
      <w:bookmarkEnd w:id="8"/>
      <w:commentRangeEnd w:id="10"/>
      <w:r w:rsidR="00235584" w:rsidRPr="005869D9">
        <w:rPr>
          <w:rStyle w:val="ac"/>
          <w:rFonts w:ascii="Arial cyr" w:eastAsiaTheme="minorHAnsi" w:hAnsi="Arial cyr"/>
          <w:kern w:val="2"/>
          <w:lang w:eastAsia="en-US"/>
          <w14:ligatures w14:val="standardContextual"/>
        </w:rPr>
        <w:commentReference w:id="10"/>
      </w:r>
    </w:p>
    <w:p w14:paraId="3F42B1AA" w14:textId="0AE78A2B" w:rsidR="00096289" w:rsidRPr="00096289" w:rsidRDefault="00096289" w:rsidP="00096289">
      <w:pPr>
        <w:pStyle w:val="msonormaldop"/>
        <w:suppressAutoHyphens/>
        <w:spacing w:before="240" w:after="120"/>
        <w:outlineLvl w:val="1"/>
        <w:rPr>
          <w:rFonts w:ascii="Arial cyr" w:hAnsi="Arial cyr" w:cs="Arial"/>
          <w:bCs/>
          <w:iCs/>
          <w:sz w:val="30"/>
          <w:szCs w:val="30"/>
        </w:rPr>
      </w:pPr>
      <w:r>
        <w:rPr>
          <w:rFonts w:ascii="Arial" w:hAnsi="Arial" w:cs="Arial"/>
          <w:sz w:val="28"/>
          <w:szCs w:val="28"/>
        </w:rPr>
        <w:t>1.1 Определение методов организации проектной деятельности</w:t>
      </w:r>
    </w:p>
    <w:bookmarkEnd w:id="9"/>
    <w:p w14:paraId="3C2AB0C3" w14:textId="5368E726" w:rsidR="00CB55F1" w:rsidRDefault="00CB55F1" w:rsidP="00E6024D">
      <w:pPr>
        <w:pStyle w:val="VVSU1"/>
        <w:rPr>
          <w:rFonts w:eastAsia="Times New Roman"/>
        </w:rPr>
      </w:pPr>
      <w:r w:rsidRPr="00EE455E">
        <w:rPr>
          <w:rFonts w:eastAsia="Times New Roman"/>
        </w:rPr>
        <w:t xml:space="preserve">В ходе анализа </w:t>
      </w:r>
      <w:r w:rsidR="00E6024D">
        <w:rPr>
          <w:rFonts w:eastAsia="Times New Roman"/>
        </w:rPr>
        <w:t xml:space="preserve">бумажных и электронных </w:t>
      </w:r>
      <w:r w:rsidRPr="00EE455E">
        <w:rPr>
          <w:rFonts w:eastAsia="Times New Roman"/>
        </w:rPr>
        <w:t xml:space="preserve">информационных источников были выявлены следующие </w:t>
      </w:r>
      <w:r w:rsidRPr="00E6024D">
        <w:rPr>
          <w:rFonts w:eastAsia="Times New Roman"/>
        </w:rPr>
        <w:t>методы</w:t>
      </w:r>
      <w:r w:rsidRPr="00EE455E">
        <w:rPr>
          <w:rFonts w:eastAsia="Times New Roman"/>
        </w:rPr>
        <w:t xml:space="preserve"> организации проектной деятельности органов управления:</w:t>
      </w:r>
    </w:p>
    <w:p w14:paraId="0D449296" w14:textId="75B8514F" w:rsidR="00E6024D" w:rsidRPr="00E6024D" w:rsidRDefault="00E6024D" w:rsidP="00E6024D">
      <w:pPr>
        <w:numPr>
          <w:ilvl w:val="0"/>
          <w:numId w:val="2"/>
        </w:numPr>
        <w:shd w:val="clear" w:color="auto" w:fill="FFFFFF"/>
        <w:ind w:left="0" w:firstLine="709"/>
      </w:pPr>
      <w:r w:rsidRPr="00E6024D">
        <w:rPr>
          <w:rStyle w:val="af3"/>
          <w:b w:val="0"/>
        </w:rPr>
        <w:t>Создание проектных ролей, специализированных структурных подразделений и коллегиальных органов</w:t>
      </w:r>
      <w:r w:rsidRPr="00E6024D">
        <w:t>. Например, проектного комитета и проектного офиса. Проектный комитет принимает управленческие стратегические и тактические решения в части планирования и контроля реализации проектов. Проектный офис отвечает за методологическое и организационное обеспечение проектного управления, тактическое и оперативное планирование и контроль портфеля проектов</w:t>
      </w:r>
      <w:r>
        <w:t xml:space="preserve"> </w:t>
      </w:r>
      <w:r w:rsidRPr="00E6024D">
        <w:t xml:space="preserve">[17]. </w:t>
      </w:r>
    </w:p>
    <w:p w14:paraId="1AB838A5" w14:textId="0FFFCED0" w:rsidR="00E6024D" w:rsidRPr="00E6024D" w:rsidRDefault="00E6024D" w:rsidP="00E6024D">
      <w:pPr>
        <w:numPr>
          <w:ilvl w:val="0"/>
          <w:numId w:val="2"/>
        </w:numPr>
        <w:shd w:val="clear" w:color="auto" w:fill="FFFFFF"/>
        <w:ind w:left="0" w:firstLine="709"/>
      </w:pPr>
      <w:r w:rsidRPr="00E6024D">
        <w:rPr>
          <w:rStyle w:val="af3"/>
          <w:b w:val="0"/>
        </w:rPr>
        <w:t>Разработка регламентирующих документов</w:t>
      </w:r>
      <w:r w:rsidRPr="00E6024D">
        <w:t xml:space="preserve">. К ним относятся приказы и порядки, которые определяют реестр проектов, ведомых государственным органом, набор ключевых показателей эффективности (КПЭ) и другие аспекты [6]. </w:t>
      </w:r>
    </w:p>
    <w:p w14:paraId="2861D59A" w14:textId="77777777" w:rsidR="00E6024D" w:rsidRPr="00E6024D" w:rsidRDefault="00E6024D" w:rsidP="00E6024D">
      <w:pPr>
        <w:numPr>
          <w:ilvl w:val="0"/>
          <w:numId w:val="2"/>
        </w:numPr>
        <w:shd w:val="clear" w:color="auto" w:fill="FFFFFF"/>
        <w:ind w:left="0" w:firstLine="709"/>
      </w:pPr>
      <w:r w:rsidRPr="00E6024D">
        <w:rPr>
          <w:rStyle w:val="af3"/>
          <w:b w:val="0"/>
        </w:rPr>
        <w:t>Выбор методологии управления проектами</w:t>
      </w:r>
      <w:r w:rsidRPr="00E6024D">
        <w:t>. Методология подбирается в соответствии с масштабом и направленностью проекта, его бюджетом и сроками, ожиданиями заказчика, составом, профессиональными и личностными качествами команды. Некоторые популярные методологии:</w:t>
      </w:r>
    </w:p>
    <w:p w14:paraId="4C4C4F9C" w14:textId="0E9846F5" w:rsidR="00E6024D" w:rsidRPr="00E6024D" w:rsidRDefault="00E6024D" w:rsidP="00E6024D">
      <w:pPr>
        <w:numPr>
          <w:ilvl w:val="1"/>
          <w:numId w:val="2"/>
        </w:numPr>
        <w:shd w:val="clear" w:color="auto" w:fill="FFFFFF"/>
        <w:ind w:left="0" w:firstLine="709"/>
      </w:pPr>
      <w:r w:rsidRPr="00E6024D">
        <w:rPr>
          <w:rStyle w:val="af3"/>
          <w:b w:val="0"/>
        </w:rPr>
        <w:t>Каскадная модель (</w:t>
      </w:r>
      <w:proofErr w:type="spellStart"/>
      <w:r w:rsidRPr="00E6024D">
        <w:rPr>
          <w:rStyle w:val="af3"/>
          <w:b w:val="0"/>
        </w:rPr>
        <w:t>Waterfall</w:t>
      </w:r>
      <w:proofErr w:type="spellEnd"/>
      <w:r w:rsidRPr="00E6024D">
        <w:rPr>
          <w:rStyle w:val="af3"/>
          <w:b w:val="0"/>
        </w:rPr>
        <w:t>)</w:t>
      </w:r>
      <w:r w:rsidRPr="00E6024D">
        <w:t xml:space="preserve">. Линейная структурированная методология, в которой весь этап выполнения проекта чётко прописан заранее и организован в последовательном порядке. </w:t>
      </w:r>
    </w:p>
    <w:p w14:paraId="2696E545" w14:textId="10DFD43F" w:rsidR="00E6024D" w:rsidRPr="00E6024D" w:rsidRDefault="00E6024D" w:rsidP="00E6024D">
      <w:pPr>
        <w:numPr>
          <w:ilvl w:val="1"/>
          <w:numId w:val="2"/>
        </w:numPr>
        <w:shd w:val="clear" w:color="auto" w:fill="FFFFFF"/>
        <w:ind w:left="0" w:firstLine="709"/>
      </w:pPr>
      <w:proofErr w:type="spellStart"/>
      <w:r w:rsidRPr="00E6024D">
        <w:rPr>
          <w:rStyle w:val="af3"/>
          <w:b w:val="0"/>
        </w:rPr>
        <w:t>Agile</w:t>
      </w:r>
      <w:proofErr w:type="spellEnd"/>
      <w:r w:rsidRPr="00E6024D">
        <w:t xml:space="preserve">. Гибкий принцип управления, ориентированный на интерактивность, поэтапную реализацию, частый выпуск релизов, быстрое внесение изменений, плотную коммуникацию команды. </w:t>
      </w:r>
    </w:p>
    <w:p w14:paraId="05E65A7E" w14:textId="38CD6A95" w:rsidR="00E6024D" w:rsidRPr="00E6024D" w:rsidRDefault="00E6024D" w:rsidP="00E6024D">
      <w:pPr>
        <w:numPr>
          <w:ilvl w:val="1"/>
          <w:numId w:val="2"/>
        </w:numPr>
        <w:shd w:val="clear" w:color="auto" w:fill="FFFFFF"/>
        <w:ind w:left="0" w:firstLine="709"/>
      </w:pPr>
      <w:proofErr w:type="spellStart"/>
      <w:r w:rsidRPr="00E6024D">
        <w:rPr>
          <w:rStyle w:val="af3"/>
          <w:b w:val="0"/>
        </w:rPr>
        <w:t>Scrum</w:t>
      </w:r>
      <w:proofErr w:type="spellEnd"/>
      <w:r w:rsidRPr="00E6024D">
        <w:t>. Методология, основанная на коротких промежутках, эмпирическом подходе, ежедневных совещаниях команды, ценностном мышлении.</w:t>
      </w:r>
    </w:p>
    <w:p w14:paraId="712A3FC1" w14:textId="0566ABFD" w:rsidR="00E6024D" w:rsidRPr="00E6024D" w:rsidRDefault="00E6024D" w:rsidP="00E6024D">
      <w:pPr>
        <w:numPr>
          <w:ilvl w:val="1"/>
          <w:numId w:val="2"/>
        </w:numPr>
        <w:shd w:val="clear" w:color="auto" w:fill="FFFFFF"/>
        <w:ind w:left="0" w:firstLine="709"/>
      </w:pPr>
      <w:r w:rsidRPr="00E6024D">
        <w:rPr>
          <w:rStyle w:val="af3"/>
          <w:b w:val="0"/>
        </w:rPr>
        <w:lastRenderedPageBreak/>
        <w:t>Гибридная методология</w:t>
      </w:r>
      <w:r w:rsidRPr="00E6024D">
        <w:t xml:space="preserve">. Сочетание </w:t>
      </w:r>
      <w:proofErr w:type="spellStart"/>
      <w:r w:rsidRPr="00E6024D">
        <w:t>Waterfall</w:t>
      </w:r>
      <w:proofErr w:type="spellEnd"/>
      <w:r w:rsidRPr="00E6024D">
        <w:t xml:space="preserve"> и </w:t>
      </w:r>
      <w:proofErr w:type="spellStart"/>
      <w:r w:rsidRPr="00E6024D">
        <w:t>Agile</w:t>
      </w:r>
      <w:proofErr w:type="spellEnd"/>
      <w:r w:rsidRPr="00E6024D">
        <w:t xml:space="preserve">, совмещающее тщательное циклическое планирование и возможность внепланового внесения изменений в рамках цикла. </w:t>
      </w:r>
    </w:p>
    <w:p w14:paraId="7CDCC0DA" w14:textId="63ADC43F" w:rsidR="00E6024D" w:rsidRPr="00E6024D" w:rsidRDefault="00E6024D" w:rsidP="00E6024D">
      <w:pPr>
        <w:numPr>
          <w:ilvl w:val="1"/>
          <w:numId w:val="2"/>
        </w:numPr>
        <w:shd w:val="clear" w:color="auto" w:fill="FFFFFF"/>
        <w:ind w:left="0" w:firstLine="709"/>
      </w:pPr>
      <w:r w:rsidRPr="00E6024D">
        <w:rPr>
          <w:rStyle w:val="af3"/>
          <w:b w:val="0"/>
        </w:rPr>
        <w:t>«Шесть сигм»</w:t>
      </w:r>
      <w:r w:rsidRPr="00E6024D">
        <w:t>. Методология, ставящая перед командой цель постоянно совершенствовать процессы и устранять недостатки на основании последовательного определения, измерения, анализа, улучшения и контроля проектной деятельности [4].</w:t>
      </w:r>
    </w:p>
    <w:p w14:paraId="3BDF610F" w14:textId="77777777" w:rsidR="00E6024D" w:rsidRPr="00E6024D" w:rsidRDefault="00E6024D" w:rsidP="00E6024D">
      <w:pPr>
        <w:pStyle w:val="futurismarkdown-paragraph"/>
        <w:shd w:val="clear" w:color="auto" w:fill="FFFFFF"/>
        <w:spacing w:before="0" w:beforeAutospacing="0" w:after="0" w:afterAutospacing="0" w:line="360" w:lineRule="auto"/>
        <w:ind w:firstLine="709"/>
        <w:jc w:val="both"/>
        <w:rPr>
          <w:sz w:val="28"/>
          <w:szCs w:val="28"/>
        </w:rPr>
      </w:pPr>
      <w:r w:rsidRPr="00E6024D">
        <w:rPr>
          <w:sz w:val="28"/>
          <w:szCs w:val="28"/>
        </w:rPr>
        <w:t>Также для организации проектной деятельности органов управления могут использоваться такие методы, как мозговой штурм, экспертная оценка, метод аналогий, сетевое планирование, календарное планирование, структурная декомпозиция, имитационное моделирование, ресурсное планирование.</w:t>
      </w:r>
    </w:p>
    <w:p w14:paraId="572A7A88" w14:textId="77777777" w:rsidR="00CB55F1" w:rsidRPr="00E24B45" w:rsidRDefault="00CB55F1" w:rsidP="00CB55F1">
      <w:pPr>
        <w:pStyle w:val="ab"/>
        <w:spacing w:before="0" w:beforeAutospacing="0" w:after="0" w:afterAutospacing="0" w:line="360" w:lineRule="auto"/>
        <w:ind w:firstLine="709"/>
        <w:jc w:val="both"/>
        <w:rPr>
          <w:sz w:val="28"/>
          <w:szCs w:val="22"/>
        </w:rPr>
      </w:pPr>
      <w:r w:rsidRPr="00E24B45">
        <w:rPr>
          <w:sz w:val="28"/>
          <w:szCs w:val="22"/>
        </w:rPr>
        <w:t>Методы организации проектной деятельности в органах публичной власти можно объединить в следующие группы:</w:t>
      </w:r>
    </w:p>
    <w:p w14:paraId="13AB86A8" w14:textId="4A1AC88B" w:rsidR="00CB55F1" w:rsidRPr="00EE455E" w:rsidRDefault="00CB55F1" w:rsidP="007256B5">
      <w:pPr>
        <w:pStyle w:val="a9"/>
        <w:numPr>
          <w:ilvl w:val="0"/>
          <w:numId w:val="5"/>
        </w:numPr>
      </w:pPr>
      <w:bookmarkStart w:id="11" w:name="_Toc188477872"/>
      <w:r w:rsidRPr="008248AE">
        <w:rPr>
          <w:rStyle w:val="af3"/>
          <w:rFonts w:eastAsia="Calibri"/>
          <w:b w:val="0"/>
          <w:bCs w:val="0"/>
        </w:rPr>
        <w:t>Формирование проектных команд</w:t>
      </w:r>
      <w:bookmarkEnd w:id="11"/>
    </w:p>
    <w:p w14:paraId="365986F1" w14:textId="77777777" w:rsidR="00CB55F1" w:rsidRPr="00EE455E" w:rsidRDefault="00CB55F1" w:rsidP="007256B5">
      <w:pPr>
        <w:pStyle w:val="VVSU1"/>
        <w:numPr>
          <w:ilvl w:val="0"/>
          <w:numId w:val="2"/>
        </w:numPr>
        <w:ind w:left="0" w:firstLine="709"/>
        <w:rPr>
          <w:color w:val="000000"/>
          <w:szCs w:val="28"/>
        </w:rPr>
      </w:pPr>
      <w:r w:rsidRPr="00EE455E">
        <w:rPr>
          <w:color w:val="000000"/>
          <w:szCs w:val="28"/>
        </w:rPr>
        <w:t>Создание междисциплинарных команд, включающих специалистов из разных областей (юридическая, экономическая, социальная и др.).</w:t>
      </w:r>
    </w:p>
    <w:p w14:paraId="239A8FF6" w14:textId="1C4E980E" w:rsidR="00CB55F1" w:rsidRPr="00EE455E" w:rsidRDefault="00CB55F1" w:rsidP="007256B5">
      <w:pPr>
        <w:pStyle w:val="VVSU1"/>
        <w:numPr>
          <w:ilvl w:val="0"/>
          <w:numId w:val="2"/>
        </w:numPr>
        <w:ind w:left="0" w:firstLine="709"/>
        <w:rPr>
          <w:color w:val="000000"/>
          <w:szCs w:val="28"/>
        </w:rPr>
      </w:pPr>
      <w:r w:rsidRPr="00EE455E">
        <w:rPr>
          <w:color w:val="000000"/>
          <w:szCs w:val="28"/>
        </w:rPr>
        <w:t>Определение ролей и ответственности участников команды для повышения эффективности работы</w:t>
      </w:r>
      <w:r w:rsidR="00E6024D" w:rsidRPr="00E6024D">
        <w:rPr>
          <w:color w:val="000000"/>
          <w:szCs w:val="28"/>
        </w:rPr>
        <w:t xml:space="preserve"> [11]</w:t>
      </w:r>
      <w:r w:rsidRPr="00EE455E">
        <w:rPr>
          <w:color w:val="000000"/>
          <w:szCs w:val="28"/>
        </w:rPr>
        <w:t>.</w:t>
      </w:r>
    </w:p>
    <w:p w14:paraId="7B91A3FC" w14:textId="4A93371E" w:rsidR="00CB55F1" w:rsidRPr="008248AE" w:rsidRDefault="00CB55F1" w:rsidP="007256B5">
      <w:pPr>
        <w:pStyle w:val="a9"/>
        <w:numPr>
          <w:ilvl w:val="0"/>
          <w:numId w:val="5"/>
        </w:numPr>
        <w:rPr>
          <w:rStyle w:val="af3"/>
          <w:rFonts w:eastAsia="Calibri"/>
          <w:b w:val="0"/>
          <w:bCs w:val="0"/>
        </w:rPr>
      </w:pPr>
      <w:bookmarkStart w:id="12" w:name="_Toc188477873"/>
      <w:r w:rsidRPr="00EE455E">
        <w:rPr>
          <w:rStyle w:val="af3"/>
          <w:rFonts w:eastAsia="Calibri"/>
          <w:b w:val="0"/>
          <w:bCs w:val="0"/>
        </w:rPr>
        <w:t>Анализ потребностей и проблем</w:t>
      </w:r>
      <w:bookmarkEnd w:id="12"/>
    </w:p>
    <w:p w14:paraId="1D4CEFAA" w14:textId="4AC32DF5" w:rsidR="00CB55F1" w:rsidRPr="00EE455E" w:rsidRDefault="00CB55F1" w:rsidP="007256B5">
      <w:pPr>
        <w:pStyle w:val="VVSU1"/>
        <w:numPr>
          <w:ilvl w:val="0"/>
          <w:numId w:val="2"/>
        </w:numPr>
        <w:ind w:left="0" w:firstLine="709"/>
        <w:rPr>
          <w:color w:val="000000"/>
          <w:szCs w:val="28"/>
        </w:rPr>
      </w:pPr>
      <w:r w:rsidRPr="00EE455E">
        <w:rPr>
          <w:color w:val="000000"/>
          <w:szCs w:val="28"/>
        </w:rPr>
        <w:t>Проведение исследований и опросов для выявления актуальных проблем и потребностей граждан</w:t>
      </w:r>
      <w:r w:rsidR="00E6024D" w:rsidRPr="00E6024D">
        <w:rPr>
          <w:color w:val="000000"/>
          <w:szCs w:val="28"/>
        </w:rPr>
        <w:t xml:space="preserve"> [5]</w:t>
      </w:r>
      <w:r w:rsidRPr="00EE455E">
        <w:rPr>
          <w:color w:val="000000"/>
          <w:szCs w:val="28"/>
        </w:rPr>
        <w:t>.</w:t>
      </w:r>
    </w:p>
    <w:p w14:paraId="40F2D5AD" w14:textId="1250FBD0" w:rsidR="00CB55F1" w:rsidRPr="008248AE" w:rsidRDefault="00CB55F1" w:rsidP="007256B5">
      <w:pPr>
        <w:pStyle w:val="a9"/>
        <w:numPr>
          <w:ilvl w:val="0"/>
          <w:numId w:val="5"/>
        </w:numPr>
        <w:rPr>
          <w:rStyle w:val="af3"/>
          <w:rFonts w:eastAsia="Calibri"/>
        </w:rPr>
      </w:pPr>
      <w:bookmarkStart w:id="13" w:name="_Toc188477874"/>
      <w:r w:rsidRPr="00EE455E">
        <w:rPr>
          <w:rStyle w:val="af3"/>
          <w:rFonts w:eastAsia="Calibri"/>
          <w:b w:val="0"/>
          <w:bCs w:val="0"/>
        </w:rPr>
        <w:t>Разработка проектной документации</w:t>
      </w:r>
      <w:bookmarkEnd w:id="13"/>
    </w:p>
    <w:p w14:paraId="3EFC2D3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Подготовка проектных предложений, включая цели, задачи, ожидаемые результаты и ресурсы.</w:t>
      </w:r>
    </w:p>
    <w:p w14:paraId="6B601309" w14:textId="3CC6E9C5" w:rsidR="00CB55F1" w:rsidRPr="00E24B45" w:rsidRDefault="00CB55F1" w:rsidP="007256B5">
      <w:pPr>
        <w:pStyle w:val="VVSU1"/>
        <w:numPr>
          <w:ilvl w:val="0"/>
          <w:numId w:val="2"/>
        </w:numPr>
        <w:ind w:left="0" w:firstLine="709"/>
        <w:rPr>
          <w:color w:val="000000"/>
          <w:szCs w:val="28"/>
        </w:rPr>
      </w:pPr>
      <w:r w:rsidRPr="00E24B45">
        <w:rPr>
          <w:color w:val="000000"/>
          <w:szCs w:val="28"/>
        </w:rPr>
        <w:t>Создание детального плана реализации проекта с указанием сроков и этапов</w:t>
      </w:r>
      <w:r w:rsidR="00E6024D" w:rsidRPr="00E6024D">
        <w:rPr>
          <w:color w:val="000000"/>
          <w:szCs w:val="28"/>
        </w:rPr>
        <w:t xml:space="preserve"> [8]</w:t>
      </w:r>
      <w:r w:rsidRPr="00E24B45">
        <w:rPr>
          <w:color w:val="000000"/>
          <w:szCs w:val="28"/>
        </w:rPr>
        <w:t>.</w:t>
      </w:r>
    </w:p>
    <w:p w14:paraId="5FC741F8" w14:textId="6E74F65C" w:rsidR="00CB55F1" w:rsidRPr="008248AE" w:rsidRDefault="00CB55F1" w:rsidP="007256B5">
      <w:pPr>
        <w:pStyle w:val="a9"/>
        <w:numPr>
          <w:ilvl w:val="0"/>
          <w:numId w:val="5"/>
        </w:numPr>
        <w:rPr>
          <w:rStyle w:val="af3"/>
          <w:rFonts w:eastAsia="Calibri"/>
        </w:rPr>
      </w:pPr>
      <w:bookmarkStart w:id="14" w:name="_Toc188477875"/>
      <w:r w:rsidRPr="00EE455E">
        <w:rPr>
          <w:rStyle w:val="af3"/>
          <w:rFonts w:eastAsia="Calibri"/>
          <w:b w:val="0"/>
          <w:bCs w:val="0"/>
        </w:rPr>
        <w:t>Методология управления проектами</w:t>
      </w:r>
      <w:bookmarkEnd w:id="14"/>
    </w:p>
    <w:p w14:paraId="7A3AB11D"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Применение стандартов управления проектами, таких как PMBOK или PRINCE2.</w:t>
      </w:r>
    </w:p>
    <w:p w14:paraId="38A9A690" w14:textId="3602F545" w:rsidR="00CB55F1" w:rsidRPr="00E24B45" w:rsidRDefault="00CB55F1" w:rsidP="007256B5">
      <w:pPr>
        <w:pStyle w:val="VVSU1"/>
        <w:numPr>
          <w:ilvl w:val="0"/>
          <w:numId w:val="2"/>
        </w:numPr>
        <w:ind w:left="0" w:firstLine="709"/>
        <w:rPr>
          <w:color w:val="000000"/>
          <w:szCs w:val="28"/>
        </w:rPr>
      </w:pPr>
      <w:r w:rsidRPr="00E24B45">
        <w:rPr>
          <w:color w:val="000000"/>
          <w:szCs w:val="28"/>
        </w:rPr>
        <w:lastRenderedPageBreak/>
        <w:t>Использование гибких методологий (</w:t>
      </w:r>
      <w:proofErr w:type="spellStart"/>
      <w:r w:rsidRPr="00E24B45">
        <w:rPr>
          <w:color w:val="000000"/>
          <w:szCs w:val="28"/>
        </w:rPr>
        <w:t>Agile</w:t>
      </w:r>
      <w:proofErr w:type="spellEnd"/>
      <w:r w:rsidRPr="00E24B45">
        <w:rPr>
          <w:color w:val="000000"/>
          <w:szCs w:val="28"/>
        </w:rPr>
        <w:t xml:space="preserve">, </w:t>
      </w:r>
      <w:proofErr w:type="spellStart"/>
      <w:r w:rsidRPr="00E24B45">
        <w:rPr>
          <w:color w:val="000000"/>
          <w:szCs w:val="28"/>
        </w:rPr>
        <w:t>Scrum</w:t>
      </w:r>
      <w:proofErr w:type="spellEnd"/>
      <w:r w:rsidRPr="00E24B45">
        <w:rPr>
          <w:color w:val="000000"/>
          <w:szCs w:val="28"/>
        </w:rPr>
        <w:t>) для повышения адаптивности и быстроты реакции на изменения</w:t>
      </w:r>
      <w:r w:rsidR="00E6024D" w:rsidRPr="00E6024D">
        <w:rPr>
          <w:color w:val="000000"/>
          <w:szCs w:val="28"/>
        </w:rPr>
        <w:t xml:space="preserve"> [14]</w:t>
      </w:r>
      <w:r w:rsidRPr="00E24B45">
        <w:rPr>
          <w:color w:val="000000"/>
          <w:szCs w:val="28"/>
        </w:rPr>
        <w:t>.</w:t>
      </w:r>
    </w:p>
    <w:p w14:paraId="5F67B40F" w14:textId="0ECE5508" w:rsidR="00CB55F1" w:rsidRPr="008248AE" w:rsidRDefault="00CB55F1" w:rsidP="007256B5">
      <w:pPr>
        <w:pStyle w:val="a9"/>
        <w:numPr>
          <w:ilvl w:val="0"/>
          <w:numId w:val="5"/>
        </w:numPr>
        <w:rPr>
          <w:rStyle w:val="af3"/>
          <w:rFonts w:eastAsia="Calibri"/>
        </w:rPr>
      </w:pPr>
      <w:bookmarkStart w:id="15" w:name="_Toc188477876"/>
      <w:r w:rsidRPr="00EE455E">
        <w:rPr>
          <w:rStyle w:val="af3"/>
          <w:rFonts w:eastAsia="Calibri"/>
          <w:b w:val="0"/>
          <w:bCs w:val="0"/>
        </w:rPr>
        <w:t>Участие граждан и заинтересованных сторон</w:t>
      </w:r>
      <w:bookmarkEnd w:id="15"/>
    </w:p>
    <w:p w14:paraId="287383C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Организация общественных слушаний и консультаций для вовлечения граждан в процесс принятия решений.</w:t>
      </w:r>
    </w:p>
    <w:p w14:paraId="7294664D" w14:textId="2A883594" w:rsidR="00CB55F1" w:rsidRPr="00E24B45" w:rsidRDefault="00CB55F1" w:rsidP="007256B5">
      <w:pPr>
        <w:pStyle w:val="VVSU1"/>
        <w:numPr>
          <w:ilvl w:val="0"/>
          <w:numId w:val="2"/>
        </w:numPr>
        <w:ind w:left="0" w:firstLine="709"/>
        <w:rPr>
          <w:color w:val="000000"/>
          <w:szCs w:val="28"/>
        </w:rPr>
      </w:pPr>
      <w:r w:rsidRPr="00E24B45">
        <w:rPr>
          <w:color w:val="000000"/>
          <w:szCs w:val="28"/>
        </w:rPr>
        <w:t>Создание платформ для обратной связи и обсуждения проектных инициатив</w:t>
      </w:r>
      <w:r w:rsidR="00E6024D" w:rsidRPr="00E6024D">
        <w:rPr>
          <w:color w:val="000000"/>
          <w:szCs w:val="28"/>
        </w:rPr>
        <w:t xml:space="preserve"> [19]</w:t>
      </w:r>
      <w:r w:rsidRPr="00E24B45">
        <w:rPr>
          <w:color w:val="000000"/>
          <w:szCs w:val="28"/>
        </w:rPr>
        <w:t>.</w:t>
      </w:r>
    </w:p>
    <w:p w14:paraId="42258A77" w14:textId="0927C1A1" w:rsidR="00CB55F1" w:rsidRPr="008248AE" w:rsidRDefault="00CB55F1" w:rsidP="007256B5">
      <w:pPr>
        <w:pStyle w:val="a9"/>
        <w:numPr>
          <w:ilvl w:val="0"/>
          <w:numId w:val="5"/>
        </w:numPr>
        <w:rPr>
          <w:rStyle w:val="af3"/>
          <w:rFonts w:eastAsia="Calibri"/>
        </w:rPr>
      </w:pPr>
      <w:bookmarkStart w:id="16" w:name="_Toc188477877"/>
      <w:r w:rsidRPr="00EE455E">
        <w:rPr>
          <w:rStyle w:val="af3"/>
          <w:rFonts w:eastAsia="Calibri"/>
          <w:b w:val="0"/>
          <w:bCs w:val="0"/>
        </w:rPr>
        <w:t>Мониторинг и оценка</w:t>
      </w:r>
      <w:bookmarkEnd w:id="16"/>
    </w:p>
    <w:p w14:paraId="353DBF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Установление критериев успеха и методов оценки результатов проекта.</w:t>
      </w:r>
    </w:p>
    <w:p w14:paraId="1CEF8F38" w14:textId="467C3C9E" w:rsidR="00CB55F1" w:rsidRPr="00E24B45" w:rsidRDefault="00CB55F1" w:rsidP="007256B5">
      <w:pPr>
        <w:pStyle w:val="VVSU1"/>
        <w:numPr>
          <w:ilvl w:val="0"/>
          <w:numId w:val="2"/>
        </w:numPr>
        <w:ind w:left="0" w:firstLine="709"/>
        <w:rPr>
          <w:color w:val="000000"/>
          <w:szCs w:val="28"/>
        </w:rPr>
      </w:pPr>
      <w:r w:rsidRPr="00E24B45">
        <w:rPr>
          <w:color w:val="000000"/>
          <w:szCs w:val="28"/>
        </w:rPr>
        <w:t>Проведение регулярных мониторинговых мероприятий для отслеживания хода реализации проекта</w:t>
      </w:r>
      <w:r w:rsidR="00E6024D" w:rsidRPr="00E6024D">
        <w:rPr>
          <w:color w:val="000000"/>
          <w:szCs w:val="28"/>
        </w:rPr>
        <w:t xml:space="preserve"> [12]</w:t>
      </w:r>
      <w:r w:rsidRPr="00E24B45">
        <w:rPr>
          <w:color w:val="000000"/>
          <w:szCs w:val="28"/>
        </w:rPr>
        <w:t>.</w:t>
      </w:r>
    </w:p>
    <w:p w14:paraId="2D560760" w14:textId="6BE9ED3A" w:rsidR="00CB55F1" w:rsidRPr="008248AE" w:rsidRDefault="00CB55F1" w:rsidP="007256B5">
      <w:pPr>
        <w:pStyle w:val="a9"/>
        <w:numPr>
          <w:ilvl w:val="0"/>
          <w:numId w:val="5"/>
        </w:numPr>
        <w:rPr>
          <w:rStyle w:val="af3"/>
          <w:rFonts w:eastAsia="Calibri"/>
        </w:rPr>
      </w:pPr>
      <w:bookmarkStart w:id="17" w:name="_Toc188477878"/>
      <w:r w:rsidRPr="00EE455E">
        <w:rPr>
          <w:rStyle w:val="af3"/>
          <w:rFonts w:eastAsia="Calibri"/>
          <w:b w:val="0"/>
          <w:bCs w:val="0"/>
        </w:rPr>
        <w:t>Информационные технологии</w:t>
      </w:r>
      <w:bookmarkEnd w:id="17"/>
    </w:p>
    <w:p w14:paraId="5865B1E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Использование цифровых платформ для управления проектами (например, </w:t>
      </w:r>
      <w:proofErr w:type="spellStart"/>
      <w:r w:rsidRPr="00E24B45">
        <w:rPr>
          <w:color w:val="000000"/>
          <w:szCs w:val="28"/>
        </w:rPr>
        <w:t>Trello</w:t>
      </w:r>
      <w:proofErr w:type="spellEnd"/>
      <w:r w:rsidRPr="00E24B45">
        <w:rPr>
          <w:color w:val="000000"/>
          <w:szCs w:val="28"/>
        </w:rPr>
        <w:t xml:space="preserve">, </w:t>
      </w:r>
      <w:proofErr w:type="spellStart"/>
      <w:r w:rsidRPr="00E24B45">
        <w:rPr>
          <w:color w:val="000000"/>
          <w:szCs w:val="28"/>
        </w:rPr>
        <w:t>Asana</w:t>
      </w:r>
      <w:proofErr w:type="spellEnd"/>
      <w:r w:rsidRPr="00E24B45">
        <w:rPr>
          <w:color w:val="000000"/>
          <w:szCs w:val="28"/>
        </w:rPr>
        <w:t>) для повышения прозрачности и координации.</w:t>
      </w:r>
    </w:p>
    <w:p w14:paraId="50670EC9" w14:textId="272E48AD" w:rsidR="00CB55F1" w:rsidRPr="00E24B45" w:rsidRDefault="00CB55F1" w:rsidP="007256B5">
      <w:pPr>
        <w:pStyle w:val="VVSU1"/>
        <w:numPr>
          <w:ilvl w:val="0"/>
          <w:numId w:val="2"/>
        </w:numPr>
        <w:ind w:left="0" w:firstLine="709"/>
        <w:rPr>
          <w:color w:val="000000"/>
          <w:szCs w:val="28"/>
        </w:rPr>
      </w:pPr>
      <w:r w:rsidRPr="00E24B45">
        <w:rPr>
          <w:color w:val="000000"/>
          <w:szCs w:val="28"/>
        </w:rPr>
        <w:t>Внедрение систем электронного документооборота для упрощения взаимодействия между участниками проекта</w:t>
      </w:r>
      <w:r w:rsidR="00E6024D" w:rsidRPr="00E6024D">
        <w:rPr>
          <w:color w:val="000000"/>
          <w:szCs w:val="28"/>
        </w:rPr>
        <w:t xml:space="preserve"> [10]</w:t>
      </w:r>
      <w:r w:rsidRPr="00E24B45">
        <w:rPr>
          <w:color w:val="000000"/>
          <w:szCs w:val="28"/>
        </w:rPr>
        <w:t>.</w:t>
      </w:r>
    </w:p>
    <w:p w14:paraId="1CAF1860" w14:textId="1969D962" w:rsidR="00CB55F1" w:rsidRPr="008248AE" w:rsidRDefault="00CB55F1" w:rsidP="007256B5">
      <w:pPr>
        <w:pStyle w:val="a9"/>
        <w:numPr>
          <w:ilvl w:val="0"/>
          <w:numId w:val="5"/>
        </w:numPr>
        <w:rPr>
          <w:rStyle w:val="af3"/>
          <w:rFonts w:eastAsia="Calibri"/>
        </w:rPr>
      </w:pPr>
      <w:bookmarkStart w:id="18" w:name="_Toc188477879"/>
      <w:r w:rsidRPr="00EE455E">
        <w:rPr>
          <w:rStyle w:val="af3"/>
          <w:rFonts w:eastAsia="Calibri"/>
          <w:b w:val="0"/>
          <w:bCs w:val="0"/>
        </w:rPr>
        <w:t>Обучение и развитие кадров</w:t>
      </w:r>
      <w:bookmarkEnd w:id="18"/>
    </w:p>
    <w:p w14:paraId="0446EF2C"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Проведение тренингов и семинаров для повышения квалификации работников органов власти в области проектного управления.</w:t>
      </w:r>
    </w:p>
    <w:p w14:paraId="30522BB9" w14:textId="4E6AC572" w:rsidR="00CB55F1" w:rsidRPr="00E24B45" w:rsidRDefault="00CB55F1" w:rsidP="007256B5">
      <w:pPr>
        <w:pStyle w:val="VVSU1"/>
        <w:numPr>
          <w:ilvl w:val="0"/>
          <w:numId w:val="2"/>
        </w:numPr>
        <w:ind w:left="0" w:firstLine="709"/>
        <w:rPr>
          <w:color w:val="000000"/>
          <w:szCs w:val="28"/>
        </w:rPr>
      </w:pPr>
      <w:r w:rsidRPr="00E24B45">
        <w:rPr>
          <w:color w:val="000000"/>
          <w:szCs w:val="28"/>
        </w:rPr>
        <w:t>Обмен опытом с другими государственными структурами и организациями</w:t>
      </w:r>
      <w:r w:rsidR="00F916BF" w:rsidRPr="00F916BF">
        <w:rPr>
          <w:color w:val="000000"/>
          <w:szCs w:val="28"/>
        </w:rPr>
        <w:t xml:space="preserve"> [13]</w:t>
      </w:r>
      <w:r w:rsidRPr="00E24B45">
        <w:rPr>
          <w:color w:val="000000"/>
          <w:szCs w:val="28"/>
        </w:rPr>
        <w:t>.</w:t>
      </w:r>
    </w:p>
    <w:p w14:paraId="5B642FA6" w14:textId="43B8D398" w:rsidR="00CB55F1" w:rsidRPr="008248AE" w:rsidRDefault="00CB55F1" w:rsidP="007256B5">
      <w:pPr>
        <w:pStyle w:val="a9"/>
        <w:numPr>
          <w:ilvl w:val="0"/>
          <w:numId w:val="5"/>
        </w:numPr>
        <w:rPr>
          <w:rStyle w:val="af3"/>
          <w:rFonts w:eastAsia="Calibri"/>
        </w:rPr>
      </w:pPr>
      <w:bookmarkStart w:id="19" w:name="_Toc188477880"/>
      <w:r w:rsidRPr="00EE455E">
        <w:rPr>
          <w:rStyle w:val="af3"/>
          <w:rFonts w:eastAsia="Calibri"/>
          <w:b w:val="0"/>
          <w:bCs w:val="0"/>
        </w:rPr>
        <w:t>Сотрудничество с внешними партнерами</w:t>
      </w:r>
      <w:bookmarkEnd w:id="19"/>
    </w:p>
    <w:p w14:paraId="2D84CC2C"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Установление партнерств с НКО, бизнесом, научными учреждениями для совместной реализации проектов.</w:t>
      </w:r>
    </w:p>
    <w:p w14:paraId="5A9977CB" w14:textId="23A5D0B3" w:rsidR="00CB55F1" w:rsidRPr="00E24B45" w:rsidRDefault="00CB55F1" w:rsidP="007256B5">
      <w:pPr>
        <w:pStyle w:val="VVSU1"/>
        <w:numPr>
          <w:ilvl w:val="0"/>
          <w:numId w:val="2"/>
        </w:numPr>
        <w:ind w:left="0" w:firstLine="709"/>
        <w:rPr>
          <w:color w:val="000000"/>
          <w:szCs w:val="28"/>
        </w:rPr>
      </w:pPr>
      <w:r w:rsidRPr="00E24B45">
        <w:rPr>
          <w:color w:val="000000"/>
          <w:szCs w:val="28"/>
        </w:rPr>
        <w:t>Привлечение финансирования и ресурсов от международных организаций и фондов</w:t>
      </w:r>
      <w:r w:rsidR="00F916BF" w:rsidRPr="00F916BF">
        <w:rPr>
          <w:color w:val="000000"/>
          <w:szCs w:val="28"/>
        </w:rPr>
        <w:t xml:space="preserve"> [15]</w:t>
      </w:r>
      <w:r w:rsidRPr="00E24B45">
        <w:rPr>
          <w:color w:val="000000"/>
          <w:szCs w:val="28"/>
        </w:rPr>
        <w:t>.</w:t>
      </w:r>
    </w:p>
    <w:p w14:paraId="4C958F58" w14:textId="19EFD98A" w:rsidR="00CB55F1" w:rsidRPr="008248AE" w:rsidRDefault="00CB55F1" w:rsidP="007256B5">
      <w:pPr>
        <w:pStyle w:val="a9"/>
        <w:numPr>
          <w:ilvl w:val="0"/>
          <w:numId w:val="5"/>
        </w:numPr>
        <w:rPr>
          <w:rStyle w:val="af3"/>
          <w:rFonts w:eastAsia="Calibri"/>
        </w:rPr>
      </w:pPr>
      <w:bookmarkStart w:id="20" w:name="_Toc188477881"/>
      <w:r w:rsidRPr="00EE455E">
        <w:rPr>
          <w:rStyle w:val="af3"/>
          <w:rFonts w:eastAsia="Calibri"/>
          <w:b w:val="0"/>
          <w:bCs w:val="0"/>
        </w:rPr>
        <w:t>Коммуникационная стратегия</w:t>
      </w:r>
      <w:bookmarkEnd w:id="20"/>
    </w:p>
    <w:p w14:paraId="20A912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Разработка стратегии коммуникации для информирования общественности о ходе реализации проектов.</w:t>
      </w:r>
    </w:p>
    <w:p w14:paraId="113EBD1C" w14:textId="49D24B76" w:rsidR="00CB55F1" w:rsidRPr="00E24B45" w:rsidRDefault="00CB55F1" w:rsidP="007256B5">
      <w:pPr>
        <w:pStyle w:val="VVSU1"/>
        <w:numPr>
          <w:ilvl w:val="0"/>
          <w:numId w:val="2"/>
        </w:numPr>
        <w:ind w:left="0" w:firstLine="709"/>
        <w:rPr>
          <w:color w:val="000000"/>
          <w:szCs w:val="28"/>
        </w:rPr>
      </w:pPr>
      <w:r w:rsidRPr="00E24B45">
        <w:rPr>
          <w:color w:val="000000"/>
          <w:szCs w:val="28"/>
        </w:rPr>
        <w:lastRenderedPageBreak/>
        <w:t>Использование социальных сетей и медиа для повышения осведомленности и вовлеченности граждан</w:t>
      </w:r>
      <w:r w:rsidR="00F916BF" w:rsidRPr="00F916BF">
        <w:rPr>
          <w:color w:val="000000"/>
          <w:szCs w:val="28"/>
        </w:rPr>
        <w:t xml:space="preserve"> [7]</w:t>
      </w:r>
      <w:r w:rsidRPr="00E24B45">
        <w:rPr>
          <w:color w:val="000000"/>
          <w:szCs w:val="28"/>
        </w:rPr>
        <w:t>.</w:t>
      </w:r>
    </w:p>
    <w:p w14:paraId="2EE9A67A" w14:textId="77777777" w:rsidR="00CB55F1" w:rsidRPr="00EE455E" w:rsidRDefault="00CB55F1" w:rsidP="00CB55F1">
      <w:pPr>
        <w:pStyle w:val="futurismarkdown-paragraph"/>
        <w:shd w:val="clear" w:color="auto" w:fill="FFFFFF"/>
        <w:spacing w:before="0" w:beforeAutospacing="0" w:after="0" w:afterAutospacing="0" w:line="360" w:lineRule="auto"/>
        <w:ind w:firstLine="709"/>
        <w:jc w:val="both"/>
        <w:rPr>
          <w:sz w:val="28"/>
          <w:szCs w:val="28"/>
        </w:rPr>
      </w:pPr>
      <w:r w:rsidRPr="00EE455E">
        <w:rPr>
          <w:rStyle w:val="af3"/>
          <w:b w:val="0"/>
          <w:bCs w:val="0"/>
          <w:sz w:val="28"/>
          <w:szCs w:val="28"/>
        </w:rPr>
        <w:t>В целом методы организации проектной деятельности органов власти таковы:</w:t>
      </w:r>
    </w:p>
    <w:p w14:paraId="54A45EDA"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Разработка модели проектного управления. Она должна учитывать уникальные особенности органа власти, в том числе сложившиеся управленческие традиции и опыт программно-целевого бюджетирования.</w:t>
      </w:r>
    </w:p>
    <w:p w14:paraId="40D7A471"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Формирование пакета правовых актов и методических документов. Они необходимы для бесперебойного функционирования системы управления проектами. </w:t>
      </w:r>
    </w:p>
    <w:p w14:paraId="2BCC555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Создание проектного комитета. Это совещательный орган, который принимает управленческие стратегические и тактические решения в части планирования и контроля реализации проектов, достижения контрольных точек и показателей органа исполнительной власти.  </w:t>
      </w:r>
    </w:p>
    <w:p w14:paraId="58F2159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Создание проектного офиса. Это структурное подразделение отвечает за методологическое и организационное обеспечение проектного управления в организации, тактическое и оперативное планирование и контроль портфеля проектов, внедрение и развитие информационной системы планирования и мониторинга проектов, формирование сводной отчётности по программам/проектам. </w:t>
      </w:r>
    </w:p>
    <w:p w14:paraId="5A3208EE"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Управление мотивацией участников проектов. В рамках этого процесса определяются ключевые показатели эффективности (КПЭ) для проекта в целом, блока мероприятий, конкретного участника, их оценка, определение коэффициентов премирования, расчёт премии и организация выплаты.</w:t>
      </w:r>
    </w:p>
    <w:p w14:paraId="4C8D879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Управление компетенциями участников проектной деятельности. Осуществляется для формирования у персонала необходимых навыков и знаний, а также для развития проектной культуры в организации. </w:t>
      </w:r>
    </w:p>
    <w:p w14:paraId="6C96E891" w14:textId="281C8307" w:rsidR="00CB55F1" w:rsidRDefault="00CB55F1" w:rsidP="007256B5">
      <w:pPr>
        <w:pStyle w:val="VVSU1"/>
        <w:numPr>
          <w:ilvl w:val="0"/>
          <w:numId w:val="2"/>
        </w:numPr>
        <w:ind w:left="0" w:firstLine="709"/>
        <w:rPr>
          <w:color w:val="000000"/>
          <w:szCs w:val="28"/>
        </w:rPr>
      </w:pPr>
      <w:r w:rsidRPr="00E24B45">
        <w:rPr>
          <w:color w:val="000000"/>
          <w:szCs w:val="28"/>
        </w:rPr>
        <w:t xml:space="preserve">Технологическая поддержка проектной деятельности. Главной задачей является создание и сопровождение информационной системы управления проектами — автоматизированной системы, создаваемой для минимизации </w:t>
      </w:r>
      <w:r w:rsidRPr="00E24B45">
        <w:rPr>
          <w:color w:val="000000"/>
          <w:szCs w:val="28"/>
        </w:rPr>
        <w:lastRenderedPageBreak/>
        <w:t xml:space="preserve">затрат, повышения скорости работы и централизованного учёта и хранения информации. </w:t>
      </w:r>
    </w:p>
    <w:p w14:paraId="68DB5DE9" w14:textId="36B9EE97" w:rsidR="00096289" w:rsidRPr="00096289" w:rsidRDefault="00E80A0A" w:rsidP="00096289">
      <w:pPr>
        <w:pStyle w:val="msonormaldop"/>
        <w:suppressAutoHyphens/>
        <w:spacing w:before="240" w:after="120"/>
        <w:outlineLvl w:val="1"/>
        <w:rPr>
          <w:rFonts w:ascii="Arial cyr" w:hAnsi="Arial cyr" w:cs="Arial"/>
          <w:bCs/>
          <w:iCs/>
          <w:sz w:val="30"/>
          <w:szCs w:val="30"/>
        </w:rPr>
      </w:pPr>
      <w:r>
        <w:rPr>
          <w:rFonts w:ascii="Arial" w:hAnsi="Arial" w:cs="Arial"/>
          <w:sz w:val="28"/>
          <w:szCs w:val="28"/>
        </w:rPr>
        <w:t>1.2</w:t>
      </w:r>
      <w:r w:rsidR="00096289">
        <w:rPr>
          <w:rFonts w:ascii="Arial" w:hAnsi="Arial" w:cs="Arial"/>
          <w:sz w:val="28"/>
          <w:szCs w:val="28"/>
        </w:rPr>
        <w:t xml:space="preserve"> Проектная деятельность в Приморском крае</w:t>
      </w:r>
    </w:p>
    <w:p w14:paraId="7464FE88" w14:textId="0809AB76" w:rsidR="00CB55F1" w:rsidRPr="00EE455E" w:rsidRDefault="00CB55F1" w:rsidP="00CB55F1">
      <w:pPr>
        <w:ind w:firstLine="709"/>
        <w:rPr>
          <w:shd w:val="clear" w:color="auto" w:fill="FFFFFF"/>
        </w:rPr>
      </w:pPr>
      <w:r w:rsidRPr="00EE455E">
        <w:rPr>
          <w:shd w:val="clear" w:color="auto" w:fill="FFFFFF"/>
        </w:rPr>
        <w:t>В Приморском крае проектный подход появился задолго до его декларации российским Правительством как наиболее продуктивного управленческого решения. Специальный орган власти – департамент проектного управления, выполняющий функции Центрального проектного офиса края, был создан в августе 2015 года</w:t>
      </w:r>
      <w:r w:rsidR="00F916BF" w:rsidRPr="00F916BF">
        <w:rPr>
          <w:shd w:val="clear" w:color="auto" w:fill="FFFFFF"/>
        </w:rPr>
        <w:t xml:space="preserve"> [19]</w:t>
      </w:r>
      <w:r w:rsidRPr="00EE455E">
        <w:rPr>
          <w:shd w:val="clear" w:color="auto" w:fill="FFFFFF"/>
        </w:rPr>
        <w:t xml:space="preserve">. </w:t>
      </w:r>
    </w:p>
    <w:p w14:paraId="61858AFC" w14:textId="7E4C13A8" w:rsidR="00CB55F1" w:rsidRPr="00EE455E" w:rsidRDefault="00CB55F1" w:rsidP="00CB55F1">
      <w:pPr>
        <w:pStyle w:val="ab"/>
        <w:shd w:val="clear" w:color="auto" w:fill="FFFFFF"/>
        <w:spacing w:before="0" w:beforeAutospacing="0" w:after="0" w:afterAutospacing="0" w:line="360" w:lineRule="auto"/>
        <w:ind w:firstLine="709"/>
        <w:jc w:val="both"/>
        <w:rPr>
          <w:sz w:val="28"/>
          <w:szCs w:val="28"/>
        </w:rPr>
      </w:pPr>
      <w:r w:rsidRPr="00EE455E">
        <w:rPr>
          <w:sz w:val="28"/>
          <w:szCs w:val="28"/>
        </w:rPr>
        <w:t>Основные элементы для легализации и успешного внедрения проектного управления</w:t>
      </w:r>
      <w:r w:rsidR="00917BA1">
        <w:rPr>
          <w:sz w:val="28"/>
          <w:szCs w:val="28"/>
        </w:rPr>
        <w:t xml:space="preserve"> на рисунке 1</w:t>
      </w:r>
      <w:r w:rsidRPr="00EE455E">
        <w:rPr>
          <w:sz w:val="28"/>
          <w:szCs w:val="28"/>
        </w:rPr>
        <w:t>:</w:t>
      </w:r>
    </w:p>
    <w:p w14:paraId="7034E436" w14:textId="77777777" w:rsidR="00917BA1" w:rsidRDefault="00CB55F1" w:rsidP="00917BA1">
      <w:pPr>
        <w:jc w:val="center"/>
        <w:rPr>
          <w:bCs/>
        </w:rPr>
      </w:pPr>
      <w:r w:rsidRPr="00EE455E">
        <w:rPr>
          <w:noProof/>
          <w:lang w:eastAsia="ru-RU"/>
        </w:rPr>
        <w:drawing>
          <wp:inline distT="0" distB="0" distL="0" distR="0" wp14:anchorId="21562E29" wp14:editId="02359F15">
            <wp:extent cx="5910943" cy="2831131"/>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4945" t="36402" r="38462" b="29714"/>
                    <a:stretch/>
                  </pic:blipFill>
                  <pic:spPr bwMode="auto">
                    <a:xfrm>
                      <a:off x="0" y="0"/>
                      <a:ext cx="5907788" cy="2829620"/>
                    </a:xfrm>
                    <a:prstGeom prst="rect">
                      <a:avLst/>
                    </a:prstGeom>
                    <a:ln>
                      <a:noFill/>
                    </a:ln>
                    <a:extLst>
                      <a:ext uri="{53640926-AAD7-44D8-BBD7-CCE9431645EC}">
                        <a14:shadowObscured xmlns:a14="http://schemas.microsoft.com/office/drawing/2010/main"/>
                      </a:ext>
                    </a:extLst>
                  </pic:spPr>
                </pic:pic>
              </a:graphicData>
            </a:graphic>
          </wp:inline>
        </w:drawing>
      </w:r>
    </w:p>
    <w:p w14:paraId="5B31CED2" w14:textId="0DC75A85" w:rsidR="00CB55F1" w:rsidRPr="00917BA1" w:rsidRDefault="00917BA1" w:rsidP="00917BA1">
      <w:pPr>
        <w:tabs>
          <w:tab w:val="left" w:pos="7605"/>
        </w:tabs>
        <w:spacing w:before="120" w:after="240"/>
        <w:jc w:val="center"/>
        <w:rPr>
          <w:rFonts w:eastAsiaTheme="minorEastAsia"/>
          <w:kern w:val="0"/>
          <w:lang w:eastAsia="ru-RU"/>
          <w14:ligatures w14:val="none"/>
        </w:rPr>
      </w:pPr>
      <w:r w:rsidRPr="003B3E07">
        <w:rPr>
          <w:rFonts w:eastAsiaTheme="minorEastAsia"/>
          <w:kern w:val="0"/>
          <w:lang w:eastAsia="ru-RU"/>
          <w14:ligatures w14:val="none"/>
        </w:rPr>
        <w:t>Рисунок 1 – Элементы проектного управления Приморского края</w:t>
      </w:r>
    </w:p>
    <w:p w14:paraId="20D82FFF" w14:textId="03874BA6" w:rsidR="00CB55F1" w:rsidRPr="00EE455E" w:rsidRDefault="00F916BF" w:rsidP="00CB55F1">
      <w:pPr>
        <w:shd w:val="clear" w:color="auto" w:fill="FFFFFF"/>
        <w:ind w:firstLine="709"/>
        <w:rPr>
          <w:rFonts w:eastAsia="Times New Roman"/>
          <w:lang w:eastAsia="ru-RU"/>
        </w:rPr>
      </w:pPr>
      <w:r>
        <w:rPr>
          <w:rFonts w:eastAsia="Times New Roman"/>
          <w:lang w:eastAsia="ru-RU"/>
        </w:rPr>
        <w:t>После создания</w:t>
      </w:r>
      <w:r w:rsidRPr="00F916BF">
        <w:rPr>
          <w:rFonts w:eastAsia="Times New Roman"/>
          <w:lang w:eastAsia="ru-RU"/>
        </w:rPr>
        <w:t xml:space="preserve"> </w:t>
      </w:r>
      <w:r w:rsidRPr="00EE455E">
        <w:rPr>
          <w:shd w:val="clear" w:color="auto" w:fill="FFFFFF"/>
        </w:rPr>
        <w:t>департамент</w:t>
      </w:r>
      <w:r>
        <w:rPr>
          <w:shd w:val="clear" w:color="auto" w:fill="FFFFFF"/>
        </w:rPr>
        <w:t>а</w:t>
      </w:r>
      <w:r w:rsidRPr="00EE455E">
        <w:rPr>
          <w:shd w:val="clear" w:color="auto" w:fill="FFFFFF"/>
        </w:rPr>
        <w:t xml:space="preserve"> проектного управления </w:t>
      </w:r>
      <w:r>
        <w:rPr>
          <w:shd w:val="clear" w:color="auto" w:fill="FFFFFF"/>
        </w:rPr>
        <w:t xml:space="preserve">все проекты </w:t>
      </w:r>
      <w:r w:rsidR="00CB55F1" w:rsidRPr="00EE455E">
        <w:rPr>
          <w:rFonts w:eastAsia="Times New Roman"/>
          <w:lang w:eastAsia="ru-RU"/>
        </w:rPr>
        <w:t>разбили проекты по категориям:</w:t>
      </w:r>
    </w:p>
    <w:p w14:paraId="20B61E15"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в первую вошли ведомственные проекты, направленные на решение задач органа власти, краевой организации,</w:t>
      </w:r>
    </w:p>
    <w:p w14:paraId="05ACDA4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во вторую – стратегические, направленные на достижение целей социально-экономического развития,</w:t>
      </w:r>
    </w:p>
    <w:p w14:paraId="533FB18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к третьей категории мы отнесли приоритетные проекты, которые определяются президиумом Совета при Президенте РФ по стратегическому </w:t>
      </w:r>
      <w:r w:rsidRPr="00E24B45">
        <w:rPr>
          <w:color w:val="000000"/>
          <w:szCs w:val="28"/>
        </w:rPr>
        <w:lastRenderedPageBreak/>
        <w:t>развитию и приоритетным проектам, при этом участие субъекта определяется в Свободном плане проекта.</w:t>
      </w:r>
    </w:p>
    <w:p w14:paraId="786DC537" w14:textId="77777777" w:rsidR="00F916BF" w:rsidRDefault="00CB55F1" w:rsidP="00CB55F1">
      <w:pPr>
        <w:pStyle w:val="msonormaldop"/>
        <w:spacing w:line="360" w:lineRule="auto"/>
        <w:rPr>
          <w:sz w:val="28"/>
          <w:szCs w:val="28"/>
        </w:rPr>
      </w:pPr>
      <w:r w:rsidRPr="00EE455E">
        <w:rPr>
          <w:rStyle w:val="af3"/>
          <w:b w:val="0"/>
          <w:bCs w:val="0"/>
          <w:sz w:val="28"/>
          <w:szCs w:val="28"/>
        </w:rPr>
        <w:t xml:space="preserve">Что касается </w:t>
      </w:r>
      <w:r w:rsidRPr="00EE455E">
        <w:rPr>
          <w:sz w:val="28"/>
          <w:szCs w:val="28"/>
        </w:rPr>
        <w:t>организации проектной деятельности в органах публичной власти Приморского края, то выявлено использование</w:t>
      </w:r>
      <w:r w:rsidR="00F916BF">
        <w:rPr>
          <w:sz w:val="28"/>
          <w:szCs w:val="28"/>
        </w:rPr>
        <w:t xml:space="preserve"> следующего:</w:t>
      </w:r>
    </w:p>
    <w:p w14:paraId="5C50C8B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Инициирование проекта. Процесс открытия проекта, определения цели, показателей, результатов, сроков реализации, бюджетных параметров и ролевой структуры управления. </w:t>
      </w:r>
    </w:p>
    <w:p w14:paraId="223193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Использование информационных систем управления проектами. Они обеспечивают технологическое сопровождение проектной деятельности на этапах инициирования, планирования, исполнения, контроля реализации и завершения проектов, а также </w:t>
      </w:r>
      <w:proofErr w:type="spellStart"/>
      <w:r w:rsidRPr="00E24B45">
        <w:rPr>
          <w:color w:val="000000"/>
          <w:szCs w:val="28"/>
        </w:rPr>
        <w:t>постпроектного</w:t>
      </w:r>
      <w:proofErr w:type="spellEnd"/>
      <w:r w:rsidRPr="00E24B45">
        <w:rPr>
          <w:color w:val="000000"/>
          <w:szCs w:val="28"/>
        </w:rPr>
        <w:t xml:space="preserve"> мониторинга. </w:t>
      </w:r>
    </w:p>
    <w:p w14:paraId="62FB940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Мониторинг реализации проектов. Система мероприятий по измерению фактических параметров проектов, расчёту отклонения фактических параметров от плановых, анализу их причин, прогнозированию хода реализации проектов, рисков и влияния заинтересованных сторон, а также принятию управленческих решений по определению, согласованию и реализации возможных корректирующих воздействий. </w:t>
      </w:r>
    </w:p>
    <w:p w14:paraId="686B19F3"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Проектный менеджмент: 1) </w:t>
      </w:r>
      <w:r w:rsidRPr="00E24B45">
        <w:rPr>
          <w:color w:val="000000"/>
          <w:szCs w:val="28"/>
        </w:rPr>
        <w:t>Использование стандартов и методологий проектного менеджмента (например, PMBOK, PRINCE2) для планирования, реализации и контроля проектов. 2) Определение четких целей, задач, сроков и ресурсов для каждого проекта.</w:t>
      </w:r>
    </w:p>
    <w:p w14:paraId="6FCF62B4"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Анализ заинтересованных сторон: </w:t>
      </w:r>
      <w:r w:rsidRPr="00E24B45">
        <w:rPr>
          <w:color w:val="000000"/>
          <w:szCs w:val="28"/>
        </w:rPr>
        <w:t>Идентификация и анализ всех заинтересованных сторон (граждан, бизнеса, НКО и др.) для учета их интересов и вовлечения в процесс принятия решений.</w:t>
      </w:r>
    </w:p>
    <w:p w14:paraId="020A9505"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Методология </w:t>
      </w:r>
      <w:proofErr w:type="spellStart"/>
      <w:r w:rsidRPr="00E24B45">
        <w:rPr>
          <w:color w:val="000000"/>
        </w:rPr>
        <w:t>Agile</w:t>
      </w:r>
      <w:proofErr w:type="spellEnd"/>
      <w:r w:rsidRPr="00E24B45">
        <w:rPr>
          <w:color w:val="000000"/>
        </w:rPr>
        <w:t xml:space="preserve">: </w:t>
      </w:r>
      <w:r w:rsidRPr="00E24B45">
        <w:rPr>
          <w:color w:val="000000"/>
          <w:szCs w:val="28"/>
        </w:rPr>
        <w:t>Применение гибких методик управления проектами, позволяющих быстро адаптироваться к изменениям и улучшать взаимодействие между командами.</w:t>
      </w:r>
    </w:p>
    <w:p w14:paraId="6B039D95"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Кросс-секторное взаимодействие: </w:t>
      </w:r>
      <w:r w:rsidRPr="00E24B45">
        <w:rPr>
          <w:color w:val="000000"/>
          <w:szCs w:val="28"/>
        </w:rPr>
        <w:t>Сотрудничество между различными уровнями власти, частным сектором и общественными организациями для достижения общих целей.</w:t>
      </w:r>
    </w:p>
    <w:p w14:paraId="04C142E3" w14:textId="77777777" w:rsidR="00CB55F1" w:rsidRPr="00E24B45" w:rsidRDefault="00CB55F1" w:rsidP="007256B5">
      <w:pPr>
        <w:pStyle w:val="VVSU1"/>
        <w:numPr>
          <w:ilvl w:val="0"/>
          <w:numId w:val="2"/>
        </w:numPr>
        <w:ind w:left="0" w:firstLine="709"/>
        <w:rPr>
          <w:color w:val="000000"/>
          <w:szCs w:val="28"/>
        </w:rPr>
      </w:pPr>
      <w:r w:rsidRPr="00E24B45">
        <w:rPr>
          <w:color w:val="000000"/>
        </w:rPr>
        <w:lastRenderedPageBreak/>
        <w:t xml:space="preserve">Общественное участие: </w:t>
      </w:r>
      <w:r w:rsidRPr="00E24B45">
        <w:rPr>
          <w:color w:val="000000"/>
          <w:szCs w:val="28"/>
        </w:rPr>
        <w:t>Вовлечение граждан в процесс проектирования и реализации проектов через общественные слушания, опросы и консультации.</w:t>
      </w:r>
    </w:p>
    <w:p w14:paraId="052FBC49"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Информационные технологии: </w:t>
      </w:r>
      <w:r w:rsidRPr="00E24B45">
        <w:rPr>
          <w:color w:val="000000"/>
          <w:szCs w:val="28"/>
        </w:rPr>
        <w:t>Использование цифровых платформ для управления проектами, сбора данных и мониторинга их реализации.</w:t>
      </w:r>
    </w:p>
    <w:p w14:paraId="1356EA61"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Мониторинг и оценка: </w:t>
      </w:r>
      <w:r w:rsidRPr="00E24B45">
        <w:rPr>
          <w:color w:val="000000"/>
          <w:szCs w:val="28"/>
        </w:rPr>
        <w:t>Регулярный мониторинг хода реализации проектов и оценка их результатов с использованием заранее определенных показателей.</w:t>
      </w:r>
    </w:p>
    <w:p w14:paraId="086A4503" w14:textId="77777777" w:rsidR="00CB55F1" w:rsidRPr="00EE455E" w:rsidRDefault="00CB55F1" w:rsidP="00CB55F1">
      <w:pPr>
        <w:shd w:val="clear" w:color="auto" w:fill="FFFFFF"/>
        <w:ind w:firstLine="709"/>
        <w:rPr>
          <w:rFonts w:eastAsia="Times New Roman"/>
          <w:lang w:eastAsia="ru-RU"/>
        </w:rPr>
      </w:pPr>
      <w:r w:rsidRPr="00EE455E">
        <w:rPr>
          <w:rFonts w:eastAsia="Times New Roman"/>
          <w:lang w:eastAsia="ru-RU"/>
        </w:rPr>
        <w:t>Критерии оценки реализуемых проектов:</w:t>
      </w:r>
    </w:p>
    <w:p w14:paraId="6FE6394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Уникальность или </w:t>
      </w:r>
      <w:proofErr w:type="spellStart"/>
      <w:r w:rsidRPr="00E24B45">
        <w:rPr>
          <w:color w:val="000000"/>
          <w:szCs w:val="28"/>
        </w:rPr>
        <w:t>инновационность</w:t>
      </w:r>
      <w:proofErr w:type="spellEnd"/>
      <w:r w:rsidRPr="00E24B45">
        <w:rPr>
          <w:color w:val="000000"/>
          <w:szCs w:val="28"/>
        </w:rPr>
        <w:t xml:space="preserve"> результатов и способов их достижения, при этом достижение результатов невозможно в ходе текущей деятельности органа власти или краевой организации. </w:t>
      </w:r>
    </w:p>
    <w:p w14:paraId="6E30A45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Сложность выполнения работ по проекту, требующая тщательного планирования и контроля реализации, либо необходимость межведомственного взаимодействия. </w:t>
      </w:r>
    </w:p>
    <w:p w14:paraId="5B1EBE48"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Высокая степень неопределённости условий реализации работ по проекту, требующая повышенного внимания к планированию и работе с рисками. </w:t>
      </w:r>
    </w:p>
    <w:p w14:paraId="4576AE0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Не повторяемость работ проекта в ходе его реализации. </w:t>
      </w:r>
    </w:p>
    <w:p w14:paraId="74FFA652"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Ограниченность временных, трудовых, материальных и других ресурсов, обеспечивающих реализацию проекта. </w:t>
      </w:r>
    </w:p>
    <w:p w14:paraId="0E9C9F3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Дополнительные эффекты, которые могут быть расценены как положительные (сокращение сроков, экономия ресурсов, повышение результативности, дополнительные социально-экономические выгоды и эффекты). </w:t>
      </w:r>
    </w:p>
    <w:p w14:paraId="2993B09B"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Соответствие целям и задачам: </w:t>
      </w:r>
      <w:r w:rsidRPr="00E24B45">
        <w:rPr>
          <w:color w:val="000000"/>
          <w:szCs w:val="28"/>
        </w:rPr>
        <w:t>Оценка того, насколько проект соответствует установленным целям и задачам, а также стратегическим приоритетам региона.</w:t>
      </w:r>
    </w:p>
    <w:p w14:paraId="21EAFEAE"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Эффективность использования ресурсов: </w:t>
      </w:r>
      <w:r w:rsidRPr="00E24B45">
        <w:rPr>
          <w:color w:val="000000"/>
          <w:szCs w:val="28"/>
        </w:rPr>
        <w:t>Анализ затрат (финансовых, временных, людских) на реализацию проекта и их соотношение с достигнутыми результатами.</w:t>
      </w:r>
    </w:p>
    <w:p w14:paraId="4F3920EB" w14:textId="77777777" w:rsidR="00CB55F1" w:rsidRPr="00E24B45" w:rsidRDefault="00CB55F1" w:rsidP="007256B5">
      <w:pPr>
        <w:pStyle w:val="VVSU1"/>
        <w:numPr>
          <w:ilvl w:val="0"/>
          <w:numId w:val="2"/>
        </w:numPr>
        <w:ind w:left="0" w:firstLine="709"/>
        <w:rPr>
          <w:color w:val="000000"/>
          <w:szCs w:val="28"/>
        </w:rPr>
      </w:pPr>
      <w:r w:rsidRPr="00E24B45">
        <w:rPr>
          <w:color w:val="000000"/>
        </w:rPr>
        <w:lastRenderedPageBreak/>
        <w:t xml:space="preserve">Воздействие на целевую аудиторию: </w:t>
      </w:r>
      <w:r w:rsidRPr="00E24B45">
        <w:rPr>
          <w:color w:val="000000"/>
          <w:szCs w:val="28"/>
        </w:rPr>
        <w:t>Оценка влияния проекта на целевую аудиторию, включая уровень удовлетворенности граждан и степень достижения социальных эффектов.</w:t>
      </w:r>
    </w:p>
    <w:p w14:paraId="5DB0AAB1"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Устойчивость результатов: </w:t>
      </w:r>
      <w:r w:rsidRPr="00E24B45">
        <w:rPr>
          <w:color w:val="000000"/>
          <w:szCs w:val="28"/>
        </w:rPr>
        <w:t>Анализ долговременности результатов проекта и их способности сохраняться после завершения финансирования.</w:t>
      </w:r>
    </w:p>
    <w:p w14:paraId="5D91218A" w14:textId="77777777" w:rsidR="00CB55F1" w:rsidRPr="00E24B45" w:rsidRDefault="00CB55F1" w:rsidP="007256B5">
      <w:pPr>
        <w:pStyle w:val="VVSU1"/>
        <w:numPr>
          <w:ilvl w:val="0"/>
          <w:numId w:val="2"/>
        </w:numPr>
        <w:ind w:left="0" w:firstLine="709"/>
        <w:rPr>
          <w:color w:val="000000"/>
          <w:szCs w:val="28"/>
        </w:rPr>
      </w:pPr>
      <w:proofErr w:type="spellStart"/>
      <w:r w:rsidRPr="00E24B45">
        <w:rPr>
          <w:color w:val="000000"/>
        </w:rPr>
        <w:t>Инновационность</w:t>
      </w:r>
      <w:proofErr w:type="spellEnd"/>
      <w:r w:rsidRPr="00E24B45">
        <w:rPr>
          <w:color w:val="000000"/>
        </w:rPr>
        <w:t xml:space="preserve">: </w:t>
      </w:r>
      <w:r w:rsidRPr="00E24B45">
        <w:rPr>
          <w:color w:val="000000"/>
          <w:szCs w:val="28"/>
        </w:rPr>
        <w:t>Оценка внедрения новых подходов, технологий или методов в рамках проекта и их влияние на улучшение качества услуг.</w:t>
      </w:r>
    </w:p>
    <w:p w14:paraId="23C091C9"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Качество управления проектом: </w:t>
      </w:r>
      <w:r w:rsidRPr="00E24B45">
        <w:rPr>
          <w:color w:val="000000"/>
          <w:szCs w:val="28"/>
        </w:rPr>
        <w:t>Оценка качества планирования, координации, контроля и коммуникации в процессе реализации проекта.</w:t>
      </w:r>
    </w:p>
    <w:p w14:paraId="2DA5A004"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Социальная значимость: </w:t>
      </w:r>
      <w:r w:rsidRPr="00E24B45">
        <w:rPr>
          <w:color w:val="000000"/>
          <w:szCs w:val="28"/>
        </w:rPr>
        <w:t>Оценка вклада проекта в решение социальных проблем и улучшение качества жизни населения.</w:t>
      </w:r>
    </w:p>
    <w:p w14:paraId="45F884AE" w14:textId="77777777" w:rsidR="00CB55F1" w:rsidRDefault="00CB55F1" w:rsidP="007256B5">
      <w:pPr>
        <w:pStyle w:val="VVSU1"/>
        <w:numPr>
          <w:ilvl w:val="0"/>
          <w:numId w:val="2"/>
        </w:numPr>
        <w:ind w:left="0" w:firstLine="709"/>
        <w:rPr>
          <w:color w:val="000000"/>
          <w:szCs w:val="28"/>
        </w:rPr>
      </w:pPr>
      <w:proofErr w:type="spellStart"/>
      <w:r w:rsidRPr="00E24B45">
        <w:rPr>
          <w:color w:val="000000"/>
        </w:rPr>
        <w:t>Репутационные</w:t>
      </w:r>
      <w:proofErr w:type="spellEnd"/>
      <w:r w:rsidRPr="00E24B45">
        <w:rPr>
          <w:color w:val="000000"/>
        </w:rPr>
        <w:t xml:space="preserve"> риски: </w:t>
      </w:r>
      <w:r w:rsidRPr="00E24B45">
        <w:rPr>
          <w:color w:val="000000"/>
          <w:szCs w:val="28"/>
        </w:rPr>
        <w:t>Анализ возможных негативных последствий для репутации органов власти в случае неудачи проекта.</w:t>
      </w:r>
    </w:p>
    <w:p w14:paraId="63B9E954" w14:textId="3FFFA5D1" w:rsidR="007935A9" w:rsidRPr="007935A9" w:rsidRDefault="007935A9" w:rsidP="007935A9">
      <w:pPr>
        <w:pStyle w:val="VVSU1"/>
        <w:ind w:left="709" w:firstLine="0"/>
        <w:rPr>
          <w:color w:val="000000"/>
          <w:szCs w:val="28"/>
        </w:rPr>
      </w:pPr>
      <w:r w:rsidRPr="007935A9">
        <w:rPr>
          <w:color w:val="000000"/>
          <w:szCs w:val="28"/>
        </w:rPr>
        <w:t>За минувший год Агентством выполнено следующее [1]:</w:t>
      </w:r>
    </w:p>
    <w:p w14:paraId="58CFC623" w14:textId="027A724B"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rPr>
          <w:sz w:val="22"/>
          <w:szCs w:val="22"/>
          <w:lang w:eastAsia="zh-CN"/>
        </w:rPr>
      </w:pPr>
      <w:r w:rsidRPr="007935A9">
        <w:t xml:space="preserve">Открыты 3 новых региональных проекта в составе национальных: </w:t>
      </w:r>
      <w:r w:rsidRPr="007935A9">
        <w:rPr>
          <w:spacing w:val="2"/>
        </w:rPr>
        <w:t>«</w:t>
      </w:r>
      <w:r w:rsidRPr="007935A9">
        <w:t>Развитие системы поддержки молодежи</w:t>
      </w:r>
      <w:r w:rsidRPr="007935A9">
        <w:rPr>
          <w:spacing w:val="2"/>
        </w:rPr>
        <w:t>»</w:t>
      </w:r>
      <w:r w:rsidRPr="007935A9">
        <w:t xml:space="preserve"> (НП Образование), </w:t>
      </w:r>
      <w:r w:rsidRPr="007935A9">
        <w:rPr>
          <w:spacing w:val="2"/>
        </w:rPr>
        <w:t>«</w:t>
      </w:r>
      <w:r w:rsidRPr="007935A9">
        <w:t>Модернизация первичного звена здравоохранения</w:t>
      </w:r>
      <w:r w:rsidRPr="007935A9">
        <w:rPr>
          <w:spacing w:val="2"/>
        </w:rPr>
        <w:t>»</w:t>
      </w:r>
      <w:r w:rsidRPr="007935A9">
        <w:t xml:space="preserve"> (НП Здравоохранение),</w:t>
      </w:r>
      <w:r>
        <w:t xml:space="preserve"> </w:t>
      </w:r>
      <w:r w:rsidRPr="007935A9">
        <w:rPr>
          <w:spacing w:val="2"/>
        </w:rPr>
        <w:t>«</w:t>
      </w:r>
      <w:r w:rsidRPr="007935A9">
        <w:t>Развитие туристической инфраструктуры</w:t>
      </w:r>
      <w:r w:rsidRPr="007935A9">
        <w:rPr>
          <w:spacing w:val="2"/>
        </w:rPr>
        <w:t>»</w:t>
      </w:r>
      <w:r w:rsidRPr="007935A9">
        <w:t xml:space="preserve"> (НП Туризм и индустрия гостеприимства).</w:t>
      </w:r>
    </w:p>
    <w:p w14:paraId="35F1026F" w14:textId="0E7A3CC8"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pPr>
      <w:r w:rsidRPr="007935A9">
        <w:t xml:space="preserve">Открыты </w:t>
      </w:r>
      <w:r w:rsidRPr="007935A9">
        <w:rPr>
          <w:bCs/>
        </w:rPr>
        <w:t xml:space="preserve">29 новых ведомственных проектов </w:t>
      </w:r>
      <w:r w:rsidRPr="007935A9">
        <w:rPr>
          <w:spacing w:val="2"/>
        </w:rPr>
        <w:t>«Корпоративное обучение сотрудников муниципальных образований, органов исполнительной власти и Правительства Приморского края», «Молодежь Приморья», Создание на базе АО «Центр судоремонта Дальзавод» учебного центра по подготовке специалистов рабочих профессий для обеспечения кадрами судоремонтной и судостроительной отрасли», «Создание благоприятных условий для вовлечения молодежи в предпринимательскую деятельность», «Организация региональной системы вовлечения предпринимателей в сферу электронной торговли с использованием цифровых платформ», «</w:t>
      </w:r>
      <w:proofErr w:type="spellStart"/>
      <w:r w:rsidRPr="007935A9">
        <w:rPr>
          <w:spacing w:val="2"/>
        </w:rPr>
        <w:t>Рекрутинг</w:t>
      </w:r>
      <w:proofErr w:type="spellEnd"/>
      <w:r w:rsidRPr="007935A9">
        <w:rPr>
          <w:spacing w:val="2"/>
        </w:rPr>
        <w:t xml:space="preserve"> для работодателей промышленной сферы Приморского края», «Продукты по доступным ценам», «</w:t>
      </w:r>
      <w:r w:rsidRPr="007935A9">
        <w:t>Привлечение соотечественников из-за рубежа в Приморский край</w:t>
      </w:r>
      <w:r w:rsidRPr="007935A9">
        <w:rPr>
          <w:spacing w:val="2"/>
        </w:rPr>
        <w:t>»</w:t>
      </w:r>
      <w:r w:rsidRPr="007935A9">
        <w:t xml:space="preserve">, </w:t>
      </w:r>
      <w:r w:rsidRPr="007935A9">
        <w:rPr>
          <w:spacing w:val="2"/>
        </w:rPr>
        <w:t>«</w:t>
      </w:r>
      <w:r w:rsidRPr="007935A9">
        <w:t xml:space="preserve">Цифровой сервис по сбору кассовых заявок на финансирование от муниципальных образований и подведомственных учреждений для составления и ведения кассового плана по расходам </w:t>
      </w:r>
      <w:r w:rsidRPr="007935A9">
        <w:lastRenderedPageBreak/>
        <w:t>главного распорядителя средств краевого бюджета - министерства образования Приморского края</w:t>
      </w:r>
      <w:r w:rsidRPr="007935A9">
        <w:rPr>
          <w:spacing w:val="2"/>
        </w:rPr>
        <w:t>»</w:t>
      </w:r>
      <w:r w:rsidRPr="007935A9">
        <w:t xml:space="preserve">, </w:t>
      </w:r>
      <w:r w:rsidRPr="007935A9">
        <w:rPr>
          <w:spacing w:val="2"/>
        </w:rPr>
        <w:t>«</w:t>
      </w:r>
      <w:r w:rsidRPr="007935A9">
        <w:t>Развитие промышленного туризма в Приморском крае</w:t>
      </w:r>
      <w:r w:rsidRPr="007935A9">
        <w:rPr>
          <w:spacing w:val="2"/>
        </w:rPr>
        <w:t>»</w:t>
      </w:r>
      <w:r w:rsidRPr="007935A9">
        <w:t xml:space="preserve">, </w:t>
      </w:r>
      <w:r w:rsidRPr="007935A9">
        <w:rPr>
          <w:spacing w:val="2"/>
        </w:rPr>
        <w:t>«</w:t>
      </w:r>
      <w:r w:rsidRPr="007935A9">
        <w:t xml:space="preserve">Развитие </w:t>
      </w:r>
      <w:proofErr w:type="spellStart"/>
      <w:r w:rsidRPr="007935A9">
        <w:t>электрозарядной</w:t>
      </w:r>
      <w:proofErr w:type="spellEnd"/>
      <w:r w:rsidRPr="007935A9">
        <w:t xml:space="preserve"> инфраструктуры и популяризация электрического транспорта в Приморском крае</w:t>
      </w:r>
      <w:r w:rsidRPr="007935A9">
        <w:rPr>
          <w:spacing w:val="2"/>
        </w:rPr>
        <w:t>»</w:t>
      </w:r>
      <w:r w:rsidRPr="007935A9">
        <w:t xml:space="preserve">, </w:t>
      </w:r>
      <w:r w:rsidRPr="007935A9">
        <w:rPr>
          <w:rFonts w:eastAsia="SimSun"/>
          <w:lang w:eastAsia="zh-CN"/>
        </w:rPr>
        <w:t>«Содействие развитию автомобильных дорог регионального, межмуниципального и местного значения (Приморский край)», «Развитие сельского туризма в Приморском крае», «Бизнес - спринт (Я выбираю спорт)», «</w:t>
      </w:r>
      <w:proofErr w:type="spellStart"/>
      <w:r w:rsidRPr="007935A9">
        <w:rPr>
          <w:rFonts w:eastAsia="SimSun"/>
          <w:lang w:eastAsia="zh-CN"/>
        </w:rPr>
        <w:t>Цифровизация</w:t>
      </w:r>
      <w:proofErr w:type="spellEnd"/>
      <w:r w:rsidRPr="007935A9">
        <w:rPr>
          <w:rFonts w:eastAsia="SimSun"/>
          <w:lang w:eastAsia="zh-CN"/>
        </w:rPr>
        <w:t xml:space="preserve"> городского хозяйства «Умный город»», «Создание выделенного сегмента автоматизированных рабочих мест в РСМЭД для электронного обмена документами ограниченного использования (содержащих отметку «для служебного пользования»), «Реализация адресной социальной поддержки отдельным категориям граждан», «Государственная </w:t>
      </w:r>
      <w:proofErr w:type="spellStart"/>
      <w:r w:rsidRPr="007935A9">
        <w:rPr>
          <w:rFonts w:eastAsia="SimSun"/>
          <w:lang w:eastAsia="zh-CN"/>
        </w:rPr>
        <w:t>грантовая</w:t>
      </w:r>
      <w:proofErr w:type="spellEnd"/>
      <w:r w:rsidRPr="007935A9">
        <w:rPr>
          <w:rFonts w:eastAsia="SimSun"/>
          <w:lang w:eastAsia="zh-CN"/>
        </w:rPr>
        <w:t xml:space="preserve"> поддержка студентов учреждений среднего профессионального образования Приморского края для поддержки и реализации социально направленных молодежных инициатив», «Национальная система пространственных данных», «Защита от наводнений и иных негативных воздействий вод и обеспечение безопасности гидротехнических сооружений</w:t>
      </w:r>
      <w:r>
        <w:rPr>
          <w:rFonts w:eastAsia="SimSun"/>
          <w:lang w:eastAsia="zh-CN"/>
        </w:rPr>
        <w:t xml:space="preserve"> </w:t>
      </w:r>
      <w:r w:rsidRPr="007935A9">
        <w:rPr>
          <w:rFonts w:eastAsia="SimSun"/>
          <w:lang w:eastAsia="zh-CN"/>
        </w:rPr>
        <w:t>(Приморский край)», «Развитие отраслей агропромышленного комплекса и стимулирование инвестиционной деятельности», «Генеральная уборка (Приморский край)», «План социального развития центров экономического роста Приморского края», «Комплексное развитие сельских территорий Приморского края», «</w:t>
      </w:r>
      <w:r w:rsidRPr="007935A9">
        <w:rPr>
          <w:rFonts w:eastAsia="SimSun"/>
          <w:lang w:val="ar" w:eastAsia="zh-CN"/>
        </w:rPr>
        <w:t xml:space="preserve">Вовлечение в оборот и комплексная мелиорация земель сельскохозяйственного назначения </w:t>
      </w:r>
      <w:r w:rsidRPr="007935A9">
        <w:rPr>
          <w:rFonts w:eastAsia="SimSun"/>
          <w:lang w:eastAsia="zh-CN"/>
        </w:rPr>
        <w:t xml:space="preserve">Приморского края», </w:t>
      </w:r>
      <w:r w:rsidRPr="007935A9">
        <w:rPr>
          <w:spacing w:val="2"/>
        </w:rPr>
        <w:t xml:space="preserve">«Развитие </w:t>
      </w:r>
      <w:proofErr w:type="spellStart"/>
      <w:r w:rsidRPr="007935A9">
        <w:rPr>
          <w:spacing w:val="2"/>
        </w:rPr>
        <w:t>электрозарядной</w:t>
      </w:r>
      <w:proofErr w:type="spellEnd"/>
      <w:r w:rsidRPr="007935A9">
        <w:rPr>
          <w:spacing w:val="2"/>
        </w:rPr>
        <w:t xml:space="preserve"> инфраструктуры и популяризация электрического транспорта в Приморском крае», </w:t>
      </w:r>
      <w:r w:rsidRPr="007935A9">
        <w:rPr>
          <w:bCs/>
          <w:spacing w:val="2"/>
        </w:rPr>
        <w:t>ведомственная программа</w:t>
      </w:r>
      <w:r w:rsidRPr="007935A9">
        <w:rPr>
          <w:spacing w:val="2"/>
        </w:rPr>
        <w:t xml:space="preserve"> «</w:t>
      </w:r>
      <w:r w:rsidRPr="007935A9">
        <w:t>Устойчивое развитие Приморского края</w:t>
      </w:r>
      <w:r w:rsidRPr="007935A9">
        <w:rPr>
          <w:spacing w:val="2"/>
        </w:rPr>
        <w:t xml:space="preserve">» </w:t>
      </w:r>
      <w:r w:rsidRPr="007935A9">
        <w:rPr>
          <w:rFonts w:eastAsia="SimSun"/>
          <w:lang w:eastAsia="zh-CN"/>
        </w:rPr>
        <w:t>и</w:t>
      </w:r>
      <w:r w:rsidRPr="007935A9">
        <w:rPr>
          <w:spacing w:val="2"/>
        </w:rPr>
        <w:t xml:space="preserve"> </w:t>
      </w:r>
      <w:r w:rsidRPr="007935A9">
        <w:rPr>
          <w:bCs/>
          <w:spacing w:val="2"/>
        </w:rPr>
        <w:t>1 региональный проект</w:t>
      </w:r>
      <w:r w:rsidRPr="007935A9">
        <w:rPr>
          <w:spacing w:val="2"/>
        </w:rPr>
        <w:t>, не входящий в состав национальных - «Модернизация школьных систем образования в Приморском крае».</w:t>
      </w:r>
    </w:p>
    <w:p w14:paraId="79F72E5E" w14:textId="77777777"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pPr>
      <w:r w:rsidRPr="007935A9">
        <w:t>Разработаны и утверждены 10 карт рисков по региональным проектам, по которым имеются риски по систематически недостигаемым показателям и результатам, а также по объектам капитального строительства.</w:t>
      </w:r>
    </w:p>
    <w:p w14:paraId="213F3E8A" w14:textId="1567BB18" w:rsidR="007935A9" w:rsidRPr="007935A9" w:rsidRDefault="007935A9" w:rsidP="007935A9">
      <w:pPr>
        <w:pStyle w:val="ab"/>
        <w:spacing w:before="0" w:beforeAutospacing="0" w:after="0" w:afterAutospacing="0" w:line="360" w:lineRule="auto"/>
        <w:ind w:firstLine="709"/>
        <w:jc w:val="both"/>
        <w:rPr>
          <w:sz w:val="28"/>
          <w:szCs w:val="28"/>
        </w:rPr>
      </w:pPr>
      <w:r w:rsidRPr="007935A9">
        <w:rPr>
          <w:sz w:val="28"/>
          <w:szCs w:val="28"/>
        </w:rPr>
        <w:t xml:space="preserve">Таким образом, Агентством была проделана значительная работа, направленная на развитие ключевых секторов экономики и социальной сферы </w:t>
      </w:r>
      <w:r w:rsidRPr="007935A9">
        <w:rPr>
          <w:sz w:val="28"/>
          <w:szCs w:val="28"/>
        </w:rPr>
        <w:lastRenderedPageBreak/>
        <w:t>Приморского края. Открытие трех новых региональных проектов в рамках национальных программ свидетельствует о стремлении к улучшению качества жизни населения и поддержке важных отраслей. Деятельность Агентства в прошлом году была направлена на создание устойчивой основы для дальнейшего развития Приморского края, что может способствовать улучшению качества жизни граждан и привлечению инвестиций в регион. </w:t>
      </w:r>
    </w:p>
    <w:p w14:paraId="18878DE0" w14:textId="2C1BD5C6" w:rsidR="00CB55F1" w:rsidRPr="00EE455E" w:rsidRDefault="00CB55F1" w:rsidP="008248AE">
      <w:pPr>
        <w:pStyle w:val="msonormaldop"/>
        <w:spacing w:line="360" w:lineRule="auto"/>
        <w:rPr>
          <w:rStyle w:val="af3"/>
          <w:b w:val="0"/>
          <w:bCs w:val="0"/>
          <w:sz w:val="28"/>
          <w:szCs w:val="28"/>
        </w:rPr>
      </w:pPr>
      <w:r w:rsidRPr="00EE455E">
        <w:rPr>
          <w:sz w:val="28"/>
          <w:szCs w:val="28"/>
        </w:rPr>
        <w:t xml:space="preserve">Итак, в результате исследования методов организации проектной деятельности в органах публичной власти Приморского края выявлены ключевые </w:t>
      </w:r>
      <w:r w:rsidR="00F916BF">
        <w:rPr>
          <w:sz w:val="28"/>
          <w:szCs w:val="28"/>
        </w:rPr>
        <w:t xml:space="preserve">методы и </w:t>
      </w:r>
      <w:r w:rsidRPr="00EE455E">
        <w:rPr>
          <w:sz w:val="28"/>
          <w:szCs w:val="28"/>
        </w:rPr>
        <w:t>подходы, способствующие эффективному управлению проектами. Основное внимание уделяется созданию проектных комитетов и офисов, что позволяет установить четкие роли и ответственности. Важную роль играют управление мотивацией участников через определение ключевых показателей эффективности и оценку их компетенций, а также повышение квалификации. Применение методологий управления проектами позволяет адаптироваться к изменениям и эффективно решать актуальные проблемы граждан. Регулярный мониторинг и оценка проектов с использованием заранее установленных критериев помогают отслеживать прогресс и вносить необходимые коррективы. Внедрение информационных технологий повышает прозрачность и координацию в проектной деятельности. Приморский край демонстрирует прогрессивный подход к проектному управлению, что способствует социально-экономическому развитию региона.</w:t>
      </w:r>
      <w:r w:rsidR="00E24B45">
        <w:rPr>
          <w:sz w:val="28"/>
          <w:szCs w:val="28"/>
        </w:rPr>
        <w:br w:type="page"/>
      </w:r>
    </w:p>
    <w:p w14:paraId="2710E915" w14:textId="30280C3B" w:rsidR="00CB55F1" w:rsidRPr="007E0D63" w:rsidRDefault="007935A9" w:rsidP="007E0D63">
      <w:pPr>
        <w:pStyle w:val="msonormaldop"/>
        <w:numPr>
          <w:ilvl w:val="1"/>
          <w:numId w:val="21"/>
        </w:numPr>
        <w:suppressAutoHyphens/>
        <w:ind w:left="993" w:hanging="284"/>
        <w:outlineLvl w:val="1"/>
        <w:rPr>
          <w:rFonts w:ascii="Arial cyr" w:hAnsi="Arial cyr" w:cs="Arial"/>
          <w:bCs/>
          <w:iCs/>
          <w:color w:val="000000"/>
          <w:sz w:val="28"/>
          <w:szCs w:val="28"/>
        </w:rPr>
      </w:pPr>
      <w:bookmarkStart w:id="21" w:name="_Toc188562120"/>
      <w:r w:rsidRPr="007E0D63">
        <w:rPr>
          <w:rFonts w:ascii="Arial cyr" w:hAnsi="Arial cyr" w:cs="Arial"/>
          <w:bCs/>
          <w:iCs/>
          <w:color w:val="000000"/>
          <w:sz w:val="28"/>
          <w:szCs w:val="28"/>
        </w:rPr>
        <w:lastRenderedPageBreak/>
        <w:t>П</w:t>
      </w:r>
      <w:r w:rsidR="00CB55F1" w:rsidRPr="007E0D63">
        <w:rPr>
          <w:rFonts w:ascii="Arial cyr" w:hAnsi="Arial cyr" w:cs="Arial"/>
          <w:bCs/>
          <w:iCs/>
          <w:color w:val="000000"/>
          <w:sz w:val="28"/>
          <w:szCs w:val="28"/>
        </w:rPr>
        <w:t>лан-конспект</w:t>
      </w:r>
      <w:r w:rsidR="009478DD" w:rsidRPr="007E0D63">
        <w:rPr>
          <w:rFonts w:ascii="Arial cyr" w:hAnsi="Arial cyr" w:cs="Arial"/>
          <w:bCs/>
          <w:iCs/>
          <w:color w:val="000000"/>
          <w:sz w:val="28"/>
          <w:szCs w:val="28"/>
        </w:rPr>
        <w:t>а</w:t>
      </w:r>
      <w:r w:rsidR="00CB55F1" w:rsidRPr="007E0D63">
        <w:rPr>
          <w:rFonts w:ascii="Arial cyr" w:hAnsi="Arial cyr" w:cs="Arial"/>
          <w:bCs/>
          <w:iCs/>
          <w:color w:val="000000"/>
          <w:sz w:val="28"/>
          <w:szCs w:val="28"/>
        </w:rPr>
        <w:t xml:space="preserve"> лекци</w:t>
      </w:r>
      <w:r w:rsidR="009478DD" w:rsidRPr="007E0D63">
        <w:rPr>
          <w:rFonts w:ascii="Arial cyr" w:hAnsi="Arial cyr" w:cs="Arial"/>
          <w:bCs/>
          <w:iCs/>
          <w:color w:val="000000"/>
          <w:sz w:val="28"/>
          <w:szCs w:val="28"/>
        </w:rPr>
        <w:t xml:space="preserve">и </w:t>
      </w:r>
      <w:r w:rsidR="00CB55F1" w:rsidRPr="007E0D63">
        <w:rPr>
          <w:rFonts w:ascii="Arial cyr" w:hAnsi="Arial cyr" w:cs="Arial"/>
          <w:bCs/>
          <w:iCs/>
          <w:color w:val="000000"/>
          <w:sz w:val="28"/>
          <w:szCs w:val="28"/>
        </w:rPr>
        <w:t>кейс-задания по разработке механизма и методологии организации проектной деятельности в органах публичной власти Приморского края</w:t>
      </w:r>
      <w:bookmarkEnd w:id="21"/>
    </w:p>
    <w:p w14:paraId="7FB2EE0D" w14:textId="77777777" w:rsidR="007935A9" w:rsidRPr="007935A9" w:rsidRDefault="007935A9" w:rsidP="007935A9">
      <w:pPr>
        <w:pStyle w:val="futurismarkdown-paragraph"/>
        <w:shd w:val="clear" w:color="auto" w:fill="FFFFFF"/>
        <w:spacing w:before="0" w:beforeAutospacing="0" w:after="0" w:afterAutospacing="0"/>
        <w:jc w:val="center"/>
        <w:rPr>
          <w:rStyle w:val="af3"/>
          <w:b w:val="0"/>
          <w:bCs w:val="0"/>
        </w:rPr>
      </w:pPr>
    </w:p>
    <w:p w14:paraId="4ECA9C86" w14:textId="77777777" w:rsidR="00CB55F1" w:rsidRPr="00EE455E" w:rsidRDefault="00CB55F1" w:rsidP="007E0D63">
      <w:pPr>
        <w:pStyle w:val="futurismarkdown-paragraph"/>
        <w:shd w:val="clear" w:color="auto" w:fill="FFFFFF"/>
        <w:spacing w:before="0" w:beforeAutospacing="0" w:after="0" w:afterAutospacing="0" w:line="360" w:lineRule="auto"/>
        <w:ind w:firstLine="709"/>
        <w:jc w:val="center"/>
        <w:rPr>
          <w:sz w:val="28"/>
          <w:szCs w:val="28"/>
        </w:rPr>
      </w:pPr>
      <w:r w:rsidRPr="00EE455E">
        <w:rPr>
          <w:rStyle w:val="af3"/>
          <w:b w:val="0"/>
          <w:bCs w:val="0"/>
          <w:sz w:val="28"/>
          <w:szCs w:val="28"/>
        </w:rPr>
        <w:t>План-конспект лекции по разработке механизма и методологии организации проектной деятельности в органах публичной власти Приморского края</w:t>
      </w:r>
    </w:p>
    <w:p w14:paraId="4DE3AEF9" w14:textId="77777777" w:rsidR="00CB55F1" w:rsidRPr="00EE455E" w:rsidRDefault="00CB55F1" w:rsidP="00CB55F1">
      <w:pPr>
        <w:pStyle w:val="4"/>
        <w:spacing w:before="0" w:line="360" w:lineRule="auto"/>
        <w:ind w:firstLine="709"/>
        <w:jc w:val="both"/>
        <w:rPr>
          <w:rFonts w:ascii="Times New Roman" w:hAnsi="Times New Roman" w:cs="Times New Roman"/>
          <w:b w:val="0"/>
          <w:bCs w:val="0"/>
          <w:color w:val="auto"/>
          <w:sz w:val="28"/>
          <w:szCs w:val="28"/>
        </w:rPr>
      </w:pPr>
      <w:r w:rsidRPr="00EE455E">
        <w:rPr>
          <w:rFonts w:ascii="Times New Roman" w:hAnsi="Times New Roman" w:cs="Times New Roman"/>
          <w:b w:val="0"/>
          <w:bCs w:val="0"/>
          <w:color w:val="auto"/>
          <w:sz w:val="28"/>
          <w:szCs w:val="28"/>
        </w:rPr>
        <w:t>Цели лекции:</w:t>
      </w:r>
    </w:p>
    <w:p w14:paraId="32BC6EAF" w14:textId="4BCF74FD" w:rsidR="00CB55F1" w:rsidRPr="00E24B45" w:rsidRDefault="00CB55F1" w:rsidP="007256B5">
      <w:pPr>
        <w:pStyle w:val="VVSU1"/>
        <w:numPr>
          <w:ilvl w:val="0"/>
          <w:numId w:val="2"/>
        </w:numPr>
        <w:ind w:left="0" w:firstLine="709"/>
        <w:rPr>
          <w:color w:val="000000"/>
          <w:szCs w:val="28"/>
        </w:rPr>
      </w:pPr>
      <w:r w:rsidRPr="00E24B45">
        <w:rPr>
          <w:color w:val="000000"/>
          <w:szCs w:val="28"/>
        </w:rPr>
        <w:t>Ознакомить слушателей с основными механизмами проектной деятельности.</w:t>
      </w:r>
    </w:p>
    <w:p w14:paraId="01EEFC74"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Рассмотреть особенности реализации проектной деятельности в органах публичной власти Приморского края.</w:t>
      </w:r>
    </w:p>
    <w:p w14:paraId="4857AF8E"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Обсудить практические примеры успешных проектов и их влияние на развитие региона.</w:t>
      </w:r>
    </w:p>
    <w:p w14:paraId="66F6A404" w14:textId="77777777" w:rsidR="00CB55F1" w:rsidRPr="008248AE" w:rsidRDefault="00CB55F1" w:rsidP="008248AE">
      <w:pPr>
        <w:pStyle w:val="a9"/>
        <w:rPr>
          <w:rStyle w:val="af3"/>
          <w:rFonts w:eastAsia="Calibri"/>
          <w:b w:val="0"/>
          <w:bCs w:val="0"/>
        </w:rPr>
      </w:pPr>
      <w:bookmarkStart w:id="22" w:name="_Toc188477882"/>
      <w:r w:rsidRPr="008248AE">
        <w:rPr>
          <w:rStyle w:val="af3"/>
          <w:rFonts w:eastAsia="Calibri"/>
          <w:b w:val="0"/>
          <w:bCs w:val="0"/>
        </w:rPr>
        <w:t>Структура лекции:</w:t>
      </w:r>
      <w:bookmarkEnd w:id="22"/>
    </w:p>
    <w:p w14:paraId="1EFF1E99" w14:textId="1C894204"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Введение (10 минут)</w:t>
      </w:r>
    </w:p>
    <w:p w14:paraId="3C4591B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Актуальность темы: Значение проектной деятельности для развития органов публичной власти.</w:t>
      </w:r>
    </w:p>
    <w:p w14:paraId="53F349C2"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Цели и задачи лекции: Определение ключевых понятий и методов, обсуждение примеров.</w:t>
      </w:r>
    </w:p>
    <w:p w14:paraId="37616720" w14:textId="66AE4599"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Основные понятия проектной деятельности (15 минут)</w:t>
      </w:r>
    </w:p>
    <w:p w14:paraId="2EBE13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Проект: Определение, виды проектов (социальные, экономические, инфраструктурные).</w:t>
      </w:r>
    </w:p>
    <w:p w14:paraId="4D061157"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Проектная деятельность: Цели, задачи, этапы (инициация, планирование, реализация, мониторинг и оценка).</w:t>
      </w:r>
    </w:p>
    <w:p w14:paraId="7CD41E9A"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Организация проектной деятельности: Роль органов власти в управлении проектами</w:t>
      </w:r>
    </w:p>
    <w:p w14:paraId="70A6FEA4"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Механизм и методология организации проектной деятельности в органах публичной власти Приморского края</w:t>
      </w:r>
    </w:p>
    <w:p w14:paraId="5183CDCB" w14:textId="022087D1"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Механизмы организации проектной деятельности (20 минут)</w:t>
      </w:r>
    </w:p>
    <w:p w14:paraId="487AB418"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Формирование проектных команд</w:t>
      </w:r>
    </w:p>
    <w:p w14:paraId="265BE446" w14:textId="77777777" w:rsidR="00CB55F1" w:rsidRPr="00E24B45" w:rsidRDefault="00CB55F1" w:rsidP="007256B5">
      <w:pPr>
        <w:pStyle w:val="VVSU1"/>
        <w:numPr>
          <w:ilvl w:val="0"/>
          <w:numId w:val="2"/>
        </w:numPr>
        <w:ind w:left="0" w:firstLine="709"/>
        <w:rPr>
          <w:color w:val="000000"/>
        </w:rPr>
      </w:pPr>
      <w:r w:rsidRPr="00E24B45">
        <w:rPr>
          <w:color w:val="000000"/>
        </w:rPr>
        <w:t>Структура команды, распределение ролей и ответственности.</w:t>
      </w:r>
    </w:p>
    <w:p w14:paraId="2E5105F5" w14:textId="77777777" w:rsidR="00CB55F1" w:rsidRPr="00E24B45" w:rsidRDefault="00CB55F1" w:rsidP="007256B5">
      <w:pPr>
        <w:pStyle w:val="VVSU1"/>
        <w:numPr>
          <w:ilvl w:val="0"/>
          <w:numId w:val="2"/>
        </w:numPr>
        <w:ind w:left="0" w:firstLine="709"/>
        <w:rPr>
          <w:color w:val="000000"/>
        </w:rPr>
      </w:pPr>
      <w:r w:rsidRPr="00E24B45">
        <w:rPr>
          <w:color w:val="000000"/>
        </w:rPr>
        <w:lastRenderedPageBreak/>
        <w:t>Примеры успешных междисциплинарных команд в Приморском крае.</w:t>
      </w:r>
    </w:p>
    <w:p w14:paraId="755E4824"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Анализ потребностей и проблем</w:t>
      </w:r>
    </w:p>
    <w:p w14:paraId="3D027980" w14:textId="77777777" w:rsidR="00CB55F1" w:rsidRPr="00E24B45" w:rsidRDefault="00CB55F1" w:rsidP="007256B5">
      <w:pPr>
        <w:pStyle w:val="VVSU1"/>
        <w:numPr>
          <w:ilvl w:val="0"/>
          <w:numId w:val="2"/>
        </w:numPr>
        <w:ind w:left="0" w:firstLine="709"/>
        <w:rPr>
          <w:color w:val="000000"/>
        </w:rPr>
      </w:pPr>
      <w:r w:rsidRPr="00E24B45">
        <w:rPr>
          <w:color w:val="000000"/>
        </w:rPr>
        <w:t>Методы сбора информации (опросы, интервью, SWOT-анализ).</w:t>
      </w:r>
    </w:p>
    <w:p w14:paraId="22FBF70C" w14:textId="77777777" w:rsidR="00CB55F1" w:rsidRPr="00E24B45" w:rsidRDefault="00CB55F1" w:rsidP="007256B5">
      <w:pPr>
        <w:pStyle w:val="VVSU1"/>
        <w:numPr>
          <w:ilvl w:val="0"/>
          <w:numId w:val="2"/>
        </w:numPr>
        <w:ind w:left="0" w:firstLine="709"/>
        <w:rPr>
          <w:color w:val="000000"/>
        </w:rPr>
      </w:pPr>
      <w:r w:rsidRPr="00E24B45">
        <w:rPr>
          <w:color w:val="000000"/>
        </w:rPr>
        <w:t>Примеры выявленных потребностей в регионе.</w:t>
      </w:r>
    </w:p>
    <w:p w14:paraId="37414F24"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Разработка проектной документации</w:t>
      </w:r>
    </w:p>
    <w:p w14:paraId="5F85F25D" w14:textId="77777777" w:rsidR="00CB55F1" w:rsidRPr="00E24B45" w:rsidRDefault="00CB55F1" w:rsidP="007256B5">
      <w:pPr>
        <w:pStyle w:val="VVSU1"/>
        <w:numPr>
          <w:ilvl w:val="0"/>
          <w:numId w:val="2"/>
        </w:numPr>
        <w:ind w:left="0" w:firstLine="709"/>
        <w:rPr>
          <w:color w:val="000000"/>
        </w:rPr>
      </w:pPr>
      <w:r w:rsidRPr="00E24B45">
        <w:rPr>
          <w:color w:val="000000"/>
        </w:rPr>
        <w:t>Структура проектной документации: цели, задачи, ресурсы.</w:t>
      </w:r>
    </w:p>
    <w:p w14:paraId="30AFD545" w14:textId="77777777" w:rsidR="00CB55F1" w:rsidRPr="00E24B45" w:rsidRDefault="00CB55F1" w:rsidP="007256B5">
      <w:pPr>
        <w:pStyle w:val="VVSU1"/>
        <w:numPr>
          <w:ilvl w:val="0"/>
          <w:numId w:val="2"/>
        </w:numPr>
        <w:ind w:left="0" w:firstLine="709"/>
        <w:rPr>
          <w:color w:val="000000"/>
        </w:rPr>
      </w:pPr>
      <w:r w:rsidRPr="00E24B45">
        <w:rPr>
          <w:color w:val="000000"/>
        </w:rPr>
        <w:t>Примеры проектных предложений, разработанных в Приморском крае.</w:t>
      </w:r>
    </w:p>
    <w:p w14:paraId="649578BA" w14:textId="26B96350"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Участие граждан и заинтересованных сторон (15 минут)</w:t>
      </w:r>
    </w:p>
    <w:p w14:paraId="55456E68" w14:textId="77777777" w:rsidR="00CB55F1" w:rsidRPr="00E24B45" w:rsidRDefault="00CB55F1" w:rsidP="007256B5">
      <w:pPr>
        <w:pStyle w:val="VVSU1"/>
        <w:numPr>
          <w:ilvl w:val="0"/>
          <w:numId w:val="2"/>
        </w:numPr>
        <w:ind w:left="0" w:firstLine="709"/>
        <w:rPr>
          <w:color w:val="000000"/>
        </w:rPr>
      </w:pPr>
      <w:r w:rsidRPr="00E24B45">
        <w:rPr>
          <w:color w:val="000000"/>
        </w:rPr>
        <w:t>Общественные слушания и консультации: Значение вовлечения граждан.</w:t>
      </w:r>
    </w:p>
    <w:p w14:paraId="63A968C4" w14:textId="77777777" w:rsidR="00CB55F1" w:rsidRPr="00E24B45" w:rsidRDefault="00CB55F1" w:rsidP="007256B5">
      <w:pPr>
        <w:pStyle w:val="VVSU1"/>
        <w:numPr>
          <w:ilvl w:val="0"/>
          <w:numId w:val="2"/>
        </w:numPr>
        <w:ind w:left="0" w:firstLine="709"/>
        <w:rPr>
          <w:color w:val="000000"/>
        </w:rPr>
      </w:pPr>
      <w:r w:rsidRPr="00E24B45">
        <w:rPr>
          <w:color w:val="000000"/>
        </w:rPr>
        <w:t>Платформы для обратной связи: Примеры успешного взаимодействия с населением.</w:t>
      </w:r>
    </w:p>
    <w:p w14:paraId="75251100" w14:textId="0D3AA195" w:rsidR="00CB55F1" w:rsidRPr="00EE455E" w:rsidRDefault="00CB55F1" w:rsidP="007256B5">
      <w:pPr>
        <w:pStyle w:val="4"/>
        <w:numPr>
          <w:ilvl w:val="0"/>
          <w:numId w:val="5"/>
        </w:numPr>
        <w:spacing w:before="0" w:line="360" w:lineRule="auto"/>
        <w:jc w:val="both"/>
        <w:rPr>
          <w:rFonts w:ascii="Times New Roman" w:hAnsi="Times New Roman" w:cs="Times New Roman"/>
          <w:b w:val="0"/>
          <w:bCs w:val="0"/>
          <w:color w:val="auto"/>
          <w:sz w:val="28"/>
          <w:szCs w:val="28"/>
        </w:rPr>
      </w:pPr>
      <w:r w:rsidRPr="008248AE">
        <w:rPr>
          <w:rFonts w:ascii="Times New Roman" w:hAnsi="Times New Roman" w:cs="Times New Roman"/>
          <w:b w:val="0"/>
          <w:bCs w:val="0"/>
          <w:i w:val="0"/>
          <w:iCs w:val="0"/>
          <w:color w:val="auto"/>
          <w:sz w:val="28"/>
          <w:szCs w:val="28"/>
        </w:rPr>
        <w:t>Мониторинг и оценка проектной деятельности (15 минут)</w:t>
      </w:r>
    </w:p>
    <w:p w14:paraId="2A0A1920" w14:textId="77777777" w:rsidR="00CB55F1" w:rsidRPr="00E24B45" w:rsidRDefault="00CB55F1" w:rsidP="007256B5">
      <w:pPr>
        <w:pStyle w:val="VVSU1"/>
        <w:numPr>
          <w:ilvl w:val="0"/>
          <w:numId w:val="2"/>
        </w:numPr>
        <w:ind w:left="0" w:firstLine="709"/>
        <w:rPr>
          <w:color w:val="000000"/>
        </w:rPr>
      </w:pPr>
      <w:r w:rsidRPr="00E24B45">
        <w:rPr>
          <w:color w:val="000000"/>
        </w:rPr>
        <w:t>Критерии успеха: Как определить успешность проекта.</w:t>
      </w:r>
    </w:p>
    <w:p w14:paraId="6072984C" w14:textId="77777777" w:rsidR="00CB55F1" w:rsidRPr="00E24B45" w:rsidRDefault="00CB55F1" w:rsidP="007256B5">
      <w:pPr>
        <w:pStyle w:val="VVSU1"/>
        <w:numPr>
          <w:ilvl w:val="0"/>
          <w:numId w:val="2"/>
        </w:numPr>
        <w:ind w:left="0" w:firstLine="709"/>
        <w:rPr>
          <w:color w:val="000000"/>
        </w:rPr>
      </w:pPr>
      <w:r w:rsidRPr="00E24B45">
        <w:rPr>
          <w:color w:val="000000"/>
        </w:rPr>
        <w:t>Методы мониторинга: Регулярные отчеты, контрольные точки.</w:t>
      </w:r>
    </w:p>
    <w:p w14:paraId="274973E0" w14:textId="77777777" w:rsidR="00CB55F1" w:rsidRPr="00E24B45" w:rsidRDefault="00CB55F1" w:rsidP="007256B5">
      <w:pPr>
        <w:pStyle w:val="VVSU1"/>
        <w:numPr>
          <w:ilvl w:val="0"/>
          <w:numId w:val="2"/>
        </w:numPr>
        <w:ind w:left="0" w:firstLine="709"/>
        <w:rPr>
          <w:color w:val="000000"/>
        </w:rPr>
      </w:pPr>
      <w:r w:rsidRPr="00E24B45">
        <w:rPr>
          <w:color w:val="000000"/>
        </w:rPr>
        <w:t>Примеры успешного мониторинга в Приморском крае.</w:t>
      </w:r>
    </w:p>
    <w:p w14:paraId="47EF312A" w14:textId="4C94641D"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Информационные технологии в проектной деятельности (10 минут)</w:t>
      </w:r>
    </w:p>
    <w:p w14:paraId="3E3DFB77" w14:textId="77777777" w:rsidR="00CB55F1" w:rsidRPr="00E24B45" w:rsidRDefault="00CB55F1" w:rsidP="007256B5">
      <w:pPr>
        <w:pStyle w:val="VVSU1"/>
        <w:numPr>
          <w:ilvl w:val="0"/>
          <w:numId w:val="2"/>
        </w:numPr>
        <w:ind w:left="0" w:firstLine="709"/>
        <w:rPr>
          <w:color w:val="000000"/>
        </w:rPr>
      </w:pPr>
      <w:r w:rsidRPr="00E24B45">
        <w:rPr>
          <w:color w:val="000000"/>
        </w:rPr>
        <w:t>Цифровые платформы для управления проектами</w:t>
      </w:r>
    </w:p>
    <w:p w14:paraId="6AE4CA96" w14:textId="77777777" w:rsidR="00CB55F1" w:rsidRPr="00E24B45" w:rsidRDefault="00CB55F1" w:rsidP="007256B5">
      <w:pPr>
        <w:pStyle w:val="VVSU1"/>
        <w:numPr>
          <w:ilvl w:val="0"/>
          <w:numId w:val="2"/>
        </w:numPr>
        <w:ind w:left="0" w:firstLine="709"/>
        <w:rPr>
          <w:color w:val="000000"/>
        </w:rPr>
      </w:pPr>
      <w:r w:rsidRPr="00E24B45">
        <w:rPr>
          <w:color w:val="000000"/>
        </w:rPr>
        <w:t>Электронный документооборот: Упрощение взаимодействия и повышения прозрачности.</w:t>
      </w:r>
    </w:p>
    <w:p w14:paraId="663CCBD5" w14:textId="40B83031"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Обучение и развитие кадров (10 минут)</w:t>
      </w:r>
    </w:p>
    <w:p w14:paraId="4564A796" w14:textId="77777777" w:rsidR="00CB55F1" w:rsidRPr="00E24B45" w:rsidRDefault="00CB55F1" w:rsidP="007256B5">
      <w:pPr>
        <w:pStyle w:val="VVSU1"/>
        <w:numPr>
          <w:ilvl w:val="0"/>
          <w:numId w:val="2"/>
        </w:numPr>
        <w:ind w:left="0" w:firstLine="709"/>
        <w:rPr>
          <w:color w:val="000000"/>
        </w:rPr>
      </w:pPr>
      <w:r w:rsidRPr="00E24B45">
        <w:rPr>
          <w:color w:val="000000"/>
        </w:rPr>
        <w:t>Формирование команды проекта</w:t>
      </w:r>
    </w:p>
    <w:p w14:paraId="417DECF9" w14:textId="77777777" w:rsidR="00CB55F1" w:rsidRPr="00E24B45" w:rsidRDefault="00CB55F1" w:rsidP="007256B5">
      <w:pPr>
        <w:pStyle w:val="VVSU1"/>
        <w:numPr>
          <w:ilvl w:val="0"/>
          <w:numId w:val="2"/>
        </w:numPr>
        <w:ind w:left="0" w:firstLine="709"/>
        <w:rPr>
          <w:color w:val="000000"/>
        </w:rPr>
      </w:pPr>
      <w:r w:rsidRPr="00E24B45">
        <w:rPr>
          <w:color w:val="000000"/>
        </w:rPr>
        <w:t>Тренинги и семинары: Повышение квалификации работников.</w:t>
      </w:r>
    </w:p>
    <w:p w14:paraId="16F8F13D" w14:textId="77777777" w:rsidR="00CB55F1" w:rsidRPr="00E24B45" w:rsidRDefault="00CB55F1" w:rsidP="007256B5">
      <w:pPr>
        <w:pStyle w:val="VVSU1"/>
        <w:numPr>
          <w:ilvl w:val="0"/>
          <w:numId w:val="2"/>
        </w:numPr>
        <w:ind w:left="0" w:firstLine="709"/>
        <w:rPr>
          <w:color w:val="000000"/>
        </w:rPr>
      </w:pPr>
      <w:r w:rsidRPr="00E24B45">
        <w:rPr>
          <w:color w:val="000000"/>
        </w:rPr>
        <w:t>Обмен опытом: Сотрудничество с другими регионами и организациями.</w:t>
      </w:r>
    </w:p>
    <w:p w14:paraId="674B7066" w14:textId="6B253C1F"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Заключение (5 минут)</w:t>
      </w:r>
    </w:p>
    <w:p w14:paraId="5423DE95" w14:textId="77777777" w:rsidR="00CB55F1" w:rsidRPr="00E24B45" w:rsidRDefault="00CB55F1" w:rsidP="007256B5">
      <w:pPr>
        <w:pStyle w:val="VVSU1"/>
        <w:numPr>
          <w:ilvl w:val="0"/>
          <w:numId w:val="2"/>
        </w:numPr>
        <w:ind w:left="0" w:firstLine="709"/>
        <w:rPr>
          <w:color w:val="000000"/>
        </w:rPr>
      </w:pPr>
      <w:r w:rsidRPr="00E24B45">
        <w:rPr>
          <w:color w:val="000000"/>
        </w:rPr>
        <w:t>Выводы: Значение разработки механизмов и методологий для эффективной проектной деятельности.</w:t>
      </w:r>
    </w:p>
    <w:p w14:paraId="7F1ED8AF" w14:textId="77777777" w:rsidR="00CB55F1" w:rsidRPr="00E24B45" w:rsidRDefault="00CB55F1" w:rsidP="007256B5">
      <w:pPr>
        <w:pStyle w:val="VVSU1"/>
        <w:numPr>
          <w:ilvl w:val="0"/>
          <w:numId w:val="2"/>
        </w:numPr>
        <w:ind w:left="0" w:firstLine="709"/>
        <w:rPr>
          <w:color w:val="000000"/>
        </w:rPr>
      </w:pPr>
      <w:r w:rsidRPr="00E24B45">
        <w:rPr>
          <w:color w:val="000000"/>
        </w:rPr>
        <w:t>Вопросы и обсуждение: Открытая дискуссия с участниками лекции.</w:t>
      </w:r>
    </w:p>
    <w:p w14:paraId="5D6BBA9E" w14:textId="77777777" w:rsidR="00CB55F1" w:rsidRPr="00EE455E" w:rsidRDefault="00CB55F1" w:rsidP="00CB55F1">
      <w:pPr>
        <w:pStyle w:val="futurismarkdown-paragraph"/>
        <w:shd w:val="clear" w:color="auto" w:fill="FFFFFF"/>
        <w:spacing w:before="0" w:beforeAutospacing="0" w:after="0" w:afterAutospacing="0" w:line="360" w:lineRule="auto"/>
        <w:ind w:firstLine="709"/>
        <w:jc w:val="both"/>
        <w:rPr>
          <w:sz w:val="28"/>
          <w:szCs w:val="28"/>
        </w:rPr>
      </w:pPr>
      <w:r w:rsidRPr="00EE455E">
        <w:rPr>
          <w:sz w:val="28"/>
          <w:szCs w:val="28"/>
        </w:rPr>
        <w:t>Кейс-задания для разработки механизма и методологии организации проектной деятельности в органах публичной власти Приморского края:</w:t>
      </w:r>
    </w:p>
    <w:p w14:paraId="08E321C8" w14:textId="77777777" w:rsidR="00CB55F1" w:rsidRPr="00917BA1" w:rsidRDefault="00CB55F1" w:rsidP="007256B5">
      <w:pPr>
        <w:pStyle w:val="VVSU1"/>
        <w:numPr>
          <w:ilvl w:val="0"/>
          <w:numId w:val="2"/>
        </w:numPr>
        <w:ind w:left="0" w:firstLine="709"/>
        <w:rPr>
          <w:color w:val="000000"/>
        </w:rPr>
      </w:pPr>
      <w:r w:rsidRPr="00917BA1">
        <w:rPr>
          <w:color w:val="000000"/>
        </w:rPr>
        <w:lastRenderedPageBreak/>
        <w:t xml:space="preserve">Отобразить организационно-структурную схему реализации регионального проекта. Определить линии подчинения руководителя, куратора и исполнителей проекта (проект на выбор). </w:t>
      </w:r>
    </w:p>
    <w:p w14:paraId="0C93BC18" w14:textId="77777777" w:rsidR="00CB55F1" w:rsidRPr="00917BA1" w:rsidRDefault="00CB55F1" w:rsidP="007256B5">
      <w:pPr>
        <w:pStyle w:val="VVSU1"/>
        <w:numPr>
          <w:ilvl w:val="0"/>
          <w:numId w:val="2"/>
        </w:numPr>
        <w:ind w:left="0" w:firstLine="709"/>
        <w:rPr>
          <w:color w:val="000000"/>
        </w:rPr>
      </w:pPr>
      <w:r w:rsidRPr="00917BA1">
        <w:rPr>
          <w:color w:val="000000"/>
        </w:rPr>
        <w:t xml:space="preserve">Разработать матричную систему проектной деятельности. Определить проектные роли, специализированные структурные подразделения и коллегиальные органы в рамках организационной структуры органа исполнительной власти, уровни подчинённости и ответственности. </w:t>
      </w:r>
    </w:p>
    <w:p w14:paraId="1AA38E4E" w14:textId="77777777" w:rsidR="00CB55F1" w:rsidRPr="00917BA1" w:rsidRDefault="00CB55F1" w:rsidP="007256B5">
      <w:pPr>
        <w:pStyle w:val="VVSU1"/>
        <w:numPr>
          <w:ilvl w:val="0"/>
          <w:numId w:val="2"/>
        </w:numPr>
        <w:ind w:left="0" w:firstLine="709"/>
        <w:rPr>
          <w:color w:val="000000"/>
        </w:rPr>
      </w:pPr>
      <w:r w:rsidRPr="00917BA1">
        <w:rPr>
          <w:color w:val="000000"/>
        </w:rPr>
        <w:t xml:space="preserve">Запустить «фабрику идей» и сформировать портфель пилотных проектов на основании действующей стратегии развития региона. Для этого нужно выделить проектные инициативы из стратегии и действующих государственных программ, сформировать механизм подачи проектных предложений и критерии отбора идей к реализации. </w:t>
      </w:r>
    </w:p>
    <w:p w14:paraId="0F9718E9" w14:textId="77777777" w:rsidR="00CB55F1" w:rsidRDefault="00CB55F1" w:rsidP="007256B5">
      <w:pPr>
        <w:pStyle w:val="VVSU1"/>
        <w:numPr>
          <w:ilvl w:val="0"/>
          <w:numId w:val="2"/>
        </w:numPr>
        <w:ind w:left="0" w:firstLine="709"/>
        <w:rPr>
          <w:color w:val="000000"/>
        </w:rPr>
      </w:pPr>
      <w:r w:rsidRPr="00917BA1">
        <w:rPr>
          <w:color w:val="000000"/>
        </w:rPr>
        <w:t xml:space="preserve">Сформировать компетенции участников проектной деятельности. В план повышения квалификации нужно включить обучение по проектной деятельности руководящего состава и государственных гражданских служащих. </w:t>
      </w:r>
    </w:p>
    <w:p w14:paraId="14062619" w14:textId="44B76C50" w:rsidR="007935A9" w:rsidRPr="007935A9" w:rsidRDefault="007935A9" w:rsidP="007935A9">
      <w:pPr>
        <w:pStyle w:val="ab"/>
        <w:spacing w:before="0" w:beforeAutospacing="0" w:after="0" w:afterAutospacing="0" w:line="360" w:lineRule="auto"/>
        <w:ind w:firstLine="709"/>
        <w:jc w:val="both"/>
        <w:rPr>
          <w:sz w:val="28"/>
          <w:szCs w:val="28"/>
        </w:rPr>
      </w:pPr>
      <w:r w:rsidRPr="007935A9">
        <w:rPr>
          <w:sz w:val="28"/>
          <w:szCs w:val="28"/>
        </w:rPr>
        <w:t>Итак, план-конспект лекции по разработке механизма и методологии организации проектной деятельности в органах публичной власти Приморского края нацелен на ознакомление слушателей с основами проектного управления и его значением для развития региона. Лекция включает обсуждение ключевых понятий, механизмов организации проектной деятельности, а также практических примеров успешных проектов. Основное внимание уделяется формированию проектных команд, анализу потребностей, разработке проектной документации и вовлечению граждан. Также рассматриваются методы мониторинга и оценки, использование информационных технологий и обучение кадров.</w:t>
      </w:r>
    </w:p>
    <w:p w14:paraId="570FB111" w14:textId="7CAB798E" w:rsidR="00CB55F1" w:rsidRPr="00EE455E" w:rsidRDefault="007935A9" w:rsidP="007935A9">
      <w:pPr>
        <w:pStyle w:val="ab"/>
        <w:spacing w:before="0" w:beforeAutospacing="0" w:after="0" w:afterAutospacing="0" w:line="360" w:lineRule="auto"/>
        <w:ind w:firstLine="709"/>
        <w:jc w:val="both"/>
        <w:rPr>
          <w:rFonts w:ascii="Arial" w:hAnsi="Arial" w:cs="Arial"/>
          <w:iCs/>
          <w:color w:val="000000"/>
        </w:rPr>
      </w:pPr>
      <w:r w:rsidRPr="007935A9">
        <w:rPr>
          <w:sz w:val="28"/>
          <w:szCs w:val="28"/>
        </w:rPr>
        <w:t>Кейс-задания призваны углубить понимание темы, и включают разработку организационно-структурной схемы, матричной системы проектной деятельности, запуск «фабрики идей» и формирование компетенций участников проектной деятельности, что позволит создать эффективный механизм для реализации проектов в органах публичной власти Приморского края и повысить их влияние на развитие региона. </w:t>
      </w:r>
      <w:r w:rsidR="00E24B45">
        <w:rPr>
          <w:rFonts w:ascii="Arial" w:hAnsi="Arial" w:cs="Arial"/>
          <w:iCs/>
          <w:color w:val="000000"/>
        </w:rPr>
        <w:br w:type="page"/>
      </w:r>
    </w:p>
    <w:p w14:paraId="4022E9D0" w14:textId="298C83C3" w:rsidR="00CB55F1" w:rsidRPr="001E6940" w:rsidRDefault="009478DD" w:rsidP="00CF7A44">
      <w:pPr>
        <w:pStyle w:val="msonormaldop"/>
        <w:numPr>
          <w:ilvl w:val="1"/>
          <w:numId w:val="21"/>
        </w:numPr>
        <w:suppressAutoHyphens/>
        <w:ind w:left="993" w:hanging="284"/>
        <w:outlineLvl w:val="1"/>
        <w:rPr>
          <w:rFonts w:ascii="Arial cyr" w:hAnsi="Arial cyr" w:cs="Arial"/>
          <w:bCs/>
          <w:iCs/>
          <w:color w:val="000000"/>
          <w:sz w:val="28"/>
          <w:szCs w:val="28"/>
        </w:rPr>
      </w:pPr>
      <w:bookmarkStart w:id="23" w:name="_Toc188562121"/>
      <w:r w:rsidRPr="00CF7A44">
        <w:rPr>
          <w:rFonts w:ascii="Arial cyr" w:hAnsi="Arial cyr" w:cs="Arial"/>
          <w:bCs/>
          <w:iCs/>
          <w:color w:val="000000"/>
          <w:sz w:val="28"/>
          <w:szCs w:val="28"/>
        </w:rPr>
        <w:lastRenderedPageBreak/>
        <w:t>С</w:t>
      </w:r>
      <w:r w:rsidR="00CB55F1" w:rsidRPr="00CF7A44">
        <w:rPr>
          <w:rFonts w:ascii="Arial cyr" w:hAnsi="Arial cyr" w:cs="Arial"/>
          <w:bCs/>
          <w:iCs/>
          <w:color w:val="000000"/>
          <w:sz w:val="28"/>
          <w:szCs w:val="28"/>
        </w:rPr>
        <w:t>тратегический анализ перспектив развития проектной деятельности в органах публичной власти Приморского края и использования методологии проектного управления</w:t>
      </w:r>
      <w:bookmarkEnd w:id="23"/>
    </w:p>
    <w:p w14:paraId="5CB94552" w14:textId="317FC62B" w:rsidR="007935A9" w:rsidRPr="001E6940" w:rsidRDefault="001E6940" w:rsidP="001E6940">
      <w:pPr>
        <w:pStyle w:val="msonormaldop"/>
        <w:suppressAutoHyphens/>
        <w:spacing w:before="240" w:after="120"/>
        <w:ind w:left="709" w:firstLine="0"/>
        <w:outlineLvl w:val="1"/>
        <w:rPr>
          <w:rFonts w:ascii="Arial cyr" w:hAnsi="Arial cyr" w:cs="Arial"/>
          <w:bCs/>
          <w:iCs/>
          <w:sz w:val="30"/>
          <w:szCs w:val="30"/>
        </w:rPr>
      </w:pPr>
      <w:r>
        <w:rPr>
          <w:rFonts w:ascii="Arial" w:hAnsi="Arial" w:cs="Arial"/>
          <w:sz w:val="28"/>
          <w:szCs w:val="28"/>
        </w:rPr>
        <w:t>3.1 Орган власти, отвечающий за проектную деятельность в Приморском крае</w:t>
      </w:r>
    </w:p>
    <w:p w14:paraId="1670A0D0" w14:textId="01FFD8AD" w:rsidR="00CB55F1" w:rsidRPr="00EE455E" w:rsidRDefault="007F2104" w:rsidP="007F2104">
      <w:pPr>
        <w:shd w:val="clear" w:color="auto" w:fill="FFFFFF"/>
        <w:ind w:firstLine="709"/>
        <w:rPr>
          <w:rFonts w:eastAsia="Times New Roman"/>
          <w:kern w:val="0"/>
          <w:szCs w:val="22"/>
          <w:lang w:eastAsia="ru-RU"/>
          <w14:ligatures w14:val="none"/>
        </w:rPr>
      </w:pPr>
      <w:r>
        <w:rPr>
          <w:rFonts w:eastAsia="Times New Roman"/>
          <w:kern w:val="0"/>
          <w:szCs w:val="22"/>
          <w:lang w:eastAsia="ru-RU"/>
          <w14:ligatures w14:val="none"/>
        </w:rPr>
        <w:t xml:space="preserve">Для проведения </w:t>
      </w:r>
      <w:r w:rsidRPr="00EE455E">
        <w:rPr>
          <w:rFonts w:eastAsia="Times New Roman"/>
          <w:kern w:val="0"/>
          <w:szCs w:val="22"/>
          <w:lang w:eastAsia="ru-RU"/>
          <w14:ligatures w14:val="none"/>
        </w:rPr>
        <w:t xml:space="preserve">стратегического анализа перспектив развития проектной деятельности в органах публичной власти Приморского края </w:t>
      </w:r>
      <w:r>
        <w:rPr>
          <w:rFonts w:eastAsia="Times New Roman"/>
          <w:kern w:val="0"/>
          <w:szCs w:val="22"/>
          <w:lang w:eastAsia="ru-RU"/>
          <w14:ligatures w14:val="none"/>
        </w:rPr>
        <w:t>б</w:t>
      </w:r>
      <w:r w:rsidR="00CB55F1" w:rsidRPr="00EE455E">
        <w:rPr>
          <w:rFonts w:eastAsia="Times New Roman"/>
          <w:kern w:val="0"/>
          <w:szCs w:val="22"/>
          <w:lang w:eastAsia="ru-RU"/>
          <w14:ligatures w14:val="none"/>
        </w:rPr>
        <w:t>ыли определены социально-экономические критерии для:</w:t>
      </w:r>
    </w:p>
    <w:p w14:paraId="79D613A4" w14:textId="7853BCC1" w:rsidR="00CB55F1" w:rsidRPr="00917BA1" w:rsidRDefault="007F2104" w:rsidP="007F2104">
      <w:pPr>
        <w:pStyle w:val="VVSU1"/>
        <w:numPr>
          <w:ilvl w:val="0"/>
          <w:numId w:val="2"/>
        </w:numPr>
        <w:ind w:left="0" w:firstLine="709"/>
        <w:rPr>
          <w:color w:val="000000"/>
        </w:rPr>
      </w:pPr>
      <w:r>
        <w:rPr>
          <w:color w:val="000000"/>
        </w:rPr>
        <w:t>у</w:t>
      </w:r>
      <w:r w:rsidR="00E80A0A">
        <w:rPr>
          <w:color w:val="000000"/>
        </w:rPr>
        <w:t xml:space="preserve">никальность или </w:t>
      </w:r>
      <w:proofErr w:type="spellStart"/>
      <w:r w:rsidR="00E80A0A">
        <w:rPr>
          <w:color w:val="000000"/>
        </w:rPr>
        <w:t>инн</w:t>
      </w:r>
      <w:r w:rsidR="00CB55F1" w:rsidRPr="00917BA1">
        <w:rPr>
          <w:color w:val="000000"/>
        </w:rPr>
        <w:t>овационность</w:t>
      </w:r>
      <w:proofErr w:type="spellEnd"/>
      <w:r w:rsidR="00CB55F1" w:rsidRPr="00917BA1">
        <w:rPr>
          <w:color w:val="000000"/>
        </w:rPr>
        <w:t xml:space="preserve"> результатов и способов их достижения. Достижение результатов невозможно в ходе текущей деятельности органа власти или краевой организации</w:t>
      </w:r>
      <w:r>
        <w:rPr>
          <w:color w:val="000000"/>
        </w:rPr>
        <w:t>;</w:t>
      </w:r>
    </w:p>
    <w:p w14:paraId="24BC70BE" w14:textId="0B8DF965" w:rsidR="00CB55F1" w:rsidRPr="00917BA1" w:rsidRDefault="007F2104" w:rsidP="007F2104">
      <w:pPr>
        <w:pStyle w:val="VVSU1"/>
        <w:numPr>
          <w:ilvl w:val="0"/>
          <w:numId w:val="2"/>
        </w:numPr>
        <w:ind w:left="0" w:firstLine="709"/>
        <w:rPr>
          <w:color w:val="000000"/>
        </w:rPr>
      </w:pPr>
      <w:r>
        <w:rPr>
          <w:color w:val="000000"/>
        </w:rPr>
        <w:t>с</w:t>
      </w:r>
      <w:r w:rsidR="00CB55F1" w:rsidRPr="00917BA1">
        <w:rPr>
          <w:color w:val="000000"/>
        </w:rPr>
        <w:t>ложность выполнения работ и необходимость межведомственного взаимодействия</w:t>
      </w:r>
      <w:r>
        <w:rPr>
          <w:color w:val="000000"/>
        </w:rPr>
        <w:t>;</w:t>
      </w:r>
    </w:p>
    <w:p w14:paraId="6C3DEDBB" w14:textId="28E6C83C" w:rsidR="00CB55F1" w:rsidRPr="00917BA1" w:rsidRDefault="007F2104" w:rsidP="007F2104">
      <w:pPr>
        <w:pStyle w:val="VVSU1"/>
        <w:numPr>
          <w:ilvl w:val="0"/>
          <w:numId w:val="2"/>
        </w:numPr>
        <w:ind w:left="0" w:firstLine="709"/>
        <w:rPr>
          <w:color w:val="000000"/>
        </w:rPr>
      </w:pPr>
      <w:r>
        <w:rPr>
          <w:color w:val="000000"/>
        </w:rPr>
        <w:t>в</w:t>
      </w:r>
      <w:r w:rsidR="00CB55F1" w:rsidRPr="00917BA1">
        <w:rPr>
          <w:color w:val="000000"/>
        </w:rPr>
        <w:t>ысокая степень неопределённости условий реализации работ, требующая повышенного внимания к планированию и работе с рисками</w:t>
      </w:r>
      <w:r>
        <w:rPr>
          <w:color w:val="000000"/>
        </w:rPr>
        <w:t>;</w:t>
      </w:r>
    </w:p>
    <w:p w14:paraId="1ED60E6E" w14:textId="64E38803" w:rsidR="00CB55F1" w:rsidRPr="00917BA1" w:rsidRDefault="007F2104" w:rsidP="007F2104">
      <w:pPr>
        <w:pStyle w:val="VVSU1"/>
        <w:numPr>
          <w:ilvl w:val="0"/>
          <w:numId w:val="2"/>
        </w:numPr>
        <w:ind w:left="0" w:firstLine="709"/>
        <w:rPr>
          <w:color w:val="000000"/>
        </w:rPr>
      </w:pPr>
      <w:r>
        <w:rPr>
          <w:color w:val="000000"/>
        </w:rPr>
        <w:t>н</w:t>
      </w:r>
      <w:r w:rsidR="00CB55F1" w:rsidRPr="00917BA1">
        <w:rPr>
          <w:color w:val="000000"/>
        </w:rPr>
        <w:t>евозможность повторения работ в ходе реализации проекта</w:t>
      </w:r>
      <w:r>
        <w:rPr>
          <w:color w:val="000000"/>
        </w:rPr>
        <w:t>;</w:t>
      </w:r>
    </w:p>
    <w:p w14:paraId="14F4503B" w14:textId="1579FC2F" w:rsidR="00CB55F1" w:rsidRPr="00917BA1" w:rsidRDefault="007F2104" w:rsidP="007F2104">
      <w:pPr>
        <w:pStyle w:val="VVSU1"/>
        <w:numPr>
          <w:ilvl w:val="0"/>
          <w:numId w:val="2"/>
        </w:numPr>
        <w:ind w:left="0" w:firstLine="709"/>
        <w:rPr>
          <w:color w:val="000000"/>
        </w:rPr>
      </w:pPr>
      <w:r>
        <w:rPr>
          <w:color w:val="000000"/>
        </w:rPr>
        <w:t>о</w:t>
      </w:r>
      <w:r w:rsidR="00CB55F1" w:rsidRPr="00917BA1">
        <w:rPr>
          <w:color w:val="000000"/>
        </w:rPr>
        <w:t>граниченность временных, трудовых, материальных и других ресурсов для реализации проекта.</w:t>
      </w:r>
    </w:p>
    <w:p w14:paraId="6B6F340F" w14:textId="77777777" w:rsidR="00CB55F1" w:rsidRPr="00EE455E" w:rsidRDefault="00CB55F1" w:rsidP="007F2104">
      <w:pPr>
        <w:shd w:val="clear" w:color="auto" w:fill="FFFFFF"/>
        <w:ind w:firstLine="709"/>
        <w:rPr>
          <w:rFonts w:eastAsia="Times New Roman"/>
          <w:kern w:val="0"/>
          <w:szCs w:val="22"/>
          <w:lang w:eastAsia="ru-RU"/>
          <w14:ligatures w14:val="none"/>
        </w:rPr>
      </w:pPr>
      <w:r w:rsidRPr="00EE455E">
        <w:rPr>
          <w:rFonts w:eastAsia="Times New Roman"/>
          <w:kern w:val="0"/>
          <w:szCs w:val="22"/>
          <w:lang w:eastAsia="ru-RU"/>
          <w14:ligatures w14:val="none"/>
        </w:rPr>
        <w:t>В Приморском крае действует аппарат уполномоченного по защите прав предпринимателей Приморского края. Сейчас ведомство чаще всего работает с проблемами, связанными с земельными, имущественными и арендными отношениями. Особенно остро стоят они перед Владивостоком: прежде всего потому, что в дальневосточной столице расположены преференциальные режимы, на территории которых предпринимателям, не имеющим статус резидента, нельзя арендовать землю. Кроме того, многие участки в городе находятся в ведении минобороны и лесного фонда.</w:t>
      </w:r>
    </w:p>
    <w:p w14:paraId="242D1425" w14:textId="64332C2F" w:rsidR="00CB55F1" w:rsidRPr="00EE455E" w:rsidRDefault="00CB55F1" w:rsidP="007F2104">
      <w:pPr>
        <w:shd w:val="clear" w:color="auto" w:fill="FFFFFF"/>
        <w:ind w:firstLine="709"/>
        <w:rPr>
          <w:rFonts w:eastAsia="Times New Roman"/>
          <w:kern w:val="0"/>
          <w:szCs w:val="22"/>
          <w:lang w:eastAsia="ru-RU"/>
          <w14:ligatures w14:val="none"/>
        </w:rPr>
      </w:pPr>
      <w:r w:rsidRPr="00EE455E">
        <w:rPr>
          <w:rFonts w:eastAsia="Times New Roman"/>
          <w:kern w:val="0"/>
          <w:szCs w:val="22"/>
          <w:lang w:eastAsia="ru-RU"/>
          <w14:ligatures w14:val="none"/>
        </w:rPr>
        <w:t>Агентств</w:t>
      </w:r>
      <w:r w:rsidR="00AE1F89">
        <w:rPr>
          <w:rFonts w:eastAsia="Times New Roman"/>
          <w:kern w:val="0"/>
          <w:szCs w:val="22"/>
          <w:lang w:eastAsia="ru-RU"/>
          <w14:ligatures w14:val="none"/>
        </w:rPr>
        <w:t>о</w:t>
      </w:r>
      <w:r w:rsidRPr="00EE455E">
        <w:rPr>
          <w:rFonts w:eastAsia="Times New Roman"/>
          <w:kern w:val="0"/>
          <w:szCs w:val="22"/>
          <w:lang w:eastAsia="ru-RU"/>
          <w14:ligatures w14:val="none"/>
        </w:rPr>
        <w:t xml:space="preserve"> проектного управления Приморского края координирует следующие процессы</w:t>
      </w:r>
      <w:r w:rsidR="00AE1F89">
        <w:rPr>
          <w:rFonts w:eastAsia="Times New Roman"/>
          <w:kern w:val="0"/>
          <w:szCs w:val="22"/>
          <w:lang w:eastAsia="ru-RU"/>
          <w14:ligatures w14:val="none"/>
        </w:rPr>
        <w:t xml:space="preserve"> </w:t>
      </w:r>
      <w:r w:rsidR="00AE1F89" w:rsidRPr="00AE1F89">
        <w:rPr>
          <w:rFonts w:eastAsia="Times New Roman"/>
          <w:kern w:val="0"/>
          <w:szCs w:val="22"/>
          <w:lang w:eastAsia="ru-RU"/>
          <w14:ligatures w14:val="none"/>
        </w:rPr>
        <w:t>[1]</w:t>
      </w:r>
      <w:r w:rsidRPr="00EE455E">
        <w:rPr>
          <w:rFonts w:eastAsia="Times New Roman"/>
          <w:kern w:val="0"/>
          <w:szCs w:val="22"/>
          <w:lang w:eastAsia="ru-RU"/>
          <w14:ligatures w14:val="none"/>
        </w:rPr>
        <w:t>:</w:t>
      </w:r>
    </w:p>
    <w:p w14:paraId="706A8A1C" w14:textId="199A389E" w:rsidR="00CB55F1" w:rsidRPr="00917BA1" w:rsidRDefault="00CB55F1" w:rsidP="007F2104">
      <w:pPr>
        <w:pStyle w:val="VVSU1"/>
        <w:numPr>
          <w:ilvl w:val="0"/>
          <w:numId w:val="2"/>
        </w:numPr>
        <w:ind w:left="0" w:firstLine="709"/>
        <w:rPr>
          <w:color w:val="000000"/>
        </w:rPr>
      </w:pPr>
      <w:r w:rsidRPr="00917BA1">
        <w:rPr>
          <w:color w:val="000000"/>
        </w:rPr>
        <w:t>реализацию национальных проектов в Приморском крае, стратегических и ведомственных проектов;</w:t>
      </w:r>
    </w:p>
    <w:p w14:paraId="424136A1" w14:textId="349BCF16" w:rsidR="00CB55F1" w:rsidRPr="00917BA1" w:rsidRDefault="00CB55F1" w:rsidP="007F2104">
      <w:pPr>
        <w:pStyle w:val="VVSU1"/>
        <w:numPr>
          <w:ilvl w:val="0"/>
          <w:numId w:val="2"/>
        </w:numPr>
        <w:ind w:left="0" w:firstLine="709"/>
        <w:rPr>
          <w:color w:val="000000"/>
        </w:rPr>
      </w:pPr>
      <w:r w:rsidRPr="00917BA1">
        <w:rPr>
          <w:color w:val="000000"/>
        </w:rPr>
        <w:lastRenderedPageBreak/>
        <w:t>достижение показателей эффективности деятельности Губернатора Приморского края;</w:t>
      </w:r>
    </w:p>
    <w:p w14:paraId="5AD98C0A" w14:textId="684B739D" w:rsidR="00CB55F1" w:rsidRPr="00917BA1" w:rsidRDefault="00CB55F1" w:rsidP="007F2104">
      <w:pPr>
        <w:pStyle w:val="VVSU1"/>
        <w:numPr>
          <w:ilvl w:val="0"/>
          <w:numId w:val="2"/>
        </w:numPr>
        <w:ind w:left="0" w:firstLine="709"/>
        <w:rPr>
          <w:color w:val="000000"/>
        </w:rPr>
      </w:pPr>
      <w:r w:rsidRPr="00917BA1">
        <w:rPr>
          <w:color w:val="000000"/>
        </w:rPr>
        <w:t>реализацию Национальной программы по развитию Дальнего Востока в Приморском крае;</w:t>
      </w:r>
    </w:p>
    <w:p w14:paraId="66DE3565" w14:textId="489CFFD5" w:rsidR="00CB55F1" w:rsidRPr="00917BA1" w:rsidRDefault="00CB55F1" w:rsidP="007F2104">
      <w:pPr>
        <w:pStyle w:val="VVSU1"/>
        <w:numPr>
          <w:ilvl w:val="0"/>
          <w:numId w:val="2"/>
        </w:numPr>
        <w:ind w:left="0" w:firstLine="709"/>
        <w:rPr>
          <w:color w:val="000000"/>
        </w:rPr>
      </w:pPr>
      <w:r w:rsidRPr="00917BA1">
        <w:rPr>
          <w:color w:val="000000"/>
        </w:rPr>
        <w:t>улучшение инвестиционного климата в регионе;</w:t>
      </w:r>
    </w:p>
    <w:p w14:paraId="75B354C1" w14:textId="64B3E554" w:rsidR="00CB55F1" w:rsidRPr="00917BA1" w:rsidRDefault="00CB55F1" w:rsidP="007F2104">
      <w:pPr>
        <w:pStyle w:val="VVSU1"/>
        <w:numPr>
          <w:ilvl w:val="0"/>
          <w:numId w:val="2"/>
        </w:numPr>
        <w:ind w:left="0" w:firstLine="709"/>
        <w:rPr>
          <w:color w:val="000000"/>
        </w:rPr>
      </w:pPr>
      <w:r w:rsidRPr="00917BA1">
        <w:rPr>
          <w:color w:val="000000"/>
        </w:rPr>
        <w:t>внедрение Национальной социальной инициативы.</w:t>
      </w:r>
    </w:p>
    <w:p w14:paraId="6A073ACC" w14:textId="76D56CFE" w:rsidR="00CB55F1" w:rsidRPr="00917BA1" w:rsidRDefault="00CB55F1" w:rsidP="007F2104">
      <w:pPr>
        <w:pStyle w:val="VVSU1"/>
        <w:rPr>
          <w:rFonts w:eastAsia="Times New Roman"/>
        </w:rPr>
      </w:pPr>
      <w:r w:rsidRPr="00917BA1">
        <w:rPr>
          <w:rFonts w:eastAsia="Times New Roman"/>
        </w:rPr>
        <w:t>ГИС «Управление проектами в Приморском крае» состоит из серверного оборудования, размещенного на базе центра обработки данных краевого государственного казенного учреждения «Информационно-технологический центр Приморского края», интернет-портала и автоматизированного рабочего места в органе исполнительной власти Приморского края, подключаемое к центральному сегменту [3].</w:t>
      </w:r>
    </w:p>
    <w:p w14:paraId="32678A9D" w14:textId="77777777" w:rsidR="00CB55F1" w:rsidRPr="00917BA1" w:rsidRDefault="00CB55F1" w:rsidP="007F2104">
      <w:pPr>
        <w:pStyle w:val="VVSU1"/>
        <w:rPr>
          <w:rFonts w:eastAsia="Times New Roman"/>
        </w:rPr>
      </w:pPr>
      <w:r w:rsidRPr="00917BA1">
        <w:rPr>
          <w:rFonts w:eastAsia="Times New Roman"/>
        </w:rPr>
        <w:t xml:space="preserve">Одним из ключевых инструментов реализации национальных проектов является </w:t>
      </w:r>
      <w:proofErr w:type="spellStart"/>
      <w:r w:rsidRPr="00917BA1">
        <w:rPr>
          <w:rFonts w:eastAsia="Times New Roman"/>
        </w:rPr>
        <w:t>цифровизация</w:t>
      </w:r>
      <w:proofErr w:type="spellEnd"/>
      <w:r w:rsidRPr="00917BA1">
        <w:rPr>
          <w:rFonts w:eastAsia="Times New Roman"/>
        </w:rPr>
        <w:t xml:space="preserve"> информационной среды. За выработку единой политики в области информатизации органов исполнительной власти, в том числе защиты информации, мероприятий по развитию информационного общества и электронного правительства в Приморском крае, создания и эксплуатации информационных систем, установлении требований к аппаратным и программным средства, а также организации работ по внедрению современных информационных систем отвечает Министерство цифрового развития и связи Приморского края.</w:t>
      </w:r>
    </w:p>
    <w:p w14:paraId="493D6F18" w14:textId="74C34774" w:rsidR="00CB55F1" w:rsidRPr="00917BA1" w:rsidRDefault="00CB55F1" w:rsidP="007F2104">
      <w:pPr>
        <w:pStyle w:val="VVSU1"/>
        <w:rPr>
          <w:rFonts w:eastAsia="Times New Roman"/>
        </w:rPr>
      </w:pPr>
      <w:r w:rsidRPr="00917BA1">
        <w:rPr>
          <w:rFonts w:eastAsia="Times New Roman"/>
        </w:rPr>
        <w:t>За реализацией в Приморье национальных проектов следят более 40 общественных наблюдателей. Вместе с администрациями муниципалитетов они контролируют ход работ на возводимых социальных объектах, участвуют в их приемке и оценивают качество выполненных мероприятий. В муниципалитетах определены сотрудники, ответственные за взаимодействие с наблюдателями [4].</w:t>
      </w:r>
    </w:p>
    <w:p w14:paraId="54DBBF30" w14:textId="448345D3" w:rsidR="00CB55F1" w:rsidRDefault="00CB55F1" w:rsidP="007F2104">
      <w:pPr>
        <w:pStyle w:val="VVSU1"/>
        <w:rPr>
          <w:rFonts w:eastAsia="Times New Roman"/>
        </w:rPr>
      </w:pPr>
      <w:r w:rsidRPr="00917BA1">
        <w:rPr>
          <w:rFonts w:eastAsia="Times New Roman"/>
        </w:rPr>
        <w:t xml:space="preserve">В настоящее время у агентства управления проектами на сопровождении находится 99 проектов. В 2024 г. требование по минимальному объему инвестиций для приоритетных инвестиционных проектов региона планируется снизить до 50 млн. рублей. Для таких проектов будут доступны все положенные приоритетным инвестиционным проектам льготы, однако прежде чем попасть на </w:t>
      </w:r>
      <w:r w:rsidRPr="00917BA1">
        <w:rPr>
          <w:rFonts w:eastAsia="Times New Roman"/>
        </w:rPr>
        <w:lastRenderedPageBreak/>
        <w:t>рассмотрение в инвестиционном совет при Губернаторе, проект должен будет пройти Совет при главе территории, на которой он запланирован к реализации [2].</w:t>
      </w:r>
    </w:p>
    <w:p w14:paraId="7B1A9939" w14:textId="601B234A" w:rsidR="001E6940" w:rsidRPr="001E6940" w:rsidRDefault="001E6940" w:rsidP="001E6940">
      <w:pPr>
        <w:pStyle w:val="msonormaldop"/>
        <w:suppressAutoHyphens/>
        <w:spacing w:before="240" w:after="120"/>
        <w:ind w:left="709" w:firstLine="0"/>
        <w:outlineLvl w:val="1"/>
        <w:rPr>
          <w:rFonts w:ascii="Arial cyr" w:hAnsi="Arial cyr" w:cs="Arial"/>
          <w:bCs/>
          <w:iCs/>
          <w:sz w:val="30"/>
          <w:szCs w:val="30"/>
        </w:rPr>
      </w:pPr>
      <w:r>
        <w:rPr>
          <w:rFonts w:ascii="Arial" w:hAnsi="Arial" w:cs="Arial"/>
          <w:sz w:val="28"/>
          <w:szCs w:val="28"/>
        </w:rPr>
        <w:t>3</w:t>
      </w:r>
      <w:r>
        <w:rPr>
          <w:rFonts w:ascii="Arial" w:hAnsi="Arial" w:cs="Arial"/>
          <w:sz w:val="28"/>
          <w:szCs w:val="28"/>
        </w:rPr>
        <w:t>.2</w:t>
      </w:r>
      <w:r>
        <w:rPr>
          <w:rFonts w:ascii="Arial" w:hAnsi="Arial" w:cs="Arial"/>
          <w:sz w:val="28"/>
          <w:szCs w:val="28"/>
        </w:rPr>
        <w:t xml:space="preserve"> </w:t>
      </w:r>
      <w:r>
        <w:rPr>
          <w:rFonts w:ascii="Arial" w:hAnsi="Arial" w:cs="Arial"/>
          <w:sz w:val="28"/>
          <w:szCs w:val="28"/>
        </w:rPr>
        <w:t>Стратегия развития Приморского края</w:t>
      </w:r>
    </w:p>
    <w:p w14:paraId="1D2598E9" w14:textId="1243DEE8" w:rsidR="005171AB" w:rsidRPr="00917BA1" w:rsidRDefault="00CB55F1" w:rsidP="00917BA1">
      <w:pPr>
        <w:pStyle w:val="VVSU1"/>
        <w:rPr>
          <w:rFonts w:eastAsia="Times New Roman"/>
        </w:rPr>
      </w:pPr>
      <w:r w:rsidRPr="00917BA1">
        <w:rPr>
          <w:rFonts w:eastAsia="Times New Roman"/>
        </w:rPr>
        <w:t>В стратегии развития Приморского края до 2030 г. отражены экономические риски (таблица 1).</w:t>
      </w:r>
    </w:p>
    <w:p w14:paraId="4667F07F" w14:textId="07454AEC" w:rsidR="005171AB" w:rsidRDefault="005171AB" w:rsidP="007F2104">
      <w:pPr>
        <w:shd w:val="clear" w:color="auto" w:fill="FFFFFF"/>
        <w:jc w:val="left"/>
        <w:rPr>
          <w:rFonts w:eastAsia="Times New Roman"/>
          <w:lang w:eastAsia="ru-RU"/>
        </w:rPr>
      </w:pPr>
      <w:r w:rsidRPr="00EE455E">
        <w:rPr>
          <w:rFonts w:eastAsia="Times New Roman"/>
          <w:lang w:eastAsia="ru-RU"/>
        </w:rPr>
        <w:t xml:space="preserve">Таблица </w:t>
      </w:r>
      <w:r w:rsidR="007F2104">
        <w:rPr>
          <w:rFonts w:eastAsia="Times New Roman"/>
          <w:lang w:eastAsia="ru-RU"/>
        </w:rPr>
        <w:t>3.</w:t>
      </w:r>
      <w:r w:rsidRPr="00EE455E">
        <w:rPr>
          <w:rFonts w:eastAsia="Times New Roman"/>
          <w:lang w:eastAsia="ru-RU"/>
        </w:rPr>
        <w:t>1 – Экономические риски экономики Приморского края</w:t>
      </w:r>
    </w:p>
    <w:p w14:paraId="085804AC" w14:textId="77777777" w:rsidR="007F2104" w:rsidRPr="007F2104" w:rsidRDefault="007F2104" w:rsidP="007F2104">
      <w:pPr>
        <w:shd w:val="clear" w:color="auto" w:fill="FFFFFF"/>
        <w:spacing w:line="240" w:lineRule="auto"/>
        <w:jc w:val="left"/>
        <w:rPr>
          <w:rFonts w:eastAsia="Times New Roman"/>
          <w:sz w:val="12"/>
          <w:szCs w:val="12"/>
          <w:lang w:eastAsia="ru-RU"/>
        </w:rPr>
      </w:pPr>
    </w:p>
    <w:tbl>
      <w:tblPr>
        <w:tblW w:w="9351" w:type="dxa"/>
        <w:shd w:val="clear" w:color="auto" w:fill="FFFFFF"/>
        <w:tblCellMar>
          <w:left w:w="0" w:type="dxa"/>
          <w:right w:w="0" w:type="dxa"/>
        </w:tblCellMar>
        <w:tblLook w:val="04A0" w:firstRow="1" w:lastRow="0" w:firstColumn="1" w:lastColumn="0" w:noHBand="0" w:noVBand="1"/>
      </w:tblPr>
      <w:tblGrid>
        <w:gridCol w:w="3936"/>
        <w:gridCol w:w="5415"/>
      </w:tblGrid>
      <w:tr w:rsidR="00672F0C" w:rsidRPr="00672F0C" w14:paraId="7A4D47CC"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38E72909" w14:textId="77777777" w:rsidR="005171AB" w:rsidRPr="00E539CC" w:rsidRDefault="005171AB" w:rsidP="00E539CC">
            <w:pPr>
              <w:spacing w:line="240" w:lineRule="auto"/>
              <w:jc w:val="center"/>
              <w:rPr>
                <w:rFonts w:eastAsia="Times New Roman"/>
                <w:sz w:val="24"/>
                <w:szCs w:val="24"/>
                <w:lang w:eastAsia="ru-RU"/>
              </w:rPr>
            </w:pPr>
            <w:r w:rsidRPr="00E539CC">
              <w:rPr>
                <w:rFonts w:eastAsia="Times New Roman"/>
                <w:sz w:val="24"/>
                <w:szCs w:val="24"/>
                <w:lang w:eastAsia="ru-RU"/>
              </w:rPr>
              <w:t>Риск</w:t>
            </w:r>
          </w:p>
        </w:tc>
        <w:tc>
          <w:tcPr>
            <w:tcW w:w="541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1E23BA" w14:textId="77777777" w:rsidR="005171AB" w:rsidRPr="00E539CC" w:rsidRDefault="005171AB" w:rsidP="00E539CC">
            <w:pPr>
              <w:spacing w:line="240" w:lineRule="auto"/>
              <w:jc w:val="center"/>
              <w:rPr>
                <w:rFonts w:eastAsia="Times New Roman"/>
                <w:sz w:val="24"/>
                <w:szCs w:val="24"/>
                <w:lang w:eastAsia="ru-RU"/>
              </w:rPr>
            </w:pPr>
            <w:r w:rsidRPr="00E539CC">
              <w:rPr>
                <w:rFonts w:eastAsia="Times New Roman"/>
                <w:sz w:val="24"/>
                <w:szCs w:val="24"/>
                <w:lang w:eastAsia="ru-RU"/>
              </w:rPr>
              <w:t>Характеристика</w:t>
            </w:r>
          </w:p>
        </w:tc>
      </w:tr>
      <w:tr w:rsidR="005171AB" w:rsidRPr="00EE455E" w14:paraId="507BA7C1"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1C843EA"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Деградации существующего научно-технологического комплекса</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7AE22393"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разрыв поколений исследователей;</w:t>
            </w:r>
            <w:r w:rsidRPr="00EE455E">
              <w:rPr>
                <w:rFonts w:eastAsia="Times New Roman"/>
                <w:sz w:val="24"/>
                <w:szCs w:val="24"/>
                <w:lang w:eastAsia="ru-RU"/>
              </w:rPr>
              <w:br/>
              <w:t>исчезновение научных школ;</w:t>
            </w:r>
            <w:r w:rsidRPr="00EE455E">
              <w:rPr>
                <w:rFonts w:eastAsia="Times New Roman"/>
                <w:sz w:val="24"/>
                <w:szCs w:val="24"/>
                <w:lang w:eastAsia="ru-RU"/>
              </w:rPr>
              <w:br/>
              <w:t>высокий темп миграции молодых научных кадров из Приморского края.</w:t>
            </w:r>
          </w:p>
        </w:tc>
      </w:tr>
      <w:tr w:rsidR="005171AB" w:rsidRPr="00EE455E" w14:paraId="320DE51C"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2DF7081"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спроса на высококвалифицированный труд и творческие профессии.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0EBD317"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структура рынка труда;</w:t>
            </w:r>
            <w:r w:rsidRPr="00EE455E">
              <w:rPr>
                <w:rFonts w:eastAsia="Times New Roman"/>
                <w:sz w:val="24"/>
                <w:szCs w:val="24"/>
                <w:lang w:eastAsia="ru-RU"/>
              </w:rPr>
              <w:br/>
              <w:t xml:space="preserve">рост доли </w:t>
            </w:r>
            <w:proofErr w:type="spellStart"/>
            <w:r w:rsidRPr="00EE455E">
              <w:rPr>
                <w:rFonts w:eastAsia="Times New Roman"/>
                <w:sz w:val="24"/>
                <w:szCs w:val="24"/>
                <w:lang w:eastAsia="ru-RU"/>
              </w:rPr>
              <w:t>низкотехнологичных</w:t>
            </w:r>
            <w:proofErr w:type="spellEnd"/>
            <w:r w:rsidRPr="00EE455E">
              <w:rPr>
                <w:rFonts w:eastAsia="Times New Roman"/>
                <w:sz w:val="24"/>
                <w:szCs w:val="24"/>
                <w:lang w:eastAsia="ru-RU"/>
              </w:rPr>
              <w:t xml:space="preserve"> сегментов;</w:t>
            </w:r>
            <w:r w:rsidRPr="00EE455E">
              <w:rPr>
                <w:rFonts w:eastAsia="Times New Roman"/>
                <w:sz w:val="24"/>
                <w:szCs w:val="24"/>
                <w:lang w:eastAsia="ru-RU"/>
              </w:rPr>
              <w:br/>
              <w:t>падение платежеспособного спроса в высокотехнологичных и наукоемких сегментах.</w:t>
            </w:r>
          </w:p>
        </w:tc>
      </w:tr>
      <w:tr w:rsidR="005171AB" w:rsidRPr="00EE455E" w14:paraId="149D2576"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1B2F26"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Развитие неформальной экономики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5FECA5AF"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неконкурентоспособные условия труда на крупных предприятиях;</w:t>
            </w:r>
            <w:r w:rsidRPr="00EE455E">
              <w:rPr>
                <w:rFonts w:eastAsia="Times New Roman"/>
                <w:sz w:val="24"/>
                <w:szCs w:val="24"/>
                <w:lang w:eastAsia="ru-RU"/>
              </w:rPr>
              <w:br/>
              <w:t>низкий уровень производительности труда;</w:t>
            </w:r>
            <w:r w:rsidRPr="00EE455E">
              <w:rPr>
                <w:rFonts w:eastAsia="Times New Roman"/>
                <w:sz w:val="24"/>
                <w:szCs w:val="24"/>
                <w:lang w:eastAsia="ru-RU"/>
              </w:rPr>
              <w:br/>
              <w:t>неблагоприятные условия для перевода бизнеса в рамки правового поля.</w:t>
            </w:r>
          </w:p>
        </w:tc>
      </w:tr>
      <w:tr w:rsidR="005171AB" w:rsidRPr="00EE455E" w14:paraId="32854B3E"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B2CF2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Ограничения темпов развития экономики края</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5C1AFE2"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недостаточно конкурентоспособный уровень оплаты труда;</w:t>
            </w:r>
            <w:r w:rsidRPr="00EE455E">
              <w:rPr>
                <w:rFonts w:eastAsia="Times New Roman"/>
                <w:sz w:val="24"/>
                <w:szCs w:val="24"/>
                <w:lang w:eastAsia="ru-RU"/>
              </w:rPr>
              <w:br/>
              <w:t>уровень производительности труда;</w:t>
            </w:r>
            <w:r w:rsidRPr="00EE455E">
              <w:rPr>
                <w:rFonts w:eastAsia="Times New Roman"/>
                <w:sz w:val="24"/>
                <w:szCs w:val="24"/>
                <w:lang w:eastAsia="ru-RU"/>
              </w:rPr>
              <w:br/>
              <w:t>отток квалифицированных кадров и перспективной рабочей силы.</w:t>
            </w:r>
          </w:p>
        </w:tc>
      </w:tr>
      <w:tr w:rsidR="005171AB" w:rsidRPr="00EE455E" w14:paraId="13283B1F"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A450B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инвестиционной привлекательности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0B8F8A9"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Результат ужесточения антироссийских санкций.</w:t>
            </w:r>
          </w:p>
        </w:tc>
      </w:tr>
      <w:tr w:rsidR="005171AB" w:rsidRPr="00EE455E" w14:paraId="4F432A66"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0D1E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конкурентоспособности местных производственных компаний в результате перехода наиболее перспективных кадров к инвесторам, анклавам, слабо встроенным в экономику края</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8325DB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отсутствие новых производственных комплексов с рабочими местами для местного населения;</w:t>
            </w:r>
            <w:r w:rsidRPr="00EE455E">
              <w:rPr>
                <w:rFonts w:eastAsia="Times New Roman"/>
                <w:sz w:val="24"/>
                <w:szCs w:val="24"/>
                <w:lang w:eastAsia="ru-RU"/>
              </w:rPr>
              <w:br/>
              <w:t>привлекательность условий представительств компаний, зарегистрированных за пределами Приморского края.</w:t>
            </w:r>
          </w:p>
        </w:tc>
      </w:tr>
      <w:tr w:rsidR="005171AB" w:rsidRPr="00EE455E" w14:paraId="233D3641"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BE65D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Потеря конкурентоспособности и банкротство местных предприятий, ориентированных на внутренний рынок</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956D52F"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Приход в ТОСЭР крупных инвесторов, деятельность которых будет ориентирована на реализацию продукции не на внешний рынок, а на внутренний.</w:t>
            </w:r>
          </w:p>
        </w:tc>
      </w:tr>
      <w:tr w:rsidR="005171AB" w:rsidRPr="00EE455E" w14:paraId="4B8EEECB"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E572EB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Утрата конкурентоспособности местных сельскохозяйственных производителей</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71A7C073"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скупка земель новыми инвесторами – крупными индустриальными аграрными производителями;</w:t>
            </w:r>
            <w:r w:rsidRPr="00EE455E">
              <w:rPr>
                <w:rFonts w:eastAsia="Times New Roman"/>
                <w:sz w:val="24"/>
                <w:szCs w:val="24"/>
                <w:lang w:eastAsia="ru-RU"/>
              </w:rPr>
              <w:br/>
              <w:t>открытие границ для импорта продукции, которая является конкурентной для местных производителей.</w:t>
            </w:r>
          </w:p>
        </w:tc>
      </w:tr>
    </w:tbl>
    <w:p w14:paraId="7AFF27C8" w14:textId="77777777" w:rsidR="007F2104" w:rsidRPr="007F2104" w:rsidRDefault="007F2104" w:rsidP="007F2104">
      <w:pPr>
        <w:pStyle w:val="VVSU1"/>
        <w:spacing w:line="240" w:lineRule="auto"/>
        <w:rPr>
          <w:sz w:val="12"/>
          <w:szCs w:val="12"/>
        </w:rPr>
      </w:pPr>
    </w:p>
    <w:p w14:paraId="5531D7C2" w14:textId="77777777" w:rsidR="005171AB" w:rsidRPr="00917BA1" w:rsidRDefault="005171AB" w:rsidP="00917BA1">
      <w:pPr>
        <w:pStyle w:val="VVSU1"/>
        <w:spacing w:before="240"/>
        <w:rPr>
          <w:szCs w:val="28"/>
        </w:rPr>
      </w:pPr>
      <w:r w:rsidRPr="00917BA1">
        <w:rPr>
          <w:szCs w:val="28"/>
        </w:rPr>
        <w:lastRenderedPageBreak/>
        <w:t xml:space="preserve">Структура и основные направления проектной деятельности в Приморском крае ориентированы на решение основных проблем в сфере экономики: снижение воздействия рисков на стабильность традиционных секторов экономики, поддержка входящих в экономику региона анклавов, которые формируют группу компаний для выхода на внешний рынок, поддержку населения для создания новых рабочих мест и </w:t>
      </w:r>
      <w:proofErr w:type="spellStart"/>
      <w:r w:rsidRPr="00917BA1">
        <w:rPr>
          <w:szCs w:val="28"/>
        </w:rPr>
        <w:t>самозанятости</w:t>
      </w:r>
      <w:proofErr w:type="spellEnd"/>
      <w:r w:rsidRPr="00917BA1">
        <w:rPr>
          <w:szCs w:val="28"/>
        </w:rPr>
        <w:t xml:space="preserve"> для создания рынка субъектов предпринимательства и </w:t>
      </w:r>
      <w:proofErr w:type="spellStart"/>
      <w:r w:rsidRPr="00917BA1">
        <w:rPr>
          <w:szCs w:val="28"/>
        </w:rPr>
        <w:t>самозанятых</w:t>
      </w:r>
      <w:proofErr w:type="spellEnd"/>
      <w:r w:rsidRPr="00917BA1">
        <w:rPr>
          <w:szCs w:val="28"/>
        </w:rPr>
        <w:t>, что позволяет снизить напряженность на рынке труда, создать базу для стабилизации экономики в условиях неблагоприятной экономической и политической среды.</w:t>
      </w:r>
    </w:p>
    <w:p w14:paraId="785B9863" w14:textId="77777777" w:rsidR="005171AB" w:rsidRPr="00EE455E" w:rsidRDefault="005171AB" w:rsidP="00917BA1">
      <w:pPr>
        <w:pStyle w:val="VVSU1"/>
        <w:rPr>
          <w:szCs w:val="28"/>
        </w:rPr>
      </w:pPr>
      <w:r w:rsidRPr="00917BA1">
        <w:t>Для решения проблем социально-экономического развития Приморского края можно предложить следующие мероприятия</w:t>
      </w:r>
      <w:r w:rsidRPr="00EE455E">
        <w:rPr>
          <w:szCs w:val="28"/>
        </w:rPr>
        <w:t>:</w:t>
      </w:r>
    </w:p>
    <w:p w14:paraId="6CF20B18" w14:textId="77777777" w:rsidR="005171AB" w:rsidRPr="00EE455E" w:rsidRDefault="005171AB" w:rsidP="007256B5">
      <w:pPr>
        <w:pStyle w:val="VVSU1"/>
        <w:numPr>
          <w:ilvl w:val="0"/>
          <w:numId w:val="2"/>
        </w:numPr>
        <w:ind w:left="0" w:firstLine="709"/>
        <w:rPr>
          <w:color w:val="000000"/>
        </w:rPr>
      </w:pPr>
      <w:r w:rsidRPr="00EE455E">
        <w:rPr>
          <w:color w:val="000000"/>
        </w:rPr>
        <w:t>Стимулирование государственно-частного партнёрства при реализации крупных инфраструктурных проектов.</w:t>
      </w:r>
    </w:p>
    <w:p w14:paraId="1CA07EBF" w14:textId="77777777" w:rsidR="005171AB" w:rsidRPr="00EE455E" w:rsidRDefault="005171AB" w:rsidP="007256B5">
      <w:pPr>
        <w:pStyle w:val="VVSU1"/>
        <w:numPr>
          <w:ilvl w:val="0"/>
          <w:numId w:val="2"/>
        </w:numPr>
        <w:ind w:left="0" w:firstLine="709"/>
        <w:rPr>
          <w:color w:val="000000"/>
        </w:rPr>
      </w:pPr>
      <w:r w:rsidRPr="00EE455E">
        <w:rPr>
          <w:color w:val="000000"/>
        </w:rPr>
        <w:t xml:space="preserve">Упрощение административных процедур для привлечения и развития в регионе высокотехнологичных отраслей производства. </w:t>
      </w:r>
    </w:p>
    <w:p w14:paraId="542B35EF" w14:textId="77777777" w:rsidR="005171AB" w:rsidRPr="00EE455E" w:rsidRDefault="005171AB" w:rsidP="007256B5">
      <w:pPr>
        <w:pStyle w:val="VVSU1"/>
        <w:numPr>
          <w:ilvl w:val="0"/>
          <w:numId w:val="2"/>
        </w:numPr>
        <w:ind w:left="0" w:firstLine="709"/>
        <w:rPr>
          <w:color w:val="000000"/>
        </w:rPr>
      </w:pPr>
      <w:r w:rsidRPr="00EE455E">
        <w:rPr>
          <w:color w:val="000000"/>
        </w:rPr>
        <w:t xml:space="preserve">Продвижение новых инвестиционных проектов для модернизации и создания в регионе экономической системы «нового» типа, с кардинальным изменением или расширением направлений промышленной специализации. </w:t>
      </w:r>
    </w:p>
    <w:p w14:paraId="18C0F5C8" w14:textId="5D44254E" w:rsidR="005171AB" w:rsidRPr="00EE455E" w:rsidRDefault="005171AB" w:rsidP="007256B5">
      <w:pPr>
        <w:pStyle w:val="VVSU1"/>
        <w:numPr>
          <w:ilvl w:val="0"/>
          <w:numId w:val="2"/>
        </w:numPr>
        <w:ind w:left="0" w:firstLine="709"/>
        <w:rPr>
          <w:color w:val="000000"/>
        </w:rPr>
      </w:pPr>
      <w:r w:rsidRPr="00EE455E">
        <w:rPr>
          <w:color w:val="000000"/>
        </w:rPr>
        <w:t>Привлечение местного населения для выбора направлений решения задач, а также участия в проектах.</w:t>
      </w:r>
    </w:p>
    <w:p w14:paraId="3DA1B8F9" w14:textId="1A58109B" w:rsidR="005171AB" w:rsidRPr="00EE455E" w:rsidRDefault="005171AB" w:rsidP="007256B5">
      <w:pPr>
        <w:pStyle w:val="VVSU1"/>
        <w:numPr>
          <w:ilvl w:val="0"/>
          <w:numId w:val="2"/>
        </w:numPr>
        <w:ind w:left="0" w:firstLine="709"/>
        <w:rPr>
          <w:color w:val="000000"/>
        </w:rPr>
      </w:pPr>
      <w:proofErr w:type="spellStart"/>
      <w:r w:rsidRPr="00EE455E">
        <w:rPr>
          <w:color w:val="000000"/>
        </w:rPr>
        <w:t>Вовлечённость</w:t>
      </w:r>
      <w:proofErr w:type="spellEnd"/>
      <w:r w:rsidRPr="00EE455E">
        <w:rPr>
          <w:color w:val="000000"/>
        </w:rPr>
        <w:t xml:space="preserve"> муниципальных властей. Необходимо повысить уровень </w:t>
      </w:r>
      <w:proofErr w:type="spellStart"/>
      <w:r w:rsidRPr="00EE455E">
        <w:rPr>
          <w:color w:val="000000"/>
        </w:rPr>
        <w:t>вовлечённости</w:t>
      </w:r>
      <w:proofErr w:type="spellEnd"/>
      <w:r w:rsidRPr="00EE455E">
        <w:rPr>
          <w:color w:val="000000"/>
        </w:rPr>
        <w:t xml:space="preserve"> муниципальных властей в реализацию проектов.</w:t>
      </w:r>
    </w:p>
    <w:p w14:paraId="0041EE98" w14:textId="3F81DA08" w:rsidR="005171AB" w:rsidRPr="00EE455E" w:rsidRDefault="005171AB" w:rsidP="007256B5">
      <w:pPr>
        <w:pStyle w:val="VVSU1"/>
        <w:numPr>
          <w:ilvl w:val="0"/>
          <w:numId w:val="2"/>
        </w:numPr>
        <w:ind w:left="0" w:firstLine="709"/>
        <w:rPr>
          <w:color w:val="000000"/>
        </w:rPr>
      </w:pPr>
      <w:r w:rsidRPr="00EE455E">
        <w:rPr>
          <w:color w:val="000000"/>
        </w:rPr>
        <w:t xml:space="preserve">Нормативно-правовое регулирование. Следует обеспечить </w:t>
      </w:r>
      <w:proofErr w:type="spellStart"/>
      <w:r w:rsidRPr="00EE455E">
        <w:rPr>
          <w:color w:val="000000"/>
        </w:rPr>
        <w:t>прослеживаемость</w:t>
      </w:r>
      <w:proofErr w:type="spellEnd"/>
      <w:r w:rsidRPr="00EE455E">
        <w:rPr>
          <w:color w:val="000000"/>
        </w:rPr>
        <w:t xml:space="preserve"> всех групп и уровней документов единой системы.</w:t>
      </w:r>
    </w:p>
    <w:p w14:paraId="7C6AF14A" w14:textId="739648EF" w:rsidR="005171AB" w:rsidRPr="00EE455E" w:rsidRDefault="005171AB" w:rsidP="007256B5">
      <w:pPr>
        <w:pStyle w:val="VVSU1"/>
        <w:numPr>
          <w:ilvl w:val="0"/>
          <w:numId w:val="2"/>
        </w:numPr>
        <w:ind w:left="0" w:firstLine="709"/>
        <w:rPr>
          <w:color w:val="000000"/>
        </w:rPr>
      </w:pPr>
      <w:r w:rsidRPr="00EE455E">
        <w:rPr>
          <w:color w:val="000000"/>
        </w:rPr>
        <w:t>Ранжирование мероприятий. Нужно определить степень важности мероприятий, чтобы оценить результативность развития региона за периоды.</w:t>
      </w:r>
    </w:p>
    <w:p w14:paraId="2DB7AD4E" w14:textId="5553575A" w:rsidR="005171AB" w:rsidRPr="00EE455E" w:rsidRDefault="005171AB" w:rsidP="007256B5">
      <w:pPr>
        <w:pStyle w:val="VVSU1"/>
        <w:numPr>
          <w:ilvl w:val="0"/>
          <w:numId w:val="2"/>
        </w:numPr>
        <w:ind w:left="0" w:firstLine="709"/>
        <w:rPr>
          <w:color w:val="000000"/>
        </w:rPr>
      </w:pPr>
      <w:r w:rsidRPr="00EE455E">
        <w:rPr>
          <w:color w:val="000000"/>
        </w:rPr>
        <w:t>Информационная система. Для эффективного управления проектами необходимо разработать новую информационную систему, которая позволит получать оперативные данные по бюджетированию проектов, отслеживать текущее состояние проектов и задачи по ним.</w:t>
      </w:r>
    </w:p>
    <w:p w14:paraId="7A805024" w14:textId="2AEA47FB" w:rsidR="005171AB" w:rsidRPr="00EE455E" w:rsidRDefault="005171AB" w:rsidP="007256B5">
      <w:pPr>
        <w:pStyle w:val="VVSU1"/>
        <w:numPr>
          <w:ilvl w:val="0"/>
          <w:numId w:val="2"/>
        </w:numPr>
        <w:ind w:left="0" w:firstLine="709"/>
        <w:rPr>
          <w:color w:val="000000"/>
          <w:szCs w:val="28"/>
        </w:rPr>
      </w:pPr>
      <w:r w:rsidRPr="00EE455E">
        <w:rPr>
          <w:color w:val="000000"/>
        </w:rPr>
        <w:lastRenderedPageBreak/>
        <w:t>Развитие проектных компетенций госслужащих</w:t>
      </w:r>
      <w:r w:rsidRPr="00EE455E">
        <w:rPr>
          <w:color w:val="000000"/>
          <w:szCs w:val="28"/>
        </w:rPr>
        <w:t>. Раз в полгода центральный проектный офис должен проводить оценку вновь принятых специалистов на наличие личностных и профессиональных компетенций. Успешное прохождение всех этапов оценки гарантирует госслужащему зачисление в проектный резерв, а впоследствии —</w:t>
      </w:r>
      <w:r w:rsidR="00131241">
        <w:rPr>
          <w:color w:val="000000"/>
          <w:szCs w:val="28"/>
        </w:rPr>
        <w:t xml:space="preserve"> </w:t>
      </w:r>
      <w:r w:rsidRPr="00EE455E">
        <w:rPr>
          <w:color w:val="000000"/>
          <w:szCs w:val="28"/>
        </w:rPr>
        <w:t>включение в команды новых проектов в приоритетном порядке.</w:t>
      </w:r>
    </w:p>
    <w:p w14:paraId="278F67DF" w14:textId="4E6E006B" w:rsidR="005171AB" w:rsidRPr="00EE455E" w:rsidRDefault="005171AB" w:rsidP="007256B5">
      <w:pPr>
        <w:pStyle w:val="VVSU1"/>
        <w:numPr>
          <w:ilvl w:val="0"/>
          <w:numId w:val="2"/>
        </w:numPr>
        <w:ind w:left="0" w:firstLine="709"/>
        <w:rPr>
          <w:color w:val="000000"/>
          <w:szCs w:val="28"/>
        </w:rPr>
      </w:pPr>
      <w:r w:rsidRPr="00EE455E">
        <w:rPr>
          <w:color w:val="000000"/>
        </w:rPr>
        <w:t>Автоматизация проектной деятельности</w:t>
      </w:r>
      <w:r w:rsidRPr="00EE455E">
        <w:rPr>
          <w:color w:val="000000"/>
          <w:szCs w:val="28"/>
        </w:rPr>
        <w:t>. Внедрение ГИС «Управление проектами в Приморском крае» позволяет повысить прозрачность процесса управления проектами, отслеживать объём выполненных работ в режиме реального времени и своевременно принимать корректирующие меры. Однако для эффективного управления проектами может потребоваться разработка новой информационной системы, которая обеспечит интеграцию с другими государственными информационными системами и возможность создавать отчёты в автоматическом режиме.</w:t>
      </w:r>
    </w:p>
    <w:p w14:paraId="439093FA" w14:textId="6D12F24B" w:rsidR="005171AB" w:rsidRPr="00EE455E" w:rsidRDefault="005171AB" w:rsidP="007256B5">
      <w:pPr>
        <w:pStyle w:val="VVSU1"/>
        <w:numPr>
          <w:ilvl w:val="0"/>
          <w:numId w:val="2"/>
        </w:numPr>
        <w:ind w:left="0" w:firstLine="709"/>
        <w:rPr>
          <w:color w:val="000000"/>
          <w:szCs w:val="28"/>
        </w:rPr>
      </w:pPr>
      <w:r w:rsidRPr="00EE455E">
        <w:rPr>
          <w:color w:val="000000"/>
        </w:rPr>
        <w:t>Мотивация сотрудников</w:t>
      </w:r>
      <w:r w:rsidRPr="00EE455E">
        <w:rPr>
          <w:color w:val="000000"/>
          <w:szCs w:val="28"/>
        </w:rPr>
        <w:t>. Применение комплексного подхода для мотивации проектных специалистов, включающего проектное премирование и нематериальную мотивацию, поможет стимулировать государственных служащих к принятию проектных принципов и поощрять участников проектов к успешной реализации проектов и программ.</w:t>
      </w:r>
    </w:p>
    <w:p w14:paraId="1C89BFFB" w14:textId="0AE616E5" w:rsidR="005171AB" w:rsidRPr="00EE455E" w:rsidRDefault="005171AB" w:rsidP="007256B5">
      <w:pPr>
        <w:pStyle w:val="VVSU1"/>
        <w:numPr>
          <w:ilvl w:val="0"/>
          <w:numId w:val="2"/>
        </w:numPr>
        <w:ind w:left="0" w:firstLine="709"/>
        <w:rPr>
          <w:color w:val="000000"/>
          <w:szCs w:val="28"/>
        </w:rPr>
      </w:pPr>
      <w:r w:rsidRPr="00EE455E">
        <w:rPr>
          <w:color w:val="000000"/>
        </w:rPr>
        <w:t>Развитие проектных компетенций</w:t>
      </w:r>
      <w:r w:rsidRPr="00EE455E">
        <w:rPr>
          <w:color w:val="000000"/>
          <w:szCs w:val="28"/>
        </w:rPr>
        <w:t>. Управление компетенциями участников проектов и программ позволит сформировать пул креативных, способных к эффективным коммуникациям, обладающих системностью мышления и управленческими навыками проектных специалистов.</w:t>
      </w:r>
    </w:p>
    <w:p w14:paraId="6B96B1B5" w14:textId="3808F52E" w:rsidR="005171AB" w:rsidRDefault="005171AB" w:rsidP="007256B5">
      <w:pPr>
        <w:pStyle w:val="VVSU1"/>
        <w:numPr>
          <w:ilvl w:val="0"/>
          <w:numId w:val="2"/>
        </w:numPr>
        <w:ind w:left="0" w:firstLine="709"/>
        <w:rPr>
          <w:color w:val="000000"/>
          <w:szCs w:val="28"/>
        </w:rPr>
      </w:pPr>
      <w:r w:rsidRPr="00EE455E">
        <w:rPr>
          <w:color w:val="000000"/>
        </w:rPr>
        <w:t>Продвижение ценностей проектного управления</w:t>
      </w:r>
      <w:r w:rsidRPr="00EE455E">
        <w:rPr>
          <w:color w:val="000000"/>
          <w:szCs w:val="28"/>
        </w:rPr>
        <w:t>. Популяризация проектных принципов среди государственных служащих</w:t>
      </w:r>
      <w:r w:rsidR="003060BE" w:rsidRPr="00EE455E">
        <w:rPr>
          <w:color w:val="000000"/>
          <w:szCs w:val="28"/>
        </w:rPr>
        <w:t>,</w:t>
      </w:r>
      <w:r w:rsidRPr="00EE455E">
        <w:rPr>
          <w:color w:val="000000"/>
          <w:szCs w:val="28"/>
        </w:rPr>
        <w:t xml:space="preserve"> и представление успешных практик проектной деятельности деловому сообществу, проектным экспертам и широкой общественности.</w:t>
      </w:r>
    </w:p>
    <w:p w14:paraId="4B242244" w14:textId="7ABF0944" w:rsidR="007C1311" w:rsidRDefault="007C1311" w:rsidP="007C1311">
      <w:pPr>
        <w:pStyle w:val="VVSU1"/>
        <w:rPr>
          <w:color w:val="000000"/>
          <w:szCs w:val="28"/>
        </w:rPr>
      </w:pPr>
      <w:r>
        <w:rPr>
          <w:color w:val="000000"/>
          <w:szCs w:val="28"/>
        </w:rPr>
        <w:t>Далее обоснуем выбор каждого из предлагаемых мероприятий.</w:t>
      </w:r>
    </w:p>
    <w:p w14:paraId="0DD37875"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Стимулирование</w:t>
      </w:r>
      <w:r>
        <w:rPr>
          <w:rFonts w:eastAsia="Times New Roman"/>
          <w:bCs/>
          <w:lang w:eastAsia="ru-RU"/>
        </w:rPr>
        <w:t xml:space="preserve"> </w:t>
      </w:r>
      <w:r w:rsidRPr="00745894">
        <w:rPr>
          <w:rFonts w:eastAsia="Times New Roman"/>
          <w:bCs/>
          <w:lang w:eastAsia="ru-RU"/>
        </w:rPr>
        <w:t>государственно-частного</w:t>
      </w:r>
      <w:r>
        <w:rPr>
          <w:rFonts w:eastAsia="Times New Roman"/>
          <w:bCs/>
          <w:lang w:eastAsia="ru-RU"/>
        </w:rPr>
        <w:t xml:space="preserve"> </w:t>
      </w:r>
      <w:r w:rsidRPr="00745894">
        <w:rPr>
          <w:rFonts w:eastAsia="Times New Roman"/>
          <w:bCs/>
          <w:lang w:eastAsia="ru-RU"/>
        </w:rPr>
        <w:t>партнёрства</w:t>
      </w:r>
      <w:r>
        <w:rPr>
          <w:rFonts w:eastAsia="Times New Roman"/>
          <w:bCs/>
          <w:lang w:eastAsia="ru-RU"/>
        </w:rPr>
        <w:t xml:space="preserve"> </w:t>
      </w:r>
      <w:r w:rsidRPr="00745894">
        <w:rPr>
          <w:rFonts w:eastAsia="Times New Roman"/>
          <w:bCs/>
          <w:lang w:eastAsia="ru-RU"/>
        </w:rPr>
        <w:t>при</w:t>
      </w:r>
      <w:r>
        <w:rPr>
          <w:rFonts w:eastAsia="Times New Roman"/>
          <w:bCs/>
          <w:lang w:eastAsia="ru-RU"/>
        </w:rPr>
        <w:t xml:space="preserve"> </w:t>
      </w:r>
      <w:r w:rsidRPr="00745894">
        <w:rPr>
          <w:rFonts w:eastAsia="Times New Roman"/>
          <w:bCs/>
          <w:lang w:eastAsia="ru-RU"/>
        </w:rPr>
        <w:t>реализации</w:t>
      </w:r>
      <w:r>
        <w:rPr>
          <w:rFonts w:eastAsia="Times New Roman"/>
          <w:bCs/>
          <w:lang w:eastAsia="ru-RU"/>
        </w:rPr>
        <w:t xml:space="preserve"> </w:t>
      </w:r>
      <w:r w:rsidRPr="00745894">
        <w:rPr>
          <w:rFonts w:eastAsia="Times New Roman"/>
          <w:bCs/>
          <w:lang w:eastAsia="ru-RU"/>
        </w:rPr>
        <w:t>крупных</w:t>
      </w:r>
      <w:r>
        <w:rPr>
          <w:rFonts w:eastAsia="Times New Roman"/>
          <w:bCs/>
          <w:lang w:eastAsia="ru-RU"/>
        </w:rPr>
        <w:t xml:space="preserve"> </w:t>
      </w:r>
      <w:r w:rsidRPr="00745894">
        <w:rPr>
          <w:rFonts w:eastAsia="Times New Roman"/>
          <w:bCs/>
          <w:lang w:eastAsia="ru-RU"/>
        </w:rPr>
        <w:t>инфраструктурных</w:t>
      </w:r>
      <w:r>
        <w:rPr>
          <w:rFonts w:eastAsia="Times New Roman"/>
          <w:bCs/>
          <w:lang w:eastAsia="ru-RU"/>
        </w:rPr>
        <w:t xml:space="preserve"> </w:t>
      </w:r>
      <w:r w:rsidRPr="00745894">
        <w:rPr>
          <w:rFonts w:eastAsia="Times New Roman"/>
          <w:bCs/>
          <w:lang w:eastAsia="ru-RU"/>
        </w:rPr>
        <w:t>проектов.</w:t>
      </w:r>
    </w:p>
    <w:p w14:paraId="04C0D2A3" w14:textId="77777777" w:rsidR="007C1311" w:rsidRPr="00745894" w:rsidRDefault="007C1311" w:rsidP="007C1311">
      <w:pPr>
        <w:ind w:firstLine="709"/>
        <w:rPr>
          <w:rFonts w:eastAsia="Times New Roman"/>
          <w:lang w:eastAsia="ru-RU"/>
        </w:rPr>
      </w:pPr>
      <w:r w:rsidRPr="00745894">
        <w:rPr>
          <w:rFonts w:eastAsia="Times New Roman"/>
          <w:bCs/>
          <w:lang w:eastAsia="ru-RU"/>
        </w:rPr>
        <w:lastRenderedPageBreak/>
        <w:t>Обоснование.</w:t>
      </w:r>
      <w:r>
        <w:rPr>
          <w:rFonts w:eastAsia="Times New Roman"/>
          <w:lang w:eastAsia="ru-RU"/>
        </w:rPr>
        <w:t xml:space="preserve"> </w:t>
      </w:r>
      <w:r w:rsidRPr="00745894">
        <w:rPr>
          <w:rFonts w:eastAsia="Times New Roman"/>
          <w:lang w:eastAsia="ru-RU"/>
        </w:rPr>
        <w:t>Государственно-частное</w:t>
      </w:r>
      <w:r>
        <w:rPr>
          <w:rFonts w:eastAsia="Times New Roman"/>
          <w:lang w:eastAsia="ru-RU"/>
        </w:rPr>
        <w:t xml:space="preserve"> </w:t>
      </w:r>
      <w:r w:rsidRPr="00745894">
        <w:rPr>
          <w:rFonts w:eastAsia="Times New Roman"/>
          <w:lang w:eastAsia="ru-RU"/>
        </w:rPr>
        <w:t>партнёрство</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объединить</w:t>
      </w:r>
      <w:r>
        <w:rPr>
          <w:rFonts w:eastAsia="Times New Roman"/>
          <w:lang w:eastAsia="ru-RU"/>
        </w:rPr>
        <w:t xml:space="preserve"> </w:t>
      </w:r>
      <w:r w:rsidRPr="00745894">
        <w:rPr>
          <w:rFonts w:eastAsia="Times New Roman"/>
          <w:lang w:eastAsia="ru-RU"/>
        </w:rPr>
        <w:t>ресурсы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экспертизу</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государственного,</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частного</w:t>
      </w:r>
      <w:r>
        <w:rPr>
          <w:rFonts w:eastAsia="Times New Roman"/>
          <w:lang w:eastAsia="ru-RU"/>
        </w:rPr>
        <w:t xml:space="preserve"> </w:t>
      </w:r>
      <w:r w:rsidRPr="00745894">
        <w:rPr>
          <w:rFonts w:eastAsia="Times New Roman"/>
          <w:lang w:eastAsia="ru-RU"/>
        </w:rPr>
        <w:t>секторов.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эффективному</w:t>
      </w:r>
      <w:r>
        <w:rPr>
          <w:rFonts w:eastAsia="Times New Roman"/>
          <w:lang w:eastAsia="ru-RU"/>
        </w:rPr>
        <w:t xml:space="preserve"> </w:t>
      </w:r>
      <w:r w:rsidRPr="00745894">
        <w:rPr>
          <w:rFonts w:eastAsia="Times New Roman"/>
          <w:lang w:eastAsia="ru-RU"/>
        </w:rPr>
        <w:t>финансированию</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крупных</w:t>
      </w:r>
      <w:r>
        <w:rPr>
          <w:rFonts w:eastAsia="Times New Roman"/>
          <w:lang w:eastAsia="ru-RU"/>
        </w:rPr>
        <w:t xml:space="preserve"> </w:t>
      </w:r>
      <w:r w:rsidRPr="00745894">
        <w:rPr>
          <w:rFonts w:eastAsia="Times New Roman"/>
          <w:lang w:eastAsia="ru-RU"/>
        </w:rPr>
        <w:t>инфраструктурных</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таких</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дороги,</w:t>
      </w:r>
      <w:r>
        <w:rPr>
          <w:rFonts w:eastAsia="Times New Roman"/>
          <w:lang w:eastAsia="ru-RU"/>
        </w:rPr>
        <w:t xml:space="preserve"> </w:t>
      </w:r>
      <w:r w:rsidRPr="00745894">
        <w:rPr>
          <w:rFonts w:eastAsia="Times New Roman"/>
          <w:lang w:eastAsia="ru-RU"/>
        </w:rPr>
        <w:t>мосты,</w:t>
      </w:r>
      <w:r>
        <w:rPr>
          <w:rFonts w:eastAsia="Times New Roman"/>
          <w:lang w:eastAsia="ru-RU"/>
        </w:rPr>
        <w:t xml:space="preserve"> </w:t>
      </w:r>
      <w:r w:rsidRPr="00745894">
        <w:rPr>
          <w:rFonts w:eastAsia="Times New Roman"/>
          <w:lang w:eastAsia="ru-RU"/>
        </w:rPr>
        <w:t>энергоснабжение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социальные</w:t>
      </w:r>
      <w:r>
        <w:rPr>
          <w:rFonts w:eastAsia="Times New Roman"/>
          <w:lang w:eastAsia="ru-RU"/>
        </w:rPr>
        <w:t xml:space="preserve"> </w:t>
      </w:r>
      <w:r w:rsidRPr="00745894">
        <w:rPr>
          <w:rFonts w:eastAsia="Times New Roman"/>
          <w:lang w:eastAsia="ru-RU"/>
        </w:rPr>
        <w:t>объекты.</w:t>
      </w:r>
      <w:r>
        <w:rPr>
          <w:rFonts w:eastAsia="Times New Roman"/>
          <w:lang w:eastAsia="ru-RU"/>
        </w:rPr>
        <w:t xml:space="preserve"> </w:t>
      </w:r>
      <w:r w:rsidRPr="00745894">
        <w:rPr>
          <w:rFonts w:eastAsia="Times New Roman"/>
          <w:lang w:eastAsia="ru-RU"/>
        </w:rPr>
        <w:t>Привлечение</w:t>
      </w:r>
      <w:r>
        <w:rPr>
          <w:rFonts w:eastAsia="Times New Roman"/>
          <w:lang w:eastAsia="ru-RU"/>
        </w:rPr>
        <w:t xml:space="preserve"> </w:t>
      </w:r>
      <w:r w:rsidRPr="00745894">
        <w:rPr>
          <w:rFonts w:eastAsia="Times New Roman"/>
          <w:lang w:eastAsia="ru-RU"/>
        </w:rPr>
        <w:t>частных</w:t>
      </w:r>
      <w:r>
        <w:rPr>
          <w:rFonts w:eastAsia="Times New Roman"/>
          <w:lang w:eastAsia="ru-RU"/>
        </w:rPr>
        <w:t xml:space="preserve"> </w:t>
      </w:r>
      <w:r w:rsidRPr="00745894">
        <w:rPr>
          <w:rFonts w:eastAsia="Times New Roman"/>
          <w:lang w:eastAsia="ru-RU"/>
        </w:rPr>
        <w:t>инвестиций</w:t>
      </w:r>
      <w:r>
        <w:rPr>
          <w:rFonts w:eastAsia="Times New Roman"/>
          <w:lang w:eastAsia="ru-RU"/>
        </w:rPr>
        <w:t xml:space="preserve"> </w:t>
      </w:r>
      <w:r w:rsidRPr="00745894">
        <w:rPr>
          <w:rFonts w:eastAsia="Times New Roman"/>
          <w:lang w:eastAsia="ru-RU"/>
        </w:rPr>
        <w:t>помогает</w:t>
      </w:r>
      <w:r>
        <w:rPr>
          <w:rFonts w:eastAsia="Times New Roman"/>
          <w:lang w:eastAsia="ru-RU"/>
        </w:rPr>
        <w:t xml:space="preserve"> </w:t>
      </w:r>
      <w:r w:rsidRPr="00745894">
        <w:rPr>
          <w:rFonts w:eastAsia="Times New Roman"/>
          <w:lang w:eastAsia="ru-RU"/>
        </w:rPr>
        <w:t>снизить</w:t>
      </w:r>
      <w:r>
        <w:rPr>
          <w:rFonts w:eastAsia="Times New Roman"/>
          <w:lang w:eastAsia="ru-RU"/>
        </w:rPr>
        <w:t xml:space="preserve"> </w:t>
      </w:r>
      <w:r w:rsidRPr="00745894">
        <w:rPr>
          <w:rFonts w:eastAsia="Times New Roman"/>
          <w:lang w:eastAsia="ru-RU"/>
        </w:rPr>
        <w:t>нагрузку</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бюджет</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ускорить</w:t>
      </w:r>
      <w:r>
        <w:rPr>
          <w:rFonts w:eastAsia="Times New Roman"/>
          <w:lang w:eastAsia="ru-RU"/>
        </w:rPr>
        <w:t xml:space="preserve"> </w:t>
      </w:r>
      <w:r w:rsidRPr="00745894">
        <w:rPr>
          <w:rFonts w:eastAsia="Times New Roman"/>
          <w:lang w:eastAsia="ru-RU"/>
        </w:rPr>
        <w:t>сроки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положительно</w:t>
      </w:r>
      <w:r>
        <w:rPr>
          <w:rFonts w:eastAsia="Times New Roman"/>
          <w:lang w:eastAsia="ru-RU"/>
        </w:rPr>
        <w:t xml:space="preserve"> </w:t>
      </w:r>
      <w:r w:rsidRPr="00745894">
        <w:rPr>
          <w:rFonts w:eastAsia="Times New Roman"/>
          <w:lang w:eastAsia="ru-RU"/>
        </w:rPr>
        <w:t>сказывается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экономическом</w:t>
      </w:r>
      <w:r>
        <w:rPr>
          <w:rFonts w:eastAsia="Times New Roman"/>
          <w:lang w:eastAsia="ru-RU"/>
        </w:rPr>
        <w:t xml:space="preserve"> </w:t>
      </w:r>
      <w:r w:rsidRPr="00745894">
        <w:rPr>
          <w:rFonts w:eastAsia="Times New Roman"/>
          <w:lang w:eastAsia="ru-RU"/>
        </w:rPr>
        <w:t>развитии</w:t>
      </w:r>
      <w:r>
        <w:rPr>
          <w:rFonts w:eastAsia="Times New Roman"/>
          <w:lang w:eastAsia="ru-RU"/>
        </w:rPr>
        <w:t xml:space="preserve"> </w:t>
      </w:r>
      <w:r w:rsidRPr="00745894">
        <w:rPr>
          <w:rFonts w:eastAsia="Times New Roman"/>
          <w:lang w:eastAsia="ru-RU"/>
        </w:rPr>
        <w:t>региона.</w:t>
      </w:r>
    </w:p>
    <w:p w14:paraId="745D582E"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Упрощение</w:t>
      </w:r>
      <w:r>
        <w:rPr>
          <w:rFonts w:eastAsia="Times New Roman"/>
          <w:bCs/>
          <w:lang w:eastAsia="ru-RU"/>
        </w:rPr>
        <w:t xml:space="preserve"> </w:t>
      </w:r>
      <w:r w:rsidRPr="00745894">
        <w:rPr>
          <w:rFonts w:eastAsia="Times New Roman"/>
          <w:bCs/>
          <w:lang w:eastAsia="ru-RU"/>
        </w:rPr>
        <w:t>административных</w:t>
      </w:r>
      <w:r>
        <w:rPr>
          <w:rFonts w:eastAsia="Times New Roman"/>
          <w:bCs/>
          <w:lang w:eastAsia="ru-RU"/>
        </w:rPr>
        <w:t xml:space="preserve"> </w:t>
      </w:r>
      <w:r w:rsidRPr="00745894">
        <w:rPr>
          <w:rFonts w:eastAsia="Times New Roman"/>
          <w:bCs/>
          <w:lang w:eastAsia="ru-RU"/>
        </w:rPr>
        <w:t>процедур</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привлечения</w:t>
      </w:r>
      <w:r>
        <w:rPr>
          <w:rFonts w:eastAsia="Times New Roman"/>
          <w:bCs/>
          <w:lang w:eastAsia="ru-RU"/>
        </w:rPr>
        <w:t xml:space="preserve"> </w:t>
      </w:r>
      <w:r w:rsidRPr="00745894">
        <w:rPr>
          <w:rFonts w:eastAsia="Times New Roman"/>
          <w:bCs/>
          <w:lang w:eastAsia="ru-RU"/>
        </w:rPr>
        <w:t>и</w:t>
      </w:r>
      <w:r>
        <w:rPr>
          <w:rFonts w:eastAsia="Times New Roman"/>
          <w:bCs/>
          <w:lang w:eastAsia="ru-RU"/>
        </w:rPr>
        <w:t xml:space="preserve"> </w:t>
      </w:r>
      <w:r w:rsidRPr="00745894">
        <w:rPr>
          <w:rFonts w:eastAsia="Times New Roman"/>
          <w:bCs/>
          <w:lang w:eastAsia="ru-RU"/>
        </w:rPr>
        <w:t>развития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регионе</w:t>
      </w:r>
      <w:r>
        <w:rPr>
          <w:rFonts w:eastAsia="Times New Roman"/>
          <w:bCs/>
          <w:lang w:eastAsia="ru-RU"/>
        </w:rPr>
        <w:t xml:space="preserve"> </w:t>
      </w:r>
      <w:r w:rsidRPr="00745894">
        <w:rPr>
          <w:rFonts w:eastAsia="Times New Roman"/>
          <w:bCs/>
          <w:lang w:eastAsia="ru-RU"/>
        </w:rPr>
        <w:t>высокотехнологичных</w:t>
      </w:r>
      <w:r>
        <w:rPr>
          <w:rFonts w:eastAsia="Times New Roman"/>
          <w:bCs/>
          <w:lang w:eastAsia="ru-RU"/>
        </w:rPr>
        <w:t xml:space="preserve"> </w:t>
      </w:r>
      <w:r w:rsidRPr="00745894">
        <w:rPr>
          <w:rFonts w:eastAsia="Times New Roman"/>
          <w:bCs/>
          <w:lang w:eastAsia="ru-RU"/>
        </w:rPr>
        <w:t>отраслей</w:t>
      </w:r>
      <w:r>
        <w:rPr>
          <w:rFonts w:eastAsia="Times New Roman"/>
          <w:bCs/>
          <w:lang w:eastAsia="ru-RU"/>
        </w:rPr>
        <w:t xml:space="preserve"> </w:t>
      </w:r>
      <w:r w:rsidRPr="00745894">
        <w:rPr>
          <w:rFonts w:eastAsia="Times New Roman"/>
          <w:bCs/>
          <w:lang w:eastAsia="ru-RU"/>
        </w:rPr>
        <w:t>производства.</w:t>
      </w:r>
    </w:p>
    <w:p w14:paraId="3C0CD9EB"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Сложные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длительные</w:t>
      </w:r>
      <w:r>
        <w:rPr>
          <w:rFonts w:eastAsia="Times New Roman"/>
          <w:lang w:eastAsia="ru-RU"/>
        </w:rPr>
        <w:t xml:space="preserve"> </w:t>
      </w:r>
      <w:r w:rsidRPr="00745894">
        <w:rPr>
          <w:rFonts w:eastAsia="Times New Roman"/>
          <w:lang w:eastAsia="ru-RU"/>
        </w:rPr>
        <w:t>административные</w:t>
      </w:r>
      <w:r>
        <w:rPr>
          <w:rFonts w:eastAsia="Times New Roman"/>
          <w:lang w:eastAsia="ru-RU"/>
        </w:rPr>
        <w:t xml:space="preserve"> </w:t>
      </w:r>
      <w:r w:rsidRPr="00745894">
        <w:rPr>
          <w:rFonts w:eastAsia="Times New Roman"/>
          <w:lang w:eastAsia="ru-RU"/>
        </w:rPr>
        <w:t>процедуры</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отпугивать</w:t>
      </w:r>
      <w:r>
        <w:rPr>
          <w:rFonts w:eastAsia="Times New Roman"/>
          <w:lang w:eastAsia="ru-RU"/>
        </w:rPr>
        <w:t xml:space="preserve"> </w:t>
      </w:r>
      <w:r w:rsidRPr="00745894">
        <w:rPr>
          <w:rFonts w:eastAsia="Times New Roman"/>
          <w:lang w:eastAsia="ru-RU"/>
        </w:rPr>
        <w:t>потенциальных</w:t>
      </w:r>
      <w:r>
        <w:rPr>
          <w:rFonts w:eastAsia="Times New Roman"/>
          <w:lang w:eastAsia="ru-RU"/>
        </w:rPr>
        <w:t xml:space="preserve"> </w:t>
      </w:r>
      <w:r w:rsidRPr="00745894">
        <w:rPr>
          <w:rFonts w:eastAsia="Times New Roman"/>
          <w:lang w:eastAsia="ru-RU"/>
        </w:rPr>
        <w:t>инвесторов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предпринимателей.</w:t>
      </w:r>
      <w:r>
        <w:rPr>
          <w:rFonts w:eastAsia="Times New Roman"/>
          <w:lang w:eastAsia="ru-RU"/>
        </w:rPr>
        <w:t xml:space="preserve"> </w:t>
      </w:r>
      <w:r w:rsidRPr="00745894">
        <w:rPr>
          <w:rFonts w:eastAsia="Times New Roman"/>
          <w:lang w:eastAsia="ru-RU"/>
        </w:rPr>
        <w:t>Упрощение</w:t>
      </w:r>
      <w:r>
        <w:rPr>
          <w:rFonts w:eastAsia="Times New Roman"/>
          <w:lang w:eastAsia="ru-RU"/>
        </w:rPr>
        <w:t xml:space="preserve"> </w:t>
      </w:r>
      <w:r w:rsidRPr="00745894">
        <w:rPr>
          <w:rFonts w:eastAsia="Times New Roman"/>
          <w:lang w:eastAsia="ru-RU"/>
        </w:rPr>
        <w:t>этих</w:t>
      </w:r>
      <w:r>
        <w:rPr>
          <w:rFonts w:eastAsia="Times New Roman"/>
          <w:lang w:eastAsia="ru-RU"/>
        </w:rPr>
        <w:t xml:space="preserve"> </w:t>
      </w:r>
      <w:r w:rsidRPr="00745894">
        <w:rPr>
          <w:rFonts w:eastAsia="Times New Roman"/>
          <w:lang w:eastAsia="ru-RU"/>
        </w:rPr>
        <w:t>процедур,</w:t>
      </w:r>
      <w:r>
        <w:rPr>
          <w:rFonts w:eastAsia="Times New Roman"/>
          <w:lang w:eastAsia="ru-RU"/>
        </w:rPr>
        <w:t xml:space="preserve"> </w:t>
      </w:r>
      <w:r w:rsidRPr="00745894">
        <w:rPr>
          <w:rFonts w:eastAsia="Times New Roman"/>
          <w:lang w:eastAsia="ru-RU"/>
        </w:rPr>
        <w:t>например,</w:t>
      </w:r>
      <w:r>
        <w:rPr>
          <w:rFonts w:eastAsia="Times New Roman"/>
          <w:lang w:eastAsia="ru-RU"/>
        </w:rPr>
        <w:t xml:space="preserve"> </w:t>
      </w:r>
      <w:r w:rsidRPr="00745894">
        <w:rPr>
          <w:rFonts w:eastAsia="Times New Roman"/>
          <w:lang w:eastAsia="ru-RU"/>
        </w:rPr>
        <w:t>через</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"одного</w:t>
      </w:r>
      <w:r>
        <w:rPr>
          <w:rFonts w:eastAsia="Times New Roman"/>
          <w:lang w:eastAsia="ru-RU"/>
        </w:rPr>
        <w:t xml:space="preserve"> </w:t>
      </w:r>
      <w:r w:rsidRPr="00745894">
        <w:rPr>
          <w:rFonts w:eastAsia="Times New Roman"/>
          <w:lang w:eastAsia="ru-RU"/>
        </w:rPr>
        <w:t>окна"</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бизнеса</w:t>
      </w:r>
      <w:r>
        <w:rPr>
          <w:rFonts w:eastAsia="Times New Roman"/>
          <w:lang w:eastAsia="ru-RU"/>
        </w:rPr>
        <w:t xml:space="preserve"> </w:t>
      </w:r>
      <w:r w:rsidRPr="00745894">
        <w:rPr>
          <w:rFonts w:eastAsia="Times New Roman"/>
          <w:lang w:eastAsia="ru-RU"/>
        </w:rPr>
        <w:t>или</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электронных</w:t>
      </w:r>
      <w:r>
        <w:rPr>
          <w:rFonts w:eastAsia="Times New Roman"/>
          <w:lang w:eastAsia="ru-RU"/>
        </w:rPr>
        <w:t xml:space="preserve"> </w:t>
      </w:r>
      <w:r w:rsidRPr="00745894">
        <w:rPr>
          <w:rFonts w:eastAsia="Times New Roman"/>
          <w:lang w:eastAsia="ru-RU"/>
        </w:rPr>
        <w:t>систем,</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сократить</w:t>
      </w:r>
      <w:r>
        <w:rPr>
          <w:rFonts w:eastAsia="Times New Roman"/>
          <w:lang w:eastAsia="ru-RU"/>
        </w:rPr>
        <w:t xml:space="preserve"> </w:t>
      </w:r>
      <w:r w:rsidRPr="00745894">
        <w:rPr>
          <w:rFonts w:eastAsia="Times New Roman"/>
          <w:lang w:eastAsia="ru-RU"/>
        </w:rPr>
        <w:t>время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получение</w:t>
      </w:r>
      <w:r>
        <w:rPr>
          <w:rFonts w:eastAsia="Times New Roman"/>
          <w:lang w:eastAsia="ru-RU"/>
        </w:rPr>
        <w:t xml:space="preserve"> </w:t>
      </w:r>
      <w:r w:rsidRPr="00745894">
        <w:rPr>
          <w:rFonts w:eastAsia="Times New Roman"/>
          <w:lang w:eastAsia="ru-RU"/>
        </w:rPr>
        <w:t>разрешений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лицензий.</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создаст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благоприятный</w:t>
      </w:r>
      <w:r>
        <w:rPr>
          <w:rFonts w:eastAsia="Times New Roman"/>
          <w:lang w:eastAsia="ru-RU"/>
        </w:rPr>
        <w:t xml:space="preserve"> </w:t>
      </w:r>
      <w:r w:rsidRPr="00745894">
        <w:rPr>
          <w:rFonts w:eastAsia="Times New Roman"/>
          <w:lang w:eastAsia="ru-RU"/>
        </w:rPr>
        <w:t>инвестиционный</w:t>
      </w:r>
      <w:r>
        <w:rPr>
          <w:rFonts w:eastAsia="Times New Roman"/>
          <w:lang w:eastAsia="ru-RU"/>
        </w:rPr>
        <w:t xml:space="preserve"> </w:t>
      </w:r>
      <w:r w:rsidRPr="00745894">
        <w:rPr>
          <w:rFonts w:eastAsia="Times New Roman"/>
          <w:lang w:eastAsia="ru-RU"/>
        </w:rPr>
        <w:t>климат,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привлечет</w:t>
      </w:r>
      <w:r>
        <w:rPr>
          <w:rFonts w:eastAsia="Times New Roman"/>
          <w:lang w:eastAsia="ru-RU"/>
        </w:rPr>
        <w:t xml:space="preserve"> </w:t>
      </w:r>
      <w:r w:rsidRPr="00745894">
        <w:rPr>
          <w:rFonts w:eastAsia="Times New Roman"/>
          <w:lang w:eastAsia="ru-RU"/>
        </w:rPr>
        <w:t>высокотехнологичные</w:t>
      </w:r>
      <w:r>
        <w:rPr>
          <w:rFonts w:eastAsia="Times New Roman"/>
          <w:lang w:eastAsia="ru-RU"/>
        </w:rPr>
        <w:t xml:space="preserve"> </w:t>
      </w:r>
      <w:r w:rsidRPr="00745894">
        <w:rPr>
          <w:rFonts w:eastAsia="Times New Roman"/>
          <w:lang w:eastAsia="ru-RU"/>
        </w:rPr>
        <w:t>компании,</w:t>
      </w:r>
      <w:r>
        <w:rPr>
          <w:rFonts w:eastAsia="Times New Roman"/>
          <w:lang w:eastAsia="ru-RU"/>
        </w:rPr>
        <w:t xml:space="preserve"> </w:t>
      </w:r>
      <w:r w:rsidRPr="00745894">
        <w:rPr>
          <w:rFonts w:eastAsia="Times New Roman"/>
          <w:lang w:eastAsia="ru-RU"/>
        </w:rPr>
        <w:t>способствующие</w:t>
      </w:r>
      <w:r>
        <w:rPr>
          <w:rFonts w:eastAsia="Times New Roman"/>
          <w:lang w:eastAsia="ru-RU"/>
        </w:rPr>
        <w:t xml:space="preserve"> </w:t>
      </w:r>
      <w:r w:rsidRPr="00745894">
        <w:rPr>
          <w:rFonts w:eastAsia="Times New Roman"/>
          <w:lang w:eastAsia="ru-RU"/>
        </w:rPr>
        <w:t>развитию</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производств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созданию</w:t>
      </w:r>
      <w:r>
        <w:rPr>
          <w:rFonts w:eastAsia="Times New Roman"/>
          <w:lang w:eastAsia="ru-RU"/>
        </w:rPr>
        <w:t xml:space="preserve"> </w:t>
      </w:r>
      <w:r w:rsidRPr="00745894">
        <w:rPr>
          <w:rFonts w:eastAsia="Times New Roman"/>
          <w:lang w:eastAsia="ru-RU"/>
        </w:rPr>
        <w:t>рабочих</w:t>
      </w:r>
      <w:r>
        <w:rPr>
          <w:rFonts w:eastAsia="Times New Roman"/>
          <w:lang w:eastAsia="ru-RU"/>
        </w:rPr>
        <w:t xml:space="preserve"> </w:t>
      </w:r>
      <w:r w:rsidRPr="00745894">
        <w:rPr>
          <w:rFonts w:eastAsia="Times New Roman"/>
          <w:lang w:eastAsia="ru-RU"/>
        </w:rPr>
        <w:t>мест.</w:t>
      </w:r>
    </w:p>
    <w:p w14:paraId="5410D3ED"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Продвижение</w:t>
      </w:r>
      <w:r>
        <w:rPr>
          <w:rFonts w:eastAsia="Times New Roman"/>
          <w:bCs/>
          <w:lang w:eastAsia="ru-RU"/>
        </w:rPr>
        <w:t xml:space="preserve"> </w:t>
      </w:r>
      <w:r w:rsidRPr="00745894">
        <w:rPr>
          <w:rFonts w:eastAsia="Times New Roman"/>
          <w:bCs/>
          <w:lang w:eastAsia="ru-RU"/>
        </w:rPr>
        <w:t>новых</w:t>
      </w:r>
      <w:r>
        <w:rPr>
          <w:rFonts w:eastAsia="Times New Roman"/>
          <w:bCs/>
          <w:lang w:eastAsia="ru-RU"/>
        </w:rPr>
        <w:t xml:space="preserve"> </w:t>
      </w:r>
      <w:r w:rsidRPr="00745894">
        <w:rPr>
          <w:rFonts w:eastAsia="Times New Roman"/>
          <w:bCs/>
          <w:lang w:eastAsia="ru-RU"/>
        </w:rPr>
        <w:t>инвестиционных</w:t>
      </w:r>
      <w:r>
        <w:rPr>
          <w:rFonts w:eastAsia="Times New Roman"/>
          <w:bCs/>
          <w:lang w:eastAsia="ru-RU"/>
        </w:rPr>
        <w:t xml:space="preserve"> </w:t>
      </w:r>
      <w:r w:rsidRPr="00745894">
        <w:rPr>
          <w:rFonts w:eastAsia="Times New Roman"/>
          <w:bCs/>
          <w:lang w:eastAsia="ru-RU"/>
        </w:rPr>
        <w:t>проектов</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модернизации</w:t>
      </w:r>
      <w:r>
        <w:rPr>
          <w:rFonts w:eastAsia="Times New Roman"/>
          <w:bCs/>
          <w:lang w:eastAsia="ru-RU"/>
        </w:rPr>
        <w:t xml:space="preserve"> </w:t>
      </w:r>
      <w:r w:rsidRPr="00745894">
        <w:rPr>
          <w:rFonts w:eastAsia="Times New Roman"/>
          <w:bCs/>
          <w:lang w:eastAsia="ru-RU"/>
        </w:rPr>
        <w:t>и</w:t>
      </w:r>
      <w:r>
        <w:rPr>
          <w:rFonts w:eastAsia="Times New Roman"/>
          <w:bCs/>
          <w:lang w:eastAsia="ru-RU"/>
        </w:rPr>
        <w:t xml:space="preserve"> </w:t>
      </w:r>
      <w:r w:rsidRPr="00745894">
        <w:rPr>
          <w:rFonts w:eastAsia="Times New Roman"/>
          <w:bCs/>
          <w:lang w:eastAsia="ru-RU"/>
        </w:rPr>
        <w:t>создания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регионе</w:t>
      </w:r>
      <w:r>
        <w:rPr>
          <w:rFonts w:eastAsia="Times New Roman"/>
          <w:bCs/>
          <w:lang w:eastAsia="ru-RU"/>
        </w:rPr>
        <w:t xml:space="preserve"> </w:t>
      </w:r>
      <w:r w:rsidRPr="00745894">
        <w:rPr>
          <w:rFonts w:eastAsia="Times New Roman"/>
          <w:bCs/>
          <w:lang w:eastAsia="ru-RU"/>
        </w:rPr>
        <w:t>экономической</w:t>
      </w:r>
      <w:r>
        <w:rPr>
          <w:rFonts w:eastAsia="Times New Roman"/>
          <w:bCs/>
          <w:lang w:eastAsia="ru-RU"/>
        </w:rPr>
        <w:t xml:space="preserve"> </w:t>
      </w:r>
      <w:r w:rsidRPr="00745894">
        <w:rPr>
          <w:rFonts w:eastAsia="Times New Roman"/>
          <w:bCs/>
          <w:lang w:eastAsia="ru-RU"/>
        </w:rPr>
        <w:t>системы</w:t>
      </w:r>
      <w:r>
        <w:rPr>
          <w:rFonts w:eastAsia="Times New Roman"/>
          <w:bCs/>
          <w:lang w:eastAsia="ru-RU"/>
        </w:rPr>
        <w:t xml:space="preserve"> </w:t>
      </w:r>
      <w:r w:rsidRPr="00745894">
        <w:rPr>
          <w:rFonts w:eastAsia="Times New Roman"/>
          <w:bCs/>
          <w:lang w:eastAsia="ru-RU"/>
        </w:rPr>
        <w:t>«нового»</w:t>
      </w:r>
      <w:r>
        <w:rPr>
          <w:rFonts w:eastAsia="Times New Roman"/>
          <w:bCs/>
          <w:lang w:eastAsia="ru-RU"/>
        </w:rPr>
        <w:t xml:space="preserve"> </w:t>
      </w:r>
      <w:r w:rsidRPr="00745894">
        <w:rPr>
          <w:rFonts w:eastAsia="Times New Roman"/>
          <w:bCs/>
          <w:lang w:eastAsia="ru-RU"/>
        </w:rPr>
        <w:t>типа,</w:t>
      </w:r>
      <w:r>
        <w:rPr>
          <w:rFonts w:eastAsia="Times New Roman"/>
          <w:bCs/>
          <w:lang w:eastAsia="ru-RU"/>
        </w:rPr>
        <w:t xml:space="preserve"> </w:t>
      </w:r>
      <w:r w:rsidRPr="00745894">
        <w:rPr>
          <w:rFonts w:eastAsia="Times New Roman"/>
          <w:bCs/>
          <w:lang w:eastAsia="ru-RU"/>
        </w:rPr>
        <w:t>с</w:t>
      </w:r>
      <w:r>
        <w:rPr>
          <w:rFonts w:eastAsia="Times New Roman"/>
          <w:bCs/>
          <w:lang w:eastAsia="ru-RU"/>
        </w:rPr>
        <w:t xml:space="preserve"> </w:t>
      </w:r>
      <w:r w:rsidRPr="00745894">
        <w:rPr>
          <w:rFonts w:eastAsia="Times New Roman"/>
          <w:bCs/>
          <w:lang w:eastAsia="ru-RU"/>
        </w:rPr>
        <w:t>кардинальным</w:t>
      </w:r>
      <w:r>
        <w:rPr>
          <w:rFonts w:eastAsia="Times New Roman"/>
          <w:bCs/>
          <w:lang w:eastAsia="ru-RU"/>
        </w:rPr>
        <w:t xml:space="preserve"> </w:t>
      </w:r>
      <w:r w:rsidRPr="00745894">
        <w:rPr>
          <w:rFonts w:eastAsia="Times New Roman"/>
          <w:bCs/>
          <w:lang w:eastAsia="ru-RU"/>
        </w:rPr>
        <w:t>изменением</w:t>
      </w:r>
      <w:r>
        <w:rPr>
          <w:rFonts w:eastAsia="Times New Roman"/>
          <w:bCs/>
          <w:lang w:eastAsia="ru-RU"/>
        </w:rPr>
        <w:t xml:space="preserve"> </w:t>
      </w:r>
      <w:r w:rsidRPr="00745894">
        <w:rPr>
          <w:rFonts w:eastAsia="Times New Roman"/>
          <w:bCs/>
          <w:lang w:eastAsia="ru-RU"/>
        </w:rPr>
        <w:t>или</w:t>
      </w:r>
      <w:r>
        <w:rPr>
          <w:rFonts w:eastAsia="Times New Roman"/>
          <w:bCs/>
          <w:lang w:eastAsia="ru-RU"/>
        </w:rPr>
        <w:t xml:space="preserve"> </w:t>
      </w:r>
      <w:r w:rsidRPr="00745894">
        <w:rPr>
          <w:rFonts w:eastAsia="Times New Roman"/>
          <w:bCs/>
          <w:lang w:eastAsia="ru-RU"/>
        </w:rPr>
        <w:t>расширением</w:t>
      </w:r>
      <w:r>
        <w:rPr>
          <w:rFonts w:eastAsia="Times New Roman"/>
          <w:bCs/>
          <w:lang w:eastAsia="ru-RU"/>
        </w:rPr>
        <w:t xml:space="preserve"> </w:t>
      </w:r>
      <w:r w:rsidRPr="00745894">
        <w:rPr>
          <w:rFonts w:eastAsia="Times New Roman"/>
          <w:bCs/>
          <w:lang w:eastAsia="ru-RU"/>
        </w:rPr>
        <w:t>направлений</w:t>
      </w:r>
      <w:r>
        <w:rPr>
          <w:rFonts w:eastAsia="Times New Roman"/>
          <w:bCs/>
          <w:lang w:eastAsia="ru-RU"/>
        </w:rPr>
        <w:t xml:space="preserve"> </w:t>
      </w:r>
      <w:r w:rsidRPr="00745894">
        <w:rPr>
          <w:rFonts w:eastAsia="Times New Roman"/>
          <w:bCs/>
          <w:lang w:eastAsia="ru-RU"/>
        </w:rPr>
        <w:t>промышленной</w:t>
      </w:r>
      <w:r>
        <w:rPr>
          <w:rFonts w:eastAsia="Times New Roman"/>
          <w:bCs/>
          <w:lang w:eastAsia="ru-RU"/>
        </w:rPr>
        <w:t xml:space="preserve"> </w:t>
      </w:r>
      <w:r w:rsidRPr="00745894">
        <w:rPr>
          <w:rFonts w:eastAsia="Times New Roman"/>
          <w:bCs/>
          <w:lang w:eastAsia="ru-RU"/>
        </w:rPr>
        <w:t>специализации.</w:t>
      </w:r>
    </w:p>
    <w:p w14:paraId="249F16D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Модернизация</w:t>
      </w:r>
      <w:r>
        <w:rPr>
          <w:rFonts w:eastAsia="Times New Roman"/>
          <w:lang w:eastAsia="ru-RU"/>
        </w:rPr>
        <w:t xml:space="preserve"> </w:t>
      </w:r>
      <w:r w:rsidRPr="00745894">
        <w:rPr>
          <w:rFonts w:eastAsia="Times New Roman"/>
          <w:lang w:eastAsia="ru-RU"/>
        </w:rPr>
        <w:t>существующих</w:t>
      </w:r>
      <w:r>
        <w:rPr>
          <w:rFonts w:eastAsia="Times New Roman"/>
          <w:lang w:eastAsia="ru-RU"/>
        </w:rPr>
        <w:t xml:space="preserve"> </w:t>
      </w:r>
      <w:r w:rsidRPr="00745894">
        <w:rPr>
          <w:rFonts w:eastAsia="Times New Roman"/>
          <w:lang w:eastAsia="ru-RU"/>
        </w:rPr>
        <w:t>производств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направлений</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диверсификации</w:t>
      </w:r>
      <w:r>
        <w:rPr>
          <w:rFonts w:eastAsia="Times New Roman"/>
          <w:lang w:eastAsia="ru-RU"/>
        </w:rPr>
        <w:t xml:space="preserve"> </w:t>
      </w:r>
      <w:r w:rsidRPr="00745894">
        <w:rPr>
          <w:rFonts w:eastAsia="Times New Roman"/>
          <w:lang w:eastAsia="ru-RU"/>
        </w:rPr>
        <w:t>экономики</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снизит</w:t>
      </w:r>
      <w:r>
        <w:rPr>
          <w:rFonts w:eastAsia="Times New Roman"/>
          <w:lang w:eastAsia="ru-RU"/>
        </w:rPr>
        <w:t xml:space="preserve"> </w:t>
      </w:r>
      <w:r w:rsidRPr="00745894">
        <w:rPr>
          <w:rFonts w:eastAsia="Times New Roman"/>
          <w:lang w:eastAsia="ru-RU"/>
        </w:rPr>
        <w:t>зависимость</w:t>
      </w:r>
      <w:r>
        <w:rPr>
          <w:rFonts w:eastAsia="Times New Roman"/>
          <w:lang w:eastAsia="ru-RU"/>
        </w:rPr>
        <w:t xml:space="preserve"> </w:t>
      </w:r>
      <w:r w:rsidRPr="00745894">
        <w:rPr>
          <w:rFonts w:eastAsia="Times New Roman"/>
          <w:lang w:eastAsia="ru-RU"/>
        </w:rPr>
        <w:t>от</w:t>
      </w:r>
      <w:r>
        <w:rPr>
          <w:rFonts w:eastAsia="Times New Roman"/>
          <w:lang w:eastAsia="ru-RU"/>
        </w:rPr>
        <w:t xml:space="preserve"> </w:t>
      </w:r>
      <w:r w:rsidRPr="00745894">
        <w:rPr>
          <w:rFonts w:eastAsia="Times New Roman"/>
          <w:lang w:eastAsia="ru-RU"/>
        </w:rPr>
        <w:t>традиционных</w:t>
      </w:r>
      <w:r>
        <w:rPr>
          <w:rFonts w:eastAsia="Times New Roman"/>
          <w:lang w:eastAsia="ru-RU"/>
        </w:rPr>
        <w:t xml:space="preserve"> </w:t>
      </w:r>
      <w:r w:rsidRPr="00745894">
        <w:rPr>
          <w:rFonts w:eastAsia="Times New Roman"/>
          <w:lang w:eastAsia="ru-RU"/>
        </w:rPr>
        <w:t>отраслей.</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повысить</w:t>
      </w:r>
      <w:r>
        <w:rPr>
          <w:rFonts w:eastAsia="Times New Roman"/>
          <w:lang w:eastAsia="ru-RU"/>
        </w:rPr>
        <w:t xml:space="preserve"> </w:t>
      </w:r>
      <w:r w:rsidRPr="00745894">
        <w:rPr>
          <w:rFonts w:eastAsia="Times New Roman"/>
          <w:lang w:eastAsia="ru-RU"/>
        </w:rPr>
        <w:t>конкурентоспособность</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новые</w:t>
      </w:r>
      <w:r>
        <w:rPr>
          <w:rFonts w:eastAsia="Times New Roman"/>
          <w:lang w:eastAsia="ru-RU"/>
        </w:rPr>
        <w:t xml:space="preserve"> </w:t>
      </w:r>
      <w:r w:rsidRPr="00745894">
        <w:rPr>
          <w:rFonts w:eastAsia="Times New Roman"/>
          <w:lang w:eastAsia="ru-RU"/>
        </w:rPr>
        <w:t>рабочие</w:t>
      </w:r>
      <w:r>
        <w:rPr>
          <w:rFonts w:eastAsia="Times New Roman"/>
          <w:lang w:eastAsia="ru-RU"/>
        </w:rPr>
        <w:t xml:space="preserve"> </w:t>
      </w:r>
      <w:r w:rsidRPr="00745894">
        <w:rPr>
          <w:rFonts w:eastAsia="Times New Roman"/>
          <w:lang w:eastAsia="ru-RU"/>
        </w:rPr>
        <w:t>места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улучшить</w:t>
      </w:r>
      <w:r>
        <w:rPr>
          <w:rFonts w:eastAsia="Times New Roman"/>
          <w:lang w:eastAsia="ru-RU"/>
        </w:rPr>
        <w:t xml:space="preserve"> </w:t>
      </w:r>
      <w:r w:rsidRPr="00745894">
        <w:rPr>
          <w:rFonts w:eastAsia="Times New Roman"/>
          <w:lang w:eastAsia="ru-RU"/>
        </w:rPr>
        <w:t>качество</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Инвестиционные</w:t>
      </w:r>
      <w:r>
        <w:rPr>
          <w:rFonts w:eastAsia="Times New Roman"/>
          <w:lang w:eastAsia="ru-RU"/>
        </w:rPr>
        <w:t xml:space="preserve"> </w:t>
      </w:r>
      <w:r w:rsidRPr="00745894">
        <w:rPr>
          <w:rFonts w:eastAsia="Times New Roman"/>
          <w:lang w:eastAsia="ru-RU"/>
        </w:rPr>
        <w:t>проекты,</w:t>
      </w:r>
      <w:r>
        <w:rPr>
          <w:rFonts w:eastAsia="Times New Roman"/>
          <w:lang w:eastAsia="ru-RU"/>
        </w:rPr>
        <w:t xml:space="preserve"> </w:t>
      </w:r>
      <w:r w:rsidRPr="00745894">
        <w:rPr>
          <w:rFonts w:eastAsia="Times New Roman"/>
          <w:lang w:eastAsia="ru-RU"/>
        </w:rPr>
        <w:t>ориентированные</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инновации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устойчивое</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помогут</w:t>
      </w:r>
      <w:r>
        <w:rPr>
          <w:rFonts w:eastAsia="Times New Roman"/>
          <w:lang w:eastAsia="ru-RU"/>
        </w:rPr>
        <w:t xml:space="preserve"> </w:t>
      </w:r>
      <w:r w:rsidRPr="00745894">
        <w:rPr>
          <w:rFonts w:eastAsia="Times New Roman"/>
          <w:lang w:eastAsia="ru-RU"/>
        </w:rPr>
        <w:t>обеспечить</w:t>
      </w:r>
      <w:r>
        <w:rPr>
          <w:rFonts w:eastAsia="Times New Roman"/>
          <w:lang w:eastAsia="ru-RU"/>
        </w:rPr>
        <w:t xml:space="preserve"> </w:t>
      </w:r>
      <w:r w:rsidRPr="00745894">
        <w:rPr>
          <w:rFonts w:eastAsia="Times New Roman"/>
          <w:lang w:eastAsia="ru-RU"/>
        </w:rPr>
        <w:t>долгосрочный</w:t>
      </w:r>
      <w:r>
        <w:rPr>
          <w:rFonts w:eastAsia="Times New Roman"/>
          <w:lang w:eastAsia="ru-RU"/>
        </w:rPr>
        <w:t xml:space="preserve"> </w:t>
      </w:r>
      <w:r w:rsidRPr="00745894">
        <w:rPr>
          <w:rFonts w:eastAsia="Times New Roman"/>
          <w:lang w:eastAsia="ru-RU"/>
        </w:rPr>
        <w:t>экономический</w:t>
      </w:r>
      <w:r>
        <w:rPr>
          <w:rFonts w:eastAsia="Times New Roman"/>
          <w:lang w:eastAsia="ru-RU"/>
        </w:rPr>
        <w:t xml:space="preserve"> </w:t>
      </w:r>
      <w:r w:rsidRPr="00745894">
        <w:rPr>
          <w:rFonts w:eastAsia="Times New Roman"/>
          <w:lang w:eastAsia="ru-RU"/>
        </w:rPr>
        <w:t>рост.</w:t>
      </w:r>
    </w:p>
    <w:p w14:paraId="063C3DF4"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Привлечение</w:t>
      </w:r>
      <w:r>
        <w:rPr>
          <w:rFonts w:eastAsia="Times New Roman"/>
          <w:bCs/>
          <w:lang w:eastAsia="ru-RU"/>
        </w:rPr>
        <w:t xml:space="preserve"> </w:t>
      </w:r>
      <w:r w:rsidRPr="00745894">
        <w:rPr>
          <w:rFonts w:eastAsia="Times New Roman"/>
          <w:bCs/>
          <w:lang w:eastAsia="ru-RU"/>
        </w:rPr>
        <w:t>местного</w:t>
      </w:r>
      <w:r>
        <w:rPr>
          <w:rFonts w:eastAsia="Times New Roman"/>
          <w:bCs/>
          <w:lang w:eastAsia="ru-RU"/>
        </w:rPr>
        <w:t xml:space="preserve"> </w:t>
      </w:r>
      <w:r w:rsidRPr="00745894">
        <w:rPr>
          <w:rFonts w:eastAsia="Times New Roman"/>
          <w:bCs/>
          <w:lang w:eastAsia="ru-RU"/>
        </w:rPr>
        <w:t>населения</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выбора</w:t>
      </w:r>
      <w:r>
        <w:rPr>
          <w:rFonts w:eastAsia="Times New Roman"/>
          <w:bCs/>
          <w:lang w:eastAsia="ru-RU"/>
        </w:rPr>
        <w:t xml:space="preserve"> </w:t>
      </w:r>
      <w:r w:rsidRPr="00745894">
        <w:rPr>
          <w:rFonts w:eastAsia="Times New Roman"/>
          <w:bCs/>
          <w:lang w:eastAsia="ru-RU"/>
        </w:rPr>
        <w:t>направлений</w:t>
      </w:r>
      <w:r>
        <w:rPr>
          <w:rFonts w:eastAsia="Times New Roman"/>
          <w:bCs/>
          <w:lang w:eastAsia="ru-RU"/>
        </w:rPr>
        <w:t xml:space="preserve"> </w:t>
      </w:r>
      <w:r w:rsidRPr="00745894">
        <w:rPr>
          <w:rFonts w:eastAsia="Times New Roman"/>
          <w:bCs/>
          <w:lang w:eastAsia="ru-RU"/>
        </w:rPr>
        <w:t>решения</w:t>
      </w:r>
      <w:r>
        <w:rPr>
          <w:rFonts w:eastAsia="Times New Roman"/>
          <w:bCs/>
          <w:lang w:eastAsia="ru-RU"/>
        </w:rPr>
        <w:t xml:space="preserve"> </w:t>
      </w:r>
      <w:r w:rsidRPr="00745894">
        <w:rPr>
          <w:rFonts w:eastAsia="Times New Roman"/>
          <w:bCs/>
          <w:lang w:eastAsia="ru-RU"/>
        </w:rPr>
        <w:t>задач,</w:t>
      </w:r>
      <w:r>
        <w:rPr>
          <w:rFonts w:eastAsia="Times New Roman"/>
          <w:bCs/>
          <w:lang w:eastAsia="ru-RU"/>
        </w:rPr>
        <w:t xml:space="preserve"> </w:t>
      </w:r>
      <w:r w:rsidRPr="00745894">
        <w:rPr>
          <w:rFonts w:eastAsia="Times New Roman"/>
          <w:bCs/>
          <w:lang w:eastAsia="ru-RU"/>
        </w:rPr>
        <w:t>а</w:t>
      </w:r>
      <w:r>
        <w:rPr>
          <w:rFonts w:eastAsia="Times New Roman"/>
          <w:bCs/>
          <w:lang w:eastAsia="ru-RU"/>
        </w:rPr>
        <w:t xml:space="preserve"> </w:t>
      </w:r>
      <w:r w:rsidRPr="00745894">
        <w:rPr>
          <w:rFonts w:eastAsia="Times New Roman"/>
          <w:bCs/>
          <w:lang w:eastAsia="ru-RU"/>
        </w:rPr>
        <w:t>также</w:t>
      </w:r>
      <w:r>
        <w:rPr>
          <w:rFonts w:eastAsia="Times New Roman"/>
          <w:bCs/>
          <w:lang w:eastAsia="ru-RU"/>
        </w:rPr>
        <w:t xml:space="preserve"> </w:t>
      </w:r>
      <w:r w:rsidRPr="00745894">
        <w:rPr>
          <w:rFonts w:eastAsia="Times New Roman"/>
          <w:bCs/>
          <w:lang w:eastAsia="ru-RU"/>
        </w:rPr>
        <w:t>участия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проектах.</w:t>
      </w:r>
    </w:p>
    <w:p w14:paraId="5021792E" w14:textId="77777777" w:rsidR="007C1311" w:rsidRPr="00745894" w:rsidRDefault="007C1311" w:rsidP="007C1311">
      <w:pPr>
        <w:ind w:firstLine="709"/>
        <w:rPr>
          <w:rFonts w:eastAsia="Times New Roman"/>
          <w:lang w:eastAsia="ru-RU"/>
        </w:rPr>
      </w:pPr>
      <w:r w:rsidRPr="00745894">
        <w:rPr>
          <w:rFonts w:eastAsia="Times New Roman"/>
          <w:bCs/>
          <w:lang w:eastAsia="ru-RU"/>
        </w:rPr>
        <w:lastRenderedPageBreak/>
        <w:t>Обоснование.</w:t>
      </w:r>
      <w:r>
        <w:rPr>
          <w:rFonts w:eastAsia="Times New Roman"/>
          <w:lang w:eastAsia="ru-RU"/>
        </w:rPr>
        <w:t xml:space="preserve"> </w:t>
      </w:r>
      <w:r w:rsidRPr="00745894">
        <w:rPr>
          <w:rFonts w:eastAsia="Times New Roman"/>
          <w:lang w:eastAsia="ru-RU"/>
        </w:rPr>
        <w:t>Вовлечение</w:t>
      </w:r>
      <w:r>
        <w:rPr>
          <w:rFonts w:eastAsia="Times New Roman"/>
          <w:lang w:eastAsia="ru-RU"/>
        </w:rPr>
        <w:t xml:space="preserve"> </w:t>
      </w:r>
      <w:r w:rsidRPr="00745894">
        <w:rPr>
          <w:rFonts w:eastAsia="Times New Roman"/>
          <w:lang w:eastAsia="ru-RU"/>
        </w:rPr>
        <w:t>местного</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принятия</w:t>
      </w:r>
      <w:r>
        <w:rPr>
          <w:rFonts w:eastAsia="Times New Roman"/>
          <w:lang w:eastAsia="ru-RU"/>
        </w:rPr>
        <w:t xml:space="preserve"> </w:t>
      </w:r>
      <w:r w:rsidRPr="00745894">
        <w:rPr>
          <w:rFonts w:eastAsia="Times New Roman"/>
          <w:lang w:eastAsia="ru-RU"/>
        </w:rPr>
        <w:t>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реализацию</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точному</w:t>
      </w:r>
      <w:r>
        <w:rPr>
          <w:rFonts w:eastAsia="Times New Roman"/>
          <w:lang w:eastAsia="ru-RU"/>
        </w:rPr>
        <w:t xml:space="preserve"> </w:t>
      </w:r>
      <w:r w:rsidRPr="00745894">
        <w:rPr>
          <w:rFonts w:eastAsia="Times New Roman"/>
          <w:lang w:eastAsia="ru-RU"/>
        </w:rPr>
        <w:t>определению</w:t>
      </w:r>
      <w:r>
        <w:rPr>
          <w:rFonts w:eastAsia="Times New Roman"/>
          <w:lang w:eastAsia="ru-RU"/>
        </w:rPr>
        <w:t xml:space="preserve"> </w:t>
      </w:r>
      <w:r w:rsidRPr="00745894">
        <w:rPr>
          <w:rFonts w:eastAsia="Times New Roman"/>
          <w:lang w:eastAsia="ru-RU"/>
        </w:rPr>
        <w:t>потребностей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ожиданий</w:t>
      </w:r>
      <w:r>
        <w:rPr>
          <w:rFonts w:eastAsia="Times New Roman"/>
          <w:lang w:eastAsia="ru-RU"/>
        </w:rPr>
        <w:t xml:space="preserve"> </w:t>
      </w:r>
      <w:r w:rsidRPr="00745894">
        <w:rPr>
          <w:rFonts w:eastAsia="Times New Roman"/>
          <w:lang w:eastAsia="ru-RU"/>
        </w:rPr>
        <w:t>общества.</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не</w:t>
      </w:r>
      <w:r>
        <w:rPr>
          <w:rFonts w:eastAsia="Times New Roman"/>
          <w:lang w:eastAsia="ru-RU"/>
        </w:rPr>
        <w:t xml:space="preserve"> </w:t>
      </w:r>
      <w:r w:rsidRPr="00745894">
        <w:rPr>
          <w:rFonts w:eastAsia="Times New Roman"/>
          <w:lang w:eastAsia="ru-RU"/>
        </w:rPr>
        <w:t>только</w:t>
      </w:r>
      <w:r>
        <w:rPr>
          <w:rFonts w:eastAsia="Times New Roman"/>
          <w:lang w:eastAsia="ru-RU"/>
        </w:rPr>
        <w:t xml:space="preserve"> </w:t>
      </w:r>
      <w:r w:rsidRPr="00745894">
        <w:rPr>
          <w:rFonts w:eastAsia="Times New Roman"/>
          <w:lang w:eastAsia="ru-RU"/>
        </w:rPr>
        <w:t>повышает</w:t>
      </w:r>
      <w:r>
        <w:rPr>
          <w:rFonts w:eastAsia="Times New Roman"/>
          <w:lang w:eastAsia="ru-RU"/>
        </w:rPr>
        <w:t xml:space="preserve"> </w:t>
      </w:r>
      <w:r w:rsidRPr="00745894">
        <w:rPr>
          <w:rFonts w:eastAsia="Times New Roman"/>
          <w:lang w:eastAsia="ru-RU"/>
        </w:rPr>
        <w:t>уровень</w:t>
      </w:r>
      <w:r>
        <w:rPr>
          <w:rFonts w:eastAsia="Times New Roman"/>
          <w:lang w:eastAsia="ru-RU"/>
        </w:rPr>
        <w:t xml:space="preserve"> </w:t>
      </w:r>
      <w:r w:rsidRPr="00745894">
        <w:rPr>
          <w:rFonts w:eastAsia="Times New Roman"/>
          <w:lang w:eastAsia="ru-RU"/>
        </w:rPr>
        <w:t>доверия</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но</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обеспечивает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высокую</w:t>
      </w:r>
      <w:r>
        <w:rPr>
          <w:rFonts w:eastAsia="Times New Roman"/>
          <w:lang w:eastAsia="ru-RU"/>
        </w:rPr>
        <w:t xml:space="preserve"> </w:t>
      </w:r>
      <w:r w:rsidRPr="00745894">
        <w:rPr>
          <w:rFonts w:eastAsia="Times New Roman"/>
          <w:lang w:eastAsia="ru-RU"/>
        </w:rPr>
        <w:t>степень</w:t>
      </w:r>
      <w:r>
        <w:rPr>
          <w:rFonts w:eastAsia="Times New Roman"/>
          <w:lang w:eastAsia="ru-RU"/>
        </w:rPr>
        <w:t xml:space="preserve"> </w:t>
      </w:r>
      <w:r w:rsidRPr="00745894">
        <w:rPr>
          <w:rFonts w:eastAsia="Times New Roman"/>
          <w:lang w:eastAsia="ru-RU"/>
        </w:rPr>
        <w:t>поддержки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участия</w:t>
      </w:r>
      <w:r>
        <w:rPr>
          <w:rFonts w:eastAsia="Times New Roman"/>
          <w:lang w:eastAsia="ru-RU"/>
        </w:rPr>
        <w:t xml:space="preserve"> </w:t>
      </w:r>
      <w:r w:rsidRPr="00745894">
        <w:rPr>
          <w:rFonts w:eastAsia="Times New Roman"/>
          <w:lang w:eastAsia="ru-RU"/>
        </w:rPr>
        <w:t>граждан</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Местные</w:t>
      </w:r>
      <w:r>
        <w:rPr>
          <w:rFonts w:eastAsia="Times New Roman"/>
          <w:lang w:eastAsia="ru-RU"/>
        </w:rPr>
        <w:t xml:space="preserve"> </w:t>
      </w:r>
      <w:r w:rsidRPr="00745894">
        <w:rPr>
          <w:rFonts w:eastAsia="Times New Roman"/>
          <w:lang w:eastAsia="ru-RU"/>
        </w:rPr>
        <w:t>жители</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предложить</w:t>
      </w:r>
      <w:r>
        <w:rPr>
          <w:rFonts w:eastAsia="Times New Roman"/>
          <w:lang w:eastAsia="ru-RU"/>
        </w:rPr>
        <w:t xml:space="preserve"> </w:t>
      </w:r>
      <w:r w:rsidRPr="00745894">
        <w:rPr>
          <w:rFonts w:eastAsia="Times New Roman"/>
          <w:lang w:eastAsia="ru-RU"/>
        </w:rPr>
        <w:t>уникальные</w:t>
      </w:r>
      <w:r>
        <w:rPr>
          <w:rFonts w:eastAsia="Times New Roman"/>
          <w:lang w:eastAsia="ru-RU"/>
        </w:rPr>
        <w:t xml:space="preserve"> </w:t>
      </w:r>
      <w:r w:rsidRPr="00745894">
        <w:rPr>
          <w:rFonts w:eastAsia="Times New Roman"/>
          <w:lang w:eastAsia="ru-RU"/>
        </w:rPr>
        <w:t>идеи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решения,</w:t>
      </w:r>
      <w:r>
        <w:rPr>
          <w:rFonts w:eastAsia="Times New Roman"/>
          <w:lang w:eastAsia="ru-RU"/>
        </w:rPr>
        <w:t xml:space="preserve"> </w:t>
      </w:r>
      <w:r w:rsidRPr="00745894">
        <w:rPr>
          <w:rFonts w:eastAsia="Times New Roman"/>
          <w:lang w:eastAsia="ru-RU"/>
        </w:rPr>
        <w:t>которые</w:t>
      </w:r>
      <w:r>
        <w:rPr>
          <w:rFonts w:eastAsia="Times New Roman"/>
          <w:lang w:eastAsia="ru-RU"/>
        </w:rPr>
        <w:t xml:space="preserve"> </w:t>
      </w:r>
      <w:r w:rsidRPr="00745894">
        <w:rPr>
          <w:rFonts w:eastAsia="Times New Roman"/>
          <w:lang w:eastAsia="ru-RU"/>
        </w:rPr>
        <w:t>будут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адаптированы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специфике</w:t>
      </w:r>
      <w:r>
        <w:rPr>
          <w:rFonts w:eastAsia="Times New Roman"/>
          <w:lang w:eastAsia="ru-RU"/>
        </w:rPr>
        <w:t xml:space="preserve"> </w:t>
      </w:r>
      <w:r w:rsidRPr="00745894">
        <w:rPr>
          <w:rFonts w:eastAsia="Times New Roman"/>
          <w:lang w:eastAsia="ru-RU"/>
        </w:rPr>
        <w:t>региона.</w:t>
      </w:r>
    </w:p>
    <w:p w14:paraId="2F32B4C0"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proofErr w:type="spellStart"/>
      <w:r w:rsidRPr="00745894">
        <w:rPr>
          <w:rFonts w:eastAsia="Times New Roman"/>
          <w:bCs/>
          <w:lang w:eastAsia="ru-RU"/>
        </w:rPr>
        <w:t>Вовлечённость</w:t>
      </w:r>
      <w:proofErr w:type="spellEnd"/>
      <w:r>
        <w:rPr>
          <w:rFonts w:eastAsia="Times New Roman"/>
          <w:bCs/>
          <w:lang w:eastAsia="ru-RU"/>
        </w:rPr>
        <w:t xml:space="preserve"> </w:t>
      </w:r>
      <w:r w:rsidRPr="00745894">
        <w:rPr>
          <w:rFonts w:eastAsia="Times New Roman"/>
          <w:bCs/>
          <w:lang w:eastAsia="ru-RU"/>
        </w:rPr>
        <w:t>муниципальных</w:t>
      </w:r>
      <w:r>
        <w:rPr>
          <w:rFonts w:eastAsia="Times New Roman"/>
          <w:bCs/>
          <w:lang w:eastAsia="ru-RU"/>
        </w:rPr>
        <w:t xml:space="preserve"> </w:t>
      </w:r>
      <w:r w:rsidRPr="00745894">
        <w:rPr>
          <w:rFonts w:eastAsia="Times New Roman"/>
          <w:bCs/>
          <w:lang w:eastAsia="ru-RU"/>
        </w:rPr>
        <w:t>властей.</w:t>
      </w:r>
      <w:r>
        <w:rPr>
          <w:rFonts w:eastAsia="Times New Roman"/>
          <w:bCs/>
          <w:lang w:eastAsia="ru-RU"/>
        </w:rPr>
        <w:t xml:space="preserve"> </w:t>
      </w:r>
      <w:r w:rsidRPr="00745894">
        <w:rPr>
          <w:rFonts w:eastAsia="Times New Roman"/>
          <w:bCs/>
          <w:lang w:eastAsia="ru-RU"/>
        </w:rPr>
        <w:t>Необходимо</w:t>
      </w:r>
      <w:r>
        <w:rPr>
          <w:rFonts w:eastAsia="Times New Roman"/>
          <w:bCs/>
          <w:lang w:eastAsia="ru-RU"/>
        </w:rPr>
        <w:t xml:space="preserve"> </w:t>
      </w:r>
      <w:r w:rsidRPr="00745894">
        <w:rPr>
          <w:rFonts w:eastAsia="Times New Roman"/>
          <w:bCs/>
          <w:lang w:eastAsia="ru-RU"/>
        </w:rPr>
        <w:t>повысить</w:t>
      </w:r>
      <w:r>
        <w:rPr>
          <w:rFonts w:eastAsia="Times New Roman"/>
          <w:bCs/>
          <w:lang w:eastAsia="ru-RU"/>
        </w:rPr>
        <w:t xml:space="preserve"> </w:t>
      </w:r>
      <w:r w:rsidRPr="00745894">
        <w:rPr>
          <w:rFonts w:eastAsia="Times New Roman"/>
          <w:bCs/>
          <w:lang w:eastAsia="ru-RU"/>
        </w:rPr>
        <w:t>уровень</w:t>
      </w:r>
      <w:r>
        <w:rPr>
          <w:rFonts w:eastAsia="Times New Roman"/>
          <w:bCs/>
          <w:lang w:eastAsia="ru-RU"/>
        </w:rPr>
        <w:t xml:space="preserve"> </w:t>
      </w:r>
      <w:proofErr w:type="spellStart"/>
      <w:r w:rsidRPr="00745894">
        <w:rPr>
          <w:rFonts w:eastAsia="Times New Roman"/>
          <w:bCs/>
          <w:lang w:eastAsia="ru-RU"/>
        </w:rPr>
        <w:t>вовлечённости</w:t>
      </w:r>
      <w:proofErr w:type="spellEnd"/>
      <w:r>
        <w:rPr>
          <w:rFonts w:eastAsia="Times New Roman"/>
          <w:bCs/>
          <w:lang w:eastAsia="ru-RU"/>
        </w:rPr>
        <w:t xml:space="preserve"> </w:t>
      </w:r>
      <w:r w:rsidRPr="00745894">
        <w:rPr>
          <w:rFonts w:eastAsia="Times New Roman"/>
          <w:bCs/>
          <w:lang w:eastAsia="ru-RU"/>
        </w:rPr>
        <w:t>муниципальных</w:t>
      </w:r>
      <w:r>
        <w:rPr>
          <w:rFonts w:eastAsia="Times New Roman"/>
          <w:bCs/>
          <w:lang w:eastAsia="ru-RU"/>
        </w:rPr>
        <w:t xml:space="preserve"> </w:t>
      </w:r>
      <w:r w:rsidRPr="00745894">
        <w:rPr>
          <w:rFonts w:eastAsia="Times New Roman"/>
          <w:bCs/>
          <w:lang w:eastAsia="ru-RU"/>
        </w:rPr>
        <w:t>властей</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реализацию</w:t>
      </w:r>
      <w:r>
        <w:rPr>
          <w:rFonts w:eastAsia="Times New Roman"/>
          <w:bCs/>
          <w:lang w:eastAsia="ru-RU"/>
        </w:rPr>
        <w:t xml:space="preserve"> </w:t>
      </w:r>
      <w:r w:rsidRPr="00745894">
        <w:rPr>
          <w:rFonts w:eastAsia="Times New Roman"/>
          <w:bCs/>
          <w:lang w:eastAsia="ru-RU"/>
        </w:rPr>
        <w:t>проектов.</w:t>
      </w:r>
    </w:p>
    <w:p w14:paraId="474CF7D3"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Муниципальные</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играют</w:t>
      </w:r>
      <w:r>
        <w:rPr>
          <w:rFonts w:eastAsia="Times New Roman"/>
          <w:lang w:eastAsia="ru-RU"/>
        </w:rPr>
        <w:t xml:space="preserve"> </w:t>
      </w:r>
      <w:r w:rsidRPr="00745894">
        <w:rPr>
          <w:rFonts w:eastAsia="Times New Roman"/>
          <w:lang w:eastAsia="ru-RU"/>
        </w:rPr>
        <w:t>ключевую</w:t>
      </w:r>
      <w:r>
        <w:rPr>
          <w:rFonts w:eastAsia="Times New Roman"/>
          <w:lang w:eastAsia="ru-RU"/>
        </w:rPr>
        <w:t xml:space="preserve"> </w:t>
      </w:r>
      <w:r w:rsidRPr="00745894">
        <w:rPr>
          <w:rFonts w:eastAsia="Times New Roman"/>
          <w:lang w:eastAsia="ru-RU"/>
        </w:rPr>
        <w:t>роль</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местах,</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они</w:t>
      </w:r>
      <w:r>
        <w:rPr>
          <w:rFonts w:eastAsia="Times New Roman"/>
          <w:lang w:eastAsia="ru-RU"/>
        </w:rPr>
        <w:t xml:space="preserve"> </w:t>
      </w:r>
      <w:r w:rsidRPr="00745894">
        <w:rPr>
          <w:rFonts w:eastAsia="Times New Roman"/>
          <w:lang w:eastAsia="ru-RU"/>
        </w:rPr>
        <w:t>лучше</w:t>
      </w:r>
      <w:r>
        <w:rPr>
          <w:rFonts w:eastAsia="Times New Roman"/>
          <w:lang w:eastAsia="ru-RU"/>
        </w:rPr>
        <w:t xml:space="preserve"> </w:t>
      </w:r>
      <w:r w:rsidRPr="00745894">
        <w:rPr>
          <w:rFonts w:eastAsia="Times New Roman"/>
          <w:lang w:eastAsia="ru-RU"/>
        </w:rPr>
        <w:t>понимают</w:t>
      </w:r>
      <w:r>
        <w:rPr>
          <w:rFonts w:eastAsia="Times New Roman"/>
          <w:lang w:eastAsia="ru-RU"/>
        </w:rPr>
        <w:t xml:space="preserve"> </w:t>
      </w:r>
      <w:r w:rsidRPr="00745894">
        <w:rPr>
          <w:rFonts w:eastAsia="Times New Roman"/>
          <w:lang w:eastAsia="ru-RU"/>
        </w:rPr>
        <w:t>местные</w:t>
      </w:r>
      <w:r>
        <w:rPr>
          <w:rFonts w:eastAsia="Times New Roman"/>
          <w:lang w:eastAsia="ru-RU"/>
        </w:rPr>
        <w:t xml:space="preserve"> </w:t>
      </w:r>
      <w:r w:rsidRPr="00745894">
        <w:rPr>
          <w:rFonts w:eastAsia="Times New Roman"/>
          <w:lang w:eastAsia="ru-RU"/>
        </w:rPr>
        <w:t>условия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потребности.</w:t>
      </w:r>
      <w:r>
        <w:rPr>
          <w:rFonts w:eastAsia="Times New Roman"/>
          <w:lang w:eastAsia="ru-RU"/>
        </w:rPr>
        <w:t xml:space="preserve"> </w:t>
      </w:r>
      <w:r w:rsidRPr="00745894">
        <w:rPr>
          <w:rFonts w:eastAsia="Times New Roman"/>
          <w:lang w:eastAsia="ru-RU"/>
        </w:rPr>
        <w:t>Повышение</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proofErr w:type="spellStart"/>
      <w:r w:rsidRPr="00745894">
        <w:rPr>
          <w:rFonts w:eastAsia="Times New Roman"/>
          <w:lang w:eastAsia="ru-RU"/>
        </w:rPr>
        <w:t>вовлечённости</w:t>
      </w:r>
      <w:proofErr w:type="spellEnd"/>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проектную</w:t>
      </w:r>
      <w:r>
        <w:rPr>
          <w:rFonts w:eastAsia="Times New Roman"/>
          <w:lang w:eastAsia="ru-RU"/>
        </w:rPr>
        <w:t xml:space="preserve"> </w:t>
      </w:r>
      <w:r w:rsidRPr="00745894">
        <w:rPr>
          <w:rFonts w:eastAsia="Times New Roman"/>
          <w:lang w:eastAsia="ru-RU"/>
        </w:rPr>
        <w:t>деятельность</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эффективное</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ресурсами,</w:t>
      </w:r>
      <w:r>
        <w:rPr>
          <w:rFonts w:eastAsia="Times New Roman"/>
          <w:lang w:eastAsia="ru-RU"/>
        </w:rPr>
        <w:t xml:space="preserve"> </w:t>
      </w:r>
      <w:r w:rsidRPr="00745894">
        <w:rPr>
          <w:rFonts w:eastAsia="Times New Roman"/>
          <w:lang w:eastAsia="ru-RU"/>
        </w:rPr>
        <w:t>координацию</w:t>
      </w:r>
      <w:r>
        <w:rPr>
          <w:rFonts w:eastAsia="Times New Roman"/>
          <w:lang w:eastAsia="ru-RU"/>
        </w:rPr>
        <w:t xml:space="preserve"> </w:t>
      </w:r>
      <w:r w:rsidRPr="00745894">
        <w:rPr>
          <w:rFonts w:eastAsia="Times New Roman"/>
          <w:lang w:eastAsia="ru-RU"/>
        </w:rPr>
        <w:t>действий</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различными</w:t>
      </w:r>
      <w:r>
        <w:rPr>
          <w:rFonts w:eastAsia="Times New Roman"/>
          <w:lang w:eastAsia="ru-RU"/>
        </w:rPr>
        <w:t xml:space="preserve"> </w:t>
      </w:r>
      <w:r w:rsidRPr="00745894">
        <w:rPr>
          <w:rFonts w:eastAsia="Times New Roman"/>
          <w:lang w:eastAsia="ru-RU"/>
        </w:rPr>
        <w:t>уровнями</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качественное</w:t>
      </w:r>
      <w:r>
        <w:rPr>
          <w:rFonts w:eastAsia="Times New Roman"/>
          <w:lang w:eastAsia="ru-RU"/>
        </w:rPr>
        <w:t xml:space="preserve"> </w:t>
      </w:r>
      <w:r w:rsidRPr="00745894">
        <w:rPr>
          <w:rFonts w:eastAsia="Times New Roman"/>
          <w:lang w:eastAsia="ru-RU"/>
        </w:rPr>
        <w:t>выполнение</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оперативно</w:t>
      </w:r>
      <w:r>
        <w:rPr>
          <w:rFonts w:eastAsia="Times New Roman"/>
          <w:lang w:eastAsia="ru-RU"/>
        </w:rPr>
        <w:t xml:space="preserve"> </w:t>
      </w:r>
      <w:r w:rsidRPr="00745894">
        <w:rPr>
          <w:rFonts w:eastAsia="Times New Roman"/>
          <w:lang w:eastAsia="ru-RU"/>
        </w:rPr>
        <w:t>реагировать</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возникающие</w:t>
      </w:r>
      <w:r>
        <w:rPr>
          <w:rFonts w:eastAsia="Times New Roman"/>
          <w:lang w:eastAsia="ru-RU"/>
        </w:rPr>
        <w:t xml:space="preserve"> </w:t>
      </w:r>
      <w:r w:rsidRPr="00745894">
        <w:rPr>
          <w:rFonts w:eastAsia="Times New Roman"/>
          <w:lang w:eastAsia="ru-RU"/>
        </w:rPr>
        <w:t>проблемы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адаптировать</w:t>
      </w:r>
      <w:r>
        <w:rPr>
          <w:rFonts w:eastAsia="Times New Roman"/>
          <w:lang w:eastAsia="ru-RU"/>
        </w:rPr>
        <w:t xml:space="preserve"> </w:t>
      </w:r>
      <w:r w:rsidRPr="00745894">
        <w:rPr>
          <w:rFonts w:eastAsia="Times New Roman"/>
          <w:lang w:eastAsia="ru-RU"/>
        </w:rPr>
        <w:t>проекты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изменяющимся</w:t>
      </w:r>
      <w:r>
        <w:rPr>
          <w:rFonts w:eastAsia="Times New Roman"/>
          <w:lang w:eastAsia="ru-RU"/>
        </w:rPr>
        <w:t xml:space="preserve"> </w:t>
      </w:r>
      <w:r w:rsidRPr="00745894">
        <w:rPr>
          <w:rFonts w:eastAsia="Times New Roman"/>
          <w:lang w:eastAsia="ru-RU"/>
        </w:rPr>
        <w:t>условиям.</w:t>
      </w:r>
      <w:r>
        <w:rPr>
          <w:rFonts w:eastAsia="Times New Roman"/>
          <w:lang w:eastAsia="ru-RU"/>
        </w:rPr>
        <w:t xml:space="preserve"> </w:t>
      </w:r>
      <w:proofErr w:type="spellStart"/>
      <w:r w:rsidRPr="00745894">
        <w:rPr>
          <w:rFonts w:eastAsia="Times New Roman"/>
          <w:lang w:eastAsia="ru-RU"/>
        </w:rPr>
        <w:t>Вовлечённость</w:t>
      </w:r>
      <w:proofErr w:type="spellEnd"/>
      <w:r>
        <w:rPr>
          <w:rFonts w:eastAsia="Times New Roman"/>
          <w:lang w:eastAsia="ru-RU"/>
        </w:rPr>
        <w:t xml:space="preserve"> </w:t>
      </w:r>
      <w:r w:rsidRPr="00745894">
        <w:rPr>
          <w:rFonts w:eastAsia="Times New Roman"/>
          <w:lang w:eastAsia="ru-RU"/>
        </w:rPr>
        <w:t>местных</w:t>
      </w:r>
      <w:r>
        <w:rPr>
          <w:rFonts w:eastAsia="Times New Roman"/>
          <w:lang w:eastAsia="ru-RU"/>
        </w:rPr>
        <w:t xml:space="preserve"> </w:t>
      </w:r>
      <w:r w:rsidRPr="00745894">
        <w:rPr>
          <w:rFonts w:eastAsia="Times New Roman"/>
          <w:lang w:eastAsia="ru-RU"/>
        </w:rPr>
        <w:t>властей</w:t>
      </w:r>
      <w:r>
        <w:rPr>
          <w:rFonts w:eastAsia="Times New Roman"/>
          <w:lang w:eastAsia="ru-RU"/>
        </w:rPr>
        <w:t xml:space="preserve"> </w:t>
      </w:r>
      <w:r w:rsidRPr="00745894">
        <w:rPr>
          <w:rFonts w:eastAsia="Times New Roman"/>
          <w:lang w:eastAsia="ru-RU"/>
        </w:rPr>
        <w:t>обеспечивает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высокую</w:t>
      </w:r>
      <w:r>
        <w:rPr>
          <w:rFonts w:eastAsia="Times New Roman"/>
          <w:lang w:eastAsia="ru-RU"/>
        </w:rPr>
        <w:t xml:space="preserve"> </w:t>
      </w:r>
      <w:r w:rsidRPr="00745894">
        <w:rPr>
          <w:rFonts w:eastAsia="Times New Roman"/>
          <w:lang w:eastAsia="ru-RU"/>
        </w:rPr>
        <w:t>степень</w:t>
      </w:r>
      <w:r>
        <w:rPr>
          <w:rFonts w:eastAsia="Times New Roman"/>
          <w:lang w:eastAsia="ru-RU"/>
        </w:rPr>
        <w:t xml:space="preserve"> </w:t>
      </w:r>
      <w:r w:rsidRPr="00745894">
        <w:rPr>
          <w:rFonts w:eastAsia="Times New Roman"/>
          <w:lang w:eastAsia="ru-RU"/>
        </w:rPr>
        <w:t>поддержки</w:t>
      </w:r>
      <w:r>
        <w:rPr>
          <w:rFonts w:eastAsia="Times New Roman"/>
          <w:lang w:eastAsia="ru-RU"/>
        </w:rPr>
        <w:t xml:space="preserve"> </w:t>
      </w:r>
      <w:r w:rsidRPr="00745894">
        <w:rPr>
          <w:rFonts w:eastAsia="Times New Roman"/>
          <w:lang w:eastAsia="ru-RU"/>
        </w:rPr>
        <w:t>со</w:t>
      </w:r>
      <w:r>
        <w:rPr>
          <w:rFonts w:eastAsia="Times New Roman"/>
          <w:lang w:eastAsia="ru-RU"/>
        </w:rPr>
        <w:t xml:space="preserve"> </w:t>
      </w:r>
      <w:r w:rsidRPr="00745894">
        <w:rPr>
          <w:rFonts w:eastAsia="Times New Roman"/>
          <w:lang w:eastAsia="ru-RU"/>
        </w:rPr>
        <w:t>стороны</w:t>
      </w:r>
      <w:r>
        <w:rPr>
          <w:rFonts w:eastAsia="Times New Roman"/>
          <w:lang w:eastAsia="ru-RU"/>
        </w:rPr>
        <w:t xml:space="preserve"> </w:t>
      </w:r>
      <w:r w:rsidRPr="00745894">
        <w:rPr>
          <w:rFonts w:eastAsia="Times New Roman"/>
          <w:lang w:eastAsia="ru-RU"/>
        </w:rPr>
        <w:t>граждан,</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является</w:t>
      </w:r>
      <w:r>
        <w:rPr>
          <w:rFonts w:eastAsia="Times New Roman"/>
          <w:lang w:eastAsia="ru-RU"/>
        </w:rPr>
        <w:t xml:space="preserve"> </w:t>
      </w:r>
      <w:r w:rsidRPr="00745894">
        <w:rPr>
          <w:rFonts w:eastAsia="Times New Roman"/>
          <w:lang w:eastAsia="ru-RU"/>
        </w:rPr>
        <w:t>важным</w:t>
      </w:r>
      <w:r>
        <w:rPr>
          <w:rFonts w:eastAsia="Times New Roman"/>
          <w:lang w:eastAsia="ru-RU"/>
        </w:rPr>
        <w:t xml:space="preserve"> </w:t>
      </w:r>
      <w:r w:rsidRPr="00745894">
        <w:rPr>
          <w:rFonts w:eastAsia="Times New Roman"/>
          <w:lang w:eastAsia="ru-RU"/>
        </w:rPr>
        <w:t>фактором</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социальных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экономических</w:t>
      </w:r>
      <w:r>
        <w:rPr>
          <w:rFonts w:eastAsia="Times New Roman"/>
          <w:lang w:eastAsia="ru-RU"/>
        </w:rPr>
        <w:t xml:space="preserve"> </w:t>
      </w:r>
      <w:r w:rsidRPr="00745894">
        <w:rPr>
          <w:rFonts w:eastAsia="Times New Roman"/>
          <w:lang w:eastAsia="ru-RU"/>
        </w:rPr>
        <w:t>инициатив.</w:t>
      </w:r>
    </w:p>
    <w:p w14:paraId="6ECC3DD4"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Нормативно-правовое</w:t>
      </w:r>
      <w:r>
        <w:rPr>
          <w:rFonts w:eastAsia="Times New Roman"/>
          <w:bCs/>
          <w:lang w:eastAsia="ru-RU"/>
        </w:rPr>
        <w:t xml:space="preserve"> </w:t>
      </w:r>
      <w:r w:rsidRPr="00745894">
        <w:rPr>
          <w:rFonts w:eastAsia="Times New Roman"/>
          <w:bCs/>
          <w:lang w:eastAsia="ru-RU"/>
        </w:rPr>
        <w:t>регулирование.</w:t>
      </w:r>
    </w:p>
    <w:p w14:paraId="2C6CE89A"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единой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нормативно-правового</w:t>
      </w:r>
      <w:r>
        <w:rPr>
          <w:rFonts w:eastAsia="Times New Roman"/>
          <w:lang w:eastAsia="ru-RU"/>
        </w:rPr>
        <w:t xml:space="preserve"> </w:t>
      </w:r>
      <w:r w:rsidRPr="00745894">
        <w:rPr>
          <w:rFonts w:eastAsia="Times New Roman"/>
          <w:lang w:eastAsia="ru-RU"/>
        </w:rPr>
        <w:t>регулирования,</w:t>
      </w:r>
      <w:r>
        <w:rPr>
          <w:rFonts w:eastAsia="Times New Roman"/>
          <w:lang w:eastAsia="ru-RU"/>
        </w:rPr>
        <w:t xml:space="preserve"> </w:t>
      </w:r>
      <w:r w:rsidRPr="00745894">
        <w:rPr>
          <w:rFonts w:eastAsia="Times New Roman"/>
          <w:lang w:eastAsia="ru-RU"/>
        </w:rPr>
        <w:t>которая</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proofErr w:type="spellStart"/>
      <w:r w:rsidRPr="00745894">
        <w:rPr>
          <w:rFonts w:eastAsia="Times New Roman"/>
          <w:lang w:eastAsia="ru-RU"/>
        </w:rPr>
        <w:t>прослеживаемость</w:t>
      </w:r>
      <w:proofErr w:type="spellEnd"/>
      <w:r>
        <w:rPr>
          <w:rFonts w:eastAsia="Times New Roman"/>
          <w:lang w:eastAsia="ru-RU"/>
        </w:rPr>
        <w:t xml:space="preserve"> </w:t>
      </w:r>
      <w:r w:rsidRPr="00745894">
        <w:rPr>
          <w:rFonts w:eastAsia="Times New Roman"/>
          <w:lang w:eastAsia="ru-RU"/>
        </w:rPr>
        <w:t>всех</w:t>
      </w:r>
      <w:r>
        <w:rPr>
          <w:rFonts w:eastAsia="Times New Roman"/>
          <w:lang w:eastAsia="ru-RU"/>
        </w:rPr>
        <w:t xml:space="preserve"> </w:t>
      </w:r>
      <w:r w:rsidRPr="00745894">
        <w:rPr>
          <w:rFonts w:eastAsia="Times New Roman"/>
          <w:lang w:eastAsia="ru-RU"/>
        </w:rPr>
        <w:t>групп</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уровней</w:t>
      </w:r>
      <w:r>
        <w:rPr>
          <w:rFonts w:eastAsia="Times New Roman"/>
          <w:lang w:eastAsia="ru-RU"/>
        </w:rPr>
        <w:t xml:space="preserve"> </w:t>
      </w:r>
      <w:r w:rsidRPr="00745894">
        <w:rPr>
          <w:rFonts w:eastAsia="Times New Roman"/>
          <w:lang w:eastAsia="ru-RU"/>
        </w:rPr>
        <w:t>документов,</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предсказуемости</w:t>
      </w:r>
      <w:r>
        <w:rPr>
          <w:rFonts w:eastAsia="Times New Roman"/>
          <w:lang w:eastAsia="ru-RU"/>
        </w:rPr>
        <w:t xml:space="preserve"> </w:t>
      </w:r>
      <w:r w:rsidRPr="00745894">
        <w:rPr>
          <w:rFonts w:eastAsia="Times New Roman"/>
          <w:lang w:eastAsia="ru-RU"/>
        </w:rPr>
        <w:t>административных</w:t>
      </w:r>
      <w:r>
        <w:rPr>
          <w:rFonts w:eastAsia="Times New Roman"/>
          <w:lang w:eastAsia="ru-RU"/>
        </w:rPr>
        <w:t xml:space="preserve"> </w:t>
      </w:r>
      <w:r w:rsidRPr="00745894">
        <w:rPr>
          <w:rFonts w:eastAsia="Times New Roman"/>
          <w:lang w:eastAsia="ru-RU"/>
        </w:rPr>
        <w:t>процедур.</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избежать</w:t>
      </w:r>
      <w:r>
        <w:rPr>
          <w:rFonts w:eastAsia="Times New Roman"/>
          <w:lang w:eastAsia="ru-RU"/>
        </w:rPr>
        <w:t xml:space="preserve"> </w:t>
      </w:r>
      <w:r w:rsidRPr="00745894">
        <w:rPr>
          <w:rFonts w:eastAsia="Times New Roman"/>
          <w:lang w:eastAsia="ru-RU"/>
        </w:rPr>
        <w:t>дублирования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конфликтов</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различными</w:t>
      </w:r>
      <w:r>
        <w:rPr>
          <w:rFonts w:eastAsia="Times New Roman"/>
          <w:lang w:eastAsia="ru-RU"/>
        </w:rPr>
        <w:t xml:space="preserve"> </w:t>
      </w:r>
      <w:r w:rsidRPr="00745894">
        <w:rPr>
          <w:rFonts w:eastAsia="Times New Roman"/>
          <w:lang w:eastAsia="ru-RU"/>
        </w:rPr>
        <w:t>нормативными</w:t>
      </w:r>
      <w:r>
        <w:rPr>
          <w:rFonts w:eastAsia="Times New Roman"/>
          <w:lang w:eastAsia="ru-RU"/>
        </w:rPr>
        <w:t xml:space="preserve"> </w:t>
      </w:r>
      <w:r w:rsidRPr="00745894">
        <w:rPr>
          <w:rFonts w:eastAsia="Times New Roman"/>
          <w:lang w:eastAsia="ru-RU"/>
        </w:rPr>
        <w:t>актами,</w:t>
      </w:r>
      <w:r>
        <w:rPr>
          <w:rFonts w:eastAsia="Times New Roman"/>
          <w:lang w:eastAsia="ru-RU"/>
        </w:rPr>
        <w:t xml:space="preserve"> </w:t>
      </w:r>
      <w:r w:rsidRPr="00745894">
        <w:rPr>
          <w:rFonts w:eastAsia="Times New Roman"/>
          <w:lang w:eastAsia="ru-RU"/>
        </w:rPr>
        <w:t>а</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получения</w:t>
      </w:r>
      <w:r>
        <w:rPr>
          <w:rFonts w:eastAsia="Times New Roman"/>
          <w:lang w:eastAsia="ru-RU"/>
        </w:rPr>
        <w:t xml:space="preserve"> </w:t>
      </w:r>
      <w:r w:rsidRPr="00745894">
        <w:rPr>
          <w:rFonts w:eastAsia="Times New Roman"/>
          <w:lang w:eastAsia="ru-RU"/>
        </w:rPr>
        <w:t>разрешений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лицензий</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бизнеса.</w:t>
      </w:r>
      <w:r>
        <w:rPr>
          <w:rFonts w:eastAsia="Times New Roman"/>
          <w:lang w:eastAsia="ru-RU"/>
        </w:rPr>
        <w:t xml:space="preserve"> </w:t>
      </w:r>
      <w:r w:rsidRPr="00745894">
        <w:rPr>
          <w:rFonts w:eastAsia="Times New Roman"/>
          <w:lang w:eastAsia="ru-RU"/>
        </w:rPr>
        <w:t>Четкое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понятное</w:t>
      </w:r>
      <w:r>
        <w:rPr>
          <w:rFonts w:eastAsia="Times New Roman"/>
          <w:lang w:eastAsia="ru-RU"/>
        </w:rPr>
        <w:t xml:space="preserve"> </w:t>
      </w:r>
      <w:r w:rsidRPr="00745894">
        <w:rPr>
          <w:rFonts w:eastAsia="Times New Roman"/>
          <w:lang w:eastAsia="ru-RU"/>
        </w:rPr>
        <w:t>регулирование</w:t>
      </w:r>
      <w:r>
        <w:rPr>
          <w:rFonts w:eastAsia="Times New Roman"/>
          <w:lang w:eastAsia="ru-RU"/>
        </w:rPr>
        <w:t xml:space="preserve"> </w:t>
      </w:r>
      <w:r w:rsidRPr="00745894">
        <w:rPr>
          <w:rFonts w:eastAsia="Times New Roman"/>
          <w:lang w:eastAsia="ru-RU"/>
        </w:rPr>
        <w:t>улучшает</w:t>
      </w:r>
      <w:r>
        <w:rPr>
          <w:rFonts w:eastAsia="Times New Roman"/>
          <w:lang w:eastAsia="ru-RU"/>
        </w:rPr>
        <w:t xml:space="preserve"> </w:t>
      </w:r>
      <w:r w:rsidRPr="00745894">
        <w:rPr>
          <w:rFonts w:eastAsia="Times New Roman"/>
          <w:lang w:eastAsia="ru-RU"/>
        </w:rPr>
        <w:t>инвестиционный</w:t>
      </w:r>
      <w:r>
        <w:rPr>
          <w:rFonts w:eastAsia="Times New Roman"/>
          <w:lang w:eastAsia="ru-RU"/>
        </w:rPr>
        <w:t xml:space="preserve"> </w:t>
      </w:r>
      <w:r w:rsidRPr="00745894">
        <w:rPr>
          <w:rFonts w:eastAsia="Times New Roman"/>
          <w:lang w:eastAsia="ru-RU"/>
        </w:rPr>
        <w:t>климат,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привлекает</w:t>
      </w:r>
      <w:r>
        <w:rPr>
          <w:rFonts w:eastAsia="Times New Roman"/>
          <w:lang w:eastAsia="ru-RU"/>
        </w:rPr>
        <w:t xml:space="preserve"> </w:t>
      </w:r>
      <w:r w:rsidRPr="00745894">
        <w:rPr>
          <w:rFonts w:eastAsia="Times New Roman"/>
          <w:lang w:eastAsia="ru-RU"/>
        </w:rPr>
        <w:t>больше</w:t>
      </w:r>
      <w:r>
        <w:rPr>
          <w:rFonts w:eastAsia="Times New Roman"/>
          <w:lang w:eastAsia="ru-RU"/>
        </w:rPr>
        <w:t xml:space="preserve"> </w:t>
      </w:r>
      <w:r w:rsidRPr="00745894">
        <w:rPr>
          <w:rFonts w:eastAsia="Times New Roman"/>
          <w:lang w:eastAsia="ru-RU"/>
        </w:rPr>
        <w:t>инвестиций</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регион</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его</w:t>
      </w:r>
      <w:r>
        <w:rPr>
          <w:rFonts w:eastAsia="Times New Roman"/>
          <w:lang w:eastAsia="ru-RU"/>
        </w:rPr>
        <w:t xml:space="preserve"> </w:t>
      </w:r>
      <w:r w:rsidRPr="00745894">
        <w:rPr>
          <w:rFonts w:eastAsia="Times New Roman"/>
          <w:lang w:eastAsia="ru-RU"/>
        </w:rPr>
        <w:t>экономическому</w:t>
      </w:r>
      <w:r>
        <w:rPr>
          <w:rFonts w:eastAsia="Times New Roman"/>
          <w:lang w:eastAsia="ru-RU"/>
        </w:rPr>
        <w:t xml:space="preserve"> </w:t>
      </w:r>
      <w:r w:rsidRPr="00745894">
        <w:rPr>
          <w:rFonts w:eastAsia="Times New Roman"/>
          <w:lang w:eastAsia="ru-RU"/>
        </w:rPr>
        <w:t>развитию.</w:t>
      </w:r>
    </w:p>
    <w:p w14:paraId="692415B6"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Ранжирование</w:t>
      </w:r>
      <w:r>
        <w:rPr>
          <w:rFonts w:eastAsia="Times New Roman"/>
          <w:bCs/>
          <w:lang w:eastAsia="ru-RU"/>
        </w:rPr>
        <w:t xml:space="preserve"> </w:t>
      </w:r>
      <w:r w:rsidRPr="00745894">
        <w:rPr>
          <w:rFonts w:eastAsia="Times New Roman"/>
          <w:bCs/>
          <w:lang w:eastAsia="ru-RU"/>
        </w:rPr>
        <w:t>мероприятий.</w:t>
      </w:r>
    </w:p>
    <w:p w14:paraId="2861E90B"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Определение</w:t>
      </w:r>
      <w:r>
        <w:rPr>
          <w:rFonts w:eastAsia="Times New Roman"/>
          <w:lang w:eastAsia="ru-RU"/>
        </w:rPr>
        <w:t xml:space="preserve"> </w:t>
      </w:r>
      <w:r w:rsidRPr="00745894">
        <w:rPr>
          <w:rFonts w:eastAsia="Times New Roman"/>
          <w:lang w:eastAsia="ru-RU"/>
        </w:rPr>
        <w:t>степени</w:t>
      </w:r>
      <w:r>
        <w:rPr>
          <w:rFonts w:eastAsia="Times New Roman"/>
          <w:lang w:eastAsia="ru-RU"/>
        </w:rPr>
        <w:t xml:space="preserve"> </w:t>
      </w:r>
      <w:r w:rsidRPr="00745894">
        <w:rPr>
          <w:rFonts w:eastAsia="Times New Roman"/>
          <w:lang w:eastAsia="ru-RU"/>
        </w:rPr>
        <w:t>важности</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распределять</w:t>
      </w:r>
      <w:r>
        <w:rPr>
          <w:rFonts w:eastAsia="Times New Roman"/>
          <w:lang w:eastAsia="ru-RU"/>
        </w:rPr>
        <w:t xml:space="preserve"> </w:t>
      </w:r>
      <w:r w:rsidRPr="00745894">
        <w:rPr>
          <w:rFonts w:eastAsia="Times New Roman"/>
          <w:lang w:eastAsia="ru-RU"/>
        </w:rPr>
        <w:t>ресурсы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приоритеты</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рамках</w:t>
      </w:r>
      <w:r>
        <w:rPr>
          <w:rFonts w:eastAsia="Times New Roman"/>
          <w:lang w:eastAsia="ru-RU"/>
        </w:rPr>
        <w:t xml:space="preserve"> </w:t>
      </w:r>
      <w:r w:rsidRPr="00745894">
        <w:rPr>
          <w:rFonts w:eastAsia="Times New Roman"/>
          <w:lang w:eastAsia="ru-RU"/>
        </w:rPr>
        <w:t>социально-эконо</w:t>
      </w:r>
      <w:r w:rsidRPr="00745894">
        <w:rPr>
          <w:rFonts w:eastAsia="Times New Roman"/>
          <w:lang w:eastAsia="ru-RU"/>
        </w:rPr>
        <w:lastRenderedPageBreak/>
        <w:t>мического</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Ранжирование</w:t>
      </w:r>
      <w:r>
        <w:rPr>
          <w:rFonts w:eastAsia="Times New Roman"/>
          <w:lang w:eastAsia="ru-RU"/>
        </w:rPr>
        <w:t xml:space="preserve"> </w:t>
      </w:r>
      <w:r w:rsidRPr="00745894">
        <w:rPr>
          <w:rFonts w:eastAsia="Times New Roman"/>
          <w:lang w:eastAsia="ru-RU"/>
        </w:rPr>
        <w:t>помогает</w:t>
      </w:r>
      <w:r>
        <w:rPr>
          <w:rFonts w:eastAsia="Times New Roman"/>
          <w:lang w:eastAsia="ru-RU"/>
        </w:rPr>
        <w:t xml:space="preserve"> </w:t>
      </w:r>
      <w:r w:rsidRPr="00745894">
        <w:rPr>
          <w:rFonts w:eastAsia="Times New Roman"/>
          <w:lang w:eastAsia="ru-RU"/>
        </w:rPr>
        <w:t>фокусироваться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тех</w:t>
      </w:r>
      <w:r>
        <w:rPr>
          <w:rFonts w:eastAsia="Times New Roman"/>
          <w:lang w:eastAsia="ru-RU"/>
        </w:rPr>
        <w:t xml:space="preserve"> </w:t>
      </w:r>
      <w:r w:rsidRPr="00745894">
        <w:rPr>
          <w:rFonts w:eastAsia="Times New Roman"/>
          <w:lang w:eastAsia="ru-RU"/>
        </w:rPr>
        <w:t>проектах,</w:t>
      </w:r>
      <w:r>
        <w:rPr>
          <w:rFonts w:eastAsia="Times New Roman"/>
          <w:lang w:eastAsia="ru-RU"/>
        </w:rPr>
        <w:t xml:space="preserve"> </w:t>
      </w:r>
      <w:r w:rsidRPr="00745894">
        <w:rPr>
          <w:rFonts w:eastAsia="Times New Roman"/>
          <w:lang w:eastAsia="ru-RU"/>
        </w:rPr>
        <w:t>которые</w:t>
      </w:r>
      <w:r>
        <w:rPr>
          <w:rFonts w:eastAsia="Times New Roman"/>
          <w:lang w:eastAsia="ru-RU"/>
        </w:rPr>
        <w:t xml:space="preserve"> </w:t>
      </w:r>
      <w:r w:rsidRPr="00745894">
        <w:rPr>
          <w:rFonts w:eastAsia="Times New Roman"/>
          <w:lang w:eastAsia="ru-RU"/>
        </w:rPr>
        <w:t>имеют</w:t>
      </w:r>
      <w:r>
        <w:rPr>
          <w:rFonts w:eastAsia="Times New Roman"/>
          <w:lang w:eastAsia="ru-RU"/>
        </w:rPr>
        <w:t xml:space="preserve"> </w:t>
      </w:r>
      <w:r w:rsidRPr="00745894">
        <w:rPr>
          <w:rFonts w:eastAsia="Times New Roman"/>
          <w:lang w:eastAsia="ru-RU"/>
        </w:rPr>
        <w:t>наибольшее</w:t>
      </w:r>
      <w:r>
        <w:rPr>
          <w:rFonts w:eastAsia="Times New Roman"/>
          <w:lang w:eastAsia="ru-RU"/>
        </w:rPr>
        <w:t xml:space="preserve"> </w:t>
      </w:r>
      <w:r w:rsidRPr="00745894">
        <w:rPr>
          <w:rFonts w:eastAsia="Times New Roman"/>
          <w:lang w:eastAsia="ru-RU"/>
        </w:rPr>
        <w:t>значение</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экономики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улучшения</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оценивать</w:t>
      </w:r>
      <w:r>
        <w:rPr>
          <w:rFonts w:eastAsia="Times New Roman"/>
          <w:lang w:eastAsia="ru-RU"/>
        </w:rPr>
        <w:t xml:space="preserve"> </w:t>
      </w:r>
      <w:r w:rsidRPr="00745894">
        <w:rPr>
          <w:rFonts w:eastAsia="Times New Roman"/>
          <w:lang w:eastAsia="ru-RU"/>
        </w:rPr>
        <w:t>результативность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эффективность</w:t>
      </w:r>
      <w:r>
        <w:rPr>
          <w:rFonts w:eastAsia="Times New Roman"/>
          <w:lang w:eastAsia="ru-RU"/>
        </w:rPr>
        <w:t xml:space="preserve"> </w:t>
      </w:r>
      <w:r w:rsidRPr="00745894">
        <w:rPr>
          <w:rFonts w:eastAsia="Times New Roman"/>
          <w:lang w:eastAsia="ru-RU"/>
        </w:rPr>
        <w:t>реализуемых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важно</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корректировки</w:t>
      </w:r>
      <w:r>
        <w:rPr>
          <w:rFonts w:eastAsia="Times New Roman"/>
          <w:lang w:eastAsia="ru-RU"/>
        </w:rPr>
        <w:t xml:space="preserve"> </w:t>
      </w:r>
      <w:r w:rsidRPr="00745894">
        <w:rPr>
          <w:rFonts w:eastAsia="Times New Roman"/>
          <w:lang w:eastAsia="ru-RU"/>
        </w:rPr>
        <w:t>стратегии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планов</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будущие</w:t>
      </w:r>
      <w:r>
        <w:rPr>
          <w:rFonts w:eastAsia="Times New Roman"/>
          <w:lang w:eastAsia="ru-RU"/>
        </w:rPr>
        <w:t xml:space="preserve"> </w:t>
      </w:r>
      <w:r w:rsidRPr="00745894">
        <w:rPr>
          <w:rFonts w:eastAsia="Times New Roman"/>
          <w:lang w:eastAsia="ru-RU"/>
        </w:rPr>
        <w:t>периоды.</w:t>
      </w:r>
    </w:p>
    <w:p w14:paraId="4F36237C"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Информационная</w:t>
      </w:r>
      <w:r>
        <w:rPr>
          <w:rFonts w:eastAsia="Times New Roman"/>
          <w:bCs/>
          <w:lang w:eastAsia="ru-RU"/>
        </w:rPr>
        <w:t xml:space="preserve"> </w:t>
      </w:r>
      <w:r w:rsidRPr="00745894">
        <w:rPr>
          <w:rFonts w:eastAsia="Times New Roman"/>
          <w:bCs/>
          <w:lang w:eastAsia="ru-RU"/>
        </w:rPr>
        <w:t>система.</w:t>
      </w:r>
    </w:p>
    <w:p w14:paraId="6AFC39BD"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Разработка</w:t>
      </w:r>
      <w:r>
        <w:rPr>
          <w:rFonts w:eastAsia="Times New Roman"/>
          <w:lang w:eastAsia="ru-RU"/>
        </w:rPr>
        <w:t xml:space="preserve"> </w:t>
      </w:r>
      <w:r w:rsidRPr="00745894">
        <w:rPr>
          <w:rFonts w:eastAsia="Times New Roman"/>
          <w:lang w:eastAsia="ru-RU"/>
        </w:rPr>
        <w:t>новой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получать</w:t>
      </w:r>
      <w:r>
        <w:rPr>
          <w:rFonts w:eastAsia="Times New Roman"/>
          <w:lang w:eastAsia="ru-RU"/>
        </w:rPr>
        <w:t xml:space="preserve"> </w:t>
      </w:r>
      <w:r w:rsidRPr="00745894">
        <w:rPr>
          <w:rFonts w:eastAsia="Times New Roman"/>
          <w:lang w:eastAsia="ru-RU"/>
        </w:rPr>
        <w:t>оперативные</w:t>
      </w:r>
      <w:r>
        <w:rPr>
          <w:rFonts w:eastAsia="Times New Roman"/>
          <w:lang w:eastAsia="ru-RU"/>
        </w:rPr>
        <w:t xml:space="preserve"> </w:t>
      </w:r>
      <w:r w:rsidRPr="00745894">
        <w:rPr>
          <w:rFonts w:eastAsia="Times New Roman"/>
          <w:lang w:eastAsia="ru-RU"/>
        </w:rPr>
        <w:t>данные</w:t>
      </w:r>
      <w:r>
        <w:rPr>
          <w:rFonts w:eastAsia="Times New Roman"/>
          <w:lang w:eastAsia="ru-RU"/>
        </w:rPr>
        <w:t xml:space="preserve"> </w:t>
      </w:r>
      <w:r w:rsidRPr="00745894">
        <w:rPr>
          <w:rFonts w:eastAsia="Times New Roman"/>
          <w:lang w:eastAsia="ru-RU"/>
        </w:rPr>
        <w:t>по</w:t>
      </w:r>
      <w:r>
        <w:rPr>
          <w:rFonts w:eastAsia="Times New Roman"/>
          <w:lang w:eastAsia="ru-RU"/>
        </w:rPr>
        <w:t xml:space="preserve"> </w:t>
      </w:r>
      <w:r w:rsidRPr="00745894">
        <w:rPr>
          <w:rFonts w:eastAsia="Times New Roman"/>
          <w:lang w:eastAsia="ru-RU"/>
        </w:rPr>
        <w:t>бюджетированию</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текущему</w:t>
      </w:r>
      <w:r>
        <w:rPr>
          <w:rFonts w:eastAsia="Times New Roman"/>
          <w:lang w:eastAsia="ru-RU"/>
        </w:rPr>
        <w:t xml:space="preserve"> </w:t>
      </w:r>
      <w:r w:rsidRPr="00745894">
        <w:rPr>
          <w:rFonts w:eastAsia="Times New Roman"/>
          <w:lang w:eastAsia="ru-RU"/>
        </w:rPr>
        <w:t>состоянию</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значительно</w:t>
      </w:r>
      <w:r>
        <w:rPr>
          <w:rFonts w:eastAsia="Times New Roman"/>
          <w:lang w:eastAsia="ru-RU"/>
        </w:rPr>
        <w:t xml:space="preserve"> </w:t>
      </w:r>
      <w:r w:rsidRPr="00745894">
        <w:rPr>
          <w:rFonts w:eastAsia="Times New Roman"/>
          <w:lang w:eastAsia="ru-RU"/>
        </w:rPr>
        <w:t>улучшит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мониторинга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оценки</w:t>
      </w:r>
      <w:r>
        <w:rPr>
          <w:rFonts w:eastAsia="Times New Roman"/>
          <w:lang w:eastAsia="ru-RU"/>
        </w:rPr>
        <w:t xml:space="preserve"> </w:t>
      </w:r>
      <w:r w:rsidRPr="00745894">
        <w:rPr>
          <w:rFonts w:eastAsia="Times New Roman"/>
          <w:lang w:eastAsia="ru-RU"/>
        </w:rPr>
        <w:t>эффективности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инициатив.</w:t>
      </w:r>
      <w:r>
        <w:rPr>
          <w:rFonts w:eastAsia="Times New Roman"/>
          <w:lang w:eastAsia="ru-RU"/>
        </w:rPr>
        <w:t xml:space="preserve"> </w:t>
      </w:r>
      <w:r w:rsidRPr="00745894">
        <w:rPr>
          <w:rFonts w:eastAsia="Times New Roman"/>
          <w:lang w:eastAsia="ru-RU"/>
        </w:rPr>
        <w:t>Наличие</w:t>
      </w:r>
      <w:r>
        <w:rPr>
          <w:rFonts w:eastAsia="Times New Roman"/>
          <w:lang w:eastAsia="ru-RU"/>
        </w:rPr>
        <w:t xml:space="preserve"> </w:t>
      </w:r>
      <w:r w:rsidRPr="00745894">
        <w:rPr>
          <w:rFonts w:eastAsia="Times New Roman"/>
          <w:lang w:eastAsia="ru-RU"/>
        </w:rPr>
        <w:t>централизованной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базы</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доступ</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актуальной</w:t>
      </w:r>
      <w:r>
        <w:rPr>
          <w:rFonts w:eastAsia="Times New Roman"/>
          <w:lang w:eastAsia="ru-RU"/>
        </w:rPr>
        <w:t xml:space="preserve"> </w:t>
      </w:r>
      <w:r w:rsidRPr="00745894">
        <w:rPr>
          <w:rFonts w:eastAsia="Times New Roman"/>
          <w:lang w:eastAsia="ru-RU"/>
        </w:rPr>
        <w:t>информации</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всех</w:t>
      </w:r>
      <w:r>
        <w:rPr>
          <w:rFonts w:eastAsia="Times New Roman"/>
          <w:lang w:eastAsia="ru-RU"/>
        </w:rPr>
        <w:t xml:space="preserve"> </w:t>
      </w:r>
      <w:r w:rsidRPr="00745894">
        <w:rPr>
          <w:rFonts w:eastAsia="Times New Roman"/>
          <w:lang w:eastAsia="ru-RU"/>
        </w:rPr>
        <w:t>заинтересованных</w:t>
      </w:r>
      <w:r>
        <w:rPr>
          <w:rFonts w:eastAsia="Times New Roman"/>
          <w:lang w:eastAsia="ru-RU"/>
        </w:rPr>
        <w:t xml:space="preserve"> </w:t>
      </w:r>
      <w:r w:rsidRPr="00745894">
        <w:rPr>
          <w:rFonts w:eastAsia="Times New Roman"/>
          <w:lang w:eastAsia="ru-RU"/>
        </w:rPr>
        <w:t>сторон,</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уровень</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ответственности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управлении</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Кроме</w:t>
      </w:r>
      <w:r>
        <w:rPr>
          <w:rFonts w:eastAsia="Times New Roman"/>
          <w:lang w:eastAsia="ru-RU"/>
        </w:rPr>
        <w:t xml:space="preserve"> </w:t>
      </w:r>
      <w:r w:rsidRPr="00745894">
        <w:rPr>
          <w:rFonts w:eastAsia="Times New Roman"/>
          <w:lang w:eastAsia="ru-RU"/>
        </w:rPr>
        <w:t>того,</w:t>
      </w:r>
      <w:r>
        <w:rPr>
          <w:rFonts w:eastAsia="Times New Roman"/>
          <w:lang w:eastAsia="ru-RU"/>
        </w:rPr>
        <w:t xml:space="preserve"> </w:t>
      </w:r>
      <w:r w:rsidRPr="00745894">
        <w:rPr>
          <w:rFonts w:eastAsia="Times New Roman"/>
          <w:lang w:eastAsia="ru-RU"/>
        </w:rPr>
        <w:t>такая</w:t>
      </w:r>
      <w:r>
        <w:rPr>
          <w:rFonts w:eastAsia="Times New Roman"/>
          <w:lang w:eastAsia="ru-RU"/>
        </w:rPr>
        <w:t xml:space="preserve"> </w:t>
      </w:r>
      <w:r w:rsidRPr="00745894">
        <w:rPr>
          <w:rFonts w:eastAsia="Times New Roman"/>
          <w:lang w:eastAsia="ru-RU"/>
        </w:rPr>
        <w:t>система</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принятии</w:t>
      </w:r>
      <w:r>
        <w:rPr>
          <w:rFonts w:eastAsia="Times New Roman"/>
          <w:lang w:eastAsia="ru-RU"/>
        </w:rPr>
        <w:t xml:space="preserve"> </w:t>
      </w:r>
      <w:r w:rsidRPr="00745894">
        <w:rPr>
          <w:rFonts w:eastAsia="Times New Roman"/>
          <w:lang w:eastAsia="ru-RU"/>
        </w:rPr>
        <w:t>обоснованных</w:t>
      </w:r>
      <w:r>
        <w:rPr>
          <w:rFonts w:eastAsia="Times New Roman"/>
          <w:lang w:eastAsia="ru-RU"/>
        </w:rPr>
        <w:t xml:space="preserve"> </w:t>
      </w:r>
      <w:r w:rsidRPr="00745894">
        <w:rPr>
          <w:rFonts w:eastAsia="Times New Roman"/>
          <w:lang w:eastAsia="ru-RU"/>
        </w:rPr>
        <w:t>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своевременном</w:t>
      </w:r>
      <w:r>
        <w:rPr>
          <w:rFonts w:eastAsia="Times New Roman"/>
          <w:lang w:eastAsia="ru-RU"/>
        </w:rPr>
        <w:t xml:space="preserve"> </w:t>
      </w:r>
      <w:r w:rsidRPr="00745894">
        <w:rPr>
          <w:rFonts w:eastAsia="Times New Roman"/>
          <w:lang w:eastAsia="ru-RU"/>
        </w:rPr>
        <w:t>выявлении</w:t>
      </w:r>
      <w:r>
        <w:rPr>
          <w:rFonts w:eastAsia="Times New Roman"/>
          <w:lang w:eastAsia="ru-RU"/>
        </w:rPr>
        <w:t xml:space="preserve"> </w:t>
      </w:r>
      <w:r w:rsidRPr="00745894">
        <w:rPr>
          <w:rFonts w:eastAsia="Times New Roman"/>
          <w:lang w:eastAsia="ru-RU"/>
        </w:rPr>
        <w:t>проблем.</w:t>
      </w:r>
    </w:p>
    <w:p w14:paraId="694004DD"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Развитие</w:t>
      </w:r>
      <w:r>
        <w:rPr>
          <w:rFonts w:eastAsia="Times New Roman"/>
          <w:bCs/>
          <w:lang w:eastAsia="ru-RU"/>
        </w:rPr>
        <w:t xml:space="preserve"> </w:t>
      </w:r>
      <w:r w:rsidRPr="00745894">
        <w:rPr>
          <w:rFonts w:eastAsia="Times New Roman"/>
          <w:bCs/>
          <w:lang w:eastAsia="ru-RU"/>
        </w:rPr>
        <w:t>проектных</w:t>
      </w:r>
      <w:r>
        <w:rPr>
          <w:rFonts w:eastAsia="Times New Roman"/>
          <w:bCs/>
          <w:lang w:eastAsia="ru-RU"/>
        </w:rPr>
        <w:t xml:space="preserve"> </w:t>
      </w:r>
      <w:r w:rsidRPr="00745894">
        <w:rPr>
          <w:rFonts w:eastAsia="Times New Roman"/>
          <w:bCs/>
          <w:lang w:eastAsia="ru-RU"/>
        </w:rPr>
        <w:t>компетенций</w:t>
      </w:r>
      <w:r>
        <w:rPr>
          <w:rFonts w:eastAsia="Times New Roman"/>
          <w:bCs/>
          <w:lang w:eastAsia="ru-RU"/>
        </w:rPr>
        <w:t xml:space="preserve"> </w:t>
      </w:r>
      <w:r w:rsidRPr="00745894">
        <w:rPr>
          <w:rFonts w:eastAsia="Times New Roman"/>
          <w:bCs/>
          <w:lang w:eastAsia="ru-RU"/>
        </w:rPr>
        <w:t>госслужащих.</w:t>
      </w:r>
    </w:p>
    <w:p w14:paraId="58078034"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Оценка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являются</w:t>
      </w:r>
      <w:r>
        <w:rPr>
          <w:rFonts w:eastAsia="Times New Roman"/>
          <w:lang w:eastAsia="ru-RU"/>
        </w:rPr>
        <w:t xml:space="preserve"> </w:t>
      </w:r>
      <w:r w:rsidRPr="00745894">
        <w:rPr>
          <w:rFonts w:eastAsia="Times New Roman"/>
          <w:lang w:eastAsia="ru-RU"/>
        </w:rPr>
        <w:t>важными</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повышения</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Регулярная</w:t>
      </w:r>
      <w:r>
        <w:rPr>
          <w:rFonts w:eastAsia="Times New Roman"/>
          <w:lang w:eastAsia="ru-RU"/>
        </w:rPr>
        <w:t xml:space="preserve"> </w:t>
      </w:r>
      <w:r w:rsidRPr="00745894">
        <w:rPr>
          <w:rFonts w:eastAsia="Times New Roman"/>
          <w:lang w:eastAsia="ru-RU"/>
        </w:rPr>
        <w:t>оценка</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выявлять</w:t>
      </w:r>
      <w:r>
        <w:rPr>
          <w:rFonts w:eastAsia="Times New Roman"/>
          <w:lang w:eastAsia="ru-RU"/>
        </w:rPr>
        <w:t xml:space="preserve"> </w:t>
      </w:r>
      <w:r w:rsidRPr="00745894">
        <w:rPr>
          <w:rFonts w:eastAsia="Times New Roman"/>
          <w:lang w:eastAsia="ru-RU"/>
        </w:rPr>
        <w:t>сильные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слабые</w:t>
      </w:r>
      <w:r>
        <w:rPr>
          <w:rFonts w:eastAsia="Times New Roman"/>
          <w:lang w:eastAsia="ru-RU"/>
        </w:rPr>
        <w:t xml:space="preserve"> </w:t>
      </w:r>
      <w:r w:rsidRPr="00745894">
        <w:rPr>
          <w:rFonts w:eastAsia="Times New Roman"/>
          <w:lang w:eastAsia="ru-RU"/>
        </w:rPr>
        <w:t>стороны,</w:t>
      </w:r>
      <w:r>
        <w:rPr>
          <w:rFonts w:eastAsia="Times New Roman"/>
          <w:lang w:eastAsia="ru-RU"/>
        </w:rPr>
        <w:t xml:space="preserve"> </w:t>
      </w:r>
      <w:r w:rsidRPr="00745894">
        <w:rPr>
          <w:rFonts w:eastAsia="Times New Roman"/>
          <w:lang w:eastAsia="ru-RU"/>
        </w:rPr>
        <w:t>а</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формирование</w:t>
      </w:r>
      <w:r>
        <w:rPr>
          <w:rFonts w:eastAsia="Times New Roman"/>
          <w:lang w:eastAsia="ru-RU"/>
        </w:rPr>
        <w:t xml:space="preserve"> </w:t>
      </w:r>
      <w:r w:rsidRPr="00745894">
        <w:rPr>
          <w:rFonts w:eastAsia="Times New Roman"/>
          <w:lang w:eastAsia="ru-RU"/>
        </w:rPr>
        <w:t>высококвалифицированных</w:t>
      </w:r>
      <w:r>
        <w:rPr>
          <w:rFonts w:eastAsia="Times New Roman"/>
          <w:lang w:eastAsia="ru-RU"/>
        </w:rPr>
        <w:t xml:space="preserve"> </w:t>
      </w:r>
      <w:r w:rsidRPr="00745894">
        <w:rPr>
          <w:rFonts w:eastAsia="Times New Roman"/>
          <w:lang w:eastAsia="ru-RU"/>
        </w:rPr>
        <w:t>команд</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Включение</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проектный</w:t>
      </w:r>
      <w:r>
        <w:rPr>
          <w:rFonts w:eastAsia="Times New Roman"/>
          <w:lang w:eastAsia="ru-RU"/>
        </w:rPr>
        <w:t xml:space="preserve"> </w:t>
      </w:r>
      <w:r w:rsidRPr="00745894">
        <w:rPr>
          <w:rFonts w:eastAsia="Times New Roman"/>
          <w:lang w:eastAsia="ru-RU"/>
        </w:rPr>
        <w:t>резерв</w:t>
      </w:r>
      <w:r>
        <w:rPr>
          <w:rFonts w:eastAsia="Times New Roman"/>
          <w:lang w:eastAsia="ru-RU"/>
        </w:rPr>
        <w:t xml:space="preserve"> </w:t>
      </w:r>
      <w:r w:rsidRPr="00745894">
        <w:rPr>
          <w:rFonts w:eastAsia="Times New Roman"/>
          <w:lang w:eastAsia="ru-RU"/>
        </w:rPr>
        <w:t>гарантирует,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команды</w:t>
      </w:r>
      <w:r>
        <w:rPr>
          <w:rFonts w:eastAsia="Times New Roman"/>
          <w:lang w:eastAsia="ru-RU"/>
        </w:rPr>
        <w:t xml:space="preserve"> </w:t>
      </w:r>
      <w:r w:rsidRPr="00745894">
        <w:rPr>
          <w:rFonts w:eastAsia="Times New Roman"/>
          <w:lang w:eastAsia="ru-RU"/>
        </w:rPr>
        <w:t>будут</w:t>
      </w:r>
      <w:r>
        <w:rPr>
          <w:rFonts w:eastAsia="Times New Roman"/>
          <w:lang w:eastAsia="ru-RU"/>
        </w:rPr>
        <w:t xml:space="preserve"> </w:t>
      </w:r>
      <w:r w:rsidRPr="00745894">
        <w:rPr>
          <w:rFonts w:eastAsia="Times New Roman"/>
          <w:lang w:eastAsia="ru-RU"/>
        </w:rPr>
        <w:t>попадать</w:t>
      </w:r>
      <w:r>
        <w:rPr>
          <w:rFonts w:eastAsia="Times New Roman"/>
          <w:lang w:eastAsia="ru-RU"/>
        </w:rPr>
        <w:t xml:space="preserve"> </w:t>
      </w:r>
      <w:r w:rsidRPr="00745894">
        <w:rPr>
          <w:rFonts w:eastAsia="Times New Roman"/>
          <w:lang w:eastAsia="ru-RU"/>
        </w:rPr>
        <w:t>наиболее</w:t>
      </w:r>
      <w:r>
        <w:rPr>
          <w:rFonts w:eastAsia="Times New Roman"/>
          <w:lang w:eastAsia="ru-RU"/>
        </w:rPr>
        <w:t xml:space="preserve"> </w:t>
      </w:r>
      <w:r w:rsidRPr="00745894">
        <w:rPr>
          <w:rFonts w:eastAsia="Times New Roman"/>
          <w:lang w:eastAsia="ru-RU"/>
        </w:rPr>
        <w:t>подготовленные</w:t>
      </w:r>
      <w:r>
        <w:rPr>
          <w:rFonts w:eastAsia="Times New Roman"/>
          <w:lang w:eastAsia="ru-RU"/>
        </w:rPr>
        <w:t xml:space="preserve"> </w:t>
      </w:r>
      <w:r w:rsidRPr="00745894">
        <w:rPr>
          <w:rFonts w:eastAsia="Times New Roman"/>
          <w:lang w:eastAsia="ru-RU"/>
        </w:rPr>
        <w:t>кадры,</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инициатив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достижение</w:t>
      </w:r>
      <w:r>
        <w:rPr>
          <w:rFonts w:eastAsia="Times New Roman"/>
          <w:lang w:eastAsia="ru-RU"/>
        </w:rPr>
        <w:t xml:space="preserve"> </w:t>
      </w:r>
      <w:r w:rsidRPr="00745894">
        <w:rPr>
          <w:rFonts w:eastAsia="Times New Roman"/>
          <w:lang w:eastAsia="ru-RU"/>
        </w:rPr>
        <w:t>поставленных</w:t>
      </w:r>
      <w:r>
        <w:rPr>
          <w:rFonts w:eastAsia="Times New Roman"/>
          <w:lang w:eastAsia="ru-RU"/>
        </w:rPr>
        <w:t xml:space="preserve"> </w:t>
      </w:r>
      <w:r w:rsidRPr="00745894">
        <w:rPr>
          <w:rFonts w:eastAsia="Times New Roman"/>
          <w:lang w:eastAsia="ru-RU"/>
        </w:rPr>
        <w:t>целей.</w:t>
      </w:r>
    </w:p>
    <w:p w14:paraId="32CE36A3" w14:textId="77777777" w:rsidR="007C1311" w:rsidRPr="00745894" w:rsidRDefault="007C1311" w:rsidP="007C1311">
      <w:pPr>
        <w:ind w:firstLine="709"/>
        <w:rPr>
          <w:rFonts w:eastAsia="Times New Roman"/>
          <w:lang w:eastAsia="ru-RU"/>
        </w:rPr>
      </w:pPr>
      <w:r w:rsidRPr="00745894">
        <w:rPr>
          <w:rFonts w:eastAsia="Times New Roman"/>
          <w:lang w:eastAsia="ru-RU"/>
        </w:rPr>
        <w:t>Каждое</w:t>
      </w:r>
      <w:r>
        <w:rPr>
          <w:rFonts w:eastAsia="Times New Roman"/>
          <w:lang w:eastAsia="ru-RU"/>
        </w:rPr>
        <w:t xml:space="preserve"> </w:t>
      </w:r>
      <w:r w:rsidRPr="00745894">
        <w:rPr>
          <w:rFonts w:eastAsia="Times New Roman"/>
          <w:lang w:eastAsia="ru-RU"/>
        </w:rPr>
        <w:t>из</w:t>
      </w:r>
      <w:r>
        <w:rPr>
          <w:rFonts w:eastAsia="Times New Roman"/>
          <w:lang w:eastAsia="ru-RU"/>
        </w:rPr>
        <w:t xml:space="preserve"> </w:t>
      </w:r>
      <w:r w:rsidRPr="00745894">
        <w:rPr>
          <w:rFonts w:eastAsia="Times New Roman"/>
          <w:lang w:eastAsia="ru-RU"/>
        </w:rPr>
        <w:t>предложенных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направлено</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социально-экономическим</w:t>
      </w:r>
      <w:r>
        <w:rPr>
          <w:rFonts w:eastAsia="Times New Roman"/>
          <w:lang w:eastAsia="ru-RU"/>
        </w:rPr>
        <w:t xml:space="preserve"> </w:t>
      </w:r>
      <w:r w:rsidRPr="00745894">
        <w:rPr>
          <w:rFonts w:eastAsia="Times New Roman"/>
          <w:lang w:eastAsia="ru-RU"/>
        </w:rPr>
        <w:t>развитием</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улучшению</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конкурентоспособности</w:t>
      </w:r>
      <w:r>
        <w:rPr>
          <w:rFonts w:eastAsia="Times New Roman"/>
          <w:lang w:eastAsia="ru-RU"/>
        </w:rPr>
        <w:t xml:space="preserve"> </w:t>
      </w:r>
      <w:r w:rsidRPr="00745894">
        <w:rPr>
          <w:rFonts w:eastAsia="Times New Roman"/>
          <w:lang w:eastAsia="ru-RU"/>
        </w:rPr>
        <w:t>региона.</w:t>
      </w:r>
    </w:p>
    <w:p w14:paraId="2C12ECB3"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Автоматизация</w:t>
      </w:r>
      <w:r>
        <w:rPr>
          <w:rFonts w:eastAsia="Times New Roman"/>
          <w:bCs/>
          <w:lang w:eastAsia="ru-RU"/>
        </w:rPr>
        <w:t xml:space="preserve"> </w:t>
      </w:r>
      <w:r w:rsidRPr="00745894">
        <w:rPr>
          <w:rFonts w:eastAsia="Times New Roman"/>
          <w:bCs/>
          <w:lang w:eastAsia="ru-RU"/>
        </w:rPr>
        <w:t>проектной</w:t>
      </w:r>
      <w:r>
        <w:rPr>
          <w:rFonts w:eastAsia="Times New Roman"/>
          <w:bCs/>
          <w:lang w:eastAsia="ru-RU"/>
        </w:rPr>
        <w:t xml:space="preserve"> </w:t>
      </w:r>
      <w:r w:rsidRPr="00745894">
        <w:rPr>
          <w:rFonts w:eastAsia="Times New Roman"/>
          <w:bCs/>
          <w:lang w:eastAsia="ru-RU"/>
        </w:rPr>
        <w:t>деятельности</w:t>
      </w:r>
    </w:p>
    <w:p w14:paraId="6D0F4E90" w14:textId="77777777" w:rsidR="007C1311" w:rsidRPr="00745894" w:rsidRDefault="007C1311" w:rsidP="007C1311">
      <w:pPr>
        <w:ind w:firstLine="709"/>
        <w:rPr>
          <w:rFonts w:eastAsia="Times New Roman"/>
          <w:lang w:eastAsia="ru-RU"/>
        </w:rPr>
      </w:pPr>
      <w:r w:rsidRPr="00745894">
        <w:rPr>
          <w:rFonts w:eastAsia="Times New Roman"/>
          <w:bCs/>
          <w:lang w:eastAsia="ru-RU"/>
        </w:rPr>
        <w:lastRenderedPageBreak/>
        <w:t>Обоснование.</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ГИС</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Приморском</w:t>
      </w:r>
      <w:r>
        <w:rPr>
          <w:rFonts w:eastAsia="Times New Roman"/>
          <w:lang w:eastAsia="ru-RU"/>
        </w:rPr>
        <w:t xml:space="preserve"> </w:t>
      </w:r>
      <w:r w:rsidRPr="00745894">
        <w:rPr>
          <w:rFonts w:eastAsia="Times New Roman"/>
          <w:lang w:eastAsia="ru-RU"/>
        </w:rPr>
        <w:t>крае»</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единую</w:t>
      </w:r>
      <w:r>
        <w:rPr>
          <w:rFonts w:eastAsia="Times New Roman"/>
          <w:lang w:eastAsia="ru-RU"/>
        </w:rPr>
        <w:t xml:space="preserve"> </w:t>
      </w:r>
      <w:r w:rsidRPr="00745894">
        <w:rPr>
          <w:rFonts w:eastAsia="Times New Roman"/>
          <w:lang w:eastAsia="ru-RU"/>
        </w:rPr>
        <w:t>платформу</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прозрачность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эффективность</w:t>
      </w:r>
      <w:r>
        <w:rPr>
          <w:rFonts w:eastAsia="Times New Roman"/>
          <w:lang w:eastAsia="ru-RU"/>
        </w:rPr>
        <w:t xml:space="preserve"> </w:t>
      </w:r>
      <w:r w:rsidRPr="00745894">
        <w:rPr>
          <w:rFonts w:eastAsia="Times New Roman"/>
          <w:lang w:eastAsia="ru-RU"/>
        </w:rPr>
        <w:t>работы.</w:t>
      </w:r>
      <w:r>
        <w:rPr>
          <w:rFonts w:eastAsia="Times New Roman"/>
          <w:lang w:eastAsia="ru-RU"/>
        </w:rPr>
        <w:t xml:space="preserve"> </w:t>
      </w:r>
      <w:r w:rsidRPr="00745894">
        <w:rPr>
          <w:rFonts w:eastAsia="Times New Roman"/>
          <w:lang w:eastAsia="ru-RU"/>
        </w:rPr>
        <w:t>Автоматизация</w:t>
      </w:r>
      <w:r>
        <w:rPr>
          <w:rFonts w:eastAsia="Times New Roman"/>
          <w:lang w:eastAsia="ru-RU"/>
        </w:rPr>
        <w:t xml:space="preserve"> </w:t>
      </w:r>
      <w:r w:rsidRPr="00745894">
        <w:rPr>
          <w:rFonts w:eastAsia="Times New Roman"/>
          <w:lang w:eastAsia="ru-RU"/>
        </w:rPr>
        <w:t>процессов</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обеспечит:</w:t>
      </w:r>
    </w:p>
    <w:p w14:paraId="7F45EBB6"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Прозрачность.</w:t>
      </w:r>
      <w:r>
        <w:rPr>
          <w:rFonts w:eastAsia="Times New Roman"/>
          <w:lang w:eastAsia="ru-RU"/>
        </w:rPr>
        <w:t xml:space="preserve"> </w:t>
      </w:r>
      <w:r w:rsidRPr="00745894">
        <w:rPr>
          <w:rFonts w:eastAsia="Times New Roman"/>
          <w:lang w:eastAsia="ru-RU"/>
        </w:rPr>
        <w:t>Все</w:t>
      </w:r>
      <w:r>
        <w:rPr>
          <w:rFonts w:eastAsia="Times New Roman"/>
          <w:lang w:eastAsia="ru-RU"/>
        </w:rPr>
        <w:t xml:space="preserve"> </w:t>
      </w:r>
      <w:r w:rsidRPr="00745894">
        <w:rPr>
          <w:rFonts w:eastAsia="Times New Roman"/>
          <w:lang w:eastAsia="ru-RU"/>
        </w:rPr>
        <w:t>участники</w:t>
      </w:r>
      <w:r>
        <w:rPr>
          <w:rFonts w:eastAsia="Times New Roman"/>
          <w:lang w:eastAsia="ru-RU"/>
        </w:rPr>
        <w:t xml:space="preserve"> </w:t>
      </w:r>
      <w:r w:rsidRPr="00745894">
        <w:rPr>
          <w:rFonts w:eastAsia="Times New Roman"/>
          <w:lang w:eastAsia="ru-RU"/>
        </w:rPr>
        <w:t>процесса</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реальном</w:t>
      </w:r>
      <w:r>
        <w:rPr>
          <w:rFonts w:eastAsia="Times New Roman"/>
          <w:lang w:eastAsia="ru-RU"/>
        </w:rPr>
        <w:t xml:space="preserve"> </w:t>
      </w:r>
      <w:r w:rsidRPr="00745894">
        <w:rPr>
          <w:rFonts w:eastAsia="Times New Roman"/>
          <w:lang w:eastAsia="ru-RU"/>
        </w:rPr>
        <w:t>времени</w:t>
      </w:r>
      <w:r>
        <w:rPr>
          <w:rFonts w:eastAsia="Times New Roman"/>
          <w:lang w:eastAsia="ru-RU"/>
        </w:rPr>
        <w:t xml:space="preserve"> </w:t>
      </w:r>
      <w:r w:rsidRPr="00745894">
        <w:rPr>
          <w:rFonts w:eastAsia="Times New Roman"/>
          <w:lang w:eastAsia="ru-RU"/>
        </w:rPr>
        <w:t>отслеживать</w:t>
      </w:r>
      <w:r>
        <w:rPr>
          <w:rFonts w:eastAsia="Times New Roman"/>
          <w:lang w:eastAsia="ru-RU"/>
        </w:rPr>
        <w:t xml:space="preserve"> </w:t>
      </w:r>
      <w:r w:rsidRPr="00745894">
        <w:rPr>
          <w:rFonts w:eastAsia="Times New Roman"/>
          <w:lang w:eastAsia="ru-RU"/>
        </w:rPr>
        <w:t>объем</w:t>
      </w:r>
      <w:r>
        <w:rPr>
          <w:rFonts w:eastAsia="Times New Roman"/>
          <w:lang w:eastAsia="ru-RU"/>
        </w:rPr>
        <w:t xml:space="preserve"> </w:t>
      </w:r>
      <w:r w:rsidRPr="00745894">
        <w:rPr>
          <w:rFonts w:eastAsia="Times New Roman"/>
          <w:lang w:eastAsia="ru-RU"/>
        </w:rPr>
        <w:t>выполненных</w:t>
      </w:r>
      <w:r>
        <w:rPr>
          <w:rFonts w:eastAsia="Times New Roman"/>
          <w:lang w:eastAsia="ru-RU"/>
        </w:rPr>
        <w:t xml:space="preserve"> </w:t>
      </w:r>
      <w:r w:rsidRPr="00745894">
        <w:rPr>
          <w:rFonts w:eastAsia="Times New Roman"/>
          <w:lang w:eastAsia="ru-RU"/>
        </w:rPr>
        <w:t>работ,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снизит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коррупционных</w:t>
      </w:r>
      <w:r>
        <w:rPr>
          <w:rFonts w:eastAsia="Times New Roman"/>
          <w:lang w:eastAsia="ru-RU"/>
        </w:rPr>
        <w:t xml:space="preserve"> </w:t>
      </w:r>
      <w:r w:rsidRPr="00745894">
        <w:rPr>
          <w:rFonts w:eastAsia="Times New Roman"/>
          <w:lang w:eastAsia="ru-RU"/>
        </w:rPr>
        <w:t>проявлений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доверие</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власти.</w:t>
      </w:r>
    </w:p>
    <w:p w14:paraId="387099A2"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Своевременность.</w:t>
      </w:r>
      <w:r>
        <w:rPr>
          <w:rFonts w:eastAsia="Times New Roman"/>
          <w:lang w:eastAsia="ru-RU"/>
        </w:rPr>
        <w:t xml:space="preserve"> </w:t>
      </w:r>
      <w:r w:rsidRPr="00745894">
        <w:rPr>
          <w:rFonts w:eastAsia="Times New Roman"/>
          <w:lang w:eastAsia="ru-RU"/>
        </w:rPr>
        <w:t>Возможность</w:t>
      </w:r>
      <w:r>
        <w:rPr>
          <w:rFonts w:eastAsia="Times New Roman"/>
          <w:lang w:eastAsia="ru-RU"/>
        </w:rPr>
        <w:t xml:space="preserve"> </w:t>
      </w:r>
      <w:r w:rsidRPr="00745894">
        <w:rPr>
          <w:rFonts w:eastAsia="Times New Roman"/>
          <w:lang w:eastAsia="ru-RU"/>
        </w:rPr>
        <w:t>оперативного</w:t>
      </w:r>
      <w:r>
        <w:rPr>
          <w:rFonts w:eastAsia="Times New Roman"/>
          <w:lang w:eastAsia="ru-RU"/>
        </w:rPr>
        <w:t xml:space="preserve"> </w:t>
      </w:r>
      <w:r w:rsidRPr="00745894">
        <w:rPr>
          <w:rFonts w:eastAsia="Times New Roman"/>
          <w:lang w:eastAsia="ru-RU"/>
        </w:rPr>
        <w:t>получения</w:t>
      </w:r>
      <w:r>
        <w:rPr>
          <w:rFonts w:eastAsia="Times New Roman"/>
          <w:lang w:eastAsia="ru-RU"/>
        </w:rPr>
        <w:t xml:space="preserve"> </w:t>
      </w:r>
      <w:r w:rsidRPr="00745894">
        <w:rPr>
          <w:rFonts w:eastAsia="Times New Roman"/>
          <w:lang w:eastAsia="ru-RU"/>
        </w:rPr>
        <w:t>данных</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быстро</w:t>
      </w:r>
      <w:r>
        <w:rPr>
          <w:rFonts w:eastAsia="Times New Roman"/>
          <w:lang w:eastAsia="ru-RU"/>
        </w:rPr>
        <w:t xml:space="preserve"> </w:t>
      </w:r>
      <w:r w:rsidRPr="00745894">
        <w:rPr>
          <w:rFonts w:eastAsia="Times New Roman"/>
          <w:lang w:eastAsia="ru-RU"/>
        </w:rPr>
        <w:t>реагировать</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возникающие</w:t>
      </w:r>
      <w:r>
        <w:rPr>
          <w:rFonts w:eastAsia="Times New Roman"/>
          <w:lang w:eastAsia="ru-RU"/>
        </w:rPr>
        <w:t xml:space="preserve"> </w:t>
      </w:r>
      <w:r w:rsidRPr="00745894">
        <w:rPr>
          <w:rFonts w:eastAsia="Times New Roman"/>
          <w:lang w:eastAsia="ru-RU"/>
        </w:rPr>
        <w:t>проблемы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корректировать</w:t>
      </w:r>
      <w:r>
        <w:rPr>
          <w:rFonts w:eastAsia="Times New Roman"/>
          <w:lang w:eastAsia="ru-RU"/>
        </w:rPr>
        <w:t xml:space="preserve"> </w:t>
      </w:r>
      <w:r w:rsidRPr="00745894">
        <w:rPr>
          <w:rFonts w:eastAsia="Times New Roman"/>
          <w:lang w:eastAsia="ru-RU"/>
        </w:rPr>
        <w:t>действия,</w:t>
      </w:r>
      <w:r>
        <w:rPr>
          <w:rFonts w:eastAsia="Times New Roman"/>
          <w:lang w:eastAsia="ru-RU"/>
        </w:rPr>
        <w:t xml:space="preserve"> </w:t>
      </w:r>
      <w:r w:rsidRPr="00745894">
        <w:rPr>
          <w:rFonts w:eastAsia="Times New Roman"/>
          <w:lang w:eastAsia="ru-RU"/>
        </w:rPr>
        <w:t>предотвращая</w:t>
      </w:r>
      <w:r>
        <w:rPr>
          <w:rFonts w:eastAsia="Times New Roman"/>
          <w:lang w:eastAsia="ru-RU"/>
        </w:rPr>
        <w:t xml:space="preserve"> </w:t>
      </w:r>
      <w:r w:rsidRPr="00745894">
        <w:rPr>
          <w:rFonts w:eastAsia="Times New Roman"/>
          <w:lang w:eastAsia="ru-RU"/>
        </w:rPr>
        <w:t>затягивание</w:t>
      </w:r>
      <w:r>
        <w:rPr>
          <w:rFonts w:eastAsia="Times New Roman"/>
          <w:lang w:eastAsia="ru-RU"/>
        </w:rPr>
        <w:t xml:space="preserve"> </w:t>
      </w:r>
      <w:r w:rsidRPr="00745894">
        <w:rPr>
          <w:rFonts w:eastAsia="Times New Roman"/>
          <w:lang w:eastAsia="ru-RU"/>
        </w:rPr>
        <w:t>сроков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перерасход</w:t>
      </w:r>
      <w:r>
        <w:rPr>
          <w:rFonts w:eastAsia="Times New Roman"/>
          <w:lang w:eastAsia="ru-RU"/>
        </w:rPr>
        <w:t xml:space="preserve"> </w:t>
      </w:r>
      <w:r w:rsidRPr="00745894">
        <w:rPr>
          <w:rFonts w:eastAsia="Times New Roman"/>
          <w:lang w:eastAsia="ru-RU"/>
        </w:rPr>
        <w:t>бюджета.</w:t>
      </w:r>
    </w:p>
    <w:p w14:paraId="52C2A0B6"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Интеграция.</w:t>
      </w:r>
      <w:r>
        <w:rPr>
          <w:rFonts w:eastAsia="Times New Roman"/>
          <w:lang w:eastAsia="ru-RU"/>
        </w:rPr>
        <w:t xml:space="preserve"> </w:t>
      </w:r>
      <w:r w:rsidRPr="00745894">
        <w:rPr>
          <w:rFonts w:eastAsia="Times New Roman"/>
          <w:lang w:eastAsia="ru-RU"/>
        </w:rPr>
        <w:t>Разработка</w:t>
      </w:r>
      <w:r>
        <w:rPr>
          <w:rFonts w:eastAsia="Times New Roman"/>
          <w:lang w:eastAsia="ru-RU"/>
        </w:rPr>
        <w:t xml:space="preserve"> </w:t>
      </w:r>
      <w:r w:rsidRPr="00745894">
        <w:rPr>
          <w:rFonts w:eastAsia="Times New Roman"/>
          <w:lang w:eastAsia="ru-RU"/>
        </w:rPr>
        <w:t>новой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которая</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интегрирована</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другими</w:t>
      </w:r>
      <w:r>
        <w:rPr>
          <w:rFonts w:eastAsia="Times New Roman"/>
          <w:lang w:eastAsia="ru-RU"/>
        </w:rPr>
        <w:t xml:space="preserve"> </w:t>
      </w:r>
      <w:r w:rsidRPr="00745894">
        <w:rPr>
          <w:rFonts w:eastAsia="Times New Roman"/>
          <w:lang w:eastAsia="ru-RU"/>
        </w:rPr>
        <w:t>государственными</w:t>
      </w:r>
      <w:r>
        <w:rPr>
          <w:rFonts w:eastAsia="Times New Roman"/>
          <w:lang w:eastAsia="ru-RU"/>
        </w:rPr>
        <w:t xml:space="preserve"> </w:t>
      </w:r>
      <w:r w:rsidRPr="00745894">
        <w:rPr>
          <w:rFonts w:eastAsia="Times New Roman"/>
          <w:lang w:eastAsia="ru-RU"/>
        </w:rPr>
        <w:t>информационными</w:t>
      </w:r>
      <w:r>
        <w:rPr>
          <w:rFonts w:eastAsia="Times New Roman"/>
          <w:lang w:eastAsia="ru-RU"/>
        </w:rPr>
        <w:t xml:space="preserve"> </w:t>
      </w:r>
      <w:r w:rsidRPr="00745894">
        <w:rPr>
          <w:rFonts w:eastAsia="Times New Roman"/>
          <w:lang w:eastAsia="ru-RU"/>
        </w:rPr>
        <w:t>системами,</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полное</w:t>
      </w:r>
      <w:r>
        <w:rPr>
          <w:rFonts w:eastAsia="Times New Roman"/>
          <w:lang w:eastAsia="ru-RU"/>
        </w:rPr>
        <w:t xml:space="preserve"> </w:t>
      </w:r>
      <w:r w:rsidRPr="00745894">
        <w:rPr>
          <w:rFonts w:eastAsia="Times New Roman"/>
          <w:lang w:eastAsia="ru-RU"/>
        </w:rPr>
        <w:t>представление</w:t>
      </w:r>
      <w:r>
        <w:rPr>
          <w:rFonts w:eastAsia="Times New Roman"/>
          <w:lang w:eastAsia="ru-RU"/>
        </w:rPr>
        <w:t xml:space="preserve"> </w:t>
      </w:r>
      <w:r w:rsidRPr="00745894">
        <w:rPr>
          <w:rFonts w:eastAsia="Times New Roman"/>
          <w:lang w:eastAsia="ru-RU"/>
        </w:rPr>
        <w:t>о</w:t>
      </w:r>
      <w:r>
        <w:rPr>
          <w:rFonts w:eastAsia="Times New Roman"/>
          <w:lang w:eastAsia="ru-RU"/>
        </w:rPr>
        <w:t xml:space="preserve"> </w:t>
      </w:r>
      <w:r w:rsidRPr="00745894">
        <w:rPr>
          <w:rFonts w:eastAsia="Times New Roman"/>
          <w:lang w:eastAsia="ru-RU"/>
        </w:rPr>
        <w:t>состоянии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r w:rsidRPr="00745894">
        <w:rPr>
          <w:rFonts w:eastAsia="Times New Roman"/>
          <w:lang w:eastAsia="ru-RU"/>
        </w:rPr>
        <w:t>взаимосвязях,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отчетности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анализа.</w:t>
      </w:r>
    </w:p>
    <w:p w14:paraId="0F9C3D30"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Автоматизация</w:t>
      </w:r>
      <w:r>
        <w:rPr>
          <w:rFonts w:eastAsia="Times New Roman"/>
          <w:bCs/>
          <w:lang w:eastAsia="ru-RU"/>
        </w:rPr>
        <w:t xml:space="preserve"> </w:t>
      </w:r>
      <w:r w:rsidRPr="00745894">
        <w:rPr>
          <w:rFonts w:eastAsia="Times New Roman"/>
          <w:bCs/>
          <w:lang w:eastAsia="ru-RU"/>
        </w:rPr>
        <w:t>отчетности.</w:t>
      </w:r>
      <w:r>
        <w:rPr>
          <w:rFonts w:eastAsia="Times New Roman"/>
          <w:lang w:eastAsia="ru-RU"/>
        </w:rPr>
        <w:t xml:space="preserve"> </w:t>
      </w:r>
      <w:r w:rsidRPr="00745894">
        <w:rPr>
          <w:rFonts w:eastAsia="Times New Roman"/>
          <w:lang w:eastAsia="ru-RU"/>
        </w:rPr>
        <w:t>Автоматическое</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отчетов</w:t>
      </w:r>
      <w:r>
        <w:rPr>
          <w:rFonts w:eastAsia="Times New Roman"/>
          <w:lang w:eastAsia="ru-RU"/>
        </w:rPr>
        <w:t xml:space="preserve"> </w:t>
      </w:r>
      <w:r w:rsidRPr="00745894">
        <w:rPr>
          <w:rFonts w:eastAsia="Times New Roman"/>
          <w:lang w:eastAsia="ru-RU"/>
        </w:rPr>
        <w:t>существенно</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работу</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позволяя</w:t>
      </w:r>
      <w:r>
        <w:rPr>
          <w:rFonts w:eastAsia="Times New Roman"/>
          <w:lang w:eastAsia="ru-RU"/>
        </w:rPr>
        <w:t xml:space="preserve"> </w:t>
      </w:r>
      <w:r w:rsidRPr="00745894">
        <w:rPr>
          <w:rFonts w:eastAsia="Times New Roman"/>
          <w:lang w:eastAsia="ru-RU"/>
        </w:rPr>
        <w:t>им</w:t>
      </w:r>
      <w:r>
        <w:rPr>
          <w:rFonts w:eastAsia="Times New Roman"/>
          <w:lang w:eastAsia="ru-RU"/>
        </w:rPr>
        <w:t xml:space="preserve"> </w:t>
      </w:r>
      <w:r w:rsidRPr="00745894">
        <w:rPr>
          <w:rFonts w:eastAsia="Times New Roman"/>
          <w:lang w:eastAsia="ru-RU"/>
        </w:rPr>
        <w:t>сосредоточиться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важных</w:t>
      </w:r>
      <w:r>
        <w:rPr>
          <w:rFonts w:eastAsia="Times New Roman"/>
          <w:lang w:eastAsia="ru-RU"/>
        </w:rPr>
        <w:t xml:space="preserve"> </w:t>
      </w:r>
      <w:r w:rsidRPr="00745894">
        <w:rPr>
          <w:rFonts w:eastAsia="Times New Roman"/>
          <w:lang w:eastAsia="ru-RU"/>
        </w:rPr>
        <w:t>стратегических</w:t>
      </w:r>
      <w:r>
        <w:rPr>
          <w:rFonts w:eastAsia="Times New Roman"/>
          <w:lang w:eastAsia="ru-RU"/>
        </w:rPr>
        <w:t xml:space="preserve"> </w:t>
      </w:r>
      <w:r w:rsidRPr="00745894">
        <w:rPr>
          <w:rFonts w:eastAsia="Times New Roman"/>
          <w:lang w:eastAsia="ru-RU"/>
        </w:rPr>
        <w:t>задачах.</w:t>
      </w:r>
    </w:p>
    <w:p w14:paraId="77E41075"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Мотивация</w:t>
      </w:r>
      <w:r>
        <w:rPr>
          <w:rFonts w:eastAsia="Times New Roman"/>
          <w:bCs/>
          <w:lang w:eastAsia="ru-RU"/>
        </w:rPr>
        <w:t xml:space="preserve"> </w:t>
      </w:r>
      <w:r w:rsidRPr="00745894">
        <w:rPr>
          <w:rFonts w:eastAsia="Times New Roman"/>
          <w:bCs/>
          <w:lang w:eastAsia="ru-RU"/>
        </w:rPr>
        <w:t>сотрудников</w:t>
      </w:r>
    </w:p>
    <w:p w14:paraId="0358574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Комплексный</w:t>
      </w:r>
      <w:r>
        <w:rPr>
          <w:rFonts w:eastAsia="Times New Roman"/>
          <w:lang w:eastAsia="ru-RU"/>
        </w:rPr>
        <w:t xml:space="preserve"> </w:t>
      </w:r>
      <w:r w:rsidRPr="00745894">
        <w:rPr>
          <w:rFonts w:eastAsia="Times New Roman"/>
          <w:lang w:eastAsia="ru-RU"/>
        </w:rPr>
        <w:t>подход</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мотивации</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включая</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материальные,</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нематериальные</w:t>
      </w:r>
      <w:r>
        <w:rPr>
          <w:rFonts w:eastAsia="Times New Roman"/>
          <w:lang w:eastAsia="ru-RU"/>
        </w:rPr>
        <w:t xml:space="preserve"> </w:t>
      </w:r>
      <w:r w:rsidRPr="00745894">
        <w:rPr>
          <w:rFonts w:eastAsia="Times New Roman"/>
          <w:lang w:eastAsia="ru-RU"/>
        </w:rPr>
        <w:t>стимулы,</w:t>
      </w:r>
      <w:r>
        <w:rPr>
          <w:rFonts w:eastAsia="Times New Roman"/>
          <w:lang w:eastAsia="ru-RU"/>
        </w:rPr>
        <w:t xml:space="preserve"> </w:t>
      </w:r>
      <w:r w:rsidRPr="00745894">
        <w:rPr>
          <w:rFonts w:eastAsia="Times New Roman"/>
          <w:lang w:eastAsia="ru-RU"/>
        </w:rPr>
        <w:t>поможет:</w:t>
      </w:r>
    </w:p>
    <w:p w14:paraId="6F194BE1"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Увеличить</w:t>
      </w:r>
      <w:r>
        <w:rPr>
          <w:rFonts w:eastAsia="Times New Roman"/>
          <w:bCs/>
          <w:lang w:eastAsia="ru-RU"/>
        </w:rPr>
        <w:t xml:space="preserve"> </w:t>
      </w:r>
      <w:r w:rsidRPr="00745894">
        <w:rPr>
          <w:rFonts w:eastAsia="Times New Roman"/>
          <w:bCs/>
          <w:lang w:eastAsia="ru-RU"/>
        </w:rPr>
        <w:t>вовлеченность.</w:t>
      </w:r>
      <w:r>
        <w:rPr>
          <w:rFonts w:eastAsia="Times New Roman"/>
          <w:lang w:eastAsia="ru-RU"/>
        </w:rPr>
        <w:t xml:space="preserve"> </w:t>
      </w:r>
      <w:r w:rsidRPr="00745894">
        <w:rPr>
          <w:rFonts w:eastAsia="Times New Roman"/>
          <w:lang w:eastAsia="ru-RU"/>
        </w:rPr>
        <w:t>Проектное</w:t>
      </w:r>
      <w:r>
        <w:rPr>
          <w:rFonts w:eastAsia="Times New Roman"/>
          <w:lang w:eastAsia="ru-RU"/>
        </w:rPr>
        <w:t xml:space="preserve"> </w:t>
      </w:r>
      <w:r w:rsidRPr="00745894">
        <w:rPr>
          <w:rFonts w:eastAsia="Times New Roman"/>
          <w:lang w:eastAsia="ru-RU"/>
        </w:rPr>
        <w:t>премирование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нематериальная</w:t>
      </w:r>
      <w:r>
        <w:rPr>
          <w:rFonts w:eastAsia="Times New Roman"/>
          <w:lang w:eastAsia="ru-RU"/>
        </w:rPr>
        <w:t xml:space="preserve"> </w:t>
      </w:r>
      <w:r w:rsidRPr="00745894">
        <w:rPr>
          <w:rFonts w:eastAsia="Times New Roman"/>
          <w:lang w:eastAsia="ru-RU"/>
        </w:rPr>
        <w:t>мотивация</w:t>
      </w:r>
      <w:r>
        <w:rPr>
          <w:rFonts w:eastAsia="Times New Roman"/>
          <w:lang w:eastAsia="ru-RU"/>
        </w:rPr>
        <w:t xml:space="preserve"> </w:t>
      </w:r>
      <w:r w:rsidRPr="00745894">
        <w:rPr>
          <w:rFonts w:eastAsia="Times New Roman"/>
          <w:lang w:eastAsia="ru-RU"/>
        </w:rPr>
        <w:t>(например,</w:t>
      </w:r>
      <w:r>
        <w:rPr>
          <w:rFonts w:eastAsia="Times New Roman"/>
          <w:lang w:eastAsia="ru-RU"/>
        </w:rPr>
        <w:t xml:space="preserve"> </w:t>
      </w:r>
      <w:r w:rsidRPr="00745894">
        <w:rPr>
          <w:rFonts w:eastAsia="Times New Roman"/>
          <w:lang w:eastAsia="ru-RU"/>
        </w:rPr>
        <w:t>признание</w:t>
      </w:r>
      <w:r>
        <w:rPr>
          <w:rFonts w:eastAsia="Times New Roman"/>
          <w:lang w:eastAsia="ru-RU"/>
        </w:rPr>
        <w:t xml:space="preserve"> </w:t>
      </w:r>
      <w:r w:rsidRPr="00745894">
        <w:rPr>
          <w:rFonts w:eastAsia="Times New Roman"/>
          <w:lang w:eastAsia="ru-RU"/>
        </w:rPr>
        <w:t>заслуг,</w:t>
      </w:r>
      <w:r>
        <w:rPr>
          <w:rFonts w:eastAsia="Times New Roman"/>
          <w:lang w:eastAsia="ru-RU"/>
        </w:rPr>
        <w:t xml:space="preserve"> </w:t>
      </w:r>
      <w:r w:rsidRPr="00745894">
        <w:rPr>
          <w:rFonts w:eastAsia="Times New Roman"/>
          <w:lang w:eastAsia="ru-RU"/>
        </w:rPr>
        <w:t>возможности</w:t>
      </w:r>
      <w:r>
        <w:rPr>
          <w:rFonts w:eastAsia="Times New Roman"/>
          <w:lang w:eastAsia="ru-RU"/>
        </w:rPr>
        <w:t xml:space="preserve"> </w:t>
      </w:r>
      <w:r w:rsidRPr="00745894">
        <w:rPr>
          <w:rFonts w:eastAsia="Times New Roman"/>
          <w:lang w:eastAsia="ru-RU"/>
        </w:rPr>
        <w:t>карьерного</w:t>
      </w:r>
      <w:r>
        <w:rPr>
          <w:rFonts w:eastAsia="Times New Roman"/>
          <w:lang w:eastAsia="ru-RU"/>
        </w:rPr>
        <w:t xml:space="preserve"> </w:t>
      </w:r>
      <w:r w:rsidRPr="00745894">
        <w:rPr>
          <w:rFonts w:eastAsia="Times New Roman"/>
          <w:lang w:eastAsia="ru-RU"/>
        </w:rPr>
        <w:t>роста)</w:t>
      </w:r>
      <w:r>
        <w:rPr>
          <w:rFonts w:eastAsia="Times New Roman"/>
          <w:lang w:eastAsia="ru-RU"/>
        </w:rPr>
        <w:t xml:space="preserve"> </w:t>
      </w:r>
      <w:r w:rsidRPr="00745894">
        <w:rPr>
          <w:rFonts w:eastAsia="Times New Roman"/>
          <w:lang w:eastAsia="ru-RU"/>
        </w:rPr>
        <w:t>создадут</w:t>
      </w:r>
      <w:r>
        <w:rPr>
          <w:rFonts w:eastAsia="Times New Roman"/>
          <w:lang w:eastAsia="ru-RU"/>
        </w:rPr>
        <w:t xml:space="preserve"> </w:t>
      </w:r>
      <w:r w:rsidRPr="00745894">
        <w:rPr>
          <w:rFonts w:eastAsia="Times New Roman"/>
          <w:lang w:eastAsia="ru-RU"/>
        </w:rPr>
        <w:t>положительную</w:t>
      </w:r>
      <w:r>
        <w:rPr>
          <w:rFonts w:eastAsia="Times New Roman"/>
          <w:lang w:eastAsia="ru-RU"/>
        </w:rPr>
        <w:t xml:space="preserve"> </w:t>
      </w:r>
      <w:r w:rsidRPr="00745894">
        <w:rPr>
          <w:rFonts w:eastAsia="Times New Roman"/>
          <w:lang w:eastAsia="ru-RU"/>
        </w:rPr>
        <w:t>атмосферу</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заинтересованность</w:t>
      </w:r>
      <w:r>
        <w:rPr>
          <w:rFonts w:eastAsia="Times New Roman"/>
          <w:lang w:eastAsia="ru-RU"/>
        </w:rPr>
        <w:t xml:space="preserve"> </w:t>
      </w:r>
      <w:r w:rsidRPr="00745894">
        <w:rPr>
          <w:rFonts w:eastAsia="Times New Roman"/>
          <w:lang w:eastAsia="ru-RU"/>
        </w:rPr>
        <w:t>сотрудников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успехе</w:t>
      </w:r>
      <w:r>
        <w:rPr>
          <w:rFonts w:eastAsia="Times New Roman"/>
          <w:lang w:eastAsia="ru-RU"/>
        </w:rPr>
        <w:t xml:space="preserve"> </w:t>
      </w:r>
      <w:r w:rsidRPr="00745894">
        <w:rPr>
          <w:rFonts w:eastAsia="Times New Roman"/>
          <w:lang w:eastAsia="ru-RU"/>
        </w:rPr>
        <w:t>проектов.</w:t>
      </w:r>
    </w:p>
    <w:p w14:paraId="3880F811"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Стимулировать</w:t>
      </w:r>
      <w:r>
        <w:rPr>
          <w:rFonts w:eastAsia="Times New Roman"/>
          <w:bCs/>
          <w:lang w:eastAsia="ru-RU"/>
        </w:rPr>
        <w:t xml:space="preserve"> </w:t>
      </w:r>
      <w:r w:rsidRPr="00745894">
        <w:rPr>
          <w:rFonts w:eastAsia="Times New Roman"/>
          <w:bCs/>
          <w:lang w:eastAsia="ru-RU"/>
        </w:rPr>
        <w:t>инициативу.</w:t>
      </w:r>
      <w:r>
        <w:rPr>
          <w:rFonts w:eastAsia="Times New Roman"/>
          <w:lang w:eastAsia="ru-RU"/>
        </w:rPr>
        <w:t xml:space="preserve"> </w:t>
      </w:r>
      <w:r w:rsidRPr="00745894">
        <w:rPr>
          <w:rFonts w:eastAsia="Times New Roman"/>
          <w:lang w:eastAsia="ru-RU"/>
        </w:rPr>
        <w:t>Применение</w:t>
      </w:r>
      <w:r>
        <w:rPr>
          <w:rFonts w:eastAsia="Times New Roman"/>
          <w:lang w:eastAsia="ru-RU"/>
        </w:rPr>
        <w:t xml:space="preserve"> </w:t>
      </w:r>
      <w:r w:rsidRPr="00745894">
        <w:rPr>
          <w:rFonts w:eastAsia="Times New Roman"/>
          <w:lang w:eastAsia="ru-RU"/>
        </w:rPr>
        <w:t>различных</w:t>
      </w:r>
      <w:r>
        <w:rPr>
          <w:rFonts w:eastAsia="Times New Roman"/>
          <w:lang w:eastAsia="ru-RU"/>
        </w:rPr>
        <w:t xml:space="preserve"> </w:t>
      </w:r>
      <w:r w:rsidRPr="00745894">
        <w:rPr>
          <w:rFonts w:eastAsia="Times New Roman"/>
          <w:lang w:eastAsia="ru-RU"/>
        </w:rPr>
        <w:t>форм</w:t>
      </w:r>
      <w:r>
        <w:rPr>
          <w:rFonts w:eastAsia="Times New Roman"/>
          <w:lang w:eastAsia="ru-RU"/>
        </w:rPr>
        <w:t xml:space="preserve"> </w:t>
      </w:r>
      <w:r w:rsidRPr="00745894">
        <w:rPr>
          <w:rFonts w:eastAsia="Times New Roman"/>
          <w:lang w:eastAsia="ru-RU"/>
        </w:rPr>
        <w:t>поощрения</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поощрять</w:t>
      </w:r>
      <w:r>
        <w:rPr>
          <w:rFonts w:eastAsia="Times New Roman"/>
          <w:lang w:eastAsia="ru-RU"/>
        </w:rPr>
        <w:t xml:space="preserve"> </w:t>
      </w:r>
      <w:r w:rsidRPr="00745894">
        <w:rPr>
          <w:rFonts w:eastAsia="Times New Roman"/>
          <w:lang w:eastAsia="ru-RU"/>
        </w:rPr>
        <w:t>креативность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инициативность</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эффективному</w:t>
      </w:r>
      <w:r>
        <w:rPr>
          <w:rFonts w:eastAsia="Times New Roman"/>
          <w:lang w:eastAsia="ru-RU"/>
        </w:rPr>
        <w:t xml:space="preserve"> </w:t>
      </w:r>
      <w:r w:rsidRPr="00745894">
        <w:rPr>
          <w:rFonts w:eastAsia="Times New Roman"/>
          <w:lang w:eastAsia="ru-RU"/>
        </w:rPr>
        <w:t>внедрению</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принципов.</w:t>
      </w:r>
    </w:p>
    <w:p w14:paraId="46B96B48"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Улучшить</w:t>
      </w:r>
      <w:r>
        <w:rPr>
          <w:rFonts w:eastAsia="Times New Roman"/>
          <w:bCs/>
          <w:lang w:eastAsia="ru-RU"/>
        </w:rPr>
        <w:t xml:space="preserve"> </w:t>
      </w:r>
      <w:r w:rsidRPr="00745894">
        <w:rPr>
          <w:rFonts w:eastAsia="Times New Roman"/>
          <w:bCs/>
          <w:lang w:eastAsia="ru-RU"/>
        </w:rPr>
        <w:t>результаты.</w:t>
      </w:r>
      <w:r>
        <w:rPr>
          <w:rFonts w:eastAsia="Times New Roman"/>
          <w:lang w:eastAsia="ru-RU"/>
        </w:rPr>
        <w:t xml:space="preserve"> </w:t>
      </w:r>
      <w:r w:rsidRPr="00745894">
        <w:rPr>
          <w:rFonts w:eastAsia="Times New Roman"/>
          <w:lang w:eastAsia="ru-RU"/>
        </w:rPr>
        <w:t>Мотивированные</w:t>
      </w:r>
      <w:r>
        <w:rPr>
          <w:rFonts w:eastAsia="Times New Roman"/>
          <w:lang w:eastAsia="ru-RU"/>
        </w:rPr>
        <w:t xml:space="preserve"> </w:t>
      </w:r>
      <w:r w:rsidRPr="00745894">
        <w:rPr>
          <w:rFonts w:eastAsia="Times New Roman"/>
          <w:lang w:eastAsia="ru-RU"/>
        </w:rPr>
        <w:t>сотрудники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склонны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программ,</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положительно</w:t>
      </w:r>
      <w:r>
        <w:rPr>
          <w:rFonts w:eastAsia="Times New Roman"/>
          <w:lang w:eastAsia="ru-RU"/>
        </w:rPr>
        <w:t xml:space="preserve"> </w:t>
      </w:r>
      <w:r w:rsidRPr="00745894">
        <w:rPr>
          <w:rFonts w:eastAsia="Times New Roman"/>
          <w:lang w:eastAsia="ru-RU"/>
        </w:rPr>
        <w:t>скажется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социально-экономическом</w:t>
      </w:r>
      <w:r>
        <w:rPr>
          <w:rFonts w:eastAsia="Times New Roman"/>
          <w:lang w:eastAsia="ru-RU"/>
        </w:rPr>
        <w:t xml:space="preserve"> </w:t>
      </w:r>
      <w:r w:rsidRPr="00745894">
        <w:rPr>
          <w:rFonts w:eastAsia="Times New Roman"/>
          <w:lang w:eastAsia="ru-RU"/>
        </w:rPr>
        <w:t>развитии</w:t>
      </w:r>
      <w:r>
        <w:rPr>
          <w:rFonts w:eastAsia="Times New Roman"/>
          <w:lang w:eastAsia="ru-RU"/>
        </w:rPr>
        <w:t xml:space="preserve"> </w:t>
      </w:r>
      <w:r w:rsidRPr="00745894">
        <w:rPr>
          <w:rFonts w:eastAsia="Times New Roman"/>
          <w:lang w:eastAsia="ru-RU"/>
        </w:rPr>
        <w:t>региона.</w:t>
      </w:r>
    </w:p>
    <w:p w14:paraId="52559175" w14:textId="77777777" w:rsidR="007C1311" w:rsidRPr="00745894" w:rsidRDefault="007C1311" w:rsidP="007C1311">
      <w:pPr>
        <w:ind w:firstLine="709"/>
        <w:rPr>
          <w:rFonts w:eastAsia="Times New Roman"/>
          <w:bCs/>
          <w:lang w:eastAsia="ru-RU"/>
        </w:rPr>
      </w:pPr>
      <w:r w:rsidRPr="00745894">
        <w:rPr>
          <w:rFonts w:eastAsia="Times New Roman"/>
          <w:bCs/>
          <w:lang w:eastAsia="ru-RU"/>
        </w:rPr>
        <w:lastRenderedPageBreak/>
        <w:t>–</w:t>
      </w:r>
      <w:r>
        <w:rPr>
          <w:rFonts w:eastAsia="Times New Roman"/>
          <w:bCs/>
          <w:lang w:eastAsia="ru-RU"/>
        </w:rPr>
        <w:t xml:space="preserve"> </w:t>
      </w:r>
      <w:r w:rsidRPr="00745894">
        <w:rPr>
          <w:rFonts w:eastAsia="Times New Roman"/>
          <w:bCs/>
          <w:lang w:eastAsia="ru-RU"/>
        </w:rPr>
        <w:t>Развитие</w:t>
      </w:r>
      <w:r>
        <w:rPr>
          <w:rFonts w:eastAsia="Times New Roman"/>
          <w:bCs/>
          <w:lang w:eastAsia="ru-RU"/>
        </w:rPr>
        <w:t xml:space="preserve"> </w:t>
      </w:r>
      <w:r w:rsidRPr="00745894">
        <w:rPr>
          <w:rFonts w:eastAsia="Times New Roman"/>
          <w:bCs/>
          <w:lang w:eastAsia="ru-RU"/>
        </w:rPr>
        <w:t>проектных</w:t>
      </w:r>
      <w:r>
        <w:rPr>
          <w:rFonts w:eastAsia="Times New Roman"/>
          <w:bCs/>
          <w:lang w:eastAsia="ru-RU"/>
        </w:rPr>
        <w:t xml:space="preserve"> </w:t>
      </w:r>
      <w:r w:rsidRPr="00745894">
        <w:rPr>
          <w:rFonts w:eastAsia="Times New Roman"/>
          <w:bCs/>
          <w:lang w:eastAsia="ru-RU"/>
        </w:rPr>
        <w:t>компетенций</w:t>
      </w:r>
    </w:p>
    <w:p w14:paraId="37BA095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компетенциями</w:t>
      </w:r>
      <w:r>
        <w:rPr>
          <w:rFonts w:eastAsia="Times New Roman"/>
          <w:lang w:eastAsia="ru-RU"/>
        </w:rPr>
        <w:t xml:space="preserve"> </w:t>
      </w:r>
      <w:r w:rsidRPr="00745894">
        <w:rPr>
          <w:rFonts w:eastAsia="Times New Roman"/>
          <w:lang w:eastAsia="ru-RU"/>
        </w:rPr>
        <w:t>участников</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программ</w:t>
      </w:r>
      <w:r>
        <w:rPr>
          <w:rFonts w:eastAsia="Times New Roman"/>
          <w:lang w:eastAsia="ru-RU"/>
        </w:rPr>
        <w:t xml:space="preserve"> </w:t>
      </w:r>
      <w:r w:rsidRPr="00745894">
        <w:rPr>
          <w:rFonts w:eastAsia="Times New Roman"/>
          <w:lang w:eastAsia="ru-RU"/>
        </w:rPr>
        <w:t>позволит:</w:t>
      </w:r>
    </w:p>
    <w:p w14:paraId="77057EFC" w14:textId="77777777" w:rsidR="007C1311" w:rsidRPr="00745894" w:rsidRDefault="007C1311" w:rsidP="007C1311">
      <w:pPr>
        <w:numPr>
          <w:ilvl w:val="0"/>
          <w:numId w:val="14"/>
        </w:numPr>
        <w:ind w:left="0" w:firstLine="709"/>
        <w:rPr>
          <w:rFonts w:eastAsia="Times New Roman"/>
          <w:lang w:eastAsia="ru-RU"/>
        </w:rPr>
      </w:pPr>
      <w:r w:rsidRPr="00745894">
        <w:rPr>
          <w:rFonts w:eastAsia="Times New Roman"/>
          <w:bCs/>
          <w:lang w:eastAsia="ru-RU"/>
        </w:rPr>
        <w:t>Создать</w:t>
      </w:r>
      <w:r>
        <w:rPr>
          <w:rFonts w:eastAsia="Times New Roman"/>
          <w:bCs/>
          <w:lang w:eastAsia="ru-RU"/>
        </w:rPr>
        <w:t xml:space="preserve"> </w:t>
      </w:r>
      <w:r w:rsidRPr="00745894">
        <w:rPr>
          <w:rFonts w:eastAsia="Times New Roman"/>
          <w:bCs/>
          <w:lang w:eastAsia="ru-RU"/>
        </w:rPr>
        <w:t>квалифицированный</w:t>
      </w:r>
      <w:r>
        <w:rPr>
          <w:rFonts w:eastAsia="Times New Roman"/>
          <w:bCs/>
          <w:lang w:eastAsia="ru-RU"/>
        </w:rPr>
        <w:t xml:space="preserve"> </w:t>
      </w:r>
      <w:r w:rsidRPr="00745894">
        <w:rPr>
          <w:rFonts w:eastAsia="Times New Roman"/>
          <w:bCs/>
          <w:lang w:eastAsia="ru-RU"/>
        </w:rPr>
        <w:t>кадровый</w:t>
      </w:r>
      <w:r>
        <w:rPr>
          <w:rFonts w:eastAsia="Times New Roman"/>
          <w:bCs/>
          <w:lang w:eastAsia="ru-RU"/>
        </w:rPr>
        <w:t xml:space="preserve"> </w:t>
      </w:r>
      <w:r w:rsidRPr="00745894">
        <w:rPr>
          <w:rFonts w:eastAsia="Times New Roman"/>
          <w:bCs/>
          <w:lang w:eastAsia="ru-RU"/>
        </w:rPr>
        <w:t>резерв.</w:t>
      </w:r>
      <w:r>
        <w:rPr>
          <w:rFonts w:eastAsia="Times New Roman"/>
          <w:lang w:eastAsia="ru-RU"/>
        </w:rPr>
        <w:t xml:space="preserve"> </w:t>
      </w:r>
      <w:r w:rsidRPr="00745894">
        <w:rPr>
          <w:rFonts w:eastAsia="Times New Roman"/>
          <w:lang w:eastAsia="ru-RU"/>
        </w:rPr>
        <w:t>Формирование</w:t>
      </w:r>
      <w:r>
        <w:rPr>
          <w:rFonts w:eastAsia="Times New Roman"/>
          <w:lang w:eastAsia="ru-RU"/>
        </w:rPr>
        <w:t xml:space="preserve"> </w:t>
      </w:r>
      <w:r w:rsidRPr="00745894">
        <w:rPr>
          <w:rFonts w:eastAsia="Times New Roman"/>
          <w:lang w:eastAsia="ru-RU"/>
        </w:rPr>
        <w:t>пула</w:t>
      </w:r>
      <w:r>
        <w:rPr>
          <w:rFonts w:eastAsia="Times New Roman"/>
          <w:lang w:eastAsia="ru-RU"/>
        </w:rPr>
        <w:t xml:space="preserve"> </w:t>
      </w:r>
      <w:r w:rsidRPr="00745894">
        <w:rPr>
          <w:rFonts w:eastAsia="Times New Roman"/>
          <w:lang w:eastAsia="ru-RU"/>
        </w:rPr>
        <w:t>креативных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высококвалифицированных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обладающих</w:t>
      </w:r>
      <w:r>
        <w:rPr>
          <w:rFonts w:eastAsia="Times New Roman"/>
          <w:lang w:eastAsia="ru-RU"/>
        </w:rPr>
        <w:t xml:space="preserve"> </w:t>
      </w:r>
      <w:r w:rsidRPr="00745894">
        <w:rPr>
          <w:rFonts w:eastAsia="Times New Roman"/>
          <w:lang w:eastAsia="ru-RU"/>
        </w:rPr>
        <w:t>необходимыми</w:t>
      </w:r>
      <w:r>
        <w:rPr>
          <w:rFonts w:eastAsia="Times New Roman"/>
          <w:lang w:eastAsia="ru-RU"/>
        </w:rPr>
        <w:t xml:space="preserve"> </w:t>
      </w:r>
      <w:r w:rsidRPr="00745894">
        <w:rPr>
          <w:rFonts w:eastAsia="Times New Roman"/>
          <w:lang w:eastAsia="ru-RU"/>
        </w:rPr>
        <w:t>навыками,</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успешную</w:t>
      </w:r>
      <w:r>
        <w:rPr>
          <w:rFonts w:eastAsia="Times New Roman"/>
          <w:lang w:eastAsia="ru-RU"/>
        </w:rPr>
        <w:t xml:space="preserve"> </w:t>
      </w:r>
      <w:r w:rsidRPr="00745894">
        <w:rPr>
          <w:rFonts w:eastAsia="Times New Roman"/>
          <w:lang w:eastAsia="ru-RU"/>
        </w:rPr>
        <w:t>реализацию</w:t>
      </w:r>
      <w:r>
        <w:rPr>
          <w:rFonts w:eastAsia="Times New Roman"/>
          <w:lang w:eastAsia="ru-RU"/>
        </w:rPr>
        <w:t xml:space="preserve"> </w:t>
      </w:r>
      <w:r w:rsidRPr="00745894">
        <w:rPr>
          <w:rFonts w:eastAsia="Times New Roman"/>
          <w:lang w:eastAsia="ru-RU"/>
        </w:rPr>
        <w:t>проектов.</w:t>
      </w:r>
    </w:p>
    <w:p w14:paraId="28E579B7" w14:textId="77777777" w:rsidR="007C1311" w:rsidRPr="00745894" w:rsidRDefault="007C1311" w:rsidP="007C1311">
      <w:pPr>
        <w:numPr>
          <w:ilvl w:val="0"/>
          <w:numId w:val="14"/>
        </w:numPr>
        <w:ind w:left="0" w:firstLine="709"/>
        <w:rPr>
          <w:rFonts w:eastAsia="Times New Roman"/>
          <w:lang w:eastAsia="ru-RU"/>
        </w:rPr>
      </w:pPr>
      <w:r w:rsidRPr="00745894">
        <w:rPr>
          <w:rFonts w:eastAsia="Times New Roman"/>
          <w:bCs/>
          <w:lang w:eastAsia="ru-RU"/>
        </w:rPr>
        <w:t>Улучшить</w:t>
      </w:r>
      <w:r>
        <w:rPr>
          <w:rFonts w:eastAsia="Times New Roman"/>
          <w:bCs/>
          <w:lang w:eastAsia="ru-RU"/>
        </w:rPr>
        <w:t xml:space="preserve"> </w:t>
      </w:r>
      <w:r w:rsidRPr="00745894">
        <w:rPr>
          <w:rFonts w:eastAsia="Times New Roman"/>
          <w:bCs/>
          <w:lang w:eastAsia="ru-RU"/>
        </w:rPr>
        <w:t>коммуникацию.</w:t>
      </w:r>
      <w:r>
        <w:rPr>
          <w:rFonts w:eastAsia="Times New Roman"/>
          <w:lang w:eastAsia="ru-RU"/>
        </w:rPr>
        <w:t xml:space="preserve"> </w:t>
      </w:r>
      <w:r w:rsidRPr="00745894">
        <w:rPr>
          <w:rFonts w:eastAsia="Times New Roman"/>
          <w:lang w:eastAsia="ru-RU"/>
        </w:rPr>
        <w:t>Обучение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навыков</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коммуникации</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наладить</w:t>
      </w:r>
      <w:r>
        <w:rPr>
          <w:rFonts w:eastAsia="Times New Roman"/>
          <w:lang w:eastAsia="ru-RU"/>
        </w:rPr>
        <w:t xml:space="preserve"> </w:t>
      </w:r>
      <w:r w:rsidRPr="00745894">
        <w:rPr>
          <w:rFonts w:eastAsia="Times New Roman"/>
          <w:lang w:eastAsia="ru-RU"/>
        </w:rPr>
        <w:t>взаимодействие</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внутри</w:t>
      </w:r>
      <w:r>
        <w:rPr>
          <w:rFonts w:eastAsia="Times New Roman"/>
          <w:lang w:eastAsia="ru-RU"/>
        </w:rPr>
        <w:t xml:space="preserve"> </w:t>
      </w:r>
      <w:r w:rsidRPr="00745894">
        <w:rPr>
          <w:rFonts w:eastAsia="Times New Roman"/>
          <w:lang w:eastAsia="ru-RU"/>
        </w:rPr>
        <w:t>команды,</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внешними</w:t>
      </w:r>
      <w:r>
        <w:rPr>
          <w:rFonts w:eastAsia="Times New Roman"/>
          <w:lang w:eastAsia="ru-RU"/>
        </w:rPr>
        <w:t xml:space="preserve"> </w:t>
      </w:r>
      <w:r w:rsidRPr="00745894">
        <w:rPr>
          <w:rFonts w:eastAsia="Times New Roman"/>
          <w:lang w:eastAsia="ru-RU"/>
        </w:rPr>
        <w:t>заинтересованными</w:t>
      </w:r>
      <w:r>
        <w:rPr>
          <w:rFonts w:eastAsia="Times New Roman"/>
          <w:lang w:eastAsia="ru-RU"/>
        </w:rPr>
        <w:t xml:space="preserve"> </w:t>
      </w:r>
      <w:r w:rsidRPr="00745894">
        <w:rPr>
          <w:rFonts w:eastAsia="Times New Roman"/>
          <w:lang w:eastAsia="ru-RU"/>
        </w:rPr>
        <w:t>сторонами.</w:t>
      </w:r>
    </w:p>
    <w:p w14:paraId="067B382D" w14:textId="77777777" w:rsidR="007C1311" w:rsidRPr="00745894" w:rsidRDefault="007C1311" w:rsidP="007C1311">
      <w:pPr>
        <w:numPr>
          <w:ilvl w:val="0"/>
          <w:numId w:val="15"/>
        </w:numPr>
        <w:ind w:left="0" w:firstLine="709"/>
        <w:rPr>
          <w:rFonts w:eastAsia="Times New Roman"/>
          <w:lang w:eastAsia="ru-RU"/>
        </w:rPr>
      </w:pPr>
      <w:r w:rsidRPr="00745894">
        <w:rPr>
          <w:rFonts w:eastAsia="Times New Roman"/>
          <w:bCs/>
          <w:lang w:eastAsia="ru-RU"/>
        </w:rPr>
        <w:t>Адаптация</w:t>
      </w:r>
      <w:r>
        <w:rPr>
          <w:rFonts w:eastAsia="Times New Roman"/>
          <w:bCs/>
          <w:lang w:eastAsia="ru-RU"/>
        </w:rPr>
        <w:t xml:space="preserve"> </w:t>
      </w:r>
      <w:r w:rsidRPr="00745894">
        <w:rPr>
          <w:rFonts w:eastAsia="Times New Roman"/>
          <w:bCs/>
          <w:lang w:eastAsia="ru-RU"/>
        </w:rPr>
        <w:t>к</w:t>
      </w:r>
      <w:r>
        <w:rPr>
          <w:rFonts w:eastAsia="Times New Roman"/>
          <w:bCs/>
          <w:lang w:eastAsia="ru-RU"/>
        </w:rPr>
        <w:t xml:space="preserve"> </w:t>
      </w:r>
      <w:r w:rsidRPr="00745894">
        <w:rPr>
          <w:rFonts w:eastAsia="Times New Roman"/>
          <w:bCs/>
          <w:lang w:eastAsia="ru-RU"/>
        </w:rPr>
        <w:t>изменениям.</w:t>
      </w:r>
      <w:r>
        <w:rPr>
          <w:rFonts w:eastAsia="Times New Roman"/>
          <w:lang w:eastAsia="ru-RU"/>
        </w:rPr>
        <w:t xml:space="preserve"> </w:t>
      </w:r>
      <w:r w:rsidRPr="00745894">
        <w:rPr>
          <w:rFonts w:eastAsia="Times New Roman"/>
          <w:lang w:eastAsia="ru-RU"/>
        </w:rPr>
        <w:t>Обучение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помогут</w:t>
      </w:r>
      <w:r>
        <w:rPr>
          <w:rFonts w:eastAsia="Times New Roman"/>
          <w:lang w:eastAsia="ru-RU"/>
        </w:rPr>
        <w:t xml:space="preserve"> </w:t>
      </w:r>
      <w:r w:rsidRPr="00745894">
        <w:rPr>
          <w:rFonts w:eastAsia="Times New Roman"/>
          <w:lang w:eastAsia="ru-RU"/>
        </w:rPr>
        <w:t>госслужащим</w:t>
      </w:r>
      <w:r>
        <w:rPr>
          <w:rFonts w:eastAsia="Times New Roman"/>
          <w:lang w:eastAsia="ru-RU"/>
        </w:rPr>
        <w:t xml:space="preserve"> </w:t>
      </w:r>
      <w:r w:rsidRPr="00745894">
        <w:rPr>
          <w:rFonts w:eastAsia="Times New Roman"/>
          <w:lang w:eastAsia="ru-RU"/>
        </w:rPr>
        <w:t>быстрее</w:t>
      </w:r>
      <w:r>
        <w:rPr>
          <w:rFonts w:eastAsia="Times New Roman"/>
          <w:lang w:eastAsia="ru-RU"/>
        </w:rPr>
        <w:t xml:space="preserve"> </w:t>
      </w:r>
      <w:r w:rsidRPr="00745894">
        <w:rPr>
          <w:rFonts w:eastAsia="Times New Roman"/>
          <w:lang w:eastAsia="ru-RU"/>
        </w:rPr>
        <w:t>адаптироваться</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изменениям</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законодательстве,</w:t>
      </w:r>
      <w:r>
        <w:rPr>
          <w:rFonts w:eastAsia="Times New Roman"/>
          <w:lang w:eastAsia="ru-RU"/>
        </w:rPr>
        <w:t xml:space="preserve"> </w:t>
      </w:r>
      <w:r w:rsidRPr="00745894">
        <w:rPr>
          <w:rFonts w:eastAsia="Times New Roman"/>
          <w:lang w:eastAsia="ru-RU"/>
        </w:rPr>
        <w:t>экономике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общественных</w:t>
      </w:r>
      <w:r>
        <w:rPr>
          <w:rFonts w:eastAsia="Times New Roman"/>
          <w:lang w:eastAsia="ru-RU"/>
        </w:rPr>
        <w:t xml:space="preserve"> </w:t>
      </w:r>
      <w:r w:rsidRPr="00745894">
        <w:rPr>
          <w:rFonts w:eastAsia="Times New Roman"/>
          <w:lang w:eastAsia="ru-RU"/>
        </w:rPr>
        <w:t>запросах,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сделает</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гибким</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эффективным.</w:t>
      </w:r>
    </w:p>
    <w:p w14:paraId="4026CFE5" w14:textId="77777777" w:rsidR="007C1311" w:rsidRPr="00745894" w:rsidRDefault="007C1311" w:rsidP="007C1311">
      <w:pPr>
        <w:numPr>
          <w:ilvl w:val="0"/>
          <w:numId w:val="15"/>
        </w:numPr>
        <w:ind w:left="0" w:firstLine="709"/>
        <w:rPr>
          <w:rFonts w:eastAsia="Times New Roman"/>
          <w:lang w:eastAsia="ru-RU"/>
        </w:rPr>
      </w:pPr>
      <w:r w:rsidRPr="00745894">
        <w:rPr>
          <w:rFonts w:eastAsia="Times New Roman"/>
          <w:bCs/>
          <w:lang w:eastAsia="ru-RU"/>
        </w:rPr>
        <w:t>Устойчивость</w:t>
      </w:r>
      <w:r>
        <w:rPr>
          <w:rFonts w:eastAsia="Times New Roman"/>
          <w:bCs/>
          <w:lang w:eastAsia="ru-RU"/>
        </w:rPr>
        <w:t xml:space="preserve"> </w:t>
      </w:r>
      <w:r w:rsidRPr="00745894">
        <w:rPr>
          <w:rFonts w:eastAsia="Times New Roman"/>
          <w:bCs/>
          <w:lang w:eastAsia="ru-RU"/>
        </w:rPr>
        <w:t>к</w:t>
      </w:r>
      <w:r>
        <w:rPr>
          <w:rFonts w:eastAsia="Times New Roman"/>
          <w:bCs/>
          <w:lang w:eastAsia="ru-RU"/>
        </w:rPr>
        <w:t xml:space="preserve"> </w:t>
      </w:r>
      <w:r w:rsidRPr="00745894">
        <w:rPr>
          <w:rFonts w:eastAsia="Times New Roman"/>
          <w:bCs/>
          <w:lang w:eastAsia="ru-RU"/>
        </w:rPr>
        <w:t>вызовам.</w:t>
      </w:r>
      <w:r>
        <w:rPr>
          <w:rFonts w:eastAsia="Times New Roman"/>
          <w:lang w:eastAsia="ru-RU"/>
        </w:rPr>
        <w:t xml:space="preserve"> </w:t>
      </w:r>
      <w:r w:rsidRPr="00745894">
        <w:rPr>
          <w:rFonts w:eastAsia="Times New Roman"/>
          <w:lang w:eastAsia="ru-RU"/>
        </w:rPr>
        <w:t>Квалифицированные</w:t>
      </w:r>
      <w:r>
        <w:rPr>
          <w:rFonts w:eastAsia="Times New Roman"/>
          <w:lang w:eastAsia="ru-RU"/>
        </w:rPr>
        <w:t xml:space="preserve"> </w:t>
      </w:r>
      <w:r w:rsidRPr="00745894">
        <w:rPr>
          <w:rFonts w:eastAsia="Times New Roman"/>
          <w:lang w:eastAsia="ru-RU"/>
        </w:rPr>
        <w:t>специалисты</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справляться</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возникающими</w:t>
      </w:r>
      <w:r>
        <w:rPr>
          <w:rFonts w:eastAsia="Times New Roman"/>
          <w:lang w:eastAsia="ru-RU"/>
        </w:rPr>
        <w:t xml:space="preserve"> </w:t>
      </w:r>
      <w:r w:rsidRPr="00745894">
        <w:rPr>
          <w:rFonts w:eastAsia="Times New Roman"/>
          <w:lang w:eastAsia="ru-RU"/>
        </w:rPr>
        <w:t>проблемами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рисками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ходе</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r w:rsidRPr="00745894">
        <w:rPr>
          <w:rFonts w:eastAsia="Times New Roman"/>
          <w:lang w:eastAsia="ru-RU"/>
        </w:rPr>
        <w:t>успешного</w:t>
      </w:r>
      <w:r>
        <w:rPr>
          <w:rFonts w:eastAsia="Times New Roman"/>
          <w:lang w:eastAsia="ru-RU"/>
        </w:rPr>
        <w:t xml:space="preserve"> </w:t>
      </w:r>
      <w:r w:rsidRPr="00745894">
        <w:rPr>
          <w:rFonts w:eastAsia="Times New Roman"/>
          <w:lang w:eastAsia="ru-RU"/>
        </w:rPr>
        <w:t>завершения.</w:t>
      </w:r>
    </w:p>
    <w:p w14:paraId="2C024ADA"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Продвижение</w:t>
      </w:r>
      <w:r>
        <w:rPr>
          <w:rFonts w:eastAsia="Times New Roman"/>
          <w:bCs/>
          <w:lang w:eastAsia="ru-RU"/>
        </w:rPr>
        <w:t xml:space="preserve"> </w:t>
      </w:r>
      <w:r w:rsidRPr="00745894">
        <w:rPr>
          <w:rFonts w:eastAsia="Times New Roman"/>
          <w:bCs/>
          <w:lang w:eastAsia="ru-RU"/>
        </w:rPr>
        <w:t>ценностей</w:t>
      </w:r>
      <w:r>
        <w:rPr>
          <w:rFonts w:eastAsia="Times New Roman"/>
          <w:bCs/>
          <w:lang w:eastAsia="ru-RU"/>
        </w:rPr>
        <w:t xml:space="preserve"> </w:t>
      </w:r>
      <w:r w:rsidRPr="00745894">
        <w:rPr>
          <w:rFonts w:eastAsia="Times New Roman"/>
          <w:bCs/>
          <w:lang w:eastAsia="ru-RU"/>
        </w:rPr>
        <w:t>проектного</w:t>
      </w:r>
      <w:r>
        <w:rPr>
          <w:rFonts w:eastAsia="Times New Roman"/>
          <w:bCs/>
          <w:lang w:eastAsia="ru-RU"/>
        </w:rPr>
        <w:t xml:space="preserve"> </w:t>
      </w:r>
      <w:r w:rsidRPr="00745894">
        <w:rPr>
          <w:rFonts w:eastAsia="Times New Roman"/>
          <w:bCs/>
          <w:lang w:eastAsia="ru-RU"/>
        </w:rPr>
        <w:t>управления</w:t>
      </w:r>
    </w:p>
    <w:p w14:paraId="6EFE4BAF"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Популяризация</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принципов</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государственных</w:t>
      </w:r>
      <w:r>
        <w:rPr>
          <w:rFonts w:eastAsia="Times New Roman"/>
          <w:lang w:eastAsia="ru-RU"/>
        </w:rPr>
        <w:t xml:space="preserve"> </w:t>
      </w:r>
      <w:r w:rsidRPr="00745894">
        <w:rPr>
          <w:rFonts w:eastAsia="Times New Roman"/>
          <w:lang w:eastAsia="ru-RU"/>
        </w:rPr>
        <w:t>служащих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делового</w:t>
      </w:r>
      <w:r>
        <w:rPr>
          <w:rFonts w:eastAsia="Times New Roman"/>
          <w:lang w:eastAsia="ru-RU"/>
        </w:rPr>
        <w:t xml:space="preserve"> </w:t>
      </w:r>
      <w:r w:rsidRPr="00745894">
        <w:rPr>
          <w:rFonts w:eastAsia="Times New Roman"/>
          <w:lang w:eastAsia="ru-RU"/>
        </w:rPr>
        <w:t>сообщества</w:t>
      </w:r>
      <w:r>
        <w:rPr>
          <w:rFonts w:eastAsia="Times New Roman"/>
          <w:lang w:eastAsia="ru-RU"/>
        </w:rPr>
        <w:t xml:space="preserve"> </w:t>
      </w:r>
      <w:r w:rsidRPr="00745894">
        <w:rPr>
          <w:rFonts w:eastAsia="Times New Roman"/>
          <w:lang w:eastAsia="ru-RU"/>
        </w:rPr>
        <w:t>имеет</w:t>
      </w:r>
      <w:r>
        <w:rPr>
          <w:rFonts w:eastAsia="Times New Roman"/>
          <w:lang w:eastAsia="ru-RU"/>
        </w:rPr>
        <w:t xml:space="preserve"> </w:t>
      </w:r>
      <w:r w:rsidRPr="00745894">
        <w:rPr>
          <w:rFonts w:eastAsia="Times New Roman"/>
          <w:lang w:eastAsia="ru-RU"/>
        </w:rPr>
        <w:t>множество</w:t>
      </w:r>
      <w:r>
        <w:rPr>
          <w:rFonts w:eastAsia="Times New Roman"/>
          <w:lang w:eastAsia="ru-RU"/>
        </w:rPr>
        <w:t xml:space="preserve"> </w:t>
      </w:r>
      <w:r w:rsidRPr="00745894">
        <w:rPr>
          <w:rFonts w:eastAsia="Times New Roman"/>
          <w:lang w:eastAsia="ru-RU"/>
        </w:rPr>
        <w:t>преимуществ:</w:t>
      </w:r>
    </w:p>
    <w:p w14:paraId="2CAA6526"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Повышение</w:t>
      </w:r>
      <w:r>
        <w:rPr>
          <w:rFonts w:eastAsia="Times New Roman"/>
          <w:bCs/>
          <w:lang w:eastAsia="ru-RU"/>
        </w:rPr>
        <w:t xml:space="preserve"> </w:t>
      </w:r>
      <w:r w:rsidRPr="00745894">
        <w:rPr>
          <w:rFonts w:eastAsia="Times New Roman"/>
          <w:bCs/>
          <w:lang w:eastAsia="ru-RU"/>
        </w:rPr>
        <w:t>осведомленности.</w:t>
      </w:r>
      <w:r>
        <w:rPr>
          <w:rFonts w:eastAsia="Times New Roman"/>
          <w:lang w:eastAsia="ru-RU"/>
        </w:rPr>
        <w:t xml:space="preserve"> </w:t>
      </w:r>
      <w:r w:rsidRPr="00745894">
        <w:rPr>
          <w:rFonts w:eastAsia="Times New Roman"/>
          <w:lang w:eastAsia="ru-RU"/>
        </w:rPr>
        <w:t>Информирование</w:t>
      </w:r>
      <w:r>
        <w:rPr>
          <w:rFonts w:eastAsia="Times New Roman"/>
          <w:lang w:eastAsia="ru-RU"/>
        </w:rPr>
        <w:t xml:space="preserve"> </w:t>
      </w:r>
      <w:r w:rsidRPr="00745894">
        <w:rPr>
          <w:rFonts w:eastAsia="Times New Roman"/>
          <w:lang w:eastAsia="ru-RU"/>
        </w:rPr>
        <w:t>о</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принципах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практиках</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глубокое</w:t>
      </w:r>
      <w:r>
        <w:rPr>
          <w:rFonts w:eastAsia="Times New Roman"/>
          <w:lang w:eastAsia="ru-RU"/>
        </w:rPr>
        <w:t xml:space="preserve"> </w:t>
      </w:r>
      <w:r w:rsidRPr="00745894">
        <w:rPr>
          <w:rFonts w:eastAsia="Times New Roman"/>
          <w:lang w:eastAsia="ru-RU"/>
        </w:rPr>
        <w:t>понимание</w:t>
      </w:r>
      <w:r>
        <w:rPr>
          <w:rFonts w:eastAsia="Times New Roman"/>
          <w:lang w:eastAsia="ru-RU"/>
        </w:rPr>
        <w:t xml:space="preserve"> </w:t>
      </w:r>
      <w:r w:rsidRPr="00745894">
        <w:rPr>
          <w:rFonts w:eastAsia="Times New Roman"/>
          <w:lang w:eastAsia="ru-RU"/>
        </w:rPr>
        <w:t>важности</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предпринимателей,</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общей</w:t>
      </w:r>
      <w:r>
        <w:rPr>
          <w:rFonts w:eastAsia="Times New Roman"/>
          <w:lang w:eastAsia="ru-RU"/>
        </w:rPr>
        <w:t xml:space="preserve"> </w:t>
      </w:r>
      <w:r w:rsidRPr="00745894">
        <w:rPr>
          <w:rFonts w:eastAsia="Times New Roman"/>
          <w:lang w:eastAsia="ru-RU"/>
        </w:rPr>
        <w:t>культуре</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p>
    <w:p w14:paraId="1FF71DED"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Стимулирование</w:t>
      </w:r>
      <w:r>
        <w:rPr>
          <w:rFonts w:eastAsia="Times New Roman"/>
          <w:bCs/>
          <w:lang w:eastAsia="ru-RU"/>
        </w:rPr>
        <w:t xml:space="preserve"> </w:t>
      </w:r>
      <w:r w:rsidRPr="00745894">
        <w:rPr>
          <w:rFonts w:eastAsia="Times New Roman"/>
          <w:bCs/>
          <w:lang w:eastAsia="ru-RU"/>
        </w:rPr>
        <w:t>сотрудничества.</w:t>
      </w:r>
      <w:r>
        <w:rPr>
          <w:rFonts w:eastAsia="Times New Roman"/>
          <w:lang w:eastAsia="ru-RU"/>
        </w:rPr>
        <w:t xml:space="preserve"> </w:t>
      </w:r>
      <w:r w:rsidRPr="00745894">
        <w:rPr>
          <w:rFonts w:eastAsia="Times New Roman"/>
          <w:lang w:eastAsia="ru-RU"/>
        </w:rPr>
        <w:t>Представление</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практик</w:t>
      </w:r>
      <w:r>
        <w:rPr>
          <w:rFonts w:eastAsia="Times New Roman"/>
          <w:lang w:eastAsia="ru-RU"/>
        </w:rPr>
        <w:t xml:space="preserve"> </w:t>
      </w:r>
      <w:r w:rsidRPr="00745894">
        <w:rPr>
          <w:rFonts w:eastAsia="Times New Roman"/>
          <w:lang w:eastAsia="ru-RU"/>
        </w:rPr>
        <w:t>проектной</w:t>
      </w:r>
      <w:r>
        <w:rPr>
          <w:rFonts w:eastAsia="Times New Roman"/>
          <w:lang w:eastAsia="ru-RU"/>
        </w:rPr>
        <w:t xml:space="preserve"> </w:t>
      </w:r>
      <w:r w:rsidRPr="00745894">
        <w:rPr>
          <w:rFonts w:eastAsia="Times New Roman"/>
          <w:lang w:eastAsia="ru-RU"/>
        </w:rPr>
        <w:t>деятельности</w:t>
      </w:r>
      <w:r>
        <w:rPr>
          <w:rFonts w:eastAsia="Times New Roman"/>
          <w:lang w:eastAsia="ru-RU"/>
        </w:rPr>
        <w:t xml:space="preserve"> </w:t>
      </w:r>
      <w:r w:rsidRPr="00745894">
        <w:rPr>
          <w:rFonts w:eastAsia="Times New Roman"/>
          <w:lang w:eastAsia="ru-RU"/>
        </w:rPr>
        <w:t>деловому</w:t>
      </w:r>
      <w:r>
        <w:rPr>
          <w:rFonts w:eastAsia="Times New Roman"/>
          <w:lang w:eastAsia="ru-RU"/>
        </w:rPr>
        <w:t xml:space="preserve"> </w:t>
      </w:r>
      <w:r w:rsidRPr="00745894">
        <w:rPr>
          <w:rFonts w:eastAsia="Times New Roman"/>
          <w:lang w:eastAsia="ru-RU"/>
        </w:rPr>
        <w:t>сообществу</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проектным</w:t>
      </w:r>
      <w:r>
        <w:rPr>
          <w:rFonts w:eastAsia="Times New Roman"/>
          <w:lang w:eastAsia="ru-RU"/>
        </w:rPr>
        <w:t xml:space="preserve"> </w:t>
      </w:r>
      <w:r w:rsidRPr="00745894">
        <w:rPr>
          <w:rFonts w:eastAsia="Times New Roman"/>
          <w:lang w:eastAsia="ru-RU"/>
        </w:rPr>
        <w:t>экспертам</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наладить</w:t>
      </w:r>
      <w:r>
        <w:rPr>
          <w:rFonts w:eastAsia="Times New Roman"/>
          <w:lang w:eastAsia="ru-RU"/>
        </w:rPr>
        <w:t xml:space="preserve"> </w:t>
      </w:r>
      <w:r w:rsidRPr="00745894">
        <w:rPr>
          <w:rFonts w:eastAsia="Times New Roman"/>
          <w:lang w:eastAsia="ru-RU"/>
        </w:rPr>
        <w:t>сотрудничество</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государственными</w:t>
      </w:r>
      <w:r>
        <w:rPr>
          <w:rFonts w:eastAsia="Times New Roman"/>
          <w:lang w:eastAsia="ru-RU"/>
        </w:rPr>
        <w:t xml:space="preserve"> </w:t>
      </w:r>
      <w:r w:rsidRPr="00745894">
        <w:rPr>
          <w:rFonts w:eastAsia="Times New Roman"/>
          <w:lang w:eastAsia="ru-RU"/>
        </w:rPr>
        <w:t>структурами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бизнесом,</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может</w:t>
      </w:r>
      <w:r>
        <w:rPr>
          <w:rFonts w:eastAsia="Times New Roman"/>
          <w:lang w:eastAsia="ru-RU"/>
        </w:rPr>
        <w:t xml:space="preserve"> </w:t>
      </w:r>
      <w:r w:rsidRPr="00745894">
        <w:rPr>
          <w:rFonts w:eastAsia="Times New Roman"/>
          <w:lang w:eastAsia="ru-RU"/>
        </w:rPr>
        <w:t>привести</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совместных</w:t>
      </w:r>
      <w:r>
        <w:rPr>
          <w:rFonts w:eastAsia="Times New Roman"/>
          <w:lang w:eastAsia="ru-RU"/>
        </w:rPr>
        <w:t xml:space="preserve"> </w:t>
      </w:r>
      <w:r w:rsidRPr="00745894">
        <w:rPr>
          <w:rFonts w:eastAsia="Times New Roman"/>
          <w:lang w:eastAsia="ru-RU"/>
        </w:rPr>
        <w:t>проектов.</w:t>
      </w:r>
    </w:p>
    <w:p w14:paraId="6643CCA3"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Улучшение</w:t>
      </w:r>
      <w:r>
        <w:rPr>
          <w:rFonts w:eastAsia="Times New Roman"/>
          <w:bCs/>
          <w:lang w:eastAsia="ru-RU"/>
        </w:rPr>
        <w:t xml:space="preserve"> </w:t>
      </w:r>
      <w:r w:rsidRPr="00745894">
        <w:rPr>
          <w:rFonts w:eastAsia="Times New Roman"/>
          <w:bCs/>
          <w:lang w:eastAsia="ru-RU"/>
        </w:rPr>
        <w:t>имиджа.</w:t>
      </w:r>
      <w:r>
        <w:rPr>
          <w:rFonts w:eastAsia="Times New Roman"/>
          <w:lang w:eastAsia="ru-RU"/>
        </w:rPr>
        <w:t xml:space="preserve"> </w:t>
      </w:r>
      <w:r w:rsidRPr="00745894">
        <w:rPr>
          <w:rFonts w:eastAsia="Times New Roman"/>
          <w:lang w:eastAsia="ru-RU"/>
        </w:rPr>
        <w:t>Популяризация</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доверие</w:t>
      </w:r>
      <w:r>
        <w:rPr>
          <w:rFonts w:eastAsia="Times New Roman"/>
          <w:lang w:eastAsia="ru-RU"/>
        </w:rPr>
        <w:t xml:space="preserve"> </w:t>
      </w:r>
      <w:r w:rsidRPr="00745894">
        <w:rPr>
          <w:rFonts w:eastAsia="Times New Roman"/>
          <w:lang w:eastAsia="ru-RU"/>
        </w:rPr>
        <w:t>общества</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государственным</w:t>
      </w:r>
      <w:r>
        <w:rPr>
          <w:rFonts w:eastAsia="Times New Roman"/>
          <w:lang w:eastAsia="ru-RU"/>
        </w:rPr>
        <w:t xml:space="preserve"> </w:t>
      </w:r>
      <w:r w:rsidRPr="00745894">
        <w:rPr>
          <w:rFonts w:eastAsia="Times New Roman"/>
          <w:lang w:eastAsia="ru-RU"/>
        </w:rPr>
        <w:t>инициативам,</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успешные</w:t>
      </w:r>
      <w:r>
        <w:rPr>
          <w:rFonts w:eastAsia="Times New Roman"/>
          <w:lang w:eastAsia="ru-RU"/>
        </w:rPr>
        <w:t xml:space="preserve"> </w:t>
      </w:r>
      <w:r w:rsidRPr="00745894">
        <w:rPr>
          <w:rFonts w:eastAsia="Times New Roman"/>
          <w:lang w:eastAsia="ru-RU"/>
        </w:rPr>
        <w:t>примеры</w:t>
      </w:r>
      <w:r>
        <w:rPr>
          <w:rFonts w:eastAsia="Times New Roman"/>
          <w:lang w:eastAsia="ru-RU"/>
        </w:rPr>
        <w:t xml:space="preserve"> </w:t>
      </w:r>
      <w:r w:rsidRPr="00745894">
        <w:rPr>
          <w:rFonts w:eastAsia="Times New Roman"/>
          <w:lang w:eastAsia="ru-RU"/>
        </w:rPr>
        <w:lastRenderedPageBreak/>
        <w:t>будут</w:t>
      </w:r>
      <w:r>
        <w:rPr>
          <w:rFonts w:eastAsia="Times New Roman"/>
          <w:lang w:eastAsia="ru-RU"/>
        </w:rPr>
        <w:t xml:space="preserve"> </w:t>
      </w:r>
      <w:r w:rsidRPr="00745894">
        <w:rPr>
          <w:rFonts w:eastAsia="Times New Roman"/>
          <w:lang w:eastAsia="ru-RU"/>
        </w:rPr>
        <w:t>служить</w:t>
      </w:r>
      <w:r>
        <w:rPr>
          <w:rFonts w:eastAsia="Times New Roman"/>
          <w:lang w:eastAsia="ru-RU"/>
        </w:rPr>
        <w:t xml:space="preserve"> </w:t>
      </w:r>
      <w:r w:rsidRPr="00745894">
        <w:rPr>
          <w:rFonts w:eastAsia="Times New Roman"/>
          <w:lang w:eastAsia="ru-RU"/>
        </w:rPr>
        <w:t>доказательством</w:t>
      </w:r>
      <w:r>
        <w:rPr>
          <w:rFonts w:eastAsia="Times New Roman"/>
          <w:lang w:eastAsia="ru-RU"/>
        </w:rPr>
        <w:t xml:space="preserve"> </w:t>
      </w:r>
      <w:r w:rsidRPr="00745894">
        <w:rPr>
          <w:rFonts w:eastAsia="Times New Roman"/>
          <w:lang w:eastAsia="ru-RU"/>
        </w:rPr>
        <w:t>эффективности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работы</w:t>
      </w:r>
      <w:r>
        <w:rPr>
          <w:rFonts w:eastAsia="Times New Roman"/>
          <w:lang w:eastAsia="ru-RU"/>
        </w:rPr>
        <w:t xml:space="preserve"> </w:t>
      </w:r>
      <w:r w:rsidRPr="00745894">
        <w:rPr>
          <w:rFonts w:eastAsia="Times New Roman"/>
          <w:lang w:eastAsia="ru-RU"/>
        </w:rPr>
        <w:t>государственных</w:t>
      </w:r>
      <w:r>
        <w:rPr>
          <w:rFonts w:eastAsia="Times New Roman"/>
          <w:lang w:eastAsia="ru-RU"/>
        </w:rPr>
        <w:t xml:space="preserve"> </w:t>
      </w:r>
      <w:r w:rsidRPr="00745894">
        <w:rPr>
          <w:rFonts w:eastAsia="Times New Roman"/>
          <w:lang w:eastAsia="ru-RU"/>
        </w:rPr>
        <w:t>органов.</w:t>
      </w:r>
    </w:p>
    <w:p w14:paraId="520E6440"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Создание</w:t>
      </w:r>
      <w:r>
        <w:rPr>
          <w:rFonts w:eastAsia="Times New Roman"/>
          <w:bCs/>
          <w:lang w:eastAsia="ru-RU"/>
        </w:rPr>
        <w:t xml:space="preserve"> </w:t>
      </w:r>
      <w:r w:rsidRPr="00745894">
        <w:rPr>
          <w:rFonts w:eastAsia="Times New Roman"/>
          <w:bCs/>
          <w:lang w:eastAsia="ru-RU"/>
        </w:rPr>
        <w:t>сообщества.</w:t>
      </w:r>
      <w:r>
        <w:rPr>
          <w:rFonts w:eastAsia="Times New Roman"/>
          <w:lang w:eastAsia="ru-RU"/>
        </w:rPr>
        <w:t xml:space="preserve"> </w:t>
      </w:r>
      <w:r w:rsidRPr="00745894">
        <w:rPr>
          <w:rFonts w:eastAsia="Times New Roman"/>
          <w:lang w:eastAsia="ru-RU"/>
        </w:rPr>
        <w:t>Продвижение</w:t>
      </w:r>
      <w:r>
        <w:rPr>
          <w:rFonts w:eastAsia="Times New Roman"/>
          <w:lang w:eastAsia="ru-RU"/>
        </w:rPr>
        <w:t xml:space="preserve"> </w:t>
      </w:r>
      <w:r w:rsidRPr="00745894">
        <w:rPr>
          <w:rFonts w:eastAsia="Times New Roman"/>
          <w:lang w:eastAsia="ru-RU"/>
        </w:rPr>
        <w:t>ценностей</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формированию</w:t>
      </w:r>
      <w:r>
        <w:rPr>
          <w:rFonts w:eastAsia="Times New Roman"/>
          <w:lang w:eastAsia="ru-RU"/>
        </w:rPr>
        <w:t xml:space="preserve"> </w:t>
      </w:r>
      <w:r w:rsidRPr="00745894">
        <w:rPr>
          <w:rFonts w:eastAsia="Times New Roman"/>
          <w:lang w:eastAsia="ru-RU"/>
        </w:rPr>
        <w:t>профессионального</w:t>
      </w:r>
      <w:r>
        <w:rPr>
          <w:rFonts w:eastAsia="Times New Roman"/>
          <w:lang w:eastAsia="ru-RU"/>
        </w:rPr>
        <w:t xml:space="preserve"> </w:t>
      </w:r>
      <w:r w:rsidRPr="00745894">
        <w:rPr>
          <w:rFonts w:eastAsia="Times New Roman"/>
          <w:lang w:eastAsia="ru-RU"/>
        </w:rPr>
        <w:t>сообщества,</w:t>
      </w:r>
      <w:r>
        <w:rPr>
          <w:rFonts w:eastAsia="Times New Roman"/>
          <w:lang w:eastAsia="ru-RU"/>
        </w:rPr>
        <w:t xml:space="preserve"> </w:t>
      </w:r>
      <w:r w:rsidRPr="00745894">
        <w:rPr>
          <w:rFonts w:eastAsia="Times New Roman"/>
          <w:lang w:eastAsia="ru-RU"/>
        </w:rPr>
        <w:t>где</w:t>
      </w:r>
      <w:r>
        <w:rPr>
          <w:rFonts w:eastAsia="Times New Roman"/>
          <w:lang w:eastAsia="ru-RU"/>
        </w:rPr>
        <w:t xml:space="preserve"> </w:t>
      </w:r>
      <w:r w:rsidRPr="00745894">
        <w:rPr>
          <w:rFonts w:eastAsia="Times New Roman"/>
          <w:lang w:eastAsia="ru-RU"/>
        </w:rPr>
        <w:t>участники</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обмениваться</w:t>
      </w:r>
      <w:r>
        <w:rPr>
          <w:rFonts w:eastAsia="Times New Roman"/>
          <w:lang w:eastAsia="ru-RU"/>
        </w:rPr>
        <w:t xml:space="preserve"> </w:t>
      </w:r>
      <w:r w:rsidRPr="00745894">
        <w:rPr>
          <w:rFonts w:eastAsia="Times New Roman"/>
          <w:lang w:eastAsia="ru-RU"/>
        </w:rPr>
        <w:t>опытом,</w:t>
      </w:r>
      <w:r>
        <w:rPr>
          <w:rFonts w:eastAsia="Times New Roman"/>
          <w:lang w:eastAsia="ru-RU"/>
        </w:rPr>
        <w:t xml:space="preserve"> </w:t>
      </w:r>
      <w:r w:rsidRPr="00745894">
        <w:rPr>
          <w:rFonts w:eastAsia="Times New Roman"/>
          <w:lang w:eastAsia="ru-RU"/>
        </w:rPr>
        <w:t>идеями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лучшими</w:t>
      </w:r>
      <w:r>
        <w:rPr>
          <w:rFonts w:eastAsia="Times New Roman"/>
          <w:lang w:eastAsia="ru-RU"/>
        </w:rPr>
        <w:t xml:space="preserve"> </w:t>
      </w:r>
      <w:r w:rsidRPr="00745894">
        <w:rPr>
          <w:rFonts w:eastAsia="Times New Roman"/>
          <w:lang w:eastAsia="ru-RU"/>
        </w:rPr>
        <w:t>практиками,</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развитию</w:t>
      </w:r>
      <w:r>
        <w:rPr>
          <w:rFonts w:eastAsia="Times New Roman"/>
          <w:lang w:eastAsia="ru-RU"/>
        </w:rPr>
        <w:t xml:space="preserve"> </w:t>
      </w:r>
      <w:r w:rsidRPr="00745894">
        <w:rPr>
          <w:rFonts w:eastAsia="Times New Roman"/>
          <w:lang w:eastAsia="ru-RU"/>
        </w:rPr>
        <w:t>инновационных</w:t>
      </w:r>
      <w:r>
        <w:rPr>
          <w:rFonts w:eastAsia="Times New Roman"/>
          <w:lang w:eastAsia="ru-RU"/>
        </w:rPr>
        <w:t xml:space="preserve"> </w:t>
      </w:r>
      <w:r w:rsidRPr="00745894">
        <w:rPr>
          <w:rFonts w:eastAsia="Times New Roman"/>
          <w:lang w:eastAsia="ru-RU"/>
        </w:rPr>
        <w:t>подходов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управлении</w:t>
      </w:r>
      <w:r>
        <w:rPr>
          <w:rFonts w:eastAsia="Times New Roman"/>
          <w:lang w:eastAsia="ru-RU"/>
        </w:rPr>
        <w:t xml:space="preserve"> </w:t>
      </w:r>
      <w:r w:rsidRPr="00745894">
        <w:rPr>
          <w:rFonts w:eastAsia="Times New Roman"/>
          <w:lang w:eastAsia="ru-RU"/>
        </w:rPr>
        <w:t>проектами.</w:t>
      </w:r>
    </w:p>
    <w:p w14:paraId="0D28DFB1" w14:textId="77777777" w:rsidR="007C1311" w:rsidRPr="00745894" w:rsidRDefault="007C1311" w:rsidP="007C1311">
      <w:pPr>
        <w:ind w:firstLine="709"/>
        <w:rPr>
          <w:rFonts w:eastAsia="Times New Roman"/>
          <w:lang w:eastAsia="ru-RU"/>
        </w:rPr>
      </w:pPr>
      <w:r w:rsidRPr="00745894">
        <w:rPr>
          <w:rFonts w:eastAsia="Times New Roman"/>
          <w:lang w:eastAsia="ru-RU"/>
        </w:rPr>
        <w:t>Каждое</w:t>
      </w:r>
      <w:r>
        <w:rPr>
          <w:rFonts w:eastAsia="Times New Roman"/>
          <w:lang w:eastAsia="ru-RU"/>
        </w:rPr>
        <w:t xml:space="preserve"> </w:t>
      </w:r>
      <w:r w:rsidRPr="00745894">
        <w:rPr>
          <w:rFonts w:eastAsia="Times New Roman"/>
          <w:lang w:eastAsia="ru-RU"/>
        </w:rPr>
        <w:t>из</w:t>
      </w:r>
      <w:r>
        <w:rPr>
          <w:rFonts w:eastAsia="Times New Roman"/>
          <w:lang w:eastAsia="ru-RU"/>
        </w:rPr>
        <w:t xml:space="preserve"> </w:t>
      </w:r>
      <w:r w:rsidRPr="00745894">
        <w:rPr>
          <w:rFonts w:eastAsia="Times New Roman"/>
          <w:lang w:eastAsia="ru-RU"/>
        </w:rPr>
        <w:t>предложенных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направлено</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социально-экономическим</w:t>
      </w:r>
      <w:r>
        <w:rPr>
          <w:rFonts w:eastAsia="Times New Roman"/>
          <w:lang w:eastAsia="ru-RU"/>
        </w:rPr>
        <w:t xml:space="preserve"> </w:t>
      </w:r>
      <w:r w:rsidRPr="00745894">
        <w:rPr>
          <w:rFonts w:eastAsia="Times New Roman"/>
          <w:lang w:eastAsia="ru-RU"/>
        </w:rPr>
        <w:t>развитием</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автоматизации,</w:t>
      </w:r>
      <w:r>
        <w:rPr>
          <w:rFonts w:eastAsia="Times New Roman"/>
          <w:lang w:eastAsia="ru-RU"/>
        </w:rPr>
        <w:t xml:space="preserve"> </w:t>
      </w:r>
      <w:r w:rsidRPr="00745894">
        <w:rPr>
          <w:rFonts w:eastAsia="Times New Roman"/>
          <w:lang w:eastAsia="ru-RU"/>
        </w:rPr>
        <w:t>мотивации</w:t>
      </w:r>
      <w:r>
        <w:rPr>
          <w:rFonts w:eastAsia="Times New Roman"/>
          <w:lang w:eastAsia="ru-RU"/>
        </w:rPr>
        <w:t xml:space="preserve"> </w:t>
      </w:r>
      <w:r w:rsidRPr="00745894">
        <w:rPr>
          <w:rFonts w:eastAsia="Times New Roman"/>
          <w:lang w:eastAsia="ru-RU"/>
        </w:rPr>
        <w:t>сотрудников,</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продвижения</w:t>
      </w:r>
      <w:r>
        <w:rPr>
          <w:rFonts w:eastAsia="Times New Roman"/>
          <w:lang w:eastAsia="ru-RU"/>
        </w:rPr>
        <w:t xml:space="preserve"> </w:t>
      </w:r>
      <w:r w:rsidRPr="00745894">
        <w:rPr>
          <w:rFonts w:eastAsia="Times New Roman"/>
          <w:lang w:eastAsia="ru-RU"/>
        </w:rPr>
        <w:t>ценностей</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улучшению</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конкурентоспособности</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созданию</w:t>
      </w:r>
      <w:r>
        <w:rPr>
          <w:rFonts w:eastAsia="Times New Roman"/>
          <w:lang w:eastAsia="ru-RU"/>
        </w:rPr>
        <w:t xml:space="preserve"> </w:t>
      </w:r>
      <w:r w:rsidRPr="00745894">
        <w:rPr>
          <w:rFonts w:eastAsia="Times New Roman"/>
          <w:lang w:eastAsia="ru-RU"/>
        </w:rPr>
        <w:t>прозрачной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ответственной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p>
    <w:p w14:paraId="0A73803D" w14:textId="0C0B5205" w:rsidR="00CB55F1" w:rsidRPr="00EE455E" w:rsidRDefault="00CB5027" w:rsidP="00CB5027">
      <w:pPr>
        <w:shd w:val="clear" w:color="auto" w:fill="FFFFFF"/>
        <w:ind w:firstLine="709"/>
        <w:rPr>
          <w:rFonts w:eastAsia="Times New Roman"/>
          <w:lang w:eastAsia="ru-RU"/>
        </w:rPr>
      </w:pPr>
      <w:r w:rsidRPr="00EE455E">
        <w:rPr>
          <w:rFonts w:eastAsia="Times New Roman"/>
          <w:lang w:eastAsia="ru-RU"/>
        </w:rPr>
        <w:br w:type="page"/>
      </w:r>
    </w:p>
    <w:p w14:paraId="1E89215F" w14:textId="3494DAFE" w:rsidR="00651B09" w:rsidRPr="0092284F" w:rsidRDefault="001C6049" w:rsidP="007111D2">
      <w:pPr>
        <w:pageBreakBefore/>
        <w:widowControl w:val="0"/>
        <w:shd w:val="clear" w:color="auto" w:fill="FFFFFF"/>
        <w:spacing w:after="240" w:line="240" w:lineRule="auto"/>
        <w:jc w:val="center"/>
        <w:outlineLvl w:val="0"/>
        <w:rPr>
          <w:rFonts w:ascii="Arial" w:eastAsiaTheme="minorEastAsia" w:hAnsi="Arial" w:cs="Arial"/>
          <w:spacing w:val="-1"/>
          <w:kern w:val="0"/>
          <w:sz w:val="30"/>
          <w:szCs w:val="30"/>
          <w:lang w:eastAsia="ru-RU"/>
          <w14:ligatures w14:val="none"/>
        </w:rPr>
      </w:pPr>
      <w:bookmarkStart w:id="24" w:name="_Toc188562122"/>
      <w:r w:rsidRPr="0092284F">
        <w:rPr>
          <w:rFonts w:ascii="Arial" w:eastAsiaTheme="minorEastAsia" w:hAnsi="Arial" w:cs="Arial"/>
          <w:spacing w:val="-1"/>
          <w:kern w:val="0"/>
          <w:sz w:val="30"/>
          <w:szCs w:val="30"/>
          <w:lang w:eastAsia="ru-RU"/>
          <w14:ligatures w14:val="none"/>
        </w:rPr>
        <w:lastRenderedPageBreak/>
        <w:t>Заключение</w:t>
      </w:r>
      <w:bookmarkEnd w:id="24"/>
    </w:p>
    <w:p w14:paraId="54573CFE"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В результате исследования методов организации проектной деятельности в органах публичной власти Приморского края были выявлены ключевые подходы, способствующие эффективному управлению проектами. Основное внимание уделяется созданию проектных комитетов и офисов, что позволяет установить четкие роли и ответственности. Важную роль играют управление мотивацией участников через определение ключевых показателей эффективности и оценку их компетенций, а также повышение квалификации. Применение методологий управления проектами, позволяет адаптироваться к изменениям и эффективно решать актуальные проблемы граждан.</w:t>
      </w:r>
    </w:p>
    <w:p w14:paraId="31CBCA32"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Регулярный мониторинг и оценка проектов с использованием заранее установленных критериев помогают отслеживать прогресс и вносить необходимые коррективы. Внедрение информационных технологий, таких как ГИС «Управление проектами в Приморском крае», повышает прозрачность и координацию в проектной деятельности.</w:t>
      </w:r>
    </w:p>
    <w:p w14:paraId="7218A58C"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В рамках стратегического анализа перспектив развития проектной деятельности в регионе определены социально-экономические критерии, учитывающие уникальность, сложность, неопределенность и ограничения ресурсов. Предложенные мероприятия по решению выявленных проблем, такие как стимулирование государственно-частного партнерства, упрощение административных процедур и развитие проектных компетенций госслужащих, направлены на улучшение инвестиционного климата и поддержку социально-экономического развития Приморского края.</w:t>
      </w:r>
    </w:p>
    <w:p w14:paraId="3693CD58"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Таким образом, Приморский край демонстрирует прогрессивный подход к проектному управлению, что способствует решению актуальных задач и повышению качества жизни населения.</w:t>
      </w:r>
    </w:p>
    <w:p w14:paraId="3D8C9963" w14:textId="77777777" w:rsidR="007C1311" w:rsidRDefault="007C1311" w:rsidP="00AE54D3">
      <w:pPr>
        <w:autoSpaceDE w:val="0"/>
        <w:autoSpaceDN w:val="0"/>
        <w:adjustRightInd w:val="0"/>
        <w:ind w:firstLine="709"/>
        <w:rPr>
          <w:kern w:val="0"/>
        </w:rPr>
      </w:pPr>
      <w:r>
        <w:rPr>
          <w:kern w:val="0"/>
        </w:rPr>
        <w:t>Руководители практики оказали студенту-практиканту неоценимую помощь в выполнении заданий по практике, в освоении профессиональных компетенций и в понимании того, что выбор изучаемой профессии сделан верно.</w:t>
      </w:r>
    </w:p>
    <w:p w14:paraId="3F5C85BF" w14:textId="1ABEF51A" w:rsidR="00161389" w:rsidRPr="00161389" w:rsidRDefault="00161389" w:rsidP="00161389">
      <w:pPr>
        <w:pStyle w:val="ab"/>
        <w:spacing w:before="0" w:beforeAutospacing="0" w:after="0" w:afterAutospacing="0" w:line="360" w:lineRule="auto"/>
        <w:ind w:firstLine="709"/>
        <w:jc w:val="both"/>
        <w:rPr>
          <w:sz w:val="28"/>
          <w:szCs w:val="28"/>
        </w:rPr>
      </w:pPr>
      <w:r w:rsidRPr="00161389">
        <w:rPr>
          <w:sz w:val="28"/>
          <w:szCs w:val="28"/>
        </w:rPr>
        <w:lastRenderedPageBreak/>
        <w:t>В ходе практики в Агентстве проектного управления Приморского края были реализованы следующие компетенции:</w:t>
      </w:r>
    </w:p>
    <w:p w14:paraId="69C3E6CF" w14:textId="59C4AF55" w:rsidR="00161389" w:rsidRPr="00161389" w:rsidRDefault="00161389" w:rsidP="00161389">
      <w:pPr>
        <w:numPr>
          <w:ilvl w:val="0"/>
          <w:numId w:val="20"/>
        </w:numPr>
        <w:ind w:left="0" w:firstLine="1069"/>
      </w:pPr>
      <w:r w:rsidRPr="00161389">
        <w:rPr>
          <w:rStyle w:val="af3"/>
          <w:b w:val="0"/>
        </w:rPr>
        <w:t xml:space="preserve">Способность осуществлять научно-исследовательскую деятельность. </w:t>
      </w:r>
      <w:r w:rsidRPr="00161389">
        <w:t>В процессе практики я проводил анализ существующих методов проектной деятельности в органах публичной власти. Это включало сбор и изучение нормативных документов, а также проведение сравнительного анализа эффективных практик в других регионах. Результаты исследования легли в основу рекомендаций по улучшению проектного управления в Приморском крае.</w:t>
      </w:r>
    </w:p>
    <w:p w14:paraId="46C67B7D" w14:textId="2915EBB6" w:rsidR="00161389" w:rsidRPr="00161389" w:rsidRDefault="00161389" w:rsidP="00161389">
      <w:pPr>
        <w:numPr>
          <w:ilvl w:val="0"/>
          <w:numId w:val="20"/>
        </w:numPr>
        <w:ind w:left="0" w:firstLine="1069"/>
      </w:pPr>
      <w:r w:rsidRPr="00161389">
        <w:rPr>
          <w:rStyle w:val="af3"/>
          <w:b w:val="0"/>
        </w:rPr>
        <w:t xml:space="preserve">Использование методологий стратегического анализа. </w:t>
      </w:r>
      <w:r w:rsidRPr="00161389">
        <w:t>Я применял методологи</w:t>
      </w:r>
      <w:r>
        <w:t>ю</w:t>
      </w:r>
      <w:r w:rsidRPr="00161389">
        <w:t xml:space="preserve"> стратегического анализа для диагностики и анализа социально-экономических проблем региона. Это включало анализ сильных и слабых сторон объекта исследования, возможностей и угроз, что позволило выявить ключевые проблемы и возможности для развития проектной деятельности. На основе полученных данных были разработаны рекомендации по приоритетным направлениям для улучшения социально-экономической ситуации в регионе.</w:t>
      </w:r>
    </w:p>
    <w:p w14:paraId="05E89633" w14:textId="321C19CD" w:rsidR="00161389" w:rsidRPr="00161389" w:rsidRDefault="00161389" w:rsidP="00161389">
      <w:pPr>
        <w:numPr>
          <w:ilvl w:val="0"/>
          <w:numId w:val="20"/>
        </w:numPr>
        <w:ind w:left="0" w:firstLine="1069"/>
      </w:pPr>
      <w:r w:rsidRPr="00161389">
        <w:rPr>
          <w:rStyle w:val="af3"/>
          <w:b w:val="0"/>
        </w:rPr>
        <w:t xml:space="preserve">Разработка учебно-методических материалов. </w:t>
      </w:r>
      <w:r w:rsidRPr="00161389">
        <w:t xml:space="preserve">В ходе практики я разработал учебно-методические материалы, включая план-конспект лекции по организации проектной деятельности. </w:t>
      </w:r>
    </w:p>
    <w:p w14:paraId="3D2CDB65" w14:textId="17AEE86F" w:rsidR="00161389" w:rsidRPr="00161389" w:rsidRDefault="00161389" w:rsidP="00161389">
      <w:pPr>
        <w:pStyle w:val="ab"/>
        <w:spacing w:before="0" w:beforeAutospacing="0" w:after="0" w:afterAutospacing="0" w:line="360" w:lineRule="auto"/>
        <w:ind w:firstLine="709"/>
        <w:jc w:val="both"/>
        <w:rPr>
          <w:sz w:val="28"/>
          <w:szCs w:val="28"/>
        </w:rPr>
      </w:pPr>
      <w:r w:rsidRPr="00161389">
        <w:rPr>
          <w:sz w:val="28"/>
          <w:szCs w:val="28"/>
        </w:rPr>
        <w:t xml:space="preserve">Таким образом, в ходе практики были успешно реализованы ключевые компетенции, что способствовало </w:t>
      </w:r>
      <w:r>
        <w:rPr>
          <w:sz w:val="28"/>
          <w:szCs w:val="28"/>
        </w:rPr>
        <w:t>моему</w:t>
      </w:r>
      <w:r w:rsidRPr="00161389">
        <w:rPr>
          <w:sz w:val="28"/>
          <w:szCs w:val="28"/>
        </w:rPr>
        <w:t xml:space="preserve"> профессиональному росту</w:t>
      </w:r>
      <w:r>
        <w:rPr>
          <w:sz w:val="28"/>
          <w:szCs w:val="28"/>
        </w:rPr>
        <w:t>, полученные</w:t>
      </w:r>
      <w:r w:rsidRPr="00161389">
        <w:rPr>
          <w:sz w:val="28"/>
          <w:szCs w:val="28"/>
        </w:rPr>
        <w:t xml:space="preserve"> навыки и знания станут основой для дальнейшей работы в сфере государственного управления и проектного управления.</w:t>
      </w:r>
    </w:p>
    <w:p w14:paraId="71C77517" w14:textId="77777777" w:rsidR="00161389" w:rsidRDefault="00161389" w:rsidP="00AE54D3">
      <w:pPr>
        <w:autoSpaceDE w:val="0"/>
        <w:autoSpaceDN w:val="0"/>
        <w:adjustRightInd w:val="0"/>
        <w:ind w:firstLine="709"/>
        <w:rPr>
          <w:kern w:val="0"/>
        </w:rPr>
      </w:pPr>
    </w:p>
    <w:p w14:paraId="092CC602" w14:textId="4358D3E3" w:rsidR="003F1482" w:rsidRPr="00651759" w:rsidRDefault="001C6049" w:rsidP="007111D2">
      <w:pPr>
        <w:pageBreakBefore/>
        <w:widowControl w:val="0"/>
        <w:shd w:val="clear" w:color="auto" w:fill="FFFFFF"/>
        <w:spacing w:after="240" w:line="240" w:lineRule="auto"/>
        <w:jc w:val="center"/>
        <w:outlineLvl w:val="0"/>
        <w:rPr>
          <w:rFonts w:ascii="Arial" w:eastAsiaTheme="minorEastAsia" w:hAnsi="Arial" w:cs="Arial"/>
          <w:spacing w:val="-1"/>
          <w:kern w:val="0"/>
          <w:sz w:val="30"/>
          <w:szCs w:val="30"/>
          <w:lang w:eastAsia="ru-RU"/>
          <w14:ligatures w14:val="none"/>
        </w:rPr>
      </w:pPr>
      <w:bookmarkStart w:id="25" w:name="_Toc188562123"/>
      <w:r w:rsidRPr="00651759">
        <w:rPr>
          <w:rFonts w:ascii="Arial" w:eastAsiaTheme="minorEastAsia" w:hAnsi="Arial" w:cs="Arial"/>
          <w:spacing w:val="-1"/>
          <w:kern w:val="0"/>
          <w:sz w:val="30"/>
          <w:szCs w:val="30"/>
          <w:lang w:eastAsia="ru-RU"/>
          <w14:ligatures w14:val="none"/>
        </w:rPr>
        <w:lastRenderedPageBreak/>
        <w:t>Список использованных источников</w:t>
      </w:r>
      <w:bookmarkEnd w:id="25"/>
    </w:p>
    <w:p w14:paraId="4E1881C1" w14:textId="77777777" w:rsidR="000A2198" w:rsidRPr="00FE2503"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FE2503">
        <w:rPr>
          <w:color w:val="000000"/>
        </w:rPr>
        <w:t>Агентство проектного управления Приморского края [Электронный ресурс] URL:</w:t>
      </w:r>
      <w:r>
        <w:rPr>
          <w:color w:val="000000"/>
        </w:rPr>
        <w:t xml:space="preserve"> </w:t>
      </w:r>
      <w:r w:rsidRPr="005171AB">
        <w:t>https://primorsky.ru/authorities/executive-agencies/departments/departament-proektov/index.php</w:t>
      </w:r>
    </w:p>
    <w:p w14:paraId="1D36B277" w14:textId="77777777" w:rsidR="000A2198" w:rsidRPr="00BF443F" w:rsidRDefault="000A2198" w:rsidP="000A2198">
      <w:pPr>
        <w:pStyle w:val="ab"/>
        <w:numPr>
          <w:ilvl w:val="0"/>
          <w:numId w:val="1"/>
        </w:numPr>
        <w:suppressAutoHyphens/>
        <w:spacing w:before="0" w:beforeAutospacing="0" w:after="0" w:afterAutospacing="0" w:line="360" w:lineRule="auto"/>
        <w:ind w:left="0" w:firstLine="709"/>
        <w:jc w:val="both"/>
        <w:rPr>
          <w:color w:val="000000"/>
          <w:lang w:val="en-US"/>
        </w:rPr>
      </w:pPr>
      <w:r w:rsidRPr="006C4B7A">
        <w:rPr>
          <w:color w:val="000000"/>
        </w:rPr>
        <w:t xml:space="preserve">Более 50 проектов признал приоритетными </w:t>
      </w:r>
      <w:proofErr w:type="spellStart"/>
      <w:r w:rsidRPr="006C4B7A">
        <w:rPr>
          <w:color w:val="000000"/>
        </w:rPr>
        <w:t>инвестсовет</w:t>
      </w:r>
      <w:proofErr w:type="spellEnd"/>
      <w:r w:rsidRPr="006C4B7A">
        <w:rPr>
          <w:color w:val="000000"/>
        </w:rPr>
        <w:t xml:space="preserve"> Приморья. Dalnegorsk-mo.ru. [Электронный ресурс]. </w:t>
      </w:r>
      <w:r w:rsidRPr="00BF443F">
        <w:rPr>
          <w:color w:val="000000"/>
          <w:lang w:val="en-US"/>
        </w:rPr>
        <w:t xml:space="preserve">URL: </w:t>
      </w:r>
      <w:hyperlink r:id="rId11" w:tgtFrame="_blank" w:history="1">
        <w:r w:rsidRPr="00BF443F">
          <w:rPr>
            <w:color w:val="000000"/>
            <w:lang w:val="en-US"/>
          </w:rPr>
          <w:t>https://dalnegorsk-mo.ru/about/news/media/2023/12/22/bolee-50-proektov-priznal-prioritetnyimi-investsovet-primorya/</w:t>
        </w:r>
      </w:hyperlink>
    </w:p>
    <w:p w14:paraId="5669418A"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t>Ботарева</w:t>
      </w:r>
      <w:proofErr w:type="spellEnd"/>
      <w:r w:rsidRPr="006C4B7A">
        <w:rPr>
          <w:color w:val="000000"/>
        </w:rPr>
        <w:t xml:space="preserve"> Е.А. Национальные проекты в инструментах реализации территориальной социально-экономической политики РФ // Международный журнал гуманитарных и естественных наук. – 2021. – № 1-2(52). – С. 74-78.</w:t>
      </w:r>
    </w:p>
    <w:p w14:paraId="1F0441D2"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Букина, Е. В. Проектное управление как залог успешного развития регионов / Е. В. Букина // Аллея науки. – 2020. – Т. 2, № 12(51). – С. 216-219. </w:t>
      </w:r>
    </w:p>
    <w:p w14:paraId="015DE458"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Волынчук, А. Б. Организационные аспекты реализации проектного управления в сфере экономики (на материалах Приморского края) / А. Б. Волынчук, Я. А. Волынчук, Д. Д. Рачков // Экономика, предпринимательство и право. – 2024. – Т. 14, № 8. – С. 4603-4618. </w:t>
      </w:r>
    </w:p>
    <w:p w14:paraId="0A0DA949"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Дьяконова В.А. Анализ текущего состояния малого бизнеса и его основных проблем на территории Приморского края // Научные междисциплинарные исследования: Сборник статей XIV Международной научно-практической конференции. Саратов, 2021. – С. 157-167.</w:t>
      </w:r>
    </w:p>
    <w:p w14:paraId="49241A88"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Иваненко Л.В., Тимощук Н.А. Процесс реализации национальных проектов в регионе. Проектное управление // Вестник УГНТУ. Наука, образование, экономика. Серия: Экономика. – 2020. – № 3(33). – С. 103-109. </w:t>
      </w:r>
    </w:p>
    <w:p w14:paraId="091A9D8D"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Кувшинов, А. И. Организация проектной деятельности в органах власти: учебное пособие / А. И. Кувшинов; Рос. акад. нар. хоз-ва и гос. службы при Президенте Рос. Федерации, </w:t>
      </w:r>
      <w:proofErr w:type="spellStart"/>
      <w:r w:rsidRPr="006C4B7A">
        <w:rPr>
          <w:color w:val="000000"/>
        </w:rPr>
        <w:t>Высш</w:t>
      </w:r>
      <w:proofErr w:type="spellEnd"/>
      <w:r w:rsidRPr="006C4B7A">
        <w:rPr>
          <w:color w:val="000000"/>
        </w:rPr>
        <w:t xml:space="preserve">. </w:t>
      </w:r>
      <w:proofErr w:type="spellStart"/>
      <w:r w:rsidRPr="006C4B7A">
        <w:rPr>
          <w:color w:val="000000"/>
        </w:rPr>
        <w:t>шк</w:t>
      </w:r>
      <w:proofErr w:type="spellEnd"/>
      <w:r w:rsidRPr="006C4B7A">
        <w:rPr>
          <w:color w:val="000000"/>
        </w:rPr>
        <w:t xml:space="preserve">. гос. упр. - Калининград: </w:t>
      </w:r>
      <w:proofErr w:type="spellStart"/>
      <w:r w:rsidRPr="006C4B7A">
        <w:rPr>
          <w:color w:val="000000"/>
        </w:rPr>
        <w:t>Полиграфычъ</w:t>
      </w:r>
      <w:proofErr w:type="spellEnd"/>
      <w:r w:rsidRPr="006C4B7A">
        <w:rPr>
          <w:color w:val="000000"/>
        </w:rPr>
        <w:t>, 2023. - 140 с.</w:t>
      </w:r>
    </w:p>
    <w:p w14:paraId="5D1AE6B0"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t>Минакир</w:t>
      </w:r>
      <w:proofErr w:type="spellEnd"/>
      <w:r w:rsidRPr="006C4B7A">
        <w:rPr>
          <w:color w:val="000000"/>
        </w:rPr>
        <w:t xml:space="preserve"> П.А., Прокапало О.М. Национальные проекты на Дальнем Востоке: проблемы и перспективы развития // </w:t>
      </w:r>
      <w:proofErr w:type="spellStart"/>
      <w:r w:rsidRPr="006C4B7A">
        <w:rPr>
          <w:color w:val="000000"/>
        </w:rPr>
        <w:t>Регионалистика</w:t>
      </w:r>
      <w:proofErr w:type="spellEnd"/>
      <w:r w:rsidRPr="006C4B7A">
        <w:rPr>
          <w:color w:val="000000"/>
        </w:rPr>
        <w:t xml:space="preserve">. – 2021. – № 1. – С. 39-55. </w:t>
      </w:r>
    </w:p>
    <w:p w14:paraId="6C10DE2D" w14:textId="77777777" w:rsidR="000A2198" w:rsidRPr="00647469" w:rsidRDefault="000A2198" w:rsidP="000A2198">
      <w:pPr>
        <w:pStyle w:val="ab"/>
        <w:numPr>
          <w:ilvl w:val="0"/>
          <w:numId w:val="1"/>
        </w:numPr>
        <w:suppressAutoHyphens/>
        <w:spacing w:before="0" w:beforeAutospacing="0" w:after="0" w:afterAutospacing="0" w:line="360" w:lineRule="auto"/>
        <w:ind w:left="0" w:firstLine="709"/>
        <w:jc w:val="both"/>
        <w:rPr>
          <w:color w:val="000000"/>
          <w:lang w:val="en-US"/>
        </w:rPr>
      </w:pPr>
      <w:proofErr w:type="spellStart"/>
      <w:r w:rsidRPr="006C4B7A">
        <w:rPr>
          <w:color w:val="000000"/>
        </w:rPr>
        <w:t>Нестуля</w:t>
      </w:r>
      <w:proofErr w:type="spellEnd"/>
      <w:r w:rsidRPr="006C4B7A">
        <w:rPr>
          <w:color w:val="000000"/>
        </w:rPr>
        <w:t xml:space="preserve"> В. К. Электронные системы, как механизм развития практики проектного управления в Приморском крае // Цифровая наука. </w:t>
      </w:r>
      <w:r w:rsidRPr="00647469">
        <w:rPr>
          <w:color w:val="000000"/>
          <w:lang w:val="en-US"/>
        </w:rPr>
        <w:t xml:space="preserve">2021. №5. URL: https://cyberleninka.ru/article/n/elektronnye-sistemy-kak-mehanizm-razvitiya-praktiki-proektnogo-upravleniya-v-primorskom-krae </w:t>
      </w:r>
    </w:p>
    <w:p w14:paraId="5E28684B"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внесении изменений в постановление Администрации Приморского края от 19 декабря 2019 года № 860-па «Об утверждении государственной программы Приморского края «Экономическое развитие и инновационная экономика Приморского края» на 2020 – 2027 </w:t>
      </w:r>
      <w:r w:rsidRPr="006C4B7A">
        <w:rPr>
          <w:color w:val="000000"/>
        </w:rPr>
        <w:lastRenderedPageBreak/>
        <w:t xml:space="preserve">годы». Постановление правительства Приморского края от 27.12.2021 г. №861-пп. </w:t>
      </w:r>
      <w:proofErr w:type="spellStart"/>
      <w:r w:rsidRPr="006C4B7A">
        <w:rPr>
          <w:color w:val="000000"/>
        </w:rPr>
        <w:t>КонсорциумКодекс</w:t>
      </w:r>
      <w:proofErr w:type="spellEnd"/>
      <w:r w:rsidRPr="006C4B7A">
        <w:rPr>
          <w:color w:val="000000"/>
        </w:rPr>
        <w:t xml:space="preserve">. [Электронный ресурс]. URL: </w:t>
      </w:r>
      <w:hyperlink r:id="rId12" w:tgtFrame="_blank" w:history="1">
        <w:r w:rsidRPr="006C4B7A">
          <w:rPr>
            <w:color w:val="000000"/>
          </w:rPr>
          <w:t>https://docs.cntd.ru/document/578019469</w:t>
        </w:r>
      </w:hyperlink>
    </w:p>
    <w:p w14:paraId="4F360081"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внесении изменений в постановление Администрации Приморского края от 24 декабря 2019 года № 870-па «Об утверждении государственной программы Приморского края «Содействие занятости населения Приморского края на 2020 – 2027 годы». Profzan.primorsky.ru. [Электронный ресурс]. URL: </w:t>
      </w:r>
      <w:hyperlink r:id="rId13" w:tgtFrame="_blank" w:history="1">
        <w:r w:rsidRPr="006C4B7A">
          <w:rPr>
            <w:color w:val="000000"/>
          </w:rPr>
          <w:t>https://profzan.primorsky.ru/content</w:t>
        </w:r>
      </w:hyperlink>
    </w:p>
    <w:p w14:paraId="65BE26FC"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создании государственной информационной системы Приморского края «Управление проектами в Приморском крае». Постановление Администрации Приморского края от 18.01.2016 №12-па. Docs.cntd.ru. [Электронный ресурс]. URL: </w:t>
      </w:r>
      <w:hyperlink r:id="rId14" w:tgtFrame="_blank" w:history="1">
        <w:r w:rsidRPr="006C4B7A">
          <w:rPr>
            <w:color w:val="000000"/>
          </w:rPr>
          <w:t>https://docs.cntd.ru/document/432869466</w:t>
        </w:r>
      </w:hyperlink>
    </w:p>
    <w:p w14:paraId="4AEA6E62"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О стратегическом планировании в Приморском крае: закон Приморского края: принят Законодательным Собранием Приморского края 25 ноября 2015 года. - http://pravo.gov.ru/proxy/ips/?doc_itself=&amp;backlink=1&amp;nd=179065238&amp;page=1&amp;rdk=0#I0</w:t>
      </w:r>
    </w:p>
    <w:p w14:paraId="1E998177"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Овчаренко, Д. Д. Гибкие методы проектного управления в органах государственной власти: зарубежный опыт / Д. Д. Овчаренко // Научное обозрение. Серия 2: Гуманитарные науки. – 2024. – № 4. – С. 211-217.</w:t>
      </w:r>
    </w:p>
    <w:p w14:paraId="0208803C"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Разработка и реализация проектов в органах публичного управления: от теории к </w:t>
      </w:r>
      <w:proofErr w:type="gramStart"/>
      <w:r w:rsidRPr="006C4B7A">
        <w:rPr>
          <w:color w:val="000000"/>
        </w:rPr>
        <w:t>практике :</w:t>
      </w:r>
      <w:proofErr w:type="gramEnd"/>
      <w:r w:rsidRPr="006C4B7A">
        <w:rPr>
          <w:color w:val="000000"/>
        </w:rPr>
        <w:t xml:space="preserve"> учебное пособие / Л. Н. </w:t>
      </w:r>
      <w:proofErr w:type="spellStart"/>
      <w:r w:rsidRPr="006C4B7A">
        <w:rPr>
          <w:color w:val="000000"/>
        </w:rPr>
        <w:t>Боронина</w:t>
      </w:r>
      <w:proofErr w:type="spellEnd"/>
      <w:r w:rsidRPr="006C4B7A">
        <w:rPr>
          <w:color w:val="000000"/>
        </w:rPr>
        <w:t xml:space="preserve">, З. В. </w:t>
      </w:r>
      <w:proofErr w:type="spellStart"/>
      <w:r w:rsidRPr="006C4B7A">
        <w:rPr>
          <w:color w:val="000000"/>
        </w:rPr>
        <w:t>Сенук</w:t>
      </w:r>
      <w:proofErr w:type="spellEnd"/>
      <w:r w:rsidRPr="006C4B7A">
        <w:rPr>
          <w:color w:val="000000"/>
        </w:rPr>
        <w:t xml:space="preserve">, А. А. Дроздова, Г. В. Пошехонова, А. А. </w:t>
      </w:r>
      <w:proofErr w:type="spellStart"/>
      <w:r w:rsidRPr="006C4B7A">
        <w:rPr>
          <w:color w:val="000000"/>
        </w:rPr>
        <w:t>Балясов</w:t>
      </w:r>
      <w:proofErr w:type="spellEnd"/>
      <w:r w:rsidRPr="006C4B7A">
        <w:rPr>
          <w:color w:val="000000"/>
        </w:rPr>
        <w:t xml:space="preserve">, Е. В. Москвина ; под общ. ред. Л. Н. </w:t>
      </w:r>
      <w:proofErr w:type="spellStart"/>
      <w:r w:rsidRPr="006C4B7A">
        <w:rPr>
          <w:color w:val="000000"/>
        </w:rPr>
        <w:t>Борониной</w:t>
      </w:r>
      <w:proofErr w:type="spellEnd"/>
      <w:r w:rsidRPr="006C4B7A">
        <w:rPr>
          <w:color w:val="000000"/>
        </w:rPr>
        <w:t xml:space="preserve"> ; Министерство науки и высшего образования Российской Федерации, Уральский федеральный университет. – Екатеринбург: Изд-во Урал. ун-та, 2021. – 167 с.</w:t>
      </w:r>
    </w:p>
    <w:p w14:paraId="1B2C34A6"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Региональный проект Приморского края «Экспорт продукции агропромышленного комплекса» в составе национального проекта «Международная кооперация и экспорт». Agrodv.ru. [Электронный ресурс]. URL: </w:t>
      </w:r>
      <w:hyperlink r:id="rId15" w:tgtFrame="_blank" w:history="1">
        <w:r w:rsidRPr="006C4B7A">
          <w:rPr>
            <w:color w:val="000000"/>
          </w:rPr>
          <w:t>https://agrodv.ru/content/natsionalnye-proekty</w:t>
        </w:r>
      </w:hyperlink>
    </w:p>
    <w:p w14:paraId="09EC764A"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Ручкин, А. В. Оценка уровня зрелости организации проектной деятельности в органах исполнительной власти в Российской Федерации: анализ методики / А. В. Ручкин, Н. К. </w:t>
      </w:r>
      <w:proofErr w:type="spellStart"/>
      <w:r w:rsidRPr="006C4B7A">
        <w:rPr>
          <w:color w:val="000000"/>
        </w:rPr>
        <w:t>Шеметова</w:t>
      </w:r>
      <w:proofErr w:type="spellEnd"/>
      <w:r w:rsidRPr="006C4B7A">
        <w:rPr>
          <w:color w:val="000000"/>
        </w:rPr>
        <w:t xml:space="preserve"> // Вопросы управления. – 2019. – № 1(56). – С. 86-95. </w:t>
      </w:r>
    </w:p>
    <w:p w14:paraId="4F829EEB"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Стратегия социально-экономического развития Приморского края до 2030 г.: утверждена постановлением Администрации Приморского края от 28 декабря 2018 года № 668-па. - https://мойбизнес25.рф/upload/medialibrary/6af/d0bdq0j2054zmiwvgfqb2fxigm63o04s/strategy2030.pdf</w:t>
      </w:r>
    </w:p>
    <w:p w14:paraId="61177363" w14:textId="77777777" w:rsidR="000A2198" w:rsidRPr="005171AB"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lastRenderedPageBreak/>
        <w:t>Томашева</w:t>
      </w:r>
      <w:proofErr w:type="spellEnd"/>
      <w:r w:rsidRPr="006C4B7A">
        <w:rPr>
          <w:color w:val="000000"/>
        </w:rPr>
        <w:t xml:space="preserve"> Е.Н. Факторы и тенденции социально-экономического развития региона на примере Приморского края // Научное обозрение. Экономические науки. – 2020. – № 4. – С. 20-25.</w:t>
      </w:r>
    </w:p>
    <w:sectPr w:rsidR="000A2198" w:rsidRPr="005171AB" w:rsidSect="00690AEB">
      <w:headerReference w:type="even" r:id="rId16"/>
      <w:headerReference w:type="default" r:id="rId17"/>
      <w:footerReference w:type="even" r:id="rId18"/>
      <w:footerReference w:type="default" r:id="rId19"/>
      <w:headerReference w:type="first" r:id="rId20"/>
      <w:footerReference w:type="first" r:id="rId21"/>
      <w:pgSz w:w="11906" w:h="16838"/>
      <w:pgMar w:top="1134" w:right="567" w:bottom="1134" w:left="1701" w:header="709" w:footer="709" w:gutter="0"/>
      <w:cols w:space="708"/>
      <w:titlePg/>
      <w:docGrid w:linePitch="381"/>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0" w:author="Mr. Сергей Иванович Веролайнен" w:date="2025-03-02T12:32:00Z" w:initials="СВ">
    <w:p w14:paraId="2EC29994" w14:textId="39DA0D67" w:rsidR="00096289" w:rsidRPr="00235584" w:rsidRDefault="00096289">
      <w:pPr>
        <w:pStyle w:val="ad"/>
      </w:pPr>
      <w:r>
        <w:rPr>
          <w:rStyle w:val="ac"/>
        </w:rPr>
        <w:annotationRef/>
      </w:r>
      <w:r>
        <w:t xml:space="preserve">Я уже обращал ваше внимание на необходимость соблюдения требований к формату заголовков разделов и подразделов. Все 3 заголовка у вас выполнены некорректно. То есть с нарушением формата. </w:t>
      </w:r>
      <w:proofErr w:type="gramStart"/>
      <w:r>
        <w:t>Кроме того</w:t>
      </w:r>
      <w:proofErr w:type="gramEnd"/>
      <w:r>
        <w:t xml:space="preserve">. Я также ранее вам сообщал о том, что </w:t>
      </w:r>
      <w:proofErr w:type="gramStart"/>
      <w:r>
        <w:t>текст  отчета</w:t>
      </w:r>
      <w:proofErr w:type="gramEnd"/>
      <w:r>
        <w:t xml:space="preserve"> надо всегда структурировать. Если у вас есть 3 раздела и порядка 30 страниц, то необходимо поделить каждый раздел на подразделы. Тогда логика изложения будет понятно уже из содержания. А сейчас у вас каждый раздел как бы Цельный, но по содержанию имеет несколько обособленных блоков.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EC2999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6ED03E" w16cex:dateUtc="2025-03-02T02:40:00Z"/>
  <w16cex:commentExtensible w16cex:durableId="2B6ECE6E" w16cex:dateUtc="2025-03-02T02: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4100FB" w16cid:durableId="2B6ED03E"/>
  <w16cid:commentId w16cid:paraId="2EC29994" w16cid:durableId="2B6ECE6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38A4E3" w14:textId="77777777" w:rsidR="00096289" w:rsidRDefault="00096289" w:rsidP="001C6049">
      <w:pPr>
        <w:spacing w:line="240" w:lineRule="auto"/>
      </w:pPr>
      <w:r>
        <w:separator/>
      </w:r>
    </w:p>
  </w:endnote>
  <w:endnote w:type="continuationSeparator" w:id="0">
    <w:p w14:paraId="547D6D8F" w14:textId="77777777" w:rsidR="00096289" w:rsidRDefault="00096289" w:rsidP="001C60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mo">
    <w:altName w:val="Calibri"/>
    <w:charset w:val="00"/>
    <w:family w:val="auto"/>
    <w:pitch w:val="default"/>
    <w:sig w:usb0="E0000AFF" w:usb1="500078FF" w:usb2="00000021" w:usb3="00000000" w:csb0="600001BF" w:csb1="DFF7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cyr">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682E6" w14:textId="77777777" w:rsidR="00096289" w:rsidRDefault="00096289">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2164989"/>
      <w:docPartObj>
        <w:docPartGallery w:val="Page Numbers (Bottom of Page)"/>
        <w:docPartUnique/>
      </w:docPartObj>
    </w:sdtPr>
    <w:sdtEndPr>
      <w:rPr>
        <w:sz w:val="24"/>
        <w:szCs w:val="24"/>
      </w:rPr>
    </w:sdtEndPr>
    <w:sdtContent>
      <w:p w14:paraId="1278C3D2" w14:textId="7152E9D2" w:rsidR="00096289" w:rsidRPr="001C6049" w:rsidRDefault="00096289" w:rsidP="001C6049">
        <w:pPr>
          <w:pStyle w:val="a5"/>
          <w:jc w:val="center"/>
          <w:rPr>
            <w:sz w:val="24"/>
            <w:szCs w:val="24"/>
          </w:rPr>
        </w:pPr>
        <w:r w:rsidRPr="001C6049">
          <w:rPr>
            <w:sz w:val="24"/>
            <w:szCs w:val="24"/>
          </w:rPr>
          <w:fldChar w:fldCharType="begin"/>
        </w:r>
        <w:r w:rsidRPr="001C6049">
          <w:rPr>
            <w:sz w:val="24"/>
            <w:szCs w:val="24"/>
          </w:rPr>
          <w:instrText>PAGE   \* MERGEFORMAT</w:instrText>
        </w:r>
        <w:r w:rsidRPr="001C6049">
          <w:rPr>
            <w:sz w:val="24"/>
            <w:szCs w:val="24"/>
          </w:rPr>
          <w:fldChar w:fldCharType="separate"/>
        </w:r>
        <w:r w:rsidR="00560A44">
          <w:rPr>
            <w:noProof/>
            <w:sz w:val="24"/>
            <w:szCs w:val="24"/>
          </w:rPr>
          <w:t>21</w:t>
        </w:r>
        <w:r w:rsidRPr="001C6049">
          <w:rPr>
            <w:sz w:val="24"/>
            <w:szCs w:val="24"/>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D6CC2" w14:textId="77777777" w:rsidR="00096289" w:rsidRDefault="0009628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B89C1B" w14:textId="77777777" w:rsidR="00096289" w:rsidRDefault="00096289" w:rsidP="001C6049">
      <w:pPr>
        <w:spacing w:line="240" w:lineRule="auto"/>
      </w:pPr>
      <w:r>
        <w:separator/>
      </w:r>
    </w:p>
  </w:footnote>
  <w:footnote w:type="continuationSeparator" w:id="0">
    <w:p w14:paraId="70A4B322" w14:textId="77777777" w:rsidR="00096289" w:rsidRDefault="00096289" w:rsidP="001C60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F523B" w14:textId="77777777" w:rsidR="00096289" w:rsidRDefault="00096289">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B85D66" w14:textId="77777777" w:rsidR="00096289" w:rsidRDefault="00096289">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483D73" w14:textId="77777777" w:rsidR="00096289" w:rsidRDefault="00096289">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tabs>
          <w:tab w:val="num" w:pos="0"/>
        </w:tabs>
        <w:ind w:left="1211" w:hanging="360"/>
      </w:pPr>
      <w:rPr>
        <w:sz w:val="28"/>
        <w:szCs w:val="28"/>
      </w:rPr>
    </w:lvl>
    <w:lvl w:ilvl="1">
      <w:start w:val="1"/>
      <w:numFmt w:val="decimal"/>
      <w:lvlText w:val="%1.%2."/>
      <w:lvlJc w:val="left"/>
      <w:pPr>
        <w:tabs>
          <w:tab w:val="num" w:pos="0"/>
        </w:tabs>
        <w:ind w:left="1502" w:hanging="432"/>
      </w:pPr>
    </w:lvl>
    <w:lvl w:ilvl="2">
      <w:start w:val="1"/>
      <w:numFmt w:val="decimal"/>
      <w:lvlText w:val="%1.%2.%3."/>
      <w:lvlJc w:val="left"/>
      <w:pPr>
        <w:tabs>
          <w:tab w:val="num" w:pos="0"/>
        </w:tabs>
        <w:ind w:left="1934" w:hanging="504"/>
      </w:pPr>
    </w:lvl>
    <w:lvl w:ilvl="3">
      <w:start w:val="1"/>
      <w:numFmt w:val="decimal"/>
      <w:lvlText w:val="%1.%2.%3.%4."/>
      <w:lvlJc w:val="left"/>
      <w:pPr>
        <w:tabs>
          <w:tab w:val="num" w:pos="0"/>
        </w:tabs>
        <w:ind w:left="2438" w:hanging="648"/>
      </w:pPr>
    </w:lvl>
    <w:lvl w:ilvl="4">
      <w:start w:val="1"/>
      <w:numFmt w:val="decimal"/>
      <w:lvlText w:val="%1.%2.%3.%4.%5."/>
      <w:lvlJc w:val="left"/>
      <w:pPr>
        <w:tabs>
          <w:tab w:val="num" w:pos="0"/>
        </w:tabs>
        <w:ind w:left="2942" w:hanging="792"/>
      </w:pPr>
    </w:lvl>
    <w:lvl w:ilvl="5">
      <w:start w:val="1"/>
      <w:numFmt w:val="decimal"/>
      <w:lvlText w:val="%1.%2.%3.%4.%5.%6."/>
      <w:lvlJc w:val="left"/>
      <w:pPr>
        <w:tabs>
          <w:tab w:val="num" w:pos="0"/>
        </w:tabs>
        <w:ind w:left="3446" w:hanging="936"/>
      </w:pPr>
    </w:lvl>
    <w:lvl w:ilvl="6">
      <w:start w:val="1"/>
      <w:numFmt w:val="decimal"/>
      <w:lvlText w:val="%1.%2.%3.%4.%5.%6.%7."/>
      <w:lvlJc w:val="left"/>
      <w:pPr>
        <w:tabs>
          <w:tab w:val="num" w:pos="0"/>
        </w:tabs>
        <w:ind w:left="3950" w:hanging="1080"/>
      </w:pPr>
    </w:lvl>
    <w:lvl w:ilvl="7">
      <w:start w:val="1"/>
      <w:numFmt w:val="decimal"/>
      <w:lvlText w:val="%1.%2.%3.%4.%5.%6.%7.%8."/>
      <w:lvlJc w:val="left"/>
      <w:pPr>
        <w:tabs>
          <w:tab w:val="num" w:pos="0"/>
        </w:tabs>
        <w:ind w:left="4454" w:hanging="1224"/>
      </w:pPr>
    </w:lvl>
    <w:lvl w:ilvl="8">
      <w:start w:val="1"/>
      <w:numFmt w:val="decimal"/>
      <w:lvlText w:val="%1.%2.%3.%4.%5.%6.%7.%8.%9."/>
      <w:lvlJc w:val="left"/>
      <w:pPr>
        <w:tabs>
          <w:tab w:val="num" w:pos="0"/>
        </w:tabs>
        <w:ind w:left="5030" w:hanging="1440"/>
      </w:pPr>
    </w:lvl>
  </w:abstractNum>
  <w:abstractNum w:abstractNumId="1" w15:restartNumberingAfterBreak="0">
    <w:nsid w:val="07C12062"/>
    <w:multiLevelType w:val="multilevel"/>
    <w:tmpl w:val="C77A0B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C3F77"/>
    <w:multiLevelType w:val="hybridMultilevel"/>
    <w:tmpl w:val="FE4C57C6"/>
    <w:lvl w:ilvl="0" w:tplc="553670A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FDD4220"/>
    <w:multiLevelType w:val="multilevel"/>
    <w:tmpl w:val="F7A4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82040A"/>
    <w:multiLevelType w:val="multilevel"/>
    <w:tmpl w:val="3A24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1E7D7D"/>
    <w:multiLevelType w:val="hybridMultilevel"/>
    <w:tmpl w:val="3A449CDC"/>
    <w:lvl w:ilvl="0" w:tplc="B12EDA82">
      <w:start w:val="1"/>
      <w:numFmt w:val="decimal"/>
      <w:lvlText w:val="%1"/>
      <w:lvlJc w:val="left"/>
      <w:pPr>
        <w:ind w:left="2487" w:hanging="360"/>
      </w:pPr>
      <w:rPr>
        <w:rFonts w:hint="default"/>
      </w:rPr>
    </w:lvl>
    <w:lvl w:ilvl="1" w:tplc="963A956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B6409F2"/>
    <w:multiLevelType w:val="multilevel"/>
    <w:tmpl w:val="508E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326BAB"/>
    <w:multiLevelType w:val="multilevel"/>
    <w:tmpl w:val="97FABB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1A6B3C"/>
    <w:multiLevelType w:val="hybridMultilevel"/>
    <w:tmpl w:val="97704090"/>
    <w:lvl w:ilvl="0" w:tplc="F7B2229A">
      <w:start w:val="1"/>
      <w:numFmt w:val="bullet"/>
      <w:suff w:val="space"/>
      <w:lvlText w:val="−"/>
      <w:lvlJc w:val="left"/>
      <w:pPr>
        <w:ind w:left="1429" w:hanging="360"/>
      </w:pPr>
      <w:rPr>
        <w:rFonts w:ascii="Arimo" w:hAnsi="Arimo" w:hint="default"/>
      </w:rPr>
    </w:lvl>
    <w:lvl w:ilvl="1" w:tplc="04190001">
      <w:start w:val="1"/>
      <w:numFmt w:val="bullet"/>
      <w:lvlText w:val=""/>
      <w:lvlJc w:val="left"/>
      <w:pPr>
        <w:ind w:left="2149" w:hanging="360"/>
      </w:pPr>
      <w:rPr>
        <w:rFonts w:ascii="Symbol" w:hAnsi="Symbol"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9" w15:restartNumberingAfterBreak="0">
    <w:nsid w:val="26DD2572"/>
    <w:multiLevelType w:val="multilevel"/>
    <w:tmpl w:val="724419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4F421D"/>
    <w:multiLevelType w:val="multilevel"/>
    <w:tmpl w:val="481CF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823542"/>
    <w:multiLevelType w:val="hybridMultilevel"/>
    <w:tmpl w:val="36A25A9A"/>
    <w:lvl w:ilvl="0" w:tplc="89C4A1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4F605A45"/>
    <w:multiLevelType w:val="multilevel"/>
    <w:tmpl w:val="AAEA6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812FDF"/>
    <w:multiLevelType w:val="multilevel"/>
    <w:tmpl w:val="7AA81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B45212"/>
    <w:multiLevelType w:val="hybridMultilevel"/>
    <w:tmpl w:val="862A85F6"/>
    <w:lvl w:ilvl="0" w:tplc="963A956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71214E12"/>
    <w:multiLevelType w:val="hybridMultilevel"/>
    <w:tmpl w:val="B00085CE"/>
    <w:lvl w:ilvl="0" w:tplc="B3E296CE">
      <w:start w:val="2"/>
      <w:numFmt w:val="decimal"/>
      <w:lvlText w:val="%1"/>
      <w:lvlJc w:val="left"/>
      <w:pPr>
        <w:ind w:left="14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62E09B4"/>
    <w:multiLevelType w:val="multilevel"/>
    <w:tmpl w:val="BA225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3F7377"/>
    <w:multiLevelType w:val="hybridMultilevel"/>
    <w:tmpl w:val="7AF6BF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7682E44"/>
    <w:multiLevelType w:val="multilevel"/>
    <w:tmpl w:val="2D32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5F2B9B"/>
    <w:multiLevelType w:val="multilevel"/>
    <w:tmpl w:val="06E4B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86685C"/>
    <w:multiLevelType w:val="hybridMultilevel"/>
    <w:tmpl w:val="B756E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D382291"/>
    <w:multiLevelType w:val="multilevel"/>
    <w:tmpl w:val="9A0063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F6355AB"/>
    <w:multiLevelType w:val="hybridMultilevel"/>
    <w:tmpl w:val="8100507A"/>
    <w:lvl w:ilvl="0" w:tplc="04190011">
      <w:start w:val="1"/>
      <w:numFmt w:val="decimal"/>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7"/>
  </w:num>
  <w:num w:numId="2">
    <w:abstractNumId w:val="8"/>
  </w:num>
  <w:num w:numId="3">
    <w:abstractNumId w:val="21"/>
  </w:num>
  <w:num w:numId="4">
    <w:abstractNumId w:val="1"/>
  </w:num>
  <w:num w:numId="5">
    <w:abstractNumId w:val="20"/>
  </w:num>
  <w:num w:numId="6">
    <w:abstractNumId w:val="22"/>
  </w:num>
  <w:num w:numId="7">
    <w:abstractNumId w:val="11"/>
  </w:num>
  <w:num w:numId="8">
    <w:abstractNumId w:val="7"/>
  </w:num>
  <w:num w:numId="9">
    <w:abstractNumId w:val="0"/>
  </w:num>
  <w:num w:numId="10">
    <w:abstractNumId w:val="16"/>
  </w:num>
  <w:num w:numId="11">
    <w:abstractNumId w:val="9"/>
  </w:num>
  <w:num w:numId="12">
    <w:abstractNumId w:val="18"/>
  </w:num>
  <w:num w:numId="13">
    <w:abstractNumId w:val="19"/>
  </w:num>
  <w:num w:numId="14">
    <w:abstractNumId w:val="10"/>
  </w:num>
  <w:num w:numId="15">
    <w:abstractNumId w:val="6"/>
  </w:num>
  <w:num w:numId="16">
    <w:abstractNumId w:val="3"/>
  </w:num>
  <w:num w:numId="17">
    <w:abstractNumId w:val="4"/>
  </w:num>
  <w:num w:numId="18">
    <w:abstractNumId w:val="12"/>
  </w:num>
  <w:num w:numId="19">
    <w:abstractNumId w:val="13"/>
  </w:num>
  <w:num w:numId="20">
    <w:abstractNumId w:val="2"/>
  </w:num>
  <w:num w:numId="21">
    <w:abstractNumId w:val="5"/>
  </w:num>
  <w:num w:numId="22">
    <w:abstractNumId w:val="14"/>
  </w:num>
  <w:num w:numId="23">
    <w:abstractNumId w:val="15"/>
  </w:num>
  <w:numIdMacAtCleanup w:val="5"/>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r. Сергей Иванович Веролайнен">
    <w15:presenceInfo w15:providerId="Windows Live" w15:userId="12c630ed419a07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proofState w:spelling="clean" w:grammar="clean"/>
  <w:defaultTabStop w:val="708"/>
  <w:autoHyphenation/>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3E1"/>
    <w:rsid w:val="000079F6"/>
    <w:rsid w:val="000646D1"/>
    <w:rsid w:val="00096289"/>
    <w:rsid w:val="000978F5"/>
    <w:rsid w:val="000A2198"/>
    <w:rsid w:val="000B1741"/>
    <w:rsid w:val="000F3943"/>
    <w:rsid w:val="00102378"/>
    <w:rsid w:val="00104CD5"/>
    <w:rsid w:val="00131241"/>
    <w:rsid w:val="00134370"/>
    <w:rsid w:val="001369EC"/>
    <w:rsid w:val="00142C3E"/>
    <w:rsid w:val="00161389"/>
    <w:rsid w:val="00164208"/>
    <w:rsid w:val="001721F5"/>
    <w:rsid w:val="001A222C"/>
    <w:rsid w:val="001B0174"/>
    <w:rsid w:val="001C0093"/>
    <w:rsid w:val="001C1DF5"/>
    <w:rsid w:val="001C6049"/>
    <w:rsid w:val="001E6940"/>
    <w:rsid w:val="001F4E19"/>
    <w:rsid w:val="00201751"/>
    <w:rsid w:val="002124C8"/>
    <w:rsid w:val="002227DE"/>
    <w:rsid w:val="00231F0B"/>
    <w:rsid w:val="00235584"/>
    <w:rsid w:val="00247B17"/>
    <w:rsid w:val="00251F72"/>
    <w:rsid w:val="00254E32"/>
    <w:rsid w:val="00266A18"/>
    <w:rsid w:val="00271454"/>
    <w:rsid w:val="00277EE0"/>
    <w:rsid w:val="002B1D73"/>
    <w:rsid w:val="002C6CB5"/>
    <w:rsid w:val="002D0491"/>
    <w:rsid w:val="002D0C8C"/>
    <w:rsid w:val="003060BE"/>
    <w:rsid w:val="00306544"/>
    <w:rsid w:val="00347319"/>
    <w:rsid w:val="003500F8"/>
    <w:rsid w:val="003520F0"/>
    <w:rsid w:val="00361FE1"/>
    <w:rsid w:val="003B3E07"/>
    <w:rsid w:val="003C3562"/>
    <w:rsid w:val="003F1482"/>
    <w:rsid w:val="004755B9"/>
    <w:rsid w:val="004A610F"/>
    <w:rsid w:val="004B1791"/>
    <w:rsid w:val="004D408B"/>
    <w:rsid w:val="004F40CA"/>
    <w:rsid w:val="004F627F"/>
    <w:rsid w:val="005171AB"/>
    <w:rsid w:val="00560A44"/>
    <w:rsid w:val="00565BD1"/>
    <w:rsid w:val="0058305B"/>
    <w:rsid w:val="005869D9"/>
    <w:rsid w:val="005B752D"/>
    <w:rsid w:val="005E32FB"/>
    <w:rsid w:val="005E5F8F"/>
    <w:rsid w:val="005F1F84"/>
    <w:rsid w:val="005F2E4F"/>
    <w:rsid w:val="00614CEC"/>
    <w:rsid w:val="0062365D"/>
    <w:rsid w:val="00647469"/>
    <w:rsid w:val="00651759"/>
    <w:rsid w:val="00651B09"/>
    <w:rsid w:val="00672F0C"/>
    <w:rsid w:val="00675E66"/>
    <w:rsid w:val="00690AEB"/>
    <w:rsid w:val="00692CEC"/>
    <w:rsid w:val="006A0BDB"/>
    <w:rsid w:val="006A43E1"/>
    <w:rsid w:val="006B45C0"/>
    <w:rsid w:val="00710C8F"/>
    <w:rsid w:val="007111D2"/>
    <w:rsid w:val="007256B5"/>
    <w:rsid w:val="007536F6"/>
    <w:rsid w:val="00766952"/>
    <w:rsid w:val="00771491"/>
    <w:rsid w:val="00773DC5"/>
    <w:rsid w:val="00782A42"/>
    <w:rsid w:val="007935A9"/>
    <w:rsid w:val="00793A34"/>
    <w:rsid w:val="007A2C69"/>
    <w:rsid w:val="007B4483"/>
    <w:rsid w:val="007C1311"/>
    <w:rsid w:val="007E0D63"/>
    <w:rsid w:val="007F2104"/>
    <w:rsid w:val="0080309B"/>
    <w:rsid w:val="008248AE"/>
    <w:rsid w:val="008429CA"/>
    <w:rsid w:val="00892338"/>
    <w:rsid w:val="008A2AE4"/>
    <w:rsid w:val="008D5CC7"/>
    <w:rsid w:val="008F7512"/>
    <w:rsid w:val="00902EDA"/>
    <w:rsid w:val="00910163"/>
    <w:rsid w:val="0091597B"/>
    <w:rsid w:val="00917BA1"/>
    <w:rsid w:val="00917BB5"/>
    <w:rsid w:val="0092284F"/>
    <w:rsid w:val="009478DD"/>
    <w:rsid w:val="0095066A"/>
    <w:rsid w:val="00954ED1"/>
    <w:rsid w:val="009657CD"/>
    <w:rsid w:val="00976087"/>
    <w:rsid w:val="009C3744"/>
    <w:rsid w:val="009E2D90"/>
    <w:rsid w:val="00A01742"/>
    <w:rsid w:val="00A204CB"/>
    <w:rsid w:val="00A47241"/>
    <w:rsid w:val="00A77613"/>
    <w:rsid w:val="00A8024F"/>
    <w:rsid w:val="00A837E4"/>
    <w:rsid w:val="00AA51DD"/>
    <w:rsid w:val="00AB5FB9"/>
    <w:rsid w:val="00AE1F89"/>
    <w:rsid w:val="00AE54D3"/>
    <w:rsid w:val="00B21EDE"/>
    <w:rsid w:val="00B30451"/>
    <w:rsid w:val="00BA3F88"/>
    <w:rsid w:val="00BB3BFD"/>
    <w:rsid w:val="00BC4CE8"/>
    <w:rsid w:val="00BD2845"/>
    <w:rsid w:val="00BF443F"/>
    <w:rsid w:val="00C04970"/>
    <w:rsid w:val="00C249F8"/>
    <w:rsid w:val="00C55960"/>
    <w:rsid w:val="00C57623"/>
    <w:rsid w:val="00C751F6"/>
    <w:rsid w:val="00CA5D9B"/>
    <w:rsid w:val="00CB0BC2"/>
    <w:rsid w:val="00CB5027"/>
    <w:rsid w:val="00CB55F1"/>
    <w:rsid w:val="00CE5EE1"/>
    <w:rsid w:val="00CF469E"/>
    <w:rsid w:val="00CF7A44"/>
    <w:rsid w:val="00D14B3B"/>
    <w:rsid w:val="00D33CD0"/>
    <w:rsid w:val="00D46C7F"/>
    <w:rsid w:val="00D4794F"/>
    <w:rsid w:val="00D74A17"/>
    <w:rsid w:val="00D90A79"/>
    <w:rsid w:val="00DB09E7"/>
    <w:rsid w:val="00DB5CF0"/>
    <w:rsid w:val="00DB669C"/>
    <w:rsid w:val="00DC165F"/>
    <w:rsid w:val="00DC7B5D"/>
    <w:rsid w:val="00DF2CE0"/>
    <w:rsid w:val="00E125F7"/>
    <w:rsid w:val="00E17F05"/>
    <w:rsid w:val="00E24B45"/>
    <w:rsid w:val="00E30340"/>
    <w:rsid w:val="00E539CC"/>
    <w:rsid w:val="00E6024D"/>
    <w:rsid w:val="00E80A0A"/>
    <w:rsid w:val="00E8570E"/>
    <w:rsid w:val="00E858F2"/>
    <w:rsid w:val="00EE455E"/>
    <w:rsid w:val="00F06FC8"/>
    <w:rsid w:val="00F41F52"/>
    <w:rsid w:val="00F510B6"/>
    <w:rsid w:val="00F8184F"/>
    <w:rsid w:val="00F86224"/>
    <w:rsid w:val="00F86521"/>
    <w:rsid w:val="00F916BF"/>
    <w:rsid w:val="00FA1DB7"/>
    <w:rsid w:val="00FE25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5D78C8"/>
  <w15:docId w15:val="{C234FABA-FB25-42D3-9B45-BF0A209E0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8"/>
        <w:szCs w:val="28"/>
        <w:lang w:val="ru-RU" w:eastAsia="en-US" w:bidi="ar-SA"/>
        <w14:ligatures w14:val="standardContextual"/>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D049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rsid w:val="00CB55F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CB55F1"/>
    <w:pPr>
      <w:keepNext/>
      <w:keepLines/>
      <w:spacing w:before="200" w:line="276" w:lineRule="auto"/>
      <w:jc w:val="left"/>
      <w:outlineLvl w:val="3"/>
    </w:pPr>
    <w:rPr>
      <w:rFonts w:asciiTheme="majorHAnsi" w:eastAsiaTheme="majorEastAsia" w:hAnsiTheme="majorHAnsi" w:cstheme="majorBidi"/>
      <w:b/>
      <w:bCs/>
      <w:i/>
      <w:iCs/>
      <w:color w:val="4472C4" w:themeColor="accent1"/>
      <w:kern w:val="0"/>
      <w:sz w:val="22"/>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6049"/>
    <w:pPr>
      <w:tabs>
        <w:tab w:val="center" w:pos="4677"/>
        <w:tab w:val="right" w:pos="9355"/>
      </w:tabs>
      <w:spacing w:line="240" w:lineRule="auto"/>
    </w:pPr>
  </w:style>
  <w:style w:type="character" w:customStyle="1" w:styleId="a4">
    <w:name w:val="Верхний колонтитул Знак"/>
    <w:basedOn w:val="a0"/>
    <w:link w:val="a3"/>
    <w:uiPriority w:val="99"/>
    <w:rsid w:val="001C6049"/>
  </w:style>
  <w:style w:type="paragraph" w:styleId="a5">
    <w:name w:val="footer"/>
    <w:basedOn w:val="a"/>
    <w:link w:val="a6"/>
    <w:uiPriority w:val="99"/>
    <w:unhideWhenUsed/>
    <w:rsid w:val="001C6049"/>
    <w:pPr>
      <w:tabs>
        <w:tab w:val="center" w:pos="4677"/>
        <w:tab w:val="right" w:pos="9355"/>
      </w:tabs>
      <w:spacing w:line="240" w:lineRule="auto"/>
    </w:pPr>
  </w:style>
  <w:style w:type="character" w:customStyle="1" w:styleId="a6">
    <w:name w:val="Нижний колонтитул Знак"/>
    <w:basedOn w:val="a0"/>
    <w:link w:val="a5"/>
    <w:uiPriority w:val="99"/>
    <w:rsid w:val="001C6049"/>
  </w:style>
  <w:style w:type="character" w:styleId="a7">
    <w:name w:val="Hyperlink"/>
    <w:basedOn w:val="a0"/>
    <w:uiPriority w:val="99"/>
    <w:unhideWhenUsed/>
    <w:qFormat/>
    <w:rsid w:val="001C6049"/>
    <w:rPr>
      <w:color w:val="0563C1" w:themeColor="hyperlink"/>
      <w:u w:val="single"/>
    </w:rPr>
  </w:style>
  <w:style w:type="character" w:customStyle="1" w:styleId="11">
    <w:name w:val="Неразрешенное упоминание1"/>
    <w:basedOn w:val="a0"/>
    <w:uiPriority w:val="99"/>
    <w:semiHidden/>
    <w:unhideWhenUsed/>
    <w:rsid w:val="001C6049"/>
    <w:rPr>
      <w:color w:val="605E5C"/>
      <w:shd w:val="clear" w:color="auto" w:fill="E1DFDD"/>
    </w:rPr>
  </w:style>
  <w:style w:type="character" w:styleId="a8">
    <w:name w:val="FollowedHyperlink"/>
    <w:basedOn w:val="a0"/>
    <w:uiPriority w:val="99"/>
    <w:semiHidden/>
    <w:unhideWhenUsed/>
    <w:rsid w:val="001C6049"/>
    <w:rPr>
      <w:color w:val="954F72" w:themeColor="followedHyperlink"/>
      <w:u w:val="single"/>
    </w:rPr>
  </w:style>
  <w:style w:type="paragraph" w:styleId="a9">
    <w:name w:val="List Paragraph"/>
    <w:basedOn w:val="a"/>
    <w:uiPriority w:val="34"/>
    <w:qFormat/>
    <w:rsid w:val="001C0093"/>
    <w:pPr>
      <w:ind w:left="720"/>
      <w:contextualSpacing/>
    </w:pPr>
  </w:style>
  <w:style w:type="character" w:customStyle="1" w:styleId="10">
    <w:name w:val="Заголовок 1 Знак"/>
    <w:basedOn w:val="a0"/>
    <w:link w:val="1"/>
    <w:uiPriority w:val="9"/>
    <w:rsid w:val="002D0491"/>
    <w:rPr>
      <w:rFonts w:asciiTheme="majorHAnsi" w:eastAsiaTheme="majorEastAsia" w:hAnsiTheme="majorHAnsi" w:cstheme="majorBidi"/>
      <w:color w:val="2F5496" w:themeColor="accent1" w:themeShade="BF"/>
      <w:sz w:val="32"/>
      <w:szCs w:val="32"/>
    </w:rPr>
  </w:style>
  <w:style w:type="paragraph" w:styleId="aa">
    <w:name w:val="TOC Heading"/>
    <w:basedOn w:val="1"/>
    <w:next w:val="a"/>
    <w:uiPriority w:val="39"/>
    <w:unhideWhenUsed/>
    <w:qFormat/>
    <w:rsid w:val="000646D1"/>
    <w:pPr>
      <w:spacing w:line="259" w:lineRule="auto"/>
      <w:jc w:val="left"/>
      <w:outlineLvl w:val="9"/>
    </w:pPr>
    <w:rPr>
      <w:kern w:val="0"/>
      <w:lang w:eastAsia="ru-RU"/>
      <w14:ligatures w14:val="none"/>
    </w:rPr>
  </w:style>
  <w:style w:type="paragraph" w:styleId="12">
    <w:name w:val="toc 1"/>
    <w:basedOn w:val="a"/>
    <w:next w:val="a"/>
    <w:autoRedefine/>
    <w:uiPriority w:val="39"/>
    <w:unhideWhenUsed/>
    <w:rsid w:val="00134370"/>
    <w:pPr>
      <w:tabs>
        <w:tab w:val="right" w:leader="dot" w:pos="9628"/>
      </w:tabs>
      <w:spacing w:after="100"/>
      <w:ind w:left="284" w:hanging="284"/>
      <w:jc w:val="left"/>
    </w:pPr>
  </w:style>
  <w:style w:type="paragraph" w:customStyle="1" w:styleId="VVSU">
    <w:name w:val="VVSUНумерЗаголовокРаздела"/>
    <w:basedOn w:val="1"/>
    <w:qFormat/>
    <w:rsid w:val="00BA3F88"/>
    <w:pPr>
      <w:suppressAutoHyphens/>
      <w:spacing w:before="480" w:after="240"/>
    </w:pPr>
    <w:rPr>
      <w:rFonts w:ascii="Arial" w:hAnsi="Arial"/>
      <w:color w:val="000000" w:themeColor="text1"/>
      <w:kern w:val="0"/>
      <w:sz w:val="28"/>
      <w14:ligatures w14:val="none"/>
    </w:rPr>
  </w:style>
  <w:style w:type="paragraph" w:styleId="ab">
    <w:name w:val="Normal (Web)"/>
    <w:basedOn w:val="a"/>
    <w:uiPriority w:val="99"/>
    <w:unhideWhenUsed/>
    <w:qFormat/>
    <w:rsid w:val="00FE2503"/>
    <w:pPr>
      <w:spacing w:before="100" w:beforeAutospacing="1" w:after="100" w:afterAutospacing="1" w:line="240" w:lineRule="auto"/>
      <w:jc w:val="left"/>
    </w:pPr>
    <w:rPr>
      <w:rFonts w:eastAsia="Times New Roman"/>
      <w:kern w:val="0"/>
      <w:sz w:val="24"/>
      <w:szCs w:val="24"/>
      <w:lang w:eastAsia="ru-RU"/>
      <w14:ligatures w14:val="none"/>
    </w:rPr>
  </w:style>
  <w:style w:type="character" w:styleId="ac">
    <w:name w:val="annotation reference"/>
    <w:basedOn w:val="a0"/>
    <w:uiPriority w:val="99"/>
    <w:semiHidden/>
    <w:unhideWhenUsed/>
    <w:rsid w:val="009C3744"/>
    <w:rPr>
      <w:sz w:val="16"/>
      <w:szCs w:val="16"/>
    </w:rPr>
  </w:style>
  <w:style w:type="paragraph" w:styleId="ad">
    <w:name w:val="annotation text"/>
    <w:basedOn w:val="a"/>
    <w:link w:val="ae"/>
    <w:uiPriority w:val="99"/>
    <w:unhideWhenUsed/>
    <w:rsid w:val="009C3744"/>
    <w:pPr>
      <w:spacing w:line="240" w:lineRule="auto"/>
    </w:pPr>
    <w:rPr>
      <w:sz w:val="20"/>
      <w:szCs w:val="20"/>
    </w:rPr>
  </w:style>
  <w:style w:type="character" w:customStyle="1" w:styleId="ae">
    <w:name w:val="Текст примечания Знак"/>
    <w:basedOn w:val="a0"/>
    <w:link w:val="ad"/>
    <w:uiPriority w:val="99"/>
    <w:rsid w:val="009C3744"/>
    <w:rPr>
      <w:sz w:val="20"/>
      <w:szCs w:val="20"/>
    </w:rPr>
  </w:style>
  <w:style w:type="paragraph" w:styleId="af">
    <w:name w:val="annotation subject"/>
    <w:basedOn w:val="ad"/>
    <w:next w:val="ad"/>
    <w:link w:val="af0"/>
    <w:uiPriority w:val="99"/>
    <w:semiHidden/>
    <w:unhideWhenUsed/>
    <w:rsid w:val="009C3744"/>
    <w:rPr>
      <w:b/>
      <w:bCs/>
    </w:rPr>
  </w:style>
  <w:style w:type="character" w:customStyle="1" w:styleId="af0">
    <w:name w:val="Тема примечания Знак"/>
    <w:basedOn w:val="ae"/>
    <w:link w:val="af"/>
    <w:uiPriority w:val="99"/>
    <w:semiHidden/>
    <w:rsid w:val="009C3744"/>
    <w:rPr>
      <w:b/>
      <w:bCs/>
      <w:sz w:val="20"/>
      <w:szCs w:val="20"/>
    </w:rPr>
  </w:style>
  <w:style w:type="paragraph" w:styleId="af1">
    <w:name w:val="Balloon Text"/>
    <w:basedOn w:val="a"/>
    <w:link w:val="af2"/>
    <w:semiHidden/>
    <w:unhideWhenUsed/>
    <w:rsid w:val="009C3744"/>
    <w:pPr>
      <w:spacing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9C3744"/>
    <w:rPr>
      <w:rFonts w:ascii="Segoe UI" w:hAnsi="Segoe UI" w:cs="Segoe UI"/>
      <w:sz w:val="18"/>
      <w:szCs w:val="18"/>
    </w:rPr>
  </w:style>
  <w:style w:type="paragraph" w:customStyle="1" w:styleId="VVSU0">
    <w:name w:val="VVSUЗаголовокВведЗакл"/>
    <w:basedOn w:val="1"/>
    <w:next w:val="a"/>
    <w:qFormat/>
    <w:rsid w:val="00D14B3B"/>
    <w:pPr>
      <w:spacing w:after="240"/>
      <w:jc w:val="center"/>
    </w:pPr>
    <w:rPr>
      <w:rFonts w:ascii="Arial" w:eastAsia="Times New Roman" w:hAnsi="Arial" w:cs="Arial"/>
      <w:color w:val="000000" w:themeColor="text1"/>
      <w:kern w:val="0"/>
      <w:sz w:val="28"/>
      <w:szCs w:val="28"/>
      <w14:ligatures w14:val="none"/>
    </w:rPr>
  </w:style>
  <w:style w:type="paragraph" w:customStyle="1" w:styleId="VVSU1">
    <w:name w:val="VVSUТекст"/>
    <w:basedOn w:val="a"/>
    <w:link w:val="VVSU2"/>
    <w:qFormat/>
    <w:rsid w:val="00F510B6"/>
    <w:pPr>
      <w:ind w:firstLine="709"/>
    </w:pPr>
    <w:rPr>
      <w:rFonts w:eastAsiaTheme="minorEastAsia"/>
      <w:kern w:val="0"/>
      <w:szCs w:val="22"/>
      <w:lang w:eastAsia="ru-RU"/>
      <w14:ligatures w14:val="none"/>
    </w:rPr>
  </w:style>
  <w:style w:type="character" w:customStyle="1" w:styleId="VVSU2">
    <w:name w:val="VVSUТекст Знак"/>
    <w:basedOn w:val="a0"/>
    <w:link w:val="VVSU1"/>
    <w:rsid w:val="00F510B6"/>
    <w:rPr>
      <w:rFonts w:eastAsiaTheme="minorEastAsia"/>
      <w:kern w:val="0"/>
      <w:szCs w:val="22"/>
      <w:lang w:eastAsia="ru-RU"/>
      <w14:ligatures w14:val="none"/>
    </w:rPr>
  </w:style>
  <w:style w:type="paragraph" w:styleId="2">
    <w:name w:val="toc 2"/>
    <w:basedOn w:val="a"/>
    <w:next w:val="a"/>
    <w:autoRedefine/>
    <w:uiPriority w:val="39"/>
    <w:unhideWhenUsed/>
    <w:rsid w:val="007111D2"/>
    <w:pPr>
      <w:tabs>
        <w:tab w:val="left" w:pos="880"/>
        <w:tab w:val="right" w:leader="dot" w:pos="9628"/>
      </w:tabs>
      <w:spacing w:after="100"/>
      <w:ind w:left="1418" w:hanging="425"/>
      <w:jc w:val="left"/>
    </w:pPr>
  </w:style>
  <w:style w:type="paragraph" w:customStyle="1" w:styleId="msonormaldop">
    <w:name w:val="msonormaldop"/>
    <w:qFormat/>
    <w:rsid w:val="004A610F"/>
    <w:pPr>
      <w:spacing w:line="240" w:lineRule="auto"/>
      <w:ind w:firstLine="709"/>
    </w:pPr>
    <w:rPr>
      <w:rFonts w:eastAsia="Times New Roman"/>
      <w:kern w:val="0"/>
      <w:sz w:val="24"/>
      <w:szCs w:val="24"/>
      <w:lang w:eastAsia="ru-RU"/>
      <w14:ligatures w14:val="none"/>
    </w:rPr>
  </w:style>
  <w:style w:type="character" w:styleId="af3">
    <w:name w:val="Strong"/>
    <w:basedOn w:val="a0"/>
    <w:uiPriority w:val="22"/>
    <w:qFormat/>
    <w:rsid w:val="004A610F"/>
    <w:rPr>
      <w:b/>
      <w:bCs/>
    </w:rPr>
  </w:style>
  <w:style w:type="character" w:customStyle="1" w:styleId="30">
    <w:name w:val="Заголовок 3 Знак"/>
    <w:basedOn w:val="a0"/>
    <w:link w:val="3"/>
    <w:uiPriority w:val="9"/>
    <w:rsid w:val="00CB55F1"/>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semiHidden/>
    <w:rsid w:val="00CB55F1"/>
    <w:rPr>
      <w:rFonts w:asciiTheme="majorHAnsi" w:eastAsiaTheme="majorEastAsia" w:hAnsiTheme="majorHAnsi" w:cstheme="majorBidi"/>
      <w:b/>
      <w:bCs/>
      <w:i/>
      <w:iCs/>
      <w:color w:val="4472C4" w:themeColor="accent1"/>
      <w:kern w:val="0"/>
      <w:sz w:val="22"/>
      <w:szCs w:val="22"/>
      <w14:ligatures w14:val="none"/>
    </w:rPr>
  </w:style>
  <w:style w:type="paragraph" w:customStyle="1" w:styleId="143">
    <w:name w:val="14_3"/>
    <w:basedOn w:val="a"/>
    <w:autoRedefine/>
    <w:rsid w:val="00CB55F1"/>
    <w:pPr>
      <w:widowControl w:val="0"/>
      <w:overflowPunct w:val="0"/>
      <w:autoSpaceDE w:val="0"/>
      <w:autoSpaceDN w:val="0"/>
      <w:adjustRightInd w:val="0"/>
      <w:spacing w:line="240" w:lineRule="auto"/>
    </w:pPr>
    <w:rPr>
      <w:rFonts w:eastAsia="Times New Roman"/>
      <w:b/>
      <w:kern w:val="0"/>
      <w:sz w:val="24"/>
      <w:szCs w:val="20"/>
      <w:lang w:eastAsia="ru-RU"/>
      <w14:ligatures w14:val="none"/>
    </w:rPr>
  </w:style>
  <w:style w:type="paragraph" w:customStyle="1" w:styleId="ConsPlusNormal">
    <w:name w:val="ConsPlusNormal"/>
    <w:rsid w:val="00CB55F1"/>
    <w:pPr>
      <w:widowControl w:val="0"/>
      <w:autoSpaceDE w:val="0"/>
      <w:autoSpaceDN w:val="0"/>
      <w:adjustRightInd w:val="0"/>
      <w:spacing w:line="240" w:lineRule="auto"/>
      <w:jc w:val="left"/>
    </w:pPr>
    <w:rPr>
      <w:rFonts w:ascii="Arial" w:eastAsia="Times New Roman" w:hAnsi="Arial" w:cs="Arial"/>
      <w:kern w:val="0"/>
      <w:sz w:val="20"/>
      <w:szCs w:val="20"/>
      <w:lang w:eastAsia="ru-RU"/>
      <w14:ligatures w14:val="none"/>
    </w:rPr>
  </w:style>
  <w:style w:type="character" w:customStyle="1" w:styleId="fontstyle01">
    <w:name w:val="fontstyle01"/>
    <w:basedOn w:val="a0"/>
    <w:rsid w:val="00CB55F1"/>
    <w:rPr>
      <w:rFonts w:ascii="TimesNewRoman???????" w:hAnsi="TimesNewRoman???????" w:hint="default"/>
      <w:b w:val="0"/>
      <w:bCs w:val="0"/>
      <w:i w:val="0"/>
      <w:iCs w:val="0"/>
      <w:color w:val="000000"/>
      <w:sz w:val="22"/>
      <w:szCs w:val="22"/>
    </w:rPr>
  </w:style>
  <w:style w:type="paragraph" w:customStyle="1" w:styleId="futurismarkdown-paragraph">
    <w:name w:val="futurismarkdown-paragraph"/>
    <w:basedOn w:val="a"/>
    <w:rsid w:val="00CB55F1"/>
    <w:pPr>
      <w:spacing w:before="100" w:beforeAutospacing="1" w:after="100" w:afterAutospacing="1" w:line="240" w:lineRule="auto"/>
      <w:jc w:val="left"/>
    </w:pPr>
    <w:rPr>
      <w:rFonts w:eastAsia="Times New Roman"/>
      <w:kern w:val="0"/>
      <w:sz w:val="24"/>
      <w:szCs w:val="24"/>
      <w:lang w:eastAsia="ru-RU"/>
      <w14:ligatures w14:val="none"/>
    </w:rPr>
  </w:style>
  <w:style w:type="paragraph" w:styleId="af4">
    <w:name w:val="footnote text"/>
    <w:basedOn w:val="a"/>
    <w:link w:val="af5"/>
    <w:uiPriority w:val="99"/>
    <w:semiHidden/>
    <w:unhideWhenUsed/>
    <w:rsid w:val="00CB55F1"/>
    <w:pPr>
      <w:spacing w:line="240" w:lineRule="auto"/>
      <w:jc w:val="left"/>
    </w:pPr>
    <w:rPr>
      <w:rFonts w:ascii="Calibri" w:eastAsia="Calibri" w:hAnsi="Calibri"/>
      <w:kern w:val="0"/>
      <w:sz w:val="20"/>
      <w:szCs w:val="20"/>
      <w14:ligatures w14:val="none"/>
    </w:rPr>
  </w:style>
  <w:style w:type="character" w:customStyle="1" w:styleId="af5">
    <w:name w:val="Текст сноски Знак"/>
    <w:basedOn w:val="a0"/>
    <w:link w:val="af4"/>
    <w:uiPriority w:val="99"/>
    <w:semiHidden/>
    <w:rsid w:val="00CB55F1"/>
    <w:rPr>
      <w:rFonts w:ascii="Calibri" w:eastAsia="Calibri" w:hAnsi="Calibri"/>
      <w:kern w:val="0"/>
      <w:sz w:val="20"/>
      <w:szCs w:val="20"/>
      <w14:ligatures w14:val="none"/>
    </w:rPr>
  </w:style>
  <w:style w:type="character" w:styleId="af6">
    <w:name w:val="footnote reference"/>
    <w:basedOn w:val="a0"/>
    <w:uiPriority w:val="99"/>
    <w:semiHidden/>
    <w:unhideWhenUsed/>
    <w:rsid w:val="00CB55F1"/>
    <w:rPr>
      <w:vertAlign w:val="superscript"/>
    </w:rPr>
  </w:style>
  <w:style w:type="paragraph" w:styleId="31">
    <w:name w:val="toc 3"/>
    <w:basedOn w:val="a"/>
    <w:next w:val="a"/>
    <w:autoRedefine/>
    <w:uiPriority w:val="39"/>
    <w:unhideWhenUsed/>
    <w:rsid w:val="00CB55F1"/>
    <w:pPr>
      <w:spacing w:after="100" w:line="276" w:lineRule="auto"/>
      <w:ind w:left="440"/>
      <w:jc w:val="left"/>
    </w:pPr>
    <w:rPr>
      <w:rFonts w:ascii="Calibri" w:eastAsia="Calibri" w:hAnsi="Calibri"/>
      <w:kern w:val="0"/>
      <w:sz w:val="22"/>
      <w:szCs w:val="22"/>
      <w14:ligatures w14:val="none"/>
    </w:rPr>
  </w:style>
  <w:style w:type="paragraph" w:customStyle="1" w:styleId="af7">
    <w:name w:val="Знак Знак Знак Знак"/>
    <w:basedOn w:val="a"/>
    <w:rsid w:val="007935A9"/>
    <w:pPr>
      <w:spacing w:after="160" w:line="240" w:lineRule="exact"/>
      <w:jc w:val="left"/>
    </w:pPr>
    <w:rPr>
      <w:rFonts w:ascii="Verdana" w:eastAsia="SimSun" w:hAnsi="Verdana"/>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986573">
      <w:bodyDiv w:val="1"/>
      <w:marLeft w:val="0"/>
      <w:marRight w:val="0"/>
      <w:marTop w:val="0"/>
      <w:marBottom w:val="0"/>
      <w:divBdr>
        <w:top w:val="none" w:sz="0" w:space="0" w:color="auto"/>
        <w:left w:val="none" w:sz="0" w:space="0" w:color="auto"/>
        <w:bottom w:val="none" w:sz="0" w:space="0" w:color="auto"/>
        <w:right w:val="none" w:sz="0" w:space="0" w:color="auto"/>
      </w:divBdr>
    </w:div>
    <w:div w:id="166362850">
      <w:bodyDiv w:val="1"/>
      <w:marLeft w:val="0"/>
      <w:marRight w:val="0"/>
      <w:marTop w:val="0"/>
      <w:marBottom w:val="0"/>
      <w:divBdr>
        <w:top w:val="none" w:sz="0" w:space="0" w:color="auto"/>
        <w:left w:val="none" w:sz="0" w:space="0" w:color="auto"/>
        <w:bottom w:val="none" w:sz="0" w:space="0" w:color="auto"/>
        <w:right w:val="none" w:sz="0" w:space="0" w:color="auto"/>
      </w:divBdr>
    </w:div>
    <w:div w:id="246380073">
      <w:bodyDiv w:val="1"/>
      <w:marLeft w:val="0"/>
      <w:marRight w:val="0"/>
      <w:marTop w:val="0"/>
      <w:marBottom w:val="0"/>
      <w:divBdr>
        <w:top w:val="none" w:sz="0" w:space="0" w:color="auto"/>
        <w:left w:val="none" w:sz="0" w:space="0" w:color="auto"/>
        <w:bottom w:val="none" w:sz="0" w:space="0" w:color="auto"/>
        <w:right w:val="none" w:sz="0" w:space="0" w:color="auto"/>
      </w:divBdr>
    </w:div>
    <w:div w:id="342827439">
      <w:bodyDiv w:val="1"/>
      <w:marLeft w:val="0"/>
      <w:marRight w:val="0"/>
      <w:marTop w:val="0"/>
      <w:marBottom w:val="0"/>
      <w:divBdr>
        <w:top w:val="none" w:sz="0" w:space="0" w:color="auto"/>
        <w:left w:val="none" w:sz="0" w:space="0" w:color="auto"/>
        <w:bottom w:val="none" w:sz="0" w:space="0" w:color="auto"/>
        <w:right w:val="none" w:sz="0" w:space="0" w:color="auto"/>
      </w:divBdr>
    </w:div>
    <w:div w:id="470833836">
      <w:bodyDiv w:val="1"/>
      <w:marLeft w:val="0"/>
      <w:marRight w:val="0"/>
      <w:marTop w:val="0"/>
      <w:marBottom w:val="0"/>
      <w:divBdr>
        <w:top w:val="none" w:sz="0" w:space="0" w:color="auto"/>
        <w:left w:val="none" w:sz="0" w:space="0" w:color="auto"/>
        <w:bottom w:val="none" w:sz="0" w:space="0" w:color="auto"/>
        <w:right w:val="none" w:sz="0" w:space="0" w:color="auto"/>
      </w:divBdr>
    </w:div>
    <w:div w:id="577790959">
      <w:bodyDiv w:val="1"/>
      <w:marLeft w:val="0"/>
      <w:marRight w:val="0"/>
      <w:marTop w:val="0"/>
      <w:marBottom w:val="0"/>
      <w:divBdr>
        <w:top w:val="none" w:sz="0" w:space="0" w:color="auto"/>
        <w:left w:val="none" w:sz="0" w:space="0" w:color="auto"/>
        <w:bottom w:val="none" w:sz="0" w:space="0" w:color="auto"/>
        <w:right w:val="none" w:sz="0" w:space="0" w:color="auto"/>
      </w:divBdr>
    </w:div>
    <w:div w:id="628897764">
      <w:bodyDiv w:val="1"/>
      <w:marLeft w:val="0"/>
      <w:marRight w:val="0"/>
      <w:marTop w:val="0"/>
      <w:marBottom w:val="0"/>
      <w:divBdr>
        <w:top w:val="none" w:sz="0" w:space="0" w:color="auto"/>
        <w:left w:val="none" w:sz="0" w:space="0" w:color="auto"/>
        <w:bottom w:val="none" w:sz="0" w:space="0" w:color="auto"/>
        <w:right w:val="none" w:sz="0" w:space="0" w:color="auto"/>
      </w:divBdr>
    </w:div>
    <w:div w:id="679308872">
      <w:bodyDiv w:val="1"/>
      <w:marLeft w:val="0"/>
      <w:marRight w:val="0"/>
      <w:marTop w:val="0"/>
      <w:marBottom w:val="0"/>
      <w:divBdr>
        <w:top w:val="none" w:sz="0" w:space="0" w:color="auto"/>
        <w:left w:val="none" w:sz="0" w:space="0" w:color="auto"/>
        <w:bottom w:val="none" w:sz="0" w:space="0" w:color="auto"/>
        <w:right w:val="none" w:sz="0" w:space="0" w:color="auto"/>
      </w:divBdr>
    </w:div>
    <w:div w:id="772632205">
      <w:bodyDiv w:val="1"/>
      <w:marLeft w:val="0"/>
      <w:marRight w:val="0"/>
      <w:marTop w:val="0"/>
      <w:marBottom w:val="0"/>
      <w:divBdr>
        <w:top w:val="none" w:sz="0" w:space="0" w:color="auto"/>
        <w:left w:val="none" w:sz="0" w:space="0" w:color="auto"/>
        <w:bottom w:val="none" w:sz="0" w:space="0" w:color="auto"/>
        <w:right w:val="none" w:sz="0" w:space="0" w:color="auto"/>
      </w:divBdr>
    </w:div>
    <w:div w:id="810052323">
      <w:bodyDiv w:val="1"/>
      <w:marLeft w:val="0"/>
      <w:marRight w:val="0"/>
      <w:marTop w:val="0"/>
      <w:marBottom w:val="0"/>
      <w:divBdr>
        <w:top w:val="none" w:sz="0" w:space="0" w:color="auto"/>
        <w:left w:val="none" w:sz="0" w:space="0" w:color="auto"/>
        <w:bottom w:val="none" w:sz="0" w:space="0" w:color="auto"/>
        <w:right w:val="none" w:sz="0" w:space="0" w:color="auto"/>
      </w:divBdr>
    </w:div>
    <w:div w:id="968170881">
      <w:bodyDiv w:val="1"/>
      <w:marLeft w:val="0"/>
      <w:marRight w:val="0"/>
      <w:marTop w:val="0"/>
      <w:marBottom w:val="0"/>
      <w:divBdr>
        <w:top w:val="none" w:sz="0" w:space="0" w:color="auto"/>
        <w:left w:val="none" w:sz="0" w:space="0" w:color="auto"/>
        <w:bottom w:val="none" w:sz="0" w:space="0" w:color="auto"/>
        <w:right w:val="none" w:sz="0" w:space="0" w:color="auto"/>
      </w:divBdr>
    </w:div>
    <w:div w:id="1004283421">
      <w:bodyDiv w:val="1"/>
      <w:marLeft w:val="0"/>
      <w:marRight w:val="0"/>
      <w:marTop w:val="0"/>
      <w:marBottom w:val="0"/>
      <w:divBdr>
        <w:top w:val="none" w:sz="0" w:space="0" w:color="auto"/>
        <w:left w:val="none" w:sz="0" w:space="0" w:color="auto"/>
        <w:bottom w:val="none" w:sz="0" w:space="0" w:color="auto"/>
        <w:right w:val="none" w:sz="0" w:space="0" w:color="auto"/>
      </w:divBdr>
    </w:div>
    <w:div w:id="1079794151">
      <w:bodyDiv w:val="1"/>
      <w:marLeft w:val="0"/>
      <w:marRight w:val="0"/>
      <w:marTop w:val="0"/>
      <w:marBottom w:val="0"/>
      <w:divBdr>
        <w:top w:val="none" w:sz="0" w:space="0" w:color="auto"/>
        <w:left w:val="none" w:sz="0" w:space="0" w:color="auto"/>
        <w:bottom w:val="none" w:sz="0" w:space="0" w:color="auto"/>
        <w:right w:val="none" w:sz="0" w:space="0" w:color="auto"/>
      </w:divBdr>
    </w:div>
    <w:div w:id="1132596081">
      <w:bodyDiv w:val="1"/>
      <w:marLeft w:val="0"/>
      <w:marRight w:val="0"/>
      <w:marTop w:val="0"/>
      <w:marBottom w:val="0"/>
      <w:divBdr>
        <w:top w:val="none" w:sz="0" w:space="0" w:color="auto"/>
        <w:left w:val="none" w:sz="0" w:space="0" w:color="auto"/>
        <w:bottom w:val="none" w:sz="0" w:space="0" w:color="auto"/>
        <w:right w:val="none" w:sz="0" w:space="0" w:color="auto"/>
      </w:divBdr>
    </w:div>
    <w:div w:id="1132602213">
      <w:bodyDiv w:val="1"/>
      <w:marLeft w:val="0"/>
      <w:marRight w:val="0"/>
      <w:marTop w:val="0"/>
      <w:marBottom w:val="0"/>
      <w:divBdr>
        <w:top w:val="none" w:sz="0" w:space="0" w:color="auto"/>
        <w:left w:val="none" w:sz="0" w:space="0" w:color="auto"/>
        <w:bottom w:val="none" w:sz="0" w:space="0" w:color="auto"/>
        <w:right w:val="none" w:sz="0" w:space="0" w:color="auto"/>
      </w:divBdr>
    </w:div>
    <w:div w:id="1141533640">
      <w:bodyDiv w:val="1"/>
      <w:marLeft w:val="0"/>
      <w:marRight w:val="0"/>
      <w:marTop w:val="0"/>
      <w:marBottom w:val="0"/>
      <w:divBdr>
        <w:top w:val="none" w:sz="0" w:space="0" w:color="auto"/>
        <w:left w:val="none" w:sz="0" w:space="0" w:color="auto"/>
        <w:bottom w:val="none" w:sz="0" w:space="0" w:color="auto"/>
        <w:right w:val="none" w:sz="0" w:space="0" w:color="auto"/>
      </w:divBdr>
    </w:div>
    <w:div w:id="1206874312">
      <w:bodyDiv w:val="1"/>
      <w:marLeft w:val="0"/>
      <w:marRight w:val="0"/>
      <w:marTop w:val="0"/>
      <w:marBottom w:val="0"/>
      <w:divBdr>
        <w:top w:val="none" w:sz="0" w:space="0" w:color="auto"/>
        <w:left w:val="none" w:sz="0" w:space="0" w:color="auto"/>
        <w:bottom w:val="none" w:sz="0" w:space="0" w:color="auto"/>
        <w:right w:val="none" w:sz="0" w:space="0" w:color="auto"/>
      </w:divBdr>
    </w:div>
    <w:div w:id="1479613920">
      <w:bodyDiv w:val="1"/>
      <w:marLeft w:val="0"/>
      <w:marRight w:val="0"/>
      <w:marTop w:val="0"/>
      <w:marBottom w:val="0"/>
      <w:divBdr>
        <w:top w:val="none" w:sz="0" w:space="0" w:color="auto"/>
        <w:left w:val="none" w:sz="0" w:space="0" w:color="auto"/>
        <w:bottom w:val="none" w:sz="0" w:space="0" w:color="auto"/>
        <w:right w:val="none" w:sz="0" w:space="0" w:color="auto"/>
      </w:divBdr>
    </w:div>
    <w:div w:id="1518734051">
      <w:bodyDiv w:val="1"/>
      <w:marLeft w:val="0"/>
      <w:marRight w:val="0"/>
      <w:marTop w:val="0"/>
      <w:marBottom w:val="0"/>
      <w:divBdr>
        <w:top w:val="none" w:sz="0" w:space="0" w:color="auto"/>
        <w:left w:val="none" w:sz="0" w:space="0" w:color="auto"/>
        <w:bottom w:val="none" w:sz="0" w:space="0" w:color="auto"/>
        <w:right w:val="none" w:sz="0" w:space="0" w:color="auto"/>
      </w:divBdr>
    </w:div>
    <w:div w:id="1719889390">
      <w:bodyDiv w:val="1"/>
      <w:marLeft w:val="0"/>
      <w:marRight w:val="0"/>
      <w:marTop w:val="0"/>
      <w:marBottom w:val="0"/>
      <w:divBdr>
        <w:top w:val="none" w:sz="0" w:space="0" w:color="auto"/>
        <w:left w:val="none" w:sz="0" w:space="0" w:color="auto"/>
        <w:bottom w:val="none" w:sz="0" w:space="0" w:color="auto"/>
        <w:right w:val="none" w:sz="0" w:space="0" w:color="auto"/>
      </w:divBdr>
    </w:div>
    <w:div w:id="1881741972">
      <w:bodyDiv w:val="1"/>
      <w:marLeft w:val="0"/>
      <w:marRight w:val="0"/>
      <w:marTop w:val="0"/>
      <w:marBottom w:val="0"/>
      <w:divBdr>
        <w:top w:val="none" w:sz="0" w:space="0" w:color="auto"/>
        <w:left w:val="none" w:sz="0" w:space="0" w:color="auto"/>
        <w:bottom w:val="none" w:sz="0" w:space="0" w:color="auto"/>
        <w:right w:val="none" w:sz="0" w:space="0" w:color="auto"/>
      </w:divBdr>
    </w:div>
    <w:div w:id="189342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profzan.primorsky.ru/content" TargetMode="External"/><Relationship Id="rId18" Type="http://schemas.openxmlformats.org/officeDocument/2006/relationships/footer" Target="footer1.xm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docs.cntd.ru/document/578019469" TargetMode="External"/><Relationship Id="rId17" Type="http://schemas.openxmlformats.org/officeDocument/2006/relationships/header" Target="header2.xml"/><Relationship Id="rId25"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lnegorsk-mo.ru/about/news/media/2023/12/22/bolee-50-proektov-priznal-prioritetnyimi-investsovet-primory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grodv.ru/content/natsionalnye-proekty" TargetMode="External"/><Relationship Id="rId23" Type="http://schemas.microsoft.com/office/2011/relationships/people" Target="people.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docs.cntd.ru/document/432869466"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84AE6-CF8A-4921-8E7B-057CE9608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36</Pages>
  <Words>8757</Words>
  <Characters>49921</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Уткин Вячеслав Русланович</dc:creator>
  <cp:lastModifiedBy>Уткин Вячеслав Русланович</cp:lastModifiedBy>
  <cp:revision>6</cp:revision>
  <cp:lastPrinted>2024-07-12T06:37:00Z</cp:lastPrinted>
  <dcterms:created xsi:type="dcterms:W3CDTF">2025-03-02T02:43:00Z</dcterms:created>
  <dcterms:modified xsi:type="dcterms:W3CDTF">2025-03-12T23:59:00Z</dcterms:modified>
</cp:coreProperties>
</file>