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57D" w:rsidRPr="0052657D" w:rsidRDefault="0052657D" w:rsidP="0052657D">
      <w:pPr>
        <w:suppressAutoHyphens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52657D">
        <w:rPr>
          <w:rFonts w:ascii="Times New Roman" w:hAnsi="Times New Roman" w:cs="Times New Roman"/>
          <w:sz w:val="28"/>
          <w:szCs w:val="28"/>
          <w:lang w:eastAsia="ar-SA"/>
        </w:rPr>
        <w:t>МИНИСТЕРСТВО НАУКИ И ВЫСШЕГО ОБРАЗОВАНИЯ РОССИЙСКОЙ ФЕДЕРАЦИИ</w:t>
      </w:r>
    </w:p>
    <w:p w:rsidR="0052657D" w:rsidRPr="0052657D" w:rsidRDefault="0052657D" w:rsidP="0052657D">
      <w:pPr>
        <w:spacing w:before="24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2657D">
        <w:rPr>
          <w:rFonts w:ascii="Times New Roman" w:hAnsi="Times New Roman" w:cs="Times New Roman"/>
          <w:sz w:val="28"/>
          <w:szCs w:val="28"/>
        </w:rPr>
        <w:t xml:space="preserve">ВЛАДИВОСТОКСКИЙ ГОСУДАРСТВЕННЫЙ УНИВЕРСИТЕТ </w:t>
      </w:r>
    </w:p>
    <w:p w:rsidR="0052657D" w:rsidRPr="0052657D" w:rsidRDefault="0052657D" w:rsidP="0052657D">
      <w:pPr>
        <w:spacing w:after="240"/>
        <w:jc w:val="center"/>
        <w:rPr>
          <w:rFonts w:ascii="Times New Roman" w:hAnsi="Times New Roman" w:cs="Times New Roman"/>
          <w:sz w:val="28"/>
          <w:szCs w:val="28"/>
        </w:rPr>
      </w:pPr>
      <w:r w:rsidRPr="0052657D">
        <w:rPr>
          <w:rFonts w:ascii="Times New Roman" w:hAnsi="Times New Roman" w:cs="Times New Roman"/>
          <w:sz w:val="28"/>
          <w:szCs w:val="28"/>
        </w:rPr>
        <w:t>ИНСТИТУТ ЗАОЧНОГО ОБУЧЕНИЯ</w:t>
      </w:r>
    </w:p>
    <w:p w:rsidR="0052657D" w:rsidRPr="0052657D" w:rsidRDefault="0052657D" w:rsidP="0052657D">
      <w:pPr>
        <w:jc w:val="center"/>
        <w:rPr>
          <w:rFonts w:ascii="Times New Roman" w:hAnsi="Times New Roman" w:cs="Times New Roman"/>
          <w:sz w:val="28"/>
          <w:szCs w:val="28"/>
        </w:rPr>
      </w:pPr>
      <w:r w:rsidRPr="0052657D">
        <w:rPr>
          <w:rFonts w:ascii="Times New Roman" w:hAnsi="Times New Roman" w:cs="Times New Roman"/>
          <w:sz w:val="28"/>
          <w:szCs w:val="28"/>
        </w:rPr>
        <w:t>КАФЕДРА ЭКОНОМИКИ И УПРАВЛЕНИЯ</w:t>
      </w:r>
    </w:p>
    <w:p w:rsidR="0052657D" w:rsidRPr="0052657D" w:rsidRDefault="0052657D" w:rsidP="0052657D">
      <w:pPr>
        <w:rPr>
          <w:rFonts w:ascii="Times New Roman" w:hAnsi="Times New Roman" w:cs="Times New Roman"/>
          <w:sz w:val="28"/>
        </w:rPr>
      </w:pPr>
    </w:p>
    <w:p w:rsidR="0052657D" w:rsidRPr="0052657D" w:rsidRDefault="0052657D" w:rsidP="0052657D">
      <w:pPr>
        <w:rPr>
          <w:rFonts w:ascii="Times New Roman" w:hAnsi="Times New Roman" w:cs="Times New Roman"/>
          <w:sz w:val="28"/>
        </w:rPr>
      </w:pPr>
    </w:p>
    <w:p w:rsidR="0052657D" w:rsidRPr="0052657D" w:rsidRDefault="0052657D" w:rsidP="0052657D">
      <w:pPr>
        <w:ind w:left="6372"/>
        <w:rPr>
          <w:rFonts w:ascii="Times New Roman" w:hAnsi="Times New Roman" w:cs="Times New Roman"/>
        </w:rPr>
      </w:pPr>
    </w:p>
    <w:p w:rsidR="0052657D" w:rsidRPr="0052657D" w:rsidRDefault="0052657D" w:rsidP="0052657D">
      <w:pPr>
        <w:ind w:left="6372"/>
        <w:rPr>
          <w:rFonts w:ascii="Times New Roman" w:hAnsi="Times New Roman" w:cs="Times New Roman"/>
        </w:rPr>
      </w:pPr>
    </w:p>
    <w:p w:rsidR="0052657D" w:rsidRPr="0052657D" w:rsidRDefault="0052657D" w:rsidP="0052657D">
      <w:pPr>
        <w:pStyle w:val="1"/>
        <w:jc w:val="center"/>
        <w:rPr>
          <w:rFonts w:ascii="Times New Roman" w:hAnsi="Times New Roman" w:cs="Times New Roman"/>
          <w:sz w:val="48"/>
        </w:rPr>
      </w:pPr>
      <w:r w:rsidRPr="0052657D">
        <w:rPr>
          <w:rFonts w:ascii="Times New Roman" w:hAnsi="Times New Roman" w:cs="Times New Roman"/>
          <w:sz w:val="48"/>
        </w:rPr>
        <w:t>ОТЧЕТ</w:t>
      </w:r>
    </w:p>
    <w:p w:rsidR="0052657D" w:rsidRPr="0052657D" w:rsidRDefault="0052657D" w:rsidP="0052657D">
      <w:pPr>
        <w:spacing w:after="240"/>
        <w:jc w:val="center"/>
        <w:rPr>
          <w:rFonts w:ascii="Times New Roman" w:hAnsi="Times New Roman" w:cs="Times New Roman"/>
          <w:sz w:val="44"/>
          <w:szCs w:val="44"/>
        </w:rPr>
      </w:pPr>
      <w:proofErr w:type="gramStart"/>
      <w:r w:rsidRPr="0052657D">
        <w:rPr>
          <w:rFonts w:ascii="Times New Roman" w:hAnsi="Times New Roman" w:cs="Times New Roman"/>
          <w:sz w:val="44"/>
          <w:szCs w:val="44"/>
        </w:rPr>
        <w:t xml:space="preserve">по </w:t>
      </w:r>
      <w:r w:rsidRPr="0052657D">
        <w:rPr>
          <w:rFonts w:ascii="Times New Roman" w:hAnsi="Times New Roman" w:cs="Times New Roman"/>
          <w:color w:val="222222"/>
          <w:sz w:val="44"/>
          <w:szCs w:val="44"/>
          <w:shd w:val="clear" w:color="auto" w:fill="FFFFFF"/>
        </w:rPr>
        <w:t>производственная проектно-технологическая практика</w:t>
      </w:r>
      <w:proofErr w:type="gramEnd"/>
    </w:p>
    <w:p w:rsidR="0052657D" w:rsidRPr="0052657D" w:rsidRDefault="0052657D" w:rsidP="0052657D">
      <w:pPr>
        <w:pStyle w:val="ac"/>
        <w:ind w:left="0" w:right="-72"/>
        <w:jc w:val="center"/>
        <w:rPr>
          <w:sz w:val="44"/>
          <w:szCs w:val="44"/>
        </w:rPr>
      </w:pPr>
      <w:r w:rsidRPr="0052657D">
        <w:rPr>
          <w:color w:val="222222"/>
          <w:sz w:val="44"/>
          <w:szCs w:val="44"/>
          <w:shd w:val="clear" w:color="auto" w:fill="FFFFFF"/>
        </w:rPr>
        <w:t xml:space="preserve">МКУ «Управление информационно-финансового обеспечения земельными ресурсами», </w:t>
      </w:r>
      <w:r w:rsidRPr="0052657D">
        <w:rPr>
          <w:color w:val="222222"/>
          <w:sz w:val="44"/>
          <w:szCs w:val="44"/>
          <w:shd w:val="clear" w:color="auto" w:fill="FFFFFF"/>
        </w:rPr>
        <w:br/>
        <w:t>г. Южно-Сахалинск</w:t>
      </w:r>
    </w:p>
    <w:p w:rsidR="0052657D" w:rsidRPr="0052657D" w:rsidRDefault="0052657D" w:rsidP="0052657D">
      <w:pPr>
        <w:pStyle w:val="ac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52657D" w:rsidRPr="0052657D" w:rsidTr="00642FE9">
        <w:tc>
          <w:tcPr>
            <w:tcW w:w="4077" w:type="dxa"/>
          </w:tcPr>
          <w:p w:rsidR="0052657D" w:rsidRPr="0052657D" w:rsidRDefault="0052657D" w:rsidP="0052657D">
            <w:pPr>
              <w:pStyle w:val="ac"/>
              <w:ind w:left="0" w:right="963"/>
              <w:rPr>
                <w:sz w:val="28"/>
                <w:szCs w:val="28"/>
              </w:rPr>
            </w:pPr>
            <w:r w:rsidRPr="0052657D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:rsidR="0052657D" w:rsidRPr="0052657D" w:rsidRDefault="0052657D" w:rsidP="0052657D">
            <w:pPr>
              <w:pStyle w:val="ac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:rsidR="0052657D" w:rsidRPr="0052657D" w:rsidRDefault="0052657D" w:rsidP="0052657D">
            <w:pPr>
              <w:pStyle w:val="ac"/>
              <w:ind w:left="0" w:right="0"/>
              <w:rPr>
                <w:sz w:val="28"/>
                <w:szCs w:val="28"/>
              </w:rPr>
            </w:pPr>
          </w:p>
        </w:tc>
      </w:tr>
      <w:tr w:rsidR="0052657D" w:rsidRPr="0052657D" w:rsidTr="00642FE9">
        <w:tc>
          <w:tcPr>
            <w:tcW w:w="4077" w:type="dxa"/>
          </w:tcPr>
          <w:p w:rsidR="0052657D" w:rsidRPr="0052657D" w:rsidRDefault="0052657D" w:rsidP="0052657D">
            <w:pPr>
              <w:pStyle w:val="ac"/>
              <w:ind w:left="0" w:right="963"/>
              <w:rPr>
                <w:sz w:val="28"/>
                <w:szCs w:val="28"/>
                <w:lang w:val="en-US"/>
              </w:rPr>
            </w:pPr>
            <w:r w:rsidRPr="0052657D">
              <w:rPr>
                <w:sz w:val="28"/>
                <w:szCs w:val="28"/>
              </w:rPr>
              <w:t xml:space="preserve">группы </w:t>
            </w:r>
            <w:r w:rsidRPr="0052657D">
              <w:rPr>
                <w:color w:val="222222"/>
                <w:sz w:val="28"/>
                <w:szCs w:val="28"/>
                <w:shd w:val="clear" w:color="auto" w:fill="FFFFFF"/>
              </w:rPr>
              <w:t>ВДБГУ-21-УР1</w:t>
            </w:r>
          </w:p>
        </w:tc>
        <w:tc>
          <w:tcPr>
            <w:tcW w:w="2386" w:type="dxa"/>
          </w:tcPr>
          <w:p w:rsidR="0052657D" w:rsidRPr="0052657D" w:rsidRDefault="0052657D" w:rsidP="0052657D">
            <w:pPr>
              <w:pStyle w:val="ac"/>
              <w:ind w:left="0" w:right="144"/>
              <w:rPr>
                <w:sz w:val="28"/>
                <w:szCs w:val="28"/>
              </w:rPr>
            </w:pPr>
            <w:r w:rsidRPr="0052657D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52657D" w:rsidRPr="0052657D" w:rsidRDefault="0052657D" w:rsidP="0052657D">
            <w:pPr>
              <w:pStyle w:val="ac"/>
              <w:ind w:left="0" w:right="0"/>
              <w:rPr>
                <w:sz w:val="28"/>
                <w:szCs w:val="28"/>
              </w:rPr>
            </w:pPr>
            <w:r w:rsidRPr="0052657D">
              <w:rPr>
                <w:sz w:val="28"/>
                <w:szCs w:val="28"/>
              </w:rPr>
              <w:t xml:space="preserve">     П.Д. </w:t>
            </w:r>
            <w:proofErr w:type="spellStart"/>
            <w:r w:rsidRPr="0052657D">
              <w:rPr>
                <w:sz w:val="28"/>
                <w:szCs w:val="28"/>
              </w:rPr>
              <w:t>Лобашкина</w:t>
            </w:r>
            <w:proofErr w:type="spellEnd"/>
          </w:p>
        </w:tc>
      </w:tr>
      <w:tr w:rsidR="0052657D" w:rsidRPr="0052657D" w:rsidTr="00642FE9">
        <w:tc>
          <w:tcPr>
            <w:tcW w:w="4077" w:type="dxa"/>
          </w:tcPr>
          <w:p w:rsidR="0052657D" w:rsidRPr="0052657D" w:rsidRDefault="0052657D" w:rsidP="0052657D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52657D" w:rsidRPr="0052657D" w:rsidRDefault="0052657D" w:rsidP="0052657D">
            <w:pPr>
              <w:pStyle w:val="ac"/>
              <w:ind w:left="0" w:right="963"/>
              <w:rPr>
                <w:sz w:val="28"/>
                <w:szCs w:val="28"/>
              </w:rPr>
            </w:pPr>
            <w:r w:rsidRPr="0052657D">
              <w:rPr>
                <w:sz w:val="28"/>
                <w:szCs w:val="28"/>
              </w:rPr>
              <w:t>Руководитель</w:t>
            </w:r>
          </w:p>
          <w:p w:rsidR="0052657D" w:rsidRPr="0052657D" w:rsidRDefault="0052657D" w:rsidP="0052657D">
            <w:pPr>
              <w:pStyle w:val="ac"/>
              <w:ind w:left="0" w:right="33"/>
              <w:jc w:val="left"/>
              <w:rPr>
                <w:sz w:val="28"/>
                <w:szCs w:val="28"/>
              </w:rPr>
            </w:pPr>
            <w:r w:rsidRPr="0052657D">
              <w:rPr>
                <w:sz w:val="28"/>
                <w:szCs w:val="28"/>
              </w:rPr>
              <w:t>канд. полит</w:t>
            </w:r>
            <w:proofErr w:type="gramStart"/>
            <w:r w:rsidRPr="0052657D">
              <w:rPr>
                <w:sz w:val="28"/>
                <w:szCs w:val="28"/>
              </w:rPr>
              <w:t>.</w:t>
            </w:r>
            <w:proofErr w:type="gramEnd"/>
            <w:r w:rsidRPr="0052657D">
              <w:rPr>
                <w:sz w:val="28"/>
                <w:szCs w:val="28"/>
              </w:rPr>
              <w:t xml:space="preserve"> </w:t>
            </w:r>
            <w:proofErr w:type="gramStart"/>
            <w:r w:rsidRPr="0052657D">
              <w:rPr>
                <w:sz w:val="28"/>
                <w:szCs w:val="28"/>
              </w:rPr>
              <w:t>н</w:t>
            </w:r>
            <w:proofErr w:type="gramEnd"/>
            <w:r w:rsidRPr="0052657D">
              <w:rPr>
                <w:sz w:val="28"/>
                <w:szCs w:val="28"/>
              </w:rPr>
              <w:t>аук, доцент</w:t>
            </w:r>
          </w:p>
        </w:tc>
        <w:tc>
          <w:tcPr>
            <w:tcW w:w="2386" w:type="dxa"/>
          </w:tcPr>
          <w:p w:rsidR="0052657D" w:rsidRPr="0052657D" w:rsidRDefault="0052657D" w:rsidP="0052657D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52657D" w:rsidRPr="0052657D" w:rsidRDefault="0052657D" w:rsidP="0052657D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52657D" w:rsidRPr="0052657D" w:rsidRDefault="0052657D" w:rsidP="0052657D">
            <w:pPr>
              <w:pStyle w:val="ac"/>
              <w:ind w:left="0" w:right="144"/>
              <w:rPr>
                <w:sz w:val="28"/>
                <w:szCs w:val="28"/>
              </w:rPr>
            </w:pPr>
            <w:r w:rsidRPr="0052657D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52657D" w:rsidRPr="0052657D" w:rsidRDefault="0052657D" w:rsidP="0052657D">
            <w:pPr>
              <w:pStyle w:val="ac"/>
              <w:ind w:left="0" w:right="0"/>
              <w:rPr>
                <w:sz w:val="28"/>
                <w:szCs w:val="28"/>
              </w:rPr>
            </w:pPr>
          </w:p>
          <w:p w:rsidR="0052657D" w:rsidRPr="0052657D" w:rsidRDefault="0052657D" w:rsidP="0052657D">
            <w:pPr>
              <w:pStyle w:val="ac"/>
              <w:ind w:left="0" w:right="0"/>
              <w:rPr>
                <w:sz w:val="28"/>
                <w:szCs w:val="28"/>
              </w:rPr>
            </w:pPr>
          </w:p>
          <w:p w:rsidR="0052657D" w:rsidRPr="0052657D" w:rsidRDefault="0052657D" w:rsidP="0052657D">
            <w:pPr>
              <w:pStyle w:val="ac"/>
              <w:ind w:left="0" w:right="0"/>
              <w:rPr>
                <w:sz w:val="28"/>
                <w:szCs w:val="28"/>
              </w:rPr>
            </w:pPr>
            <w:r w:rsidRPr="0052657D">
              <w:rPr>
                <w:sz w:val="28"/>
                <w:szCs w:val="28"/>
              </w:rPr>
              <w:t xml:space="preserve">     Е.С. Кошевая</w:t>
            </w:r>
          </w:p>
        </w:tc>
      </w:tr>
      <w:tr w:rsidR="0052657D" w:rsidRPr="0052657D" w:rsidTr="00642FE9">
        <w:tc>
          <w:tcPr>
            <w:tcW w:w="4077" w:type="dxa"/>
          </w:tcPr>
          <w:p w:rsidR="0052657D" w:rsidRPr="0052657D" w:rsidRDefault="0052657D" w:rsidP="0052657D">
            <w:pPr>
              <w:pStyle w:val="ac"/>
              <w:ind w:left="0" w:right="34"/>
              <w:rPr>
                <w:sz w:val="28"/>
                <w:szCs w:val="28"/>
              </w:rPr>
            </w:pPr>
          </w:p>
          <w:p w:rsidR="0052657D" w:rsidRPr="0052657D" w:rsidRDefault="0052657D" w:rsidP="0052657D">
            <w:pPr>
              <w:pStyle w:val="ac"/>
              <w:ind w:left="0" w:right="34"/>
              <w:rPr>
                <w:sz w:val="28"/>
                <w:szCs w:val="28"/>
              </w:rPr>
            </w:pPr>
            <w:r w:rsidRPr="0052657D">
              <w:rPr>
                <w:sz w:val="28"/>
                <w:szCs w:val="28"/>
              </w:rPr>
              <w:t>Руководитель от предприятия</w:t>
            </w:r>
          </w:p>
          <w:p w:rsidR="0052657D" w:rsidRPr="0052657D" w:rsidRDefault="0052657D" w:rsidP="0052657D">
            <w:pPr>
              <w:pStyle w:val="ac"/>
              <w:ind w:left="0" w:right="34"/>
              <w:rPr>
                <w:sz w:val="28"/>
                <w:szCs w:val="28"/>
              </w:rPr>
            </w:pPr>
            <w:r w:rsidRPr="0052657D">
              <w:rPr>
                <w:sz w:val="28"/>
                <w:szCs w:val="28"/>
              </w:rPr>
              <w:t>директор</w:t>
            </w:r>
          </w:p>
        </w:tc>
        <w:tc>
          <w:tcPr>
            <w:tcW w:w="2386" w:type="dxa"/>
          </w:tcPr>
          <w:p w:rsidR="0052657D" w:rsidRPr="0052657D" w:rsidRDefault="0052657D" w:rsidP="0052657D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52657D" w:rsidRPr="0052657D" w:rsidRDefault="0052657D" w:rsidP="0052657D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52657D" w:rsidRPr="0052657D" w:rsidRDefault="0052657D" w:rsidP="0052657D">
            <w:pPr>
              <w:pStyle w:val="ac"/>
              <w:ind w:left="0" w:right="144"/>
              <w:rPr>
                <w:sz w:val="28"/>
                <w:szCs w:val="28"/>
              </w:rPr>
            </w:pPr>
            <w:r w:rsidRPr="0052657D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52657D" w:rsidRPr="0052657D" w:rsidRDefault="0052657D" w:rsidP="0052657D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52657D" w:rsidRPr="0052657D" w:rsidRDefault="0052657D" w:rsidP="0052657D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52657D" w:rsidRPr="0052657D" w:rsidRDefault="0052657D" w:rsidP="0052657D">
            <w:pPr>
              <w:pStyle w:val="ac"/>
              <w:ind w:left="0" w:right="-23"/>
              <w:rPr>
                <w:sz w:val="28"/>
                <w:szCs w:val="28"/>
              </w:rPr>
            </w:pPr>
            <w:r w:rsidRPr="0052657D">
              <w:rPr>
                <w:sz w:val="28"/>
                <w:szCs w:val="28"/>
              </w:rPr>
              <w:t xml:space="preserve">     А.Е. </w:t>
            </w:r>
            <w:proofErr w:type="spellStart"/>
            <w:r w:rsidRPr="0052657D">
              <w:rPr>
                <w:sz w:val="28"/>
                <w:szCs w:val="28"/>
              </w:rPr>
              <w:t>Зубрилина</w:t>
            </w:r>
            <w:proofErr w:type="spellEnd"/>
          </w:p>
        </w:tc>
      </w:tr>
      <w:tr w:rsidR="0052657D" w:rsidRPr="0052657D" w:rsidTr="00642FE9">
        <w:tc>
          <w:tcPr>
            <w:tcW w:w="4077" w:type="dxa"/>
          </w:tcPr>
          <w:p w:rsidR="0052657D" w:rsidRPr="0052657D" w:rsidRDefault="0052657D" w:rsidP="0052657D">
            <w:pPr>
              <w:pStyle w:val="ac"/>
              <w:ind w:left="0" w:right="34"/>
              <w:rPr>
                <w:sz w:val="28"/>
                <w:szCs w:val="28"/>
              </w:rPr>
            </w:pPr>
          </w:p>
          <w:p w:rsidR="0052657D" w:rsidRPr="0052657D" w:rsidRDefault="0052657D" w:rsidP="0052657D">
            <w:pPr>
              <w:pStyle w:val="ac"/>
              <w:ind w:left="0" w:right="34"/>
              <w:rPr>
                <w:sz w:val="28"/>
                <w:szCs w:val="28"/>
              </w:rPr>
            </w:pPr>
            <w:proofErr w:type="spellStart"/>
            <w:r w:rsidRPr="0052657D">
              <w:rPr>
                <w:sz w:val="28"/>
                <w:szCs w:val="28"/>
              </w:rPr>
              <w:t>Нормоконтролер</w:t>
            </w:r>
            <w:proofErr w:type="spellEnd"/>
          </w:p>
          <w:p w:rsidR="0052657D" w:rsidRPr="0052657D" w:rsidRDefault="0052657D" w:rsidP="0052657D">
            <w:pPr>
              <w:pStyle w:val="ac"/>
              <w:ind w:left="0" w:right="34"/>
              <w:rPr>
                <w:sz w:val="28"/>
                <w:szCs w:val="28"/>
              </w:rPr>
            </w:pPr>
            <w:r w:rsidRPr="0052657D">
              <w:rPr>
                <w:sz w:val="28"/>
                <w:szCs w:val="28"/>
              </w:rPr>
              <w:t>канд. полит</w:t>
            </w:r>
            <w:proofErr w:type="gramStart"/>
            <w:r w:rsidRPr="0052657D">
              <w:rPr>
                <w:sz w:val="28"/>
                <w:szCs w:val="28"/>
              </w:rPr>
              <w:t>.</w:t>
            </w:r>
            <w:proofErr w:type="gramEnd"/>
            <w:r w:rsidRPr="0052657D">
              <w:rPr>
                <w:sz w:val="28"/>
                <w:szCs w:val="28"/>
              </w:rPr>
              <w:t xml:space="preserve"> </w:t>
            </w:r>
            <w:proofErr w:type="gramStart"/>
            <w:r w:rsidRPr="0052657D">
              <w:rPr>
                <w:sz w:val="28"/>
                <w:szCs w:val="28"/>
              </w:rPr>
              <w:t>н</w:t>
            </w:r>
            <w:proofErr w:type="gramEnd"/>
            <w:r w:rsidRPr="0052657D">
              <w:rPr>
                <w:sz w:val="28"/>
                <w:szCs w:val="28"/>
              </w:rPr>
              <w:t xml:space="preserve">аук, доцент </w:t>
            </w:r>
          </w:p>
        </w:tc>
        <w:tc>
          <w:tcPr>
            <w:tcW w:w="2386" w:type="dxa"/>
          </w:tcPr>
          <w:p w:rsidR="0052657D" w:rsidRPr="0052657D" w:rsidRDefault="0052657D" w:rsidP="0052657D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52657D" w:rsidRPr="0052657D" w:rsidRDefault="0052657D" w:rsidP="0052657D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52657D" w:rsidRPr="0052657D" w:rsidRDefault="0052657D" w:rsidP="0052657D">
            <w:pPr>
              <w:pStyle w:val="ac"/>
              <w:ind w:left="0" w:right="144"/>
              <w:rPr>
                <w:sz w:val="28"/>
                <w:szCs w:val="28"/>
              </w:rPr>
            </w:pPr>
            <w:r w:rsidRPr="0052657D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52657D" w:rsidRPr="0052657D" w:rsidRDefault="0052657D" w:rsidP="0052657D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52657D" w:rsidRPr="0052657D" w:rsidRDefault="0052657D" w:rsidP="0052657D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52657D" w:rsidRPr="0052657D" w:rsidRDefault="0052657D" w:rsidP="0052657D">
            <w:pPr>
              <w:pStyle w:val="ac"/>
              <w:ind w:left="0" w:right="963"/>
              <w:rPr>
                <w:sz w:val="28"/>
                <w:szCs w:val="28"/>
              </w:rPr>
            </w:pPr>
            <w:r w:rsidRPr="0052657D">
              <w:rPr>
                <w:sz w:val="28"/>
                <w:szCs w:val="28"/>
              </w:rPr>
              <w:t xml:space="preserve">     Е.С. Кошевая</w:t>
            </w:r>
          </w:p>
        </w:tc>
      </w:tr>
    </w:tbl>
    <w:p w:rsidR="0052657D" w:rsidRPr="0052657D" w:rsidRDefault="0052657D" w:rsidP="0052657D">
      <w:pPr>
        <w:pStyle w:val="ac"/>
        <w:ind w:left="0" w:right="963"/>
      </w:pPr>
    </w:p>
    <w:p w:rsidR="0052657D" w:rsidRDefault="0052657D" w:rsidP="0052657D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52657D" w:rsidRDefault="0052657D" w:rsidP="0052657D">
      <w:pPr>
        <w:spacing w:after="120"/>
        <w:jc w:val="center"/>
        <w:rPr>
          <w:rFonts w:ascii="Times New Roman" w:hAnsi="Times New Roman" w:cs="Times New Roman"/>
          <w:sz w:val="28"/>
          <w:szCs w:val="28"/>
        </w:rPr>
        <w:sectPr w:rsidR="0052657D" w:rsidSect="007060D3">
          <w:headerReference w:type="default" r:id="rId9"/>
          <w:pgSz w:w="11906" w:h="16838" w:code="9"/>
          <w:pgMar w:top="1134" w:right="567" w:bottom="1134" w:left="1701" w:header="709" w:footer="709" w:gutter="0"/>
          <w:pgNumType w:start="2"/>
          <w:cols w:space="708"/>
          <w:titlePg/>
          <w:docGrid w:linePitch="360"/>
        </w:sectPr>
      </w:pPr>
      <w:r w:rsidRPr="0052657D">
        <w:rPr>
          <w:rFonts w:ascii="Times New Roman" w:hAnsi="Times New Roman" w:cs="Times New Roman"/>
          <w:sz w:val="28"/>
          <w:szCs w:val="28"/>
        </w:rPr>
        <w:t>Владивосток 2025</w:t>
      </w:r>
    </w:p>
    <w:p w:rsidR="0052657D" w:rsidRPr="0052657D" w:rsidRDefault="0052657D" w:rsidP="0052657D">
      <w:pPr>
        <w:spacing w:after="120"/>
        <w:jc w:val="center"/>
        <w:rPr>
          <w:rFonts w:ascii="Times New Roman" w:eastAsia="Calibri" w:hAnsi="Times New Roman" w:cs="Times New Roman"/>
          <w:caps/>
        </w:rPr>
      </w:pPr>
      <w:r w:rsidRPr="0052657D">
        <w:rPr>
          <w:rFonts w:ascii="Times New Roman" w:eastAsia="Calibri" w:hAnsi="Times New Roman" w:cs="Times New Roman"/>
          <w:caps/>
        </w:rPr>
        <w:lastRenderedPageBreak/>
        <w:t>МИНОБРНАУКИ РОССИИ</w:t>
      </w:r>
    </w:p>
    <w:p w:rsidR="0052657D" w:rsidRPr="0052657D" w:rsidRDefault="0052657D" w:rsidP="0052657D">
      <w:pPr>
        <w:contextualSpacing/>
        <w:jc w:val="center"/>
        <w:rPr>
          <w:rFonts w:ascii="Times New Roman" w:eastAsia="Calibri" w:hAnsi="Times New Roman" w:cs="Times New Roman"/>
        </w:rPr>
      </w:pPr>
      <w:r w:rsidRPr="0052657D">
        <w:rPr>
          <w:rFonts w:ascii="Times New Roman" w:eastAsia="Calibri" w:hAnsi="Times New Roman" w:cs="Times New Roman"/>
        </w:rPr>
        <w:t>ФЕДЕРАЛЬНОЕ ГОСУДАРСТВЕННОЕ БЮДЖЕТНОЕ ОБРАЗОВАТЕЛЬНОЕ УЧРЕЖДЕНИЕ ВЫСШЕГО ОБР</w:t>
      </w:r>
      <w:r w:rsidRPr="0052657D">
        <w:rPr>
          <w:rFonts w:ascii="Times New Roman" w:eastAsia="Calibri" w:hAnsi="Times New Roman" w:cs="Times New Roman"/>
        </w:rPr>
        <w:t>А</w:t>
      </w:r>
      <w:r w:rsidRPr="0052657D">
        <w:rPr>
          <w:rFonts w:ascii="Times New Roman" w:eastAsia="Calibri" w:hAnsi="Times New Roman" w:cs="Times New Roman"/>
        </w:rPr>
        <w:t>ЗОВАНИЯ</w:t>
      </w:r>
    </w:p>
    <w:p w:rsidR="0052657D" w:rsidRPr="0052657D" w:rsidRDefault="0052657D" w:rsidP="0052657D">
      <w:pPr>
        <w:ind w:left="720"/>
        <w:contextualSpacing/>
        <w:jc w:val="center"/>
        <w:rPr>
          <w:rFonts w:ascii="Times New Roman" w:eastAsia="Calibri" w:hAnsi="Times New Roman" w:cs="Times New Roman"/>
        </w:rPr>
      </w:pPr>
      <w:r w:rsidRPr="0052657D">
        <w:rPr>
          <w:rFonts w:ascii="Times New Roman" w:eastAsia="Calibri" w:hAnsi="Times New Roman" w:cs="Times New Roman"/>
        </w:rPr>
        <w:t>«ВЛАДИВОСТОКСКИЙ ГОСУДАРСТВЕННЫЙ УНИВЕРСИТЕТ»</w:t>
      </w:r>
    </w:p>
    <w:p w:rsidR="0052657D" w:rsidRPr="0052657D" w:rsidRDefault="0052657D" w:rsidP="0052657D">
      <w:pPr>
        <w:spacing w:before="240"/>
        <w:ind w:left="720"/>
        <w:jc w:val="center"/>
        <w:rPr>
          <w:rFonts w:ascii="Times New Roman" w:eastAsia="Calibri" w:hAnsi="Times New Roman" w:cs="Times New Roman"/>
        </w:rPr>
      </w:pPr>
      <w:r w:rsidRPr="0052657D">
        <w:rPr>
          <w:rFonts w:ascii="Times New Roman" w:eastAsia="Calibri" w:hAnsi="Times New Roman" w:cs="Times New Roman"/>
        </w:rPr>
        <w:t>КАФЕДРА ЭКОНОМИКИ И УПРАВЛЕНИЯ</w:t>
      </w:r>
    </w:p>
    <w:p w:rsidR="0052657D" w:rsidRPr="0052657D" w:rsidRDefault="0052657D" w:rsidP="0052657D">
      <w:pPr>
        <w:ind w:left="720"/>
        <w:contextualSpacing/>
        <w:jc w:val="center"/>
        <w:rPr>
          <w:rFonts w:ascii="Times New Roman" w:eastAsia="Calibri" w:hAnsi="Times New Roman" w:cs="Times New Roman"/>
        </w:rPr>
      </w:pPr>
    </w:p>
    <w:p w:rsidR="0052657D" w:rsidRPr="0052657D" w:rsidRDefault="0052657D" w:rsidP="0052657D">
      <w:pPr>
        <w:ind w:left="720"/>
        <w:contextualSpacing/>
        <w:jc w:val="center"/>
        <w:rPr>
          <w:rFonts w:ascii="Times New Roman" w:eastAsia="Calibri" w:hAnsi="Times New Roman" w:cs="Times New Roman"/>
        </w:rPr>
      </w:pPr>
    </w:p>
    <w:p w:rsidR="0052657D" w:rsidRPr="0052657D" w:rsidRDefault="0052657D" w:rsidP="0052657D">
      <w:pPr>
        <w:ind w:left="720"/>
        <w:contextualSpacing/>
        <w:jc w:val="center"/>
        <w:rPr>
          <w:rFonts w:ascii="Times New Roman" w:eastAsia="Calibri" w:hAnsi="Times New Roman" w:cs="Times New Roman"/>
        </w:rPr>
      </w:pPr>
    </w:p>
    <w:p w:rsidR="0052657D" w:rsidRPr="0052657D" w:rsidRDefault="0052657D" w:rsidP="0052657D">
      <w:pPr>
        <w:suppressAutoHyphens/>
        <w:ind w:left="780"/>
        <w:jc w:val="center"/>
        <w:rPr>
          <w:rFonts w:ascii="Times New Roman" w:hAnsi="Times New Roman" w:cs="Times New Roman"/>
          <w:b/>
          <w:bCs/>
          <w:szCs w:val="28"/>
        </w:rPr>
      </w:pPr>
      <w:r w:rsidRPr="0052657D">
        <w:rPr>
          <w:rFonts w:ascii="Times New Roman" w:hAnsi="Times New Roman" w:cs="Times New Roman"/>
          <w:b/>
          <w:bCs/>
          <w:szCs w:val="28"/>
        </w:rPr>
        <w:t>ИНДИВИДУАЛЬНОЕ ЗАДАНИЕ</w:t>
      </w:r>
    </w:p>
    <w:p w:rsidR="0052657D" w:rsidRPr="0052657D" w:rsidRDefault="0052657D" w:rsidP="0052657D">
      <w:pPr>
        <w:suppressAutoHyphens/>
        <w:ind w:left="780"/>
        <w:jc w:val="center"/>
        <w:rPr>
          <w:rFonts w:ascii="Times New Roman" w:eastAsia="SimSun" w:hAnsi="Times New Roman" w:cs="Times New Roman"/>
          <w:b/>
          <w:lang w:eastAsia="zh-CN"/>
        </w:rPr>
      </w:pPr>
      <w:r w:rsidRPr="0052657D">
        <w:rPr>
          <w:rFonts w:ascii="Times New Roman" w:hAnsi="Times New Roman" w:cs="Times New Roman"/>
          <w:b/>
          <w:bCs/>
          <w:szCs w:val="28"/>
        </w:rPr>
        <w:t xml:space="preserve"> НА </w:t>
      </w:r>
      <w:r w:rsidRPr="0052657D">
        <w:rPr>
          <w:rFonts w:ascii="Times New Roman" w:hAnsi="Times New Roman" w:cs="Times New Roman"/>
          <w:b/>
        </w:rPr>
        <w:t>ПРОИЗВОДСТВЕННУЮ ПРОЕКТНО-ТЕХНОЛОГИЧЕСКУЮ ПРАКТИКУ</w:t>
      </w:r>
    </w:p>
    <w:p w:rsidR="0052657D" w:rsidRPr="0052657D" w:rsidRDefault="0052657D" w:rsidP="0052657D">
      <w:pPr>
        <w:spacing w:before="60" w:after="60"/>
        <w:rPr>
          <w:rFonts w:ascii="Times New Roman" w:eastAsia="Calibri" w:hAnsi="Times New Roman" w:cs="Times New Roman"/>
        </w:rPr>
      </w:pPr>
      <w:r w:rsidRPr="0052657D">
        <w:rPr>
          <w:rFonts w:ascii="Times New Roman" w:eastAsia="Calibri" w:hAnsi="Times New Roman" w:cs="Times New Roman"/>
        </w:rPr>
        <w:t>Студент:____________</w:t>
      </w:r>
      <w:r w:rsidRPr="0052657D">
        <w:rPr>
          <w:rFonts w:ascii="Times New Roman" w:hAnsi="Times New Roman" w:cs="Times New Roman"/>
        </w:rPr>
        <w:t xml:space="preserve"> </w:t>
      </w:r>
      <w:proofErr w:type="spellStart"/>
      <w:r w:rsidRPr="0052657D">
        <w:rPr>
          <w:rFonts w:ascii="Times New Roman" w:eastAsia="Calibri" w:hAnsi="Times New Roman" w:cs="Times New Roman"/>
        </w:rPr>
        <w:t>Лобашкина</w:t>
      </w:r>
      <w:proofErr w:type="spellEnd"/>
      <w:r w:rsidRPr="0052657D">
        <w:rPr>
          <w:rFonts w:ascii="Times New Roman" w:eastAsia="Calibri" w:hAnsi="Times New Roman" w:cs="Times New Roman"/>
        </w:rPr>
        <w:t xml:space="preserve"> Полина Денисовна__________________________</w:t>
      </w:r>
    </w:p>
    <w:p w:rsidR="0052657D" w:rsidRPr="0052657D" w:rsidRDefault="0052657D" w:rsidP="0052657D">
      <w:pPr>
        <w:spacing w:before="60" w:after="60"/>
        <w:rPr>
          <w:rFonts w:ascii="Times New Roman" w:eastAsia="Calibri" w:hAnsi="Times New Roman" w:cs="Times New Roman"/>
        </w:rPr>
      </w:pPr>
      <w:r w:rsidRPr="0052657D">
        <w:rPr>
          <w:rFonts w:ascii="Times New Roman" w:eastAsia="Calibri" w:hAnsi="Times New Roman" w:cs="Times New Roman"/>
        </w:rPr>
        <w:t>Группы: _________</w:t>
      </w:r>
      <w:r w:rsidRPr="0052657D">
        <w:rPr>
          <w:rFonts w:ascii="Times New Roman" w:hAnsi="Times New Roman" w:cs="Times New Roman"/>
        </w:rPr>
        <w:t xml:space="preserve"> </w:t>
      </w:r>
      <w:r w:rsidRPr="0052657D">
        <w:rPr>
          <w:rFonts w:ascii="Times New Roman" w:eastAsia="Calibri" w:hAnsi="Times New Roman" w:cs="Times New Roman"/>
        </w:rPr>
        <w:t>ВДБГУ-21-УР1______________________________</w:t>
      </w:r>
    </w:p>
    <w:p w:rsidR="0052657D" w:rsidRPr="0052657D" w:rsidRDefault="0052657D" w:rsidP="0052657D">
      <w:pPr>
        <w:spacing w:before="60" w:after="60"/>
        <w:rPr>
          <w:rFonts w:ascii="Times New Roman" w:eastAsia="Calibri" w:hAnsi="Times New Roman" w:cs="Times New Roman"/>
        </w:rPr>
      </w:pPr>
      <w:r w:rsidRPr="0052657D">
        <w:rPr>
          <w:rFonts w:ascii="Times New Roman" w:eastAsia="Calibri" w:hAnsi="Times New Roman" w:cs="Times New Roman"/>
        </w:rPr>
        <w:t>Срок сдачи: «_19__» __марта_____20_25_г.</w:t>
      </w:r>
    </w:p>
    <w:p w:rsidR="0052657D" w:rsidRPr="0052657D" w:rsidRDefault="0052657D" w:rsidP="0052657D">
      <w:pPr>
        <w:widowControl w:val="0"/>
        <w:rPr>
          <w:rFonts w:ascii="Times New Roman" w:hAnsi="Times New Roman" w:cs="Times New Roman"/>
        </w:rPr>
      </w:pPr>
      <w:r w:rsidRPr="0052657D">
        <w:rPr>
          <w:rFonts w:ascii="Times New Roman" w:hAnsi="Times New Roman" w:cs="Times New Roman"/>
        </w:rPr>
        <w:t xml:space="preserve">Содержание отчета по производственной </w:t>
      </w:r>
      <w:proofErr w:type="gramStart"/>
      <w:r w:rsidRPr="0052657D">
        <w:rPr>
          <w:rFonts w:ascii="Times New Roman" w:hAnsi="Times New Roman" w:cs="Times New Roman"/>
        </w:rPr>
        <w:t>проектно-технологическая</w:t>
      </w:r>
      <w:proofErr w:type="gramEnd"/>
      <w:r w:rsidRPr="0052657D">
        <w:rPr>
          <w:rFonts w:ascii="Times New Roman" w:hAnsi="Times New Roman" w:cs="Times New Roman"/>
        </w:rPr>
        <w:t xml:space="preserve"> практике:</w:t>
      </w:r>
    </w:p>
    <w:p w:rsidR="0052657D" w:rsidRPr="0052657D" w:rsidRDefault="0052657D" w:rsidP="0052657D">
      <w:pPr>
        <w:spacing w:before="120"/>
        <w:jc w:val="both"/>
        <w:rPr>
          <w:rFonts w:ascii="Times New Roman" w:hAnsi="Times New Roman" w:cs="Times New Roman"/>
        </w:rPr>
      </w:pPr>
      <w:r w:rsidRPr="0052657D">
        <w:rPr>
          <w:rFonts w:ascii="Times New Roman" w:hAnsi="Times New Roman" w:cs="Times New Roman"/>
          <w:b/>
        </w:rPr>
        <w:t>Введение:</w:t>
      </w:r>
      <w:r w:rsidRPr="0052657D">
        <w:rPr>
          <w:rFonts w:ascii="Times New Roman" w:hAnsi="Times New Roman" w:cs="Times New Roman"/>
        </w:rPr>
        <w:t xml:space="preserve"> определить цель и задачи практики, основные методы, необходимые </w:t>
      </w:r>
      <w:proofErr w:type="gramStart"/>
      <w:r w:rsidRPr="0052657D">
        <w:rPr>
          <w:rFonts w:ascii="Times New Roman" w:hAnsi="Times New Roman" w:cs="Times New Roman"/>
        </w:rPr>
        <w:t>для</w:t>
      </w:r>
      <w:proofErr w:type="gramEnd"/>
      <w:r w:rsidRPr="0052657D">
        <w:rPr>
          <w:rFonts w:ascii="Times New Roman" w:hAnsi="Times New Roman" w:cs="Times New Roman"/>
        </w:rPr>
        <w:t xml:space="preserve"> </w:t>
      </w:r>
      <w:proofErr w:type="gramStart"/>
      <w:r w:rsidRPr="0052657D">
        <w:rPr>
          <w:rFonts w:ascii="Times New Roman" w:hAnsi="Times New Roman" w:cs="Times New Roman"/>
        </w:rPr>
        <w:t>их</w:t>
      </w:r>
      <w:proofErr w:type="gramEnd"/>
    </w:p>
    <w:p w:rsidR="0052657D" w:rsidRPr="0052657D" w:rsidRDefault="0052657D" w:rsidP="0052657D">
      <w:pPr>
        <w:jc w:val="both"/>
        <w:rPr>
          <w:rFonts w:ascii="Times New Roman" w:hAnsi="Times New Roman" w:cs="Times New Roman"/>
        </w:rPr>
      </w:pPr>
      <w:r w:rsidRPr="0052657D">
        <w:rPr>
          <w:rFonts w:ascii="Times New Roman" w:hAnsi="Times New Roman" w:cs="Times New Roman"/>
        </w:rPr>
        <w:t>достижения.</w:t>
      </w:r>
    </w:p>
    <w:p w:rsidR="0052657D" w:rsidRPr="0052657D" w:rsidRDefault="0052657D" w:rsidP="0052657D">
      <w:pPr>
        <w:spacing w:before="60" w:after="60"/>
        <w:jc w:val="both"/>
        <w:rPr>
          <w:rFonts w:ascii="Times New Roman" w:hAnsi="Times New Roman" w:cs="Times New Roman"/>
        </w:rPr>
      </w:pPr>
      <w:r w:rsidRPr="0052657D">
        <w:rPr>
          <w:rFonts w:ascii="Times New Roman" w:hAnsi="Times New Roman" w:cs="Times New Roman"/>
          <w:b/>
        </w:rPr>
        <w:t>Задание 1</w:t>
      </w:r>
      <w:r w:rsidRPr="0052657D">
        <w:rPr>
          <w:rFonts w:ascii="Times New Roman" w:hAnsi="Times New Roman" w:cs="Times New Roman"/>
        </w:rPr>
        <w:t xml:space="preserve"> Анализ организационно-управленческой структуры организации.</w:t>
      </w:r>
    </w:p>
    <w:p w:rsidR="0052657D" w:rsidRPr="0052657D" w:rsidRDefault="0052657D" w:rsidP="0052657D">
      <w:pPr>
        <w:jc w:val="both"/>
        <w:rPr>
          <w:rFonts w:ascii="Times New Roman" w:hAnsi="Times New Roman" w:cs="Times New Roman"/>
        </w:rPr>
      </w:pPr>
      <w:r w:rsidRPr="0052657D">
        <w:rPr>
          <w:rFonts w:ascii="Times New Roman" w:hAnsi="Times New Roman" w:cs="Times New Roman"/>
          <w:b/>
        </w:rPr>
        <w:t>Задание 2.</w:t>
      </w:r>
      <w:r w:rsidRPr="0052657D">
        <w:rPr>
          <w:rFonts w:ascii="Times New Roman" w:hAnsi="Times New Roman" w:cs="Times New Roman"/>
        </w:rPr>
        <w:t xml:space="preserve"> Анализ основных направлений стратегий, программ, проектов,</w:t>
      </w:r>
    </w:p>
    <w:p w:rsidR="0052657D" w:rsidRPr="0052657D" w:rsidRDefault="0052657D" w:rsidP="0052657D">
      <w:pPr>
        <w:jc w:val="both"/>
        <w:rPr>
          <w:rFonts w:ascii="Times New Roman" w:hAnsi="Times New Roman" w:cs="Times New Roman"/>
        </w:rPr>
      </w:pPr>
      <w:proofErr w:type="gramStart"/>
      <w:r w:rsidRPr="0052657D">
        <w:rPr>
          <w:rFonts w:ascii="Times New Roman" w:hAnsi="Times New Roman" w:cs="Times New Roman"/>
        </w:rPr>
        <w:t>реализуемых</w:t>
      </w:r>
      <w:proofErr w:type="gramEnd"/>
      <w:r w:rsidRPr="0052657D">
        <w:rPr>
          <w:rFonts w:ascii="Times New Roman" w:hAnsi="Times New Roman" w:cs="Times New Roman"/>
        </w:rPr>
        <w:t xml:space="preserve"> в организации.</w:t>
      </w:r>
    </w:p>
    <w:p w:rsidR="0052657D" w:rsidRPr="0052657D" w:rsidRDefault="0052657D" w:rsidP="0052657D">
      <w:pPr>
        <w:spacing w:before="60" w:after="60"/>
        <w:jc w:val="both"/>
        <w:rPr>
          <w:rFonts w:ascii="Times New Roman" w:hAnsi="Times New Roman" w:cs="Times New Roman"/>
        </w:rPr>
      </w:pPr>
      <w:r w:rsidRPr="0052657D">
        <w:rPr>
          <w:rFonts w:ascii="Times New Roman" w:hAnsi="Times New Roman" w:cs="Times New Roman"/>
          <w:b/>
        </w:rPr>
        <w:t>Задание 3</w:t>
      </w:r>
      <w:r w:rsidRPr="0052657D">
        <w:rPr>
          <w:rFonts w:ascii="Times New Roman" w:hAnsi="Times New Roman" w:cs="Times New Roman"/>
        </w:rPr>
        <w:t xml:space="preserve"> Анализ результатов реализации стратегий, программ, проектов,</w:t>
      </w:r>
    </w:p>
    <w:p w:rsidR="0052657D" w:rsidRPr="0052657D" w:rsidRDefault="0052657D" w:rsidP="0052657D">
      <w:pPr>
        <w:jc w:val="both"/>
        <w:rPr>
          <w:rFonts w:ascii="Times New Roman" w:hAnsi="Times New Roman" w:cs="Times New Roman"/>
        </w:rPr>
      </w:pPr>
      <w:proofErr w:type="gramStart"/>
      <w:r w:rsidRPr="0052657D">
        <w:rPr>
          <w:rFonts w:ascii="Times New Roman" w:hAnsi="Times New Roman" w:cs="Times New Roman"/>
        </w:rPr>
        <w:t>реализуемых</w:t>
      </w:r>
      <w:proofErr w:type="gramEnd"/>
      <w:r w:rsidRPr="0052657D">
        <w:rPr>
          <w:rFonts w:ascii="Times New Roman" w:hAnsi="Times New Roman" w:cs="Times New Roman"/>
        </w:rPr>
        <w:t xml:space="preserve"> в организации</w:t>
      </w:r>
    </w:p>
    <w:p w:rsidR="0052657D" w:rsidRPr="0052657D" w:rsidRDefault="0052657D" w:rsidP="0052657D">
      <w:pPr>
        <w:spacing w:before="60" w:after="60"/>
        <w:jc w:val="both"/>
        <w:rPr>
          <w:rFonts w:ascii="Times New Roman" w:hAnsi="Times New Roman" w:cs="Times New Roman"/>
        </w:rPr>
      </w:pPr>
      <w:r w:rsidRPr="0052657D">
        <w:rPr>
          <w:rFonts w:ascii="Times New Roman" w:hAnsi="Times New Roman" w:cs="Times New Roman"/>
          <w:b/>
        </w:rPr>
        <w:t>Заключение</w:t>
      </w:r>
      <w:r w:rsidRPr="0052657D">
        <w:rPr>
          <w:rFonts w:ascii="Times New Roman" w:hAnsi="Times New Roman" w:cs="Times New Roman"/>
        </w:rPr>
        <w:t>. Сделать вывод по результатам исследования (ПК-1)</w:t>
      </w:r>
    </w:p>
    <w:p w:rsidR="0052657D" w:rsidRPr="0052657D" w:rsidRDefault="0052657D" w:rsidP="0052657D">
      <w:pPr>
        <w:jc w:val="both"/>
        <w:rPr>
          <w:rFonts w:ascii="Times New Roman" w:hAnsi="Times New Roman" w:cs="Times New Roman"/>
        </w:rPr>
      </w:pPr>
      <w:r w:rsidRPr="0052657D">
        <w:rPr>
          <w:rFonts w:ascii="Times New Roman" w:hAnsi="Times New Roman" w:cs="Times New Roman"/>
          <w:b/>
        </w:rPr>
        <w:t>Список использованных источников</w:t>
      </w:r>
      <w:r w:rsidRPr="0052657D">
        <w:rPr>
          <w:rFonts w:ascii="Times New Roman" w:hAnsi="Times New Roman" w:cs="Times New Roman"/>
        </w:rPr>
        <w:t xml:space="preserve"> (не менее 20-ти позиций) Составить список</w:t>
      </w:r>
    </w:p>
    <w:p w:rsidR="0052657D" w:rsidRPr="0052657D" w:rsidRDefault="0052657D" w:rsidP="0052657D">
      <w:pPr>
        <w:jc w:val="both"/>
        <w:rPr>
          <w:rFonts w:ascii="Times New Roman" w:hAnsi="Times New Roman" w:cs="Times New Roman"/>
        </w:rPr>
      </w:pPr>
      <w:r w:rsidRPr="0052657D">
        <w:rPr>
          <w:rFonts w:ascii="Times New Roman" w:hAnsi="Times New Roman" w:cs="Times New Roman"/>
        </w:rPr>
        <w:t xml:space="preserve">литературы, </w:t>
      </w:r>
      <w:proofErr w:type="gramStart"/>
      <w:r w:rsidRPr="0052657D">
        <w:rPr>
          <w:rFonts w:ascii="Times New Roman" w:hAnsi="Times New Roman" w:cs="Times New Roman"/>
        </w:rPr>
        <w:t>включающий</w:t>
      </w:r>
      <w:proofErr w:type="gramEnd"/>
      <w:r w:rsidRPr="0052657D">
        <w:rPr>
          <w:rFonts w:ascii="Times New Roman" w:hAnsi="Times New Roman" w:cs="Times New Roman"/>
        </w:rPr>
        <w:t xml:space="preserve"> учебную литературу, профессиональные базы данных и</w:t>
      </w:r>
    </w:p>
    <w:p w:rsidR="0052657D" w:rsidRPr="0052657D" w:rsidRDefault="0052657D" w:rsidP="0052657D">
      <w:pPr>
        <w:jc w:val="both"/>
        <w:rPr>
          <w:rFonts w:ascii="Times New Roman" w:hAnsi="Times New Roman" w:cs="Times New Roman"/>
        </w:rPr>
      </w:pPr>
      <w:r w:rsidRPr="0052657D">
        <w:rPr>
          <w:rFonts w:ascii="Times New Roman" w:hAnsi="Times New Roman" w:cs="Times New Roman"/>
        </w:rPr>
        <w:t>профессиональные Интернет-ресурсы</w:t>
      </w:r>
    </w:p>
    <w:p w:rsidR="0052657D" w:rsidRPr="0052657D" w:rsidRDefault="0052657D" w:rsidP="0052657D">
      <w:pPr>
        <w:jc w:val="both"/>
        <w:rPr>
          <w:rFonts w:ascii="Times New Roman" w:hAnsi="Times New Roman" w:cs="Times New Roman"/>
        </w:rPr>
      </w:pPr>
    </w:p>
    <w:p w:rsidR="0052657D" w:rsidRPr="0052657D" w:rsidRDefault="0052657D" w:rsidP="0052657D">
      <w:pPr>
        <w:jc w:val="both"/>
        <w:rPr>
          <w:rFonts w:ascii="Times New Roman" w:hAnsi="Times New Roman" w:cs="Times New Roman"/>
        </w:rPr>
      </w:pPr>
    </w:p>
    <w:p w:rsidR="0052657D" w:rsidRPr="0052657D" w:rsidRDefault="0052657D" w:rsidP="0052657D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52657D">
        <w:rPr>
          <w:rFonts w:ascii="Times New Roman" w:eastAsia="Calibri" w:hAnsi="Times New Roman" w:cs="Times New Roman"/>
        </w:rPr>
        <w:t>Руководитель практики</w:t>
      </w:r>
    </w:p>
    <w:p w:rsidR="0052657D" w:rsidRPr="0052657D" w:rsidRDefault="0052657D" w:rsidP="0052657D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52657D">
        <w:rPr>
          <w:rFonts w:ascii="Times New Roman" w:eastAsia="Calibri" w:hAnsi="Times New Roman" w:cs="Times New Roman"/>
        </w:rPr>
        <w:t>канд. полит</w:t>
      </w:r>
      <w:proofErr w:type="gramStart"/>
      <w:r w:rsidRPr="0052657D">
        <w:rPr>
          <w:rFonts w:ascii="Times New Roman" w:eastAsia="Calibri" w:hAnsi="Times New Roman" w:cs="Times New Roman"/>
        </w:rPr>
        <w:t>.</w:t>
      </w:r>
      <w:proofErr w:type="gramEnd"/>
      <w:r w:rsidRPr="0052657D">
        <w:rPr>
          <w:rFonts w:ascii="Times New Roman" w:eastAsia="Calibri" w:hAnsi="Times New Roman" w:cs="Times New Roman"/>
        </w:rPr>
        <w:t xml:space="preserve"> </w:t>
      </w:r>
      <w:proofErr w:type="gramStart"/>
      <w:r w:rsidRPr="0052657D">
        <w:rPr>
          <w:rFonts w:ascii="Times New Roman" w:eastAsia="Calibri" w:hAnsi="Times New Roman" w:cs="Times New Roman"/>
        </w:rPr>
        <w:t>н</w:t>
      </w:r>
      <w:proofErr w:type="gramEnd"/>
      <w:r w:rsidRPr="0052657D">
        <w:rPr>
          <w:rFonts w:ascii="Times New Roman" w:eastAsia="Calibri" w:hAnsi="Times New Roman" w:cs="Times New Roman"/>
        </w:rPr>
        <w:t xml:space="preserve">аук, доцент                                     </w:t>
      </w:r>
      <w:r w:rsidRPr="0052657D">
        <w:rPr>
          <w:rFonts w:ascii="Times New Roman" w:eastAsia="Calibri" w:hAnsi="Times New Roman" w:cs="Times New Roman"/>
        </w:rPr>
        <w:tab/>
      </w:r>
      <w:r w:rsidRPr="0052657D">
        <w:rPr>
          <w:rFonts w:ascii="Times New Roman" w:eastAsia="Calibri" w:hAnsi="Times New Roman" w:cs="Times New Roman"/>
        </w:rPr>
        <w:tab/>
        <w:t xml:space="preserve"> ___________    Кошевая Е.С.</w:t>
      </w:r>
    </w:p>
    <w:p w:rsidR="0052657D" w:rsidRPr="0052657D" w:rsidRDefault="0052657D" w:rsidP="0052657D">
      <w:pPr>
        <w:spacing w:after="0" w:line="240" w:lineRule="auto"/>
        <w:rPr>
          <w:rFonts w:ascii="Times New Roman" w:eastAsia="Calibri" w:hAnsi="Times New Roman" w:cs="Times New Roman"/>
        </w:rPr>
      </w:pPr>
    </w:p>
    <w:p w:rsidR="0052657D" w:rsidRPr="0052657D" w:rsidRDefault="0052657D" w:rsidP="0052657D">
      <w:pPr>
        <w:spacing w:after="0" w:line="240" w:lineRule="auto"/>
        <w:rPr>
          <w:rFonts w:ascii="Times New Roman" w:eastAsia="Calibri" w:hAnsi="Times New Roman" w:cs="Times New Roman"/>
        </w:rPr>
      </w:pPr>
      <w:r w:rsidRPr="0052657D">
        <w:rPr>
          <w:rFonts w:ascii="Times New Roman" w:eastAsia="Calibri" w:hAnsi="Times New Roman" w:cs="Times New Roman"/>
        </w:rPr>
        <w:t xml:space="preserve">Задание получил: </w:t>
      </w:r>
      <w:r w:rsidRPr="0052657D">
        <w:rPr>
          <w:rFonts w:ascii="Times New Roman" w:eastAsia="Calibri" w:hAnsi="Times New Roman" w:cs="Times New Roman"/>
        </w:rPr>
        <w:tab/>
        <w:t xml:space="preserve">                                                         </w:t>
      </w:r>
      <w:r w:rsidRPr="0052657D">
        <w:rPr>
          <w:rFonts w:ascii="Times New Roman" w:eastAsia="Calibri" w:hAnsi="Times New Roman" w:cs="Times New Roman"/>
        </w:rPr>
        <w:tab/>
        <w:t xml:space="preserve">___________    </w:t>
      </w:r>
      <w:proofErr w:type="spellStart"/>
      <w:r w:rsidRPr="0052657D">
        <w:rPr>
          <w:rFonts w:ascii="Times New Roman" w:eastAsia="Calibri" w:hAnsi="Times New Roman" w:cs="Times New Roman"/>
        </w:rPr>
        <w:t>Лобашкина</w:t>
      </w:r>
      <w:proofErr w:type="spellEnd"/>
      <w:r w:rsidRPr="0052657D">
        <w:rPr>
          <w:rFonts w:ascii="Times New Roman" w:eastAsia="Calibri" w:hAnsi="Times New Roman" w:cs="Times New Roman"/>
        </w:rPr>
        <w:t xml:space="preserve"> П. Д.  </w:t>
      </w:r>
    </w:p>
    <w:p w:rsidR="0052657D" w:rsidRPr="0052657D" w:rsidRDefault="0052657D" w:rsidP="0052657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</w:rPr>
      </w:pPr>
      <w:r w:rsidRPr="0052657D">
        <w:rPr>
          <w:rFonts w:ascii="Times New Roman" w:eastAsia="Calibri" w:hAnsi="Times New Roman" w:cs="Times New Roman"/>
          <w:color w:val="000000"/>
        </w:rPr>
        <w:t>Задание согласовано</w:t>
      </w:r>
    </w:p>
    <w:p w:rsidR="0052657D" w:rsidRDefault="0052657D" w:rsidP="0052657D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2657D" w:rsidRPr="0052657D" w:rsidRDefault="0052657D" w:rsidP="0052657D">
      <w:pPr>
        <w:widowControl w:val="0"/>
        <w:spacing w:after="0" w:line="240" w:lineRule="auto"/>
        <w:rPr>
          <w:rFonts w:ascii="Times New Roman" w:hAnsi="Times New Roman" w:cs="Times New Roman"/>
        </w:rPr>
      </w:pPr>
      <w:r w:rsidRPr="0052657D">
        <w:rPr>
          <w:rFonts w:ascii="Times New Roman" w:hAnsi="Times New Roman" w:cs="Times New Roman"/>
        </w:rPr>
        <w:t>Руководитель практики от профильной организации</w:t>
      </w:r>
    </w:p>
    <w:p w:rsidR="0052657D" w:rsidRPr="0052657D" w:rsidRDefault="0052657D" w:rsidP="0052657D">
      <w:pPr>
        <w:widowControl w:val="0"/>
        <w:spacing w:after="0" w:line="240" w:lineRule="auto"/>
        <w:rPr>
          <w:rFonts w:ascii="Times New Roman" w:hAnsi="Times New Roman" w:cs="Times New Roman"/>
        </w:rPr>
      </w:pPr>
      <w:r w:rsidRPr="0052657D">
        <w:rPr>
          <w:rFonts w:ascii="Times New Roman" w:hAnsi="Times New Roman" w:cs="Times New Roman"/>
        </w:rPr>
        <w:t>Директор</w:t>
      </w:r>
      <w:r w:rsidRPr="0052657D">
        <w:rPr>
          <w:rFonts w:ascii="Times New Roman" w:hAnsi="Times New Roman" w:cs="Times New Roman"/>
          <w:sz w:val="44"/>
          <w:szCs w:val="44"/>
          <w:shd w:val="clear" w:color="auto" w:fill="FFFFFF"/>
        </w:rPr>
        <w:t xml:space="preserve"> </w:t>
      </w:r>
      <w:r w:rsidRPr="0052657D">
        <w:rPr>
          <w:rFonts w:ascii="Times New Roman" w:hAnsi="Times New Roman" w:cs="Times New Roman"/>
          <w:shd w:val="clear" w:color="auto" w:fill="FFFFFF"/>
        </w:rPr>
        <w:t>МКУ «Управление информационно-финансового</w:t>
      </w:r>
      <w:r w:rsidRPr="0052657D">
        <w:rPr>
          <w:rFonts w:ascii="Times New Roman" w:hAnsi="Times New Roman" w:cs="Times New Roman"/>
          <w:shd w:val="clear" w:color="auto" w:fill="FFFFFF"/>
        </w:rPr>
        <w:br/>
      </w:r>
      <w:r w:rsidRPr="0052657D">
        <w:rPr>
          <w:rFonts w:ascii="Times New Roman" w:hAnsi="Times New Roman" w:cs="Times New Roman"/>
          <w:color w:val="222222"/>
          <w:shd w:val="clear" w:color="auto" w:fill="FFFFFF"/>
        </w:rPr>
        <w:t xml:space="preserve"> обеспечения земельными ресурсами»</w:t>
      </w:r>
      <w:r w:rsidRPr="0052657D">
        <w:rPr>
          <w:rFonts w:ascii="Times New Roman" w:hAnsi="Times New Roman" w:cs="Times New Roman"/>
          <w:color w:val="FF0000"/>
        </w:rPr>
        <w:t xml:space="preserve">  </w:t>
      </w:r>
      <w:r w:rsidRPr="0052657D">
        <w:rPr>
          <w:rFonts w:ascii="Times New Roman" w:hAnsi="Times New Roman" w:cs="Times New Roman"/>
          <w:color w:val="FF0000"/>
        </w:rPr>
        <w:tab/>
      </w:r>
      <w:r w:rsidRPr="0052657D">
        <w:rPr>
          <w:rFonts w:ascii="Times New Roman" w:hAnsi="Times New Roman" w:cs="Times New Roman"/>
          <w:color w:val="FF0000"/>
        </w:rPr>
        <w:tab/>
      </w:r>
      <w:r w:rsidRPr="0052657D">
        <w:rPr>
          <w:rFonts w:ascii="Times New Roman" w:hAnsi="Times New Roman" w:cs="Times New Roman"/>
          <w:color w:val="FF0000"/>
        </w:rPr>
        <w:tab/>
      </w:r>
      <w:r w:rsidRPr="0052657D">
        <w:rPr>
          <w:rFonts w:ascii="Times New Roman" w:hAnsi="Times New Roman" w:cs="Times New Roman"/>
        </w:rPr>
        <w:t xml:space="preserve">____________ </w:t>
      </w:r>
      <w:proofErr w:type="spellStart"/>
      <w:r w:rsidRPr="0052657D">
        <w:rPr>
          <w:rFonts w:ascii="Times New Roman" w:hAnsi="Times New Roman" w:cs="Times New Roman"/>
        </w:rPr>
        <w:t>Зубрилина</w:t>
      </w:r>
      <w:proofErr w:type="spellEnd"/>
      <w:r w:rsidRPr="0052657D">
        <w:rPr>
          <w:rFonts w:ascii="Times New Roman" w:hAnsi="Times New Roman" w:cs="Times New Roman"/>
        </w:rPr>
        <w:t xml:space="preserve"> А.Е.</w:t>
      </w:r>
    </w:p>
    <w:p w:rsidR="0052657D" w:rsidRPr="0052657D" w:rsidRDefault="0052657D" w:rsidP="0052657D">
      <w:pPr>
        <w:jc w:val="both"/>
        <w:rPr>
          <w:rFonts w:ascii="Times New Roman" w:hAnsi="Times New Roman" w:cs="Times New Roman"/>
        </w:rPr>
      </w:pPr>
    </w:p>
    <w:p w:rsidR="007060D3" w:rsidRDefault="007060D3" w:rsidP="0052657D">
      <w:pPr>
        <w:suppressAutoHyphens/>
        <w:jc w:val="center"/>
        <w:rPr>
          <w:rFonts w:ascii="Times New Roman" w:hAnsi="Times New Roman" w:cs="Times New Roman"/>
          <w:sz w:val="28"/>
          <w:szCs w:val="28"/>
          <w:lang w:eastAsia="ar-SA"/>
        </w:rPr>
        <w:sectPr w:rsidR="007060D3" w:rsidSect="007060D3">
          <w:pgSz w:w="11906" w:h="16838"/>
          <w:pgMar w:top="1134" w:right="567" w:bottom="1134" w:left="1701" w:header="709" w:footer="709" w:gutter="0"/>
          <w:pgNumType w:start="2"/>
          <w:cols w:space="708"/>
          <w:titlePg/>
          <w:docGrid w:linePitch="360"/>
        </w:sectPr>
      </w:pPr>
    </w:p>
    <w:p w:rsidR="0052657D" w:rsidRPr="0052657D" w:rsidRDefault="0052657D" w:rsidP="0052657D">
      <w:pPr>
        <w:suppressAutoHyphens/>
        <w:jc w:val="center"/>
        <w:rPr>
          <w:rFonts w:ascii="Times New Roman" w:hAnsi="Times New Roman" w:cs="Times New Roman"/>
          <w:b/>
          <w:bCs/>
          <w:szCs w:val="28"/>
        </w:rPr>
      </w:pPr>
      <w:r w:rsidRPr="0052657D">
        <w:rPr>
          <w:rFonts w:ascii="Times New Roman" w:hAnsi="Times New Roman" w:cs="Times New Roman"/>
          <w:b/>
          <w:bCs/>
          <w:szCs w:val="28"/>
        </w:rPr>
        <w:lastRenderedPageBreak/>
        <w:t xml:space="preserve">РАБОЧИЙ ГРАФИК (ПЛАН) </w:t>
      </w:r>
    </w:p>
    <w:p w:rsidR="0052657D" w:rsidRPr="0052657D" w:rsidRDefault="0052657D" w:rsidP="0052657D">
      <w:pPr>
        <w:jc w:val="center"/>
        <w:rPr>
          <w:rFonts w:ascii="Times New Roman" w:eastAsia="Calibri" w:hAnsi="Times New Roman" w:cs="Times New Roman"/>
          <w:b/>
        </w:rPr>
      </w:pPr>
      <w:r w:rsidRPr="0052657D">
        <w:rPr>
          <w:rFonts w:ascii="Times New Roman" w:hAnsi="Times New Roman" w:cs="Times New Roman"/>
          <w:b/>
          <w:bCs/>
          <w:szCs w:val="28"/>
        </w:rPr>
        <w:t>ПРОВЕДЕНИЯ</w:t>
      </w:r>
      <w:r w:rsidRPr="0052657D">
        <w:rPr>
          <w:rFonts w:ascii="Times New Roman" w:eastAsia="Calibri" w:hAnsi="Times New Roman" w:cs="Times New Roman"/>
          <w:b/>
        </w:rPr>
        <w:t xml:space="preserve"> </w:t>
      </w:r>
      <w:r w:rsidRPr="0052657D">
        <w:rPr>
          <w:rFonts w:ascii="Times New Roman" w:hAnsi="Times New Roman" w:cs="Times New Roman"/>
          <w:b/>
        </w:rPr>
        <w:t>ПРОИЗВОДСТВЕННОЙ ПРОЕКТНО-ТЕХНОЛОГИЧЕСКОЙ ПРАКТИКИ</w:t>
      </w:r>
    </w:p>
    <w:p w:rsidR="0052657D" w:rsidRPr="0052657D" w:rsidRDefault="0052657D" w:rsidP="0052657D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rFonts w:ascii="Times New Roman" w:hAnsi="Times New Roman" w:cs="Times New Roman"/>
          <w:b/>
          <w:bCs/>
          <w:sz w:val="16"/>
          <w:szCs w:val="16"/>
        </w:rPr>
      </w:pPr>
    </w:p>
    <w:p w:rsidR="0052657D" w:rsidRPr="0052657D" w:rsidRDefault="0052657D" w:rsidP="0052657D">
      <w:pPr>
        <w:shd w:val="clear" w:color="auto" w:fill="FFFFFF"/>
        <w:tabs>
          <w:tab w:val="left" w:pos="6237"/>
        </w:tabs>
        <w:suppressAutoHyphens/>
        <w:contextualSpacing/>
        <w:rPr>
          <w:rFonts w:ascii="Times New Roman" w:eastAsia="SimSun" w:hAnsi="Times New Roman" w:cs="Times New Roman"/>
          <w:i/>
          <w:u w:val="single"/>
          <w:lang w:eastAsia="zh-CN"/>
        </w:rPr>
      </w:pPr>
      <w:r w:rsidRPr="0052657D">
        <w:rPr>
          <w:rFonts w:ascii="Times New Roman" w:eastAsia="SimSun" w:hAnsi="Times New Roman" w:cs="Times New Roman"/>
          <w:lang w:eastAsia="zh-CN"/>
        </w:rPr>
        <w:t xml:space="preserve">Студент </w:t>
      </w:r>
      <w:r w:rsidRPr="0052657D">
        <w:rPr>
          <w:rFonts w:ascii="Times New Roman" w:eastAsia="SimSun" w:hAnsi="Times New Roman" w:cs="Times New Roman"/>
          <w:iCs/>
          <w:u w:val="single"/>
          <w:lang w:eastAsia="zh-CN"/>
        </w:rPr>
        <w:t xml:space="preserve">                                        </w:t>
      </w:r>
      <w:proofErr w:type="spellStart"/>
      <w:r w:rsidRPr="0052657D">
        <w:rPr>
          <w:rFonts w:ascii="Times New Roman" w:eastAsia="SimSun" w:hAnsi="Times New Roman" w:cs="Times New Roman"/>
          <w:iCs/>
          <w:u w:val="single"/>
          <w:lang w:eastAsia="zh-CN"/>
        </w:rPr>
        <w:t>Лобашкина</w:t>
      </w:r>
      <w:proofErr w:type="spellEnd"/>
      <w:r w:rsidRPr="0052657D">
        <w:rPr>
          <w:rFonts w:ascii="Times New Roman" w:eastAsia="SimSun" w:hAnsi="Times New Roman" w:cs="Times New Roman"/>
          <w:iCs/>
          <w:u w:val="single"/>
          <w:lang w:eastAsia="zh-CN"/>
        </w:rPr>
        <w:t xml:space="preserve"> Полина Денисовна_____________________</w:t>
      </w:r>
    </w:p>
    <w:p w:rsidR="0052657D" w:rsidRPr="0052657D" w:rsidRDefault="0052657D" w:rsidP="0052657D">
      <w:pPr>
        <w:shd w:val="clear" w:color="auto" w:fill="FFFFFF"/>
        <w:suppressAutoHyphens/>
        <w:contextualSpacing/>
        <w:jc w:val="center"/>
        <w:rPr>
          <w:rFonts w:ascii="Times New Roman" w:eastAsia="SimSun" w:hAnsi="Times New Roman" w:cs="Times New Roman"/>
          <w:vertAlign w:val="superscript"/>
          <w:lang w:eastAsia="zh-CN"/>
        </w:rPr>
      </w:pPr>
      <w:r w:rsidRPr="0052657D">
        <w:rPr>
          <w:rFonts w:ascii="Times New Roman" w:eastAsia="SimSun" w:hAnsi="Times New Roman" w:cs="Times New Roman"/>
          <w:i/>
          <w:vertAlign w:val="superscript"/>
          <w:lang w:eastAsia="zh-CN"/>
        </w:rPr>
        <w:t>Фамилия Имя Отчество</w:t>
      </w:r>
    </w:p>
    <w:p w:rsidR="0052657D" w:rsidRPr="0052657D" w:rsidRDefault="0052657D" w:rsidP="0052657D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ascii="Times New Roman" w:eastAsia="SimSun" w:hAnsi="Times New Roman" w:cs="Times New Roman"/>
          <w:lang w:eastAsia="zh-CN"/>
        </w:rPr>
      </w:pPr>
      <w:r w:rsidRPr="0052657D">
        <w:rPr>
          <w:rFonts w:ascii="Times New Roman" w:eastAsia="SimSun" w:hAnsi="Times New Roman" w:cs="Times New Roman"/>
          <w:lang w:eastAsia="zh-CN"/>
        </w:rPr>
        <w:t xml:space="preserve">Кафедра </w:t>
      </w:r>
      <w:r w:rsidRPr="0052657D">
        <w:rPr>
          <w:rFonts w:ascii="Times New Roman" w:eastAsia="SimSun" w:hAnsi="Times New Roman" w:cs="Times New Roman"/>
          <w:u w:val="single"/>
          <w:lang w:eastAsia="zh-CN"/>
        </w:rPr>
        <w:t xml:space="preserve">экономики и управления </w:t>
      </w:r>
      <w:r w:rsidRPr="0052657D">
        <w:rPr>
          <w:rFonts w:ascii="Times New Roman" w:eastAsia="SimSun" w:hAnsi="Times New Roman" w:cs="Times New Roman"/>
          <w:lang w:eastAsia="zh-CN"/>
        </w:rPr>
        <w:t xml:space="preserve">гр. </w:t>
      </w:r>
      <w:r w:rsidRPr="0052657D">
        <w:rPr>
          <w:rFonts w:ascii="Times New Roman" w:eastAsia="SimSun" w:hAnsi="Times New Roman" w:cs="Times New Roman"/>
          <w:u w:val="single"/>
          <w:lang w:eastAsia="zh-CN"/>
        </w:rPr>
        <w:t xml:space="preserve">             ВДБГУ-21-УР1_________________________</w:t>
      </w:r>
    </w:p>
    <w:p w:rsidR="0052657D" w:rsidRPr="0052657D" w:rsidRDefault="0052657D" w:rsidP="0052657D">
      <w:pPr>
        <w:contextualSpacing/>
        <w:rPr>
          <w:rFonts w:ascii="Times New Roman" w:hAnsi="Times New Roman" w:cs="Times New Roman"/>
          <w:b/>
          <w:bCs/>
          <w:sz w:val="16"/>
          <w:szCs w:val="16"/>
        </w:rPr>
      </w:pPr>
    </w:p>
    <w:p w:rsidR="0052657D" w:rsidRPr="0052657D" w:rsidRDefault="0052657D" w:rsidP="0052657D">
      <w:pPr>
        <w:shd w:val="clear" w:color="auto" w:fill="FFFFFF"/>
        <w:tabs>
          <w:tab w:val="left" w:pos="6237"/>
        </w:tabs>
        <w:suppressAutoHyphens/>
        <w:contextualSpacing/>
        <w:rPr>
          <w:rFonts w:ascii="Times New Roman" w:eastAsia="SimSun" w:hAnsi="Times New Roman" w:cs="Times New Roman"/>
          <w:i/>
          <w:u w:val="single"/>
          <w:lang w:eastAsia="zh-CN"/>
        </w:rPr>
      </w:pPr>
      <w:r w:rsidRPr="0052657D">
        <w:rPr>
          <w:rFonts w:ascii="Times New Roman" w:eastAsia="SimSun" w:hAnsi="Times New Roman" w:cs="Times New Roman"/>
          <w:lang w:eastAsia="zh-CN"/>
        </w:rPr>
        <w:t>Руководитель практики</w:t>
      </w:r>
      <w:r w:rsidRPr="0052657D">
        <w:rPr>
          <w:rFonts w:ascii="Times New Roman" w:eastAsia="SimSun" w:hAnsi="Times New Roman" w:cs="Times New Roman"/>
          <w:iCs/>
          <w:u w:val="single"/>
          <w:lang w:eastAsia="zh-CN"/>
        </w:rPr>
        <w:t xml:space="preserve">                      Кошевая Елена Сергеевна______________________</w:t>
      </w:r>
    </w:p>
    <w:p w:rsidR="0052657D" w:rsidRPr="0052657D" w:rsidRDefault="0052657D" w:rsidP="0052657D">
      <w:pPr>
        <w:shd w:val="clear" w:color="auto" w:fill="FFFFFF"/>
        <w:suppressAutoHyphens/>
        <w:contextualSpacing/>
        <w:jc w:val="center"/>
        <w:rPr>
          <w:rFonts w:ascii="Times New Roman" w:eastAsia="SimSun" w:hAnsi="Times New Roman" w:cs="Times New Roman"/>
          <w:vertAlign w:val="superscript"/>
          <w:lang w:eastAsia="zh-CN"/>
        </w:rPr>
      </w:pPr>
      <w:r w:rsidRPr="0052657D">
        <w:rPr>
          <w:rFonts w:ascii="Times New Roman" w:eastAsia="SimSun" w:hAnsi="Times New Roman" w:cs="Times New Roman"/>
          <w:i/>
          <w:vertAlign w:val="superscript"/>
          <w:lang w:eastAsia="zh-CN"/>
        </w:rPr>
        <w:t>Фамилия Имя Отчество</w:t>
      </w:r>
    </w:p>
    <w:p w:rsidR="0052657D" w:rsidRPr="0052657D" w:rsidRDefault="0052657D" w:rsidP="0052657D">
      <w:pPr>
        <w:suppressAutoHyphens/>
        <w:contextualSpacing/>
        <w:rPr>
          <w:rFonts w:ascii="Times New Roman" w:eastAsia="SimSun" w:hAnsi="Times New Roman" w:cs="Times New Roman"/>
          <w:sz w:val="16"/>
          <w:szCs w:val="16"/>
          <w:lang w:eastAsia="zh-CN"/>
        </w:rPr>
      </w:pPr>
    </w:p>
    <w:p w:rsidR="0052657D" w:rsidRPr="0052657D" w:rsidRDefault="0052657D" w:rsidP="0052657D">
      <w:pPr>
        <w:suppressAutoHyphens/>
        <w:contextualSpacing/>
        <w:rPr>
          <w:rFonts w:ascii="Times New Roman" w:hAnsi="Times New Roman" w:cs="Times New Roman"/>
          <w:color w:val="000000"/>
        </w:rPr>
      </w:pPr>
      <w:r w:rsidRPr="0052657D">
        <w:rPr>
          <w:rFonts w:ascii="Times New Roman" w:hAnsi="Times New Roman" w:cs="Times New Roman"/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52657D" w:rsidRPr="0052657D" w:rsidRDefault="0052657D" w:rsidP="0052657D">
      <w:pPr>
        <w:suppressAutoHyphens/>
        <w:contextualSpacing/>
        <w:jc w:val="right"/>
        <w:rPr>
          <w:rFonts w:ascii="Times New Roman" w:hAnsi="Times New Roman" w:cs="Times New Roman"/>
          <w:color w:val="000000"/>
        </w:rPr>
      </w:pPr>
      <w:r w:rsidRPr="0052657D">
        <w:rPr>
          <w:rFonts w:ascii="Times New Roman" w:hAnsi="Times New Roman" w:cs="Times New Roman"/>
          <w:color w:val="000000"/>
        </w:rPr>
        <w:t xml:space="preserve"> __________________________</w:t>
      </w:r>
      <w:r w:rsidRPr="0052657D">
        <w:rPr>
          <w:rFonts w:ascii="Times New Roman" w:hAnsi="Times New Roman" w:cs="Times New Roman"/>
        </w:rPr>
        <w:t xml:space="preserve"> А.Е. </w:t>
      </w:r>
      <w:proofErr w:type="spellStart"/>
      <w:r w:rsidRPr="0052657D">
        <w:rPr>
          <w:rFonts w:ascii="Times New Roman" w:hAnsi="Times New Roman" w:cs="Times New Roman"/>
        </w:rPr>
        <w:t>Зубрилина</w:t>
      </w:r>
      <w:proofErr w:type="spellEnd"/>
    </w:p>
    <w:p w:rsidR="0052657D" w:rsidRPr="0052657D" w:rsidRDefault="0052657D" w:rsidP="0052657D">
      <w:pPr>
        <w:suppressAutoHyphens/>
        <w:contextualSpacing/>
        <w:jc w:val="right"/>
        <w:rPr>
          <w:rFonts w:ascii="Times New Roman" w:hAnsi="Times New Roman" w:cs="Times New Roman"/>
          <w:color w:val="000000"/>
        </w:rPr>
      </w:pPr>
      <w:r w:rsidRPr="0052657D">
        <w:rPr>
          <w:rFonts w:ascii="Times New Roman" w:hAnsi="Times New Roman" w:cs="Times New Roman"/>
          <w:color w:val="000000"/>
        </w:rPr>
        <w:t>(подпись уполномоченного лица, МП)</w:t>
      </w:r>
    </w:p>
    <w:p w:rsidR="0052657D" w:rsidRPr="0052657D" w:rsidRDefault="0052657D" w:rsidP="0052657D">
      <w:pPr>
        <w:suppressAutoHyphens/>
        <w:contextualSpacing/>
        <w:jc w:val="center"/>
        <w:rPr>
          <w:rFonts w:ascii="Times New Roman" w:hAnsi="Times New Roman" w:cs="Times New Roman"/>
          <w:color w:val="000000"/>
          <w:sz w:val="16"/>
          <w:szCs w:val="16"/>
        </w:rPr>
      </w:pPr>
    </w:p>
    <w:p w:rsidR="0052657D" w:rsidRPr="0052657D" w:rsidRDefault="0052657D" w:rsidP="0052657D">
      <w:pPr>
        <w:suppressAutoHyphens/>
        <w:contextualSpacing/>
        <w:jc w:val="both"/>
        <w:rPr>
          <w:rFonts w:ascii="Times New Roman" w:hAnsi="Times New Roman" w:cs="Times New Roman"/>
          <w:color w:val="000000"/>
        </w:rPr>
      </w:pPr>
      <w:r w:rsidRPr="0052657D">
        <w:rPr>
          <w:rFonts w:ascii="Times New Roman" w:hAnsi="Times New Roman" w:cs="Times New Roman"/>
          <w:color w:val="000000"/>
        </w:rPr>
        <w:t xml:space="preserve">С правилами трудового распорядка </w:t>
      </w:r>
      <w:proofErr w:type="gramStart"/>
      <w:r w:rsidRPr="0052657D">
        <w:rPr>
          <w:rFonts w:ascii="Times New Roman" w:hAnsi="Times New Roman" w:cs="Times New Roman"/>
          <w:color w:val="000000"/>
        </w:rPr>
        <w:t>ознакомлен</w:t>
      </w:r>
      <w:proofErr w:type="gramEnd"/>
      <w:r w:rsidRPr="0052657D">
        <w:rPr>
          <w:rFonts w:ascii="Times New Roman" w:hAnsi="Times New Roman" w:cs="Times New Roman"/>
          <w:color w:val="000000"/>
        </w:rPr>
        <w:t>__________________</w:t>
      </w:r>
    </w:p>
    <w:p w:rsidR="0052657D" w:rsidRPr="0052657D" w:rsidRDefault="0052657D" w:rsidP="0052657D">
      <w:pPr>
        <w:suppressAutoHyphens/>
        <w:contextualSpacing/>
        <w:jc w:val="center"/>
        <w:rPr>
          <w:rFonts w:ascii="Times New Roman" w:eastAsia="SimSun" w:hAnsi="Times New Roman" w:cs="Times New Roman"/>
          <w:lang w:eastAsia="zh-CN"/>
        </w:rPr>
      </w:pPr>
      <w:r w:rsidRPr="0052657D">
        <w:rPr>
          <w:rFonts w:ascii="Times New Roman" w:hAnsi="Times New Roman" w:cs="Times New Roman"/>
          <w:color w:val="000000"/>
        </w:rPr>
        <w:t xml:space="preserve">                                                            (подпись </w:t>
      </w:r>
      <w:proofErr w:type="gramStart"/>
      <w:r w:rsidRPr="0052657D">
        <w:rPr>
          <w:rFonts w:ascii="Times New Roman" w:hAnsi="Times New Roman" w:cs="Times New Roman"/>
          <w:color w:val="000000"/>
        </w:rPr>
        <w:t>обучающегося</w:t>
      </w:r>
      <w:proofErr w:type="gramEnd"/>
      <w:r w:rsidRPr="0052657D">
        <w:rPr>
          <w:rFonts w:ascii="Times New Roman" w:hAnsi="Times New Roman" w:cs="Times New Roman"/>
          <w:color w:val="000000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0"/>
        <w:gridCol w:w="4164"/>
        <w:gridCol w:w="1496"/>
        <w:gridCol w:w="1734"/>
      </w:tblGrid>
      <w:tr w:rsidR="0052657D" w:rsidRPr="0052657D" w:rsidTr="0052657D">
        <w:trPr>
          <w:trHeight w:val="598"/>
        </w:trPr>
        <w:tc>
          <w:tcPr>
            <w:tcW w:w="12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657D" w:rsidRPr="0052657D" w:rsidRDefault="0052657D" w:rsidP="0052657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657D" w:rsidRPr="0052657D" w:rsidRDefault="0052657D" w:rsidP="0052657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657D" w:rsidRPr="0052657D" w:rsidRDefault="0052657D" w:rsidP="0052657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2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Срок выпо</w:t>
            </w:r>
            <w:r w:rsidRPr="0052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</w:t>
            </w:r>
            <w:r w:rsidRPr="0052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657D" w:rsidRPr="0052657D" w:rsidRDefault="0052657D" w:rsidP="0052657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Отметка руков</w:t>
            </w:r>
            <w:r w:rsidRPr="0052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52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дителя о выпо</w:t>
            </w:r>
            <w:r w:rsidRPr="0052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</w:t>
            </w:r>
            <w:r w:rsidRPr="0052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нении</w:t>
            </w:r>
          </w:p>
        </w:tc>
      </w:tr>
      <w:tr w:rsidR="0052657D" w:rsidRPr="0052657D" w:rsidTr="0052657D">
        <w:trPr>
          <w:trHeight w:val="368"/>
        </w:trPr>
        <w:tc>
          <w:tcPr>
            <w:tcW w:w="1248" w:type="pct"/>
            <w:vMerge w:val="restart"/>
            <w:vAlign w:val="center"/>
          </w:tcPr>
          <w:p w:rsidR="0052657D" w:rsidRPr="0052657D" w:rsidRDefault="0052657D" w:rsidP="005265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2113" w:type="pct"/>
            <w:vAlign w:val="center"/>
          </w:tcPr>
          <w:p w:rsidR="0052657D" w:rsidRPr="0052657D" w:rsidRDefault="0052657D" w:rsidP="005265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759" w:type="pct"/>
            <w:vAlign w:val="center"/>
          </w:tcPr>
          <w:p w:rsidR="0052657D" w:rsidRPr="0052657D" w:rsidRDefault="0052657D" w:rsidP="0052657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17.02.2025</w:t>
            </w:r>
          </w:p>
        </w:tc>
        <w:tc>
          <w:tcPr>
            <w:tcW w:w="880" w:type="pct"/>
            <w:vAlign w:val="center"/>
          </w:tcPr>
          <w:p w:rsidR="0052657D" w:rsidRPr="0052657D" w:rsidRDefault="0052657D" w:rsidP="0052657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отлично</w:t>
            </w:r>
          </w:p>
        </w:tc>
      </w:tr>
      <w:tr w:rsidR="0052657D" w:rsidRPr="0052657D" w:rsidTr="0052657D">
        <w:trPr>
          <w:trHeight w:val="413"/>
        </w:trPr>
        <w:tc>
          <w:tcPr>
            <w:tcW w:w="1248" w:type="pct"/>
            <w:vMerge/>
            <w:vAlign w:val="center"/>
          </w:tcPr>
          <w:p w:rsidR="0052657D" w:rsidRPr="0052657D" w:rsidRDefault="0052657D" w:rsidP="005265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3" w:type="pct"/>
            <w:vAlign w:val="center"/>
          </w:tcPr>
          <w:p w:rsidR="0052657D" w:rsidRPr="0052657D" w:rsidRDefault="0052657D" w:rsidP="005265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759" w:type="pct"/>
            <w:vAlign w:val="center"/>
          </w:tcPr>
          <w:p w:rsidR="0052657D" w:rsidRPr="0052657D" w:rsidRDefault="0052657D" w:rsidP="0052657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17.02.2025</w:t>
            </w:r>
          </w:p>
        </w:tc>
        <w:tc>
          <w:tcPr>
            <w:tcW w:w="880" w:type="pct"/>
            <w:vAlign w:val="center"/>
          </w:tcPr>
          <w:p w:rsidR="0052657D" w:rsidRPr="0052657D" w:rsidRDefault="0052657D" w:rsidP="0052657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отлично</w:t>
            </w:r>
          </w:p>
        </w:tc>
      </w:tr>
      <w:tr w:rsidR="0052657D" w:rsidRPr="0052657D" w:rsidTr="0052657D">
        <w:trPr>
          <w:trHeight w:val="671"/>
        </w:trPr>
        <w:tc>
          <w:tcPr>
            <w:tcW w:w="1248" w:type="pct"/>
            <w:vMerge w:val="restart"/>
            <w:tcBorders>
              <w:bottom w:val="single" w:sz="4" w:space="0" w:color="auto"/>
            </w:tcBorders>
            <w:vAlign w:val="center"/>
          </w:tcPr>
          <w:p w:rsidR="0052657D" w:rsidRPr="0052657D" w:rsidRDefault="0052657D" w:rsidP="005265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2. Исследовательский</w:t>
            </w:r>
          </w:p>
          <w:p w:rsidR="0052657D" w:rsidRPr="0052657D" w:rsidRDefault="0052657D" w:rsidP="005265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3" w:type="pct"/>
            <w:vMerge w:val="restart"/>
            <w:tcBorders>
              <w:bottom w:val="single" w:sz="4" w:space="0" w:color="auto"/>
            </w:tcBorders>
            <w:vAlign w:val="center"/>
          </w:tcPr>
          <w:p w:rsidR="0052657D" w:rsidRPr="0052657D" w:rsidRDefault="0052657D" w:rsidP="0052657D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 </w:t>
            </w:r>
            <w:r w:rsidRPr="0052657D">
              <w:rPr>
                <w:rFonts w:ascii="Times New Roman" w:hAnsi="Times New Roman" w:cs="Times New Roman"/>
                <w:bCs/>
                <w:sz w:val="20"/>
                <w:szCs w:val="20"/>
              </w:rPr>
              <w:t>Анализ организационно-управленческой структуры организации.</w:t>
            </w:r>
          </w:p>
        </w:tc>
        <w:tc>
          <w:tcPr>
            <w:tcW w:w="759" w:type="pct"/>
            <w:tcBorders>
              <w:bottom w:val="single" w:sz="4" w:space="0" w:color="auto"/>
            </w:tcBorders>
            <w:vAlign w:val="center"/>
          </w:tcPr>
          <w:p w:rsidR="0052657D" w:rsidRPr="0052657D" w:rsidRDefault="0052657D" w:rsidP="0052657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17.02.2025</w:t>
            </w:r>
          </w:p>
        </w:tc>
        <w:tc>
          <w:tcPr>
            <w:tcW w:w="880" w:type="pct"/>
            <w:vMerge w:val="restart"/>
            <w:tcBorders>
              <w:bottom w:val="single" w:sz="4" w:space="0" w:color="auto"/>
            </w:tcBorders>
            <w:vAlign w:val="center"/>
          </w:tcPr>
          <w:p w:rsidR="0052657D" w:rsidRPr="0052657D" w:rsidRDefault="0052657D" w:rsidP="0052657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отлично</w:t>
            </w:r>
          </w:p>
        </w:tc>
      </w:tr>
      <w:tr w:rsidR="0052657D" w:rsidRPr="0052657D" w:rsidTr="0052657D">
        <w:trPr>
          <w:trHeight w:val="354"/>
        </w:trPr>
        <w:tc>
          <w:tcPr>
            <w:tcW w:w="1248" w:type="pct"/>
            <w:vMerge/>
            <w:vAlign w:val="center"/>
          </w:tcPr>
          <w:p w:rsidR="0052657D" w:rsidRPr="0052657D" w:rsidRDefault="0052657D" w:rsidP="005265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3" w:type="pct"/>
            <w:vMerge/>
            <w:vAlign w:val="center"/>
          </w:tcPr>
          <w:p w:rsidR="0052657D" w:rsidRPr="0052657D" w:rsidRDefault="0052657D" w:rsidP="005265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2657D" w:rsidRPr="0052657D" w:rsidRDefault="0052657D" w:rsidP="0052657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20.02.2025</w:t>
            </w:r>
          </w:p>
        </w:tc>
        <w:tc>
          <w:tcPr>
            <w:tcW w:w="880" w:type="pct"/>
            <w:vMerge/>
            <w:vAlign w:val="center"/>
          </w:tcPr>
          <w:p w:rsidR="0052657D" w:rsidRPr="0052657D" w:rsidRDefault="0052657D" w:rsidP="0052657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657D" w:rsidRPr="0052657D" w:rsidTr="0052657D">
        <w:trPr>
          <w:trHeight w:val="354"/>
        </w:trPr>
        <w:tc>
          <w:tcPr>
            <w:tcW w:w="1248" w:type="pct"/>
            <w:vMerge w:val="restart"/>
            <w:vAlign w:val="center"/>
          </w:tcPr>
          <w:p w:rsidR="0052657D" w:rsidRPr="0052657D" w:rsidRDefault="0052657D" w:rsidP="005265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 xml:space="preserve">3. Аналитический </w:t>
            </w:r>
          </w:p>
          <w:p w:rsidR="0052657D" w:rsidRPr="0052657D" w:rsidRDefault="0052657D" w:rsidP="005265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3" w:type="pct"/>
            <w:vAlign w:val="center"/>
          </w:tcPr>
          <w:p w:rsidR="0052657D" w:rsidRPr="0052657D" w:rsidRDefault="0052657D" w:rsidP="0052657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2.</w:t>
            </w:r>
            <w:r w:rsidRPr="0052657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Анализ основных направлений стратегий, программ, проектов,</w:t>
            </w:r>
          </w:p>
          <w:p w:rsidR="0052657D" w:rsidRPr="0052657D" w:rsidRDefault="0052657D" w:rsidP="0052657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52657D">
              <w:rPr>
                <w:rFonts w:ascii="Times New Roman" w:eastAsia="Calibri" w:hAnsi="Times New Roman" w:cs="Times New Roman"/>
                <w:sz w:val="20"/>
                <w:szCs w:val="20"/>
              </w:rPr>
              <w:t>реализуемых</w:t>
            </w:r>
            <w:proofErr w:type="gramEnd"/>
            <w:r w:rsidRPr="0052657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 организации.</w:t>
            </w:r>
          </w:p>
        </w:tc>
        <w:tc>
          <w:tcPr>
            <w:tcW w:w="759" w:type="pct"/>
            <w:vAlign w:val="center"/>
          </w:tcPr>
          <w:p w:rsidR="0052657D" w:rsidRPr="0052657D" w:rsidRDefault="0052657D" w:rsidP="0052657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21.02.2022 – 01.03.2025</w:t>
            </w:r>
          </w:p>
        </w:tc>
        <w:tc>
          <w:tcPr>
            <w:tcW w:w="880" w:type="pct"/>
            <w:vAlign w:val="center"/>
          </w:tcPr>
          <w:p w:rsidR="0052657D" w:rsidRPr="0052657D" w:rsidRDefault="0052657D" w:rsidP="0052657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отлично</w:t>
            </w:r>
          </w:p>
        </w:tc>
      </w:tr>
      <w:tr w:rsidR="0052657D" w:rsidRPr="0052657D" w:rsidTr="0052657D">
        <w:trPr>
          <w:trHeight w:val="354"/>
        </w:trPr>
        <w:tc>
          <w:tcPr>
            <w:tcW w:w="1248" w:type="pct"/>
            <w:vMerge/>
            <w:vAlign w:val="center"/>
          </w:tcPr>
          <w:p w:rsidR="0052657D" w:rsidRPr="0052657D" w:rsidRDefault="0052657D" w:rsidP="005265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3" w:type="pct"/>
            <w:vAlign w:val="center"/>
          </w:tcPr>
          <w:p w:rsidR="0052657D" w:rsidRPr="0052657D" w:rsidRDefault="0052657D" w:rsidP="0052657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</w:t>
            </w:r>
            <w:r w:rsidRPr="0052657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Анализ результатов реализации стратегий, программ, проектов,</w:t>
            </w:r>
          </w:p>
          <w:p w:rsidR="0052657D" w:rsidRPr="0052657D" w:rsidRDefault="0052657D" w:rsidP="0052657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proofErr w:type="gramStart"/>
            <w:r w:rsidRPr="0052657D">
              <w:rPr>
                <w:rFonts w:ascii="Times New Roman" w:eastAsia="Calibri" w:hAnsi="Times New Roman" w:cs="Times New Roman"/>
                <w:sz w:val="20"/>
                <w:szCs w:val="20"/>
              </w:rPr>
              <w:t>реализуемых</w:t>
            </w:r>
            <w:proofErr w:type="gramEnd"/>
            <w:r w:rsidRPr="0052657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 организации</w:t>
            </w:r>
          </w:p>
        </w:tc>
        <w:tc>
          <w:tcPr>
            <w:tcW w:w="759" w:type="pct"/>
            <w:vAlign w:val="center"/>
          </w:tcPr>
          <w:p w:rsidR="0052657D" w:rsidRPr="0052657D" w:rsidRDefault="0052657D" w:rsidP="0052657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02.03.2022 – 20.03.2025</w:t>
            </w:r>
          </w:p>
        </w:tc>
        <w:tc>
          <w:tcPr>
            <w:tcW w:w="880" w:type="pct"/>
            <w:vAlign w:val="center"/>
          </w:tcPr>
          <w:p w:rsidR="0052657D" w:rsidRPr="0052657D" w:rsidRDefault="0052657D" w:rsidP="0052657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отлично</w:t>
            </w:r>
          </w:p>
        </w:tc>
      </w:tr>
      <w:tr w:rsidR="0052657D" w:rsidRPr="0052657D" w:rsidTr="0052657D">
        <w:trPr>
          <w:trHeight w:val="354"/>
        </w:trPr>
        <w:tc>
          <w:tcPr>
            <w:tcW w:w="1248" w:type="pct"/>
            <w:vAlign w:val="center"/>
          </w:tcPr>
          <w:p w:rsidR="0052657D" w:rsidRPr="0052657D" w:rsidRDefault="0052657D" w:rsidP="005265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4. Подготовка отчета по практике</w:t>
            </w:r>
          </w:p>
        </w:tc>
        <w:tc>
          <w:tcPr>
            <w:tcW w:w="2113" w:type="pct"/>
            <w:vAlign w:val="center"/>
          </w:tcPr>
          <w:p w:rsidR="0052657D" w:rsidRPr="0052657D" w:rsidRDefault="0052657D" w:rsidP="005265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Оформление отчета согласно стандартам оформления, оформление отчетной докуме</w:t>
            </w: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тации, подготовка краткого доклада о резул</w:t>
            </w: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татах практики</w:t>
            </w:r>
          </w:p>
        </w:tc>
        <w:tc>
          <w:tcPr>
            <w:tcW w:w="759" w:type="pct"/>
            <w:vAlign w:val="center"/>
          </w:tcPr>
          <w:p w:rsidR="0052657D" w:rsidRPr="0052657D" w:rsidRDefault="0052657D" w:rsidP="0052657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 xml:space="preserve">21.03.2025 </w:t>
            </w:r>
          </w:p>
        </w:tc>
        <w:tc>
          <w:tcPr>
            <w:tcW w:w="880" w:type="pct"/>
            <w:vAlign w:val="center"/>
          </w:tcPr>
          <w:p w:rsidR="0052657D" w:rsidRPr="0052657D" w:rsidRDefault="0052657D" w:rsidP="0052657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отлично</w:t>
            </w:r>
          </w:p>
        </w:tc>
      </w:tr>
      <w:tr w:rsidR="0052657D" w:rsidRPr="0052657D" w:rsidTr="0052657D">
        <w:trPr>
          <w:trHeight w:val="354"/>
        </w:trPr>
        <w:tc>
          <w:tcPr>
            <w:tcW w:w="1248" w:type="pct"/>
            <w:vAlign w:val="center"/>
          </w:tcPr>
          <w:p w:rsidR="0052657D" w:rsidRPr="0052657D" w:rsidRDefault="0052657D" w:rsidP="005265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5. Защита отчета у рук</w:t>
            </w: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водителя практики от кафедры</w:t>
            </w:r>
          </w:p>
        </w:tc>
        <w:tc>
          <w:tcPr>
            <w:tcW w:w="2113" w:type="pct"/>
            <w:vAlign w:val="center"/>
          </w:tcPr>
          <w:p w:rsidR="0052657D" w:rsidRPr="0052657D" w:rsidRDefault="0052657D" w:rsidP="005265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Представление результатов практики.   Защ</w:t>
            </w: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та отчета</w:t>
            </w:r>
          </w:p>
        </w:tc>
        <w:tc>
          <w:tcPr>
            <w:tcW w:w="759" w:type="pct"/>
            <w:vAlign w:val="center"/>
          </w:tcPr>
          <w:p w:rsidR="0052657D" w:rsidRPr="0052657D" w:rsidRDefault="0052657D" w:rsidP="0052657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22.03.2025</w:t>
            </w:r>
          </w:p>
        </w:tc>
        <w:tc>
          <w:tcPr>
            <w:tcW w:w="880" w:type="pct"/>
            <w:vAlign w:val="center"/>
          </w:tcPr>
          <w:p w:rsidR="0052657D" w:rsidRPr="0052657D" w:rsidRDefault="0052657D" w:rsidP="0052657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657D">
              <w:rPr>
                <w:rFonts w:ascii="Times New Roman" w:hAnsi="Times New Roman" w:cs="Times New Roman"/>
                <w:sz w:val="20"/>
                <w:szCs w:val="20"/>
              </w:rPr>
              <w:t>отлично</w:t>
            </w:r>
          </w:p>
        </w:tc>
      </w:tr>
    </w:tbl>
    <w:p w:rsidR="0052657D" w:rsidRPr="0052657D" w:rsidRDefault="0052657D" w:rsidP="0052657D">
      <w:pPr>
        <w:spacing w:after="60"/>
        <w:rPr>
          <w:rFonts w:ascii="Times New Roman" w:hAnsi="Times New Roman" w:cs="Times New Roman"/>
          <w:b/>
          <w:sz w:val="16"/>
          <w:szCs w:val="16"/>
        </w:rPr>
      </w:pPr>
    </w:p>
    <w:p w:rsidR="0052657D" w:rsidRPr="0052657D" w:rsidRDefault="0052657D" w:rsidP="0052657D">
      <w:pPr>
        <w:spacing w:after="60"/>
        <w:rPr>
          <w:rFonts w:ascii="Times New Roman" w:hAnsi="Times New Roman" w:cs="Times New Roman"/>
          <w:b/>
          <w:sz w:val="16"/>
          <w:szCs w:val="16"/>
        </w:rPr>
      </w:pPr>
    </w:p>
    <w:p w:rsidR="0052657D" w:rsidRPr="0052657D" w:rsidRDefault="0052657D" w:rsidP="0052657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657D">
        <w:rPr>
          <w:rFonts w:ascii="Times New Roman" w:hAnsi="Times New Roman" w:cs="Times New Roman"/>
        </w:rPr>
        <w:t>Руководитель практики от кафедры</w:t>
      </w:r>
    </w:p>
    <w:p w:rsidR="0052657D" w:rsidRPr="0052657D" w:rsidRDefault="0052657D" w:rsidP="0052657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657D">
        <w:rPr>
          <w:rFonts w:ascii="Times New Roman" w:hAnsi="Times New Roman" w:cs="Times New Roman"/>
        </w:rPr>
        <w:t>канд. полит</w:t>
      </w:r>
      <w:proofErr w:type="gramStart"/>
      <w:r w:rsidRPr="0052657D">
        <w:rPr>
          <w:rFonts w:ascii="Times New Roman" w:hAnsi="Times New Roman" w:cs="Times New Roman"/>
        </w:rPr>
        <w:t>.</w:t>
      </w:r>
      <w:proofErr w:type="gramEnd"/>
      <w:r w:rsidRPr="0052657D">
        <w:rPr>
          <w:rFonts w:ascii="Times New Roman" w:hAnsi="Times New Roman" w:cs="Times New Roman"/>
        </w:rPr>
        <w:t xml:space="preserve"> </w:t>
      </w:r>
      <w:proofErr w:type="gramStart"/>
      <w:r w:rsidRPr="0052657D">
        <w:rPr>
          <w:rFonts w:ascii="Times New Roman" w:hAnsi="Times New Roman" w:cs="Times New Roman"/>
        </w:rPr>
        <w:t>н</w:t>
      </w:r>
      <w:proofErr w:type="gramEnd"/>
      <w:r w:rsidRPr="0052657D">
        <w:rPr>
          <w:rFonts w:ascii="Times New Roman" w:hAnsi="Times New Roman" w:cs="Times New Roman"/>
        </w:rPr>
        <w:t>аук, доцент</w:t>
      </w:r>
      <w:r w:rsidRPr="0052657D">
        <w:rPr>
          <w:rFonts w:ascii="Times New Roman" w:hAnsi="Times New Roman" w:cs="Times New Roman"/>
        </w:rPr>
        <w:tab/>
      </w:r>
      <w:r w:rsidRPr="0052657D">
        <w:rPr>
          <w:rFonts w:ascii="Times New Roman" w:hAnsi="Times New Roman" w:cs="Times New Roman"/>
        </w:rPr>
        <w:tab/>
      </w:r>
      <w:r w:rsidRPr="0052657D">
        <w:rPr>
          <w:rFonts w:ascii="Times New Roman" w:hAnsi="Times New Roman" w:cs="Times New Roman"/>
        </w:rPr>
        <w:tab/>
      </w:r>
      <w:r w:rsidRPr="0052657D">
        <w:rPr>
          <w:rFonts w:ascii="Times New Roman" w:hAnsi="Times New Roman" w:cs="Times New Roman"/>
        </w:rPr>
        <w:tab/>
        <w:t>___________</w:t>
      </w:r>
      <w:r w:rsidRPr="0052657D">
        <w:rPr>
          <w:rFonts w:ascii="Times New Roman" w:hAnsi="Times New Roman" w:cs="Times New Roman"/>
        </w:rPr>
        <w:tab/>
      </w:r>
      <w:r w:rsidRPr="0052657D">
        <w:rPr>
          <w:rFonts w:ascii="Times New Roman" w:hAnsi="Times New Roman" w:cs="Times New Roman"/>
        </w:rPr>
        <w:tab/>
        <w:t xml:space="preserve">Е.С. Кошевая </w:t>
      </w:r>
    </w:p>
    <w:p w:rsidR="0052657D" w:rsidRDefault="0052657D" w:rsidP="0052657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</w:rPr>
      </w:pPr>
    </w:p>
    <w:p w:rsidR="0052657D" w:rsidRPr="0052657D" w:rsidRDefault="0052657D" w:rsidP="0052657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</w:rPr>
      </w:pPr>
    </w:p>
    <w:p w:rsidR="0052657D" w:rsidRPr="0052657D" w:rsidRDefault="0052657D" w:rsidP="0052657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52657D">
        <w:rPr>
          <w:rFonts w:ascii="Times New Roman" w:hAnsi="Times New Roman" w:cs="Times New Roman"/>
          <w:color w:val="000000"/>
        </w:rPr>
        <w:t xml:space="preserve">Руководитель практики от предприятия </w:t>
      </w:r>
      <w:r w:rsidRPr="0052657D">
        <w:rPr>
          <w:rFonts w:ascii="Times New Roman" w:hAnsi="Times New Roman" w:cs="Times New Roman"/>
          <w:color w:val="000000"/>
        </w:rPr>
        <w:tab/>
      </w:r>
      <w:r w:rsidRPr="0052657D">
        <w:rPr>
          <w:rFonts w:ascii="Times New Roman" w:hAnsi="Times New Roman" w:cs="Times New Roman"/>
          <w:color w:val="000000"/>
        </w:rPr>
        <w:tab/>
      </w:r>
      <w:r w:rsidRPr="0052657D">
        <w:rPr>
          <w:rFonts w:ascii="Times New Roman" w:hAnsi="Times New Roman" w:cs="Times New Roman"/>
        </w:rPr>
        <w:t>___________</w:t>
      </w:r>
      <w:r w:rsidRPr="0052657D">
        <w:rPr>
          <w:rFonts w:ascii="Times New Roman" w:hAnsi="Times New Roman" w:cs="Times New Roman"/>
        </w:rPr>
        <w:tab/>
      </w:r>
      <w:r w:rsidRPr="0052657D">
        <w:rPr>
          <w:rFonts w:ascii="Times New Roman" w:hAnsi="Times New Roman" w:cs="Times New Roman"/>
        </w:rPr>
        <w:tab/>
        <w:t xml:space="preserve">А.Е. </w:t>
      </w:r>
      <w:proofErr w:type="spellStart"/>
      <w:r w:rsidRPr="0052657D">
        <w:rPr>
          <w:rFonts w:ascii="Times New Roman" w:hAnsi="Times New Roman" w:cs="Times New Roman"/>
        </w:rPr>
        <w:t>Зубрилина</w:t>
      </w:r>
      <w:proofErr w:type="spellEnd"/>
    </w:p>
    <w:p w:rsidR="007060D3" w:rsidRDefault="007060D3" w:rsidP="0052657D">
      <w:pPr>
        <w:widowControl w:val="0"/>
        <w:jc w:val="center"/>
        <w:rPr>
          <w:rFonts w:ascii="Times New Roman" w:hAnsi="Times New Roman" w:cs="Times New Roman"/>
          <w:lang w:eastAsia="ar-SA"/>
        </w:rPr>
        <w:sectPr w:rsidR="007060D3" w:rsidSect="007060D3">
          <w:pgSz w:w="11906" w:h="16838"/>
          <w:pgMar w:top="1134" w:right="567" w:bottom="1134" w:left="1701" w:header="709" w:footer="709" w:gutter="0"/>
          <w:pgNumType w:start="2"/>
          <w:cols w:space="708"/>
          <w:titlePg/>
          <w:docGrid w:linePitch="360"/>
        </w:sectPr>
      </w:pPr>
    </w:p>
    <w:p w:rsidR="0052657D" w:rsidRPr="0052657D" w:rsidRDefault="0052657D" w:rsidP="0052657D">
      <w:pPr>
        <w:widowControl w:val="0"/>
        <w:jc w:val="center"/>
        <w:rPr>
          <w:rFonts w:ascii="Times New Roman" w:hAnsi="Times New Roman" w:cs="Times New Roman"/>
          <w:color w:val="000000"/>
          <w:lang w:eastAsia="ar-SA" w:bidi="hi-IN"/>
        </w:rPr>
      </w:pPr>
      <w:r w:rsidRPr="0052657D">
        <w:rPr>
          <w:rFonts w:ascii="Times New Roman" w:hAnsi="Times New Roman" w:cs="Times New Roman"/>
          <w:color w:val="000000"/>
          <w:lang w:eastAsia="ar-SA" w:bidi="hi-IN"/>
        </w:rPr>
        <w:lastRenderedPageBreak/>
        <w:t>Характеристика</w:t>
      </w:r>
    </w:p>
    <w:p w:rsidR="0052657D" w:rsidRPr="0052657D" w:rsidRDefault="0052657D" w:rsidP="0052657D">
      <w:pPr>
        <w:widowControl w:val="0"/>
        <w:ind w:firstLine="708"/>
        <w:jc w:val="center"/>
        <w:rPr>
          <w:rFonts w:ascii="Times New Roman" w:hAnsi="Times New Roman" w:cs="Times New Roman"/>
          <w:color w:val="000000"/>
          <w:lang w:bidi="hi-IN"/>
        </w:rPr>
      </w:pPr>
    </w:p>
    <w:p w:rsidR="0052657D" w:rsidRPr="0052657D" w:rsidRDefault="0052657D" w:rsidP="0052657D">
      <w:pPr>
        <w:widowControl w:val="0"/>
        <w:ind w:firstLine="708"/>
        <w:jc w:val="center"/>
        <w:rPr>
          <w:rFonts w:ascii="Times New Roman" w:hAnsi="Times New Roman" w:cs="Times New Roman"/>
          <w:color w:val="000000"/>
          <w:lang w:bidi="hi-IN"/>
        </w:rPr>
      </w:pPr>
    </w:p>
    <w:p w:rsidR="0052657D" w:rsidRPr="0052657D" w:rsidRDefault="0052657D" w:rsidP="0052657D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</w:rPr>
      </w:pPr>
      <w:r w:rsidRPr="0052657D">
        <w:rPr>
          <w:rFonts w:ascii="Times New Roman" w:hAnsi="Times New Roman" w:cs="Times New Roman"/>
        </w:rPr>
        <w:t>Студен</w:t>
      </w:r>
      <w:proofErr w:type="gramStart"/>
      <w:r w:rsidRPr="0052657D">
        <w:rPr>
          <w:rFonts w:ascii="Times New Roman" w:hAnsi="Times New Roman" w:cs="Times New Roman"/>
        </w:rPr>
        <w:t>т(</w:t>
      </w:r>
      <w:proofErr w:type="gramEnd"/>
      <w:r w:rsidRPr="0052657D">
        <w:rPr>
          <w:rFonts w:ascii="Times New Roman" w:hAnsi="Times New Roman" w:cs="Times New Roman"/>
        </w:rPr>
        <w:t xml:space="preserve">ка) 4 курса кафедры экономики и менеджмента ВВГУ </w:t>
      </w:r>
      <w:proofErr w:type="spellStart"/>
      <w:r w:rsidRPr="0052657D">
        <w:rPr>
          <w:rFonts w:ascii="Times New Roman" w:eastAsia="SimSun" w:hAnsi="Times New Roman" w:cs="Times New Roman"/>
          <w:iCs/>
          <w:lang w:eastAsia="zh-CN"/>
        </w:rPr>
        <w:t>Лобашкина</w:t>
      </w:r>
      <w:proofErr w:type="spellEnd"/>
      <w:r w:rsidRPr="0052657D">
        <w:rPr>
          <w:rFonts w:ascii="Times New Roman" w:eastAsia="SimSun" w:hAnsi="Times New Roman" w:cs="Times New Roman"/>
          <w:iCs/>
          <w:lang w:eastAsia="zh-CN"/>
        </w:rPr>
        <w:t xml:space="preserve"> Полина Денисовна</w:t>
      </w:r>
      <w:r w:rsidRPr="0052657D">
        <w:rPr>
          <w:rFonts w:ascii="Times New Roman" w:hAnsi="Times New Roman" w:cs="Times New Roman"/>
        </w:rPr>
        <w:t xml:space="preserve"> с 17 февраля 2025 г. по 22 марта 2025 г. прошла производственную проектно-технологическую пра</w:t>
      </w:r>
      <w:r w:rsidRPr="0052657D">
        <w:rPr>
          <w:rFonts w:ascii="Times New Roman" w:hAnsi="Times New Roman" w:cs="Times New Roman"/>
        </w:rPr>
        <w:t>к</w:t>
      </w:r>
      <w:r w:rsidRPr="0052657D">
        <w:rPr>
          <w:rFonts w:ascii="Times New Roman" w:hAnsi="Times New Roman" w:cs="Times New Roman"/>
        </w:rPr>
        <w:t xml:space="preserve">тику в </w:t>
      </w:r>
      <w:r w:rsidRPr="0052657D">
        <w:rPr>
          <w:rFonts w:ascii="Times New Roman" w:hAnsi="Times New Roman" w:cs="Times New Roman"/>
          <w:color w:val="222222"/>
          <w:shd w:val="clear" w:color="auto" w:fill="FFFFFF"/>
        </w:rPr>
        <w:t>МКУ «Управление информационно-финансового обеспечения земельными ресурсами», г. Южно-Сахалинск.</w:t>
      </w:r>
    </w:p>
    <w:p w:rsidR="0052657D" w:rsidRPr="0052657D" w:rsidRDefault="0052657D" w:rsidP="0052657D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2657D">
        <w:rPr>
          <w:rFonts w:ascii="Times New Roman" w:hAnsi="Times New Roman" w:cs="Times New Roman"/>
        </w:rPr>
        <w:t>В период практики выполня</w:t>
      </w:r>
      <w:proofErr w:type="gramStart"/>
      <w:r w:rsidRPr="0052657D">
        <w:rPr>
          <w:rFonts w:ascii="Times New Roman" w:hAnsi="Times New Roman" w:cs="Times New Roman"/>
        </w:rPr>
        <w:t>л(</w:t>
      </w:r>
      <w:proofErr w:type="gramEnd"/>
      <w:r w:rsidRPr="0052657D">
        <w:rPr>
          <w:rFonts w:ascii="Times New Roman" w:hAnsi="Times New Roman" w:cs="Times New Roman"/>
        </w:rPr>
        <w:t>ла) обязанности помощника в отделе кадров.</w:t>
      </w:r>
    </w:p>
    <w:p w:rsidR="0052657D" w:rsidRPr="0052657D" w:rsidRDefault="0052657D" w:rsidP="0052657D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2657D">
        <w:rPr>
          <w:rFonts w:ascii="Times New Roman" w:hAnsi="Times New Roman" w:cs="Times New Roman"/>
        </w:rPr>
        <w:t xml:space="preserve">За время прохождения практики </w:t>
      </w:r>
      <w:proofErr w:type="spellStart"/>
      <w:r w:rsidRPr="0052657D">
        <w:rPr>
          <w:rFonts w:ascii="Times New Roman" w:eastAsia="SimSun" w:hAnsi="Times New Roman" w:cs="Times New Roman"/>
          <w:iCs/>
          <w:lang w:eastAsia="zh-CN"/>
        </w:rPr>
        <w:t>Лобашкина</w:t>
      </w:r>
      <w:proofErr w:type="spellEnd"/>
      <w:r w:rsidRPr="0052657D">
        <w:rPr>
          <w:rFonts w:ascii="Times New Roman" w:eastAsia="SimSun" w:hAnsi="Times New Roman" w:cs="Times New Roman"/>
          <w:iCs/>
          <w:lang w:eastAsia="zh-CN"/>
        </w:rPr>
        <w:t xml:space="preserve"> Полина Денисовна</w:t>
      </w:r>
      <w:r w:rsidRPr="0052657D">
        <w:rPr>
          <w:rFonts w:ascii="Times New Roman" w:hAnsi="Times New Roman" w:cs="Times New Roman"/>
        </w:rPr>
        <w:t xml:space="preserve"> показа</w:t>
      </w:r>
      <w:proofErr w:type="gramStart"/>
      <w:r w:rsidRPr="0052657D">
        <w:rPr>
          <w:rFonts w:ascii="Times New Roman" w:hAnsi="Times New Roman" w:cs="Times New Roman"/>
        </w:rPr>
        <w:t>л(</w:t>
      </w:r>
      <w:proofErr w:type="gramEnd"/>
      <w:r w:rsidRPr="0052657D">
        <w:rPr>
          <w:rFonts w:ascii="Times New Roman" w:hAnsi="Times New Roman" w:cs="Times New Roman"/>
        </w:rPr>
        <w:t>ла) высокий  уровень теоретической подготовки, практическое умение применить и использовать знания, полученные в университете, для решения поставленных перед ним (ней) практических задач.</w:t>
      </w:r>
    </w:p>
    <w:p w:rsidR="0052657D" w:rsidRPr="0052657D" w:rsidRDefault="0052657D" w:rsidP="0052657D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2657D">
        <w:rPr>
          <w:rFonts w:ascii="Times New Roman" w:hAnsi="Times New Roman" w:cs="Times New Roman"/>
        </w:rPr>
        <w:t>Программа практики выполнена полностью.</w:t>
      </w:r>
    </w:p>
    <w:p w:rsidR="0052657D" w:rsidRPr="0052657D" w:rsidRDefault="0052657D" w:rsidP="0052657D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2657D">
        <w:rPr>
          <w:rFonts w:ascii="Times New Roman" w:hAnsi="Times New Roman" w:cs="Times New Roman"/>
        </w:rPr>
        <w:t xml:space="preserve">В целом работа практиканта </w:t>
      </w:r>
      <w:proofErr w:type="spellStart"/>
      <w:r w:rsidRPr="0052657D">
        <w:rPr>
          <w:rFonts w:ascii="Times New Roman" w:eastAsia="SimSun" w:hAnsi="Times New Roman" w:cs="Times New Roman"/>
          <w:iCs/>
          <w:lang w:eastAsia="zh-CN"/>
        </w:rPr>
        <w:t>Лобашкиной</w:t>
      </w:r>
      <w:proofErr w:type="spellEnd"/>
      <w:r w:rsidRPr="0052657D">
        <w:rPr>
          <w:rFonts w:ascii="Times New Roman" w:eastAsia="SimSun" w:hAnsi="Times New Roman" w:cs="Times New Roman"/>
          <w:iCs/>
          <w:lang w:eastAsia="zh-CN"/>
        </w:rPr>
        <w:t xml:space="preserve"> Полины Денисовны</w:t>
      </w:r>
      <w:r w:rsidRPr="0052657D">
        <w:rPr>
          <w:rFonts w:ascii="Times New Roman" w:hAnsi="Times New Roman" w:cs="Times New Roman"/>
        </w:rPr>
        <w:t xml:space="preserve"> заслуживает оценки «о</w:t>
      </w:r>
      <w:r w:rsidRPr="0052657D">
        <w:rPr>
          <w:rFonts w:ascii="Times New Roman" w:hAnsi="Times New Roman" w:cs="Times New Roman"/>
        </w:rPr>
        <w:t>т</w:t>
      </w:r>
      <w:r w:rsidRPr="0052657D">
        <w:rPr>
          <w:rFonts w:ascii="Times New Roman" w:hAnsi="Times New Roman" w:cs="Times New Roman"/>
        </w:rPr>
        <w:t>лично».</w:t>
      </w:r>
    </w:p>
    <w:p w:rsidR="0052657D" w:rsidRPr="0052657D" w:rsidRDefault="0052657D" w:rsidP="0052657D">
      <w:pPr>
        <w:spacing w:after="0" w:line="360" w:lineRule="auto"/>
        <w:rPr>
          <w:rFonts w:ascii="Times New Roman" w:hAnsi="Times New Roman" w:cs="Times New Roman"/>
        </w:rPr>
      </w:pPr>
    </w:p>
    <w:p w:rsidR="0052657D" w:rsidRPr="0052657D" w:rsidRDefault="0052657D" w:rsidP="0052657D">
      <w:pPr>
        <w:spacing w:line="360" w:lineRule="auto"/>
        <w:rPr>
          <w:rFonts w:ascii="Times New Roman" w:hAnsi="Times New Roman" w:cs="Times New Roman"/>
        </w:rPr>
      </w:pPr>
    </w:p>
    <w:p w:rsidR="0052657D" w:rsidRPr="0052657D" w:rsidRDefault="0052657D" w:rsidP="0052657D">
      <w:pPr>
        <w:rPr>
          <w:rFonts w:ascii="Times New Roman" w:hAnsi="Times New Roman" w:cs="Times New Roman"/>
        </w:rPr>
      </w:pPr>
      <w:r w:rsidRPr="0052657D">
        <w:rPr>
          <w:rFonts w:ascii="Times New Roman" w:hAnsi="Times New Roman" w:cs="Times New Roman"/>
        </w:rPr>
        <w:t xml:space="preserve">Руководитель практики от организации </w:t>
      </w:r>
      <w:r w:rsidRPr="0052657D">
        <w:rPr>
          <w:rFonts w:ascii="Times New Roman" w:hAnsi="Times New Roman" w:cs="Times New Roman"/>
        </w:rPr>
        <w:tab/>
        <w:t xml:space="preserve">______________  А.Е. </w:t>
      </w:r>
      <w:proofErr w:type="spellStart"/>
      <w:r w:rsidRPr="0052657D">
        <w:rPr>
          <w:rFonts w:ascii="Times New Roman" w:hAnsi="Times New Roman" w:cs="Times New Roman"/>
        </w:rPr>
        <w:t>Зубрилина</w:t>
      </w:r>
      <w:proofErr w:type="spellEnd"/>
    </w:p>
    <w:p w:rsidR="0052657D" w:rsidRPr="0052657D" w:rsidRDefault="0052657D" w:rsidP="0052657D">
      <w:pPr>
        <w:tabs>
          <w:tab w:val="left" w:pos="5685"/>
        </w:tabs>
        <w:rPr>
          <w:rFonts w:ascii="Times New Roman" w:hAnsi="Times New Roman" w:cs="Times New Roman"/>
        </w:rPr>
      </w:pPr>
      <w:r w:rsidRPr="0052657D">
        <w:rPr>
          <w:rFonts w:ascii="Times New Roman" w:hAnsi="Times New Roman" w:cs="Times New Roman"/>
        </w:rPr>
        <w:t xml:space="preserve">Директор </w:t>
      </w:r>
      <w:r w:rsidRPr="0052657D">
        <w:rPr>
          <w:rFonts w:ascii="Times New Roman" w:hAnsi="Times New Roman" w:cs="Times New Roman"/>
          <w:color w:val="222222"/>
          <w:shd w:val="clear" w:color="auto" w:fill="FFFFFF"/>
        </w:rPr>
        <w:t xml:space="preserve">МКУ «Управление информационно-финансового </w:t>
      </w:r>
      <w:r w:rsidRPr="0052657D">
        <w:rPr>
          <w:rFonts w:ascii="Times New Roman" w:hAnsi="Times New Roman" w:cs="Times New Roman"/>
          <w:color w:val="222222"/>
          <w:shd w:val="clear" w:color="auto" w:fill="FFFFFF"/>
        </w:rPr>
        <w:br/>
        <w:t>обеспечения земельными ресурсами»</w:t>
      </w:r>
    </w:p>
    <w:p w:rsidR="0052657D" w:rsidRPr="0052657D" w:rsidRDefault="0052657D" w:rsidP="0052657D">
      <w:pPr>
        <w:rPr>
          <w:rFonts w:ascii="Times New Roman" w:hAnsi="Times New Roman" w:cs="Times New Roman"/>
        </w:rPr>
      </w:pPr>
    </w:p>
    <w:p w:rsidR="0052657D" w:rsidRPr="007060D3" w:rsidRDefault="0052657D" w:rsidP="0052657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060D3">
        <w:rPr>
          <w:rFonts w:ascii="Times New Roman" w:hAnsi="Times New Roman" w:cs="Times New Roman"/>
          <w:sz w:val="24"/>
          <w:szCs w:val="24"/>
        </w:rPr>
        <w:t>М.П.</w:t>
      </w:r>
    </w:p>
    <w:p w:rsidR="0052657D" w:rsidRPr="009809AE" w:rsidRDefault="0052657D" w:rsidP="0052657D">
      <w:pPr>
        <w:pStyle w:val="ac"/>
        <w:ind w:left="0" w:right="0"/>
        <w:jc w:val="center"/>
        <w:rPr>
          <w:sz w:val="24"/>
          <w:szCs w:val="24"/>
          <w:lang w:eastAsia="ar-SA"/>
        </w:rPr>
      </w:pPr>
    </w:p>
    <w:p w:rsidR="0052657D" w:rsidRDefault="0052657D" w:rsidP="0052657D">
      <w:pPr>
        <w:rPr>
          <w:rFonts w:ascii="Times New Roman" w:hAnsi="Times New Roman" w:cs="Times New Roman"/>
        </w:rPr>
      </w:pPr>
    </w:p>
    <w:p w:rsidR="0052657D" w:rsidRDefault="0052657D" w:rsidP="0052657D">
      <w:pPr>
        <w:rPr>
          <w:rFonts w:ascii="Times New Roman" w:hAnsi="Times New Roman" w:cs="Times New Roman"/>
        </w:rPr>
      </w:pPr>
    </w:p>
    <w:p w:rsidR="0052657D" w:rsidRPr="0052657D" w:rsidRDefault="0052657D" w:rsidP="0052657D">
      <w:pPr>
        <w:rPr>
          <w:rFonts w:ascii="Times New Roman" w:hAnsi="Times New Roman" w:cs="Times New Roman"/>
        </w:rPr>
        <w:sectPr w:rsidR="0052657D" w:rsidRPr="0052657D" w:rsidSect="007060D3">
          <w:pgSz w:w="11906" w:h="16838"/>
          <w:pgMar w:top="1134" w:right="567" w:bottom="1134" w:left="1701" w:header="709" w:footer="709" w:gutter="0"/>
          <w:pgNumType w:start="2"/>
          <w:cols w:space="708"/>
          <w:titlePg/>
          <w:docGrid w:linePitch="360"/>
        </w:sectPr>
      </w:pPr>
    </w:p>
    <w:p w:rsidR="004739E2" w:rsidRDefault="004739E2" w:rsidP="004739E2">
      <w:pPr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lastRenderedPageBreak/>
        <w:t>Содержание</w:t>
      </w:r>
    </w:p>
    <w:p w:rsidR="00860739" w:rsidRPr="00860739" w:rsidRDefault="00860739">
      <w:pPr>
        <w:pStyle w:val="11"/>
        <w:tabs>
          <w:tab w:val="right" w:pos="9628"/>
        </w:tabs>
        <w:rPr>
          <w:rFonts w:ascii="Times New Roman" w:hAnsi="Times New Roman" w:cs="Times New Roman"/>
          <w:noProof/>
          <w:sz w:val="28"/>
          <w:szCs w:val="28"/>
        </w:rPr>
      </w:pPr>
      <w:r w:rsidRPr="00860739">
        <w:rPr>
          <w:rFonts w:ascii="Times New Roman" w:hAnsi="Times New Roman" w:cs="Times New Roman"/>
          <w:sz w:val="28"/>
          <w:szCs w:val="28"/>
        </w:rPr>
        <w:t xml:space="preserve">   </w:t>
      </w:r>
      <w:r w:rsidRPr="00860739">
        <w:rPr>
          <w:rFonts w:ascii="Times New Roman" w:hAnsi="Times New Roman" w:cs="Times New Roman"/>
          <w:sz w:val="28"/>
          <w:szCs w:val="28"/>
        </w:rPr>
        <w:fldChar w:fldCharType="begin"/>
      </w:r>
      <w:r w:rsidRPr="00860739">
        <w:rPr>
          <w:rFonts w:ascii="Times New Roman" w:hAnsi="Times New Roman" w:cs="Times New Roman"/>
          <w:sz w:val="28"/>
          <w:szCs w:val="28"/>
        </w:rPr>
        <w:instrText xml:space="preserve"> TOC \o "1-3" \h \z \u </w:instrText>
      </w:r>
      <w:r w:rsidRPr="00860739">
        <w:rPr>
          <w:rFonts w:ascii="Times New Roman" w:hAnsi="Times New Roman" w:cs="Times New Roman"/>
          <w:sz w:val="28"/>
          <w:szCs w:val="28"/>
        </w:rPr>
        <w:fldChar w:fldCharType="separate"/>
      </w:r>
      <w:hyperlink w:anchor="_Toc210202298" w:history="1">
        <w:r w:rsidRPr="00860739">
          <w:rPr>
            <w:rStyle w:val="a6"/>
            <w:rFonts w:ascii="Times New Roman" w:hAnsi="Times New Roman" w:cs="Times New Roman"/>
            <w:noProof/>
            <w:sz w:val="28"/>
            <w:szCs w:val="28"/>
          </w:rPr>
          <w:t>Введение</w:t>
        </w:r>
        <w:r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_Toc210202298 \h </w:instrText>
        </w:r>
        <w:r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B00FD4">
          <w:rPr>
            <w:rFonts w:ascii="Times New Roman" w:hAnsi="Times New Roman" w:cs="Times New Roman"/>
            <w:noProof/>
            <w:webHidden/>
            <w:sz w:val="28"/>
            <w:szCs w:val="28"/>
          </w:rPr>
          <w:t>3</w:t>
        </w:r>
        <w:r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860739" w:rsidRPr="00860739" w:rsidRDefault="00642FE9">
      <w:pPr>
        <w:pStyle w:val="11"/>
        <w:tabs>
          <w:tab w:val="right" w:pos="9628"/>
        </w:tabs>
        <w:rPr>
          <w:rFonts w:ascii="Times New Roman" w:hAnsi="Times New Roman" w:cs="Times New Roman"/>
          <w:noProof/>
          <w:sz w:val="28"/>
          <w:szCs w:val="28"/>
        </w:rPr>
      </w:pPr>
      <w:hyperlink w:anchor="_Toc210202299" w:history="1">
        <w:r w:rsidR="00860739" w:rsidRPr="00860739">
          <w:rPr>
            <w:rStyle w:val="a6"/>
            <w:rFonts w:ascii="Times New Roman" w:hAnsi="Times New Roman" w:cs="Times New Roman"/>
            <w:noProof/>
            <w:sz w:val="28"/>
            <w:szCs w:val="28"/>
          </w:rPr>
          <w:t>1 Анализ организационно-управленческой структуры организации</w:t>
        </w:r>
        <w:r w:rsidR="00860739"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60739"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60739"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_Toc210202299 \h </w:instrText>
        </w:r>
        <w:r w:rsidR="00860739"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60739"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B00FD4">
          <w:rPr>
            <w:rFonts w:ascii="Times New Roman" w:hAnsi="Times New Roman" w:cs="Times New Roman"/>
            <w:noProof/>
            <w:webHidden/>
            <w:sz w:val="28"/>
            <w:szCs w:val="28"/>
          </w:rPr>
          <w:t>4</w:t>
        </w:r>
        <w:r w:rsidR="00860739"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860739" w:rsidRPr="00860739" w:rsidRDefault="00642FE9">
      <w:pPr>
        <w:pStyle w:val="11"/>
        <w:tabs>
          <w:tab w:val="right" w:pos="9628"/>
        </w:tabs>
        <w:rPr>
          <w:rFonts w:ascii="Times New Roman" w:hAnsi="Times New Roman" w:cs="Times New Roman"/>
          <w:noProof/>
          <w:sz w:val="28"/>
          <w:szCs w:val="28"/>
        </w:rPr>
      </w:pPr>
      <w:hyperlink w:anchor="_Toc210202300" w:history="1">
        <w:r w:rsidR="00860739" w:rsidRPr="00860739">
          <w:rPr>
            <w:rStyle w:val="a6"/>
            <w:rFonts w:ascii="Times New Roman" w:hAnsi="Times New Roman" w:cs="Times New Roman"/>
            <w:noProof/>
            <w:sz w:val="28"/>
            <w:szCs w:val="28"/>
          </w:rPr>
          <w:t xml:space="preserve">2 Анализ основных направлений стратегий, программ, проектов, </w:t>
        </w:r>
        <w:r w:rsidR="00860739" w:rsidRPr="00860739">
          <w:rPr>
            <w:rStyle w:val="a6"/>
            <w:rFonts w:ascii="Times New Roman" w:hAnsi="Times New Roman" w:cs="Times New Roman"/>
            <w:noProof/>
            <w:sz w:val="28"/>
            <w:szCs w:val="28"/>
          </w:rPr>
          <w:br/>
          <w:t xml:space="preserve">   реализуемых в организации</w:t>
        </w:r>
        <w:r w:rsidR="00860739"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60739"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60739"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_Toc210202300 \h </w:instrText>
        </w:r>
        <w:r w:rsidR="00860739"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60739"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B00FD4">
          <w:rPr>
            <w:rFonts w:ascii="Times New Roman" w:hAnsi="Times New Roman" w:cs="Times New Roman"/>
            <w:noProof/>
            <w:webHidden/>
            <w:sz w:val="28"/>
            <w:szCs w:val="28"/>
          </w:rPr>
          <w:t>11</w:t>
        </w:r>
        <w:r w:rsidR="00860739"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860739" w:rsidRPr="00860739" w:rsidRDefault="00642FE9">
      <w:pPr>
        <w:pStyle w:val="11"/>
        <w:tabs>
          <w:tab w:val="right" w:pos="9628"/>
        </w:tabs>
        <w:rPr>
          <w:rFonts w:ascii="Times New Roman" w:hAnsi="Times New Roman" w:cs="Times New Roman"/>
          <w:noProof/>
          <w:sz w:val="28"/>
          <w:szCs w:val="28"/>
        </w:rPr>
      </w:pPr>
      <w:hyperlink w:anchor="_Toc210202301" w:history="1">
        <w:r w:rsidR="00860739" w:rsidRPr="00860739">
          <w:rPr>
            <w:rStyle w:val="a6"/>
            <w:rFonts w:ascii="Times New Roman" w:hAnsi="Times New Roman" w:cs="Times New Roman"/>
            <w:noProof/>
            <w:sz w:val="28"/>
            <w:szCs w:val="28"/>
          </w:rPr>
          <w:t xml:space="preserve">3 Анализ результатов реализации стратегий, программ, проектов, </w:t>
        </w:r>
        <w:r w:rsidR="00860739" w:rsidRPr="00860739">
          <w:rPr>
            <w:rStyle w:val="a6"/>
            <w:rFonts w:ascii="Times New Roman" w:hAnsi="Times New Roman" w:cs="Times New Roman"/>
            <w:noProof/>
            <w:sz w:val="28"/>
            <w:szCs w:val="28"/>
          </w:rPr>
          <w:br/>
          <w:t xml:space="preserve">   реализуемых в организации</w:t>
        </w:r>
        <w:r w:rsidR="00860739"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60739"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60739"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_Toc210202301 \h </w:instrText>
        </w:r>
        <w:r w:rsidR="00860739"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60739"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B00FD4">
          <w:rPr>
            <w:rFonts w:ascii="Times New Roman" w:hAnsi="Times New Roman" w:cs="Times New Roman"/>
            <w:noProof/>
            <w:webHidden/>
            <w:sz w:val="28"/>
            <w:szCs w:val="28"/>
          </w:rPr>
          <w:t>17</w:t>
        </w:r>
        <w:r w:rsidR="00860739"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860739" w:rsidRPr="00860739" w:rsidRDefault="00860739">
      <w:pPr>
        <w:pStyle w:val="11"/>
        <w:tabs>
          <w:tab w:val="right" w:pos="9628"/>
        </w:tabs>
        <w:rPr>
          <w:rFonts w:ascii="Times New Roman" w:hAnsi="Times New Roman" w:cs="Times New Roman"/>
          <w:noProof/>
          <w:sz w:val="28"/>
          <w:szCs w:val="28"/>
        </w:rPr>
      </w:pPr>
      <w:r w:rsidRPr="00860739">
        <w:rPr>
          <w:rStyle w:val="a6"/>
          <w:rFonts w:ascii="Times New Roman" w:hAnsi="Times New Roman" w:cs="Times New Roman"/>
          <w:noProof/>
          <w:sz w:val="28"/>
          <w:szCs w:val="28"/>
          <w:u w:val="none"/>
        </w:rPr>
        <w:t xml:space="preserve">   </w:t>
      </w:r>
      <w:hyperlink w:anchor="_Toc210202302" w:history="1">
        <w:r w:rsidRPr="00860739">
          <w:rPr>
            <w:rStyle w:val="a6"/>
            <w:rFonts w:ascii="Times New Roman" w:hAnsi="Times New Roman" w:cs="Times New Roman"/>
            <w:noProof/>
            <w:sz w:val="28"/>
            <w:szCs w:val="28"/>
            <w:u w:val="none"/>
          </w:rPr>
          <w:t>Заключение</w:t>
        </w:r>
        <w:r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_Toc210202302 \h </w:instrText>
        </w:r>
        <w:r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B00FD4">
          <w:rPr>
            <w:rFonts w:ascii="Times New Roman" w:hAnsi="Times New Roman" w:cs="Times New Roman"/>
            <w:noProof/>
            <w:webHidden/>
            <w:sz w:val="28"/>
            <w:szCs w:val="28"/>
          </w:rPr>
          <w:t>22</w:t>
        </w:r>
        <w:r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860739" w:rsidRPr="00860739" w:rsidRDefault="00860739">
      <w:pPr>
        <w:pStyle w:val="11"/>
        <w:tabs>
          <w:tab w:val="right" w:pos="9628"/>
        </w:tabs>
        <w:rPr>
          <w:rFonts w:ascii="Times New Roman" w:hAnsi="Times New Roman" w:cs="Times New Roman"/>
          <w:noProof/>
          <w:sz w:val="28"/>
          <w:szCs w:val="28"/>
        </w:rPr>
      </w:pPr>
      <w:r w:rsidRPr="00860739">
        <w:rPr>
          <w:rStyle w:val="a6"/>
          <w:rFonts w:ascii="Times New Roman" w:hAnsi="Times New Roman" w:cs="Times New Roman"/>
          <w:noProof/>
          <w:sz w:val="28"/>
          <w:szCs w:val="28"/>
          <w:u w:val="none"/>
        </w:rPr>
        <w:t xml:space="preserve">   </w:t>
      </w:r>
      <w:hyperlink w:anchor="_Toc210202303" w:history="1">
        <w:r w:rsidRPr="00860739">
          <w:rPr>
            <w:rStyle w:val="a6"/>
            <w:rFonts w:ascii="Times New Roman" w:eastAsia="Times New Roman" w:hAnsi="Times New Roman" w:cs="Times New Roman"/>
            <w:noProof/>
            <w:sz w:val="28"/>
            <w:szCs w:val="28"/>
            <w:u w:val="none"/>
            <w:lang w:eastAsia="ru-RU"/>
          </w:rPr>
          <w:t>Список использованных источников</w:t>
        </w:r>
        <w:r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_Toc210202303 \h </w:instrText>
        </w:r>
        <w:r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B00FD4">
          <w:rPr>
            <w:rFonts w:ascii="Times New Roman" w:hAnsi="Times New Roman" w:cs="Times New Roman"/>
            <w:noProof/>
            <w:webHidden/>
            <w:sz w:val="28"/>
            <w:szCs w:val="28"/>
          </w:rPr>
          <w:t>25</w:t>
        </w:r>
        <w:r w:rsidRPr="0086073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4739E2" w:rsidRDefault="00860739">
      <w:pPr>
        <w:rPr>
          <w:rFonts w:ascii="Arial" w:hAnsi="Arial" w:cs="Arial"/>
          <w:sz w:val="30"/>
          <w:szCs w:val="30"/>
        </w:rPr>
      </w:pPr>
      <w:r w:rsidRPr="00860739">
        <w:rPr>
          <w:rFonts w:ascii="Times New Roman" w:hAnsi="Times New Roman" w:cs="Times New Roman"/>
          <w:sz w:val="28"/>
          <w:szCs w:val="28"/>
        </w:rPr>
        <w:fldChar w:fldCharType="end"/>
      </w:r>
    </w:p>
    <w:p w:rsidR="004739E2" w:rsidRDefault="004739E2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br w:type="page"/>
      </w:r>
    </w:p>
    <w:p w:rsidR="00487407" w:rsidRDefault="004739E2" w:rsidP="004739E2">
      <w:pPr>
        <w:spacing w:after="240" w:line="240" w:lineRule="auto"/>
        <w:ind w:left="709"/>
        <w:jc w:val="center"/>
        <w:outlineLvl w:val="0"/>
        <w:rPr>
          <w:rFonts w:ascii="Arial" w:hAnsi="Arial" w:cs="Arial"/>
          <w:sz w:val="30"/>
          <w:szCs w:val="30"/>
        </w:rPr>
      </w:pPr>
      <w:bookmarkStart w:id="0" w:name="_Toc210202298"/>
      <w:r>
        <w:rPr>
          <w:rFonts w:ascii="Arial" w:hAnsi="Arial" w:cs="Arial"/>
          <w:sz w:val="30"/>
          <w:szCs w:val="30"/>
        </w:rPr>
        <w:lastRenderedPageBreak/>
        <w:t>Введение</w:t>
      </w:r>
      <w:bookmarkEnd w:id="0"/>
    </w:p>
    <w:p w:rsidR="004739E2" w:rsidRPr="004739E2" w:rsidRDefault="004739E2" w:rsidP="004739E2">
      <w:pPr>
        <w:spacing w:after="0" w:line="34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E2">
        <w:rPr>
          <w:rFonts w:ascii="Times New Roman" w:hAnsi="Times New Roman" w:cs="Times New Roman"/>
          <w:sz w:val="28"/>
          <w:szCs w:val="28"/>
        </w:rPr>
        <w:t xml:space="preserve">Производственная проектно-технологическая практика является важной частью образовательного процесса студентов. </w:t>
      </w:r>
    </w:p>
    <w:p w:rsidR="004739E2" w:rsidRPr="004739E2" w:rsidRDefault="004739E2" w:rsidP="004739E2">
      <w:pPr>
        <w:spacing w:after="0" w:line="34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E2">
        <w:rPr>
          <w:rFonts w:ascii="Times New Roman" w:hAnsi="Times New Roman" w:cs="Times New Roman"/>
          <w:sz w:val="28"/>
          <w:szCs w:val="28"/>
        </w:rPr>
        <w:t>Целью производственной проектно-технологич</w:t>
      </w:r>
      <w:r w:rsidR="0052657D">
        <w:rPr>
          <w:rFonts w:ascii="Times New Roman" w:hAnsi="Times New Roman" w:cs="Times New Roman"/>
          <w:sz w:val="28"/>
          <w:szCs w:val="28"/>
        </w:rPr>
        <w:t>еской практики по направлению «</w:t>
      </w:r>
      <w:r w:rsidRPr="004739E2">
        <w:rPr>
          <w:rFonts w:ascii="Times New Roman" w:hAnsi="Times New Roman" w:cs="Times New Roman"/>
          <w:sz w:val="28"/>
          <w:szCs w:val="28"/>
        </w:rPr>
        <w:t>Государственное и муниципальное управление. Управление те</w:t>
      </w:r>
      <w:r w:rsidRPr="004739E2">
        <w:rPr>
          <w:rFonts w:ascii="Times New Roman" w:hAnsi="Times New Roman" w:cs="Times New Roman"/>
          <w:sz w:val="28"/>
          <w:szCs w:val="28"/>
        </w:rPr>
        <w:t>р</w:t>
      </w:r>
      <w:r w:rsidRPr="004739E2">
        <w:rPr>
          <w:rFonts w:ascii="Times New Roman" w:hAnsi="Times New Roman" w:cs="Times New Roman"/>
          <w:sz w:val="28"/>
          <w:szCs w:val="28"/>
        </w:rPr>
        <w:t>риториальным</w:t>
      </w:r>
      <w:r w:rsidR="0052657D">
        <w:rPr>
          <w:rFonts w:ascii="Times New Roman" w:hAnsi="Times New Roman" w:cs="Times New Roman"/>
          <w:sz w:val="28"/>
          <w:szCs w:val="28"/>
        </w:rPr>
        <w:t xml:space="preserve"> р</w:t>
      </w:r>
      <w:r w:rsidRPr="004739E2">
        <w:rPr>
          <w:rFonts w:ascii="Times New Roman" w:hAnsi="Times New Roman" w:cs="Times New Roman"/>
          <w:sz w:val="28"/>
          <w:szCs w:val="28"/>
        </w:rPr>
        <w:t>азвитием» является систематизация и закрепление теоретич</w:t>
      </w:r>
      <w:r w:rsidRPr="004739E2">
        <w:rPr>
          <w:rFonts w:ascii="Times New Roman" w:hAnsi="Times New Roman" w:cs="Times New Roman"/>
          <w:sz w:val="28"/>
          <w:szCs w:val="28"/>
        </w:rPr>
        <w:t>е</w:t>
      </w:r>
      <w:r w:rsidRPr="004739E2">
        <w:rPr>
          <w:rFonts w:ascii="Times New Roman" w:hAnsi="Times New Roman" w:cs="Times New Roman"/>
          <w:sz w:val="28"/>
          <w:szCs w:val="28"/>
        </w:rPr>
        <w:t>ских и практических знаний и навыков, полученных бакалаврами в процессе обучения, а также практическое применение знаний, умений и навыков профе</w:t>
      </w:r>
      <w:r w:rsidRPr="004739E2">
        <w:rPr>
          <w:rFonts w:ascii="Times New Roman" w:hAnsi="Times New Roman" w:cs="Times New Roman"/>
          <w:sz w:val="28"/>
          <w:szCs w:val="28"/>
        </w:rPr>
        <w:t>с</w:t>
      </w:r>
      <w:r w:rsidRPr="004739E2">
        <w:rPr>
          <w:rFonts w:ascii="Times New Roman" w:hAnsi="Times New Roman" w:cs="Times New Roman"/>
          <w:sz w:val="28"/>
          <w:szCs w:val="28"/>
        </w:rPr>
        <w:t>сиональной деятельности в области государственного и муниципального управления и развитие навыков реализации стратегий, программ, проектов.</w:t>
      </w:r>
    </w:p>
    <w:p w:rsidR="004739E2" w:rsidRPr="004739E2" w:rsidRDefault="004739E2" w:rsidP="004739E2">
      <w:pPr>
        <w:spacing w:after="0" w:line="34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E2">
        <w:rPr>
          <w:rFonts w:ascii="Times New Roman" w:hAnsi="Times New Roman" w:cs="Times New Roman"/>
          <w:sz w:val="28"/>
          <w:szCs w:val="28"/>
        </w:rPr>
        <w:t>Задачами производственной проектно-технологической практики являю</w:t>
      </w:r>
      <w:r w:rsidRPr="004739E2">
        <w:rPr>
          <w:rFonts w:ascii="Times New Roman" w:hAnsi="Times New Roman" w:cs="Times New Roman"/>
          <w:sz w:val="28"/>
          <w:szCs w:val="28"/>
        </w:rPr>
        <w:t>т</w:t>
      </w:r>
      <w:r w:rsidRPr="004739E2">
        <w:rPr>
          <w:rFonts w:ascii="Times New Roman" w:hAnsi="Times New Roman" w:cs="Times New Roman"/>
          <w:sz w:val="28"/>
          <w:szCs w:val="28"/>
        </w:rPr>
        <w:t>ся:</w:t>
      </w:r>
    </w:p>
    <w:p w:rsidR="004739E2" w:rsidRPr="004739E2" w:rsidRDefault="004739E2" w:rsidP="004739E2">
      <w:pPr>
        <w:spacing w:after="0" w:line="34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E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39E2">
        <w:rPr>
          <w:rFonts w:ascii="Times New Roman" w:hAnsi="Times New Roman" w:cs="Times New Roman"/>
          <w:sz w:val="28"/>
          <w:szCs w:val="28"/>
        </w:rPr>
        <w:t>закрепление теоретических знаний, полученных в результате освоения по направлению « Государственное и муниципальное управление. Управление территориальным развитием»;</w:t>
      </w:r>
    </w:p>
    <w:p w:rsidR="004739E2" w:rsidRPr="004739E2" w:rsidRDefault="004739E2" w:rsidP="004739E2">
      <w:pPr>
        <w:spacing w:after="0" w:line="34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E2">
        <w:rPr>
          <w:rFonts w:ascii="Times New Roman" w:hAnsi="Times New Roman" w:cs="Times New Roman"/>
          <w:sz w:val="28"/>
          <w:szCs w:val="28"/>
        </w:rPr>
        <w:t>- приобретение студентами практического опыта и формирование пр</w:t>
      </w:r>
      <w:r w:rsidRPr="004739E2">
        <w:rPr>
          <w:rFonts w:ascii="Times New Roman" w:hAnsi="Times New Roman" w:cs="Times New Roman"/>
          <w:sz w:val="28"/>
          <w:szCs w:val="28"/>
        </w:rPr>
        <w:t>о</w:t>
      </w:r>
      <w:r w:rsidRPr="004739E2">
        <w:rPr>
          <w:rFonts w:ascii="Times New Roman" w:hAnsi="Times New Roman" w:cs="Times New Roman"/>
          <w:sz w:val="28"/>
          <w:szCs w:val="28"/>
        </w:rPr>
        <w:t>фессиональных компетенций;</w:t>
      </w:r>
    </w:p>
    <w:p w:rsidR="004739E2" w:rsidRPr="004739E2" w:rsidRDefault="004739E2" w:rsidP="004739E2">
      <w:pPr>
        <w:spacing w:after="0" w:line="34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E2">
        <w:rPr>
          <w:rFonts w:ascii="Times New Roman" w:hAnsi="Times New Roman" w:cs="Times New Roman"/>
          <w:sz w:val="28"/>
          <w:szCs w:val="28"/>
        </w:rPr>
        <w:t>- проверка готовности бакалавра к самостоятельной профессиональной деятельности;</w:t>
      </w:r>
    </w:p>
    <w:p w:rsidR="004739E2" w:rsidRPr="004739E2" w:rsidRDefault="004739E2" w:rsidP="004739E2">
      <w:pPr>
        <w:spacing w:after="0" w:line="34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E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39E2">
        <w:rPr>
          <w:rFonts w:ascii="Times New Roman" w:hAnsi="Times New Roman" w:cs="Times New Roman"/>
          <w:sz w:val="28"/>
          <w:szCs w:val="28"/>
        </w:rPr>
        <w:t>сбор, систематизация материала для составления и реализации проектов в области государственного и муниципального управления;</w:t>
      </w:r>
    </w:p>
    <w:p w:rsidR="004739E2" w:rsidRPr="004739E2" w:rsidRDefault="004739E2" w:rsidP="00F67384">
      <w:pPr>
        <w:spacing w:after="0" w:line="34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E2">
        <w:rPr>
          <w:rFonts w:ascii="Times New Roman" w:hAnsi="Times New Roman" w:cs="Times New Roman"/>
          <w:sz w:val="28"/>
          <w:szCs w:val="28"/>
        </w:rPr>
        <w:t>- овладения навыками управления проектами;</w:t>
      </w:r>
    </w:p>
    <w:p w:rsidR="004739E2" w:rsidRPr="004739E2" w:rsidRDefault="004739E2" w:rsidP="00F67384">
      <w:pPr>
        <w:spacing w:after="0" w:line="34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E2">
        <w:rPr>
          <w:rFonts w:ascii="Times New Roman" w:hAnsi="Times New Roman" w:cs="Times New Roman"/>
          <w:sz w:val="28"/>
          <w:szCs w:val="28"/>
        </w:rPr>
        <w:t>- освоение умений разрабатывать стратегии, программы и проекты, направленные на повышение эффективности деятельности органов госуда</w:t>
      </w:r>
      <w:r w:rsidRPr="004739E2">
        <w:rPr>
          <w:rFonts w:ascii="Times New Roman" w:hAnsi="Times New Roman" w:cs="Times New Roman"/>
          <w:sz w:val="28"/>
          <w:szCs w:val="28"/>
        </w:rPr>
        <w:t>р</w:t>
      </w:r>
      <w:r w:rsidRPr="004739E2">
        <w:rPr>
          <w:rFonts w:ascii="Times New Roman" w:hAnsi="Times New Roman" w:cs="Times New Roman"/>
          <w:sz w:val="28"/>
          <w:szCs w:val="28"/>
        </w:rPr>
        <w:t>ственной и муниципальной власти;</w:t>
      </w:r>
    </w:p>
    <w:p w:rsidR="004739E2" w:rsidRPr="004739E2" w:rsidRDefault="004739E2" w:rsidP="00F67384">
      <w:pPr>
        <w:spacing w:after="0" w:line="34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E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39E2">
        <w:rPr>
          <w:rFonts w:ascii="Times New Roman" w:hAnsi="Times New Roman" w:cs="Times New Roman"/>
          <w:sz w:val="28"/>
          <w:szCs w:val="28"/>
        </w:rPr>
        <w:t>овладения навыками разработки методической документации по реал</w:t>
      </w:r>
      <w:r w:rsidRPr="004739E2">
        <w:rPr>
          <w:rFonts w:ascii="Times New Roman" w:hAnsi="Times New Roman" w:cs="Times New Roman"/>
          <w:sz w:val="28"/>
          <w:szCs w:val="28"/>
        </w:rPr>
        <w:t>и</w:t>
      </w:r>
      <w:r w:rsidRPr="004739E2">
        <w:rPr>
          <w:rFonts w:ascii="Times New Roman" w:hAnsi="Times New Roman" w:cs="Times New Roman"/>
          <w:sz w:val="28"/>
          <w:szCs w:val="28"/>
        </w:rPr>
        <w:t>зации государственных стратегий, программ и проектов.</w:t>
      </w:r>
    </w:p>
    <w:p w:rsidR="004739E2" w:rsidRDefault="004739E2" w:rsidP="00F67384">
      <w:pPr>
        <w:spacing w:after="0" w:line="34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Место прохождения практики </w:t>
      </w:r>
      <w:r>
        <w:rPr>
          <w:rFonts w:ascii="Times New Roman" w:hAnsi="Times New Roman" w:cs="Times New Roman"/>
          <w:sz w:val="28"/>
          <w:szCs w:val="28"/>
        </w:rPr>
        <w:t>МКУ «Управление информационно-финансового обеспечения земельными ресурсами»</w:t>
      </w:r>
      <w:r>
        <w:rPr>
          <w:rFonts w:ascii="Times New Roman" w:hAnsi="Times New Roman" w:cs="Times New Roman"/>
          <w:bCs/>
          <w:sz w:val="28"/>
          <w:szCs w:val="28"/>
        </w:rPr>
        <w:t>, г. Южно-Сахалинск.</w:t>
      </w:r>
    </w:p>
    <w:p w:rsidR="0052657D" w:rsidRDefault="004739E2" w:rsidP="00F67384">
      <w:pPr>
        <w:spacing w:after="0" w:line="34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Период прохождения практики</w:t>
      </w:r>
      <w:r w:rsidRPr="0017309A">
        <w:rPr>
          <w:rFonts w:ascii="Times New Roman" w:hAnsi="Times New Roman" w:cs="Times New Roman"/>
          <w:sz w:val="28"/>
          <w:szCs w:val="28"/>
        </w:rPr>
        <w:t>: 17 февраля 2025 года по 22 марта 2025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C7140" w:rsidRDefault="008C7140" w:rsidP="004739E2">
      <w:pPr>
        <w:spacing w:after="0" w:line="348" w:lineRule="auto"/>
        <w:ind w:firstLine="709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br w:type="page"/>
      </w:r>
    </w:p>
    <w:p w:rsidR="00BE2C0D" w:rsidRPr="00487407" w:rsidRDefault="00487407" w:rsidP="00487407">
      <w:pPr>
        <w:spacing w:after="240" w:line="240" w:lineRule="auto"/>
        <w:ind w:left="709"/>
        <w:outlineLvl w:val="0"/>
        <w:rPr>
          <w:rFonts w:ascii="Arial" w:hAnsi="Arial" w:cs="Arial"/>
          <w:sz w:val="30"/>
          <w:szCs w:val="30"/>
        </w:rPr>
      </w:pPr>
      <w:bookmarkStart w:id="1" w:name="_Toc210202299"/>
      <w:r w:rsidRPr="00487407">
        <w:rPr>
          <w:rFonts w:ascii="Arial" w:hAnsi="Arial" w:cs="Arial"/>
          <w:sz w:val="30"/>
          <w:szCs w:val="30"/>
        </w:rPr>
        <w:lastRenderedPageBreak/>
        <w:t xml:space="preserve">1 Анализ организационно-управленческой структуры </w:t>
      </w:r>
      <w:r>
        <w:rPr>
          <w:rFonts w:ascii="Arial" w:hAnsi="Arial" w:cs="Arial"/>
          <w:sz w:val="30"/>
          <w:szCs w:val="30"/>
        </w:rPr>
        <w:br/>
        <w:t xml:space="preserve">   </w:t>
      </w:r>
      <w:r w:rsidRPr="00487407">
        <w:rPr>
          <w:rFonts w:ascii="Arial" w:hAnsi="Arial" w:cs="Arial"/>
          <w:sz w:val="30"/>
          <w:szCs w:val="30"/>
        </w:rPr>
        <w:t>организации</w:t>
      </w:r>
      <w:bookmarkEnd w:id="1"/>
    </w:p>
    <w:p w:rsidR="00487407" w:rsidRDefault="00487407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Муниципальное казённое учреждение «Управление информационно-финансового обеспечения земельными ресурсами» создано в соответствии с Конституцией РФ</w:t>
      </w:r>
      <w:r w:rsidR="00DD2C35" w:rsidRPr="00DD2C35">
        <w:rPr>
          <w:rFonts w:ascii="Times New Roman" w:hAnsi="Times New Roman" w:cs="Times New Roman"/>
          <w:sz w:val="28"/>
          <w:szCs w:val="28"/>
        </w:rPr>
        <w:t xml:space="preserve"> [1]</w:t>
      </w:r>
      <w:r>
        <w:rPr>
          <w:rFonts w:ascii="Times New Roman" w:hAnsi="Times New Roman" w:cs="Times New Roman"/>
          <w:sz w:val="28"/>
          <w:szCs w:val="28"/>
        </w:rPr>
        <w:t>, Гражданским кодексом РФ</w:t>
      </w:r>
      <w:r w:rsidR="00DD2C35" w:rsidRPr="00DD2C35">
        <w:rPr>
          <w:rFonts w:ascii="Times New Roman" w:hAnsi="Times New Roman" w:cs="Times New Roman"/>
          <w:sz w:val="28"/>
          <w:szCs w:val="28"/>
        </w:rPr>
        <w:t xml:space="preserve"> [2]</w:t>
      </w:r>
      <w:r>
        <w:rPr>
          <w:rFonts w:ascii="Times New Roman" w:hAnsi="Times New Roman" w:cs="Times New Roman"/>
          <w:sz w:val="28"/>
          <w:szCs w:val="28"/>
        </w:rPr>
        <w:t xml:space="preserve">, Федеральными законами №131-ФЗ «Об общих принципах организации местного самоуправления в РФ» </w:t>
      </w:r>
      <w:r w:rsidR="00DD2C35" w:rsidRPr="00DD2C35">
        <w:rPr>
          <w:rFonts w:ascii="Times New Roman" w:hAnsi="Times New Roman" w:cs="Times New Roman"/>
          <w:sz w:val="28"/>
          <w:szCs w:val="28"/>
        </w:rPr>
        <w:t xml:space="preserve">[3] </w:t>
      </w:r>
      <w:r>
        <w:rPr>
          <w:rFonts w:ascii="Times New Roman" w:hAnsi="Times New Roman" w:cs="Times New Roman"/>
          <w:sz w:val="28"/>
          <w:szCs w:val="28"/>
        </w:rPr>
        <w:t xml:space="preserve">и «7-ФЗ «О некоммерческих организациях» </w:t>
      </w:r>
      <w:r w:rsidR="00DD2C35" w:rsidRPr="00DD2C35">
        <w:rPr>
          <w:rFonts w:ascii="Times New Roman" w:hAnsi="Times New Roman" w:cs="Times New Roman"/>
          <w:sz w:val="28"/>
          <w:szCs w:val="28"/>
        </w:rPr>
        <w:t xml:space="preserve">[4] </w:t>
      </w:r>
      <w:r>
        <w:rPr>
          <w:rFonts w:ascii="Times New Roman" w:hAnsi="Times New Roman" w:cs="Times New Roman"/>
          <w:sz w:val="28"/>
          <w:szCs w:val="28"/>
        </w:rPr>
        <w:t>и на основании постановл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ния администрации г. Южно-Сахалинска от 10.12.2015 №3507 «</w:t>
      </w:r>
      <w:r w:rsidR="00F9620B">
        <w:rPr>
          <w:rFonts w:ascii="Times New Roman" w:hAnsi="Times New Roman" w:cs="Times New Roman"/>
          <w:sz w:val="28"/>
          <w:szCs w:val="28"/>
        </w:rPr>
        <w:t>О со</w:t>
      </w:r>
      <w:r>
        <w:rPr>
          <w:rFonts w:ascii="Times New Roman" w:hAnsi="Times New Roman" w:cs="Times New Roman"/>
          <w:sz w:val="28"/>
          <w:szCs w:val="28"/>
        </w:rPr>
        <w:t>здании м</w:t>
      </w: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ниципального казённого учреждени</w:t>
      </w:r>
      <w:r w:rsidR="00F9620B">
        <w:rPr>
          <w:rFonts w:ascii="Times New Roman" w:hAnsi="Times New Roman" w:cs="Times New Roman"/>
          <w:sz w:val="28"/>
          <w:szCs w:val="28"/>
        </w:rPr>
        <w:t>я «Управление информационно-финансового обеспеч</w:t>
      </w:r>
      <w:r w:rsidR="00F9620B">
        <w:rPr>
          <w:rFonts w:ascii="Times New Roman" w:hAnsi="Times New Roman" w:cs="Times New Roman"/>
          <w:sz w:val="28"/>
          <w:szCs w:val="28"/>
        </w:rPr>
        <w:t>е</w:t>
      </w:r>
      <w:r w:rsidR="00F9620B">
        <w:rPr>
          <w:rFonts w:ascii="Times New Roman" w:hAnsi="Times New Roman" w:cs="Times New Roman"/>
          <w:sz w:val="28"/>
          <w:szCs w:val="28"/>
        </w:rPr>
        <w:t>ния земельными ресурсами»</w:t>
      </w:r>
      <w:r w:rsidR="00DD2C35" w:rsidRPr="00DD2C35">
        <w:rPr>
          <w:rFonts w:ascii="Times New Roman" w:hAnsi="Times New Roman" w:cs="Times New Roman"/>
          <w:sz w:val="28"/>
          <w:szCs w:val="28"/>
        </w:rPr>
        <w:t xml:space="preserve"> [5]</w:t>
      </w:r>
      <w:r w:rsidR="00F9620B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F9620B" w:rsidRDefault="00F9620B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Учредителем учреждения является городской округ Южно-Сахалинский.</w:t>
      </w:r>
    </w:p>
    <w:p w:rsidR="00F9620B" w:rsidRDefault="00F9620B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Функции и полномочия учредителя осуществляется администрацией г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рода Южно-Сахалинск в лице отраслевого (функционального) органа админ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страции города – в лице Департамента землепользования города Южно-Сахалинск.</w:t>
      </w:r>
    </w:p>
    <w:p w:rsidR="00F9620B" w:rsidRDefault="00F9620B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Сокращенное название учреждение МКУ «Управление ИФО». </w:t>
      </w:r>
    </w:p>
    <w:p w:rsidR="00F9620B" w:rsidRDefault="00F9620B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Местонахождение учреждения: 693000 г. Южно-Сахалинск, ул. Карла Маркса, 32.</w:t>
      </w:r>
    </w:p>
    <w:p w:rsidR="00F9620B" w:rsidRDefault="00F9620B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Учреждение является </w:t>
      </w:r>
      <w:r w:rsidR="009A352E">
        <w:rPr>
          <w:rFonts w:ascii="Times New Roman" w:hAnsi="Times New Roman" w:cs="Times New Roman"/>
          <w:sz w:val="28"/>
          <w:szCs w:val="28"/>
        </w:rPr>
        <w:t>некоммерческой организации созданной для испо</w:t>
      </w:r>
      <w:r w:rsidR="009A352E">
        <w:rPr>
          <w:rFonts w:ascii="Times New Roman" w:hAnsi="Times New Roman" w:cs="Times New Roman"/>
          <w:sz w:val="28"/>
          <w:szCs w:val="28"/>
        </w:rPr>
        <w:t>л</w:t>
      </w:r>
      <w:r w:rsidR="009A352E">
        <w:rPr>
          <w:rFonts w:ascii="Times New Roman" w:hAnsi="Times New Roman" w:cs="Times New Roman"/>
          <w:sz w:val="28"/>
          <w:szCs w:val="28"/>
        </w:rPr>
        <w:t xml:space="preserve">нения </w:t>
      </w:r>
      <w:proofErr w:type="gramStart"/>
      <w:r w:rsidR="009A352E">
        <w:rPr>
          <w:rFonts w:ascii="Times New Roman" w:hAnsi="Times New Roman" w:cs="Times New Roman"/>
          <w:sz w:val="28"/>
          <w:szCs w:val="28"/>
        </w:rPr>
        <w:t>функций Департамента землепользования города Южно-Сахалинска</w:t>
      </w:r>
      <w:proofErr w:type="gramEnd"/>
      <w:r w:rsidR="009A352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A352E" w:rsidRDefault="007B65B3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Учреждение в своей деятельности руководствуется Конституцией, зак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нами РФ, актами Президента РФ и Правительства РФ, законами Сахалинской области, постановлениями и распоряжениями Правительства Сахалинской о</w:t>
      </w:r>
      <w:r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ласти, Уставом городского округа «Город Южно-Сахалинск»</w:t>
      </w:r>
      <w:r w:rsidR="00E34CC5">
        <w:rPr>
          <w:rFonts w:ascii="Times New Roman" w:hAnsi="Times New Roman" w:cs="Times New Roman"/>
          <w:sz w:val="28"/>
          <w:szCs w:val="28"/>
        </w:rPr>
        <w:t>, решениями Г</w:t>
      </w:r>
      <w:r w:rsidR="00E34CC5">
        <w:rPr>
          <w:rFonts w:ascii="Times New Roman" w:hAnsi="Times New Roman" w:cs="Times New Roman"/>
          <w:sz w:val="28"/>
          <w:szCs w:val="28"/>
        </w:rPr>
        <w:t>о</w:t>
      </w:r>
      <w:r w:rsidR="00E34CC5">
        <w:rPr>
          <w:rFonts w:ascii="Times New Roman" w:hAnsi="Times New Roman" w:cs="Times New Roman"/>
          <w:sz w:val="28"/>
          <w:szCs w:val="28"/>
        </w:rPr>
        <w:t>родской Думы города Южно-Сахалинск, Положением об организации проек</w:t>
      </w:r>
      <w:r w:rsidR="00E34CC5">
        <w:rPr>
          <w:rFonts w:ascii="Times New Roman" w:hAnsi="Times New Roman" w:cs="Times New Roman"/>
          <w:sz w:val="28"/>
          <w:szCs w:val="28"/>
        </w:rPr>
        <w:t>т</w:t>
      </w:r>
      <w:r w:rsidR="00E34CC5">
        <w:rPr>
          <w:rFonts w:ascii="Times New Roman" w:hAnsi="Times New Roman" w:cs="Times New Roman"/>
          <w:sz w:val="28"/>
          <w:szCs w:val="28"/>
        </w:rPr>
        <w:t>ного управления в администрации города, Уставом учреждения, иными мун</w:t>
      </w:r>
      <w:r w:rsidR="00E34CC5">
        <w:rPr>
          <w:rFonts w:ascii="Times New Roman" w:hAnsi="Times New Roman" w:cs="Times New Roman"/>
          <w:sz w:val="28"/>
          <w:szCs w:val="28"/>
        </w:rPr>
        <w:t>и</w:t>
      </w:r>
      <w:r w:rsidR="00E34CC5">
        <w:rPr>
          <w:rFonts w:ascii="Times New Roman" w:hAnsi="Times New Roman" w:cs="Times New Roman"/>
          <w:sz w:val="28"/>
          <w:szCs w:val="28"/>
        </w:rPr>
        <w:t>ципальными правовыми актами городского округа.</w:t>
      </w:r>
    </w:p>
    <w:p w:rsidR="008C7140" w:rsidRDefault="008C7140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Целями деятельности учреждения являются</w:t>
      </w:r>
      <w:r w:rsidR="00DD2C35">
        <w:rPr>
          <w:rFonts w:ascii="Times New Roman" w:hAnsi="Times New Roman" w:cs="Times New Roman"/>
          <w:sz w:val="28"/>
          <w:szCs w:val="28"/>
          <w:lang w:val="en-GB"/>
        </w:rPr>
        <w:t xml:space="preserve"> [6]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8C7140" w:rsidRDefault="008C7140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организация деятельности по реализации полномочий Учредителя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установленным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80257">
        <w:rPr>
          <w:rFonts w:ascii="Times New Roman" w:hAnsi="Times New Roman" w:cs="Times New Roman"/>
          <w:sz w:val="28"/>
          <w:szCs w:val="28"/>
        </w:rPr>
        <w:t>уставом видах деятельности;</w:t>
      </w:r>
    </w:p>
    <w:p w:rsidR="00980257" w:rsidRDefault="00980257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повышение эффективности оказания муниципальных услуг по напра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лению деятельности учредителя на территории городского округа «Город Ю</w:t>
      </w:r>
      <w:r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но-Сахалинск».</w:t>
      </w:r>
    </w:p>
    <w:p w:rsidR="00E34CC5" w:rsidRDefault="001F4523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Учреждение осуществляет следующие виды  деятельности:</w:t>
      </w:r>
    </w:p>
    <w:p w:rsidR="001F4523" w:rsidRDefault="001F4523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организация и осуществления приема и выдачи заявителем документов, связанных с предоставлением муниципальных услуг;</w:t>
      </w:r>
    </w:p>
    <w:p w:rsidR="001F4523" w:rsidRDefault="001F4523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27314">
        <w:rPr>
          <w:rFonts w:ascii="Times New Roman" w:hAnsi="Times New Roman" w:cs="Times New Roman"/>
          <w:sz w:val="28"/>
          <w:szCs w:val="28"/>
        </w:rPr>
        <w:t>организация и осуществление документооборота</w:t>
      </w:r>
      <w:r w:rsidR="00754112">
        <w:rPr>
          <w:rFonts w:ascii="Times New Roman" w:hAnsi="Times New Roman" w:cs="Times New Roman"/>
          <w:sz w:val="28"/>
          <w:szCs w:val="28"/>
        </w:rPr>
        <w:t xml:space="preserve"> Учредителя, Учрежд</w:t>
      </w:r>
      <w:r w:rsidR="00754112">
        <w:rPr>
          <w:rFonts w:ascii="Times New Roman" w:hAnsi="Times New Roman" w:cs="Times New Roman"/>
          <w:sz w:val="28"/>
          <w:szCs w:val="28"/>
        </w:rPr>
        <w:t>е</w:t>
      </w:r>
      <w:r w:rsidR="00754112">
        <w:rPr>
          <w:rFonts w:ascii="Times New Roman" w:hAnsi="Times New Roman" w:cs="Times New Roman"/>
          <w:sz w:val="28"/>
          <w:szCs w:val="28"/>
        </w:rPr>
        <w:t>ния;</w:t>
      </w:r>
    </w:p>
    <w:p w:rsidR="00754112" w:rsidRDefault="00754112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формирование архивного фонда Учредителя, Учреждения и Департ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мента архитектуры и градостроительства города Южно-Сахалинска;</w:t>
      </w:r>
    </w:p>
    <w:p w:rsidR="00754112" w:rsidRDefault="00754112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исполнение функций главного администратора доходов бюджета в пр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делах поставленных полномочий;</w:t>
      </w:r>
    </w:p>
    <w:p w:rsidR="00754112" w:rsidRDefault="00754112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организация и обеспечение ведения бюджетного учета Учредителя, учреждения;</w:t>
      </w:r>
    </w:p>
    <w:p w:rsidR="00754112" w:rsidRDefault="00754112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142CD">
        <w:rPr>
          <w:rFonts w:ascii="Times New Roman" w:hAnsi="Times New Roman" w:cs="Times New Roman"/>
          <w:sz w:val="28"/>
          <w:szCs w:val="28"/>
        </w:rPr>
        <w:t>исполнение функций главного администратора доходов бюджета в пр</w:t>
      </w:r>
      <w:r w:rsidR="007142CD">
        <w:rPr>
          <w:rFonts w:ascii="Times New Roman" w:hAnsi="Times New Roman" w:cs="Times New Roman"/>
          <w:sz w:val="28"/>
          <w:szCs w:val="28"/>
        </w:rPr>
        <w:t>е</w:t>
      </w:r>
      <w:r w:rsidR="007142CD">
        <w:rPr>
          <w:rFonts w:ascii="Times New Roman" w:hAnsi="Times New Roman" w:cs="Times New Roman"/>
          <w:sz w:val="28"/>
          <w:szCs w:val="28"/>
        </w:rPr>
        <w:t>делах представленных полномочий, главного распорядителя бюджетных средств, получателя бюджетных средств в отношении бюджетной сметы Учр</w:t>
      </w:r>
      <w:r w:rsidR="007142CD">
        <w:rPr>
          <w:rFonts w:ascii="Times New Roman" w:hAnsi="Times New Roman" w:cs="Times New Roman"/>
          <w:sz w:val="28"/>
          <w:szCs w:val="28"/>
        </w:rPr>
        <w:t>е</w:t>
      </w:r>
      <w:r w:rsidR="007142CD">
        <w:rPr>
          <w:rFonts w:ascii="Times New Roman" w:hAnsi="Times New Roman" w:cs="Times New Roman"/>
          <w:sz w:val="28"/>
          <w:szCs w:val="28"/>
        </w:rPr>
        <w:t>дителя с Бюджетным кодексом РФ;</w:t>
      </w:r>
    </w:p>
    <w:p w:rsidR="007142CD" w:rsidRDefault="007142CD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обеспечение правового сопровождения деятельности Учредителя, Учреждения;</w:t>
      </w:r>
    </w:p>
    <w:p w:rsidR="007142CD" w:rsidRDefault="007142CD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подготовка и разработка нормативных правовых актов органа местного самоуправления по вопросам:</w:t>
      </w:r>
    </w:p>
    <w:p w:rsidR="007142CD" w:rsidRDefault="007142CD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установление размера ставок и коэффициентов в зависимости от вида функционального использования земельного участка, применяемых при расч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те арендной платы за земли на территории городского округа «Южно-Сахалинский», и внесение в них соответствующих изменений;</w:t>
      </w:r>
    </w:p>
    <w:p w:rsidR="007142CD" w:rsidRDefault="007142CD" w:rsidP="007142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порядка принятия решений о признании безнадежной к взысканию и списании (восстановлении) задолженности по платежам в бюджет территории городского округа «Южно-Сахалинский», и внесение в них соответствующих изменений;</w:t>
      </w:r>
    </w:p>
    <w:p w:rsidR="007142CD" w:rsidRDefault="007142CD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организация и осуществление информационно-технического сопрово</w:t>
      </w:r>
      <w:r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дения деятельности Учредителя, Учреждения, Департамента;</w:t>
      </w:r>
    </w:p>
    <w:p w:rsidR="007142CD" w:rsidRDefault="007142CD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организация и осуществление документооборота Учредителя, учрежд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ния;</w:t>
      </w:r>
    </w:p>
    <w:p w:rsidR="007142CD" w:rsidRDefault="007142CD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формирование архивного фонда Учредителя, учреждения и Департаме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та;</w:t>
      </w:r>
    </w:p>
    <w:p w:rsidR="007142CD" w:rsidRDefault="007142CD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F095E">
        <w:rPr>
          <w:rFonts w:ascii="Times New Roman" w:hAnsi="Times New Roman" w:cs="Times New Roman"/>
          <w:sz w:val="28"/>
          <w:szCs w:val="28"/>
        </w:rPr>
        <w:t xml:space="preserve">обеспечение реализации полномочий Учредителя в сфере размещения наружной рекламы, социальной рекламы, приобретения, установки и </w:t>
      </w:r>
      <w:proofErr w:type="gramStart"/>
      <w:r w:rsidR="001F095E">
        <w:rPr>
          <w:rFonts w:ascii="Times New Roman" w:hAnsi="Times New Roman" w:cs="Times New Roman"/>
          <w:sz w:val="28"/>
          <w:szCs w:val="28"/>
        </w:rPr>
        <w:t>содержан</w:t>
      </w:r>
      <w:proofErr w:type="gramEnd"/>
      <w:r w:rsidR="001F095E">
        <w:rPr>
          <w:rFonts w:ascii="Times New Roman" w:hAnsi="Times New Roman" w:cs="Times New Roman"/>
          <w:sz w:val="28"/>
          <w:szCs w:val="28"/>
        </w:rPr>
        <w:t xml:space="preserve"> е информационных конструкций для размещения общественно значимой и</w:t>
      </w:r>
      <w:r w:rsidR="001F095E">
        <w:rPr>
          <w:rFonts w:ascii="Times New Roman" w:hAnsi="Times New Roman" w:cs="Times New Roman"/>
          <w:sz w:val="28"/>
          <w:szCs w:val="28"/>
        </w:rPr>
        <w:t>н</w:t>
      </w:r>
      <w:r w:rsidR="001F095E">
        <w:rPr>
          <w:rFonts w:ascii="Times New Roman" w:hAnsi="Times New Roman" w:cs="Times New Roman"/>
          <w:sz w:val="28"/>
          <w:szCs w:val="28"/>
        </w:rPr>
        <w:t>формации и информационных конструкций для размещения объявлений на территории городского округа «Южно-Сахалинский»;</w:t>
      </w:r>
    </w:p>
    <w:p w:rsidR="001F095E" w:rsidRDefault="001F095E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обеспечение </w:t>
      </w:r>
      <w:r w:rsidR="00502C95">
        <w:rPr>
          <w:rFonts w:ascii="Times New Roman" w:hAnsi="Times New Roman" w:cs="Times New Roman"/>
          <w:sz w:val="28"/>
          <w:szCs w:val="28"/>
        </w:rPr>
        <w:t>реализации полномочий Учредителя по выдаче разрешений на размещение объектов на землях или земельных участках, находящихся в м</w:t>
      </w:r>
      <w:r w:rsidR="00502C95">
        <w:rPr>
          <w:rFonts w:ascii="Times New Roman" w:hAnsi="Times New Roman" w:cs="Times New Roman"/>
          <w:sz w:val="28"/>
          <w:szCs w:val="28"/>
        </w:rPr>
        <w:t>у</w:t>
      </w:r>
      <w:r w:rsidR="00502C95">
        <w:rPr>
          <w:rFonts w:ascii="Times New Roman" w:hAnsi="Times New Roman" w:cs="Times New Roman"/>
          <w:sz w:val="28"/>
          <w:szCs w:val="28"/>
        </w:rPr>
        <w:t>ниципальной собственности, а также на землях или земельных участках, гос</w:t>
      </w:r>
      <w:r w:rsidR="00502C95">
        <w:rPr>
          <w:rFonts w:ascii="Times New Roman" w:hAnsi="Times New Roman" w:cs="Times New Roman"/>
          <w:sz w:val="28"/>
          <w:szCs w:val="28"/>
        </w:rPr>
        <w:t>у</w:t>
      </w:r>
      <w:r w:rsidR="00502C95">
        <w:rPr>
          <w:rFonts w:ascii="Times New Roman" w:hAnsi="Times New Roman" w:cs="Times New Roman"/>
          <w:sz w:val="28"/>
          <w:szCs w:val="28"/>
        </w:rPr>
        <w:t>дарственная собственность на которые не разграничена, без предоставления участков и установления сервитутов;</w:t>
      </w:r>
    </w:p>
    <w:p w:rsidR="00502C95" w:rsidRDefault="00502C95" w:rsidP="004874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обеспечение реализации полномочий учредителя по ведению реестра муниципального имущества городского округа «</w:t>
      </w:r>
      <w:proofErr w:type="gramStart"/>
      <w:r>
        <w:rPr>
          <w:rFonts w:ascii="Times New Roman" w:hAnsi="Times New Roman" w:cs="Times New Roman"/>
          <w:sz w:val="28"/>
          <w:szCs w:val="28"/>
        </w:rPr>
        <w:t>Южно-Сахалинский</w:t>
      </w:r>
      <w:proofErr w:type="gramEnd"/>
      <w:r>
        <w:rPr>
          <w:rFonts w:ascii="Times New Roman" w:hAnsi="Times New Roman" w:cs="Times New Roman"/>
          <w:sz w:val="28"/>
          <w:szCs w:val="28"/>
        </w:rPr>
        <w:t>» в части учета земельных участков, находящихся в собственности городского округа «Южно-Сахалинский»;</w:t>
      </w:r>
    </w:p>
    <w:p w:rsidR="00502C95" w:rsidRDefault="00502C95" w:rsidP="00502C95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proofErr w:type="gramStart"/>
      <w:r w:rsidRPr="00502C95">
        <w:rPr>
          <w:rFonts w:ascii="Times New Roman" w:hAnsi="Times New Roman" w:cs="Times New Roman"/>
          <w:sz w:val="28"/>
          <w:szCs w:val="28"/>
        </w:rPr>
        <w:t>- обеспечение</w:t>
      </w:r>
      <w:r w:rsidR="007142CD" w:rsidRPr="00502C95">
        <w:rPr>
          <w:rFonts w:ascii="Times New Roman" w:hAnsi="Times New Roman" w:cs="Times New Roman"/>
          <w:sz w:val="28"/>
          <w:szCs w:val="28"/>
        </w:rPr>
        <w:t xml:space="preserve"> </w:t>
      </w:r>
      <w:r w:rsidRPr="00502C95">
        <w:rPr>
          <w:rFonts w:ascii="Times New Roman" w:hAnsi="Times New Roman" w:cs="Times New Roman"/>
          <w:sz w:val="28"/>
          <w:szCs w:val="28"/>
        </w:rPr>
        <w:t xml:space="preserve">реализации </w:t>
      </w:r>
      <w:r w:rsidRPr="00502C95">
        <w:rPr>
          <w:rFonts w:ascii="Times New Roman" w:hAnsi="Times New Roman" w:cs="Times New Roman"/>
          <w:noProof/>
          <w:sz w:val="28"/>
          <w:szCs w:val="28"/>
          <w:lang w:eastAsia="ru-RU"/>
        </w:rPr>
        <w:t>полномочий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Учредителя по организации и проведению публичных торгов по продаже объектов незавершенного строительства, расположенных на земельных участках, находящихся в государственной или муниципальной собственности и предоставление по результатам аукциона, в связи мс прекращением действия договоров аренды таких земельных участков, в соотвествии с Постановлением Правительства </w:t>
      </w:r>
      <w:r w:rsidR="00F44C96">
        <w:rPr>
          <w:rFonts w:ascii="Times New Roman" w:hAnsi="Times New Roman" w:cs="Times New Roman"/>
          <w:noProof/>
          <w:sz w:val="28"/>
          <w:szCs w:val="28"/>
          <w:lang w:eastAsia="ru-RU"/>
        </w:rPr>
        <w:t>РФ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№ 1299 «Об</w:t>
      </w:r>
      <w:r w:rsidRPr="00502C9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F44C96">
        <w:rPr>
          <w:rFonts w:ascii="Times New Roman" w:hAnsi="Times New Roman" w:cs="Times New Roman"/>
          <w:noProof/>
          <w:sz w:val="28"/>
          <w:szCs w:val="28"/>
          <w:lang w:eastAsia="ru-RU"/>
        </w:rPr>
        <w:t>утверждении Правил проведения публичных торгов по продаже объектов незавершенного строительства»;</w:t>
      </w:r>
      <w:proofErr w:type="gramEnd"/>
    </w:p>
    <w:p w:rsidR="00F44C96" w:rsidRDefault="00F44C96" w:rsidP="00502C95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- подготовка документов для принятия решений Учредителем решения о передаче арендных дел и иных документов в Правовой департамент аппарата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t>администрации города Южно-Сахалинска для подачи исковых заявлений в судебные органы;</w:t>
      </w:r>
    </w:p>
    <w:p w:rsidR="00F44C96" w:rsidRDefault="00F44C96" w:rsidP="00502C95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- подготовка документов для разработки Учредителем схемы размещения гаражей, являющихся некапитальным сооружениями, либо стоянок технических или других средств предвижения инвалидов вблизи их места жительства, на земельных участках, находящихся в муниципальной собственности или государственная собственность на которые не разгаринмчена, находящихся на территории городского округа «Город Южно-Сахалинск»;</w:t>
      </w:r>
    </w:p>
    <w:p w:rsidR="00F44C96" w:rsidRDefault="00F44C96" w:rsidP="00502C95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- подготовка документов для принятия Учредителем решений о предварительном согласовании предоставления земелльных участков или о предоставлении земельных участков, используемых для размещения гаражей, являющимися объектами капитального строительства;</w:t>
      </w:r>
    </w:p>
    <w:p w:rsidR="00F44C96" w:rsidRDefault="00F44C96" w:rsidP="00502C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- подготовка документов для принятия Учредителем решений о проведении на территории </w:t>
      </w:r>
      <w:r>
        <w:rPr>
          <w:rFonts w:ascii="Times New Roman" w:hAnsi="Times New Roman" w:cs="Times New Roman"/>
          <w:sz w:val="28"/>
          <w:szCs w:val="28"/>
        </w:rPr>
        <w:t>городского округа «Южно-Сахалинский» меропри</w:t>
      </w:r>
      <w:r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тий по выявлению правообладателей ранее учтенных объектов недвижимости для внесения в Единый государственный реестр недвижимости;</w:t>
      </w:r>
    </w:p>
    <w:p w:rsidR="00F44C96" w:rsidRPr="00F44C96" w:rsidRDefault="00F44C96" w:rsidP="00502C95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- осуществление закупок товаров, работ, услуг для нужд Учреждения в соответствии с Федеральным законом </w:t>
      </w:r>
      <w:r w:rsidR="00061357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>44-ФЗ « О контрактной системе зак</w:t>
      </w: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пок товаров, работ, услуг для обеспечения государственных и муниципальных нужд».</w:t>
      </w:r>
    </w:p>
    <w:p w:rsidR="00427314" w:rsidRDefault="000C4FEF" w:rsidP="000C4FE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4FEF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3E34B6" w:rsidRPr="000C4F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труктура МКУ «Управление информационно-финансового обеспечения земельными ресурсами» </w:t>
      </w:r>
      <w:r w:rsidRPr="000C4F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представлена на рисунке 1.1.</w:t>
      </w:r>
    </w:p>
    <w:p w:rsidR="00F44C96" w:rsidRPr="00D665A3" w:rsidRDefault="00F44C96" w:rsidP="00F44C9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65A3">
        <w:rPr>
          <w:rFonts w:ascii="Times New Roman" w:hAnsi="Times New Roman" w:cs="Times New Roman"/>
          <w:sz w:val="28"/>
          <w:szCs w:val="28"/>
        </w:rPr>
        <w:t>Функционирование данной структуры регламентируется Уставом учр</w:t>
      </w:r>
      <w:r w:rsidRPr="00D665A3">
        <w:rPr>
          <w:rFonts w:ascii="Times New Roman" w:hAnsi="Times New Roman" w:cs="Times New Roman"/>
          <w:sz w:val="28"/>
          <w:szCs w:val="28"/>
        </w:rPr>
        <w:t>е</w:t>
      </w:r>
      <w:r w:rsidRPr="00D665A3">
        <w:rPr>
          <w:rFonts w:ascii="Times New Roman" w:hAnsi="Times New Roman" w:cs="Times New Roman"/>
          <w:sz w:val="28"/>
          <w:szCs w:val="28"/>
        </w:rPr>
        <w:t>ждения и соответствующими положениями об отделах, определяющими сферу их компетенции и взаимодействия. Директор осуществляет общее руководство учреждением, неся ответственность за результаты его деятельности перед учредителем. Заместитель директора выполняет функции, делегированные д</w:t>
      </w:r>
      <w:r w:rsidRPr="00D665A3">
        <w:rPr>
          <w:rFonts w:ascii="Times New Roman" w:hAnsi="Times New Roman" w:cs="Times New Roman"/>
          <w:sz w:val="28"/>
          <w:szCs w:val="28"/>
        </w:rPr>
        <w:t>и</w:t>
      </w:r>
      <w:r w:rsidRPr="00D665A3">
        <w:rPr>
          <w:rFonts w:ascii="Times New Roman" w:hAnsi="Times New Roman" w:cs="Times New Roman"/>
          <w:sz w:val="28"/>
          <w:szCs w:val="28"/>
        </w:rPr>
        <w:t>ректором, и замещает его в период отсутствия.</w:t>
      </w:r>
    </w:p>
    <w:p w:rsidR="00427314" w:rsidRDefault="00167D48">
      <w:r>
        <w:rPr>
          <w:noProof/>
          <w:lang w:eastAsia="ru-RU"/>
        </w:rPr>
        <w:lastRenderedPageBreak/>
        <w:drawing>
          <wp:inline distT="0" distB="0" distL="0" distR="0" wp14:anchorId="49F3A74B" wp14:editId="2365B6D9">
            <wp:extent cx="6086475" cy="4505325"/>
            <wp:effectExtent l="0" t="0" r="0" b="9525"/>
            <wp:docPr id="3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:rsidR="00102F98" w:rsidRPr="000C4FEF" w:rsidRDefault="000C4FEF" w:rsidP="00D665A3">
      <w:pPr>
        <w:spacing w:after="24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C4FEF">
        <w:rPr>
          <w:rFonts w:ascii="Times New Roman" w:hAnsi="Times New Roman" w:cs="Times New Roman"/>
          <w:sz w:val="28"/>
          <w:szCs w:val="28"/>
        </w:rPr>
        <w:t>Рисунок 1.1 – Организационная структура МКУ «Управление ИФО»</w:t>
      </w:r>
    </w:p>
    <w:p w:rsidR="00D665A3" w:rsidRPr="00D665A3" w:rsidRDefault="00D665A3" w:rsidP="00D665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65A3">
        <w:rPr>
          <w:rFonts w:ascii="Times New Roman" w:hAnsi="Times New Roman" w:cs="Times New Roman"/>
          <w:sz w:val="28"/>
          <w:szCs w:val="28"/>
        </w:rPr>
        <w:t xml:space="preserve">Бухгалтерия обеспечивает ведение бухгалтерского учета в соответствии с требованиями Федерального закона </w:t>
      </w:r>
      <w:r w:rsidR="00790979">
        <w:rPr>
          <w:rFonts w:ascii="Times New Roman" w:hAnsi="Times New Roman" w:cs="Times New Roman"/>
          <w:sz w:val="28"/>
          <w:szCs w:val="28"/>
        </w:rPr>
        <w:t>«</w:t>
      </w:r>
      <w:r w:rsidRPr="00D665A3">
        <w:rPr>
          <w:rFonts w:ascii="Times New Roman" w:hAnsi="Times New Roman" w:cs="Times New Roman"/>
          <w:sz w:val="28"/>
          <w:szCs w:val="28"/>
        </w:rPr>
        <w:t>О бухгалтерском учете</w:t>
      </w:r>
      <w:r w:rsidR="00790979">
        <w:rPr>
          <w:rFonts w:ascii="Times New Roman" w:hAnsi="Times New Roman" w:cs="Times New Roman"/>
          <w:sz w:val="28"/>
          <w:szCs w:val="28"/>
        </w:rPr>
        <w:t>»</w:t>
      </w:r>
      <w:r w:rsidRPr="00D665A3">
        <w:rPr>
          <w:rFonts w:ascii="Times New Roman" w:hAnsi="Times New Roman" w:cs="Times New Roman"/>
          <w:sz w:val="28"/>
          <w:szCs w:val="28"/>
        </w:rPr>
        <w:t xml:space="preserve"> от 06.12.2011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D665A3">
        <w:rPr>
          <w:rFonts w:ascii="Times New Roman" w:hAnsi="Times New Roman" w:cs="Times New Roman"/>
          <w:sz w:val="28"/>
          <w:szCs w:val="28"/>
        </w:rPr>
        <w:t xml:space="preserve"> 402-ФЗ и несет ответственность за своевременное и достоверное отражение финансовых операций.</w:t>
      </w:r>
    </w:p>
    <w:p w:rsidR="00D665A3" w:rsidRPr="00D665A3" w:rsidRDefault="00D665A3" w:rsidP="00D665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65A3">
        <w:rPr>
          <w:rFonts w:ascii="Times New Roman" w:hAnsi="Times New Roman" w:cs="Times New Roman"/>
          <w:sz w:val="28"/>
          <w:szCs w:val="28"/>
        </w:rPr>
        <w:t>Информационно-технический отдел отвечает за поддержание работосп</w:t>
      </w:r>
      <w:r w:rsidRPr="00D665A3">
        <w:rPr>
          <w:rFonts w:ascii="Times New Roman" w:hAnsi="Times New Roman" w:cs="Times New Roman"/>
          <w:sz w:val="28"/>
          <w:szCs w:val="28"/>
        </w:rPr>
        <w:t>о</w:t>
      </w:r>
      <w:r w:rsidRPr="00D665A3">
        <w:rPr>
          <w:rFonts w:ascii="Times New Roman" w:hAnsi="Times New Roman" w:cs="Times New Roman"/>
          <w:sz w:val="28"/>
          <w:szCs w:val="28"/>
        </w:rPr>
        <w:t>собности информационных систем и технического оборудования, обеспечивая бесперебойный доступ к необходимым данным.</w:t>
      </w:r>
    </w:p>
    <w:p w:rsidR="00D665A3" w:rsidRPr="00D665A3" w:rsidRDefault="00D665A3" w:rsidP="00D665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65A3">
        <w:rPr>
          <w:rFonts w:ascii="Times New Roman" w:hAnsi="Times New Roman" w:cs="Times New Roman"/>
          <w:sz w:val="28"/>
          <w:szCs w:val="28"/>
        </w:rPr>
        <w:t xml:space="preserve">Отдел приема и выдачи документов осуществляет обработку входящей и исходящей корреспонденции, а также предоставляет консультации гражданам и организациям по вопросам, входящим в компетенцию учреждения. </w:t>
      </w:r>
    </w:p>
    <w:p w:rsidR="00D665A3" w:rsidRPr="00D665A3" w:rsidRDefault="00D665A3" w:rsidP="00D665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65A3">
        <w:rPr>
          <w:rFonts w:ascii="Times New Roman" w:hAnsi="Times New Roman" w:cs="Times New Roman"/>
          <w:sz w:val="28"/>
          <w:szCs w:val="28"/>
        </w:rPr>
        <w:t xml:space="preserve">Отдел учета и контроля платежей обеспечивает </w:t>
      </w:r>
      <w:proofErr w:type="gramStart"/>
      <w:r w:rsidRPr="00D665A3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D665A3">
        <w:rPr>
          <w:rFonts w:ascii="Times New Roman" w:hAnsi="Times New Roman" w:cs="Times New Roman"/>
          <w:sz w:val="28"/>
          <w:szCs w:val="28"/>
        </w:rPr>
        <w:t xml:space="preserve"> поступлен</w:t>
      </w:r>
      <w:r w:rsidRPr="00D665A3">
        <w:rPr>
          <w:rFonts w:ascii="Times New Roman" w:hAnsi="Times New Roman" w:cs="Times New Roman"/>
          <w:sz w:val="28"/>
          <w:szCs w:val="28"/>
        </w:rPr>
        <w:t>и</w:t>
      </w:r>
      <w:r w:rsidRPr="00D665A3">
        <w:rPr>
          <w:rFonts w:ascii="Times New Roman" w:hAnsi="Times New Roman" w:cs="Times New Roman"/>
          <w:sz w:val="28"/>
          <w:szCs w:val="28"/>
        </w:rPr>
        <w:t>ем платежей, связанных с земельными ресурсами, и ведет соответствующий учет.</w:t>
      </w:r>
    </w:p>
    <w:p w:rsidR="00D665A3" w:rsidRPr="00D665A3" w:rsidRDefault="00D665A3" w:rsidP="00D665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65A3">
        <w:rPr>
          <w:rFonts w:ascii="Times New Roman" w:hAnsi="Times New Roman" w:cs="Times New Roman"/>
          <w:sz w:val="28"/>
          <w:szCs w:val="28"/>
        </w:rPr>
        <w:lastRenderedPageBreak/>
        <w:t xml:space="preserve">Отдел наружной рекламы осуществляет регулирование и </w:t>
      </w:r>
      <w:proofErr w:type="gramStart"/>
      <w:r w:rsidRPr="00D665A3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D665A3">
        <w:rPr>
          <w:rFonts w:ascii="Times New Roman" w:hAnsi="Times New Roman" w:cs="Times New Roman"/>
          <w:sz w:val="28"/>
          <w:szCs w:val="28"/>
        </w:rPr>
        <w:t xml:space="preserve"> размещением объектов наружной рекламы на территории муниципального о</w:t>
      </w:r>
      <w:r w:rsidRPr="00D665A3">
        <w:rPr>
          <w:rFonts w:ascii="Times New Roman" w:hAnsi="Times New Roman" w:cs="Times New Roman"/>
          <w:sz w:val="28"/>
          <w:szCs w:val="28"/>
        </w:rPr>
        <w:t>б</w:t>
      </w:r>
      <w:r w:rsidRPr="00D665A3">
        <w:rPr>
          <w:rFonts w:ascii="Times New Roman" w:hAnsi="Times New Roman" w:cs="Times New Roman"/>
          <w:sz w:val="28"/>
          <w:szCs w:val="28"/>
        </w:rPr>
        <w:t xml:space="preserve">разования в соответствии с Федеральным законом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665A3">
        <w:rPr>
          <w:rFonts w:ascii="Times New Roman" w:hAnsi="Times New Roman" w:cs="Times New Roman"/>
          <w:sz w:val="28"/>
          <w:szCs w:val="28"/>
        </w:rPr>
        <w:t>О рекламе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665A3">
        <w:rPr>
          <w:rFonts w:ascii="Times New Roman" w:hAnsi="Times New Roman" w:cs="Times New Roman"/>
          <w:sz w:val="28"/>
          <w:szCs w:val="28"/>
        </w:rPr>
        <w:t xml:space="preserve"> от 13.03.2006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D665A3">
        <w:rPr>
          <w:rFonts w:ascii="Times New Roman" w:hAnsi="Times New Roman" w:cs="Times New Roman"/>
          <w:sz w:val="28"/>
          <w:szCs w:val="28"/>
        </w:rPr>
        <w:t xml:space="preserve"> 38-ФЗ </w:t>
      </w:r>
      <w:r w:rsidR="00790979" w:rsidRPr="00790979">
        <w:rPr>
          <w:rFonts w:ascii="Times New Roman" w:hAnsi="Times New Roman" w:cs="Times New Roman"/>
          <w:sz w:val="28"/>
          <w:szCs w:val="28"/>
        </w:rPr>
        <w:t xml:space="preserve">[9] </w:t>
      </w:r>
      <w:r w:rsidRPr="00D665A3">
        <w:rPr>
          <w:rFonts w:ascii="Times New Roman" w:hAnsi="Times New Roman" w:cs="Times New Roman"/>
          <w:sz w:val="28"/>
          <w:szCs w:val="28"/>
        </w:rPr>
        <w:t xml:space="preserve">и нормативными актами органов местного самоуправления. </w:t>
      </w:r>
    </w:p>
    <w:p w:rsidR="00D665A3" w:rsidRPr="00D665A3" w:rsidRDefault="00D665A3" w:rsidP="00D665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65A3">
        <w:rPr>
          <w:rFonts w:ascii="Times New Roman" w:hAnsi="Times New Roman" w:cs="Times New Roman"/>
          <w:sz w:val="28"/>
          <w:szCs w:val="28"/>
        </w:rPr>
        <w:t>Отдел по земельным вопросам занимается оформлением прав на земел</w:t>
      </w:r>
      <w:r w:rsidRPr="00D665A3">
        <w:rPr>
          <w:rFonts w:ascii="Times New Roman" w:hAnsi="Times New Roman" w:cs="Times New Roman"/>
          <w:sz w:val="28"/>
          <w:szCs w:val="28"/>
        </w:rPr>
        <w:t>ь</w:t>
      </w:r>
      <w:r w:rsidRPr="00D665A3">
        <w:rPr>
          <w:rFonts w:ascii="Times New Roman" w:hAnsi="Times New Roman" w:cs="Times New Roman"/>
          <w:sz w:val="28"/>
          <w:szCs w:val="28"/>
        </w:rPr>
        <w:t>ные участки, проведением кадастровых работ и решением иных вопросов, св</w:t>
      </w:r>
      <w:r w:rsidRPr="00D665A3">
        <w:rPr>
          <w:rFonts w:ascii="Times New Roman" w:hAnsi="Times New Roman" w:cs="Times New Roman"/>
          <w:sz w:val="28"/>
          <w:szCs w:val="28"/>
        </w:rPr>
        <w:t>я</w:t>
      </w:r>
      <w:r w:rsidRPr="00D665A3">
        <w:rPr>
          <w:rFonts w:ascii="Times New Roman" w:hAnsi="Times New Roman" w:cs="Times New Roman"/>
          <w:sz w:val="28"/>
          <w:szCs w:val="28"/>
        </w:rPr>
        <w:t xml:space="preserve">занных с земельными отношениями. </w:t>
      </w:r>
    </w:p>
    <w:p w:rsidR="00D665A3" w:rsidRPr="00D665A3" w:rsidRDefault="00D665A3" w:rsidP="00D665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65A3">
        <w:rPr>
          <w:rFonts w:ascii="Times New Roman" w:hAnsi="Times New Roman" w:cs="Times New Roman"/>
          <w:sz w:val="28"/>
          <w:szCs w:val="28"/>
        </w:rPr>
        <w:t>Отдел по выявлению и оформлению ранее учтённых объектов недвиж</w:t>
      </w:r>
      <w:r w:rsidRPr="00D665A3">
        <w:rPr>
          <w:rFonts w:ascii="Times New Roman" w:hAnsi="Times New Roman" w:cs="Times New Roman"/>
          <w:sz w:val="28"/>
          <w:szCs w:val="28"/>
        </w:rPr>
        <w:t>и</w:t>
      </w:r>
      <w:r w:rsidRPr="00D665A3">
        <w:rPr>
          <w:rFonts w:ascii="Times New Roman" w:hAnsi="Times New Roman" w:cs="Times New Roman"/>
          <w:sz w:val="28"/>
          <w:szCs w:val="28"/>
        </w:rPr>
        <w:t>мости проводит работу по выявлению и внесению в Единый государственный реестр недвижимости (ЕГРН) сведений о ранее учтенных объектах недвижим</w:t>
      </w:r>
      <w:r w:rsidRPr="00D665A3">
        <w:rPr>
          <w:rFonts w:ascii="Times New Roman" w:hAnsi="Times New Roman" w:cs="Times New Roman"/>
          <w:sz w:val="28"/>
          <w:szCs w:val="28"/>
        </w:rPr>
        <w:t>о</w:t>
      </w:r>
      <w:r w:rsidRPr="00D665A3">
        <w:rPr>
          <w:rFonts w:ascii="Times New Roman" w:hAnsi="Times New Roman" w:cs="Times New Roman"/>
          <w:sz w:val="28"/>
          <w:szCs w:val="28"/>
        </w:rPr>
        <w:t>сти.</w:t>
      </w:r>
    </w:p>
    <w:p w:rsidR="00D665A3" w:rsidRPr="009D2BBA" w:rsidRDefault="00D665A3" w:rsidP="009D2B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BBA">
        <w:rPr>
          <w:rFonts w:ascii="Times New Roman" w:hAnsi="Times New Roman" w:cs="Times New Roman"/>
          <w:sz w:val="28"/>
          <w:szCs w:val="28"/>
        </w:rPr>
        <w:t>Отдел правого и кадрового обеспечения обеспечивает юридическое с</w:t>
      </w:r>
      <w:r w:rsidRPr="009D2BBA">
        <w:rPr>
          <w:rFonts w:ascii="Times New Roman" w:hAnsi="Times New Roman" w:cs="Times New Roman"/>
          <w:sz w:val="28"/>
          <w:szCs w:val="28"/>
        </w:rPr>
        <w:t>о</w:t>
      </w:r>
      <w:r w:rsidRPr="009D2BBA">
        <w:rPr>
          <w:rFonts w:ascii="Times New Roman" w:hAnsi="Times New Roman" w:cs="Times New Roman"/>
          <w:sz w:val="28"/>
          <w:szCs w:val="28"/>
        </w:rPr>
        <w:t>провождение деятельности учреждения и занимается вопросами кадрового д</w:t>
      </w:r>
      <w:r w:rsidRPr="009D2BBA">
        <w:rPr>
          <w:rFonts w:ascii="Times New Roman" w:hAnsi="Times New Roman" w:cs="Times New Roman"/>
          <w:sz w:val="28"/>
          <w:szCs w:val="28"/>
        </w:rPr>
        <w:t>е</w:t>
      </w:r>
      <w:r w:rsidRPr="009D2BBA">
        <w:rPr>
          <w:rFonts w:ascii="Times New Roman" w:hAnsi="Times New Roman" w:cs="Times New Roman"/>
          <w:sz w:val="28"/>
          <w:szCs w:val="28"/>
        </w:rPr>
        <w:t>лопроизводства.</w:t>
      </w:r>
    </w:p>
    <w:p w:rsidR="009D2BBA" w:rsidRPr="009D2BBA" w:rsidRDefault="009D2BBA" w:rsidP="009D2B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BBA">
        <w:rPr>
          <w:rFonts w:ascii="Times New Roman" w:hAnsi="Times New Roman" w:cs="Times New Roman"/>
          <w:sz w:val="28"/>
          <w:szCs w:val="28"/>
        </w:rPr>
        <w:t>Действующая организационная система учреждения соответствует треб</w:t>
      </w:r>
      <w:r w:rsidRPr="009D2BBA">
        <w:rPr>
          <w:rFonts w:ascii="Times New Roman" w:hAnsi="Times New Roman" w:cs="Times New Roman"/>
          <w:sz w:val="28"/>
          <w:szCs w:val="28"/>
        </w:rPr>
        <w:t>о</w:t>
      </w:r>
      <w:r w:rsidRPr="009D2BBA">
        <w:rPr>
          <w:rFonts w:ascii="Times New Roman" w:hAnsi="Times New Roman" w:cs="Times New Roman"/>
          <w:sz w:val="28"/>
          <w:szCs w:val="28"/>
        </w:rPr>
        <w:t>ваниям законодательства Российской Федерации и обеспечивает эффективное выполнение возложенных на МКУ «Управление ИФО» задач и функций. Орг</w:t>
      </w:r>
      <w:r w:rsidRPr="009D2BBA">
        <w:rPr>
          <w:rFonts w:ascii="Times New Roman" w:hAnsi="Times New Roman" w:cs="Times New Roman"/>
          <w:sz w:val="28"/>
          <w:szCs w:val="28"/>
        </w:rPr>
        <w:t>а</w:t>
      </w:r>
      <w:r w:rsidRPr="009D2BBA">
        <w:rPr>
          <w:rFonts w:ascii="Times New Roman" w:hAnsi="Times New Roman" w:cs="Times New Roman"/>
          <w:sz w:val="28"/>
          <w:szCs w:val="28"/>
        </w:rPr>
        <w:t>низационная структура, представленная совокупностью функциональных отд</w:t>
      </w:r>
      <w:r w:rsidRPr="009D2BBA">
        <w:rPr>
          <w:rFonts w:ascii="Times New Roman" w:hAnsi="Times New Roman" w:cs="Times New Roman"/>
          <w:sz w:val="28"/>
          <w:szCs w:val="28"/>
        </w:rPr>
        <w:t>е</w:t>
      </w:r>
      <w:r w:rsidRPr="009D2BBA">
        <w:rPr>
          <w:rFonts w:ascii="Times New Roman" w:hAnsi="Times New Roman" w:cs="Times New Roman"/>
          <w:sz w:val="28"/>
          <w:szCs w:val="28"/>
        </w:rPr>
        <w:t>лов, позволяет распределить обязанности и ответственность между сотрудн</w:t>
      </w:r>
      <w:r w:rsidRPr="009D2BBA">
        <w:rPr>
          <w:rFonts w:ascii="Times New Roman" w:hAnsi="Times New Roman" w:cs="Times New Roman"/>
          <w:sz w:val="28"/>
          <w:szCs w:val="28"/>
        </w:rPr>
        <w:t>и</w:t>
      </w:r>
      <w:r w:rsidRPr="009D2BBA">
        <w:rPr>
          <w:rFonts w:ascii="Times New Roman" w:hAnsi="Times New Roman" w:cs="Times New Roman"/>
          <w:sz w:val="28"/>
          <w:szCs w:val="28"/>
        </w:rPr>
        <w:t xml:space="preserve">ками, обеспечивая координацию деятельности и </w:t>
      </w:r>
      <w:proofErr w:type="gramStart"/>
      <w:r w:rsidRPr="009D2BBA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9D2BBA">
        <w:rPr>
          <w:rFonts w:ascii="Times New Roman" w:hAnsi="Times New Roman" w:cs="Times New Roman"/>
          <w:sz w:val="28"/>
          <w:szCs w:val="28"/>
        </w:rPr>
        <w:t xml:space="preserve"> исполнением п</w:t>
      </w:r>
      <w:r w:rsidRPr="009D2BBA">
        <w:rPr>
          <w:rFonts w:ascii="Times New Roman" w:hAnsi="Times New Roman" w:cs="Times New Roman"/>
          <w:sz w:val="28"/>
          <w:szCs w:val="28"/>
        </w:rPr>
        <w:t>о</w:t>
      </w:r>
      <w:r w:rsidRPr="009D2BBA">
        <w:rPr>
          <w:rFonts w:ascii="Times New Roman" w:hAnsi="Times New Roman" w:cs="Times New Roman"/>
          <w:sz w:val="28"/>
          <w:szCs w:val="28"/>
        </w:rPr>
        <w:t>ручений</w:t>
      </w:r>
      <w:r w:rsidR="00790979">
        <w:rPr>
          <w:rFonts w:ascii="Times New Roman" w:hAnsi="Times New Roman" w:cs="Times New Roman"/>
          <w:sz w:val="28"/>
          <w:szCs w:val="28"/>
        </w:rPr>
        <w:t xml:space="preserve"> </w:t>
      </w:r>
      <w:r w:rsidR="00790979" w:rsidRPr="00790979">
        <w:rPr>
          <w:rFonts w:ascii="Times New Roman" w:hAnsi="Times New Roman" w:cs="Times New Roman"/>
          <w:sz w:val="28"/>
          <w:szCs w:val="28"/>
        </w:rPr>
        <w:t>[17]</w:t>
      </w:r>
      <w:r w:rsidRPr="009D2BBA">
        <w:rPr>
          <w:rFonts w:ascii="Times New Roman" w:hAnsi="Times New Roman" w:cs="Times New Roman"/>
          <w:sz w:val="28"/>
          <w:szCs w:val="28"/>
        </w:rPr>
        <w:t>.</w:t>
      </w:r>
    </w:p>
    <w:p w:rsidR="009D2BBA" w:rsidRPr="009D2BBA" w:rsidRDefault="009D2BBA" w:rsidP="009D2B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BBA">
        <w:rPr>
          <w:rFonts w:ascii="Times New Roman" w:hAnsi="Times New Roman" w:cs="Times New Roman"/>
          <w:sz w:val="28"/>
          <w:szCs w:val="28"/>
        </w:rPr>
        <w:t>Функциональная структура управления, при которой каждый отдел сп</w:t>
      </w:r>
      <w:r w:rsidRPr="009D2BBA">
        <w:rPr>
          <w:rFonts w:ascii="Times New Roman" w:hAnsi="Times New Roman" w:cs="Times New Roman"/>
          <w:sz w:val="28"/>
          <w:szCs w:val="28"/>
        </w:rPr>
        <w:t>е</w:t>
      </w:r>
      <w:r w:rsidRPr="009D2BBA">
        <w:rPr>
          <w:rFonts w:ascii="Times New Roman" w:hAnsi="Times New Roman" w:cs="Times New Roman"/>
          <w:sz w:val="28"/>
          <w:szCs w:val="28"/>
        </w:rPr>
        <w:t>циализируется на определенном виде деятельности, способствует повышению профессиональной компетентности сотрудников и оптимизации рабочих пр</w:t>
      </w:r>
      <w:r w:rsidRPr="009D2BBA">
        <w:rPr>
          <w:rFonts w:ascii="Times New Roman" w:hAnsi="Times New Roman" w:cs="Times New Roman"/>
          <w:sz w:val="28"/>
          <w:szCs w:val="28"/>
        </w:rPr>
        <w:t>о</w:t>
      </w:r>
      <w:r w:rsidRPr="009D2BBA">
        <w:rPr>
          <w:rFonts w:ascii="Times New Roman" w:hAnsi="Times New Roman" w:cs="Times New Roman"/>
          <w:sz w:val="28"/>
          <w:szCs w:val="28"/>
        </w:rPr>
        <w:t>цессов. Разграничение полномочий и ответственности между отделами, закре</w:t>
      </w:r>
      <w:r w:rsidRPr="009D2BBA">
        <w:rPr>
          <w:rFonts w:ascii="Times New Roman" w:hAnsi="Times New Roman" w:cs="Times New Roman"/>
          <w:sz w:val="28"/>
          <w:szCs w:val="28"/>
        </w:rPr>
        <w:t>п</w:t>
      </w:r>
      <w:r w:rsidRPr="009D2BBA">
        <w:rPr>
          <w:rFonts w:ascii="Times New Roman" w:hAnsi="Times New Roman" w:cs="Times New Roman"/>
          <w:sz w:val="28"/>
          <w:szCs w:val="28"/>
        </w:rPr>
        <w:t xml:space="preserve">ленное в положениях об отделах, позволяет избежать дублирования функций и обеспечивает четкое определение задач каждого структурного </w:t>
      </w:r>
    </w:p>
    <w:p w:rsidR="008F545C" w:rsidRDefault="008F545C" w:rsidP="009D2B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BBA">
        <w:rPr>
          <w:rFonts w:ascii="Times New Roman" w:hAnsi="Times New Roman" w:cs="Times New Roman"/>
          <w:sz w:val="28"/>
          <w:szCs w:val="28"/>
        </w:rPr>
        <w:t>Анализируя систему управления МКУ «Управление ИФО», следует отм</w:t>
      </w:r>
      <w:r w:rsidRPr="009D2BBA">
        <w:rPr>
          <w:rFonts w:ascii="Times New Roman" w:hAnsi="Times New Roman" w:cs="Times New Roman"/>
          <w:sz w:val="28"/>
          <w:szCs w:val="28"/>
        </w:rPr>
        <w:t>е</w:t>
      </w:r>
      <w:r w:rsidRPr="009D2BBA">
        <w:rPr>
          <w:rFonts w:ascii="Times New Roman" w:hAnsi="Times New Roman" w:cs="Times New Roman"/>
          <w:sz w:val="28"/>
          <w:szCs w:val="28"/>
        </w:rPr>
        <w:t>тить ее многоуровневый характер, обусловленный необходимостью координ</w:t>
      </w:r>
      <w:r w:rsidRPr="009D2BBA">
        <w:rPr>
          <w:rFonts w:ascii="Times New Roman" w:hAnsi="Times New Roman" w:cs="Times New Roman"/>
          <w:sz w:val="28"/>
          <w:szCs w:val="28"/>
        </w:rPr>
        <w:t>а</w:t>
      </w:r>
      <w:r w:rsidRPr="009D2BBA">
        <w:rPr>
          <w:rFonts w:ascii="Times New Roman" w:hAnsi="Times New Roman" w:cs="Times New Roman"/>
          <w:sz w:val="28"/>
          <w:szCs w:val="28"/>
        </w:rPr>
        <w:t xml:space="preserve">ции деятельности различных структурных подразделений, каждое из которых </w:t>
      </w:r>
      <w:r w:rsidRPr="009D2BBA">
        <w:rPr>
          <w:rFonts w:ascii="Times New Roman" w:hAnsi="Times New Roman" w:cs="Times New Roman"/>
          <w:sz w:val="28"/>
          <w:szCs w:val="28"/>
        </w:rPr>
        <w:lastRenderedPageBreak/>
        <w:t>выполняет специализированные функции в области информационного обесп</w:t>
      </w:r>
      <w:r w:rsidRPr="009D2BBA">
        <w:rPr>
          <w:rFonts w:ascii="Times New Roman" w:hAnsi="Times New Roman" w:cs="Times New Roman"/>
          <w:sz w:val="28"/>
          <w:szCs w:val="28"/>
        </w:rPr>
        <w:t>е</w:t>
      </w:r>
      <w:r w:rsidRPr="009D2BBA">
        <w:rPr>
          <w:rFonts w:ascii="Times New Roman" w:hAnsi="Times New Roman" w:cs="Times New Roman"/>
          <w:sz w:val="28"/>
          <w:szCs w:val="28"/>
        </w:rPr>
        <w:t>чения и финансового управления. Эффективное функционирование системы управления требует четкого распределения полномочий и ответственности, а также отлаженных механизмов взаимодействия между подразделениями. Ва</w:t>
      </w:r>
      <w:r w:rsidRPr="009D2BBA">
        <w:rPr>
          <w:rFonts w:ascii="Times New Roman" w:hAnsi="Times New Roman" w:cs="Times New Roman"/>
          <w:sz w:val="28"/>
          <w:szCs w:val="28"/>
        </w:rPr>
        <w:t>ж</w:t>
      </w:r>
      <w:r w:rsidRPr="009D2BBA">
        <w:rPr>
          <w:rFonts w:ascii="Times New Roman" w:hAnsi="Times New Roman" w:cs="Times New Roman"/>
          <w:sz w:val="28"/>
          <w:szCs w:val="28"/>
        </w:rPr>
        <w:t>ным аспектом является обеспечение прозрачности и оперативности обмена и</w:t>
      </w:r>
      <w:r w:rsidRPr="009D2BBA">
        <w:rPr>
          <w:rFonts w:ascii="Times New Roman" w:hAnsi="Times New Roman" w:cs="Times New Roman"/>
          <w:sz w:val="28"/>
          <w:szCs w:val="28"/>
        </w:rPr>
        <w:t>н</w:t>
      </w:r>
      <w:r w:rsidRPr="009D2BBA">
        <w:rPr>
          <w:rFonts w:ascii="Times New Roman" w:hAnsi="Times New Roman" w:cs="Times New Roman"/>
          <w:sz w:val="28"/>
          <w:szCs w:val="28"/>
        </w:rPr>
        <w:t>формацией, что способствует принятию обоснованных управленческих реш</w:t>
      </w:r>
      <w:r w:rsidRPr="009D2BBA">
        <w:rPr>
          <w:rFonts w:ascii="Times New Roman" w:hAnsi="Times New Roman" w:cs="Times New Roman"/>
          <w:sz w:val="28"/>
          <w:szCs w:val="28"/>
        </w:rPr>
        <w:t>е</w:t>
      </w:r>
      <w:r w:rsidRPr="009D2BBA">
        <w:rPr>
          <w:rFonts w:ascii="Times New Roman" w:hAnsi="Times New Roman" w:cs="Times New Roman"/>
          <w:sz w:val="28"/>
          <w:szCs w:val="28"/>
        </w:rPr>
        <w:t>ний</w:t>
      </w:r>
      <w:r w:rsidR="00790979" w:rsidRPr="00790979">
        <w:rPr>
          <w:rFonts w:ascii="Times New Roman" w:hAnsi="Times New Roman" w:cs="Times New Roman"/>
          <w:sz w:val="28"/>
          <w:szCs w:val="28"/>
        </w:rPr>
        <w:t xml:space="preserve"> [18]</w:t>
      </w:r>
      <w:r w:rsidRPr="009D2BBA">
        <w:rPr>
          <w:rFonts w:ascii="Times New Roman" w:hAnsi="Times New Roman" w:cs="Times New Roman"/>
          <w:sz w:val="28"/>
          <w:szCs w:val="28"/>
        </w:rPr>
        <w:t>.</w:t>
      </w:r>
    </w:p>
    <w:p w:rsidR="009D2BBA" w:rsidRPr="009D2BBA" w:rsidRDefault="009D2BBA" w:rsidP="009D2B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BBA">
        <w:rPr>
          <w:rFonts w:ascii="Times New Roman" w:hAnsi="Times New Roman" w:cs="Times New Roman"/>
          <w:sz w:val="28"/>
          <w:szCs w:val="28"/>
        </w:rPr>
        <w:t>Деятельность учреждения осуществляется на основе принципов законн</w:t>
      </w:r>
      <w:r w:rsidRPr="009D2BBA">
        <w:rPr>
          <w:rFonts w:ascii="Times New Roman" w:hAnsi="Times New Roman" w:cs="Times New Roman"/>
          <w:sz w:val="28"/>
          <w:szCs w:val="28"/>
        </w:rPr>
        <w:t>о</w:t>
      </w:r>
      <w:r w:rsidRPr="009D2BBA">
        <w:rPr>
          <w:rFonts w:ascii="Times New Roman" w:hAnsi="Times New Roman" w:cs="Times New Roman"/>
          <w:sz w:val="28"/>
          <w:szCs w:val="28"/>
        </w:rPr>
        <w:t>сти, гласности, доступности информации и ответственности за принимаемые решения.</w:t>
      </w:r>
    </w:p>
    <w:p w:rsidR="008F545C" w:rsidRPr="009D2BBA" w:rsidRDefault="008F545C" w:rsidP="009D2B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BBA">
        <w:rPr>
          <w:rFonts w:ascii="Times New Roman" w:hAnsi="Times New Roman" w:cs="Times New Roman"/>
          <w:sz w:val="28"/>
          <w:szCs w:val="28"/>
        </w:rPr>
        <w:t>Система управления МКУ «Управление ИФО» также характеризуется ориентацией на достижение поставленных целей и задач, определенных в стр</w:t>
      </w:r>
      <w:r w:rsidRPr="009D2BBA">
        <w:rPr>
          <w:rFonts w:ascii="Times New Roman" w:hAnsi="Times New Roman" w:cs="Times New Roman"/>
          <w:sz w:val="28"/>
          <w:szCs w:val="28"/>
        </w:rPr>
        <w:t>а</w:t>
      </w:r>
      <w:r w:rsidRPr="009D2BBA">
        <w:rPr>
          <w:rFonts w:ascii="Times New Roman" w:hAnsi="Times New Roman" w:cs="Times New Roman"/>
          <w:sz w:val="28"/>
          <w:szCs w:val="28"/>
        </w:rPr>
        <w:t>тегических планах развития учреждения. Для этого осуществляется мониторинг ключевых показателей эффективности деятельности подразделений, анализ</w:t>
      </w:r>
      <w:r w:rsidRPr="009D2BBA">
        <w:rPr>
          <w:rFonts w:ascii="Times New Roman" w:hAnsi="Times New Roman" w:cs="Times New Roman"/>
          <w:sz w:val="28"/>
          <w:szCs w:val="28"/>
        </w:rPr>
        <w:t>и</w:t>
      </w:r>
      <w:r w:rsidRPr="009D2BBA">
        <w:rPr>
          <w:rFonts w:ascii="Times New Roman" w:hAnsi="Times New Roman" w:cs="Times New Roman"/>
          <w:sz w:val="28"/>
          <w:szCs w:val="28"/>
        </w:rPr>
        <w:t>руются результаты работы и принимаются меры по устранению выявленных недостатков. Важным фактором является внедрение современных информац</w:t>
      </w:r>
      <w:r w:rsidRPr="009D2BBA">
        <w:rPr>
          <w:rFonts w:ascii="Times New Roman" w:hAnsi="Times New Roman" w:cs="Times New Roman"/>
          <w:sz w:val="28"/>
          <w:szCs w:val="28"/>
        </w:rPr>
        <w:t>и</w:t>
      </w:r>
      <w:r w:rsidRPr="009D2BBA">
        <w:rPr>
          <w:rFonts w:ascii="Times New Roman" w:hAnsi="Times New Roman" w:cs="Times New Roman"/>
          <w:sz w:val="28"/>
          <w:szCs w:val="28"/>
        </w:rPr>
        <w:t>онных технологий, позволяющих автоматизировать процессы управления, п</w:t>
      </w:r>
      <w:r w:rsidRPr="009D2BBA">
        <w:rPr>
          <w:rFonts w:ascii="Times New Roman" w:hAnsi="Times New Roman" w:cs="Times New Roman"/>
          <w:sz w:val="28"/>
          <w:szCs w:val="28"/>
        </w:rPr>
        <w:t>о</w:t>
      </w:r>
      <w:r w:rsidRPr="009D2BBA">
        <w:rPr>
          <w:rFonts w:ascii="Times New Roman" w:hAnsi="Times New Roman" w:cs="Times New Roman"/>
          <w:sz w:val="28"/>
          <w:szCs w:val="28"/>
        </w:rPr>
        <w:t>высить эффективность использования ресурсов и улучшить качество пред</w:t>
      </w:r>
      <w:r w:rsidRPr="009D2BBA">
        <w:rPr>
          <w:rFonts w:ascii="Times New Roman" w:hAnsi="Times New Roman" w:cs="Times New Roman"/>
          <w:sz w:val="28"/>
          <w:szCs w:val="28"/>
        </w:rPr>
        <w:t>о</w:t>
      </w:r>
      <w:r w:rsidRPr="009D2BBA">
        <w:rPr>
          <w:rFonts w:ascii="Times New Roman" w:hAnsi="Times New Roman" w:cs="Times New Roman"/>
          <w:sz w:val="28"/>
          <w:szCs w:val="28"/>
        </w:rPr>
        <w:t>ставляемых услуг.</w:t>
      </w:r>
    </w:p>
    <w:p w:rsidR="008F545C" w:rsidRPr="008F545C" w:rsidRDefault="008F545C" w:rsidP="008F545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545C">
        <w:rPr>
          <w:rFonts w:ascii="Times New Roman" w:hAnsi="Times New Roman" w:cs="Times New Roman"/>
          <w:sz w:val="28"/>
          <w:szCs w:val="28"/>
        </w:rPr>
        <w:t>Особое внимание в системе управления уделяется вопросам кадровой п</w:t>
      </w:r>
      <w:r w:rsidRPr="008F545C">
        <w:rPr>
          <w:rFonts w:ascii="Times New Roman" w:hAnsi="Times New Roman" w:cs="Times New Roman"/>
          <w:sz w:val="28"/>
          <w:szCs w:val="28"/>
        </w:rPr>
        <w:t>о</w:t>
      </w:r>
      <w:r w:rsidRPr="008F545C">
        <w:rPr>
          <w:rFonts w:ascii="Times New Roman" w:hAnsi="Times New Roman" w:cs="Times New Roman"/>
          <w:sz w:val="28"/>
          <w:szCs w:val="28"/>
        </w:rPr>
        <w:t>литики, направленной на привлечение и удержание квалифицированных спец</w:t>
      </w:r>
      <w:r w:rsidRPr="008F545C">
        <w:rPr>
          <w:rFonts w:ascii="Times New Roman" w:hAnsi="Times New Roman" w:cs="Times New Roman"/>
          <w:sz w:val="28"/>
          <w:szCs w:val="28"/>
        </w:rPr>
        <w:t>и</w:t>
      </w:r>
      <w:r w:rsidRPr="008F545C">
        <w:rPr>
          <w:rFonts w:ascii="Times New Roman" w:hAnsi="Times New Roman" w:cs="Times New Roman"/>
          <w:sz w:val="28"/>
          <w:szCs w:val="28"/>
        </w:rPr>
        <w:t>алистов, повышение их профессионального уровня и мотивацию к труду. С</w:t>
      </w:r>
      <w:r w:rsidRPr="008F545C">
        <w:rPr>
          <w:rFonts w:ascii="Times New Roman" w:hAnsi="Times New Roman" w:cs="Times New Roman"/>
          <w:sz w:val="28"/>
          <w:szCs w:val="28"/>
        </w:rPr>
        <w:t>о</w:t>
      </w:r>
      <w:r w:rsidRPr="008F545C">
        <w:rPr>
          <w:rFonts w:ascii="Times New Roman" w:hAnsi="Times New Roman" w:cs="Times New Roman"/>
          <w:sz w:val="28"/>
          <w:szCs w:val="28"/>
        </w:rPr>
        <w:t>здание благоприятной рабочей среды, обеспечение возможностей для профе</w:t>
      </w:r>
      <w:r w:rsidRPr="008F545C">
        <w:rPr>
          <w:rFonts w:ascii="Times New Roman" w:hAnsi="Times New Roman" w:cs="Times New Roman"/>
          <w:sz w:val="28"/>
          <w:szCs w:val="28"/>
        </w:rPr>
        <w:t>с</w:t>
      </w:r>
      <w:r w:rsidRPr="008F545C">
        <w:rPr>
          <w:rFonts w:ascii="Times New Roman" w:hAnsi="Times New Roman" w:cs="Times New Roman"/>
          <w:sz w:val="28"/>
          <w:szCs w:val="28"/>
        </w:rPr>
        <w:t>сионального роста и развития, а также внедрение системы материального и н</w:t>
      </w:r>
      <w:r w:rsidRPr="008F545C">
        <w:rPr>
          <w:rFonts w:ascii="Times New Roman" w:hAnsi="Times New Roman" w:cs="Times New Roman"/>
          <w:sz w:val="28"/>
          <w:szCs w:val="28"/>
        </w:rPr>
        <w:t>е</w:t>
      </w:r>
      <w:r w:rsidRPr="008F545C">
        <w:rPr>
          <w:rFonts w:ascii="Times New Roman" w:hAnsi="Times New Roman" w:cs="Times New Roman"/>
          <w:sz w:val="28"/>
          <w:szCs w:val="28"/>
        </w:rPr>
        <w:t xml:space="preserve">материального стимулирования являются важными элементами эффективной кадровой политики. В целом, система управления МКУ «Управление ИФО» представляет собой </w:t>
      </w:r>
      <w:r w:rsidR="002F0FD0" w:rsidRPr="008F545C">
        <w:rPr>
          <w:rFonts w:ascii="Times New Roman" w:hAnsi="Times New Roman" w:cs="Times New Roman"/>
          <w:sz w:val="28"/>
          <w:szCs w:val="28"/>
        </w:rPr>
        <w:t>сложный,</w:t>
      </w:r>
      <w:r w:rsidRPr="008F545C">
        <w:rPr>
          <w:rFonts w:ascii="Times New Roman" w:hAnsi="Times New Roman" w:cs="Times New Roman"/>
          <w:sz w:val="28"/>
          <w:szCs w:val="28"/>
        </w:rPr>
        <w:t xml:space="preserve"> и многогранный комплекс мер, направленных на обеспечение эффективного функционирования учреждения и достижение п</w:t>
      </w:r>
      <w:r w:rsidRPr="008F545C">
        <w:rPr>
          <w:rFonts w:ascii="Times New Roman" w:hAnsi="Times New Roman" w:cs="Times New Roman"/>
          <w:sz w:val="28"/>
          <w:szCs w:val="28"/>
        </w:rPr>
        <w:t>о</w:t>
      </w:r>
      <w:r w:rsidRPr="008F545C">
        <w:rPr>
          <w:rFonts w:ascii="Times New Roman" w:hAnsi="Times New Roman" w:cs="Times New Roman"/>
          <w:sz w:val="28"/>
          <w:szCs w:val="28"/>
        </w:rPr>
        <w:t>ставленных целей.</w:t>
      </w:r>
    </w:p>
    <w:p w:rsidR="00AD0210" w:rsidRDefault="00AD0210">
      <w:r>
        <w:br w:type="page"/>
      </w:r>
    </w:p>
    <w:p w:rsidR="00427314" w:rsidRPr="00AD0210" w:rsidRDefault="00AD0210" w:rsidP="00AD0210">
      <w:pPr>
        <w:spacing w:after="240" w:line="240" w:lineRule="auto"/>
        <w:ind w:left="709"/>
        <w:jc w:val="both"/>
        <w:outlineLvl w:val="0"/>
        <w:rPr>
          <w:rFonts w:ascii="Arial" w:hAnsi="Arial" w:cs="Arial"/>
          <w:sz w:val="30"/>
          <w:szCs w:val="30"/>
        </w:rPr>
      </w:pPr>
      <w:bookmarkStart w:id="2" w:name="_Toc210202300"/>
      <w:r w:rsidRPr="00AD0210">
        <w:rPr>
          <w:rFonts w:ascii="Arial" w:hAnsi="Arial" w:cs="Arial"/>
          <w:sz w:val="30"/>
          <w:szCs w:val="30"/>
        </w:rPr>
        <w:lastRenderedPageBreak/>
        <w:t xml:space="preserve">2 Анализ основных направлений стратегий, программ, </w:t>
      </w:r>
      <w:r>
        <w:rPr>
          <w:rFonts w:ascii="Arial" w:hAnsi="Arial" w:cs="Arial"/>
          <w:sz w:val="30"/>
          <w:szCs w:val="30"/>
        </w:rPr>
        <w:br/>
        <w:t xml:space="preserve">      </w:t>
      </w:r>
      <w:r w:rsidRPr="00AD0210">
        <w:rPr>
          <w:rFonts w:ascii="Arial" w:hAnsi="Arial" w:cs="Arial"/>
          <w:sz w:val="30"/>
          <w:szCs w:val="30"/>
        </w:rPr>
        <w:t>проектов,</w:t>
      </w:r>
      <w:r>
        <w:rPr>
          <w:rFonts w:ascii="Arial" w:hAnsi="Arial" w:cs="Arial"/>
          <w:sz w:val="30"/>
          <w:szCs w:val="30"/>
        </w:rPr>
        <w:t xml:space="preserve"> </w:t>
      </w:r>
      <w:r w:rsidRPr="00AD0210">
        <w:rPr>
          <w:rFonts w:ascii="Arial" w:hAnsi="Arial" w:cs="Arial"/>
          <w:sz w:val="30"/>
          <w:szCs w:val="30"/>
        </w:rPr>
        <w:t>реализуемых в организации</w:t>
      </w:r>
      <w:bookmarkEnd w:id="2"/>
    </w:p>
    <w:p w:rsidR="006F34D3" w:rsidRDefault="006F34D3" w:rsidP="00815F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F89">
        <w:rPr>
          <w:rFonts w:ascii="Times New Roman" w:hAnsi="Times New Roman" w:cs="Times New Roman"/>
          <w:sz w:val="28"/>
          <w:szCs w:val="28"/>
        </w:rPr>
        <w:t>Стратегии развития МКУ «Управление ИФО» ориентированы на пов</w:t>
      </w:r>
      <w:r w:rsidRPr="00815F89">
        <w:rPr>
          <w:rFonts w:ascii="Times New Roman" w:hAnsi="Times New Roman" w:cs="Times New Roman"/>
          <w:sz w:val="28"/>
          <w:szCs w:val="28"/>
        </w:rPr>
        <w:t>ы</w:t>
      </w:r>
      <w:r w:rsidRPr="00815F89">
        <w:rPr>
          <w:rFonts w:ascii="Times New Roman" w:hAnsi="Times New Roman" w:cs="Times New Roman"/>
          <w:sz w:val="28"/>
          <w:szCs w:val="28"/>
        </w:rPr>
        <w:t xml:space="preserve">шение эффективности управления земельными ресурсами </w:t>
      </w:r>
      <w:r w:rsidR="004A2EB5">
        <w:rPr>
          <w:rFonts w:ascii="Times New Roman" w:hAnsi="Times New Roman" w:cs="Times New Roman"/>
          <w:sz w:val="28"/>
          <w:szCs w:val="28"/>
        </w:rPr>
        <w:t>в муниципальном г</w:t>
      </w:r>
      <w:r w:rsidR="004A2EB5">
        <w:rPr>
          <w:rFonts w:ascii="Times New Roman" w:hAnsi="Times New Roman" w:cs="Times New Roman"/>
          <w:sz w:val="28"/>
          <w:szCs w:val="28"/>
        </w:rPr>
        <w:t>о</w:t>
      </w:r>
      <w:r w:rsidR="004A2EB5">
        <w:rPr>
          <w:rFonts w:ascii="Times New Roman" w:hAnsi="Times New Roman" w:cs="Times New Roman"/>
          <w:sz w:val="28"/>
          <w:szCs w:val="28"/>
        </w:rPr>
        <w:t xml:space="preserve">родском округе «Город Южно-Сахалинск» </w:t>
      </w:r>
      <w:r w:rsidRPr="00815F89">
        <w:rPr>
          <w:rFonts w:ascii="Times New Roman" w:hAnsi="Times New Roman" w:cs="Times New Roman"/>
          <w:sz w:val="28"/>
          <w:szCs w:val="28"/>
        </w:rPr>
        <w:t>посредством внедрения совреме</w:t>
      </w:r>
      <w:r w:rsidRPr="00815F89">
        <w:rPr>
          <w:rFonts w:ascii="Times New Roman" w:hAnsi="Times New Roman" w:cs="Times New Roman"/>
          <w:sz w:val="28"/>
          <w:szCs w:val="28"/>
        </w:rPr>
        <w:t>н</w:t>
      </w:r>
      <w:r w:rsidRPr="00815F89">
        <w:rPr>
          <w:rFonts w:ascii="Times New Roman" w:hAnsi="Times New Roman" w:cs="Times New Roman"/>
          <w:sz w:val="28"/>
          <w:szCs w:val="28"/>
        </w:rPr>
        <w:t>ных информационных технологий, оптимизации финансовых потоков и сове</w:t>
      </w:r>
      <w:r w:rsidRPr="00815F89">
        <w:rPr>
          <w:rFonts w:ascii="Times New Roman" w:hAnsi="Times New Roman" w:cs="Times New Roman"/>
          <w:sz w:val="28"/>
          <w:szCs w:val="28"/>
        </w:rPr>
        <w:t>р</w:t>
      </w:r>
      <w:r w:rsidRPr="00815F89">
        <w:rPr>
          <w:rFonts w:ascii="Times New Roman" w:hAnsi="Times New Roman" w:cs="Times New Roman"/>
          <w:sz w:val="28"/>
          <w:szCs w:val="28"/>
        </w:rPr>
        <w:t>шенствования системы учета и контроля. Ключевым аспектом является созд</w:t>
      </w:r>
      <w:r w:rsidRPr="00815F89">
        <w:rPr>
          <w:rFonts w:ascii="Times New Roman" w:hAnsi="Times New Roman" w:cs="Times New Roman"/>
          <w:sz w:val="28"/>
          <w:szCs w:val="28"/>
        </w:rPr>
        <w:t>а</w:t>
      </w:r>
      <w:r w:rsidRPr="00815F89">
        <w:rPr>
          <w:rFonts w:ascii="Times New Roman" w:hAnsi="Times New Roman" w:cs="Times New Roman"/>
          <w:sz w:val="28"/>
          <w:szCs w:val="28"/>
        </w:rPr>
        <w:t>ние единого информационного пространства, обеспечивающего оперативный доступ к актуальным данным о земельных участках, их кадастровой стоимости, правовом статусе и финансовой компоненте.</w:t>
      </w:r>
    </w:p>
    <w:p w:rsidR="00815F89" w:rsidRPr="00815F89" w:rsidRDefault="00815F89" w:rsidP="00815F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рисунке 2.1 представлены основные стратегии развития </w:t>
      </w:r>
      <w:r w:rsidRPr="00815F89">
        <w:rPr>
          <w:rFonts w:ascii="Times New Roman" w:hAnsi="Times New Roman" w:cs="Times New Roman"/>
          <w:sz w:val="28"/>
          <w:szCs w:val="28"/>
        </w:rPr>
        <w:t>МКУ «Упра</w:t>
      </w:r>
      <w:r w:rsidRPr="00815F89">
        <w:rPr>
          <w:rFonts w:ascii="Times New Roman" w:hAnsi="Times New Roman" w:cs="Times New Roman"/>
          <w:sz w:val="28"/>
          <w:szCs w:val="28"/>
        </w:rPr>
        <w:t>в</w:t>
      </w:r>
      <w:r w:rsidRPr="00815F89">
        <w:rPr>
          <w:rFonts w:ascii="Times New Roman" w:hAnsi="Times New Roman" w:cs="Times New Roman"/>
          <w:sz w:val="28"/>
          <w:szCs w:val="28"/>
        </w:rPr>
        <w:t>ление ИФО»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F34D3" w:rsidRDefault="006F34D3" w:rsidP="006F34D3">
      <w:pPr>
        <w:shd w:val="clear" w:color="auto" w:fill="FEFEFF"/>
        <w:spacing w:after="100" w:afterAutospacing="1" w:line="240" w:lineRule="auto"/>
        <w:rPr>
          <w:rFonts w:ascii="Arial" w:eastAsia="Times New Roman" w:hAnsi="Arial" w:cs="Arial"/>
          <w:color w:val="383F4E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383F4E"/>
          <w:sz w:val="24"/>
          <w:szCs w:val="24"/>
          <w:lang w:eastAsia="ru-RU"/>
        </w:rPr>
        <w:drawing>
          <wp:inline distT="0" distB="0" distL="0" distR="0" wp14:anchorId="10246B11" wp14:editId="602C228C">
            <wp:extent cx="5915025" cy="3895725"/>
            <wp:effectExtent l="0" t="0" r="9525" b="0"/>
            <wp:docPr id="19" name="Схема 1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</wp:inline>
        </w:drawing>
      </w:r>
    </w:p>
    <w:p w:rsidR="00815F89" w:rsidRPr="00815F89" w:rsidRDefault="00815F89" w:rsidP="00815F89">
      <w:pPr>
        <w:shd w:val="clear" w:color="auto" w:fill="FEFE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F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2.1 – Основные стратегии развития </w:t>
      </w:r>
      <w:r w:rsidRPr="00815F89">
        <w:rPr>
          <w:rFonts w:ascii="Times New Roman" w:hAnsi="Times New Roman" w:cs="Times New Roman"/>
          <w:sz w:val="28"/>
          <w:szCs w:val="28"/>
        </w:rPr>
        <w:t>МКУ «Управление ИФО»</w:t>
      </w:r>
    </w:p>
    <w:p w:rsidR="006F34D3" w:rsidRPr="00790979" w:rsidRDefault="006F34D3" w:rsidP="00DC166E">
      <w:pPr>
        <w:shd w:val="clear" w:color="auto" w:fill="FEFE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из основных направлений развития является внедрение геоинфо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мационной системы (ГИС), интегрированной с кадастровыми и финансовыми информационными системами. Это позвол</w:t>
      </w:r>
      <w:r w:rsidR="00DC166E" w:rsidRPr="00DC166E">
        <w:rPr>
          <w:rFonts w:ascii="Times New Roman" w:eastAsia="Times New Roman" w:hAnsi="Times New Roman" w:cs="Times New Roman"/>
          <w:sz w:val="28"/>
          <w:szCs w:val="28"/>
          <w:lang w:eastAsia="ru-RU"/>
        </w:rPr>
        <w:t>ит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визуализировать и анализировать земельные участки в пространственном контексте, упростить процессы прин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тия управленческих решений и повысить прозрачность земельных отношений. По данным </w:t>
      </w:r>
      <w:proofErr w:type="spellStart"/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Росреестра</w:t>
      </w:r>
      <w:proofErr w:type="spellEnd"/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, использование ГИС в управлении земельными ресурс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 позволяет сократить сроки рассмотрения запросов на 30-40% и повысить точность определения кадастровой </w:t>
      </w:r>
      <w:r w:rsidR="0079097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стоимости</w:t>
      </w:r>
      <w:r w:rsidRPr="0079097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F34D3" w:rsidRPr="00C8221D" w:rsidRDefault="006F34D3" w:rsidP="00DC166E">
      <w:pPr>
        <w:shd w:val="clear" w:color="auto" w:fill="FEFE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83F4E"/>
          <w:sz w:val="28"/>
          <w:szCs w:val="28"/>
          <w:lang w:eastAsia="ru-RU"/>
        </w:rPr>
      </w:pP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системы финансового обеспечения является еще о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ним приоритетным направлением. Это включает в себя автоматизацию проце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 учета и контроля поступления земельных платежей, оптимизацию расходов на содержание и обслуживание земельного фонда, а также разработку механи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мов стимулирования эффективного использования земельных ресурсов. </w:t>
      </w:r>
      <w:r w:rsidR="004A2EB5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</w:t>
      </w:r>
      <w:r w:rsidR="004A2EB5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4A2EB5">
        <w:rPr>
          <w:rFonts w:ascii="Times New Roman" w:eastAsia="Times New Roman" w:hAnsi="Times New Roman" w:cs="Times New Roman"/>
          <w:sz w:val="28"/>
          <w:szCs w:val="28"/>
          <w:lang w:eastAsia="ru-RU"/>
        </w:rPr>
        <w:t>ряются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системы бюджетирования, ориентированной на результат, с четкими показателями эффективности и механизмом контроля их </w:t>
      </w:r>
      <w:r w:rsidRPr="007909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достижения </w:t>
      </w:r>
      <w:r w:rsidR="00DC166E" w:rsidRPr="00790979">
        <w:rPr>
          <w:rFonts w:ascii="Times New Roman" w:eastAsia="Times New Roman" w:hAnsi="Times New Roman" w:cs="Times New Roman"/>
          <w:sz w:val="28"/>
          <w:szCs w:val="28"/>
          <w:lang w:eastAsia="ru-RU"/>
        </w:rPr>
        <w:t>[</w:t>
      </w:r>
      <w:r w:rsidR="00790979" w:rsidRPr="00790979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DC166E" w:rsidRPr="00790979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79097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F34D3" w:rsidRPr="00C8221D" w:rsidRDefault="006F34D3" w:rsidP="00DC166E">
      <w:pPr>
        <w:shd w:val="clear" w:color="auto" w:fill="FEFE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221D">
        <w:rPr>
          <w:rFonts w:ascii="Times New Roman" w:eastAsia="Times New Roman" w:hAnsi="Times New Roman" w:cs="Times New Roman"/>
          <w:color w:val="383F4E"/>
          <w:sz w:val="28"/>
          <w:szCs w:val="28"/>
          <w:lang w:eastAsia="ru-RU"/>
        </w:rPr>
        <w:t xml:space="preserve">В 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рамках стратегического развития </w:t>
      </w:r>
      <w:r w:rsidRPr="00DC166E">
        <w:rPr>
          <w:rFonts w:ascii="Times New Roman" w:hAnsi="Times New Roman" w:cs="Times New Roman"/>
          <w:sz w:val="28"/>
          <w:szCs w:val="28"/>
        </w:rPr>
        <w:t>МКУ «Управление ИФО»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планируе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ся укрепление кадрового потенциала путем повышения квалификации сотру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ников в области информационных технологий, землеустройства и финансов. Это включает в себя организацию регулярных обучающих семинаров, трени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гов и стажировок, а также привлечение к работе молодых специалистов, влад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ющих современными знаниями и навыками. В соответствии с концепцией н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прерывного образования, повышение квалификации должно быть непреры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ным процессом.</w:t>
      </w:r>
    </w:p>
    <w:p w:rsidR="006F34D3" w:rsidRDefault="006F34D3" w:rsidP="00DC166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Наконец, важным направлением является взаимодействие с другими о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ганами государственной власти и местного самоуправления, а также с заинт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ресованными организациями и гражданами. Это позвол</w:t>
      </w:r>
      <w:r w:rsidR="004A2EB5">
        <w:rPr>
          <w:rFonts w:ascii="Times New Roman" w:eastAsia="Times New Roman" w:hAnsi="Times New Roman" w:cs="Times New Roman"/>
          <w:sz w:val="28"/>
          <w:szCs w:val="28"/>
          <w:lang w:eastAsia="ru-RU"/>
        </w:rPr>
        <w:t>яет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обеспечить соглас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ванность действий, избежать дублирования функций и повысить уровень дов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рия к деятельности </w:t>
      </w:r>
      <w:r w:rsidRPr="00DC166E">
        <w:rPr>
          <w:rFonts w:ascii="Times New Roman" w:hAnsi="Times New Roman" w:cs="Times New Roman"/>
          <w:sz w:val="28"/>
          <w:szCs w:val="28"/>
        </w:rPr>
        <w:t>МКУ «Управление ИФО»</w:t>
      </w:r>
      <w:r w:rsidRPr="00C8221D">
        <w:rPr>
          <w:rFonts w:ascii="Times New Roman" w:eastAsia="Times New Roman" w:hAnsi="Times New Roman" w:cs="Times New Roman"/>
          <w:sz w:val="28"/>
          <w:szCs w:val="28"/>
          <w:lang w:eastAsia="ru-RU"/>
        </w:rPr>
        <w:t>. Необходимо активное участие в разработке и реализации региональных и муниципальных программ в области земельных отношений и градостроительства, а также обеспечение открытости и доступности информации о деятельности учреждения для общественности</w:t>
      </w:r>
      <w:r w:rsidR="004A2EB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F34D3" w:rsidRDefault="006F34D3" w:rsidP="006F34D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34D3">
        <w:rPr>
          <w:rFonts w:ascii="Times New Roman" w:hAnsi="Times New Roman" w:cs="Times New Roman"/>
          <w:sz w:val="28"/>
          <w:szCs w:val="28"/>
        </w:rPr>
        <w:lastRenderedPageBreak/>
        <w:t>МКУ «Управление ИФО» осуществляет свою деятельность посредством реализации ряда программ и проектов, направленных на эффективное управл</w:t>
      </w:r>
      <w:r w:rsidRPr="006F34D3">
        <w:rPr>
          <w:rFonts w:ascii="Times New Roman" w:hAnsi="Times New Roman" w:cs="Times New Roman"/>
          <w:sz w:val="28"/>
          <w:szCs w:val="28"/>
        </w:rPr>
        <w:t>е</w:t>
      </w:r>
      <w:r w:rsidRPr="006F34D3">
        <w:rPr>
          <w:rFonts w:ascii="Times New Roman" w:hAnsi="Times New Roman" w:cs="Times New Roman"/>
          <w:sz w:val="28"/>
          <w:szCs w:val="28"/>
        </w:rPr>
        <w:t>ние земельными ресурсами и повышение финансовой обеспеченности данной сферы. Ключевым направлением является ведение и актуализация информац</w:t>
      </w:r>
      <w:r w:rsidRPr="006F34D3">
        <w:rPr>
          <w:rFonts w:ascii="Times New Roman" w:hAnsi="Times New Roman" w:cs="Times New Roman"/>
          <w:sz w:val="28"/>
          <w:szCs w:val="28"/>
        </w:rPr>
        <w:t>и</w:t>
      </w:r>
      <w:r w:rsidRPr="006F34D3">
        <w:rPr>
          <w:rFonts w:ascii="Times New Roman" w:hAnsi="Times New Roman" w:cs="Times New Roman"/>
          <w:sz w:val="28"/>
          <w:szCs w:val="28"/>
        </w:rPr>
        <w:t>онной базы данных о земельных участках, что позволяет обеспечить прозра</w:t>
      </w:r>
      <w:r w:rsidRPr="006F34D3">
        <w:rPr>
          <w:rFonts w:ascii="Times New Roman" w:hAnsi="Times New Roman" w:cs="Times New Roman"/>
          <w:sz w:val="28"/>
          <w:szCs w:val="28"/>
        </w:rPr>
        <w:t>ч</w:t>
      </w:r>
      <w:r w:rsidRPr="006F34D3">
        <w:rPr>
          <w:rFonts w:ascii="Times New Roman" w:hAnsi="Times New Roman" w:cs="Times New Roman"/>
          <w:sz w:val="28"/>
          <w:szCs w:val="28"/>
        </w:rPr>
        <w:t>ность и доступность информации для заинтересованных сторон, включая гра</w:t>
      </w:r>
      <w:r w:rsidRPr="006F34D3">
        <w:rPr>
          <w:rFonts w:ascii="Times New Roman" w:hAnsi="Times New Roman" w:cs="Times New Roman"/>
          <w:sz w:val="28"/>
          <w:szCs w:val="28"/>
        </w:rPr>
        <w:t>ж</w:t>
      </w:r>
      <w:r w:rsidRPr="006F34D3">
        <w:rPr>
          <w:rFonts w:ascii="Times New Roman" w:hAnsi="Times New Roman" w:cs="Times New Roman"/>
          <w:sz w:val="28"/>
          <w:szCs w:val="28"/>
        </w:rPr>
        <w:t xml:space="preserve">дан, юридических лиц и органы государственной власти. Данная деятельность регламентируется Земельным кодексом Российской Федерации (ст. 69) </w:t>
      </w:r>
      <w:r w:rsidR="00790979" w:rsidRPr="00790979">
        <w:rPr>
          <w:rFonts w:ascii="Times New Roman" w:hAnsi="Times New Roman" w:cs="Times New Roman"/>
          <w:sz w:val="28"/>
          <w:szCs w:val="28"/>
        </w:rPr>
        <w:t xml:space="preserve">[7] </w:t>
      </w:r>
      <w:r w:rsidRPr="006F34D3">
        <w:rPr>
          <w:rFonts w:ascii="Times New Roman" w:hAnsi="Times New Roman" w:cs="Times New Roman"/>
          <w:sz w:val="28"/>
          <w:szCs w:val="28"/>
        </w:rPr>
        <w:t>и Федеральным законом от 13.07.2015 № 218-ФЗ «О государственной регистр</w:t>
      </w:r>
      <w:r w:rsidRPr="006F34D3">
        <w:rPr>
          <w:rFonts w:ascii="Times New Roman" w:hAnsi="Times New Roman" w:cs="Times New Roman"/>
          <w:sz w:val="28"/>
          <w:szCs w:val="28"/>
        </w:rPr>
        <w:t>а</w:t>
      </w:r>
      <w:r w:rsidRPr="006F34D3">
        <w:rPr>
          <w:rFonts w:ascii="Times New Roman" w:hAnsi="Times New Roman" w:cs="Times New Roman"/>
          <w:sz w:val="28"/>
          <w:szCs w:val="28"/>
        </w:rPr>
        <w:t>ции н</w:t>
      </w:r>
      <w:r w:rsidRPr="006F34D3">
        <w:rPr>
          <w:rFonts w:ascii="Times New Roman" w:hAnsi="Times New Roman" w:cs="Times New Roman"/>
          <w:sz w:val="28"/>
          <w:szCs w:val="28"/>
        </w:rPr>
        <w:t>е</w:t>
      </w:r>
      <w:r w:rsidRPr="006F34D3">
        <w:rPr>
          <w:rFonts w:ascii="Times New Roman" w:hAnsi="Times New Roman" w:cs="Times New Roman"/>
          <w:sz w:val="28"/>
          <w:szCs w:val="28"/>
        </w:rPr>
        <w:t>движимости».</w:t>
      </w:r>
    </w:p>
    <w:p w:rsidR="00AC77FE" w:rsidRDefault="00AC77FE" w:rsidP="00AC77F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FE">
        <w:rPr>
          <w:rFonts w:ascii="Times New Roman" w:hAnsi="Times New Roman" w:cs="Times New Roman"/>
          <w:sz w:val="28"/>
          <w:szCs w:val="28"/>
        </w:rPr>
        <w:t>Реализация программ и проектов МКУ «Управление ИФО» осуществл</w:t>
      </w:r>
      <w:r w:rsidRPr="00AC77FE">
        <w:rPr>
          <w:rFonts w:ascii="Times New Roman" w:hAnsi="Times New Roman" w:cs="Times New Roman"/>
          <w:sz w:val="28"/>
          <w:szCs w:val="28"/>
        </w:rPr>
        <w:t>я</w:t>
      </w:r>
      <w:r w:rsidRPr="00AC77FE">
        <w:rPr>
          <w:rFonts w:ascii="Times New Roman" w:hAnsi="Times New Roman" w:cs="Times New Roman"/>
          <w:sz w:val="28"/>
          <w:szCs w:val="28"/>
        </w:rPr>
        <w:t>ется в строгом соответствии с утвержденными муниципальными правовыми а</w:t>
      </w:r>
      <w:r w:rsidRPr="00AC77FE">
        <w:rPr>
          <w:rFonts w:ascii="Times New Roman" w:hAnsi="Times New Roman" w:cs="Times New Roman"/>
          <w:sz w:val="28"/>
          <w:szCs w:val="28"/>
        </w:rPr>
        <w:t>к</w:t>
      </w:r>
      <w:r w:rsidRPr="00AC77FE">
        <w:rPr>
          <w:rFonts w:ascii="Times New Roman" w:hAnsi="Times New Roman" w:cs="Times New Roman"/>
          <w:sz w:val="28"/>
          <w:szCs w:val="28"/>
        </w:rPr>
        <w:t>тами и бюджетными ассигнованиями. Ключевым направлением деятельности является обеспечение эффективного использования бюджетных средств, направленных на развитие информационной инфраструктуры и внедрение с</w:t>
      </w:r>
      <w:r w:rsidRPr="00AC77FE">
        <w:rPr>
          <w:rFonts w:ascii="Times New Roman" w:hAnsi="Times New Roman" w:cs="Times New Roman"/>
          <w:sz w:val="28"/>
          <w:szCs w:val="28"/>
        </w:rPr>
        <w:t>о</w:t>
      </w:r>
      <w:r w:rsidRPr="00AC77FE">
        <w:rPr>
          <w:rFonts w:ascii="Times New Roman" w:hAnsi="Times New Roman" w:cs="Times New Roman"/>
          <w:sz w:val="28"/>
          <w:szCs w:val="28"/>
        </w:rPr>
        <w:t xml:space="preserve">временных информационных технологий в муниципальных учреждениях. В рамках данной деятельности проводится комплекс мероприятий, включающий в себя анализ текущего состояния ИТ-инфраструктуры, разработку технических заданий, проведение конкурсных процедур, </w:t>
      </w:r>
      <w:proofErr w:type="gramStart"/>
      <w:r w:rsidRPr="00AC77FE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AC77FE">
        <w:rPr>
          <w:rFonts w:ascii="Times New Roman" w:hAnsi="Times New Roman" w:cs="Times New Roman"/>
          <w:sz w:val="28"/>
          <w:szCs w:val="28"/>
        </w:rPr>
        <w:t xml:space="preserve"> выполнением работ и приемку результатов.</w:t>
      </w:r>
    </w:p>
    <w:p w:rsidR="00097A01" w:rsidRPr="00775F97" w:rsidRDefault="00097A01" w:rsidP="00775F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F97">
        <w:rPr>
          <w:rFonts w:ascii="Times New Roman" w:hAnsi="Times New Roman" w:cs="Times New Roman"/>
          <w:sz w:val="28"/>
          <w:szCs w:val="28"/>
        </w:rPr>
        <w:t>Для обеспечения устойчивого развития земельных ресурсов, МКУ «Управление ИФО» осуществляет мониторинг состояния земель и разрабат</w:t>
      </w:r>
      <w:r w:rsidRPr="00775F97">
        <w:rPr>
          <w:rFonts w:ascii="Times New Roman" w:hAnsi="Times New Roman" w:cs="Times New Roman"/>
          <w:sz w:val="28"/>
          <w:szCs w:val="28"/>
        </w:rPr>
        <w:t>ы</w:t>
      </w:r>
      <w:r w:rsidRPr="00775F97">
        <w:rPr>
          <w:rFonts w:ascii="Times New Roman" w:hAnsi="Times New Roman" w:cs="Times New Roman"/>
          <w:sz w:val="28"/>
          <w:szCs w:val="28"/>
        </w:rPr>
        <w:t>вает предложения по совершенствованию земельного законодательства. Анализ данных о земельных ресурсах позволяет выявлять тенденции и разрабатывать меры по предотвращению негативных последствий, таких как деградация почв и нерациональное использование земель</w:t>
      </w:r>
      <w:r w:rsidR="00790979" w:rsidRPr="00790979">
        <w:rPr>
          <w:rFonts w:ascii="Times New Roman" w:hAnsi="Times New Roman" w:cs="Times New Roman"/>
          <w:sz w:val="28"/>
          <w:szCs w:val="28"/>
        </w:rPr>
        <w:t xml:space="preserve"> [11]</w:t>
      </w:r>
      <w:r w:rsidRPr="00775F9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97A01" w:rsidRPr="00097A01" w:rsidRDefault="00097A01" w:rsidP="00097A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7A01">
        <w:rPr>
          <w:rFonts w:ascii="Times New Roman" w:hAnsi="Times New Roman" w:cs="Times New Roman"/>
          <w:sz w:val="28"/>
          <w:szCs w:val="28"/>
        </w:rPr>
        <w:t>МКУ «Управление ИФО» участвует в муниципальных программах г</w:t>
      </w:r>
      <w:r w:rsidRPr="00097A01">
        <w:rPr>
          <w:rFonts w:ascii="Times New Roman" w:hAnsi="Times New Roman" w:cs="Times New Roman"/>
          <w:sz w:val="28"/>
          <w:szCs w:val="28"/>
        </w:rPr>
        <w:t>о</w:t>
      </w:r>
      <w:r w:rsidRPr="00097A01">
        <w:rPr>
          <w:rFonts w:ascii="Times New Roman" w:hAnsi="Times New Roman" w:cs="Times New Roman"/>
          <w:sz w:val="28"/>
          <w:szCs w:val="28"/>
        </w:rPr>
        <w:t xml:space="preserve">родского округа «Город Южно-Сахалинск», осуществляя функции заказчика </w:t>
      </w:r>
      <w:r w:rsidRPr="00097A01">
        <w:rPr>
          <w:rFonts w:ascii="Times New Roman" w:hAnsi="Times New Roman" w:cs="Times New Roman"/>
          <w:sz w:val="28"/>
          <w:szCs w:val="28"/>
        </w:rPr>
        <w:lastRenderedPageBreak/>
        <w:t>(координатора) в рамках утвержденных бюджетных ассигнований. Деятел</w:t>
      </w:r>
      <w:r w:rsidRPr="00097A01">
        <w:rPr>
          <w:rFonts w:ascii="Times New Roman" w:hAnsi="Times New Roman" w:cs="Times New Roman"/>
          <w:sz w:val="28"/>
          <w:szCs w:val="28"/>
        </w:rPr>
        <w:t>ь</w:t>
      </w:r>
      <w:r w:rsidRPr="00097A01">
        <w:rPr>
          <w:rFonts w:ascii="Times New Roman" w:hAnsi="Times New Roman" w:cs="Times New Roman"/>
          <w:sz w:val="28"/>
          <w:szCs w:val="28"/>
        </w:rPr>
        <w:t>ность управления направлена на эффективное использование муниципального имущества, обеспечение его сохранности и поддержание в надлежащем состо</w:t>
      </w:r>
      <w:r w:rsidRPr="00097A01">
        <w:rPr>
          <w:rFonts w:ascii="Times New Roman" w:hAnsi="Times New Roman" w:cs="Times New Roman"/>
          <w:sz w:val="28"/>
          <w:szCs w:val="28"/>
        </w:rPr>
        <w:t>я</w:t>
      </w:r>
      <w:r w:rsidRPr="00097A01">
        <w:rPr>
          <w:rFonts w:ascii="Times New Roman" w:hAnsi="Times New Roman" w:cs="Times New Roman"/>
          <w:sz w:val="28"/>
          <w:szCs w:val="28"/>
        </w:rPr>
        <w:t>нии. В частности, ведется работа по реализации мероприятий, предусмотре</w:t>
      </w:r>
      <w:r w:rsidRPr="00097A01">
        <w:rPr>
          <w:rFonts w:ascii="Times New Roman" w:hAnsi="Times New Roman" w:cs="Times New Roman"/>
          <w:sz w:val="28"/>
          <w:szCs w:val="28"/>
        </w:rPr>
        <w:t>н</w:t>
      </w:r>
      <w:r w:rsidRPr="00097A01">
        <w:rPr>
          <w:rFonts w:ascii="Times New Roman" w:hAnsi="Times New Roman" w:cs="Times New Roman"/>
          <w:sz w:val="28"/>
          <w:szCs w:val="28"/>
        </w:rPr>
        <w:t>ных муниципальной программой «Управление муниципальным имуществом городского округа «Город Южно-Сахалинск» на 2020-2025 годы», утвержде</w:t>
      </w:r>
      <w:r w:rsidRPr="00097A01">
        <w:rPr>
          <w:rFonts w:ascii="Times New Roman" w:hAnsi="Times New Roman" w:cs="Times New Roman"/>
          <w:sz w:val="28"/>
          <w:szCs w:val="28"/>
        </w:rPr>
        <w:t>н</w:t>
      </w:r>
      <w:r w:rsidRPr="00097A01">
        <w:rPr>
          <w:rFonts w:ascii="Times New Roman" w:hAnsi="Times New Roman" w:cs="Times New Roman"/>
          <w:sz w:val="28"/>
          <w:szCs w:val="28"/>
        </w:rPr>
        <w:t>ной постановлением администрации города Южно-Сахалинска от 15.11.2019 № 3500-па</w:t>
      </w:r>
      <w:r w:rsidR="00790979" w:rsidRPr="00790979">
        <w:rPr>
          <w:rFonts w:ascii="Times New Roman" w:hAnsi="Times New Roman" w:cs="Times New Roman"/>
          <w:sz w:val="28"/>
          <w:szCs w:val="28"/>
        </w:rPr>
        <w:t xml:space="preserve"> [12]</w:t>
      </w:r>
      <w:r w:rsidRPr="00097A01">
        <w:rPr>
          <w:rFonts w:ascii="Times New Roman" w:hAnsi="Times New Roman" w:cs="Times New Roman"/>
          <w:sz w:val="28"/>
          <w:szCs w:val="28"/>
        </w:rPr>
        <w:t>.</w:t>
      </w:r>
    </w:p>
    <w:p w:rsidR="00097A01" w:rsidRPr="00097A01" w:rsidRDefault="00097A01" w:rsidP="00097A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7A01">
        <w:rPr>
          <w:rFonts w:ascii="Times New Roman" w:hAnsi="Times New Roman" w:cs="Times New Roman"/>
          <w:sz w:val="28"/>
          <w:szCs w:val="28"/>
        </w:rPr>
        <w:t>В рамках данной программы, МКУ «Управление ИФО» выполняет задачи по инвентаризации муниципального имущества, оформлению прав собственн</w:t>
      </w:r>
      <w:r w:rsidRPr="00097A01">
        <w:rPr>
          <w:rFonts w:ascii="Times New Roman" w:hAnsi="Times New Roman" w:cs="Times New Roman"/>
          <w:sz w:val="28"/>
          <w:szCs w:val="28"/>
        </w:rPr>
        <w:t>о</w:t>
      </w:r>
      <w:r w:rsidRPr="00097A01">
        <w:rPr>
          <w:rFonts w:ascii="Times New Roman" w:hAnsi="Times New Roman" w:cs="Times New Roman"/>
          <w:sz w:val="28"/>
          <w:szCs w:val="28"/>
        </w:rPr>
        <w:t>сти на объекты недвижимости, проведению оценки рыночной стоимости им</w:t>
      </w:r>
      <w:r w:rsidRPr="00097A01">
        <w:rPr>
          <w:rFonts w:ascii="Times New Roman" w:hAnsi="Times New Roman" w:cs="Times New Roman"/>
          <w:sz w:val="28"/>
          <w:szCs w:val="28"/>
        </w:rPr>
        <w:t>у</w:t>
      </w:r>
      <w:r w:rsidRPr="00097A01">
        <w:rPr>
          <w:rFonts w:ascii="Times New Roman" w:hAnsi="Times New Roman" w:cs="Times New Roman"/>
          <w:sz w:val="28"/>
          <w:szCs w:val="28"/>
        </w:rPr>
        <w:t>щества, подготовке документов для проведения торгов по продаже или сдаче в аренду муниципального имущества. Особое внимание уделяется мероприятиям по вовлечению в хозяйственный оборот неиспользуемых объектов недвижим</w:t>
      </w:r>
      <w:r w:rsidRPr="00097A01">
        <w:rPr>
          <w:rFonts w:ascii="Times New Roman" w:hAnsi="Times New Roman" w:cs="Times New Roman"/>
          <w:sz w:val="28"/>
          <w:szCs w:val="28"/>
        </w:rPr>
        <w:t>о</w:t>
      </w:r>
      <w:r w:rsidRPr="00097A01">
        <w:rPr>
          <w:rFonts w:ascii="Times New Roman" w:hAnsi="Times New Roman" w:cs="Times New Roman"/>
          <w:sz w:val="28"/>
          <w:szCs w:val="28"/>
        </w:rPr>
        <w:t>сти, что способствует увеличению доходной части бюджета городского округа.</w:t>
      </w:r>
    </w:p>
    <w:p w:rsidR="00097A01" w:rsidRPr="00097A01" w:rsidRDefault="00097A01" w:rsidP="00097A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7A01">
        <w:rPr>
          <w:rFonts w:ascii="Times New Roman" w:hAnsi="Times New Roman" w:cs="Times New Roman"/>
          <w:sz w:val="28"/>
          <w:szCs w:val="28"/>
        </w:rPr>
        <w:t>Кроме того, МКУ «Управление ИФО» принимает участие в реализации муниципальной программы «Формирование современной городской среды г</w:t>
      </w:r>
      <w:r w:rsidRPr="00097A01">
        <w:rPr>
          <w:rFonts w:ascii="Times New Roman" w:hAnsi="Times New Roman" w:cs="Times New Roman"/>
          <w:sz w:val="28"/>
          <w:szCs w:val="28"/>
        </w:rPr>
        <w:t>о</w:t>
      </w:r>
      <w:r w:rsidRPr="00097A01">
        <w:rPr>
          <w:rFonts w:ascii="Times New Roman" w:hAnsi="Times New Roman" w:cs="Times New Roman"/>
          <w:sz w:val="28"/>
          <w:szCs w:val="28"/>
        </w:rPr>
        <w:t>родского округа «Город Южно-Сахалинск»</w:t>
      </w:r>
      <w:r w:rsidR="00325DB1" w:rsidRPr="00325DB1">
        <w:rPr>
          <w:rFonts w:ascii="Times New Roman" w:hAnsi="Times New Roman" w:cs="Times New Roman"/>
          <w:sz w:val="28"/>
          <w:szCs w:val="28"/>
        </w:rPr>
        <w:t xml:space="preserve"> [15</w:t>
      </w:r>
      <w:r w:rsidR="00325DB1" w:rsidRPr="008D09C0">
        <w:rPr>
          <w:rFonts w:ascii="Times New Roman" w:hAnsi="Times New Roman" w:cs="Times New Roman"/>
          <w:sz w:val="28"/>
          <w:szCs w:val="28"/>
        </w:rPr>
        <w:t>]</w:t>
      </w:r>
      <w:r w:rsidRPr="00097A01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097A01">
        <w:rPr>
          <w:rFonts w:ascii="Times New Roman" w:hAnsi="Times New Roman" w:cs="Times New Roman"/>
          <w:sz w:val="28"/>
          <w:szCs w:val="28"/>
        </w:rPr>
        <w:t>Участие заключается в пред</w:t>
      </w:r>
      <w:r w:rsidRPr="00097A01">
        <w:rPr>
          <w:rFonts w:ascii="Times New Roman" w:hAnsi="Times New Roman" w:cs="Times New Roman"/>
          <w:sz w:val="28"/>
          <w:szCs w:val="28"/>
        </w:rPr>
        <w:t>о</w:t>
      </w:r>
      <w:r w:rsidRPr="00097A01">
        <w:rPr>
          <w:rFonts w:ascii="Times New Roman" w:hAnsi="Times New Roman" w:cs="Times New Roman"/>
          <w:sz w:val="28"/>
          <w:szCs w:val="28"/>
        </w:rPr>
        <w:t>ставлении земельных участков для реализации проектов благоустройства, стр</w:t>
      </w:r>
      <w:r w:rsidRPr="00097A01">
        <w:rPr>
          <w:rFonts w:ascii="Times New Roman" w:hAnsi="Times New Roman" w:cs="Times New Roman"/>
          <w:sz w:val="28"/>
          <w:szCs w:val="28"/>
        </w:rPr>
        <w:t>о</w:t>
      </w:r>
      <w:r w:rsidRPr="00097A01">
        <w:rPr>
          <w:rFonts w:ascii="Times New Roman" w:hAnsi="Times New Roman" w:cs="Times New Roman"/>
          <w:sz w:val="28"/>
          <w:szCs w:val="28"/>
        </w:rPr>
        <w:t>ительства объектов инфраструктуры и социального назначения.</w:t>
      </w:r>
      <w:proofErr w:type="gramEnd"/>
    </w:p>
    <w:p w:rsidR="00097A01" w:rsidRDefault="00097A01" w:rsidP="00AC77F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FE">
        <w:rPr>
          <w:rFonts w:ascii="Times New Roman" w:hAnsi="Times New Roman" w:cs="Times New Roman"/>
          <w:sz w:val="28"/>
          <w:szCs w:val="28"/>
        </w:rPr>
        <w:t>МКУ «Управление ИФО»</w:t>
      </w:r>
      <w:r>
        <w:rPr>
          <w:rFonts w:ascii="Times New Roman" w:hAnsi="Times New Roman" w:cs="Times New Roman"/>
          <w:sz w:val="28"/>
          <w:szCs w:val="28"/>
        </w:rPr>
        <w:t xml:space="preserve"> участвует и в муниципальной программе </w:t>
      </w:r>
      <w:r w:rsidRPr="00097A01">
        <w:rPr>
          <w:rFonts w:ascii="Times New Roman" w:hAnsi="Times New Roman" w:cs="Times New Roman"/>
          <w:sz w:val="28"/>
          <w:szCs w:val="28"/>
        </w:rPr>
        <w:t>«С</w:t>
      </w:r>
      <w:r w:rsidRPr="00097A01">
        <w:rPr>
          <w:rFonts w:ascii="Times New Roman" w:hAnsi="Times New Roman" w:cs="Times New Roman"/>
          <w:sz w:val="28"/>
          <w:szCs w:val="28"/>
        </w:rPr>
        <w:t>о</w:t>
      </w:r>
      <w:r w:rsidRPr="00097A01">
        <w:rPr>
          <w:rFonts w:ascii="Times New Roman" w:hAnsi="Times New Roman" w:cs="Times New Roman"/>
          <w:sz w:val="28"/>
          <w:szCs w:val="28"/>
        </w:rPr>
        <w:t xml:space="preserve">вершенствование пространственной организации территории городского округа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097A01">
        <w:rPr>
          <w:rFonts w:ascii="Times New Roman" w:hAnsi="Times New Roman" w:cs="Times New Roman"/>
          <w:sz w:val="28"/>
          <w:szCs w:val="28"/>
        </w:rPr>
        <w:t>Город Юж</w:t>
      </w:r>
      <w:r>
        <w:rPr>
          <w:rFonts w:ascii="Times New Roman" w:hAnsi="Times New Roman" w:cs="Times New Roman"/>
          <w:sz w:val="28"/>
          <w:szCs w:val="28"/>
        </w:rPr>
        <w:t>но-Сахалинск</w:t>
      </w:r>
      <w:r w:rsidRPr="00097A01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7A01">
        <w:rPr>
          <w:rFonts w:ascii="Times New Roman" w:hAnsi="Times New Roman" w:cs="Times New Roman"/>
          <w:sz w:val="28"/>
          <w:szCs w:val="28"/>
        </w:rPr>
        <w:t>на 2020–2025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7A01">
        <w:rPr>
          <w:rFonts w:ascii="Times New Roman" w:hAnsi="Times New Roman" w:cs="Times New Roman"/>
          <w:sz w:val="28"/>
          <w:szCs w:val="28"/>
        </w:rPr>
        <w:t>годы</w:t>
      </w:r>
      <w:r w:rsidR="00790979" w:rsidRPr="00790979">
        <w:rPr>
          <w:rFonts w:ascii="Times New Roman" w:hAnsi="Times New Roman" w:cs="Times New Roman"/>
          <w:sz w:val="28"/>
          <w:szCs w:val="28"/>
        </w:rPr>
        <w:t xml:space="preserve"> [13]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8"/>
        </w:rPr>
        <w:t>Целями программы являе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ся - </w:t>
      </w:r>
      <w:r w:rsidRPr="00097A01">
        <w:rPr>
          <w:rFonts w:ascii="Times New Roman" w:hAnsi="Times New Roman" w:cs="Times New Roman"/>
          <w:sz w:val="28"/>
          <w:szCs w:val="28"/>
        </w:rPr>
        <w:t>освобождение земельных участков от самовольно установленных време</w:t>
      </w:r>
      <w:r w:rsidRPr="00097A01">
        <w:rPr>
          <w:rFonts w:ascii="Times New Roman" w:hAnsi="Times New Roman" w:cs="Times New Roman"/>
          <w:sz w:val="28"/>
          <w:szCs w:val="28"/>
        </w:rPr>
        <w:t>н</w:t>
      </w:r>
      <w:r w:rsidRPr="00097A01">
        <w:rPr>
          <w:rFonts w:ascii="Times New Roman" w:hAnsi="Times New Roman" w:cs="Times New Roman"/>
          <w:sz w:val="28"/>
          <w:szCs w:val="28"/>
        </w:rPr>
        <w:t>ных объектов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097A01">
        <w:rPr>
          <w:rFonts w:ascii="Times New Roman" w:hAnsi="Times New Roman" w:cs="Times New Roman"/>
          <w:sz w:val="28"/>
          <w:szCs w:val="28"/>
        </w:rPr>
        <w:t>повышение качества городской среды, улучшение условий р</w:t>
      </w:r>
      <w:r w:rsidRPr="00097A01">
        <w:rPr>
          <w:rFonts w:ascii="Times New Roman" w:hAnsi="Times New Roman" w:cs="Times New Roman"/>
          <w:sz w:val="28"/>
          <w:szCs w:val="28"/>
        </w:rPr>
        <w:t>е</w:t>
      </w:r>
      <w:r w:rsidRPr="00097A01">
        <w:rPr>
          <w:rFonts w:ascii="Times New Roman" w:hAnsi="Times New Roman" w:cs="Times New Roman"/>
          <w:sz w:val="28"/>
          <w:szCs w:val="28"/>
        </w:rPr>
        <w:t>креации населения, формирование эстетического и экологического мировоззр</w:t>
      </w:r>
      <w:r w:rsidRPr="00097A01">
        <w:rPr>
          <w:rFonts w:ascii="Times New Roman" w:hAnsi="Times New Roman" w:cs="Times New Roman"/>
          <w:sz w:val="28"/>
          <w:szCs w:val="28"/>
        </w:rPr>
        <w:t>е</w:t>
      </w:r>
      <w:r w:rsidRPr="00097A01">
        <w:rPr>
          <w:rFonts w:ascii="Times New Roman" w:hAnsi="Times New Roman" w:cs="Times New Roman"/>
          <w:sz w:val="28"/>
          <w:szCs w:val="28"/>
        </w:rPr>
        <w:t>ния у населения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097A01">
        <w:rPr>
          <w:rFonts w:ascii="Times New Roman" w:hAnsi="Times New Roman" w:cs="Times New Roman"/>
          <w:sz w:val="28"/>
          <w:szCs w:val="28"/>
        </w:rPr>
        <w:t>создание условий для сохранения и совершенствования сво</w:t>
      </w:r>
      <w:r w:rsidRPr="00097A01">
        <w:rPr>
          <w:rFonts w:ascii="Times New Roman" w:hAnsi="Times New Roman" w:cs="Times New Roman"/>
          <w:sz w:val="28"/>
          <w:szCs w:val="28"/>
        </w:rPr>
        <w:t>е</w:t>
      </w:r>
      <w:r w:rsidRPr="00097A01">
        <w:rPr>
          <w:rFonts w:ascii="Times New Roman" w:hAnsi="Times New Roman" w:cs="Times New Roman"/>
          <w:sz w:val="28"/>
          <w:szCs w:val="28"/>
        </w:rPr>
        <w:t>образного архитектурного облика объектов, сооружений и элементов, распол</w:t>
      </w:r>
      <w:r w:rsidRPr="00097A01">
        <w:rPr>
          <w:rFonts w:ascii="Times New Roman" w:hAnsi="Times New Roman" w:cs="Times New Roman"/>
          <w:sz w:val="28"/>
          <w:szCs w:val="28"/>
        </w:rPr>
        <w:t>о</w:t>
      </w:r>
      <w:r w:rsidRPr="00097A01">
        <w:rPr>
          <w:rFonts w:ascii="Times New Roman" w:hAnsi="Times New Roman" w:cs="Times New Roman"/>
          <w:sz w:val="28"/>
          <w:szCs w:val="28"/>
        </w:rPr>
        <w:t>же</w:t>
      </w:r>
      <w:r w:rsidRPr="00097A01">
        <w:rPr>
          <w:rFonts w:ascii="Times New Roman" w:hAnsi="Times New Roman" w:cs="Times New Roman"/>
          <w:sz w:val="28"/>
          <w:szCs w:val="28"/>
        </w:rPr>
        <w:t>н</w:t>
      </w:r>
      <w:r w:rsidRPr="00097A01">
        <w:rPr>
          <w:rFonts w:ascii="Times New Roman" w:hAnsi="Times New Roman" w:cs="Times New Roman"/>
          <w:sz w:val="28"/>
          <w:szCs w:val="28"/>
        </w:rPr>
        <w:t>ных на</w:t>
      </w:r>
      <w:proofErr w:type="gramEnd"/>
      <w:r w:rsidRPr="00097A01">
        <w:rPr>
          <w:rFonts w:ascii="Times New Roman" w:hAnsi="Times New Roman" w:cs="Times New Roman"/>
          <w:sz w:val="28"/>
          <w:szCs w:val="28"/>
        </w:rPr>
        <w:t xml:space="preserve"> территории Южно-Сахалинска.</w:t>
      </w:r>
    </w:p>
    <w:p w:rsidR="00097A01" w:rsidRPr="00097A01" w:rsidRDefault="00097A01" w:rsidP="00775F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7A01">
        <w:rPr>
          <w:rFonts w:ascii="Times New Roman" w:hAnsi="Times New Roman" w:cs="Times New Roman"/>
          <w:sz w:val="28"/>
          <w:szCs w:val="28"/>
        </w:rPr>
        <w:lastRenderedPageBreak/>
        <w:t>Также МКУ «Управление ИФО» было одним из соисполнителей пр</w:t>
      </w:r>
      <w:r w:rsidRPr="00097A01">
        <w:rPr>
          <w:rFonts w:ascii="Times New Roman" w:hAnsi="Times New Roman" w:cs="Times New Roman"/>
          <w:sz w:val="28"/>
          <w:szCs w:val="28"/>
        </w:rPr>
        <w:t>о</w:t>
      </w:r>
      <w:r w:rsidRPr="00097A01">
        <w:rPr>
          <w:rFonts w:ascii="Times New Roman" w:hAnsi="Times New Roman" w:cs="Times New Roman"/>
          <w:sz w:val="28"/>
          <w:szCs w:val="28"/>
        </w:rPr>
        <w:t>граммы «Повышение эффективности использования земель, земельных учас</w:t>
      </w:r>
      <w:r w:rsidRPr="00097A01">
        <w:rPr>
          <w:rFonts w:ascii="Times New Roman" w:hAnsi="Times New Roman" w:cs="Times New Roman"/>
          <w:sz w:val="28"/>
          <w:szCs w:val="28"/>
        </w:rPr>
        <w:t>т</w:t>
      </w:r>
      <w:r w:rsidRPr="00097A01">
        <w:rPr>
          <w:rFonts w:ascii="Times New Roman" w:hAnsi="Times New Roman" w:cs="Times New Roman"/>
          <w:sz w:val="28"/>
          <w:szCs w:val="28"/>
        </w:rPr>
        <w:t>ков, расположенных на территории городского округа «Город Южно-Сахалинск» на 2024–2030 годы</w:t>
      </w:r>
      <w:r w:rsidR="00790979" w:rsidRPr="00790979">
        <w:rPr>
          <w:rFonts w:ascii="Times New Roman" w:hAnsi="Times New Roman" w:cs="Times New Roman"/>
          <w:sz w:val="28"/>
          <w:szCs w:val="28"/>
        </w:rPr>
        <w:t xml:space="preserve"> [14]</w:t>
      </w:r>
      <w:r w:rsidRPr="00097A01">
        <w:rPr>
          <w:rFonts w:ascii="Times New Roman" w:hAnsi="Times New Roman" w:cs="Times New Roman"/>
          <w:sz w:val="28"/>
          <w:szCs w:val="28"/>
        </w:rPr>
        <w:t xml:space="preserve">. </w:t>
      </w:r>
      <w:hyperlink r:id="rId20" w:tgtFrame="_blank" w:history="1"/>
    </w:p>
    <w:p w:rsidR="00097A01" w:rsidRPr="00097A01" w:rsidRDefault="00097A01" w:rsidP="00775F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7A01">
        <w:rPr>
          <w:rFonts w:ascii="Times New Roman" w:hAnsi="Times New Roman" w:cs="Times New Roman"/>
          <w:sz w:val="28"/>
          <w:szCs w:val="28"/>
        </w:rPr>
        <w:t>Среди реализованных проектов в рамках программы – 28 планов мер</w:t>
      </w:r>
      <w:r w:rsidRPr="00097A01">
        <w:rPr>
          <w:rFonts w:ascii="Times New Roman" w:hAnsi="Times New Roman" w:cs="Times New Roman"/>
          <w:sz w:val="28"/>
          <w:szCs w:val="28"/>
        </w:rPr>
        <w:t>о</w:t>
      </w:r>
      <w:r w:rsidRPr="00097A01">
        <w:rPr>
          <w:rFonts w:ascii="Times New Roman" w:hAnsi="Times New Roman" w:cs="Times New Roman"/>
          <w:sz w:val="28"/>
          <w:szCs w:val="28"/>
        </w:rPr>
        <w:t>приятий, направленных на создание благоприятной среды проживания и жи</w:t>
      </w:r>
      <w:r w:rsidRPr="00097A01">
        <w:rPr>
          <w:rFonts w:ascii="Times New Roman" w:hAnsi="Times New Roman" w:cs="Times New Roman"/>
          <w:sz w:val="28"/>
          <w:szCs w:val="28"/>
        </w:rPr>
        <w:t>з</w:t>
      </w:r>
      <w:r w:rsidRPr="00097A01">
        <w:rPr>
          <w:rFonts w:ascii="Times New Roman" w:hAnsi="Times New Roman" w:cs="Times New Roman"/>
          <w:sz w:val="28"/>
          <w:szCs w:val="28"/>
        </w:rPr>
        <w:t>недеятельности населения в сфере архитектурной деятельности и благоустро</w:t>
      </w:r>
      <w:r w:rsidRPr="00097A01">
        <w:rPr>
          <w:rFonts w:ascii="Times New Roman" w:hAnsi="Times New Roman" w:cs="Times New Roman"/>
          <w:sz w:val="28"/>
          <w:szCs w:val="28"/>
        </w:rPr>
        <w:t>й</w:t>
      </w:r>
      <w:r w:rsidRPr="00097A01">
        <w:rPr>
          <w:rFonts w:ascii="Times New Roman" w:hAnsi="Times New Roman" w:cs="Times New Roman"/>
          <w:sz w:val="28"/>
          <w:szCs w:val="28"/>
        </w:rPr>
        <w:t>ства территории Южно-Сахалинск</w:t>
      </w:r>
      <w:r w:rsidR="00775F97">
        <w:rPr>
          <w:rFonts w:ascii="Times New Roman" w:hAnsi="Times New Roman" w:cs="Times New Roman"/>
          <w:sz w:val="28"/>
          <w:szCs w:val="28"/>
        </w:rPr>
        <w:t>а.</w:t>
      </w:r>
    </w:p>
    <w:p w:rsidR="00775F97" w:rsidRPr="00775F97" w:rsidRDefault="00EC6FF2" w:rsidP="00775F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F97">
        <w:rPr>
          <w:rFonts w:ascii="Times New Roman" w:hAnsi="Times New Roman" w:cs="Times New Roman"/>
          <w:sz w:val="28"/>
          <w:szCs w:val="28"/>
        </w:rPr>
        <w:t>Анализ реализации стратегий, программ и проектов показывает полож</w:t>
      </w:r>
      <w:r w:rsidRPr="00775F97">
        <w:rPr>
          <w:rFonts w:ascii="Times New Roman" w:hAnsi="Times New Roman" w:cs="Times New Roman"/>
          <w:sz w:val="28"/>
          <w:szCs w:val="28"/>
        </w:rPr>
        <w:t>и</w:t>
      </w:r>
      <w:r w:rsidRPr="00775F97">
        <w:rPr>
          <w:rFonts w:ascii="Times New Roman" w:hAnsi="Times New Roman" w:cs="Times New Roman"/>
          <w:sz w:val="28"/>
          <w:szCs w:val="28"/>
        </w:rPr>
        <w:t xml:space="preserve">тельную динамику в достижении поставленных целей. </w:t>
      </w:r>
      <w:r w:rsidR="00775F97" w:rsidRPr="00775F97">
        <w:rPr>
          <w:rFonts w:ascii="Times New Roman" w:hAnsi="Times New Roman" w:cs="Times New Roman"/>
          <w:sz w:val="28"/>
          <w:szCs w:val="28"/>
        </w:rPr>
        <w:t>Учреждение активно внедряет современные подходы к управлению земельными ресурсами, орие</w:t>
      </w:r>
      <w:r w:rsidR="00775F97" w:rsidRPr="00775F97">
        <w:rPr>
          <w:rFonts w:ascii="Times New Roman" w:hAnsi="Times New Roman" w:cs="Times New Roman"/>
          <w:sz w:val="28"/>
          <w:szCs w:val="28"/>
        </w:rPr>
        <w:t>н</w:t>
      </w:r>
      <w:r w:rsidR="00775F97" w:rsidRPr="00775F97">
        <w:rPr>
          <w:rFonts w:ascii="Times New Roman" w:hAnsi="Times New Roman" w:cs="Times New Roman"/>
          <w:sz w:val="28"/>
          <w:szCs w:val="28"/>
        </w:rPr>
        <w:t>тируясь на повышение эффективности и прозрачности процессов. Внедрение геоинформационных систем (ГИС) позволяет оптимизировать процессы план</w:t>
      </w:r>
      <w:r w:rsidR="00775F97" w:rsidRPr="00775F97">
        <w:rPr>
          <w:rFonts w:ascii="Times New Roman" w:hAnsi="Times New Roman" w:cs="Times New Roman"/>
          <w:sz w:val="28"/>
          <w:szCs w:val="28"/>
        </w:rPr>
        <w:t>и</w:t>
      </w:r>
      <w:r w:rsidR="00775F97" w:rsidRPr="00775F97">
        <w:rPr>
          <w:rFonts w:ascii="Times New Roman" w:hAnsi="Times New Roman" w:cs="Times New Roman"/>
          <w:sz w:val="28"/>
          <w:szCs w:val="28"/>
        </w:rPr>
        <w:t xml:space="preserve">рования и </w:t>
      </w:r>
      <w:proofErr w:type="gramStart"/>
      <w:r w:rsidR="00775F97" w:rsidRPr="00775F97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="00775F97" w:rsidRPr="00775F97">
        <w:rPr>
          <w:rFonts w:ascii="Times New Roman" w:hAnsi="Times New Roman" w:cs="Times New Roman"/>
          <w:sz w:val="28"/>
          <w:szCs w:val="28"/>
        </w:rPr>
        <w:t xml:space="preserve"> использованием земель, сократить сроки рассмотрения заявок и повысить точность кадастровой оценки.</w:t>
      </w:r>
    </w:p>
    <w:p w:rsidR="00775F97" w:rsidRPr="00775F97" w:rsidRDefault="00775F97" w:rsidP="00775F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F97">
        <w:rPr>
          <w:rFonts w:ascii="Times New Roman" w:hAnsi="Times New Roman" w:cs="Times New Roman"/>
          <w:sz w:val="28"/>
          <w:szCs w:val="28"/>
        </w:rPr>
        <w:t>Реализация муниципальных программ, таких как «Управление муниц</w:t>
      </w:r>
      <w:r w:rsidRPr="00775F97">
        <w:rPr>
          <w:rFonts w:ascii="Times New Roman" w:hAnsi="Times New Roman" w:cs="Times New Roman"/>
          <w:sz w:val="28"/>
          <w:szCs w:val="28"/>
        </w:rPr>
        <w:t>и</w:t>
      </w:r>
      <w:r w:rsidRPr="00775F97">
        <w:rPr>
          <w:rFonts w:ascii="Times New Roman" w:hAnsi="Times New Roman" w:cs="Times New Roman"/>
          <w:sz w:val="28"/>
          <w:szCs w:val="28"/>
        </w:rPr>
        <w:t>пальным имуществом городского округа «Город Южно-Сахалинск» на 2020-2025 годы»</w:t>
      </w:r>
      <w:r w:rsidR="00325DB1" w:rsidRPr="00325DB1">
        <w:rPr>
          <w:rFonts w:ascii="Times New Roman" w:hAnsi="Times New Roman" w:cs="Times New Roman"/>
          <w:sz w:val="28"/>
          <w:szCs w:val="28"/>
        </w:rPr>
        <w:t xml:space="preserve"> [12]</w:t>
      </w:r>
      <w:r w:rsidRPr="00775F97">
        <w:rPr>
          <w:rFonts w:ascii="Times New Roman" w:hAnsi="Times New Roman" w:cs="Times New Roman"/>
          <w:sz w:val="28"/>
          <w:szCs w:val="28"/>
        </w:rPr>
        <w:t>, позволяет МКУ «Управление ИФО» эффективно управлять муниципальным имуществом, вовлекать в хозяйственный оборот неиспользу</w:t>
      </w:r>
      <w:r w:rsidRPr="00775F97">
        <w:rPr>
          <w:rFonts w:ascii="Times New Roman" w:hAnsi="Times New Roman" w:cs="Times New Roman"/>
          <w:sz w:val="28"/>
          <w:szCs w:val="28"/>
        </w:rPr>
        <w:t>е</w:t>
      </w:r>
      <w:r w:rsidRPr="00775F97">
        <w:rPr>
          <w:rFonts w:ascii="Times New Roman" w:hAnsi="Times New Roman" w:cs="Times New Roman"/>
          <w:sz w:val="28"/>
          <w:szCs w:val="28"/>
        </w:rPr>
        <w:t>мые объекты недвижимости и увеличивать доходную часть бюджета. Инвент</w:t>
      </w:r>
      <w:r w:rsidRPr="00775F97">
        <w:rPr>
          <w:rFonts w:ascii="Times New Roman" w:hAnsi="Times New Roman" w:cs="Times New Roman"/>
          <w:sz w:val="28"/>
          <w:szCs w:val="28"/>
        </w:rPr>
        <w:t>а</w:t>
      </w:r>
      <w:r w:rsidRPr="00775F97">
        <w:rPr>
          <w:rFonts w:ascii="Times New Roman" w:hAnsi="Times New Roman" w:cs="Times New Roman"/>
          <w:sz w:val="28"/>
          <w:szCs w:val="28"/>
        </w:rPr>
        <w:t>ризация и оформление прав собственности на объекты недвижимости, пров</w:t>
      </w:r>
      <w:r w:rsidRPr="00775F97">
        <w:rPr>
          <w:rFonts w:ascii="Times New Roman" w:hAnsi="Times New Roman" w:cs="Times New Roman"/>
          <w:sz w:val="28"/>
          <w:szCs w:val="28"/>
        </w:rPr>
        <w:t>о</w:t>
      </w:r>
      <w:r w:rsidRPr="00775F97">
        <w:rPr>
          <w:rFonts w:ascii="Times New Roman" w:hAnsi="Times New Roman" w:cs="Times New Roman"/>
          <w:sz w:val="28"/>
          <w:szCs w:val="28"/>
        </w:rPr>
        <w:t>димые в рамках данной программы, соответствуют требованиям Гражданского коде</w:t>
      </w:r>
      <w:r w:rsidRPr="00775F97">
        <w:rPr>
          <w:rFonts w:ascii="Times New Roman" w:hAnsi="Times New Roman" w:cs="Times New Roman"/>
          <w:sz w:val="28"/>
          <w:szCs w:val="28"/>
        </w:rPr>
        <w:t>к</w:t>
      </w:r>
      <w:r w:rsidRPr="00775F97">
        <w:rPr>
          <w:rFonts w:ascii="Times New Roman" w:hAnsi="Times New Roman" w:cs="Times New Roman"/>
          <w:sz w:val="28"/>
          <w:szCs w:val="28"/>
        </w:rPr>
        <w:t>са Российской Федерации и Федерального закона от 13.07.2015 № 218-ФЗ «О государственной регистрации недвижимости».</w:t>
      </w:r>
    </w:p>
    <w:p w:rsidR="00775F97" w:rsidRPr="00775F97" w:rsidRDefault="00775F97" w:rsidP="00642FE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F97">
        <w:rPr>
          <w:rFonts w:ascii="Times New Roman" w:hAnsi="Times New Roman" w:cs="Times New Roman"/>
          <w:sz w:val="28"/>
          <w:szCs w:val="28"/>
        </w:rPr>
        <w:t>Участие в программах «Формирование современной городской среды г</w:t>
      </w:r>
      <w:r w:rsidRPr="00775F97">
        <w:rPr>
          <w:rFonts w:ascii="Times New Roman" w:hAnsi="Times New Roman" w:cs="Times New Roman"/>
          <w:sz w:val="28"/>
          <w:szCs w:val="28"/>
        </w:rPr>
        <w:t>о</w:t>
      </w:r>
      <w:r w:rsidRPr="00775F97">
        <w:rPr>
          <w:rFonts w:ascii="Times New Roman" w:hAnsi="Times New Roman" w:cs="Times New Roman"/>
          <w:sz w:val="28"/>
          <w:szCs w:val="28"/>
        </w:rPr>
        <w:t>родского округа «Город Южно-Сахалинск» и «Совершенствование простра</w:t>
      </w:r>
      <w:r w:rsidRPr="00775F97">
        <w:rPr>
          <w:rFonts w:ascii="Times New Roman" w:hAnsi="Times New Roman" w:cs="Times New Roman"/>
          <w:sz w:val="28"/>
          <w:szCs w:val="28"/>
        </w:rPr>
        <w:t>н</w:t>
      </w:r>
      <w:r w:rsidRPr="00775F97">
        <w:rPr>
          <w:rFonts w:ascii="Times New Roman" w:hAnsi="Times New Roman" w:cs="Times New Roman"/>
          <w:sz w:val="28"/>
          <w:szCs w:val="28"/>
        </w:rPr>
        <w:t>ственной организации территории городского округа «Город Южно-Сахалинск» на 2020–2025 годы» направлено на создание комфортных условий для проживания и жизнедеятельности населения, улучшение качества горо</w:t>
      </w:r>
      <w:r w:rsidRPr="00775F97">
        <w:rPr>
          <w:rFonts w:ascii="Times New Roman" w:hAnsi="Times New Roman" w:cs="Times New Roman"/>
          <w:sz w:val="28"/>
          <w:szCs w:val="28"/>
        </w:rPr>
        <w:t>д</w:t>
      </w:r>
      <w:r w:rsidRPr="00775F97">
        <w:rPr>
          <w:rFonts w:ascii="Times New Roman" w:hAnsi="Times New Roman" w:cs="Times New Roman"/>
          <w:sz w:val="28"/>
          <w:szCs w:val="28"/>
        </w:rPr>
        <w:t>ской среды и формирование эстетического облика города. Предоставление з</w:t>
      </w:r>
      <w:r w:rsidRPr="00775F97">
        <w:rPr>
          <w:rFonts w:ascii="Times New Roman" w:hAnsi="Times New Roman" w:cs="Times New Roman"/>
          <w:sz w:val="28"/>
          <w:szCs w:val="28"/>
        </w:rPr>
        <w:t>е</w:t>
      </w:r>
      <w:r w:rsidRPr="00775F97">
        <w:rPr>
          <w:rFonts w:ascii="Times New Roman" w:hAnsi="Times New Roman" w:cs="Times New Roman"/>
          <w:sz w:val="28"/>
          <w:szCs w:val="28"/>
        </w:rPr>
        <w:lastRenderedPageBreak/>
        <w:t>мельных участков для реализации проектов благоустройства и строительства объектов инфраструктуры способствует достижению целей, установленных в Стратегии социально-экономического развития городского округа «Город Ю</w:t>
      </w:r>
      <w:r w:rsidRPr="00775F97">
        <w:rPr>
          <w:rFonts w:ascii="Times New Roman" w:hAnsi="Times New Roman" w:cs="Times New Roman"/>
          <w:sz w:val="28"/>
          <w:szCs w:val="28"/>
        </w:rPr>
        <w:t>ж</w:t>
      </w:r>
      <w:r w:rsidRPr="00775F97">
        <w:rPr>
          <w:rFonts w:ascii="Times New Roman" w:hAnsi="Times New Roman" w:cs="Times New Roman"/>
          <w:sz w:val="28"/>
          <w:szCs w:val="28"/>
        </w:rPr>
        <w:t>но-Сахалинск».</w:t>
      </w:r>
    </w:p>
    <w:p w:rsidR="00775F97" w:rsidRPr="00775F97" w:rsidRDefault="00775F97" w:rsidP="00642FE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5F97">
        <w:rPr>
          <w:rFonts w:ascii="Times New Roman" w:hAnsi="Times New Roman" w:cs="Times New Roman"/>
          <w:sz w:val="28"/>
          <w:szCs w:val="28"/>
        </w:rPr>
        <w:t>Соисполнение</w:t>
      </w:r>
      <w:proofErr w:type="spellEnd"/>
      <w:r w:rsidRPr="00775F97">
        <w:rPr>
          <w:rFonts w:ascii="Times New Roman" w:hAnsi="Times New Roman" w:cs="Times New Roman"/>
          <w:sz w:val="28"/>
          <w:szCs w:val="28"/>
        </w:rPr>
        <w:t xml:space="preserve"> программы «Повышение эффективности использования земель, земельных участков, расположенных на территории городского округа «Город Южно-Сахалинск» на 2024–2030 годы» и реализация 28 планов мер</w:t>
      </w:r>
      <w:r w:rsidRPr="00775F97">
        <w:rPr>
          <w:rFonts w:ascii="Times New Roman" w:hAnsi="Times New Roman" w:cs="Times New Roman"/>
          <w:sz w:val="28"/>
          <w:szCs w:val="28"/>
        </w:rPr>
        <w:t>о</w:t>
      </w:r>
      <w:r w:rsidRPr="00775F97">
        <w:rPr>
          <w:rFonts w:ascii="Times New Roman" w:hAnsi="Times New Roman" w:cs="Times New Roman"/>
          <w:sz w:val="28"/>
          <w:szCs w:val="28"/>
        </w:rPr>
        <w:t>приятий в рамках данной программы свидетельствуют о системном подходе к решению задач в сфере архитектурной деятельности и благоустройства терр</w:t>
      </w:r>
      <w:r w:rsidRPr="00775F97">
        <w:rPr>
          <w:rFonts w:ascii="Times New Roman" w:hAnsi="Times New Roman" w:cs="Times New Roman"/>
          <w:sz w:val="28"/>
          <w:szCs w:val="28"/>
        </w:rPr>
        <w:t>и</w:t>
      </w:r>
      <w:r w:rsidRPr="00775F97">
        <w:rPr>
          <w:rFonts w:ascii="Times New Roman" w:hAnsi="Times New Roman" w:cs="Times New Roman"/>
          <w:sz w:val="28"/>
          <w:szCs w:val="28"/>
        </w:rPr>
        <w:t>тории. Мероприятия, направленные на создание благоприятной среды прож</w:t>
      </w:r>
      <w:r w:rsidRPr="00775F97">
        <w:rPr>
          <w:rFonts w:ascii="Times New Roman" w:hAnsi="Times New Roman" w:cs="Times New Roman"/>
          <w:sz w:val="28"/>
          <w:szCs w:val="28"/>
        </w:rPr>
        <w:t>и</w:t>
      </w:r>
      <w:r w:rsidRPr="00775F97">
        <w:rPr>
          <w:rFonts w:ascii="Times New Roman" w:hAnsi="Times New Roman" w:cs="Times New Roman"/>
          <w:sz w:val="28"/>
          <w:szCs w:val="28"/>
        </w:rPr>
        <w:t xml:space="preserve">вания, соответствуют требованиям Градостроительного кодекса Российской Федерации и направлены на реализацию прав </w:t>
      </w:r>
      <w:proofErr w:type="gramStart"/>
      <w:r w:rsidRPr="00775F97">
        <w:rPr>
          <w:rFonts w:ascii="Times New Roman" w:hAnsi="Times New Roman" w:cs="Times New Roman"/>
          <w:sz w:val="28"/>
          <w:szCs w:val="28"/>
        </w:rPr>
        <w:t>граждан</w:t>
      </w:r>
      <w:proofErr w:type="gramEnd"/>
      <w:r w:rsidRPr="00775F97">
        <w:rPr>
          <w:rFonts w:ascii="Times New Roman" w:hAnsi="Times New Roman" w:cs="Times New Roman"/>
          <w:sz w:val="28"/>
          <w:szCs w:val="28"/>
        </w:rPr>
        <w:t xml:space="preserve"> на благоприятную окр</w:t>
      </w:r>
      <w:r w:rsidRPr="00775F97">
        <w:rPr>
          <w:rFonts w:ascii="Times New Roman" w:hAnsi="Times New Roman" w:cs="Times New Roman"/>
          <w:sz w:val="28"/>
          <w:szCs w:val="28"/>
        </w:rPr>
        <w:t>у</w:t>
      </w:r>
      <w:r w:rsidRPr="00775F97">
        <w:rPr>
          <w:rFonts w:ascii="Times New Roman" w:hAnsi="Times New Roman" w:cs="Times New Roman"/>
          <w:sz w:val="28"/>
          <w:szCs w:val="28"/>
        </w:rPr>
        <w:t>жающую среду.</w:t>
      </w:r>
    </w:p>
    <w:p w:rsidR="00EC6FF2" w:rsidRPr="00775F97" w:rsidRDefault="00EC6FF2" w:rsidP="00775F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F97">
        <w:rPr>
          <w:rFonts w:ascii="Times New Roman" w:hAnsi="Times New Roman" w:cs="Times New Roman"/>
          <w:sz w:val="28"/>
          <w:szCs w:val="28"/>
        </w:rPr>
        <w:t>В целом, реализуемые стратегии, программы и проекты в МКУ «Упра</w:t>
      </w:r>
      <w:r w:rsidRPr="00775F97">
        <w:rPr>
          <w:rFonts w:ascii="Times New Roman" w:hAnsi="Times New Roman" w:cs="Times New Roman"/>
          <w:sz w:val="28"/>
          <w:szCs w:val="28"/>
        </w:rPr>
        <w:t>в</w:t>
      </w:r>
      <w:r w:rsidRPr="00775F97">
        <w:rPr>
          <w:rFonts w:ascii="Times New Roman" w:hAnsi="Times New Roman" w:cs="Times New Roman"/>
          <w:sz w:val="28"/>
          <w:szCs w:val="28"/>
        </w:rPr>
        <w:t>ление ИФО» способствуют повышению эффективности управления информ</w:t>
      </w:r>
      <w:r w:rsidRPr="00775F97">
        <w:rPr>
          <w:rFonts w:ascii="Times New Roman" w:hAnsi="Times New Roman" w:cs="Times New Roman"/>
          <w:sz w:val="28"/>
          <w:szCs w:val="28"/>
        </w:rPr>
        <w:t>а</w:t>
      </w:r>
      <w:r w:rsidRPr="00775F97">
        <w:rPr>
          <w:rFonts w:ascii="Times New Roman" w:hAnsi="Times New Roman" w:cs="Times New Roman"/>
          <w:sz w:val="28"/>
          <w:szCs w:val="28"/>
        </w:rPr>
        <w:t>ционными ресурсами и финансовым обеспечением деятельности учреждения.</w:t>
      </w:r>
    </w:p>
    <w:p w:rsidR="00AD0210" w:rsidRDefault="00AD0210">
      <w:r>
        <w:br w:type="page"/>
      </w:r>
    </w:p>
    <w:p w:rsidR="00AD0210" w:rsidRPr="00AD0210" w:rsidRDefault="00AD0210" w:rsidP="00AD0210">
      <w:pPr>
        <w:spacing w:after="240" w:line="240" w:lineRule="auto"/>
        <w:ind w:left="709"/>
        <w:jc w:val="both"/>
        <w:outlineLvl w:val="0"/>
        <w:rPr>
          <w:rFonts w:ascii="Arial" w:hAnsi="Arial" w:cs="Arial"/>
          <w:sz w:val="30"/>
          <w:szCs w:val="30"/>
        </w:rPr>
      </w:pPr>
      <w:bookmarkStart w:id="3" w:name="_Toc210202301"/>
      <w:r w:rsidRPr="00AD0210">
        <w:rPr>
          <w:rFonts w:ascii="Arial" w:hAnsi="Arial" w:cs="Arial"/>
          <w:sz w:val="30"/>
          <w:szCs w:val="30"/>
        </w:rPr>
        <w:lastRenderedPageBreak/>
        <w:t xml:space="preserve">3 Анализ результатов реализации стратегий, программ, </w:t>
      </w:r>
      <w:r>
        <w:rPr>
          <w:rFonts w:ascii="Arial" w:hAnsi="Arial" w:cs="Arial"/>
          <w:sz w:val="30"/>
          <w:szCs w:val="30"/>
        </w:rPr>
        <w:br/>
        <w:t xml:space="preserve">     </w:t>
      </w:r>
      <w:r w:rsidRPr="00AD0210">
        <w:rPr>
          <w:rFonts w:ascii="Arial" w:hAnsi="Arial" w:cs="Arial"/>
          <w:sz w:val="30"/>
          <w:szCs w:val="30"/>
        </w:rPr>
        <w:t>проектов, реализуемых в организации</w:t>
      </w:r>
      <w:bookmarkEnd w:id="3"/>
    </w:p>
    <w:p w:rsidR="00186220" w:rsidRPr="00763997" w:rsidRDefault="00186220" w:rsidP="007639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3997">
        <w:rPr>
          <w:rFonts w:ascii="Times New Roman" w:hAnsi="Times New Roman" w:cs="Times New Roman"/>
          <w:sz w:val="28"/>
          <w:szCs w:val="28"/>
        </w:rPr>
        <w:t>Анализ результатов реализации стратегий МКУ «Управление ИФО» в</w:t>
      </w:r>
      <w:r w:rsidRPr="00763997">
        <w:rPr>
          <w:rFonts w:ascii="Times New Roman" w:hAnsi="Times New Roman" w:cs="Times New Roman"/>
          <w:sz w:val="28"/>
          <w:szCs w:val="28"/>
        </w:rPr>
        <w:t>ы</w:t>
      </w:r>
      <w:r w:rsidRPr="00763997">
        <w:rPr>
          <w:rFonts w:ascii="Times New Roman" w:hAnsi="Times New Roman" w:cs="Times New Roman"/>
          <w:sz w:val="28"/>
          <w:szCs w:val="28"/>
        </w:rPr>
        <w:t>являет комплексное воздействие на эффективность муниципального земельного администрирования. Ключевым аспектом является повышение собираемости земельного налога и арендной платы за землю, что прямо коррелирует с увел</w:t>
      </w:r>
      <w:r w:rsidRPr="00763997">
        <w:rPr>
          <w:rFonts w:ascii="Times New Roman" w:hAnsi="Times New Roman" w:cs="Times New Roman"/>
          <w:sz w:val="28"/>
          <w:szCs w:val="28"/>
        </w:rPr>
        <w:t>и</w:t>
      </w:r>
      <w:r w:rsidRPr="00763997">
        <w:rPr>
          <w:rFonts w:ascii="Times New Roman" w:hAnsi="Times New Roman" w:cs="Times New Roman"/>
          <w:sz w:val="28"/>
          <w:szCs w:val="28"/>
        </w:rPr>
        <w:t>чением доходов местного бюджета. Этому способствует внедрение автоматиз</w:t>
      </w:r>
      <w:r w:rsidRPr="00763997">
        <w:rPr>
          <w:rFonts w:ascii="Times New Roman" w:hAnsi="Times New Roman" w:cs="Times New Roman"/>
          <w:sz w:val="28"/>
          <w:szCs w:val="28"/>
        </w:rPr>
        <w:t>и</w:t>
      </w:r>
      <w:r w:rsidRPr="00763997">
        <w:rPr>
          <w:rFonts w:ascii="Times New Roman" w:hAnsi="Times New Roman" w:cs="Times New Roman"/>
          <w:sz w:val="28"/>
          <w:szCs w:val="28"/>
        </w:rPr>
        <w:t>рованных систем учета и контроля, позволяющих отслеживать динамику пл</w:t>
      </w:r>
      <w:r w:rsidRPr="00763997">
        <w:rPr>
          <w:rFonts w:ascii="Times New Roman" w:hAnsi="Times New Roman" w:cs="Times New Roman"/>
          <w:sz w:val="28"/>
          <w:szCs w:val="28"/>
        </w:rPr>
        <w:t>а</w:t>
      </w:r>
      <w:r w:rsidRPr="00763997">
        <w:rPr>
          <w:rFonts w:ascii="Times New Roman" w:hAnsi="Times New Roman" w:cs="Times New Roman"/>
          <w:sz w:val="28"/>
          <w:szCs w:val="28"/>
        </w:rPr>
        <w:t>тежей, выявлять задолженности и оперативно принимать меры по их взыск</w:t>
      </w:r>
      <w:r w:rsidRPr="00763997">
        <w:rPr>
          <w:rFonts w:ascii="Times New Roman" w:hAnsi="Times New Roman" w:cs="Times New Roman"/>
          <w:sz w:val="28"/>
          <w:szCs w:val="28"/>
        </w:rPr>
        <w:t>а</w:t>
      </w:r>
      <w:r w:rsidRPr="00763997">
        <w:rPr>
          <w:rFonts w:ascii="Times New Roman" w:hAnsi="Times New Roman" w:cs="Times New Roman"/>
          <w:sz w:val="28"/>
          <w:szCs w:val="28"/>
        </w:rPr>
        <w:t>нию. В частности, использование геоинформационных систем (ГИС) для визу</w:t>
      </w:r>
      <w:r w:rsidRPr="00763997">
        <w:rPr>
          <w:rFonts w:ascii="Times New Roman" w:hAnsi="Times New Roman" w:cs="Times New Roman"/>
          <w:sz w:val="28"/>
          <w:szCs w:val="28"/>
        </w:rPr>
        <w:t>а</w:t>
      </w:r>
      <w:r w:rsidRPr="00763997">
        <w:rPr>
          <w:rFonts w:ascii="Times New Roman" w:hAnsi="Times New Roman" w:cs="Times New Roman"/>
          <w:sz w:val="28"/>
          <w:szCs w:val="28"/>
        </w:rPr>
        <w:t>лизации земельных участков и связанных с ними обязательств по платежам, с</w:t>
      </w:r>
      <w:r w:rsidRPr="00763997">
        <w:rPr>
          <w:rFonts w:ascii="Times New Roman" w:hAnsi="Times New Roman" w:cs="Times New Roman"/>
          <w:sz w:val="28"/>
          <w:szCs w:val="28"/>
        </w:rPr>
        <w:t>о</w:t>
      </w:r>
      <w:r w:rsidRPr="00763997">
        <w:rPr>
          <w:rFonts w:ascii="Times New Roman" w:hAnsi="Times New Roman" w:cs="Times New Roman"/>
          <w:sz w:val="28"/>
          <w:szCs w:val="28"/>
        </w:rPr>
        <w:t>гласно исследованиям Администрации  города, повышает точность начисления платежей на 15-20%.</w:t>
      </w:r>
    </w:p>
    <w:p w:rsidR="00186220" w:rsidRPr="00763997" w:rsidRDefault="00186220" w:rsidP="007639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3997">
        <w:rPr>
          <w:rFonts w:ascii="Times New Roman" w:hAnsi="Times New Roman" w:cs="Times New Roman"/>
          <w:sz w:val="28"/>
          <w:szCs w:val="28"/>
        </w:rPr>
        <w:t>Важным направлением стратегического развития является совершенств</w:t>
      </w:r>
      <w:r w:rsidRPr="00763997">
        <w:rPr>
          <w:rFonts w:ascii="Times New Roman" w:hAnsi="Times New Roman" w:cs="Times New Roman"/>
          <w:sz w:val="28"/>
          <w:szCs w:val="28"/>
        </w:rPr>
        <w:t>о</w:t>
      </w:r>
      <w:r w:rsidRPr="00763997">
        <w:rPr>
          <w:rFonts w:ascii="Times New Roman" w:hAnsi="Times New Roman" w:cs="Times New Roman"/>
          <w:sz w:val="28"/>
          <w:szCs w:val="28"/>
        </w:rPr>
        <w:t>вание механизмов информационного обеспечения земельных отношений. Это включает создание и поддержание актуальной базы данных о земельных учас</w:t>
      </w:r>
      <w:r w:rsidRPr="00763997">
        <w:rPr>
          <w:rFonts w:ascii="Times New Roman" w:hAnsi="Times New Roman" w:cs="Times New Roman"/>
          <w:sz w:val="28"/>
          <w:szCs w:val="28"/>
        </w:rPr>
        <w:t>т</w:t>
      </w:r>
      <w:r w:rsidRPr="00763997">
        <w:rPr>
          <w:rFonts w:ascii="Times New Roman" w:hAnsi="Times New Roman" w:cs="Times New Roman"/>
          <w:sz w:val="28"/>
          <w:szCs w:val="28"/>
        </w:rPr>
        <w:t>ках, их правовом статусе, кадастровой стоимости и обременениях. Открытость и доступность данной информации для граждан и организаций способствует повышению прозрачности земельных сделок и снижению коррупционных ри</w:t>
      </w:r>
      <w:r w:rsidRPr="00763997">
        <w:rPr>
          <w:rFonts w:ascii="Times New Roman" w:hAnsi="Times New Roman" w:cs="Times New Roman"/>
          <w:sz w:val="28"/>
          <w:szCs w:val="28"/>
        </w:rPr>
        <w:t>с</w:t>
      </w:r>
      <w:r w:rsidRPr="00763997">
        <w:rPr>
          <w:rFonts w:ascii="Times New Roman" w:hAnsi="Times New Roman" w:cs="Times New Roman"/>
          <w:sz w:val="28"/>
          <w:szCs w:val="28"/>
        </w:rPr>
        <w:t>ков. Внедрение электронных сервисов, таких как личный кабинет налогопл</w:t>
      </w:r>
      <w:r w:rsidRPr="00763997">
        <w:rPr>
          <w:rFonts w:ascii="Times New Roman" w:hAnsi="Times New Roman" w:cs="Times New Roman"/>
          <w:sz w:val="28"/>
          <w:szCs w:val="28"/>
        </w:rPr>
        <w:t>а</w:t>
      </w:r>
      <w:r w:rsidRPr="00763997">
        <w:rPr>
          <w:rFonts w:ascii="Times New Roman" w:hAnsi="Times New Roman" w:cs="Times New Roman"/>
          <w:sz w:val="28"/>
          <w:szCs w:val="28"/>
        </w:rPr>
        <w:t>тельщика и онлайн-консультации, повышают удобство взаимодействия с управлением и снижают транзакционные издержки для всех участников з</w:t>
      </w:r>
      <w:r w:rsidRPr="00763997">
        <w:rPr>
          <w:rFonts w:ascii="Times New Roman" w:hAnsi="Times New Roman" w:cs="Times New Roman"/>
          <w:sz w:val="28"/>
          <w:szCs w:val="28"/>
        </w:rPr>
        <w:t>е</w:t>
      </w:r>
      <w:r w:rsidRPr="00763997">
        <w:rPr>
          <w:rFonts w:ascii="Times New Roman" w:hAnsi="Times New Roman" w:cs="Times New Roman"/>
          <w:sz w:val="28"/>
          <w:szCs w:val="28"/>
        </w:rPr>
        <w:t>мельных отношений. Данные мероприятия соответствуют принципам открыт</w:t>
      </w:r>
      <w:r w:rsidRPr="00763997">
        <w:rPr>
          <w:rFonts w:ascii="Times New Roman" w:hAnsi="Times New Roman" w:cs="Times New Roman"/>
          <w:sz w:val="28"/>
          <w:szCs w:val="28"/>
        </w:rPr>
        <w:t>о</w:t>
      </w:r>
      <w:r w:rsidRPr="00763997">
        <w:rPr>
          <w:rFonts w:ascii="Times New Roman" w:hAnsi="Times New Roman" w:cs="Times New Roman"/>
          <w:sz w:val="28"/>
          <w:szCs w:val="28"/>
        </w:rPr>
        <w:t>го правительства, закрепленным в Распоряжении Правительства РФ от 30 янв</w:t>
      </w:r>
      <w:r w:rsidRPr="00763997">
        <w:rPr>
          <w:rFonts w:ascii="Times New Roman" w:hAnsi="Times New Roman" w:cs="Times New Roman"/>
          <w:sz w:val="28"/>
          <w:szCs w:val="28"/>
        </w:rPr>
        <w:t>а</w:t>
      </w:r>
      <w:r w:rsidRPr="00763997">
        <w:rPr>
          <w:rFonts w:ascii="Times New Roman" w:hAnsi="Times New Roman" w:cs="Times New Roman"/>
          <w:sz w:val="28"/>
          <w:szCs w:val="28"/>
        </w:rPr>
        <w:t xml:space="preserve">ря 2014 г. № 93-р </w:t>
      </w:r>
      <w:r w:rsidR="00763997">
        <w:rPr>
          <w:rFonts w:ascii="Times New Roman" w:hAnsi="Times New Roman" w:cs="Times New Roman"/>
          <w:sz w:val="28"/>
          <w:szCs w:val="28"/>
        </w:rPr>
        <w:t>«</w:t>
      </w:r>
      <w:r w:rsidRPr="00763997">
        <w:rPr>
          <w:rFonts w:ascii="Times New Roman" w:hAnsi="Times New Roman" w:cs="Times New Roman"/>
          <w:sz w:val="28"/>
          <w:szCs w:val="28"/>
        </w:rPr>
        <w:t>Об утверждении Концепции открытости федеральных орг</w:t>
      </w:r>
      <w:r w:rsidRPr="00763997">
        <w:rPr>
          <w:rFonts w:ascii="Times New Roman" w:hAnsi="Times New Roman" w:cs="Times New Roman"/>
          <w:sz w:val="28"/>
          <w:szCs w:val="28"/>
        </w:rPr>
        <w:t>а</w:t>
      </w:r>
      <w:r w:rsidRPr="00763997">
        <w:rPr>
          <w:rFonts w:ascii="Times New Roman" w:hAnsi="Times New Roman" w:cs="Times New Roman"/>
          <w:sz w:val="28"/>
          <w:szCs w:val="28"/>
        </w:rPr>
        <w:t>нов испол</w:t>
      </w:r>
      <w:r w:rsidR="00763997">
        <w:rPr>
          <w:rFonts w:ascii="Times New Roman" w:hAnsi="Times New Roman" w:cs="Times New Roman"/>
          <w:sz w:val="28"/>
          <w:szCs w:val="28"/>
        </w:rPr>
        <w:t>нительной власти»</w:t>
      </w:r>
      <w:r w:rsidRPr="00763997">
        <w:rPr>
          <w:rFonts w:ascii="Times New Roman" w:hAnsi="Times New Roman" w:cs="Times New Roman"/>
          <w:sz w:val="28"/>
          <w:szCs w:val="28"/>
        </w:rPr>
        <w:t>.</w:t>
      </w:r>
    </w:p>
    <w:p w:rsidR="00186220" w:rsidRPr="00763997" w:rsidRDefault="00186220" w:rsidP="007639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3997">
        <w:rPr>
          <w:rFonts w:ascii="Times New Roman" w:hAnsi="Times New Roman" w:cs="Times New Roman"/>
          <w:sz w:val="28"/>
          <w:szCs w:val="28"/>
        </w:rPr>
        <w:t>Однако</w:t>
      </w:r>
      <w:r w:rsidR="00763997" w:rsidRPr="00763997">
        <w:rPr>
          <w:rFonts w:ascii="Times New Roman" w:hAnsi="Times New Roman" w:cs="Times New Roman"/>
          <w:sz w:val="28"/>
          <w:szCs w:val="28"/>
        </w:rPr>
        <w:t xml:space="preserve"> н</w:t>
      </w:r>
      <w:r w:rsidRPr="00763997">
        <w:rPr>
          <w:rFonts w:ascii="Times New Roman" w:hAnsi="Times New Roman" w:cs="Times New Roman"/>
          <w:sz w:val="28"/>
          <w:szCs w:val="28"/>
        </w:rPr>
        <w:t xml:space="preserve">едостаточная интеграция информационных систем различных ведомств, участвующих в земельном администрировании (например, </w:t>
      </w:r>
      <w:proofErr w:type="spellStart"/>
      <w:r w:rsidRPr="00763997">
        <w:rPr>
          <w:rFonts w:ascii="Times New Roman" w:hAnsi="Times New Roman" w:cs="Times New Roman"/>
          <w:sz w:val="28"/>
          <w:szCs w:val="28"/>
        </w:rPr>
        <w:t>Росреестр</w:t>
      </w:r>
      <w:proofErr w:type="spellEnd"/>
      <w:r w:rsidRPr="00763997">
        <w:rPr>
          <w:rFonts w:ascii="Times New Roman" w:hAnsi="Times New Roman" w:cs="Times New Roman"/>
          <w:sz w:val="28"/>
          <w:szCs w:val="28"/>
        </w:rPr>
        <w:t xml:space="preserve"> и налоговые органы), приводит к дублированию данных и несогласованности информации. Это требует разработки и </w:t>
      </w:r>
      <w:r w:rsidR="00763997" w:rsidRPr="00763997">
        <w:rPr>
          <w:rFonts w:ascii="Times New Roman" w:hAnsi="Times New Roman" w:cs="Times New Roman"/>
          <w:sz w:val="28"/>
          <w:szCs w:val="28"/>
        </w:rPr>
        <w:t>реализации,</w:t>
      </w:r>
      <w:r w:rsidRPr="00763997">
        <w:rPr>
          <w:rFonts w:ascii="Times New Roman" w:hAnsi="Times New Roman" w:cs="Times New Roman"/>
          <w:sz w:val="28"/>
          <w:szCs w:val="28"/>
        </w:rPr>
        <w:t xml:space="preserve"> комплексных мер по инт</w:t>
      </w:r>
      <w:r w:rsidRPr="00763997">
        <w:rPr>
          <w:rFonts w:ascii="Times New Roman" w:hAnsi="Times New Roman" w:cs="Times New Roman"/>
          <w:sz w:val="28"/>
          <w:szCs w:val="28"/>
        </w:rPr>
        <w:t>е</w:t>
      </w:r>
      <w:r w:rsidRPr="00763997">
        <w:rPr>
          <w:rFonts w:ascii="Times New Roman" w:hAnsi="Times New Roman" w:cs="Times New Roman"/>
          <w:sz w:val="28"/>
          <w:szCs w:val="28"/>
        </w:rPr>
        <w:lastRenderedPageBreak/>
        <w:t>грации информационных ресурсов и созданию единого информационного пр</w:t>
      </w:r>
      <w:r w:rsidRPr="00763997">
        <w:rPr>
          <w:rFonts w:ascii="Times New Roman" w:hAnsi="Times New Roman" w:cs="Times New Roman"/>
          <w:sz w:val="28"/>
          <w:szCs w:val="28"/>
        </w:rPr>
        <w:t>о</w:t>
      </w:r>
      <w:r w:rsidRPr="00763997">
        <w:rPr>
          <w:rFonts w:ascii="Times New Roman" w:hAnsi="Times New Roman" w:cs="Times New Roman"/>
          <w:sz w:val="28"/>
          <w:szCs w:val="28"/>
        </w:rPr>
        <w:t>странства земельно-имущественного комплекса. Кроме того, необходимо с</w:t>
      </w:r>
      <w:r w:rsidRPr="00763997">
        <w:rPr>
          <w:rFonts w:ascii="Times New Roman" w:hAnsi="Times New Roman" w:cs="Times New Roman"/>
          <w:sz w:val="28"/>
          <w:szCs w:val="28"/>
        </w:rPr>
        <w:t>о</w:t>
      </w:r>
      <w:r w:rsidRPr="00763997">
        <w:rPr>
          <w:rFonts w:ascii="Times New Roman" w:hAnsi="Times New Roman" w:cs="Times New Roman"/>
          <w:sz w:val="28"/>
          <w:szCs w:val="28"/>
        </w:rPr>
        <w:t>вершенствовать механизмы контроля за использованием земельных участков и выявлять случаи нецелевого использования или самовольного занятия земли.</w:t>
      </w:r>
    </w:p>
    <w:p w:rsidR="00E80BD6" w:rsidRPr="0062475C" w:rsidRDefault="00E80BD6" w:rsidP="00763997">
      <w:pPr>
        <w:spacing w:after="0" w:line="360" w:lineRule="auto"/>
        <w:ind w:firstLine="709"/>
        <w:jc w:val="both"/>
        <w:rPr>
          <w:lang w:eastAsia="ru-RU"/>
        </w:rPr>
      </w:pPr>
      <w:r w:rsidRPr="00763997">
        <w:rPr>
          <w:rFonts w:ascii="Times New Roman" w:hAnsi="Times New Roman" w:cs="Times New Roman"/>
          <w:sz w:val="28"/>
          <w:szCs w:val="28"/>
        </w:rPr>
        <w:t>Дальнейшее развитие стратегии МКУ «Управление ИФО»  должно быть направлено на повышение эффективности использования земельных ресурсов, увеличение доходов местного бюджета и создание благоприятного инвестиц</w:t>
      </w:r>
      <w:r w:rsidRPr="00763997">
        <w:rPr>
          <w:rFonts w:ascii="Times New Roman" w:hAnsi="Times New Roman" w:cs="Times New Roman"/>
          <w:sz w:val="28"/>
          <w:szCs w:val="28"/>
        </w:rPr>
        <w:t>и</w:t>
      </w:r>
      <w:r w:rsidRPr="00763997">
        <w:rPr>
          <w:rFonts w:ascii="Times New Roman" w:hAnsi="Times New Roman" w:cs="Times New Roman"/>
          <w:sz w:val="28"/>
          <w:szCs w:val="28"/>
        </w:rPr>
        <w:t>онного климата. Необходимо продолжить внедрение современных информац</w:t>
      </w:r>
      <w:r w:rsidRPr="00763997">
        <w:rPr>
          <w:rFonts w:ascii="Times New Roman" w:hAnsi="Times New Roman" w:cs="Times New Roman"/>
          <w:sz w:val="28"/>
          <w:szCs w:val="28"/>
        </w:rPr>
        <w:t>и</w:t>
      </w:r>
      <w:r w:rsidRPr="00763997">
        <w:rPr>
          <w:rFonts w:ascii="Times New Roman" w:hAnsi="Times New Roman" w:cs="Times New Roman"/>
          <w:sz w:val="28"/>
          <w:szCs w:val="28"/>
        </w:rPr>
        <w:t>онных технологий, совершенствовать механизмы контроля и стимулирования рационального использования земли, а также развивать сотрудничество с др</w:t>
      </w:r>
      <w:r w:rsidRPr="00763997">
        <w:rPr>
          <w:rFonts w:ascii="Times New Roman" w:hAnsi="Times New Roman" w:cs="Times New Roman"/>
          <w:sz w:val="28"/>
          <w:szCs w:val="28"/>
        </w:rPr>
        <w:t>у</w:t>
      </w:r>
      <w:r w:rsidRPr="00763997">
        <w:rPr>
          <w:rFonts w:ascii="Times New Roman" w:hAnsi="Times New Roman" w:cs="Times New Roman"/>
          <w:sz w:val="28"/>
          <w:szCs w:val="28"/>
        </w:rPr>
        <w:t>гими ведомствами и организациями, участвующими в земельном администр</w:t>
      </w:r>
      <w:r w:rsidRPr="00763997">
        <w:rPr>
          <w:rFonts w:ascii="Times New Roman" w:hAnsi="Times New Roman" w:cs="Times New Roman"/>
          <w:sz w:val="28"/>
          <w:szCs w:val="28"/>
        </w:rPr>
        <w:t>и</w:t>
      </w:r>
      <w:r w:rsidRPr="00763997">
        <w:rPr>
          <w:rFonts w:ascii="Times New Roman" w:hAnsi="Times New Roman" w:cs="Times New Roman"/>
          <w:sz w:val="28"/>
          <w:szCs w:val="28"/>
        </w:rPr>
        <w:t>ровании. Повышение квалификации сотрудников управления, освоение ими с</w:t>
      </w:r>
      <w:r w:rsidRPr="00763997">
        <w:rPr>
          <w:rFonts w:ascii="Times New Roman" w:hAnsi="Times New Roman" w:cs="Times New Roman"/>
          <w:sz w:val="28"/>
          <w:szCs w:val="28"/>
        </w:rPr>
        <w:t>о</w:t>
      </w:r>
      <w:r w:rsidRPr="00763997">
        <w:rPr>
          <w:rFonts w:ascii="Times New Roman" w:hAnsi="Times New Roman" w:cs="Times New Roman"/>
          <w:sz w:val="28"/>
          <w:szCs w:val="28"/>
        </w:rPr>
        <w:t>временных методов управления земельными ресурсами и информационными технологиями также является критически важным фактором успешной реал</w:t>
      </w:r>
      <w:r w:rsidRPr="00763997">
        <w:rPr>
          <w:rFonts w:ascii="Times New Roman" w:hAnsi="Times New Roman" w:cs="Times New Roman"/>
          <w:sz w:val="28"/>
          <w:szCs w:val="28"/>
        </w:rPr>
        <w:t>и</w:t>
      </w:r>
      <w:r w:rsidRPr="00763997">
        <w:rPr>
          <w:rFonts w:ascii="Times New Roman" w:hAnsi="Times New Roman" w:cs="Times New Roman"/>
          <w:sz w:val="28"/>
          <w:szCs w:val="28"/>
        </w:rPr>
        <w:t>зации стратегии</w:t>
      </w:r>
      <w:r w:rsidRPr="0062475C">
        <w:rPr>
          <w:lang w:eastAsia="ru-RU"/>
        </w:rPr>
        <w:t>.</w:t>
      </w:r>
    </w:p>
    <w:p w:rsidR="00186220" w:rsidRPr="00763997" w:rsidRDefault="00186220" w:rsidP="007639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3997">
        <w:rPr>
          <w:rFonts w:ascii="Times New Roman" w:hAnsi="Times New Roman" w:cs="Times New Roman"/>
          <w:sz w:val="28"/>
          <w:szCs w:val="28"/>
        </w:rPr>
        <w:t>В рамках муниципальной программы «Совершенствование простра</w:t>
      </w:r>
      <w:r w:rsidRPr="00763997">
        <w:rPr>
          <w:rFonts w:ascii="Times New Roman" w:hAnsi="Times New Roman" w:cs="Times New Roman"/>
          <w:sz w:val="28"/>
          <w:szCs w:val="28"/>
        </w:rPr>
        <w:t>н</w:t>
      </w:r>
      <w:r w:rsidRPr="00763997">
        <w:rPr>
          <w:rFonts w:ascii="Times New Roman" w:hAnsi="Times New Roman" w:cs="Times New Roman"/>
          <w:sz w:val="28"/>
          <w:szCs w:val="28"/>
        </w:rPr>
        <w:t>ственной организации территории городского округа «Город Южно-Сахалинск» на 2020–2025 годы» МКУ «Управление ИФО» осуществляет мер</w:t>
      </w:r>
      <w:r w:rsidRPr="00763997">
        <w:rPr>
          <w:rFonts w:ascii="Times New Roman" w:hAnsi="Times New Roman" w:cs="Times New Roman"/>
          <w:sz w:val="28"/>
          <w:szCs w:val="28"/>
        </w:rPr>
        <w:t>о</w:t>
      </w:r>
      <w:r w:rsidRPr="00763997">
        <w:rPr>
          <w:rFonts w:ascii="Times New Roman" w:hAnsi="Times New Roman" w:cs="Times New Roman"/>
          <w:sz w:val="28"/>
          <w:szCs w:val="28"/>
        </w:rPr>
        <w:t>приятия, направленные на обеспечение эффективного использования земел</w:t>
      </w:r>
      <w:r w:rsidRPr="00763997">
        <w:rPr>
          <w:rFonts w:ascii="Times New Roman" w:hAnsi="Times New Roman" w:cs="Times New Roman"/>
          <w:sz w:val="28"/>
          <w:szCs w:val="28"/>
        </w:rPr>
        <w:t>ь</w:t>
      </w:r>
      <w:r w:rsidRPr="00763997">
        <w:rPr>
          <w:rFonts w:ascii="Times New Roman" w:hAnsi="Times New Roman" w:cs="Times New Roman"/>
          <w:sz w:val="28"/>
          <w:szCs w:val="28"/>
        </w:rPr>
        <w:t>ных ресурсов и объектов недвижимости, находящихся в муниципальной со</w:t>
      </w:r>
      <w:r w:rsidRPr="00763997">
        <w:rPr>
          <w:rFonts w:ascii="Times New Roman" w:hAnsi="Times New Roman" w:cs="Times New Roman"/>
          <w:sz w:val="28"/>
          <w:szCs w:val="28"/>
        </w:rPr>
        <w:t>б</w:t>
      </w:r>
      <w:r w:rsidRPr="00763997">
        <w:rPr>
          <w:rFonts w:ascii="Times New Roman" w:hAnsi="Times New Roman" w:cs="Times New Roman"/>
          <w:sz w:val="28"/>
          <w:szCs w:val="28"/>
        </w:rPr>
        <w:t>ственности</w:t>
      </w:r>
      <w:r w:rsidR="008D09C0" w:rsidRPr="008D09C0">
        <w:rPr>
          <w:rFonts w:ascii="Times New Roman" w:hAnsi="Times New Roman" w:cs="Times New Roman"/>
          <w:sz w:val="28"/>
          <w:szCs w:val="28"/>
        </w:rPr>
        <w:t xml:space="preserve"> [13]</w:t>
      </w:r>
      <w:r w:rsidRPr="00763997">
        <w:rPr>
          <w:rFonts w:ascii="Times New Roman" w:hAnsi="Times New Roman" w:cs="Times New Roman"/>
          <w:sz w:val="28"/>
          <w:szCs w:val="28"/>
        </w:rPr>
        <w:t>. Ключевым направлением является проведение комплексного анализа и мониторинга использования земельных участков, что позволяет в</w:t>
      </w:r>
      <w:r w:rsidRPr="00763997">
        <w:rPr>
          <w:rFonts w:ascii="Times New Roman" w:hAnsi="Times New Roman" w:cs="Times New Roman"/>
          <w:sz w:val="28"/>
          <w:szCs w:val="28"/>
        </w:rPr>
        <w:t>ы</w:t>
      </w:r>
      <w:r w:rsidRPr="00763997">
        <w:rPr>
          <w:rFonts w:ascii="Times New Roman" w:hAnsi="Times New Roman" w:cs="Times New Roman"/>
          <w:sz w:val="28"/>
          <w:szCs w:val="28"/>
        </w:rPr>
        <w:t>являть неэффективно используемые территории и формировать предложения по их вовлечению в хозяйственный оборот.</w:t>
      </w:r>
    </w:p>
    <w:p w:rsidR="00186220" w:rsidRPr="00763997" w:rsidRDefault="00186220" w:rsidP="007639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3997">
        <w:rPr>
          <w:rFonts w:ascii="Times New Roman" w:hAnsi="Times New Roman" w:cs="Times New Roman"/>
          <w:sz w:val="28"/>
          <w:szCs w:val="28"/>
        </w:rPr>
        <w:t xml:space="preserve">Анализ реализации программы показывает, что достигнуты определенные успехи в части инвентаризации и учета муниципального имущества. </w:t>
      </w:r>
      <w:proofErr w:type="gramStart"/>
      <w:r w:rsidRPr="00763997">
        <w:rPr>
          <w:rFonts w:ascii="Times New Roman" w:hAnsi="Times New Roman" w:cs="Times New Roman"/>
          <w:sz w:val="28"/>
          <w:szCs w:val="28"/>
        </w:rPr>
        <w:t>В частн</w:t>
      </w:r>
      <w:r w:rsidRPr="00763997">
        <w:rPr>
          <w:rFonts w:ascii="Times New Roman" w:hAnsi="Times New Roman" w:cs="Times New Roman"/>
          <w:sz w:val="28"/>
          <w:szCs w:val="28"/>
        </w:rPr>
        <w:t>о</w:t>
      </w:r>
      <w:r w:rsidRPr="00763997">
        <w:rPr>
          <w:rFonts w:ascii="Times New Roman" w:hAnsi="Times New Roman" w:cs="Times New Roman"/>
          <w:sz w:val="28"/>
          <w:szCs w:val="28"/>
        </w:rPr>
        <w:t>сти, по данным отчетов МКУ «Управление ИФО», за 2020-2024 годы был пр</w:t>
      </w:r>
      <w:r w:rsidRPr="00763997">
        <w:rPr>
          <w:rFonts w:ascii="Times New Roman" w:hAnsi="Times New Roman" w:cs="Times New Roman"/>
          <w:sz w:val="28"/>
          <w:szCs w:val="28"/>
        </w:rPr>
        <w:t>о</w:t>
      </w:r>
      <w:r w:rsidRPr="00763997">
        <w:rPr>
          <w:rFonts w:ascii="Times New Roman" w:hAnsi="Times New Roman" w:cs="Times New Roman"/>
          <w:sz w:val="28"/>
          <w:szCs w:val="28"/>
        </w:rPr>
        <w:t>веден кадастровый учет более чем 80% земельных участков, находящихся в муниципальной собственности (согласно данным отчета МКУ «Управление ИФО» за 2024 год.</w:t>
      </w:r>
      <w:proofErr w:type="gramEnd"/>
      <w:r w:rsidRPr="00763997">
        <w:rPr>
          <w:rFonts w:ascii="Times New Roman" w:hAnsi="Times New Roman" w:cs="Times New Roman"/>
          <w:sz w:val="28"/>
          <w:szCs w:val="28"/>
        </w:rPr>
        <w:t xml:space="preserve"> Это позволило уточнить границы земельных участков и </w:t>
      </w:r>
      <w:r w:rsidRPr="00763997">
        <w:rPr>
          <w:rFonts w:ascii="Times New Roman" w:hAnsi="Times New Roman" w:cs="Times New Roman"/>
          <w:sz w:val="28"/>
          <w:szCs w:val="28"/>
        </w:rPr>
        <w:lastRenderedPageBreak/>
        <w:t>ув</w:t>
      </w:r>
      <w:r w:rsidRPr="00763997">
        <w:rPr>
          <w:rFonts w:ascii="Times New Roman" w:hAnsi="Times New Roman" w:cs="Times New Roman"/>
          <w:sz w:val="28"/>
          <w:szCs w:val="28"/>
        </w:rPr>
        <w:t>е</w:t>
      </w:r>
      <w:r w:rsidRPr="00763997">
        <w:rPr>
          <w:rFonts w:ascii="Times New Roman" w:hAnsi="Times New Roman" w:cs="Times New Roman"/>
          <w:sz w:val="28"/>
          <w:szCs w:val="28"/>
        </w:rPr>
        <w:t>личить поступления в местный бюджет за счет земельного налога и арен</w:t>
      </w:r>
      <w:r w:rsidRPr="00763997">
        <w:rPr>
          <w:rFonts w:ascii="Times New Roman" w:hAnsi="Times New Roman" w:cs="Times New Roman"/>
          <w:sz w:val="28"/>
          <w:szCs w:val="28"/>
        </w:rPr>
        <w:t>д</w:t>
      </w:r>
      <w:r w:rsidRPr="00763997">
        <w:rPr>
          <w:rFonts w:ascii="Times New Roman" w:hAnsi="Times New Roman" w:cs="Times New Roman"/>
          <w:sz w:val="28"/>
          <w:szCs w:val="28"/>
        </w:rPr>
        <w:t>ной платы.</w:t>
      </w:r>
    </w:p>
    <w:p w:rsidR="00186220" w:rsidRPr="00763997" w:rsidRDefault="00186220" w:rsidP="007639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3997">
        <w:rPr>
          <w:rFonts w:ascii="Times New Roman" w:hAnsi="Times New Roman" w:cs="Times New Roman"/>
          <w:sz w:val="28"/>
          <w:szCs w:val="28"/>
        </w:rPr>
        <w:t>Однако существуют и проблемные аспекты, требующие особого вним</w:t>
      </w:r>
      <w:r w:rsidRPr="00763997">
        <w:rPr>
          <w:rFonts w:ascii="Times New Roman" w:hAnsi="Times New Roman" w:cs="Times New Roman"/>
          <w:sz w:val="28"/>
          <w:szCs w:val="28"/>
        </w:rPr>
        <w:t>а</w:t>
      </w:r>
      <w:r w:rsidRPr="00763997">
        <w:rPr>
          <w:rFonts w:ascii="Times New Roman" w:hAnsi="Times New Roman" w:cs="Times New Roman"/>
          <w:sz w:val="28"/>
          <w:szCs w:val="28"/>
        </w:rPr>
        <w:t>ния. В частности, отмечается низкий уровень вовлечения в хозяйственный об</w:t>
      </w:r>
      <w:r w:rsidRPr="00763997">
        <w:rPr>
          <w:rFonts w:ascii="Times New Roman" w:hAnsi="Times New Roman" w:cs="Times New Roman"/>
          <w:sz w:val="28"/>
          <w:szCs w:val="28"/>
        </w:rPr>
        <w:t>о</w:t>
      </w:r>
      <w:r w:rsidRPr="00763997">
        <w:rPr>
          <w:rFonts w:ascii="Times New Roman" w:hAnsi="Times New Roman" w:cs="Times New Roman"/>
          <w:sz w:val="28"/>
          <w:szCs w:val="28"/>
        </w:rPr>
        <w:t>рот земельных участков, предназначенных для жилищного строительства. С</w:t>
      </w:r>
      <w:r w:rsidRPr="00763997">
        <w:rPr>
          <w:rFonts w:ascii="Times New Roman" w:hAnsi="Times New Roman" w:cs="Times New Roman"/>
          <w:sz w:val="28"/>
          <w:szCs w:val="28"/>
        </w:rPr>
        <w:t>о</w:t>
      </w:r>
      <w:r w:rsidRPr="00763997">
        <w:rPr>
          <w:rFonts w:ascii="Times New Roman" w:hAnsi="Times New Roman" w:cs="Times New Roman"/>
          <w:sz w:val="28"/>
          <w:szCs w:val="28"/>
        </w:rPr>
        <w:t>гласно аналитическому отчету Контрольно-счетной палаты городского округа «Город Южно-Сахалинск» за 2024 год, значительная часть таких участков ост</w:t>
      </w:r>
      <w:r w:rsidRPr="00763997">
        <w:rPr>
          <w:rFonts w:ascii="Times New Roman" w:hAnsi="Times New Roman" w:cs="Times New Roman"/>
          <w:sz w:val="28"/>
          <w:szCs w:val="28"/>
        </w:rPr>
        <w:t>а</w:t>
      </w:r>
      <w:r w:rsidRPr="00763997">
        <w:rPr>
          <w:rFonts w:ascii="Times New Roman" w:hAnsi="Times New Roman" w:cs="Times New Roman"/>
          <w:sz w:val="28"/>
          <w:szCs w:val="28"/>
        </w:rPr>
        <w:t>ется невостребованной застройщиками из-за высокой стоимости подключения к инженерным сетям и длительности процедур согласования</w:t>
      </w:r>
      <w:r w:rsidR="008D09C0" w:rsidRPr="008D09C0">
        <w:rPr>
          <w:rFonts w:ascii="Times New Roman" w:hAnsi="Times New Roman" w:cs="Times New Roman"/>
          <w:sz w:val="28"/>
          <w:szCs w:val="28"/>
        </w:rPr>
        <w:t xml:space="preserve"> [14</w:t>
      </w:r>
      <w:r w:rsidR="008D09C0">
        <w:rPr>
          <w:rFonts w:ascii="Times New Roman" w:hAnsi="Times New Roman" w:cs="Times New Roman"/>
          <w:sz w:val="28"/>
          <w:szCs w:val="28"/>
          <w:lang w:val="en-GB"/>
        </w:rPr>
        <w:t>]</w:t>
      </w:r>
      <w:bookmarkStart w:id="4" w:name="_GoBack"/>
      <w:bookmarkEnd w:id="4"/>
      <w:r w:rsidRPr="00763997">
        <w:rPr>
          <w:rFonts w:ascii="Times New Roman" w:hAnsi="Times New Roman" w:cs="Times New Roman"/>
          <w:sz w:val="28"/>
          <w:szCs w:val="28"/>
        </w:rPr>
        <w:t>.</w:t>
      </w:r>
    </w:p>
    <w:p w:rsidR="00186220" w:rsidRPr="00763997" w:rsidRDefault="00186220" w:rsidP="007639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3997">
        <w:rPr>
          <w:rFonts w:ascii="Times New Roman" w:hAnsi="Times New Roman" w:cs="Times New Roman"/>
          <w:sz w:val="28"/>
          <w:szCs w:val="28"/>
        </w:rPr>
        <w:t>Для повышения эффективности реализации программы необходимо ус</w:t>
      </w:r>
      <w:r w:rsidRPr="00763997">
        <w:rPr>
          <w:rFonts w:ascii="Times New Roman" w:hAnsi="Times New Roman" w:cs="Times New Roman"/>
          <w:sz w:val="28"/>
          <w:szCs w:val="28"/>
        </w:rPr>
        <w:t>и</w:t>
      </w:r>
      <w:r w:rsidRPr="00763997">
        <w:rPr>
          <w:rFonts w:ascii="Times New Roman" w:hAnsi="Times New Roman" w:cs="Times New Roman"/>
          <w:sz w:val="28"/>
          <w:szCs w:val="28"/>
        </w:rPr>
        <w:t>лить взаимодействие МКУ «Управление ИФО» с другими структурными по</w:t>
      </w:r>
      <w:r w:rsidRPr="00763997">
        <w:rPr>
          <w:rFonts w:ascii="Times New Roman" w:hAnsi="Times New Roman" w:cs="Times New Roman"/>
          <w:sz w:val="28"/>
          <w:szCs w:val="28"/>
        </w:rPr>
        <w:t>д</w:t>
      </w:r>
      <w:r w:rsidRPr="00763997">
        <w:rPr>
          <w:rFonts w:ascii="Times New Roman" w:hAnsi="Times New Roman" w:cs="Times New Roman"/>
          <w:sz w:val="28"/>
          <w:szCs w:val="28"/>
        </w:rPr>
        <w:t xml:space="preserve">разделениями администрации города и </w:t>
      </w:r>
      <w:proofErr w:type="spellStart"/>
      <w:r w:rsidRPr="00763997">
        <w:rPr>
          <w:rFonts w:ascii="Times New Roman" w:hAnsi="Times New Roman" w:cs="Times New Roman"/>
          <w:sz w:val="28"/>
          <w:szCs w:val="28"/>
        </w:rPr>
        <w:t>ресурсоснабжающими</w:t>
      </w:r>
      <w:proofErr w:type="spellEnd"/>
      <w:r w:rsidRPr="00763997">
        <w:rPr>
          <w:rFonts w:ascii="Times New Roman" w:hAnsi="Times New Roman" w:cs="Times New Roman"/>
          <w:sz w:val="28"/>
          <w:szCs w:val="28"/>
        </w:rPr>
        <w:t xml:space="preserve"> организациями. Требуется разработка комплексного плана мероприятий, направленных на сн</w:t>
      </w:r>
      <w:r w:rsidRPr="00763997">
        <w:rPr>
          <w:rFonts w:ascii="Times New Roman" w:hAnsi="Times New Roman" w:cs="Times New Roman"/>
          <w:sz w:val="28"/>
          <w:szCs w:val="28"/>
        </w:rPr>
        <w:t>и</w:t>
      </w:r>
      <w:r w:rsidRPr="00763997">
        <w:rPr>
          <w:rFonts w:ascii="Times New Roman" w:hAnsi="Times New Roman" w:cs="Times New Roman"/>
          <w:sz w:val="28"/>
          <w:szCs w:val="28"/>
        </w:rPr>
        <w:t xml:space="preserve">жение административных барьеров и создание благоприятных условий для привлечения инвестиций в жилищное строительство. </w:t>
      </w:r>
    </w:p>
    <w:p w:rsidR="00EF1EDB" w:rsidRPr="00763997" w:rsidRDefault="00EF1EDB" w:rsidP="007639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3997">
        <w:rPr>
          <w:rFonts w:ascii="Times New Roman" w:hAnsi="Times New Roman" w:cs="Times New Roman"/>
          <w:sz w:val="28"/>
          <w:szCs w:val="28"/>
        </w:rPr>
        <w:t>Реализация муниципальной программы «Формирование современной г</w:t>
      </w:r>
      <w:r w:rsidRPr="00763997">
        <w:rPr>
          <w:rFonts w:ascii="Times New Roman" w:hAnsi="Times New Roman" w:cs="Times New Roman"/>
          <w:sz w:val="28"/>
          <w:szCs w:val="28"/>
        </w:rPr>
        <w:t>о</w:t>
      </w:r>
      <w:r w:rsidRPr="00763997">
        <w:rPr>
          <w:rFonts w:ascii="Times New Roman" w:hAnsi="Times New Roman" w:cs="Times New Roman"/>
          <w:sz w:val="28"/>
          <w:szCs w:val="28"/>
        </w:rPr>
        <w:t>родской среды городского округа «Город Южно-Сахалинск», показывает устойчивое освоение бюджетных средств, выделенных на реализацию мер</w:t>
      </w:r>
      <w:r w:rsidRPr="00763997">
        <w:rPr>
          <w:rFonts w:ascii="Times New Roman" w:hAnsi="Times New Roman" w:cs="Times New Roman"/>
          <w:sz w:val="28"/>
          <w:szCs w:val="28"/>
        </w:rPr>
        <w:t>о</w:t>
      </w:r>
      <w:r w:rsidRPr="00763997">
        <w:rPr>
          <w:rFonts w:ascii="Times New Roman" w:hAnsi="Times New Roman" w:cs="Times New Roman"/>
          <w:sz w:val="28"/>
          <w:szCs w:val="28"/>
        </w:rPr>
        <w:t>приятий по благоустройству дворовых территорий</w:t>
      </w:r>
      <w:r w:rsidR="008D09C0" w:rsidRPr="008D09C0">
        <w:rPr>
          <w:rFonts w:ascii="Times New Roman" w:hAnsi="Times New Roman" w:cs="Times New Roman"/>
          <w:sz w:val="28"/>
          <w:szCs w:val="28"/>
        </w:rPr>
        <w:t xml:space="preserve"> [15]</w:t>
      </w:r>
      <w:r w:rsidRPr="00763997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763997">
        <w:rPr>
          <w:rFonts w:ascii="Times New Roman" w:hAnsi="Times New Roman" w:cs="Times New Roman"/>
          <w:sz w:val="28"/>
          <w:szCs w:val="28"/>
        </w:rPr>
        <w:t xml:space="preserve">Согласно отчетности </w:t>
      </w:r>
      <w:r w:rsidR="00E80BD6" w:rsidRPr="00763997">
        <w:rPr>
          <w:rFonts w:ascii="Times New Roman" w:hAnsi="Times New Roman" w:cs="Times New Roman"/>
          <w:sz w:val="28"/>
          <w:szCs w:val="28"/>
        </w:rPr>
        <w:t>об исполнения бюджета г</w:t>
      </w:r>
      <w:r w:rsidR="00763997" w:rsidRPr="00763997">
        <w:rPr>
          <w:rFonts w:ascii="Times New Roman" w:hAnsi="Times New Roman" w:cs="Times New Roman"/>
          <w:sz w:val="28"/>
          <w:szCs w:val="28"/>
        </w:rPr>
        <w:t>о</w:t>
      </w:r>
      <w:r w:rsidR="00E80BD6" w:rsidRPr="00763997">
        <w:rPr>
          <w:rFonts w:ascii="Times New Roman" w:hAnsi="Times New Roman" w:cs="Times New Roman"/>
          <w:sz w:val="28"/>
          <w:szCs w:val="28"/>
        </w:rPr>
        <w:t xml:space="preserve">рода Южно-Сахалинск </w:t>
      </w:r>
      <w:r w:rsidRPr="00763997">
        <w:rPr>
          <w:rFonts w:ascii="Times New Roman" w:hAnsi="Times New Roman" w:cs="Times New Roman"/>
          <w:sz w:val="28"/>
          <w:szCs w:val="28"/>
        </w:rPr>
        <w:t>за 2024 год, процент осво</w:t>
      </w:r>
      <w:r w:rsidRPr="00763997">
        <w:rPr>
          <w:rFonts w:ascii="Times New Roman" w:hAnsi="Times New Roman" w:cs="Times New Roman"/>
          <w:sz w:val="28"/>
          <w:szCs w:val="28"/>
        </w:rPr>
        <w:t>е</w:t>
      </w:r>
      <w:r w:rsidRPr="00763997">
        <w:rPr>
          <w:rFonts w:ascii="Times New Roman" w:hAnsi="Times New Roman" w:cs="Times New Roman"/>
          <w:sz w:val="28"/>
          <w:szCs w:val="28"/>
        </w:rPr>
        <w:t>ния средств по данному направлению составил 98,7%. Это свидетельствует об эффективной работе подрядных организаций и своевременном проведении конкурсных процедур.</w:t>
      </w:r>
      <w:proofErr w:type="gramEnd"/>
      <w:r w:rsidRPr="00763997">
        <w:rPr>
          <w:rFonts w:ascii="Times New Roman" w:hAnsi="Times New Roman" w:cs="Times New Roman"/>
          <w:sz w:val="28"/>
          <w:szCs w:val="28"/>
        </w:rPr>
        <w:t xml:space="preserve"> Однако, анализ структуры затрат выявляет необход</w:t>
      </w:r>
      <w:r w:rsidRPr="00763997">
        <w:rPr>
          <w:rFonts w:ascii="Times New Roman" w:hAnsi="Times New Roman" w:cs="Times New Roman"/>
          <w:sz w:val="28"/>
          <w:szCs w:val="28"/>
        </w:rPr>
        <w:t>и</w:t>
      </w:r>
      <w:r w:rsidRPr="00763997">
        <w:rPr>
          <w:rFonts w:ascii="Times New Roman" w:hAnsi="Times New Roman" w:cs="Times New Roman"/>
          <w:sz w:val="28"/>
          <w:szCs w:val="28"/>
        </w:rPr>
        <w:t>мость оптимизации сметной стоимости отдельных видов работ с целью пов</w:t>
      </w:r>
      <w:r w:rsidRPr="00763997">
        <w:rPr>
          <w:rFonts w:ascii="Times New Roman" w:hAnsi="Times New Roman" w:cs="Times New Roman"/>
          <w:sz w:val="28"/>
          <w:szCs w:val="28"/>
        </w:rPr>
        <w:t>ы</w:t>
      </w:r>
      <w:r w:rsidRPr="00763997">
        <w:rPr>
          <w:rFonts w:ascii="Times New Roman" w:hAnsi="Times New Roman" w:cs="Times New Roman"/>
          <w:sz w:val="28"/>
          <w:szCs w:val="28"/>
        </w:rPr>
        <w:t>шения экономической эффективности использования бюджетных средств, что согл</w:t>
      </w:r>
      <w:r w:rsidRPr="00763997">
        <w:rPr>
          <w:rFonts w:ascii="Times New Roman" w:hAnsi="Times New Roman" w:cs="Times New Roman"/>
          <w:sz w:val="28"/>
          <w:szCs w:val="28"/>
        </w:rPr>
        <w:t>а</w:t>
      </w:r>
      <w:r w:rsidRPr="00763997">
        <w:rPr>
          <w:rFonts w:ascii="Times New Roman" w:hAnsi="Times New Roman" w:cs="Times New Roman"/>
          <w:sz w:val="28"/>
          <w:szCs w:val="28"/>
        </w:rPr>
        <w:t>суется с принципами бережливого производства</w:t>
      </w:r>
      <w:r w:rsidR="00E80BD6" w:rsidRPr="00763997">
        <w:rPr>
          <w:rFonts w:ascii="Times New Roman" w:hAnsi="Times New Roman" w:cs="Times New Roman"/>
          <w:sz w:val="28"/>
          <w:szCs w:val="28"/>
        </w:rPr>
        <w:t>.</w:t>
      </w:r>
    </w:p>
    <w:p w:rsidR="00EF1EDB" w:rsidRPr="00763997" w:rsidRDefault="00EF1EDB" w:rsidP="007639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3997">
        <w:rPr>
          <w:rFonts w:ascii="Times New Roman" w:hAnsi="Times New Roman" w:cs="Times New Roman"/>
          <w:sz w:val="28"/>
          <w:szCs w:val="28"/>
        </w:rPr>
        <w:t>Вместе с тем, выявляются определенные недостатки в части информац</w:t>
      </w:r>
      <w:r w:rsidRPr="00763997">
        <w:rPr>
          <w:rFonts w:ascii="Times New Roman" w:hAnsi="Times New Roman" w:cs="Times New Roman"/>
          <w:sz w:val="28"/>
          <w:szCs w:val="28"/>
        </w:rPr>
        <w:t>и</w:t>
      </w:r>
      <w:r w:rsidRPr="00763997">
        <w:rPr>
          <w:rFonts w:ascii="Times New Roman" w:hAnsi="Times New Roman" w:cs="Times New Roman"/>
          <w:sz w:val="28"/>
          <w:szCs w:val="28"/>
        </w:rPr>
        <w:t>онного сопровождения программы и вовлечения населения в процесс формир</w:t>
      </w:r>
      <w:r w:rsidRPr="00763997">
        <w:rPr>
          <w:rFonts w:ascii="Times New Roman" w:hAnsi="Times New Roman" w:cs="Times New Roman"/>
          <w:sz w:val="28"/>
          <w:szCs w:val="28"/>
        </w:rPr>
        <w:t>о</w:t>
      </w:r>
      <w:r w:rsidRPr="00763997">
        <w:rPr>
          <w:rFonts w:ascii="Times New Roman" w:hAnsi="Times New Roman" w:cs="Times New Roman"/>
          <w:sz w:val="28"/>
          <w:szCs w:val="28"/>
        </w:rPr>
        <w:t>вания приоритетных направлений благоустройства. Несмотря на наличие оф</w:t>
      </w:r>
      <w:r w:rsidRPr="00763997">
        <w:rPr>
          <w:rFonts w:ascii="Times New Roman" w:hAnsi="Times New Roman" w:cs="Times New Roman"/>
          <w:sz w:val="28"/>
          <w:szCs w:val="28"/>
        </w:rPr>
        <w:t>и</w:t>
      </w:r>
      <w:r w:rsidRPr="00763997">
        <w:rPr>
          <w:rFonts w:ascii="Times New Roman" w:hAnsi="Times New Roman" w:cs="Times New Roman"/>
          <w:sz w:val="28"/>
          <w:szCs w:val="28"/>
        </w:rPr>
        <w:t xml:space="preserve">циального раздела на сайте администрации </w:t>
      </w:r>
      <w:proofErr w:type="gramStart"/>
      <w:r w:rsidRPr="00763997">
        <w:rPr>
          <w:rFonts w:ascii="Times New Roman" w:hAnsi="Times New Roman" w:cs="Times New Roman"/>
          <w:sz w:val="28"/>
          <w:szCs w:val="28"/>
        </w:rPr>
        <w:t xml:space="preserve">города, посвященного программе  </w:t>
      </w:r>
      <w:r w:rsidRPr="00763997">
        <w:rPr>
          <w:rFonts w:ascii="Times New Roman" w:hAnsi="Times New Roman" w:cs="Times New Roman"/>
          <w:sz w:val="28"/>
          <w:szCs w:val="28"/>
        </w:rPr>
        <w:lastRenderedPageBreak/>
        <w:t>уровень информированности населения о возможностях участия в п</w:t>
      </w:r>
      <w:r w:rsidR="00E80BD6" w:rsidRPr="00763997">
        <w:rPr>
          <w:rFonts w:ascii="Times New Roman" w:hAnsi="Times New Roman" w:cs="Times New Roman"/>
          <w:sz w:val="28"/>
          <w:szCs w:val="28"/>
        </w:rPr>
        <w:t>рограмме остается</w:t>
      </w:r>
      <w:proofErr w:type="gramEnd"/>
      <w:r w:rsidR="00E80BD6" w:rsidRPr="00763997">
        <w:rPr>
          <w:rFonts w:ascii="Times New Roman" w:hAnsi="Times New Roman" w:cs="Times New Roman"/>
          <w:sz w:val="28"/>
          <w:szCs w:val="28"/>
        </w:rPr>
        <w:t xml:space="preserve"> недостаточным, </w:t>
      </w:r>
      <w:r w:rsidRPr="00763997">
        <w:rPr>
          <w:rFonts w:ascii="Times New Roman" w:hAnsi="Times New Roman" w:cs="Times New Roman"/>
          <w:sz w:val="28"/>
          <w:szCs w:val="28"/>
        </w:rPr>
        <w:t xml:space="preserve">согласно социологическому опросу, проведенному аналитическим центром </w:t>
      </w:r>
      <w:r w:rsidR="00763997" w:rsidRPr="00763997">
        <w:rPr>
          <w:rFonts w:ascii="Times New Roman" w:hAnsi="Times New Roman" w:cs="Times New Roman"/>
          <w:sz w:val="28"/>
          <w:szCs w:val="28"/>
        </w:rPr>
        <w:t>«</w:t>
      </w:r>
      <w:r w:rsidRPr="00763997">
        <w:rPr>
          <w:rFonts w:ascii="Times New Roman" w:hAnsi="Times New Roman" w:cs="Times New Roman"/>
          <w:sz w:val="28"/>
          <w:szCs w:val="28"/>
        </w:rPr>
        <w:t>Восток-</w:t>
      </w:r>
      <w:proofErr w:type="spellStart"/>
      <w:r w:rsidRPr="00763997">
        <w:rPr>
          <w:rFonts w:ascii="Times New Roman" w:hAnsi="Times New Roman" w:cs="Times New Roman"/>
          <w:sz w:val="28"/>
          <w:szCs w:val="28"/>
        </w:rPr>
        <w:t>Стат</w:t>
      </w:r>
      <w:proofErr w:type="spellEnd"/>
      <w:r w:rsidR="00763997" w:rsidRPr="00763997">
        <w:rPr>
          <w:rFonts w:ascii="Times New Roman" w:hAnsi="Times New Roman" w:cs="Times New Roman"/>
          <w:sz w:val="28"/>
          <w:szCs w:val="28"/>
        </w:rPr>
        <w:t>»</w:t>
      </w:r>
      <w:r w:rsidRPr="00763997">
        <w:rPr>
          <w:rFonts w:ascii="Times New Roman" w:hAnsi="Times New Roman" w:cs="Times New Roman"/>
          <w:sz w:val="28"/>
          <w:szCs w:val="28"/>
        </w:rPr>
        <w:t xml:space="preserve"> в июне 2025 года, только 35% жителей осведомлены о порядке подачи заявок на благоустрой</w:t>
      </w:r>
      <w:r w:rsidR="00E80BD6" w:rsidRPr="00763997">
        <w:rPr>
          <w:rFonts w:ascii="Times New Roman" w:hAnsi="Times New Roman" w:cs="Times New Roman"/>
          <w:sz w:val="28"/>
          <w:szCs w:val="28"/>
        </w:rPr>
        <w:t>ство дворовых террит</w:t>
      </w:r>
      <w:r w:rsidR="00E80BD6" w:rsidRPr="00763997">
        <w:rPr>
          <w:rFonts w:ascii="Times New Roman" w:hAnsi="Times New Roman" w:cs="Times New Roman"/>
          <w:sz w:val="28"/>
          <w:szCs w:val="28"/>
        </w:rPr>
        <w:t>о</w:t>
      </w:r>
      <w:r w:rsidR="00E80BD6" w:rsidRPr="00763997">
        <w:rPr>
          <w:rFonts w:ascii="Times New Roman" w:hAnsi="Times New Roman" w:cs="Times New Roman"/>
          <w:sz w:val="28"/>
          <w:szCs w:val="28"/>
        </w:rPr>
        <w:t>рий</w:t>
      </w:r>
      <w:r w:rsidRPr="00763997">
        <w:rPr>
          <w:rFonts w:ascii="Times New Roman" w:hAnsi="Times New Roman" w:cs="Times New Roman"/>
          <w:sz w:val="28"/>
          <w:szCs w:val="28"/>
        </w:rPr>
        <w:t>.</w:t>
      </w:r>
    </w:p>
    <w:p w:rsidR="00EF1EDB" w:rsidRDefault="00EF1EDB" w:rsidP="007639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3997">
        <w:rPr>
          <w:rFonts w:ascii="Times New Roman" w:hAnsi="Times New Roman" w:cs="Times New Roman"/>
          <w:sz w:val="28"/>
          <w:szCs w:val="28"/>
        </w:rPr>
        <w:t>В связи с этим, представляется целесообразным разработать комплекс мер, направленных на повышение прозрачности процедур отбора проектов, а</w:t>
      </w:r>
      <w:r w:rsidRPr="00763997">
        <w:rPr>
          <w:rFonts w:ascii="Times New Roman" w:hAnsi="Times New Roman" w:cs="Times New Roman"/>
          <w:sz w:val="28"/>
          <w:szCs w:val="28"/>
        </w:rPr>
        <w:t>к</w:t>
      </w:r>
      <w:r w:rsidRPr="00763997">
        <w:rPr>
          <w:rFonts w:ascii="Times New Roman" w:hAnsi="Times New Roman" w:cs="Times New Roman"/>
          <w:sz w:val="28"/>
          <w:szCs w:val="28"/>
        </w:rPr>
        <w:t>тивное привлечение граждан к обсуждению концепций благоустройства и ра</w:t>
      </w:r>
      <w:r w:rsidRPr="00763997">
        <w:rPr>
          <w:rFonts w:ascii="Times New Roman" w:hAnsi="Times New Roman" w:cs="Times New Roman"/>
          <w:sz w:val="28"/>
          <w:szCs w:val="28"/>
        </w:rPr>
        <w:t>с</w:t>
      </w:r>
      <w:r w:rsidRPr="00763997">
        <w:rPr>
          <w:rFonts w:ascii="Times New Roman" w:hAnsi="Times New Roman" w:cs="Times New Roman"/>
          <w:sz w:val="28"/>
          <w:szCs w:val="28"/>
        </w:rPr>
        <w:t>ширение каналов коммуникации с населением. Рекомендуется внедрение и</w:t>
      </w:r>
      <w:r w:rsidRPr="00763997">
        <w:rPr>
          <w:rFonts w:ascii="Times New Roman" w:hAnsi="Times New Roman" w:cs="Times New Roman"/>
          <w:sz w:val="28"/>
          <w:szCs w:val="28"/>
        </w:rPr>
        <w:t>н</w:t>
      </w:r>
      <w:r w:rsidRPr="00763997">
        <w:rPr>
          <w:rFonts w:ascii="Times New Roman" w:hAnsi="Times New Roman" w:cs="Times New Roman"/>
          <w:sz w:val="28"/>
          <w:szCs w:val="28"/>
        </w:rPr>
        <w:t>терактивных платформ, проведение общественных слушаний, а также испол</w:t>
      </w:r>
      <w:r w:rsidRPr="00763997">
        <w:rPr>
          <w:rFonts w:ascii="Times New Roman" w:hAnsi="Times New Roman" w:cs="Times New Roman"/>
          <w:sz w:val="28"/>
          <w:szCs w:val="28"/>
        </w:rPr>
        <w:t>ь</w:t>
      </w:r>
      <w:r w:rsidRPr="00763997">
        <w:rPr>
          <w:rFonts w:ascii="Times New Roman" w:hAnsi="Times New Roman" w:cs="Times New Roman"/>
          <w:sz w:val="28"/>
          <w:szCs w:val="28"/>
        </w:rPr>
        <w:t>зование социальных сетей для информирования о ходе реализации программы.</w:t>
      </w:r>
    </w:p>
    <w:p w:rsidR="00EF1EDB" w:rsidRPr="00763997" w:rsidRDefault="00EF1EDB" w:rsidP="007639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3997">
        <w:rPr>
          <w:rFonts w:ascii="Times New Roman" w:hAnsi="Times New Roman" w:cs="Times New Roman"/>
          <w:sz w:val="28"/>
          <w:szCs w:val="28"/>
        </w:rPr>
        <w:t>Анализ исполнения программы показал неоднородность достижения ц</w:t>
      </w:r>
      <w:r w:rsidRPr="00763997">
        <w:rPr>
          <w:rFonts w:ascii="Times New Roman" w:hAnsi="Times New Roman" w:cs="Times New Roman"/>
          <w:sz w:val="28"/>
          <w:szCs w:val="28"/>
        </w:rPr>
        <w:t>е</w:t>
      </w:r>
      <w:r w:rsidRPr="00763997">
        <w:rPr>
          <w:rFonts w:ascii="Times New Roman" w:hAnsi="Times New Roman" w:cs="Times New Roman"/>
          <w:sz w:val="28"/>
          <w:szCs w:val="28"/>
        </w:rPr>
        <w:t>левых показателей и наличие ряда проблемных аспектов. В частности, отдел</w:t>
      </w:r>
      <w:r w:rsidRPr="00763997">
        <w:rPr>
          <w:rFonts w:ascii="Times New Roman" w:hAnsi="Times New Roman" w:cs="Times New Roman"/>
          <w:sz w:val="28"/>
          <w:szCs w:val="28"/>
        </w:rPr>
        <w:t>ь</w:t>
      </w:r>
      <w:r w:rsidRPr="00763997">
        <w:rPr>
          <w:rFonts w:ascii="Times New Roman" w:hAnsi="Times New Roman" w:cs="Times New Roman"/>
          <w:sz w:val="28"/>
          <w:szCs w:val="28"/>
        </w:rPr>
        <w:t>ные мероприятия, направленные на инвентаризацию и кадастровый учет з</w:t>
      </w:r>
      <w:r w:rsidRPr="00763997">
        <w:rPr>
          <w:rFonts w:ascii="Times New Roman" w:hAnsi="Times New Roman" w:cs="Times New Roman"/>
          <w:sz w:val="28"/>
          <w:szCs w:val="28"/>
        </w:rPr>
        <w:t>е</w:t>
      </w:r>
      <w:r w:rsidRPr="00763997">
        <w:rPr>
          <w:rFonts w:ascii="Times New Roman" w:hAnsi="Times New Roman" w:cs="Times New Roman"/>
          <w:sz w:val="28"/>
          <w:szCs w:val="28"/>
        </w:rPr>
        <w:t>мельных участков, демонстрируют отставание от запланированных сроков. Это обусловлено, в первую очередь, сложностью согласования границ смежных землепользований и необходимостью проведения дополнительных геодезич</w:t>
      </w:r>
      <w:r w:rsidRPr="00763997">
        <w:rPr>
          <w:rFonts w:ascii="Times New Roman" w:hAnsi="Times New Roman" w:cs="Times New Roman"/>
          <w:sz w:val="28"/>
          <w:szCs w:val="28"/>
        </w:rPr>
        <w:t>е</w:t>
      </w:r>
      <w:r w:rsidRPr="00763997">
        <w:rPr>
          <w:rFonts w:ascii="Times New Roman" w:hAnsi="Times New Roman" w:cs="Times New Roman"/>
          <w:sz w:val="28"/>
          <w:szCs w:val="28"/>
        </w:rPr>
        <w:t xml:space="preserve">ских работ, предусмотренных Федеральным законом от 13.07.2015 </w:t>
      </w:r>
      <w:r w:rsidR="00763997">
        <w:rPr>
          <w:rFonts w:ascii="Times New Roman" w:hAnsi="Times New Roman" w:cs="Times New Roman"/>
          <w:sz w:val="28"/>
          <w:szCs w:val="28"/>
        </w:rPr>
        <w:t>№</w:t>
      </w:r>
      <w:r w:rsidRPr="00763997">
        <w:rPr>
          <w:rFonts w:ascii="Times New Roman" w:hAnsi="Times New Roman" w:cs="Times New Roman"/>
          <w:sz w:val="28"/>
          <w:szCs w:val="28"/>
        </w:rPr>
        <w:t xml:space="preserve"> 218-ФЗ </w:t>
      </w:r>
      <w:r w:rsidR="00763997">
        <w:rPr>
          <w:rFonts w:ascii="Times New Roman" w:hAnsi="Times New Roman" w:cs="Times New Roman"/>
          <w:sz w:val="28"/>
          <w:szCs w:val="28"/>
        </w:rPr>
        <w:t>«</w:t>
      </w:r>
      <w:r w:rsidRPr="00763997">
        <w:rPr>
          <w:rFonts w:ascii="Times New Roman" w:hAnsi="Times New Roman" w:cs="Times New Roman"/>
          <w:sz w:val="28"/>
          <w:szCs w:val="28"/>
        </w:rPr>
        <w:t>О государственной регистрации недвижимости</w:t>
      </w:r>
      <w:r w:rsidR="00763997">
        <w:rPr>
          <w:rFonts w:ascii="Times New Roman" w:hAnsi="Times New Roman" w:cs="Times New Roman"/>
          <w:sz w:val="28"/>
          <w:szCs w:val="28"/>
        </w:rPr>
        <w:t>»</w:t>
      </w:r>
      <w:r w:rsidRPr="00763997">
        <w:rPr>
          <w:rFonts w:ascii="Times New Roman" w:hAnsi="Times New Roman" w:cs="Times New Roman"/>
          <w:sz w:val="28"/>
          <w:szCs w:val="28"/>
        </w:rPr>
        <w:t>.</w:t>
      </w:r>
    </w:p>
    <w:p w:rsidR="00EF1EDB" w:rsidRPr="00763997" w:rsidRDefault="00EF1EDB" w:rsidP="007639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3997">
        <w:rPr>
          <w:rFonts w:ascii="Times New Roman" w:hAnsi="Times New Roman" w:cs="Times New Roman"/>
          <w:sz w:val="28"/>
          <w:szCs w:val="28"/>
        </w:rPr>
        <w:t>Выявленные проблемы негативно сказываются на эффективности вовл</w:t>
      </w:r>
      <w:r w:rsidRPr="00763997">
        <w:rPr>
          <w:rFonts w:ascii="Times New Roman" w:hAnsi="Times New Roman" w:cs="Times New Roman"/>
          <w:sz w:val="28"/>
          <w:szCs w:val="28"/>
        </w:rPr>
        <w:t>е</w:t>
      </w:r>
      <w:r w:rsidRPr="00763997">
        <w:rPr>
          <w:rFonts w:ascii="Times New Roman" w:hAnsi="Times New Roman" w:cs="Times New Roman"/>
          <w:sz w:val="28"/>
          <w:szCs w:val="28"/>
        </w:rPr>
        <w:t>чения земельных участков в хозяйственный оборот и, как следствие, на посту</w:t>
      </w:r>
      <w:r w:rsidRPr="00763997">
        <w:rPr>
          <w:rFonts w:ascii="Times New Roman" w:hAnsi="Times New Roman" w:cs="Times New Roman"/>
          <w:sz w:val="28"/>
          <w:szCs w:val="28"/>
        </w:rPr>
        <w:t>п</w:t>
      </w:r>
      <w:r w:rsidRPr="00763997">
        <w:rPr>
          <w:rFonts w:ascii="Times New Roman" w:hAnsi="Times New Roman" w:cs="Times New Roman"/>
          <w:sz w:val="28"/>
          <w:szCs w:val="28"/>
        </w:rPr>
        <w:t>лениях в местный бюджет от земельного налога и арендной платы. Недостато</w:t>
      </w:r>
      <w:r w:rsidRPr="00763997">
        <w:rPr>
          <w:rFonts w:ascii="Times New Roman" w:hAnsi="Times New Roman" w:cs="Times New Roman"/>
          <w:sz w:val="28"/>
          <w:szCs w:val="28"/>
        </w:rPr>
        <w:t>ч</w:t>
      </w:r>
      <w:r w:rsidRPr="00763997">
        <w:rPr>
          <w:rFonts w:ascii="Times New Roman" w:hAnsi="Times New Roman" w:cs="Times New Roman"/>
          <w:sz w:val="28"/>
          <w:szCs w:val="28"/>
        </w:rPr>
        <w:t>ная проработанность механизмов взаимодействия между уполномоченными о</w:t>
      </w:r>
      <w:r w:rsidRPr="00763997">
        <w:rPr>
          <w:rFonts w:ascii="Times New Roman" w:hAnsi="Times New Roman" w:cs="Times New Roman"/>
          <w:sz w:val="28"/>
          <w:szCs w:val="28"/>
        </w:rPr>
        <w:t>р</w:t>
      </w:r>
      <w:r w:rsidRPr="00763997">
        <w:rPr>
          <w:rFonts w:ascii="Times New Roman" w:hAnsi="Times New Roman" w:cs="Times New Roman"/>
          <w:sz w:val="28"/>
          <w:szCs w:val="28"/>
        </w:rPr>
        <w:t>ганами и субъектами предпринимательской деятельности также препятствует своевременной реализации инвестиционных проектов на территории городск</w:t>
      </w:r>
      <w:r w:rsidRPr="00763997">
        <w:rPr>
          <w:rFonts w:ascii="Times New Roman" w:hAnsi="Times New Roman" w:cs="Times New Roman"/>
          <w:sz w:val="28"/>
          <w:szCs w:val="28"/>
        </w:rPr>
        <w:t>о</w:t>
      </w:r>
      <w:r w:rsidRPr="00763997">
        <w:rPr>
          <w:rFonts w:ascii="Times New Roman" w:hAnsi="Times New Roman" w:cs="Times New Roman"/>
          <w:sz w:val="28"/>
          <w:szCs w:val="28"/>
        </w:rPr>
        <w:t xml:space="preserve">го округа </w:t>
      </w:r>
      <w:r w:rsidR="00763997">
        <w:rPr>
          <w:rFonts w:ascii="Times New Roman" w:hAnsi="Times New Roman" w:cs="Times New Roman"/>
          <w:sz w:val="28"/>
          <w:szCs w:val="28"/>
        </w:rPr>
        <w:t>«</w:t>
      </w:r>
      <w:r w:rsidRPr="00763997">
        <w:rPr>
          <w:rFonts w:ascii="Times New Roman" w:hAnsi="Times New Roman" w:cs="Times New Roman"/>
          <w:sz w:val="28"/>
          <w:szCs w:val="28"/>
        </w:rPr>
        <w:t>Город Южно-Сахалинск</w:t>
      </w:r>
      <w:r w:rsidR="00763997">
        <w:rPr>
          <w:rFonts w:ascii="Times New Roman" w:hAnsi="Times New Roman" w:cs="Times New Roman"/>
          <w:sz w:val="28"/>
          <w:szCs w:val="28"/>
        </w:rPr>
        <w:t>»</w:t>
      </w:r>
      <w:r w:rsidRPr="0076399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63997" w:rsidRPr="00763997" w:rsidRDefault="00763997" w:rsidP="007639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3997">
        <w:rPr>
          <w:rFonts w:ascii="Times New Roman" w:hAnsi="Times New Roman" w:cs="Times New Roman"/>
          <w:sz w:val="28"/>
          <w:szCs w:val="28"/>
        </w:rPr>
        <w:t>В заключение анализа реализации программ и стратегий МКУ «Управл</w:t>
      </w:r>
      <w:r w:rsidRPr="00763997">
        <w:rPr>
          <w:rFonts w:ascii="Times New Roman" w:hAnsi="Times New Roman" w:cs="Times New Roman"/>
          <w:sz w:val="28"/>
          <w:szCs w:val="28"/>
        </w:rPr>
        <w:t>е</w:t>
      </w:r>
      <w:r w:rsidRPr="00763997">
        <w:rPr>
          <w:rFonts w:ascii="Times New Roman" w:hAnsi="Times New Roman" w:cs="Times New Roman"/>
          <w:sz w:val="28"/>
          <w:szCs w:val="28"/>
        </w:rPr>
        <w:t>ние ИФО» необходимо отметить, что, несмотря на достигнутые успехи в реал</w:t>
      </w:r>
      <w:r w:rsidRPr="00763997">
        <w:rPr>
          <w:rFonts w:ascii="Times New Roman" w:hAnsi="Times New Roman" w:cs="Times New Roman"/>
          <w:sz w:val="28"/>
          <w:szCs w:val="28"/>
        </w:rPr>
        <w:t>и</w:t>
      </w:r>
      <w:r w:rsidRPr="00763997">
        <w:rPr>
          <w:rFonts w:ascii="Times New Roman" w:hAnsi="Times New Roman" w:cs="Times New Roman"/>
          <w:sz w:val="28"/>
          <w:szCs w:val="28"/>
        </w:rPr>
        <w:t>зации стратегических направлений и муниципальных программ, существует значительный потенциал для повышения эффективности муниципального з</w:t>
      </w:r>
      <w:r w:rsidRPr="00763997">
        <w:rPr>
          <w:rFonts w:ascii="Times New Roman" w:hAnsi="Times New Roman" w:cs="Times New Roman"/>
          <w:sz w:val="28"/>
          <w:szCs w:val="28"/>
        </w:rPr>
        <w:t>е</w:t>
      </w:r>
      <w:r w:rsidRPr="00763997">
        <w:rPr>
          <w:rFonts w:ascii="Times New Roman" w:hAnsi="Times New Roman" w:cs="Times New Roman"/>
          <w:sz w:val="28"/>
          <w:szCs w:val="28"/>
        </w:rPr>
        <w:lastRenderedPageBreak/>
        <w:t>мельного администрирования. Ключевым фактором дальнейшего развития я</w:t>
      </w:r>
      <w:r w:rsidRPr="00763997">
        <w:rPr>
          <w:rFonts w:ascii="Times New Roman" w:hAnsi="Times New Roman" w:cs="Times New Roman"/>
          <w:sz w:val="28"/>
          <w:szCs w:val="28"/>
        </w:rPr>
        <w:t>в</w:t>
      </w:r>
      <w:r w:rsidRPr="00763997">
        <w:rPr>
          <w:rFonts w:ascii="Times New Roman" w:hAnsi="Times New Roman" w:cs="Times New Roman"/>
          <w:sz w:val="28"/>
          <w:szCs w:val="28"/>
        </w:rPr>
        <w:t xml:space="preserve">ляется комплексная модернизация системы управления земельными ресурсами, основанная на принципах </w:t>
      </w:r>
      <w:proofErr w:type="spellStart"/>
      <w:r w:rsidRPr="00763997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Pr="00763997">
        <w:rPr>
          <w:rFonts w:ascii="Times New Roman" w:hAnsi="Times New Roman" w:cs="Times New Roman"/>
          <w:sz w:val="28"/>
          <w:szCs w:val="28"/>
        </w:rPr>
        <w:t>, прозрачности и вовлечения общ</w:t>
      </w:r>
      <w:r w:rsidRPr="00763997">
        <w:rPr>
          <w:rFonts w:ascii="Times New Roman" w:hAnsi="Times New Roman" w:cs="Times New Roman"/>
          <w:sz w:val="28"/>
          <w:szCs w:val="28"/>
        </w:rPr>
        <w:t>е</w:t>
      </w:r>
      <w:r w:rsidRPr="00763997">
        <w:rPr>
          <w:rFonts w:ascii="Times New Roman" w:hAnsi="Times New Roman" w:cs="Times New Roman"/>
          <w:sz w:val="28"/>
          <w:szCs w:val="28"/>
        </w:rPr>
        <w:t>ственности.</w:t>
      </w:r>
    </w:p>
    <w:p w:rsidR="00763997" w:rsidRPr="00763997" w:rsidRDefault="00763997" w:rsidP="007639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3997">
        <w:rPr>
          <w:rFonts w:ascii="Times New Roman" w:hAnsi="Times New Roman" w:cs="Times New Roman"/>
          <w:sz w:val="28"/>
          <w:szCs w:val="28"/>
        </w:rPr>
        <w:t>Дальнейшие усилия должны быть сосредоточены на устранении выя</w:t>
      </w:r>
      <w:r w:rsidRPr="00763997">
        <w:rPr>
          <w:rFonts w:ascii="Times New Roman" w:hAnsi="Times New Roman" w:cs="Times New Roman"/>
          <w:sz w:val="28"/>
          <w:szCs w:val="28"/>
        </w:rPr>
        <w:t>в</w:t>
      </w:r>
      <w:r w:rsidRPr="00763997">
        <w:rPr>
          <w:rFonts w:ascii="Times New Roman" w:hAnsi="Times New Roman" w:cs="Times New Roman"/>
          <w:sz w:val="28"/>
          <w:szCs w:val="28"/>
        </w:rPr>
        <w:t>ленных недостатков, таких как низкий уровень вовлечения земельных участков в хозяйственный оборот, недостаточная интеграция информационных систем и ограниченное участие населения в процессах принятия решений. Рекомендуе</w:t>
      </w:r>
      <w:r w:rsidRPr="00763997">
        <w:rPr>
          <w:rFonts w:ascii="Times New Roman" w:hAnsi="Times New Roman" w:cs="Times New Roman"/>
          <w:sz w:val="28"/>
          <w:szCs w:val="28"/>
        </w:rPr>
        <w:t>т</w:t>
      </w:r>
      <w:r w:rsidRPr="00763997">
        <w:rPr>
          <w:rFonts w:ascii="Times New Roman" w:hAnsi="Times New Roman" w:cs="Times New Roman"/>
          <w:sz w:val="28"/>
          <w:szCs w:val="28"/>
        </w:rPr>
        <w:t>ся разработка и реализация комплексных планов мероприятий, направленных на снижение административных барьеров, оптимизацию бюджетных расходов и повышение эффективности взаимодействия между заинтересованными стор</w:t>
      </w:r>
      <w:r w:rsidRPr="00763997">
        <w:rPr>
          <w:rFonts w:ascii="Times New Roman" w:hAnsi="Times New Roman" w:cs="Times New Roman"/>
          <w:sz w:val="28"/>
          <w:szCs w:val="28"/>
        </w:rPr>
        <w:t>о</w:t>
      </w:r>
      <w:r w:rsidRPr="00763997">
        <w:rPr>
          <w:rFonts w:ascii="Times New Roman" w:hAnsi="Times New Roman" w:cs="Times New Roman"/>
          <w:sz w:val="28"/>
          <w:szCs w:val="28"/>
        </w:rPr>
        <w:t>нами.</w:t>
      </w:r>
    </w:p>
    <w:p w:rsidR="00763997" w:rsidRPr="00763997" w:rsidRDefault="00763997" w:rsidP="007639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63997">
        <w:rPr>
          <w:rFonts w:ascii="Times New Roman" w:hAnsi="Times New Roman" w:cs="Times New Roman"/>
          <w:sz w:val="28"/>
          <w:szCs w:val="28"/>
        </w:rPr>
        <w:t>Применение интегрированного подхода, сочетающего внедрение совр</w:t>
      </w:r>
      <w:r w:rsidRPr="00763997">
        <w:rPr>
          <w:rFonts w:ascii="Times New Roman" w:hAnsi="Times New Roman" w:cs="Times New Roman"/>
          <w:sz w:val="28"/>
          <w:szCs w:val="28"/>
        </w:rPr>
        <w:t>е</w:t>
      </w:r>
      <w:r w:rsidRPr="00763997">
        <w:rPr>
          <w:rFonts w:ascii="Times New Roman" w:hAnsi="Times New Roman" w:cs="Times New Roman"/>
          <w:sz w:val="28"/>
          <w:szCs w:val="28"/>
        </w:rPr>
        <w:t>менных информационных технологий, совершенствование нормативно-правовой базы и развитие кадрового потенциала, позволит МКУ «Управление ИФО» обеспечить устойчивое развитие земельно-имущественного комплекса городского округа «Город Южно-Сахалинск», увеличить доходы местного бюджета и создать благоприятный инвестиционный климат, что соответствует целям и задачам, определенным в муниципальных программах и стратегич</w:t>
      </w:r>
      <w:r w:rsidRPr="00763997">
        <w:rPr>
          <w:rFonts w:ascii="Times New Roman" w:hAnsi="Times New Roman" w:cs="Times New Roman"/>
          <w:sz w:val="28"/>
          <w:szCs w:val="28"/>
        </w:rPr>
        <w:t>е</w:t>
      </w:r>
      <w:r w:rsidRPr="00763997">
        <w:rPr>
          <w:rFonts w:ascii="Times New Roman" w:hAnsi="Times New Roman" w:cs="Times New Roman"/>
          <w:sz w:val="28"/>
          <w:szCs w:val="28"/>
        </w:rPr>
        <w:t>ских документах развития территории.</w:t>
      </w:r>
      <w:proofErr w:type="gramEnd"/>
      <w:r w:rsidRPr="00763997">
        <w:rPr>
          <w:rFonts w:ascii="Times New Roman" w:hAnsi="Times New Roman" w:cs="Times New Roman"/>
          <w:sz w:val="28"/>
          <w:szCs w:val="28"/>
        </w:rPr>
        <w:t xml:space="preserve"> Успешная реализация данных мер, о</w:t>
      </w:r>
      <w:r w:rsidRPr="00763997">
        <w:rPr>
          <w:rFonts w:ascii="Times New Roman" w:hAnsi="Times New Roman" w:cs="Times New Roman"/>
          <w:sz w:val="28"/>
          <w:szCs w:val="28"/>
        </w:rPr>
        <w:t>с</w:t>
      </w:r>
      <w:r w:rsidRPr="00763997">
        <w:rPr>
          <w:rFonts w:ascii="Times New Roman" w:hAnsi="Times New Roman" w:cs="Times New Roman"/>
          <w:sz w:val="28"/>
          <w:szCs w:val="28"/>
        </w:rPr>
        <w:t>нованная на принципах, изложенных в Распоряжении Правительства РФ от 30 января 2014 г. № 93-р, будет способствовать повышению качества жизни нас</w:t>
      </w:r>
      <w:r w:rsidRPr="00763997">
        <w:rPr>
          <w:rFonts w:ascii="Times New Roman" w:hAnsi="Times New Roman" w:cs="Times New Roman"/>
          <w:sz w:val="28"/>
          <w:szCs w:val="28"/>
        </w:rPr>
        <w:t>е</w:t>
      </w:r>
      <w:r w:rsidRPr="00763997">
        <w:rPr>
          <w:rFonts w:ascii="Times New Roman" w:hAnsi="Times New Roman" w:cs="Times New Roman"/>
          <w:sz w:val="28"/>
          <w:szCs w:val="28"/>
        </w:rPr>
        <w:t>ления и формированию современной городской среды.</w:t>
      </w:r>
    </w:p>
    <w:p w:rsidR="00763997" w:rsidRDefault="00763997" w:rsidP="00763997">
      <w:pPr>
        <w:rPr>
          <w:rFonts w:ascii="Arial" w:eastAsia="Times New Roman" w:hAnsi="Arial" w:cs="Arial"/>
          <w:color w:val="383F4E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383F4E"/>
          <w:sz w:val="24"/>
          <w:szCs w:val="24"/>
          <w:lang w:eastAsia="ru-RU"/>
        </w:rPr>
        <w:br w:type="page"/>
      </w:r>
    </w:p>
    <w:p w:rsidR="0062475C" w:rsidRPr="00763997" w:rsidRDefault="00763997" w:rsidP="00763997">
      <w:pPr>
        <w:spacing w:after="240" w:line="240" w:lineRule="auto"/>
        <w:jc w:val="center"/>
        <w:outlineLvl w:val="0"/>
        <w:rPr>
          <w:rFonts w:ascii="Arial" w:hAnsi="Arial" w:cs="Arial"/>
          <w:sz w:val="30"/>
          <w:szCs w:val="30"/>
        </w:rPr>
      </w:pPr>
      <w:bookmarkStart w:id="5" w:name="_Toc210202302"/>
      <w:r w:rsidRPr="00763997">
        <w:rPr>
          <w:rFonts w:ascii="Arial" w:hAnsi="Arial" w:cs="Arial"/>
          <w:sz w:val="30"/>
          <w:szCs w:val="30"/>
        </w:rPr>
        <w:lastRenderedPageBreak/>
        <w:t>Заключение</w:t>
      </w:r>
      <w:bookmarkEnd w:id="5"/>
    </w:p>
    <w:p w:rsidR="00CD0DA0" w:rsidRPr="00CD0DA0" w:rsidRDefault="00B302F3" w:rsidP="00CD0D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0DA0">
        <w:rPr>
          <w:rFonts w:ascii="Times New Roman" w:hAnsi="Times New Roman" w:cs="Times New Roman"/>
          <w:sz w:val="28"/>
          <w:szCs w:val="28"/>
        </w:rPr>
        <w:t>А</w:t>
      </w:r>
      <w:r w:rsidR="00763997" w:rsidRPr="00CD0DA0">
        <w:rPr>
          <w:rFonts w:ascii="Times New Roman" w:hAnsi="Times New Roman" w:cs="Times New Roman"/>
          <w:sz w:val="28"/>
          <w:szCs w:val="28"/>
        </w:rPr>
        <w:t xml:space="preserve">нализ деятельности </w:t>
      </w:r>
      <w:r w:rsidRPr="00CD0DA0">
        <w:rPr>
          <w:rFonts w:ascii="Times New Roman" w:hAnsi="Times New Roman" w:cs="Times New Roman"/>
          <w:sz w:val="28"/>
          <w:szCs w:val="28"/>
        </w:rPr>
        <w:t>МКУ «Управление ИФО»</w:t>
      </w:r>
      <w:r w:rsidR="00763997" w:rsidRPr="00CD0DA0">
        <w:rPr>
          <w:rFonts w:ascii="Times New Roman" w:hAnsi="Times New Roman" w:cs="Times New Roman"/>
          <w:sz w:val="28"/>
          <w:szCs w:val="28"/>
        </w:rPr>
        <w:t xml:space="preserve"> демонстрирует его кл</w:t>
      </w:r>
      <w:r w:rsidR="00763997" w:rsidRPr="00CD0DA0">
        <w:rPr>
          <w:rFonts w:ascii="Times New Roman" w:hAnsi="Times New Roman" w:cs="Times New Roman"/>
          <w:sz w:val="28"/>
          <w:szCs w:val="28"/>
        </w:rPr>
        <w:t>ю</w:t>
      </w:r>
      <w:r w:rsidR="00763997" w:rsidRPr="00CD0DA0">
        <w:rPr>
          <w:rFonts w:ascii="Times New Roman" w:hAnsi="Times New Roman" w:cs="Times New Roman"/>
          <w:sz w:val="28"/>
          <w:szCs w:val="28"/>
        </w:rPr>
        <w:t xml:space="preserve">чевую роль в реализации </w:t>
      </w:r>
      <w:proofErr w:type="gramStart"/>
      <w:r w:rsidR="00763997" w:rsidRPr="00CD0DA0">
        <w:rPr>
          <w:rFonts w:ascii="Times New Roman" w:hAnsi="Times New Roman" w:cs="Times New Roman"/>
          <w:sz w:val="28"/>
          <w:szCs w:val="28"/>
        </w:rPr>
        <w:t>функций Департамента землепользования города Южно-Сахалинска</w:t>
      </w:r>
      <w:proofErr w:type="gramEnd"/>
      <w:r w:rsidR="00763997" w:rsidRPr="00CD0DA0">
        <w:rPr>
          <w:rFonts w:ascii="Times New Roman" w:hAnsi="Times New Roman" w:cs="Times New Roman"/>
          <w:sz w:val="28"/>
          <w:szCs w:val="28"/>
        </w:rPr>
        <w:t>. Будучи некоммерческой организацией, учреждение ос</w:t>
      </w:r>
      <w:r w:rsidR="00763997" w:rsidRPr="00CD0DA0">
        <w:rPr>
          <w:rFonts w:ascii="Times New Roman" w:hAnsi="Times New Roman" w:cs="Times New Roman"/>
          <w:sz w:val="28"/>
          <w:szCs w:val="28"/>
        </w:rPr>
        <w:t>у</w:t>
      </w:r>
      <w:r w:rsidR="00763997" w:rsidRPr="00CD0DA0">
        <w:rPr>
          <w:rFonts w:ascii="Times New Roman" w:hAnsi="Times New Roman" w:cs="Times New Roman"/>
          <w:sz w:val="28"/>
          <w:szCs w:val="28"/>
        </w:rPr>
        <w:t xml:space="preserve">ществляет широкий спектр деятельности, от организации документооборота и формирования архивного фонда до обеспечения правового сопровождения и подготовки нормативных правовых актов. </w:t>
      </w:r>
    </w:p>
    <w:p w:rsidR="00763997" w:rsidRPr="00CD0DA0" w:rsidRDefault="00763997" w:rsidP="00CD0D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0DA0">
        <w:rPr>
          <w:rFonts w:ascii="Times New Roman" w:hAnsi="Times New Roman" w:cs="Times New Roman"/>
          <w:sz w:val="28"/>
          <w:szCs w:val="28"/>
        </w:rPr>
        <w:t>Организационная структура МКУ «Управление ИФО», включающая в с</w:t>
      </w:r>
      <w:r w:rsidRPr="00CD0DA0">
        <w:rPr>
          <w:rFonts w:ascii="Times New Roman" w:hAnsi="Times New Roman" w:cs="Times New Roman"/>
          <w:sz w:val="28"/>
          <w:szCs w:val="28"/>
        </w:rPr>
        <w:t>е</w:t>
      </w:r>
      <w:r w:rsidRPr="00CD0DA0">
        <w:rPr>
          <w:rFonts w:ascii="Times New Roman" w:hAnsi="Times New Roman" w:cs="Times New Roman"/>
          <w:sz w:val="28"/>
          <w:szCs w:val="28"/>
        </w:rPr>
        <w:t>бя функциональные отделы, такие как бухгалтерия, информационно-технический отдел, отдел приема и выдачи документов, и другие, спроектир</w:t>
      </w:r>
      <w:r w:rsidRPr="00CD0DA0">
        <w:rPr>
          <w:rFonts w:ascii="Times New Roman" w:hAnsi="Times New Roman" w:cs="Times New Roman"/>
          <w:sz w:val="28"/>
          <w:szCs w:val="28"/>
        </w:rPr>
        <w:t>о</w:t>
      </w:r>
      <w:r w:rsidRPr="00CD0DA0">
        <w:rPr>
          <w:rFonts w:ascii="Times New Roman" w:hAnsi="Times New Roman" w:cs="Times New Roman"/>
          <w:sz w:val="28"/>
          <w:szCs w:val="28"/>
        </w:rPr>
        <w:t>вана для эффективного выполнения поставленных задач. Распределение об</w:t>
      </w:r>
      <w:r w:rsidRPr="00CD0DA0">
        <w:rPr>
          <w:rFonts w:ascii="Times New Roman" w:hAnsi="Times New Roman" w:cs="Times New Roman"/>
          <w:sz w:val="28"/>
          <w:szCs w:val="28"/>
        </w:rPr>
        <w:t>я</w:t>
      </w:r>
      <w:r w:rsidRPr="00CD0DA0">
        <w:rPr>
          <w:rFonts w:ascii="Times New Roman" w:hAnsi="Times New Roman" w:cs="Times New Roman"/>
          <w:sz w:val="28"/>
          <w:szCs w:val="28"/>
        </w:rPr>
        <w:t>занностей и ответственности между отделами, а также четкое определение з</w:t>
      </w:r>
      <w:r w:rsidRPr="00CD0DA0">
        <w:rPr>
          <w:rFonts w:ascii="Times New Roman" w:hAnsi="Times New Roman" w:cs="Times New Roman"/>
          <w:sz w:val="28"/>
          <w:szCs w:val="28"/>
        </w:rPr>
        <w:t>а</w:t>
      </w:r>
      <w:r w:rsidRPr="00CD0DA0">
        <w:rPr>
          <w:rFonts w:ascii="Times New Roman" w:hAnsi="Times New Roman" w:cs="Times New Roman"/>
          <w:sz w:val="28"/>
          <w:szCs w:val="28"/>
        </w:rPr>
        <w:t>дач каждого структурного подразделения, способствуют координации деятел</w:t>
      </w:r>
      <w:r w:rsidRPr="00CD0DA0">
        <w:rPr>
          <w:rFonts w:ascii="Times New Roman" w:hAnsi="Times New Roman" w:cs="Times New Roman"/>
          <w:sz w:val="28"/>
          <w:szCs w:val="28"/>
        </w:rPr>
        <w:t>ь</w:t>
      </w:r>
      <w:r w:rsidRPr="00CD0DA0">
        <w:rPr>
          <w:rFonts w:ascii="Times New Roman" w:hAnsi="Times New Roman" w:cs="Times New Roman"/>
          <w:sz w:val="28"/>
          <w:szCs w:val="28"/>
        </w:rPr>
        <w:t xml:space="preserve">ности и </w:t>
      </w:r>
      <w:proofErr w:type="gramStart"/>
      <w:r w:rsidRPr="00CD0DA0">
        <w:rPr>
          <w:rFonts w:ascii="Times New Roman" w:hAnsi="Times New Roman" w:cs="Times New Roman"/>
          <w:sz w:val="28"/>
          <w:szCs w:val="28"/>
        </w:rPr>
        <w:t>контролю за</w:t>
      </w:r>
      <w:proofErr w:type="gramEnd"/>
      <w:r w:rsidRPr="00CD0DA0">
        <w:rPr>
          <w:rFonts w:ascii="Times New Roman" w:hAnsi="Times New Roman" w:cs="Times New Roman"/>
          <w:sz w:val="28"/>
          <w:szCs w:val="28"/>
        </w:rPr>
        <w:t xml:space="preserve"> исполнением поручений. Функциональная структура управления, при которой каждый отдел специализируется на определенном в</w:t>
      </w:r>
      <w:r w:rsidRPr="00CD0DA0">
        <w:rPr>
          <w:rFonts w:ascii="Times New Roman" w:hAnsi="Times New Roman" w:cs="Times New Roman"/>
          <w:sz w:val="28"/>
          <w:szCs w:val="28"/>
        </w:rPr>
        <w:t>и</w:t>
      </w:r>
      <w:r w:rsidRPr="00CD0DA0">
        <w:rPr>
          <w:rFonts w:ascii="Times New Roman" w:hAnsi="Times New Roman" w:cs="Times New Roman"/>
          <w:sz w:val="28"/>
          <w:szCs w:val="28"/>
        </w:rPr>
        <w:t>де деятельности, позволяет повысить профессиональную компетентность с</w:t>
      </w:r>
      <w:r w:rsidRPr="00CD0DA0">
        <w:rPr>
          <w:rFonts w:ascii="Times New Roman" w:hAnsi="Times New Roman" w:cs="Times New Roman"/>
          <w:sz w:val="28"/>
          <w:szCs w:val="28"/>
        </w:rPr>
        <w:t>о</w:t>
      </w:r>
      <w:r w:rsidRPr="00CD0DA0">
        <w:rPr>
          <w:rFonts w:ascii="Times New Roman" w:hAnsi="Times New Roman" w:cs="Times New Roman"/>
          <w:sz w:val="28"/>
          <w:szCs w:val="28"/>
        </w:rPr>
        <w:t>трудников и оптимизировать рабочие процессы.</w:t>
      </w:r>
    </w:p>
    <w:p w:rsidR="00763997" w:rsidRDefault="00763997" w:rsidP="00CD0D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0DA0">
        <w:rPr>
          <w:rFonts w:ascii="Times New Roman" w:hAnsi="Times New Roman" w:cs="Times New Roman"/>
          <w:sz w:val="28"/>
          <w:szCs w:val="28"/>
        </w:rPr>
        <w:t>Деятельность учреждения, основанная на принципах законности, гласн</w:t>
      </w:r>
      <w:r w:rsidRPr="00CD0DA0">
        <w:rPr>
          <w:rFonts w:ascii="Times New Roman" w:hAnsi="Times New Roman" w:cs="Times New Roman"/>
          <w:sz w:val="28"/>
          <w:szCs w:val="28"/>
        </w:rPr>
        <w:t>о</w:t>
      </w:r>
      <w:r w:rsidRPr="00CD0DA0">
        <w:rPr>
          <w:rFonts w:ascii="Times New Roman" w:hAnsi="Times New Roman" w:cs="Times New Roman"/>
          <w:sz w:val="28"/>
          <w:szCs w:val="28"/>
        </w:rPr>
        <w:t>сти, доступности информации и ответственности, способствует повышению эффективности оказания муниципальных услуг и реализации полномочий Учредителя на территории городского округа «Город Южно-Сахалинск».</w:t>
      </w:r>
    </w:p>
    <w:p w:rsidR="00CD0DA0" w:rsidRPr="004739E2" w:rsidRDefault="00CD0DA0" w:rsidP="004739E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E2">
        <w:rPr>
          <w:rFonts w:ascii="Times New Roman" w:hAnsi="Times New Roman" w:cs="Times New Roman"/>
          <w:sz w:val="28"/>
          <w:szCs w:val="28"/>
        </w:rPr>
        <w:t xml:space="preserve">МКУ «Управление ИФО» демонстрирует комплексный и стратегически ориентированный подход к управлению земельными ресурсами и финансовым обеспечением в муниципальном городском округе «Город Южно-Сахалинск». Активное использование геоинформационных систем (ГИС), интегрированных с кадастровыми и финансовыми данными, позволяет не только визуализировать земельные участки в пространственном контексте, но и существенно повысить эффективность процессов принятия управленческих решений. Применение ГИС позволяет сократить сроки рассмотрения запросов и повысить точность </w:t>
      </w:r>
      <w:r w:rsidRPr="004739E2">
        <w:rPr>
          <w:rFonts w:ascii="Times New Roman" w:hAnsi="Times New Roman" w:cs="Times New Roman"/>
          <w:sz w:val="28"/>
          <w:szCs w:val="28"/>
        </w:rPr>
        <w:lastRenderedPageBreak/>
        <w:t>определения кадастровой стоимости, что напрямую влияет на финансовое бл</w:t>
      </w:r>
      <w:r w:rsidRPr="004739E2">
        <w:rPr>
          <w:rFonts w:ascii="Times New Roman" w:hAnsi="Times New Roman" w:cs="Times New Roman"/>
          <w:sz w:val="28"/>
          <w:szCs w:val="28"/>
        </w:rPr>
        <w:t>а</w:t>
      </w:r>
      <w:r w:rsidRPr="004739E2">
        <w:rPr>
          <w:rFonts w:ascii="Times New Roman" w:hAnsi="Times New Roman" w:cs="Times New Roman"/>
          <w:sz w:val="28"/>
          <w:szCs w:val="28"/>
        </w:rPr>
        <w:t>гополучие муниципального образования.</w:t>
      </w:r>
    </w:p>
    <w:p w:rsidR="00CD0DA0" w:rsidRPr="004739E2" w:rsidRDefault="00CD0DA0" w:rsidP="004739E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E2">
        <w:rPr>
          <w:rFonts w:ascii="Times New Roman" w:hAnsi="Times New Roman" w:cs="Times New Roman"/>
          <w:sz w:val="28"/>
          <w:szCs w:val="28"/>
        </w:rPr>
        <w:t>Реализация муниципальных программ, таких как «Управление муниц</w:t>
      </w:r>
      <w:r w:rsidRPr="004739E2">
        <w:rPr>
          <w:rFonts w:ascii="Times New Roman" w:hAnsi="Times New Roman" w:cs="Times New Roman"/>
          <w:sz w:val="28"/>
          <w:szCs w:val="28"/>
        </w:rPr>
        <w:t>и</w:t>
      </w:r>
      <w:r w:rsidRPr="004739E2">
        <w:rPr>
          <w:rFonts w:ascii="Times New Roman" w:hAnsi="Times New Roman" w:cs="Times New Roman"/>
          <w:sz w:val="28"/>
          <w:szCs w:val="28"/>
        </w:rPr>
        <w:t>пальным имуществом городского округа «Город Южно-Сахалинск» на 2020-2025 годы», позволяет МКУ «Управление ИФО» эффективно управлять мун</w:t>
      </w:r>
      <w:r w:rsidRPr="004739E2">
        <w:rPr>
          <w:rFonts w:ascii="Times New Roman" w:hAnsi="Times New Roman" w:cs="Times New Roman"/>
          <w:sz w:val="28"/>
          <w:szCs w:val="28"/>
        </w:rPr>
        <w:t>и</w:t>
      </w:r>
      <w:r w:rsidRPr="004739E2">
        <w:rPr>
          <w:rFonts w:ascii="Times New Roman" w:hAnsi="Times New Roman" w:cs="Times New Roman"/>
          <w:sz w:val="28"/>
          <w:szCs w:val="28"/>
        </w:rPr>
        <w:t xml:space="preserve">ципальным имуществом, вовлекая в хозяйственный оборот неиспользуемые объекты недвижимости. Это, в свою очередь, увеличивает доходную часть бюджета и способствует реализации других социально значимых проектов. </w:t>
      </w:r>
    </w:p>
    <w:p w:rsidR="00CD0DA0" w:rsidRPr="004739E2" w:rsidRDefault="00CD0DA0" w:rsidP="004739E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E2">
        <w:rPr>
          <w:rFonts w:ascii="Times New Roman" w:hAnsi="Times New Roman" w:cs="Times New Roman"/>
          <w:sz w:val="28"/>
          <w:szCs w:val="28"/>
        </w:rPr>
        <w:t>Участие МКУ «Управление ИФО» в реализации программ по формир</w:t>
      </w:r>
      <w:r w:rsidRPr="004739E2">
        <w:rPr>
          <w:rFonts w:ascii="Times New Roman" w:hAnsi="Times New Roman" w:cs="Times New Roman"/>
          <w:sz w:val="28"/>
          <w:szCs w:val="28"/>
        </w:rPr>
        <w:t>о</w:t>
      </w:r>
      <w:r w:rsidRPr="004739E2">
        <w:rPr>
          <w:rFonts w:ascii="Times New Roman" w:hAnsi="Times New Roman" w:cs="Times New Roman"/>
          <w:sz w:val="28"/>
          <w:szCs w:val="28"/>
        </w:rPr>
        <w:t>ванию современной городской среды и совершенствованию пространственной организации территории городского округа «Город Южно-Сахалинск» свид</w:t>
      </w:r>
      <w:r w:rsidRPr="004739E2">
        <w:rPr>
          <w:rFonts w:ascii="Times New Roman" w:hAnsi="Times New Roman" w:cs="Times New Roman"/>
          <w:sz w:val="28"/>
          <w:szCs w:val="28"/>
        </w:rPr>
        <w:t>е</w:t>
      </w:r>
      <w:r w:rsidRPr="004739E2">
        <w:rPr>
          <w:rFonts w:ascii="Times New Roman" w:hAnsi="Times New Roman" w:cs="Times New Roman"/>
          <w:sz w:val="28"/>
          <w:szCs w:val="28"/>
        </w:rPr>
        <w:t>тельствует об осознании важности создания комфортных условий для прож</w:t>
      </w:r>
      <w:r w:rsidRPr="004739E2">
        <w:rPr>
          <w:rFonts w:ascii="Times New Roman" w:hAnsi="Times New Roman" w:cs="Times New Roman"/>
          <w:sz w:val="28"/>
          <w:szCs w:val="28"/>
        </w:rPr>
        <w:t>и</w:t>
      </w:r>
      <w:r w:rsidRPr="004739E2">
        <w:rPr>
          <w:rFonts w:ascii="Times New Roman" w:hAnsi="Times New Roman" w:cs="Times New Roman"/>
          <w:sz w:val="28"/>
          <w:szCs w:val="28"/>
        </w:rPr>
        <w:t>вания и жизнедеятельности населения. Комплексный подход к управлению з</w:t>
      </w:r>
      <w:r w:rsidRPr="004739E2">
        <w:rPr>
          <w:rFonts w:ascii="Times New Roman" w:hAnsi="Times New Roman" w:cs="Times New Roman"/>
          <w:sz w:val="28"/>
          <w:szCs w:val="28"/>
        </w:rPr>
        <w:t>е</w:t>
      </w:r>
      <w:r w:rsidRPr="004739E2">
        <w:rPr>
          <w:rFonts w:ascii="Times New Roman" w:hAnsi="Times New Roman" w:cs="Times New Roman"/>
          <w:sz w:val="28"/>
          <w:szCs w:val="28"/>
        </w:rPr>
        <w:t>мельными ресурсами и финансовым обеспечением, в сочетании с активным взаимодействием с органами государственной власти и местного самоуправл</w:t>
      </w:r>
      <w:r w:rsidRPr="004739E2">
        <w:rPr>
          <w:rFonts w:ascii="Times New Roman" w:hAnsi="Times New Roman" w:cs="Times New Roman"/>
          <w:sz w:val="28"/>
          <w:szCs w:val="28"/>
        </w:rPr>
        <w:t>е</w:t>
      </w:r>
      <w:r w:rsidRPr="004739E2">
        <w:rPr>
          <w:rFonts w:ascii="Times New Roman" w:hAnsi="Times New Roman" w:cs="Times New Roman"/>
          <w:sz w:val="28"/>
          <w:szCs w:val="28"/>
        </w:rPr>
        <w:t>ния, позволяет МКУ «Управление ИФО» успешно решать поставленные задачи и вносить значительный вклад в развитие муниципального образования.</w:t>
      </w:r>
    </w:p>
    <w:p w:rsidR="00CD0DA0" w:rsidRPr="004739E2" w:rsidRDefault="00CD0DA0" w:rsidP="004739E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E2">
        <w:rPr>
          <w:rFonts w:ascii="Times New Roman" w:hAnsi="Times New Roman" w:cs="Times New Roman"/>
          <w:sz w:val="28"/>
          <w:szCs w:val="28"/>
        </w:rPr>
        <w:t>Из анализа деятельности МКУ «Управление ИФО» можно констатир</w:t>
      </w:r>
      <w:r w:rsidRPr="004739E2">
        <w:rPr>
          <w:rFonts w:ascii="Times New Roman" w:hAnsi="Times New Roman" w:cs="Times New Roman"/>
          <w:sz w:val="28"/>
          <w:szCs w:val="28"/>
        </w:rPr>
        <w:t>о</w:t>
      </w:r>
      <w:r w:rsidRPr="004739E2">
        <w:rPr>
          <w:rFonts w:ascii="Times New Roman" w:hAnsi="Times New Roman" w:cs="Times New Roman"/>
          <w:sz w:val="28"/>
          <w:szCs w:val="28"/>
        </w:rPr>
        <w:t xml:space="preserve">вать </w:t>
      </w:r>
      <w:proofErr w:type="gramStart"/>
      <w:r w:rsidRPr="004739E2">
        <w:rPr>
          <w:rFonts w:ascii="Times New Roman" w:hAnsi="Times New Roman" w:cs="Times New Roman"/>
          <w:sz w:val="28"/>
          <w:szCs w:val="28"/>
        </w:rPr>
        <w:t>наличие</w:t>
      </w:r>
      <w:proofErr w:type="gramEnd"/>
      <w:r w:rsidRPr="004739E2">
        <w:rPr>
          <w:rFonts w:ascii="Times New Roman" w:hAnsi="Times New Roman" w:cs="Times New Roman"/>
          <w:sz w:val="28"/>
          <w:szCs w:val="28"/>
        </w:rPr>
        <w:t xml:space="preserve"> как значительных достижений, так и областей, требующих дал</w:t>
      </w:r>
      <w:r w:rsidRPr="004739E2">
        <w:rPr>
          <w:rFonts w:ascii="Times New Roman" w:hAnsi="Times New Roman" w:cs="Times New Roman"/>
          <w:sz w:val="28"/>
          <w:szCs w:val="28"/>
        </w:rPr>
        <w:t>ь</w:t>
      </w:r>
      <w:r w:rsidRPr="004739E2">
        <w:rPr>
          <w:rFonts w:ascii="Times New Roman" w:hAnsi="Times New Roman" w:cs="Times New Roman"/>
          <w:sz w:val="28"/>
          <w:szCs w:val="28"/>
        </w:rPr>
        <w:t>нейшей оптимизации. Успешная реализация отдельных мероприятий в рамках муниципальных программ, таких как «Совершенствование пространственной организации территории городского округа «Город Южно-Сахалинск» на 2020–2025 годы» и «Формирование современной городской среды городского округа «Город Южно-Сахалинск», свидетельствует о поступательном движении в направлении повышения эффективности муниципального земельного админ</w:t>
      </w:r>
      <w:r w:rsidRPr="004739E2">
        <w:rPr>
          <w:rFonts w:ascii="Times New Roman" w:hAnsi="Times New Roman" w:cs="Times New Roman"/>
          <w:sz w:val="28"/>
          <w:szCs w:val="28"/>
        </w:rPr>
        <w:t>и</w:t>
      </w:r>
      <w:r w:rsidRPr="004739E2">
        <w:rPr>
          <w:rFonts w:ascii="Times New Roman" w:hAnsi="Times New Roman" w:cs="Times New Roman"/>
          <w:sz w:val="28"/>
          <w:szCs w:val="28"/>
        </w:rPr>
        <w:t>стрирования. В частности, увеличение доли земельных участков, поставленных на кадастровый учет, до 80% за период 2020-2024 гг. способствует увеличению поступлений в местный бюджет.</w:t>
      </w:r>
    </w:p>
    <w:p w:rsidR="00CD0DA0" w:rsidRPr="004739E2" w:rsidRDefault="00CD0DA0" w:rsidP="004739E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E2">
        <w:rPr>
          <w:rFonts w:ascii="Times New Roman" w:hAnsi="Times New Roman" w:cs="Times New Roman"/>
          <w:sz w:val="28"/>
          <w:szCs w:val="28"/>
        </w:rPr>
        <w:t>Тем не менее, выявленные проблемные зоны, в числе которых низкая в</w:t>
      </w:r>
      <w:r w:rsidRPr="004739E2">
        <w:rPr>
          <w:rFonts w:ascii="Times New Roman" w:hAnsi="Times New Roman" w:cs="Times New Roman"/>
          <w:sz w:val="28"/>
          <w:szCs w:val="28"/>
        </w:rPr>
        <w:t>о</w:t>
      </w:r>
      <w:r w:rsidRPr="004739E2">
        <w:rPr>
          <w:rFonts w:ascii="Times New Roman" w:hAnsi="Times New Roman" w:cs="Times New Roman"/>
          <w:sz w:val="28"/>
          <w:szCs w:val="28"/>
        </w:rPr>
        <w:t>влеченность земельных участков в хозяйственный оборот, недостаточная инт</w:t>
      </w:r>
      <w:r w:rsidRPr="004739E2">
        <w:rPr>
          <w:rFonts w:ascii="Times New Roman" w:hAnsi="Times New Roman" w:cs="Times New Roman"/>
          <w:sz w:val="28"/>
          <w:szCs w:val="28"/>
        </w:rPr>
        <w:t>е</w:t>
      </w:r>
      <w:r w:rsidRPr="004739E2">
        <w:rPr>
          <w:rFonts w:ascii="Times New Roman" w:hAnsi="Times New Roman" w:cs="Times New Roman"/>
          <w:sz w:val="28"/>
          <w:szCs w:val="28"/>
        </w:rPr>
        <w:lastRenderedPageBreak/>
        <w:t>грация информационных систем и ограниченное участие населения в принятии решений, указывают на необходимость реализации комплексных мер по с</w:t>
      </w:r>
      <w:r w:rsidRPr="004739E2">
        <w:rPr>
          <w:rFonts w:ascii="Times New Roman" w:hAnsi="Times New Roman" w:cs="Times New Roman"/>
          <w:sz w:val="28"/>
          <w:szCs w:val="28"/>
        </w:rPr>
        <w:t>о</w:t>
      </w:r>
      <w:r w:rsidRPr="004739E2">
        <w:rPr>
          <w:rFonts w:ascii="Times New Roman" w:hAnsi="Times New Roman" w:cs="Times New Roman"/>
          <w:sz w:val="28"/>
          <w:szCs w:val="28"/>
        </w:rPr>
        <w:t xml:space="preserve">вершенствованию системы управления земельными ресурсами. Критически важным представляется углубление взаимодействия между МКУ «Управление ИФО» и другими структурными подразделениями администрации города, а также </w:t>
      </w:r>
      <w:proofErr w:type="spellStart"/>
      <w:r w:rsidRPr="004739E2">
        <w:rPr>
          <w:rFonts w:ascii="Times New Roman" w:hAnsi="Times New Roman" w:cs="Times New Roman"/>
          <w:sz w:val="28"/>
          <w:szCs w:val="28"/>
        </w:rPr>
        <w:t>ресурсоснабжающими</w:t>
      </w:r>
      <w:proofErr w:type="spellEnd"/>
      <w:r w:rsidRPr="004739E2">
        <w:rPr>
          <w:rFonts w:ascii="Times New Roman" w:hAnsi="Times New Roman" w:cs="Times New Roman"/>
          <w:sz w:val="28"/>
          <w:szCs w:val="28"/>
        </w:rPr>
        <w:t xml:space="preserve"> организациями, с целью снижения администр</w:t>
      </w:r>
      <w:r w:rsidRPr="004739E2">
        <w:rPr>
          <w:rFonts w:ascii="Times New Roman" w:hAnsi="Times New Roman" w:cs="Times New Roman"/>
          <w:sz w:val="28"/>
          <w:szCs w:val="28"/>
        </w:rPr>
        <w:t>а</w:t>
      </w:r>
      <w:r w:rsidRPr="004739E2">
        <w:rPr>
          <w:rFonts w:ascii="Times New Roman" w:hAnsi="Times New Roman" w:cs="Times New Roman"/>
          <w:sz w:val="28"/>
          <w:szCs w:val="28"/>
        </w:rPr>
        <w:t>тивных барьеров и создания благоприятных условий для привлечения инвест</w:t>
      </w:r>
      <w:r w:rsidRPr="004739E2">
        <w:rPr>
          <w:rFonts w:ascii="Times New Roman" w:hAnsi="Times New Roman" w:cs="Times New Roman"/>
          <w:sz w:val="28"/>
          <w:szCs w:val="28"/>
        </w:rPr>
        <w:t>и</w:t>
      </w:r>
      <w:r w:rsidRPr="004739E2">
        <w:rPr>
          <w:rFonts w:ascii="Times New Roman" w:hAnsi="Times New Roman" w:cs="Times New Roman"/>
          <w:sz w:val="28"/>
          <w:szCs w:val="28"/>
        </w:rPr>
        <w:t>ций.</w:t>
      </w:r>
    </w:p>
    <w:p w:rsidR="00CD0DA0" w:rsidRPr="004739E2" w:rsidRDefault="00CD0DA0" w:rsidP="004739E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E2">
        <w:rPr>
          <w:rFonts w:ascii="Times New Roman" w:hAnsi="Times New Roman" w:cs="Times New Roman"/>
          <w:sz w:val="28"/>
          <w:szCs w:val="28"/>
        </w:rPr>
        <w:t>В качестве приоритетных направлений дальнейшего развития необход</w:t>
      </w:r>
      <w:r w:rsidRPr="004739E2">
        <w:rPr>
          <w:rFonts w:ascii="Times New Roman" w:hAnsi="Times New Roman" w:cs="Times New Roman"/>
          <w:sz w:val="28"/>
          <w:szCs w:val="28"/>
        </w:rPr>
        <w:t>и</w:t>
      </w:r>
      <w:r w:rsidRPr="004739E2">
        <w:rPr>
          <w:rFonts w:ascii="Times New Roman" w:hAnsi="Times New Roman" w:cs="Times New Roman"/>
          <w:sz w:val="28"/>
          <w:szCs w:val="28"/>
        </w:rPr>
        <w:t>мо выделить цифровую трансформацию процессов управления земельными р</w:t>
      </w:r>
      <w:r w:rsidRPr="004739E2">
        <w:rPr>
          <w:rFonts w:ascii="Times New Roman" w:hAnsi="Times New Roman" w:cs="Times New Roman"/>
          <w:sz w:val="28"/>
          <w:szCs w:val="28"/>
        </w:rPr>
        <w:t>е</w:t>
      </w:r>
      <w:r w:rsidRPr="004739E2">
        <w:rPr>
          <w:rFonts w:ascii="Times New Roman" w:hAnsi="Times New Roman" w:cs="Times New Roman"/>
          <w:sz w:val="28"/>
          <w:szCs w:val="28"/>
        </w:rPr>
        <w:t>сурсами, повышение прозрачности процедур принятия решений и расширение каналов коммуникации с населением. Внедрение интегрированных информац</w:t>
      </w:r>
      <w:r w:rsidRPr="004739E2">
        <w:rPr>
          <w:rFonts w:ascii="Times New Roman" w:hAnsi="Times New Roman" w:cs="Times New Roman"/>
          <w:sz w:val="28"/>
          <w:szCs w:val="28"/>
        </w:rPr>
        <w:t>и</w:t>
      </w:r>
      <w:r w:rsidRPr="004739E2">
        <w:rPr>
          <w:rFonts w:ascii="Times New Roman" w:hAnsi="Times New Roman" w:cs="Times New Roman"/>
          <w:sz w:val="28"/>
          <w:szCs w:val="28"/>
        </w:rPr>
        <w:t>онных систем, обеспечивающих оперативный обмен данными между разли</w:t>
      </w:r>
      <w:r w:rsidRPr="004739E2">
        <w:rPr>
          <w:rFonts w:ascii="Times New Roman" w:hAnsi="Times New Roman" w:cs="Times New Roman"/>
          <w:sz w:val="28"/>
          <w:szCs w:val="28"/>
        </w:rPr>
        <w:t>ч</w:t>
      </w:r>
      <w:r w:rsidRPr="004739E2">
        <w:rPr>
          <w:rFonts w:ascii="Times New Roman" w:hAnsi="Times New Roman" w:cs="Times New Roman"/>
          <w:sz w:val="28"/>
          <w:szCs w:val="28"/>
        </w:rPr>
        <w:t xml:space="preserve">ными ведомствами (например, </w:t>
      </w:r>
      <w:proofErr w:type="spellStart"/>
      <w:r w:rsidRPr="004739E2">
        <w:rPr>
          <w:rFonts w:ascii="Times New Roman" w:hAnsi="Times New Roman" w:cs="Times New Roman"/>
          <w:sz w:val="28"/>
          <w:szCs w:val="28"/>
        </w:rPr>
        <w:t>Росреестром</w:t>
      </w:r>
      <w:proofErr w:type="spellEnd"/>
      <w:r w:rsidRPr="004739E2">
        <w:rPr>
          <w:rFonts w:ascii="Times New Roman" w:hAnsi="Times New Roman" w:cs="Times New Roman"/>
          <w:sz w:val="28"/>
          <w:szCs w:val="28"/>
        </w:rPr>
        <w:t xml:space="preserve"> и налоговыми органами), позволит повысить точность начисления платежей и сократить транзакционные издер</w:t>
      </w:r>
      <w:r w:rsidRPr="004739E2">
        <w:rPr>
          <w:rFonts w:ascii="Times New Roman" w:hAnsi="Times New Roman" w:cs="Times New Roman"/>
          <w:sz w:val="28"/>
          <w:szCs w:val="28"/>
        </w:rPr>
        <w:t>ж</w:t>
      </w:r>
      <w:r w:rsidRPr="004739E2">
        <w:rPr>
          <w:rFonts w:ascii="Times New Roman" w:hAnsi="Times New Roman" w:cs="Times New Roman"/>
          <w:sz w:val="28"/>
          <w:szCs w:val="28"/>
        </w:rPr>
        <w:t>ки. Активное использование инструментов электронного правительства, в соо</w:t>
      </w:r>
      <w:r w:rsidRPr="004739E2">
        <w:rPr>
          <w:rFonts w:ascii="Times New Roman" w:hAnsi="Times New Roman" w:cs="Times New Roman"/>
          <w:sz w:val="28"/>
          <w:szCs w:val="28"/>
        </w:rPr>
        <w:t>т</w:t>
      </w:r>
      <w:r w:rsidRPr="004739E2">
        <w:rPr>
          <w:rFonts w:ascii="Times New Roman" w:hAnsi="Times New Roman" w:cs="Times New Roman"/>
          <w:sz w:val="28"/>
          <w:szCs w:val="28"/>
        </w:rPr>
        <w:t>ветствии с принципами, изложенными в Распоряжении Правительства РФ от 30 января 2014 г. № 93-р «Об утверждении Концепции открытости федеральных органов исполнительной власти», будет способствовать повышению уровня информированности населения и вовлечению граждан в процессы благоустро</w:t>
      </w:r>
      <w:r w:rsidRPr="004739E2">
        <w:rPr>
          <w:rFonts w:ascii="Times New Roman" w:hAnsi="Times New Roman" w:cs="Times New Roman"/>
          <w:sz w:val="28"/>
          <w:szCs w:val="28"/>
        </w:rPr>
        <w:t>й</w:t>
      </w:r>
      <w:r w:rsidRPr="004739E2">
        <w:rPr>
          <w:rFonts w:ascii="Times New Roman" w:hAnsi="Times New Roman" w:cs="Times New Roman"/>
          <w:sz w:val="28"/>
          <w:szCs w:val="28"/>
        </w:rPr>
        <w:t>ства территории городского округа.</w:t>
      </w:r>
    </w:p>
    <w:p w:rsidR="00CD0DA0" w:rsidRPr="004739E2" w:rsidRDefault="00CD0DA0" w:rsidP="004739E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E2">
        <w:rPr>
          <w:rFonts w:ascii="Times New Roman" w:hAnsi="Times New Roman" w:cs="Times New Roman"/>
          <w:sz w:val="28"/>
          <w:szCs w:val="28"/>
        </w:rPr>
        <w:t>Таким образом, дальнейшая реализация стратегических направлений и муниципальных программ МКУ «Управление ИФО» позволит обеспечить устойчивое развитие земельно-имущественного комплекса городского округа «Город Южно-Сахалинск», увеличить доходы местного бюджета и создать бл</w:t>
      </w:r>
      <w:r w:rsidRPr="004739E2">
        <w:rPr>
          <w:rFonts w:ascii="Times New Roman" w:hAnsi="Times New Roman" w:cs="Times New Roman"/>
          <w:sz w:val="28"/>
          <w:szCs w:val="28"/>
        </w:rPr>
        <w:t>а</w:t>
      </w:r>
      <w:r w:rsidRPr="004739E2">
        <w:rPr>
          <w:rFonts w:ascii="Times New Roman" w:hAnsi="Times New Roman" w:cs="Times New Roman"/>
          <w:sz w:val="28"/>
          <w:szCs w:val="28"/>
        </w:rPr>
        <w:t>гоприятный инвестиционный климат, что, в свою очередь, будет способств</w:t>
      </w:r>
      <w:r w:rsidRPr="004739E2">
        <w:rPr>
          <w:rFonts w:ascii="Times New Roman" w:hAnsi="Times New Roman" w:cs="Times New Roman"/>
          <w:sz w:val="28"/>
          <w:szCs w:val="28"/>
        </w:rPr>
        <w:t>о</w:t>
      </w:r>
      <w:r w:rsidRPr="004739E2">
        <w:rPr>
          <w:rFonts w:ascii="Times New Roman" w:hAnsi="Times New Roman" w:cs="Times New Roman"/>
          <w:sz w:val="28"/>
          <w:szCs w:val="28"/>
        </w:rPr>
        <w:t>вать повышению качества жизни населения и формированию современной и комфортной городской среды.</w:t>
      </w:r>
    </w:p>
    <w:p w:rsidR="00CD0DA0" w:rsidRDefault="00CD0DA0" w:rsidP="00763997"/>
    <w:p w:rsidR="00CD0DA0" w:rsidRDefault="00CD0DA0">
      <w:r>
        <w:br w:type="page"/>
      </w:r>
    </w:p>
    <w:p w:rsidR="004739E2" w:rsidRPr="004739E2" w:rsidRDefault="004739E2" w:rsidP="00860739">
      <w:pPr>
        <w:shd w:val="clear" w:color="auto" w:fill="FEFEFF"/>
        <w:spacing w:after="100" w:afterAutospacing="1" w:line="240" w:lineRule="auto"/>
        <w:jc w:val="center"/>
        <w:outlineLvl w:val="0"/>
        <w:rPr>
          <w:rFonts w:ascii="Arial" w:eastAsia="Times New Roman" w:hAnsi="Arial" w:cs="Arial"/>
          <w:sz w:val="30"/>
          <w:szCs w:val="30"/>
          <w:lang w:eastAsia="ru-RU"/>
        </w:rPr>
      </w:pPr>
      <w:bookmarkStart w:id="6" w:name="_Toc210202303"/>
      <w:r w:rsidRPr="004739E2">
        <w:rPr>
          <w:rFonts w:ascii="Arial" w:eastAsia="Times New Roman" w:hAnsi="Arial" w:cs="Arial"/>
          <w:sz w:val="30"/>
          <w:szCs w:val="30"/>
          <w:lang w:eastAsia="ru-RU"/>
        </w:rPr>
        <w:lastRenderedPageBreak/>
        <w:t>Список использованных источников</w:t>
      </w:r>
      <w:bookmarkEnd w:id="6"/>
    </w:p>
    <w:p w:rsidR="00642FE9" w:rsidRPr="00642FE9" w:rsidRDefault="00642FE9" w:rsidP="00642FE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 </w:t>
      </w:r>
      <w:r w:rsidRPr="00642FE9">
        <w:rPr>
          <w:rFonts w:ascii="Times New Roman" w:hAnsi="Times New Roman"/>
          <w:sz w:val="28"/>
          <w:szCs w:val="28"/>
        </w:rPr>
        <w:t>Конституция Российской Федерации от 25 декабря 1993 года (с попра</w:t>
      </w:r>
      <w:r w:rsidRPr="00642FE9">
        <w:rPr>
          <w:rFonts w:ascii="Times New Roman" w:hAnsi="Times New Roman"/>
          <w:sz w:val="28"/>
          <w:szCs w:val="28"/>
        </w:rPr>
        <w:t>в</w:t>
      </w:r>
      <w:r w:rsidRPr="00642FE9">
        <w:rPr>
          <w:rFonts w:ascii="Times New Roman" w:hAnsi="Times New Roman"/>
          <w:sz w:val="28"/>
          <w:szCs w:val="28"/>
        </w:rPr>
        <w:t>ками и изм.) // СПС «Консультант плюс». – URL: http://www.consultant.ru/document/cons_doc_LAW_28399/ (дата обращения: 1</w:t>
      </w:r>
      <w:r w:rsidR="00CF626E">
        <w:rPr>
          <w:rFonts w:ascii="Times New Roman" w:hAnsi="Times New Roman"/>
          <w:sz w:val="28"/>
          <w:szCs w:val="28"/>
        </w:rPr>
        <w:t>7</w:t>
      </w:r>
      <w:r w:rsidRPr="00642FE9">
        <w:rPr>
          <w:rFonts w:ascii="Times New Roman" w:hAnsi="Times New Roman"/>
          <w:sz w:val="28"/>
          <w:szCs w:val="28"/>
        </w:rPr>
        <w:t>.0</w:t>
      </w:r>
      <w:r w:rsidR="00CF626E">
        <w:rPr>
          <w:rFonts w:ascii="Times New Roman" w:hAnsi="Times New Roman"/>
          <w:sz w:val="28"/>
          <w:szCs w:val="28"/>
        </w:rPr>
        <w:t>2</w:t>
      </w:r>
      <w:r w:rsidRPr="00642FE9">
        <w:rPr>
          <w:rFonts w:ascii="Times New Roman" w:hAnsi="Times New Roman"/>
          <w:sz w:val="28"/>
          <w:szCs w:val="28"/>
        </w:rPr>
        <w:t>.2025)</w:t>
      </w:r>
    </w:p>
    <w:p w:rsidR="00642FE9" w:rsidRDefault="00642FE9" w:rsidP="00642FE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642FE9">
        <w:rPr>
          <w:rFonts w:ascii="Times New Roman" w:hAnsi="Times New Roman" w:cs="Times New Roman"/>
          <w:sz w:val="28"/>
          <w:szCs w:val="28"/>
        </w:rPr>
        <w:t xml:space="preserve"> Гражданский кодекс Российской Федерации № 51-ФЗ от 30 ноября 1994 года</w:t>
      </w:r>
      <w:r w:rsidRPr="00642FE9">
        <w:rPr>
          <w:rFonts w:ascii="Times New Roman" w:hAnsi="Times New Roman"/>
          <w:sz w:val="28"/>
          <w:szCs w:val="28"/>
        </w:rPr>
        <w:t>// СПС «Консультант плюс». – URL:</w:t>
      </w:r>
      <w:r w:rsidRPr="00642FE9">
        <w:rPr>
          <w:sz w:val="28"/>
          <w:szCs w:val="28"/>
        </w:rPr>
        <w:t xml:space="preserve"> </w:t>
      </w:r>
      <w:r w:rsidRPr="00642FE9">
        <w:rPr>
          <w:rFonts w:ascii="Times New Roman" w:hAnsi="Times New Roman" w:cs="Times New Roman"/>
          <w:sz w:val="28"/>
          <w:szCs w:val="28"/>
        </w:rPr>
        <w:t>http://www.consultant.ru/</w:t>
      </w:r>
      <w:r w:rsidR="00CF626E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42FE9">
        <w:rPr>
          <w:rFonts w:ascii="Times New Roman" w:hAnsi="Times New Roman" w:cs="Times New Roman"/>
          <w:sz w:val="28"/>
          <w:szCs w:val="28"/>
        </w:rPr>
        <w:t>document</w:t>
      </w:r>
      <w:proofErr w:type="spellEnd"/>
      <w:r w:rsidRPr="00642FE9">
        <w:rPr>
          <w:rFonts w:ascii="Times New Roman" w:hAnsi="Times New Roman" w:cs="Times New Roman"/>
          <w:sz w:val="28"/>
          <w:szCs w:val="28"/>
        </w:rPr>
        <w:t xml:space="preserve">/cons_doc_LAW_5142/ </w:t>
      </w:r>
      <w:r w:rsidRPr="00642FE9">
        <w:rPr>
          <w:rFonts w:ascii="Times New Roman" w:hAnsi="Times New Roman"/>
          <w:sz w:val="28"/>
          <w:szCs w:val="28"/>
        </w:rPr>
        <w:t xml:space="preserve">(дата обращения: </w:t>
      </w:r>
      <w:r w:rsidR="00CF626E" w:rsidRPr="00642FE9">
        <w:rPr>
          <w:rFonts w:ascii="Times New Roman" w:hAnsi="Times New Roman"/>
          <w:sz w:val="28"/>
          <w:szCs w:val="28"/>
        </w:rPr>
        <w:t>1</w:t>
      </w:r>
      <w:r w:rsidR="00CF626E">
        <w:rPr>
          <w:rFonts w:ascii="Times New Roman" w:hAnsi="Times New Roman"/>
          <w:sz w:val="28"/>
          <w:szCs w:val="28"/>
        </w:rPr>
        <w:t>7</w:t>
      </w:r>
      <w:r w:rsidR="00CF626E" w:rsidRPr="00642FE9">
        <w:rPr>
          <w:rFonts w:ascii="Times New Roman" w:hAnsi="Times New Roman"/>
          <w:sz w:val="28"/>
          <w:szCs w:val="28"/>
        </w:rPr>
        <w:t>.0</w:t>
      </w:r>
      <w:r w:rsidR="00CF626E">
        <w:rPr>
          <w:rFonts w:ascii="Times New Roman" w:hAnsi="Times New Roman"/>
          <w:sz w:val="28"/>
          <w:szCs w:val="28"/>
        </w:rPr>
        <w:t>2</w:t>
      </w:r>
      <w:r w:rsidR="00CF626E" w:rsidRPr="00642FE9">
        <w:rPr>
          <w:rFonts w:ascii="Times New Roman" w:hAnsi="Times New Roman"/>
          <w:sz w:val="28"/>
          <w:szCs w:val="28"/>
        </w:rPr>
        <w:t>.2025</w:t>
      </w:r>
      <w:r w:rsidRPr="00642FE9">
        <w:rPr>
          <w:rFonts w:ascii="Times New Roman" w:hAnsi="Times New Roman"/>
          <w:sz w:val="28"/>
          <w:szCs w:val="28"/>
        </w:rPr>
        <w:t>)</w:t>
      </w:r>
    </w:p>
    <w:p w:rsidR="00CF626E" w:rsidRDefault="00CF626E" w:rsidP="00CF626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б общих принципах организации местного самоуправления в РФ: </w:t>
      </w:r>
      <w:r w:rsidRPr="00CF626E">
        <w:rPr>
          <w:rFonts w:ascii="Times New Roman" w:hAnsi="Times New Roman" w:cs="Times New Roman"/>
          <w:color w:val="000000"/>
          <w:sz w:val="28"/>
          <w:szCs w:val="28"/>
        </w:rPr>
        <w:t>Ф</w:t>
      </w:r>
      <w:r w:rsidRPr="00CF626E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CF626E">
        <w:rPr>
          <w:rFonts w:ascii="Times New Roman" w:hAnsi="Times New Roman" w:cs="Times New Roman"/>
          <w:color w:val="000000"/>
          <w:sz w:val="28"/>
          <w:szCs w:val="28"/>
        </w:rPr>
        <w:t>деральный закон от 06.10.200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3 N 131-ФЗ (ред. от 20.03.2025) </w:t>
      </w:r>
      <w:r w:rsidRPr="00642FE9">
        <w:rPr>
          <w:rFonts w:ascii="Times New Roman" w:hAnsi="Times New Roman"/>
          <w:sz w:val="28"/>
          <w:szCs w:val="28"/>
        </w:rPr>
        <w:t>// СПС «Консул</w:t>
      </w:r>
      <w:r w:rsidRPr="00642FE9">
        <w:rPr>
          <w:rFonts w:ascii="Times New Roman" w:hAnsi="Times New Roman"/>
          <w:sz w:val="28"/>
          <w:szCs w:val="28"/>
        </w:rPr>
        <w:t>ь</w:t>
      </w:r>
      <w:r w:rsidRPr="00642FE9">
        <w:rPr>
          <w:rFonts w:ascii="Times New Roman" w:hAnsi="Times New Roman"/>
          <w:sz w:val="28"/>
          <w:szCs w:val="28"/>
        </w:rPr>
        <w:t>тант плюс». – URL:</w:t>
      </w:r>
      <w:r w:rsidRPr="00CF626E">
        <w:t xml:space="preserve"> </w:t>
      </w:r>
      <w:r w:rsidRPr="00CF626E">
        <w:rPr>
          <w:rFonts w:ascii="Times New Roman" w:hAnsi="Times New Roman"/>
          <w:sz w:val="28"/>
          <w:szCs w:val="28"/>
        </w:rPr>
        <w:t>https://www.consultant.ru/document/cons_doc_LAW_44571/</w:t>
      </w:r>
      <w:r>
        <w:rPr>
          <w:rFonts w:ascii="Times New Roman" w:hAnsi="Times New Roman"/>
          <w:sz w:val="28"/>
          <w:szCs w:val="28"/>
        </w:rPr>
        <w:t xml:space="preserve"> </w:t>
      </w:r>
      <w:r w:rsidRPr="00642FE9">
        <w:rPr>
          <w:rFonts w:ascii="Times New Roman" w:hAnsi="Times New Roman"/>
          <w:sz w:val="28"/>
          <w:szCs w:val="28"/>
        </w:rPr>
        <w:t>(дата обращения: 1</w:t>
      </w:r>
      <w:r>
        <w:rPr>
          <w:rFonts w:ascii="Times New Roman" w:hAnsi="Times New Roman"/>
          <w:sz w:val="28"/>
          <w:szCs w:val="28"/>
        </w:rPr>
        <w:t>7</w:t>
      </w:r>
      <w:r w:rsidRPr="00642FE9">
        <w:rPr>
          <w:rFonts w:ascii="Times New Roman" w:hAnsi="Times New Roman"/>
          <w:sz w:val="28"/>
          <w:szCs w:val="28"/>
        </w:rPr>
        <w:t>.0</w:t>
      </w:r>
      <w:r>
        <w:rPr>
          <w:rFonts w:ascii="Times New Roman" w:hAnsi="Times New Roman"/>
          <w:sz w:val="28"/>
          <w:szCs w:val="28"/>
        </w:rPr>
        <w:t>2</w:t>
      </w:r>
      <w:r w:rsidRPr="00642FE9">
        <w:rPr>
          <w:rFonts w:ascii="Times New Roman" w:hAnsi="Times New Roman"/>
          <w:sz w:val="28"/>
          <w:szCs w:val="28"/>
        </w:rPr>
        <w:t>.2025)</w:t>
      </w:r>
    </w:p>
    <w:p w:rsidR="00CF626E" w:rsidRDefault="00CF626E" w:rsidP="00CF626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 </w:t>
      </w:r>
      <w:r w:rsidRPr="00CF626E">
        <w:rPr>
          <w:rFonts w:ascii="Times New Roman" w:hAnsi="Times New Roman" w:cs="Times New Roman"/>
          <w:sz w:val="28"/>
          <w:szCs w:val="28"/>
        </w:rPr>
        <w:t>О некоммерческих организациях</w:t>
      </w:r>
      <w:proofErr w:type="gramStart"/>
      <w:r w:rsidRPr="00CF626E">
        <w:rPr>
          <w:rFonts w:ascii="Times New Roman" w:hAnsi="Times New Roman" w:cs="Times New Roman"/>
          <w:sz w:val="28"/>
          <w:szCs w:val="28"/>
        </w:rPr>
        <w:t xml:space="preserve">:: </w:t>
      </w:r>
      <w:proofErr w:type="gramEnd"/>
      <w:r w:rsidRPr="00CF626E">
        <w:rPr>
          <w:rFonts w:ascii="Times New Roman" w:hAnsi="Times New Roman" w:cs="Times New Roman"/>
          <w:sz w:val="28"/>
          <w:szCs w:val="28"/>
        </w:rPr>
        <w:t xml:space="preserve">Федеральный закон от 12 января 1996г. № 7-ФЗ </w:t>
      </w:r>
      <w:r w:rsidRPr="00CF626E">
        <w:rPr>
          <w:rFonts w:ascii="Times New Roman" w:hAnsi="Times New Roman"/>
          <w:sz w:val="28"/>
          <w:szCs w:val="28"/>
        </w:rPr>
        <w:t>// СПС «Консультант плюс». – URL:</w:t>
      </w:r>
      <w:r w:rsidRPr="00CF626E">
        <w:rPr>
          <w:sz w:val="28"/>
          <w:szCs w:val="28"/>
        </w:rPr>
        <w:t xml:space="preserve"> </w:t>
      </w:r>
      <w:r w:rsidRPr="00CF626E">
        <w:rPr>
          <w:rFonts w:ascii="Times New Roman" w:hAnsi="Times New Roman" w:cs="Times New Roman"/>
          <w:sz w:val="28"/>
          <w:szCs w:val="28"/>
        </w:rPr>
        <w:t xml:space="preserve">https://www.consultant.ru/document/cons_doc_LAW_8824/ </w:t>
      </w:r>
      <w:r w:rsidRPr="00CF626E">
        <w:rPr>
          <w:rFonts w:ascii="Times New Roman" w:hAnsi="Times New Roman"/>
          <w:sz w:val="28"/>
          <w:szCs w:val="28"/>
        </w:rPr>
        <w:t xml:space="preserve">(дата обращения: </w:t>
      </w:r>
      <w:r w:rsidRPr="00642FE9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7</w:t>
      </w:r>
      <w:r w:rsidRPr="00642FE9">
        <w:rPr>
          <w:rFonts w:ascii="Times New Roman" w:hAnsi="Times New Roman"/>
          <w:sz w:val="28"/>
          <w:szCs w:val="28"/>
        </w:rPr>
        <w:t>.0</w:t>
      </w:r>
      <w:r>
        <w:rPr>
          <w:rFonts w:ascii="Times New Roman" w:hAnsi="Times New Roman"/>
          <w:sz w:val="28"/>
          <w:szCs w:val="28"/>
        </w:rPr>
        <w:t>2</w:t>
      </w:r>
      <w:r w:rsidRPr="00642FE9">
        <w:rPr>
          <w:rFonts w:ascii="Times New Roman" w:hAnsi="Times New Roman"/>
          <w:sz w:val="28"/>
          <w:szCs w:val="28"/>
        </w:rPr>
        <w:t>.2025</w:t>
      </w:r>
      <w:r w:rsidRPr="00CF626E">
        <w:rPr>
          <w:rFonts w:ascii="Times New Roman" w:hAnsi="Times New Roman"/>
          <w:sz w:val="28"/>
          <w:szCs w:val="28"/>
        </w:rPr>
        <w:t>)</w:t>
      </w:r>
    </w:p>
    <w:p w:rsidR="00061357" w:rsidRDefault="00CF626E" w:rsidP="00CF626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создании муниципального казённого учреждения «Управление и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формационно-финансового обеспечения земельными ресурсами»:</w:t>
      </w:r>
      <w:r>
        <w:rPr>
          <w:rFonts w:ascii="Times New Roman" w:hAnsi="Times New Roman"/>
          <w:sz w:val="28"/>
          <w:szCs w:val="28"/>
        </w:rPr>
        <w:t xml:space="preserve"> П</w:t>
      </w:r>
      <w:r w:rsidR="00061357">
        <w:rPr>
          <w:rFonts w:ascii="Times New Roman" w:hAnsi="Times New Roman" w:cs="Times New Roman"/>
          <w:sz w:val="28"/>
          <w:szCs w:val="28"/>
        </w:rPr>
        <w:t>остановл</w:t>
      </w:r>
      <w:r w:rsidR="00061357">
        <w:rPr>
          <w:rFonts w:ascii="Times New Roman" w:hAnsi="Times New Roman" w:cs="Times New Roman"/>
          <w:sz w:val="28"/>
          <w:szCs w:val="28"/>
        </w:rPr>
        <w:t>е</w:t>
      </w:r>
      <w:r w:rsidR="00061357">
        <w:rPr>
          <w:rFonts w:ascii="Times New Roman" w:hAnsi="Times New Roman" w:cs="Times New Roman"/>
          <w:sz w:val="28"/>
          <w:szCs w:val="28"/>
        </w:rPr>
        <w:t>ния администрации г. Южно-Сахалинска от 10.12.2015 №3507</w:t>
      </w:r>
      <w:r>
        <w:rPr>
          <w:rFonts w:ascii="Times New Roman" w:hAnsi="Times New Roman" w:cs="Times New Roman"/>
          <w:sz w:val="28"/>
          <w:szCs w:val="28"/>
        </w:rPr>
        <w:t xml:space="preserve"> // Губернатор и Правительство Сахалинской области: официальный сайт. - </w:t>
      </w:r>
      <w:r w:rsidRPr="00CF626E">
        <w:rPr>
          <w:rFonts w:ascii="Times New Roman" w:hAnsi="Times New Roman"/>
          <w:sz w:val="28"/>
          <w:szCs w:val="28"/>
        </w:rPr>
        <w:t>URL:</w:t>
      </w:r>
      <w:r w:rsidRPr="00CF626E">
        <w:rPr>
          <w:sz w:val="28"/>
          <w:szCs w:val="28"/>
        </w:rPr>
        <w:t xml:space="preserve"> </w:t>
      </w:r>
      <w:r w:rsidR="00061357">
        <w:rPr>
          <w:rFonts w:ascii="Times New Roman" w:hAnsi="Times New Roman" w:cs="Times New Roman"/>
          <w:sz w:val="28"/>
          <w:szCs w:val="28"/>
        </w:rPr>
        <w:t xml:space="preserve"> </w:t>
      </w:r>
      <w:r w:rsidRPr="00CF626E">
        <w:rPr>
          <w:rFonts w:ascii="Times New Roman" w:hAnsi="Times New Roman" w:cs="Times New Roman"/>
          <w:sz w:val="28"/>
          <w:szCs w:val="28"/>
        </w:rPr>
        <w:t>https://sakhalin-gov.ru/doc/37732</w:t>
      </w:r>
      <w:r w:rsidR="00061357">
        <w:rPr>
          <w:rFonts w:ascii="Times New Roman" w:hAnsi="Times New Roman" w:cs="Times New Roman"/>
          <w:sz w:val="28"/>
          <w:szCs w:val="28"/>
        </w:rPr>
        <w:t>.</w:t>
      </w:r>
      <w:r w:rsidRPr="00CF626E">
        <w:rPr>
          <w:rFonts w:ascii="Times New Roman" w:hAnsi="Times New Roman"/>
          <w:sz w:val="28"/>
          <w:szCs w:val="28"/>
        </w:rPr>
        <w:t xml:space="preserve"> (дата обращения: </w:t>
      </w:r>
      <w:r w:rsidRPr="00642FE9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7</w:t>
      </w:r>
      <w:r w:rsidRPr="00642FE9">
        <w:rPr>
          <w:rFonts w:ascii="Times New Roman" w:hAnsi="Times New Roman"/>
          <w:sz w:val="28"/>
          <w:szCs w:val="28"/>
        </w:rPr>
        <w:t>.0</w:t>
      </w:r>
      <w:r>
        <w:rPr>
          <w:rFonts w:ascii="Times New Roman" w:hAnsi="Times New Roman"/>
          <w:sz w:val="28"/>
          <w:szCs w:val="28"/>
        </w:rPr>
        <w:t>2</w:t>
      </w:r>
      <w:r w:rsidRPr="00642FE9">
        <w:rPr>
          <w:rFonts w:ascii="Times New Roman" w:hAnsi="Times New Roman"/>
          <w:sz w:val="28"/>
          <w:szCs w:val="28"/>
        </w:rPr>
        <w:t>.2025</w:t>
      </w:r>
      <w:r w:rsidRPr="00CF626E">
        <w:rPr>
          <w:rFonts w:ascii="Times New Roman" w:hAnsi="Times New Roman"/>
          <w:sz w:val="28"/>
          <w:szCs w:val="28"/>
        </w:rPr>
        <w:t>)</w:t>
      </w:r>
    </w:p>
    <w:p w:rsidR="00CF626E" w:rsidRDefault="00CF626E" w:rsidP="00CF626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 Устав </w:t>
      </w:r>
      <w:r w:rsidRPr="004739E2">
        <w:rPr>
          <w:rFonts w:ascii="Times New Roman" w:hAnsi="Times New Roman" w:cs="Times New Roman"/>
          <w:sz w:val="28"/>
          <w:szCs w:val="28"/>
        </w:rPr>
        <w:t>МКУ «Управление ИФО»</w:t>
      </w:r>
      <w:r>
        <w:rPr>
          <w:rFonts w:ascii="Times New Roman" w:hAnsi="Times New Roman" w:cs="Times New Roman"/>
          <w:sz w:val="28"/>
          <w:szCs w:val="28"/>
        </w:rPr>
        <w:t xml:space="preserve"> // Администрация г. Южно-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Салинска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официальный сайт. - </w:t>
      </w:r>
      <w:r w:rsidRPr="00CF626E">
        <w:rPr>
          <w:rFonts w:ascii="Times New Roman" w:hAnsi="Times New Roman"/>
          <w:sz w:val="28"/>
          <w:szCs w:val="28"/>
        </w:rPr>
        <w:t>URL:</w:t>
      </w:r>
      <w:r w:rsidRPr="00CF626E"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F626E">
        <w:rPr>
          <w:rFonts w:ascii="Times New Roman" w:hAnsi="Times New Roman" w:cs="Times New Roman"/>
          <w:sz w:val="28"/>
          <w:szCs w:val="28"/>
        </w:rPr>
        <w:t>https://www.yuzhno-sakh.ru/</w:t>
      </w:r>
      <w:r>
        <w:rPr>
          <w:rFonts w:ascii="Times New Roman" w:hAnsi="Times New Roman" w:cs="Times New Roman"/>
          <w:sz w:val="28"/>
          <w:szCs w:val="28"/>
        </w:rPr>
        <w:t xml:space="preserve"> (дата 18.02.2025)</w:t>
      </w:r>
    </w:p>
    <w:p w:rsidR="00392482" w:rsidRDefault="00CF626E" w:rsidP="0039248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F626E">
        <w:rPr>
          <w:rFonts w:ascii="Times New Roman" w:hAnsi="Times New Roman" w:cs="Times New Roman"/>
          <w:sz w:val="28"/>
          <w:szCs w:val="28"/>
        </w:rPr>
        <w:t>7 Земельный кодекс Российской Федерации</w:t>
      </w:r>
      <w:r w:rsidRPr="00CF626E">
        <w:rPr>
          <w:rFonts w:ascii="Times New Roman" w:hAnsi="Times New Roman" w:cs="Times New Roman"/>
          <w:color w:val="000000"/>
          <w:sz w:val="28"/>
          <w:szCs w:val="28"/>
        </w:rPr>
        <w:t xml:space="preserve"> от 25.10.2001 № 136-ФЗ </w:t>
      </w:r>
      <w:r w:rsidR="00E83008" w:rsidRPr="00CF626E">
        <w:rPr>
          <w:rFonts w:ascii="Times New Roman" w:hAnsi="Times New Roman"/>
          <w:sz w:val="28"/>
          <w:szCs w:val="28"/>
        </w:rPr>
        <w:t>// СПС «Консультант плюс». – URL:</w:t>
      </w:r>
      <w:r w:rsidR="00E83008" w:rsidRPr="00E83008">
        <w:t xml:space="preserve"> </w:t>
      </w:r>
      <w:r w:rsidR="00E83008" w:rsidRPr="00E83008">
        <w:rPr>
          <w:rFonts w:ascii="Times New Roman" w:hAnsi="Times New Roman"/>
          <w:sz w:val="28"/>
          <w:szCs w:val="28"/>
        </w:rPr>
        <w:t>https://www.consultant.ru/</w:t>
      </w:r>
      <w:r w:rsidR="00E83008">
        <w:rPr>
          <w:rFonts w:ascii="Times New Roman" w:hAnsi="Times New Roman"/>
          <w:sz w:val="28"/>
          <w:szCs w:val="28"/>
        </w:rPr>
        <w:br/>
      </w:r>
      <w:proofErr w:type="spellStart"/>
      <w:r w:rsidR="00E83008" w:rsidRPr="00E83008">
        <w:rPr>
          <w:rFonts w:ascii="Times New Roman" w:hAnsi="Times New Roman"/>
          <w:sz w:val="28"/>
          <w:szCs w:val="28"/>
        </w:rPr>
        <w:t>document</w:t>
      </w:r>
      <w:proofErr w:type="spellEnd"/>
      <w:r w:rsidR="00E83008" w:rsidRPr="00E83008">
        <w:rPr>
          <w:rFonts w:ascii="Times New Roman" w:hAnsi="Times New Roman"/>
          <w:sz w:val="28"/>
          <w:szCs w:val="28"/>
        </w:rPr>
        <w:t>/cons_doc_LAW_33773/</w:t>
      </w:r>
      <w:r w:rsidR="00E83008" w:rsidRPr="00CF626E">
        <w:rPr>
          <w:rFonts w:ascii="Times New Roman" w:hAnsi="Times New Roman"/>
          <w:sz w:val="28"/>
          <w:szCs w:val="28"/>
        </w:rPr>
        <w:t xml:space="preserve">(дата обращения: </w:t>
      </w:r>
      <w:r w:rsidR="00E83008" w:rsidRPr="00642FE9">
        <w:rPr>
          <w:rFonts w:ascii="Times New Roman" w:hAnsi="Times New Roman"/>
          <w:sz w:val="28"/>
          <w:szCs w:val="28"/>
        </w:rPr>
        <w:t>1</w:t>
      </w:r>
      <w:r w:rsidR="00E83008">
        <w:rPr>
          <w:rFonts w:ascii="Times New Roman" w:hAnsi="Times New Roman"/>
          <w:sz w:val="28"/>
          <w:szCs w:val="28"/>
        </w:rPr>
        <w:t>9</w:t>
      </w:r>
      <w:r w:rsidR="00E83008" w:rsidRPr="00642FE9">
        <w:rPr>
          <w:rFonts w:ascii="Times New Roman" w:hAnsi="Times New Roman"/>
          <w:sz w:val="28"/>
          <w:szCs w:val="28"/>
        </w:rPr>
        <w:t>.0</w:t>
      </w:r>
      <w:r w:rsidR="00E83008">
        <w:rPr>
          <w:rFonts w:ascii="Times New Roman" w:hAnsi="Times New Roman"/>
          <w:sz w:val="28"/>
          <w:szCs w:val="28"/>
        </w:rPr>
        <w:t>2</w:t>
      </w:r>
      <w:r w:rsidR="00E83008" w:rsidRPr="00642FE9">
        <w:rPr>
          <w:rFonts w:ascii="Times New Roman" w:hAnsi="Times New Roman"/>
          <w:sz w:val="28"/>
          <w:szCs w:val="28"/>
        </w:rPr>
        <w:t>.2025</w:t>
      </w:r>
      <w:r w:rsidR="00E83008" w:rsidRPr="00CF626E">
        <w:rPr>
          <w:rFonts w:ascii="Times New Roman" w:hAnsi="Times New Roman"/>
          <w:sz w:val="28"/>
          <w:szCs w:val="28"/>
        </w:rPr>
        <w:t>)</w:t>
      </w:r>
    </w:p>
    <w:p w:rsidR="00392482" w:rsidRDefault="00392482" w:rsidP="0039248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контрактной системе закупок товаров, работ, услуг для обеспечения государственных и муниципальных нужд: Федеральный закон №44-ФЗ </w:t>
      </w:r>
      <w:r w:rsidRPr="00CF626E">
        <w:rPr>
          <w:rFonts w:ascii="Times New Roman" w:hAnsi="Times New Roman"/>
          <w:sz w:val="28"/>
          <w:szCs w:val="28"/>
        </w:rPr>
        <w:t>// СПС «Консультант плюс». – URL:</w:t>
      </w:r>
      <w:r>
        <w:rPr>
          <w:rFonts w:ascii="Times New Roman" w:hAnsi="Times New Roman"/>
          <w:sz w:val="28"/>
          <w:szCs w:val="28"/>
        </w:rPr>
        <w:t xml:space="preserve"> </w:t>
      </w:r>
      <w:r w:rsidR="004100AA" w:rsidRPr="004100AA">
        <w:rPr>
          <w:rFonts w:ascii="Times New Roman" w:hAnsi="Times New Roman"/>
          <w:sz w:val="28"/>
          <w:szCs w:val="28"/>
        </w:rPr>
        <w:t>https://www.consultant.ru/</w:t>
      </w:r>
      <w:r w:rsidR="004100AA">
        <w:rPr>
          <w:rFonts w:ascii="Times New Roman" w:hAnsi="Times New Roman"/>
          <w:sz w:val="28"/>
          <w:szCs w:val="28"/>
        </w:rPr>
        <w:br/>
      </w:r>
      <w:proofErr w:type="spellStart"/>
      <w:r w:rsidR="004100AA" w:rsidRPr="004100AA">
        <w:rPr>
          <w:rFonts w:ascii="Times New Roman" w:hAnsi="Times New Roman"/>
          <w:sz w:val="28"/>
          <w:szCs w:val="28"/>
        </w:rPr>
        <w:t>document</w:t>
      </w:r>
      <w:proofErr w:type="spellEnd"/>
      <w:r w:rsidR="004100AA" w:rsidRPr="004100AA">
        <w:rPr>
          <w:rFonts w:ascii="Times New Roman" w:hAnsi="Times New Roman"/>
          <w:sz w:val="28"/>
          <w:szCs w:val="28"/>
        </w:rPr>
        <w:t>/cons_doc_LAW_144624/</w:t>
      </w:r>
      <w:r w:rsidR="004100AA">
        <w:rPr>
          <w:rFonts w:ascii="Times New Roman" w:hAnsi="Times New Roman"/>
          <w:sz w:val="28"/>
          <w:szCs w:val="28"/>
        </w:rPr>
        <w:t xml:space="preserve"> </w:t>
      </w:r>
      <w:r w:rsidR="004100AA" w:rsidRPr="00CF626E">
        <w:rPr>
          <w:rFonts w:ascii="Times New Roman" w:hAnsi="Times New Roman"/>
          <w:sz w:val="28"/>
          <w:szCs w:val="28"/>
        </w:rPr>
        <w:t xml:space="preserve">(дата обращения: </w:t>
      </w:r>
      <w:r w:rsidR="004100AA" w:rsidRPr="00642FE9">
        <w:rPr>
          <w:rFonts w:ascii="Times New Roman" w:hAnsi="Times New Roman"/>
          <w:sz w:val="28"/>
          <w:szCs w:val="28"/>
        </w:rPr>
        <w:t>1</w:t>
      </w:r>
      <w:r w:rsidR="004100AA">
        <w:rPr>
          <w:rFonts w:ascii="Times New Roman" w:hAnsi="Times New Roman"/>
          <w:sz w:val="28"/>
          <w:szCs w:val="28"/>
        </w:rPr>
        <w:t>9</w:t>
      </w:r>
      <w:r w:rsidR="004100AA" w:rsidRPr="00642FE9">
        <w:rPr>
          <w:rFonts w:ascii="Times New Roman" w:hAnsi="Times New Roman"/>
          <w:sz w:val="28"/>
          <w:szCs w:val="28"/>
        </w:rPr>
        <w:t>.0</w:t>
      </w:r>
      <w:r w:rsidR="004100AA">
        <w:rPr>
          <w:rFonts w:ascii="Times New Roman" w:hAnsi="Times New Roman"/>
          <w:sz w:val="28"/>
          <w:szCs w:val="28"/>
        </w:rPr>
        <w:t>2</w:t>
      </w:r>
      <w:r w:rsidR="004100AA" w:rsidRPr="00642FE9">
        <w:rPr>
          <w:rFonts w:ascii="Times New Roman" w:hAnsi="Times New Roman"/>
          <w:sz w:val="28"/>
          <w:szCs w:val="28"/>
        </w:rPr>
        <w:t>.2025</w:t>
      </w:r>
      <w:r w:rsidR="004100AA" w:rsidRPr="00CF626E">
        <w:rPr>
          <w:rFonts w:ascii="Times New Roman" w:hAnsi="Times New Roman"/>
          <w:sz w:val="28"/>
          <w:szCs w:val="28"/>
        </w:rPr>
        <w:t>)</w:t>
      </w:r>
    </w:p>
    <w:p w:rsidR="00392482" w:rsidRDefault="00392482" w:rsidP="004100AA">
      <w:pPr>
        <w:shd w:val="clear" w:color="auto" w:fill="FEFE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2482">
        <w:rPr>
          <w:rFonts w:ascii="Times New Roman" w:hAnsi="Times New Roman" w:cs="Times New Roman"/>
          <w:sz w:val="28"/>
          <w:szCs w:val="28"/>
        </w:rPr>
        <w:lastRenderedPageBreak/>
        <w:t>9</w:t>
      </w:r>
      <w:proofErr w:type="gramStart"/>
      <w:r w:rsidRPr="00392482">
        <w:rPr>
          <w:rFonts w:ascii="Times New Roman" w:hAnsi="Times New Roman" w:cs="Times New Roman"/>
          <w:sz w:val="28"/>
          <w:szCs w:val="28"/>
        </w:rPr>
        <w:t xml:space="preserve"> </w:t>
      </w:r>
      <w:r w:rsidR="004100AA" w:rsidRPr="0039248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4100AA" w:rsidRPr="003924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рекламе</w:t>
      </w:r>
      <w:r w:rsidR="004100A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4100AA" w:rsidRPr="003924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924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Федеральный закон от 13.03.2006 № 38-ФЗ </w:t>
      </w:r>
      <w:r w:rsidR="004100AA" w:rsidRPr="00CF626E">
        <w:rPr>
          <w:rFonts w:ascii="Times New Roman" w:hAnsi="Times New Roman"/>
          <w:sz w:val="28"/>
          <w:szCs w:val="28"/>
        </w:rPr>
        <w:t>// СПС «Ко</w:t>
      </w:r>
      <w:r w:rsidR="004100AA" w:rsidRPr="00CF626E">
        <w:rPr>
          <w:rFonts w:ascii="Times New Roman" w:hAnsi="Times New Roman"/>
          <w:sz w:val="28"/>
          <w:szCs w:val="28"/>
        </w:rPr>
        <w:t>н</w:t>
      </w:r>
      <w:r w:rsidR="004100AA" w:rsidRPr="00CF626E">
        <w:rPr>
          <w:rFonts w:ascii="Times New Roman" w:hAnsi="Times New Roman"/>
          <w:sz w:val="28"/>
          <w:szCs w:val="28"/>
        </w:rPr>
        <w:t>сультант плюс». – URL:</w:t>
      </w:r>
      <w:r w:rsidR="004100AA" w:rsidRPr="004100AA">
        <w:t xml:space="preserve"> </w:t>
      </w:r>
      <w:r w:rsidR="004100AA" w:rsidRPr="004100AA">
        <w:rPr>
          <w:rFonts w:ascii="Times New Roman" w:hAnsi="Times New Roman"/>
          <w:sz w:val="28"/>
          <w:szCs w:val="28"/>
        </w:rPr>
        <w:t>https://www.consultant.ru/document/</w:t>
      </w:r>
      <w:r w:rsidR="004100AA">
        <w:rPr>
          <w:rFonts w:ascii="Times New Roman" w:hAnsi="Times New Roman"/>
          <w:sz w:val="28"/>
          <w:szCs w:val="28"/>
        </w:rPr>
        <w:br/>
      </w:r>
      <w:r w:rsidR="004100AA" w:rsidRPr="004100AA">
        <w:rPr>
          <w:rFonts w:ascii="Times New Roman" w:hAnsi="Times New Roman"/>
          <w:sz w:val="28"/>
          <w:szCs w:val="28"/>
        </w:rPr>
        <w:t>cons_doc_LAW_58968/</w:t>
      </w:r>
      <w:r w:rsidR="004100AA">
        <w:rPr>
          <w:rFonts w:ascii="Times New Roman" w:hAnsi="Times New Roman"/>
          <w:sz w:val="28"/>
          <w:szCs w:val="28"/>
        </w:rPr>
        <w:t xml:space="preserve"> </w:t>
      </w:r>
      <w:r w:rsidR="004100AA" w:rsidRPr="00CF626E">
        <w:rPr>
          <w:rFonts w:ascii="Times New Roman" w:hAnsi="Times New Roman"/>
          <w:sz w:val="28"/>
          <w:szCs w:val="28"/>
        </w:rPr>
        <w:t xml:space="preserve">(дата обращения: </w:t>
      </w:r>
      <w:r w:rsidR="004100AA" w:rsidRPr="00642FE9">
        <w:rPr>
          <w:rFonts w:ascii="Times New Roman" w:hAnsi="Times New Roman"/>
          <w:sz w:val="28"/>
          <w:szCs w:val="28"/>
        </w:rPr>
        <w:t>1</w:t>
      </w:r>
      <w:r w:rsidR="004100AA">
        <w:rPr>
          <w:rFonts w:ascii="Times New Roman" w:hAnsi="Times New Roman"/>
          <w:sz w:val="28"/>
          <w:szCs w:val="28"/>
        </w:rPr>
        <w:t>9</w:t>
      </w:r>
      <w:r w:rsidR="004100AA" w:rsidRPr="00642FE9">
        <w:rPr>
          <w:rFonts w:ascii="Times New Roman" w:hAnsi="Times New Roman"/>
          <w:sz w:val="28"/>
          <w:szCs w:val="28"/>
        </w:rPr>
        <w:t>.0</w:t>
      </w:r>
      <w:r w:rsidR="004100AA">
        <w:rPr>
          <w:rFonts w:ascii="Times New Roman" w:hAnsi="Times New Roman"/>
          <w:sz w:val="28"/>
          <w:szCs w:val="28"/>
        </w:rPr>
        <w:t>2</w:t>
      </w:r>
      <w:r w:rsidR="004100AA" w:rsidRPr="00642FE9">
        <w:rPr>
          <w:rFonts w:ascii="Times New Roman" w:hAnsi="Times New Roman"/>
          <w:sz w:val="28"/>
          <w:szCs w:val="28"/>
        </w:rPr>
        <w:t>.2025</w:t>
      </w:r>
      <w:r w:rsidR="004100AA" w:rsidRPr="00CF626E">
        <w:rPr>
          <w:rFonts w:ascii="Times New Roman" w:hAnsi="Times New Roman"/>
          <w:sz w:val="28"/>
          <w:szCs w:val="28"/>
        </w:rPr>
        <w:t>)</w:t>
      </w:r>
    </w:p>
    <w:p w:rsidR="00392482" w:rsidRPr="00392482" w:rsidRDefault="00392482" w:rsidP="00392482">
      <w:pPr>
        <w:shd w:val="clear" w:color="auto" w:fill="FEFE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100AA" w:rsidRPr="0039248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4100AA" w:rsidRPr="00392482">
        <w:rPr>
          <w:rFonts w:ascii="Times New Roman" w:eastAsia="Times New Roman" w:hAnsi="Times New Roman" w:cs="Times New Roman"/>
          <w:sz w:val="28"/>
          <w:szCs w:val="28"/>
          <w:lang w:eastAsia="ru-RU"/>
        </w:rPr>
        <w:t>б утверждении Правил проведения публичных торгов по продаже объектов незавершенного строительства</w:t>
      </w:r>
      <w:r w:rsidR="00410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4100AA" w:rsidRPr="003924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924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Постановлением № 1299 </w:t>
      </w:r>
      <w:r w:rsidR="003264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03.12.2014 </w:t>
      </w:r>
      <w:r w:rsidR="00326499" w:rsidRPr="00CF626E">
        <w:rPr>
          <w:rFonts w:ascii="Times New Roman" w:hAnsi="Times New Roman"/>
          <w:sz w:val="28"/>
          <w:szCs w:val="28"/>
        </w:rPr>
        <w:t>// СПС «Консультант плюс». – URL:</w:t>
      </w:r>
      <w:r w:rsidR="00326499" w:rsidRPr="00326499">
        <w:t xml:space="preserve"> </w:t>
      </w:r>
      <w:r w:rsidR="00326499" w:rsidRPr="00326499">
        <w:rPr>
          <w:rFonts w:ascii="Times New Roman" w:hAnsi="Times New Roman"/>
          <w:sz w:val="28"/>
          <w:szCs w:val="28"/>
        </w:rPr>
        <w:t>https://www.consultant.ru/law/</w:t>
      </w:r>
      <w:r w:rsidR="00326499">
        <w:rPr>
          <w:rFonts w:ascii="Times New Roman" w:hAnsi="Times New Roman"/>
          <w:sz w:val="28"/>
          <w:szCs w:val="28"/>
        </w:rPr>
        <w:br/>
      </w:r>
      <w:proofErr w:type="spellStart"/>
      <w:r w:rsidR="00326499" w:rsidRPr="00326499">
        <w:rPr>
          <w:rFonts w:ascii="Times New Roman" w:hAnsi="Times New Roman"/>
          <w:sz w:val="28"/>
          <w:szCs w:val="28"/>
        </w:rPr>
        <w:t>hotdocs</w:t>
      </w:r>
      <w:proofErr w:type="spellEnd"/>
      <w:r w:rsidR="00326499" w:rsidRPr="00326499">
        <w:rPr>
          <w:rFonts w:ascii="Times New Roman" w:hAnsi="Times New Roman"/>
          <w:sz w:val="28"/>
          <w:szCs w:val="28"/>
        </w:rPr>
        <w:t xml:space="preserve">/39157.html </w:t>
      </w:r>
      <w:r w:rsidR="00326499">
        <w:rPr>
          <w:rFonts w:ascii="Times New Roman" w:hAnsi="Times New Roman"/>
          <w:sz w:val="28"/>
          <w:szCs w:val="28"/>
        </w:rPr>
        <w:t>(</w:t>
      </w:r>
      <w:r w:rsidR="00326499" w:rsidRPr="00CF626E">
        <w:rPr>
          <w:rFonts w:ascii="Times New Roman" w:hAnsi="Times New Roman"/>
          <w:sz w:val="28"/>
          <w:szCs w:val="28"/>
        </w:rPr>
        <w:t xml:space="preserve">дата обращения: </w:t>
      </w:r>
      <w:r w:rsidR="00326499" w:rsidRPr="00642FE9">
        <w:rPr>
          <w:rFonts w:ascii="Times New Roman" w:hAnsi="Times New Roman"/>
          <w:sz w:val="28"/>
          <w:szCs w:val="28"/>
        </w:rPr>
        <w:t>1</w:t>
      </w:r>
      <w:r w:rsidR="00326499">
        <w:rPr>
          <w:rFonts w:ascii="Times New Roman" w:hAnsi="Times New Roman"/>
          <w:sz w:val="28"/>
          <w:szCs w:val="28"/>
        </w:rPr>
        <w:t>9</w:t>
      </w:r>
      <w:r w:rsidR="00326499" w:rsidRPr="00642FE9">
        <w:rPr>
          <w:rFonts w:ascii="Times New Roman" w:hAnsi="Times New Roman"/>
          <w:sz w:val="28"/>
          <w:szCs w:val="28"/>
        </w:rPr>
        <w:t>.0</w:t>
      </w:r>
      <w:r w:rsidR="00326499">
        <w:rPr>
          <w:rFonts w:ascii="Times New Roman" w:hAnsi="Times New Roman"/>
          <w:sz w:val="28"/>
          <w:szCs w:val="28"/>
        </w:rPr>
        <w:t>2</w:t>
      </w:r>
      <w:r w:rsidR="00326499" w:rsidRPr="00642FE9">
        <w:rPr>
          <w:rFonts w:ascii="Times New Roman" w:hAnsi="Times New Roman"/>
          <w:sz w:val="28"/>
          <w:szCs w:val="28"/>
        </w:rPr>
        <w:t>.2025</w:t>
      </w:r>
      <w:r w:rsidR="00326499" w:rsidRPr="00CF626E">
        <w:rPr>
          <w:rFonts w:ascii="Times New Roman" w:hAnsi="Times New Roman"/>
          <w:sz w:val="28"/>
          <w:szCs w:val="28"/>
        </w:rPr>
        <w:t>)</w:t>
      </w:r>
    </w:p>
    <w:p w:rsidR="00392482" w:rsidRPr="00326499" w:rsidRDefault="00392482" w:rsidP="001803D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6499">
        <w:rPr>
          <w:rFonts w:ascii="Times New Roman" w:hAnsi="Times New Roman" w:cs="Times New Roman"/>
          <w:sz w:val="28"/>
          <w:szCs w:val="28"/>
        </w:rPr>
        <w:t>11</w:t>
      </w:r>
      <w:proofErr w:type="gramStart"/>
      <w:r w:rsidRPr="00326499">
        <w:rPr>
          <w:rFonts w:ascii="Times New Roman" w:hAnsi="Times New Roman" w:cs="Times New Roman"/>
          <w:sz w:val="28"/>
          <w:szCs w:val="28"/>
        </w:rPr>
        <w:t xml:space="preserve"> </w:t>
      </w:r>
      <w:r w:rsidR="00326499" w:rsidRPr="00326499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326499" w:rsidRPr="00326499">
        <w:rPr>
          <w:rFonts w:ascii="Times New Roman" w:hAnsi="Times New Roman" w:cs="Times New Roman"/>
          <w:sz w:val="28"/>
          <w:szCs w:val="28"/>
        </w:rPr>
        <w:t xml:space="preserve">б охране окружающей среды: </w:t>
      </w:r>
      <w:r w:rsidRPr="00326499">
        <w:rPr>
          <w:rFonts w:ascii="Times New Roman" w:hAnsi="Times New Roman" w:cs="Times New Roman"/>
          <w:sz w:val="28"/>
          <w:szCs w:val="28"/>
        </w:rPr>
        <w:t>Федеральн</w:t>
      </w:r>
      <w:r w:rsidR="00326499" w:rsidRPr="00326499">
        <w:rPr>
          <w:rFonts w:ascii="Times New Roman" w:hAnsi="Times New Roman" w:cs="Times New Roman"/>
          <w:sz w:val="28"/>
          <w:szCs w:val="28"/>
        </w:rPr>
        <w:t>ый</w:t>
      </w:r>
      <w:r w:rsidRPr="00326499">
        <w:rPr>
          <w:rFonts w:ascii="Times New Roman" w:hAnsi="Times New Roman" w:cs="Times New Roman"/>
          <w:sz w:val="28"/>
          <w:szCs w:val="28"/>
        </w:rPr>
        <w:t xml:space="preserve"> закон от 10.01.2002 № 7-ФЗ </w:t>
      </w:r>
      <w:r w:rsidR="00326499" w:rsidRPr="00326499">
        <w:rPr>
          <w:rFonts w:ascii="Times New Roman" w:hAnsi="Times New Roman"/>
          <w:sz w:val="28"/>
          <w:szCs w:val="28"/>
        </w:rPr>
        <w:t>// СПС «Консультант плюс». – URL:</w:t>
      </w:r>
      <w:r w:rsidR="00326499" w:rsidRPr="00326499">
        <w:t xml:space="preserve"> </w:t>
      </w:r>
      <w:r w:rsidR="00326499" w:rsidRPr="00326499">
        <w:rPr>
          <w:rFonts w:ascii="Times New Roman" w:hAnsi="Times New Roman" w:cs="Times New Roman"/>
          <w:sz w:val="28"/>
          <w:szCs w:val="28"/>
        </w:rPr>
        <w:t>https://www.consultant.ru/</w:t>
      </w:r>
      <w:r w:rsidR="00326499" w:rsidRPr="0032649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="00326499" w:rsidRPr="00326499">
        <w:rPr>
          <w:rFonts w:ascii="Times New Roman" w:hAnsi="Times New Roman" w:cs="Times New Roman"/>
          <w:sz w:val="28"/>
          <w:szCs w:val="28"/>
        </w:rPr>
        <w:t>document</w:t>
      </w:r>
      <w:proofErr w:type="spellEnd"/>
      <w:r w:rsidR="00326499" w:rsidRPr="00326499">
        <w:rPr>
          <w:rFonts w:ascii="Times New Roman" w:hAnsi="Times New Roman" w:cs="Times New Roman"/>
          <w:sz w:val="28"/>
          <w:szCs w:val="28"/>
        </w:rPr>
        <w:t xml:space="preserve">/cons_doc_LAW_34823/ </w:t>
      </w:r>
      <w:r w:rsidR="00326499" w:rsidRPr="00326499">
        <w:rPr>
          <w:rFonts w:ascii="Times New Roman" w:hAnsi="Times New Roman"/>
          <w:sz w:val="28"/>
          <w:szCs w:val="28"/>
        </w:rPr>
        <w:t>(дата обращения: 22.02.2025)</w:t>
      </w:r>
    </w:p>
    <w:p w:rsidR="001803D8" w:rsidRDefault="00392482" w:rsidP="001803D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</w:t>
      </w:r>
      <w:r w:rsidR="001803D8">
        <w:rPr>
          <w:rFonts w:ascii="Times New Roman" w:hAnsi="Times New Roman"/>
          <w:sz w:val="28"/>
          <w:szCs w:val="28"/>
        </w:rPr>
        <w:t xml:space="preserve"> </w:t>
      </w:r>
      <w:r w:rsidR="001803D8">
        <w:rPr>
          <w:rFonts w:ascii="Times New Roman" w:hAnsi="Times New Roman" w:cs="Times New Roman"/>
          <w:sz w:val="28"/>
          <w:szCs w:val="28"/>
        </w:rPr>
        <w:t>М</w:t>
      </w:r>
      <w:r w:rsidR="001803D8" w:rsidRPr="00097A01">
        <w:rPr>
          <w:rFonts w:ascii="Times New Roman" w:hAnsi="Times New Roman" w:cs="Times New Roman"/>
          <w:sz w:val="28"/>
          <w:szCs w:val="28"/>
        </w:rPr>
        <w:t>униципальн</w:t>
      </w:r>
      <w:r w:rsidR="001803D8">
        <w:rPr>
          <w:rFonts w:ascii="Times New Roman" w:hAnsi="Times New Roman" w:cs="Times New Roman"/>
          <w:sz w:val="28"/>
          <w:szCs w:val="28"/>
        </w:rPr>
        <w:t>ая</w:t>
      </w:r>
      <w:r w:rsidR="001803D8" w:rsidRPr="00097A01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1803D8">
        <w:rPr>
          <w:rFonts w:ascii="Times New Roman" w:hAnsi="Times New Roman" w:cs="Times New Roman"/>
          <w:sz w:val="28"/>
          <w:szCs w:val="28"/>
        </w:rPr>
        <w:t>а</w:t>
      </w:r>
      <w:r w:rsidR="001803D8" w:rsidRPr="00097A01">
        <w:rPr>
          <w:rFonts w:ascii="Times New Roman" w:hAnsi="Times New Roman" w:cs="Times New Roman"/>
          <w:sz w:val="28"/>
          <w:szCs w:val="28"/>
        </w:rPr>
        <w:t xml:space="preserve"> «Управление муниципальным имуществом городского округа «Город Южно-Сахалинск» на 2020-2025 годы»</w:t>
      </w:r>
      <w:r w:rsidR="001803D8">
        <w:rPr>
          <w:rFonts w:ascii="Times New Roman" w:hAnsi="Times New Roman" w:cs="Times New Roman"/>
          <w:sz w:val="28"/>
          <w:szCs w:val="28"/>
        </w:rPr>
        <w:t>:</w:t>
      </w:r>
      <w:r w:rsidR="001803D8" w:rsidRPr="00097A01">
        <w:rPr>
          <w:rFonts w:ascii="Times New Roman" w:hAnsi="Times New Roman" w:cs="Times New Roman"/>
          <w:sz w:val="28"/>
          <w:szCs w:val="28"/>
        </w:rPr>
        <w:t xml:space="preserve"> </w:t>
      </w:r>
      <w:r w:rsidR="006D07FC">
        <w:rPr>
          <w:rFonts w:ascii="Times New Roman" w:hAnsi="Times New Roman" w:cs="Times New Roman"/>
          <w:sz w:val="28"/>
          <w:szCs w:val="28"/>
        </w:rPr>
        <w:t>П</w:t>
      </w:r>
      <w:r w:rsidR="001803D8" w:rsidRPr="00097A01">
        <w:rPr>
          <w:rFonts w:ascii="Times New Roman" w:hAnsi="Times New Roman" w:cs="Times New Roman"/>
          <w:sz w:val="28"/>
          <w:szCs w:val="28"/>
        </w:rPr>
        <w:t>остановл</w:t>
      </w:r>
      <w:r w:rsidR="001803D8" w:rsidRPr="00097A01">
        <w:rPr>
          <w:rFonts w:ascii="Times New Roman" w:hAnsi="Times New Roman" w:cs="Times New Roman"/>
          <w:sz w:val="28"/>
          <w:szCs w:val="28"/>
        </w:rPr>
        <w:t>е</w:t>
      </w:r>
      <w:r w:rsidR="001803D8" w:rsidRPr="00097A01">
        <w:rPr>
          <w:rFonts w:ascii="Times New Roman" w:hAnsi="Times New Roman" w:cs="Times New Roman"/>
          <w:sz w:val="28"/>
          <w:szCs w:val="28"/>
        </w:rPr>
        <w:t xml:space="preserve">ние </w:t>
      </w:r>
      <w:r w:rsidR="006D07FC">
        <w:rPr>
          <w:rFonts w:ascii="Times New Roman" w:hAnsi="Times New Roman" w:cs="Times New Roman"/>
          <w:sz w:val="28"/>
          <w:szCs w:val="28"/>
        </w:rPr>
        <w:t>А</w:t>
      </w:r>
      <w:r w:rsidR="001803D8" w:rsidRPr="00097A01">
        <w:rPr>
          <w:rFonts w:ascii="Times New Roman" w:hAnsi="Times New Roman" w:cs="Times New Roman"/>
          <w:sz w:val="28"/>
          <w:szCs w:val="28"/>
        </w:rPr>
        <w:t>дминистрации города Южно-Сахалинска от 15.11.2019 № 3500-па</w:t>
      </w:r>
      <w:r w:rsidR="001803D8">
        <w:rPr>
          <w:rFonts w:ascii="Times New Roman" w:hAnsi="Times New Roman" w:cs="Times New Roman"/>
          <w:sz w:val="28"/>
          <w:szCs w:val="28"/>
        </w:rPr>
        <w:t xml:space="preserve"> // СПС «Гарант». </w:t>
      </w:r>
      <w:r w:rsidR="001803D8" w:rsidRPr="00CF626E">
        <w:rPr>
          <w:rFonts w:ascii="Times New Roman" w:hAnsi="Times New Roman"/>
          <w:sz w:val="28"/>
          <w:szCs w:val="28"/>
        </w:rPr>
        <w:t>– URL:</w:t>
      </w:r>
      <w:r w:rsidR="001803D8" w:rsidRPr="00E83008">
        <w:t xml:space="preserve"> </w:t>
      </w:r>
      <w:r w:rsidR="001803D8" w:rsidRPr="001803D8">
        <w:rPr>
          <w:rFonts w:ascii="Times New Roman" w:hAnsi="Times New Roman" w:cs="Times New Roman"/>
          <w:sz w:val="28"/>
          <w:szCs w:val="28"/>
        </w:rPr>
        <w:t>https://base.garant.ru/</w:t>
      </w:r>
      <w:r w:rsidR="001803D8">
        <w:rPr>
          <w:rFonts w:ascii="Times New Roman" w:hAnsi="Times New Roman" w:cs="Times New Roman"/>
          <w:sz w:val="28"/>
          <w:szCs w:val="28"/>
        </w:rPr>
        <w:br/>
      </w:r>
      <w:r w:rsidR="001803D8" w:rsidRPr="001803D8">
        <w:rPr>
          <w:rFonts w:ascii="Times New Roman" w:hAnsi="Times New Roman" w:cs="Times New Roman"/>
          <w:sz w:val="28"/>
          <w:szCs w:val="28"/>
        </w:rPr>
        <w:t>72792942/74d7c78a3a1e33cef2750a2b7b35d2ed</w:t>
      </w:r>
      <w:r w:rsidR="001803D8">
        <w:rPr>
          <w:rFonts w:ascii="Times New Roman" w:hAnsi="Times New Roman" w:cs="Times New Roman"/>
          <w:sz w:val="28"/>
          <w:szCs w:val="28"/>
        </w:rPr>
        <w:t xml:space="preserve"> </w:t>
      </w:r>
      <w:r w:rsidR="001803D8" w:rsidRPr="00CF626E">
        <w:rPr>
          <w:rFonts w:ascii="Times New Roman" w:hAnsi="Times New Roman"/>
          <w:sz w:val="28"/>
          <w:szCs w:val="28"/>
        </w:rPr>
        <w:t xml:space="preserve">(дата обращения: </w:t>
      </w:r>
      <w:r w:rsidR="00326499">
        <w:rPr>
          <w:rFonts w:ascii="Times New Roman" w:hAnsi="Times New Roman"/>
          <w:sz w:val="28"/>
          <w:szCs w:val="28"/>
        </w:rPr>
        <w:t>22</w:t>
      </w:r>
      <w:r w:rsidR="001803D8">
        <w:rPr>
          <w:rFonts w:ascii="Times New Roman" w:hAnsi="Times New Roman"/>
          <w:sz w:val="28"/>
          <w:szCs w:val="28"/>
        </w:rPr>
        <w:t>.03</w:t>
      </w:r>
      <w:r w:rsidR="001803D8" w:rsidRPr="00642FE9">
        <w:rPr>
          <w:rFonts w:ascii="Times New Roman" w:hAnsi="Times New Roman"/>
          <w:sz w:val="28"/>
          <w:szCs w:val="28"/>
        </w:rPr>
        <w:t>.2025</w:t>
      </w:r>
      <w:r w:rsidR="001803D8" w:rsidRPr="00CF626E">
        <w:rPr>
          <w:rFonts w:ascii="Times New Roman" w:hAnsi="Times New Roman"/>
          <w:sz w:val="28"/>
          <w:szCs w:val="28"/>
        </w:rPr>
        <w:t>)</w:t>
      </w:r>
    </w:p>
    <w:p w:rsidR="001803D8" w:rsidRDefault="00392482" w:rsidP="001803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</w:t>
      </w:r>
      <w:r w:rsidR="001803D8">
        <w:rPr>
          <w:rFonts w:ascii="Times New Roman" w:hAnsi="Times New Roman"/>
          <w:sz w:val="28"/>
          <w:szCs w:val="28"/>
        </w:rPr>
        <w:t xml:space="preserve"> </w:t>
      </w:r>
      <w:r w:rsidR="001803D8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="001803D8" w:rsidRPr="00097A01">
        <w:rPr>
          <w:rFonts w:ascii="Times New Roman" w:hAnsi="Times New Roman" w:cs="Times New Roman"/>
          <w:sz w:val="28"/>
          <w:szCs w:val="28"/>
        </w:rPr>
        <w:t>«Совершенствование пространственной организ</w:t>
      </w:r>
      <w:r w:rsidR="001803D8" w:rsidRPr="00097A01">
        <w:rPr>
          <w:rFonts w:ascii="Times New Roman" w:hAnsi="Times New Roman" w:cs="Times New Roman"/>
          <w:sz w:val="28"/>
          <w:szCs w:val="28"/>
        </w:rPr>
        <w:t>а</w:t>
      </w:r>
      <w:r w:rsidR="001803D8" w:rsidRPr="00097A01">
        <w:rPr>
          <w:rFonts w:ascii="Times New Roman" w:hAnsi="Times New Roman" w:cs="Times New Roman"/>
          <w:sz w:val="28"/>
          <w:szCs w:val="28"/>
        </w:rPr>
        <w:t xml:space="preserve">ции территории городского округа </w:t>
      </w:r>
      <w:r w:rsidR="001803D8">
        <w:rPr>
          <w:rFonts w:ascii="Times New Roman" w:hAnsi="Times New Roman" w:cs="Times New Roman"/>
          <w:sz w:val="28"/>
          <w:szCs w:val="28"/>
        </w:rPr>
        <w:t>«</w:t>
      </w:r>
      <w:r w:rsidR="001803D8" w:rsidRPr="00097A01">
        <w:rPr>
          <w:rFonts w:ascii="Times New Roman" w:hAnsi="Times New Roman" w:cs="Times New Roman"/>
          <w:sz w:val="28"/>
          <w:szCs w:val="28"/>
        </w:rPr>
        <w:t>Город Юж</w:t>
      </w:r>
      <w:r w:rsidR="001803D8">
        <w:rPr>
          <w:rFonts w:ascii="Times New Roman" w:hAnsi="Times New Roman" w:cs="Times New Roman"/>
          <w:sz w:val="28"/>
          <w:szCs w:val="28"/>
        </w:rPr>
        <w:t>но-Сахалинск</w:t>
      </w:r>
      <w:r w:rsidR="001803D8" w:rsidRPr="00097A01">
        <w:rPr>
          <w:rFonts w:ascii="Times New Roman" w:hAnsi="Times New Roman" w:cs="Times New Roman"/>
          <w:sz w:val="28"/>
          <w:szCs w:val="28"/>
        </w:rPr>
        <w:t>»</w:t>
      </w:r>
      <w:r w:rsidR="001803D8">
        <w:rPr>
          <w:rFonts w:ascii="Times New Roman" w:hAnsi="Times New Roman" w:cs="Times New Roman"/>
          <w:sz w:val="28"/>
          <w:szCs w:val="28"/>
        </w:rPr>
        <w:t xml:space="preserve"> </w:t>
      </w:r>
      <w:r w:rsidR="001803D8" w:rsidRPr="00097A01">
        <w:rPr>
          <w:rFonts w:ascii="Times New Roman" w:hAnsi="Times New Roman" w:cs="Times New Roman"/>
          <w:sz w:val="28"/>
          <w:szCs w:val="28"/>
        </w:rPr>
        <w:t>на 2020–2025</w:t>
      </w:r>
      <w:r w:rsidR="001803D8">
        <w:rPr>
          <w:rFonts w:ascii="Times New Roman" w:hAnsi="Times New Roman" w:cs="Times New Roman"/>
          <w:sz w:val="28"/>
          <w:szCs w:val="28"/>
        </w:rPr>
        <w:t xml:space="preserve"> </w:t>
      </w:r>
      <w:r w:rsidR="001803D8" w:rsidRPr="00097A01">
        <w:rPr>
          <w:rFonts w:ascii="Times New Roman" w:hAnsi="Times New Roman" w:cs="Times New Roman"/>
          <w:sz w:val="28"/>
          <w:szCs w:val="28"/>
        </w:rPr>
        <w:t>годы</w:t>
      </w:r>
      <w:r w:rsidR="00326499">
        <w:rPr>
          <w:rFonts w:ascii="Times New Roman" w:hAnsi="Times New Roman" w:cs="Times New Roman"/>
          <w:sz w:val="28"/>
          <w:szCs w:val="28"/>
        </w:rPr>
        <w:t>: Постановление Администрации г. Южно-Сахалинска // Официал</w:t>
      </w:r>
      <w:r w:rsidR="00326499">
        <w:rPr>
          <w:rFonts w:ascii="Times New Roman" w:hAnsi="Times New Roman" w:cs="Times New Roman"/>
          <w:sz w:val="28"/>
          <w:szCs w:val="28"/>
        </w:rPr>
        <w:t>ь</w:t>
      </w:r>
      <w:r w:rsidR="00326499">
        <w:rPr>
          <w:rFonts w:ascii="Times New Roman" w:hAnsi="Times New Roman" w:cs="Times New Roman"/>
          <w:sz w:val="28"/>
          <w:szCs w:val="28"/>
        </w:rPr>
        <w:t xml:space="preserve">ный правовой интернет портал. - </w:t>
      </w:r>
      <w:r w:rsidR="00326499" w:rsidRPr="00CF626E">
        <w:rPr>
          <w:rFonts w:ascii="Times New Roman" w:hAnsi="Times New Roman"/>
          <w:sz w:val="28"/>
          <w:szCs w:val="28"/>
        </w:rPr>
        <w:t>URL:</w:t>
      </w:r>
      <w:r w:rsidR="00326499" w:rsidRPr="00E83008">
        <w:t xml:space="preserve"> </w:t>
      </w:r>
      <w:r w:rsidR="00326499" w:rsidRPr="00326499">
        <w:rPr>
          <w:rFonts w:ascii="Times New Roman" w:hAnsi="Times New Roman" w:cs="Times New Roman"/>
          <w:sz w:val="28"/>
          <w:szCs w:val="28"/>
        </w:rPr>
        <w:t>http://pravo.gov.ru/proxy/</w:t>
      </w:r>
      <w:r w:rsidR="00B00FD4">
        <w:rPr>
          <w:rFonts w:ascii="Times New Roman" w:hAnsi="Times New Roman" w:cs="Times New Roman"/>
          <w:sz w:val="28"/>
          <w:szCs w:val="28"/>
        </w:rPr>
        <w:br/>
      </w:r>
      <w:r w:rsidR="00326499" w:rsidRPr="00326499">
        <w:rPr>
          <w:rFonts w:ascii="Times New Roman" w:hAnsi="Times New Roman" w:cs="Times New Roman"/>
          <w:sz w:val="28"/>
          <w:szCs w:val="28"/>
        </w:rPr>
        <w:t>ips/?docbody=&amp;prevDoc=184177845&amp;backlink=1&amp;&amp;nd=184134829&amp;rdk=0&amp;refoid=184177848</w:t>
      </w:r>
      <w:r w:rsidR="00326499">
        <w:rPr>
          <w:rFonts w:ascii="Times New Roman" w:hAnsi="Times New Roman" w:cs="Times New Roman"/>
          <w:sz w:val="28"/>
          <w:szCs w:val="28"/>
        </w:rPr>
        <w:t xml:space="preserve"> </w:t>
      </w:r>
      <w:r w:rsidR="00326499" w:rsidRPr="00CF626E">
        <w:rPr>
          <w:rFonts w:ascii="Times New Roman" w:hAnsi="Times New Roman"/>
          <w:sz w:val="28"/>
          <w:szCs w:val="28"/>
        </w:rPr>
        <w:t xml:space="preserve">(дата обращения: </w:t>
      </w:r>
      <w:r w:rsidR="00326499">
        <w:rPr>
          <w:rFonts w:ascii="Times New Roman" w:hAnsi="Times New Roman"/>
          <w:sz w:val="28"/>
          <w:szCs w:val="28"/>
        </w:rPr>
        <w:t>22.03</w:t>
      </w:r>
      <w:r w:rsidR="00326499" w:rsidRPr="00642FE9">
        <w:rPr>
          <w:rFonts w:ascii="Times New Roman" w:hAnsi="Times New Roman"/>
          <w:sz w:val="28"/>
          <w:szCs w:val="28"/>
        </w:rPr>
        <w:t>.2025</w:t>
      </w:r>
      <w:r w:rsidR="00326499" w:rsidRPr="00CF626E">
        <w:rPr>
          <w:rFonts w:ascii="Times New Roman" w:hAnsi="Times New Roman"/>
          <w:sz w:val="28"/>
          <w:szCs w:val="28"/>
        </w:rPr>
        <w:t>)</w:t>
      </w:r>
    </w:p>
    <w:p w:rsidR="006D07FC" w:rsidRDefault="001803D8" w:rsidP="006D07F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92482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097A01">
        <w:rPr>
          <w:rFonts w:ascii="Times New Roman" w:hAnsi="Times New Roman" w:cs="Times New Roman"/>
          <w:sz w:val="28"/>
          <w:szCs w:val="28"/>
        </w:rPr>
        <w:t>рограмм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097A01">
        <w:rPr>
          <w:rFonts w:ascii="Times New Roman" w:hAnsi="Times New Roman" w:cs="Times New Roman"/>
          <w:sz w:val="28"/>
          <w:szCs w:val="28"/>
        </w:rPr>
        <w:t xml:space="preserve"> «Повышение эффективности использования земель, з</w:t>
      </w:r>
      <w:r w:rsidRPr="00097A01">
        <w:rPr>
          <w:rFonts w:ascii="Times New Roman" w:hAnsi="Times New Roman" w:cs="Times New Roman"/>
          <w:sz w:val="28"/>
          <w:szCs w:val="28"/>
        </w:rPr>
        <w:t>е</w:t>
      </w:r>
      <w:r w:rsidRPr="00097A01">
        <w:rPr>
          <w:rFonts w:ascii="Times New Roman" w:hAnsi="Times New Roman" w:cs="Times New Roman"/>
          <w:sz w:val="28"/>
          <w:szCs w:val="28"/>
        </w:rPr>
        <w:t>мельных участков, расположенных на территории городского округа «Город Южно-Сахалинск» на 2024–2030 годы</w:t>
      </w:r>
      <w:r>
        <w:rPr>
          <w:rFonts w:ascii="Times New Roman" w:hAnsi="Times New Roman" w:cs="Times New Roman"/>
          <w:sz w:val="28"/>
          <w:szCs w:val="28"/>
        </w:rPr>
        <w:t>»</w:t>
      </w:r>
      <w:r w:rsidR="00B00FD4">
        <w:rPr>
          <w:rFonts w:ascii="Times New Roman" w:hAnsi="Times New Roman" w:cs="Times New Roman"/>
          <w:sz w:val="28"/>
          <w:szCs w:val="28"/>
        </w:rPr>
        <w:t>:</w:t>
      </w:r>
      <w:r w:rsidR="006D07FC" w:rsidRPr="006D07FC">
        <w:rPr>
          <w:rFonts w:ascii="Times New Roman" w:hAnsi="Times New Roman" w:cs="Times New Roman"/>
          <w:sz w:val="28"/>
          <w:szCs w:val="28"/>
        </w:rPr>
        <w:t xml:space="preserve"> </w:t>
      </w:r>
      <w:r w:rsidR="006D07FC">
        <w:rPr>
          <w:rFonts w:ascii="Times New Roman" w:hAnsi="Times New Roman" w:cs="Times New Roman"/>
          <w:sz w:val="28"/>
          <w:szCs w:val="28"/>
        </w:rPr>
        <w:t>П</w:t>
      </w:r>
      <w:r w:rsidR="006D07FC" w:rsidRPr="00097A01">
        <w:rPr>
          <w:rFonts w:ascii="Times New Roman" w:hAnsi="Times New Roman" w:cs="Times New Roman"/>
          <w:sz w:val="28"/>
          <w:szCs w:val="28"/>
        </w:rPr>
        <w:t>остановл</w:t>
      </w:r>
      <w:r w:rsidR="006D07FC" w:rsidRPr="00097A01">
        <w:rPr>
          <w:rFonts w:ascii="Times New Roman" w:hAnsi="Times New Roman" w:cs="Times New Roman"/>
          <w:sz w:val="28"/>
          <w:szCs w:val="28"/>
        </w:rPr>
        <w:t>е</w:t>
      </w:r>
      <w:r w:rsidR="006D07FC" w:rsidRPr="00097A01">
        <w:rPr>
          <w:rFonts w:ascii="Times New Roman" w:hAnsi="Times New Roman" w:cs="Times New Roman"/>
          <w:sz w:val="28"/>
          <w:szCs w:val="28"/>
        </w:rPr>
        <w:t xml:space="preserve">ние </w:t>
      </w:r>
      <w:r w:rsidR="006D07FC">
        <w:rPr>
          <w:rFonts w:ascii="Times New Roman" w:hAnsi="Times New Roman" w:cs="Times New Roman"/>
          <w:sz w:val="28"/>
          <w:szCs w:val="28"/>
        </w:rPr>
        <w:t>А</w:t>
      </w:r>
      <w:r w:rsidR="006D07FC" w:rsidRPr="00097A01">
        <w:rPr>
          <w:rFonts w:ascii="Times New Roman" w:hAnsi="Times New Roman" w:cs="Times New Roman"/>
          <w:sz w:val="28"/>
          <w:szCs w:val="28"/>
        </w:rPr>
        <w:t>дминистрации города Южно-Сахалинска</w:t>
      </w:r>
      <w:r w:rsidR="006D07FC">
        <w:rPr>
          <w:color w:val="000000"/>
          <w:shd w:val="clear" w:color="auto" w:fill="FFFFFF"/>
        </w:rPr>
        <w:t xml:space="preserve"> </w:t>
      </w:r>
      <w:r w:rsidR="006D07FC" w:rsidRPr="006D07FC">
        <w:rPr>
          <w:rFonts w:ascii="Times New Roman" w:hAnsi="Times New Roman" w:cs="Times New Roman"/>
          <w:sz w:val="28"/>
          <w:szCs w:val="28"/>
        </w:rPr>
        <w:t>от 19.07.2019 № 2057-па</w:t>
      </w:r>
      <w:r w:rsidR="00B00FD4">
        <w:rPr>
          <w:rFonts w:ascii="Times New Roman" w:hAnsi="Times New Roman" w:cs="Times New Roman"/>
          <w:sz w:val="28"/>
          <w:szCs w:val="28"/>
        </w:rPr>
        <w:t xml:space="preserve"> </w:t>
      </w:r>
      <w:r w:rsidR="006D07FC">
        <w:rPr>
          <w:rFonts w:ascii="Times New Roman" w:hAnsi="Times New Roman" w:cs="Times New Roman"/>
          <w:sz w:val="28"/>
          <w:szCs w:val="28"/>
        </w:rPr>
        <w:t xml:space="preserve">// Официальный правовой интернет портал. - </w:t>
      </w:r>
      <w:r w:rsidR="006D07FC" w:rsidRPr="00CF626E">
        <w:rPr>
          <w:rFonts w:ascii="Times New Roman" w:hAnsi="Times New Roman"/>
          <w:sz w:val="28"/>
          <w:szCs w:val="28"/>
        </w:rPr>
        <w:t>URL:</w:t>
      </w:r>
      <w:r w:rsidR="006D07FC">
        <w:rPr>
          <w:rFonts w:ascii="Times New Roman" w:hAnsi="Times New Roman"/>
          <w:sz w:val="28"/>
          <w:szCs w:val="28"/>
        </w:rPr>
        <w:t xml:space="preserve"> </w:t>
      </w:r>
      <w:r w:rsidR="00B00FD4" w:rsidRPr="00B00FD4">
        <w:rPr>
          <w:rFonts w:ascii="Times New Roman" w:hAnsi="Times New Roman"/>
          <w:sz w:val="28"/>
          <w:szCs w:val="28"/>
        </w:rPr>
        <w:t>http://pravo.gov.ru/proxy/ips/?docbody=&amp;prevDoc</w:t>
      </w:r>
      <w:r w:rsidR="00B00FD4">
        <w:rPr>
          <w:rFonts w:ascii="Times New Roman" w:hAnsi="Times New Roman"/>
          <w:sz w:val="28"/>
          <w:szCs w:val="28"/>
        </w:rPr>
        <w:br/>
      </w:r>
      <w:r w:rsidR="00B00FD4" w:rsidRPr="00B00FD4">
        <w:rPr>
          <w:rFonts w:ascii="Times New Roman" w:hAnsi="Times New Roman"/>
          <w:sz w:val="28"/>
          <w:szCs w:val="28"/>
        </w:rPr>
        <w:t>=184177845&amp;backlink=1&amp;&amp;</w:t>
      </w:r>
      <w:proofErr w:type="spellStart"/>
      <w:r w:rsidR="00B00FD4" w:rsidRPr="00B00FD4">
        <w:rPr>
          <w:rFonts w:ascii="Times New Roman" w:hAnsi="Times New Roman"/>
          <w:sz w:val="28"/>
          <w:szCs w:val="28"/>
        </w:rPr>
        <w:t>nd</w:t>
      </w:r>
      <w:proofErr w:type="spellEnd"/>
      <w:r w:rsidR="00B00FD4" w:rsidRPr="00B00FD4">
        <w:rPr>
          <w:rFonts w:ascii="Times New Roman" w:hAnsi="Times New Roman"/>
          <w:sz w:val="28"/>
          <w:szCs w:val="28"/>
        </w:rPr>
        <w:t>=184134829&amp;rdk=0&amp;refoid=184177848</w:t>
      </w:r>
      <w:r w:rsidR="006D07FC">
        <w:rPr>
          <w:rFonts w:ascii="Times New Roman" w:hAnsi="Times New Roman"/>
          <w:sz w:val="28"/>
          <w:szCs w:val="28"/>
        </w:rPr>
        <w:t xml:space="preserve"> </w:t>
      </w:r>
      <w:r w:rsidR="006D07FC" w:rsidRPr="00CF626E">
        <w:rPr>
          <w:rFonts w:ascii="Times New Roman" w:hAnsi="Times New Roman"/>
          <w:sz w:val="28"/>
          <w:szCs w:val="28"/>
        </w:rPr>
        <w:t>(дата о</w:t>
      </w:r>
      <w:r w:rsidR="006D07FC" w:rsidRPr="00CF626E">
        <w:rPr>
          <w:rFonts w:ascii="Times New Roman" w:hAnsi="Times New Roman"/>
          <w:sz w:val="28"/>
          <w:szCs w:val="28"/>
        </w:rPr>
        <w:t>б</w:t>
      </w:r>
      <w:r w:rsidR="006D07FC" w:rsidRPr="00CF626E">
        <w:rPr>
          <w:rFonts w:ascii="Times New Roman" w:hAnsi="Times New Roman"/>
          <w:sz w:val="28"/>
          <w:szCs w:val="28"/>
        </w:rPr>
        <w:t xml:space="preserve">ращения: </w:t>
      </w:r>
      <w:r w:rsidR="006D07FC">
        <w:rPr>
          <w:rFonts w:ascii="Times New Roman" w:hAnsi="Times New Roman"/>
          <w:sz w:val="28"/>
          <w:szCs w:val="28"/>
        </w:rPr>
        <w:t>22.03</w:t>
      </w:r>
      <w:r w:rsidR="006D07FC" w:rsidRPr="00642FE9">
        <w:rPr>
          <w:rFonts w:ascii="Times New Roman" w:hAnsi="Times New Roman"/>
          <w:sz w:val="28"/>
          <w:szCs w:val="28"/>
        </w:rPr>
        <w:t>.2025</w:t>
      </w:r>
      <w:r w:rsidR="006D07FC" w:rsidRPr="00CF626E">
        <w:rPr>
          <w:rFonts w:ascii="Times New Roman" w:hAnsi="Times New Roman"/>
          <w:sz w:val="28"/>
          <w:szCs w:val="28"/>
        </w:rPr>
        <w:t>)</w:t>
      </w:r>
    </w:p>
    <w:p w:rsidR="001803D8" w:rsidRDefault="001803D8" w:rsidP="001803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803D8" w:rsidRDefault="001803D8" w:rsidP="001803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392482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097A01">
        <w:rPr>
          <w:rFonts w:ascii="Times New Roman" w:hAnsi="Times New Roman" w:cs="Times New Roman"/>
          <w:sz w:val="28"/>
          <w:szCs w:val="28"/>
        </w:rPr>
        <w:t>униципальн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097A01">
        <w:rPr>
          <w:rFonts w:ascii="Times New Roman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097A01">
        <w:rPr>
          <w:rFonts w:ascii="Times New Roman" w:hAnsi="Times New Roman" w:cs="Times New Roman"/>
          <w:sz w:val="28"/>
          <w:szCs w:val="28"/>
        </w:rPr>
        <w:t xml:space="preserve"> «Формирование современной городской среды городского округа «Город Южно-Сахалинск»</w:t>
      </w:r>
      <w:r w:rsidR="00B00FD4">
        <w:rPr>
          <w:rFonts w:ascii="Times New Roman" w:hAnsi="Times New Roman" w:cs="Times New Roman"/>
          <w:sz w:val="28"/>
          <w:szCs w:val="28"/>
        </w:rPr>
        <w:t xml:space="preserve">: </w:t>
      </w:r>
      <w:r w:rsidR="00B00FD4" w:rsidRPr="00B00FD4">
        <w:rPr>
          <w:rFonts w:ascii="Times New Roman" w:hAnsi="Times New Roman" w:cs="Times New Roman"/>
          <w:sz w:val="28"/>
          <w:szCs w:val="28"/>
        </w:rPr>
        <w:t>постановление Админ</w:t>
      </w:r>
      <w:r w:rsidR="00B00FD4" w:rsidRPr="00B00FD4">
        <w:rPr>
          <w:rFonts w:ascii="Times New Roman" w:hAnsi="Times New Roman" w:cs="Times New Roman"/>
          <w:sz w:val="28"/>
          <w:szCs w:val="28"/>
        </w:rPr>
        <w:t>и</w:t>
      </w:r>
      <w:r w:rsidR="00B00FD4" w:rsidRPr="00B00FD4">
        <w:rPr>
          <w:rFonts w:ascii="Times New Roman" w:hAnsi="Times New Roman" w:cs="Times New Roman"/>
          <w:sz w:val="28"/>
          <w:szCs w:val="28"/>
        </w:rPr>
        <w:t xml:space="preserve">страции города Южно-Сахалинска от 19.12.2024 №4199-па </w:t>
      </w:r>
      <w:r w:rsidR="00B00FD4">
        <w:rPr>
          <w:rFonts w:ascii="Times New Roman" w:hAnsi="Times New Roman" w:cs="Times New Roman"/>
          <w:sz w:val="28"/>
          <w:szCs w:val="28"/>
        </w:rPr>
        <w:t xml:space="preserve">// Официальный правовой интернет портал. - </w:t>
      </w:r>
      <w:r w:rsidR="00B00FD4" w:rsidRPr="00CF626E">
        <w:rPr>
          <w:rFonts w:ascii="Times New Roman" w:hAnsi="Times New Roman"/>
          <w:sz w:val="28"/>
          <w:szCs w:val="28"/>
        </w:rPr>
        <w:t>URL:</w:t>
      </w:r>
      <w:r w:rsidR="00B00FD4" w:rsidRPr="00B00FD4">
        <w:t xml:space="preserve"> </w:t>
      </w:r>
      <w:r w:rsidR="00B00FD4" w:rsidRPr="00B00FD4">
        <w:rPr>
          <w:rFonts w:ascii="Times New Roman" w:hAnsi="Times New Roman"/>
          <w:sz w:val="28"/>
          <w:szCs w:val="28"/>
        </w:rPr>
        <w:t>http://pravo.gov.ru/proxy/ips/</w:t>
      </w:r>
      <w:r w:rsidR="00B00FD4">
        <w:rPr>
          <w:rFonts w:ascii="Times New Roman" w:hAnsi="Times New Roman"/>
          <w:sz w:val="28"/>
          <w:szCs w:val="28"/>
        </w:rPr>
        <w:br/>
      </w:r>
      <w:r w:rsidR="00B00FD4" w:rsidRPr="00B00FD4">
        <w:rPr>
          <w:rFonts w:ascii="Times New Roman" w:hAnsi="Times New Roman"/>
          <w:sz w:val="28"/>
          <w:szCs w:val="28"/>
        </w:rPr>
        <w:t>?docbody=&amp;prevDoc=184177845&amp;backlink=1&amp;&amp;nd=184134829&amp;rdk=0&amp;refoid=1</w:t>
      </w:r>
      <w:r w:rsidR="00B00FD4">
        <w:rPr>
          <w:rFonts w:ascii="Times New Roman" w:hAnsi="Times New Roman"/>
          <w:sz w:val="28"/>
          <w:szCs w:val="28"/>
        </w:rPr>
        <w:t>8547892</w:t>
      </w:r>
    </w:p>
    <w:p w:rsidR="00230CAE" w:rsidRDefault="001803D8" w:rsidP="00230C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9248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7A71">
        <w:rPr>
          <w:rFonts w:ascii="Times New Roman" w:hAnsi="Times New Roman" w:cs="Times New Roman"/>
          <w:sz w:val="28"/>
          <w:szCs w:val="28"/>
        </w:rPr>
        <w:t>Теория орган</w:t>
      </w:r>
      <w:r>
        <w:rPr>
          <w:rFonts w:ascii="Times New Roman" w:hAnsi="Times New Roman" w:cs="Times New Roman"/>
          <w:sz w:val="28"/>
          <w:szCs w:val="28"/>
        </w:rPr>
        <w:t>изации</w:t>
      </w:r>
      <w:r w:rsidRPr="00A97A71">
        <w:rPr>
          <w:rFonts w:ascii="Times New Roman" w:hAnsi="Times New Roman" w:cs="Times New Roman"/>
          <w:sz w:val="28"/>
          <w:szCs w:val="28"/>
        </w:rPr>
        <w:t xml:space="preserve">: учебник / коллектив авторов ; под ред. А.В. </w:t>
      </w:r>
      <w:proofErr w:type="spellStart"/>
      <w:r w:rsidRPr="00A97A71">
        <w:rPr>
          <w:rFonts w:ascii="Times New Roman" w:hAnsi="Times New Roman" w:cs="Times New Roman"/>
          <w:sz w:val="28"/>
          <w:szCs w:val="28"/>
        </w:rPr>
        <w:t>Тр</w:t>
      </w:r>
      <w:r w:rsidRPr="00A97A71">
        <w:rPr>
          <w:rFonts w:ascii="Times New Roman" w:hAnsi="Times New Roman" w:cs="Times New Roman"/>
          <w:sz w:val="28"/>
          <w:szCs w:val="28"/>
        </w:rPr>
        <w:t>а</w:t>
      </w:r>
      <w:r w:rsidRPr="00A97A71">
        <w:rPr>
          <w:rFonts w:ascii="Times New Roman" w:hAnsi="Times New Roman" w:cs="Times New Roman"/>
          <w:sz w:val="28"/>
          <w:szCs w:val="28"/>
        </w:rPr>
        <w:t>чука</w:t>
      </w:r>
      <w:proofErr w:type="gramStart"/>
      <w:r w:rsidRPr="00A97A71">
        <w:rPr>
          <w:rFonts w:ascii="Times New Roman" w:hAnsi="Times New Roman" w:cs="Times New Roman"/>
          <w:sz w:val="28"/>
          <w:szCs w:val="28"/>
        </w:rPr>
        <w:t>,Т</w:t>
      </w:r>
      <w:proofErr w:type="gramEnd"/>
      <w:r w:rsidRPr="00A97A71">
        <w:rPr>
          <w:rFonts w:ascii="Times New Roman" w:hAnsi="Times New Roman" w:cs="Times New Roman"/>
          <w:sz w:val="28"/>
          <w:szCs w:val="28"/>
        </w:rPr>
        <w:t>.Г</w:t>
      </w:r>
      <w:proofErr w:type="spellEnd"/>
      <w:r w:rsidRPr="00A97A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7A71">
        <w:rPr>
          <w:rFonts w:ascii="Times New Roman" w:hAnsi="Times New Roman" w:cs="Times New Roman"/>
          <w:sz w:val="28"/>
          <w:szCs w:val="28"/>
        </w:rPr>
        <w:t>Попадюк</w:t>
      </w:r>
      <w:proofErr w:type="spellEnd"/>
      <w:r w:rsidRPr="00A97A71">
        <w:rPr>
          <w:rFonts w:ascii="Times New Roman" w:hAnsi="Times New Roman" w:cs="Times New Roman"/>
          <w:sz w:val="28"/>
          <w:szCs w:val="28"/>
        </w:rPr>
        <w:t xml:space="preserve">, Р.Р. </w:t>
      </w:r>
      <w:proofErr w:type="spellStart"/>
      <w:r w:rsidRPr="00A97A71">
        <w:rPr>
          <w:rFonts w:ascii="Times New Roman" w:hAnsi="Times New Roman" w:cs="Times New Roman"/>
          <w:sz w:val="28"/>
          <w:szCs w:val="28"/>
        </w:rPr>
        <w:t>Хуссамова</w:t>
      </w:r>
      <w:proofErr w:type="spellEnd"/>
      <w:r w:rsidRPr="00A97A71">
        <w:rPr>
          <w:rFonts w:ascii="Times New Roman" w:hAnsi="Times New Roman" w:cs="Times New Roman"/>
          <w:sz w:val="28"/>
          <w:szCs w:val="28"/>
        </w:rPr>
        <w:t>. - Москва</w:t>
      </w:r>
      <w:proofErr w:type="gramStart"/>
      <w:r w:rsidRPr="00A97A71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97A71">
        <w:rPr>
          <w:rFonts w:ascii="Times New Roman" w:hAnsi="Times New Roman" w:cs="Times New Roman"/>
          <w:sz w:val="28"/>
          <w:szCs w:val="28"/>
        </w:rPr>
        <w:t xml:space="preserve"> КНОРУС, 2024. - 448 с.</w:t>
      </w:r>
    </w:p>
    <w:p w:rsidR="00230CAE" w:rsidRPr="00230CAE" w:rsidRDefault="001803D8" w:rsidP="00230C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92482">
        <w:rPr>
          <w:rFonts w:ascii="Times New Roman" w:hAnsi="Times New Roman" w:cs="Times New Roman"/>
          <w:sz w:val="28"/>
          <w:szCs w:val="28"/>
        </w:rPr>
        <w:t>7</w:t>
      </w:r>
      <w:r w:rsidR="00230CAE" w:rsidRPr="00230CAE">
        <w:rPr>
          <w:rStyle w:val="a5"/>
          <w:rFonts w:ascii="Arial" w:hAnsi="Arial" w:cs="Arial"/>
          <w:color w:val="333333"/>
        </w:rPr>
        <w:t xml:space="preserve"> </w:t>
      </w:r>
      <w:r w:rsidR="00230CAE" w:rsidRPr="00230CAE">
        <w:rPr>
          <w:rFonts w:ascii="Times New Roman" w:hAnsi="Times New Roman" w:cs="Times New Roman"/>
          <w:sz w:val="28"/>
          <w:szCs w:val="28"/>
        </w:rPr>
        <w:t>Емельянова Н. З.</w:t>
      </w:r>
      <w:r w:rsidR="00230CAE">
        <w:rPr>
          <w:rFonts w:ascii="Times New Roman" w:hAnsi="Times New Roman" w:cs="Times New Roman"/>
          <w:sz w:val="28"/>
          <w:szCs w:val="28"/>
        </w:rPr>
        <w:t xml:space="preserve"> </w:t>
      </w:r>
      <w:r w:rsidR="00230CAE" w:rsidRPr="00230CAE">
        <w:rPr>
          <w:rFonts w:ascii="Times New Roman" w:hAnsi="Times New Roman" w:cs="Times New Roman"/>
          <w:sz w:val="28"/>
          <w:szCs w:val="28"/>
        </w:rPr>
        <w:t>«Основы построения организационных структур управле</w:t>
      </w:r>
      <w:r w:rsidR="00230CAE">
        <w:rPr>
          <w:rFonts w:ascii="Times New Roman" w:hAnsi="Times New Roman" w:cs="Times New Roman"/>
          <w:sz w:val="28"/>
          <w:szCs w:val="28"/>
        </w:rPr>
        <w:t>ния: учебное пособие» /</w:t>
      </w:r>
      <w:r w:rsidR="00230CAE" w:rsidRPr="00230CAE">
        <w:rPr>
          <w:rFonts w:ascii="Times New Roman" w:hAnsi="Times New Roman" w:cs="Times New Roman"/>
          <w:sz w:val="28"/>
          <w:szCs w:val="28"/>
        </w:rPr>
        <w:t xml:space="preserve">Н. З. Емельянова, Т. Л. </w:t>
      </w:r>
      <w:proofErr w:type="spellStart"/>
      <w:r w:rsidR="00230CAE" w:rsidRPr="00230CAE">
        <w:rPr>
          <w:rFonts w:ascii="Times New Roman" w:hAnsi="Times New Roman" w:cs="Times New Roman"/>
          <w:sz w:val="28"/>
          <w:szCs w:val="28"/>
        </w:rPr>
        <w:t>Партыка</w:t>
      </w:r>
      <w:proofErr w:type="spellEnd"/>
      <w:r w:rsidR="00230CAE" w:rsidRPr="00230CAE">
        <w:rPr>
          <w:rFonts w:ascii="Times New Roman" w:hAnsi="Times New Roman" w:cs="Times New Roman"/>
          <w:sz w:val="28"/>
          <w:szCs w:val="28"/>
        </w:rPr>
        <w:t xml:space="preserve">, И. И. Попов. </w:t>
      </w:r>
      <w:proofErr w:type="gramStart"/>
      <w:r w:rsidR="00230CAE">
        <w:rPr>
          <w:rFonts w:ascii="Times New Roman" w:hAnsi="Times New Roman" w:cs="Times New Roman"/>
          <w:sz w:val="28"/>
          <w:szCs w:val="28"/>
        </w:rPr>
        <w:t>-</w:t>
      </w:r>
      <w:r w:rsidR="00230CAE" w:rsidRPr="00230CAE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="00230CAE" w:rsidRPr="00230CAE">
        <w:rPr>
          <w:rFonts w:ascii="Times New Roman" w:hAnsi="Times New Roman" w:cs="Times New Roman"/>
          <w:sz w:val="28"/>
          <w:szCs w:val="28"/>
        </w:rPr>
        <w:t>.: Форум: Инфра-М, 2020.</w:t>
      </w:r>
      <w:r w:rsidR="00230CAE">
        <w:rPr>
          <w:rFonts w:ascii="Times New Roman" w:hAnsi="Times New Roman" w:cs="Times New Roman"/>
          <w:sz w:val="28"/>
          <w:szCs w:val="28"/>
        </w:rPr>
        <w:t xml:space="preserve"> – 250 с.</w:t>
      </w:r>
    </w:p>
    <w:p w:rsidR="00230CAE" w:rsidRPr="00230CAE" w:rsidRDefault="00230CAE" w:rsidP="00230C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CAE">
        <w:rPr>
          <w:rFonts w:ascii="Times New Roman" w:hAnsi="Times New Roman" w:cs="Times New Roman"/>
          <w:sz w:val="28"/>
          <w:szCs w:val="28"/>
        </w:rPr>
        <w:t>1</w:t>
      </w:r>
      <w:r w:rsidR="00392482">
        <w:rPr>
          <w:rFonts w:ascii="Times New Roman" w:hAnsi="Times New Roman" w:cs="Times New Roman"/>
          <w:sz w:val="28"/>
          <w:szCs w:val="28"/>
        </w:rPr>
        <w:t>8</w:t>
      </w:r>
      <w:r w:rsidRPr="00230CAE">
        <w:rPr>
          <w:rFonts w:ascii="Times New Roman" w:hAnsi="Times New Roman" w:cs="Times New Roman"/>
          <w:sz w:val="28"/>
          <w:szCs w:val="28"/>
        </w:rPr>
        <w:t xml:space="preserve"> Зотов В. Б. «Муниципальное управление: Учебник для вузов»</w:t>
      </w:r>
      <w:r>
        <w:rPr>
          <w:rFonts w:ascii="Times New Roman" w:hAnsi="Times New Roman" w:cs="Times New Roman"/>
          <w:sz w:val="28"/>
          <w:szCs w:val="28"/>
        </w:rPr>
        <w:t xml:space="preserve"> / </w:t>
      </w:r>
      <w:r w:rsidRPr="00230CAE">
        <w:rPr>
          <w:rFonts w:ascii="Times New Roman" w:hAnsi="Times New Roman" w:cs="Times New Roman"/>
          <w:sz w:val="28"/>
          <w:szCs w:val="28"/>
        </w:rPr>
        <w:t>В. Б.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0CAE">
        <w:rPr>
          <w:rFonts w:ascii="Times New Roman" w:hAnsi="Times New Roman" w:cs="Times New Roman"/>
          <w:sz w:val="28"/>
          <w:szCs w:val="28"/>
        </w:rPr>
        <w:t>Зотов, З. 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CAE">
        <w:rPr>
          <w:rFonts w:ascii="Times New Roman" w:hAnsi="Times New Roman" w:cs="Times New Roman"/>
          <w:sz w:val="28"/>
          <w:szCs w:val="28"/>
        </w:rPr>
        <w:t>Макашева</w:t>
      </w:r>
      <w:proofErr w:type="spellEnd"/>
      <w:r w:rsidRPr="00230CA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30CAE">
        <w:rPr>
          <w:rFonts w:ascii="Times New Roman" w:hAnsi="Times New Roman" w:cs="Times New Roman"/>
          <w:sz w:val="28"/>
          <w:szCs w:val="28"/>
        </w:rPr>
        <w:t>М.: ЮНИТИ-ДАНА, 20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230CAE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– 315 с.</w:t>
      </w:r>
    </w:p>
    <w:p w:rsidR="00392482" w:rsidRPr="00392482" w:rsidRDefault="001803D8" w:rsidP="001803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2482">
        <w:rPr>
          <w:rFonts w:ascii="Times New Roman" w:hAnsi="Times New Roman" w:cs="Times New Roman"/>
          <w:sz w:val="28"/>
          <w:szCs w:val="28"/>
        </w:rPr>
        <w:t>1</w:t>
      </w:r>
      <w:r w:rsidR="00392482" w:rsidRPr="00392482">
        <w:rPr>
          <w:rFonts w:ascii="Times New Roman" w:hAnsi="Times New Roman" w:cs="Times New Roman"/>
          <w:sz w:val="28"/>
          <w:szCs w:val="28"/>
        </w:rPr>
        <w:t>9</w:t>
      </w:r>
      <w:r w:rsidR="00196993" w:rsidRPr="003924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92482" w:rsidRPr="00392482">
        <w:rPr>
          <w:rFonts w:ascii="Times New Roman" w:hAnsi="Times New Roman" w:cs="Times New Roman"/>
          <w:sz w:val="28"/>
          <w:szCs w:val="28"/>
        </w:rPr>
        <w:t>Барабашев</w:t>
      </w:r>
      <w:proofErr w:type="spellEnd"/>
      <w:r w:rsidR="00392482" w:rsidRPr="00392482">
        <w:rPr>
          <w:rFonts w:ascii="Times New Roman" w:hAnsi="Times New Roman" w:cs="Times New Roman"/>
          <w:sz w:val="28"/>
          <w:szCs w:val="28"/>
        </w:rPr>
        <w:t xml:space="preserve"> А. Г. Государственное и муниципальное управление. Те</w:t>
      </w:r>
      <w:r w:rsidR="00392482" w:rsidRPr="00392482">
        <w:rPr>
          <w:rFonts w:ascii="Times New Roman" w:hAnsi="Times New Roman" w:cs="Times New Roman"/>
          <w:sz w:val="28"/>
          <w:szCs w:val="28"/>
        </w:rPr>
        <w:t>х</w:t>
      </w:r>
      <w:r w:rsidR="00392482" w:rsidRPr="00392482">
        <w:rPr>
          <w:rFonts w:ascii="Times New Roman" w:hAnsi="Times New Roman" w:cs="Times New Roman"/>
          <w:sz w:val="28"/>
          <w:szCs w:val="28"/>
        </w:rPr>
        <w:t>нологии научно-исследовательской работы</w:t>
      </w:r>
      <w:proofErr w:type="gramStart"/>
      <w:r w:rsidR="00392482" w:rsidRPr="00392482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392482" w:rsidRPr="00392482">
        <w:rPr>
          <w:rFonts w:ascii="Times New Roman" w:hAnsi="Times New Roman" w:cs="Times New Roman"/>
          <w:sz w:val="28"/>
          <w:szCs w:val="28"/>
        </w:rPr>
        <w:t xml:space="preserve"> учебник для вузов / А. Г. </w:t>
      </w:r>
      <w:proofErr w:type="spellStart"/>
      <w:r w:rsidR="00392482" w:rsidRPr="00392482">
        <w:rPr>
          <w:rFonts w:ascii="Times New Roman" w:hAnsi="Times New Roman" w:cs="Times New Roman"/>
          <w:sz w:val="28"/>
          <w:szCs w:val="28"/>
        </w:rPr>
        <w:t>Бараб</w:t>
      </w:r>
      <w:r w:rsidR="00392482" w:rsidRPr="00392482">
        <w:rPr>
          <w:rFonts w:ascii="Times New Roman" w:hAnsi="Times New Roman" w:cs="Times New Roman"/>
          <w:sz w:val="28"/>
          <w:szCs w:val="28"/>
        </w:rPr>
        <w:t>а</w:t>
      </w:r>
      <w:r w:rsidR="00392482" w:rsidRPr="00392482">
        <w:rPr>
          <w:rFonts w:ascii="Times New Roman" w:hAnsi="Times New Roman" w:cs="Times New Roman"/>
          <w:sz w:val="28"/>
          <w:szCs w:val="28"/>
        </w:rPr>
        <w:t>шев</w:t>
      </w:r>
      <w:proofErr w:type="spellEnd"/>
      <w:r w:rsidR="00392482" w:rsidRPr="00392482">
        <w:rPr>
          <w:rFonts w:ascii="Times New Roman" w:hAnsi="Times New Roman" w:cs="Times New Roman"/>
          <w:sz w:val="28"/>
          <w:szCs w:val="28"/>
        </w:rPr>
        <w:t>, А. В. Климова. – Москва</w:t>
      </w:r>
      <w:proofErr w:type="gramStart"/>
      <w:r w:rsidR="00392482" w:rsidRPr="00392482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392482" w:rsidRPr="00392482">
        <w:rPr>
          <w:rFonts w:ascii="Times New Roman" w:hAnsi="Times New Roman" w:cs="Times New Roman"/>
          <w:sz w:val="28"/>
          <w:szCs w:val="28"/>
        </w:rPr>
        <w:t xml:space="preserve"> Изд</w:t>
      </w:r>
      <w:r w:rsidR="00392482" w:rsidRPr="00392482">
        <w:rPr>
          <w:rFonts w:ascii="Times New Roman" w:hAnsi="Times New Roman" w:cs="Times New Roman"/>
          <w:sz w:val="28"/>
          <w:szCs w:val="28"/>
        </w:rPr>
        <w:t>а</w:t>
      </w:r>
      <w:r w:rsidR="00392482" w:rsidRPr="00392482">
        <w:rPr>
          <w:rFonts w:ascii="Times New Roman" w:hAnsi="Times New Roman" w:cs="Times New Roman"/>
          <w:sz w:val="28"/>
          <w:szCs w:val="28"/>
        </w:rPr>
        <w:t xml:space="preserve">тельство </w:t>
      </w:r>
      <w:proofErr w:type="spellStart"/>
      <w:r w:rsidR="00392482" w:rsidRPr="00392482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="00392482" w:rsidRPr="00392482">
        <w:rPr>
          <w:rFonts w:ascii="Times New Roman" w:hAnsi="Times New Roman" w:cs="Times New Roman"/>
          <w:sz w:val="28"/>
          <w:szCs w:val="28"/>
        </w:rPr>
        <w:t xml:space="preserve">, 2021. – 194 с. </w:t>
      </w:r>
    </w:p>
    <w:p w:rsidR="001803D8" w:rsidRPr="00392482" w:rsidRDefault="00392482" w:rsidP="001803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2482">
        <w:rPr>
          <w:rFonts w:ascii="Times New Roman" w:hAnsi="Times New Roman" w:cs="Times New Roman"/>
          <w:sz w:val="28"/>
          <w:szCs w:val="28"/>
        </w:rPr>
        <w:t xml:space="preserve">20. Большаков, С. Н. Организационные структуры муниципального управления и их совершенствование / С. Н. Большаков, О. Л. Ким, М. И. </w:t>
      </w:r>
      <w:proofErr w:type="spellStart"/>
      <w:r w:rsidRPr="00392482">
        <w:rPr>
          <w:rFonts w:ascii="Times New Roman" w:hAnsi="Times New Roman" w:cs="Times New Roman"/>
          <w:sz w:val="28"/>
          <w:szCs w:val="28"/>
        </w:rPr>
        <w:t>Чек</w:t>
      </w:r>
      <w:r w:rsidRPr="00392482">
        <w:rPr>
          <w:rFonts w:ascii="Times New Roman" w:hAnsi="Times New Roman" w:cs="Times New Roman"/>
          <w:sz w:val="28"/>
          <w:szCs w:val="28"/>
        </w:rPr>
        <w:t>а</w:t>
      </w:r>
      <w:r w:rsidRPr="00392482">
        <w:rPr>
          <w:rFonts w:ascii="Times New Roman" w:hAnsi="Times New Roman" w:cs="Times New Roman"/>
          <w:sz w:val="28"/>
          <w:szCs w:val="28"/>
        </w:rPr>
        <w:t>лев</w:t>
      </w:r>
      <w:proofErr w:type="spellEnd"/>
      <w:r w:rsidRPr="00392482">
        <w:rPr>
          <w:rFonts w:ascii="Times New Roman" w:hAnsi="Times New Roman" w:cs="Times New Roman"/>
          <w:sz w:val="28"/>
          <w:szCs w:val="28"/>
        </w:rPr>
        <w:t xml:space="preserve"> // Экономика и политика. – 2020. – № 1(15). – С. 16-22</w:t>
      </w:r>
    </w:p>
    <w:sectPr w:rsidR="001803D8" w:rsidRPr="00392482" w:rsidSect="004739E2">
      <w:pgSz w:w="11906" w:h="16838"/>
      <w:pgMar w:top="1134" w:right="567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979" w:rsidRDefault="00790979" w:rsidP="00B55881">
      <w:pPr>
        <w:spacing w:after="0" w:line="240" w:lineRule="auto"/>
      </w:pPr>
      <w:r>
        <w:separator/>
      </w:r>
    </w:p>
  </w:endnote>
  <w:endnote w:type="continuationSeparator" w:id="0">
    <w:p w:rsidR="00790979" w:rsidRDefault="00790979" w:rsidP="00B558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979" w:rsidRDefault="00790979" w:rsidP="00B55881">
      <w:pPr>
        <w:spacing w:after="0" w:line="240" w:lineRule="auto"/>
      </w:pPr>
      <w:r>
        <w:separator/>
      </w:r>
    </w:p>
  </w:footnote>
  <w:footnote w:type="continuationSeparator" w:id="0">
    <w:p w:rsidR="00790979" w:rsidRDefault="00790979" w:rsidP="00B558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4"/>
        <w:szCs w:val="24"/>
      </w:rPr>
      <w:id w:val="-2020767642"/>
      <w:docPartObj>
        <w:docPartGallery w:val="Page Numbers (Top of Page)"/>
        <w:docPartUnique/>
      </w:docPartObj>
    </w:sdtPr>
    <w:sdtContent>
      <w:p w:rsidR="00790979" w:rsidRPr="00A777A4" w:rsidRDefault="00790979">
        <w:pPr>
          <w:pStyle w:val="a8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777A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777A4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777A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CD49B7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A777A4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83897"/>
    <w:multiLevelType w:val="multilevel"/>
    <w:tmpl w:val="8BC80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D324A8"/>
    <w:multiLevelType w:val="multilevel"/>
    <w:tmpl w:val="EA9024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55404E7"/>
    <w:multiLevelType w:val="multilevel"/>
    <w:tmpl w:val="A3160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89D2965"/>
    <w:multiLevelType w:val="multilevel"/>
    <w:tmpl w:val="9F9EE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BD15CA4"/>
    <w:multiLevelType w:val="multilevel"/>
    <w:tmpl w:val="9FF4E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407"/>
    <w:rsid w:val="000266C0"/>
    <w:rsid w:val="00061357"/>
    <w:rsid w:val="0009584F"/>
    <w:rsid w:val="00097A01"/>
    <w:rsid w:val="000C4FEF"/>
    <w:rsid w:val="00102F98"/>
    <w:rsid w:val="00167D48"/>
    <w:rsid w:val="001803D8"/>
    <w:rsid w:val="00186220"/>
    <w:rsid w:val="001954F2"/>
    <w:rsid w:val="00196993"/>
    <w:rsid w:val="001A4553"/>
    <w:rsid w:val="001F095E"/>
    <w:rsid w:val="001F4523"/>
    <w:rsid w:val="00230CAE"/>
    <w:rsid w:val="002F0FD0"/>
    <w:rsid w:val="00325DB1"/>
    <w:rsid w:val="00326499"/>
    <w:rsid w:val="00392482"/>
    <w:rsid w:val="003E34B6"/>
    <w:rsid w:val="004100AA"/>
    <w:rsid w:val="00427314"/>
    <w:rsid w:val="004739E2"/>
    <w:rsid w:val="00487407"/>
    <w:rsid w:val="004A2EB5"/>
    <w:rsid w:val="00502C95"/>
    <w:rsid w:val="0052657D"/>
    <w:rsid w:val="0062475C"/>
    <w:rsid w:val="00642FE9"/>
    <w:rsid w:val="006D07FC"/>
    <w:rsid w:val="006F34D3"/>
    <w:rsid w:val="007060D3"/>
    <w:rsid w:val="007142CD"/>
    <w:rsid w:val="00732E47"/>
    <w:rsid w:val="00754112"/>
    <w:rsid w:val="00763997"/>
    <w:rsid w:val="00775F97"/>
    <w:rsid w:val="00790979"/>
    <w:rsid w:val="0079276B"/>
    <w:rsid w:val="007B65B3"/>
    <w:rsid w:val="00815F89"/>
    <w:rsid w:val="00827ED9"/>
    <w:rsid w:val="00860739"/>
    <w:rsid w:val="00866B98"/>
    <w:rsid w:val="008C7140"/>
    <w:rsid w:val="008D09C0"/>
    <w:rsid w:val="008F545C"/>
    <w:rsid w:val="0092591A"/>
    <w:rsid w:val="00980257"/>
    <w:rsid w:val="009A352E"/>
    <w:rsid w:val="009D2BBA"/>
    <w:rsid w:val="00A13333"/>
    <w:rsid w:val="00A777A4"/>
    <w:rsid w:val="00AB0E15"/>
    <w:rsid w:val="00AC52CE"/>
    <w:rsid w:val="00AC77FE"/>
    <w:rsid w:val="00AD0210"/>
    <w:rsid w:val="00AE460F"/>
    <w:rsid w:val="00B00FD4"/>
    <w:rsid w:val="00B302F3"/>
    <w:rsid w:val="00B305FF"/>
    <w:rsid w:val="00B55881"/>
    <w:rsid w:val="00BE2C0D"/>
    <w:rsid w:val="00C27FCB"/>
    <w:rsid w:val="00C8221D"/>
    <w:rsid w:val="00CD0DA0"/>
    <w:rsid w:val="00CD49B7"/>
    <w:rsid w:val="00CF626E"/>
    <w:rsid w:val="00D00A7E"/>
    <w:rsid w:val="00D665A3"/>
    <w:rsid w:val="00DC166E"/>
    <w:rsid w:val="00DD2C35"/>
    <w:rsid w:val="00E34CC5"/>
    <w:rsid w:val="00E76C5F"/>
    <w:rsid w:val="00E80BD6"/>
    <w:rsid w:val="00E83008"/>
    <w:rsid w:val="00EC6FF2"/>
    <w:rsid w:val="00EF1EDB"/>
    <w:rsid w:val="00F44C96"/>
    <w:rsid w:val="00F67384"/>
    <w:rsid w:val="00F96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2657D"/>
    <w:pPr>
      <w:keepNext/>
      <w:spacing w:before="240" w:after="60" w:line="360" w:lineRule="auto"/>
      <w:outlineLvl w:val="0"/>
    </w:pPr>
    <w:rPr>
      <w:rFonts w:ascii="Arial" w:eastAsia="Times New Roman" w:hAnsi="Arial" w:cs="Arial"/>
      <w:bCs/>
      <w:kern w:val="32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74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7407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3E34B6"/>
    <w:rPr>
      <w:b/>
      <w:bCs/>
    </w:rPr>
  </w:style>
  <w:style w:type="character" w:styleId="a6">
    <w:name w:val="Hyperlink"/>
    <w:basedOn w:val="a0"/>
    <w:uiPriority w:val="99"/>
    <w:unhideWhenUsed/>
    <w:rsid w:val="003E34B6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AE4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B558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55881"/>
  </w:style>
  <w:style w:type="paragraph" w:styleId="aa">
    <w:name w:val="footer"/>
    <w:basedOn w:val="a"/>
    <w:link w:val="ab"/>
    <w:uiPriority w:val="99"/>
    <w:unhideWhenUsed/>
    <w:rsid w:val="00B558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55881"/>
  </w:style>
  <w:style w:type="paragraph" w:styleId="11">
    <w:name w:val="toc 1"/>
    <w:basedOn w:val="a"/>
    <w:next w:val="a"/>
    <w:autoRedefine/>
    <w:uiPriority w:val="39"/>
    <w:unhideWhenUsed/>
    <w:rsid w:val="00860739"/>
    <w:pPr>
      <w:spacing w:after="100"/>
    </w:pPr>
  </w:style>
  <w:style w:type="character" w:customStyle="1" w:styleId="10">
    <w:name w:val="Заголовок 1 Знак"/>
    <w:basedOn w:val="a0"/>
    <w:link w:val="1"/>
    <w:rsid w:val="0052657D"/>
    <w:rPr>
      <w:rFonts w:ascii="Arial" w:eastAsia="Times New Roman" w:hAnsi="Arial" w:cs="Arial"/>
      <w:bCs/>
      <w:kern w:val="32"/>
      <w:sz w:val="28"/>
      <w:szCs w:val="28"/>
      <w:lang w:eastAsia="ru-RU"/>
    </w:rPr>
  </w:style>
  <w:style w:type="paragraph" w:styleId="ac">
    <w:name w:val="Block Text"/>
    <w:basedOn w:val="a"/>
    <w:rsid w:val="0052657D"/>
    <w:pPr>
      <w:spacing w:after="0" w:line="240" w:lineRule="auto"/>
      <w:ind w:left="851" w:right="821"/>
      <w:jc w:val="both"/>
    </w:pPr>
    <w:rPr>
      <w:rFonts w:ascii="Times New Roman" w:eastAsia="Times New Roman" w:hAnsi="Times New Roman" w:cs="Times New Roman"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2657D"/>
    <w:pPr>
      <w:keepNext/>
      <w:spacing w:before="240" w:after="60" w:line="360" w:lineRule="auto"/>
      <w:outlineLvl w:val="0"/>
    </w:pPr>
    <w:rPr>
      <w:rFonts w:ascii="Arial" w:eastAsia="Times New Roman" w:hAnsi="Arial" w:cs="Arial"/>
      <w:bCs/>
      <w:kern w:val="32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74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7407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3E34B6"/>
    <w:rPr>
      <w:b/>
      <w:bCs/>
    </w:rPr>
  </w:style>
  <w:style w:type="character" w:styleId="a6">
    <w:name w:val="Hyperlink"/>
    <w:basedOn w:val="a0"/>
    <w:uiPriority w:val="99"/>
    <w:unhideWhenUsed/>
    <w:rsid w:val="003E34B6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AE4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B558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55881"/>
  </w:style>
  <w:style w:type="paragraph" w:styleId="aa">
    <w:name w:val="footer"/>
    <w:basedOn w:val="a"/>
    <w:link w:val="ab"/>
    <w:uiPriority w:val="99"/>
    <w:unhideWhenUsed/>
    <w:rsid w:val="00B558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55881"/>
  </w:style>
  <w:style w:type="paragraph" w:styleId="11">
    <w:name w:val="toc 1"/>
    <w:basedOn w:val="a"/>
    <w:next w:val="a"/>
    <w:autoRedefine/>
    <w:uiPriority w:val="39"/>
    <w:unhideWhenUsed/>
    <w:rsid w:val="00860739"/>
    <w:pPr>
      <w:spacing w:after="100"/>
    </w:pPr>
  </w:style>
  <w:style w:type="character" w:customStyle="1" w:styleId="10">
    <w:name w:val="Заголовок 1 Знак"/>
    <w:basedOn w:val="a0"/>
    <w:link w:val="1"/>
    <w:rsid w:val="0052657D"/>
    <w:rPr>
      <w:rFonts w:ascii="Arial" w:eastAsia="Times New Roman" w:hAnsi="Arial" w:cs="Arial"/>
      <w:bCs/>
      <w:kern w:val="32"/>
      <w:sz w:val="28"/>
      <w:szCs w:val="28"/>
      <w:lang w:eastAsia="ru-RU"/>
    </w:rPr>
  </w:style>
  <w:style w:type="paragraph" w:styleId="ac">
    <w:name w:val="Block Text"/>
    <w:basedOn w:val="a"/>
    <w:rsid w:val="0052657D"/>
    <w:pPr>
      <w:spacing w:after="0" w:line="240" w:lineRule="auto"/>
      <w:ind w:left="851" w:right="821"/>
      <w:jc w:val="both"/>
    </w:pPr>
    <w:rPr>
      <w:rFonts w:ascii="Times New Roman" w:eastAsia="Times New Roman" w:hAnsi="Times New Roman" w:cs="Times New Roman"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21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99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100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06743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1981816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40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5790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27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9439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9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8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92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91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392679">
                      <w:marLeft w:val="4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5446007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86937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098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7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21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89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67349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612617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047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33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97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86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995880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011337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29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61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0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53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528487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93467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881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527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836012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80844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96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1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2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602160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0369412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880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7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25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46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560551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077035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868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1899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465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3922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903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254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60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1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32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846545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1784313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83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7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9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60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915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815043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329264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192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0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9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45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248500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8375413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342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6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77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324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891302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648395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458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479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1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1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8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21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899502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35114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diagramColors" Target="diagrams/colors1.xml"/><Relationship Id="rId18" Type="http://schemas.openxmlformats.org/officeDocument/2006/relationships/diagramColors" Target="diagrams/colors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diagramQuickStyle" Target="diagrams/quickStyle1.xml"/><Relationship Id="rId17" Type="http://schemas.openxmlformats.org/officeDocument/2006/relationships/diagramQuickStyle" Target="diagrams/quickStyle2.xml"/><Relationship Id="rId2" Type="http://schemas.openxmlformats.org/officeDocument/2006/relationships/numbering" Target="numbering.xml"/><Relationship Id="rId16" Type="http://schemas.openxmlformats.org/officeDocument/2006/relationships/diagramLayout" Target="diagrams/layout2.xml"/><Relationship Id="rId20" Type="http://schemas.openxmlformats.org/officeDocument/2006/relationships/hyperlink" Target="https://docs.cntd.ru/document/406797901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Layout" Target="diagrams/layout1.xml"/><Relationship Id="rId5" Type="http://schemas.openxmlformats.org/officeDocument/2006/relationships/settings" Target="settings.xml"/><Relationship Id="rId15" Type="http://schemas.openxmlformats.org/officeDocument/2006/relationships/diagramData" Target="diagrams/data2.xml"/><Relationship Id="rId10" Type="http://schemas.openxmlformats.org/officeDocument/2006/relationships/diagramData" Target="diagrams/data1.xml"/><Relationship Id="rId19" Type="http://schemas.microsoft.com/office/2007/relationships/diagramDrawing" Target="diagrams/drawing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07/relationships/diagramDrawing" Target="diagrams/drawing1.xml"/><Relationship Id="rId22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87D60B2-9A05-49D2-AB12-439AF06A8FE5}" type="doc">
      <dgm:prSet loTypeId="urn:microsoft.com/office/officeart/2008/layout/HorizontalMultiLevelHierarchy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0196035F-E815-463B-9357-DA2966F03B80}">
      <dgm:prSet phldrT="[Текст]" custT="1"/>
      <dgm:spPr/>
      <dgm:t>
        <a:bodyPr/>
        <a:lstStyle/>
        <a:p>
          <a:pPr algn="ctr"/>
          <a:r>
            <a:rPr lang="ru-RU" sz="1800">
              <a:latin typeface="Times New Roman" pitchFamily="18" charset="0"/>
              <a:cs typeface="Times New Roman" pitchFamily="18" charset="0"/>
            </a:rPr>
            <a:t>Директор</a:t>
          </a:r>
        </a:p>
      </dgm:t>
    </dgm:pt>
    <dgm:pt modelId="{3C3CDB47-6BD7-4957-ABAA-F2F31862C75F}" type="parTrans" cxnId="{3382B188-3D6D-40F5-870E-10B21B5629C7}">
      <dgm:prSet/>
      <dgm:spPr/>
      <dgm:t>
        <a:bodyPr/>
        <a:lstStyle/>
        <a:p>
          <a:pPr algn="ctr"/>
          <a:endParaRPr lang="ru-RU"/>
        </a:p>
      </dgm:t>
    </dgm:pt>
    <dgm:pt modelId="{23476F59-A9CB-4E96-BDC4-3A88961B7553}" type="sibTrans" cxnId="{3382B188-3D6D-40F5-870E-10B21B5629C7}">
      <dgm:prSet/>
      <dgm:spPr/>
      <dgm:t>
        <a:bodyPr/>
        <a:lstStyle/>
        <a:p>
          <a:pPr algn="ctr"/>
          <a:endParaRPr lang="ru-RU"/>
        </a:p>
      </dgm:t>
    </dgm:pt>
    <dgm:pt modelId="{B79B3189-42CB-4FB4-AA8F-9DD490AFA52A}">
      <dgm:prSet phldrT="[Текст]" custT="1"/>
      <dgm:spPr/>
      <dgm:t>
        <a:bodyPr/>
        <a:lstStyle/>
        <a:p>
          <a:pPr algn="ctr"/>
          <a:r>
            <a:rPr lang="ru-RU" sz="1100">
              <a:latin typeface="Times New Roman" pitchFamily="18" charset="0"/>
              <a:cs typeface="Times New Roman" pitchFamily="18" charset="0"/>
            </a:rPr>
            <a:t>Информационно-технический отдел</a:t>
          </a:r>
        </a:p>
      </dgm:t>
    </dgm:pt>
    <dgm:pt modelId="{47115AB2-5CE2-49CC-A90D-932D3F8B605C}" type="parTrans" cxnId="{259BEBF9-BC8A-4F13-AA03-408D54DF4948}">
      <dgm:prSet/>
      <dgm:spPr/>
      <dgm:t>
        <a:bodyPr/>
        <a:lstStyle/>
        <a:p>
          <a:pPr algn="ctr"/>
          <a:endParaRPr lang="ru-RU"/>
        </a:p>
      </dgm:t>
    </dgm:pt>
    <dgm:pt modelId="{3EDAD54F-6B39-402C-B290-6CEDA5AC384B}" type="sibTrans" cxnId="{259BEBF9-BC8A-4F13-AA03-408D54DF4948}">
      <dgm:prSet/>
      <dgm:spPr/>
      <dgm:t>
        <a:bodyPr/>
        <a:lstStyle/>
        <a:p>
          <a:pPr algn="ctr"/>
          <a:endParaRPr lang="ru-RU"/>
        </a:p>
      </dgm:t>
    </dgm:pt>
    <dgm:pt modelId="{F5DB7A16-CE78-4D93-BC44-8E22B3C00310}">
      <dgm:prSet phldrT="[Текст]" custT="1"/>
      <dgm:spPr/>
      <dgm:t>
        <a:bodyPr/>
        <a:lstStyle/>
        <a:p>
          <a:pPr algn="ctr"/>
          <a:r>
            <a:rPr lang="ru-RU" sz="1100">
              <a:latin typeface="Times New Roman" pitchFamily="18" charset="0"/>
              <a:cs typeface="Times New Roman" pitchFamily="18" charset="0"/>
            </a:rPr>
            <a:t>Бухгалтерия</a:t>
          </a:r>
        </a:p>
      </dgm:t>
    </dgm:pt>
    <dgm:pt modelId="{FB5F128E-AB0F-49AA-BE70-13AA3601AE0D}" type="parTrans" cxnId="{3D64354A-74B1-4AA7-9859-97871701C926}">
      <dgm:prSet/>
      <dgm:spPr/>
      <dgm:t>
        <a:bodyPr/>
        <a:lstStyle/>
        <a:p>
          <a:pPr algn="ctr"/>
          <a:endParaRPr lang="ru-RU"/>
        </a:p>
      </dgm:t>
    </dgm:pt>
    <dgm:pt modelId="{855CE7F4-43E1-434C-A1DE-F02A8BC2F0ED}" type="sibTrans" cxnId="{3D64354A-74B1-4AA7-9859-97871701C926}">
      <dgm:prSet/>
      <dgm:spPr/>
      <dgm:t>
        <a:bodyPr/>
        <a:lstStyle/>
        <a:p>
          <a:pPr algn="ctr"/>
          <a:endParaRPr lang="ru-RU"/>
        </a:p>
      </dgm:t>
    </dgm:pt>
    <dgm:pt modelId="{71AD2781-18BD-42DD-AB12-280EC4DAC802}">
      <dgm:prSet phldrT="[Текст]" custT="1"/>
      <dgm:spPr/>
      <dgm:t>
        <a:bodyPr/>
        <a:lstStyle/>
        <a:p>
          <a:pPr algn="ctr"/>
          <a:r>
            <a:rPr lang="ru-RU" sz="1100">
              <a:latin typeface="Times New Roman" pitchFamily="18" charset="0"/>
              <a:cs typeface="Times New Roman" pitchFamily="18" charset="0"/>
            </a:rPr>
            <a:t>Отдел приема и выдачи документов</a:t>
          </a:r>
        </a:p>
      </dgm:t>
    </dgm:pt>
    <dgm:pt modelId="{5E88F98B-AFE2-41B9-920D-D98E7FF4F98A}" type="parTrans" cxnId="{E4635BA5-CC41-49A5-AAF6-00705E62EF51}">
      <dgm:prSet/>
      <dgm:spPr/>
      <dgm:t>
        <a:bodyPr/>
        <a:lstStyle/>
        <a:p>
          <a:pPr algn="ctr"/>
          <a:endParaRPr lang="ru-RU"/>
        </a:p>
      </dgm:t>
    </dgm:pt>
    <dgm:pt modelId="{E93C35BD-31A3-479F-9A00-8E1B8D7D7E18}" type="sibTrans" cxnId="{E4635BA5-CC41-49A5-AAF6-00705E62EF51}">
      <dgm:prSet/>
      <dgm:spPr/>
      <dgm:t>
        <a:bodyPr/>
        <a:lstStyle/>
        <a:p>
          <a:pPr algn="ctr"/>
          <a:endParaRPr lang="ru-RU"/>
        </a:p>
      </dgm:t>
    </dgm:pt>
    <dgm:pt modelId="{883ECBE4-3B75-40AD-87EF-DA33457FB968}">
      <dgm:prSet phldrT="[Текст]" custT="1"/>
      <dgm:spPr/>
      <dgm:t>
        <a:bodyPr/>
        <a:lstStyle/>
        <a:p>
          <a:pPr algn="ctr"/>
          <a:r>
            <a:rPr lang="ru-RU" sz="1100">
              <a:latin typeface="Times New Roman" pitchFamily="18" charset="0"/>
              <a:cs typeface="Times New Roman" pitchFamily="18" charset="0"/>
            </a:rPr>
            <a:t>Отдел учета и контроля платежей</a:t>
          </a:r>
        </a:p>
      </dgm:t>
    </dgm:pt>
    <dgm:pt modelId="{F1759524-5D5E-4296-8C79-083CB2C34181}" type="parTrans" cxnId="{1D3AFE66-30FB-49FE-A075-39428E504990}">
      <dgm:prSet/>
      <dgm:spPr/>
      <dgm:t>
        <a:bodyPr/>
        <a:lstStyle/>
        <a:p>
          <a:pPr algn="ctr"/>
          <a:endParaRPr lang="ru-RU"/>
        </a:p>
      </dgm:t>
    </dgm:pt>
    <dgm:pt modelId="{539E33A7-2EDF-4A97-ACA2-14534A879CB2}" type="sibTrans" cxnId="{1D3AFE66-30FB-49FE-A075-39428E504990}">
      <dgm:prSet/>
      <dgm:spPr/>
      <dgm:t>
        <a:bodyPr/>
        <a:lstStyle/>
        <a:p>
          <a:pPr algn="ctr"/>
          <a:endParaRPr lang="ru-RU"/>
        </a:p>
      </dgm:t>
    </dgm:pt>
    <dgm:pt modelId="{76FB28AB-85C8-4A9C-BD95-B00D0D9165F5}">
      <dgm:prSet phldrT="[Текст]" custT="1"/>
      <dgm:spPr/>
      <dgm:t>
        <a:bodyPr/>
        <a:lstStyle/>
        <a:p>
          <a:pPr algn="ctr"/>
          <a:r>
            <a:rPr lang="ru-RU" sz="1100">
              <a:latin typeface="Times New Roman" pitchFamily="18" charset="0"/>
              <a:cs typeface="Times New Roman" pitchFamily="18" charset="0"/>
            </a:rPr>
            <a:t>Отдел наружной рекламы</a:t>
          </a:r>
        </a:p>
      </dgm:t>
    </dgm:pt>
    <dgm:pt modelId="{4BEB805F-C72C-4287-96C3-BE7542FB6174}" type="parTrans" cxnId="{D65A2189-1512-4686-8E5B-13639A776522}">
      <dgm:prSet/>
      <dgm:spPr/>
      <dgm:t>
        <a:bodyPr/>
        <a:lstStyle/>
        <a:p>
          <a:pPr algn="ctr"/>
          <a:endParaRPr lang="ru-RU"/>
        </a:p>
      </dgm:t>
    </dgm:pt>
    <dgm:pt modelId="{C36D25B5-843A-4854-8B78-E1A7BC3B583E}" type="sibTrans" cxnId="{D65A2189-1512-4686-8E5B-13639A776522}">
      <dgm:prSet/>
      <dgm:spPr/>
      <dgm:t>
        <a:bodyPr/>
        <a:lstStyle/>
        <a:p>
          <a:pPr algn="ctr"/>
          <a:endParaRPr lang="ru-RU"/>
        </a:p>
      </dgm:t>
    </dgm:pt>
    <dgm:pt modelId="{B0760B79-C1E5-4D92-941C-BA6BBEE4C370}">
      <dgm:prSet phldrT="[Текст]" custT="1"/>
      <dgm:spPr/>
      <dgm:t>
        <a:bodyPr/>
        <a:lstStyle/>
        <a:p>
          <a:pPr algn="ctr"/>
          <a:r>
            <a:rPr lang="ru-RU" sz="1100">
              <a:latin typeface="Times New Roman" pitchFamily="18" charset="0"/>
              <a:cs typeface="Times New Roman" pitchFamily="18" charset="0"/>
            </a:rPr>
            <a:t>Отдел по земельным ресурсам</a:t>
          </a:r>
        </a:p>
      </dgm:t>
    </dgm:pt>
    <dgm:pt modelId="{02D4977A-BF54-4D38-A8A7-0B6DA29B8A38}" type="parTrans" cxnId="{F3571FCC-C7E5-442C-953A-76B425D5A091}">
      <dgm:prSet/>
      <dgm:spPr/>
      <dgm:t>
        <a:bodyPr/>
        <a:lstStyle/>
        <a:p>
          <a:pPr algn="ctr"/>
          <a:endParaRPr lang="ru-RU"/>
        </a:p>
      </dgm:t>
    </dgm:pt>
    <dgm:pt modelId="{408DA4B7-F577-47A0-AFEB-4153930B04EC}" type="sibTrans" cxnId="{F3571FCC-C7E5-442C-953A-76B425D5A091}">
      <dgm:prSet/>
      <dgm:spPr/>
      <dgm:t>
        <a:bodyPr/>
        <a:lstStyle/>
        <a:p>
          <a:pPr algn="ctr"/>
          <a:endParaRPr lang="ru-RU"/>
        </a:p>
      </dgm:t>
    </dgm:pt>
    <dgm:pt modelId="{D6743F34-9494-443C-9E8C-15A426F6C741}">
      <dgm:prSet phldrT="[Текст]" custT="1"/>
      <dgm:spPr/>
      <dgm:t>
        <a:bodyPr/>
        <a:lstStyle/>
        <a:p>
          <a:pPr algn="ctr"/>
          <a:r>
            <a:rPr lang="ru-RU" sz="1100">
              <a:latin typeface="Times New Roman" pitchFamily="18" charset="0"/>
              <a:cs typeface="Times New Roman" pitchFamily="18" charset="0"/>
            </a:rPr>
            <a:t>Отдел правового обеспечения</a:t>
          </a:r>
        </a:p>
      </dgm:t>
    </dgm:pt>
    <dgm:pt modelId="{85617885-7C8C-4803-BBDA-E45D62843FFC}" type="parTrans" cxnId="{93DCE4F5-5207-4747-ADB0-2D6CA76239E7}">
      <dgm:prSet/>
      <dgm:spPr/>
      <dgm:t>
        <a:bodyPr/>
        <a:lstStyle/>
        <a:p>
          <a:pPr algn="ctr"/>
          <a:endParaRPr lang="ru-RU"/>
        </a:p>
      </dgm:t>
    </dgm:pt>
    <dgm:pt modelId="{DFF4D5FD-4809-4C97-86C0-F4D79DE8E7EC}" type="sibTrans" cxnId="{93DCE4F5-5207-4747-ADB0-2D6CA76239E7}">
      <dgm:prSet/>
      <dgm:spPr/>
      <dgm:t>
        <a:bodyPr/>
        <a:lstStyle/>
        <a:p>
          <a:pPr algn="ctr"/>
          <a:endParaRPr lang="ru-RU"/>
        </a:p>
      </dgm:t>
    </dgm:pt>
    <dgm:pt modelId="{C6346696-32CC-40C1-838F-22263E82A32F}">
      <dgm:prSet phldrT="[Текст]" custT="1"/>
      <dgm:spPr/>
      <dgm:t>
        <a:bodyPr/>
        <a:lstStyle/>
        <a:p>
          <a:pPr algn="ctr"/>
          <a:r>
            <a:rPr lang="ru-RU" sz="1100">
              <a:latin typeface="Times New Roman" pitchFamily="18" charset="0"/>
              <a:cs typeface="Times New Roman" pitchFamily="18" charset="0"/>
            </a:rPr>
            <a:t>Отдел по выявлению и оформлению ранее неучтенных объектов недвижимости</a:t>
          </a:r>
        </a:p>
      </dgm:t>
    </dgm:pt>
    <dgm:pt modelId="{EBA2423D-662A-4E84-BEC5-3AAB800204A7}" type="parTrans" cxnId="{DCDAECD2-F942-44D1-82F5-2BCB08E237A7}">
      <dgm:prSet/>
      <dgm:spPr/>
      <dgm:t>
        <a:bodyPr/>
        <a:lstStyle/>
        <a:p>
          <a:pPr algn="ctr"/>
          <a:endParaRPr lang="ru-RU"/>
        </a:p>
      </dgm:t>
    </dgm:pt>
    <dgm:pt modelId="{38A28336-46FF-4E3C-82FB-B9F0C4DB258D}" type="sibTrans" cxnId="{DCDAECD2-F942-44D1-82F5-2BCB08E237A7}">
      <dgm:prSet/>
      <dgm:spPr/>
      <dgm:t>
        <a:bodyPr/>
        <a:lstStyle/>
        <a:p>
          <a:pPr algn="ctr"/>
          <a:endParaRPr lang="ru-RU"/>
        </a:p>
      </dgm:t>
    </dgm:pt>
    <dgm:pt modelId="{17B42EED-5E8D-452D-A519-344AA3E07B4E}">
      <dgm:prSet phldrT="[Текст]" custT="1"/>
      <dgm:spPr/>
      <dgm:t>
        <a:bodyPr/>
        <a:lstStyle/>
        <a:p>
          <a:pPr algn="ctr"/>
          <a:r>
            <a:rPr lang="ru-RU" sz="1100">
              <a:latin typeface="Times New Roman" pitchFamily="18" charset="0"/>
              <a:cs typeface="Times New Roman" pitchFamily="18" charset="0"/>
            </a:rPr>
            <a:t>Заместитель директора</a:t>
          </a:r>
        </a:p>
      </dgm:t>
    </dgm:pt>
    <dgm:pt modelId="{EA7CD87B-D658-489F-B654-D4E553AAA2A6}" type="parTrans" cxnId="{943CA3A8-EBDC-47C3-A5CD-970D14EC6CAD}">
      <dgm:prSet/>
      <dgm:spPr/>
      <dgm:t>
        <a:bodyPr/>
        <a:lstStyle/>
        <a:p>
          <a:pPr algn="ctr"/>
          <a:endParaRPr lang="ru-RU"/>
        </a:p>
      </dgm:t>
    </dgm:pt>
    <dgm:pt modelId="{0A7F3906-44D4-4660-A02F-FCE20FAACC14}" type="sibTrans" cxnId="{943CA3A8-EBDC-47C3-A5CD-970D14EC6CAD}">
      <dgm:prSet/>
      <dgm:spPr/>
      <dgm:t>
        <a:bodyPr/>
        <a:lstStyle/>
        <a:p>
          <a:pPr algn="ctr"/>
          <a:endParaRPr lang="ru-RU"/>
        </a:p>
      </dgm:t>
    </dgm:pt>
    <dgm:pt modelId="{0162785D-7637-4D79-910B-98055F380C42}" type="pres">
      <dgm:prSet presAssocID="{A87D60B2-9A05-49D2-AB12-439AF06A8FE5}" presName="Name0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87A0B289-9525-4B5E-A3B1-25DBA0629F0D}" type="pres">
      <dgm:prSet presAssocID="{0196035F-E815-463B-9357-DA2966F03B80}" presName="root1" presStyleCnt="0"/>
      <dgm:spPr/>
    </dgm:pt>
    <dgm:pt modelId="{D219A3A0-E633-4047-8103-19632A6685CA}" type="pres">
      <dgm:prSet presAssocID="{0196035F-E815-463B-9357-DA2966F03B80}" presName="LevelOneTextNode" presStyleLbl="node0" presStyleIdx="0" presStyleCnt="1" custLinFactNeighborX="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3DAB0EB-F16B-4912-A74D-F474E137CCEB}" type="pres">
      <dgm:prSet presAssocID="{0196035F-E815-463B-9357-DA2966F03B80}" presName="level2hierChild" presStyleCnt="0"/>
      <dgm:spPr/>
    </dgm:pt>
    <dgm:pt modelId="{7D8E1ABA-20DE-4809-8C9E-15822E47C117}" type="pres">
      <dgm:prSet presAssocID="{EA7CD87B-D658-489F-B654-D4E553AAA2A6}" presName="conn2-1" presStyleLbl="parChTrans1D2" presStyleIdx="0" presStyleCnt="9"/>
      <dgm:spPr/>
      <dgm:t>
        <a:bodyPr/>
        <a:lstStyle/>
        <a:p>
          <a:endParaRPr lang="ru-RU"/>
        </a:p>
      </dgm:t>
    </dgm:pt>
    <dgm:pt modelId="{04A8C68B-336A-488D-A0D3-29C3AF0BDD6E}" type="pres">
      <dgm:prSet presAssocID="{EA7CD87B-D658-489F-B654-D4E553AAA2A6}" presName="connTx" presStyleLbl="parChTrans1D2" presStyleIdx="0" presStyleCnt="9"/>
      <dgm:spPr/>
      <dgm:t>
        <a:bodyPr/>
        <a:lstStyle/>
        <a:p>
          <a:endParaRPr lang="ru-RU"/>
        </a:p>
      </dgm:t>
    </dgm:pt>
    <dgm:pt modelId="{3FDDEAE0-02CB-4749-A68E-B44E2DCF854E}" type="pres">
      <dgm:prSet presAssocID="{17B42EED-5E8D-452D-A519-344AA3E07B4E}" presName="root2" presStyleCnt="0"/>
      <dgm:spPr/>
    </dgm:pt>
    <dgm:pt modelId="{C7F62067-E481-4694-9C33-9D0313764B39}" type="pres">
      <dgm:prSet presAssocID="{17B42EED-5E8D-452D-A519-344AA3E07B4E}" presName="LevelTwoTextNode" presStyleLbl="node2" presStyleIdx="0" presStyleCnt="9" custScaleX="168585" custScaleY="8400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068808FF-297C-49BD-9DC6-3807F3A6052B}" type="pres">
      <dgm:prSet presAssocID="{17B42EED-5E8D-452D-A519-344AA3E07B4E}" presName="level3hierChild" presStyleCnt="0"/>
      <dgm:spPr/>
    </dgm:pt>
    <dgm:pt modelId="{75965BDA-1512-44D8-96A0-BDEB6526CF57}" type="pres">
      <dgm:prSet presAssocID="{47115AB2-5CE2-49CC-A90D-932D3F8B605C}" presName="conn2-1" presStyleLbl="parChTrans1D2" presStyleIdx="1" presStyleCnt="9"/>
      <dgm:spPr/>
      <dgm:t>
        <a:bodyPr/>
        <a:lstStyle/>
        <a:p>
          <a:endParaRPr lang="ru-RU"/>
        </a:p>
      </dgm:t>
    </dgm:pt>
    <dgm:pt modelId="{2CB5B3B4-C3C8-4AC1-8DD8-2B4493051D03}" type="pres">
      <dgm:prSet presAssocID="{47115AB2-5CE2-49CC-A90D-932D3F8B605C}" presName="connTx" presStyleLbl="parChTrans1D2" presStyleIdx="1" presStyleCnt="9"/>
      <dgm:spPr/>
      <dgm:t>
        <a:bodyPr/>
        <a:lstStyle/>
        <a:p>
          <a:endParaRPr lang="ru-RU"/>
        </a:p>
      </dgm:t>
    </dgm:pt>
    <dgm:pt modelId="{9E2BFDB1-45F0-4B43-A9A6-14FA2DBAA801}" type="pres">
      <dgm:prSet presAssocID="{B79B3189-42CB-4FB4-AA8F-9DD490AFA52A}" presName="root2" presStyleCnt="0"/>
      <dgm:spPr/>
    </dgm:pt>
    <dgm:pt modelId="{F9F9E876-B679-4BA9-97DD-9FFC1795F4DE}" type="pres">
      <dgm:prSet presAssocID="{B79B3189-42CB-4FB4-AA8F-9DD490AFA52A}" presName="LevelTwoTextNode" presStyleLbl="node2" presStyleIdx="1" presStyleCnt="9" custScaleX="17281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1E3B32A-E94F-4926-ADE3-0A9B9E7F9C77}" type="pres">
      <dgm:prSet presAssocID="{B79B3189-42CB-4FB4-AA8F-9DD490AFA52A}" presName="level3hierChild" presStyleCnt="0"/>
      <dgm:spPr/>
    </dgm:pt>
    <dgm:pt modelId="{05D109EE-3CFB-4D25-A59F-3E6D16BE6EB5}" type="pres">
      <dgm:prSet presAssocID="{FB5F128E-AB0F-49AA-BE70-13AA3601AE0D}" presName="conn2-1" presStyleLbl="parChTrans1D2" presStyleIdx="2" presStyleCnt="9"/>
      <dgm:spPr/>
      <dgm:t>
        <a:bodyPr/>
        <a:lstStyle/>
        <a:p>
          <a:endParaRPr lang="ru-RU"/>
        </a:p>
      </dgm:t>
    </dgm:pt>
    <dgm:pt modelId="{949B25AF-D04D-4044-98C4-A94B70701A8E}" type="pres">
      <dgm:prSet presAssocID="{FB5F128E-AB0F-49AA-BE70-13AA3601AE0D}" presName="connTx" presStyleLbl="parChTrans1D2" presStyleIdx="2" presStyleCnt="9"/>
      <dgm:spPr/>
      <dgm:t>
        <a:bodyPr/>
        <a:lstStyle/>
        <a:p>
          <a:endParaRPr lang="ru-RU"/>
        </a:p>
      </dgm:t>
    </dgm:pt>
    <dgm:pt modelId="{A86EB0F7-A32D-465E-9C3D-EA19BAAAE3F7}" type="pres">
      <dgm:prSet presAssocID="{F5DB7A16-CE78-4D93-BC44-8E22B3C00310}" presName="root2" presStyleCnt="0"/>
      <dgm:spPr/>
    </dgm:pt>
    <dgm:pt modelId="{B96E2165-D087-4180-AE14-11FBAAE5E8CE}" type="pres">
      <dgm:prSet presAssocID="{F5DB7A16-CE78-4D93-BC44-8E22B3C00310}" presName="LevelTwoTextNode" presStyleLbl="node2" presStyleIdx="2" presStyleCnt="9" custScaleX="16995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0A93374-2CE8-4839-92C6-672E203BA08C}" type="pres">
      <dgm:prSet presAssocID="{F5DB7A16-CE78-4D93-BC44-8E22B3C00310}" presName="level3hierChild" presStyleCnt="0"/>
      <dgm:spPr/>
    </dgm:pt>
    <dgm:pt modelId="{1ACFE58F-5082-4918-9E01-9AD81CEFE40D}" type="pres">
      <dgm:prSet presAssocID="{5E88F98B-AFE2-41B9-920D-D98E7FF4F98A}" presName="conn2-1" presStyleLbl="parChTrans1D2" presStyleIdx="3" presStyleCnt="9"/>
      <dgm:spPr/>
      <dgm:t>
        <a:bodyPr/>
        <a:lstStyle/>
        <a:p>
          <a:endParaRPr lang="ru-RU"/>
        </a:p>
      </dgm:t>
    </dgm:pt>
    <dgm:pt modelId="{2B46BDE3-0694-4324-AAEC-272C859F6EC9}" type="pres">
      <dgm:prSet presAssocID="{5E88F98B-AFE2-41B9-920D-D98E7FF4F98A}" presName="connTx" presStyleLbl="parChTrans1D2" presStyleIdx="3" presStyleCnt="9"/>
      <dgm:spPr/>
      <dgm:t>
        <a:bodyPr/>
        <a:lstStyle/>
        <a:p>
          <a:endParaRPr lang="ru-RU"/>
        </a:p>
      </dgm:t>
    </dgm:pt>
    <dgm:pt modelId="{C0E2A319-ABC2-44A3-857E-DABB5995BF2D}" type="pres">
      <dgm:prSet presAssocID="{71AD2781-18BD-42DD-AB12-280EC4DAC802}" presName="root2" presStyleCnt="0"/>
      <dgm:spPr/>
    </dgm:pt>
    <dgm:pt modelId="{60377C50-554B-46A6-AAD6-EACD7D0B4D34}" type="pres">
      <dgm:prSet presAssocID="{71AD2781-18BD-42DD-AB12-280EC4DAC802}" presName="LevelTwoTextNode" presStyleLbl="node2" presStyleIdx="3" presStyleCnt="9" custScaleX="17144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D3C69F26-F238-4FAD-B852-AAA7C91CF250}" type="pres">
      <dgm:prSet presAssocID="{71AD2781-18BD-42DD-AB12-280EC4DAC802}" presName="level3hierChild" presStyleCnt="0"/>
      <dgm:spPr/>
    </dgm:pt>
    <dgm:pt modelId="{6FFEE571-FC03-4E9D-99F1-8E7BF90E20BD}" type="pres">
      <dgm:prSet presAssocID="{F1759524-5D5E-4296-8C79-083CB2C34181}" presName="conn2-1" presStyleLbl="parChTrans1D2" presStyleIdx="4" presStyleCnt="9"/>
      <dgm:spPr/>
      <dgm:t>
        <a:bodyPr/>
        <a:lstStyle/>
        <a:p>
          <a:endParaRPr lang="ru-RU"/>
        </a:p>
      </dgm:t>
    </dgm:pt>
    <dgm:pt modelId="{01FEDB3D-2198-4CFB-A9AA-BE0B93E17A6F}" type="pres">
      <dgm:prSet presAssocID="{F1759524-5D5E-4296-8C79-083CB2C34181}" presName="connTx" presStyleLbl="parChTrans1D2" presStyleIdx="4" presStyleCnt="9"/>
      <dgm:spPr/>
      <dgm:t>
        <a:bodyPr/>
        <a:lstStyle/>
        <a:p>
          <a:endParaRPr lang="ru-RU"/>
        </a:p>
      </dgm:t>
    </dgm:pt>
    <dgm:pt modelId="{A245B1E8-6506-4AFA-AB6B-6B6E33610E0F}" type="pres">
      <dgm:prSet presAssocID="{883ECBE4-3B75-40AD-87EF-DA33457FB968}" presName="root2" presStyleCnt="0"/>
      <dgm:spPr/>
    </dgm:pt>
    <dgm:pt modelId="{70DA070B-AF5D-4A7A-87E8-B187586992D6}" type="pres">
      <dgm:prSet presAssocID="{883ECBE4-3B75-40AD-87EF-DA33457FB968}" presName="LevelTwoTextNode" presStyleLbl="node2" presStyleIdx="4" presStyleCnt="9" custScaleX="17119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DA6BD17C-B5F6-4486-A36E-ED5512375204}" type="pres">
      <dgm:prSet presAssocID="{883ECBE4-3B75-40AD-87EF-DA33457FB968}" presName="level3hierChild" presStyleCnt="0"/>
      <dgm:spPr/>
    </dgm:pt>
    <dgm:pt modelId="{BB7F348C-533B-482C-A2C7-656BE61C8951}" type="pres">
      <dgm:prSet presAssocID="{4BEB805F-C72C-4287-96C3-BE7542FB6174}" presName="conn2-1" presStyleLbl="parChTrans1D2" presStyleIdx="5" presStyleCnt="9"/>
      <dgm:spPr/>
      <dgm:t>
        <a:bodyPr/>
        <a:lstStyle/>
        <a:p>
          <a:endParaRPr lang="ru-RU"/>
        </a:p>
      </dgm:t>
    </dgm:pt>
    <dgm:pt modelId="{85BB73FB-083D-4A1A-8440-68E510B66F2F}" type="pres">
      <dgm:prSet presAssocID="{4BEB805F-C72C-4287-96C3-BE7542FB6174}" presName="connTx" presStyleLbl="parChTrans1D2" presStyleIdx="5" presStyleCnt="9"/>
      <dgm:spPr/>
      <dgm:t>
        <a:bodyPr/>
        <a:lstStyle/>
        <a:p>
          <a:endParaRPr lang="ru-RU"/>
        </a:p>
      </dgm:t>
    </dgm:pt>
    <dgm:pt modelId="{7377E81F-33B0-4786-B9C6-21CBE35F042C}" type="pres">
      <dgm:prSet presAssocID="{76FB28AB-85C8-4A9C-BD95-B00D0D9165F5}" presName="root2" presStyleCnt="0"/>
      <dgm:spPr/>
    </dgm:pt>
    <dgm:pt modelId="{EEDFCDE9-4260-46A7-BC83-35C101CA4EC9}" type="pres">
      <dgm:prSet presAssocID="{76FB28AB-85C8-4A9C-BD95-B00D0D9165F5}" presName="LevelTwoTextNode" presStyleLbl="node2" presStyleIdx="5" presStyleCnt="9" custScaleX="17256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E4E0C69-864B-4496-B4B8-3B0B820AF686}" type="pres">
      <dgm:prSet presAssocID="{76FB28AB-85C8-4A9C-BD95-B00D0D9165F5}" presName="level3hierChild" presStyleCnt="0"/>
      <dgm:spPr/>
    </dgm:pt>
    <dgm:pt modelId="{23F9EB11-599A-4237-9659-8F32CF9C582E}" type="pres">
      <dgm:prSet presAssocID="{02D4977A-BF54-4D38-A8A7-0B6DA29B8A38}" presName="conn2-1" presStyleLbl="parChTrans1D2" presStyleIdx="6" presStyleCnt="9"/>
      <dgm:spPr/>
      <dgm:t>
        <a:bodyPr/>
        <a:lstStyle/>
        <a:p>
          <a:endParaRPr lang="ru-RU"/>
        </a:p>
      </dgm:t>
    </dgm:pt>
    <dgm:pt modelId="{C3BECFD8-9B4D-4565-9311-06870E09B2A9}" type="pres">
      <dgm:prSet presAssocID="{02D4977A-BF54-4D38-A8A7-0B6DA29B8A38}" presName="connTx" presStyleLbl="parChTrans1D2" presStyleIdx="6" presStyleCnt="9"/>
      <dgm:spPr/>
      <dgm:t>
        <a:bodyPr/>
        <a:lstStyle/>
        <a:p>
          <a:endParaRPr lang="ru-RU"/>
        </a:p>
      </dgm:t>
    </dgm:pt>
    <dgm:pt modelId="{B55993F0-A3E1-488C-ACF8-46679EB01D0A}" type="pres">
      <dgm:prSet presAssocID="{B0760B79-C1E5-4D92-941C-BA6BBEE4C370}" presName="root2" presStyleCnt="0"/>
      <dgm:spPr/>
    </dgm:pt>
    <dgm:pt modelId="{21EF912E-ABA7-417D-8D88-703173C33234}" type="pres">
      <dgm:prSet presAssocID="{B0760B79-C1E5-4D92-941C-BA6BBEE4C370}" presName="LevelTwoTextNode" presStyleLbl="node2" presStyleIdx="6" presStyleCnt="9" custScaleX="176676" custLinFactNeighborX="-2054" custLinFactNeighborY="-2245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ECA8039-2E66-4A0A-B093-530FCA5C6588}" type="pres">
      <dgm:prSet presAssocID="{B0760B79-C1E5-4D92-941C-BA6BBEE4C370}" presName="level3hierChild" presStyleCnt="0"/>
      <dgm:spPr/>
    </dgm:pt>
    <dgm:pt modelId="{3FFF5955-2263-4779-AA96-BA5A6419789A}" type="pres">
      <dgm:prSet presAssocID="{85617885-7C8C-4803-BBDA-E45D62843FFC}" presName="conn2-1" presStyleLbl="parChTrans1D2" presStyleIdx="7" presStyleCnt="9"/>
      <dgm:spPr/>
      <dgm:t>
        <a:bodyPr/>
        <a:lstStyle/>
        <a:p>
          <a:endParaRPr lang="ru-RU"/>
        </a:p>
      </dgm:t>
    </dgm:pt>
    <dgm:pt modelId="{250BFE11-BE3E-4609-A2DD-E490C14881DA}" type="pres">
      <dgm:prSet presAssocID="{85617885-7C8C-4803-BBDA-E45D62843FFC}" presName="connTx" presStyleLbl="parChTrans1D2" presStyleIdx="7" presStyleCnt="9"/>
      <dgm:spPr/>
      <dgm:t>
        <a:bodyPr/>
        <a:lstStyle/>
        <a:p>
          <a:endParaRPr lang="ru-RU"/>
        </a:p>
      </dgm:t>
    </dgm:pt>
    <dgm:pt modelId="{C8E8B45B-4E95-4364-A258-3D4BF117EAE7}" type="pres">
      <dgm:prSet presAssocID="{D6743F34-9494-443C-9E8C-15A426F6C741}" presName="root2" presStyleCnt="0"/>
      <dgm:spPr/>
    </dgm:pt>
    <dgm:pt modelId="{DBCED5BC-46FF-4D60-AB14-12D4F227666E}" type="pres">
      <dgm:prSet presAssocID="{D6743F34-9494-443C-9E8C-15A426F6C741}" presName="LevelTwoTextNode" presStyleLbl="node2" presStyleIdx="7" presStyleCnt="9" custScaleX="17543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9FE9DA5-CD32-4734-A1EB-5CCC8D02F39A}" type="pres">
      <dgm:prSet presAssocID="{D6743F34-9494-443C-9E8C-15A426F6C741}" presName="level3hierChild" presStyleCnt="0"/>
      <dgm:spPr/>
    </dgm:pt>
    <dgm:pt modelId="{5295E050-C631-43EA-B48A-F8E5455F8CC3}" type="pres">
      <dgm:prSet presAssocID="{EBA2423D-662A-4E84-BEC5-3AAB800204A7}" presName="conn2-1" presStyleLbl="parChTrans1D2" presStyleIdx="8" presStyleCnt="9"/>
      <dgm:spPr/>
      <dgm:t>
        <a:bodyPr/>
        <a:lstStyle/>
        <a:p>
          <a:endParaRPr lang="ru-RU"/>
        </a:p>
      </dgm:t>
    </dgm:pt>
    <dgm:pt modelId="{66C2EDD3-59A3-4714-B9BD-5C757FF57557}" type="pres">
      <dgm:prSet presAssocID="{EBA2423D-662A-4E84-BEC5-3AAB800204A7}" presName="connTx" presStyleLbl="parChTrans1D2" presStyleIdx="8" presStyleCnt="9"/>
      <dgm:spPr/>
      <dgm:t>
        <a:bodyPr/>
        <a:lstStyle/>
        <a:p>
          <a:endParaRPr lang="ru-RU"/>
        </a:p>
      </dgm:t>
    </dgm:pt>
    <dgm:pt modelId="{774D1196-5117-42BD-A2CA-BD22429CB4A2}" type="pres">
      <dgm:prSet presAssocID="{C6346696-32CC-40C1-838F-22263E82A32F}" presName="root2" presStyleCnt="0"/>
      <dgm:spPr/>
    </dgm:pt>
    <dgm:pt modelId="{45691CFE-77A9-424E-A1E7-10C8179449A2}" type="pres">
      <dgm:prSet presAssocID="{C6346696-32CC-40C1-838F-22263E82A32F}" presName="LevelTwoTextNode" presStyleLbl="node2" presStyleIdx="8" presStyleCnt="9" custScaleX="179413" custScaleY="17007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E155C8D-CDD6-49C3-BB94-3510EE9D1725}" type="pres">
      <dgm:prSet presAssocID="{C6346696-32CC-40C1-838F-22263E82A32F}" presName="level3hierChild" presStyleCnt="0"/>
      <dgm:spPr/>
    </dgm:pt>
  </dgm:ptLst>
  <dgm:cxnLst>
    <dgm:cxn modelId="{8D5BD1AA-C8A8-4756-8751-339A9AAB43B4}" type="presOf" srcId="{A87D60B2-9A05-49D2-AB12-439AF06A8FE5}" destId="{0162785D-7637-4D79-910B-98055F380C42}" srcOrd="0" destOrd="0" presId="urn:microsoft.com/office/officeart/2008/layout/HorizontalMultiLevelHierarchy"/>
    <dgm:cxn modelId="{DB505C02-B296-4F13-A0D1-373D7AD92BFA}" type="presOf" srcId="{EBA2423D-662A-4E84-BEC5-3AAB800204A7}" destId="{66C2EDD3-59A3-4714-B9BD-5C757FF57557}" srcOrd="1" destOrd="0" presId="urn:microsoft.com/office/officeart/2008/layout/HorizontalMultiLevelHierarchy"/>
    <dgm:cxn modelId="{D27EBA83-E3B6-458D-8C69-22BEEC24CA47}" type="presOf" srcId="{85617885-7C8C-4803-BBDA-E45D62843FFC}" destId="{250BFE11-BE3E-4609-A2DD-E490C14881DA}" srcOrd="1" destOrd="0" presId="urn:microsoft.com/office/officeart/2008/layout/HorizontalMultiLevelHierarchy"/>
    <dgm:cxn modelId="{99FD2783-927D-4871-BB22-4E4AB24B8C7B}" type="presOf" srcId="{5E88F98B-AFE2-41B9-920D-D98E7FF4F98A}" destId="{2B46BDE3-0694-4324-AAEC-272C859F6EC9}" srcOrd="1" destOrd="0" presId="urn:microsoft.com/office/officeart/2008/layout/HorizontalMultiLevelHierarchy"/>
    <dgm:cxn modelId="{427330AC-E0DB-42AF-9103-4DCE813C7071}" type="presOf" srcId="{EA7CD87B-D658-489F-B654-D4E553AAA2A6}" destId="{7D8E1ABA-20DE-4809-8C9E-15822E47C117}" srcOrd="0" destOrd="0" presId="urn:microsoft.com/office/officeart/2008/layout/HorizontalMultiLevelHierarchy"/>
    <dgm:cxn modelId="{B747D36C-AB1C-40EC-B37D-CBBF812103E1}" type="presOf" srcId="{0196035F-E815-463B-9357-DA2966F03B80}" destId="{D219A3A0-E633-4047-8103-19632A6685CA}" srcOrd="0" destOrd="0" presId="urn:microsoft.com/office/officeart/2008/layout/HorizontalMultiLevelHierarchy"/>
    <dgm:cxn modelId="{5661A183-0509-40C6-B832-9785B43787FF}" type="presOf" srcId="{85617885-7C8C-4803-BBDA-E45D62843FFC}" destId="{3FFF5955-2263-4779-AA96-BA5A6419789A}" srcOrd="0" destOrd="0" presId="urn:microsoft.com/office/officeart/2008/layout/HorizontalMultiLevelHierarchy"/>
    <dgm:cxn modelId="{DCDAECD2-F942-44D1-82F5-2BCB08E237A7}" srcId="{0196035F-E815-463B-9357-DA2966F03B80}" destId="{C6346696-32CC-40C1-838F-22263E82A32F}" srcOrd="8" destOrd="0" parTransId="{EBA2423D-662A-4E84-BEC5-3AAB800204A7}" sibTransId="{38A28336-46FF-4E3C-82FB-B9F0C4DB258D}"/>
    <dgm:cxn modelId="{EC5FF42D-0B6F-458D-B668-A38442BAFBB4}" type="presOf" srcId="{883ECBE4-3B75-40AD-87EF-DA33457FB968}" destId="{70DA070B-AF5D-4A7A-87E8-B187586992D6}" srcOrd="0" destOrd="0" presId="urn:microsoft.com/office/officeart/2008/layout/HorizontalMultiLevelHierarchy"/>
    <dgm:cxn modelId="{3EAC2B55-C31D-46D4-B792-96F7A87767AE}" type="presOf" srcId="{C6346696-32CC-40C1-838F-22263E82A32F}" destId="{45691CFE-77A9-424E-A1E7-10C8179449A2}" srcOrd="0" destOrd="0" presId="urn:microsoft.com/office/officeart/2008/layout/HorizontalMultiLevelHierarchy"/>
    <dgm:cxn modelId="{79AE7728-A58B-4235-B6CD-EF984069241F}" type="presOf" srcId="{EA7CD87B-D658-489F-B654-D4E553AAA2A6}" destId="{04A8C68B-336A-488D-A0D3-29C3AF0BDD6E}" srcOrd="1" destOrd="0" presId="urn:microsoft.com/office/officeart/2008/layout/HorizontalMultiLevelHierarchy"/>
    <dgm:cxn modelId="{3D64354A-74B1-4AA7-9859-97871701C926}" srcId="{0196035F-E815-463B-9357-DA2966F03B80}" destId="{F5DB7A16-CE78-4D93-BC44-8E22B3C00310}" srcOrd="2" destOrd="0" parTransId="{FB5F128E-AB0F-49AA-BE70-13AA3601AE0D}" sibTransId="{855CE7F4-43E1-434C-A1DE-F02A8BC2F0ED}"/>
    <dgm:cxn modelId="{20A06E61-1906-4BD0-980D-2EAB550F4F49}" type="presOf" srcId="{4BEB805F-C72C-4287-96C3-BE7542FB6174}" destId="{85BB73FB-083D-4A1A-8440-68E510B66F2F}" srcOrd="1" destOrd="0" presId="urn:microsoft.com/office/officeart/2008/layout/HorizontalMultiLevelHierarchy"/>
    <dgm:cxn modelId="{3382B188-3D6D-40F5-870E-10B21B5629C7}" srcId="{A87D60B2-9A05-49D2-AB12-439AF06A8FE5}" destId="{0196035F-E815-463B-9357-DA2966F03B80}" srcOrd="0" destOrd="0" parTransId="{3C3CDB47-6BD7-4957-ABAA-F2F31862C75F}" sibTransId="{23476F59-A9CB-4E96-BDC4-3A88961B7553}"/>
    <dgm:cxn modelId="{48A4AA43-6CF3-4B07-9F95-4F75AE9FF899}" type="presOf" srcId="{76FB28AB-85C8-4A9C-BD95-B00D0D9165F5}" destId="{EEDFCDE9-4260-46A7-BC83-35C101CA4EC9}" srcOrd="0" destOrd="0" presId="urn:microsoft.com/office/officeart/2008/layout/HorizontalMultiLevelHierarchy"/>
    <dgm:cxn modelId="{00D352F5-3730-4BF5-A761-B8EC3E6606E7}" type="presOf" srcId="{B79B3189-42CB-4FB4-AA8F-9DD490AFA52A}" destId="{F9F9E876-B679-4BA9-97DD-9FFC1795F4DE}" srcOrd="0" destOrd="0" presId="urn:microsoft.com/office/officeart/2008/layout/HorizontalMultiLevelHierarchy"/>
    <dgm:cxn modelId="{943CA3A8-EBDC-47C3-A5CD-970D14EC6CAD}" srcId="{0196035F-E815-463B-9357-DA2966F03B80}" destId="{17B42EED-5E8D-452D-A519-344AA3E07B4E}" srcOrd="0" destOrd="0" parTransId="{EA7CD87B-D658-489F-B654-D4E553AAA2A6}" sibTransId="{0A7F3906-44D4-4660-A02F-FCE20FAACC14}"/>
    <dgm:cxn modelId="{1D3AFE66-30FB-49FE-A075-39428E504990}" srcId="{0196035F-E815-463B-9357-DA2966F03B80}" destId="{883ECBE4-3B75-40AD-87EF-DA33457FB968}" srcOrd="4" destOrd="0" parTransId="{F1759524-5D5E-4296-8C79-083CB2C34181}" sibTransId="{539E33A7-2EDF-4A97-ACA2-14534A879CB2}"/>
    <dgm:cxn modelId="{AE5C3B62-0532-4705-B8C8-543FAFF900BD}" type="presOf" srcId="{47115AB2-5CE2-49CC-A90D-932D3F8B605C}" destId="{75965BDA-1512-44D8-96A0-BDEB6526CF57}" srcOrd="0" destOrd="0" presId="urn:microsoft.com/office/officeart/2008/layout/HorizontalMultiLevelHierarchy"/>
    <dgm:cxn modelId="{D65A2189-1512-4686-8E5B-13639A776522}" srcId="{0196035F-E815-463B-9357-DA2966F03B80}" destId="{76FB28AB-85C8-4A9C-BD95-B00D0D9165F5}" srcOrd="5" destOrd="0" parTransId="{4BEB805F-C72C-4287-96C3-BE7542FB6174}" sibTransId="{C36D25B5-843A-4854-8B78-E1A7BC3B583E}"/>
    <dgm:cxn modelId="{E321C222-BE7C-4D81-B7FC-FE2E7ECA2419}" type="presOf" srcId="{17B42EED-5E8D-452D-A519-344AA3E07B4E}" destId="{C7F62067-E481-4694-9C33-9D0313764B39}" srcOrd="0" destOrd="0" presId="urn:microsoft.com/office/officeart/2008/layout/HorizontalMultiLevelHierarchy"/>
    <dgm:cxn modelId="{24C8602F-4B02-488C-A5DC-410717EE5933}" type="presOf" srcId="{D6743F34-9494-443C-9E8C-15A426F6C741}" destId="{DBCED5BC-46FF-4D60-AB14-12D4F227666E}" srcOrd="0" destOrd="0" presId="urn:microsoft.com/office/officeart/2008/layout/HorizontalMultiLevelHierarchy"/>
    <dgm:cxn modelId="{45E18D2D-0787-46DA-A058-081434DB2E1B}" type="presOf" srcId="{FB5F128E-AB0F-49AA-BE70-13AA3601AE0D}" destId="{05D109EE-3CFB-4D25-A59F-3E6D16BE6EB5}" srcOrd="0" destOrd="0" presId="urn:microsoft.com/office/officeart/2008/layout/HorizontalMultiLevelHierarchy"/>
    <dgm:cxn modelId="{55908CCF-411D-4F20-8FCE-1EF935C252C2}" type="presOf" srcId="{71AD2781-18BD-42DD-AB12-280EC4DAC802}" destId="{60377C50-554B-46A6-AAD6-EACD7D0B4D34}" srcOrd="0" destOrd="0" presId="urn:microsoft.com/office/officeart/2008/layout/HorizontalMultiLevelHierarchy"/>
    <dgm:cxn modelId="{4F3A655A-5F15-445B-BEFF-BD7FDD39125F}" type="presOf" srcId="{F1759524-5D5E-4296-8C79-083CB2C34181}" destId="{6FFEE571-FC03-4E9D-99F1-8E7BF90E20BD}" srcOrd="0" destOrd="0" presId="urn:microsoft.com/office/officeart/2008/layout/HorizontalMultiLevelHierarchy"/>
    <dgm:cxn modelId="{3347D953-E878-4046-9A20-DA7F52EDA299}" type="presOf" srcId="{F5DB7A16-CE78-4D93-BC44-8E22B3C00310}" destId="{B96E2165-D087-4180-AE14-11FBAAE5E8CE}" srcOrd="0" destOrd="0" presId="urn:microsoft.com/office/officeart/2008/layout/HorizontalMultiLevelHierarchy"/>
    <dgm:cxn modelId="{029A0C0A-9E00-4454-84C4-9848C5118CB6}" type="presOf" srcId="{47115AB2-5CE2-49CC-A90D-932D3F8B605C}" destId="{2CB5B3B4-C3C8-4AC1-8DD8-2B4493051D03}" srcOrd="1" destOrd="0" presId="urn:microsoft.com/office/officeart/2008/layout/HorizontalMultiLevelHierarchy"/>
    <dgm:cxn modelId="{E407725F-E871-4E60-90CF-A1DAE0792BA3}" type="presOf" srcId="{02D4977A-BF54-4D38-A8A7-0B6DA29B8A38}" destId="{C3BECFD8-9B4D-4565-9311-06870E09B2A9}" srcOrd="1" destOrd="0" presId="urn:microsoft.com/office/officeart/2008/layout/HorizontalMultiLevelHierarchy"/>
    <dgm:cxn modelId="{192A0057-3188-4152-9AC4-DD25A57B1FCB}" type="presOf" srcId="{EBA2423D-662A-4E84-BEC5-3AAB800204A7}" destId="{5295E050-C631-43EA-B48A-F8E5455F8CC3}" srcOrd="0" destOrd="0" presId="urn:microsoft.com/office/officeart/2008/layout/HorizontalMultiLevelHierarchy"/>
    <dgm:cxn modelId="{8BE255CF-E245-4D88-88F5-8BEE52E8A11E}" type="presOf" srcId="{F1759524-5D5E-4296-8C79-083CB2C34181}" destId="{01FEDB3D-2198-4CFB-A9AA-BE0B93E17A6F}" srcOrd="1" destOrd="0" presId="urn:microsoft.com/office/officeart/2008/layout/HorizontalMultiLevelHierarchy"/>
    <dgm:cxn modelId="{93DCE4F5-5207-4747-ADB0-2D6CA76239E7}" srcId="{0196035F-E815-463B-9357-DA2966F03B80}" destId="{D6743F34-9494-443C-9E8C-15A426F6C741}" srcOrd="7" destOrd="0" parTransId="{85617885-7C8C-4803-BBDA-E45D62843FFC}" sibTransId="{DFF4D5FD-4809-4C97-86C0-F4D79DE8E7EC}"/>
    <dgm:cxn modelId="{7174960A-0CC1-46F9-A870-1B43CFA82507}" type="presOf" srcId="{02D4977A-BF54-4D38-A8A7-0B6DA29B8A38}" destId="{23F9EB11-599A-4237-9659-8F32CF9C582E}" srcOrd="0" destOrd="0" presId="urn:microsoft.com/office/officeart/2008/layout/HorizontalMultiLevelHierarchy"/>
    <dgm:cxn modelId="{259BEBF9-BC8A-4F13-AA03-408D54DF4948}" srcId="{0196035F-E815-463B-9357-DA2966F03B80}" destId="{B79B3189-42CB-4FB4-AA8F-9DD490AFA52A}" srcOrd="1" destOrd="0" parTransId="{47115AB2-5CE2-49CC-A90D-932D3F8B605C}" sibTransId="{3EDAD54F-6B39-402C-B290-6CEDA5AC384B}"/>
    <dgm:cxn modelId="{1730C3F8-1FBC-4167-8E4A-CF51B388819D}" type="presOf" srcId="{5E88F98B-AFE2-41B9-920D-D98E7FF4F98A}" destId="{1ACFE58F-5082-4918-9E01-9AD81CEFE40D}" srcOrd="0" destOrd="0" presId="urn:microsoft.com/office/officeart/2008/layout/HorizontalMultiLevelHierarchy"/>
    <dgm:cxn modelId="{5AB2E64F-C503-491E-B2F1-02D0799BD828}" type="presOf" srcId="{FB5F128E-AB0F-49AA-BE70-13AA3601AE0D}" destId="{949B25AF-D04D-4044-98C4-A94B70701A8E}" srcOrd="1" destOrd="0" presId="urn:microsoft.com/office/officeart/2008/layout/HorizontalMultiLevelHierarchy"/>
    <dgm:cxn modelId="{F3571FCC-C7E5-442C-953A-76B425D5A091}" srcId="{0196035F-E815-463B-9357-DA2966F03B80}" destId="{B0760B79-C1E5-4D92-941C-BA6BBEE4C370}" srcOrd="6" destOrd="0" parTransId="{02D4977A-BF54-4D38-A8A7-0B6DA29B8A38}" sibTransId="{408DA4B7-F577-47A0-AFEB-4153930B04EC}"/>
    <dgm:cxn modelId="{84E0A5FA-F6FE-4C88-BDD5-A8602CD2A0C3}" type="presOf" srcId="{B0760B79-C1E5-4D92-941C-BA6BBEE4C370}" destId="{21EF912E-ABA7-417D-8D88-703173C33234}" srcOrd="0" destOrd="0" presId="urn:microsoft.com/office/officeart/2008/layout/HorizontalMultiLevelHierarchy"/>
    <dgm:cxn modelId="{8D880188-90FA-4C80-8FA9-9753F4E15801}" type="presOf" srcId="{4BEB805F-C72C-4287-96C3-BE7542FB6174}" destId="{BB7F348C-533B-482C-A2C7-656BE61C8951}" srcOrd="0" destOrd="0" presId="urn:microsoft.com/office/officeart/2008/layout/HorizontalMultiLevelHierarchy"/>
    <dgm:cxn modelId="{E4635BA5-CC41-49A5-AAF6-00705E62EF51}" srcId="{0196035F-E815-463B-9357-DA2966F03B80}" destId="{71AD2781-18BD-42DD-AB12-280EC4DAC802}" srcOrd="3" destOrd="0" parTransId="{5E88F98B-AFE2-41B9-920D-D98E7FF4F98A}" sibTransId="{E93C35BD-31A3-479F-9A00-8E1B8D7D7E18}"/>
    <dgm:cxn modelId="{7C878970-C786-4619-BF5E-987D9528C916}" type="presParOf" srcId="{0162785D-7637-4D79-910B-98055F380C42}" destId="{87A0B289-9525-4B5E-A3B1-25DBA0629F0D}" srcOrd="0" destOrd="0" presId="urn:microsoft.com/office/officeart/2008/layout/HorizontalMultiLevelHierarchy"/>
    <dgm:cxn modelId="{D0A32DA5-BA51-4B21-8445-2D9905C110D3}" type="presParOf" srcId="{87A0B289-9525-4B5E-A3B1-25DBA0629F0D}" destId="{D219A3A0-E633-4047-8103-19632A6685CA}" srcOrd="0" destOrd="0" presId="urn:microsoft.com/office/officeart/2008/layout/HorizontalMultiLevelHierarchy"/>
    <dgm:cxn modelId="{D9EA613B-FE74-424B-9F1F-96AFC3E85AC6}" type="presParOf" srcId="{87A0B289-9525-4B5E-A3B1-25DBA0629F0D}" destId="{73DAB0EB-F16B-4912-A74D-F474E137CCEB}" srcOrd="1" destOrd="0" presId="urn:microsoft.com/office/officeart/2008/layout/HorizontalMultiLevelHierarchy"/>
    <dgm:cxn modelId="{16EA2F58-81BC-4CC9-B91A-A2E3294528D8}" type="presParOf" srcId="{73DAB0EB-F16B-4912-A74D-F474E137CCEB}" destId="{7D8E1ABA-20DE-4809-8C9E-15822E47C117}" srcOrd="0" destOrd="0" presId="urn:microsoft.com/office/officeart/2008/layout/HorizontalMultiLevelHierarchy"/>
    <dgm:cxn modelId="{4CC88C8C-61B1-4890-ABA0-36CDFD22BF5D}" type="presParOf" srcId="{7D8E1ABA-20DE-4809-8C9E-15822E47C117}" destId="{04A8C68B-336A-488D-A0D3-29C3AF0BDD6E}" srcOrd="0" destOrd="0" presId="urn:microsoft.com/office/officeart/2008/layout/HorizontalMultiLevelHierarchy"/>
    <dgm:cxn modelId="{682503D2-7DE2-4C5F-8A73-38D3E05F8B5A}" type="presParOf" srcId="{73DAB0EB-F16B-4912-A74D-F474E137CCEB}" destId="{3FDDEAE0-02CB-4749-A68E-B44E2DCF854E}" srcOrd="1" destOrd="0" presId="urn:microsoft.com/office/officeart/2008/layout/HorizontalMultiLevelHierarchy"/>
    <dgm:cxn modelId="{52A151D3-1F71-4372-8FD2-C1089337449F}" type="presParOf" srcId="{3FDDEAE0-02CB-4749-A68E-B44E2DCF854E}" destId="{C7F62067-E481-4694-9C33-9D0313764B39}" srcOrd="0" destOrd="0" presId="urn:microsoft.com/office/officeart/2008/layout/HorizontalMultiLevelHierarchy"/>
    <dgm:cxn modelId="{857B8FD8-49B7-45E3-9293-5CAE5D1C2C56}" type="presParOf" srcId="{3FDDEAE0-02CB-4749-A68E-B44E2DCF854E}" destId="{068808FF-297C-49BD-9DC6-3807F3A6052B}" srcOrd="1" destOrd="0" presId="urn:microsoft.com/office/officeart/2008/layout/HorizontalMultiLevelHierarchy"/>
    <dgm:cxn modelId="{26EB6EE5-F807-469A-8DAC-05ED227E5E09}" type="presParOf" srcId="{73DAB0EB-F16B-4912-A74D-F474E137CCEB}" destId="{75965BDA-1512-44D8-96A0-BDEB6526CF57}" srcOrd="2" destOrd="0" presId="urn:microsoft.com/office/officeart/2008/layout/HorizontalMultiLevelHierarchy"/>
    <dgm:cxn modelId="{CF17740B-1F58-4E22-BC29-5D67A79B69F1}" type="presParOf" srcId="{75965BDA-1512-44D8-96A0-BDEB6526CF57}" destId="{2CB5B3B4-C3C8-4AC1-8DD8-2B4493051D03}" srcOrd="0" destOrd="0" presId="urn:microsoft.com/office/officeart/2008/layout/HorizontalMultiLevelHierarchy"/>
    <dgm:cxn modelId="{31B737C9-DE3D-44DD-89CA-672658EADFDF}" type="presParOf" srcId="{73DAB0EB-F16B-4912-A74D-F474E137CCEB}" destId="{9E2BFDB1-45F0-4B43-A9A6-14FA2DBAA801}" srcOrd="3" destOrd="0" presId="urn:microsoft.com/office/officeart/2008/layout/HorizontalMultiLevelHierarchy"/>
    <dgm:cxn modelId="{F919DC9D-E790-44B7-8C3A-6F4D4D32849F}" type="presParOf" srcId="{9E2BFDB1-45F0-4B43-A9A6-14FA2DBAA801}" destId="{F9F9E876-B679-4BA9-97DD-9FFC1795F4DE}" srcOrd="0" destOrd="0" presId="urn:microsoft.com/office/officeart/2008/layout/HorizontalMultiLevelHierarchy"/>
    <dgm:cxn modelId="{4D4404AB-C3C3-41EC-BE0B-735FA3971568}" type="presParOf" srcId="{9E2BFDB1-45F0-4B43-A9A6-14FA2DBAA801}" destId="{11E3B32A-E94F-4926-ADE3-0A9B9E7F9C77}" srcOrd="1" destOrd="0" presId="urn:microsoft.com/office/officeart/2008/layout/HorizontalMultiLevelHierarchy"/>
    <dgm:cxn modelId="{21F0E81F-1AE1-4679-97C6-82F6B804573F}" type="presParOf" srcId="{73DAB0EB-F16B-4912-A74D-F474E137CCEB}" destId="{05D109EE-3CFB-4D25-A59F-3E6D16BE6EB5}" srcOrd="4" destOrd="0" presId="urn:microsoft.com/office/officeart/2008/layout/HorizontalMultiLevelHierarchy"/>
    <dgm:cxn modelId="{833E1BA8-4B61-4F9B-B0EB-A3C25CE92757}" type="presParOf" srcId="{05D109EE-3CFB-4D25-A59F-3E6D16BE6EB5}" destId="{949B25AF-D04D-4044-98C4-A94B70701A8E}" srcOrd="0" destOrd="0" presId="urn:microsoft.com/office/officeart/2008/layout/HorizontalMultiLevelHierarchy"/>
    <dgm:cxn modelId="{93C98C92-8EA6-46F3-B9DA-46DD2EEF22A2}" type="presParOf" srcId="{73DAB0EB-F16B-4912-A74D-F474E137CCEB}" destId="{A86EB0F7-A32D-465E-9C3D-EA19BAAAE3F7}" srcOrd="5" destOrd="0" presId="urn:microsoft.com/office/officeart/2008/layout/HorizontalMultiLevelHierarchy"/>
    <dgm:cxn modelId="{A3566AF8-9CFB-43E4-B287-D84A7218EE55}" type="presParOf" srcId="{A86EB0F7-A32D-465E-9C3D-EA19BAAAE3F7}" destId="{B96E2165-D087-4180-AE14-11FBAAE5E8CE}" srcOrd="0" destOrd="0" presId="urn:microsoft.com/office/officeart/2008/layout/HorizontalMultiLevelHierarchy"/>
    <dgm:cxn modelId="{B841D2DA-5EBA-43A9-8401-E2060236B46D}" type="presParOf" srcId="{A86EB0F7-A32D-465E-9C3D-EA19BAAAE3F7}" destId="{A0A93374-2CE8-4839-92C6-672E203BA08C}" srcOrd="1" destOrd="0" presId="urn:microsoft.com/office/officeart/2008/layout/HorizontalMultiLevelHierarchy"/>
    <dgm:cxn modelId="{BFDA8DB3-3F52-4344-8B43-AE63D274D483}" type="presParOf" srcId="{73DAB0EB-F16B-4912-A74D-F474E137CCEB}" destId="{1ACFE58F-5082-4918-9E01-9AD81CEFE40D}" srcOrd="6" destOrd="0" presId="urn:microsoft.com/office/officeart/2008/layout/HorizontalMultiLevelHierarchy"/>
    <dgm:cxn modelId="{5B8081A6-CA6F-4046-9824-C5F4B12B54B0}" type="presParOf" srcId="{1ACFE58F-5082-4918-9E01-9AD81CEFE40D}" destId="{2B46BDE3-0694-4324-AAEC-272C859F6EC9}" srcOrd="0" destOrd="0" presId="urn:microsoft.com/office/officeart/2008/layout/HorizontalMultiLevelHierarchy"/>
    <dgm:cxn modelId="{41E74930-332F-4BD6-9E9E-EB1E201FABE9}" type="presParOf" srcId="{73DAB0EB-F16B-4912-A74D-F474E137CCEB}" destId="{C0E2A319-ABC2-44A3-857E-DABB5995BF2D}" srcOrd="7" destOrd="0" presId="urn:microsoft.com/office/officeart/2008/layout/HorizontalMultiLevelHierarchy"/>
    <dgm:cxn modelId="{AD550E6A-C1A1-4809-AD11-7A969D3CA336}" type="presParOf" srcId="{C0E2A319-ABC2-44A3-857E-DABB5995BF2D}" destId="{60377C50-554B-46A6-AAD6-EACD7D0B4D34}" srcOrd="0" destOrd="0" presId="urn:microsoft.com/office/officeart/2008/layout/HorizontalMultiLevelHierarchy"/>
    <dgm:cxn modelId="{53186C83-B981-435B-AC2E-ED722098C3E2}" type="presParOf" srcId="{C0E2A319-ABC2-44A3-857E-DABB5995BF2D}" destId="{D3C69F26-F238-4FAD-B852-AAA7C91CF250}" srcOrd="1" destOrd="0" presId="urn:microsoft.com/office/officeart/2008/layout/HorizontalMultiLevelHierarchy"/>
    <dgm:cxn modelId="{33C7C7DF-F10C-4E74-8A53-08C8FC0D1B9C}" type="presParOf" srcId="{73DAB0EB-F16B-4912-A74D-F474E137CCEB}" destId="{6FFEE571-FC03-4E9D-99F1-8E7BF90E20BD}" srcOrd="8" destOrd="0" presId="urn:microsoft.com/office/officeart/2008/layout/HorizontalMultiLevelHierarchy"/>
    <dgm:cxn modelId="{C7AFC41D-9882-4897-8B79-016A1C2897BD}" type="presParOf" srcId="{6FFEE571-FC03-4E9D-99F1-8E7BF90E20BD}" destId="{01FEDB3D-2198-4CFB-A9AA-BE0B93E17A6F}" srcOrd="0" destOrd="0" presId="urn:microsoft.com/office/officeart/2008/layout/HorizontalMultiLevelHierarchy"/>
    <dgm:cxn modelId="{3F7DC206-4F96-4995-8892-E79C0C0E475A}" type="presParOf" srcId="{73DAB0EB-F16B-4912-A74D-F474E137CCEB}" destId="{A245B1E8-6506-4AFA-AB6B-6B6E33610E0F}" srcOrd="9" destOrd="0" presId="urn:microsoft.com/office/officeart/2008/layout/HorizontalMultiLevelHierarchy"/>
    <dgm:cxn modelId="{1D57F64A-9978-4542-9C2F-0B716351468D}" type="presParOf" srcId="{A245B1E8-6506-4AFA-AB6B-6B6E33610E0F}" destId="{70DA070B-AF5D-4A7A-87E8-B187586992D6}" srcOrd="0" destOrd="0" presId="urn:microsoft.com/office/officeart/2008/layout/HorizontalMultiLevelHierarchy"/>
    <dgm:cxn modelId="{8AF797F3-443E-41C0-BAD1-77059F20F2EE}" type="presParOf" srcId="{A245B1E8-6506-4AFA-AB6B-6B6E33610E0F}" destId="{DA6BD17C-B5F6-4486-A36E-ED5512375204}" srcOrd="1" destOrd="0" presId="urn:microsoft.com/office/officeart/2008/layout/HorizontalMultiLevelHierarchy"/>
    <dgm:cxn modelId="{46EACF03-8DCD-4606-95D7-7802E42CB6D5}" type="presParOf" srcId="{73DAB0EB-F16B-4912-A74D-F474E137CCEB}" destId="{BB7F348C-533B-482C-A2C7-656BE61C8951}" srcOrd="10" destOrd="0" presId="urn:microsoft.com/office/officeart/2008/layout/HorizontalMultiLevelHierarchy"/>
    <dgm:cxn modelId="{44E1897A-BECE-427A-A8FD-E8E197E6E679}" type="presParOf" srcId="{BB7F348C-533B-482C-A2C7-656BE61C8951}" destId="{85BB73FB-083D-4A1A-8440-68E510B66F2F}" srcOrd="0" destOrd="0" presId="urn:microsoft.com/office/officeart/2008/layout/HorizontalMultiLevelHierarchy"/>
    <dgm:cxn modelId="{37943D33-C385-4F3D-927F-3A03F3CE8047}" type="presParOf" srcId="{73DAB0EB-F16B-4912-A74D-F474E137CCEB}" destId="{7377E81F-33B0-4786-B9C6-21CBE35F042C}" srcOrd="11" destOrd="0" presId="urn:microsoft.com/office/officeart/2008/layout/HorizontalMultiLevelHierarchy"/>
    <dgm:cxn modelId="{6B00ED78-AC46-48B8-B7DB-F735C10AECAB}" type="presParOf" srcId="{7377E81F-33B0-4786-B9C6-21CBE35F042C}" destId="{EEDFCDE9-4260-46A7-BC83-35C101CA4EC9}" srcOrd="0" destOrd="0" presId="urn:microsoft.com/office/officeart/2008/layout/HorizontalMultiLevelHierarchy"/>
    <dgm:cxn modelId="{845001F6-87CF-4143-821E-FD5FCF925CFD}" type="presParOf" srcId="{7377E81F-33B0-4786-B9C6-21CBE35F042C}" destId="{8E4E0C69-864B-4496-B4B8-3B0B820AF686}" srcOrd="1" destOrd="0" presId="urn:microsoft.com/office/officeart/2008/layout/HorizontalMultiLevelHierarchy"/>
    <dgm:cxn modelId="{CB35A9B4-8609-450C-A6BE-0F3F879BA468}" type="presParOf" srcId="{73DAB0EB-F16B-4912-A74D-F474E137CCEB}" destId="{23F9EB11-599A-4237-9659-8F32CF9C582E}" srcOrd="12" destOrd="0" presId="urn:microsoft.com/office/officeart/2008/layout/HorizontalMultiLevelHierarchy"/>
    <dgm:cxn modelId="{68153905-D85B-4780-885D-EEEA8FA4BF65}" type="presParOf" srcId="{23F9EB11-599A-4237-9659-8F32CF9C582E}" destId="{C3BECFD8-9B4D-4565-9311-06870E09B2A9}" srcOrd="0" destOrd="0" presId="urn:microsoft.com/office/officeart/2008/layout/HorizontalMultiLevelHierarchy"/>
    <dgm:cxn modelId="{C151024C-D6E0-42C7-951D-967A51EE6538}" type="presParOf" srcId="{73DAB0EB-F16B-4912-A74D-F474E137CCEB}" destId="{B55993F0-A3E1-488C-ACF8-46679EB01D0A}" srcOrd="13" destOrd="0" presId="urn:microsoft.com/office/officeart/2008/layout/HorizontalMultiLevelHierarchy"/>
    <dgm:cxn modelId="{B70695F2-9380-4308-942B-BF1C888CEFE0}" type="presParOf" srcId="{B55993F0-A3E1-488C-ACF8-46679EB01D0A}" destId="{21EF912E-ABA7-417D-8D88-703173C33234}" srcOrd="0" destOrd="0" presId="urn:microsoft.com/office/officeart/2008/layout/HorizontalMultiLevelHierarchy"/>
    <dgm:cxn modelId="{44C6AE69-3A55-4003-9383-0BF3137802F0}" type="presParOf" srcId="{B55993F0-A3E1-488C-ACF8-46679EB01D0A}" destId="{EECA8039-2E66-4A0A-B093-530FCA5C6588}" srcOrd="1" destOrd="0" presId="urn:microsoft.com/office/officeart/2008/layout/HorizontalMultiLevelHierarchy"/>
    <dgm:cxn modelId="{1F4FA8CF-1BA7-48AF-A6F8-18E686B64B59}" type="presParOf" srcId="{73DAB0EB-F16B-4912-A74D-F474E137CCEB}" destId="{3FFF5955-2263-4779-AA96-BA5A6419789A}" srcOrd="14" destOrd="0" presId="urn:microsoft.com/office/officeart/2008/layout/HorizontalMultiLevelHierarchy"/>
    <dgm:cxn modelId="{89435D4B-38C6-4A6C-AC4D-C1134C2649D7}" type="presParOf" srcId="{3FFF5955-2263-4779-AA96-BA5A6419789A}" destId="{250BFE11-BE3E-4609-A2DD-E490C14881DA}" srcOrd="0" destOrd="0" presId="urn:microsoft.com/office/officeart/2008/layout/HorizontalMultiLevelHierarchy"/>
    <dgm:cxn modelId="{5C264FA9-794F-46DA-90E9-50D9AABED6EA}" type="presParOf" srcId="{73DAB0EB-F16B-4912-A74D-F474E137CCEB}" destId="{C8E8B45B-4E95-4364-A258-3D4BF117EAE7}" srcOrd="15" destOrd="0" presId="urn:microsoft.com/office/officeart/2008/layout/HorizontalMultiLevelHierarchy"/>
    <dgm:cxn modelId="{1934B94C-9D77-437E-929B-AD4795AA2498}" type="presParOf" srcId="{C8E8B45B-4E95-4364-A258-3D4BF117EAE7}" destId="{DBCED5BC-46FF-4D60-AB14-12D4F227666E}" srcOrd="0" destOrd="0" presId="urn:microsoft.com/office/officeart/2008/layout/HorizontalMultiLevelHierarchy"/>
    <dgm:cxn modelId="{D43112C5-75E6-42B9-8B56-8CB48713318E}" type="presParOf" srcId="{C8E8B45B-4E95-4364-A258-3D4BF117EAE7}" destId="{59FE9DA5-CD32-4734-A1EB-5CCC8D02F39A}" srcOrd="1" destOrd="0" presId="urn:microsoft.com/office/officeart/2008/layout/HorizontalMultiLevelHierarchy"/>
    <dgm:cxn modelId="{245BD0E9-5FF2-4443-BF45-921724247643}" type="presParOf" srcId="{73DAB0EB-F16B-4912-A74D-F474E137CCEB}" destId="{5295E050-C631-43EA-B48A-F8E5455F8CC3}" srcOrd="16" destOrd="0" presId="urn:microsoft.com/office/officeart/2008/layout/HorizontalMultiLevelHierarchy"/>
    <dgm:cxn modelId="{9788BF9E-9CDA-4105-8A77-CF343897FC38}" type="presParOf" srcId="{5295E050-C631-43EA-B48A-F8E5455F8CC3}" destId="{66C2EDD3-59A3-4714-B9BD-5C757FF57557}" srcOrd="0" destOrd="0" presId="urn:microsoft.com/office/officeart/2008/layout/HorizontalMultiLevelHierarchy"/>
    <dgm:cxn modelId="{AF0865EF-2FBF-4979-9C71-7339C22AC679}" type="presParOf" srcId="{73DAB0EB-F16B-4912-A74D-F474E137CCEB}" destId="{774D1196-5117-42BD-A2CA-BD22429CB4A2}" srcOrd="17" destOrd="0" presId="urn:microsoft.com/office/officeart/2008/layout/HorizontalMultiLevelHierarchy"/>
    <dgm:cxn modelId="{0C95EA6C-325D-4D8C-B293-3870D34AE860}" type="presParOf" srcId="{774D1196-5117-42BD-A2CA-BD22429CB4A2}" destId="{45691CFE-77A9-424E-A1E7-10C8179449A2}" srcOrd="0" destOrd="0" presId="urn:microsoft.com/office/officeart/2008/layout/HorizontalMultiLevelHierarchy"/>
    <dgm:cxn modelId="{B280AA50-F26C-4726-B0D4-5F9981573758}" type="presParOf" srcId="{774D1196-5117-42BD-A2CA-BD22429CB4A2}" destId="{9E155C8D-CDD6-49C3-BB94-3510EE9D1725}" srcOrd="1" destOrd="0" presId="urn:microsoft.com/office/officeart/2008/layout/HorizontalMultiLevelHierarchy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AA455F6-671E-423A-A41C-847BC35E620A}" type="doc">
      <dgm:prSet loTypeId="urn:microsoft.com/office/officeart/2008/layout/VerticalCurvedList" loCatId="list" qsTypeId="urn:microsoft.com/office/officeart/2005/8/quickstyle/simple1" qsCatId="simple" csTypeId="urn:microsoft.com/office/officeart/2005/8/colors/accent1_1" csCatId="accent1" phldr="1"/>
      <dgm:spPr/>
      <dgm:t>
        <a:bodyPr/>
        <a:lstStyle/>
        <a:p>
          <a:endParaRPr lang="ru-RU"/>
        </a:p>
      </dgm:t>
    </dgm:pt>
    <dgm:pt modelId="{FC2087CF-8459-476F-A127-E637E6BDA188}">
      <dgm:prSet phldrT="[Текст]" custT="1"/>
      <dgm:spPr/>
      <dgm:t>
        <a:bodyPr/>
        <a:lstStyle/>
        <a:p>
          <a:r>
            <a:rPr lang="ru-RU" sz="1200">
              <a:latin typeface="Times New Roman" pitchFamily="18" charset="0"/>
              <a:cs typeface="Times New Roman" pitchFamily="18" charset="0"/>
            </a:rPr>
            <a:t>Внедрение геонформационной системы (ГИС) </a:t>
          </a:r>
        </a:p>
      </dgm:t>
    </dgm:pt>
    <dgm:pt modelId="{2AFA95EC-0928-48EA-A120-1816BA2743B8}" type="parTrans" cxnId="{A5CA3153-CB6D-4BC9-9E98-EE1B536A5243}">
      <dgm:prSet/>
      <dgm:spPr/>
      <dgm:t>
        <a:bodyPr/>
        <a:lstStyle/>
        <a:p>
          <a:endParaRPr lang="ru-RU"/>
        </a:p>
      </dgm:t>
    </dgm:pt>
    <dgm:pt modelId="{15C665C6-3D25-4724-8008-CB3EEE3AA43A}" type="sibTrans" cxnId="{A5CA3153-CB6D-4BC9-9E98-EE1B536A5243}">
      <dgm:prSet/>
      <dgm:spPr/>
      <dgm:t>
        <a:bodyPr/>
        <a:lstStyle/>
        <a:p>
          <a:endParaRPr lang="ru-RU"/>
        </a:p>
      </dgm:t>
    </dgm:pt>
    <dgm:pt modelId="{5075B524-34D3-4C83-924F-61F6AC84A15C}">
      <dgm:prSet phldrT="[Текст]" custT="1"/>
      <dgm:spPr/>
      <dgm:t>
        <a:bodyPr/>
        <a:lstStyle/>
        <a:p>
          <a:r>
            <a:rPr lang="ru-RU" sz="1200">
              <a:latin typeface="Times New Roman" pitchFamily="18" charset="0"/>
              <a:cs typeface="Times New Roman" pitchFamily="18" charset="0"/>
            </a:rPr>
            <a:t>Совершенствование системы финансового обеспечения</a:t>
          </a:r>
        </a:p>
      </dgm:t>
    </dgm:pt>
    <dgm:pt modelId="{51F5D611-04E5-49F7-93C1-FC10122B13CE}" type="parTrans" cxnId="{ECE3A7DF-E434-4FD9-9A9D-864365207BE3}">
      <dgm:prSet/>
      <dgm:spPr/>
      <dgm:t>
        <a:bodyPr/>
        <a:lstStyle/>
        <a:p>
          <a:endParaRPr lang="ru-RU"/>
        </a:p>
      </dgm:t>
    </dgm:pt>
    <dgm:pt modelId="{6C9E2205-A636-4069-8F59-3842AE3C2004}" type="sibTrans" cxnId="{ECE3A7DF-E434-4FD9-9A9D-864365207BE3}">
      <dgm:prSet/>
      <dgm:spPr/>
      <dgm:t>
        <a:bodyPr/>
        <a:lstStyle/>
        <a:p>
          <a:endParaRPr lang="ru-RU"/>
        </a:p>
      </dgm:t>
    </dgm:pt>
    <dgm:pt modelId="{B550E080-2873-4CAB-9400-8FBE77B7C388}">
      <dgm:prSet phldrT="[Текст]" custT="1"/>
      <dgm:spPr/>
      <dgm:t>
        <a:bodyPr/>
        <a:lstStyle/>
        <a:p>
          <a:r>
            <a:rPr lang="ru-RU" sz="1200">
              <a:latin typeface="Times New Roman" pitchFamily="18" charset="0"/>
              <a:cs typeface="Times New Roman" pitchFamily="18" charset="0"/>
            </a:rPr>
            <a:t>Укрепление кадрового потенциала</a:t>
          </a:r>
        </a:p>
      </dgm:t>
    </dgm:pt>
    <dgm:pt modelId="{5535B280-6FA6-4057-9B9A-EDE98555C2E0}" type="parTrans" cxnId="{AD38AC9D-CE52-4372-9C0B-E97ABE67975F}">
      <dgm:prSet/>
      <dgm:spPr/>
      <dgm:t>
        <a:bodyPr/>
        <a:lstStyle/>
        <a:p>
          <a:endParaRPr lang="ru-RU"/>
        </a:p>
      </dgm:t>
    </dgm:pt>
    <dgm:pt modelId="{2C968E0A-4493-4E66-8262-CE144CEFE3E2}" type="sibTrans" cxnId="{AD38AC9D-CE52-4372-9C0B-E97ABE67975F}">
      <dgm:prSet/>
      <dgm:spPr/>
      <dgm:t>
        <a:bodyPr/>
        <a:lstStyle/>
        <a:p>
          <a:endParaRPr lang="ru-RU"/>
        </a:p>
      </dgm:t>
    </dgm:pt>
    <dgm:pt modelId="{6315452A-5B4C-4D4C-9FA4-15E75060B1BB}">
      <dgm:prSet phldrT="[Текст]" custT="1"/>
      <dgm:spPr/>
      <dgm:t>
        <a:bodyPr/>
        <a:lstStyle/>
        <a:p>
          <a:r>
            <a:rPr lang="ru-RU" sz="1200">
              <a:latin typeface="Times New Roman" pitchFamily="18" charset="0"/>
              <a:cs typeface="Times New Roman" pitchFamily="18" charset="0"/>
            </a:rPr>
            <a:t>Взаимодействие с другими органами государственной власти и местного самоуправления, а также с заинтересованными организациями и гражданами и</a:t>
          </a:r>
        </a:p>
      </dgm:t>
    </dgm:pt>
    <dgm:pt modelId="{9D38A439-14B6-447B-87F0-74498AB0EE04}" type="parTrans" cxnId="{958FBAEC-A537-4657-B18B-6FD6C6A9C14C}">
      <dgm:prSet/>
      <dgm:spPr/>
      <dgm:t>
        <a:bodyPr/>
        <a:lstStyle/>
        <a:p>
          <a:endParaRPr lang="ru-RU"/>
        </a:p>
      </dgm:t>
    </dgm:pt>
    <dgm:pt modelId="{7E398D22-5C2E-4EAB-B59C-15163AF49DB8}" type="sibTrans" cxnId="{958FBAEC-A537-4657-B18B-6FD6C6A9C14C}">
      <dgm:prSet/>
      <dgm:spPr/>
      <dgm:t>
        <a:bodyPr/>
        <a:lstStyle/>
        <a:p>
          <a:endParaRPr lang="ru-RU"/>
        </a:p>
      </dgm:t>
    </dgm:pt>
    <dgm:pt modelId="{49E803EA-BE6D-49F4-B519-D82D4CAAD02B}" type="pres">
      <dgm:prSet presAssocID="{CAA455F6-671E-423A-A41C-847BC35E620A}" presName="Name0" presStyleCnt="0">
        <dgm:presLayoutVars>
          <dgm:chMax val="7"/>
          <dgm:chPref val="7"/>
          <dgm:dir/>
        </dgm:presLayoutVars>
      </dgm:prSet>
      <dgm:spPr/>
      <dgm:t>
        <a:bodyPr/>
        <a:lstStyle/>
        <a:p>
          <a:endParaRPr lang="ru-RU"/>
        </a:p>
      </dgm:t>
    </dgm:pt>
    <dgm:pt modelId="{4F4F1F05-5219-4B33-B824-4FB88414081E}" type="pres">
      <dgm:prSet presAssocID="{CAA455F6-671E-423A-A41C-847BC35E620A}" presName="Name1" presStyleCnt="0"/>
      <dgm:spPr/>
      <dgm:t>
        <a:bodyPr/>
        <a:lstStyle/>
        <a:p>
          <a:endParaRPr lang="ru-RU"/>
        </a:p>
      </dgm:t>
    </dgm:pt>
    <dgm:pt modelId="{595DD7B0-A1B6-49EB-9C40-7F687DD5F33E}" type="pres">
      <dgm:prSet presAssocID="{CAA455F6-671E-423A-A41C-847BC35E620A}" presName="cycle" presStyleCnt="0"/>
      <dgm:spPr/>
      <dgm:t>
        <a:bodyPr/>
        <a:lstStyle/>
        <a:p>
          <a:endParaRPr lang="ru-RU"/>
        </a:p>
      </dgm:t>
    </dgm:pt>
    <dgm:pt modelId="{0AC13A6D-62FC-4427-BF38-7AF0678CC510}" type="pres">
      <dgm:prSet presAssocID="{CAA455F6-671E-423A-A41C-847BC35E620A}" presName="srcNode" presStyleLbl="node1" presStyleIdx="0" presStyleCnt="4"/>
      <dgm:spPr/>
      <dgm:t>
        <a:bodyPr/>
        <a:lstStyle/>
        <a:p>
          <a:endParaRPr lang="ru-RU"/>
        </a:p>
      </dgm:t>
    </dgm:pt>
    <dgm:pt modelId="{5A4E04F7-5CF9-4479-88C7-E89FB3B1D266}" type="pres">
      <dgm:prSet presAssocID="{CAA455F6-671E-423A-A41C-847BC35E620A}" presName="conn" presStyleLbl="parChTrans1D2" presStyleIdx="0" presStyleCnt="1"/>
      <dgm:spPr/>
      <dgm:t>
        <a:bodyPr/>
        <a:lstStyle/>
        <a:p>
          <a:endParaRPr lang="ru-RU"/>
        </a:p>
      </dgm:t>
    </dgm:pt>
    <dgm:pt modelId="{1DBA143C-9571-47B4-8CB0-FC7C5F58B494}" type="pres">
      <dgm:prSet presAssocID="{CAA455F6-671E-423A-A41C-847BC35E620A}" presName="extraNode" presStyleLbl="node1" presStyleIdx="0" presStyleCnt="4"/>
      <dgm:spPr/>
      <dgm:t>
        <a:bodyPr/>
        <a:lstStyle/>
        <a:p>
          <a:endParaRPr lang="ru-RU"/>
        </a:p>
      </dgm:t>
    </dgm:pt>
    <dgm:pt modelId="{F48BB823-AC38-482A-86FE-694FB1E3C49D}" type="pres">
      <dgm:prSet presAssocID="{CAA455F6-671E-423A-A41C-847BC35E620A}" presName="dstNode" presStyleLbl="node1" presStyleIdx="0" presStyleCnt="4"/>
      <dgm:spPr/>
      <dgm:t>
        <a:bodyPr/>
        <a:lstStyle/>
        <a:p>
          <a:endParaRPr lang="ru-RU"/>
        </a:p>
      </dgm:t>
    </dgm:pt>
    <dgm:pt modelId="{D88F2500-40ED-4659-888A-13802B7D0DBB}" type="pres">
      <dgm:prSet presAssocID="{FC2087CF-8459-476F-A127-E637E6BDA188}" presName="text_1" presStyleLbl="node1" presStyleIdx="0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8F06395F-8B8C-4886-AEAB-70E5EC940432}" type="pres">
      <dgm:prSet presAssocID="{FC2087CF-8459-476F-A127-E637E6BDA188}" presName="accent_1" presStyleCnt="0"/>
      <dgm:spPr/>
      <dgm:t>
        <a:bodyPr/>
        <a:lstStyle/>
        <a:p>
          <a:endParaRPr lang="ru-RU"/>
        </a:p>
      </dgm:t>
    </dgm:pt>
    <dgm:pt modelId="{B87C0600-FCA1-4829-8F4F-15CB11A30890}" type="pres">
      <dgm:prSet presAssocID="{FC2087CF-8459-476F-A127-E637E6BDA188}" presName="accentRepeatNode" presStyleLbl="solidFgAcc1" presStyleIdx="0" presStyleCnt="4"/>
      <dgm:spPr/>
      <dgm:t>
        <a:bodyPr/>
        <a:lstStyle/>
        <a:p>
          <a:endParaRPr lang="ru-RU"/>
        </a:p>
      </dgm:t>
    </dgm:pt>
    <dgm:pt modelId="{92B0B1E8-D5C7-43CF-8DA2-FF9DFF0B9ED5}" type="pres">
      <dgm:prSet presAssocID="{5075B524-34D3-4C83-924F-61F6AC84A15C}" presName="text_2" presStyleLbl="node1" presStyleIdx="1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77CCB688-BC35-4EAA-A8A5-FB5F29A267C9}" type="pres">
      <dgm:prSet presAssocID="{5075B524-34D3-4C83-924F-61F6AC84A15C}" presName="accent_2" presStyleCnt="0"/>
      <dgm:spPr/>
      <dgm:t>
        <a:bodyPr/>
        <a:lstStyle/>
        <a:p>
          <a:endParaRPr lang="ru-RU"/>
        </a:p>
      </dgm:t>
    </dgm:pt>
    <dgm:pt modelId="{5143199E-5A90-4190-9E75-F6E126215C2E}" type="pres">
      <dgm:prSet presAssocID="{5075B524-34D3-4C83-924F-61F6AC84A15C}" presName="accentRepeatNode" presStyleLbl="solidFgAcc1" presStyleIdx="1" presStyleCnt="4"/>
      <dgm:spPr/>
      <dgm:t>
        <a:bodyPr/>
        <a:lstStyle/>
        <a:p>
          <a:endParaRPr lang="ru-RU"/>
        </a:p>
      </dgm:t>
    </dgm:pt>
    <dgm:pt modelId="{C720A089-DF0C-45D0-BA23-000209861240}" type="pres">
      <dgm:prSet presAssocID="{B550E080-2873-4CAB-9400-8FBE77B7C388}" presName="text_3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4E8D82C-0403-4730-A70E-A9419FBE1368}" type="pres">
      <dgm:prSet presAssocID="{B550E080-2873-4CAB-9400-8FBE77B7C388}" presName="accent_3" presStyleCnt="0"/>
      <dgm:spPr/>
      <dgm:t>
        <a:bodyPr/>
        <a:lstStyle/>
        <a:p>
          <a:endParaRPr lang="ru-RU"/>
        </a:p>
      </dgm:t>
    </dgm:pt>
    <dgm:pt modelId="{2ACFCB6C-7F97-4121-A7EA-547775B9FE48}" type="pres">
      <dgm:prSet presAssocID="{B550E080-2873-4CAB-9400-8FBE77B7C388}" presName="accentRepeatNode" presStyleLbl="solidFgAcc1" presStyleIdx="2" presStyleCnt="4"/>
      <dgm:spPr/>
      <dgm:t>
        <a:bodyPr/>
        <a:lstStyle/>
        <a:p>
          <a:endParaRPr lang="ru-RU"/>
        </a:p>
      </dgm:t>
    </dgm:pt>
    <dgm:pt modelId="{4D893447-3B78-496E-AE82-C45FBF64E152}" type="pres">
      <dgm:prSet presAssocID="{6315452A-5B4C-4D4C-9FA4-15E75060B1BB}" presName="text_4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716A3D8D-7867-49B7-9FE2-5D385B524A55}" type="pres">
      <dgm:prSet presAssocID="{6315452A-5B4C-4D4C-9FA4-15E75060B1BB}" presName="accent_4" presStyleCnt="0"/>
      <dgm:spPr/>
      <dgm:t>
        <a:bodyPr/>
        <a:lstStyle/>
        <a:p>
          <a:endParaRPr lang="ru-RU"/>
        </a:p>
      </dgm:t>
    </dgm:pt>
    <dgm:pt modelId="{C533E19B-7F5A-4919-9073-658482389CD3}" type="pres">
      <dgm:prSet presAssocID="{6315452A-5B4C-4D4C-9FA4-15E75060B1BB}" presName="accentRepeatNode" presStyleLbl="solidFgAcc1" presStyleIdx="3" presStyleCnt="4"/>
      <dgm:spPr/>
      <dgm:t>
        <a:bodyPr/>
        <a:lstStyle/>
        <a:p>
          <a:endParaRPr lang="ru-RU"/>
        </a:p>
      </dgm:t>
    </dgm:pt>
  </dgm:ptLst>
  <dgm:cxnLst>
    <dgm:cxn modelId="{F1A86BE0-AFCA-4A61-82B6-54DCBA67631A}" type="presOf" srcId="{6315452A-5B4C-4D4C-9FA4-15E75060B1BB}" destId="{4D893447-3B78-496E-AE82-C45FBF64E152}" srcOrd="0" destOrd="0" presId="urn:microsoft.com/office/officeart/2008/layout/VerticalCurvedList"/>
    <dgm:cxn modelId="{6087560F-C4C5-4DE8-88EA-4953DFD598D5}" type="presOf" srcId="{B550E080-2873-4CAB-9400-8FBE77B7C388}" destId="{C720A089-DF0C-45D0-BA23-000209861240}" srcOrd="0" destOrd="0" presId="urn:microsoft.com/office/officeart/2008/layout/VerticalCurvedList"/>
    <dgm:cxn modelId="{2B443870-BEA0-4627-8970-23D8EC952F68}" type="presOf" srcId="{5075B524-34D3-4C83-924F-61F6AC84A15C}" destId="{92B0B1E8-D5C7-43CF-8DA2-FF9DFF0B9ED5}" srcOrd="0" destOrd="0" presId="urn:microsoft.com/office/officeart/2008/layout/VerticalCurvedList"/>
    <dgm:cxn modelId="{958FBAEC-A537-4657-B18B-6FD6C6A9C14C}" srcId="{CAA455F6-671E-423A-A41C-847BC35E620A}" destId="{6315452A-5B4C-4D4C-9FA4-15E75060B1BB}" srcOrd="3" destOrd="0" parTransId="{9D38A439-14B6-447B-87F0-74498AB0EE04}" sibTransId="{7E398D22-5C2E-4EAB-B59C-15163AF49DB8}"/>
    <dgm:cxn modelId="{63A516C8-C610-4F94-A594-D5E3A7D266FB}" type="presOf" srcId="{FC2087CF-8459-476F-A127-E637E6BDA188}" destId="{D88F2500-40ED-4659-888A-13802B7D0DBB}" srcOrd="0" destOrd="0" presId="urn:microsoft.com/office/officeart/2008/layout/VerticalCurvedList"/>
    <dgm:cxn modelId="{BDD74681-363D-4914-8202-7CEC602168D5}" type="presOf" srcId="{CAA455F6-671E-423A-A41C-847BC35E620A}" destId="{49E803EA-BE6D-49F4-B519-D82D4CAAD02B}" srcOrd="0" destOrd="0" presId="urn:microsoft.com/office/officeart/2008/layout/VerticalCurvedList"/>
    <dgm:cxn modelId="{ECE3A7DF-E434-4FD9-9A9D-864365207BE3}" srcId="{CAA455F6-671E-423A-A41C-847BC35E620A}" destId="{5075B524-34D3-4C83-924F-61F6AC84A15C}" srcOrd="1" destOrd="0" parTransId="{51F5D611-04E5-49F7-93C1-FC10122B13CE}" sibTransId="{6C9E2205-A636-4069-8F59-3842AE3C2004}"/>
    <dgm:cxn modelId="{AD38AC9D-CE52-4372-9C0B-E97ABE67975F}" srcId="{CAA455F6-671E-423A-A41C-847BC35E620A}" destId="{B550E080-2873-4CAB-9400-8FBE77B7C388}" srcOrd="2" destOrd="0" parTransId="{5535B280-6FA6-4057-9B9A-EDE98555C2E0}" sibTransId="{2C968E0A-4493-4E66-8262-CE144CEFE3E2}"/>
    <dgm:cxn modelId="{D3C4B587-00DA-4162-9993-7E6A91C776CE}" type="presOf" srcId="{15C665C6-3D25-4724-8008-CB3EEE3AA43A}" destId="{5A4E04F7-5CF9-4479-88C7-E89FB3B1D266}" srcOrd="0" destOrd="0" presId="urn:microsoft.com/office/officeart/2008/layout/VerticalCurvedList"/>
    <dgm:cxn modelId="{A5CA3153-CB6D-4BC9-9E98-EE1B536A5243}" srcId="{CAA455F6-671E-423A-A41C-847BC35E620A}" destId="{FC2087CF-8459-476F-A127-E637E6BDA188}" srcOrd="0" destOrd="0" parTransId="{2AFA95EC-0928-48EA-A120-1816BA2743B8}" sibTransId="{15C665C6-3D25-4724-8008-CB3EEE3AA43A}"/>
    <dgm:cxn modelId="{659D6300-A371-428C-89EE-A253CC60AECE}" type="presParOf" srcId="{49E803EA-BE6D-49F4-B519-D82D4CAAD02B}" destId="{4F4F1F05-5219-4B33-B824-4FB88414081E}" srcOrd="0" destOrd="0" presId="urn:microsoft.com/office/officeart/2008/layout/VerticalCurvedList"/>
    <dgm:cxn modelId="{C0E4ACD9-3E8E-4274-B4C4-2CE4A459A7F0}" type="presParOf" srcId="{4F4F1F05-5219-4B33-B824-4FB88414081E}" destId="{595DD7B0-A1B6-49EB-9C40-7F687DD5F33E}" srcOrd="0" destOrd="0" presId="urn:microsoft.com/office/officeart/2008/layout/VerticalCurvedList"/>
    <dgm:cxn modelId="{98BAB23E-0744-4AB8-9875-D1D93E0CECED}" type="presParOf" srcId="{595DD7B0-A1B6-49EB-9C40-7F687DD5F33E}" destId="{0AC13A6D-62FC-4427-BF38-7AF0678CC510}" srcOrd="0" destOrd="0" presId="urn:microsoft.com/office/officeart/2008/layout/VerticalCurvedList"/>
    <dgm:cxn modelId="{B8E2B34B-52AE-4648-9757-16C1E0171A28}" type="presParOf" srcId="{595DD7B0-A1B6-49EB-9C40-7F687DD5F33E}" destId="{5A4E04F7-5CF9-4479-88C7-E89FB3B1D266}" srcOrd="1" destOrd="0" presId="urn:microsoft.com/office/officeart/2008/layout/VerticalCurvedList"/>
    <dgm:cxn modelId="{644CB233-3884-4536-9838-BAC94CDB6054}" type="presParOf" srcId="{595DD7B0-A1B6-49EB-9C40-7F687DD5F33E}" destId="{1DBA143C-9571-47B4-8CB0-FC7C5F58B494}" srcOrd="2" destOrd="0" presId="urn:microsoft.com/office/officeart/2008/layout/VerticalCurvedList"/>
    <dgm:cxn modelId="{8A277DD6-8185-4118-B9F7-8ACA5C273D2E}" type="presParOf" srcId="{595DD7B0-A1B6-49EB-9C40-7F687DD5F33E}" destId="{F48BB823-AC38-482A-86FE-694FB1E3C49D}" srcOrd="3" destOrd="0" presId="urn:microsoft.com/office/officeart/2008/layout/VerticalCurvedList"/>
    <dgm:cxn modelId="{A8ADDFAA-7B24-49D3-8352-C9BEF6BA793C}" type="presParOf" srcId="{4F4F1F05-5219-4B33-B824-4FB88414081E}" destId="{D88F2500-40ED-4659-888A-13802B7D0DBB}" srcOrd="1" destOrd="0" presId="urn:microsoft.com/office/officeart/2008/layout/VerticalCurvedList"/>
    <dgm:cxn modelId="{AA7A8A81-967D-4035-B01B-9A869C2FDE16}" type="presParOf" srcId="{4F4F1F05-5219-4B33-B824-4FB88414081E}" destId="{8F06395F-8B8C-4886-AEAB-70E5EC940432}" srcOrd="2" destOrd="0" presId="urn:microsoft.com/office/officeart/2008/layout/VerticalCurvedList"/>
    <dgm:cxn modelId="{38F9E677-ED5B-433F-8D96-F41751A3D3EB}" type="presParOf" srcId="{8F06395F-8B8C-4886-AEAB-70E5EC940432}" destId="{B87C0600-FCA1-4829-8F4F-15CB11A30890}" srcOrd="0" destOrd="0" presId="urn:microsoft.com/office/officeart/2008/layout/VerticalCurvedList"/>
    <dgm:cxn modelId="{122ADE2B-1F6B-49C6-AEFB-6B4A3FE52C65}" type="presParOf" srcId="{4F4F1F05-5219-4B33-B824-4FB88414081E}" destId="{92B0B1E8-D5C7-43CF-8DA2-FF9DFF0B9ED5}" srcOrd="3" destOrd="0" presId="urn:microsoft.com/office/officeart/2008/layout/VerticalCurvedList"/>
    <dgm:cxn modelId="{38594446-928F-420F-AA26-0457E05E178D}" type="presParOf" srcId="{4F4F1F05-5219-4B33-B824-4FB88414081E}" destId="{77CCB688-BC35-4EAA-A8A5-FB5F29A267C9}" srcOrd="4" destOrd="0" presId="urn:microsoft.com/office/officeart/2008/layout/VerticalCurvedList"/>
    <dgm:cxn modelId="{628AB955-65A1-463E-A10F-5C15E58DC272}" type="presParOf" srcId="{77CCB688-BC35-4EAA-A8A5-FB5F29A267C9}" destId="{5143199E-5A90-4190-9E75-F6E126215C2E}" srcOrd="0" destOrd="0" presId="urn:microsoft.com/office/officeart/2008/layout/VerticalCurvedList"/>
    <dgm:cxn modelId="{A76807DB-6F30-4B09-B065-D2AF29B4D820}" type="presParOf" srcId="{4F4F1F05-5219-4B33-B824-4FB88414081E}" destId="{C720A089-DF0C-45D0-BA23-000209861240}" srcOrd="5" destOrd="0" presId="urn:microsoft.com/office/officeart/2008/layout/VerticalCurvedList"/>
    <dgm:cxn modelId="{12E616DC-1E91-465B-A1C5-2EB121B20AC7}" type="presParOf" srcId="{4F4F1F05-5219-4B33-B824-4FB88414081E}" destId="{34E8D82C-0403-4730-A70E-A9419FBE1368}" srcOrd="6" destOrd="0" presId="urn:microsoft.com/office/officeart/2008/layout/VerticalCurvedList"/>
    <dgm:cxn modelId="{41E55DC1-F10A-4786-979B-DB3E44706B4B}" type="presParOf" srcId="{34E8D82C-0403-4730-A70E-A9419FBE1368}" destId="{2ACFCB6C-7F97-4121-A7EA-547775B9FE48}" srcOrd="0" destOrd="0" presId="urn:microsoft.com/office/officeart/2008/layout/VerticalCurvedList"/>
    <dgm:cxn modelId="{483C602E-F501-4556-9417-9F5073D8457B}" type="presParOf" srcId="{4F4F1F05-5219-4B33-B824-4FB88414081E}" destId="{4D893447-3B78-496E-AE82-C45FBF64E152}" srcOrd="7" destOrd="0" presId="urn:microsoft.com/office/officeart/2008/layout/VerticalCurvedList"/>
    <dgm:cxn modelId="{9D4B2C78-3610-4582-852A-DFAF02D3ACB2}" type="presParOf" srcId="{4F4F1F05-5219-4B33-B824-4FB88414081E}" destId="{716A3D8D-7867-49B7-9FE2-5D385B524A55}" srcOrd="8" destOrd="0" presId="urn:microsoft.com/office/officeart/2008/layout/VerticalCurvedList"/>
    <dgm:cxn modelId="{03A00EFD-4F2F-478C-9BAB-29580AC9E222}" type="presParOf" srcId="{716A3D8D-7867-49B7-9FE2-5D385B524A55}" destId="{C533E19B-7F5A-4919-9073-658482389CD3}" srcOrd="0" destOrd="0" presId="urn:microsoft.com/office/officeart/2008/layout/VerticalCurvedList"/>
  </dgm:cxnLst>
  <dgm:bg/>
  <dgm:whole/>
  <dgm:extLst>
    <a:ext uri="http://schemas.microsoft.com/office/drawing/2008/diagram">
      <dsp:dataModelExt xmlns:dsp="http://schemas.microsoft.com/office/drawing/2008/diagram" relId="rId1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95E050-C631-43EA-B48A-F8E5455F8CC3}">
      <dsp:nvSpPr>
        <dsp:cNvPr id="0" name=""/>
        <dsp:cNvSpPr/>
      </dsp:nvSpPr>
      <dsp:spPr>
        <a:xfrm>
          <a:off x="1963929" y="2252662"/>
          <a:ext cx="255570" cy="191679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27785" y="0"/>
              </a:lnTo>
              <a:lnTo>
                <a:pt x="127785" y="1916795"/>
              </a:lnTo>
              <a:lnTo>
                <a:pt x="255570" y="191679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600" kern="1200"/>
        </a:p>
      </dsp:txBody>
      <dsp:txXfrm>
        <a:off x="2043370" y="3162716"/>
        <a:ext cx="96687" cy="96687"/>
      </dsp:txXfrm>
    </dsp:sp>
    <dsp:sp modelId="{3FFF5955-2263-4779-AA96-BA5A6419789A}">
      <dsp:nvSpPr>
        <dsp:cNvPr id="0" name=""/>
        <dsp:cNvSpPr/>
      </dsp:nvSpPr>
      <dsp:spPr>
        <a:xfrm>
          <a:off x="1963929" y="2252662"/>
          <a:ext cx="255570" cy="129330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27785" y="0"/>
              </a:lnTo>
              <a:lnTo>
                <a:pt x="127785" y="1293304"/>
              </a:lnTo>
              <a:lnTo>
                <a:pt x="255570" y="1293304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2058757" y="2866356"/>
        <a:ext cx="65915" cy="65915"/>
      </dsp:txXfrm>
    </dsp:sp>
    <dsp:sp modelId="{23F9EB11-599A-4237-9659-8F32CF9C582E}">
      <dsp:nvSpPr>
        <dsp:cNvPr id="0" name=""/>
        <dsp:cNvSpPr/>
      </dsp:nvSpPr>
      <dsp:spPr>
        <a:xfrm>
          <a:off x="1963929" y="2252662"/>
          <a:ext cx="229323" cy="79757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14661" y="0"/>
              </a:lnTo>
              <a:lnTo>
                <a:pt x="114661" y="797571"/>
              </a:lnTo>
              <a:lnTo>
                <a:pt x="229323" y="79757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2057844" y="2630700"/>
        <a:ext cx="41494" cy="41494"/>
      </dsp:txXfrm>
    </dsp:sp>
    <dsp:sp modelId="{BB7F348C-533B-482C-A2C7-656BE61C8951}">
      <dsp:nvSpPr>
        <dsp:cNvPr id="0" name=""/>
        <dsp:cNvSpPr/>
      </dsp:nvSpPr>
      <dsp:spPr>
        <a:xfrm>
          <a:off x="1963929" y="2252662"/>
          <a:ext cx="255570" cy="31933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27785" y="0"/>
              </a:lnTo>
              <a:lnTo>
                <a:pt x="127785" y="319330"/>
              </a:lnTo>
              <a:lnTo>
                <a:pt x="255570" y="31933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2081489" y="2402102"/>
        <a:ext cx="20450" cy="20450"/>
      </dsp:txXfrm>
    </dsp:sp>
    <dsp:sp modelId="{6FFEE571-FC03-4E9D-99F1-8E7BF90E20BD}">
      <dsp:nvSpPr>
        <dsp:cNvPr id="0" name=""/>
        <dsp:cNvSpPr/>
      </dsp:nvSpPr>
      <dsp:spPr>
        <a:xfrm>
          <a:off x="1963929" y="2085006"/>
          <a:ext cx="255570" cy="167655"/>
        </a:xfrm>
        <a:custGeom>
          <a:avLst/>
          <a:gdLst/>
          <a:ahLst/>
          <a:cxnLst/>
          <a:rect l="0" t="0" r="0" b="0"/>
          <a:pathLst>
            <a:path>
              <a:moveTo>
                <a:pt x="0" y="167655"/>
              </a:moveTo>
              <a:lnTo>
                <a:pt x="127785" y="167655"/>
              </a:lnTo>
              <a:lnTo>
                <a:pt x="127785" y="0"/>
              </a:lnTo>
              <a:lnTo>
                <a:pt x="255570" y="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2084073" y="2161193"/>
        <a:ext cx="15282" cy="15282"/>
      </dsp:txXfrm>
    </dsp:sp>
    <dsp:sp modelId="{1ACFE58F-5082-4918-9E01-9AD81CEFE40D}">
      <dsp:nvSpPr>
        <dsp:cNvPr id="0" name=""/>
        <dsp:cNvSpPr/>
      </dsp:nvSpPr>
      <dsp:spPr>
        <a:xfrm>
          <a:off x="1963929" y="1598019"/>
          <a:ext cx="255570" cy="654642"/>
        </a:xfrm>
        <a:custGeom>
          <a:avLst/>
          <a:gdLst/>
          <a:ahLst/>
          <a:cxnLst/>
          <a:rect l="0" t="0" r="0" b="0"/>
          <a:pathLst>
            <a:path>
              <a:moveTo>
                <a:pt x="0" y="654642"/>
              </a:moveTo>
              <a:lnTo>
                <a:pt x="127785" y="654642"/>
              </a:lnTo>
              <a:lnTo>
                <a:pt x="127785" y="0"/>
              </a:lnTo>
              <a:lnTo>
                <a:pt x="255570" y="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2074145" y="1907772"/>
        <a:ext cx="35138" cy="35138"/>
      </dsp:txXfrm>
    </dsp:sp>
    <dsp:sp modelId="{05D109EE-3CFB-4D25-A59F-3E6D16BE6EB5}">
      <dsp:nvSpPr>
        <dsp:cNvPr id="0" name=""/>
        <dsp:cNvSpPr/>
      </dsp:nvSpPr>
      <dsp:spPr>
        <a:xfrm>
          <a:off x="1963929" y="1111033"/>
          <a:ext cx="255570" cy="1141629"/>
        </a:xfrm>
        <a:custGeom>
          <a:avLst/>
          <a:gdLst/>
          <a:ahLst/>
          <a:cxnLst/>
          <a:rect l="0" t="0" r="0" b="0"/>
          <a:pathLst>
            <a:path>
              <a:moveTo>
                <a:pt x="0" y="1141629"/>
              </a:moveTo>
              <a:lnTo>
                <a:pt x="127785" y="1141629"/>
              </a:lnTo>
              <a:lnTo>
                <a:pt x="127785" y="0"/>
              </a:lnTo>
              <a:lnTo>
                <a:pt x="255570" y="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2062467" y="1652600"/>
        <a:ext cx="58494" cy="58494"/>
      </dsp:txXfrm>
    </dsp:sp>
    <dsp:sp modelId="{75965BDA-1512-44D8-96A0-BDEB6526CF57}">
      <dsp:nvSpPr>
        <dsp:cNvPr id="0" name=""/>
        <dsp:cNvSpPr/>
      </dsp:nvSpPr>
      <dsp:spPr>
        <a:xfrm>
          <a:off x="1963929" y="624046"/>
          <a:ext cx="255570" cy="1628616"/>
        </a:xfrm>
        <a:custGeom>
          <a:avLst/>
          <a:gdLst/>
          <a:ahLst/>
          <a:cxnLst/>
          <a:rect l="0" t="0" r="0" b="0"/>
          <a:pathLst>
            <a:path>
              <a:moveTo>
                <a:pt x="0" y="1628616"/>
              </a:moveTo>
              <a:lnTo>
                <a:pt x="127785" y="1628616"/>
              </a:lnTo>
              <a:lnTo>
                <a:pt x="127785" y="0"/>
              </a:lnTo>
              <a:lnTo>
                <a:pt x="255570" y="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2050501" y="1397140"/>
        <a:ext cx="82427" cy="82427"/>
      </dsp:txXfrm>
    </dsp:sp>
    <dsp:sp modelId="{7D8E1ABA-20DE-4809-8C9E-15822E47C117}">
      <dsp:nvSpPr>
        <dsp:cNvPr id="0" name=""/>
        <dsp:cNvSpPr/>
      </dsp:nvSpPr>
      <dsp:spPr>
        <a:xfrm>
          <a:off x="1963929" y="168211"/>
          <a:ext cx="255570" cy="2084451"/>
        </a:xfrm>
        <a:custGeom>
          <a:avLst/>
          <a:gdLst/>
          <a:ahLst/>
          <a:cxnLst/>
          <a:rect l="0" t="0" r="0" b="0"/>
          <a:pathLst>
            <a:path>
              <a:moveTo>
                <a:pt x="0" y="2084451"/>
              </a:moveTo>
              <a:lnTo>
                <a:pt x="127785" y="2084451"/>
              </a:lnTo>
              <a:lnTo>
                <a:pt x="127785" y="0"/>
              </a:lnTo>
              <a:lnTo>
                <a:pt x="255570" y="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700" kern="1200"/>
        </a:p>
      </dsp:txBody>
      <dsp:txXfrm>
        <a:off x="2039213" y="1157935"/>
        <a:ext cx="105003" cy="105003"/>
      </dsp:txXfrm>
    </dsp:sp>
    <dsp:sp modelId="{D219A3A0-E633-4047-8103-19632A6685CA}">
      <dsp:nvSpPr>
        <dsp:cNvPr id="0" name=""/>
        <dsp:cNvSpPr/>
      </dsp:nvSpPr>
      <dsp:spPr>
        <a:xfrm rot="16200000">
          <a:off x="743899" y="2057867"/>
          <a:ext cx="2050470" cy="38958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800" kern="1200">
              <a:latin typeface="Times New Roman" pitchFamily="18" charset="0"/>
              <a:cs typeface="Times New Roman" pitchFamily="18" charset="0"/>
            </a:rPr>
            <a:t>Директор</a:t>
          </a:r>
        </a:p>
      </dsp:txBody>
      <dsp:txXfrm>
        <a:off x="743899" y="2057867"/>
        <a:ext cx="2050470" cy="389589"/>
      </dsp:txXfrm>
    </dsp:sp>
    <dsp:sp modelId="{C7F62067-E481-4694-9C33-9D0313764B39}">
      <dsp:nvSpPr>
        <dsp:cNvPr id="0" name=""/>
        <dsp:cNvSpPr/>
      </dsp:nvSpPr>
      <dsp:spPr>
        <a:xfrm>
          <a:off x="2219500" y="4568"/>
          <a:ext cx="2154268" cy="32728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Заместитель директора</a:t>
          </a:r>
        </a:p>
      </dsp:txBody>
      <dsp:txXfrm>
        <a:off x="2219500" y="4568"/>
        <a:ext cx="2154268" cy="327286"/>
      </dsp:txXfrm>
    </dsp:sp>
    <dsp:sp modelId="{F9F9E876-B679-4BA9-97DD-9FFC1795F4DE}">
      <dsp:nvSpPr>
        <dsp:cNvPr id="0" name=""/>
        <dsp:cNvSpPr/>
      </dsp:nvSpPr>
      <dsp:spPr>
        <a:xfrm>
          <a:off x="2219500" y="429251"/>
          <a:ext cx="2208347" cy="38958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Информационно-технический отдел</a:t>
          </a:r>
        </a:p>
      </dsp:txBody>
      <dsp:txXfrm>
        <a:off x="2219500" y="429251"/>
        <a:ext cx="2208347" cy="389589"/>
      </dsp:txXfrm>
    </dsp:sp>
    <dsp:sp modelId="{B96E2165-D087-4180-AE14-11FBAAE5E8CE}">
      <dsp:nvSpPr>
        <dsp:cNvPr id="0" name=""/>
        <dsp:cNvSpPr/>
      </dsp:nvSpPr>
      <dsp:spPr>
        <a:xfrm>
          <a:off x="2219500" y="916238"/>
          <a:ext cx="2171762" cy="38958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Бухгалтерия</a:t>
          </a:r>
        </a:p>
      </dsp:txBody>
      <dsp:txXfrm>
        <a:off x="2219500" y="916238"/>
        <a:ext cx="2171762" cy="389589"/>
      </dsp:txXfrm>
    </dsp:sp>
    <dsp:sp modelId="{60377C50-554B-46A6-AAD6-EACD7D0B4D34}">
      <dsp:nvSpPr>
        <dsp:cNvPr id="0" name=""/>
        <dsp:cNvSpPr/>
      </dsp:nvSpPr>
      <dsp:spPr>
        <a:xfrm>
          <a:off x="2219500" y="1403225"/>
          <a:ext cx="2190853" cy="38958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Отдел приема и выдачи документов</a:t>
          </a:r>
        </a:p>
      </dsp:txBody>
      <dsp:txXfrm>
        <a:off x="2219500" y="1403225"/>
        <a:ext cx="2190853" cy="389589"/>
      </dsp:txXfrm>
    </dsp:sp>
    <dsp:sp modelId="{70DA070B-AF5D-4A7A-87E8-B187586992D6}">
      <dsp:nvSpPr>
        <dsp:cNvPr id="0" name=""/>
        <dsp:cNvSpPr/>
      </dsp:nvSpPr>
      <dsp:spPr>
        <a:xfrm>
          <a:off x="2219500" y="1890211"/>
          <a:ext cx="2187658" cy="38958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Отдел учета и контроля платежей</a:t>
          </a:r>
        </a:p>
      </dsp:txBody>
      <dsp:txXfrm>
        <a:off x="2219500" y="1890211"/>
        <a:ext cx="2187658" cy="389589"/>
      </dsp:txXfrm>
    </dsp:sp>
    <dsp:sp modelId="{EEDFCDE9-4260-46A7-BC83-35C101CA4EC9}">
      <dsp:nvSpPr>
        <dsp:cNvPr id="0" name=""/>
        <dsp:cNvSpPr/>
      </dsp:nvSpPr>
      <dsp:spPr>
        <a:xfrm>
          <a:off x="2219500" y="2377198"/>
          <a:ext cx="2205165" cy="38958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Отдел наружной рекламы</a:t>
          </a:r>
        </a:p>
      </dsp:txBody>
      <dsp:txXfrm>
        <a:off x="2219500" y="2377198"/>
        <a:ext cx="2205165" cy="389589"/>
      </dsp:txXfrm>
    </dsp:sp>
    <dsp:sp modelId="{21EF912E-ABA7-417D-8D88-703173C33234}">
      <dsp:nvSpPr>
        <dsp:cNvPr id="0" name=""/>
        <dsp:cNvSpPr/>
      </dsp:nvSpPr>
      <dsp:spPr>
        <a:xfrm>
          <a:off x="2193253" y="2855439"/>
          <a:ext cx="2257659" cy="38958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Отдел по земельным ресурсам</a:t>
          </a:r>
        </a:p>
      </dsp:txBody>
      <dsp:txXfrm>
        <a:off x="2193253" y="2855439"/>
        <a:ext cx="2257659" cy="389589"/>
      </dsp:txXfrm>
    </dsp:sp>
    <dsp:sp modelId="{DBCED5BC-46FF-4D60-AB14-12D4F227666E}">
      <dsp:nvSpPr>
        <dsp:cNvPr id="0" name=""/>
        <dsp:cNvSpPr/>
      </dsp:nvSpPr>
      <dsp:spPr>
        <a:xfrm>
          <a:off x="2219500" y="3351172"/>
          <a:ext cx="2241750" cy="38958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Отдел правового обеспечения</a:t>
          </a:r>
        </a:p>
      </dsp:txBody>
      <dsp:txXfrm>
        <a:off x="2219500" y="3351172"/>
        <a:ext cx="2241750" cy="389589"/>
      </dsp:txXfrm>
    </dsp:sp>
    <dsp:sp modelId="{45691CFE-77A9-424E-A1E7-10C8179449A2}">
      <dsp:nvSpPr>
        <dsp:cNvPr id="0" name=""/>
        <dsp:cNvSpPr/>
      </dsp:nvSpPr>
      <dsp:spPr>
        <a:xfrm>
          <a:off x="2219500" y="3838158"/>
          <a:ext cx="2292634" cy="66259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latin typeface="Times New Roman" pitchFamily="18" charset="0"/>
              <a:cs typeface="Times New Roman" pitchFamily="18" charset="0"/>
            </a:rPr>
            <a:t>Отдел по выявлению и оформлению ранее неучтенных объектов недвижимости</a:t>
          </a:r>
        </a:p>
      </dsp:txBody>
      <dsp:txXfrm>
        <a:off x="2219500" y="3838158"/>
        <a:ext cx="2292634" cy="662598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A4E04F7-5CF9-4479-88C7-E89FB3B1D266}">
      <dsp:nvSpPr>
        <dsp:cNvPr id="0" name=""/>
        <dsp:cNvSpPr/>
      </dsp:nvSpPr>
      <dsp:spPr>
        <a:xfrm>
          <a:off x="-4403952" y="-675464"/>
          <a:ext cx="5246654" cy="5246654"/>
        </a:xfrm>
        <a:prstGeom prst="blockArc">
          <a:avLst>
            <a:gd name="adj1" fmla="val 18900000"/>
            <a:gd name="adj2" fmla="val 2700000"/>
            <a:gd name="adj3" fmla="val 412"/>
          </a:avLst>
        </a:pr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88F2500-40ED-4659-888A-13802B7D0DBB}">
      <dsp:nvSpPr>
        <dsp:cNvPr id="0" name=""/>
        <dsp:cNvSpPr/>
      </dsp:nvSpPr>
      <dsp:spPr>
        <a:xfrm>
          <a:off x="441449" y="299503"/>
          <a:ext cx="5421047" cy="59931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75709" tIns="30480" rIns="30480" bIns="3048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itchFamily="18" charset="0"/>
              <a:cs typeface="Times New Roman" pitchFamily="18" charset="0"/>
            </a:rPr>
            <a:t>Внедрение геонформационной системы (ГИС) </a:t>
          </a:r>
        </a:p>
      </dsp:txBody>
      <dsp:txXfrm>
        <a:off x="441449" y="299503"/>
        <a:ext cx="5421047" cy="599318"/>
      </dsp:txXfrm>
    </dsp:sp>
    <dsp:sp modelId="{B87C0600-FCA1-4829-8F4F-15CB11A30890}">
      <dsp:nvSpPr>
        <dsp:cNvPr id="0" name=""/>
        <dsp:cNvSpPr/>
      </dsp:nvSpPr>
      <dsp:spPr>
        <a:xfrm>
          <a:off x="66875" y="224588"/>
          <a:ext cx="749147" cy="74914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92B0B1E8-D5C7-43CF-8DA2-FF9DFF0B9ED5}">
      <dsp:nvSpPr>
        <dsp:cNvPr id="0" name=""/>
        <dsp:cNvSpPr/>
      </dsp:nvSpPr>
      <dsp:spPr>
        <a:xfrm>
          <a:off x="785052" y="1198636"/>
          <a:ext cx="5077444" cy="59931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75709" tIns="30480" rIns="30480" bIns="3048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itchFamily="18" charset="0"/>
              <a:cs typeface="Times New Roman" pitchFamily="18" charset="0"/>
            </a:rPr>
            <a:t>Совершенствование системы финансового обеспечения</a:t>
          </a:r>
        </a:p>
      </dsp:txBody>
      <dsp:txXfrm>
        <a:off x="785052" y="1198636"/>
        <a:ext cx="5077444" cy="599318"/>
      </dsp:txXfrm>
    </dsp:sp>
    <dsp:sp modelId="{5143199E-5A90-4190-9E75-F6E126215C2E}">
      <dsp:nvSpPr>
        <dsp:cNvPr id="0" name=""/>
        <dsp:cNvSpPr/>
      </dsp:nvSpPr>
      <dsp:spPr>
        <a:xfrm>
          <a:off x="410478" y="1123721"/>
          <a:ext cx="749147" cy="74914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C720A089-DF0C-45D0-BA23-000209861240}">
      <dsp:nvSpPr>
        <dsp:cNvPr id="0" name=""/>
        <dsp:cNvSpPr/>
      </dsp:nvSpPr>
      <dsp:spPr>
        <a:xfrm>
          <a:off x="785052" y="2097769"/>
          <a:ext cx="5077444" cy="59931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75709" tIns="30480" rIns="30480" bIns="3048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itchFamily="18" charset="0"/>
              <a:cs typeface="Times New Roman" pitchFamily="18" charset="0"/>
            </a:rPr>
            <a:t>Укрепление кадрового потенциала</a:t>
          </a:r>
        </a:p>
      </dsp:txBody>
      <dsp:txXfrm>
        <a:off x="785052" y="2097769"/>
        <a:ext cx="5077444" cy="599318"/>
      </dsp:txXfrm>
    </dsp:sp>
    <dsp:sp modelId="{2ACFCB6C-7F97-4121-A7EA-547775B9FE48}">
      <dsp:nvSpPr>
        <dsp:cNvPr id="0" name=""/>
        <dsp:cNvSpPr/>
      </dsp:nvSpPr>
      <dsp:spPr>
        <a:xfrm>
          <a:off x="410478" y="2022855"/>
          <a:ext cx="749147" cy="74914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4D893447-3B78-496E-AE82-C45FBF64E152}">
      <dsp:nvSpPr>
        <dsp:cNvPr id="0" name=""/>
        <dsp:cNvSpPr/>
      </dsp:nvSpPr>
      <dsp:spPr>
        <a:xfrm>
          <a:off x="441449" y="2996903"/>
          <a:ext cx="5421047" cy="59931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75709" tIns="30480" rIns="30480" bIns="3048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itchFamily="18" charset="0"/>
              <a:cs typeface="Times New Roman" pitchFamily="18" charset="0"/>
            </a:rPr>
            <a:t>Взаимодействие с другими органами государственной власти и местного самоуправления, а также с заинтересованными организациями и гражданами и</a:t>
          </a:r>
        </a:p>
      </dsp:txBody>
      <dsp:txXfrm>
        <a:off x="441449" y="2996903"/>
        <a:ext cx="5421047" cy="599318"/>
      </dsp:txXfrm>
    </dsp:sp>
    <dsp:sp modelId="{C533E19B-7F5A-4919-9073-658482389CD3}">
      <dsp:nvSpPr>
        <dsp:cNvPr id="0" name=""/>
        <dsp:cNvSpPr/>
      </dsp:nvSpPr>
      <dsp:spPr>
        <a:xfrm>
          <a:off x="66875" y="2921988"/>
          <a:ext cx="749147" cy="74914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orizontalMultiLevelHierarchy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  <dgm:param type="connRout" val="bend"/>
                      </dgm:alg>
                    </dgm:if>
                    <dgm:else name="Name18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  <dgm:param type="connRout" val="bend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8/layout/VerticalCurvedList">
  <dgm:title val=""/>
  <dgm:desc val=""/>
  <dgm:catLst>
    <dgm:cat type="list" pri="2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chMax val="7"/>
      <dgm:chPref val="7"/>
      <dgm:dir/>
    </dgm:varLst>
    <dgm:alg type="composite"/>
    <dgm:shape xmlns:r="http://schemas.openxmlformats.org/officeDocument/2006/relationships" r:blip="">
      <dgm:adjLst/>
    </dgm:shape>
    <dgm:constrLst>
      <dgm:constr type="w" for="ch" refType="h" refFor="ch" op="gte" fact="0.8"/>
    </dgm:constrLst>
    <dgm:layoutNode name="Name1">
      <dgm:alg type="composite"/>
      <dgm:shape xmlns:r="http://schemas.openxmlformats.org/officeDocument/2006/relationships" r:blip="">
        <dgm:adjLst/>
      </dgm:shape>
      <dgm:choose name="Name2">
        <dgm:if name="Name3" func="var" arg="dir" op="equ" val="norm">
          <dgm:choose name="Name4">
            <dgm:if name="Name5" axis="ch" ptType="node" func="cnt" op="equ" val="1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625"/>
                <dgm:constr type="w" for="ch" forName="accent_1" refType="h" refFor="ch" refForName="accent_1" op="equ"/>
                <dgm:constr type="ctrY" for="ch" forName="accent_1" refType="h" fact="0.5"/>
                <dgm:constr type="ctrX" for="ch" forName="accent_1" refType="h" fact="0.2253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primFontSz" for="ch" ptType="node" op="equ" val="65"/>
              </dgm:constrLst>
            </dgm:if>
            <dgm:if name="Name6" axis="ch" ptType="node" func="cnt" op="equ" val="2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3571"/>
                <dgm:constr type="w" for="ch" forName="accent_1" refType="h" refFor="ch" refForName="accent_1" op="equ"/>
                <dgm:constr type="ctrY" for="ch" forName="accent_1" refType="h" fact="0.2857"/>
                <dgm:constr type="ctrX" for="ch" forName="accent_1" refType="h" fact="0.1891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3571"/>
                <dgm:constr type="w" for="ch" forName="accent_2" refType="h" refFor="ch" refForName="accent_2" op="equ"/>
                <dgm:constr type="ctrY" for="ch" forName="accent_2" refType="h" fact="0.7143"/>
                <dgm:constr type="ctrX" for="ch" forName="accent_2" refType="h" fact="0.1891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primFontSz" for="ch" ptType="node" op="equ" val="65"/>
              </dgm:constrLst>
            </dgm:if>
            <dgm:if name="Name7" axis="ch" ptType="node" func="cnt" op="equ" val="3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25"/>
                <dgm:constr type="w" for="ch" forName="accent_1" refType="h" refFor="ch" refForName="accent_1" op="equ"/>
                <dgm:constr type="ctrY" for="ch" forName="accent_1" refType="h" fact="0.2"/>
                <dgm:constr type="ctrX" for="ch" forName="accent_1" refType="h" fact="0.1526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25"/>
                <dgm:constr type="w" for="ch" forName="accent_2" refType="h" refFor="ch" refForName="accent_2" op="equ"/>
                <dgm:constr type="ctrY" for="ch" forName="accent_2" refType="h" fact="0.5"/>
                <dgm:constr type="ctrX" for="ch" forName="accent_2" refType="h" fact="0.2253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25"/>
                <dgm:constr type="w" for="ch" forName="accent_3" refType="h" refFor="ch" refForName="accent_3" op="equ"/>
                <dgm:constr type="ctrY" for="ch" forName="accent_3" refType="h" fact="0.8"/>
                <dgm:constr type="ctrX" for="ch" forName="accent_3" refType="h" fact="0.1526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primFontSz" for="ch" ptType="node" op="equ" val="65"/>
              </dgm:constrLst>
            </dgm:if>
            <dgm:if name="Name8" axis="ch" ptType="node" func="cnt" op="equ" val="4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1923"/>
                <dgm:constr type="w" for="ch" forName="accent_1" refType="h" refFor="ch" refForName="accent_1" op="equ"/>
                <dgm:constr type="ctrY" for="ch" forName="accent_1" refType="h" fact="0.1538"/>
                <dgm:constr type="ctrX" for="ch" forName="accent_1" refType="h" fact="0.1268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1923"/>
                <dgm:constr type="w" for="ch" forName="accent_2" refType="h" refFor="ch" refForName="accent_2" op="equ"/>
                <dgm:constr type="ctrY" for="ch" forName="accent_2" refType="h" fact="0.3846"/>
                <dgm:constr type="ctrX" for="ch" forName="accent_2" refType="h" fact="0.215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1923"/>
                <dgm:constr type="w" for="ch" forName="accent_3" refType="h" refFor="ch" refForName="accent_3" op="equ"/>
                <dgm:constr type="ctrY" for="ch" forName="accent_3" refType="h" fact="0.6154"/>
                <dgm:constr type="ctrX" for="ch" forName="accent_3" refType="h" fact="0.215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h" for="ch" forName="accent_4" refType="h" fact="0.1923"/>
                <dgm:constr type="w" for="ch" forName="accent_4" refType="h" refFor="ch" refForName="accent_4" op="equ"/>
                <dgm:constr type="ctrY" for="ch" forName="accent_4" refType="h" fact="0.8462"/>
                <dgm:constr type="ctrX" for="ch" forName="accent_4" refType="h" fact="0.1268"/>
                <dgm:constr type="l" for="ch" forName="text_4" refType="ctrX" refFor="ch" refForName="accent_4"/>
                <dgm:constr type="r" for="ch" forName="text_4" refType="w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lMarg" for="ch" forName="text_4" refType="w" refFor="ch" refForName="accent_4" fact="1.8"/>
                <dgm:constr type="primFontSz" for="ch" ptType="node" op="equ" val="65"/>
              </dgm:constrLst>
            </dgm:if>
            <dgm:if name="Name9" axis="ch" ptType="node" func="cnt" op="equ" val="5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1563"/>
                <dgm:constr type="w" for="ch" forName="accent_1" refType="h" refFor="ch" refForName="accent_1" op="equ"/>
                <dgm:constr type="ctrY" for="ch" forName="accent_1" refType="h" fact="0.125"/>
                <dgm:constr type="ctrX" for="ch" forName="accent_1" refType="h" fact="0.1082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1563"/>
                <dgm:constr type="w" for="ch" forName="accent_2" refType="h" refFor="ch" refForName="accent_2" op="equ"/>
                <dgm:constr type="ctrY" for="ch" forName="accent_2" refType="h" fact="0.3125"/>
                <dgm:constr type="ctrX" for="ch" forName="accent_2" refType="h" fact="0.1978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1563"/>
                <dgm:constr type="w" for="ch" forName="accent_3" refType="h" refFor="ch" refForName="accent_3" op="equ"/>
                <dgm:constr type="ctrY" for="ch" forName="accent_3" refType="h" fact="0.5"/>
                <dgm:constr type="ctrX" for="ch" forName="accent_3" refType="h" fact="0.2253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h" for="ch" forName="accent_4" refType="h" fact="0.1563"/>
                <dgm:constr type="w" for="ch" forName="accent_4" refType="h" refFor="ch" refForName="accent_4" op="equ"/>
                <dgm:constr type="ctrY" for="ch" forName="accent_4" refType="h" fact="0.6875"/>
                <dgm:constr type="ctrX" for="ch" forName="accent_4" refType="h" fact="0.1978"/>
                <dgm:constr type="l" for="ch" forName="text_4" refType="ctrX" refFor="ch" refForName="accent_4"/>
                <dgm:constr type="r" for="ch" forName="text_4" refType="w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lMarg" for="ch" forName="text_4" refType="w" refFor="ch" refForName="accent_4" fact="1.8"/>
                <dgm:constr type="h" for="ch" forName="accent_5" refType="h" fact="0.1563"/>
                <dgm:constr type="w" for="ch" forName="accent_5" refType="h" refFor="ch" refForName="accent_5" op="equ"/>
                <dgm:constr type="ctrY" for="ch" forName="accent_5" refType="h" fact="0.875"/>
                <dgm:constr type="ctrX" for="ch" forName="accent_5" refType="h" fact="0.1082"/>
                <dgm:constr type="l" for="ch" forName="text_5" refType="ctrX" refFor="ch" refForName="accent_5"/>
                <dgm:constr type="r" for="ch" forName="text_5" refType="w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lMarg" for="ch" forName="text_5" refType="w" refFor="ch" refForName="accent_5" fact="1.8"/>
                <dgm:constr type="primFontSz" for="ch" ptType="node" op="equ" val="65"/>
              </dgm:constrLst>
            </dgm:if>
            <dgm:if name="Name10" axis="ch" ptType="node" func="cnt" op="equ" val="6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1316"/>
                <dgm:constr type="w" for="ch" forName="accent_1" refType="h" refFor="ch" refForName="accent_1" op="equ"/>
                <dgm:constr type="ctrY" for="ch" forName="accent_1" refType="h" fact="0.1053"/>
                <dgm:constr type="ctrX" for="ch" forName="accent_1" refType="h" fact="0.0943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1316"/>
                <dgm:constr type="w" for="ch" forName="accent_2" refType="h" refFor="ch" refForName="accent_2" op="equ"/>
                <dgm:constr type="ctrY" for="ch" forName="accent_2" refType="h" fact="0.2632"/>
                <dgm:constr type="ctrX" for="ch" forName="accent_2" refType="h" fact="0.1809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1316"/>
                <dgm:constr type="w" for="ch" forName="accent_3" refType="h" refFor="ch" refForName="accent_3" op="equ"/>
                <dgm:constr type="ctrY" for="ch" forName="accent_3" refType="h" fact="0.4211"/>
                <dgm:constr type="ctrX" for="ch" forName="accent_3" refType="h" fact="0.2205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h" for="ch" forName="accent_4" refType="h" fact="0.1316"/>
                <dgm:constr type="w" for="ch" forName="accent_4" refType="h" refFor="ch" refForName="accent_4" op="equ"/>
                <dgm:constr type="ctrY" for="ch" forName="accent_4" refType="h" fact="0.5789"/>
                <dgm:constr type="ctrX" for="ch" forName="accent_4" refType="h" fact="0.2205"/>
                <dgm:constr type="l" for="ch" forName="text_4" refType="ctrX" refFor="ch" refForName="accent_4"/>
                <dgm:constr type="r" for="ch" forName="text_4" refType="w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lMarg" for="ch" forName="text_4" refType="w" refFor="ch" refForName="accent_4" fact="1.8"/>
                <dgm:constr type="h" for="ch" forName="accent_5" refType="h" fact="0.1316"/>
                <dgm:constr type="w" for="ch" forName="accent_5" refType="h" refFor="ch" refForName="accent_5" op="equ"/>
                <dgm:constr type="ctrY" for="ch" forName="accent_5" refType="h" fact="0.7368"/>
                <dgm:constr type="ctrX" for="ch" forName="accent_5" refType="h" fact="0.1809"/>
                <dgm:constr type="l" for="ch" forName="text_5" refType="ctrX" refFor="ch" refForName="accent_5"/>
                <dgm:constr type="r" for="ch" forName="text_5" refType="w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lMarg" for="ch" forName="text_5" refType="w" refFor="ch" refForName="accent_5" fact="1.8"/>
                <dgm:constr type="h" for="ch" forName="accent_6" refType="h" fact="0.1316"/>
                <dgm:constr type="w" for="ch" forName="accent_6" refType="h" refFor="ch" refForName="accent_6" op="equ"/>
                <dgm:constr type="ctrY" for="ch" forName="accent_6" refType="h" fact="0.8947"/>
                <dgm:constr type="ctrX" for="ch" forName="accent_6" refType="h" fact="0.0943"/>
                <dgm:constr type="l" for="ch" forName="text_6" refType="ctrX" refFor="ch" refForName="accent_6"/>
                <dgm:constr type="r" for="ch" forName="text_6" refType="w"/>
                <dgm:constr type="w" for="ch" forName="text_6" refType="h" refFor="ch" refForName="text_6" op="gte"/>
                <dgm:constr type="h" for="ch" forName="text_6" refType="h" refFor="ch" refForName="accent_6" fact="0.8"/>
                <dgm:constr type="ctrY" for="ch" forName="text_6" refType="ctrY" refFor="ch" refForName="accent_6"/>
                <dgm:constr type="lMarg" for="ch" forName="text_6" refType="w" refFor="ch" refForName="accent_6" fact="1.8"/>
                <dgm:constr type="primFontSz" for="ch" ptType="node" op="equ" val="65"/>
              </dgm:constrLst>
            </dgm:if>
            <dgm:else name="Name11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1136"/>
                <dgm:constr type="w" for="ch" forName="accent_1" refType="h" refFor="ch" refForName="accent_1" op="equ"/>
                <dgm:constr type="ctrY" for="ch" forName="accent_1" refType="h" fact="0.0909"/>
                <dgm:constr type="ctrX" for="ch" forName="accent_1" refType="h" fact="0.0835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1136"/>
                <dgm:constr type="w" for="ch" forName="accent_2" refType="h" refFor="ch" refForName="accent_2" op="equ"/>
                <dgm:constr type="ctrY" for="ch" forName="accent_2" refType="h" fact="0.2273"/>
                <dgm:constr type="ctrX" for="ch" forName="accent_2" refType="h" fact="0.1658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1136"/>
                <dgm:constr type="w" for="ch" forName="accent_3" refType="h" refFor="ch" refForName="accent_3" op="equ"/>
                <dgm:constr type="ctrY" for="ch" forName="accent_3" refType="h" fact="0.3636"/>
                <dgm:constr type="ctrX" for="ch" forName="accent_3" refType="h" fact="0.2109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h" for="ch" forName="accent_4" refType="h" fact="0.1136"/>
                <dgm:constr type="w" for="ch" forName="accent_4" refType="h" refFor="ch" refForName="accent_4" op="equ"/>
                <dgm:constr type="ctrY" for="ch" forName="accent_4" refType="h" fact="0.5"/>
                <dgm:constr type="ctrX" for="ch" forName="accent_4" refType="h" fact="0.2253"/>
                <dgm:constr type="l" for="ch" forName="text_4" refType="ctrX" refFor="ch" refForName="accent_4"/>
                <dgm:constr type="r" for="ch" forName="text_4" refType="w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lMarg" for="ch" forName="text_4" refType="w" refFor="ch" refForName="accent_4" fact="1.8"/>
                <dgm:constr type="h" for="ch" forName="accent_5" refType="h" fact="0.1136"/>
                <dgm:constr type="w" for="ch" forName="accent_5" refType="h" refFor="ch" refForName="accent_5" op="equ"/>
                <dgm:constr type="ctrY" for="ch" forName="accent_5" refType="h" fact="0.6364"/>
                <dgm:constr type="ctrX" for="ch" forName="accent_5" refType="h" fact="0.2109"/>
                <dgm:constr type="l" for="ch" forName="text_5" refType="ctrX" refFor="ch" refForName="accent_5"/>
                <dgm:constr type="r" for="ch" forName="text_5" refType="w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lMarg" for="ch" forName="text_5" refType="w" refFor="ch" refForName="accent_5" fact="1.8"/>
                <dgm:constr type="h" for="ch" forName="accent_6" refType="h" fact="0.1136"/>
                <dgm:constr type="w" for="ch" forName="accent_6" refType="h" refFor="ch" refForName="accent_6" op="equ"/>
                <dgm:constr type="ctrY" for="ch" forName="accent_6" refType="h" fact="0.7727"/>
                <dgm:constr type="ctrX" for="ch" forName="accent_6" refType="h" fact="0.1658"/>
                <dgm:constr type="l" for="ch" forName="text_6" refType="ctrX" refFor="ch" refForName="accent_6"/>
                <dgm:constr type="r" for="ch" forName="text_6" refType="w"/>
                <dgm:constr type="w" for="ch" forName="text_6" refType="h" refFor="ch" refForName="text_6" op="gte"/>
                <dgm:constr type="h" for="ch" forName="text_6" refType="h" refFor="ch" refForName="accent_6" fact="0.8"/>
                <dgm:constr type="ctrY" for="ch" forName="text_6" refType="ctrY" refFor="ch" refForName="accent_6"/>
                <dgm:constr type="lMarg" for="ch" forName="text_6" refType="w" refFor="ch" refForName="accent_6" fact="1.8"/>
                <dgm:constr type="h" for="ch" forName="accent_7" refType="h" fact="0.1136"/>
                <dgm:constr type="w" for="ch" forName="accent_7" refType="h" refFor="ch" refForName="accent_7" op="equ"/>
                <dgm:constr type="ctrY" for="ch" forName="accent_7" refType="h" fact="0.9091"/>
                <dgm:constr type="ctrX" for="ch" forName="accent_7" refType="h" fact="0.0835"/>
                <dgm:constr type="l" for="ch" forName="text_7" refType="ctrX" refFor="ch" refForName="accent_7"/>
                <dgm:constr type="r" for="ch" forName="text_7" refType="w"/>
                <dgm:constr type="w" for="ch" forName="text_7" refType="h" refFor="ch" refForName="text_7" op="gte"/>
                <dgm:constr type="h" for="ch" forName="text_7" refType="h" refFor="ch" refForName="accent_7" fact="0.8"/>
                <dgm:constr type="ctrY" for="ch" forName="text_7" refType="ctrY" refFor="ch" refForName="accent_7"/>
                <dgm:constr type="lMarg" for="ch" forName="text_7" refType="w" refFor="ch" refForName="accent_7" fact="1.8"/>
                <dgm:constr type="primFontSz" for="ch" ptType="node" op="equ" val="65"/>
              </dgm:constrLst>
            </dgm:else>
          </dgm:choose>
        </dgm:if>
        <dgm:else name="Name12">
          <dgm:choose name="Name13">
            <dgm:if name="Name14" axis="ch" ptType="node" func="cnt" op="equ" val="1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625"/>
                <dgm:constr type="w" for="ch" forName="accent_1" refType="h" refFor="ch" refForName="accent_1" op="equ"/>
                <dgm:constr type="ctrY" for="ch" forName="accent_1" refType="h" fact="0.5"/>
                <dgm:constr type="ctrX" for="ch" forName="accent_1" refType="w"/>
                <dgm:constr type="ctrXOff" for="ch" forName="accent_1" refType="h" fact="-0.2253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primFontSz" for="ch" ptType="node" op="equ" val="65"/>
              </dgm:constrLst>
            </dgm:if>
            <dgm:if name="Name15" axis="ch" ptType="node" func="cnt" op="equ" val="2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3571"/>
                <dgm:constr type="w" for="ch" forName="accent_1" refType="h" refFor="ch" refForName="accent_1" op="equ"/>
                <dgm:constr type="ctrY" for="ch" forName="accent_1" refType="h" fact="0.2857"/>
                <dgm:constr type="ctrX" for="ch" forName="accent_1" refType="w"/>
                <dgm:constr type="ctrXOff" for="ch" forName="accent_1" refType="h" fact="-0.1891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3571"/>
                <dgm:constr type="w" for="ch" forName="accent_2" refType="h" refFor="ch" refForName="accent_2" op="equ"/>
                <dgm:constr type="ctrY" for="ch" forName="accent_2" refType="h" fact="0.7143"/>
                <dgm:constr type="ctrX" for="ch" forName="accent_2" refType="w"/>
                <dgm:constr type="ctrXOff" for="ch" forName="accent_2" refType="h" fact="-0.1891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primFontSz" for="ch" ptType="node" op="equ" val="65"/>
              </dgm:constrLst>
            </dgm:if>
            <dgm:if name="Name16" axis="ch" ptType="node" func="cnt" op="equ" val="3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25"/>
                <dgm:constr type="w" for="ch" forName="accent_1" refType="h" refFor="ch" refForName="accent_1" op="equ"/>
                <dgm:constr type="ctrY" for="ch" forName="accent_1" refType="h" fact="0.2"/>
                <dgm:constr type="ctrX" for="ch" forName="accent_1" refType="w"/>
                <dgm:constr type="ctrXOff" for="ch" forName="accent_1" refType="h" fact="-0.1526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25"/>
                <dgm:constr type="w" for="ch" forName="accent_2" refType="h" refFor="ch" refForName="accent_2" op="equ"/>
                <dgm:constr type="ctrY" for="ch" forName="accent_2" refType="h" fact="0.5"/>
                <dgm:constr type="ctrX" for="ch" forName="accent_2" refType="w"/>
                <dgm:constr type="ctrXOff" for="ch" forName="accent_2" refType="h" fact="-0.2253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25"/>
                <dgm:constr type="w" for="ch" forName="accent_3" refType="h" refFor="ch" refForName="accent_3" op="equ"/>
                <dgm:constr type="ctrY" for="ch" forName="accent_3" refType="h" fact="0.8"/>
                <dgm:constr type="ctrX" for="ch" forName="accent_3" refType="w"/>
                <dgm:constr type="ctrXOff" for="ch" forName="accent_3" refType="h" fact="-0.1526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primFontSz" for="ch" ptType="node" op="equ" val="65"/>
              </dgm:constrLst>
            </dgm:if>
            <dgm:if name="Name17" axis="ch" ptType="node" func="cnt" op="equ" val="4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1923"/>
                <dgm:constr type="w" for="ch" forName="accent_1" refType="h" refFor="ch" refForName="accent_1" op="equ"/>
                <dgm:constr type="ctrY" for="ch" forName="accent_1" refType="h" fact="0.1538"/>
                <dgm:constr type="ctrX" for="ch" forName="accent_1" refType="w"/>
                <dgm:constr type="ctrXOff" for="ch" forName="accent_1" refType="h" fact="-0.1268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1923"/>
                <dgm:constr type="w" for="ch" forName="accent_2" refType="h" refFor="ch" refForName="accent_2" op="equ"/>
                <dgm:constr type="ctrY" for="ch" forName="accent_2" refType="h" fact="0.3846"/>
                <dgm:constr type="ctrX" for="ch" forName="accent_2" refType="w"/>
                <dgm:constr type="ctrXOff" for="ch" forName="accent_2" refType="h" fact="-0.215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1923"/>
                <dgm:constr type="w" for="ch" forName="accent_3" refType="h" refFor="ch" refForName="accent_3" op="equ"/>
                <dgm:constr type="ctrY" for="ch" forName="accent_3" refType="h" fact="0.6154"/>
                <dgm:constr type="ctrX" for="ch" forName="accent_3" refType="w"/>
                <dgm:constr type="ctrXOff" for="ch" forName="accent_3" refType="h" fact="-0.215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h" for="ch" forName="accent_4" refType="h" fact="0.1923"/>
                <dgm:constr type="w" for="ch" forName="accent_4" refType="h" refFor="ch" refForName="accent_4" op="equ"/>
                <dgm:constr type="ctrY" for="ch" forName="accent_4" refType="h" fact="0.8462"/>
                <dgm:constr type="ctrX" for="ch" forName="accent_4" refType="w"/>
                <dgm:constr type="ctrXOff" for="ch" forName="accent_4" refType="h" fact="-0.1268"/>
                <dgm:constr type="r" for="ch" forName="text_4" refType="ctrX" refFor="ch" refForName="accent_4"/>
                <dgm:constr type="rOff" for="ch" forName="text_4" refType="ctrXOff" refFor="ch" refForName="accent_4"/>
                <dgm:constr type="l" for="ch" forName="text_4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rMarg" for="ch" forName="text_4" refType="w" refFor="ch" refForName="accent_4" fact="1.8"/>
                <dgm:constr type="primFontSz" for="ch" ptType="node" op="equ" val="65"/>
              </dgm:constrLst>
            </dgm:if>
            <dgm:if name="Name18" axis="ch" ptType="node" func="cnt" op="equ" val="5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1563"/>
                <dgm:constr type="w" for="ch" forName="accent_1" refType="h" refFor="ch" refForName="accent_1" op="equ"/>
                <dgm:constr type="ctrY" for="ch" forName="accent_1" refType="h" fact="0.125"/>
                <dgm:constr type="ctrX" for="ch" forName="accent_1" refType="w"/>
                <dgm:constr type="ctrXOff" for="ch" forName="accent_1" refType="h" fact="-0.1082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1563"/>
                <dgm:constr type="w" for="ch" forName="accent_2" refType="h" refFor="ch" refForName="accent_2" op="equ"/>
                <dgm:constr type="ctrY" for="ch" forName="accent_2" refType="h" fact="0.3125"/>
                <dgm:constr type="ctrX" for="ch" forName="accent_2" refType="w"/>
                <dgm:constr type="ctrXOff" for="ch" forName="accent_2" refType="h" fact="-0.1978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1563"/>
                <dgm:constr type="w" for="ch" forName="accent_3" refType="h" refFor="ch" refForName="accent_3" op="equ"/>
                <dgm:constr type="ctrY" for="ch" forName="accent_3" refType="h" fact="0.5"/>
                <dgm:constr type="ctrX" for="ch" forName="accent_3" refType="w"/>
                <dgm:constr type="ctrXOff" for="ch" forName="accent_3" refType="h" fact="-0.2253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h" for="ch" forName="accent_4" refType="h" fact="0.1563"/>
                <dgm:constr type="w" for="ch" forName="accent_4" refType="h" refFor="ch" refForName="accent_4" op="equ"/>
                <dgm:constr type="ctrY" for="ch" forName="accent_4" refType="h" fact="0.6875"/>
                <dgm:constr type="ctrX" for="ch" forName="accent_4" refType="w"/>
                <dgm:constr type="ctrXOff" for="ch" forName="accent_4" refType="h" fact="-0.1978"/>
                <dgm:constr type="r" for="ch" forName="text_4" refType="ctrX" refFor="ch" refForName="accent_4"/>
                <dgm:constr type="rOff" for="ch" forName="text_4" refType="ctrXOff" refFor="ch" refForName="accent_4"/>
                <dgm:constr type="l" for="ch" forName="text_4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rMarg" for="ch" forName="text_4" refType="w" refFor="ch" refForName="accent_4" fact="1.8"/>
                <dgm:constr type="h" for="ch" forName="accent_5" refType="h" fact="0.1563"/>
                <dgm:constr type="w" for="ch" forName="accent_5" refType="h" refFor="ch" refForName="accent_5" op="equ"/>
                <dgm:constr type="ctrY" for="ch" forName="accent_5" refType="h" fact="0.875"/>
                <dgm:constr type="ctrX" for="ch" forName="accent_5" refType="w"/>
                <dgm:constr type="ctrXOff" for="ch" forName="accent_5" refType="h" fact="-0.1082"/>
                <dgm:constr type="r" for="ch" forName="text_5" refType="ctrX" refFor="ch" refForName="accent_5"/>
                <dgm:constr type="rOff" for="ch" forName="text_5" refType="ctrXOff" refFor="ch" refForName="accent_5"/>
                <dgm:constr type="l" for="ch" forName="text_5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rMarg" for="ch" forName="text_5" refType="w" refFor="ch" refForName="accent_5" fact="1.8"/>
                <dgm:constr type="primFontSz" for="ch" ptType="node" op="equ" val="65"/>
              </dgm:constrLst>
            </dgm:if>
            <dgm:if name="Name19" axis="ch" ptType="node" func="cnt" op="equ" val="6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1316"/>
                <dgm:constr type="w" for="ch" forName="accent_1" refType="h" refFor="ch" refForName="accent_1" op="equ"/>
                <dgm:constr type="ctrY" for="ch" forName="accent_1" refType="h" fact="0.1053"/>
                <dgm:constr type="ctrX" for="ch" forName="accent_1" refType="w"/>
                <dgm:constr type="ctrXOff" for="ch" forName="accent_1" refType="h" fact="-0.0943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1316"/>
                <dgm:constr type="w" for="ch" forName="accent_2" refType="h" refFor="ch" refForName="accent_2" op="equ"/>
                <dgm:constr type="ctrY" for="ch" forName="accent_2" refType="h" fact="0.2632"/>
                <dgm:constr type="ctrX" for="ch" forName="accent_2" refType="w"/>
                <dgm:constr type="ctrXOff" for="ch" forName="accent_2" refType="h" fact="-0.1809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1316"/>
                <dgm:constr type="w" for="ch" forName="accent_3" refType="h" refFor="ch" refForName="accent_3" op="equ"/>
                <dgm:constr type="ctrY" for="ch" forName="accent_3" refType="h" fact="0.4211"/>
                <dgm:constr type="ctrX" for="ch" forName="accent_3" refType="w"/>
                <dgm:constr type="ctrXOff" for="ch" forName="accent_3" refType="h" fact="-0.2205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h" for="ch" forName="accent_4" refType="h" fact="0.1316"/>
                <dgm:constr type="w" for="ch" forName="accent_4" refType="h" refFor="ch" refForName="accent_4" op="equ"/>
                <dgm:constr type="ctrY" for="ch" forName="accent_4" refType="h" fact="0.5789"/>
                <dgm:constr type="ctrX" for="ch" forName="accent_4" refType="w"/>
                <dgm:constr type="ctrXOff" for="ch" forName="accent_4" refType="h" fact="-0.2205"/>
                <dgm:constr type="r" for="ch" forName="text_4" refType="ctrX" refFor="ch" refForName="accent_4"/>
                <dgm:constr type="rOff" for="ch" forName="text_4" refType="ctrXOff" refFor="ch" refForName="accent_4"/>
                <dgm:constr type="l" for="ch" forName="text_4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rMarg" for="ch" forName="text_4" refType="w" refFor="ch" refForName="accent_4" fact="1.8"/>
                <dgm:constr type="h" for="ch" forName="accent_5" refType="h" fact="0.1316"/>
                <dgm:constr type="w" for="ch" forName="accent_5" refType="h" refFor="ch" refForName="accent_5" op="equ"/>
                <dgm:constr type="ctrY" for="ch" forName="accent_5" refType="h" fact="0.7368"/>
                <dgm:constr type="ctrX" for="ch" forName="accent_5" refType="w"/>
                <dgm:constr type="ctrXOff" for="ch" forName="accent_5" refType="h" fact="-0.1809"/>
                <dgm:constr type="r" for="ch" forName="text_5" refType="ctrX" refFor="ch" refForName="accent_5"/>
                <dgm:constr type="rOff" for="ch" forName="text_5" refType="ctrXOff" refFor="ch" refForName="accent_5"/>
                <dgm:constr type="l" for="ch" forName="text_5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rMarg" for="ch" forName="text_5" refType="w" refFor="ch" refForName="accent_5" fact="1.8"/>
                <dgm:constr type="h" for="ch" forName="accent_6" refType="h" fact="0.1316"/>
                <dgm:constr type="w" for="ch" forName="accent_6" refType="h" refFor="ch" refForName="accent_6" op="equ"/>
                <dgm:constr type="ctrY" for="ch" forName="accent_6" refType="h" fact="0.8947"/>
                <dgm:constr type="ctrX" for="ch" forName="accent_6" refType="w"/>
                <dgm:constr type="ctrXOff" for="ch" forName="accent_6" refType="h" fact="-0.0943"/>
                <dgm:constr type="r" for="ch" forName="text_6" refType="ctrX" refFor="ch" refForName="accent_6"/>
                <dgm:constr type="rOff" for="ch" forName="text_6" refType="ctrXOff" refFor="ch" refForName="accent_6"/>
                <dgm:constr type="l" for="ch" forName="text_6"/>
                <dgm:constr type="w" for="ch" forName="text_6" refType="h" refFor="ch" refForName="text_6" op="gte"/>
                <dgm:constr type="h" for="ch" forName="text_6" refType="h" refFor="ch" refForName="accent_6" fact="0.8"/>
                <dgm:constr type="ctrY" for="ch" forName="text_6" refType="ctrY" refFor="ch" refForName="accent_6"/>
                <dgm:constr type="rMarg" for="ch" forName="text_6" refType="w" refFor="ch" refForName="accent_6" fact="1.8"/>
                <dgm:constr type="primFontSz" for="ch" ptType="node" op="equ" val="65"/>
              </dgm:constrLst>
            </dgm:if>
            <dgm:else name="Name20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1136"/>
                <dgm:constr type="w" for="ch" forName="accent_1" refType="h" refFor="ch" refForName="accent_1" op="equ"/>
                <dgm:constr type="ctrY" for="ch" forName="accent_1" refType="h" fact="0.0909"/>
                <dgm:constr type="ctrX" for="ch" forName="accent_1" refType="w"/>
                <dgm:constr type="ctrXOff" for="ch" forName="accent_1" refType="h" fact="-0.0835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1136"/>
                <dgm:constr type="w" for="ch" forName="accent_2" refType="h" refFor="ch" refForName="accent_2" op="equ"/>
                <dgm:constr type="ctrY" for="ch" forName="accent_2" refType="h" fact="0.2273"/>
                <dgm:constr type="ctrX" for="ch" forName="accent_2" refType="w"/>
                <dgm:constr type="ctrXOff" for="ch" forName="accent_2" refType="h" fact="-0.1658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1136"/>
                <dgm:constr type="w" for="ch" forName="accent_3" refType="h" refFor="ch" refForName="accent_3" op="equ"/>
                <dgm:constr type="ctrY" for="ch" forName="accent_3" refType="h" fact="0.3636"/>
                <dgm:constr type="ctrX" for="ch" forName="accent_3" refType="w"/>
                <dgm:constr type="ctrXOff" for="ch" forName="accent_3" refType="h" fact="-0.2109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h" for="ch" forName="accent_4" refType="h" fact="0.1136"/>
                <dgm:constr type="w" for="ch" forName="accent_4" refType="h" refFor="ch" refForName="accent_4" op="equ"/>
                <dgm:constr type="ctrY" for="ch" forName="accent_4" refType="h" fact="0.5"/>
                <dgm:constr type="ctrX" for="ch" forName="accent_4" refType="w"/>
                <dgm:constr type="ctrXOff" for="ch" forName="accent_4" refType="h" fact="-0.2253"/>
                <dgm:constr type="r" for="ch" forName="text_4" refType="ctrX" refFor="ch" refForName="accent_4"/>
                <dgm:constr type="rOff" for="ch" forName="text_4" refType="ctrXOff" refFor="ch" refForName="accent_4"/>
                <dgm:constr type="l" for="ch" forName="text_4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rMarg" for="ch" forName="text_4" refType="w" refFor="ch" refForName="accent_4" fact="1.8"/>
                <dgm:constr type="h" for="ch" forName="accent_5" refType="h" fact="0.1136"/>
                <dgm:constr type="w" for="ch" forName="accent_5" refType="h" refFor="ch" refForName="accent_5" op="equ"/>
                <dgm:constr type="ctrY" for="ch" forName="accent_5" refType="h" fact="0.6364"/>
                <dgm:constr type="ctrX" for="ch" forName="accent_5" refType="w"/>
                <dgm:constr type="ctrXOff" for="ch" forName="accent_5" refType="h" fact="-0.2109"/>
                <dgm:constr type="r" for="ch" forName="text_5" refType="ctrX" refFor="ch" refForName="accent_5"/>
                <dgm:constr type="rOff" for="ch" forName="text_5" refType="ctrXOff" refFor="ch" refForName="accent_5"/>
                <dgm:constr type="l" for="ch" forName="text_5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rMarg" for="ch" forName="text_5" refType="w" refFor="ch" refForName="accent_5" fact="1.8"/>
                <dgm:constr type="h" for="ch" forName="accent_6" refType="h" fact="0.1136"/>
                <dgm:constr type="w" for="ch" forName="accent_6" refType="h" refFor="ch" refForName="accent_6" op="equ"/>
                <dgm:constr type="ctrY" for="ch" forName="accent_6" refType="h" fact="0.7727"/>
                <dgm:constr type="ctrX" for="ch" forName="accent_6" refType="w"/>
                <dgm:constr type="ctrXOff" for="ch" forName="accent_6" refType="h" fact="-0.1658"/>
                <dgm:constr type="r" for="ch" forName="text_6" refType="ctrX" refFor="ch" refForName="accent_6"/>
                <dgm:constr type="rOff" for="ch" forName="text_6" refType="ctrXOff" refFor="ch" refForName="accent_6"/>
                <dgm:constr type="l" for="ch" forName="text_6"/>
                <dgm:constr type="w" for="ch" forName="text_6" refType="h" refFor="ch" refForName="text_6" op="gte"/>
                <dgm:constr type="h" for="ch" forName="text_6" refType="h" refFor="ch" refForName="accent_6" fact="0.8"/>
                <dgm:constr type="ctrY" for="ch" forName="text_6" refType="ctrY" refFor="ch" refForName="accent_6"/>
                <dgm:constr type="rMarg" for="ch" forName="text_6" refType="w" refFor="ch" refForName="accent_6" fact="1.8"/>
                <dgm:constr type="h" for="ch" forName="accent_7" refType="h" fact="0.1136"/>
                <dgm:constr type="w" for="ch" forName="accent_7" refType="h" refFor="ch" refForName="accent_7" op="equ"/>
                <dgm:constr type="ctrY" for="ch" forName="accent_7" refType="h" fact="0.9091"/>
                <dgm:constr type="ctrX" for="ch" forName="accent_7" refType="w"/>
                <dgm:constr type="ctrXOff" for="ch" forName="accent_7" refType="h" fact="-0.0835"/>
                <dgm:constr type="r" for="ch" forName="text_7" refType="ctrX" refFor="ch" refForName="accent_7"/>
                <dgm:constr type="rOff" for="ch" forName="text_7" refType="ctrXOff" refFor="ch" refForName="accent_7"/>
                <dgm:constr type="l" for="ch" forName="text_7"/>
                <dgm:constr type="w" for="ch" forName="text_7" refType="h" refFor="ch" refForName="text_7" op="gte"/>
                <dgm:constr type="h" for="ch" forName="text_7" refType="h" refFor="ch" refForName="accent_7" fact="0.8"/>
                <dgm:constr type="ctrY" for="ch" forName="text_7" refType="ctrY" refFor="ch" refForName="accent_7"/>
                <dgm:constr type="rMarg" for="ch" forName="text_7" refType="w" refFor="ch" refForName="accent_7" fact="1.8"/>
                <dgm:constr type="primFontSz" for="ch" ptType="node" op="equ" val="65"/>
              </dgm:constrLst>
            </dgm:else>
          </dgm:choose>
        </dgm:else>
      </dgm:choose>
      <dgm:layoutNode name="cycle">
        <dgm:choose name="Name21">
          <dgm:if name="Name22" func="var" arg="dir" op="equ" val="norm">
            <dgm:alg type="cycle">
              <dgm:param type="stAng" val="45"/>
              <dgm:param type="spanAng" val="90"/>
            </dgm:alg>
          </dgm:if>
          <dgm:else name="Name23">
            <dgm:alg type="cycle">
              <dgm:param type="stAng" val="225"/>
              <dgm:param type="spanAng" val="90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val="1"/>
          <dgm:constr type="h" for="ch" val="1"/>
          <dgm:constr type="diam" for="ch" forName="conn" refType="diam"/>
        </dgm:constrLst>
        <dgm:layoutNode name="srcNode">
          <dgm:alg type="sp"/>
          <dgm:shape xmlns:r="http://schemas.openxmlformats.org/officeDocument/2006/relationships" type="rect" r:blip="" hideGeom="1">
            <dgm:adjLst/>
          </dgm:shape>
          <dgm:presOf/>
        </dgm:layoutNode>
        <dgm:layoutNode name="conn" styleLbl="parChTrans1D2">
          <dgm:alg type="conn">
            <dgm:param type="connRout" val="curve"/>
            <dgm:param type="srcNode" val="srcNode"/>
            <dgm:param type="dstNode" val="dstNode"/>
            <dgm:param type="begPts" val="ctr"/>
            <dgm:param type="endPts" val="ctr"/>
            <dgm:param type="endSty" val="noArr"/>
          </dgm:alg>
          <dgm:shape xmlns:r="http://schemas.openxmlformats.org/officeDocument/2006/relationships" type="conn" r:blip="">
            <dgm:adjLst/>
          </dgm:shape>
          <dgm:presOf axis="desOrSelf" ptType="sibTrans" hideLastTrans="0" st="0" cnt="1"/>
          <dgm:constrLst>
            <dgm:constr type="begPad"/>
            <dgm:constr type="endPad"/>
          </dgm:constrLst>
        </dgm:layoutNode>
        <dgm:layoutNode name="extraNode">
          <dgm:alg type="sp"/>
          <dgm:shape xmlns:r="http://schemas.openxmlformats.org/officeDocument/2006/relationships" type="rect" r:blip="" hideGeom="1">
            <dgm:adjLst/>
          </dgm:shape>
          <dgm:presOf/>
        </dgm:layoutNode>
        <dgm:layoutNode name="dstNode">
          <dgm:alg type="sp"/>
          <dgm:shape xmlns:r="http://schemas.openxmlformats.org/officeDocument/2006/relationships" type="rect" r:blip="" hideGeom="1">
            <dgm:adjLst/>
          </dgm:shape>
          <dgm:presOf/>
        </dgm:layoutNode>
      </dgm:layoutNode>
      <dgm:forEach name="wrapper" axis="self" ptType="parTrans">
        <dgm:forEach name="wrapper2" axis="self" ptType="sibTrans" st="2">
          <dgm:forEach name="accentRepeat" axis="self">
            <dgm:layoutNode name="accentRepeatNode" styleLbl="solidFgAcc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</dgm:forEach>
        </dgm:forEach>
      </dgm:forEach>
      <dgm:forEach name="Name24" axis="ch" ptType="node" cnt="1">
        <dgm:layoutNode name="text_1" styleLbl="node1">
          <dgm:varLst>
            <dgm:bulletEnabled val="1"/>
          </dgm:varLst>
          <dgm:choose name="Name25">
            <dgm:if name="Name26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27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1">
          <dgm:alg type="sp"/>
          <dgm:shape xmlns:r="http://schemas.openxmlformats.org/officeDocument/2006/relationships" r:blip="">
            <dgm:adjLst/>
          </dgm:shape>
          <dgm:presOf/>
          <dgm:constrLst/>
          <dgm:forEach name="Name28" ref="accentRepeat"/>
        </dgm:layoutNode>
      </dgm:forEach>
      <dgm:forEach name="Name29" axis="ch" ptType="node" st="2" cnt="1">
        <dgm:layoutNode name="text_2" styleLbl="node1">
          <dgm:varLst>
            <dgm:bulletEnabled val="1"/>
          </dgm:varLst>
          <dgm:choose name="Name30">
            <dgm:if name="Name31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32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2">
          <dgm:alg type="sp"/>
          <dgm:shape xmlns:r="http://schemas.openxmlformats.org/officeDocument/2006/relationships" r:blip="">
            <dgm:adjLst/>
          </dgm:shape>
          <dgm:presOf/>
          <dgm:constrLst/>
          <dgm:forEach name="Name33" ref="accentRepeat"/>
        </dgm:layoutNode>
      </dgm:forEach>
      <dgm:forEach name="Name34" axis="ch" ptType="node" st="3" cnt="1">
        <dgm:layoutNode name="text_3" styleLbl="node1">
          <dgm:varLst>
            <dgm:bulletEnabled val="1"/>
          </dgm:varLst>
          <dgm:choose name="Name35">
            <dgm:if name="Name36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37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3">
          <dgm:alg type="sp"/>
          <dgm:shape xmlns:r="http://schemas.openxmlformats.org/officeDocument/2006/relationships" r:blip="">
            <dgm:adjLst/>
          </dgm:shape>
          <dgm:presOf/>
          <dgm:constrLst/>
          <dgm:forEach name="Name38" ref="accentRepeat"/>
        </dgm:layoutNode>
      </dgm:forEach>
      <dgm:forEach name="Name39" axis="ch" ptType="node" st="4" cnt="1">
        <dgm:layoutNode name="text_4" styleLbl="node1">
          <dgm:varLst>
            <dgm:bulletEnabled val="1"/>
          </dgm:varLst>
          <dgm:choose name="Name40">
            <dgm:if name="Name41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42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4">
          <dgm:alg type="sp"/>
          <dgm:shape xmlns:r="http://schemas.openxmlformats.org/officeDocument/2006/relationships" r:blip="">
            <dgm:adjLst/>
          </dgm:shape>
          <dgm:presOf/>
          <dgm:constrLst/>
          <dgm:forEach name="Name43" ref="accentRepeat"/>
        </dgm:layoutNode>
      </dgm:forEach>
      <dgm:forEach name="Name44" axis="ch" ptType="node" st="5" cnt="1">
        <dgm:layoutNode name="text_5" styleLbl="node1">
          <dgm:varLst>
            <dgm:bulletEnabled val="1"/>
          </dgm:varLst>
          <dgm:choose name="Name45">
            <dgm:if name="Name46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47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5">
          <dgm:alg type="sp"/>
          <dgm:shape xmlns:r="http://schemas.openxmlformats.org/officeDocument/2006/relationships" r:blip="">
            <dgm:adjLst/>
          </dgm:shape>
          <dgm:presOf/>
          <dgm:constrLst/>
          <dgm:forEach name="Name48" ref="accentRepeat"/>
        </dgm:layoutNode>
      </dgm:forEach>
      <dgm:forEach name="Name49" axis="ch" ptType="node" st="6" cnt="1">
        <dgm:layoutNode name="text_6" styleLbl="node1">
          <dgm:varLst>
            <dgm:bulletEnabled val="1"/>
          </dgm:varLst>
          <dgm:choose name="Name50">
            <dgm:if name="Name51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52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6">
          <dgm:alg type="sp"/>
          <dgm:shape xmlns:r="http://schemas.openxmlformats.org/officeDocument/2006/relationships" r:blip="">
            <dgm:adjLst/>
          </dgm:shape>
          <dgm:presOf/>
          <dgm:constrLst/>
          <dgm:forEach name="Name53" ref="accentRepeat"/>
        </dgm:layoutNode>
      </dgm:forEach>
      <dgm:forEach name="Name54" axis="ch" ptType="node" st="7" cnt="1">
        <dgm:layoutNode name="text_7" styleLbl="node1">
          <dgm:varLst>
            <dgm:bulletEnabled val="1"/>
          </dgm:varLst>
          <dgm:choose name="Name55">
            <dgm:if name="Name56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57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7">
          <dgm:alg type="sp"/>
          <dgm:shape xmlns:r="http://schemas.openxmlformats.org/officeDocument/2006/relationships" r:blip="">
            <dgm:adjLst/>
          </dgm:shape>
          <dgm:presOf/>
          <dgm:constrLst/>
          <dgm:forEach name="Name58" ref="accentRepeat"/>
        </dgm:layoutNode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E1C7CE-CE86-4361-B437-8F830C7DFE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30</Pages>
  <Words>7180</Words>
  <Characters>40930</Characters>
  <Application>Microsoft Office Word</Application>
  <DocSecurity>0</DocSecurity>
  <Lines>341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 vvsu</dc:creator>
  <cp:lastModifiedBy>svet vvsu</cp:lastModifiedBy>
  <cp:revision>16</cp:revision>
  <cp:lastPrinted>2025-10-01T01:10:00Z</cp:lastPrinted>
  <dcterms:created xsi:type="dcterms:W3CDTF">2025-09-30T23:19:00Z</dcterms:created>
  <dcterms:modified xsi:type="dcterms:W3CDTF">2025-10-01T01:27:00Z</dcterms:modified>
</cp:coreProperties>
</file>