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C4F2F2" w14:textId="77777777" w:rsidR="009E62D6" w:rsidRPr="000D7B78" w:rsidRDefault="009E62D6" w:rsidP="002A4CF9">
      <w:pPr>
        <w:widowControl w:val="0"/>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 xml:space="preserve">МИНИСТЕРСТВО НАУКИ И ВЫСШЕГО ОБРАЗОВАНИЯ </w:t>
      </w:r>
      <w:r>
        <w:rPr>
          <w:rFonts w:ascii="Times New Roman" w:eastAsia="Times New Roman" w:hAnsi="Times New Roman"/>
          <w:sz w:val="28"/>
          <w:szCs w:val="28"/>
        </w:rPr>
        <w:br/>
      </w:r>
      <w:r w:rsidRPr="000D7B78">
        <w:rPr>
          <w:rFonts w:ascii="Times New Roman" w:eastAsia="Times New Roman" w:hAnsi="Times New Roman"/>
          <w:sz w:val="28"/>
          <w:szCs w:val="28"/>
        </w:rPr>
        <w:t>РОССИЙСКОЙ ФЕДЕРАЦИИ</w:t>
      </w:r>
    </w:p>
    <w:p w14:paraId="7EA92379" w14:textId="77777777" w:rsidR="009E62D6" w:rsidRPr="000D7B78" w:rsidRDefault="009E62D6" w:rsidP="002A4CF9">
      <w:pPr>
        <w:widowControl w:val="0"/>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ФГБОУ ВО «ВЛАДИВОСТОКСКИЙ ГОСУДАРСТВЕННЫЙ УНИВЕРСИТЕТ»</w:t>
      </w:r>
    </w:p>
    <w:p w14:paraId="39C2D8EF" w14:textId="77777777" w:rsidR="009E62D6" w:rsidRPr="000D7B78" w:rsidRDefault="009E62D6" w:rsidP="002A4CF9">
      <w:pPr>
        <w:widowControl w:val="0"/>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ИНСТИТУТ МЕЖДУНАРОДНОГО БИЗНЕСА, ЭКОНОМИКИ И УПРАВЛЕНИЯ</w:t>
      </w:r>
    </w:p>
    <w:p w14:paraId="03092BF5" w14:textId="77777777" w:rsidR="009E62D6" w:rsidRDefault="009E62D6" w:rsidP="002A4CF9">
      <w:pPr>
        <w:widowControl w:val="0"/>
        <w:spacing w:after="120" w:line="240" w:lineRule="auto"/>
        <w:jc w:val="center"/>
        <w:rPr>
          <w:sz w:val="28"/>
          <w:szCs w:val="28"/>
        </w:rPr>
      </w:pPr>
      <w:r w:rsidRPr="000D7B78">
        <w:rPr>
          <w:rFonts w:ascii="Times New Roman" w:eastAsia="Times New Roman" w:hAnsi="Times New Roman"/>
          <w:sz w:val="28"/>
          <w:szCs w:val="28"/>
        </w:rPr>
        <w:t>КАФЕДРА ЭКОНОМИКИ И УПРАВЛЕНИЯ</w:t>
      </w:r>
    </w:p>
    <w:p w14:paraId="11E81565" w14:textId="77777777" w:rsidR="009E62D6" w:rsidRDefault="009E62D6" w:rsidP="002A4CF9">
      <w:pPr>
        <w:widowControl w:val="0"/>
        <w:jc w:val="center"/>
        <w:rPr>
          <w:sz w:val="28"/>
          <w:szCs w:val="28"/>
        </w:rPr>
      </w:pPr>
    </w:p>
    <w:p w14:paraId="0F8990CC" w14:textId="77777777" w:rsidR="009E62D6" w:rsidRDefault="009E62D6" w:rsidP="002A4CF9">
      <w:pPr>
        <w:widowControl w:val="0"/>
        <w:jc w:val="center"/>
        <w:rPr>
          <w:sz w:val="28"/>
          <w:szCs w:val="28"/>
        </w:rPr>
      </w:pPr>
    </w:p>
    <w:p w14:paraId="2B84A911" w14:textId="77777777" w:rsidR="009E62D6" w:rsidRDefault="009E62D6" w:rsidP="002A4CF9">
      <w:pPr>
        <w:widowControl w:val="0"/>
        <w:jc w:val="center"/>
        <w:rPr>
          <w:sz w:val="28"/>
          <w:szCs w:val="28"/>
        </w:rPr>
      </w:pPr>
    </w:p>
    <w:p w14:paraId="1B56CB8B" w14:textId="77777777" w:rsidR="009E62D6" w:rsidRDefault="009E62D6" w:rsidP="002A4CF9">
      <w:pPr>
        <w:widowControl w:val="0"/>
        <w:jc w:val="center"/>
        <w:rPr>
          <w:sz w:val="28"/>
          <w:szCs w:val="28"/>
        </w:rPr>
      </w:pPr>
    </w:p>
    <w:p w14:paraId="6BCB4938" w14:textId="77777777" w:rsidR="009E62D6" w:rsidRDefault="009E62D6" w:rsidP="002A4CF9">
      <w:pPr>
        <w:widowControl w:val="0"/>
        <w:jc w:val="center"/>
        <w:rPr>
          <w:sz w:val="28"/>
          <w:szCs w:val="28"/>
        </w:rPr>
      </w:pPr>
    </w:p>
    <w:p w14:paraId="70C4CC3F" w14:textId="77777777" w:rsidR="009E62D6" w:rsidRDefault="009E62D6" w:rsidP="002A4CF9">
      <w:pPr>
        <w:widowControl w:val="0"/>
        <w:jc w:val="center"/>
        <w:rPr>
          <w:sz w:val="28"/>
          <w:szCs w:val="28"/>
        </w:rPr>
      </w:pPr>
    </w:p>
    <w:p w14:paraId="48DC8419" w14:textId="77777777" w:rsidR="009E62D6" w:rsidRPr="00284365" w:rsidRDefault="009E62D6" w:rsidP="002A4CF9">
      <w:pPr>
        <w:widowControl w:val="0"/>
        <w:spacing w:line="240" w:lineRule="auto"/>
        <w:jc w:val="center"/>
        <w:rPr>
          <w:rFonts w:ascii="Times New Roman" w:hAnsi="Times New Roman" w:cs="Times New Roman"/>
          <w:sz w:val="48"/>
          <w:szCs w:val="44"/>
        </w:rPr>
      </w:pPr>
      <w:r w:rsidRPr="00284365">
        <w:rPr>
          <w:rFonts w:ascii="Times New Roman" w:hAnsi="Times New Roman" w:cs="Times New Roman"/>
          <w:sz w:val="48"/>
          <w:szCs w:val="44"/>
        </w:rPr>
        <w:t>ОТЧЕТ</w:t>
      </w:r>
    </w:p>
    <w:p w14:paraId="4EC48C9F" w14:textId="77777777" w:rsidR="009E62D6" w:rsidRPr="00284365" w:rsidRDefault="009E62D6" w:rsidP="002A4CF9">
      <w:pPr>
        <w:widowControl w:val="0"/>
        <w:spacing w:line="240" w:lineRule="auto"/>
        <w:jc w:val="center"/>
        <w:rPr>
          <w:rFonts w:ascii="Times New Roman" w:hAnsi="Times New Roman" w:cs="Times New Roman"/>
          <w:sz w:val="48"/>
          <w:szCs w:val="44"/>
        </w:rPr>
      </w:pPr>
      <w:r w:rsidRPr="00284365">
        <w:rPr>
          <w:rFonts w:ascii="Times New Roman" w:hAnsi="Times New Roman" w:cs="Times New Roman"/>
          <w:sz w:val="48"/>
          <w:szCs w:val="44"/>
        </w:rPr>
        <w:t xml:space="preserve">ПО </w:t>
      </w:r>
      <w:r>
        <w:rPr>
          <w:rFonts w:ascii="Times New Roman" w:hAnsi="Times New Roman" w:cs="Times New Roman"/>
          <w:sz w:val="48"/>
          <w:szCs w:val="44"/>
        </w:rPr>
        <w:t>ПЕДАГОГИЧЕСКОЙ</w:t>
      </w:r>
      <w:r w:rsidRPr="00284365">
        <w:rPr>
          <w:rFonts w:ascii="Times New Roman" w:hAnsi="Times New Roman" w:cs="Times New Roman"/>
          <w:sz w:val="48"/>
          <w:szCs w:val="44"/>
        </w:rPr>
        <w:t xml:space="preserve"> ПРАКТИКЕ</w:t>
      </w:r>
    </w:p>
    <w:p w14:paraId="65538BEC" w14:textId="77777777" w:rsidR="009E62D6" w:rsidRPr="00E63101" w:rsidRDefault="009E62D6" w:rsidP="002A4CF9">
      <w:pPr>
        <w:widowControl w:val="0"/>
        <w:spacing w:line="240" w:lineRule="auto"/>
        <w:jc w:val="center"/>
        <w:rPr>
          <w:rFonts w:ascii="Times New Roman" w:hAnsi="Times New Roman" w:cs="Times New Roman"/>
          <w:sz w:val="44"/>
          <w:szCs w:val="44"/>
        </w:rPr>
      </w:pPr>
    </w:p>
    <w:p w14:paraId="512BC69B" w14:textId="77777777" w:rsidR="009E62D6" w:rsidRDefault="009E62D6" w:rsidP="002A4CF9">
      <w:pPr>
        <w:widowControl w:val="0"/>
        <w:rPr>
          <w:sz w:val="28"/>
          <w:szCs w:val="28"/>
        </w:rPr>
      </w:pPr>
    </w:p>
    <w:p w14:paraId="176F1B67" w14:textId="77777777" w:rsidR="009E62D6" w:rsidRDefault="009E62D6" w:rsidP="002A4CF9">
      <w:pPr>
        <w:widowControl w:val="0"/>
        <w:rPr>
          <w:sz w:val="28"/>
          <w:szCs w:val="28"/>
        </w:rPr>
      </w:pPr>
    </w:p>
    <w:p w14:paraId="1C7AF1E5" w14:textId="77777777" w:rsidR="009E62D6" w:rsidRDefault="009E62D6" w:rsidP="002A4CF9">
      <w:pPr>
        <w:widowControl w:val="0"/>
        <w:rPr>
          <w:sz w:val="28"/>
          <w:szCs w:val="28"/>
        </w:rPr>
      </w:pPr>
    </w:p>
    <w:p w14:paraId="339EAFDD" w14:textId="77777777" w:rsidR="009E62D6" w:rsidRDefault="009E62D6" w:rsidP="002A4CF9">
      <w:pPr>
        <w:widowControl w:val="0"/>
        <w:rPr>
          <w:sz w:val="28"/>
          <w:szCs w:val="28"/>
        </w:rPr>
      </w:pPr>
    </w:p>
    <w:p w14:paraId="69CD8AAC" w14:textId="77777777" w:rsidR="009E62D6" w:rsidRDefault="009E62D6" w:rsidP="002A4CF9">
      <w:pPr>
        <w:widowControl w:val="0"/>
        <w:rPr>
          <w:sz w:val="28"/>
          <w:szCs w:val="28"/>
        </w:rPr>
      </w:pPr>
    </w:p>
    <w:p w14:paraId="0D4DDD14" w14:textId="77777777" w:rsidR="009E62D6" w:rsidRDefault="009E62D6" w:rsidP="002A4CF9">
      <w:pPr>
        <w:widowControl w:val="0"/>
        <w:jc w:val="center"/>
        <w:rPr>
          <w:sz w:val="28"/>
          <w:szCs w:val="28"/>
        </w:rPr>
      </w:pPr>
    </w:p>
    <w:p w14:paraId="7F26EDA7" w14:textId="77777777" w:rsidR="009E62D6" w:rsidRPr="00F645F7" w:rsidRDefault="009E62D6" w:rsidP="002A4CF9">
      <w:pPr>
        <w:widowControl w:val="0"/>
        <w:spacing w:line="240" w:lineRule="auto"/>
        <w:rPr>
          <w:rFonts w:ascii="Times New Roman" w:hAnsi="Times New Roman" w:cs="Times New Roman"/>
          <w:sz w:val="28"/>
        </w:rPr>
      </w:pPr>
      <w:r w:rsidRPr="00F645F7">
        <w:rPr>
          <w:rFonts w:ascii="Times New Roman" w:hAnsi="Times New Roman" w:cs="Times New Roman"/>
          <w:sz w:val="28"/>
        </w:rPr>
        <w:t>Аспирант гр. АМЕН-23-1</w:t>
      </w:r>
      <w:r w:rsidRPr="00F645F7">
        <w:rPr>
          <w:rFonts w:ascii="Times New Roman" w:hAnsi="Times New Roman" w:cs="Times New Roman"/>
          <w:sz w:val="28"/>
        </w:rPr>
        <w:tab/>
        <w:t xml:space="preserve">______________________ </w:t>
      </w:r>
      <w:r>
        <w:rPr>
          <w:rFonts w:ascii="Times New Roman" w:hAnsi="Times New Roman" w:cs="Times New Roman"/>
          <w:sz w:val="28"/>
        </w:rPr>
        <w:t>Н.Н. Кудряшов</w:t>
      </w:r>
    </w:p>
    <w:p w14:paraId="13781203" w14:textId="77777777" w:rsidR="009E62D6" w:rsidRPr="00F645F7" w:rsidRDefault="009E62D6" w:rsidP="002A4CF9">
      <w:pPr>
        <w:widowControl w:val="0"/>
        <w:tabs>
          <w:tab w:val="left" w:pos="5355"/>
        </w:tabs>
        <w:spacing w:line="240" w:lineRule="auto"/>
        <w:rPr>
          <w:rFonts w:ascii="Times New Roman" w:hAnsi="Times New Roman" w:cs="Times New Roman"/>
          <w:sz w:val="28"/>
        </w:rPr>
      </w:pPr>
    </w:p>
    <w:p w14:paraId="0057B7C3" w14:textId="77777777" w:rsidR="009E62D6" w:rsidRPr="00F645F7" w:rsidRDefault="009E62D6" w:rsidP="002A4CF9">
      <w:pPr>
        <w:widowControl w:val="0"/>
        <w:tabs>
          <w:tab w:val="left" w:pos="5355"/>
        </w:tabs>
        <w:spacing w:line="240" w:lineRule="auto"/>
        <w:rPr>
          <w:rFonts w:ascii="Times New Roman" w:hAnsi="Times New Roman" w:cs="Times New Roman"/>
          <w:sz w:val="28"/>
        </w:rPr>
      </w:pPr>
      <w:r w:rsidRPr="00F645F7">
        <w:rPr>
          <w:rFonts w:ascii="Times New Roman" w:hAnsi="Times New Roman" w:cs="Times New Roman"/>
          <w:sz w:val="28"/>
        </w:rPr>
        <w:t>Руководитель</w:t>
      </w:r>
      <w:r w:rsidRPr="00F645F7">
        <w:rPr>
          <w:rFonts w:ascii="Times New Roman" w:hAnsi="Times New Roman" w:cs="Times New Roman"/>
          <w:sz w:val="28"/>
        </w:rPr>
        <w:tab/>
      </w:r>
    </w:p>
    <w:p w14:paraId="40316FEF" w14:textId="77777777" w:rsidR="009E62D6" w:rsidRPr="00F645F7" w:rsidRDefault="009E62D6" w:rsidP="002A4CF9">
      <w:pPr>
        <w:widowControl w:val="0"/>
        <w:spacing w:line="240" w:lineRule="auto"/>
        <w:rPr>
          <w:rFonts w:ascii="Times New Roman" w:hAnsi="Times New Roman" w:cs="Times New Roman"/>
          <w:color w:val="000000"/>
          <w:sz w:val="28"/>
        </w:rPr>
      </w:pPr>
      <w:proofErr w:type="spellStart"/>
      <w:proofErr w:type="gramStart"/>
      <w:r w:rsidRPr="00F645F7">
        <w:rPr>
          <w:rFonts w:ascii="Times New Roman" w:hAnsi="Times New Roman" w:cs="Times New Roman"/>
          <w:sz w:val="28"/>
        </w:rPr>
        <w:t>канд.экон</w:t>
      </w:r>
      <w:proofErr w:type="gramEnd"/>
      <w:r w:rsidRPr="00F645F7">
        <w:rPr>
          <w:rFonts w:ascii="Times New Roman" w:hAnsi="Times New Roman" w:cs="Times New Roman"/>
          <w:sz w:val="28"/>
        </w:rPr>
        <w:t>.наук</w:t>
      </w:r>
      <w:proofErr w:type="spellEnd"/>
      <w:r w:rsidRPr="00F645F7">
        <w:rPr>
          <w:rFonts w:ascii="Times New Roman" w:hAnsi="Times New Roman" w:cs="Times New Roman"/>
          <w:sz w:val="28"/>
        </w:rPr>
        <w:t xml:space="preserve">, доцент </w:t>
      </w:r>
      <w:r w:rsidRPr="00F645F7">
        <w:rPr>
          <w:rFonts w:ascii="Times New Roman" w:hAnsi="Times New Roman" w:cs="Times New Roman"/>
          <w:sz w:val="28"/>
        </w:rPr>
        <w:tab/>
      </w:r>
    </w:p>
    <w:p w14:paraId="439FF13A" w14:textId="77777777" w:rsidR="009E62D6" w:rsidRPr="00F645F7" w:rsidRDefault="009E62D6" w:rsidP="002A4CF9">
      <w:pPr>
        <w:widowControl w:val="0"/>
        <w:spacing w:line="240" w:lineRule="auto"/>
        <w:ind w:left="2836" w:firstLine="709"/>
        <w:rPr>
          <w:rFonts w:ascii="Times New Roman" w:hAnsi="Times New Roman" w:cs="Times New Roman"/>
        </w:rPr>
      </w:pPr>
      <w:r w:rsidRPr="00F645F7">
        <w:rPr>
          <w:rFonts w:ascii="Times New Roman" w:hAnsi="Times New Roman" w:cs="Times New Roman"/>
          <w:color w:val="000000"/>
          <w:sz w:val="28"/>
        </w:rPr>
        <w:t>_</w:t>
      </w:r>
      <w:r w:rsidRPr="00F645F7">
        <w:rPr>
          <w:rFonts w:ascii="Times New Roman" w:hAnsi="Times New Roman" w:cs="Times New Roman"/>
          <w:sz w:val="28"/>
        </w:rPr>
        <w:t>_________________</w:t>
      </w:r>
      <w:r w:rsidRPr="00F645F7">
        <w:rPr>
          <w:rFonts w:ascii="Times New Roman" w:hAnsi="Times New Roman" w:cs="Times New Roman"/>
          <w:color w:val="000000"/>
          <w:sz w:val="28"/>
        </w:rPr>
        <w:t xml:space="preserve">____ </w:t>
      </w:r>
      <w:r w:rsidRPr="00F645F7">
        <w:rPr>
          <w:rFonts w:ascii="Times New Roman" w:hAnsi="Times New Roman" w:cs="Times New Roman"/>
          <w:sz w:val="28"/>
        </w:rPr>
        <w:t>М.Н. Арнаут</w:t>
      </w:r>
    </w:p>
    <w:p w14:paraId="69F61848" w14:textId="77777777" w:rsidR="009E62D6" w:rsidRPr="00F645F7" w:rsidRDefault="009E62D6" w:rsidP="002A4CF9">
      <w:pPr>
        <w:widowControl w:val="0"/>
        <w:rPr>
          <w:rFonts w:ascii="Times New Roman" w:hAnsi="Times New Roman" w:cs="Times New Roman"/>
          <w:sz w:val="28"/>
        </w:rPr>
      </w:pPr>
      <w:r w:rsidRPr="00F645F7">
        <w:rPr>
          <w:rFonts w:ascii="Times New Roman" w:hAnsi="Times New Roman" w:cs="Times New Roman"/>
          <w:sz w:val="28"/>
        </w:rPr>
        <w:tab/>
      </w:r>
    </w:p>
    <w:p w14:paraId="210E76AC" w14:textId="77777777" w:rsidR="009E62D6" w:rsidRPr="00F645F7" w:rsidRDefault="009E62D6" w:rsidP="002A4CF9">
      <w:pPr>
        <w:widowControl w:val="0"/>
        <w:spacing w:line="240" w:lineRule="auto"/>
        <w:rPr>
          <w:rFonts w:ascii="Times New Roman" w:hAnsi="Times New Roman" w:cs="Times New Roman"/>
          <w:sz w:val="28"/>
        </w:rPr>
      </w:pPr>
    </w:p>
    <w:p w14:paraId="42EB6945" w14:textId="77777777" w:rsidR="009E62D6" w:rsidRPr="00F645F7" w:rsidRDefault="009E62D6" w:rsidP="002A4CF9">
      <w:pPr>
        <w:widowControl w:val="0"/>
        <w:spacing w:line="240" w:lineRule="auto"/>
        <w:rPr>
          <w:rFonts w:ascii="Times New Roman" w:hAnsi="Times New Roman" w:cs="Times New Roman"/>
          <w:sz w:val="28"/>
        </w:rPr>
      </w:pPr>
    </w:p>
    <w:p w14:paraId="5C324C2A" w14:textId="77777777" w:rsidR="009E62D6" w:rsidRPr="00F645F7" w:rsidRDefault="009E62D6" w:rsidP="002A4CF9">
      <w:pPr>
        <w:widowControl w:val="0"/>
        <w:spacing w:line="240" w:lineRule="auto"/>
        <w:rPr>
          <w:rFonts w:ascii="Times New Roman" w:hAnsi="Times New Roman" w:cs="Times New Roman"/>
          <w:sz w:val="28"/>
        </w:rPr>
      </w:pPr>
    </w:p>
    <w:p w14:paraId="10A0C7C5" w14:textId="77777777" w:rsidR="009E62D6" w:rsidRPr="00F645F7" w:rsidRDefault="009E62D6" w:rsidP="002A4CF9">
      <w:pPr>
        <w:widowControl w:val="0"/>
        <w:spacing w:line="240" w:lineRule="auto"/>
        <w:rPr>
          <w:rFonts w:ascii="Times New Roman" w:hAnsi="Times New Roman" w:cs="Times New Roman"/>
          <w:sz w:val="28"/>
        </w:rPr>
      </w:pPr>
    </w:p>
    <w:p w14:paraId="031C823F" w14:textId="77777777" w:rsidR="009E62D6" w:rsidRDefault="009E62D6" w:rsidP="002A4CF9">
      <w:pPr>
        <w:widowControl w:val="0"/>
        <w:spacing w:line="240" w:lineRule="auto"/>
        <w:rPr>
          <w:rFonts w:ascii="Times New Roman" w:hAnsi="Times New Roman" w:cs="Times New Roman"/>
          <w:sz w:val="28"/>
        </w:rPr>
      </w:pPr>
    </w:p>
    <w:p w14:paraId="77BD6EC5" w14:textId="77777777" w:rsidR="009E62D6" w:rsidRPr="000F10BF" w:rsidRDefault="009E62D6" w:rsidP="002A4CF9">
      <w:pPr>
        <w:widowControl w:val="0"/>
        <w:jc w:val="center"/>
        <w:rPr>
          <w:rFonts w:ascii="Times New Roman" w:hAnsi="Times New Roman" w:cs="Times New Roman"/>
          <w:sz w:val="28"/>
          <w:szCs w:val="28"/>
        </w:rPr>
      </w:pPr>
      <w:r w:rsidRPr="00F645F7">
        <w:rPr>
          <w:rFonts w:ascii="Times New Roman" w:hAnsi="Times New Roman" w:cs="Times New Roman"/>
          <w:sz w:val="28"/>
          <w:szCs w:val="28"/>
        </w:rPr>
        <w:t>Владивосток 2025</w:t>
      </w:r>
    </w:p>
    <w:sdt>
      <w:sdtPr>
        <w:rPr>
          <w:rFonts w:ascii="Arial" w:eastAsiaTheme="minorHAnsi" w:hAnsi="Arial" w:cs="Arial"/>
          <w:color w:val="auto"/>
          <w:sz w:val="24"/>
          <w:szCs w:val="24"/>
          <w:lang w:eastAsia="en-US"/>
        </w:rPr>
        <w:id w:val="-50474460"/>
        <w:docPartObj>
          <w:docPartGallery w:val="Table of Contents"/>
          <w:docPartUnique/>
        </w:docPartObj>
      </w:sdtPr>
      <w:sdtEndPr>
        <w:rPr>
          <w:rFonts w:ascii="Times New Roman" w:hAnsi="Times New Roman" w:cs="Times New Roman"/>
          <w:b/>
          <w:bCs/>
          <w:sz w:val="22"/>
          <w:szCs w:val="22"/>
        </w:rPr>
      </w:sdtEndPr>
      <w:sdtContent>
        <w:p w14:paraId="4341BBAF" w14:textId="3809C808" w:rsidR="00EB059D" w:rsidRPr="005E5A0A" w:rsidRDefault="00EB059D" w:rsidP="002A4CF9">
          <w:pPr>
            <w:pStyle w:val="af6"/>
            <w:widowControl w:val="0"/>
            <w:spacing w:before="0" w:after="240" w:line="360" w:lineRule="auto"/>
            <w:jc w:val="center"/>
            <w:rPr>
              <w:rFonts w:ascii="Arial" w:hAnsi="Arial" w:cs="Arial"/>
              <w:color w:val="auto"/>
            </w:rPr>
          </w:pPr>
          <w:r w:rsidRPr="005E5A0A">
            <w:rPr>
              <w:rFonts w:ascii="Arial" w:hAnsi="Arial" w:cs="Arial"/>
              <w:color w:val="auto"/>
            </w:rPr>
            <w:t>Содержание</w:t>
          </w:r>
        </w:p>
        <w:p w14:paraId="2D61602C" w14:textId="78474F8C" w:rsidR="001702B7" w:rsidRPr="001702B7" w:rsidRDefault="00EB059D" w:rsidP="001702B7">
          <w:pPr>
            <w:pStyle w:val="13"/>
            <w:tabs>
              <w:tab w:val="clear" w:pos="1276"/>
            </w:tabs>
            <w:ind w:left="284"/>
            <w:rPr>
              <w:rStyle w:val="af1"/>
            </w:rPr>
          </w:pPr>
          <w:r w:rsidRPr="00E20975">
            <w:fldChar w:fldCharType="begin"/>
          </w:r>
          <w:r w:rsidRPr="00E20975">
            <w:instrText xml:space="preserve"> TOC \o "1-3" \h \z \u </w:instrText>
          </w:r>
          <w:r w:rsidRPr="00E20975">
            <w:fldChar w:fldCharType="separate"/>
          </w:r>
          <w:hyperlink w:anchor="_Toc201339918" w:history="1">
            <w:r w:rsidR="001702B7" w:rsidRPr="001702B7">
              <w:rPr>
                <w:rStyle w:val="af1"/>
              </w:rPr>
              <w:t>Введение</w:t>
            </w:r>
            <w:r w:rsidR="001702B7" w:rsidRPr="001702B7">
              <w:rPr>
                <w:rStyle w:val="af1"/>
                <w:webHidden/>
              </w:rPr>
              <w:tab/>
            </w:r>
            <w:r w:rsidR="001702B7" w:rsidRPr="001702B7">
              <w:rPr>
                <w:rStyle w:val="af1"/>
                <w:webHidden/>
              </w:rPr>
              <w:fldChar w:fldCharType="begin"/>
            </w:r>
            <w:r w:rsidR="001702B7" w:rsidRPr="001702B7">
              <w:rPr>
                <w:rStyle w:val="af1"/>
                <w:webHidden/>
              </w:rPr>
              <w:instrText xml:space="preserve"> PAGEREF _Toc201339918 \h </w:instrText>
            </w:r>
            <w:r w:rsidR="001702B7" w:rsidRPr="001702B7">
              <w:rPr>
                <w:rStyle w:val="af1"/>
                <w:webHidden/>
              </w:rPr>
            </w:r>
            <w:r w:rsidR="001702B7" w:rsidRPr="001702B7">
              <w:rPr>
                <w:rStyle w:val="af1"/>
                <w:webHidden/>
              </w:rPr>
              <w:fldChar w:fldCharType="separate"/>
            </w:r>
            <w:r w:rsidR="001702B7" w:rsidRPr="001702B7">
              <w:rPr>
                <w:rStyle w:val="af1"/>
                <w:webHidden/>
              </w:rPr>
              <w:t>3</w:t>
            </w:r>
            <w:r w:rsidR="001702B7" w:rsidRPr="001702B7">
              <w:rPr>
                <w:rStyle w:val="af1"/>
                <w:webHidden/>
              </w:rPr>
              <w:fldChar w:fldCharType="end"/>
            </w:r>
          </w:hyperlink>
        </w:p>
        <w:p w14:paraId="0BB33E32" w14:textId="045057B9" w:rsidR="001702B7" w:rsidRPr="001702B7" w:rsidRDefault="001702B7" w:rsidP="001702B7">
          <w:pPr>
            <w:pStyle w:val="13"/>
            <w:tabs>
              <w:tab w:val="clear" w:pos="1276"/>
              <w:tab w:val="left" w:pos="284"/>
            </w:tabs>
            <w:ind w:left="0"/>
            <w:rPr>
              <w:rStyle w:val="af1"/>
            </w:rPr>
          </w:pPr>
          <w:hyperlink w:anchor="_Toc201339919" w:history="1">
            <w:r w:rsidRPr="001702B7">
              <w:rPr>
                <w:rStyle w:val="af1"/>
              </w:rPr>
              <w:t>1</w:t>
            </w:r>
            <w:r w:rsidRPr="001702B7">
              <w:rPr>
                <w:rStyle w:val="af1"/>
              </w:rPr>
              <w:tab/>
              <w:t>Учебно-методическое обеспечение педагогической практики</w:t>
            </w:r>
            <w:r w:rsidRPr="001702B7">
              <w:rPr>
                <w:rStyle w:val="af1"/>
                <w:webHidden/>
              </w:rPr>
              <w:tab/>
            </w:r>
            <w:r w:rsidRPr="001702B7">
              <w:rPr>
                <w:rStyle w:val="af1"/>
                <w:webHidden/>
              </w:rPr>
              <w:fldChar w:fldCharType="begin"/>
            </w:r>
            <w:r w:rsidRPr="001702B7">
              <w:rPr>
                <w:rStyle w:val="af1"/>
                <w:webHidden/>
              </w:rPr>
              <w:instrText xml:space="preserve"> PAGEREF _Toc201339919 \h </w:instrText>
            </w:r>
            <w:r w:rsidRPr="001702B7">
              <w:rPr>
                <w:rStyle w:val="af1"/>
                <w:webHidden/>
              </w:rPr>
            </w:r>
            <w:r w:rsidRPr="001702B7">
              <w:rPr>
                <w:rStyle w:val="af1"/>
                <w:webHidden/>
              </w:rPr>
              <w:fldChar w:fldCharType="separate"/>
            </w:r>
            <w:r w:rsidRPr="001702B7">
              <w:rPr>
                <w:rStyle w:val="af1"/>
                <w:webHidden/>
              </w:rPr>
              <w:t>5</w:t>
            </w:r>
            <w:r w:rsidRPr="001702B7">
              <w:rPr>
                <w:rStyle w:val="af1"/>
                <w:webHidden/>
              </w:rPr>
              <w:fldChar w:fldCharType="end"/>
            </w:r>
          </w:hyperlink>
        </w:p>
        <w:p w14:paraId="7665BF34" w14:textId="164469B4" w:rsidR="001702B7" w:rsidRPr="001702B7" w:rsidRDefault="001702B7">
          <w:pPr>
            <w:pStyle w:val="13"/>
            <w:rPr>
              <w:rFonts w:eastAsiaTheme="minorEastAsia"/>
              <w:sz w:val="22"/>
              <w:szCs w:val="22"/>
              <w:lang w:eastAsia="ru-RU"/>
            </w:rPr>
          </w:pPr>
          <w:hyperlink w:anchor="_Toc201339920" w:history="1">
            <w:r w:rsidRPr="001702B7">
              <w:rPr>
                <w:rStyle w:val="af1"/>
              </w:rPr>
              <w:t>1.1</w:t>
            </w:r>
            <w:r w:rsidRPr="001702B7">
              <w:rPr>
                <w:rFonts w:eastAsiaTheme="minorEastAsia"/>
                <w:sz w:val="22"/>
                <w:szCs w:val="22"/>
                <w:lang w:eastAsia="ru-RU"/>
              </w:rPr>
              <w:tab/>
            </w:r>
            <w:r w:rsidRPr="001702B7">
              <w:rPr>
                <w:rStyle w:val="af1"/>
              </w:rPr>
              <w:t>Характеристика педагогической практики</w:t>
            </w:r>
            <w:r w:rsidRPr="001702B7">
              <w:rPr>
                <w:webHidden/>
              </w:rPr>
              <w:tab/>
            </w:r>
            <w:r w:rsidRPr="001702B7">
              <w:rPr>
                <w:webHidden/>
              </w:rPr>
              <w:fldChar w:fldCharType="begin"/>
            </w:r>
            <w:r w:rsidRPr="001702B7">
              <w:rPr>
                <w:webHidden/>
              </w:rPr>
              <w:instrText xml:space="preserve"> PAGEREF _Toc201339920 \h </w:instrText>
            </w:r>
            <w:r w:rsidRPr="001702B7">
              <w:rPr>
                <w:webHidden/>
              </w:rPr>
            </w:r>
            <w:r w:rsidRPr="001702B7">
              <w:rPr>
                <w:webHidden/>
              </w:rPr>
              <w:fldChar w:fldCharType="separate"/>
            </w:r>
            <w:r w:rsidRPr="001702B7">
              <w:rPr>
                <w:webHidden/>
              </w:rPr>
              <w:t>5</w:t>
            </w:r>
            <w:r w:rsidRPr="001702B7">
              <w:rPr>
                <w:webHidden/>
              </w:rPr>
              <w:fldChar w:fldCharType="end"/>
            </w:r>
          </w:hyperlink>
        </w:p>
        <w:p w14:paraId="38653330" w14:textId="339F7DB0" w:rsidR="001702B7" w:rsidRPr="001702B7" w:rsidRDefault="001702B7">
          <w:pPr>
            <w:pStyle w:val="13"/>
            <w:rPr>
              <w:rFonts w:eastAsiaTheme="minorEastAsia"/>
              <w:sz w:val="22"/>
              <w:szCs w:val="22"/>
              <w:lang w:eastAsia="ru-RU"/>
            </w:rPr>
          </w:pPr>
          <w:hyperlink w:anchor="_Toc201339921" w:history="1">
            <w:r w:rsidRPr="001702B7">
              <w:rPr>
                <w:rStyle w:val="af1"/>
                <w:rFonts w:eastAsia="Arial"/>
              </w:rPr>
              <w:t>1.2</w:t>
            </w:r>
            <w:r w:rsidRPr="001702B7">
              <w:rPr>
                <w:rFonts w:eastAsiaTheme="minorEastAsia"/>
                <w:sz w:val="22"/>
                <w:szCs w:val="22"/>
                <w:lang w:eastAsia="ru-RU"/>
              </w:rPr>
              <w:tab/>
            </w:r>
            <w:r w:rsidRPr="001702B7">
              <w:rPr>
                <w:rStyle w:val="af1"/>
                <w:rFonts w:eastAsia="Arial"/>
              </w:rPr>
              <w:t>Авторское задание для самостоятельной работы студентов</w:t>
            </w:r>
            <w:r w:rsidRPr="001702B7">
              <w:rPr>
                <w:webHidden/>
              </w:rPr>
              <w:tab/>
            </w:r>
            <w:r w:rsidRPr="001702B7">
              <w:rPr>
                <w:webHidden/>
              </w:rPr>
              <w:fldChar w:fldCharType="begin"/>
            </w:r>
            <w:r w:rsidRPr="001702B7">
              <w:rPr>
                <w:webHidden/>
              </w:rPr>
              <w:instrText xml:space="preserve"> PAGEREF _Toc201339921 \h </w:instrText>
            </w:r>
            <w:r w:rsidRPr="001702B7">
              <w:rPr>
                <w:webHidden/>
              </w:rPr>
            </w:r>
            <w:r w:rsidRPr="001702B7">
              <w:rPr>
                <w:webHidden/>
              </w:rPr>
              <w:fldChar w:fldCharType="separate"/>
            </w:r>
            <w:r w:rsidRPr="001702B7">
              <w:rPr>
                <w:webHidden/>
              </w:rPr>
              <w:t>5</w:t>
            </w:r>
            <w:r w:rsidRPr="001702B7">
              <w:rPr>
                <w:webHidden/>
              </w:rPr>
              <w:fldChar w:fldCharType="end"/>
            </w:r>
          </w:hyperlink>
        </w:p>
        <w:p w14:paraId="1D6997AC" w14:textId="53D2EFF1" w:rsidR="001702B7" w:rsidRPr="001702B7" w:rsidRDefault="001702B7">
          <w:pPr>
            <w:pStyle w:val="13"/>
            <w:rPr>
              <w:rFonts w:eastAsiaTheme="minorEastAsia"/>
              <w:sz w:val="22"/>
              <w:szCs w:val="22"/>
              <w:lang w:eastAsia="ru-RU"/>
            </w:rPr>
          </w:pPr>
          <w:hyperlink w:anchor="_Toc201339922" w:history="1">
            <w:r w:rsidRPr="001702B7">
              <w:rPr>
                <w:rStyle w:val="af1"/>
                <w:rFonts w:eastAsia="Arial"/>
              </w:rPr>
              <w:t>1.3</w:t>
            </w:r>
            <w:r w:rsidRPr="001702B7">
              <w:rPr>
                <w:rFonts w:eastAsiaTheme="minorEastAsia"/>
                <w:sz w:val="22"/>
                <w:szCs w:val="22"/>
                <w:lang w:eastAsia="ru-RU"/>
              </w:rPr>
              <w:tab/>
            </w:r>
            <w:r w:rsidRPr="001702B7">
              <w:rPr>
                <w:rStyle w:val="af1"/>
                <w:rFonts w:eastAsia="Arial"/>
              </w:rPr>
              <w:t>Авторское тестовое задание</w:t>
            </w:r>
            <w:r w:rsidRPr="001702B7">
              <w:rPr>
                <w:webHidden/>
              </w:rPr>
              <w:tab/>
            </w:r>
            <w:r w:rsidRPr="001702B7">
              <w:rPr>
                <w:webHidden/>
              </w:rPr>
              <w:fldChar w:fldCharType="begin"/>
            </w:r>
            <w:r w:rsidRPr="001702B7">
              <w:rPr>
                <w:webHidden/>
              </w:rPr>
              <w:instrText xml:space="preserve"> PAGEREF _Toc201339922 \h </w:instrText>
            </w:r>
            <w:r w:rsidRPr="001702B7">
              <w:rPr>
                <w:webHidden/>
              </w:rPr>
            </w:r>
            <w:r w:rsidRPr="001702B7">
              <w:rPr>
                <w:webHidden/>
              </w:rPr>
              <w:fldChar w:fldCharType="separate"/>
            </w:r>
            <w:r w:rsidRPr="001702B7">
              <w:rPr>
                <w:webHidden/>
              </w:rPr>
              <w:t>11</w:t>
            </w:r>
            <w:r w:rsidRPr="001702B7">
              <w:rPr>
                <w:webHidden/>
              </w:rPr>
              <w:fldChar w:fldCharType="end"/>
            </w:r>
          </w:hyperlink>
        </w:p>
        <w:p w14:paraId="76EC7626" w14:textId="1C2A554E" w:rsidR="001702B7" w:rsidRPr="001702B7" w:rsidRDefault="001702B7" w:rsidP="001702B7">
          <w:pPr>
            <w:pStyle w:val="13"/>
            <w:tabs>
              <w:tab w:val="clear" w:pos="1276"/>
              <w:tab w:val="left" w:pos="284"/>
            </w:tabs>
            <w:ind w:left="0"/>
            <w:rPr>
              <w:rStyle w:val="af1"/>
            </w:rPr>
          </w:pPr>
          <w:hyperlink w:anchor="_Toc201339923" w:history="1">
            <w:r w:rsidRPr="001702B7">
              <w:rPr>
                <w:rStyle w:val="af1"/>
              </w:rPr>
              <w:t>2</w:t>
            </w:r>
            <w:r w:rsidRPr="001702B7">
              <w:rPr>
                <w:rStyle w:val="af1"/>
              </w:rPr>
              <w:tab/>
              <w:t>План семинарского занятия</w:t>
            </w:r>
            <w:r w:rsidRPr="001702B7">
              <w:rPr>
                <w:rStyle w:val="af1"/>
                <w:webHidden/>
              </w:rPr>
              <w:tab/>
            </w:r>
            <w:r w:rsidRPr="001702B7">
              <w:rPr>
                <w:rStyle w:val="af1"/>
                <w:webHidden/>
              </w:rPr>
              <w:fldChar w:fldCharType="begin"/>
            </w:r>
            <w:r w:rsidRPr="001702B7">
              <w:rPr>
                <w:rStyle w:val="af1"/>
                <w:webHidden/>
              </w:rPr>
              <w:instrText xml:space="preserve"> PAGEREF _Toc201339923 \h </w:instrText>
            </w:r>
            <w:r w:rsidRPr="001702B7">
              <w:rPr>
                <w:rStyle w:val="af1"/>
                <w:webHidden/>
              </w:rPr>
            </w:r>
            <w:r w:rsidRPr="001702B7">
              <w:rPr>
                <w:rStyle w:val="af1"/>
                <w:webHidden/>
              </w:rPr>
              <w:fldChar w:fldCharType="separate"/>
            </w:r>
            <w:r w:rsidRPr="001702B7">
              <w:rPr>
                <w:rStyle w:val="af1"/>
                <w:webHidden/>
              </w:rPr>
              <w:t>15</w:t>
            </w:r>
            <w:r w:rsidRPr="001702B7">
              <w:rPr>
                <w:rStyle w:val="af1"/>
                <w:webHidden/>
              </w:rPr>
              <w:fldChar w:fldCharType="end"/>
            </w:r>
          </w:hyperlink>
        </w:p>
        <w:p w14:paraId="687D99BF" w14:textId="5CF9773D" w:rsidR="001702B7" w:rsidRPr="001702B7" w:rsidRDefault="001702B7">
          <w:pPr>
            <w:pStyle w:val="13"/>
            <w:rPr>
              <w:rFonts w:eastAsiaTheme="minorEastAsia"/>
              <w:sz w:val="22"/>
              <w:szCs w:val="22"/>
              <w:lang w:eastAsia="ru-RU"/>
            </w:rPr>
          </w:pPr>
          <w:hyperlink w:anchor="_Toc201339924" w:history="1">
            <w:r w:rsidRPr="001702B7">
              <w:rPr>
                <w:rStyle w:val="af1"/>
              </w:rPr>
              <w:t>2.1</w:t>
            </w:r>
            <w:r w:rsidRPr="001702B7">
              <w:rPr>
                <w:rFonts w:eastAsiaTheme="minorEastAsia"/>
                <w:sz w:val="22"/>
                <w:szCs w:val="22"/>
                <w:lang w:eastAsia="ru-RU"/>
              </w:rPr>
              <w:tab/>
            </w:r>
            <w:r w:rsidRPr="001702B7">
              <w:rPr>
                <w:rStyle w:val="af1"/>
              </w:rPr>
              <w:t>План семинарского занятия</w:t>
            </w:r>
            <w:r w:rsidRPr="001702B7">
              <w:rPr>
                <w:webHidden/>
              </w:rPr>
              <w:tab/>
            </w:r>
            <w:r w:rsidRPr="001702B7">
              <w:rPr>
                <w:webHidden/>
              </w:rPr>
              <w:fldChar w:fldCharType="begin"/>
            </w:r>
            <w:r w:rsidRPr="001702B7">
              <w:rPr>
                <w:webHidden/>
              </w:rPr>
              <w:instrText xml:space="preserve"> PAGEREF _Toc201339924 \h </w:instrText>
            </w:r>
            <w:r w:rsidRPr="001702B7">
              <w:rPr>
                <w:webHidden/>
              </w:rPr>
            </w:r>
            <w:r w:rsidRPr="001702B7">
              <w:rPr>
                <w:webHidden/>
              </w:rPr>
              <w:fldChar w:fldCharType="separate"/>
            </w:r>
            <w:r w:rsidRPr="001702B7">
              <w:rPr>
                <w:webHidden/>
              </w:rPr>
              <w:t>15</w:t>
            </w:r>
            <w:r w:rsidRPr="001702B7">
              <w:rPr>
                <w:webHidden/>
              </w:rPr>
              <w:fldChar w:fldCharType="end"/>
            </w:r>
          </w:hyperlink>
        </w:p>
        <w:p w14:paraId="35801DA9" w14:textId="2DBF0C6C" w:rsidR="001702B7" w:rsidRPr="001702B7" w:rsidRDefault="001702B7" w:rsidP="001702B7">
          <w:pPr>
            <w:pStyle w:val="13"/>
            <w:tabs>
              <w:tab w:val="clear" w:pos="1276"/>
              <w:tab w:val="left" w:pos="284"/>
            </w:tabs>
            <w:ind w:left="0"/>
            <w:rPr>
              <w:rStyle w:val="af1"/>
            </w:rPr>
          </w:pPr>
          <w:hyperlink w:anchor="_Toc201339925" w:history="1">
            <w:r w:rsidRPr="001702B7">
              <w:rPr>
                <w:rStyle w:val="af1"/>
              </w:rPr>
              <w:t>3</w:t>
            </w:r>
            <w:r w:rsidRPr="001702B7">
              <w:rPr>
                <w:rStyle w:val="af1"/>
              </w:rPr>
              <w:tab/>
              <w:t>Анализ результативности учебных мероприятий</w:t>
            </w:r>
            <w:r w:rsidRPr="001702B7">
              <w:rPr>
                <w:rStyle w:val="af1"/>
                <w:webHidden/>
              </w:rPr>
              <w:tab/>
            </w:r>
            <w:r w:rsidRPr="001702B7">
              <w:rPr>
                <w:rStyle w:val="af1"/>
                <w:webHidden/>
              </w:rPr>
              <w:fldChar w:fldCharType="begin"/>
            </w:r>
            <w:r w:rsidRPr="001702B7">
              <w:rPr>
                <w:rStyle w:val="af1"/>
                <w:webHidden/>
              </w:rPr>
              <w:instrText xml:space="preserve"> PAGEREF _Toc201339925 \h </w:instrText>
            </w:r>
            <w:r w:rsidRPr="001702B7">
              <w:rPr>
                <w:rStyle w:val="af1"/>
                <w:webHidden/>
              </w:rPr>
            </w:r>
            <w:r w:rsidRPr="001702B7">
              <w:rPr>
                <w:rStyle w:val="af1"/>
                <w:webHidden/>
              </w:rPr>
              <w:fldChar w:fldCharType="separate"/>
            </w:r>
            <w:r w:rsidRPr="001702B7">
              <w:rPr>
                <w:rStyle w:val="af1"/>
                <w:webHidden/>
              </w:rPr>
              <w:t>16</w:t>
            </w:r>
            <w:r w:rsidRPr="001702B7">
              <w:rPr>
                <w:rStyle w:val="af1"/>
                <w:webHidden/>
              </w:rPr>
              <w:fldChar w:fldCharType="end"/>
            </w:r>
          </w:hyperlink>
        </w:p>
        <w:p w14:paraId="0EFEBE1B" w14:textId="2A19F1C3" w:rsidR="001702B7" w:rsidRPr="001702B7" w:rsidRDefault="001702B7">
          <w:pPr>
            <w:pStyle w:val="13"/>
            <w:rPr>
              <w:rFonts w:eastAsiaTheme="minorEastAsia"/>
              <w:sz w:val="22"/>
              <w:szCs w:val="22"/>
              <w:lang w:eastAsia="ru-RU"/>
            </w:rPr>
          </w:pPr>
          <w:hyperlink w:anchor="_Toc201339926" w:history="1">
            <w:r w:rsidRPr="001702B7">
              <w:rPr>
                <w:rStyle w:val="af1"/>
              </w:rPr>
              <w:t>3.1</w:t>
            </w:r>
            <w:r w:rsidRPr="001702B7">
              <w:rPr>
                <w:rFonts w:eastAsiaTheme="minorEastAsia"/>
                <w:sz w:val="22"/>
                <w:szCs w:val="22"/>
                <w:lang w:eastAsia="ru-RU"/>
              </w:rPr>
              <w:tab/>
            </w:r>
            <w:r w:rsidRPr="001702B7">
              <w:rPr>
                <w:rStyle w:val="af1"/>
              </w:rPr>
              <w:t>Обратная связь от обучающихся</w:t>
            </w:r>
            <w:r w:rsidRPr="001702B7">
              <w:rPr>
                <w:webHidden/>
              </w:rPr>
              <w:tab/>
            </w:r>
            <w:r w:rsidRPr="001702B7">
              <w:rPr>
                <w:webHidden/>
              </w:rPr>
              <w:fldChar w:fldCharType="begin"/>
            </w:r>
            <w:r w:rsidRPr="001702B7">
              <w:rPr>
                <w:webHidden/>
              </w:rPr>
              <w:instrText xml:space="preserve"> PAGEREF _Toc201339926 \h </w:instrText>
            </w:r>
            <w:r w:rsidRPr="001702B7">
              <w:rPr>
                <w:webHidden/>
              </w:rPr>
            </w:r>
            <w:r w:rsidRPr="001702B7">
              <w:rPr>
                <w:webHidden/>
              </w:rPr>
              <w:fldChar w:fldCharType="separate"/>
            </w:r>
            <w:r w:rsidRPr="001702B7">
              <w:rPr>
                <w:webHidden/>
              </w:rPr>
              <w:t>16</w:t>
            </w:r>
            <w:r w:rsidRPr="001702B7">
              <w:rPr>
                <w:webHidden/>
              </w:rPr>
              <w:fldChar w:fldCharType="end"/>
            </w:r>
          </w:hyperlink>
        </w:p>
        <w:p w14:paraId="5DCFBFE3" w14:textId="3C63C803" w:rsidR="001702B7" w:rsidRPr="001702B7" w:rsidRDefault="001702B7">
          <w:pPr>
            <w:pStyle w:val="13"/>
            <w:rPr>
              <w:rFonts w:eastAsiaTheme="minorEastAsia"/>
              <w:sz w:val="22"/>
              <w:szCs w:val="22"/>
              <w:lang w:eastAsia="ru-RU"/>
            </w:rPr>
          </w:pPr>
          <w:hyperlink w:anchor="_Toc201339927" w:history="1">
            <w:r w:rsidRPr="001702B7">
              <w:rPr>
                <w:rStyle w:val="af1"/>
              </w:rPr>
              <w:t>3.2</w:t>
            </w:r>
            <w:r w:rsidRPr="001702B7">
              <w:rPr>
                <w:rFonts w:eastAsiaTheme="minorEastAsia"/>
                <w:sz w:val="22"/>
                <w:szCs w:val="22"/>
                <w:lang w:eastAsia="ru-RU"/>
              </w:rPr>
              <w:tab/>
            </w:r>
            <w:r w:rsidRPr="001702B7">
              <w:rPr>
                <w:rStyle w:val="af1"/>
              </w:rPr>
              <w:t>Предложения по улучшению учебно-методического комплекса</w:t>
            </w:r>
            <w:r w:rsidRPr="001702B7">
              <w:rPr>
                <w:webHidden/>
              </w:rPr>
              <w:tab/>
            </w:r>
            <w:r w:rsidRPr="001702B7">
              <w:rPr>
                <w:webHidden/>
              </w:rPr>
              <w:fldChar w:fldCharType="begin"/>
            </w:r>
            <w:r w:rsidRPr="001702B7">
              <w:rPr>
                <w:webHidden/>
              </w:rPr>
              <w:instrText xml:space="preserve"> PAGEREF _Toc201339927 \h </w:instrText>
            </w:r>
            <w:r w:rsidRPr="001702B7">
              <w:rPr>
                <w:webHidden/>
              </w:rPr>
            </w:r>
            <w:r w:rsidRPr="001702B7">
              <w:rPr>
                <w:webHidden/>
              </w:rPr>
              <w:fldChar w:fldCharType="separate"/>
            </w:r>
            <w:r w:rsidRPr="001702B7">
              <w:rPr>
                <w:webHidden/>
              </w:rPr>
              <w:t>20</w:t>
            </w:r>
            <w:r w:rsidRPr="001702B7">
              <w:rPr>
                <w:webHidden/>
              </w:rPr>
              <w:fldChar w:fldCharType="end"/>
            </w:r>
          </w:hyperlink>
        </w:p>
        <w:p w14:paraId="06015C82" w14:textId="35D9F9CC" w:rsidR="001702B7" w:rsidRPr="001702B7" w:rsidRDefault="001702B7" w:rsidP="001702B7">
          <w:pPr>
            <w:pStyle w:val="13"/>
            <w:tabs>
              <w:tab w:val="clear" w:pos="1276"/>
            </w:tabs>
            <w:ind w:left="284"/>
            <w:rPr>
              <w:rStyle w:val="af1"/>
            </w:rPr>
          </w:pPr>
          <w:hyperlink w:anchor="_Toc201339928" w:history="1">
            <w:r w:rsidRPr="001702B7">
              <w:rPr>
                <w:rStyle w:val="af1"/>
              </w:rPr>
              <w:t>Заключение</w:t>
            </w:r>
            <w:r w:rsidRPr="001702B7">
              <w:rPr>
                <w:rStyle w:val="af1"/>
                <w:webHidden/>
              </w:rPr>
              <w:tab/>
            </w:r>
            <w:r w:rsidRPr="001702B7">
              <w:rPr>
                <w:rStyle w:val="af1"/>
                <w:webHidden/>
              </w:rPr>
              <w:fldChar w:fldCharType="begin"/>
            </w:r>
            <w:r w:rsidRPr="001702B7">
              <w:rPr>
                <w:rStyle w:val="af1"/>
                <w:webHidden/>
              </w:rPr>
              <w:instrText xml:space="preserve"> PAGEREF _Toc201339928 \h </w:instrText>
            </w:r>
            <w:r w:rsidRPr="001702B7">
              <w:rPr>
                <w:rStyle w:val="af1"/>
                <w:webHidden/>
              </w:rPr>
            </w:r>
            <w:r w:rsidRPr="001702B7">
              <w:rPr>
                <w:rStyle w:val="af1"/>
                <w:webHidden/>
              </w:rPr>
              <w:fldChar w:fldCharType="separate"/>
            </w:r>
            <w:r w:rsidRPr="001702B7">
              <w:rPr>
                <w:rStyle w:val="af1"/>
                <w:webHidden/>
              </w:rPr>
              <w:t>21</w:t>
            </w:r>
            <w:r w:rsidRPr="001702B7">
              <w:rPr>
                <w:rStyle w:val="af1"/>
                <w:webHidden/>
              </w:rPr>
              <w:fldChar w:fldCharType="end"/>
            </w:r>
          </w:hyperlink>
        </w:p>
        <w:p w14:paraId="7D46900F" w14:textId="663D4E2F" w:rsidR="001702B7" w:rsidRPr="001702B7" w:rsidRDefault="001702B7" w:rsidP="001702B7">
          <w:pPr>
            <w:pStyle w:val="13"/>
            <w:tabs>
              <w:tab w:val="clear" w:pos="1276"/>
            </w:tabs>
            <w:ind w:left="284"/>
            <w:rPr>
              <w:rStyle w:val="af1"/>
            </w:rPr>
          </w:pPr>
          <w:hyperlink w:anchor="_Toc201339929" w:history="1">
            <w:r w:rsidRPr="001702B7">
              <w:rPr>
                <w:rStyle w:val="af1"/>
              </w:rPr>
              <w:t>Список использованных источников</w:t>
            </w:r>
            <w:r w:rsidRPr="001702B7">
              <w:rPr>
                <w:rStyle w:val="af1"/>
                <w:webHidden/>
              </w:rPr>
              <w:tab/>
            </w:r>
            <w:r w:rsidRPr="001702B7">
              <w:rPr>
                <w:rStyle w:val="af1"/>
                <w:webHidden/>
              </w:rPr>
              <w:fldChar w:fldCharType="begin"/>
            </w:r>
            <w:r w:rsidRPr="001702B7">
              <w:rPr>
                <w:rStyle w:val="af1"/>
                <w:webHidden/>
              </w:rPr>
              <w:instrText xml:space="preserve"> PAGEREF _Toc201339929 \h </w:instrText>
            </w:r>
            <w:r w:rsidRPr="001702B7">
              <w:rPr>
                <w:rStyle w:val="af1"/>
                <w:webHidden/>
              </w:rPr>
            </w:r>
            <w:r w:rsidRPr="001702B7">
              <w:rPr>
                <w:rStyle w:val="af1"/>
                <w:webHidden/>
              </w:rPr>
              <w:fldChar w:fldCharType="separate"/>
            </w:r>
            <w:r w:rsidRPr="001702B7">
              <w:rPr>
                <w:rStyle w:val="af1"/>
                <w:webHidden/>
              </w:rPr>
              <w:t>22</w:t>
            </w:r>
            <w:r w:rsidRPr="001702B7">
              <w:rPr>
                <w:rStyle w:val="af1"/>
                <w:webHidden/>
              </w:rPr>
              <w:fldChar w:fldCharType="end"/>
            </w:r>
          </w:hyperlink>
        </w:p>
        <w:p w14:paraId="17118F6E" w14:textId="0588D4C2" w:rsidR="001702B7" w:rsidRPr="001702B7" w:rsidRDefault="001702B7" w:rsidP="001702B7">
          <w:pPr>
            <w:pStyle w:val="13"/>
            <w:tabs>
              <w:tab w:val="clear" w:pos="1276"/>
            </w:tabs>
            <w:ind w:left="284"/>
            <w:rPr>
              <w:rStyle w:val="af1"/>
            </w:rPr>
          </w:pPr>
          <w:hyperlink w:anchor="_Toc201339930" w:history="1">
            <w:r w:rsidRPr="001702B7">
              <w:rPr>
                <w:rStyle w:val="af1"/>
              </w:rPr>
              <w:t>Приложение А Рабочая программа дисциплины «Финансово-экономический практикум»</w:t>
            </w:r>
            <w:r w:rsidRPr="001702B7">
              <w:rPr>
                <w:rStyle w:val="af1"/>
                <w:webHidden/>
              </w:rPr>
              <w:tab/>
            </w:r>
            <w:r w:rsidRPr="001702B7">
              <w:rPr>
                <w:rStyle w:val="af1"/>
                <w:webHidden/>
              </w:rPr>
              <w:fldChar w:fldCharType="begin"/>
            </w:r>
            <w:r w:rsidRPr="001702B7">
              <w:rPr>
                <w:rStyle w:val="af1"/>
                <w:webHidden/>
              </w:rPr>
              <w:instrText xml:space="preserve"> PAGEREF _Toc201339930 \h </w:instrText>
            </w:r>
            <w:r w:rsidRPr="001702B7">
              <w:rPr>
                <w:rStyle w:val="af1"/>
                <w:webHidden/>
              </w:rPr>
            </w:r>
            <w:r w:rsidRPr="001702B7">
              <w:rPr>
                <w:rStyle w:val="af1"/>
                <w:webHidden/>
              </w:rPr>
              <w:fldChar w:fldCharType="separate"/>
            </w:r>
            <w:r w:rsidRPr="001702B7">
              <w:rPr>
                <w:rStyle w:val="af1"/>
                <w:webHidden/>
              </w:rPr>
              <w:t>23</w:t>
            </w:r>
            <w:r w:rsidRPr="001702B7">
              <w:rPr>
                <w:rStyle w:val="af1"/>
                <w:webHidden/>
              </w:rPr>
              <w:fldChar w:fldCharType="end"/>
            </w:r>
          </w:hyperlink>
        </w:p>
        <w:p w14:paraId="23071A35" w14:textId="274088FA" w:rsidR="001702B7" w:rsidRPr="001702B7" w:rsidRDefault="001702B7" w:rsidP="001702B7">
          <w:pPr>
            <w:pStyle w:val="13"/>
            <w:tabs>
              <w:tab w:val="clear" w:pos="1276"/>
            </w:tabs>
            <w:ind w:left="284"/>
            <w:rPr>
              <w:rStyle w:val="af1"/>
            </w:rPr>
          </w:pPr>
          <w:hyperlink w:anchor="_Toc201339940" w:history="1">
            <w:r w:rsidRPr="001702B7">
              <w:rPr>
                <w:rStyle w:val="af1"/>
              </w:rPr>
              <w:t>Приложение Б Фонд оценочных средств учебной дисциплины «Планирование и прогнозирование на предприятии»</w:t>
            </w:r>
            <w:r w:rsidRPr="001702B7">
              <w:rPr>
                <w:rStyle w:val="af1"/>
                <w:webHidden/>
              </w:rPr>
              <w:tab/>
            </w:r>
            <w:r w:rsidRPr="001702B7">
              <w:rPr>
                <w:rStyle w:val="af1"/>
                <w:webHidden/>
              </w:rPr>
              <w:fldChar w:fldCharType="begin"/>
            </w:r>
            <w:r w:rsidRPr="001702B7">
              <w:rPr>
                <w:rStyle w:val="af1"/>
                <w:webHidden/>
              </w:rPr>
              <w:instrText xml:space="preserve"> PAGEREF _Toc201339940 \h </w:instrText>
            </w:r>
            <w:r w:rsidRPr="001702B7">
              <w:rPr>
                <w:rStyle w:val="af1"/>
                <w:webHidden/>
              </w:rPr>
            </w:r>
            <w:r w:rsidRPr="001702B7">
              <w:rPr>
                <w:rStyle w:val="af1"/>
                <w:webHidden/>
              </w:rPr>
              <w:fldChar w:fldCharType="separate"/>
            </w:r>
            <w:r w:rsidRPr="001702B7">
              <w:rPr>
                <w:rStyle w:val="af1"/>
                <w:webHidden/>
              </w:rPr>
              <w:t>30</w:t>
            </w:r>
            <w:r w:rsidRPr="001702B7">
              <w:rPr>
                <w:rStyle w:val="af1"/>
                <w:webHidden/>
              </w:rPr>
              <w:fldChar w:fldCharType="end"/>
            </w:r>
          </w:hyperlink>
        </w:p>
        <w:p w14:paraId="4BCA0C01" w14:textId="1E7FF186" w:rsidR="00EB059D" w:rsidRPr="00E20975" w:rsidRDefault="00EB059D" w:rsidP="002A4CF9">
          <w:pPr>
            <w:widowControl w:val="0"/>
            <w:rPr>
              <w:rFonts w:ascii="Times New Roman" w:hAnsi="Times New Roman" w:cs="Times New Roman"/>
            </w:rPr>
          </w:pPr>
          <w:r w:rsidRPr="00E20975">
            <w:rPr>
              <w:rFonts w:ascii="Times New Roman" w:hAnsi="Times New Roman" w:cs="Times New Roman"/>
              <w:b/>
              <w:bCs/>
            </w:rPr>
            <w:fldChar w:fldCharType="end"/>
          </w:r>
        </w:p>
      </w:sdtContent>
    </w:sdt>
    <w:p w14:paraId="096C7D01" w14:textId="77777777" w:rsidR="00EB059D" w:rsidRPr="00E20975" w:rsidRDefault="00EB059D" w:rsidP="002A4CF9">
      <w:pPr>
        <w:widowControl w:val="0"/>
        <w:rPr>
          <w:rFonts w:ascii="Times New Roman" w:hAnsi="Times New Roman" w:cs="Times New Roman"/>
          <w:highlight w:val="yellow"/>
        </w:rPr>
      </w:pPr>
    </w:p>
    <w:p w14:paraId="560D073A" w14:textId="77777777" w:rsidR="00EB059D" w:rsidRPr="00E20975" w:rsidRDefault="00EB059D" w:rsidP="002A4CF9">
      <w:pPr>
        <w:widowControl w:val="0"/>
        <w:rPr>
          <w:rFonts w:ascii="Times New Roman" w:hAnsi="Times New Roman" w:cs="Times New Roman"/>
          <w:highlight w:val="yellow"/>
        </w:rPr>
        <w:sectPr w:rsidR="00EB059D" w:rsidRPr="00E20975" w:rsidSect="00BE324E">
          <w:headerReference w:type="first" r:id="rId8"/>
          <w:pgSz w:w="11906" w:h="16838"/>
          <w:pgMar w:top="1134" w:right="567" w:bottom="1134" w:left="1701" w:header="709" w:footer="709" w:gutter="0"/>
          <w:cols w:space="708"/>
          <w:docGrid w:linePitch="360"/>
        </w:sectPr>
      </w:pPr>
    </w:p>
    <w:p w14:paraId="0365A422" w14:textId="77777777" w:rsidR="000D7B78" w:rsidRPr="00E20975" w:rsidRDefault="000D7B78" w:rsidP="002A4CF9">
      <w:pPr>
        <w:widowControl w:val="0"/>
        <w:jc w:val="center"/>
        <w:rPr>
          <w:rFonts w:ascii="Times New Roman" w:eastAsia="Calibri" w:hAnsi="Times New Roman" w:cs="Times New Roman"/>
          <w:sz w:val="24"/>
          <w:szCs w:val="24"/>
        </w:rPr>
      </w:pPr>
      <w:bookmarkStart w:id="0" w:name="_Toc98105500"/>
      <w:r w:rsidRPr="00E20975">
        <w:rPr>
          <w:rFonts w:ascii="Times New Roman" w:eastAsia="Calibri" w:hAnsi="Times New Roman" w:cs="Times New Roman"/>
          <w:sz w:val="24"/>
          <w:szCs w:val="24"/>
        </w:rPr>
        <w:lastRenderedPageBreak/>
        <w:t xml:space="preserve">МИНИСТЕРСТВО НАУКИ И ВЫСШЕГО ОБРАЗОВАНИЯ </w:t>
      </w:r>
    </w:p>
    <w:p w14:paraId="6D566AEA" w14:textId="77777777" w:rsidR="000D7B78" w:rsidRPr="00E20975" w:rsidRDefault="000D7B78" w:rsidP="002A4CF9">
      <w:pPr>
        <w:widowControl w:val="0"/>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E20975">
        <w:rPr>
          <w:rFonts w:ascii="Times New Roman" w:eastAsia="Calibri" w:hAnsi="Times New Roman" w:cs="Times New Roman"/>
          <w:sz w:val="24"/>
          <w:szCs w:val="24"/>
        </w:rPr>
        <w:t>РОССИЙСКОЙ ФЕДЕРАЦИИ</w:t>
      </w:r>
    </w:p>
    <w:p w14:paraId="2750868D" w14:textId="77777777" w:rsidR="000D7B78" w:rsidRPr="00E20975" w:rsidRDefault="000D7B78" w:rsidP="002A4CF9">
      <w:pPr>
        <w:widowControl w:val="0"/>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ФГБОУ ВО «ВЛАДИВОСТОКСКИЙ ГОСУДАРСТВЕННЫЙ УНИВЕРСИТЕТ»</w:t>
      </w:r>
    </w:p>
    <w:p w14:paraId="5746864B" w14:textId="77777777" w:rsidR="000D7B78" w:rsidRPr="00E20975" w:rsidRDefault="000D7B78" w:rsidP="002A4CF9">
      <w:pPr>
        <w:widowControl w:val="0"/>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Институт международного бизнеса, экономики и управления</w:t>
      </w:r>
    </w:p>
    <w:p w14:paraId="479AD87E" w14:textId="77777777" w:rsidR="000D7B78" w:rsidRPr="00E20975" w:rsidRDefault="000D7B78" w:rsidP="002A4CF9">
      <w:pPr>
        <w:widowControl w:val="0"/>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Кафедра экономики и управления</w:t>
      </w:r>
    </w:p>
    <w:p w14:paraId="1A702D2C"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5C81AAD4"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jc w:val="center"/>
        <w:textAlignment w:val="baseline"/>
        <w:rPr>
          <w:rFonts w:ascii="Times New Roman" w:eastAsia="Arial Unicode MS" w:hAnsi="Times New Roman" w:cs="Times New Roman"/>
          <w:b/>
          <w:sz w:val="26"/>
          <w:szCs w:val="26"/>
          <w:lang w:eastAsia="en-GB"/>
        </w:rPr>
      </w:pPr>
      <w:r w:rsidRPr="00E20975">
        <w:rPr>
          <w:rFonts w:ascii="Times New Roman" w:eastAsia="Arial Unicode MS" w:hAnsi="Times New Roman" w:cs="Times New Roman"/>
          <w:b/>
          <w:sz w:val="26"/>
          <w:szCs w:val="26"/>
          <w:lang w:eastAsia="en-GB"/>
        </w:rPr>
        <w:t xml:space="preserve">ИНДИВИДУАЛЬНОЕ ЗАДАНИЕ НА </w:t>
      </w:r>
      <w:bookmarkStart w:id="1" w:name="_Hlk3634665"/>
      <w:r w:rsidRPr="00E20975">
        <w:rPr>
          <w:rFonts w:ascii="Times New Roman" w:eastAsia="Arial Unicode MS" w:hAnsi="Times New Roman" w:cs="Times New Roman"/>
          <w:b/>
          <w:sz w:val="26"/>
          <w:szCs w:val="26"/>
          <w:lang w:eastAsia="en-GB"/>
        </w:rPr>
        <w:t>ПЕДАГОГИЧЕСКУЮ ПРАКТИКУ</w:t>
      </w:r>
    </w:p>
    <w:bookmarkEnd w:id="1"/>
    <w:p w14:paraId="7583698B"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D74F43A" w14:textId="792D2056"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i/>
          <w:iCs/>
          <w:szCs w:val="18"/>
          <w:lang w:eastAsia="en-GB"/>
        </w:rPr>
      </w:pPr>
      <w:r w:rsidRPr="00E20975">
        <w:rPr>
          <w:rFonts w:ascii="Times New Roman" w:eastAsia="Times New Roman" w:hAnsi="Times New Roman" w:cs="Times New Roman"/>
          <w:sz w:val="24"/>
          <w:szCs w:val="20"/>
          <w:lang w:eastAsia="en-GB"/>
        </w:rPr>
        <w:t xml:space="preserve">Аспирант: </w:t>
      </w:r>
      <w:r w:rsidR="00B7629E" w:rsidRPr="00E20975">
        <w:rPr>
          <w:rFonts w:ascii="Times New Roman" w:eastAsia="Times New Roman" w:hAnsi="Times New Roman" w:cs="Times New Roman"/>
          <w:sz w:val="24"/>
          <w:szCs w:val="20"/>
          <w:lang w:eastAsia="en-GB"/>
        </w:rPr>
        <w:t>Кудряшов Никита Николаевич</w:t>
      </w:r>
    </w:p>
    <w:p w14:paraId="1ACA434B"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Times New Roman" w:hAnsi="Times New Roman" w:cs="Times New Roman"/>
          <w:sz w:val="24"/>
          <w:szCs w:val="20"/>
          <w:lang w:eastAsia="en-GB"/>
        </w:rPr>
        <w:t xml:space="preserve">группы__ АМЕН-23-1___программы подготовки научных и научно-педагогических кадров в аспирантуре по научной специальности 5.2.6 Менеджмент </w:t>
      </w:r>
    </w:p>
    <w:p w14:paraId="5C844F23"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p>
    <w:p w14:paraId="5ADCE913"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Times New Roman" w:hAnsi="Times New Roman" w:cs="Times New Roman"/>
          <w:sz w:val="24"/>
          <w:szCs w:val="20"/>
          <w:lang w:eastAsia="en-GB"/>
        </w:rPr>
        <w:t>Место прохождения практики (кафедра): экономики и управления</w:t>
      </w:r>
    </w:p>
    <w:p w14:paraId="67E6654D"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p>
    <w:p w14:paraId="0CC92E4A" w14:textId="5E96A573"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Times New Roman" w:hAnsi="Times New Roman" w:cs="Times New Roman"/>
          <w:sz w:val="24"/>
          <w:szCs w:val="20"/>
          <w:lang w:eastAsia="en-GB"/>
        </w:rPr>
        <w:t>Сроки прохождения практики: с «24» марта 2025г. по «</w:t>
      </w:r>
      <w:r w:rsidR="00B7629E" w:rsidRPr="00E20975">
        <w:rPr>
          <w:rFonts w:ascii="Times New Roman" w:eastAsia="Times New Roman" w:hAnsi="Times New Roman" w:cs="Times New Roman"/>
          <w:sz w:val="24"/>
          <w:szCs w:val="20"/>
          <w:lang w:eastAsia="en-GB"/>
        </w:rPr>
        <w:t>14</w:t>
      </w:r>
      <w:r w:rsidRPr="00E20975">
        <w:rPr>
          <w:rFonts w:ascii="Times New Roman" w:eastAsia="Times New Roman" w:hAnsi="Times New Roman" w:cs="Times New Roman"/>
          <w:sz w:val="24"/>
          <w:szCs w:val="20"/>
          <w:lang w:eastAsia="en-GB"/>
        </w:rPr>
        <w:t>» июня 2025г.</w:t>
      </w:r>
    </w:p>
    <w:p w14:paraId="1D019544"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p>
    <w:p w14:paraId="60C81703"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 xml:space="preserve">Руководитель практики: </w:t>
      </w:r>
      <w:r w:rsidRPr="00E20975">
        <w:rPr>
          <w:rFonts w:ascii="Times New Roman" w:eastAsia="Arial Unicode MS" w:hAnsi="Times New Roman" w:cs="Times New Roman"/>
          <w:sz w:val="24"/>
          <w:szCs w:val="24"/>
          <w:lang w:eastAsia="en-GB"/>
        </w:rPr>
        <w:t>Арнаут Марина Николаевна</w:t>
      </w:r>
    </w:p>
    <w:p w14:paraId="7727A89A"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77C05F8"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b/>
          <w:bCs/>
          <w:sz w:val="26"/>
          <w:szCs w:val="26"/>
          <w:lang w:eastAsia="en-GB"/>
        </w:rPr>
      </w:pPr>
      <w:r w:rsidRPr="00E20975">
        <w:rPr>
          <w:rFonts w:ascii="Times New Roman" w:eastAsia="Arial Unicode MS" w:hAnsi="Times New Roman" w:cs="Times New Roman"/>
          <w:b/>
          <w:bCs/>
          <w:sz w:val="26"/>
          <w:szCs w:val="26"/>
          <w:lang w:eastAsia="en-GB"/>
        </w:rPr>
        <w:t>Содержание практики:</w:t>
      </w:r>
    </w:p>
    <w:p w14:paraId="7BFDD5D4"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Arial Unicode MS" w:hAnsi="Times New Roman" w:cs="Times New Roman"/>
          <w:sz w:val="24"/>
          <w:szCs w:val="24"/>
          <w:lang w:eastAsia="en-GB"/>
        </w:rPr>
        <w:t xml:space="preserve">Основная цель прохождения практики: </w:t>
      </w:r>
      <w:r w:rsidRPr="00E20975">
        <w:rPr>
          <w:rFonts w:ascii="Times New Roman" w:eastAsia="Times New Roman" w:hAnsi="Times New Roman" w:cs="Times New Roman"/>
          <w:sz w:val="24"/>
          <w:szCs w:val="20"/>
          <w:lang w:eastAsia="en-GB"/>
        </w:rPr>
        <w:t>развитие навыков и способностей к самосовершенствованию, расширению границ своих научных и профессионально-практических познаний, использованию методов и средств познания, различных форм и методов обучения и самоконтроля, новых образовательных технологий, инструментов осуществления учебно-воспитательного процесса в высшей школе.</w:t>
      </w:r>
    </w:p>
    <w:p w14:paraId="540124F1"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E20975">
        <w:rPr>
          <w:rFonts w:ascii="Times New Roman" w:eastAsia="Arial Unicode MS" w:hAnsi="Times New Roman" w:cs="Times New Roman"/>
          <w:sz w:val="24"/>
          <w:szCs w:val="24"/>
          <w:lang w:eastAsia="en-GB"/>
        </w:rPr>
        <w:t>В ходе практики аспирант:</w:t>
      </w:r>
    </w:p>
    <w:p w14:paraId="4AF3265D"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E20975">
        <w:rPr>
          <w:rFonts w:ascii="Times New Roman" w:eastAsia="Arial Unicode MS" w:hAnsi="Times New Roman" w:cs="Times New Roman"/>
          <w:sz w:val="24"/>
          <w:szCs w:val="24"/>
          <w:lang w:eastAsia="en-GB"/>
        </w:rPr>
        <w:t xml:space="preserve">1 Составляет </w:t>
      </w:r>
      <w:r w:rsidRPr="00E20975">
        <w:rPr>
          <w:rFonts w:ascii="Times New Roman" w:eastAsia="Times New Roman" w:hAnsi="Times New Roman" w:cs="Times New Roman"/>
          <w:sz w:val="24"/>
          <w:szCs w:val="20"/>
          <w:lang w:eastAsia="en-GB"/>
        </w:rPr>
        <w:t>элементы учебно-методического обеспечения, практико-ориентированное задание для выполнения самостоятельной работы, тестовые задания</w:t>
      </w:r>
      <w:r w:rsidRPr="00E20975">
        <w:rPr>
          <w:rFonts w:ascii="Times New Roman" w:eastAsia="Arial Unicode MS" w:hAnsi="Times New Roman" w:cs="Times New Roman"/>
          <w:sz w:val="24"/>
          <w:szCs w:val="24"/>
          <w:lang w:eastAsia="en-GB"/>
        </w:rPr>
        <w:t>;</w:t>
      </w:r>
    </w:p>
    <w:p w14:paraId="6D139E71"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Arial Unicode MS" w:hAnsi="Times New Roman" w:cs="Times New Roman"/>
          <w:sz w:val="24"/>
          <w:szCs w:val="24"/>
          <w:lang w:eastAsia="en-GB"/>
        </w:rPr>
        <w:t xml:space="preserve">2 </w:t>
      </w:r>
      <w:r w:rsidRPr="00E20975">
        <w:rPr>
          <w:rFonts w:ascii="Times New Roman" w:eastAsia="Times New Roman" w:hAnsi="Times New Roman" w:cs="Times New Roman"/>
          <w:sz w:val="24"/>
          <w:szCs w:val="20"/>
          <w:lang w:eastAsia="en-GB"/>
        </w:rPr>
        <w:t>Разрабатывает план посещения лекций и семинарских занятий;</w:t>
      </w:r>
    </w:p>
    <w:p w14:paraId="24B23B08"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Times New Roman" w:hAnsi="Times New Roman" w:cs="Times New Roman"/>
          <w:sz w:val="24"/>
          <w:szCs w:val="20"/>
          <w:lang w:eastAsia="en-GB"/>
        </w:rPr>
        <w:t>3 Посещает лекции и семинарские занятия;</w:t>
      </w:r>
    </w:p>
    <w:p w14:paraId="648F5D9F"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E20975">
        <w:rPr>
          <w:rFonts w:ascii="Times New Roman" w:eastAsia="Times New Roman" w:hAnsi="Times New Roman" w:cs="Times New Roman"/>
          <w:sz w:val="24"/>
          <w:szCs w:val="20"/>
          <w:lang w:eastAsia="en-GB"/>
        </w:rPr>
        <w:t xml:space="preserve">4 Подготавливает план проведения собственного семинарского занятия; </w:t>
      </w:r>
    </w:p>
    <w:p w14:paraId="6B07940C"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E20975">
        <w:rPr>
          <w:rFonts w:ascii="Times New Roman" w:eastAsia="Times New Roman" w:hAnsi="Times New Roman" w:cs="Times New Roman"/>
          <w:sz w:val="24"/>
          <w:szCs w:val="20"/>
          <w:lang w:eastAsia="en-GB"/>
        </w:rPr>
        <w:t>5 Проводит семинарское занятие под руководством научного руководителя;</w:t>
      </w:r>
    </w:p>
    <w:p w14:paraId="1CC770CB"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6"/>
          <w:szCs w:val="26"/>
          <w:lang w:eastAsia="en-GB"/>
        </w:rPr>
      </w:pPr>
    </w:p>
    <w:p w14:paraId="2A3EECE5"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b/>
          <w:bCs/>
          <w:sz w:val="26"/>
          <w:szCs w:val="26"/>
          <w:lang w:eastAsia="en-GB"/>
        </w:rPr>
      </w:pPr>
      <w:r w:rsidRPr="00E20975">
        <w:rPr>
          <w:rFonts w:ascii="Times New Roman" w:eastAsia="Arial Unicode MS" w:hAnsi="Times New Roman" w:cs="Times New Roman"/>
          <w:b/>
          <w:bCs/>
          <w:sz w:val="26"/>
          <w:szCs w:val="26"/>
          <w:lang w:eastAsia="en-GB"/>
        </w:rPr>
        <w:t>Содержание индивидуального задания на практику:</w:t>
      </w:r>
    </w:p>
    <w:p w14:paraId="4B12DC2A"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Формирование комплекта методических и учебных материалов для студентов ВО по вопросам стратегического планирования на предприятии</w:t>
      </w:r>
    </w:p>
    <w:p w14:paraId="2D952255"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sz w:val="26"/>
          <w:szCs w:val="26"/>
          <w:lang w:eastAsia="en-GB"/>
        </w:rPr>
      </w:pPr>
    </w:p>
    <w:p w14:paraId="4D52E002" w14:textId="77777777" w:rsidR="000D7B78" w:rsidRPr="00E20975" w:rsidRDefault="000D7B78" w:rsidP="002A4CF9">
      <w:pPr>
        <w:widowControl w:val="0"/>
        <w:overflowPunct w:val="0"/>
        <w:autoSpaceDE w:val="0"/>
        <w:autoSpaceDN w:val="0"/>
        <w:adjustRightInd w:val="0"/>
        <w:spacing w:line="240" w:lineRule="auto"/>
        <w:textAlignment w:val="baseline"/>
        <w:rPr>
          <w:rFonts w:ascii="Times New Roman" w:eastAsia="Times New Roman" w:hAnsi="Times New Roman" w:cs="Times New Roman"/>
          <w:b/>
          <w:bCs/>
          <w:sz w:val="26"/>
          <w:szCs w:val="26"/>
          <w:lang w:eastAsia="en-GB"/>
        </w:rPr>
      </w:pPr>
      <w:r w:rsidRPr="00E20975">
        <w:rPr>
          <w:rFonts w:ascii="Times New Roman" w:eastAsia="Times New Roman" w:hAnsi="Times New Roman" w:cs="Times New Roman"/>
          <w:b/>
          <w:bCs/>
          <w:sz w:val="26"/>
          <w:szCs w:val="26"/>
          <w:lang w:eastAsia="en-GB"/>
        </w:rPr>
        <w:t>Планируемые результаты практики:</w:t>
      </w:r>
    </w:p>
    <w:p w14:paraId="7F68915A"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УК-5: способность следовать этическим нормам в профессиональной деятельности</w:t>
      </w:r>
    </w:p>
    <w:p w14:paraId="699D27B9"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УК-6: способность планировать и решать задачи собственного профессионального и личностного развития</w:t>
      </w:r>
    </w:p>
    <w:p w14:paraId="4D09D220"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ОПК-4: готовность организовать работу исследовательского и (или) педагогического коллектива в области экономики</w:t>
      </w:r>
    </w:p>
    <w:p w14:paraId="0CCF0160"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E20975">
        <w:rPr>
          <w:rFonts w:ascii="Times New Roman" w:eastAsia="Times New Roman" w:hAnsi="Times New Roman" w:cs="Times New Roman"/>
          <w:sz w:val="24"/>
          <w:szCs w:val="24"/>
          <w:lang w:eastAsia="en-GB"/>
        </w:rPr>
        <w:t>ОПК-5: готовность к преподавательской деятельности по образовательным программам высшего образования</w:t>
      </w:r>
    </w:p>
    <w:p w14:paraId="7C747AFD"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E20975">
        <w:rPr>
          <w:rFonts w:ascii="Times New Roman" w:eastAsia="Times New Roman" w:hAnsi="Times New Roman" w:cs="Times New Roman"/>
          <w:sz w:val="24"/>
          <w:szCs w:val="24"/>
          <w:lang w:eastAsia="en-GB"/>
        </w:rPr>
        <w:t>ПК-4: способность обобщать и адаптировать результаты современных исследований в области менеджмента для целей преподавания экономических дисциплин в высших учебных заведениях</w:t>
      </w:r>
    </w:p>
    <w:p w14:paraId="1B9F482E" w14:textId="77777777"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8A0C163" w14:textId="4D8D3F8F" w:rsidR="000D7B78"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E20975">
        <w:rPr>
          <w:rFonts w:ascii="Times New Roman" w:eastAsia="Arial Unicode MS" w:hAnsi="Times New Roman" w:cs="Times New Roman"/>
          <w:sz w:val="24"/>
          <w:szCs w:val="24"/>
          <w:lang w:eastAsia="en-GB"/>
        </w:rPr>
        <w:t xml:space="preserve">Дата составления: «_____» марта 2025 г. </w:t>
      </w:r>
    </w:p>
    <w:p w14:paraId="03F1709C" w14:textId="79FAAF5C" w:rsidR="00D201E6" w:rsidRPr="00E20975" w:rsidRDefault="000D7B78" w:rsidP="002A4CF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hAnsi="Times New Roman" w:cs="Times New Roman"/>
        </w:rPr>
      </w:pPr>
      <w:r w:rsidRPr="00E20975">
        <w:rPr>
          <w:rFonts w:ascii="Times New Roman" w:eastAsia="Arial Unicode MS" w:hAnsi="Times New Roman" w:cs="Times New Roman"/>
          <w:sz w:val="24"/>
          <w:szCs w:val="24"/>
          <w:lang w:eastAsia="en-GB"/>
        </w:rPr>
        <w:t xml:space="preserve">Руководитель практики: </w:t>
      </w:r>
      <w:proofErr w:type="spellStart"/>
      <w:proofErr w:type="gramStart"/>
      <w:r w:rsidRPr="00E20975">
        <w:rPr>
          <w:rFonts w:ascii="Times New Roman" w:eastAsia="Arial Unicode MS" w:hAnsi="Times New Roman" w:cs="Times New Roman"/>
          <w:sz w:val="24"/>
          <w:szCs w:val="24"/>
          <w:lang w:eastAsia="en-GB"/>
        </w:rPr>
        <w:t>канд.экон</w:t>
      </w:r>
      <w:proofErr w:type="gramEnd"/>
      <w:r w:rsidRPr="00E20975">
        <w:rPr>
          <w:rFonts w:ascii="Times New Roman" w:eastAsia="Arial Unicode MS" w:hAnsi="Times New Roman" w:cs="Times New Roman"/>
          <w:sz w:val="24"/>
          <w:szCs w:val="24"/>
          <w:lang w:eastAsia="en-GB"/>
        </w:rPr>
        <w:t>.наук</w:t>
      </w:r>
      <w:proofErr w:type="spellEnd"/>
      <w:r w:rsidRPr="00E20975">
        <w:rPr>
          <w:rFonts w:ascii="Times New Roman" w:eastAsia="Arial Unicode MS" w:hAnsi="Times New Roman" w:cs="Times New Roman"/>
          <w:sz w:val="24"/>
          <w:szCs w:val="24"/>
          <w:lang w:eastAsia="en-GB"/>
        </w:rPr>
        <w:t xml:space="preserve">, доцент </w:t>
      </w:r>
      <w:r w:rsidRPr="00E20975">
        <w:rPr>
          <w:rFonts w:ascii="Times New Roman" w:eastAsia="Arial Unicode MS" w:hAnsi="Times New Roman" w:cs="Times New Roman"/>
          <w:sz w:val="24"/>
          <w:szCs w:val="24"/>
          <w:lang w:eastAsia="en-GB"/>
        </w:rPr>
        <w:tab/>
      </w:r>
      <w:r w:rsidRPr="00E20975">
        <w:rPr>
          <w:rFonts w:ascii="Times New Roman" w:eastAsia="Arial Unicode MS" w:hAnsi="Times New Roman" w:cs="Times New Roman"/>
          <w:sz w:val="24"/>
          <w:szCs w:val="24"/>
          <w:lang w:eastAsia="en-GB"/>
        </w:rPr>
        <w:tab/>
      </w:r>
      <w:r w:rsidRPr="00E20975">
        <w:rPr>
          <w:rFonts w:ascii="Times New Roman" w:eastAsia="Arial Unicode MS" w:hAnsi="Times New Roman" w:cs="Times New Roman"/>
          <w:sz w:val="24"/>
          <w:szCs w:val="24"/>
          <w:lang w:eastAsia="en-GB"/>
        </w:rPr>
        <w:tab/>
        <w:t>Арнаут М.Н.</w:t>
      </w:r>
    </w:p>
    <w:p w14:paraId="28F2749D" w14:textId="77777777" w:rsidR="00F13692" w:rsidRPr="00E20975" w:rsidRDefault="00D201E6" w:rsidP="002A4CF9">
      <w:pPr>
        <w:widowControl w:val="0"/>
        <w:rPr>
          <w:rFonts w:ascii="Times New Roman" w:hAnsi="Times New Roman" w:cs="Times New Roman"/>
        </w:rPr>
        <w:sectPr w:rsidR="00F13692" w:rsidRPr="00E20975" w:rsidSect="006C6C1C">
          <w:headerReference w:type="default" r:id="rId9"/>
          <w:headerReference w:type="first" r:id="rId10"/>
          <w:pgSz w:w="11906" w:h="16838"/>
          <w:pgMar w:top="1134" w:right="567" w:bottom="1134" w:left="1701" w:header="709" w:footer="709" w:gutter="0"/>
          <w:cols w:space="708"/>
          <w:titlePg/>
          <w:docGrid w:linePitch="360"/>
        </w:sectPr>
      </w:pPr>
      <w:r w:rsidRPr="00E20975">
        <w:rPr>
          <w:rFonts w:ascii="Times New Roman" w:hAnsi="Times New Roman" w:cs="Times New Roman"/>
        </w:rPr>
        <w:br w:type="page"/>
      </w:r>
    </w:p>
    <w:p w14:paraId="33C93B45" w14:textId="75650D29" w:rsidR="00313A23" w:rsidRPr="005E5A0A" w:rsidRDefault="00313A23" w:rsidP="002A4CF9">
      <w:pPr>
        <w:pStyle w:val="1"/>
        <w:widowControl w:val="0"/>
        <w:spacing w:before="0" w:after="240" w:line="240" w:lineRule="auto"/>
        <w:jc w:val="center"/>
        <w:rPr>
          <w:rFonts w:ascii="Arial" w:hAnsi="Arial" w:cs="Arial"/>
          <w:color w:val="000000" w:themeColor="text1"/>
        </w:rPr>
      </w:pPr>
      <w:bookmarkStart w:id="2" w:name="_Toc196161350"/>
      <w:bookmarkStart w:id="3" w:name="_Toc201339918"/>
      <w:r w:rsidRPr="005E5A0A">
        <w:rPr>
          <w:rFonts w:ascii="Arial" w:hAnsi="Arial" w:cs="Arial"/>
          <w:color w:val="000000" w:themeColor="text1"/>
        </w:rPr>
        <w:lastRenderedPageBreak/>
        <w:t>Введение</w:t>
      </w:r>
      <w:bookmarkEnd w:id="0"/>
      <w:bookmarkEnd w:id="2"/>
      <w:bookmarkEnd w:id="3"/>
    </w:p>
    <w:p w14:paraId="2947CC21" w14:textId="6D52E294" w:rsidR="00BB7C34" w:rsidRPr="00E20975" w:rsidRDefault="00BB7C34"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Педагогическая практика является одним из ключевых этапов формирова</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ния компетенций специалиста</w:t>
      </w:r>
      <w:r w:rsidR="00BF05C0" w:rsidRPr="00E20975">
        <w:rPr>
          <w:rFonts w:ascii="Times New Roman" w:eastAsia="Calibri" w:hAnsi="Times New Roman" w:cs="Times New Roman"/>
          <w:sz w:val="28"/>
          <w:szCs w:val="32"/>
        </w:rPr>
        <w:t>, способного внедрять результаты собственной научно-исследовательской деятельности в образовательный процесс в высшем учебном заведении и эффективно доносить их до студентов</w:t>
      </w:r>
      <w:r w:rsidRPr="00E20975">
        <w:rPr>
          <w:rFonts w:ascii="Times New Roman" w:eastAsia="Calibri" w:hAnsi="Times New Roman" w:cs="Times New Roman"/>
          <w:sz w:val="28"/>
          <w:szCs w:val="32"/>
        </w:rPr>
        <w:t>. Цель этого вида практики заключается в развитии навыков и способностей к самосовершенствованию, расширению границ своих научных и профессионально-практических познаний, использованию методов и средств познания, различных форм и методов обучения и самоконтроля, новых образовательных технологий, инструментов осуществления учебно-воспита</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 xml:space="preserve">тельного процесса в высшей школе. </w:t>
      </w:r>
    </w:p>
    <w:p w14:paraId="23696F10" w14:textId="4018AA7B" w:rsidR="00BB7C34" w:rsidRPr="00E20975" w:rsidRDefault="00BB7C34"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Для достижения этой цели поставлены следующие задачи педагогической практики:</w:t>
      </w:r>
    </w:p>
    <w:p w14:paraId="77447CE9" w14:textId="009F93CF" w:rsidR="00BB7C34" w:rsidRPr="00E20975" w:rsidRDefault="00BB7C34"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сформировать целостное представление о педагогической деятельности в вузе (содержание учебной, учебно-методической и научно-методической ра</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боты, формы организации учебного процесса, методики преподавания дисци</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плины</w:t>
      </w:r>
      <w:r w:rsidR="00882F61" w:rsidRPr="00E20975">
        <w:rPr>
          <w:rFonts w:ascii="Times New Roman" w:eastAsia="Calibri" w:hAnsi="Times New Roman" w:cs="Times New Roman"/>
          <w:sz w:val="28"/>
          <w:szCs w:val="32"/>
        </w:rPr>
        <w:t>, применение прогрессивных образовательных технологий в рамках обу</w:t>
      </w:r>
      <w:r w:rsidR="00882F61" w:rsidRPr="00E20975">
        <w:rPr>
          <w:rFonts w:ascii="Times New Roman" w:eastAsia="Calibri" w:hAnsi="Times New Roman" w:cs="Times New Roman"/>
          <w:sz w:val="28"/>
          <w:szCs w:val="32"/>
        </w:rPr>
        <w:softHyphen/>
        <w:t>чения студентов</w:t>
      </w:r>
      <w:r w:rsidRPr="00E20975">
        <w:rPr>
          <w:rFonts w:ascii="Times New Roman" w:eastAsia="Calibri" w:hAnsi="Times New Roman" w:cs="Times New Roman"/>
          <w:sz w:val="28"/>
          <w:szCs w:val="32"/>
        </w:rPr>
        <w:t>);</w:t>
      </w:r>
    </w:p>
    <w:p w14:paraId="78A8A290" w14:textId="30C3A34B" w:rsidR="00882F61" w:rsidRPr="00E20975" w:rsidRDefault="00BB7C34"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овладеть методами преподавания дисциплин в вузе, практическими уме</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ниями и навыками структурирования и психологически грамотного преобразо</w:t>
      </w:r>
      <w:r w:rsidR="00882F61"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 xml:space="preserve">вания научного знания в учебный материал, </w:t>
      </w:r>
      <w:r w:rsidR="00882F61" w:rsidRPr="00E20975">
        <w:rPr>
          <w:rFonts w:ascii="Times New Roman" w:eastAsia="Calibri" w:hAnsi="Times New Roman" w:cs="Times New Roman"/>
          <w:sz w:val="28"/>
          <w:szCs w:val="32"/>
        </w:rPr>
        <w:t>постановки и систематизации учеб</w:t>
      </w:r>
      <w:r w:rsidR="00882F61" w:rsidRPr="00E20975">
        <w:rPr>
          <w:rFonts w:ascii="Times New Roman" w:eastAsia="Calibri" w:hAnsi="Times New Roman" w:cs="Times New Roman"/>
          <w:sz w:val="28"/>
          <w:szCs w:val="32"/>
        </w:rPr>
        <w:softHyphen/>
        <w:t>ных и воспитательных целей и задач, устного и письменного изложения пред</w:t>
      </w:r>
      <w:r w:rsidR="00882F61" w:rsidRPr="00E20975">
        <w:rPr>
          <w:rFonts w:ascii="Times New Roman" w:eastAsia="Calibri" w:hAnsi="Times New Roman" w:cs="Times New Roman"/>
          <w:sz w:val="28"/>
          <w:szCs w:val="32"/>
        </w:rPr>
        <w:softHyphen/>
        <w:t>метного материала, проведения отдельных видов учебных занятий, осуществле</w:t>
      </w:r>
      <w:r w:rsidR="00882F61" w:rsidRPr="00E20975">
        <w:rPr>
          <w:rFonts w:ascii="Times New Roman" w:eastAsia="Calibri" w:hAnsi="Times New Roman" w:cs="Times New Roman"/>
          <w:sz w:val="28"/>
          <w:szCs w:val="32"/>
        </w:rPr>
        <w:softHyphen/>
        <w:t>ния контроля знаний студентов, подготовки учебно-методических материалов по дисциплинам учебного плана);</w:t>
      </w:r>
    </w:p>
    <w:p w14:paraId="7BEDCFA4" w14:textId="77777777" w:rsidR="00882F61" w:rsidRPr="00E20975" w:rsidRDefault="00882F61"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развить в себе индивидуально-личностные и профессиональные качества преподавателя высшей школы, навыков профессиональной риторики;</w:t>
      </w:r>
    </w:p>
    <w:p w14:paraId="3260897B" w14:textId="77777777" w:rsidR="00882F61" w:rsidRPr="00E20975" w:rsidRDefault="00882F61"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приобрести практический опыт педагогической работы в вузе;</w:t>
      </w:r>
    </w:p>
    <w:p w14:paraId="21543330" w14:textId="6D5BF43D" w:rsidR="00882F61" w:rsidRPr="00E20975" w:rsidRDefault="00882F61"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укрепить мотивацию к педагогической работе в вузе.</w:t>
      </w:r>
    </w:p>
    <w:p w14:paraId="04F1AAD9" w14:textId="3103D99D" w:rsidR="00882F61" w:rsidRPr="00E20975" w:rsidRDefault="00882F61"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 xml:space="preserve">При выполнении соответствующих работ применены такие методы, как </w:t>
      </w:r>
      <w:r w:rsidRPr="00E20975">
        <w:rPr>
          <w:rFonts w:ascii="Times New Roman" w:eastAsia="Calibri" w:hAnsi="Times New Roman" w:cs="Times New Roman"/>
          <w:sz w:val="28"/>
          <w:szCs w:val="32"/>
        </w:rPr>
        <w:lastRenderedPageBreak/>
        <w:t>анализ и синтез, системный и сравнительный анализ, сравнение и аналогия.</w:t>
      </w:r>
    </w:p>
    <w:p w14:paraId="15DD1B33" w14:textId="47A74A78" w:rsidR="00882F61" w:rsidRPr="00E20975" w:rsidRDefault="00882F61"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Отчёт состоит из введения, четырёх глав, заключения и списка использо</w:t>
      </w:r>
      <w:r w:rsidR="00BF7849"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ванных источников. Во введении сформулированы цель и задачи педагогической практики, её методологическое обеспечение. В первой главе раскрыта характе</w:t>
      </w:r>
      <w:r w:rsidR="00BF7849"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ристика педагогической практи</w:t>
      </w:r>
      <w:r w:rsidR="00B346C6" w:rsidRPr="00E20975">
        <w:rPr>
          <w:rFonts w:ascii="Times New Roman" w:eastAsia="Calibri" w:hAnsi="Times New Roman" w:cs="Times New Roman"/>
          <w:sz w:val="28"/>
          <w:szCs w:val="32"/>
        </w:rPr>
        <w:t>ки и приведены примеры авторского задания для семинарского занятия</w:t>
      </w:r>
      <w:r w:rsidRPr="00E20975">
        <w:rPr>
          <w:rFonts w:ascii="Times New Roman" w:eastAsia="Calibri" w:hAnsi="Times New Roman" w:cs="Times New Roman"/>
          <w:sz w:val="28"/>
          <w:szCs w:val="32"/>
        </w:rPr>
        <w:t>, проверки усвоенных знаний. Во второй гл</w:t>
      </w:r>
      <w:r w:rsidR="00B346C6" w:rsidRPr="00E20975">
        <w:rPr>
          <w:rFonts w:ascii="Times New Roman" w:eastAsia="Calibri" w:hAnsi="Times New Roman" w:cs="Times New Roman"/>
          <w:sz w:val="28"/>
          <w:szCs w:val="32"/>
        </w:rPr>
        <w:t>аве приведены подробный план семинарского занятия</w:t>
      </w:r>
      <w:r w:rsidRPr="00E20975">
        <w:rPr>
          <w:rFonts w:ascii="Times New Roman" w:eastAsia="Calibri" w:hAnsi="Times New Roman" w:cs="Times New Roman"/>
          <w:sz w:val="28"/>
          <w:szCs w:val="32"/>
        </w:rPr>
        <w:t>. В тре</w:t>
      </w:r>
      <w:r w:rsidR="00BF7849"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тьей главе проведён анализ обратной связи от студентов и предложены рекомен</w:t>
      </w:r>
      <w:r w:rsidR="00BF7849" w:rsidRPr="00E20975">
        <w:rPr>
          <w:rFonts w:ascii="Times New Roman" w:eastAsia="Calibri" w:hAnsi="Times New Roman" w:cs="Times New Roman"/>
          <w:sz w:val="28"/>
          <w:szCs w:val="32"/>
        </w:rPr>
        <w:softHyphen/>
      </w:r>
      <w:r w:rsidRPr="00E20975">
        <w:rPr>
          <w:rFonts w:ascii="Times New Roman" w:eastAsia="Calibri" w:hAnsi="Times New Roman" w:cs="Times New Roman"/>
          <w:sz w:val="28"/>
          <w:szCs w:val="32"/>
        </w:rPr>
        <w:t xml:space="preserve">дации по улучшению проводимой педагогической работы. В заключении </w:t>
      </w:r>
      <w:r w:rsidR="00BF05C0" w:rsidRPr="00E20975">
        <w:rPr>
          <w:rFonts w:ascii="Times New Roman" w:eastAsia="Calibri" w:hAnsi="Times New Roman" w:cs="Times New Roman"/>
          <w:sz w:val="28"/>
          <w:szCs w:val="32"/>
        </w:rPr>
        <w:t>изло</w:t>
      </w:r>
      <w:r w:rsidR="00BF7849" w:rsidRPr="00E20975">
        <w:rPr>
          <w:rFonts w:ascii="Times New Roman" w:eastAsia="Calibri" w:hAnsi="Times New Roman" w:cs="Times New Roman"/>
          <w:sz w:val="28"/>
          <w:szCs w:val="32"/>
        </w:rPr>
        <w:softHyphen/>
      </w:r>
      <w:r w:rsidR="00BF05C0" w:rsidRPr="00E20975">
        <w:rPr>
          <w:rFonts w:ascii="Times New Roman" w:eastAsia="Calibri" w:hAnsi="Times New Roman" w:cs="Times New Roman"/>
          <w:sz w:val="28"/>
          <w:szCs w:val="32"/>
        </w:rPr>
        <w:t>жены ключевые выводы по проведённой работе.</w:t>
      </w:r>
    </w:p>
    <w:p w14:paraId="7DE4AB3F" w14:textId="34EBC0FE" w:rsidR="00313A23" w:rsidRDefault="00BF05C0" w:rsidP="002A4CF9">
      <w:pPr>
        <w:widowControl w:val="0"/>
        <w:ind w:firstLine="709"/>
        <w:rPr>
          <w:rFonts w:ascii="Times New Roman" w:eastAsia="Calibri" w:hAnsi="Times New Roman" w:cs="Times New Roman"/>
          <w:sz w:val="28"/>
          <w:szCs w:val="32"/>
        </w:rPr>
      </w:pPr>
      <w:r w:rsidRPr="00E20975">
        <w:rPr>
          <w:rFonts w:ascii="Times New Roman" w:eastAsia="Calibri" w:hAnsi="Times New Roman" w:cs="Times New Roman"/>
          <w:sz w:val="28"/>
          <w:szCs w:val="32"/>
        </w:rPr>
        <w:t>Педагогическая практика пройдена на кафедре экономики и управления Владивостокского государственного университета в рамках преподавания дисциплины «</w:t>
      </w:r>
      <w:r w:rsidR="00666F87" w:rsidRPr="00E20975">
        <w:rPr>
          <w:rFonts w:ascii="Times New Roman" w:eastAsia="Calibri" w:hAnsi="Times New Roman" w:cs="Times New Roman"/>
          <w:sz w:val="28"/>
          <w:szCs w:val="32"/>
        </w:rPr>
        <w:t>Финансово-экономический практикум</w:t>
      </w:r>
      <w:r w:rsidRPr="00E20975">
        <w:rPr>
          <w:rFonts w:ascii="Times New Roman" w:eastAsia="Calibri" w:hAnsi="Times New Roman" w:cs="Times New Roman"/>
          <w:sz w:val="28"/>
          <w:szCs w:val="32"/>
        </w:rPr>
        <w:t>».</w:t>
      </w:r>
    </w:p>
    <w:p w14:paraId="5357A05F" w14:textId="76610621" w:rsidR="005E5A0A" w:rsidRDefault="005E5A0A" w:rsidP="002A4CF9">
      <w:pPr>
        <w:widowControl w:val="0"/>
        <w:ind w:firstLine="709"/>
        <w:rPr>
          <w:rFonts w:ascii="Times New Roman" w:eastAsia="Calibri" w:hAnsi="Times New Roman" w:cs="Times New Roman"/>
          <w:sz w:val="28"/>
          <w:szCs w:val="32"/>
        </w:rPr>
      </w:pPr>
    </w:p>
    <w:p w14:paraId="44F69D79" w14:textId="16AD2580" w:rsidR="005E5A0A" w:rsidRDefault="005E5A0A" w:rsidP="002A4CF9">
      <w:pPr>
        <w:widowControl w:val="0"/>
        <w:rPr>
          <w:rFonts w:ascii="Times New Roman" w:eastAsia="Calibri" w:hAnsi="Times New Roman" w:cs="Times New Roman"/>
          <w:sz w:val="28"/>
          <w:szCs w:val="32"/>
        </w:rPr>
      </w:pPr>
      <w:r>
        <w:rPr>
          <w:rFonts w:ascii="Times New Roman" w:eastAsia="Calibri" w:hAnsi="Times New Roman" w:cs="Times New Roman"/>
          <w:sz w:val="28"/>
          <w:szCs w:val="32"/>
        </w:rPr>
        <w:br w:type="page"/>
      </w:r>
    </w:p>
    <w:p w14:paraId="2B6242A0" w14:textId="77777777" w:rsidR="00E96AC6" w:rsidRPr="00AF7AE0" w:rsidRDefault="00E96AC6" w:rsidP="002A4CF9">
      <w:pPr>
        <w:pStyle w:val="af4"/>
        <w:widowControl w:val="0"/>
        <w:numPr>
          <w:ilvl w:val="0"/>
          <w:numId w:val="1"/>
        </w:numPr>
        <w:spacing w:before="0" w:after="240"/>
        <w:ind w:left="1276" w:hanging="567"/>
        <w:jc w:val="left"/>
        <w:rPr>
          <w:szCs w:val="30"/>
        </w:rPr>
      </w:pPr>
      <w:bookmarkStart w:id="4" w:name="_Toc196161352"/>
      <w:bookmarkStart w:id="5" w:name="_Toc196161351"/>
      <w:bookmarkStart w:id="6" w:name="_Toc196763502"/>
      <w:bookmarkStart w:id="7" w:name="_Toc201339919"/>
      <w:r w:rsidRPr="00DA750C">
        <w:rPr>
          <w:szCs w:val="30"/>
        </w:rPr>
        <w:lastRenderedPageBreak/>
        <w:t>Учебно-методическое обеспечение педагогической практики</w:t>
      </w:r>
      <w:bookmarkEnd w:id="5"/>
      <w:bookmarkEnd w:id="6"/>
      <w:bookmarkEnd w:id="7"/>
    </w:p>
    <w:p w14:paraId="06D7D355" w14:textId="646F3CE4" w:rsidR="00313A23" w:rsidRPr="005E5A0A" w:rsidRDefault="00DA750C" w:rsidP="002A4CF9">
      <w:pPr>
        <w:pStyle w:val="af4"/>
        <w:widowControl w:val="0"/>
        <w:numPr>
          <w:ilvl w:val="1"/>
          <w:numId w:val="1"/>
        </w:numPr>
        <w:spacing w:before="0" w:after="240"/>
        <w:ind w:left="1276" w:hanging="567"/>
        <w:rPr>
          <w:sz w:val="28"/>
        </w:rPr>
      </w:pPr>
      <w:bookmarkStart w:id="8" w:name="_Toc201339920"/>
      <w:r w:rsidRPr="005E5A0A">
        <w:rPr>
          <w:sz w:val="28"/>
        </w:rPr>
        <w:t>Характеристика педагогической практики</w:t>
      </w:r>
      <w:bookmarkEnd w:id="4"/>
      <w:bookmarkEnd w:id="8"/>
    </w:p>
    <w:p w14:paraId="7893DD3B" w14:textId="7AF63BA8" w:rsidR="00BF7849" w:rsidRPr="00E20975" w:rsidRDefault="00BF7849" w:rsidP="002A4CF9">
      <w:pPr>
        <w:pStyle w:val="ab"/>
        <w:widowControl w:val="0"/>
        <w:ind w:left="0" w:firstLine="709"/>
        <w:rPr>
          <w:rFonts w:ascii="Times New Roman" w:hAnsi="Times New Roman" w:cs="Times New Roman"/>
          <w:sz w:val="28"/>
          <w:szCs w:val="28"/>
          <w:lang w:eastAsia="ru-RU"/>
        </w:rPr>
      </w:pPr>
      <w:r w:rsidRPr="00E20975">
        <w:rPr>
          <w:rFonts w:ascii="Times New Roman" w:hAnsi="Times New Roman" w:cs="Times New Roman"/>
          <w:sz w:val="28"/>
          <w:szCs w:val="28"/>
          <w:lang w:eastAsia="ru-RU"/>
        </w:rPr>
        <w:t>Педагогическая практика выполнена в рамках преподавания дисциплины «</w:t>
      </w:r>
      <w:r w:rsidR="00CD6BA4" w:rsidRPr="00E20975">
        <w:rPr>
          <w:rFonts w:ascii="Times New Roman" w:hAnsi="Times New Roman" w:cs="Times New Roman"/>
          <w:sz w:val="28"/>
          <w:szCs w:val="28"/>
          <w:lang w:eastAsia="ru-RU"/>
        </w:rPr>
        <w:t>Финансово-экономический практикум</w:t>
      </w:r>
      <w:r w:rsidRPr="00E20975">
        <w:rPr>
          <w:rFonts w:ascii="Times New Roman" w:hAnsi="Times New Roman" w:cs="Times New Roman"/>
          <w:sz w:val="28"/>
          <w:szCs w:val="28"/>
          <w:lang w:eastAsia="ru-RU"/>
        </w:rPr>
        <w:t>». Цель освоения данной дис</w:t>
      </w:r>
      <w:r w:rsidR="007B3D89" w:rsidRPr="00E20975">
        <w:rPr>
          <w:rFonts w:ascii="Times New Roman" w:hAnsi="Times New Roman" w:cs="Times New Roman"/>
          <w:sz w:val="28"/>
          <w:szCs w:val="28"/>
          <w:lang w:eastAsia="ru-RU"/>
        </w:rPr>
        <w:softHyphen/>
      </w:r>
      <w:r w:rsidRPr="00E20975">
        <w:rPr>
          <w:rFonts w:ascii="Times New Roman" w:hAnsi="Times New Roman" w:cs="Times New Roman"/>
          <w:sz w:val="28"/>
          <w:szCs w:val="28"/>
          <w:lang w:eastAsia="ru-RU"/>
        </w:rPr>
        <w:t xml:space="preserve">циплины заключается в </w:t>
      </w:r>
      <w:r w:rsidR="00CD6BA4" w:rsidRPr="00E20975">
        <w:rPr>
          <w:rFonts w:ascii="Times New Roman" w:hAnsi="Times New Roman" w:cs="Times New Roman"/>
          <w:sz w:val="28"/>
          <w:szCs w:val="28"/>
          <w:lang w:eastAsia="ru-RU"/>
        </w:rPr>
        <w:t>формировании у обучающихся способности принимать обоснованные экономические решения в различных областях жизнедеятельности, контролировать собственные экономические и финансовые риски, а также формирование уровня финансовой грамотности, достаточного для осуществления финансового планирования и эффективного управления личными финансами.</w:t>
      </w:r>
    </w:p>
    <w:p w14:paraId="4AED9E57" w14:textId="08190760" w:rsidR="00064B09" w:rsidRPr="00E20975" w:rsidRDefault="00BF7849" w:rsidP="002A4CF9">
      <w:pPr>
        <w:pStyle w:val="ab"/>
        <w:widowControl w:val="0"/>
        <w:ind w:left="0" w:firstLine="709"/>
        <w:rPr>
          <w:rFonts w:ascii="Times New Roman" w:hAnsi="Times New Roman" w:cs="Times New Roman"/>
          <w:sz w:val="28"/>
          <w:szCs w:val="28"/>
          <w:lang w:eastAsia="ru-RU"/>
        </w:rPr>
      </w:pPr>
      <w:r w:rsidRPr="00E20975">
        <w:rPr>
          <w:rFonts w:ascii="Times New Roman" w:hAnsi="Times New Roman" w:cs="Times New Roman"/>
          <w:sz w:val="28"/>
          <w:szCs w:val="28"/>
          <w:lang w:eastAsia="ru-RU"/>
        </w:rPr>
        <w:t>По итогу освоения учебного модуля студент должен сформировать следу</w:t>
      </w:r>
      <w:r w:rsidR="007B3D89" w:rsidRPr="00E20975">
        <w:rPr>
          <w:rFonts w:ascii="Times New Roman" w:hAnsi="Times New Roman" w:cs="Times New Roman"/>
          <w:sz w:val="28"/>
          <w:szCs w:val="28"/>
          <w:lang w:eastAsia="ru-RU"/>
        </w:rPr>
        <w:softHyphen/>
      </w:r>
      <w:r w:rsidRPr="00E20975">
        <w:rPr>
          <w:rFonts w:ascii="Times New Roman" w:hAnsi="Times New Roman" w:cs="Times New Roman"/>
          <w:sz w:val="28"/>
          <w:szCs w:val="28"/>
          <w:lang w:eastAsia="ru-RU"/>
        </w:rPr>
        <w:t>ющую компетенцию</w:t>
      </w:r>
      <w:r w:rsidR="00CD6BA4" w:rsidRPr="00E20975">
        <w:rPr>
          <w:rFonts w:ascii="Times New Roman" w:hAnsi="Times New Roman" w:cs="Times New Roman"/>
          <w:sz w:val="28"/>
          <w:szCs w:val="28"/>
          <w:lang w:eastAsia="ru-RU"/>
        </w:rPr>
        <w:t xml:space="preserve">: </w:t>
      </w:r>
      <w:r w:rsidR="005E5A0A">
        <w:rPr>
          <w:rFonts w:ascii="Times New Roman" w:hAnsi="Times New Roman" w:cs="Times New Roman"/>
          <w:sz w:val="28"/>
          <w:szCs w:val="28"/>
          <w:lang w:eastAsia="ru-RU"/>
        </w:rPr>
        <w:t>УК-9</w:t>
      </w:r>
      <w:r w:rsidR="005E5A0A" w:rsidRPr="005E5A0A">
        <w:rPr>
          <w:rFonts w:ascii="Times New Roman" w:hAnsi="Times New Roman" w:cs="Times New Roman"/>
          <w:sz w:val="28"/>
          <w:szCs w:val="28"/>
          <w:lang w:eastAsia="ru-RU"/>
        </w:rPr>
        <w:t>: Способен принимать обоснованные экономические решения в различных областях жизнедеятельности</w:t>
      </w:r>
      <w:r w:rsidR="005E5A0A">
        <w:rPr>
          <w:rFonts w:ascii="Times New Roman" w:hAnsi="Times New Roman" w:cs="Times New Roman"/>
          <w:sz w:val="28"/>
          <w:szCs w:val="28"/>
          <w:lang w:eastAsia="ru-RU"/>
        </w:rPr>
        <w:t>.</w:t>
      </w:r>
    </w:p>
    <w:p w14:paraId="6A6DB14E" w14:textId="294804D1" w:rsidR="00BF7849" w:rsidRPr="00E20975" w:rsidRDefault="00247444" w:rsidP="002A4CF9">
      <w:pPr>
        <w:pStyle w:val="ab"/>
        <w:widowControl w:val="0"/>
        <w:ind w:left="0" w:firstLine="709"/>
        <w:rPr>
          <w:rFonts w:ascii="Times New Roman" w:hAnsi="Times New Roman" w:cs="Times New Roman"/>
          <w:sz w:val="28"/>
          <w:szCs w:val="28"/>
          <w:lang w:eastAsia="ru-RU"/>
        </w:rPr>
      </w:pPr>
      <w:r w:rsidRPr="00E20975">
        <w:rPr>
          <w:rFonts w:ascii="Times New Roman" w:hAnsi="Times New Roman" w:cs="Times New Roman"/>
          <w:sz w:val="28"/>
          <w:szCs w:val="28"/>
          <w:lang w:eastAsia="ru-RU"/>
        </w:rPr>
        <w:t>В соответствии с рабочей программой учебного модуля при реализации педагогической практики были разработаны, внедрены и применены следующие виды оценочных средств и фонда оценочных средств программы:</w:t>
      </w:r>
    </w:p>
    <w:p w14:paraId="0A40A584" w14:textId="0E5AF67B" w:rsidR="00247444" w:rsidRPr="00E20975" w:rsidRDefault="00247444" w:rsidP="002A4CF9">
      <w:pPr>
        <w:pStyle w:val="ab"/>
        <w:widowControl w:val="0"/>
        <w:ind w:left="0" w:firstLine="709"/>
        <w:rPr>
          <w:rFonts w:ascii="Times New Roman" w:hAnsi="Times New Roman" w:cs="Times New Roman"/>
          <w:sz w:val="28"/>
          <w:szCs w:val="28"/>
          <w:lang w:eastAsia="ru-RU"/>
        </w:rPr>
      </w:pPr>
      <w:r w:rsidRPr="00E20975">
        <w:rPr>
          <w:rFonts w:ascii="Times New Roman" w:hAnsi="Times New Roman" w:cs="Times New Roman"/>
          <w:sz w:val="28"/>
          <w:szCs w:val="28"/>
          <w:lang w:eastAsia="ru-RU"/>
        </w:rPr>
        <w:t xml:space="preserve">- </w:t>
      </w:r>
      <w:r w:rsidR="00572EBD" w:rsidRPr="00E20975">
        <w:rPr>
          <w:rFonts w:ascii="Times New Roman" w:hAnsi="Times New Roman" w:cs="Times New Roman"/>
          <w:sz w:val="28"/>
          <w:szCs w:val="28"/>
          <w:lang w:eastAsia="ru-RU"/>
        </w:rPr>
        <w:t xml:space="preserve">список вопросов и </w:t>
      </w:r>
      <w:proofErr w:type="spellStart"/>
      <w:r w:rsidR="00572EBD" w:rsidRPr="00E20975">
        <w:rPr>
          <w:rFonts w:ascii="Times New Roman" w:hAnsi="Times New Roman" w:cs="Times New Roman"/>
          <w:sz w:val="28"/>
          <w:szCs w:val="28"/>
          <w:lang w:eastAsia="ru-RU"/>
        </w:rPr>
        <w:t>разноуровневые</w:t>
      </w:r>
      <w:proofErr w:type="spellEnd"/>
      <w:r w:rsidR="00572EBD" w:rsidRPr="00E20975">
        <w:rPr>
          <w:rFonts w:ascii="Times New Roman" w:hAnsi="Times New Roman" w:cs="Times New Roman"/>
          <w:sz w:val="28"/>
          <w:szCs w:val="28"/>
          <w:lang w:eastAsia="ru-RU"/>
        </w:rPr>
        <w:t xml:space="preserve"> задания (текущий контроль);</w:t>
      </w:r>
    </w:p>
    <w:p w14:paraId="09C849F8" w14:textId="47F8FC37" w:rsidR="00572EBD" w:rsidRPr="00E20975" w:rsidRDefault="00572EBD" w:rsidP="002A4CF9">
      <w:pPr>
        <w:pStyle w:val="ab"/>
        <w:widowControl w:val="0"/>
        <w:ind w:left="0" w:firstLine="709"/>
        <w:rPr>
          <w:rFonts w:ascii="Times New Roman" w:hAnsi="Times New Roman" w:cs="Times New Roman"/>
          <w:sz w:val="28"/>
          <w:szCs w:val="28"/>
          <w:lang w:eastAsia="ru-RU"/>
        </w:rPr>
      </w:pPr>
      <w:r w:rsidRPr="00E20975">
        <w:rPr>
          <w:rFonts w:ascii="Times New Roman" w:hAnsi="Times New Roman" w:cs="Times New Roman"/>
          <w:sz w:val="28"/>
          <w:szCs w:val="28"/>
          <w:lang w:eastAsia="ru-RU"/>
        </w:rPr>
        <w:t>- тест (промежуточная аттестация)</w:t>
      </w:r>
      <w:r w:rsidR="007B3D89" w:rsidRPr="00E20975">
        <w:rPr>
          <w:rFonts w:ascii="Times New Roman" w:hAnsi="Times New Roman" w:cs="Times New Roman"/>
          <w:sz w:val="28"/>
          <w:szCs w:val="28"/>
          <w:lang w:eastAsia="ru-RU"/>
        </w:rPr>
        <w:t xml:space="preserve"> </w:t>
      </w:r>
      <w:r w:rsidR="00D401A3" w:rsidRPr="00E20975">
        <w:rPr>
          <w:rFonts w:ascii="Times New Roman" w:hAnsi="Times New Roman" w:cs="Times New Roman"/>
          <w:sz w:val="28"/>
          <w:szCs w:val="28"/>
          <w:lang w:eastAsia="ru-RU"/>
        </w:rPr>
        <w:t>(Приложение Б)</w:t>
      </w:r>
      <w:r w:rsidR="007B3D89" w:rsidRPr="00E20975">
        <w:rPr>
          <w:rFonts w:ascii="Times New Roman" w:hAnsi="Times New Roman" w:cs="Times New Roman"/>
          <w:sz w:val="28"/>
          <w:szCs w:val="28"/>
          <w:lang w:eastAsia="ru-RU"/>
        </w:rPr>
        <w:t>.</w:t>
      </w:r>
    </w:p>
    <w:p w14:paraId="32324B28" w14:textId="0E27FF3C" w:rsidR="00572EBD" w:rsidRPr="00E20975" w:rsidRDefault="00572EBD" w:rsidP="002A4CF9">
      <w:pPr>
        <w:pStyle w:val="ab"/>
        <w:widowControl w:val="0"/>
        <w:spacing w:after="240"/>
        <w:ind w:left="0" w:firstLine="709"/>
        <w:contextualSpacing w:val="0"/>
        <w:rPr>
          <w:rFonts w:ascii="Times New Roman" w:hAnsi="Times New Roman" w:cs="Times New Roman"/>
          <w:sz w:val="28"/>
          <w:szCs w:val="28"/>
          <w:lang w:eastAsia="ru-RU"/>
        </w:rPr>
      </w:pPr>
      <w:r w:rsidRPr="00E20975">
        <w:rPr>
          <w:rFonts w:ascii="Times New Roman" w:hAnsi="Times New Roman" w:cs="Times New Roman"/>
          <w:sz w:val="28"/>
          <w:szCs w:val="28"/>
          <w:lang w:eastAsia="ru-RU"/>
        </w:rPr>
        <w:t xml:space="preserve">Для проведения </w:t>
      </w:r>
      <w:r w:rsidR="00B346C6" w:rsidRPr="00E20975">
        <w:rPr>
          <w:rFonts w:ascii="Times New Roman" w:hAnsi="Times New Roman" w:cs="Times New Roman"/>
          <w:sz w:val="28"/>
          <w:szCs w:val="28"/>
          <w:lang w:eastAsia="ru-RU"/>
        </w:rPr>
        <w:t>семинарского занятия</w:t>
      </w:r>
      <w:r w:rsidRPr="00E20975">
        <w:rPr>
          <w:rFonts w:ascii="Times New Roman" w:hAnsi="Times New Roman" w:cs="Times New Roman"/>
          <w:sz w:val="28"/>
          <w:szCs w:val="28"/>
          <w:lang w:eastAsia="ru-RU"/>
        </w:rPr>
        <w:t xml:space="preserve"> </w:t>
      </w:r>
      <w:r w:rsidR="007B3D89" w:rsidRPr="00E20975">
        <w:rPr>
          <w:rFonts w:ascii="Times New Roman" w:hAnsi="Times New Roman" w:cs="Times New Roman"/>
          <w:sz w:val="28"/>
          <w:szCs w:val="28"/>
          <w:lang w:eastAsia="ru-RU"/>
        </w:rPr>
        <w:t xml:space="preserve">педагогической практики выбрана тема </w:t>
      </w:r>
      <w:r w:rsidR="00CD6BA4" w:rsidRPr="00E20975">
        <w:rPr>
          <w:rFonts w:ascii="Times New Roman" w:hAnsi="Times New Roman" w:cs="Times New Roman"/>
          <w:sz w:val="28"/>
          <w:szCs w:val="28"/>
          <w:lang w:eastAsia="ru-RU"/>
        </w:rPr>
        <w:t>7</w:t>
      </w:r>
      <w:r w:rsidR="007B3D89" w:rsidRPr="00E20975">
        <w:rPr>
          <w:rFonts w:ascii="Times New Roman" w:hAnsi="Times New Roman" w:cs="Times New Roman"/>
          <w:sz w:val="28"/>
          <w:szCs w:val="28"/>
          <w:lang w:eastAsia="ru-RU"/>
        </w:rPr>
        <w:t xml:space="preserve"> «</w:t>
      </w:r>
      <w:r w:rsidR="00612055" w:rsidRPr="00E20975">
        <w:rPr>
          <w:rFonts w:ascii="Times New Roman" w:hAnsi="Times New Roman" w:cs="Times New Roman"/>
          <w:sz w:val="28"/>
          <w:szCs w:val="28"/>
          <w:lang w:eastAsia="ru-RU"/>
        </w:rPr>
        <w:t>Бизнес-модель предприятия</w:t>
      </w:r>
      <w:r w:rsidR="007B3D89" w:rsidRPr="00E20975">
        <w:rPr>
          <w:rFonts w:ascii="Times New Roman" w:hAnsi="Times New Roman" w:cs="Times New Roman"/>
          <w:sz w:val="28"/>
          <w:szCs w:val="28"/>
          <w:lang w:eastAsia="ru-RU"/>
        </w:rPr>
        <w:t>».</w:t>
      </w:r>
    </w:p>
    <w:p w14:paraId="453E0CB2" w14:textId="54C6B802" w:rsidR="00814F51" w:rsidRPr="005E5A0A" w:rsidRDefault="00DA750C" w:rsidP="002A4CF9">
      <w:pPr>
        <w:pStyle w:val="af4"/>
        <w:widowControl w:val="0"/>
        <w:numPr>
          <w:ilvl w:val="1"/>
          <w:numId w:val="1"/>
        </w:numPr>
        <w:spacing w:before="0" w:after="240"/>
        <w:ind w:left="1276" w:hanging="567"/>
        <w:rPr>
          <w:rFonts w:eastAsia="Arial"/>
          <w:sz w:val="28"/>
        </w:rPr>
      </w:pPr>
      <w:bookmarkStart w:id="9" w:name="_Toc196161353"/>
      <w:bookmarkStart w:id="10" w:name="_Toc201339921"/>
      <w:r w:rsidRPr="005E5A0A">
        <w:rPr>
          <w:rFonts w:eastAsia="Arial"/>
          <w:sz w:val="28"/>
        </w:rPr>
        <w:t>Авторское задание для самостоятельной работы студентов</w:t>
      </w:r>
      <w:bookmarkEnd w:id="9"/>
      <w:bookmarkEnd w:id="10"/>
    </w:p>
    <w:p w14:paraId="3A0943BB" w14:textId="7EB59F05" w:rsidR="00541507" w:rsidRPr="00E20975" w:rsidRDefault="00D22038"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Индивидуальное </w:t>
      </w:r>
      <w:r w:rsidR="00C17413" w:rsidRPr="00E20975">
        <w:rPr>
          <w:rFonts w:ascii="Times New Roman" w:hAnsi="Times New Roman" w:cs="Times New Roman"/>
          <w:sz w:val="28"/>
          <w:szCs w:val="28"/>
        </w:rPr>
        <w:t>з</w:t>
      </w:r>
      <w:r w:rsidR="00DD342F" w:rsidRPr="00E20975">
        <w:rPr>
          <w:rFonts w:ascii="Times New Roman" w:hAnsi="Times New Roman" w:cs="Times New Roman"/>
          <w:sz w:val="28"/>
          <w:szCs w:val="28"/>
        </w:rPr>
        <w:t xml:space="preserve">адание для лекции. </w:t>
      </w:r>
      <w:r w:rsidR="005B5350" w:rsidRPr="00E20975">
        <w:rPr>
          <w:rFonts w:ascii="Times New Roman" w:hAnsi="Times New Roman" w:cs="Times New Roman"/>
          <w:sz w:val="28"/>
          <w:szCs w:val="28"/>
        </w:rPr>
        <w:t>В качестве промежуточного интерактивного этапа, направленного на закрепление новой информации и активизацию мыслительной деятельности обучающихся, предлагается индивидуальное задание.</w:t>
      </w:r>
    </w:p>
    <w:p w14:paraId="3A755A09" w14:textId="792784F0" w:rsidR="00BD3F83" w:rsidRPr="00E20975" w:rsidRDefault="005B5350"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Теоретическое сопровождение.</w:t>
      </w:r>
      <w:r w:rsidR="00450BB7" w:rsidRPr="00E20975">
        <w:rPr>
          <w:rFonts w:ascii="Times New Roman" w:hAnsi="Times New Roman" w:cs="Times New Roman"/>
          <w:sz w:val="28"/>
          <w:szCs w:val="28"/>
        </w:rPr>
        <w:t xml:space="preserve"> </w:t>
      </w:r>
      <w:r w:rsidR="00612055" w:rsidRPr="00E20975">
        <w:rPr>
          <w:rFonts w:ascii="Times New Roman" w:hAnsi="Times New Roman" w:cs="Times New Roman"/>
          <w:sz w:val="28"/>
          <w:szCs w:val="28"/>
        </w:rPr>
        <w:t>Бизнес-модель есть способ организации бизнеса, который отражает логику и методы успешной работы в отрасли</w:t>
      </w:r>
      <w:r w:rsidR="00450BB7" w:rsidRPr="00E20975">
        <w:rPr>
          <w:rFonts w:ascii="Times New Roman" w:hAnsi="Times New Roman" w:cs="Times New Roman"/>
          <w:sz w:val="28"/>
          <w:szCs w:val="28"/>
        </w:rPr>
        <w:t xml:space="preserve"> (С.И.  Трапезников)</w:t>
      </w:r>
      <w:r w:rsidR="00606671" w:rsidRPr="00E20975">
        <w:rPr>
          <w:rFonts w:ascii="Times New Roman" w:hAnsi="Times New Roman" w:cs="Times New Roman"/>
          <w:sz w:val="28"/>
          <w:szCs w:val="28"/>
        </w:rPr>
        <w:t xml:space="preserve"> [1]</w:t>
      </w:r>
      <w:r w:rsidR="00612055" w:rsidRPr="00E20975">
        <w:rPr>
          <w:rFonts w:ascii="Times New Roman" w:hAnsi="Times New Roman" w:cs="Times New Roman"/>
          <w:sz w:val="28"/>
          <w:szCs w:val="28"/>
        </w:rPr>
        <w:t>.</w:t>
      </w:r>
      <w:r w:rsidR="00BD3F83" w:rsidRPr="00E20975">
        <w:rPr>
          <w:rFonts w:ascii="Times New Roman" w:hAnsi="Times New Roman" w:cs="Times New Roman"/>
          <w:sz w:val="28"/>
          <w:szCs w:val="28"/>
        </w:rPr>
        <w:t xml:space="preserve"> Она представляет структурные, операционные и финансовые </w:t>
      </w:r>
      <w:r w:rsidR="00BD3F83" w:rsidRPr="00E20975">
        <w:rPr>
          <w:rFonts w:ascii="Times New Roman" w:hAnsi="Times New Roman" w:cs="Times New Roman"/>
          <w:sz w:val="28"/>
          <w:szCs w:val="28"/>
        </w:rPr>
        <w:lastRenderedPageBreak/>
        <w:t>механизмы работы коммерческой организации, её продукты и услуги в настоящий момент времени и их дальнейшее развитие для достижения стратегических целей компании. Это анализ и схематичное описание основных бизнес-процессов предприятия, которое наглядно показывает, что, кому и как именно продавать, а также насколько это выгодно.</w:t>
      </w:r>
    </w:p>
    <w:p w14:paraId="5FCA76E3" w14:textId="6AFF1C11" w:rsidR="00BD3F83" w:rsidRPr="00E20975" w:rsidRDefault="00BD3F83"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Формализованная бизнес-модель выступает инструментом как стратегического, так и оперативного управления, позволяя понять механизмы функционирования организации и оценить её способность генерировать устойчивые потоки доходов. Особую значимость бизнес-модель приобретает для </w:t>
      </w:r>
      <w:proofErr w:type="spellStart"/>
      <w:r w:rsidRPr="00E20975">
        <w:rPr>
          <w:rFonts w:ascii="Times New Roman" w:hAnsi="Times New Roman" w:cs="Times New Roman"/>
          <w:sz w:val="28"/>
          <w:szCs w:val="28"/>
        </w:rPr>
        <w:t>стартапов</w:t>
      </w:r>
      <w:proofErr w:type="spellEnd"/>
      <w:r w:rsidRPr="00E20975">
        <w:rPr>
          <w:rFonts w:ascii="Times New Roman" w:hAnsi="Times New Roman" w:cs="Times New Roman"/>
          <w:sz w:val="28"/>
          <w:szCs w:val="28"/>
        </w:rPr>
        <w:t xml:space="preserve"> в условиях ограниченных ресурсов и высоких рисков, когда необходимо протестировать ключевые гипотезы до полномасштабного запуска проекта.</w:t>
      </w:r>
      <w:r w:rsidR="000E2C3E" w:rsidRPr="00E20975">
        <w:rPr>
          <w:rFonts w:ascii="Times New Roman" w:hAnsi="Times New Roman" w:cs="Times New Roman"/>
          <w:sz w:val="28"/>
          <w:szCs w:val="28"/>
        </w:rPr>
        <w:t xml:space="preserve"> </w:t>
      </w:r>
      <w:r w:rsidRPr="00E20975">
        <w:rPr>
          <w:rFonts w:ascii="Times New Roman" w:hAnsi="Times New Roman" w:cs="Times New Roman"/>
          <w:sz w:val="28"/>
          <w:szCs w:val="28"/>
        </w:rPr>
        <w:t xml:space="preserve">Для функционирующих </w:t>
      </w:r>
      <w:r w:rsidR="000E2C3E" w:rsidRPr="00E20975">
        <w:rPr>
          <w:rFonts w:ascii="Times New Roman" w:hAnsi="Times New Roman" w:cs="Times New Roman"/>
          <w:sz w:val="28"/>
          <w:szCs w:val="28"/>
        </w:rPr>
        <w:t>предприятий</w:t>
      </w:r>
      <w:r w:rsidRPr="00E20975">
        <w:rPr>
          <w:rFonts w:ascii="Times New Roman" w:hAnsi="Times New Roman" w:cs="Times New Roman"/>
          <w:sz w:val="28"/>
          <w:szCs w:val="28"/>
        </w:rPr>
        <w:t xml:space="preserve"> бизнес-модель становится катализатором трансформации и стратегического переосмысления деятельности. В условиях динамично изменяющихся рынков и стремительного технологического развития даже успешные </w:t>
      </w:r>
      <w:r w:rsidR="000E2C3E" w:rsidRPr="00E20975">
        <w:rPr>
          <w:rFonts w:ascii="Times New Roman" w:hAnsi="Times New Roman" w:cs="Times New Roman"/>
          <w:sz w:val="28"/>
          <w:szCs w:val="28"/>
        </w:rPr>
        <w:t>предприятия</w:t>
      </w:r>
      <w:r w:rsidRPr="00E20975">
        <w:rPr>
          <w:rFonts w:ascii="Times New Roman" w:hAnsi="Times New Roman" w:cs="Times New Roman"/>
          <w:sz w:val="28"/>
          <w:szCs w:val="28"/>
        </w:rPr>
        <w:t xml:space="preserve"> сталкиваются с необходимостью адаптации устоявши</w:t>
      </w:r>
      <w:r w:rsidR="000E2C3E" w:rsidRPr="00E20975">
        <w:rPr>
          <w:rFonts w:ascii="Times New Roman" w:hAnsi="Times New Roman" w:cs="Times New Roman"/>
          <w:sz w:val="28"/>
          <w:szCs w:val="28"/>
        </w:rPr>
        <w:t xml:space="preserve">хся подходов к ведению бизнеса. </w:t>
      </w:r>
      <w:r w:rsidRPr="00E20975">
        <w:rPr>
          <w:rFonts w:ascii="Times New Roman" w:hAnsi="Times New Roman" w:cs="Times New Roman"/>
          <w:sz w:val="28"/>
          <w:szCs w:val="28"/>
        </w:rPr>
        <w:t xml:space="preserve">Процесс реинжиниринга бизнес-модели позволяет </w:t>
      </w:r>
      <w:r w:rsidR="000E2C3E" w:rsidRPr="00E20975">
        <w:rPr>
          <w:rFonts w:ascii="Times New Roman" w:hAnsi="Times New Roman" w:cs="Times New Roman"/>
          <w:sz w:val="28"/>
          <w:szCs w:val="28"/>
        </w:rPr>
        <w:t xml:space="preserve">действующим предприятиям </w:t>
      </w:r>
      <w:r w:rsidRPr="00E20975">
        <w:rPr>
          <w:rFonts w:ascii="Times New Roman" w:hAnsi="Times New Roman" w:cs="Times New Roman"/>
          <w:sz w:val="28"/>
          <w:szCs w:val="28"/>
        </w:rPr>
        <w:t xml:space="preserve">не только адаптироваться к новым условиям, но и создавать инновационные конкурентные преимущества. Современная экономика демонстрирует высокую эффективность </w:t>
      </w:r>
      <w:r w:rsidR="000E2C3E" w:rsidRPr="00E20975">
        <w:rPr>
          <w:rFonts w:ascii="Times New Roman" w:hAnsi="Times New Roman" w:cs="Times New Roman"/>
          <w:sz w:val="28"/>
          <w:szCs w:val="28"/>
        </w:rPr>
        <w:t>коммерческих организаций</w:t>
      </w:r>
      <w:r w:rsidRPr="00E20975">
        <w:rPr>
          <w:rFonts w:ascii="Times New Roman" w:hAnsi="Times New Roman" w:cs="Times New Roman"/>
          <w:sz w:val="28"/>
          <w:szCs w:val="28"/>
        </w:rPr>
        <w:t>, которые смогли успешно трансформировать свои бизнес-модели с учетом цифровых технологий и изменяющихся потребительских предпочтений.</w:t>
      </w:r>
    </w:p>
    <w:p w14:paraId="2A6CAFBA" w14:textId="13A5F6F2" w:rsidR="00BD3F83" w:rsidRPr="00E20975" w:rsidRDefault="00BD3F83"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Принципиальное различие между бизнес-моделью и бизнес-планом заключается в их назначении и уровне детализации. Бизнес-модель представляет собой лаконичное концептуальное описание логики функционирования предприятия, отвечающее на базовые вопросы о целевой аудитории, ценностном предло</w:t>
      </w:r>
      <w:r w:rsidR="000E2C3E" w:rsidRPr="00E20975">
        <w:rPr>
          <w:rFonts w:ascii="Times New Roman" w:hAnsi="Times New Roman" w:cs="Times New Roman"/>
          <w:sz w:val="28"/>
          <w:szCs w:val="28"/>
        </w:rPr>
        <w:t xml:space="preserve">жении и механизмах монетизации. </w:t>
      </w:r>
      <w:r w:rsidRPr="00E20975">
        <w:rPr>
          <w:rFonts w:ascii="Times New Roman" w:hAnsi="Times New Roman" w:cs="Times New Roman"/>
          <w:sz w:val="28"/>
          <w:szCs w:val="28"/>
        </w:rPr>
        <w:t xml:space="preserve">Бизнес-план, в свою очередь, является развернутым стратегическим документом, включающим детальные финансовые расчеты, всесторонний анализ рыночной среды, комплексную маркетинговую стратегию и операционные планы реализации. </w:t>
      </w:r>
    </w:p>
    <w:p w14:paraId="43223590" w14:textId="7B4D1EED" w:rsidR="00450BB7" w:rsidRPr="00E20975" w:rsidRDefault="00450BB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lastRenderedPageBreak/>
        <w:t>Впервые концептуальное определение «бизнес-модели», которое универсально по своей сути, дал</w:t>
      </w:r>
      <w:r w:rsidR="00987D85" w:rsidRPr="00E20975">
        <w:rPr>
          <w:rFonts w:ascii="Times New Roman" w:hAnsi="Times New Roman" w:cs="Times New Roman"/>
          <w:sz w:val="28"/>
          <w:szCs w:val="28"/>
        </w:rPr>
        <w:t>и</w:t>
      </w:r>
      <w:r w:rsidRPr="00E20975">
        <w:rPr>
          <w:rFonts w:ascii="Times New Roman" w:hAnsi="Times New Roman" w:cs="Times New Roman"/>
          <w:sz w:val="28"/>
          <w:szCs w:val="28"/>
        </w:rPr>
        <w:t xml:space="preserve"> именно </w:t>
      </w:r>
      <w:r w:rsidR="00987D85" w:rsidRPr="00E20975">
        <w:rPr>
          <w:rFonts w:ascii="Times New Roman" w:hAnsi="Times New Roman" w:cs="Times New Roman"/>
          <w:sz w:val="28"/>
          <w:szCs w:val="28"/>
        </w:rPr>
        <w:t xml:space="preserve">А. </w:t>
      </w:r>
      <w:proofErr w:type="spellStart"/>
      <w:r w:rsidR="00987D85" w:rsidRPr="00E20975">
        <w:rPr>
          <w:rFonts w:ascii="Times New Roman" w:hAnsi="Times New Roman" w:cs="Times New Roman"/>
          <w:sz w:val="28"/>
          <w:szCs w:val="28"/>
        </w:rPr>
        <w:t>Остервальдера</w:t>
      </w:r>
      <w:proofErr w:type="spellEnd"/>
      <w:r w:rsidR="00987D85" w:rsidRPr="00E20975">
        <w:rPr>
          <w:rFonts w:ascii="Times New Roman" w:hAnsi="Times New Roman" w:cs="Times New Roman"/>
          <w:sz w:val="28"/>
          <w:szCs w:val="28"/>
        </w:rPr>
        <w:t xml:space="preserve"> и Ив </w:t>
      </w:r>
      <w:proofErr w:type="spellStart"/>
      <w:r w:rsidR="00987D85" w:rsidRPr="00E20975">
        <w:rPr>
          <w:rFonts w:ascii="Times New Roman" w:hAnsi="Times New Roman" w:cs="Times New Roman"/>
          <w:sz w:val="28"/>
          <w:szCs w:val="28"/>
        </w:rPr>
        <w:t>Пинье</w:t>
      </w:r>
      <w:proofErr w:type="spellEnd"/>
      <w:r w:rsidR="00987D85" w:rsidRPr="00E20975">
        <w:rPr>
          <w:rFonts w:ascii="Times New Roman" w:hAnsi="Times New Roman" w:cs="Times New Roman"/>
          <w:sz w:val="28"/>
          <w:szCs w:val="28"/>
        </w:rPr>
        <w:t xml:space="preserve"> </w:t>
      </w:r>
      <w:r w:rsidRPr="00E20975">
        <w:rPr>
          <w:rFonts w:ascii="Times New Roman" w:hAnsi="Times New Roman" w:cs="Times New Roman"/>
          <w:sz w:val="28"/>
          <w:szCs w:val="28"/>
        </w:rPr>
        <w:t>в 20</w:t>
      </w:r>
      <w:r w:rsidR="00987D85" w:rsidRPr="00E20975">
        <w:rPr>
          <w:rFonts w:ascii="Times New Roman" w:hAnsi="Times New Roman" w:cs="Times New Roman"/>
          <w:sz w:val="28"/>
          <w:szCs w:val="28"/>
        </w:rPr>
        <w:t>04 году, данные исследователи</w:t>
      </w:r>
      <w:r w:rsidRPr="00E20975">
        <w:rPr>
          <w:rFonts w:ascii="Times New Roman" w:hAnsi="Times New Roman" w:cs="Times New Roman"/>
          <w:sz w:val="28"/>
          <w:szCs w:val="28"/>
        </w:rPr>
        <w:t xml:space="preserve"> понятие «бизнес-модель» сделал</w:t>
      </w:r>
      <w:r w:rsidR="00987D85" w:rsidRPr="00E20975">
        <w:rPr>
          <w:rFonts w:ascii="Times New Roman" w:hAnsi="Times New Roman" w:cs="Times New Roman"/>
          <w:sz w:val="28"/>
          <w:szCs w:val="28"/>
        </w:rPr>
        <w:t>и</w:t>
      </w:r>
      <w:r w:rsidRPr="00E20975">
        <w:rPr>
          <w:rFonts w:ascii="Times New Roman" w:hAnsi="Times New Roman" w:cs="Times New Roman"/>
          <w:sz w:val="28"/>
          <w:szCs w:val="28"/>
        </w:rPr>
        <w:t xml:space="preserve"> тождественным инженерному термину «чертёж» и ввел</w:t>
      </w:r>
      <w:r w:rsidR="00987D85" w:rsidRPr="00E20975">
        <w:rPr>
          <w:rFonts w:ascii="Times New Roman" w:hAnsi="Times New Roman" w:cs="Times New Roman"/>
          <w:sz w:val="28"/>
          <w:szCs w:val="28"/>
        </w:rPr>
        <w:t>и</w:t>
      </w:r>
      <w:r w:rsidRPr="00E20975">
        <w:rPr>
          <w:rFonts w:ascii="Times New Roman" w:hAnsi="Times New Roman" w:cs="Times New Roman"/>
          <w:sz w:val="28"/>
          <w:szCs w:val="28"/>
        </w:rPr>
        <w:t xml:space="preserve"> понятие «канва». Канва бизнес-модели представляет собой определенное количество, в данном случае девять, взаимосвязанных элементов, охватывающих ч</w:t>
      </w:r>
      <w:r w:rsidR="00987D85" w:rsidRPr="00E20975">
        <w:rPr>
          <w:rFonts w:ascii="Times New Roman" w:hAnsi="Times New Roman" w:cs="Times New Roman"/>
          <w:sz w:val="28"/>
          <w:szCs w:val="28"/>
        </w:rPr>
        <w:t>етыре основные стороны бизнеса</w:t>
      </w:r>
      <w:r w:rsidRPr="00E20975">
        <w:rPr>
          <w:rFonts w:ascii="Times New Roman" w:hAnsi="Times New Roman" w:cs="Times New Roman"/>
          <w:sz w:val="28"/>
          <w:szCs w:val="28"/>
        </w:rPr>
        <w:t>:</w:t>
      </w:r>
    </w:p>
    <w:p w14:paraId="126DAFD4" w14:textId="2F536652" w:rsidR="00450BB7" w:rsidRPr="00E20975" w:rsidRDefault="003A0C4F" w:rsidP="002A4CF9">
      <w:pPr>
        <w:pStyle w:val="ab"/>
        <w:widowControl w:val="0"/>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1)</w:t>
      </w:r>
      <w:r w:rsidR="00450BB7" w:rsidRPr="00E20975">
        <w:rPr>
          <w:rFonts w:ascii="Times New Roman" w:hAnsi="Times New Roman" w:cs="Times New Roman"/>
          <w:sz w:val="28"/>
          <w:szCs w:val="28"/>
          <w:lang w:eastAsia="ru-RU"/>
        </w:rPr>
        <w:tab/>
        <w:t>инфраструктура (ключевая деятельнос</w:t>
      </w:r>
      <w:r w:rsidR="00A02800" w:rsidRPr="00E20975">
        <w:rPr>
          <w:rFonts w:ascii="Times New Roman" w:hAnsi="Times New Roman" w:cs="Times New Roman"/>
          <w:sz w:val="28"/>
          <w:szCs w:val="28"/>
          <w:lang w:eastAsia="ru-RU"/>
        </w:rPr>
        <w:t>ть, ключевые ресурсы, партнеры);</w:t>
      </w:r>
    </w:p>
    <w:p w14:paraId="14FF1BAE" w14:textId="76EF6EB5" w:rsidR="00450BB7" w:rsidRPr="00E20975" w:rsidRDefault="003A0C4F" w:rsidP="002A4CF9">
      <w:pPr>
        <w:pStyle w:val="ab"/>
        <w:widowControl w:val="0"/>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2)</w:t>
      </w:r>
      <w:r w:rsidR="00450BB7" w:rsidRPr="00E20975">
        <w:rPr>
          <w:rFonts w:ascii="Times New Roman" w:hAnsi="Times New Roman" w:cs="Times New Roman"/>
          <w:sz w:val="28"/>
          <w:szCs w:val="28"/>
          <w:lang w:eastAsia="ru-RU"/>
        </w:rPr>
        <w:tab/>
        <w:t>предложение (основная ценность продуктов и се</w:t>
      </w:r>
      <w:r w:rsidR="00A02800" w:rsidRPr="00E20975">
        <w:rPr>
          <w:rFonts w:ascii="Times New Roman" w:hAnsi="Times New Roman" w:cs="Times New Roman"/>
          <w:sz w:val="28"/>
          <w:szCs w:val="28"/>
          <w:lang w:eastAsia="ru-RU"/>
        </w:rPr>
        <w:t>рвисов, предлагаемых компанией);</w:t>
      </w:r>
    </w:p>
    <w:p w14:paraId="19D59683" w14:textId="284134D1" w:rsidR="00450BB7" w:rsidRPr="00E20975" w:rsidRDefault="003A0C4F" w:rsidP="002A4CF9">
      <w:pPr>
        <w:pStyle w:val="ab"/>
        <w:widowControl w:val="0"/>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3)</w:t>
      </w:r>
      <w:r w:rsidR="00450BB7" w:rsidRPr="00E20975">
        <w:rPr>
          <w:rFonts w:ascii="Times New Roman" w:hAnsi="Times New Roman" w:cs="Times New Roman"/>
          <w:sz w:val="28"/>
          <w:szCs w:val="28"/>
          <w:lang w:eastAsia="ru-RU"/>
        </w:rPr>
        <w:tab/>
        <w:t>клиенты (сегмент клиентов, канал</w:t>
      </w:r>
      <w:r w:rsidR="00A02800" w:rsidRPr="00E20975">
        <w:rPr>
          <w:rFonts w:ascii="Times New Roman" w:hAnsi="Times New Roman" w:cs="Times New Roman"/>
          <w:sz w:val="28"/>
          <w:szCs w:val="28"/>
          <w:lang w:eastAsia="ru-RU"/>
        </w:rPr>
        <w:t xml:space="preserve"> продаж, отношения с клиентами);</w:t>
      </w:r>
    </w:p>
    <w:p w14:paraId="31FBF130" w14:textId="13B43B5F" w:rsidR="00450BB7" w:rsidRPr="00E20975" w:rsidRDefault="003A0C4F" w:rsidP="002A4CF9">
      <w:pPr>
        <w:pStyle w:val="ab"/>
        <w:widowControl w:val="0"/>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4)</w:t>
      </w:r>
      <w:r w:rsidR="00450BB7" w:rsidRPr="00E20975">
        <w:rPr>
          <w:rFonts w:ascii="Times New Roman" w:hAnsi="Times New Roman" w:cs="Times New Roman"/>
          <w:sz w:val="28"/>
          <w:szCs w:val="28"/>
          <w:lang w:eastAsia="ru-RU"/>
        </w:rPr>
        <w:tab/>
        <w:t>финансы (основные затраты, входящие денежные потоки).</w:t>
      </w:r>
    </w:p>
    <w:p w14:paraId="296090DC" w14:textId="6D896165" w:rsidR="00450BB7" w:rsidRDefault="00450BB7" w:rsidP="002A4CF9">
      <w:pPr>
        <w:widowControl w:val="0"/>
        <w:spacing w:after="240"/>
        <w:ind w:firstLine="709"/>
        <w:rPr>
          <w:rFonts w:ascii="Times New Roman" w:hAnsi="Times New Roman" w:cs="Times New Roman"/>
          <w:sz w:val="28"/>
          <w:szCs w:val="28"/>
        </w:rPr>
      </w:pPr>
      <w:r w:rsidRPr="00E20975">
        <w:rPr>
          <w:rFonts w:ascii="Times New Roman" w:hAnsi="Times New Roman" w:cs="Times New Roman"/>
          <w:sz w:val="28"/>
          <w:szCs w:val="28"/>
        </w:rPr>
        <w:t xml:space="preserve">Канва бизнес-модели </w:t>
      </w:r>
      <w:r w:rsidR="00987D85" w:rsidRPr="00E20975">
        <w:rPr>
          <w:rFonts w:ascii="Times New Roman" w:hAnsi="Times New Roman" w:cs="Times New Roman"/>
          <w:sz w:val="28"/>
          <w:szCs w:val="28"/>
        </w:rPr>
        <w:t xml:space="preserve">А. </w:t>
      </w:r>
      <w:proofErr w:type="spellStart"/>
      <w:r w:rsidR="00987D85" w:rsidRPr="00E20975">
        <w:rPr>
          <w:rFonts w:ascii="Times New Roman" w:hAnsi="Times New Roman" w:cs="Times New Roman"/>
          <w:sz w:val="28"/>
          <w:szCs w:val="28"/>
        </w:rPr>
        <w:t>Остервальдера</w:t>
      </w:r>
      <w:proofErr w:type="spellEnd"/>
      <w:r w:rsidR="00987D85" w:rsidRPr="00E20975">
        <w:rPr>
          <w:rFonts w:ascii="Times New Roman" w:hAnsi="Times New Roman" w:cs="Times New Roman"/>
          <w:sz w:val="28"/>
          <w:szCs w:val="28"/>
        </w:rPr>
        <w:t xml:space="preserve"> и Ив </w:t>
      </w:r>
      <w:proofErr w:type="spellStart"/>
      <w:r w:rsidR="00987D85" w:rsidRPr="00E20975">
        <w:rPr>
          <w:rFonts w:ascii="Times New Roman" w:hAnsi="Times New Roman" w:cs="Times New Roman"/>
          <w:sz w:val="28"/>
          <w:szCs w:val="28"/>
        </w:rPr>
        <w:t>Пинье</w:t>
      </w:r>
      <w:proofErr w:type="spellEnd"/>
      <w:r w:rsidR="00987D85" w:rsidRPr="00E20975">
        <w:rPr>
          <w:rFonts w:ascii="Times New Roman" w:hAnsi="Times New Roman" w:cs="Times New Roman"/>
          <w:sz w:val="28"/>
          <w:szCs w:val="28"/>
        </w:rPr>
        <w:t xml:space="preserve"> представлена в таблице 1</w:t>
      </w:r>
      <w:r w:rsidR="005F61E4" w:rsidRPr="00E20975">
        <w:rPr>
          <w:rFonts w:ascii="Times New Roman" w:hAnsi="Times New Roman" w:cs="Times New Roman"/>
          <w:sz w:val="28"/>
          <w:szCs w:val="28"/>
        </w:rPr>
        <w:t>.1</w:t>
      </w:r>
      <w:r w:rsidR="009C041E" w:rsidRPr="00E20975">
        <w:rPr>
          <w:rFonts w:ascii="Times New Roman" w:hAnsi="Times New Roman" w:cs="Times New Roman"/>
          <w:sz w:val="28"/>
          <w:szCs w:val="28"/>
        </w:rPr>
        <w:t xml:space="preserve"> (составлено автором по [</w:t>
      </w:r>
      <w:r w:rsidR="00D9123B" w:rsidRPr="00E20975">
        <w:rPr>
          <w:rFonts w:ascii="Times New Roman" w:hAnsi="Times New Roman" w:cs="Times New Roman"/>
          <w:sz w:val="28"/>
          <w:szCs w:val="28"/>
        </w:rPr>
        <w:t>2</w:t>
      </w:r>
      <w:r w:rsidR="009C041E" w:rsidRPr="00E20975">
        <w:rPr>
          <w:rFonts w:ascii="Times New Roman" w:hAnsi="Times New Roman" w:cs="Times New Roman"/>
          <w:sz w:val="28"/>
          <w:szCs w:val="28"/>
        </w:rPr>
        <w:t>])</w:t>
      </w:r>
      <w:r w:rsidRPr="00E20975">
        <w:rPr>
          <w:rFonts w:ascii="Times New Roman" w:hAnsi="Times New Roman" w:cs="Times New Roman"/>
          <w:sz w:val="28"/>
          <w:szCs w:val="28"/>
        </w:rPr>
        <w:t>.</w:t>
      </w:r>
    </w:p>
    <w:p w14:paraId="78A21A44" w14:textId="648EA97C" w:rsidR="00450BB7" w:rsidRDefault="00450BB7" w:rsidP="002A4CF9">
      <w:pPr>
        <w:widowControl w:val="0"/>
        <w:spacing w:after="120" w:line="240" w:lineRule="auto"/>
        <w:ind w:left="1701" w:hanging="1701"/>
        <w:jc w:val="left"/>
        <w:rPr>
          <w:rFonts w:ascii="Times New Roman" w:hAnsi="Times New Roman" w:cs="Times New Roman"/>
          <w:sz w:val="28"/>
          <w:szCs w:val="28"/>
        </w:rPr>
      </w:pPr>
      <w:r w:rsidRPr="00E20975">
        <w:rPr>
          <w:rFonts w:ascii="Times New Roman" w:hAnsi="Times New Roman" w:cs="Times New Roman"/>
          <w:sz w:val="28"/>
          <w:szCs w:val="28"/>
        </w:rPr>
        <w:t>Таблица 1</w:t>
      </w:r>
      <w:r w:rsidR="005F61E4" w:rsidRPr="00E20975">
        <w:rPr>
          <w:rFonts w:ascii="Times New Roman" w:hAnsi="Times New Roman" w:cs="Times New Roman"/>
          <w:sz w:val="28"/>
          <w:szCs w:val="28"/>
        </w:rPr>
        <w:t>.1</w:t>
      </w:r>
      <w:r w:rsidRPr="00E20975">
        <w:rPr>
          <w:rFonts w:ascii="Times New Roman" w:hAnsi="Times New Roman" w:cs="Times New Roman"/>
          <w:sz w:val="28"/>
          <w:szCs w:val="28"/>
        </w:rPr>
        <w:t xml:space="preserve"> – Канва бизнес-модели по </w:t>
      </w:r>
      <w:r w:rsidR="00987D85" w:rsidRPr="00E20975">
        <w:rPr>
          <w:rFonts w:ascii="Times New Roman" w:hAnsi="Times New Roman" w:cs="Times New Roman"/>
          <w:sz w:val="28"/>
          <w:szCs w:val="28"/>
        </w:rPr>
        <w:t xml:space="preserve">А. </w:t>
      </w:r>
      <w:proofErr w:type="spellStart"/>
      <w:r w:rsidR="00987D85" w:rsidRPr="00E20975">
        <w:rPr>
          <w:rFonts w:ascii="Times New Roman" w:hAnsi="Times New Roman" w:cs="Times New Roman"/>
          <w:sz w:val="28"/>
          <w:szCs w:val="28"/>
        </w:rPr>
        <w:t>Остервальдеру</w:t>
      </w:r>
      <w:proofErr w:type="spellEnd"/>
      <w:r w:rsidR="00987D85" w:rsidRPr="00E20975">
        <w:rPr>
          <w:rFonts w:ascii="Times New Roman" w:hAnsi="Times New Roman" w:cs="Times New Roman"/>
          <w:sz w:val="28"/>
          <w:szCs w:val="28"/>
        </w:rPr>
        <w:t xml:space="preserve"> и Ив </w:t>
      </w:r>
      <w:proofErr w:type="spellStart"/>
      <w:r w:rsidR="00987D85" w:rsidRPr="00E20975">
        <w:rPr>
          <w:rFonts w:ascii="Times New Roman" w:hAnsi="Times New Roman" w:cs="Times New Roman"/>
          <w:sz w:val="28"/>
          <w:szCs w:val="28"/>
        </w:rPr>
        <w:t>Пинье</w:t>
      </w:r>
      <w:proofErr w:type="spellEnd"/>
    </w:p>
    <w:tbl>
      <w:tblPr>
        <w:tblStyle w:val="a3"/>
        <w:tblW w:w="0" w:type="auto"/>
        <w:tblLook w:val="04A0" w:firstRow="1" w:lastRow="0" w:firstColumn="1" w:lastColumn="0" w:noHBand="0" w:noVBand="1"/>
      </w:tblPr>
      <w:tblGrid>
        <w:gridCol w:w="1574"/>
        <w:gridCol w:w="1939"/>
        <w:gridCol w:w="1828"/>
        <w:gridCol w:w="2198"/>
        <w:gridCol w:w="2089"/>
      </w:tblGrid>
      <w:tr w:rsidR="00E56D1F" w14:paraId="20866F04" w14:textId="57669410" w:rsidTr="006718FB">
        <w:trPr>
          <w:trHeight w:val="454"/>
        </w:trPr>
        <w:tc>
          <w:tcPr>
            <w:tcW w:w="1887" w:type="dxa"/>
          </w:tcPr>
          <w:p w14:paraId="0B5AFF55" w14:textId="77777777" w:rsidR="006718FB" w:rsidRPr="00E20975" w:rsidRDefault="006718FB"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Ключевые партнеры</w:t>
            </w:r>
          </w:p>
          <w:p w14:paraId="3D02166D" w14:textId="77777777" w:rsidR="006718FB" w:rsidRPr="00E20975" w:rsidRDefault="006718FB" w:rsidP="002A4CF9">
            <w:pPr>
              <w:widowControl w:val="0"/>
              <w:spacing w:line="360" w:lineRule="auto"/>
              <w:rPr>
                <w:rFonts w:ascii="Times New Roman" w:hAnsi="Times New Roman" w:cs="Times New Roman"/>
                <w:sz w:val="24"/>
                <w:szCs w:val="28"/>
              </w:rPr>
            </w:pPr>
          </w:p>
          <w:p w14:paraId="1127BEFF" w14:textId="1423366E" w:rsidR="006718FB" w:rsidRPr="001C3E37" w:rsidRDefault="006718FB"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8"/>
              </w:rPr>
              <w:t>Сеть поставщиков и партнеров, которые помогают предприятию работать</w:t>
            </w:r>
          </w:p>
        </w:tc>
        <w:tc>
          <w:tcPr>
            <w:tcW w:w="2068" w:type="dxa"/>
          </w:tcPr>
          <w:p w14:paraId="65908CB0" w14:textId="77777777" w:rsidR="006718FB" w:rsidRPr="00E20975" w:rsidRDefault="006718FB" w:rsidP="002A4CF9">
            <w:pPr>
              <w:widowControl w:val="0"/>
              <w:spacing w:line="360" w:lineRule="auto"/>
              <w:jc w:val="center"/>
              <w:rPr>
                <w:rFonts w:ascii="Times New Roman" w:hAnsi="Times New Roman" w:cs="Times New Roman"/>
                <w:sz w:val="24"/>
                <w:szCs w:val="28"/>
              </w:rPr>
            </w:pPr>
            <w:r w:rsidRPr="00E20975">
              <w:rPr>
                <w:rFonts w:ascii="Times New Roman" w:hAnsi="Times New Roman" w:cs="Times New Roman"/>
                <w:b/>
                <w:sz w:val="24"/>
                <w:szCs w:val="28"/>
              </w:rPr>
              <w:t>Ключевые виды</w:t>
            </w:r>
            <w:r w:rsidRPr="00E20975">
              <w:rPr>
                <w:rFonts w:ascii="Times New Roman" w:hAnsi="Times New Roman" w:cs="Times New Roman"/>
                <w:sz w:val="24"/>
                <w:szCs w:val="28"/>
              </w:rPr>
              <w:t xml:space="preserve"> </w:t>
            </w:r>
            <w:r w:rsidRPr="00E20975">
              <w:rPr>
                <w:rFonts w:ascii="Times New Roman" w:hAnsi="Times New Roman" w:cs="Times New Roman"/>
                <w:b/>
                <w:sz w:val="24"/>
                <w:szCs w:val="28"/>
              </w:rPr>
              <w:t>деятельности</w:t>
            </w:r>
          </w:p>
          <w:p w14:paraId="7572371E" w14:textId="77777777" w:rsidR="006718FB" w:rsidRPr="00E20975" w:rsidRDefault="006718FB" w:rsidP="002A4CF9">
            <w:pPr>
              <w:widowControl w:val="0"/>
              <w:spacing w:line="360" w:lineRule="auto"/>
              <w:rPr>
                <w:rFonts w:ascii="Times New Roman" w:hAnsi="Times New Roman" w:cs="Times New Roman"/>
                <w:sz w:val="24"/>
                <w:szCs w:val="28"/>
              </w:rPr>
            </w:pPr>
          </w:p>
          <w:p w14:paraId="3CD70924" w14:textId="39B96B6A" w:rsidR="006718FB" w:rsidRPr="001C3E37" w:rsidRDefault="006718FB"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8"/>
              </w:rPr>
              <w:t>Виды деятельности, которые непосредственно поддерживают ценностное предложение, помогая достигать и обслуживать клиентов и поддерживать отношения с ними</w:t>
            </w:r>
          </w:p>
        </w:tc>
        <w:tc>
          <w:tcPr>
            <w:tcW w:w="1994" w:type="dxa"/>
          </w:tcPr>
          <w:p w14:paraId="195AA28B" w14:textId="77777777" w:rsidR="006718FB" w:rsidRPr="00E20975" w:rsidRDefault="006718FB"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Ценностное предложение</w:t>
            </w:r>
          </w:p>
          <w:p w14:paraId="451A6A97" w14:textId="77777777" w:rsidR="006718FB" w:rsidRPr="00E20975" w:rsidRDefault="006718FB" w:rsidP="002A4CF9">
            <w:pPr>
              <w:widowControl w:val="0"/>
              <w:spacing w:line="360" w:lineRule="auto"/>
              <w:rPr>
                <w:rFonts w:ascii="Times New Roman" w:hAnsi="Times New Roman" w:cs="Times New Roman"/>
                <w:sz w:val="24"/>
                <w:szCs w:val="28"/>
              </w:rPr>
            </w:pPr>
          </w:p>
          <w:p w14:paraId="2C7EB873" w14:textId="2177F042" w:rsidR="006718FB" w:rsidRDefault="006718FB"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8"/>
              </w:rPr>
              <w:t>Уникальное предложение, которое бизнес предоставляет для удовлетворения потребности своих клиентов</w:t>
            </w:r>
          </w:p>
        </w:tc>
        <w:tc>
          <w:tcPr>
            <w:tcW w:w="1843" w:type="dxa"/>
          </w:tcPr>
          <w:p w14:paraId="1148DFCF" w14:textId="77777777" w:rsidR="006718FB" w:rsidRPr="00E20975" w:rsidRDefault="006718FB"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Взаимоотношения с клиентами</w:t>
            </w:r>
          </w:p>
          <w:p w14:paraId="33BEB4C8" w14:textId="77777777" w:rsidR="006718FB" w:rsidRPr="00E20975" w:rsidRDefault="006718FB" w:rsidP="002A4CF9">
            <w:pPr>
              <w:widowControl w:val="0"/>
              <w:spacing w:line="360" w:lineRule="auto"/>
              <w:rPr>
                <w:rFonts w:ascii="Times New Roman" w:hAnsi="Times New Roman" w:cs="Times New Roman"/>
                <w:sz w:val="24"/>
                <w:szCs w:val="28"/>
              </w:rPr>
            </w:pPr>
          </w:p>
          <w:p w14:paraId="75D49B78" w14:textId="362A396B" w:rsidR="006718FB" w:rsidRDefault="006718FB"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8"/>
              </w:rPr>
              <w:t>Типы отношений, которые бизнес устанавливает с сегментами клиентов для поддержания ценностного предложения и соответствия ожиданиям клиента</w:t>
            </w:r>
          </w:p>
        </w:tc>
        <w:tc>
          <w:tcPr>
            <w:tcW w:w="1836" w:type="dxa"/>
          </w:tcPr>
          <w:p w14:paraId="4E22E3A9" w14:textId="77777777" w:rsidR="006718FB" w:rsidRPr="006718FB" w:rsidRDefault="006718FB" w:rsidP="002A4CF9">
            <w:pPr>
              <w:widowControl w:val="0"/>
              <w:jc w:val="center"/>
              <w:rPr>
                <w:rFonts w:ascii="Times New Roman" w:hAnsi="Times New Roman" w:cs="Times New Roman"/>
                <w:b/>
                <w:sz w:val="24"/>
                <w:szCs w:val="28"/>
              </w:rPr>
            </w:pPr>
            <w:r w:rsidRPr="006718FB">
              <w:rPr>
                <w:rFonts w:ascii="Times New Roman" w:hAnsi="Times New Roman" w:cs="Times New Roman"/>
                <w:b/>
                <w:sz w:val="24"/>
                <w:szCs w:val="28"/>
              </w:rPr>
              <w:t>Потребительские сегменты</w:t>
            </w:r>
          </w:p>
          <w:p w14:paraId="2B84AD74" w14:textId="77777777" w:rsidR="006718FB" w:rsidRPr="006718FB" w:rsidRDefault="006718FB" w:rsidP="002A4CF9">
            <w:pPr>
              <w:widowControl w:val="0"/>
              <w:jc w:val="center"/>
              <w:rPr>
                <w:rFonts w:ascii="Times New Roman" w:hAnsi="Times New Roman" w:cs="Times New Roman"/>
                <w:b/>
                <w:sz w:val="24"/>
                <w:szCs w:val="28"/>
              </w:rPr>
            </w:pPr>
          </w:p>
          <w:p w14:paraId="154B084D" w14:textId="1BFF01F3" w:rsidR="006718FB" w:rsidRPr="006718FB" w:rsidRDefault="006718FB" w:rsidP="002A4CF9">
            <w:pPr>
              <w:widowControl w:val="0"/>
              <w:jc w:val="center"/>
              <w:rPr>
                <w:rFonts w:ascii="Times New Roman" w:hAnsi="Times New Roman" w:cs="Times New Roman"/>
                <w:sz w:val="24"/>
                <w:szCs w:val="28"/>
              </w:rPr>
            </w:pPr>
            <w:r w:rsidRPr="006718FB">
              <w:rPr>
                <w:rFonts w:ascii="Times New Roman" w:hAnsi="Times New Roman" w:cs="Times New Roman"/>
                <w:sz w:val="24"/>
                <w:szCs w:val="28"/>
              </w:rPr>
              <w:t>Различные группы людей или организаций, которые предприятие стремится обслуживать. Каждый сегмент может иметь свои потребности и требовать индивидуального ценностных предложений.</w:t>
            </w:r>
          </w:p>
        </w:tc>
      </w:tr>
    </w:tbl>
    <w:p w14:paraId="5008DE60" w14:textId="5E07C400" w:rsidR="002D17AD" w:rsidRDefault="002D17AD" w:rsidP="002A4CF9">
      <w:pPr>
        <w:widowControl w:val="0"/>
        <w:spacing w:after="240"/>
        <w:ind w:firstLine="709"/>
        <w:rPr>
          <w:rFonts w:ascii="Times New Roman" w:hAnsi="Times New Roman" w:cs="Times New Roman"/>
          <w:sz w:val="28"/>
          <w:szCs w:val="28"/>
        </w:rPr>
      </w:pPr>
    </w:p>
    <w:p w14:paraId="490AE68E" w14:textId="77777777" w:rsidR="00E96AC6" w:rsidRDefault="00E96AC6" w:rsidP="002A4CF9">
      <w:pPr>
        <w:widowControl w:val="0"/>
        <w:rPr>
          <w:rFonts w:ascii="Times New Roman" w:eastAsia="Times New Roman" w:hAnsi="Times New Roman" w:cs="Times New Roman"/>
          <w:sz w:val="28"/>
          <w:szCs w:val="28"/>
          <w:lang w:eastAsia="ru-RU"/>
        </w:rPr>
      </w:pPr>
    </w:p>
    <w:p w14:paraId="1C09BDF2" w14:textId="48C1ACB1" w:rsidR="00661D5C" w:rsidRDefault="00661D5C" w:rsidP="002A4CF9">
      <w:pPr>
        <w:widowControl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1.1</w:t>
      </w:r>
    </w:p>
    <w:tbl>
      <w:tblPr>
        <w:tblStyle w:val="a3"/>
        <w:tblW w:w="0" w:type="auto"/>
        <w:tblLook w:val="04A0" w:firstRow="1" w:lastRow="0" w:firstColumn="1" w:lastColumn="0" w:noHBand="0" w:noVBand="1"/>
      </w:tblPr>
      <w:tblGrid>
        <w:gridCol w:w="1850"/>
        <w:gridCol w:w="1898"/>
        <w:gridCol w:w="964"/>
        <w:gridCol w:w="923"/>
        <w:gridCol w:w="1878"/>
        <w:gridCol w:w="2115"/>
      </w:tblGrid>
      <w:tr w:rsidR="002D17AD" w14:paraId="649C6FAE" w14:textId="77777777" w:rsidTr="006718FB">
        <w:trPr>
          <w:trHeight w:val="3088"/>
        </w:trPr>
        <w:tc>
          <w:tcPr>
            <w:tcW w:w="1925" w:type="dxa"/>
          </w:tcPr>
          <w:p w14:paraId="40563DA7" w14:textId="77777777" w:rsidR="006718FB" w:rsidRPr="00E20975" w:rsidRDefault="006718FB"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Ключевые партнеры</w:t>
            </w:r>
          </w:p>
          <w:p w14:paraId="53B7A3D7" w14:textId="77777777" w:rsidR="002D17AD" w:rsidRDefault="002D17AD" w:rsidP="002A4CF9">
            <w:pPr>
              <w:widowControl w:val="0"/>
              <w:rPr>
                <w:rFonts w:ascii="Times New Roman" w:hAnsi="Times New Roman" w:cs="Times New Roman"/>
                <w:sz w:val="28"/>
                <w:szCs w:val="28"/>
              </w:rPr>
            </w:pPr>
          </w:p>
        </w:tc>
        <w:tc>
          <w:tcPr>
            <w:tcW w:w="1925" w:type="dxa"/>
          </w:tcPr>
          <w:p w14:paraId="5CA0CF47" w14:textId="77777777" w:rsidR="002D17AD" w:rsidRPr="00E20975" w:rsidRDefault="002D17AD"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Ключевые ресурсы</w:t>
            </w:r>
          </w:p>
          <w:p w14:paraId="203CB13C" w14:textId="77777777" w:rsidR="002D17AD" w:rsidRPr="00E20975" w:rsidRDefault="002D17AD" w:rsidP="002A4CF9">
            <w:pPr>
              <w:widowControl w:val="0"/>
              <w:spacing w:line="360" w:lineRule="auto"/>
              <w:rPr>
                <w:rFonts w:ascii="Times New Roman" w:hAnsi="Times New Roman" w:cs="Times New Roman"/>
                <w:sz w:val="24"/>
                <w:szCs w:val="28"/>
              </w:rPr>
            </w:pPr>
          </w:p>
          <w:p w14:paraId="471552C3" w14:textId="5368077D" w:rsidR="002D17AD" w:rsidRDefault="002D17AD" w:rsidP="002A4CF9">
            <w:pPr>
              <w:widowControl w:val="0"/>
              <w:rPr>
                <w:rFonts w:ascii="Times New Roman" w:hAnsi="Times New Roman" w:cs="Times New Roman"/>
                <w:sz w:val="28"/>
                <w:szCs w:val="28"/>
              </w:rPr>
            </w:pPr>
            <w:r w:rsidRPr="00E20975">
              <w:rPr>
                <w:rFonts w:ascii="Times New Roman" w:hAnsi="Times New Roman" w:cs="Times New Roman"/>
                <w:sz w:val="24"/>
                <w:szCs w:val="28"/>
              </w:rPr>
              <w:t>Наиболее важные активы, необходимые бизнесу для создания и предложения убедительного ценностного предложения</w:t>
            </w:r>
          </w:p>
        </w:tc>
        <w:tc>
          <w:tcPr>
            <w:tcW w:w="1926" w:type="dxa"/>
            <w:gridSpan w:val="2"/>
          </w:tcPr>
          <w:p w14:paraId="4D60DBFA" w14:textId="77777777" w:rsidR="006718FB" w:rsidRPr="00E20975" w:rsidRDefault="006718FB"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Ценностное предложение</w:t>
            </w:r>
          </w:p>
          <w:p w14:paraId="1814CCA6" w14:textId="77777777" w:rsidR="002D17AD" w:rsidRDefault="002D17AD" w:rsidP="002A4CF9">
            <w:pPr>
              <w:widowControl w:val="0"/>
              <w:rPr>
                <w:rFonts w:ascii="Times New Roman" w:hAnsi="Times New Roman" w:cs="Times New Roman"/>
                <w:sz w:val="28"/>
                <w:szCs w:val="28"/>
              </w:rPr>
            </w:pPr>
          </w:p>
        </w:tc>
        <w:tc>
          <w:tcPr>
            <w:tcW w:w="1926" w:type="dxa"/>
          </w:tcPr>
          <w:p w14:paraId="182AB633" w14:textId="77777777" w:rsidR="002D17AD" w:rsidRPr="00E20975" w:rsidRDefault="002D17AD"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Каналы сбыта</w:t>
            </w:r>
          </w:p>
          <w:p w14:paraId="399C8E48" w14:textId="77777777" w:rsidR="002D17AD" w:rsidRPr="00E20975" w:rsidRDefault="002D17AD" w:rsidP="002A4CF9">
            <w:pPr>
              <w:widowControl w:val="0"/>
              <w:spacing w:line="360" w:lineRule="auto"/>
              <w:rPr>
                <w:rFonts w:ascii="Times New Roman" w:hAnsi="Times New Roman" w:cs="Times New Roman"/>
                <w:sz w:val="24"/>
                <w:szCs w:val="28"/>
              </w:rPr>
            </w:pPr>
          </w:p>
          <w:p w14:paraId="70FBAC8E" w14:textId="460B2C22" w:rsidR="002D17AD" w:rsidRDefault="002D17AD" w:rsidP="002A4CF9">
            <w:pPr>
              <w:widowControl w:val="0"/>
              <w:rPr>
                <w:rFonts w:ascii="Times New Roman" w:hAnsi="Times New Roman" w:cs="Times New Roman"/>
                <w:sz w:val="28"/>
                <w:szCs w:val="28"/>
              </w:rPr>
            </w:pPr>
            <w:r w:rsidRPr="00E20975">
              <w:rPr>
                <w:rFonts w:ascii="Times New Roman" w:hAnsi="Times New Roman" w:cs="Times New Roman"/>
                <w:sz w:val="24"/>
                <w:szCs w:val="28"/>
              </w:rPr>
              <w:t>Способы, с помощью которых ценностное предложение доставляется в сегментах клиентов</w:t>
            </w:r>
          </w:p>
        </w:tc>
        <w:tc>
          <w:tcPr>
            <w:tcW w:w="1926" w:type="dxa"/>
          </w:tcPr>
          <w:p w14:paraId="61BA9C94" w14:textId="77777777" w:rsidR="006718FB" w:rsidRPr="006718FB" w:rsidRDefault="006718FB" w:rsidP="002A4CF9">
            <w:pPr>
              <w:widowControl w:val="0"/>
              <w:jc w:val="center"/>
              <w:rPr>
                <w:rFonts w:ascii="Times New Roman" w:hAnsi="Times New Roman" w:cs="Times New Roman"/>
                <w:b/>
                <w:sz w:val="24"/>
                <w:szCs w:val="28"/>
              </w:rPr>
            </w:pPr>
            <w:r w:rsidRPr="006718FB">
              <w:rPr>
                <w:rFonts w:ascii="Times New Roman" w:hAnsi="Times New Roman" w:cs="Times New Roman"/>
                <w:b/>
                <w:sz w:val="24"/>
                <w:szCs w:val="28"/>
              </w:rPr>
              <w:t>Потребительские сегменты</w:t>
            </w:r>
          </w:p>
          <w:p w14:paraId="0217C2E5" w14:textId="77777777" w:rsidR="002D17AD" w:rsidRDefault="002D17AD" w:rsidP="002A4CF9">
            <w:pPr>
              <w:widowControl w:val="0"/>
              <w:rPr>
                <w:rFonts w:ascii="Times New Roman" w:hAnsi="Times New Roman" w:cs="Times New Roman"/>
                <w:sz w:val="28"/>
                <w:szCs w:val="28"/>
              </w:rPr>
            </w:pPr>
          </w:p>
        </w:tc>
      </w:tr>
      <w:tr w:rsidR="002D17AD" w14:paraId="038F3E28" w14:textId="77777777" w:rsidTr="006718FB">
        <w:trPr>
          <w:trHeight w:val="773"/>
        </w:trPr>
        <w:tc>
          <w:tcPr>
            <w:tcW w:w="4814" w:type="dxa"/>
            <w:gridSpan w:val="3"/>
          </w:tcPr>
          <w:p w14:paraId="4DF818CD" w14:textId="77777777" w:rsidR="002D17AD" w:rsidRPr="00E20975" w:rsidRDefault="002D17AD"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Структура издержек</w:t>
            </w:r>
          </w:p>
          <w:p w14:paraId="41DC545A" w14:textId="77777777" w:rsidR="002D17AD" w:rsidRPr="00E20975" w:rsidRDefault="002D17AD" w:rsidP="002A4CF9">
            <w:pPr>
              <w:widowControl w:val="0"/>
              <w:spacing w:line="360" w:lineRule="auto"/>
              <w:rPr>
                <w:rFonts w:ascii="Times New Roman" w:hAnsi="Times New Roman" w:cs="Times New Roman"/>
                <w:sz w:val="24"/>
                <w:szCs w:val="28"/>
              </w:rPr>
            </w:pPr>
          </w:p>
          <w:p w14:paraId="16F4649C" w14:textId="3C9CDF68" w:rsidR="002D17AD" w:rsidRDefault="002D17AD" w:rsidP="002A4CF9">
            <w:pPr>
              <w:widowControl w:val="0"/>
              <w:rPr>
                <w:rFonts w:ascii="Times New Roman" w:hAnsi="Times New Roman" w:cs="Times New Roman"/>
                <w:sz w:val="28"/>
                <w:szCs w:val="28"/>
              </w:rPr>
            </w:pPr>
            <w:r w:rsidRPr="00E20975">
              <w:rPr>
                <w:rFonts w:ascii="Times New Roman" w:hAnsi="Times New Roman" w:cs="Times New Roman"/>
                <w:sz w:val="24"/>
                <w:szCs w:val="28"/>
              </w:rPr>
              <w:t>Конфигурация затрат, которые несет бизнес при работе в рамках определенной модели</w:t>
            </w:r>
          </w:p>
        </w:tc>
        <w:tc>
          <w:tcPr>
            <w:tcW w:w="4814" w:type="dxa"/>
            <w:gridSpan w:val="3"/>
          </w:tcPr>
          <w:p w14:paraId="69336308" w14:textId="77777777" w:rsidR="002D17AD" w:rsidRPr="00E20975" w:rsidRDefault="002D17AD" w:rsidP="002A4CF9">
            <w:pPr>
              <w:widowControl w:val="0"/>
              <w:spacing w:line="360" w:lineRule="auto"/>
              <w:jc w:val="center"/>
              <w:rPr>
                <w:rFonts w:ascii="Times New Roman" w:hAnsi="Times New Roman" w:cs="Times New Roman"/>
                <w:b/>
                <w:sz w:val="24"/>
                <w:szCs w:val="28"/>
              </w:rPr>
            </w:pPr>
            <w:r w:rsidRPr="00E20975">
              <w:rPr>
                <w:rFonts w:ascii="Times New Roman" w:hAnsi="Times New Roman" w:cs="Times New Roman"/>
                <w:b/>
                <w:sz w:val="24"/>
                <w:szCs w:val="28"/>
              </w:rPr>
              <w:t>Потоки поступления доходов</w:t>
            </w:r>
          </w:p>
          <w:p w14:paraId="736B2A55" w14:textId="77777777" w:rsidR="002D17AD" w:rsidRPr="00E20975" w:rsidRDefault="002D17AD" w:rsidP="002A4CF9">
            <w:pPr>
              <w:widowControl w:val="0"/>
              <w:spacing w:line="360" w:lineRule="auto"/>
              <w:rPr>
                <w:rFonts w:ascii="Times New Roman" w:hAnsi="Times New Roman" w:cs="Times New Roman"/>
                <w:sz w:val="24"/>
                <w:szCs w:val="28"/>
              </w:rPr>
            </w:pPr>
          </w:p>
          <w:p w14:paraId="571CB66C" w14:textId="7143E574" w:rsidR="002D17AD" w:rsidRDefault="002D17AD" w:rsidP="002A4CF9">
            <w:pPr>
              <w:widowControl w:val="0"/>
              <w:rPr>
                <w:rFonts w:ascii="Times New Roman" w:hAnsi="Times New Roman" w:cs="Times New Roman"/>
                <w:sz w:val="28"/>
                <w:szCs w:val="28"/>
              </w:rPr>
            </w:pPr>
            <w:r w:rsidRPr="00E20975">
              <w:rPr>
                <w:rFonts w:ascii="Times New Roman" w:hAnsi="Times New Roman" w:cs="Times New Roman"/>
                <w:sz w:val="24"/>
                <w:szCs w:val="28"/>
              </w:rPr>
              <w:t>Способ, с помощью которого бизнес получает прибыль от каждого клиентского сегмента</w:t>
            </w:r>
          </w:p>
        </w:tc>
      </w:tr>
    </w:tbl>
    <w:p w14:paraId="4F3B65FA" w14:textId="77777777" w:rsidR="00E96AC6" w:rsidRDefault="00E96AC6" w:rsidP="002A4CF9">
      <w:pPr>
        <w:widowControl w:val="0"/>
        <w:ind w:firstLine="709"/>
        <w:rPr>
          <w:rFonts w:ascii="Times New Roman" w:hAnsi="Times New Roman" w:cs="Times New Roman"/>
          <w:sz w:val="28"/>
          <w:szCs w:val="28"/>
        </w:rPr>
      </w:pPr>
    </w:p>
    <w:p w14:paraId="2D4303A7" w14:textId="01345206" w:rsidR="00064B09" w:rsidRPr="00E20975" w:rsidRDefault="00064B09"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Канва бизнес-модели </w:t>
      </w:r>
      <w:r w:rsidR="003A75E2" w:rsidRPr="00E20975">
        <w:rPr>
          <w:rFonts w:ascii="Times New Roman" w:hAnsi="Times New Roman" w:cs="Times New Roman"/>
          <w:sz w:val="28"/>
          <w:szCs w:val="28"/>
        </w:rPr>
        <w:t xml:space="preserve">А. </w:t>
      </w:r>
      <w:proofErr w:type="spellStart"/>
      <w:r w:rsidR="003A75E2" w:rsidRPr="00E20975">
        <w:rPr>
          <w:rFonts w:ascii="Times New Roman" w:hAnsi="Times New Roman" w:cs="Times New Roman"/>
          <w:sz w:val="28"/>
          <w:szCs w:val="28"/>
        </w:rPr>
        <w:t>Остервальдера</w:t>
      </w:r>
      <w:proofErr w:type="spellEnd"/>
      <w:r w:rsidR="003A75E2" w:rsidRPr="00E20975">
        <w:rPr>
          <w:rFonts w:ascii="Times New Roman" w:hAnsi="Times New Roman" w:cs="Times New Roman"/>
          <w:sz w:val="28"/>
          <w:szCs w:val="28"/>
        </w:rPr>
        <w:t xml:space="preserve"> и Ив </w:t>
      </w:r>
      <w:proofErr w:type="spellStart"/>
      <w:r w:rsidR="003A75E2" w:rsidRPr="00E20975">
        <w:rPr>
          <w:rFonts w:ascii="Times New Roman" w:hAnsi="Times New Roman" w:cs="Times New Roman"/>
          <w:sz w:val="28"/>
          <w:szCs w:val="28"/>
        </w:rPr>
        <w:t>Пинье</w:t>
      </w:r>
      <w:proofErr w:type="spellEnd"/>
      <w:r w:rsidRPr="00E20975">
        <w:rPr>
          <w:rFonts w:ascii="Times New Roman" w:hAnsi="Times New Roman" w:cs="Times New Roman"/>
          <w:sz w:val="28"/>
          <w:szCs w:val="28"/>
        </w:rPr>
        <w:t xml:space="preserve"> обладает рядом достоинств и недостатков. Рассмотрим некоторые из них.</w:t>
      </w:r>
    </w:p>
    <w:p w14:paraId="7EEFF0FC" w14:textId="77777777" w:rsidR="00064B09" w:rsidRPr="00E20975" w:rsidRDefault="00064B09"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Достоинства модели: </w:t>
      </w:r>
    </w:p>
    <w:p w14:paraId="55FCF326" w14:textId="2FFDF585"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1)</w:t>
      </w:r>
      <w:r w:rsidR="00E96AC6">
        <w:rPr>
          <w:rFonts w:ascii="Times New Roman" w:hAnsi="Times New Roman" w:cs="Times New Roman"/>
          <w:sz w:val="28"/>
          <w:szCs w:val="28"/>
        </w:rPr>
        <w:tab/>
        <w:t>н</w:t>
      </w:r>
      <w:r w:rsidR="00064B09" w:rsidRPr="00E20975">
        <w:rPr>
          <w:rFonts w:ascii="Times New Roman" w:hAnsi="Times New Roman" w:cs="Times New Roman"/>
          <w:sz w:val="28"/>
          <w:szCs w:val="28"/>
        </w:rPr>
        <w:t>аглядный, структурированный и сжатый спосо</w:t>
      </w:r>
      <w:r w:rsidR="00B85779" w:rsidRPr="00E20975">
        <w:rPr>
          <w:rFonts w:ascii="Times New Roman" w:hAnsi="Times New Roman" w:cs="Times New Roman"/>
          <w:sz w:val="28"/>
          <w:szCs w:val="28"/>
        </w:rPr>
        <w:t>б для составления бизнес-модели;</w:t>
      </w:r>
    </w:p>
    <w:p w14:paraId="6408DF88" w14:textId="6814FBE3"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2)</w:t>
      </w:r>
      <w:r w:rsidR="00E96AC6">
        <w:rPr>
          <w:rFonts w:ascii="Times New Roman" w:hAnsi="Times New Roman" w:cs="Times New Roman"/>
          <w:sz w:val="28"/>
          <w:szCs w:val="28"/>
        </w:rPr>
        <w:tab/>
        <w:t>у</w:t>
      </w:r>
      <w:r w:rsidR="00064B09" w:rsidRPr="00E20975">
        <w:rPr>
          <w:rFonts w:ascii="Times New Roman" w:hAnsi="Times New Roman" w:cs="Times New Roman"/>
          <w:sz w:val="28"/>
          <w:szCs w:val="28"/>
        </w:rPr>
        <w:t xml:space="preserve">прощает </w:t>
      </w:r>
      <w:r w:rsidR="00B85779" w:rsidRPr="00E20975">
        <w:rPr>
          <w:rFonts w:ascii="Times New Roman" w:hAnsi="Times New Roman" w:cs="Times New Roman"/>
          <w:sz w:val="28"/>
          <w:szCs w:val="28"/>
        </w:rPr>
        <w:t>разработку новых бизнес-моделей;</w:t>
      </w:r>
    </w:p>
    <w:p w14:paraId="43743F5F" w14:textId="3E2889A7"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3)</w:t>
      </w:r>
      <w:r w:rsidR="00E96AC6">
        <w:rPr>
          <w:rFonts w:ascii="Times New Roman" w:hAnsi="Times New Roman" w:cs="Times New Roman"/>
          <w:sz w:val="28"/>
          <w:szCs w:val="28"/>
        </w:rPr>
        <w:tab/>
        <w:t>п</w:t>
      </w:r>
      <w:r w:rsidR="00064B09" w:rsidRPr="00E20975">
        <w:rPr>
          <w:rFonts w:ascii="Times New Roman" w:hAnsi="Times New Roman" w:cs="Times New Roman"/>
          <w:sz w:val="28"/>
          <w:szCs w:val="28"/>
        </w:rPr>
        <w:t>озволяет увидеть слабые стороны ид</w:t>
      </w:r>
      <w:r w:rsidR="00B85779" w:rsidRPr="00E20975">
        <w:rPr>
          <w:rFonts w:ascii="Times New Roman" w:hAnsi="Times New Roman" w:cs="Times New Roman"/>
          <w:sz w:val="28"/>
          <w:szCs w:val="28"/>
        </w:rPr>
        <w:t>еи ещё до момента её реализации;</w:t>
      </w:r>
    </w:p>
    <w:p w14:paraId="5DAFE69E" w14:textId="34CDFD5F"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4)</w:t>
      </w:r>
      <w:r w:rsidR="00E96AC6">
        <w:rPr>
          <w:rFonts w:ascii="Times New Roman" w:hAnsi="Times New Roman" w:cs="Times New Roman"/>
          <w:sz w:val="28"/>
          <w:szCs w:val="28"/>
        </w:rPr>
        <w:tab/>
        <w:t>в</w:t>
      </w:r>
      <w:r w:rsidR="00064B09" w:rsidRPr="00E20975">
        <w:rPr>
          <w:rFonts w:ascii="Times New Roman" w:hAnsi="Times New Roman" w:cs="Times New Roman"/>
          <w:sz w:val="28"/>
          <w:szCs w:val="28"/>
        </w:rPr>
        <w:t xml:space="preserve">озможность совместного использования с другими инструментами. </w:t>
      </w:r>
    </w:p>
    <w:p w14:paraId="402F23B3" w14:textId="4915B2F2" w:rsidR="00064B09" w:rsidRPr="00E20975" w:rsidRDefault="00064B09"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Несмотря на вышеперечисленные достоинства, канва бизнес-модели </w:t>
      </w:r>
      <w:r w:rsidR="003A75E2" w:rsidRPr="00E20975">
        <w:rPr>
          <w:rFonts w:ascii="Times New Roman" w:hAnsi="Times New Roman" w:cs="Times New Roman"/>
          <w:sz w:val="28"/>
          <w:szCs w:val="28"/>
        </w:rPr>
        <w:t xml:space="preserve">А. </w:t>
      </w:r>
      <w:proofErr w:type="spellStart"/>
      <w:r w:rsidR="003A75E2" w:rsidRPr="00E20975">
        <w:rPr>
          <w:rFonts w:ascii="Times New Roman" w:hAnsi="Times New Roman" w:cs="Times New Roman"/>
          <w:sz w:val="28"/>
          <w:szCs w:val="28"/>
        </w:rPr>
        <w:t>Остервальдера</w:t>
      </w:r>
      <w:proofErr w:type="spellEnd"/>
      <w:r w:rsidR="003A75E2" w:rsidRPr="00E20975">
        <w:rPr>
          <w:rFonts w:ascii="Times New Roman" w:hAnsi="Times New Roman" w:cs="Times New Roman"/>
          <w:sz w:val="28"/>
          <w:szCs w:val="28"/>
        </w:rPr>
        <w:t xml:space="preserve"> и Ив </w:t>
      </w:r>
      <w:proofErr w:type="spellStart"/>
      <w:r w:rsidR="003A75E2" w:rsidRPr="00E20975">
        <w:rPr>
          <w:rFonts w:ascii="Times New Roman" w:hAnsi="Times New Roman" w:cs="Times New Roman"/>
          <w:sz w:val="28"/>
          <w:szCs w:val="28"/>
        </w:rPr>
        <w:t>Пинье</w:t>
      </w:r>
      <w:proofErr w:type="spellEnd"/>
      <w:r w:rsidR="003A75E2" w:rsidRPr="00E20975">
        <w:rPr>
          <w:rFonts w:ascii="Times New Roman" w:hAnsi="Times New Roman" w:cs="Times New Roman"/>
          <w:sz w:val="28"/>
          <w:szCs w:val="28"/>
        </w:rPr>
        <w:t xml:space="preserve"> </w:t>
      </w:r>
      <w:r w:rsidRPr="00E20975">
        <w:rPr>
          <w:rFonts w:ascii="Times New Roman" w:hAnsi="Times New Roman" w:cs="Times New Roman"/>
          <w:sz w:val="28"/>
          <w:szCs w:val="28"/>
        </w:rPr>
        <w:t>также не лишена и недостатков:</w:t>
      </w:r>
    </w:p>
    <w:p w14:paraId="6B795DDF" w14:textId="61FFC084"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1)</w:t>
      </w:r>
      <w:r w:rsidR="00E96AC6">
        <w:rPr>
          <w:rFonts w:ascii="Times New Roman" w:hAnsi="Times New Roman" w:cs="Times New Roman"/>
          <w:sz w:val="28"/>
          <w:szCs w:val="28"/>
        </w:rPr>
        <w:tab/>
        <w:t>п</w:t>
      </w:r>
      <w:r w:rsidR="00064B09" w:rsidRPr="00E20975">
        <w:rPr>
          <w:rFonts w:ascii="Times New Roman" w:hAnsi="Times New Roman" w:cs="Times New Roman"/>
          <w:sz w:val="28"/>
          <w:szCs w:val="28"/>
        </w:rPr>
        <w:t>араметры модели достаточно общие, отсутствует их раз</w:t>
      </w:r>
      <w:r w:rsidR="00B85779" w:rsidRPr="00E20975">
        <w:rPr>
          <w:rFonts w:ascii="Times New Roman" w:hAnsi="Times New Roman" w:cs="Times New Roman"/>
          <w:sz w:val="28"/>
          <w:szCs w:val="28"/>
        </w:rPr>
        <w:t>деление на внутренние и внешние;</w:t>
      </w:r>
    </w:p>
    <w:p w14:paraId="2A1317AB" w14:textId="6B3559B4"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2)</w:t>
      </w:r>
      <w:r w:rsidR="00E96AC6">
        <w:rPr>
          <w:rFonts w:ascii="Times New Roman" w:hAnsi="Times New Roman" w:cs="Times New Roman"/>
          <w:sz w:val="28"/>
          <w:szCs w:val="28"/>
        </w:rPr>
        <w:tab/>
        <w:t>н</w:t>
      </w:r>
      <w:r w:rsidR="00064B09" w:rsidRPr="00E20975">
        <w:rPr>
          <w:rFonts w:ascii="Times New Roman" w:hAnsi="Times New Roman" w:cs="Times New Roman"/>
          <w:sz w:val="28"/>
          <w:szCs w:val="28"/>
        </w:rPr>
        <w:t>е существует единой методики, описывающей алго</w:t>
      </w:r>
      <w:r w:rsidR="00B85779" w:rsidRPr="00E20975">
        <w:rPr>
          <w:rFonts w:ascii="Times New Roman" w:hAnsi="Times New Roman" w:cs="Times New Roman"/>
          <w:sz w:val="28"/>
          <w:szCs w:val="28"/>
        </w:rPr>
        <w:t>ритм построения бизнес моделей;</w:t>
      </w:r>
    </w:p>
    <w:p w14:paraId="397FC513" w14:textId="085C7683" w:rsidR="00064B09"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3)</w:t>
      </w:r>
      <w:r w:rsidR="00E96AC6">
        <w:rPr>
          <w:rFonts w:ascii="Times New Roman" w:hAnsi="Times New Roman" w:cs="Times New Roman"/>
          <w:sz w:val="28"/>
          <w:szCs w:val="28"/>
        </w:rPr>
        <w:tab/>
        <w:t>н</w:t>
      </w:r>
      <w:r w:rsidR="00064B09" w:rsidRPr="00E20975">
        <w:rPr>
          <w:rFonts w:ascii="Times New Roman" w:hAnsi="Times New Roman" w:cs="Times New Roman"/>
          <w:sz w:val="28"/>
          <w:szCs w:val="28"/>
        </w:rPr>
        <w:t>е проводится качественной оценки полученного решения.</w:t>
      </w:r>
    </w:p>
    <w:p w14:paraId="75B84E74" w14:textId="6B392E81" w:rsidR="00064B09" w:rsidRPr="00E20975" w:rsidRDefault="00064B09"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Не смотря на все недостатки, предложенный авторами подход к разработке </w:t>
      </w:r>
      <w:r w:rsidRPr="00E20975">
        <w:rPr>
          <w:rFonts w:ascii="Times New Roman" w:hAnsi="Times New Roman" w:cs="Times New Roman"/>
          <w:sz w:val="28"/>
          <w:szCs w:val="28"/>
        </w:rPr>
        <w:lastRenderedPageBreak/>
        <w:t>бизнес-модели хорошо разработан, высоко оценен профессиональным сообществом и может быть успешно использован в отечественной практике. Каждый из блоков бизнес-модели взаимодействует с другими, создавая целостную систему, которая определяет, как предприятие работает и конкурирует на рынке.</w:t>
      </w:r>
    </w:p>
    <w:p w14:paraId="133F643A" w14:textId="65FDEFB2" w:rsidR="00A95927" w:rsidRPr="00E20975" w:rsidRDefault="00A9592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Существует множество бизнес-моделей, и выбор конкретной схемы зависит от инфраструктуры, предложения, клиентов и финансов. </w:t>
      </w:r>
    </w:p>
    <w:p w14:paraId="09D06279" w14:textId="127E52E9" w:rsidR="00A95927" w:rsidRPr="00E20975" w:rsidRDefault="00A9592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Ниже — основные типы моделей, которые можно условно разделить на классические и современные.</w:t>
      </w:r>
    </w:p>
    <w:p w14:paraId="1A5E8072" w14:textId="3161DED8" w:rsidR="00A95927" w:rsidRPr="00E20975" w:rsidRDefault="00A9592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Классические бизнес-модели:</w:t>
      </w:r>
    </w:p>
    <w:p w14:paraId="367249A4" w14:textId="4967F4E6"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1)</w:t>
      </w:r>
      <w:r w:rsidR="00E96AC6">
        <w:rPr>
          <w:rFonts w:ascii="Times New Roman" w:hAnsi="Times New Roman" w:cs="Times New Roman"/>
          <w:sz w:val="28"/>
          <w:szCs w:val="28"/>
        </w:rPr>
        <w:t xml:space="preserve"> п</w:t>
      </w:r>
      <w:r w:rsidR="00A95927" w:rsidRPr="00E20975">
        <w:rPr>
          <w:rFonts w:ascii="Times New Roman" w:hAnsi="Times New Roman" w:cs="Times New Roman"/>
          <w:sz w:val="28"/>
          <w:szCs w:val="28"/>
        </w:rPr>
        <w:t>рямые продажи. Один из самых простых и распространенных вариантов. Компания производит товар или услугу и продает их напрямую конечному потребителю;</w:t>
      </w:r>
    </w:p>
    <w:p w14:paraId="597FE335" w14:textId="3417DA5C"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2)</w:t>
      </w:r>
      <w:r w:rsidR="00A95927" w:rsidRPr="00E20975">
        <w:rPr>
          <w:rFonts w:ascii="Times New Roman" w:hAnsi="Times New Roman" w:cs="Times New Roman"/>
          <w:sz w:val="28"/>
          <w:szCs w:val="28"/>
        </w:rPr>
        <w:t xml:space="preserve"> </w:t>
      </w:r>
      <w:r w:rsidR="00E96AC6">
        <w:rPr>
          <w:rFonts w:ascii="Times New Roman" w:hAnsi="Times New Roman" w:cs="Times New Roman"/>
          <w:sz w:val="28"/>
          <w:szCs w:val="28"/>
        </w:rPr>
        <w:t>п</w:t>
      </w:r>
      <w:r w:rsidR="00A95927" w:rsidRPr="00E20975">
        <w:rPr>
          <w:rFonts w:ascii="Times New Roman" w:hAnsi="Times New Roman" w:cs="Times New Roman"/>
          <w:sz w:val="28"/>
          <w:szCs w:val="28"/>
        </w:rPr>
        <w:t>роизводитель. Бизнес, основанный на создании и продаже собственного продукта. Это может быть, как физический товар, так и цифровые решения. Производитель может продавать напрямую или через посредников;</w:t>
      </w:r>
    </w:p>
    <w:p w14:paraId="1A3C3ECC" w14:textId="2069D43A"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3)</w:t>
      </w:r>
      <w:r w:rsidR="00E96AC6">
        <w:rPr>
          <w:rFonts w:ascii="Times New Roman" w:hAnsi="Times New Roman" w:cs="Times New Roman"/>
          <w:sz w:val="28"/>
          <w:szCs w:val="28"/>
        </w:rPr>
        <w:t xml:space="preserve"> ф</w:t>
      </w:r>
      <w:r w:rsidR="00A95927" w:rsidRPr="00E20975">
        <w:rPr>
          <w:rFonts w:ascii="Times New Roman" w:hAnsi="Times New Roman" w:cs="Times New Roman"/>
          <w:sz w:val="28"/>
          <w:szCs w:val="28"/>
        </w:rPr>
        <w:t>ранчайзинг. Модель, в которой одна компания (</w:t>
      </w:r>
      <w:proofErr w:type="spellStart"/>
      <w:r w:rsidR="00A95927" w:rsidRPr="00E20975">
        <w:rPr>
          <w:rFonts w:ascii="Times New Roman" w:hAnsi="Times New Roman" w:cs="Times New Roman"/>
          <w:sz w:val="28"/>
          <w:szCs w:val="28"/>
        </w:rPr>
        <w:t>франчайзер</w:t>
      </w:r>
      <w:proofErr w:type="spellEnd"/>
      <w:r w:rsidR="00A95927" w:rsidRPr="00E20975">
        <w:rPr>
          <w:rFonts w:ascii="Times New Roman" w:hAnsi="Times New Roman" w:cs="Times New Roman"/>
          <w:sz w:val="28"/>
          <w:szCs w:val="28"/>
        </w:rPr>
        <w:t>) передает другой (</w:t>
      </w:r>
      <w:proofErr w:type="spellStart"/>
      <w:r w:rsidR="00A95927" w:rsidRPr="00E20975">
        <w:rPr>
          <w:rFonts w:ascii="Times New Roman" w:hAnsi="Times New Roman" w:cs="Times New Roman"/>
          <w:sz w:val="28"/>
          <w:szCs w:val="28"/>
        </w:rPr>
        <w:t>франчайзи</w:t>
      </w:r>
      <w:proofErr w:type="spellEnd"/>
      <w:r w:rsidR="00A95927" w:rsidRPr="00E20975">
        <w:rPr>
          <w:rFonts w:ascii="Times New Roman" w:hAnsi="Times New Roman" w:cs="Times New Roman"/>
          <w:sz w:val="28"/>
          <w:szCs w:val="28"/>
        </w:rPr>
        <w:t xml:space="preserve">) право использовать свою торговую марку, бизнес-процессы и поддержку. </w:t>
      </w:r>
    </w:p>
    <w:p w14:paraId="1441EA15" w14:textId="3BB3B21B" w:rsidR="00A95927" w:rsidRPr="00E20975" w:rsidRDefault="00A9592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Современные бизнес-модели:</w:t>
      </w:r>
    </w:p>
    <w:p w14:paraId="3FBDF687" w14:textId="267CABBE"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1)</w:t>
      </w:r>
      <w:r w:rsidR="00E96AC6">
        <w:rPr>
          <w:rFonts w:ascii="Times New Roman" w:hAnsi="Times New Roman" w:cs="Times New Roman"/>
          <w:sz w:val="28"/>
          <w:szCs w:val="28"/>
        </w:rPr>
        <w:t xml:space="preserve"> п</w:t>
      </w:r>
      <w:r w:rsidR="00A95927" w:rsidRPr="00E20975">
        <w:rPr>
          <w:rFonts w:ascii="Times New Roman" w:hAnsi="Times New Roman" w:cs="Times New Roman"/>
          <w:sz w:val="28"/>
          <w:szCs w:val="28"/>
        </w:rPr>
        <w:t>одписка. Пользователь регулярно оплачивает доступ к продукту или услуге — ежемесячно, ежегодно и т. д. Такая модель применяется в онлайн-кинотеатрах, сервисах доставки еды, облачных платформах. Она удобна тем, что позволяет бизнесу по</w:t>
      </w:r>
      <w:r w:rsidR="009B47FF" w:rsidRPr="00E20975">
        <w:rPr>
          <w:rFonts w:ascii="Times New Roman" w:hAnsi="Times New Roman" w:cs="Times New Roman"/>
          <w:sz w:val="28"/>
          <w:szCs w:val="28"/>
        </w:rPr>
        <w:t>лучать стабильный поток доходов;</w:t>
      </w:r>
    </w:p>
    <w:p w14:paraId="75A77D25" w14:textId="78A5B1FE"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2)</w:t>
      </w:r>
      <w:r w:rsidR="00E96AC6">
        <w:rPr>
          <w:rFonts w:ascii="Times New Roman" w:hAnsi="Times New Roman" w:cs="Times New Roman"/>
          <w:sz w:val="28"/>
          <w:szCs w:val="28"/>
        </w:rPr>
        <w:t xml:space="preserve"> </w:t>
      </w:r>
      <w:r w:rsidR="00E96AC6">
        <w:rPr>
          <w:rFonts w:ascii="Times New Roman" w:hAnsi="Times New Roman" w:cs="Times New Roman"/>
          <w:sz w:val="28"/>
          <w:szCs w:val="28"/>
          <w:lang w:val="en-US"/>
        </w:rPr>
        <w:t>f</w:t>
      </w:r>
      <w:proofErr w:type="spellStart"/>
      <w:r w:rsidR="00A95927" w:rsidRPr="00E20975">
        <w:rPr>
          <w:rFonts w:ascii="Times New Roman" w:hAnsi="Times New Roman" w:cs="Times New Roman"/>
          <w:sz w:val="28"/>
          <w:szCs w:val="28"/>
        </w:rPr>
        <w:t>reemium</w:t>
      </w:r>
      <w:proofErr w:type="spellEnd"/>
      <w:r w:rsidR="00A95927" w:rsidRPr="00E20975">
        <w:rPr>
          <w:rFonts w:ascii="Times New Roman" w:hAnsi="Times New Roman" w:cs="Times New Roman"/>
          <w:sz w:val="28"/>
          <w:szCs w:val="28"/>
        </w:rPr>
        <w:t>. Часть функций предоставляется бесплатно, но за расширенные возможности нужно платить. Такая модель позволяет привлекать широкую аудиторию и затем конвертировать часть пользователей в платящих клиентов;</w:t>
      </w:r>
    </w:p>
    <w:p w14:paraId="3578E80F" w14:textId="0EAB81D0"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3)</w:t>
      </w:r>
      <w:r w:rsidR="00E96AC6">
        <w:rPr>
          <w:rFonts w:ascii="Times New Roman" w:hAnsi="Times New Roman" w:cs="Times New Roman"/>
          <w:sz w:val="28"/>
          <w:szCs w:val="28"/>
        </w:rPr>
        <w:t xml:space="preserve"> </w:t>
      </w:r>
      <w:proofErr w:type="spellStart"/>
      <w:r w:rsidR="00E96AC6">
        <w:rPr>
          <w:rFonts w:ascii="Times New Roman" w:hAnsi="Times New Roman" w:cs="Times New Roman"/>
          <w:sz w:val="28"/>
          <w:szCs w:val="28"/>
        </w:rPr>
        <w:t>м</w:t>
      </w:r>
      <w:r w:rsidR="00A95927" w:rsidRPr="00E20975">
        <w:rPr>
          <w:rFonts w:ascii="Times New Roman" w:hAnsi="Times New Roman" w:cs="Times New Roman"/>
          <w:sz w:val="28"/>
          <w:szCs w:val="28"/>
        </w:rPr>
        <w:t>аркетплейс</w:t>
      </w:r>
      <w:proofErr w:type="spellEnd"/>
      <w:r w:rsidR="00A95927" w:rsidRPr="00E20975">
        <w:rPr>
          <w:rFonts w:ascii="Times New Roman" w:hAnsi="Times New Roman" w:cs="Times New Roman"/>
          <w:sz w:val="28"/>
          <w:szCs w:val="28"/>
        </w:rPr>
        <w:t>. Платформа, которая соединяет продавцов и покупателей. Сам владелец платформы не производит товар, а зарабатывает на комисси</w:t>
      </w:r>
      <w:r w:rsidR="00E52D90" w:rsidRPr="00E20975">
        <w:rPr>
          <w:rFonts w:ascii="Times New Roman" w:hAnsi="Times New Roman" w:cs="Times New Roman"/>
          <w:sz w:val="28"/>
          <w:szCs w:val="28"/>
        </w:rPr>
        <w:t xml:space="preserve">и или </w:t>
      </w:r>
      <w:r w:rsidR="00E52D90" w:rsidRPr="00E20975">
        <w:rPr>
          <w:rFonts w:ascii="Times New Roman" w:hAnsi="Times New Roman" w:cs="Times New Roman"/>
          <w:sz w:val="28"/>
          <w:szCs w:val="28"/>
        </w:rPr>
        <w:lastRenderedPageBreak/>
        <w:t>плате за размещение;</w:t>
      </w:r>
    </w:p>
    <w:p w14:paraId="7A6B4569" w14:textId="0B355D3F"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4)</w:t>
      </w:r>
      <w:r w:rsidR="00E52D90" w:rsidRPr="00E20975">
        <w:rPr>
          <w:rFonts w:ascii="Times New Roman" w:hAnsi="Times New Roman" w:cs="Times New Roman"/>
          <w:sz w:val="28"/>
          <w:szCs w:val="28"/>
        </w:rPr>
        <w:t xml:space="preserve"> </w:t>
      </w:r>
      <w:r w:rsidR="00E96AC6">
        <w:rPr>
          <w:rFonts w:ascii="Times New Roman" w:hAnsi="Times New Roman" w:cs="Times New Roman"/>
          <w:sz w:val="28"/>
          <w:szCs w:val="28"/>
        </w:rPr>
        <w:t>р</w:t>
      </w:r>
      <w:r w:rsidR="00A95927" w:rsidRPr="00E20975">
        <w:rPr>
          <w:rFonts w:ascii="Times New Roman" w:hAnsi="Times New Roman" w:cs="Times New Roman"/>
          <w:sz w:val="28"/>
          <w:szCs w:val="28"/>
        </w:rPr>
        <w:t>екламная модель. Компания предлагает бесплатный продукт</w:t>
      </w:r>
      <w:r w:rsidR="00E52D90" w:rsidRPr="00E20975">
        <w:rPr>
          <w:rFonts w:ascii="Times New Roman" w:hAnsi="Times New Roman" w:cs="Times New Roman"/>
          <w:sz w:val="28"/>
          <w:szCs w:val="28"/>
        </w:rPr>
        <w:t xml:space="preserve"> и зарабатывает за счет рекламы;</w:t>
      </w:r>
    </w:p>
    <w:p w14:paraId="0052D5AB" w14:textId="7C1ABE15" w:rsidR="00A95927" w:rsidRPr="00E20975" w:rsidRDefault="003A0C4F" w:rsidP="002A4CF9">
      <w:pPr>
        <w:widowControl w:val="0"/>
        <w:ind w:firstLine="709"/>
        <w:rPr>
          <w:rFonts w:ascii="Times New Roman" w:hAnsi="Times New Roman" w:cs="Times New Roman"/>
          <w:sz w:val="28"/>
          <w:szCs w:val="28"/>
        </w:rPr>
      </w:pPr>
      <w:r>
        <w:rPr>
          <w:rFonts w:ascii="Times New Roman" w:hAnsi="Times New Roman" w:cs="Times New Roman"/>
          <w:sz w:val="28"/>
          <w:szCs w:val="28"/>
        </w:rPr>
        <w:t>5)</w:t>
      </w:r>
      <w:r w:rsidR="00E52D90" w:rsidRPr="00E20975">
        <w:rPr>
          <w:rFonts w:ascii="Times New Roman" w:hAnsi="Times New Roman" w:cs="Times New Roman"/>
          <w:sz w:val="28"/>
          <w:szCs w:val="28"/>
        </w:rPr>
        <w:t xml:space="preserve"> </w:t>
      </w:r>
      <w:r w:rsidR="00E96AC6">
        <w:rPr>
          <w:rFonts w:ascii="Times New Roman" w:hAnsi="Times New Roman" w:cs="Times New Roman"/>
          <w:sz w:val="28"/>
          <w:szCs w:val="28"/>
          <w:lang w:val="en-US"/>
        </w:rPr>
        <w:t>p</w:t>
      </w:r>
      <w:proofErr w:type="spellStart"/>
      <w:r w:rsidR="00A95927" w:rsidRPr="00E20975">
        <w:rPr>
          <w:rFonts w:ascii="Times New Roman" w:hAnsi="Times New Roman" w:cs="Times New Roman"/>
          <w:sz w:val="28"/>
          <w:szCs w:val="28"/>
        </w:rPr>
        <w:t>eer-to-Peer</w:t>
      </w:r>
      <w:proofErr w:type="spellEnd"/>
      <w:r w:rsidR="00A95927" w:rsidRPr="00E20975">
        <w:rPr>
          <w:rFonts w:ascii="Times New Roman" w:hAnsi="Times New Roman" w:cs="Times New Roman"/>
          <w:sz w:val="28"/>
          <w:szCs w:val="28"/>
        </w:rPr>
        <w:t xml:space="preserve"> (P2P). Модель, в которой пользователи напрямую обмениваются товарами или услугами, а бизнес предоставляет толь</w:t>
      </w:r>
      <w:r w:rsidR="00E52D90" w:rsidRPr="00E20975">
        <w:rPr>
          <w:rFonts w:ascii="Times New Roman" w:hAnsi="Times New Roman" w:cs="Times New Roman"/>
          <w:sz w:val="28"/>
          <w:szCs w:val="28"/>
        </w:rPr>
        <w:t>ко платформу для взаимодействия;</w:t>
      </w:r>
    </w:p>
    <w:p w14:paraId="0BB9EE4C" w14:textId="5CF106F5" w:rsidR="00A95927" w:rsidRPr="00E20975" w:rsidRDefault="00E52D90"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6</w:t>
      </w:r>
      <w:r w:rsidR="003A0C4F">
        <w:rPr>
          <w:rFonts w:ascii="Times New Roman" w:hAnsi="Times New Roman" w:cs="Times New Roman"/>
          <w:sz w:val="28"/>
          <w:szCs w:val="28"/>
        </w:rPr>
        <w:t>)</w:t>
      </w:r>
      <w:r w:rsidRPr="00E20975">
        <w:rPr>
          <w:rFonts w:ascii="Times New Roman" w:hAnsi="Times New Roman" w:cs="Times New Roman"/>
          <w:sz w:val="28"/>
          <w:szCs w:val="28"/>
        </w:rPr>
        <w:t xml:space="preserve"> </w:t>
      </w:r>
      <w:proofErr w:type="spellStart"/>
      <w:r w:rsidR="00E96AC6">
        <w:rPr>
          <w:rFonts w:ascii="Times New Roman" w:hAnsi="Times New Roman" w:cs="Times New Roman"/>
          <w:sz w:val="28"/>
          <w:szCs w:val="28"/>
        </w:rPr>
        <w:t>к</w:t>
      </w:r>
      <w:r w:rsidR="00A95927" w:rsidRPr="00E20975">
        <w:rPr>
          <w:rFonts w:ascii="Times New Roman" w:hAnsi="Times New Roman" w:cs="Times New Roman"/>
          <w:sz w:val="28"/>
          <w:szCs w:val="28"/>
        </w:rPr>
        <w:t>астомизация</w:t>
      </w:r>
      <w:proofErr w:type="spellEnd"/>
      <w:r w:rsidR="00A95927" w:rsidRPr="00E20975">
        <w:rPr>
          <w:rFonts w:ascii="Times New Roman" w:hAnsi="Times New Roman" w:cs="Times New Roman"/>
          <w:sz w:val="28"/>
          <w:szCs w:val="28"/>
        </w:rPr>
        <w:t xml:space="preserve"> (персонализация). Продукт или услуга адаптируются под конкретного клиента. Такая модель усиливает лояльность и позволяет выделиться на фоне конкурентов.</w:t>
      </w:r>
    </w:p>
    <w:p w14:paraId="4D5F2651" w14:textId="77777777" w:rsidR="00702E50" w:rsidRPr="00E20975" w:rsidRDefault="00064B09"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Стоит отметить, что различные предприятия, которые производят один и тот же товар (ну или очень близкий по характеристикам), ре</w:t>
      </w:r>
      <w:r w:rsidR="003F08FB" w:rsidRPr="00E20975">
        <w:rPr>
          <w:rFonts w:ascii="Times New Roman" w:hAnsi="Times New Roman" w:cs="Times New Roman"/>
          <w:sz w:val="28"/>
          <w:szCs w:val="28"/>
        </w:rPr>
        <w:t>ализуют абсолютно разные бизнес-</w:t>
      </w:r>
      <w:r w:rsidRPr="00E20975">
        <w:rPr>
          <w:rFonts w:ascii="Times New Roman" w:hAnsi="Times New Roman" w:cs="Times New Roman"/>
          <w:sz w:val="28"/>
          <w:szCs w:val="28"/>
        </w:rPr>
        <w:t>модели</w:t>
      </w:r>
      <w:r w:rsidR="003F08FB" w:rsidRPr="00E20975">
        <w:rPr>
          <w:rFonts w:ascii="Times New Roman" w:hAnsi="Times New Roman" w:cs="Times New Roman"/>
          <w:sz w:val="28"/>
          <w:szCs w:val="28"/>
        </w:rPr>
        <w:t xml:space="preserve"> или совокупность моделей</w:t>
      </w:r>
      <w:r w:rsidR="00E44BBC" w:rsidRPr="00E20975">
        <w:rPr>
          <w:rFonts w:ascii="Times New Roman" w:hAnsi="Times New Roman" w:cs="Times New Roman"/>
          <w:sz w:val="28"/>
          <w:szCs w:val="28"/>
        </w:rPr>
        <w:t>.</w:t>
      </w:r>
    </w:p>
    <w:p w14:paraId="2BF524D4" w14:textId="0537EBD6" w:rsidR="00AE1F0E" w:rsidRPr="00E20975" w:rsidRDefault="00AE1F0E"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Групповое задание для семинара. Для активизации коллективной мыс</w:t>
      </w:r>
      <w:r w:rsidRPr="00E20975">
        <w:rPr>
          <w:rFonts w:ascii="Times New Roman" w:hAnsi="Times New Roman" w:cs="Times New Roman"/>
          <w:sz w:val="28"/>
          <w:szCs w:val="28"/>
        </w:rPr>
        <w:softHyphen/>
        <w:t>лительной работы на семинаре обучающимся предлагается выполнить группо</w:t>
      </w:r>
      <w:r w:rsidRPr="00E20975">
        <w:rPr>
          <w:rFonts w:ascii="Times New Roman" w:hAnsi="Times New Roman" w:cs="Times New Roman"/>
          <w:sz w:val="28"/>
          <w:szCs w:val="28"/>
        </w:rPr>
        <w:softHyphen/>
        <w:t>вое задание.</w:t>
      </w:r>
    </w:p>
    <w:p w14:paraId="7692969B" w14:textId="77777777" w:rsidR="00AE1F0E" w:rsidRPr="00E20975" w:rsidRDefault="00AE1F0E"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Алгоритм задания. Шаг первый – учебной группе необходимо разбиться на мини-коллективы по 3–4 человека.</w:t>
      </w:r>
    </w:p>
    <w:p w14:paraId="0A169B7B" w14:textId="40F5CBB7" w:rsidR="00C56CE7" w:rsidRPr="00E20975" w:rsidRDefault="00C56CE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Шаг второй – каждому мини-коллективу нужно выбрать любое предприя</w:t>
      </w:r>
      <w:r w:rsidRPr="00E20975">
        <w:rPr>
          <w:rFonts w:ascii="Times New Roman" w:hAnsi="Times New Roman" w:cs="Times New Roman"/>
          <w:sz w:val="28"/>
          <w:szCs w:val="28"/>
        </w:rPr>
        <w:softHyphen/>
        <w:t>тие города или региона. Сфера деятельности предприятия не принципиальна, важно лишь наличие в публичных ресурсах информации о</w:t>
      </w:r>
      <w:r w:rsidR="00B346C6" w:rsidRPr="00E20975">
        <w:rPr>
          <w:rFonts w:ascii="Times New Roman" w:hAnsi="Times New Roman" w:cs="Times New Roman"/>
          <w:sz w:val="28"/>
          <w:szCs w:val="28"/>
        </w:rPr>
        <w:t>б</w:t>
      </w:r>
      <w:r w:rsidRPr="00E20975">
        <w:rPr>
          <w:rFonts w:ascii="Times New Roman" w:hAnsi="Times New Roman" w:cs="Times New Roman"/>
          <w:sz w:val="28"/>
          <w:szCs w:val="28"/>
        </w:rPr>
        <w:t xml:space="preserve"> </w:t>
      </w:r>
      <w:r w:rsidR="00B346C6" w:rsidRPr="00E20975">
        <w:rPr>
          <w:rFonts w:ascii="Times New Roman" w:hAnsi="Times New Roman" w:cs="Times New Roman"/>
          <w:sz w:val="28"/>
          <w:szCs w:val="28"/>
        </w:rPr>
        <w:t>основных направлениях деятельности (на вебсайте предприятия,</w:t>
      </w:r>
      <w:r w:rsidRPr="00E20975">
        <w:rPr>
          <w:rFonts w:ascii="Times New Roman" w:hAnsi="Times New Roman" w:cs="Times New Roman"/>
          <w:sz w:val="28"/>
          <w:szCs w:val="28"/>
        </w:rPr>
        <w:t xml:space="preserve"> в регулярной отчётности и т.д.).</w:t>
      </w:r>
    </w:p>
    <w:p w14:paraId="205786BE" w14:textId="37088CA9" w:rsidR="00C56CE7" w:rsidRPr="00E20975" w:rsidRDefault="00C56CE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Шаг третий – нужно выявить </w:t>
      </w:r>
      <w:r w:rsidR="00B346C6" w:rsidRPr="00E20975">
        <w:rPr>
          <w:rFonts w:ascii="Times New Roman" w:hAnsi="Times New Roman" w:cs="Times New Roman"/>
          <w:sz w:val="28"/>
          <w:szCs w:val="28"/>
        </w:rPr>
        <w:t>основные элементы бизнеса</w:t>
      </w:r>
      <w:r w:rsidRPr="00E20975">
        <w:rPr>
          <w:rFonts w:ascii="Times New Roman" w:hAnsi="Times New Roman" w:cs="Times New Roman"/>
          <w:sz w:val="28"/>
          <w:szCs w:val="28"/>
        </w:rPr>
        <w:t xml:space="preserve"> на выбранном предпри</w:t>
      </w:r>
      <w:r w:rsidRPr="00E20975">
        <w:rPr>
          <w:rFonts w:ascii="Times New Roman" w:hAnsi="Times New Roman" w:cs="Times New Roman"/>
          <w:sz w:val="28"/>
          <w:szCs w:val="28"/>
        </w:rPr>
        <w:softHyphen/>
      </w:r>
      <w:r w:rsidR="00B346C6" w:rsidRPr="00E20975">
        <w:rPr>
          <w:rFonts w:ascii="Times New Roman" w:hAnsi="Times New Roman" w:cs="Times New Roman"/>
          <w:sz w:val="28"/>
          <w:szCs w:val="28"/>
        </w:rPr>
        <w:t>ятии и охарактеризовать их (описать структурные блоки</w:t>
      </w:r>
      <w:r w:rsidRPr="00E20975">
        <w:rPr>
          <w:rFonts w:ascii="Times New Roman" w:hAnsi="Times New Roman" w:cs="Times New Roman"/>
          <w:sz w:val="28"/>
          <w:szCs w:val="28"/>
        </w:rPr>
        <w:t>, установить взаимосвязи между ними).</w:t>
      </w:r>
    </w:p>
    <w:p w14:paraId="58D8DE52" w14:textId="7FDF0357" w:rsidR="00C56CE7" w:rsidRPr="00E20975" w:rsidRDefault="00C56CE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Шаг четвёртый – </w:t>
      </w:r>
      <w:r w:rsidR="00702E50" w:rsidRPr="00E20975">
        <w:rPr>
          <w:rFonts w:ascii="Times New Roman" w:hAnsi="Times New Roman" w:cs="Times New Roman"/>
          <w:sz w:val="28"/>
          <w:szCs w:val="28"/>
        </w:rPr>
        <w:t xml:space="preserve">необходимо составить канву бизнес-модели, </w:t>
      </w:r>
      <w:proofErr w:type="spellStart"/>
      <w:r w:rsidR="00702E50" w:rsidRPr="00E20975">
        <w:rPr>
          <w:rFonts w:ascii="Times New Roman" w:hAnsi="Times New Roman" w:cs="Times New Roman"/>
          <w:sz w:val="28"/>
          <w:szCs w:val="28"/>
        </w:rPr>
        <w:t>задействуя</w:t>
      </w:r>
      <w:proofErr w:type="spellEnd"/>
      <w:r w:rsidR="00702E50" w:rsidRPr="00E20975">
        <w:rPr>
          <w:rFonts w:ascii="Times New Roman" w:hAnsi="Times New Roman" w:cs="Times New Roman"/>
          <w:sz w:val="28"/>
          <w:szCs w:val="28"/>
        </w:rPr>
        <w:t xml:space="preserve"> шаблон А. </w:t>
      </w:r>
      <w:proofErr w:type="spellStart"/>
      <w:r w:rsidR="00702E50" w:rsidRPr="00E20975">
        <w:rPr>
          <w:rFonts w:ascii="Times New Roman" w:hAnsi="Times New Roman" w:cs="Times New Roman"/>
          <w:sz w:val="28"/>
          <w:szCs w:val="28"/>
        </w:rPr>
        <w:t>Остервальдера</w:t>
      </w:r>
      <w:proofErr w:type="spellEnd"/>
      <w:r w:rsidR="00702E50" w:rsidRPr="00E20975">
        <w:rPr>
          <w:rFonts w:ascii="Times New Roman" w:hAnsi="Times New Roman" w:cs="Times New Roman"/>
          <w:sz w:val="28"/>
          <w:szCs w:val="28"/>
        </w:rPr>
        <w:t xml:space="preserve"> и Ив </w:t>
      </w:r>
      <w:proofErr w:type="spellStart"/>
      <w:r w:rsidR="00702E50" w:rsidRPr="00E20975">
        <w:rPr>
          <w:rFonts w:ascii="Times New Roman" w:hAnsi="Times New Roman" w:cs="Times New Roman"/>
          <w:sz w:val="28"/>
          <w:szCs w:val="28"/>
        </w:rPr>
        <w:t>Пинье</w:t>
      </w:r>
      <w:proofErr w:type="spellEnd"/>
      <w:r w:rsidR="00702E50" w:rsidRPr="00E20975">
        <w:rPr>
          <w:rFonts w:ascii="Times New Roman" w:hAnsi="Times New Roman" w:cs="Times New Roman"/>
          <w:sz w:val="28"/>
          <w:szCs w:val="28"/>
        </w:rPr>
        <w:t xml:space="preserve">. После этого определить к какому типу относится бизнес-модель. </w:t>
      </w:r>
      <w:r w:rsidRPr="00E20975">
        <w:rPr>
          <w:rFonts w:ascii="Times New Roman" w:hAnsi="Times New Roman" w:cs="Times New Roman"/>
          <w:sz w:val="28"/>
          <w:szCs w:val="28"/>
        </w:rPr>
        <w:t xml:space="preserve">По итогу изучения от мини-группы ожидается оценка того, насколько сформированная </w:t>
      </w:r>
      <w:r w:rsidR="00702E50" w:rsidRPr="00E20975">
        <w:rPr>
          <w:rFonts w:ascii="Times New Roman" w:hAnsi="Times New Roman" w:cs="Times New Roman"/>
          <w:sz w:val="28"/>
          <w:szCs w:val="28"/>
        </w:rPr>
        <w:t>бизнес-модель</w:t>
      </w:r>
      <w:r w:rsidRPr="00E20975">
        <w:rPr>
          <w:rFonts w:ascii="Times New Roman" w:hAnsi="Times New Roman" w:cs="Times New Roman"/>
          <w:sz w:val="28"/>
          <w:szCs w:val="28"/>
        </w:rPr>
        <w:t xml:space="preserve"> соответствует цели данного бизнеса и его потребностям.</w:t>
      </w:r>
    </w:p>
    <w:p w14:paraId="12D5CB94" w14:textId="77777777" w:rsidR="00C56CE7" w:rsidRPr="00E20975" w:rsidRDefault="00C56CE7"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lastRenderedPageBreak/>
        <w:t>Шаг пятый – полученную информацию по предыдущим шагам необхо</w:t>
      </w:r>
      <w:r w:rsidRPr="00E20975">
        <w:rPr>
          <w:rFonts w:ascii="Times New Roman" w:hAnsi="Times New Roman" w:cs="Times New Roman"/>
          <w:sz w:val="28"/>
          <w:szCs w:val="28"/>
        </w:rPr>
        <w:softHyphen/>
        <w:t xml:space="preserve">димо перевести в доступный для представления вид (оптимальный вариант – электронная презентация в формате </w:t>
      </w:r>
      <w:r w:rsidRPr="00E20975">
        <w:rPr>
          <w:rFonts w:ascii="Times New Roman" w:hAnsi="Times New Roman" w:cs="Times New Roman"/>
          <w:sz w:val="28"/>
          <w:szCs w:val="28"/>
          <w:lang w:val="en-US"/>
        </w:rPr>
        <w:t>Microsoft</w:t>
      </w:r>
      <w:r w:rsidRPr="00E20975">
        <w:rPr>
          <w:rFonts w:ascii="Times New Roman" w:hAnsi="Times New Roman" w:cs="Times New Roman"/>
          <w:sz w:val="28"/>
          <w:szCs w:val="28"/>
        </w:rPr>
        <w:t xml:space="preserve"> </w:t>
      </w:r>
      <w:r w:rsidRPr="00E20975">
        <w:rPr>
          <w:rFonts w:ascii="Times New Roman" w:hAnsi="Times New Roman" w:cs="Times New Roman"/>
          <w:sz w:val="28"/>
          <w:szCs w:val="28"/>
          <w:lang w:val="en-US"/>
        </w:rPr>
        <w:t>PowerPoint</w:t>
      </w:r>
      <w:r w:rsidRPr="00E20975">
        <w:rPr>
          <w:rFonts w:ascii="Times New Roman" w:hAnsi="Times New Roman" w:cs="Times New Roman"/>
          <w:sz w:val="28"/>
          <w:szCs w:val="28"/>
        </w:rPr>
        <w:t>) и сделать доклад для остальных мини-групп.</w:t>
      </w:r>
    </w:p>
    <w:p w14:paraId="71ED6F97" w14:textId="5DBDD7FA" w:rsidR="00B346C6" w:rsidRPr="00E20975" w:rsidRDefault="00B346C6"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Цель задания – понять принцип и структуру бизнес-модели предприятия, а также логику и методы организации бизнеса.</w:t>
      </w:r>
    </w:p>
    <w:p w14:paraId="57138D3A" w14:textId="77777777" w:rsidR="00162D6B" w:rsidRPr="00E20975" w:rsidRDefault="00162D6B" w:rsidP="002A4CF9">
      <w:pPr>
        <w:widowControl w:val="0"/>
        <w:ind w:firstLine="709"/>
        <w:rPr>
          <w:rFonts w:ascii="Times New Roman" w:hAnsi="Times New Roman" w:cs="Times New Roman"/>
          <w:sz w:val="28"/>
          <w:szCs w:val="28"/>
        </w:rPr>
      </w:pPr>
    </w:p>
    <w:p w14:paraId="2CDAF3B4" w14:textId="77777777" w:rsidR="00162D6B" w:rsidRPr="006F6D61" w:rsidRDefault="00162D6B" w:rsidP="002A4CF9">
      <w:pPr>
        <w:pStyle w:val="af4"/>
        <w:widowControl w:val="0"/>
        <w:numPr>
          <w:ilvl w:val="1"/>
          <w:numId w:val="1"/>
        </w:numPr>
        <w:spacing w:before="0" w:after="240"/>
        <w:ind w:left="1276" w:hanging="567"/>
        <w:rPr>
          <w:rFonts w:eastAsia="Arial"/>
          <w:sz w:val="28"/>
        </w:rPr>
      </w:pPr>
      <w:bookmarkStart w:id="11" w:name="_Toc196161354"/>
      <w:bookmarkStart w:id="12" w:name="_Toc201339922"/>
      <w:r w:rsidRPr="006F6D61">
        <w:rPr>
          <w:rFonts w:eastAsia="Arial"/>
          <w:sz w:val="28"/>
        </w:rPr>
        <w:t>Авторское тестовое задание</w:t>
      </w:r>
      <w:bookmarkEnd w:id="11"/>
      <w:bookmarkEnd w:id="12"/>
    </w:p>
    <w:p w14:paraId="66C3FDFB" w14:textId="378C8D13" w:rsidR="00162D6B" w:rsidRPr="00E20975" w:rsidRDefault="00162D6B" w:rsidP="002A4CF9">
      <w:pPr>
        <w:widowControl w:val="0"/>
        <w:spacing w:after="240"/>
        <w:ind w:firstLine="709"/>
        <w:rPr>
          <w:rFonts w:ascii="Times New Roman" w:eastAsia="Times New Roman" w:hAnsi="Times New Roman" w:cs="Times New Roman"/>
          <w:sz w:val="28"/>
          <w:szCs w:val="28"/>
          <w:lang w:eastAsia="ru-RU"/>
        </w:rPr>
      </w:pPr>
      <w:bookmarkStart w:id="13" w:name="_3j2qqm3" w:colFirst="0" w:colLast="0"/>
      <w:bookmarkEnd w:id="13"/>
      <w:r w:rsidRPr="00E20975">
        <w:rPr>
          <w:rFonts w:ascii="Times New Roman" w:eastAsia="Times New Roman" w:hAnsi="Times New Roman" w:cs="Times New Roman"/>
          <w:sz w:val="28"/>
          <w:szCs w:val="28"/>
          <w:lang w:eastAsia="ru-RU"/>
        </w:rPr>
        <w:t xml:space="preserve">Тест как измерительный инструмент даёт возможность преподавателю с заданной точностью за короткий промежуток времени проверить знания группы обучающихся любой численности по всей пройденной теме. Для закрепления изученной темы студентам предлагается выполнить тестовое задание, которое показывает степень её усвоения. </w:t>
      </w:r>
      <w:r w:rsidR="005F61E4" w:rsidRPr="00E20975">
        <w:rPr>
          <w:rFonts w:ascii="Times New Roman" w:hAnsi="Times New Roman" w:cs="Times New Roman"/>
          <w:sz w:val="28"/>
          <w:szCs w:val="28"/>
        </w:rPr>
        <w:t>В таблице 1.2</w:t>
      </w:r>
      <w:r w:rsidRPr="00E20975">
        <w:rPr>
          <w:rFonts w:ascii="Times New Roman" w:hAnsi="Times New Roman" w:cs="Times New Roman"/>
          <w:sz w:val="28"/>
          <w:szCs w:val="28"/>
        </w:rPr>
        <w:t xml:space="preserve"> (составлено автором на основе [</w:t>
      </w:r>
      <w:r w:rsidR="00DC2BB5" w:rsidRPr="00E20975">
        <w:rPr>
          <w:rFonts w:ascii="Times New Roman" w:hAnsi="Times New Roman" w:cs="Times New Roman"/>
          <w:sz w:val="28"/>
          <w:szCs w:val="28"/>
        </w:rPr>
        <w:t>1; 2; 3; 4</w:t>
      </w:r>
      <w:r w:rsidRPr="00E20975">
        <w:rPr>
          <w:rFonts w:ascii="Times New Roman" w:hAnsi="Times New Roman" w:cs="Times New Roman"/>
          <w:sz w:val="28"/>
          <w:szCs w:val="28"/>
        </w:rPr>
        <w:t xml:space="preserve">]) представлено содержание теста, рассчитанного на выполнение в пределах 20 минут. </w:t>
      </w:r>
    </w:p>
    <w:p w14:paraId="07F36BDD" w14:textId="7C35B78A" w:rsidR="00162D6B" w:rsidRPr="00E20975" w:rsidRDefault="005F61E4" w:rsidP="00847134">
      <w:pPr>
        <w:spacing w:after="120" w:line="240" w:lineRule="auto"/>
        <w:ind w:left="1701" w:hanging="1701"/>
        <w:jc w:val="left"/>
        <w:rPr>
          <w:rFonts w:ascii="Times New Roman" w:hAnsi="Times New Roman" w:cs="Times New Roman"/>
          <w:sz w:val="28"/>
          <w:szCs w:val="28"/>
        </w:rPr>
      </w:pPr>
      <w:r w:rsidRPr="00E20975">
        <w:rPr>
          <w:rFonts w:ascii="Times New Roman" w:hAnsi="Times New Roman" w:cs="Times New Roman"/>
          <w:sz w:val="28"/>
          <w:szCs w:val="28"/>
        </w:rPr>
        <w:t>Таблица 1.2</w:t>
      </w:r>
      <w:r w:rsidR="00162D6B" w:rsidRPr="00E20975">
        <w:rPr>
          <w:rFonts w:ascii="Times New Roman" w:hAnsi="Times New Roman" w:cs="Times New Roman"/>
          <w:sz w:val="28"/>
          <w:szCs w:val="28"/>
        </w:rPr>
        <w:t xml:space="preserve"> – Содержание теста по теме «</w:t>
      </w:r>
      <w:r w:rsidR="004A1A5F" w:rsidRPr="00E20975">
        <w:rPr>
          <w:rFonts w:ascii="Times New Roman" w:hAnsi="Times New Roman" w:cs="Times New Roman"/>
          <w:sz w:val="28"/>
          <w:szCs w:val="28"/>
        </w:rPr>
        <w:t>Бизнес-модель предприятия</w:t>
      </w:r>
      <w:r w:rsidR="00162D6B" w:rsidRPr="00E20975">
        <w:rPr>
          <w:rFonts w:ascii="Times New Roman" w:hAnsi="Times New Roman" w:cs="Times New Roman"/>
          <w:sz w:val="28"/>
          <w:szCs w:val="28"/>
        </w:rPr>
        <w:t>» с ответами</w:t>
      </w:r>
    </w:p>
    <w:tbl>
      <w:tblPr>
        <w:tblStyle w:val="a3"/>
        <w:tblW w:w="0" w:type="auto"/>
        <w:tblCellMar>
          <w:left w:w="57" w:type="dxa"/>
          <w:right w:w="57" w:type="dxa"/>
        </w:tblCellMar>
        <w:tblLook w:val="04A0" w:firstRow="1" w:lastRow="0" w:firstColumn="1" w:lastColumn="0" w:noHBand="0" w:noVBand="1"/>
      </w:tblPr>
      <w:tblGrid>
        <w:gridCol w:w="401"/>
        <w:gridCol w:w="2992"/>
        <w:gridCol w:w="3598"/>
        <w:gridCol w:w="2637"/>
      </w:tblGrid>
      <w:tr w:rsidR="002A4CF9" w:rsidRPr="00E20975" w14:paraId="16FE4BC2" w14:textId="04CD938F" w:rsidTr="002A4CF9">
        <w:trPr>
          <w:trHeight w:val="454"/>
        </w:trPr>
        <w:tc>
          <w:tcPr>
            <w:tcW w:w="401" w:type="dxa"/>
            <w:vAlign w:val="center"/>
          </w:tcPr>
          <w:p w14:paraId="67B8640F" w14:textId="0060EECD" w:rsidR="002A4CF9" w:rsidRPr="00E20975" w:rsidRDefault="002A4CF9"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w:t>
            </w:r>
          </w:p>
        </w:tc>
        <w:tc>
          <w:tcPr>
            <w:tcW w:w="2992" w:type="dxa"/>
            <w:vAlign w:val="center"/>
          </w:tcPr>
          <w:p w14:paraId="207DC36C" w14:textId="02A75018" w:rsidR="002A4CF9" w:rsidRPr="00E20975" w:rsidRDefault="002A4CF9"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Вопрос</w:t>
            </w:r>
          </w:p>
        </w:tc>
        <w:tc>
          <w:tcPr>
            <w:tcW w:w="3598" w:type="dxa"/>
            <w:vAlign w:val="center"/>
          </w:tcPr>
          <w:p w14:paraId="13BEBA50" w14:textId="77777777" w:rsidR="002A4CF9" w:rsidRPr="00E20975" w:rsidRDefault="002A4CF9"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Варианты ответа</w:t>
            </w:r>
          </w:p>
        </w:tc>
        <w:tc>
          <w:tcPr>
            <w:tcW w:w="2637" w:type="dxa"/>
          </w:tcPr>
          <w:p w14:paraId="5DA278FD" w14:textId="6007C85F" w:rsidR="002A4CF9" w:rsidRPr="00E20975" w:rsidRDefault="002A4CF9" w:rsidP="002A4CF9">
            <w:pPr>
              <w:widowControl w:val="0"/>
              <w:jc w:val="center"/>
              <w:rPr>
                <w:rFonts w:ascii="Times New Roman" w:hAnsi="Times New Roman" w:cs="Times New Roman"/>
                <w:sz w:val="24"/>
                <w:szCs w:val="24"/>
              </w:rPr>
            </w:pPr>
            <w:r>
              <w:rPr>
                <w:rFonts w:ascii="Times New Roman" w:hAnsi="Times New Roman" w:cs="Times New Roman"/>
                <w:sz w:val="24"/>
                <w:szCs w:val="24"/>
              </w:rPr>
              <w:t>Ключи к тесту</w:t>
            </w:r>
          </w:p>
        </w:tc>
      </w:tr>
      <w:tr w:rsidR="002A4CF9" w:rsidRPr="00E20975" w14:paraId="79B2DB80" w14:textId="3D0869E9" w:rsidTr="002A4CF9">
        <w:trPr>
          <w:trHeight w:val="1433"/>
        </w:trPr>
        <w:tc>
          <w:tcPr>
            <w:tcW w:w="401" w:type="dxa"/>
          </w:tcPr>
          <w:p w14:paraId="5FD55FA7" w14:textId="4179D050" w:rsidR="002A4CF9" w:rsidRPr="00E20975" w:rsidRDefault="002A4CF9" w:rsidP="002A4CF9">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1</w:t>
            </w:r>
          </w:p>
        </w:tc>
        <w:tc>
          <w:tcPr>
            <w:tcW w:w="2992" w:type="dxa"/>
            <w:hideMark/>
          </w:tcPr>
          <w:p w14:paraId="444D5A4E" w14:textId="27E38E43"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представляет собой бизнес-модель предприятия согласно определению С.И. Трапезникова?</w:t>
            </w:r>
          </w:p>
        </w:tc>
        <w:tc>
          <w:tcPr>
            <w:tcW w:w="3598" w:type="dxa"/>
            <w:hideMark/>
          </w:tcPr>
          <w:p w14:paraId="668E3C79" w14:textId="77777777"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Финансовый план развития компании</w:t>
            </w:r>
            <w:r w:rsidRPr="0020688E">
              <w:rPr>
                <w:rFonts w:ascii="Times New Roman" w:eastAsia="Times New Roman" w:hAnsi="Times New Roman" w:cs="Times New Roman"/>
                <w:sz w:val="24"/>
                <w:szCs w:val="24"/>
                <w:lang w:eastAsia="ru-RU"/>
              </w:rPr>
              <w:br/>
              <w:t>Б) Способ организации бизнеса, отражающий логику и методы успешной работы в отрасли</w:t>
            </w:r>
            <w:r w:rsidRPr="0020688E">
              <w:rPr>
                <w:rFonts w:ascii="Times New Roman" w:eastAsia="Times New Roman" w:hAnsi="Times New Roman" w:cs="Times New Roman"/>
                <w:sz w:val="24"/>
                <w:szCs w:val="24"/>
                <w:lang w:eastAsia="ru-RU"/>
              </w:rPr>
              <w:br/>
              <w:t>В) Организационная структура предприятия</w:t>
            </w:r>
            <w:r w:rsidRPr="0020688E">
              <w:rPr>
                <w:rFonts w:ascii="Times New Roman" w:eastAsia="Times New Roman" w:hAnsi="Times New Roman" w:cs="Times New Roman"/>
                <w:sz w:val="24"/>
                <w:szCs w:val="24"/>
                <w:lang w:eastAsia="ru-RU"/>
              </w:rPr>
              <w:br/>
              <w:t>Г) Маркетинговая стратегия компании</w:t>
            </w:r>
          </w:p>
        </w:tc>
        <w:tc>
          <w:tcPr>
            <w:tcW w:w="2637" w:type="dxa"/>
          </w:tcPr>
          <w:p w14:paraId="06D3EDFC" w14:textId="52C4DCF3"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Способ организации бизнеса, отражающий логику и методы успешной работы в отрасли</w:t>
            </w:r>
          </w:p>
        </w:tc>
      </w:tr>
      <w:tr w:rsidR="002A4CF9" w:rsidRPr="00E20975" w14:paraId="06B757C4" w14:textId="0B5D83F6" w:rsidTr="002A4CF9">
        <w:trPr>
          <w:trHeight w:val="58"/>
        </w:trPr>
        <w:tc>
          <w:tcPr>
            <w:tcW w:w="401" w:type="dxa"/>
          </w:tcPr>
          <w:p w14:paraId="409903B2" w14:textId="1AAB693B" w:rsidR="002A4CF9" w:rsidRPr="00E20975" w:rsidRDefault="002A4CF9" w:rsidP="002A4CF9">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2</w:t>
            </w:r>
          </w:p>
        </w:tc>
        <w:tc>
          <w:tcPr>
            <w:tcW w:w="2992" w:type="dxa"/>
            <w:hideMark/>
          </w:tcPr>
          <w:p w14:paraId="5FE46EBA" w14:textId="17C3762B"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Сколько блоков включает в себя канва бизнес-модели </w:t>
            </w:r>
            <w:proofErr w:type="spellStart"/>
            <w:r w:rsidRPr="0020688E">
              <w:rPr>
                <w:rFonts w:ascii="Times New Roman" w:eastAsia="Times New Roman" w:hAnsi="Times New Roman" w:cs="Times New Roman"/>
                <w:sz w:val="24"/>
                <w:szCs w:val="24"/>
                <w:lang w:eastAsia="ru-RU"/>
              </w:rPr>
              <w:t>Остервальдера</w:t>
            </w:r>
            <w:proofErr w:type="spellEnd"/>
            <w:r w:rsidRPr="0020688E">
              <w:rPr>
                <w:rFonts w:ascii="Times New Roman" w:eastAsia="Times New Roman" w:hAnsi="Times New Roman" w:cs="Times New Roman"/>
                <w:sz w:val="24"/>
                <w:szCs w:val="24"/>
                <w:lang w:eastAsia="ru-RU"/>
              </w:rPr>
              <w:t xml:space="preserve"> (</w:t>
            </w:r>
            <w:proofErr w:type="spellStart"/>
            <w:r w:rsidRPr="0020688E">
              <w:rPr>
                <w:rFonts w:ascii="Times New Roman" w:eastAsia="Times New Roman" w:hAnsi="Times New Roman" w:cs="Times New Roman"/>
                <w:sz w:val="24"/>
                <w:szCs w:val="24"/>
                <w:lang w:eastAsia="ru-RU"/>
              </w:rPr>
              <w:t>Business</w:t>
            </w:r>
            <w:proofErr w:type="spellEnd"/>
            <w:r w:rsidRPr="0020688E">
              <w:rPr>
                <w:rFonts w:ascii="Times New Roman" w:eastAsia="Times New Roman" w:hAnsi="Times New Roman" w:cs="Times New Roman"/>
                <w:sz w:val="24"/>
                <w:szCs w:val="24"/>
                <w:lang w:eastAsia="ru-RU"/>
              </w:rPr>
              <w:t xml:space="preserve"> </w:t>
            </w:r>
            <w:proofErr w:type="spellStart"/>
            <w:r w:rsidRPr="0020688E">
              <w:rPr>
                <w:rFonts w:ascii="Times New Roman" w:eastAsia="Times New Roman" w:hAnsi="Times New Roman" w:cs="Times New Roman"/>
                <w:sz w:val="24"/>
                <w:szCs w:val="24"/>
                <w:lang w:eastAsia="ru-RU"/>
              </w:rPr>
              <w:t>Model</w:t>
            </w:r>
            <w:proofErr w:type="spellEnd"/>
            <w:r w:rsidRPr="0020688E">
              <w:rPr>
                <w:rFonts w:ascii="Times New Roman" w:eastAsia="Times New Roman" w:hAnsi="Times New Roman" w:cs="Times New Roman"/>
                <w:sz w:val="24"/>
                <w:szCs w:val="24"/>
                <w:lang w:eastAsia="ru-RU"/>
              </w:rPr>
              <w:t xml:space="preserve"> </w:t>
            </w:r>
            <w:proofErr w:type="spellStart"/>
            <w:r w:rsidRPr="0020688E">
              <w:rPr>
                <w:rFonts w:ascii="Times New Roman" w:eastAsia="Times New Roman" w:hAnsi="Times New Roman" w:cs="Times New Roman"/>
                <w:sz w:val="24"/>
                <w:szCs w:val="24"/>
                <w:lang w:eastAsia="ru-RU"/>
              </w:rPr>
              <w:t>Canvas</w:t>
            </w:r>
            <w:proofErr w:type="spellEnd"/>
            <w:r w:rsidRPr="0020688E">
              <w:rPr>
                <w:rFonts w:ascii="Times New Roman" w:eastAsia="Times New Roman" w:hAnsi="Times New Roman" w:cs="Times New Roman"/>
                <w:sz w:val="24"/>
                <w:szCs w:val="24"/>
                <w:lang w:eastAsia="ru-RU"/>
              </w:rPr>
              <w:t>)?</w:t>
            </w:r>
          </w:p>
        </w:tc>
        <w:tc>
          <w:tcPr>
            <w:tcW w:w="3598" w:type="dxa"/>
            <w:hideMark/>
          </w:tcPr>
          <w:p w14:paraId="5978B4A7" w14:textId="77777777"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7 блоков</w:t>
            </w:r>
            <w:r w:rsidRPr="0020688E">
              <w:rPr>
                <w:rFonts w:ascii="Times New Roman" w:eastAsia="Times New Roman" w:hAnsi="Times New Roman" w:cs="Times New Roman"/>
                <w:sz w:val="24"/>
                <w:szCs w:val="24"/>
                <w:lang w:eastAsia="ru-RU"/>
              </w:rPr>
              <w:br/>
              <w:t>Б) 8 блоков</w:t>
            </w:r>
            <w:r w:rsidRPr="0020688E">
              <w:rPr>
                <w:rFonts w:ascii="Times New Roman" w:eastAsia="Times New Roman" w:hAnsi="Times New Roman" w:cs="Times New Roman"/>
                <w:sz w:val="24"/>
                <w:szCs w:val="24"/>
                <w:lang w:eastAsia="ru-RU"/>
              </w:rPr>
              <w:br/>
              <w:t>В) 9 блоков</w:t>
            </w:r>
            <w:r w:rsidRPr="0020688E">
              <w:rPr>
                <w:rFonts w:ascii="Times New Roman" w:eastAsia="Times New Roman" w:hAnsi="Times New Roman" w:cs="Times New Roman"/>
                <w:sz w:val="24"/>
                <w:szCs w:val="24"/>
                <w:lang w:eastAsia="ru-RU"/>
              </w:rPr>
              <w:br/>
              <w:t>Г) 10 блоков</w:t>
            </w:r>
          </w:p>
        </w:tc>
        <w:tc>
          <w:tcPr>
            <w:tcW w:w="2637" w:type="dxa"/>
          </w:tcPr>
          <w:p w14:paraId="1D9C3CAD" w14:textId="6E13AD6A" w:rsidR="002A4CF9" w:rsidRPr="0020688E" w:rsidRDefault="002A4CF9" w:rsidP="002A4CF9">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В) 9 блоков</w:t>
            </w:r>
          </w:p>
        </w:tc>
      </w:tr>
    </w:tbl>
    <w:p w14:paraId="66922839" w14:textId="77777777" w:rsidR="00AD721F" w:rsidRDefault="00AD721F" w:rsidP="002A4CF9">
      <w:pPr>
        <w:widowControl w:val="0"/>
        <w:rPr>
          <w:rFonts w:ascii="Times New Roman" w:eastAsia="Times New Roman" w:hAnsi="Times New Roman" w:cs="Times New Roman"/>
          <w:sz w:val="28"/>
          <w:szCs w:val="28"/>
          <w:lang w:eastAsia="ru-RU"/>
        </w:rPr>
      </w:pPr>
    </w:p>
    <w:p w14:paraId="15E96329" w14:textId="77777777" w:rsidR="00AD721F" w:rsidRDefault="00AD721F" w:rsidP="002A4CF9">
      <w:pPr>
        <w:widowControl w:val="0"/>
        <w:rPr>
          <w:rFonts w:ascii="Times New Roman" w:eastAsia="Times New Roman" w:hAnsi="Times New Roman" w:cs="Times New Roman"/>
          <w:sz w:val="28"/>
          <w:szCs w:val="28"/>
          <w:lang w:eastAsia="ru-RU"/>
        </w:rPr>
      </w:pPr>
    </w:p>
    <w:p w14:paraId="3E4352AC" w14:textId="03691DF2" w:rsidR="00A77122" w:rsidRDefault="00DA2577" w:rsidP="002A4CF9">
      <w:pPr>
        <w:widowControl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1.2</w:t>
      </w:r>
    </w:p>
    <w:tbl>
      <w:tblPr>
        <w:tblStyle w:val="a3"/>
        <w:tblW w:w="0" w:type="auto"/>
        <w:tblLook w:val="04A0" w:firstRow="1" w:lastRow="0" w:firstColumn="1" w:lastColumn="0" w:noHBand="0" w:noVBand="1"/>
      </w:tblPr>
      <w:tblGrid>
        <w:gridCol w:w="445"/>
        <w:gridCol w:w="2977"/>
        <w:gridCol w:w="3577"/>
        <w:gridCol w:w="2629"/>
      </w:tblGrid>
      <w:tr w:rsidR="00AD721F" w:rsidRPr="00E20975" w14:paraId="3A60E34C" w14:textId="77777777" w:rsidTr="00AD721F">
        <w:trPr>
          <w:trHeight w:val="58"/>
        </w:trPr>
        <w:tc>
          <w:tcPr>
            <w:tcW w:w="445" w:type="dxa"/>
          </w:tcPr>
          <w:p w14:paraId="0E78AE96"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w:t>
            </w:r>
          </w:p>
        </w:tc>
        <w:tc>
          <w:tcPr>
            <w:tcW w:w="2977" w:type="dxa"/>
          </w:tcPr>
          <w:p w14:paraId="46CE6564"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hAnsi="Times New Roman" w:cs="Times New Roman"/>
                <w:sz w:val="24"/>
                <w:szCs w:val="24"/>
              </w:rPr>
              <w:t>Вопрос</w:t>
            </w:r>
          </w:p>
        </w:tc>
        <w:tc>
          <w:tcPr>
            <w:tcW w:w="3577" w:type="dxa"/>
          </w:tcPr>
          <w:p w14:paraId="7714904E"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hAnsi="Times New Roman" w:cs="Times New Roman"/>
                <w:sz w:val="24"/>
                <w:szCs w:val="24"/>
              </w:rPr>
              <w:t>Варианты ответа</w:t>
            </w:r>
          </w:p>
        </w:tc>
        <w:tc>
          <w:tcPr>
            <w:tcW w:w="2629" w:type="dxa"/>
          </w:tcPr>
          <w:p w14:paraId="6AF0FE83" w14:textId="77777777" w:rsidR="00AD721F" w:rsidRPr="00E20975" w:rsidRDefault="00AD721F" w:rsidP="00621597">
            <w:pPr>
              <w:widowControl w:val="0"/>
              <w:spacing w:before="240" w:after="240"/>
              <w:jc w:val="center"/>
              <w:rPr>
                <w:rFonts w:ascii="Times New Roman" w:hAnsi="Times New Roman" w:cs="Times New Roman"/>
                <w:sz w:val="24"/>
                <w:szCs w:val="24"/>
              </w:rPr>
            </w:pPr>
            <w:r>
              <w:rPr>
                <w:rFonts w:ascii="Times New Roman" w:hAnsi="Times New Roman" w:cs="Times New Roman"/>
                <w:sz w:val="24"/>
                <w:szCs w:val="24"/>
              </w:rPr>
              <w:t>Ключи к тесту</w:t>
            </w:r>
          </w:p>
        </w:tc>
      </w:tr>
      <w:tr w:rsidR="00AD721F" w:rsidRPr="002A4CF9" w14:paraId="0D50EA54" w14:textId="77777777" w:rsidTr="00AD721F">
        <w:tblPrEx>
          <w:tblCellMar>
            <w:left w:w="57" w:type="dxa"/>
            <w:right w:w="57" w:type="dxa"/>
          </w:tblCellMar>
        </w:tblPrEx>
        <w:tc>
          <w:tcPr>
            <w:tcW w:w="445" w:type="dxa"/>
          </w:tcPr>
          <w:p w14:paraId="14DDDC48"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3</w:t>
            </w:r>
          </w:p>
        </w:tc>
        <w:tc>
          <w:tcPr>
            <w:tcW w:w="2977" w:type="dxa"/>
            <w:hideMark/>
          </w:tcPr>
          <w:p w14:paraId="1E586331"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Какой тип бизнес-модели по классификации </w:t>
            </w:r>
            <w:proofErr w:type="spellStart"/>
            <w:r w:rsidRPr="0020688E">
              <w:rPr>
                <w:rFonts w:ascii="Times New Roman" w:eastAsia="Times New Roman" w:hAnsi="Times New Roman" w:cs="Times New Roman"/>
                <w:sz w:val="24"/>
                <w:szCs w:val="24"/>
                <w:lang w:eastAsia="ru-RU"/>
              </w:rPr>
              <w:t>Остервальдера</w:t>
            </w:r>
            <w:proofErr w:type="spellEnd"/>
            <w:r w:rsidRPr="0020688E">
              <w:rPr>
                <w:rFonts w:ascii="Times New Roman" w:eastAsia="Times New Roman" w:hAnsi="Times New Roman" w:cs="Times New Roman"/>
                <w:sz w:val="24"/>
                <w:szCs w:val="24"/>
                <w:lang w:eastAsia="ru-RU"/>
              </w:rPr>
              <w:t xml:space="preserve"> предполагает фокусировку на нише с предоставлением большого количества продуктов?</w:t>
            </w:r>
          </w:p>
        </w:tc>
        <w:tc>
          <w:tcPr>
            <w:tcW w:w="3577" w:type="dxa"/>
            <w:hideMark/>
          </w:tcPr>
          <w:p w14:paraId="3FE208A5"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Многосторонняя платформа</w:t>
            </w:r>
            <w:r w:rsidRPr="0020688E">
              <w:rPr>
                <w:rFonts w:ascii="Times New Roman" w:eastAsia="Times New Roman" w:hAnsi="Times New Roman" w:cs="Times New Roman"/>
                <w:sz w:val="24"/>
                <w:szCs w:val="24"/>
                <w:lang w:eastAsia="ru-RU"/>
              </w:rPr>
              <w:br/>
              <w:t>Б) "Длинный хвост" (</w:t>
            </w:r>
            <w:proofErr w:type="spellStart"/>
            <w:r w:rsidRPr="0020688E">
              <w:rPr>
                <w:rFonts w:ascii="Times New Roman" w:eastAsia="Times New Roman" w:hAnsi="Times New Roman" w:cs="Times New Roman"/>
                <w:sz w:val="24"/>
                <w:szCs w:val="24"/>
                <w:lang w:eastAsia="ru-RU"/>
              </w:rPr>
              <w:t>the</w:t>
            </w:r>
            <w:proofErr w:type="spellEnd"/>
            <w:r w:rsidRPr="0020688E">
              <w:rPr>
                <w:rFonts w:ascii="Times New Roman" w:eastAsia="Times New Roman" w:hAnsi="Times New Roman" w:cs="Times New Roman"/>
                <w:sz w:val="24"/>
                <w:szCs w:val="24"/>
                <w:lang w:eastAsia="ru-RU"/>
              </w:rPr>
              <w:t xml:space="preserve"> </w:t>
            </w:r>
            <w:proofErr w:type="spellStart"/>
            <w:r w:rsidRPr="0020688E">
              <w:rPr>
                <w:rFonts w:ascii="Times New Roman" w:eastAsia="Times New Roman" w:hAnsi="Times New Roman" w:cs="Times New Roman"/>
                <w:sz w:val="24"/>
                <w:szCs w:val="24"/>
                <w:lang w:eastAsia="ru-RU"/>
              </w:rPr>
              <w:t>Long</w:t>
            </w:r>
            <w:proofErr w:type="spellEnd"/>
            <w:r w:rsidRPr="0020688E">
              <w:rPr>
                <w:rFonts w:ascii="Times New Roman" w:eastAsia="Times New Roman" w:hAnsi="Times New Roman" w:cs="Times New Roman"/>
                <w:sz w:val="24"/>
                <w:szCs w:val="24"/>
                <w:lang w:eastAsia="ru-RU"/>
              </w:rPr>
              <w:t xml:space="preserve"> </w:t>
            </w:r>
            <w:proofErr w:type="spellStart"/>
            <w:r w:rsidRPr="0020688E">
              <w:rPr>
                <w:rFonts w:ascii="Times New Roman" w:eastAsia="Times New Roman" w:hAnsi="Times New Roman" w:cs="Times New Roman"/>
                <w:sz w:val="24"/>
                <w:szCs w:val="24"/>
                <w:lang w:eastAsia="ru-RU"/>
              </w:rPr>
              <w:t>Tail</w:t>
            </w:r>
            <w:proofErr w:type="spellEnd"/>
            <w:r w:rsidRPr="0020688E">
              <w:rPr>
                <w:rFonts w:ascii="Times New Roman" w:eastAsia="Times New Roman" w:hAnsi="Times New Roman" w:cs="Times New Roman"/>
                <w:sz w:val="24"/>
                <w:szCs w:val="24"/>
                <w:lang w:eastAsia="ru-RU"/>
              </w:rPr>
              <w:t>)</w:t>
            </w:r>
            <w:r w:rsidRPr="0020688E">
              <w:rPr>
                <w:rFonts w:ascii="Times New Roman" w:eastAsia="Times New Roman" w:hAnsi="Times New Roman" w:cs="Times New Roman"/>
                <w:sz w:val="24"/>
                <w:szCs w:val="24"/>
                <w:lang w:eastAsia="ru-RU"/>
              </w:rPr>
              <w:br/>
              <w:t xml:space="preserve">В) </w:t>
            </w:r>
            <w:proofErr w:type="spellStart"/>
            <w:r w:rsidRPr="0020688E">
              <w:rPr>
                <w:rFonts w:ascii="Times New Roman" w:eastAsia="Times New Roman" w:hAnsi="Times New Roman" w:cs="Times New Roman"/>
                <w:sz w:val="24"/>
                <w:szCs w:val="24"/>
                <w:lang w:eastAsia="ru-RU"/>
              </w:rPr>
              <w:t>Freemium</w:t>
            </w:r>
            <w:proofErr w:type="spellEnd"/>
            <w:r w:rsidRPr="0020688E">
              <w:rPr>
                <w:rFonts w:ascii="Times New Roman" w:eastAsia="Times New Roman" w:hAnsi="Times New Roman" w:cs="Times New Roman"/>
                <w:sz w:val="24"/>
                <w:szCs w:val="24"/>
                <w:lang w:eastAsia="ru-RU"/>
              </w:rPr>
              <w:br/>
              <w:t>Г) Открытая бизнес-модель</w:t>
            </w:r>
          </w:p>
        </w:tc>
        <w:tc>
          <w:tcPr>
            <w:tcW w:w="2629" w:type="dxa"/>
          </w:tcPr>
          <w:p w14:paraId="5D728478" w14:textId="77777777" w:rsidR="00AD721F" w:rsidRPr="002A4CF9" w:rsidRDefault="00AD721F" w:rsidP="00621597">
            <w:pPr>
              <w:widowControl w:val="0"/>
              <w:spacing w:before="240" w:after="240"/>
              <w:jc w:val="left"/>
              <w:rPr>
                <w:rFonts w:ascii="Times New Roman" w:eastAsia="Times New Roman" w:hAnsi="Times New Roman" w:cs="Times New Roman"/>
                <w:sz w:val="24"/>
                <w:szCs w:val="24"/>
                <w:lang w:val="en-US" w:eastAsia="ru-RU"/>
              </w:rPr>
            </w:pPr>
            <w:r w:rsidRPr="0020688E">
              <w:rPr>
                <w:rFonts w:ascii="Times New Roman" w:eastAsia="Times New Roman" w:hAnsi="Times New Roman" w:cs="Times New Roman"/>
                <w:sz w:val="24"/>
                <w:szCs w:val="24"/>
                <w:lang w:eastAsia="ru-RU"/>
              </w:rPr>
              <w:t>Б</w:t>
            </w:r>
            <w:r w:rsidRPr="002A4CF9">
              <w:rPr>
                <w:rFonts w:ascii="Times New Roman" w:eastAsia="Times New Roman" w:hAnsi="Times New Roman" w:cs="Times New Roman"/>
                <w:sz w:val="24"/>
                <w:szCs w:val="24"/>
                <w:lang w:val="en-US" w:eastAsia="ru-RU"/>
              </w:rPr>
              <w:t>) "</w:t>
            </w:r>
            <w:r w:rsidRPr="0020688E">
              <w:rPr>
                <w:rFonts w:ascii="Times New Roman" w:eastAsia="Times New Roman" w:hAnsi="Times New Roman" w:cs="Times New Roman"/>
                <w:sz w:val="24"/>
                <w:szCs w:val="24"/>
                <w:lang w:eastAsia="ru-RU"/>
              </w:rPr>
              <w:t>Длинный</w:t>
            </w:r>
            <w:r w:rsidRPr="002A4CF9">
              <w:rPr>
                <w:rFonts w:ascii="Times New Roman" w:eastAsia="Times New Roman" w:hAnsi="Times New Roman" w:cs="Times New Roman"/>
                <w:sz w:val="24"/>
                <w:szCs w:val="24"/>
                <w:lang w:val="en-US" w:eastAsia="ru-RU"/>
              </w:rPr>
              <w:t xml:space="preserve"> </w:t>
            </w:r>
            <w:r w:rsidRPr="0020688E">
              <w:rPr>
                <w:rFonts w:ascii="Times New Roman" w:eastAsia="Times New Roman" w:hAnsi="Times New Roman" w:cs="Times New Roman"/>
                <w:sz w:val="24"/>
                <w:szCs w:val="24"/>
                <w:lang w:eastAsia="ru-RU"/>
              </w:rPr>
              <w:t>хвост</w:t>
            </w:r>
            <w:r w:rsidRPr="002A4CF9">
              <w:rPr>
                <w:rFonts w:ascii="Times New Roman" w:eastAsia="Times New Roman" w:hAnsi="Times New Roman" w:cs="Times New Roman"/>
                <w:sz w:val="24"/>
                <w:szCs w:val="24"/>
                <w:lang w:val="en-US" w:eastAsia="ru-RU"/>
              </w:rPr>
              <w:t>" (the Long Tail)</w:t>
            </w:r>
          </w:p>
        </w:tc>
      </w:tr>
      <w:tr w:rsidR="00AD721F" w:rsidRPr="0020688E" w14:paraId="44E59091" w14:textId="77777777" w:rsidTr="00AD721F">
        <w:tblPrEx>
          <w:tblCellMar>
            <w:left w:w="57" w:type="dxa"/>
            <w:right w:w="57" w:type="dxa"/>
          </w:tblCellMar>
        </w:tblPrEx>
        <w:trPr>
          <w:trHeight w:val="1516"/>
        </w:trPr>
        <w:tc>
          <w:tcPr>
            <w:tcW w:w="445" w:type="dxa"/>
          </w:tcPr>
          <w:p w14:paraId="743A6038"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4</w:t>
            </w:r>
          </w:p>
        </w:tc>
        <w:tc>
          <w:tcPr>
            <w:tcW w:w="2977" w:type="dxa"/>
            <w:hideMark/>
          </w:tcPr>
          <w:p w14:paraId="7E8A3E06"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является основной характеристикой цифровых бизнес-моделей?</w:t>
            </w:r>
          </w:p>
        </w:tc>
        <w:tc>
          <w:tcPr>
            <w:tcW w:w="3577" w:type="dxa"/>
            <w:hideMark/>
          </w:tcPr>
          <w:p w14:paraId="187A6BC9"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Низкая масштабируемость</w:t>
            </w:r>
            <w:r w:rsidRPr="0020688E">
              <w:rPr>
                <w:rFonts w:ascii="Times New Roman" w:eastAsia="Times New Roman" w:hAnsi="Times New Roman" w:cs="Times New Roman"/>
                <w:sz w:val="24"/>
                <w:szCs w:val="24"/>
                <w:lang w:eastAsia="ru-RU"/>
              </w:rPr>
              <w:br/>
              <w:t>Б) Высокие предельные затраты</w:t>
            </w:r>
            <w:r w:rsidRPr="0020688E">
              <w:rPr>
                <w:rFonts w:ascii="Times New Roman" w:eastAsia="Times New Roman" w:hAnsi="Times New Roman" w:cs="Times New Roman"/>
                <w:sz w:val="24"/>
                <w:szCs w:val="24"/>
                <w:lang w:eastAsia="ru-RU"/>
              </w:rPr>
              <w:br/>
              <w:t>В) Высокая масштабируемость при низких предельных затратах</w:t>
            </w:r>
            <w:r w:rsidRPr="0020688E">
              <w:rPr>
                <w:rFonts w:ascii="Times New Roman" w:eastAsia="Times New Roman" w:hAnsi="Times New Roman" w:cs="Times New Roman"/>
                <w:sz w:val="24"/>
                <w:szCs w:val="24"/>
                <w:lang w:eastAsia="ru-RU"/>
              </w:rPr>
              <w:br/>
              <w:t>Г) Географические ограничения</w:t>
            </w:r>
          </w:p>
        </w:tc>
        <w:tc>
          <w:tcPr>
            <w:tcW w:w="2629" w:type="dxa"/>
          </w:tcPr>
          <w:p w14:paraId="2B85BE62" w14:textId="57406919" w:rsidR="00AD721F" w:rsidRPr="0020688E" w:rsidRDefault="009D69B2"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В) Высокая масштабируемость при низких предельных затратах</w:t>
            </w:r>
          </w:p>
        </w:tc>
      </w:tr>
      <w:tr w:rsidR="00AD721F" w:rsidRPr="0020688E" w14:paraId="2904A837" w14:textId="77777777" w:rsidTr="00AD721F">
        <w:tblPrEx>
          <w:tblCellMar>
            <w:left w:w="57" w:type="dxa"/>
            <w:right w:w="57" w:type="dxa"/>
          </w:tblCellMar>
        </w:tblPrEx>
        <w:tc>
          <w:tcPr>
            <w:tcW w:w="445" w:type="dxa"/>
          </w:tcPr>
          <w:p w14:paraId="35E7D1C9"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5</w:t>
            </w:r>
          </w:p>
        </w:tc>
        <w:tc>
          <w:tcPr>
            <w:tcW w:w="2977" w:type="dxa"/>
            <w:hideMark/>
          </w:tcPr>
          <w:p w14:paraId="1967CDF6"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В чем заключается принципиальное различие между бизнес-моделью и бизнес-планом?</w:t>
            </w:r>
          </w:p>
        </w:tc>
        <w:tc>
          <w:tcPr>
            <w:tcW w:w="3577" w:type="dxa"/>
            <w:hideMark/>
          </w:tcPr>
          <w:p w14:paraId="3E5503D9"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Бизнес-модель более детализирована</w:t>
            </w:r>
            <w:r w:rsidRPr="0020688E">
              <w:rPr>
                <w:rFonts w:ascii="Times New Roman" w:eastAsia="Times New Roman" w:hAnsi="Times New Roman" w:cs="Times New Roman"/>
                <w:sz w:val="24"/>
                <w:szCs w:val="24"/>
                <w:lang w:eastAsia="ru-RU"/>
              </w:rPr>
              <w:br/>
              <w:t>Б) Бизнес-план описывает логику бизнеса, а модель — финансовые расчеты</w:t>
            </w:r>
            <w:r w:rsidRPr="0020688E">
              <w:rPr>
                <w:rFonts w:ascii="Times New Roman" w:eastAsia="Times New Roman" w:hAnsi="Times New Roman" w:cs="Times New Roman"/>
                <w:sz w:val="24"/>
                <w:szCs w:val="24"/>
                <w:lang w:eastAsia="ru-RU"/>
              </w:rPr>
              <w:br/>
              <w:t xml:space="preserve">В) Бизнес-модель — компактное описание логики бизнеса, бизнес-план — подробный документ с </w:t>
            </w:r>
            <w:r w:rsidRPr="00E20975">
              <w:rPr>
                <w:rFonts w:ascii="Times New Roman" w:eastAsia="Times New Roman" w:hAnsi="Times New Roman" w:cs="Times New Roman"/>
                <w:sz w:val="24"/>
                <w:szCs w:val="24"/>
                <w:lang w:eastAsia="ru-RU"/>
              </w:rPr>
              <w:t>6</w:t>
            </w:r>
            <w:r w:rsidRPr="0020688E">
              <w:rPr>
                <w:rFonts w:ascii="Times New Roman" w:eastAsia="Times New Roman" w:hAnsi="Times New Roman" w:cs="Times New Roman"/>
                <w:sz w:val="24"/>
                <w:szCs w:val="24"/>
                <w:lang w:eastAsia="ru-RU"/>
              </w:rPr>
              <w:t>расчетами</w:t>
            </w:r>
            <w:r w:rsidRPr="0020688E">
              <w:rPr>
                <w:rFonts w:ascii="Times New Roman" w:eastAsia="Times New Roman" w:hAnsi="Times New Roman" w:cs="Times New Roman"/>
                <w:sz w:val="24"/>
                <w:szCs w:val="24"/>
                <w:lang w:eastAsia="ru-RU"/>
              </w:rPr>
              <w:br/>
              <w:t>Г) Различий не существует</w:t>
            </w:r>
          </w:p>
        </w:tc>
        <w:tc>
          <w:tcPr>
            <w:tcW w:w="2629" w:type="dxa"/>
          </w:tcPr>
          <w:p w14:paraId="5E817F7C"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В) Бизнес-модель — компактное описание логики бизнеса, бизнес-план — подробный документ с </w:t>
            </w:r>
            <w:r w:rsidRPr="00E20975">
              <w:rPr>
                <w:rFonts w:ascii="Times New Roman" w:eastAsia="Times New Roman" w:hAnsi="Times New Roman" w:cs="Times New Roman"/>
                <w:sz w:val="24"/>
                <w:szCs w:val="24"/>
                <w:lang w:eastAsia="ru-RU"/>
              </w:rPr>
              <w:t>6</w:t>
            </w:r>
            <w:r w:rsidRPr="0020688E">
              <w:rPr>
                <w:rFonts w:ascii="Times New Roman" w:eastAsia="Times New Roman" w:hAnsi="Times New Roman" w:cs="Times New Roman"/>
                <w:sz w:val="24"/>
                <w:szCs w:val="24"/>
                <w:lang w:eastAsia="ru-RU"/>
              </w:rPr>
              <w:t>расчетами</w:t>
            </w:r>
          </w:p>
        </w:tc>
      </w:tr>
      <w:tr w:rsidR="00AD721F" w:rsidRPr="0020688E" w14:paraId="440D9A5A" w14:textId="77777777" w:rsidTr="00AD721F">
        <w:tblPrEx>
          <w:tblCellMar>
            <w:left w:w="57" w:type="dxa"/>
            <w:right w:w="57" w:type="dxa"/>
          </w:tblCellMar>
        </w:tblPrEx>
        <w:tc>
          <w:tcPr>
            <w:tcW w:w="445" w:type="dxa"/>
          </w:tcPr>
          <w:p w14:paraId="32B61C99"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6</w:t>
            </w:r>
          </w:p>
        </w:tc>
        <w:tc>
          <w:tcPr>
            <w:tcW w:w="2977" w:type="dxa"/>
            <w:hideMark/>
          </w:tcPr>
          <w:p w14:paraId="0F73F286"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Какой блок канвы бизнес-модели описывает способы доставки продуктов до клиентов?</w:t>
            </w:r>
          </w:p>
        </w:tc>
        <w:tc>
          <w:tcPr>
            <w:tcW w:w="3577" w:type="dxa"/>
            <w:hideMark/>
          </w:tcPr>
          <w:p w14:paraId="6E2BC975"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Ключевые партнеры</w:t>
            </w:r>
            <w:r w:rsidRPr="0020688E">
              <w:rPr>
                <w:rFonts w:ascii="Times New Roman" w:eastAsia="Times New Roman" w:hAnsi="Times New Roman" w:cs="Times New Roman"/>
                <w:sz w:val="24"/>
                <w:szCs w:val="24"/>
                <w:lang w:eastAsia="ru-RU"/>
              </w:rPr>
              <w:br/>
              <w:t xml:space="preserve">Б) </w:t>
            </w:r>
            <w:r w:rsidRPr="00E20975">
              <w:rPr>
                <w:rFonts w:ascii="Times New Roman" w:eastAsia="Times New Roman" w:hAnsi="Times New Roman" w:cs="Times New Roman"/>
                <w:sz w:val="24"/>
                <w:szCs w:val="24"/>
                <w:lang w:eastAsia="ru-RU"/>
              </w:rPr>
              <w:t>Каналы сбыта</w:t>
            </w:r>
            <w:r w:rsidRPr="0020688E">
              <w:rPr>
                <w:rFonts w:ascii="Times New Roman" w:eastAsia="Times New Roman" w:hAnsi="Times New Roman" w:cs="Times New Roman"/>
                <w:sz w:val="24"/>
                <w:szCs w:val="24"/>
                <w:lang w:eastAsia="ru-RU"/>
              </w:rPr>
              <w:br/>
              <w:t>В) Ключевые ресурсы</w:t>
            </w:r>
            <w:r w:rsidRPr="0020688E">
              <w:rPr>
                <w:rFonts w:ascii="Times New Roman" w:eastAsia="Times New Roman" w:hAnsi="Times New Roman" w:cs="Times New Roman"/>
                <w:sz w:val="24"/>
                <w:szCs w:val="24"/>
                <w:lang w:eastAsia="ru-RU"/>
              </w:rPr>
              <w:br/>
              <w:t>Г) Структура издержек</w:t>
            </w:r>
          </w:p>
        </w:tc>
        <w:tc>
          <w:tcPr>
            <w:tcW w:w="2629" w:type="dxa"/>
          </w:tcPr>
          <w:p w14:paraId="20DC71FC"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Б) </w:t>
            </w:r>
            <w:r w:rsidRPr="00E20975">
              <w:rPr>
                <w:rFonts w:ascii="Times New Roman" w:eastAsia="Times New Roman" w:hAnsi="Times New Roman" w:cs="Times New Roman"/>
                <w:sz w:val="24"/>
                <w:szCs w:val="24"/>
                <w:lang w:eastAsia="ru-RU"/>
              </w:rPr>
              <w:t>Каналы сбыта</w:t>
            </w:r>
          </w:p>
        </w:tc>
      </w:tr>
      <w:tr w:rsidR="00AD721F" w:rsidRPr="0020688E" w14:paraId="1416DAB3" w14:textId="77777777" w:rsidTr="00AD721F">
        <w:trPr>
          <w:trHeight w:val="441"/>
        </w:trPr>
        <w:tc>
          <w:tcPr>
            <w:tcW w:w="445" w:type="dxa"/>
          </w:tcPr>
          <w:p w14:paraId="73E2430E" w14:textId="77777777" w:rsidR="00AD721F" w:rsidRPr="00E20975" w:rsidRDefault="00AD721F"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7</w:t>
            </w:r>
          </w:p>
        </w:tc>
        <w:tc>
          <w:tcPr>
            <w:tcW w:w="2977" w:type="dxa"/>
            <w:hideMark/>
          </w:tcPr>
          <w:p w14:paraId="4A33541D"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такое сетевые эффекты в многосторонних платформах?</w:t>
            </w:r>
          </w:p>
        </w:tc>
        <w:tc>
          <w:tcPr>
            <w:tcW w:w="3577" w:type="dxa"/>
            <w:hideMark/>
          </w:tcPr>
          <w:p w14:paraId="2E2EC942"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Снижение полезности с ростом пользователей</w:t>
            </w:r>
            <w:r w:rsidRPr="0020688E">
              <w:rPr>
                <w:rFonts w:ascii="Times New Roman" w:eastAsia="Times New Roman" w:hAnsi="Times New Roman" w:cs="Times New Roman"/>
                <w:sz w:val="24"/>
                <w:szCs w:val="24"/>
                <w:lang w:eastAsia="ru-RU"/>
              </w:rPr>
              <w:br/>
              <w:t>Б) Увеличение полезности продукта с ростом количества пользователей</w:t>
            </w:r>
            <w:r w:rsidRPr="0020688E">
              <w:rPr>
                <w:rFonts w:ascii="Times New Roman" w:eastAsia="Times New Roman" w:hAnsi="Times New Roman" w:cs="Times New Roman"/>
                <w:sz w:val="24"/>
                <w:szCs w:val="24"/>
                <w:lang w:eastAsia="ru-RU"/>
              </w:rPr>
              <w:br/>
              <w:t>В) Технические проблемы платформы</w:t>
            </w:r>
            <w:r w:rsidRPr="0020688E">
              <w:rPr>
                <w:rFonts w:ascii="Times New Roman" w:eastAsia="Times New Roman" w:hAnsi="Times New Roman" w:cs="Times New Roman"/>
                <w:sz w:val="24"/>
                <w:szCs w:val="24"/>
                <w:lang w:eastAsia="ru-RU"/>
              </w:rPr>
              <w:br/>
              <w:t>Г) Маркетинговые кампании</w:t>
            </w:r>
          </w:p>
        </w:tc>
        <w:tc>
          <w:tcPr>
            <w:tcW w:w="2629" w:type="dxa"/>
          </w:tcPr>
          <w:p w14:paraId="53EBB1F5" w14:textId="77777777" w:rsidR="00AD721F" w:rsidRPr="0020688E" w:rsidRDefault="00AD721F"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Увеличение полезности продукта с ростом количества пользователей</w:t>
            </w:r>
          </w:p>
        </w:tc>
      </w:tr>
    </w:tbl>
    <w:p w14:paraId="2A42873A" w14:textId="35BB5B5B" w:rsidR="00A81832" w:rsidRDefault="00A81832" w:rsidP="00DA2577">
      <w:pPr>
        <w:widowControl w:val="0"/>
        <w:spacing w:before="120"/>
        <w:rPr>
          <w:rFonts w:ascii="Times New Roman" w:eastAsia="Times New Roman" w:hAnsi="Times New Roman" w:cs="Times New Roman"/>
          <w:sz w:val="28"/>
          <w:szCs w:val="28"/>
          <w:lang w:eastAsia="ru-RU"/>
        </w:rPr>
      </w:pPr>
    </w:p>
    <w:p w14:paraId="6FAC86E0" w14:textId="77777777" w:rsidR="00DA2577" w:rsidRPr="00E20975" w:rsidRDefault="00DA2577" w:rsidP="00DA2577">
      <w:pPr>
        <w:widowControl w:val="0"/>
        <w:spacing w:before="120"/>
        <w:rPr>
          <w:rFonts w:ascii="Times New Roman" w:eastAsia="Times New Roman" w:hAnsi="Times New Roman" w:cs="Times New Roman"/>
          <w:sz w:val="28"/>
          <w:szCs w:val="28"/>
          <w:lang w:eastAsia="ru-RU"/>
        </w:rPr>
      </w:pPr>
    </w:p>
    <w:p w14:paraId="6A3458BC" w14:textId="71BC3EC6" w:rsidR="00A81832" w:rsidRDefault="00DA2577" w:rsidP="002A4CF9">
      <w:pPr>
        <w:widowControl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1.2</w:t>
      </w:r>
    </w:p>
    <w:tbl>
      <w:tblPr>
        <w:tblStyle w:val="a3"/>
        <w:tblW w:w="0" w:type="auto"/>
        <w:tblCellMar>
          <w:left w:w="57" w:type="dxa"/>
          <w:right w:w="57" w:type="dxa"/>
        </w:tblCellMar>
        <w:tblLook w:val="04A0" w:firstRow="1" w:lastRow="0" w:firstColumn="1" w:lastColumn="0" w:noHBand="0" w:noVBand="1"/>
      </w:tblPr>
      <w:tblGrid>
        <w:gridCol w:w="405"/>
        <w:gridCol w:w="3034"/>
        <w:gridCol w:w="3568"/>
        <w:gridCol w:w="2621"/>
      </w:tblGrid>
      <w:tr w:rsidR="00DA2577" w:rsidRPr="0020688E" w14:paraId="259ECAF1" w14:textId="77777777" w:rsidTr="009D69B2">
        <w:trPr>
          <w:trHeight w:val="454"/>
        </w:trPr>
        <w:tc>
          <w:tcPr>
            <w:tcW w:w="405" w:type="dxa"/>
          </w:tcPr>
          <w:p w14:paraId="3F38852F" w14:textId="77777777" w:rsidR="00DA2577" w:rsidRPr="00AD721F" w:rsidRDefault="00DA2577" w:rsidP="00621597">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val="en-US" w:eastAsia="ru-RU"/>
              </w:rPr>
              <w:t>8</w:t>
            </w:r>
          </w:p>
        </w:tc>
        <w:tc>
          <w:tcPr>
            <w:tcW w:w="3034" w:type="dxa"/>
          </w:tcPr>
          <w:p w14:paraId="765A3696"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Какая основная цель организационного проектирования предприятия?</w:t>
            </w:r>
          </w:p>
        </w:tc>
        <w:tc>
          <w:tcPr>
            <w:tcW w:w="3568" w:type="dxa"/>
          </w:tcPr>
          <w:p w14:paraId="7DED0283"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Увеличение прибыли</w:t>
            </w:r>
            <w:r w:rsidRPr="0020688E">
              <w:rPr>
                <w:rFonts w:ascii="Times New Roman" w:eastAsia="Times New Roman" w:hAnsi="Times New Roman" w:cs="Times New Roman"/>
                <w:sz w:val="24"/>
                <w:szCs w:val="24"/>
                <w:lang w:eastAsia="ru-RU"/>
              </w:rPr>
              <w:br/>
              <w:t>Б) Создание жизнеспособной и эффективной системы управления</w:t>
            </w:r>
            <w:r w:rsidRPr="0020688E">
              <w:rPr>
                <w:rFonts w:ascii="Times New Roman" w:eastAsia="Times New Roman" w:hAnsi="Times New Roman" w:cs="Times New Roman"/>
                <w:sz w:val="24"/>
                <w:szCs w:val="24"/>
                <w:lang w:eastAsia="ru-RU"/>
              </w:rPr>
              <w:br/>
              <w:t>В) Сокращение персонала</w:t>
            </w:r>
            <w:r w:rsidRPr="0020688E">
              <w:rPr>
                <w:rFonts w:ascii="Times New Roman" w:eastAsia="Times New Roman" w:hAnsi="Times New Roman" w:cs="Times New Roman"/>
                <w:sz w:val="24"/>
                <w:szCs w:val="24"/>
                <w:lang w:eastAsia="ru-RU"/>
              </w:rPr>
              <w:br/>
              <w:t>Г) Расширение рынков сбыта</w:t>
            </w:r>
          </w:p>
        </w:tc>
        <w:tc>
          <w:tcPr>
            <w:tcW w:w="2621" w:type="dxa"/>
          </w:tcPr>
          <w:p w14:paraId="08865CB2"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Создание жизнеспособной и эффективной системы управления</w:t>
            </w:r>
          </w:p>
        </w:tc>
      </w:tr>
      <w:tr w:rsidR="00DA2577" w:rsidRPr="0020688E" w14:paraId="2D5D33D5" w14:textId="77777777" w:rsidTr="009D69B2">
        <w:trPr>
          <w:trHeight w:val="454"/>
        </w:trPr>
        <w:tc>
          <w:tcPr>
            <w:tcW w:w="405" w:type="dxa"/>
          </w:tcPr>
          <w:p w14:paraId="57DC54D1" w14:textId="77777777" w:rsidR="00DA2577" w:rsidRPr="00E20975" w:rsidRDefault="00DA2577"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9</w:t>
            </w:r>
          </w:p>
        </w:tc>
        <w:tc>
          <w:tcPr>
            <w:tcW w:w="3034" w:type="dxa"/>
            <w:hideMark/>
          </w:tcPr>
          <w:p w14:paraId="3AAECAE4"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включает в себя блок "Ценностное предложение" в канве бизнес-модели?</w:t>
            </w:r>
          </w:p>
        </w:tc>
        <w:tc>
          <w:tcPr>
            <w:tcW w:w="3568" w:type="dxa"/>
            <w:hideMark/>
          </w:tcPr>
          <w:p w14:paraId="5EAA550F"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Финансовые показатели</w:t>
            </w:r>
            <w:r w:rsidRPr="0020688E">
              <w:rPr>
                <w:rFonts w:ascii="Times New Roman" w:eastAsia="Times New Roman" w:hAnsi="Times New Roman" w:cs="Times New Roman"/>
                <w:sz w:val="24"/>
                <w:szCs w:val="24"/>
                <w:lang w:eastAsia="ru-RU"/>
              </w:rPr>
              <w:br/>
              <w:t>Б) Уникальные преимущества продукта, решающие проблемы клиентов</w:t>
            </w:r>
            <w:r w:rsidRPr="0020688E">
              <w:rPr>
                <w:rFonts w:ascii="Times New Roman" w:eastAsia="Times New Roman" w:hAnsi="Times New Roman" w:cs="Times New Roman"/>
                <w:sz w:val="24"/>
                <w:szCs w:val="24"/>
                <w:lang w:eastAsia="ru-RU"/>
              </w:rPr>
              <w:br/>
              <w:t>В) Организационную структуру</w:t>
            </w:r>
            <w:r w:rsidRPr="0020688E">
              <w:rPr>
                <w:rFonts w:ascii="Times New Roman" w:eastAsia="Times New Roman" w:hAnsi="Times New Roman" w:cs="Times New Roman"/>
                <w:sz w:val="24"/>
                <w:szCs w:val="24"/>
                <w:lang w:eastAsia="ru-RU"/>
              </w:rPr>
              <w:br/>
              <w:t>Г) Технические характеристики</w:t>
            </w:r>
          </w:p>
        </w:tc>
        <w:tc>
          <w:tcPr>
            <w:tcW w:w="2621" w:type="dxa"/>
          </w:tcPr>
          <w:p w14:paraId="478DFE2F"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Уникальные преимущества продукта, решающие проблемы клиентов</w:t>
            </w:r>
            <w:r w:rsidRPr="0020688E">
              <w:rPr>
                <w:rFonts w:ascii="Times New Roman" w:eastAsia="Times New Roman" w:hAnsi="Times New Roman" w:cs="Times New Roman"/>
                <w:sz w:val="24"/>
                <w:szCs w:val="24"/>
                <w:lang w:eastAsia="ru-RU"/>
              </w:rPr>
              <w:br/>
            </w:r>
          </w:p>
        </w:tc>
      </w:tr>
      <w:tr w:rsidR="00DA2577" w:rsidRPr="0020688E" w14:paraId="04B5A182" w14:textId="77777777" w:rsidTr="009D69B2">
        <w:trPr>
          <w:trHeight w:val="454"/>
        </w:trPr>
        <w:tc>
          <w:tcPr>
            <w:tcW w:w="405" w:type="dxa"/>
          </w:tcPr>
          <w:p w14:paraId="6B9A354A" w14:textId="77777777" w:rsidR="00DA2577" w:rsidRPr="00E20975" w:rsidRDefault="00DA2577"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10</w:t>
            </w:r>
          </w:p>
        </w:tc>
        <w:tc>
          <w:tcPr>
            <w:tcW w:w="3034" w:type="dxa"/>
            <w:hideMark/>
          </w:tcPr>
          <w:p w14:paraId="15FB3998"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Какой тип бизнес-модели ориентирован на стандартные продукты, предлагаемые многим клиентам?</w:t>
            </w:r>
          </w:p>
        </w:tc>
        <w:tc>
          <w:tcPr>
            <w:tcW w:w="3568" w:type="dxa"/>
            <w:hideMark/>
          </w:tcPr>
          <w:p w14:paraId="61DD2A4C"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Проектно-ориентированная</w:t>
            </w:r>
            <w:r w:rsidRPr="0020688E">
              <w:rPr>
                <w:rFonts w:ascii="Times New Roman" w:eastAsia="Times New Roman" w:hAnsi="Times New Roman" w:cs="Times New Roman"/>
                <w:sz w:val="24"/>
                <w:szCs w:val="24"/>
                <w:lang w:eastAsia="ru-RU"/>
              </w:rPr>
              <w:br/>
              <w:t>Б) Платформенная</w:t>
            </w:r>
            <w:r w:rsidRPr="0020688E">
              <w:rPr>
                <w:rFonts w:ascii="Times New Roman" w:eastAsia="Times New Roman" w:hAnsi="Times New Roman" w:cs="Times New Roman"/>
                <w:sz w:val="24"/>
                <w:szCs w:val="24"/>
                <w:lang w:eastAsia="ru-RU"/>
              </w:rPr>
              <w:br/>
              <w:t xml:space="preserve">В) </w:t>
            </w:r>
            <w:proofErr w:type="spellStart"/>
            <w:r w:rsidRPr="0020688E">
              <w:rPr>
                <w:rFonts w:ascii="Times New Roman" w:eastAsia="Times New Roman" w:hAnsi="Times New Roman" w:cs="Times New Roman"/>
                <w:sz w:val="24"/>
                <w:szCs w:val="24"/>
                <w:lang w:eastAsia="ru-RU"/>
              </w:rPr>
              <w:t>Продуктово</w:t>
            </w:r>
            <w:proofErr w:type="spellEnd"/>
            <w:r w:rsidRPr="0020688E">
              <w:rPr>
                <w:rFonts w:ascii="Times New Roman" w:eastAsia="Times New Roman" w:hAnsi="Times New Roman" w:cs="Times New Roman"/>
                <w:sz w:val="24"/>
                <w:szCs w:val="24"/>
                <w:lang w:eastAsia="ru-RU"/>
              </w:rPr>
              <w:t>-ориентированная</w:t>
            </w:r>
            <w:r w:rsidRPr="0020688E">
              <w:rPr>
                <w:rFonts w:ascii="Times New Roman" w:eastAsia="Times New Roman" w:hAnsi="Times New Roman" w:cs="Times New Roman"/>
                <w:sz w:val="24"/>
                <w:szCs w:val="24"/>
                <w:lang w:eastAsia="ru-RU"/>
              </w:rPr>
              <w:br/>
              <w:t xml:space="preserve">Г) </w:t>
            </w:r>
            <w:proofErr w:type="spellStart"/>
            <w:r w:rsidRPr="0020688E">
              <w:rPr>
                <w:rFonts w:ascii="Times New Roman" w:eastAsia="Times New Roman" w:hAnsi="Times New Roman" w:cs="Times New Roman"/>
                <w:sz w:val="24"/>
                <w:szCs w:val="24"/>
                <w:lang w:eastAsia="ru-RU"/>
              </w:rPr>
              <w:t>Решенческая</w:t>
            </w:r>
            <w:proofErr w:type="spellEnd"/>
          </w:p>
        </w:tc>
        <w:tc>
          <w:tcPr>
            <w:tcW w:w="2621" w:type="dxa"/>
          </w:tcPr>
          <w:p w14:paraId="7CAC9AA5"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В) </w:t>
            </w:r>
            <w:proofErr w:type="spellStart"/>
            <w:r w:rsidRPr="0020688E">
              <w:rPr>
                <w:rFonts w:ascii="Times New Roman" w:eastAsia="Times New Roman" w:hAnsi="Times New Roman" w:cs="Times New Roman"/>
                <w:sz w:val="24"/>
                <w:szCs w:val="24"/>
                <w:lang w:eastAsia="ru-RU"/>
              </w:rPr>
              <w:t>Продуктово</w:t>
            </w:r>
            <w:proofErr w:type="spellEnd"/>
            <w:r w:rsidRPr="0020688E">
              <w:rPr>
                <w:rFonts w:ascii="Times New Roman" w:eastAsia="Times New Roman" w:hAnsi="Times New Roman" w:cs="Times New Roman"/>
                <w:sz w:val="24"/>
                <w:szCs w:val="24"/>
                <w:lang w:eastAsia="ru-RU"/>
              </w:rPr>
              <w:t>-ориентированная</w:t>
            </w:r>
          </w:p>
        </w:tc>
      </w:tr>
      <w:tr w:rsidR="00DA2577" w:rsidRPr="0020688E" w14:paraId="680539E9" w14:textId="77777777" w:rsidTr="009D69B2">
        <w:trPr>
          <w:trHeight w:val="454"/>
        </w:trPr>
        <w:tc>
          <w:tcPr>
            <w:tcW w:w="405" w:type="dxa"/>
          </w:tcPr>
          <w:p w14:paraId="4701AB8D" w14:textId="77777777" w:rsidR="00DA2577" w:rsidRPr="00E20975" w:rsidRDefault="00DA2577"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11</w:t>
            </w:r>
          </w:p>
        </w:tc>
        <w:tc>
          <w:tcPr>
            <w:tcW w:w="3034" w:type="dxa"/>
            <w:hideMark/>
          </w:tcPr>
          <w:p w14:paraId="261F2A53"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br/>
              <w:t>Что является ключевой особенностью многосторонней платформы?</w:t>
            </w:r>
          </w:p>
        </w:tc>
        <w:tc>
          <w:tcPr>
            <w:tcW w:w="3568" w:type="dxa"/>
            <w:hideMark/>
          </w:tcPr>
          <w:p w14:paraId="14A76D6C"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Работа только с одним типом клиентов</w:t>
            </w:r>
            <w:r w:rsidRPr="0020688E">
              <w:rPr>
                <w:rFonts w:ascii="Times New Roman" w:eastAsia="Times New Roman" w:hAnsi="Times New Roman" w:cs="Times New Roman"/>
                <w:sz w:val="24"/>
                <w:szCs w:val="24"/>
                <w:lang w:eastAsia="ru-RU"/>
              </w:rPr>
              <w:br/>
              <w:t>Б) Объединение двух или более взаимозависимых групп клиентов</w:t>
            </w:r>
            <w:r w:rsidRPr="0020688E">
              <w:rPr>
                <w:rFonts w:ascii="Times New Roman" w:eastAsia="Times New Roman" w:hAnsi="Times New Roman" w:cs="Times New Roman"/>
                <w:sz w:val="24"/>
                <w:szCs w:val="24"/>
                <w:lang w:eastAsia="ru-RU"/>
              </w:rPr>
              <w:br/>
              <w:t>В) Фокус на производстве</w:t>
            </w:r>
            <w:r w:rsidRPr="0020688E">
              <w:rPr>
                <w:rFonts w:ascii="Times New Roman" w:eastAsia="Times New Roman" w:hAnsi="Times New Roman" w:cs="Times New Roman"/>
                <w:sz w:val="24"/>
                <w:szCs w:val="24"/>
                <w:lang w:eastAsia="ru-RU"/>
              </w:rPr>
              <w:br/>
              <w:t>Г) Прямые продажи</w:t>
            </w:r>
          </w:p>
        </w:tc>
        <w:tc>
          <w:tcPr>
            <w:tcW w:w="2621" w:type="dxa"/>
          </w:tcPr>
          <w:p w14:paraId="761D95B5"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Объединение двух или более взаимозависимых групп клиентов</w:t>
            </w:r>
          </w:p>
        </w:tc>
      </w:tr>
      <w:tr w:rsidR="00DA2577" w:rsidRPr="0020688E" w14:paraId="528749FC" w14:textId="77777777" w:rsidTr="009D69B2">
        <w:trPr>
          <w:trHeight w:val="454"/>
        </w:trPr>
        <w:tc>
          <w:tcPr>
            <w:tcW w:w="405" w:type="dxa"/>
          </w:tcPr>
          <w:p w14:paraId="2B8B94E9" w14:textId="77777777" w:rsidR="00DA2577" w:rsidRPr="00E20975" w:rsidRDefault="00DA2577" w:rsidP="0062159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12</w:t>
            </w:r>
          </w:p>
        </w:tc>
        <w:tc>
          <w:tcPr>
            <w:tcW w:w="3034" w:type="dxa"/>
            <w:hideMark/>
          </w:tcPr>
          <w:p w14:paraId="24DC6C63"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Какие факторы влияют на цифровую трансформацию бизнес-моделей согласно современным исследованиям?</w:t>
            </w:r>
          </w:p>
        </w:tc>
        <w:tc>
          <w:tcPr>
            <w:tcW w:w="3568" w:type="dxa"/>
            <w:hideMark/>
          </w:tcPr>
          <w:p w14:paraId="3736DF37"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Только технологические</w:t>
            </w:r>
            <w:r w:rsidRPr="0020688E">
              <w:rPr>
                <w:rFonts w:ascii="Times New Roman" w:eastAsia="Times New Roman" w:hAnsi="Times New Roman" w:cs="Times New Roman"/>
                <w:sz w:val="24"/>
                <w:szCs w:val="24"/>
                <w:lang w:eastAsia="ru-RU"/>
              </w:rPr>
              <w:br/>
              <w:t>Б) Только экономические</w:t>
            </w:r>
            <w:r w:rsidRPr="0020688E">
              <w:rPr>
                <w:rFonts w:ascii="Times New Roman" w:eastAsia="Times New Roman" w:hAnsi="Times New Roman" w:cs="Times New Roman"/>
                <w:sz w:val="24"/>
                <w:szCs w:val="24"/>
                <w:lang w:eastAsia="ru-RU"/>
              </w:rPr>
              <w:br/>
              <w:t>В) Организационные, процессные и технологические</w:t>
            </w:r>
            <w:r w:rsidRPr="0020688E">
              <w:rPr>
                <w:rFonts w:ascii="Times New Roman" w:eastAsia="Times New Roman" w:hAnsi="Times New Roman" w:cs="Times New Roman"/>
                <w:sz w:val="24"/>
                <w:szCs w:val="24"/>
                <w:lang w:eastAsia="ru-RU"/>
              </w:rPr>
              <w:br/>
              <w:t>Г) Только социальные</w:t>
            </w:r>
          </w:p>
        </w:tc>
        <w:tc>
          <w:tcPr>
            <w:tcW w:w="2621" w:type="dxa"/>
          </w:tcPr>
          <w:p w14:paraId="4F1E253C" w14:textId="77777777" w:rsidR="00DA2577" w:rsidRPr="0020688E" w:rsidRDefault="00DA2577" w:rsidP="0062159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В) Организационные, процессные и технологические</w:t>
            </w:r>
          </w:p>
        </w:tc>
      </w:tr>
      <w:tr w:rsidR="009D69B2" w:rsidRPr="0020688E" w14:paraId="73A23CF9" w14:textId="77777777" w:rsidTr="009D69B2">
        <w:trPr>
          <w:trHeight w:val="454"/>
        </w:trPr>
        <w:tc>
          <w:tcPr>
            <w:tcW w:w="405" w:type="dxa"/>
          </w:tcPr>
          <w:p w14:paraId="6B93D29F" w14:textId="75436D8A" w:rsidR="009D69B2" w:rsidRPr="00E20975" w:rsidRDefault="009D69B2" w:rsidP="009D69B2">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13</w:t>
            </w:r>
          </w:p>
        </w:tc>
        <w:tc>
          <w:tcPr>
            <w:tcW w:w="3034" w:type="dxa"/>
          </w:tcPr>
          <w:p w14:paraId="210409E3" w14:textId="36CE2E16"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описывает блок "Структура издержек" в канве бизнес-модели?</w:t>
            </w:r>
          </w:p>
        </w:tc>
        <w:tc>
          <w:tcPr>
            <w:tcW w:w="3568" w:type="dxa"/>
          </w:tcPr>
          <w:p w14:paraId="32FC0123" w14:textId="1ECACBA6"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Доходы компании</w:t>
            </w:r>
            <w:r w:rsidRPr="0020688E">
              <w:rPr>
                <w:rFonts w:ascii="Times New Roman" w:eastAsia="Times New Roman" w:hAnsi="Times New Roman" w:cs="Times New Roman"/>
                <w:sz w:val="24"/>
                <w:szCs w:val="24"/>
                <w:lang w:eastAsia="ru-RU"/>
              </w:rPr>
              <w:br/>
              <w:t>Б) Основные затраты бизнеса</w:t>
            </w:r>
            <w:r w:rsidRPr="0020688E">
              <w:rPr>
                <w:rFonts w:ascii="Times New Roman" w:eastAsia="Times New Roman" w:hAnsi="Times New Roman" w:cs="Times New Roman"/>
                <w:sz w:val="24"/>
                <w:szCs w:val="24"/>
                <w:lang w:eastAsia="ru-RU"/>
              </w:rPr>
              <w:br/>
              <w:t>В) Клиентские сегменты</w:t>
            </w:r>
            <w:r w:rsidRPr="0020688E">
              <w:rPr>
                <w:rFonts w:ascii="Times New Roman" w:eastAsia="Times New Roman" w:hAnsi="Times New Roman" w:cs="Times New Roman"/>
                <w:sz w:val="24"/>
                <w:szCs w:val="24"/>
                <w:lang w:eastAsia="ru-RU"/>
              </w:rPr>
              <w:br/>
              <w:t>Г) Партнерские отношения</w:t>
            </w:r>
          </w:p>
        </w:tc>
        <w:tc>
          <w:tcPr>
            <w:tcW w:w="2621" w:type="dxa"/>
          </w:tcPr>
          <w:p w14:paraId="08C473FC" w14:textId="24FEAE5B"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Основные затраты бизнеса</w:t>
            </w:r>
          </w:p>
        </w:tc>
      </w:tr>
      <w:tr w:rsidR="009D69B2" w:rsidRPr="0020688E" w14:paraId="4DB968ED" w14:textId="77777777" w:rsidTr="009D69B2">
        <w:trPr>
          <w:trHeight w:val="454"/>
        </w:trPr>
        <w:tc>
          <w:tcPr>
            <w:tcW w:w="405" w:type="dxa"/>
          </w:tcPr>
          <w:p w14:paraId="2F4F392A" w14:textId="64F367FC" w:rsidR="009D69B2" w:rsidRPr="00E20975" w:rsidRDefault="009D69B2" w:rsidP="009D69B2">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14</w:t>
            </w:r>
          </w:p>
        </w:tc>
        <w:tc>
          <w:tcPr>
            <w:tcW w:w="3034" w:type="dxa"/>
          </w:tcPr>
          <w:p w14:paraId="0D50C379" w14:textId="68E90FBA"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Что является основой для формирования организационной структуры предприятия?</w:t>
            </w:r>
          </w:p>
        </w:tc>
        <w:tc>
          <w:tcPr>
            <w:tcW w:w="3568" w:type="dxa"/>
          </w:tcPr>
          <w:p w14:paraId="6E67A9CF" w14:textId="500D42F6"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Случайный выбор</w:t>
            </w:r>
            <w:r w:rsidRPr="0020688E">
              <w:rPr>
                <w:rFonts w:ascii="Times New Roman" w:eastAsia="Times New Roman" w:hAnsi="Times New Roman" w:cs="Times New Roman"/>
                <w:sz w:val="24"/>
                <w:szCs w:val="24"/>
                <w:lang w:eastAsia="ru-RU"/>
              </w:rPr>
              <w:br/>
              <w:t>Б) Бизнес-модель и вид деятельности компании</w:t>
            </w:r>
            <w:r w:rsidRPr="0020688E">
              <w:rPr>
                <w:rFonts w:ascii="Times New Roman" w:eastAsia="Times New Roman" w:hAnsi="Times New Roman" w:cs="Times New Roman"/>
                <w:sz w:val="24"/>
                <w:szCs w:val="24"/>
                <w:lang w:eastAsia="ru-RU"/>
              </w:rPr>
              <w:br/>
              <w:t>В) Только размер компании</w:t>
            </w:r>
            <w:r w:rsidRPr="0020688E">
              <w:rPr>
                <w:rFonts w:ascii="Times New Roman" w:eastAsia="Times New Roman" w:hAnsi="Times New Roman" w:cs="Times New Roman"/>
                <w:sz w:val="24"/>
                <w:szCs w:val="24"/>
                <w:lang w:eastAsia="ru-RU"/>
              </w:rPr>
              <w:br/>
              <w:t>Г) Географическое расположение</w:t>
            </w:r>
          </w:p>
        </w:tc>
        <w:tc>
          <w:tcPr>
            <w:tcW w:w="2621" w:type="dxa"/>
          </w:tcPr>
          <w:p w14:paraId="19EA5486" w14:textId="7FEDF693" w:rsidR="009D69B2" w:rsidRPr="0020688E" w:rsidRDefault="009D69B2" w:rsidP="009D69B2">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Бизнес-модель и вид деятельности компании</w:t>
            </w:r>
          </w:p>
        </w:tc>
      </w:tr>
    </w:tbl>
    <w:p w14:paraId="07AB58B2" w14:textId="77777777" w:rsidR="00DA2577" w:rsidRDefault="00DA2577" w:rsidP="00DA2577">
      <w:pPr>
        <w:widowControl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1.2</w:t>
      </w:r>
    </w:p>
    <w:tbl>
      <w:tblPr>
        <w:tblStyle w:val="a3"/>
        <w:tblW w:w="0" w:type="auto"/>
        <w:tblCellMar>
          <w:left w:w="57" w:type="dxa"/>
          <w:right w:w="57" w:type="dxa"/>
        </w:tblCellMar>
        <w:tblLook w:val="04A0" w:firstRow="1" w:lastRow="0" w:firstColumn="1" w:lastColumn="0" w:noHBand="0" w:noVBand="1"/>
      </w:tblPr>
      <w:tblGrid>
        <w:gridCol w:w="408"/>
        <w:gridCol w:w="2973"/>
        <w:gridCol w:w="3509"/>
        <w:gridCol w:w="2738"/>
      </w:tblGrid>
      <w:tr w:rsidR="002F3C17" w:rsidRPr="00E20975" w14:paraId="50868841" w14:textId="77777777" w:rsidTr="002F3C17">
        <w:trPr>
          <w:trHeight w:val="239"/>
        </w:trPr>
        <w:tc>
          <w:tcPr>
            <w:tcW w:w="408" w:type="dxa"/>
          </w:tcPr>
          <w:p w14:paraId="4BE8F885" w14:textId="646E3128" w:rsidR="002F3C17" w:rsidRPr="00E20975" w:rsidRDefault="002F3C17" w:rsidP="002F3C1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eastAsia="ru-RU"/>
              </w:rPr>
              <w:t>№</w:t>
            </w:r>
          </w:p>
        </w:tc>
        <w:tc>
          <w:tcPr>
            <w:tcW w:w="2973" w:type="dxa"/>
          </w:tcPr>
          <w:p w14:paraId="4392F057" w14:textId="7260BAA6" w:rsidR="002F3C17" w:rsidRPr="0020688E" w:rsidRDefault="002F3C17" w:rsidP="002F3C17">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hAnsi="Times New Roman" w:cs="Times New Roman"/>
                <w:sz w:val="24"/>
                <w:szCs w:val="24"/>
              </w:rPr>
              <w:t>Вопрос</w:t>
            </w:r>
          </w:p>
        </w:tc>
        <w:tc>
          <w:tcPr>
            <w:tcW w:w="3509" w:type="dxa"/>
          </w:tcPr>
          <w:p w14:paraId="771B1444" w14:textId="03E55A76" w:rsidR="002F3C17" w:rsidRPr="0020688E" w:rsidRDefault="002F3C17" w:rsidP="002F3C17">
            <w:pPr>
              <w:widowControl w:val="0"/>
              <w:spacing w:before="240" w:after="240"/>
              <w:jc w:val="center"/>
              <w:rPr>
                <w:rFonts w:ascii="Times New Roman" w:eastAsia="Times New Roman" w:hAnsi="Times New Roman" w:cs="Times New Roman"/>
                <w:sz w:val="24"/>
                <w:szCs w:val="24"/>
                <w:lang w:eastAsia="ru-RU"/>
              </w:rPr>
            </w:pPr>
            <w:r w:rsidRPr="00E20975">
              <w:rPr>
                <w:rFonts w:ascii="Times New Roman" w:hAnsi="Times New Roman" w:cs="Times New Roman"/>
                <w:sz w:val="24"/>
                <w:szCs w:val="24"/>
              </w:rPr>
              <w:t>Варианты ответа</w:t>
            </w:r>
          </w:p>
        </w:tc>
        <w:tc>
          <w:tcPr>
            <w:tcW w:w="2738" w:type="dxa"/>
          </w:tcPr>
          <w:p w14:paraId="64E56CA9" w14:textId="10CC0091" w:rsidR="002F3C17" w:rsidRPr="0020688E" w:rsidRDefault="002F3C17" w:rsidP="002F3C17">
            <w:pPr>
              <w:widowControl w:val="0"/>
              <w:spacing w:before="240" w:after="240"/>
              <w:jc w:val="center"/>
              <w:rPr>
                <w:rFonts w:ascii="Times New Roman" w:eastAsia="Times New Roman" w:hAnsi="Times New Roman" w:cs="Times New Roman"/>
                <w:sz w:val="24"/>
                <w:szCs w:val="24"/>
                <w:lang w:eastAsia="ru-RU"/>
              </w:rPr>
            </w:pPr>
            <w:r>
              <w:rPr>
                <w:rFonts w:ascii="Times New Roman" w:hAnsi="Times New Roman" w:cs="Times New Roman"/>
                <w:sz w:val="24"/>
                <w:szCs w:val="24"/>
              </w:rPr>
              <w:t>Ключи к тесту</w:t>
            </w:r>
          </w:p>
        </w:tc>
      </w:tr>
      <w:tr w:rsidR="002F3C17" w:rsidRPr="00E20975" w14:paraId="3F3E1EF7" w14:textId="1D13698D" w:rsidTr="009D69B2">
        <w:tc>
          <w:tcPr>
            <w:tcW w:w="408" w:type="dxa"/>
          </w:tcPr>
          <w:p w14:paraId="70FB6254" w14:textId="77777777" w:rsidR="002F3C17" w:rsidRPr="00E20975" w:rsidRDefault="002F3C17" w:rsidP="002F3C1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15</w:t>
            </w:r>
          </w:p>
        </w:tc>
        <w:tc>
          <w:tcPr>
            <w:tcW w:w="2973" w:type="dxa"/>
            <w:hideMark/>
          </w:tcPr>
          <w:p w14:paraId="76F819A3" w14:textId="77777777"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Что характеризует открытую бизнес-модель по </w:t>
            </w:r>
            <w:proofErr w:type="spellStart"/>
            <w:r w:rsidRPr="0020688E">
              <w:rPr>
                <w:rFonts w:ascii="Times New Roman" w:eastAsia="Times New Roman" w:hAnsi="Times New Roman" w:cs="Times New Roman"/>
                <w:sz w:val="24"/>
                <w:szCs w:val="24"/>
                <w:lang w:eastAsia="ru-RU"/>
              </w:rPr>
              <w:t>Остервальдеру</w:t>
            </w:r>
            <w:proofErr w:type="spellEnd"/>
            <w:r w:rsidRPr="0020688E">
              <w:rPr>
                <w:rFonts w:ascii="Times New Roman" w:eastAsia="Times New Roman" w:hAnsi="Times New Roman" w:cs="Times New Roman"/>
                <w:sz w:val="24"/>
                <w:szCs w:val="24"/>
                <w:lang w:eastAsia="ru-RU"/>
              </w:rPr>
              <w:t>?</w:t>
            </w:r>
          </w:p>
        </w:tc>
        <w:tc>
          <w:tcPr>
            <w:tcW w:w="3509" w:type="dxa"/>
            <w:hideMark/>
          </w:tcPr>
          <w:p w14:paraId="26FC7C6D" w14:textId="77777777"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Закрытость для внешних партнеров</w:t>
            </w:r>
            <w:r w:rsidRPr="0020688E">
              <w:rPr>
                <w:rFonts w:ascii="Times New Roman" w:eastAsia="Times New Roman" w:hAnsi="Times New Roman" w:cs="Times New Roman"/>
                <w:sz w:val="24"/>
                <w:szCs w:val="24"/>
                <w:lang w:eastAsia="ru-RU"/>
              </w:rPr>
              <w:br/>
              <w:t>Б) Активное сотрудничество с внешними партнера</w:t>
            </w:r>
            <w:bookmarkStart w:id="14" w:name="_GoBack"/>
            <w:bookmarkEnd w:id="14"/>
            <w:r w:rsidRPr="0020688E">
              <w:rPr>
                <w:rFonts w:ascii="Times New Roman" w:eastAsia="Times New Roman" w:hAnsi="Times New Roman" w:cs="Times New Roman"/>
                <w:sz w:val="24"/>
                <w:szCs w:val="24"/>
                <w:lang w:eastAsia="ru-RU"/>
              </w:rPr>
              <w:t>ми и использование внешних идей</w:t>
            </w:r>
            <w:r w:rsidRPr="0020688E">
              <w:rPr>
                <w:rFonts w:ascii="Times New Roman" w:eastAsia="Times New Roman" w:hAnsi="Times New Roman" w:cs="Times New Roman"/>
                <w:sz w:val="24"/>
                <w:szCs w:val="24"/>
                <w:lang w:eastAsia="ru-RU"/>
              </w:rPr>
              <w:br/>
              <w:t>В) Работа только с собственными ресурсами</w:t>
            </w:r>
            <w:r w:rsidRPr="0020688E">
              <w:rPr>
                <w:rFonts w:ascii="Times New Roman" w:eastAsia="Times New Roman" w:hAnsi="Times New Roman" w:cs="Times New Roman"/>
                <w:sz w:val="24"/>
                <w:szCs w:val="24"/>
                <w:lang w:eastAsia="ru-RU"/>
              </w:rPr>
              <w:br/>
              <w:t>Г) Полная автономность</w:t>
            </w:r>
          </w:p>
        </w:tc>
        <w:tc>
          <w:tcPr>
            <w:tcW w:w="2738" w:type="dxa"/>
          </w:tcPr>
          <w:p w14:paraId="0CC510C8" w14:textId="652ACC56"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Б) Активное сотрудничество с внешними партнерами и использование внешних идей</w:t>
            </w:r>
          </w:p>
        </w:tc>
      </w:tr>
      <w:tr w:rsidR="002F3C17" w:rsidRPr="00E20975" w14:paraId="1B4D34EB" w14:textId="7F2171DD" w:rsidTr="009D69B2">
        <w:tc>
          <w:tcPr>
            <w:tcW w:w="408" w:type="dxa"/>
          </w:tcPr>
          <w:p w14:paraId="4D36BA81" w14:textId="77777777" w:rsidR="002F3C17" w:rsidRPr="00E20975" w:rsidRDefault="002F3C17" w:rsidP="002F3C17">
            <w:pPr>
              <w:widowControl w:val="0"/>
              <w:spacing w:before="240" w:after="240"/>
              <w:jc w:val="center"/>
              <w:rPr>
                <w:rFonts w:ascii="Times New Roman" w:eastAsia="Times New Roman" w:hAnsi="Times New Roman" w:cs="Times New Roman"/>
                <w:sz w:val="24"/>
                <w:szCs w:val="24"/>
                <w:lang w:val="en-US" w:eastAsia="ru-RU"/>
              </w:rPr>
            </w:pPr>
            <w:r w:rsidRPr="00E20975">
              <w:rPr>
                <w:rFonts w:ascii="Times New Roman" w:eastAsia="Times New Roman" w:hAnsi="Times New Roman" w:cs="Times New Roman"/>
                <w:sz w:val="24"/>
                <w:szCs w:val="24"/>
                <w:lang w:val="en-US" w:eastAsia="ru-RU"/>
              </w:rPr>
              <w:t>16</w:t>
            </w:r>
          </w:p>
        </w:tc>
        <w:tc>
          <w:tcPr>
            <w:tcW w:w="2973" w:type="dxa"/>
            <w:hideMark/>
          </w:tcPr>
          <w:p w14:paraId="479DB95C" w14:textId="77777777"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Какие этапы включает цифровая эволюция современных предприятий?</w:t>
            </w:r>
          </w:p>
        </w:tc>
        <w:tc>
          <w:tcPr>
            <w:tcW w:w="3509" w:type="dxa"/>
            <w:hideMark/>
          </w:tcPr>
          <w:p w14:paraId="08DCD7BD" w14:textId="77777777"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А) Планирование, реализация</w:t>
            </w:r>
            <w:r w:rsidRPr="0020688E">
              <w:rPr>
                <w:rFonts w:ascii="Times New Roman" w:eastAsia="Times New Roman" w:hAnsi="Times New Roman" w:cs="Times New Roman"/>
                <w:sz w:val="24"/>
                <w:szCs w:val="24"/>
                <w:lang w:eastAsia="ru-RU"/>
              </w:rPr>
              <w:br/>
              <w:t>Б) Анализ, синтез</w:t>
            </w:r>
            <w:r w:rsidRPr="0020688E">
              <w:rPr>
                <w:rFonts w:ascii="Times New Roman" w:eastAsia="Times New Roman" w:hAnsi="Times New Roman" w:cs="Times New Roman"/>
                <w:sz w:val="24"/>
                <w:szCs w:val="24"/>
                <w:lang w:eastAsia="ru-RU"/>
              </w:rPr>
              <w:br/>
              <w:t xml:space="preserve">В) Автоматизация, </w:t>
            </w:r>
            <w:proofErr w:type="spellStart"/>
            <w:r w:rsidRPr="0020688E">
              <w:rPr>
                <w:rFonts w:ascii="Times New Roman" w:eastAsia="Times New Roman" w:hAnsi="Times New Roman" w:cs="Times New Roman"/>
                <w:sz w:val="24"/>
                <w:szCs w:val="24"/>
                <w:lang w:eastAsia="ru-RU"/>
              </w:rPr>
              <w:t>цифровизация</w:t>
            </w:r>
            <w:proofErr w:type="spellEnd"/>
            <w:r w:rsidRPr="0020688E">
              <w:rPr>
                <w:rFonts w:ascii="Times New Roman" w:eastAsia="Times New Roman" w:hAnsi="Times New Roman" w:cs="Times New Roman"/>
                <w:sz w:val="24"/>
                <w:szCs w:val="24"/>
                <w:lang w:eastAsia="ru-RU"/>
              </w:rPr>
              <w:t>, цифровая трансформация</w:t>
            </w:r>
            <w:r w:rsidRPr="0020688E">
              <w:rPr>
                <w:rFonts w:ascii="Times New Roman" w:eastAsia="Times New Roman" w:hAnsi="Times New Roman" w:cs="Times New Roman"/>
                <w:sz w:val="24"/>
                <w:szCs w:val="24"/>
                <w:lang w:eastAsia="ru-RU"/>
              </w:rPr>
              <w:br/>
              <w:t>Г) Стратегия, тактика</w:t>
            </w:r>
          </w:p>
        </w:tc>
        <w:tc>
          <w:tcPr>
            <w:tcW w:w="2738" w:type="dxa"/>
          </w:tcPr>
          <w:p w14:paraId="411A27BE" w14:textId="14CC967E" w:rsidR="002F3C17" w:rsidRPr="0020688E" w:rsidRDefault="002F3C17" w:rsidP="002F3C17">
            <w:pPr>
              <w:widowControl w:val="0"/>
              <w:spacing w:before="240" w:after="240"/>
              <w:jc w:val="left"/>
              <w:rPr>
                <w:rFonts w:ascii="Times New Roman" w:eastAsia="Times New Roman" w:hAnsi="Times New Roman" w:cs="Times New Roman"/>
                <w:sz w:val="24"/>
                <w:szCs w:val="24"/>
                <w:lang w:eastAsia="ru-RU"/>
              </w:rPr>
            </w:pPr>
            <w:r w:rsidRPr="0020688E">
              <w:rPr>
                <w:rFonts w:ascii="Times New Roman" w:eastAsia="Times New Roman" w:hAnsi="Times New Roman" w:cs="Times New Roman"/>
                <w:sz w:val="24"/>
                <w:szCs w:val="24"/>
                <w:lang w:eastAsia="ru-RU"/>
              </w:rPr>
              <w:t xml:space="preserve">В) Автоматизация, </w:t>
            </w:r>
            <w:proofErr w:type="spellStart"/>
            <w:r w:rsidRPr="0020688E">
              <w:rPr>
                <w:rFonts w:ascii="Times New Roman" w:eastAsia="Times New Roman" w:hAnsi="Times New Roman" w:cs="Times New Roman"/>
                <w:sz w:val="24"/>
                <w:szCs w:val="24"/>
                <w:lang w:eastAsia="ru-RU"/>
              </w:rPr>
              <w:t>цифровизация</w:t>
            </w:r>
            <w:proofErr w:type="spellEnd"/>
            <w:r w:rsidRPr="0020688E">
              <w:rPr>
                <w:rFonts w:ascii="Times New Roman" w:eastAsia="Times New Roman" w:hAnsi="Times New Roman" w:cs="Times New Roman"/>
                <w:sz w:val="24"/>
                <w:szCs w:val="24"/>
                <w:lang w:eastAsia="ru-RU"/>
              </w:rPr>
              <w:t>, цифровая трансформация</w:t>
            </w:r>
          </w:p>
        </w:tc>
      </w:tr>
    </w:tbl>
    <w:p w14:paraId="4DDD3E99" w14:textId="6A5F50E3" w:rsidR="00CA1812" w:rsidRPr="00E20975" w:rsidRDefault="00CA1812" w:rsidP="002A4CF9">
      <w:pPr>
        <w:widowControl w:val="0"/>
        <w:spacing w:before="120"/>
        <w:ind w:firstLine="709"/>
        <w:rPr>
          <w:rFonts w:ascii="Times New Roman" w:eastAsia="Times New Roman" w:hAnsi="Times New Roman" w:cs="Times New Roman"/>
          <w:sz w:val="28"/>
          <w:szCs w:val="28"/>
          <w:lang w:eastAsia="ru-RU"/>
        </w:rPr>
      </w:pPr>
      <w:r w:rsidRPr="00E20975">
        <w:rPr>
          <w:rFonts w:ascii="Times New Roman" w:eastAsia="Times New Roman" w:hAnsi="Times New Roman" w:cs="Times New Roman"/>
          <w:sz w:val="28"/>
          <w:szCs w:val="28"/>
          <w:lang w:eastAsia="ru-RU"/>
        </w:rPr>
        <w:t>Для удобства организации и реализации тест проводится в электронной форме через сервис Яндекс Формы.</w:t>
      </w:r>
    </w:p>
    <w:p w14:paraId="65AF011C" w14:textId="3A9774BC"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5F6614A1" w14:textId="1207A943"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4AF52956" w14:textId="1DAD6981"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20B54BD6" w14:textId="50D81098"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72888CB3" w14:textId="3C4A53F9"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0A8455CC" w14:textId="57DB90A0" w:rsidR="009F3142" w:rsidRPr="00E20975" w:rsidRDefault="009F3142" w:rsidP="002A4CF9">
      <w:pPr>
        <w:widowControl w:val="0"/>
        <w:spacing w:before="120"/>
        <w:ind w:firstLine="709"/>
        <w:rPr>
          <w:rFonts w:ascii="Times New Roman" w:eastAsia="Times New Roman" w:hAnsi="Times New Roman" w:cs="Times New Roman"/>
          <w:sz w:val="28"/>
          <w:szCs w:val="28"/>
          <w:lang w:eastAsia="ru-RU"/>
        </w:rPr>
      </w:pPr>
    </w:p>
    <w:p w14:paraId="1D482A2F" w14:textId="07E836C9" w:rsidR="009F3142" w:rsidRPr="00E20975" w:rsidRDefault="009F3142" w:rsidP="002A4CF9">
      <w:pPr>
        <w:widowControl w:val="0"/>
        <w:spacing w:before="120"/>
        <w:ind w:firstLine="709"/>
        <w:rPr>
          <w:rFonts w:ascii="Times New Roman" w:eastAsia="Times New Roman" w:hAnsi="Times New Roman" w:cs="Times New Roman"/>
          <w:sz w:val="28"/>
          <w:szCs w:val="28"/>
          <w:lang w:eastAsia="ru-RU"/>
        </w:rPr>
      </w:pPr>
    </w:p>
    <w:p w14:paraId="728A7F67" w14:textId="059ECD64" w:rsidR="009F3142" w:rsidRDefault="009F3142" w:rsidP="002A4CF9">
      <w:pPr>
        <w:widowControl w:val="0"/>
        <w:spacing w:before="120"/>
        <w:ind w:firstLine="709"/>
        <w:rPr>
          <w:rFonts w:ascii="Times New Roman" w:eastAsia="Times New Roman" w:hAnsi="Times New Roman" w:cs="Times New Roman"/>
          <w:sz w:val="28"/>
          <w:szCs w:val="28"/>
          <w:lang w:eastAsia="ru-RU"/>
        </w:rPr>
      </w:pPr>
    </w:p>
    <w:p w14:paraId="383A1745" w14:textId="0001DDE9" w:rsidR="00847134" w:rsidRDefault="00847134" w:rsidP="002A4CF9">
      <w:pPr>
        <w:widowControl w:val="0"/>
        <w:spacing w:before="120"/>
        <w:ind w:firstLine="709"/>
        <w:rPr>
          <w:rFonts w:ascii="Times New Roman" w:eastAsia="Times New Roman" w:hAnsi="Times New Roman" w:cs="Times New Roman"/>
          <w:sz w:val="28"/>
          <w:szCs w:val="28"/>
          <w:lang w:eastAsia="ru-RU"/>
        </w:rPr>
      </w:pPr>
    </w:p>
    <w:p w14:paraId="62AAE253" w14:textId="77777777" w:rsidR="00847134" w:rsidRPr="00E20975" w:rsidRDefault="00847134" w:rsidP="002A4CF9">
      <w:pPr>
        <w:widowControl w:val="0"/>
        <w:spacing w:before="120"/>
        <w:ind w:firstLine="709"/>
        <w:rPr>
          <w:rFonts w:ascii="Times New Roman" w:eastAsia="Times New Roman" w:hAnsi="Times New Roman" w:cs="Times New Roman"/>
          <w:sz w:val="28"/>
          <w:szCs w:val="28"/>
          <w:lang w:eastAsia="ru-RU"/>
        </w:rPr>
      </w:pPr>
    </w:p>
    <w:p w14:paraId="110E1F30" w14:textId="77777777" w:rsidR="00D85619" w:rsidRPr="00E20975" w:rsidRDefault="00D85619" w:rsidP="002A4CF9">
      <w:pPr>
        <w:widowControl w:val="0"/>
        <w:spacing w:before="120"/>
        <w:ind w:firstLine="709"/>
        <w:rPr>
          <w:rFonts w:ascii="Times New Roman" w:eastAsia="Times New Roman" w:hAnsi="Times New Roman" w:cs="Times New Roman"/>
          <w:sz w:val="28"/>
          <w:szCs w:val="28"/>
          <w:lang w:eastAsia="ru-RU"/>
        </w:rPr>
      </w:pPr>
    </w:p>
    <w:p w14:paraId="5505D912" w14:textId="5DE75A04" w:rsidR="009F3142" w:rsidRPr="00AC0B62" w:rsidRDefault="009F3142" w:rsidP="00AC0B62">
      <w:pPr>
        <w:pStyle w:val="af4"/>
        <w:numPr>
          <w:ilvl w:val="0"/>
          <w:numId w:val="1"/>
        </w:numPr>
        <w:spacing w:before="0" w:after="240"/>
        <w:ind w:left="1134" w:hanging="425"/>
        <w:rPr>
          <w:szCs w:val="30"/>
        </w:rPr>
      </w:pPr>
      <w:bookmarkStart w:id="15" w:name="_Toc196161355"/>
      <w:bookmarkStart w:id="16" w:name="_Toc201339923"/>
      <w:r w:rsidRPr="00AC0B62">
        <w:rPr>
          <w:szCs w:val="30"/>
        </w:rPr>
        <w:lastRenderedPageBreak/>
        <w:t>План семинарского занятия</w:t>
      </w:r>
      <w:bookmarkEnd w:id="15"/>
      <w:bookmarkEnd w:id="16"/>
    </w:p>
    <w:p w14:paraId="5C656520" w14:textId="5EFC712E" w:rsidR="009F3142" w:rsidRPr="00AC0B62" w:rsidRDefault="009F3142" w:rsidP="002A4CF9">
      <w:pPr>
        <w:pStyle w:val="af4"/>
        <w:widowControl w:val="0"/>
        <w:numPr>
          <w:ilvl w:val="1"/>
          <w:numId w:val="1"/>
        </w:numPr>
        <w:spacing w:before="0" w:after="240"/>
        <w:ind w:left="1276" w:hanging="567"/>
        <w:rPr>
          <w:sz w:val="28"/>
        </w:rPr>
      </w:pPr>
      <w:bookmarkStart w:id="17" w:name="_Toc196161356"/>
      <w:bookmarkStart w:id="18" w:name="_Toc201339924"/>
      <w:r w:rsidRPr="00AC0B62">
        <w:rPr>
          <w:sz w:val="28"/>
        </w:rPr>
        <w:t>План семинарского занятия</w:t>
      </w:r>
      <w:bookmarkEnd w:id="17"/>
      <w:bookmarkEnd w:id="18"/>
    </w:p>
    <w:p w14:paraId="26DFB12C" w14:textId="71D87659" w:rsidR="009F3142" w:rsidRPr="00E20975" w:rsidRDefault="009F3142"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В таблице 2.1 (составлено автором на основе [</w:t>
      </w:r>
      <w:r w:rsidR="00F16871" w:rsidRPr="00E20975">
        <w:rPr>
          <w:rFonts w:ascii="Times New Roman" w:hAnsi="Times New Roman" w:cs="Times New Roman"/>
          <w:sz w:val="28"/>
          <w:szCs w:val="28"/>
        </w:rPr>
        <w:t xml:space="preserve">1; </w:t>
      </w:r>
      <w:r w:rsidRPr="00E20975">
        <w:rPr>
          <w:rFonts w:ascii="Times New Roman" w:hAnsi="Times New Roman" w:cs="Times New Roman"/>
          <w:sz w:val="28"/>
          <w:szCs w:val="28"/>
        </w:rPr>
        <w:t xml:space="preserve">2; </w:t>
      </w:r>
      <w:r w:rsidR="00F16871" w:rsidRPr="00E20975">
        <w:rPr>
          <w:rFonts w:ascii="Times New Roman" w:hAnsi="Times New Roman" w:cs="Times New Roman"/>
          <w:sz w:val="28"/>
          <w:szCs w:val="28"/>
        </w:rPr>
        <w:t>5</w:t>
      </w:r>
      <w:r w:rsidRPr="00E20975">
        <w:rPr>
          <w:rFonts w:ascii="Times New Roman" w:hAnsi="Times New Roman" w:cs="Times New Roman"/>
          <w:sz w:val="28"/>
          <w:szCs w:val="28"/>
        </w:rPr>
        <w:t xml:space="preserve">]) представлен тезисный план проведения </w:t>
      </w:r>
      <w:r w:rsidR="00BD1AD8" w:rsidRPr="00E20975">
        <w:rPr>
          <w:rFonts w:ascii="Times New Roman" w:hAnsi="Times New Roman" w:cs="Times New Roman"/>
          <w:sz w:val="28"/>
          <w:szCs w:val="28"/>
        </w:rPr>
        <w:t>семинарского</w:t>
      </w:r>
      <w:r w:rsidRPr="00E20975">
        <w:rPr>
          <w:rFonts w:ascii="Times New Roman" w:hAnsi="Times New Roman" w:cs="Times New Roman"/>
          <w:sz w:val="28"/>
          <w:szCs w:val="28"/>
        </w:rPr>
        <w:t xml:space="preserve"> занятия по выбранной теме, рассчитанный на два академических часа. В плане представлены основные смысловые блоки с распре</w:t>
      </w:r>
      <w:r w:rsidRPr="00E20975">
        <w:rPr>
          <w:rFonts w:ascii="Times New Roman" w:hAnsi="Times New Roman" w:cs="Times New Roman"/>
          <w:sz w:val="28"/>
          <w:szCs w:val="28"/>
        </w:rPr>
        <w:softHyphen/>
        <w:t>делением времени на каждый из них.</w:t>
      </w:r>
    </w:p>
    <w:p w14:paraId="6E9C9E3A" w14:textId="22046075" w:rsidR="009F3142" w:rsidRPr="00E20975" w:rsidRDefault="009F3142" w:rsidP="002A4CF9">
      <w:pPr>
        <w:widowControl w:val="0"/>
        <w:spacing w:after="120" w:line="240" w:lineRule="auto"/>
        <w:ind w:left="1701" w:hanging="1701"/>
        <w:jc w:val="left"/>
        <w:rPr>
          <w:rFonts w:ascii="Times New Roman" w:hAnsi="Times New Roman" w:cs="Times New Roman"/>
          <w:sz w:val="28"/>
          <w:szCs w:val="28"/>
        </w:rPr>
      </w:pPr>
      <w:r w:rsidRPr="00E20975">
        <w:rPr>
          <w:rFonts w:ascii="Times New Roman" w:hAnsi="Times New Roman" w:cs="Times New Roman"/>
          <w:sz w:val="28"/>
          <w:szCs w:val="28"/>
        </w:rPr>
        <w:t>Таблица 2.2 – Тезисный план семинарского занятия на тему «</w:t>
      </w:r>
      <w:r w:rsidR="00BD1AD8" w:rsidRPr="00E20975">
        <w:rPr>
          <w:rFonts w:ascii="Times New Roman" w:hAnsi="Times New Roman" w:cs="Times New Roman"/>
          <w:sz w:val="28"/>
          <w:szCs w:val="28"/>
        </w:rPr>
        <w:t>Бизнес-модель предприятия</w:t>
      </w:r>
      <w:r w:rsidRPr="00E20975">
        <w:rPr>
          <w:rFonts w:ascii="Times New Roman" w:hAnsi="Times New Roman" w:cs="Times New Roman"/>
          <w:sz w:val="28"/>
          <w:szCs w:val="28"/>
        </w:rPr>
        <w:t xml:space="preserve">» с </w:t>
      </w:r>
      <w:r w:rsidR="00801DD0" w:rsidRPr="00E20975">
        <w:rPr>
          <w:rFonts w:ascii="Times New Roman" w:hAnsi="Times New Roman" w:cs="Times New Roman"/>
          <w:sz w:val="28"/>
          <w:szCs w:val="28"/>
        </w:rPr>
        <w:t>временными промежутками</w:t>
      </w:r>
    </w:p>
    <w:tbl>
      <w:tblPr>
        <w:tblStyle w:val="a3"/>
        <w:tblW w:w="0" w:type="auto"/>
        <w:tblLook w:val="04A0" w:firstRow="1" w:lastRow="0" w:firstColumn="1" w:lastColumn="0" w:noHBand="0" w:noVBand="1"/>
      </w:tblPr>
      <w:tblGrid>
        <w:gridCol w:w="1129"/>
        <w:gridCol w:w="8499"/>
      </w:tblGrid>
      <w:tr w:rsidR="009F3142" w:rsidRPr="00E20975" w14:paraId="05916564" w14:textId="77777777" w:rsidTr="00E04729">
        <w:trPr>
          <w:trHeight w:val="454"/>
        </w:trPr>
        <w:tc>
          <w:tcPr>
            <w:tcW w:w="1129" w:type="dxa"/>
            <w:vAlign w:val="center"/>
          </w:tcPr>
          <w:p w14:paraId="096F0E96"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Время</w:t>
            </w:r>
          </w:p>
        </w:tc>
        <w:tc>
          <w:tcPr>
            <w:tcW w:w="8499" w:type="dxa"/>
            <w:vAlign w:val="center"/>
          </w:tcPr>
          <w:p w14:paraId="048F392F"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Текстовое содержание семинара</w:t>
            </w:r>
          </w:p>
        </w:tc>
      </w:tr>
      <w:tr w:rsidR="009F3142" w:rsidRPr="00E20975" w14:paraId="7E2A6F07" w14:textId="77777777" w:rsidTr="00E04729">
        <w:trPr>
          <w:trHeight w:val="454"/>
        </w:trPr>
        <w:tc>
          <w:tcPr>
            <w:tcW w:w="1129" w:type="dxa"/>
            <w:vAlign w:val="center"/>
          </w:tcPr>
          <w:p w14:paraId="35EB7257" w14:textId="77777777" w:rsidR="009F3142" w:rsidRPr="00E20975" w:rsidRDefault="009F3142"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5 мин.</w:t>
            </w:r>
          </w:p>
        </w:tc>
        <w:tc>
          <w:tcPr>
            <w:tcW w:w="8499" w:type="dxa"/>
            <w:vAlign w:val="center"/>
          </w:tcPr>
          <w:p w14:paraId="248E323F"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Организационные мероприятия, проверка посещаемости, подготовка к семинару</w:t>
            </w:r>
          </w:p>
        </w:tc>
      </w:tr>
      <w:tr w:rsidR="009F3142" w:rsidRPr="00E20975" w14:paraId="60B7FAAC" w14:textId="77777777" w:rsidTr="00E04729">
        <w:trPr>
          <w:trHeight w:val="454"/>
        </w:trPr>
        <w:tc>
          <w:tcPr>
            <w:tcW w:w="1129" w:type="dxa"/>
            <w:vAlign w:val="center"/>
          </w:tcPr>
          <w:p w14:paraId="3CF25F12" w14:textId="77777777" w:rsidR="009F3142" w:rsidRPr="00E20975" w:rsidRDefault="009F3142"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30 мин.</w:t>
            </w:r>
          </w:p>
        </w:tc>
        <w:tc>
          <w:tcPr>
            <w:tcW w:w="8499" w:type="dxa"/>
            <w:vAlign w:val="center"/>
          </w:tcPr>
          <w:p w14:paraId="39361560"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Обсуждение вопросов:</w:t>
            </w:r>
          </w:p>
          <w:p w14:paraId="73033004" w14:textId="5F8E949F"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1 Что такое бизнес-модель предприятия и её роль в современном менеджменте?</w:t>
            </w:r>
          </w:p>
          <w:p w14:paraId="7BE87F16" w14:textId="1F75CA33"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Аргументируйте свой ответ.</w:t>
            </w:r>
          </w:p>
          <w:p w14:paraId="6A9AF0EA" w14:textId="4803FBDC"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2 Классификация бизнес-моделей: традиционные и цифровые модели.</w:t>
            </w:r>
          </w:p>
          <w:p w14:paraId="404FDB2F" w14:textId="6027D97F"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3 Основные элементы канвы бизнес-модели (</w:t>
            </w:r>
            <w:proofErr w:type="spellStart"/>
            <w:r w:rsidRPr="00E20975">
              <w:rPr>
                <w:rFonts w:ascii="Times New Roman" w:hAnsi="Times New Roman" w:cs="Times New Roman"/>
                <w:sz w:val="24"/>
                <w:szCs w:val="24"/>
              </w:rPr>
              <w:t>Business</w:t>
            </w:r>
            <w:proofErr w:type="spellEnd"/>
            <w:r w:rsidRPr="00E20975">
              <w:rPr>
                <w:rFonts w:ascii="Times New Roman" w:hAnsi="Times New Roman" w:cs="Times New Roman"/>
                <w:sz w:val="24"/>
                <w:szCs w:val="24"/>
              </w:rPr>
              <w:t xml:space="preserve"> </w:t>
            </w:r>
            <w:proofErr w:type="spellStart"/>
            <w:r w:rsidRPr="00E20975">
              <w:rPr>
                <w:rFonts w:ascii="Times New Roman" w:hAnsi="Times New Roman" w:cs="Times New Roman"/>
                <w:sz w:val="24"/>
                <w:szCs w:val="24"/>
              </w:rPr>
              <w:t>Model</w:t>
            </w:r>
            <w:proofErr w:type="spellEnd"/>
            <w:r w:rsidRPr="00E20975">
              <w:rPr>
                <w:rFonts w:ascii="Times New Roman" w:hAnsi="Times New Roman" w:cs="Times New Roman"/>
                <w:sz w:val="24"/>
                <w:szCs w:val="24"/>
              </w:rPr>
              <w:t xml:space="preserve"> </w:t>
            </w:r>
            <w:proofErr w:type="spellStart"/>
            <w:r w:rsidRPr="00E20975">
              <w:rPr>
                <w:rFonts w:ascii="Times New Roman" w:hAnsi="Times New Roman" w:cs="Times New Roman"/>
                <w:sz w:val="24"/>
                <w:szCs w:val="24"/>
              </w:rPr>
              <w:t>Canvas</w:t>
            </w:r>
            <w:proofErr w:type="spellEnd"/>
            <w:r w:rsidRPr="00E20975">
              <w:rPr>
                <w:rFonts w:ascii="Times New Roman" w:hAnsi="Times New Roman" w:cs="Times New Roman"/>
                <w:sz w:val="24"/>
                <w:szCs w:val="24"/>
              </w:rPr>
              <w:t>).</w:t>
            </w:r>
          </w:p>
          <w:p w14:paraId="3D338EB9" w14:textId="6A62D4B5"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4 Связь бизнес-модели с организационным проектированием предприятия.</w:t>
            </w:r>
          </w:p>
          <w:p w14:paraId="0EF41744" w14:textId="555FBE1A" w:rsidR="00801DD0"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5 Значение бизнес-модели для стратегического планирования и адаптации к изменениям рынка.</w:t>
            </w:r>
          </w:p>
          <w:p w14:paraId="600FFF0A" w14:textId="6E5BE6C7" w:rsidR="009F3142" w:rsidRPr="00E20975" w:rsidRDefault="00801DD0"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6 Особенности разработки и тестирования бизнес-моделей на старте и в действующем бизнесе.</w:t>
            </w:r>
          </w:p>
        </w:tc>
      </w:tr>
      <w:tr w:rsidR="009F3142" w:rsidRPr="00E20975" w14:paraId="6B972D18" w14:textId="77777777" w:rsidTr="00E04729">
        <w:trPr>
          <w:trHeight w:val="454"/>
        </w:trPr>
        <w:tc>
          <w:tcPr>
            <w:tcW w:w="1129" w:type="dxa"/>
            <w:vAlign w:val="center"/>
          </w:tcPr>
          <w:p w14:paraId="0D1882BC" w14:textId="77777777" w:rsidR="009F3142" w:rsidRPr="00E20975" w:rsidRDefault="009F3142"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30 мин.</w:t>
            </w:r>
          </w:p>
        </w:tc>
        <w:tc>
          <w:tcPr>
            <w:tcW w:w="8499" w:type="dxa"/>
            <w:vAlign w:val="center"/>
          </w:tcPr>
          <w:p w14:paraId="005C2F82"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Выполнение группового задания для семинара</w:t>
            </w:r>
          </w:p>
        </w:tc>
      </w:tr>
      <w:tr w:rsidR="009F3142" w:rsidRPr="00E20975" w14:paraId="2A02C366" w14:textId="77777777" w:rsidTr="00E04729">
        <w:trPr>
          <w:trHeight w:val="454"/>
        </w:trPr>
        <w:tc>
          <w:tcPr>
            <w:tcW w:w="1129" w:type="dxa"/>
            <w:vAlign w:val="center"/>
          </w:tcPr>
          <w:p w14:paraId="21A9EBA1" w14:textId="77777777" w:rsidR="009F3142" w:rsidRPr="00E20975" w:rsidRDefault="009F3142"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20 мин.</w:t>
            </w:r>
          </w:p>
        </w:tc>
        <w:tc>
          <w:tcPr>
            <w:tcW w:w="8499" w:type="dxa"/>
            <w:vAlign w:val="center"/>
          </w:tcPr>
          <w:p w14:paraId="0EC155BC"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Выполнение тестового задания на закрепление новой информации</w:t>
            </w:r>
          </w:p>
        </w:tc>
      </w:tr>
      <w:tr w:rsidR="009F3142" w:rsidRPr="00E20975" w14:paraId="6D76A690" w14:textId="77777777" w:rsidTr="00E04729">
        <w:trPr>
          <w:trHeight w:val="454"/>
        </w:trPr>
        <w:tc>
          <w:tcPr>
            <w:tcW w:w="1129" w:type="dxa"/>
            <w:vAlign w:val="center"/>
          </w:tcPr>
          <w:p w14:paraId="470ED913" w14:textId="77777777" w:rsidR="009F3142" w:rsidRPr="00E20975" w:rsidRDefault="009F3142"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5 мин.</w:t>
            </w:r>
          </w:p>
        </w:tc>
        <w:tc>
          <w:tcPr>
            <w:tcW w:w="8499" w:type="dxa"/>
            <w:vAlign w:val="center"/>
          </w:tcPr>
          <w:p w14:paraId="1FAA9083" w14:textId="77777777" w:rsidR="009F3142" w:rsidRPr="00E20975" w:rsidRDefault="009F3142"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Завершение семинара</w:t>
            </w:r>
          </w:p>
        </w:tc>
      </w:tr>
    </w:tbl>
    <w:p w14:paraId="7BE0CC42" w14:textId="77777777" w:rsidR="009F3142" w:rsidRPr="00E20975" w:rsidRDefault="009F3142" w:rsidP="002A4CF9">
      <w:pPr>
        <w:widowControl w:val="0"/>
        <w:spacing w:before="120"/>
        <w:ind w:firstLine="709"/>
        <w:rPr>
          <w:rFonts w:ascii="Times New Roman" w:hAnsi="Times New Roman" w:cs="Times New Roman"/>
          <w:sz w:val="28"/>
          <w:szCs w:val="28"/>
        </w:rPr>
      </w:pPr>
      <w:r w:rsidRPr="00E20975">
        <w:rPr>
          <w:rFonts w:ascii="Times New Roman" w:hAnsi="Times New Roman" w:cs="Times New Roman"/>
          <w:sz w:val="28"/>
          <w:szCs w:val="28"/>
        </w:rPr>
        <w:t>Проверка знаний студентов и выполнение ими групповых и индивидуаль</w:t>
      </w:r>
      <w:r w:rsidRPr="00E20975">
        <w:rPr>
          <w:rFonts w:ascii="Times New Roman" w:hAnsi="Times New Roman" w:cs="Times New Roman"/>
          <w:sz w:val="28"/>
          <w:szCs w:val="28"/>
        </w:rPr>
        <w:softHyphen/>
        <w:t xml:space="preserve">ных заданий в рамках семинара направлены на достижение </w:t>
      </w:r>
      <w:r w:rsidRPr="006F6D61">
        <w:rPr>
          <w:rFonts w:ascii="Times New Roman" w:hAnsi="Times New Roman" w:cs="Times New Roman"/>
          <w:sz w:val="28"/>
          <w:szCs w:val="28"/>
        </w:rPr>
        <w:t>РД1 (</w:t>
      </w:r>
      <w:r w:rsidRPr="006F6D61">
        <w:rPr>
          <w:rFonts w:ascii="Times New Roman" w:hAnsi="Times New Roman" w:cs="Times New Roman"/>
          <w:sz w:val="28"/>
          <w:szCs w:val="28"/>
          <w:lang w:eastAsia="ru-RU"/>
        </w:rPr>
        <w:t>обучающийся знает теоретические подходы и методы анализа данных, которые используются в расчётах социально-экономических показателей для планирования и прогнози</w:t>
      </w:r>
      <w:r w:rsidRPr="006F6D61">
        <w:rPr>
          <w:rFonts w:ascii="Times New Roman" w:hAnsi="Times New Roman" w:cs="Times New Roman"/>
          <w:sz w:val="28"/>
          <w:szCs w:val="28"/>
          <w:lang w:eastAsia="ru-RU"/>
        </w:rPr>
        <w:softHyphen/>
        <w:t>рования предприятий)</w:t>
      </w:r>
      <w:r w:rsidRPr="006F6D61">
        <w:rPr>
          <w:rFonts w:ascii="Times New Roman" w:hAnsi="Times New Roman" w:cs="Times New Roman"/>
          <w:sz w:val="28"/>
          <w:szCs w:val="28"/>
        </w:rPr>
        <w:t>.</w:t>
      </w:r>
    </w:p>
    <w:p w14:paraId="13FD3D2B" w14:textId="26819B8D" w:rsidR="00DC2BB5" w:rsidRPr="00E20975" w:rsidRDefault="00DC2BB5" w:rsidP="002A4CF9">
      <w:pPr>
        <w:widowControl w:val="0"/>
        <w:rPr>
          <w:rFonts w:ascii="Times New Roman" w:hAnsi="Times New Roman" w:cs="Times New Roman"/>
          <w:sz w:val="28"/>
          <w:szCs w:val="28"/>
        </w:rPr>
      </w:pPr>
      <w:r w:rsidRPr="00E20975">
        <w:rPr>
          <w:rFonts w:ascii="Times New Roman" w:hAnsi="Times New Roman" w:cs="Times New Roman"/>
          <w:sz w:val="28"/>
          <w:szCs w:val="28"/>
        </w:rPr>
        <w:br w:type="page"/>
      </w:r>
    </w:p>
    <w:p w14:paraId="5FEE2EF3" w14:textId="77777777" w:rsidR="00421E66" w:rsidRPr="003F39F4" w:rsidRDefault="00421E66" w:rsidP="002A4CF9">
      <w:pPr>
        <w:pStyle w:val="af4"/>
        <w:widowControl w:val="0"/>
        <w:numPr>
          <w:ilvl w:val="0"/>
          <w:numId w:val="1"/>
        </w:numPr>
        <w:spacing w:before="0" w:after="240"/>
        <w:ind w:left="1134" w:hanging="425"/>
        <w:rPr>
          <w:szCs w:val="30"/>
        </w:rPr>
      </w:pPr>
      <w:bookmarkStart w:id="19" w:name="_Toc196161358"/>
      <w:bookmarkStart w:id="20" w:name="_Toc201339925"/>
      <w:r w:rsidRPr="003F39F4">
        <w:rPr>
          <w:szCs w:val="30"/>
        </w:rPr>
        <w:lastRenderedPageBreak/>
        <w:t>Анализ результативности учебных мероприятий</w:t>
      </w:r>
      <w:bookmarkEnd w:id="19"/>
      <w:bookmarkEnd w:id="20"/>
    </w:p>
    <w:p w14:paraId="4812A20E" w14:textId="67D7C384" w:rsidR="00421E66" w:rsidRPr="003F39F4" w:rsidRDefault="00421E66" w:rsidP="002A4CF9">
      <w:pPr>
        <w:pStyle w:val="af4"/>
        <w:widowControl w:val="0"/>
        <w:numPr>
          <w:ilvl w:val="1"/>
          <w:numId w:val="1"/>
        </w:numPr>
        <w:spacing w:before="0"/>
        <w:ind w:left="1276" w:hanging="567"/>
        <w:rPr>
          <w:sz w:val="28"/>
        </w:rPr>
      </w:pPr>
      <w:bookmarkStart w:id="21" w:name="_Toc196161359"/>
      <w:bookmarkStart w:id="22" w:name="_Toc201339926"/>
      <w:r w:rsidRPr="003F39F4">
        <w:rPr>
          <w:sz w:val="28"/>
        </w:rPr>
        <w:t>Обратная связь от обучающихся</w:t>
      </w:r>
      <w:bookmarkEnd w:id="21"/>
      <w:bookmarkEnd w:id="22"/>
    </w:p>
    <w:p w14:paraId="0DDFBBFF" w14:textId="77777777" w:rsidR="00421E66" w:rsidRPr="00E20975" w:rsidRDefault="00421E66" w:rsidP="002A4CF9">
      <w:pPr>
        <w:widowControl w:val="0"/>
        <w:spacing w:line="240" w:lineRule="auto"/>
        <w:rPr>
          <w:rFonts w:ascii="Times New Roman" w:hAnsi="Times New Roman" w:cs="Times New Roman"/>
          <w:sz w:val="28"/>
          <w:szCs w:val="28"/>
        </w:rPr>
      </w:pPr>
    </w:p>
    <w:p w14:paraId="5B3BCEFF" w14:textId="761F32BB" w:rsidR="00421E66" w:rsidRPr="00E20975" w:rsidRDefault="00421E66" w:rsidP="002A4CF9">
      <w:pPr>
        <w:widowControl w:val="0"/>
        <w:spacing w:after="240"/>
        <w:ind w:firstLine="709"/>
        <w:rPr>
          <w:rFonts w:ascii="Times New Roman" w:hAnsi="Times New Roman" w:cs="Times New Roman"/>
          <w:sz w:val="28"/>
          <w:szCs w:val="28"/>
        </w:rPr>
      </w:pPr>
      <w:r w:rsidRPr="00E20975">
        <w:rPr>
          <w:rFonts w:ascii="Times New Roman" w:hAnsi="Times New Roman" w:cs="Times New Roman"/>
          <w:sz w:val="28"/>
          <w:szCs w:val="28"/>
        </w:rPr>
        <w:t xml:space="preserve">В рамках педагогической практики лекционное и семинарское занятия были проведены для </w:t>
      </w:r>
      <w:r w:rsidRPr="006F6D61">
        <w:rPr>
          <w:rFonts w:ascii="Times New Roman" w:hAnsi="Times New Roman" w:cs="Times New Roman"/>
          <w:sz w:val="28"/>
          <w:szCs w:val="28"/>
        </w:rPr>
        <w:t>двух групп: группа</w:t>
      </w:r>
      <w:r w:rsidR="006F6D61" w:rsidRPr="006F6D61">
        <w:rPr>
          <w:rFonts w:ascii="Times New Roman" w:hAnsi="Times New Roman" w:cs="Times New Roman"/>
          <w:sz w:val="28"/>
          <w:szCs w:val="28"/>
        </w:rPr>
        <w:t xml:space="preserve"> БПО-24-ИЯ1 </w:t>
      </w:r>
      <w:r w:rsidR="001A3D1D">
        <w:rPr>
          <w:rFonts w:ascii="Times New Roman" w:hAnsi="Times New Roman" w:cs="Times New Roman"/>
          <w:sz w:val="28"/>
          <w:szCs w:val="28"/>
        </w:rPr>
        <w:t>(22</w:t>
      </w:r>
      <w:r w:rsidR="001A3D1D">
        <w:rPr>
          <w:rFonts w:ascii="Times New Roman" w:hAnsi="Times New Roman" w:cs="Times New Roman"/>
          <w:sz w:val="28"/>
          <w:szCs w:val="28"/>
        </w:rPr>
        <w:t xml:space="preserve"> обучающихся)</w:t>
      </w:r>
      <w:r w:rsidR="001A3D1D">
        <w:rPr>
          <w:rFonts w:ascii="Times New Roman" w:hAnsi="Times New Roman" w:cs="Times New Roman"/>
          <w:sz w:val="28"/>
          <w:szCs w:val="28"/>
        </w:rPr>
        <w:t xml:space="preserve"> </w:t>
      </w:r>
      <w:r w:rsidRPr="006F6D61">
        <w:rPr>
          <w:rFonts w:ascii="Times New Roman" w:hAnsi="Times New Roman" w:cs="Times New Roman"/>
          <w:sz w:val="28"/>
          <w:szCs w:val="28"/>
        </w:rPr>
        <w:t>и группа</w:t>
      </w:r>
      <w:r w:rsidR="006F6D61" w:rsidRPr="006F6D61">
        <w:rPr>
          <w:rFonts w:ascii="Times New Roman" w:hAnsi="Times New Roman" w:cs="Times New Roman"/>
          <w:sz w:val="28"/>
          <w:szCs w:val="28"/>
        </w:rPr>
        <w:t xml:space="preserve"> БПО2-24-ИИ1</w:t>
      </w:r>
      <w:r w:rsidR="001A3D1D">
        <w:rPr>
          <w:rFonts w:ascii="Times New Roman" w:hAnsi="Times New Roman" w:cs="Times New Roman"/>
          <w:sz w:val="28"/>
          <w:szCs w:val="28"/>
        </w:rPr>
        <w:t xml:space="preserve"> (26</w:t>
      </w:r>
      <w:r w:rsidR="001A3D1D">
        <w:rPr>
          <w:rFonts w:ascii="Times New Roman" w:hAnsi="Times New Roman" w:cs="Times New Roman"/>
          <w:sz w:val="28"/>
          <w:szCs w:val="28"/>
        </w:rPr>
        <w:t xml:space="preserve"> обучающихся)</w:t>
      </w:r>
      <w:r w:rsidRPr="006F6D61">
        <w:rPr>
          <w:rFonts w:ascii="Times New Roman" w:hAnsi="Times New Roman" w:cs="Times New Roman"/>
          <w:sz w:val="28"/>
          <w:szCs w:val="28"/>
        </w:rPr>
        <w:t>. Для сбора обратной связи от студентов была разработан электронный</w:t>
      </w:r>
      <w:r w:rsidRPr="00E20975">
        <w:rPr>
          <w:rFonts w:ascii="Times New Roman" w:hAnsi="Times New Roman" w:cs="Times New Roman"/>
          <w:sz w:val="28"/>
          <w:szCs w:val="28"/>
        </w:rPr>
        <w:t xml:space="preserve"> опросник. В таблице 3.1 (составлено автором) представ</w:t>
      </w:r>
      <w:r w:rsidRPr="00E20975">
        <w:rPr>
          <w:rFonts w:ascii="Times New Roman" w:hAnsi="Times New Roman" w:cs="Times New Roman"/>
          <w:sz w:val="28"/>
          <w:szCs w:val="28"/>
        </w:rPr>
        <w:softHyphen/>
        <w:t>лены его структура и содержание.</w:t>
      </w:r>
    </w:p>
    <w:p w14:paraId="034A0520" w14:textId="77777777" w:rsidR="00421E66" w:rsidRPr="00E20975" w:rsidRDefault="00421E66" w:rsidP="002A4CF9">
      <w:pPr>
        <w:widowControl w:val="0"/>
        <w:jc w:val="left"/>
        <w:rPr>
          <w:rFonts w:ascii="Times New Roman" w:hAnsi="Times New Roman" w:cs="Times New Roman"/>
          <w:sz w:val="28"/>
          <w:szCs w:val="28"/>
        </w:rPr>
      </w:pPr>
      <w:r w:rsidRPr="00E20975">
        <w:rPr>
          <w:rFonts w:ascii="Times New Roman" w:hAnsi="Times New Roman" w:cs="Times New Roman"/>
          <w:sz w:val="28"/>
          <w:szCs w:val="28"/>
        </w:rPr>
        <w:t>Таблица 3.1 – Структура и содержание опросника по обратной связи студентов</w:t>
      </w:r>
    </w:p>
    <w:tbl>
      <w:tblPr>
        <w:tblStyle w:val="a3"/>
        <w:tblW w:w="0" w:type="auto"/>
        <w:tblLook w:val="04A0" w:firstRow="1" w:lastRow="0" w:firstColumn="1" w:lastColumn="0" w:noHBand="0" w:noVBand="1"/>
      </w:tblPr>
      <w:tblGrid>
        <w:gridCol w:w="6658"/>
        <w:gridCol w:w="2970"/>
      </w:tblGrid>
      <w:tr w:rsidR="00421E66" w:rsidRPr="00E20975" w14:paraId="6526A309" w14:textId="77777777" w:rsidTr="00E04729">
        <w:trPr>
          <w:trHeight w:val="454"/>
        </w:trPr>
        <w:tc>
          <w:tcPr>
            <w:tcW w:w="6658" w:type="dxa"/>
            <w:vAlign w:val="center"/>
          </w:tcPr>
          <w:p w14:paraId="49B34A1B"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Вопрос</w:t>
            </w:r>
          </w:p>
        </w:tc>
        <w:tc>
          <w:tcPr>
            <w:tcW w:w="2970" w:type="dxa"/>
            <w:vAlign w:val="center"/>
          </w:tcPr>
          <w:p w14:paraId="7E2ED176"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Варианты ответа</w:t>
            </w:r>
          </w:p>
        </w:tc>
      </w:tr>
      <w:tr w:rsidR="00421E66" w:rsidRPr="00E20975" w14:paraId="276B7AD0" w14:textId="77777777" w:rsidTr="00E04729">
        <w:trPr>
          <w:trHeight w:val="454"/>
        </w:trPr>
        <w:tc>
          <w:tcPr>
            <w:tcW w:w="9628" w:type="dxa"/>
            <w:gridSpan w:val="2"/>
            <w:vAlign w:val="center"/>
          </w:tcPr>
          <w:p w14:paraId="16498430"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Вводная часть</w:t>
            </w:r>
          </w:p>
          <w:p w14:paraId="1D60D8D7" w14:textId="6C9C73C4"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Здравствуйте! Семинарское занятия по дисциплине «Финансово-экономический практикум» было проведено в рамках прохождения мной педагогиче</w:t>
            </w:r>
            <w:r w:rsidRPr="00E20975">
              <w:rPr>
                <w:rFonts w:ascii="Times New Roman" w:hAnsi="Times New Roman" w:cs="Times New Roman"/>
                <w:sz w:val="24"/>
                <w:szCs w:val="24"/>
              </w:rPr>
              <w:softHyphen/>
              <w:t>ской практики. Чтобы я мог оценить успешность своей практики, пожалуйста, ответьте на несколько вопросов ниже. Опросник анонимен и займёт у вас не более пяти минут.</w:t>
            </w:r>
          </w:p>
        </w:tc>
      </w:tr>
      <w:tr w:rsidR="00421E66" w:rsidRPr="00E20975" w14:paraId="3FF65ABB" w14:textId="77777777" w:rsidTr="00E04729">
        <w:trPr>
          <w:trHeight w:val="454"/>
        </w:trPr>
        <w:tc>
          <w:tcPr>
            <w:tcW w:w="6658" w:type="dxa"/>
            <w:vAlign w:val="center"/>
          </w:tcPr>
          <w:p w14:paraId="615334B5" w14:textId="7FA8BEA7"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1 По шкале от 1 до 5 (где 1 – «Максимально неинформа</w:t>
            </w:r>
            <w:r w:rsidRPr="00E20975">
              <w:rPr>
                <w:rFonts w:ascii="Times New Roman" w:hAnsi="Times New Roman" w:cs="Times New Roman"/>
                <w:sz w:val="24"/>
                <w:szCs w:val="24"/>
              </w:rPr>
              <w:softHyphen/>
              <w:t>тивно», а 5 – «Очень полезно и интересно») оцените информа</w:t>
            </w:r>
            <w:r w:rsidRPr="00E20975">
              <w:rPr>
                <w:rFonts w:ascii="Times New Roman" w:hAnsi="Times New Roman" w:cs="Times New Roman"/>
                <w:sz w:val="24"/>
                <w:szCs w:val="24"/>
              </w:rPr>
              <w:softHyphen/>
              <w:t>ционную полезность проведённого семинара.</w:t>
            </w:r>
          </w:p>
        </w:tc>
        <w:tc>
          <w:tcPr>
            <w:tcW w:w="2970" w:type="dxa"/>
            <w:vAlign w:val="center"/>
          </w:tcPr>
          <w:p w14:paraId="5019F7F8"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Шкала с выбором от 1 до 5 баллов</w:t>
            </w:r>
          </w:p>
          <w:p w14:paraId="0F4AB45F"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Обязательный вопрос</w:t>
            </w:r>
          </w:p>
        </w:tc>
      </w:tr>
      <w:tr w:rsidR="00421E66" w:rsidRPr="00E20975" w14:paraId="7EE56274" w14:textId="77777777" w:rsidTr="00E04729">
        <w:trPr>
          <w:trHeight w:val="454"/>
        </w:trPr>
        <w:tc>
          <w:tcPr>
            <w:tcW w:w="6658" w:type="dxa"/>
            <w:vAlign w:val="center"/>
          </w:tcPr>
          <w:p w14:paraId="690396F1" w14:textId="5EC54F3D"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2 Что понравилось вам в информационном содержании прове</w:t>
            </w:r>
            <w:r w:rsidRPr="00E20975">
              <w:rPr>
                <w:rFonts w:ascii="Times New Roman" w:hAnsi="Times New Roman" w:cs="Times New Roman"/>
                <w:sz w:val="24"/>
                <w:szCs w:val="24"/>
              </w:rPr>
              <w:softHyphen/>
              <w:t>дённого занятия больше всего?</w:t>
            </w:r>
          </w:p>
        </w:tc>
        <w:tc>
          <w:tcPr>
            <w:tcW w:w="2970" w:type="dxa"/>
            <w:vAlign w:val="center"/>
          </w:tcPr>
          <w:p w14:paraId="49C281AE"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Ответ в свободной форме</w:t>
            </w:r>
          </w:p>
          <w:p w14:paraId="45F5B9CA"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Необязательный вопрос</w:t>
            </w:r>
          </w:p>
        </w:tc>
      </w:tr>
      <w:tr w:rsidR="00421E66" w:rsidRPr="00E20975" w14:paraId="6570D857" w14:textId="77777777" w:rsidTr="00E04729">
        <w:trPr>
          <w:trHeight w:val="454"/>
        </w:trPr>
        <w:tc>
          <w:tcPr>
            <w:tcW w:w="6658" w:type="dxa"/>
            <w:vAlign w:val="center"/>
          </w:tcPr>
          <w:p w14:paraId="40FF07CF" w14:textId="0553C4EB"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3 Что понравилось вам в информационном содержании прове</w:t>
            </w:r>
            <w:r w:rsidRPr="00E20975">
              <w:rPr>
                <w:rFonts w:ascii="Times New Roman" w:hAnsi="Times New Roman" w:cs="Times New Roman"/>
                <w:sz w:val="24"/>
                <w:szCs w:val="24"/>
              </w:rPr>
              <w:softHyphen/>
              <w:t>дённого занятия меньше всего?</w:t>
            </w:r>
          </w:p>
        </w:tc>
        <w:tc>
          <w:tcPr>
            <w:tcW w:w="2970" w:type="dxa"/>
            <w:vAlign w:val="center"/>
          </w:tcPr>
          <w:p w14:paraId="12DB59DB"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Ответ в свободной форме</w:t>
            </w:r>
          </w:p>
          <w:p w14:paraId="0412EF3E"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Необязательный вопрос</w:t>
            </w:r>
          </w:p>
        </w:tc>
      </w:tr>
      <w:tr w:rsidR="00421E66" w:rsidRPr="00E20975" w14:paraId="7F186201" w14:textId="77777777" w:rsidTr="00E04729">
        <w:trPr>
          <w:trHeight w:val="454"/>
        </w:trPr>
        <w:tc>
          <w:tcPr>
            <w:tcW w:w="6658" w:type="dxa"/>
            <w:vAlign w:val="center"/>
          </w:tcPr>
          <w:p w14:paraId="35287200" w14:textId="77777777"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4 По шкале от 1 до 5 (где 1 – «Практически невозможно слу</w:t>
            </w:r>
            <w:r w:rsidRPr="00E20975">
              <w:rPr>
                <w:rFonts w:ascii="Times New Roman" w:hAnsi="Times New Roman" w:cs="Times New Roman"/>
                <w:sz w:val="24"/>
                <w:szCs w:val="24"/>
              </w:rPr>
              <w:softHyphen/>
              <w:t>шать», а 5 – «Максимально доволен / довольна преподавате</w:t>
            </w:r>
            <w:r w:rsidRPr="00E20975">
              <w:rPr>
                <w:rFonts w:ascii="Times New Roman" w:hAnsi="Times New Roman" w:cs="Times New Roman"/>
                <w:sz w:val="24"/>
                <w:szCs w:val="24"/>
              </w:rPr>
              <w:softHyphen/>
              <w:t>лем») оцените способности преподавателя проводить занятия.</w:t>
            </w:r>
          </w:p>
        </w:tc>
        <w:tc>
          <w:tcPr>
            <w:tcW w:w="2970" w:type="dxa"/>
            <w:vAlign w:val="center"/>
          </w:tcPr>
          <w:p w14:paraId="6BAA2F28"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Шкала с выбором от 1 до 5 баллов</w:t>
            </w:r>
          </w:p>
          <w:p w14:paraId="7AE00478"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Обязательный вопрос</w:t>
            </w:r>
          </w:p>
        </w:tc>
      </w:tr>
      <w:tr w:rsidR="00421E66" w:rsidRPr="00E20975" w14:paraId="65BA9671" w14:textId="77777777" w:rsidTr="00E04729">
        <w:trPr>
          <w:trHeight w:val="454"/>
        </w:trPr>
        <w:tc>
          <w:tcPr>
            <w:tcW w:w="6658" w:type="dxa"/>
            <w:vAlign w:val="center"/>
          </w:tcPr>
          <w:p w14:paraId="6574CEA6" w14:textId="77777777"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2 Что понравилось вам в подаче информации преподавателем больше всего?</w:t>
            </w:r>
          </w:p>
        </w:tc>
        <w:tc>
          <w:tcPr>
            <w:tcW w:w="2970" w:type="dxa"/>
            <w:vAlign w:val="center"/>
          </w:tcPr>
          <w:p w14:paraId="4D28B41C"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Ответ в свободной форме</w:t>
            </w:r>
          </w:p>
          <w:p w14:paraId="2D926F0A"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Необязательный вопрос</w:t>
            </w:r>
          </w:p>
        </w:tc>
      </w:tr>
      <w:tr w:rsidR="00421E66" w:rsidRPr="00E20975" w14:paraId="50087626" w14:textId="77777777" w:rsidTr="00E04729">
        <w:trPr>
          <w:trHeight w:val="454"/>
        </w:trPr>
        <w:tc>
          <w:tcPr>
            <w:tcW w:w="6658" w:type="dxa"/>
            <w:vAlign w:val="center"/>
          </w:tcPr>
          <w:p w14:paraId="422A55A7" w14:textId="77777777" w:rsidR="00421E66" w:rsidRPr="00E20975" w:rsidRDefault="00421E66" w:rsidP="002A4CF9">
            <w:pPr>
              <w:widowControl w:val="0"/>
              <w:jc w:val="left"/>
              <w:rPr>
                <w:rFonts w:ascii="Times New Roman" w:hAnsi="Times New Roman" w:cs="Times New Roman"/>
                <w:sz w:val="24"/>
                <w:szCs w:val="24"/>
              </w:rPr>
            </w:pPr>
            <w:r w:rsidRPr="00E20975">
              <w:rPr>
                <w:rFonts w:ascii="Times New Roman" w:hAnsi="Times New Roman" w:cs="Times New Roman"/>
                <w:sz w:val="24"/>
                <w:szCs w:val="24"/>
              </w:rPr>
              <w:t>3 Что понравилось вам в подаче информации преподавателем меньше всего?</w:t>
            </w:r>
          </w:p>
        </w:tc>
        <w:tc>
          <w:tcPr>
            <w:tcW w:w="2970" w:type="dxa"/>
            <w:vAlign w:val="center"/>
          </w:tcPr>
          <w:p w14:paraId="6D24B105"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Ответ в свободной форме</w:t>
            </w:r>
          </w:p>
          <w:p w14:paraId="33A8065A"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Необязательный вопрос</w:t>
            </w:r>
          </w:p>
        </w:tc>
      </w:tr>
      <w:tr w:rsidR="00421E66" w:rsidRPr="00E20975" w14:paraId="50C5566F" w14:textId="77777777" w:rsidTr="00E04729">
        <w:trPr>
          <w:trHeight w:val="454"/>
        </w:trPr>
        <w:tc>
          <w:tcPr>
            <w:tcW w:w="9628" w:type="dxa"/>
            <w:gridSpan w:val="2"/>
            <w:vAlign w:val="center"/>
          </w:tcPr>
          <w:p w14:paraId="6FA96645" w14:textId="77777777" w:rsidR="00421E66" w:rsidRPr="00E20975" w:rsidRDefault="00421E66" w:rsidP="002A4CF9">
            <w:pPr>
              <w:widowControl w:val="0"/>
              <w:jc w:val="center"/>
              <w:rPr>
                <w:rFonts w:ascii="Times New Roman" w:hAnsi="Times New Roman" w:cs="Times New Roman"/>
                <w:sz w:val="24"/>
                <w:szCs w:val="24"/>
              </w:rPr>
            </w:pPr>
            <w:r w:rsidRPr="00E20975">
              <w:rPr>
                <w:rFonts w:ascii="Times New Roman" w:hAnsi="Times New Roman" w:cs="Times New Roman"/>
                <w:sz w:val="24"/>
                <w:szCs w:val="24"/>
              </w:rPr>
              <w:t>Спасибо за ваш ответ!</w:t>
            </w:r>
          </w:p>
        </w:tc>
      </w:tr>
    </w:tbl>
    <w:p w14:paraId="3D91B36C" w14:textId="77777777" w:rsidR="00421E66" w:rsidRPr="00E20975" w:rsidRDefault="00421E66" w:rsidP="002A4CF9">
      <w:pPr>
        <w:widowControl w:val="0"/>
        <w:spacing w:before="120"/>
        <w:ind w:firstLine="709"/>
        <w:rPr>
          <w:rFonts w:ascii="Times New Roman" w:hAnsi="Times New Roman" w:cs="Times New Roman"/>
          <w:sz w:val="28"/>
          <w:szCs w:val="28"/>
        </w:rPr>
      </w:pPr>
      <w:r w:rsidRPr="00E20975">
        <w:rPr>
          <w:rFonts w:ascii="Times New Roman" w:hAnsi="Times New Roman" w:cs="Times New Roman"/>
          <w:sz w:val="28"/>
          <w:szCs w:val="28"/>
        </w:rPr>
        <w:t>Данная анкета была предложена к прохождению обеим группам после за</w:t>
      </w:r>
      <w:r w:rsidRPr="00E20975">
        <w:rPr>
          <w:rFonts w:ascii="Times New Roman" w:hAnsi="Times New Roman" w:cs="Times New Roman"/>
          <w:sz w:val="28"/>
          <w:szCs w:val="28"/>
        </w:rPr>
        <w:softHyphen/>
        <w:t>вершения семинарских занятий. Собранные, проанализированные и нормализо</w:t>
      </w:r>
      <w:r w:rsidRPr="00E20975">
        <w:rPr>
          <w:rFonts w:ascii="Times New Roman" w:hAnsi="Times New Roman" w:cs="Times New Roman"/>
          <w:sz w:val="28"/>
          <w:szCs w:val="28"/>
        </w:rPr>
        <w:softHyphen/>
        <w:t>ванные ответы показали следующее.</w:t>
      </w:r>
    </w:p>
    <w:p w14:paraId="199CFA92" w14:textId="15421428" w:rsidR="00421E66" w:rsidRPr="00E20975" w:rsidRDefault="00421E66"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Удовлетворённость студентов содержанием занятий. Согласно результатам опросника, большинство студентов в обеих группах высоко оценили информационное наполнение изучаемой темы. Сводная информация по этому пункту представлена на рисунке 3.1 (составлено автором).</w:t>
      </w:r>
    </w:p>
    <w:p w14:paraId="3BBE93C0" w14:textId="77777777" w:rsidR="005F1BE1" w:rsidRPr="00E20975" w:rsidRDefault="005F1BE1" w:rsidP="002A4CF9">
      <w:pPr>
        <w:widowControl w:val="0"/>
        <w:ind w:firstLine="709"/>
        <w:rPr>
          <w:rFonts w:ascii="Times New Roman" w:hAnsi="Times New Roman" w:cs="Times New Roman"/>
          <w:sz w:val="28"/>
          <w:szCs w:val="28"/>
        </w:rPr>
      </w:pPr>
    </w:p>
    <w:p w14:paraId="1936FB34" w14:textId="2255F643" w:rsidR="005F1BE1" w:rsidRPr="00E20975" w:rsidRDefault="005F1BE1" w:rsidP="002A4CF9">
      <w:pPr>
        <w:widowControl w:val="0"/>
        <w:spacing w:line="240" w:lineRule="auto"/>
        <w:rPr>
          <w:rFonts w:ascii="Times New Roman" w:hAnsi="Times New Roman" w:cs="Times New Roman"/>
          <w:sz w:val="28"/>
          <w:szCs w:val="28"/>
        </w:rPr>
      </w:pPr>
    </w:p>
    <w:p w14:paraId="65F40D9B" w14:textId="02804C2C" w:rsidR="001A3D1D" w:rsidRDefault="001A3D1D" w:rsidP="002A4CF9">
      <w:pPr>
        <w:widowControl w:val="0"/>
        <w:spacing w:before="240" w:after="120" w:line="240" w:lineRule="auto"/>
        <w:jc w:val="center"/>
        <w:rPr>
          <w:rFonts w:ascii="Times New Roman" w:hAnsi="Times New Roman" w:cs="Times New Roman"/>
          <w:sz w:val="28"/>
          <w:szCs w:val="28"/>
          <w:highlight w:val="yellow"/>
        </w:rPr>
      </w:pPr>
      <w:r>
        <w:rPr>
          <w:noProof/>
          <w:lang w:eastAsia="ru-RU"/>
        </w:rPr>
        <w:drawing>
          <wp:inline distT="0" distB="0" distL="0" distR="0" wp14:anchorId="0EF6D58E" wp14:editId="64300CC4">
            <wp:extent cx="5807498" cy="2743200"/>
            <wp:effectExtent l="0" t="0" r="3175"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D4FB42F" w14:textId="0CCB1512" w:rsidR="005F1BE1" w:rsidRPr="00E20975" w:rsidRDefault="005F1BE1" w:rsidP="002A4CF9">
      <w:pPr>
        <w:widowControl w:val="0"/>
        <w:spacing w:before="240" w:after="120" w:line="240" w:lineRule="auto"/>
        <w:jc w:val="center"/>
        <w:rPr>
          <w:rFonts w:ascii="Times New Roman" w:hAnsi="Times New Roman" w:cs="Times New Roman"/>
          <w:sz w:val="28"/>
          <w:szCs w:val="28"/>
        </w:rPr>
      </w:pPr>
      <w:r w:rsidRPr="001A3D1D">
        <w:rPr>
          <w:rFonts w:ascii="Times New Roman" w:hAnsi="Times New Roman" w:cs="Times New Roman"/>
          <w:sz w:val="28"/>
          <w:szCs w:val="28"/>
        </w:rPr>
        <w:t>Рисунок 3.1 – Удовлетворённость студентов информационным наполнением проведённых занятий (обе группы)</w:t>
      </w:r>
    </w:p>
    <w:p w14:paraId="25C0550E" w14:textId="77777777" w:rsidR="005F1BE1" w:rsidRPr="00E20975" w:rsidRDefault="005F1BE1"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Обратная связь от студентов по сильным и слабым сторонам проведённых занятий была нормализована и разделена на самостоятельные категории по клю</w:t>
      </w:r>
      <w:r w:rsidRPr="00E20975">
        <w:rPr>
          <w:rFonts w:ascii="Times New Roman" w:hAnsi="Times New Roman" w:cs="Times New Roman"/>
          <w:sz w:val="28"/>
          <w:szCs w:val="28"/>
        </w:rPr>
        <w:softHyphen/>
        <w:t>чевым словам. На рисунке 3.2 (составлено автором) отражено распределение по</w:t>
      </w:r>
      <w:r w:rsidRPr="00E20975">
        <w:rPr>
          <w:rFonts w:ascii="Times New Roman" w:hAnsi="Times New Roman" w:cs="Times New Roman"/>
          <w:sz w:val="28"/>
          <w:szCs w:val="28"/>
        </w:rPr>
        <w:softHyphen/>
        <w:t>зитивных оценок по информационному наполнению занятий (в одном ответе мо</w:t>
      </w:r>
      <w:r w:rsidRPr="00E20975">
        <w:rPr>
          <w:rFonts w:ascii="Times New Roman" w:hAnsi="Times New Roman" w:cs="Times New Roman"/>
          <w:sz w:val="28"/>
          <w:szCs w:val="28"/>
        </w:rPr>
        <w:softHyphen/>
        <w:t>жет быть больше одной категории). Чаще всего обучающиеся отмечали, что за</w:t>
      </w:r>
      <w:r w:rsidRPr="00E20975">
        <w:rPr>
          <w:rFonts w:ascii="Times New Roman" w:hAnsi="Times New Roman" w:cs="Times New Roman"/>
          <w:sz w:val="28"/>
          <w:szCs w:val="28"/>
        </w:rPr>
        <w:softHyphen/>
        <w:t>нятия были им интересы.</w:t>
      </w:r>
    </w:p>
    <w:p w14:paraId="5E8BB5CD" w14:textId="69BD2E98" w:rsidR="005F1BE1" w:rsidRPr="00E20975" w:rsidRDefault="00DA764C" w:rsidP="00DA764C">
      <w:pPr>
        <w:widowControl w:val="0"/>
        <w:spacing w:line="240" w:lineRule="auto"/>
        <w:jc w:val="center"/>
        <w:rPr>
          <w:rFonts w:ascii="Times New Roman" w:hAnsi="Times New Roman" w:cs="Times New Roman"/>
          <w:sz w:val="28"/>
          <w:szCs w:val="28"/>
        </w:rPr>
      </w:pPr>
      <w:r>
        <w:rPr>
          <w:noProof/>
          <w:lang w:eastAsia="ru-RU"/>
        </w:rPr>
        <w:drawing>
          <wp:inline distT="0" distB="0" distL="0" distR="0" wp14:anchorId="19B17987" wp14:editId="2266951F">
            <wp:extent cx="5807075" cy="2650490"/>
            <wp:effectExtent l="0" t="0" r="3175" b="1651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0CA70C2" w14:textId="77777777" w:rsidR="005F1BE1" w:rsidRPr="00E20975" w:rsidRDefault="005F1BE1" w:rsidP="002A4CF9">
      <w:pPr>
        <w:widowControl w:val="0"/>
        <w:spacing w:before="240" w:after="120" w:line="240" w:lineRule="auto"/>
        <w:jc w:val="center"/>
        <w:rPr>
          <w:rFonts w:ascii="Times New Roman" w:hAnsi="Times New Roman" w:cs="Times New Roman"/>
          <w:sz w:val="28"/>
          <w:szCs w:val="28"/>
        </w:rPr>
      </w:pPr>
      <w:r w:rsidRPr="00DA764C">
        <w:rPr>
          <w:rFonts w:ascii="Times New Roman" w:hAnsi="Times New Roman" w:cs="Times New Roman"/>
          <w:sz w:val="28"/>
          <w:szCs w:val="28"/>
        </w:rPr>
        <w:t>Рисунок 3.2 – Положительные стороны информационного содержания проведённых занятий (обратная связь обеих групп)</w:t>
      </w:r>
    </w:p>
    <w:p w14:paraId="7C10D512" w14:textId="77777777" w:rsidR="008E20A3" w:rsidRDefault="005F1BE1" w:rsidP="008E20A3">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lastRenderedPageBreak/>
        <w:t>Как показано на рисунке 3.3 (составлено автором), наиболее частой причи</w:t>
      </w:r>
      <w:r w:rsidRPr="00E20975">
        <w:rPr>
          <w:rFonts w:ascii="Times New Roman" w:hAnsi="Times New Roman" w:cs="Times New Roman"/>
          <w:sz w:val="28"/>
          <w:szCs w:val="28"/>
        </w:rPr>
        <w:softHyphen/>
        <w:t>ной неудовлетворения обучающихся было то, что пройденная тема им уже была знакома после освоения других дисциплин.</w:t>
      </w:r>
    </w:p>
    <w:p w14:paraId="6154A2E8" w14:textId="6473C324" w:rsidR="005F1BE1" w:rsidRPr="00E20975" w:rsidRDefault="008E20A3" w:rsidP="008E20A3">
      <w:pPr>
        <w:widowControl w:val="0"/>
        <w:jc w:val="center"/>
        <w:rPr>
          <w:rFonts w:ascii="Times New Roman" w:hAnsi="Times New Roman" w:cs="Times New Roman"/>
          <w:sz w:val="28"/>
          <w:szCs w:val="28"/>
        </w:rPr>
      </w:pPr>
      <w:r>
        <w:rPr>
          <w:noProof/>
          <w:lang w:eastAsia="ru-RU"/>
        </w:rPr>
        <w:drawing>
          <wp:inline distT="0" distB="0" distL="0" distR="0" wp14:anchorId="6F4DE0E7" wp14:editId="5473788A">
            <wp:extent cx="5855335" cy="2743200"/>
            <wp:effectExtent l="0" t="0" r="12065"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64E7BD9" w14:textId="4E6605B7" w:rsidR="005F1BE1" w:rsidRPr="00E20975" w:rsidRDefault="00587BA0" w:rsidP="002A4CF9">
      <w:pPr>
        <w:widowControl w:val="0"/>
        <w:spacing w:before="240" w:after="120" w:line="240" w:lineRule="auto"/>
        <w:jc w:val="center"/>
        <w:rPr>
          <w:rFonts w:ascii="Times New Roman" w:hAnsi="Times New Roman" w:cs="Times New Roman"/>
          <w:sz w:val="28"/>
          <w:szCs w:val="28"/>
        </w:rPr>
      </w:pPr>
      <w:r w:rsidRPr="008E20A3">
        <w:rPr>
          <w:rFonts w:ascii="Times New Roman" w:hAnsi="Times New Roman" w:cs="Times New Roman"/>
          <w:sz w:val="28"/>
          <w:szCs w:val="28"/>
        </w:rPr>
        <w:t>Рисунок 3.3</w:t>
      </w:r>
      <w:r w:rsidR="005F1BE1" w:rsidRPr="008E20A3">
        <w:rPr>
          <w:rFonts w:ascii="Times New Roman" w:hAnsi="Times New Roman" w:cs="Times New Roman"/>
          <w:sz w:val="28"/>
          <w:szCs w:val="28"/>
        </w:rPr>
        <w:t xml:space="preserve"> – Негативные стороны информационного содержания проведённых занятий (обратная связь обеих групп)</w:t>
      </w:r>
    </w:p>
    <w:p w14:paraId="1BF22307" w14:textId="77777777" w:rsidR="005F1BE1" w:rsidRPr="00E20975" w:rsidRDefault="005F1BE1"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Студенты также высоко оценили личные качества преподавателя (рисунок 3.4; составлено автором).</w:t>
      </w:r>
    </w:p>
    <w:p w14:paraId="33368C4D" w14:textId="0FE4212D" w:rsidR="005F1BE1" w:rsidRPr="00E20975" w:rsidRDefault="00D00FE1" w:rsidP="00DC5B3E">
      <w:pPr>
        <w:widowControl w:val="0"/>
        <w:spacing w:line="240" w:lineRule="auto"/>
        <w:jc w:val="center"/>
        <w:rPr>
          <w:rFonts w:ascii="Times New Roman" w:hAnsi="Times New Roman" w:cs="Times New Roman"/>
          <w:sz w:val="28"/>
          <w:szCs w:val="28"/>
        </w:rPr>
      </w:pPr>
      <w:r>
        <w:rPr>
          <w:noProof/>
          <w:lang w:eastAsia="ru-RU"/>
        </w:rPr>
        <w:drawing>
          <wp:inline distT="0" distB="0" distL="0" distR="0" wp14:anchorId="3DD98588" wp14:editId="6CE41B66">
            <wp:extent cx="5870575" cy="2743200"/>
            <wp:effectExtent l="0" t="0" r="15875"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EB127C2" w14:textId="77777777" w:rsidR="005F1BE1" w:rsidRPr="00E20975" w:rsidRDefault="005F1BE1" w:rsidP="002A4CF9">
      <w:pPr>
        <w:widowControl w:val="0"/>
        <w:spacing w:before="240" w:after="120" w:line="240" w:lineRule="auto"/>
        <w:jc w:val="center"/>
        <w:rPr>
          <w:rFonts w:ascii="Times New Roman" w:hAnsi="Times New Roman" w:cs="Times New Roman"/>
          <w:sz w:val="28"/>
          <w:szCs w:val="28"/>
        </w:rPr>
      </w:pPr>
      <w:r w:rsidRPr="00DC5B3E">
        <w:rPr>
          <w:rFonts w:ascii="Times New Roman" w:hAnsi="Times New Roman" w:cs="Times New Roman"/>
          <w:sz w:val="28"/>
          <w:szCs w:val="28"/>
        </w:rPr>
        <w:t>Рисунок 3.4 – Удовлетворённость студентов подходом преподавателя (обе группы)</w:t>
      </w:r>
    </w:p>
    <w:p w14:paraId="7D4F29BF" w14:textId="77777777" w:rsidR="005F1BE1" w:rsidRPr="00E20975" w:rsidRDefault="005F1BE1"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 xml:space="preserve">Среди положительных сторон лектора, которые оставили впечатление у аудитории, чаще всего выделялся уровень его подготовки и стиль подачи </w:t>
      </w:r>
      <w:r w:rsidRPr="00E20975">
        <w:rPr>
          <w:rFonts w:ascii="Times New Roman" w:hAnsi="Times New Roman" w:cs="Times New Roman"/>
          <w:sz w:val="28"/>
          <w:szCs w:val="28"/>
        </w:rPr>
        <w:lastRenderedPageBreak/>
        <w:t>информации (рисунок 3.5; составлено автором).</w:t>
      </w:r>
    </w:p>
    <w:p w14:paraId="61017048" w14:textId="63A3414E" w:rsidR="005F1BE1" w:rsidRPr="00E20975" w:rsidRDefault="00F927E5" w:rsidP="00F927E5">
      <w:pPr>
        <w:widowControl w:val="0"/>
        <w:spacing w:line="240" w:lineRule="auto"/>
        <w:jc w:val="center"/>
        <w:rPr>
          <w:rFonts w:ascii="Times New Roman" w:hAnsi="Times New Roman" w:cs="Times New Roman"/>
          <w:sz w:val="28"/>
          <w:szCs w:val="28"/>
        </w:rPr>
      </w:pPr>
      <w:r>
        <w:rPr>
          <w:noProof/>
          <w:lang w:eastAsia="ru-RU"/>
        </w:rPr>
        <w:drawing>
          <wp:inline distT="0" distB="0" distL="0" distR="0" wp14:anchorId="090D4839" wp14:editId="05FC0D06">
            <wp:extent cx="5869305" cy="2743200"/>
            <wp:effectExtent l="0" t="0" r="17145"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F3D6994" w14:textId="77777777" w:rsidR="005F1BE1" w:rsidRPr="00E20975" w:rsidRDefault="005F1BE1" w:rsidP="002A4CF9">
      <w:pPr>
        <w:widowControl w:val="0"/>
        <w:spacing w:before="240" w:after="120" w:line="240" w:lineRule="auto"/>
        <w:jc w:val="center"/>
        <w:rPr>
          <w:rFonts w:ascii="Times New Roman" w:hAnsi="Times New Roman" w:cs="Times New Roman"/>
          <w:sz w:val="28"/>
          <w:szCs w:val="28"/>
        </w:rPr>
      </w:pPr>
      <w:r w:rsidRPr="00F927E5">
        <w:rPr>
          <w:rFonts w:ascii="Times New Roman" w:hAnsi="Times New Roman" w:cs="Times New Roman"/>
          <w:sz w:val="28"/>
          <w:szCs w:val="28"/>
        </w:rPr>
        <w:t>Рисунок 3.5 – Позитивные стороны подхода преподавателя (обратная связь обеих групп)</w:t>
      </w:r>
    </w:p>
    <w:p w14:paraId="42080A10" w14:textId="77777777" w:rsidR="005F1BE1" w:rsidRPr="00E20975" w:rsidRDefault="005F1BE1"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На рисунке 3.6 (составлено автором) отражены черты преподавателя, вы</w:t>
      </w:r>
      <w:r w:rsidRPr="00E20975">
        <w:rPr>
          <w:rFonts w:ascii="Times New Roman" w:hAnsi="Times New Roman" w:cs="Times New Roman"/>
          <w:sz w:val="28"/>
          <w:szCs w:val="28"/>
        </w:rPr>
        <w:softHyphen/>
        <w:t>звавшие неудовлетворение студентов – чаще всего они связаны с его оратор</w:t>
      </w:r>
      <w:r w:rsidRPr="00E20975">
        <w:rPr>
          <w:rFonts w:ascii="Times New Roman" w:hAnsi="Times New Roman" w:cs="Times New Roman"/>
          <w:sz w:val="28"/>
          <w:szCs w:val="28"/>
        </w:rPr>
        <w:softHyphen/>
        <w:t>скими навыками.</w:t>
      </w:r>
    </w:p>
    <w:p w14:paraId="4976E399" w14:textId="34B0971A" w:rsidR="005F1BE1" w:rsidRPr="00E20975" w:rsidRDefault="00F927E5" w:rsidP="00F927E5">
      <w:pPr>
        <w:widowControl w:val="0"/>
        <w:spacing w:line="240" w:lineRule="auto"/>
        <w:jc w:val="center"/>
        <w:rPr>
          <w:rFonts w:ascii="Times New Roman" w:hAnsi="Times New Roman" w:cs="Times New Roman"/>
          <w:sz w:val="28"/>
          <w:szCs w:val="28"/>
        </w:rPr>
      </w:pPr>
      <w:r>
        <w:rPr>
          <w:noProof/>
          <w:lang w:eastAsia="ru-RU"/>
        </w:rPr>
        <w:drawing>
          <wp:inline distT="0" distB="0" distL="0" distR="0" wp14:anchorId="75A18D05" wp14:editId="63236574">
            <wp:extent cx="5783580" cy="2918460"/>
            <wp:effectExtent l="0" t="0" r="7620" b="1524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10651FA" w14:textId="77777777" w:rsidR="005F1BE1" w:rsidRPr="00E20975" w:rsidRDefault="005F1BE1" w:rsidP="002A4CF9">
      <w:pPr>
        <w:widowControl w:val="0"/>
        <w:spacing w:before="240" w:after="120" w:line="240" w:lineRule="auto"/>
        <w:jc w:val="center"/>
        <w:rPr>
          <w:rFonts w:ascii="Times New Roman" w:hAnsi="Times New Roman" w:cs="Times New Roman"/>
          <w:sz w:val="28"/>
          <w:szCs w:val="28"/>
        </w:rPr>
      </w:pPr>
      <w:r w:rsidRPr="00F927E5">
        <w:rPr>
          <w:rFonts w:ascii="Times New Roman" w:hAnsi="Times New Roman" w:cs="Times New Roman"/>
          <w:sz w:val="28"/>
          <w:szCs w:val="28"/>
        </w:rPr>
        <w:t>Рисунок 3.6 – Негативные стороны подхода преподавателя (обратная связь обеих групп)</w:t>
      </w:r>
    </w:p>
    <w:p w14:paraId="1A83C528" w14:textId="59363A41" w:rsidR="005F1BE1" w:rsidRPr="00E20975" w:rsidRDefault="005F1BE1" w:rsidP="002A4CF9">
      <w:pPr>
        <w:widowControl w:val="0"/>
        <w:spacing w:after="240"/>
        <w:ind w:firstLine="709"/>
        <w:rPr>
          <w:rFonts w:ascii="Times New Roman" w:hAnsi="Times New Roman" w:cs="Times New Roman"/>
          <w:sz w:val="28"/>
          <w:szCs w:val="28"/>
        </w:rPr>
      </w:pPr>
      <w:r w:rsidRPr="00E20975">
        <w:rPr>
          <w:rFonts w:ascii="Times New Roman" w:hAnsi="Times New Roman" w:cs="Times New Roman"/>
          <w:sz w:val="28"/>
          <w:szCs w:val="28"/>
        </w:rPr>
        <w:t>На основании полученной обратной связи сформулированы рекомендации по улучшению учебно-методического комплекса и преподавательских навыков аспиранта.</w:t>
      </w:r>
    </w:p>
    <w:p w14:paraId="3F9373D9" w14:textId="77777777" w:rsidR="00597B1D" w:rsidRPr="001702B7" w:rsidRDefault="00597B1D" w:rsidP="002A4CF9">
      <w:pPr>
        <w:pStyle w:val="af4"/>
        <w:widowControl w:val="0"/>
        <w:numPr>
          <w:ilvl w:val="1"/>
          <w:numId w:val="1"/>
        </w:numPr>
        <w:spacing w:before="0" w:after="240"/>
        <w:ind w:left="1276" w:hanging="567"/>
        <w:rPr>
          <w:sz w:val="28"/>
        </w:rPr>
      </w:pPr>
      <w:bookmarkStart w:id="23" w:name="_Toc196161360"/>
      <w:bookmarkStart w:id="24" w:name="_Toc201339927"/>
      <w:r w:rsidRPr="001702B7">
        <w:rPr>
          <w:sz w:val="28"/>
        </w:rPr>
        <w:lastRenderedPageBreak/>
        <w:t>Предложения по улучшению учебно-методического комплекса</w:t>
      </w:r>
      <w:bookmarkEnd w:id="23"/>
      <w:bookmarkEnd w:id="24"/>
    </w:p>
    <w:p w14:paraId="16D02FCA" w14:textId="77777777" w:rsidR="00597B1D" w:rsidRPr="00E20975" w:rsidRDefault="00597B1D" w:rsidP="002A4CF9">
      <w:pPr>
        <w:widowControl w:val="0"/>
        <w:ind w:firstLine="709"/>
        <w:rPr>
          <w:rFonts w:ascii="Times New Roman" w:hAnsi="Times New Roman" w:cs="Times New Roman"/>
          <w:sz w:val="28"/>
          <w:szCs w:val="28"/>
        </w:rPr>
      </w:pPr>
      <w:r w:rsidRPr="00E20975">
        <w:rPr>
          <w:rFonts w:ascii="Times New Roman" w:hAnsi="Times New Roman" w:cs="Times New Roman"/>
          <w:sz w:val="28"/>
          <w:szCs w:val="28"/>
        </w:rPr>
        <w:t>Для улучшения учебно-методического комплекса и преподавательского подхода предлагается.</w:t>
      </w:r>
    </w:p>
    <w:p w14:paraId="5FAC0C44" w14:textId="77777777" w:rsidR="0080240C" w:rsidRPr="00E20975" w:rsidRDefault="0080240C" w:rsidP="002A4CF9">
      <w:pPr>
        <w:pStyle w:val="ab"/>
        <w:widowControl w:val="0"/>
        <w:numPr>
          <w:ilvl w:val="0"/>
          <w:numId w:val="23"/>
        </w:numPr>
        <w:ind w:left="0" w:firstLine="709"/>
        <w:rPr>
          <w:rFonts w:ascii="Times New Roman" w:hAnsi="Times New Roman" w:cs="Times New Roman"/>
          <w:sz w:val="28"/>
          <w:szCs w:val="28"/>
        </w:rPr>
      </w:pPr>
      <w:r w:rsidRPr="00E20975">
        <w:rPr>
          <w:rFonts w:ascii="Times New Roman" w:hAnsi="Times New Roman" w:cs="Times New Roman"/>
          <w:sz w:val="28"/>
          <w:szCs w:val="28"/>
        </w:rPr>
        <w:t>Включить в учебный материал больше практических кейсов и ситуационных задач из реальной бизнес-практики для повышения прикладной значимости теоретических знаний и развития аналитических навыков студентов.</w:t>
      </w:r>
    </w:p>
    <w:p w14:paraId="0987F42A" w14:textId="4E70FD23" w:rsidR="00597B1D" w:rsidRPr="00E20975" w:rsidRDefault="00597B1D" w:rsidP="002A4CF9">
      <w:pPr>
        <w:pStyle w:val="ab"/>
        <w:widowControl w:val="0"/>
        <w:numPr>
          <w:ilvl w:val="0"/>
          <w:numId w:val="23"/>
        </w:numPr>
        <w:ind w:left="0" w:firstLine="709"/>
        <w:rPr>
          <w:rFonts w:ascii="Times New Roman" w:hAnsi="Times New Roman" w:cs="Times New Roman"/>
          <w:sz w:val="28"/>
          <w:szCs w:val="28"/>
        </w:rPr>
      </w:pPr>
      <w:r w:rsidRPr="00E20975">
        <w:rPr>
          <w:rFonts w:ascii="Times New Roman" w:hAnsi="Times New Roman" w:cs="Times New Roman"/>
          <w:sz w:val="28"/>
          <w:szCs w:val="28"/>
        </w:rPr>
        <w:t>На семинарах следует более равномерно взаимодействовать с ауди</w:t>
      </w:r>
      <w:r w:rsidRPr="00E20975">
        <w:rPr>
          <w:rFonts w:ascii="Times New Roman" w:hAnsi="Times New Roman" w:cs="Times New Roman"/>
          <w:sz w:val="28"/>
          <w:szCs w:val="28"/>
        </w:rPr>
        <w:softHyphen/>
        <w:t>торией и чаще предлагать поучаствовать в групповых обсуждениях студентам, которые не проявляют особой активности на занятии</w:t>
      </w:r>
    </w:p>
    <w:p w14:paraId="6CECBE02" w14:textId="32D2B51A" w:rsidR="0080240C" w:rsidRPr="00E20975" w:rsidRDefault="0080240C" w:rsidP="002A4CF9">
      <w:pPr>
        <w:pStyle w:val="ab"/>
        <w:widowControl w:val="0"/>
        <w:numPr>
          <w:ilvl w:val="0"/>
          <w:numId w:val="23"/>
        </w:numPr>
        <w:ind w:left="0" w:firstLine="709"/>
        <w:rPr>
          <w:rFonts w:ascii="Times New Roman" w:hAnsi="Times New Roman" w:cs="Times New Roman"/>
          <w:sz w:val="28"/>
          <w:szCs w:val="28"/>
        </w:rPr>
      </w:pPr>
      <w:r w:rsidRPr="00E20975">
        <w:rPr>
          <w:rFonts w:ascii="Times New Roman" w:hAnsi="Times New Roman" w:cs="Times New Roman"/>
          <w:sz w:val="28"/>
          <w:szCs w:val="28"/>
        </w:rPr>
        <w:t>Оптимизировать структуру занятий, перераспределив время в пользу групповой работы и интерактивных упражнений, чтобы обеспечить более глубокое усвоение материала и развитие коммуникативных компетенций.</w:t>
      </w:r>
    </w:p>
    <w:p w14:paraId="587A6E73" w14:textId="41C41DD7" w:rsidR="0080240C" w:rsidRPr="00E20975" w:rsidRDefault="0080240C" w:rsidP="002A4CF9">
      <w:pPr>
        <w:pStyle w:val="ab"/>
        <w:widowControl w:val="0"/>
        <w:numPr>
          <w:ilvl w:val="0"/>
          <w:numId w:val="23"/>
        </w:numPr>
        <w:ind w:left="0" w:firstLine="709"/>
        <w:rPr>
          <w:rFonts w:ascii="Times New Roman" w:hAnsi="Times New Roman" w:cs="Times New Roman"/>
          <w:sz w:val="28"/>
          <w:szCs w:val="28"/>
        </w:rPr>
      </w:pPr>
      <w:r w:rsidRPr="00E20975">
        <w:rPr>
          <w:rFonts w:ascii="Times New Roman" w:hAnsi="Times New Roman" w:cs="Times New Roman"/>
          <w:sz w:val="28"/>
          <w:szCs w:val="28"/>
        </w:rPr>
        <w:t>Внедрить цифровые инструменты и платформы для совместной работы и создания бизнес-моделей, что расширит возможности самостоятельной подготовки и повысит мотивацию студентов к изучению дисциплины.</w:t>
      </w:r>
    </w:p>
    <w:p w14:paraId="096CF625" w14:textId="4CDE079C" w:rsidR="003F39F4" w:rsidRDefault="00597B1D" w:rsidP="002A4CF9">
      <w:pPr>
        <w:pStyle w:val="ab"/>
        <w:widowControl w:val="0"/>
        <w:numPr>
          <w:ilvl w:val="0"/>
          <w:numId w:val="23"/>
        </w:numPr>
        <w:ind w:left="0" w:firstLine="709"/>
        <w:rPr>
          <w:rFonts w:ascii="Times New Roman" w:hAnsi="Times New Roman" w:cs="Times New Roman"/>
          <w:sz w:val="28"/>
          <w:szCs w:val="28"/>
        </w:rPr>
      </w:pPr>
      <w:r w:rsidRPr="00E20975">
        <w:rPr>
          <w:rFonts w:ascii="Times New Roman" w:hAnsi="Times New Roman" w:cs="Times New Roman"/>
          <w:sz w:val="28"/>
          <w:szCs w:val="28"/>
        </w:rPr>
        <w:t>Уделить время предварительной речевой подготовке и практиковать ораторские навыки. Во время занятия лектору следует чаще обращать внимание на громкость и темп собственной речи, проводить мониторинг состояния ауди</w:t>
      </w:r>
      <w:r w:rsidRPr="00E20975">
        <w:rPr>
          <w:rFonts w:ascii="Times New Roman" w:hAnsi="Times New Roman" w:cs="Times New Roman"/>
          <w:sz w:val="28"/>
          <w:szCs w:val="28"/>
        </w:rPr>
        <w:softHyphen/>
        <w:t>тории и выявлять признаки того, что какая-то часть информации не усваивается или усваивается с проблемами.</w:t>
      </w:r>
    </w:p>
    <w:p w14:paraId="5103FA75" w14:textId="02623803" w:rsidR="003F39F4" w:rsidRPr="003F39F4" w:rsidRDefault="003F39F4" w:rsidP="002A4CF9">
      <w:pPr>
        <w:widowControl w:val="0"/>
        <w:rPr>
          <w:rFonts w:ascii="Times New Roman" w:hAnsi="Times New Roman" w:cs="Times New Roman"/>
          <w:sz w:val="28"/>
          <w:szCs w:val="28"/>
        </w:rPr>
      </w:pPr>
      <w:r>
        <w:rPr>
          <w:rFonts w:ascii="Times New Roman" w:hAnsi="Times New Roman" w:cs="Times New Roman"/>
          <w:sz w:val="28"/>
          <w:szCs w:val="28"/>
        </w:rPr>
        <w:br w:type="page"/>
      </w:r>
    </w:p>
    <w:p w14:paraId="0F0FCAE6" w14:textId="77777777" w:rsidR="00597B1D" w:rsidRPr="003F39F4" w:rsidRDefault="00597B1D" w:rsidP="002A4CF9">
      <w:pPr>
        <w:pStyle w:val="af4"/>
        <w:widowControl w:val="0"/>
        <w:spacing w:before="0" w:after="240"/>
        <w:ind w:left="0"/>
        <w:jc w:val="center"/>
        <w:rPr>
          <w:sz w:val="32"/>
          <w:szCs w:val="32"/>
        </w:rPr>
      </w:pPr>
      <w:bookmarkStart w:id="25" w:name="_Toc196161361"/>
      <w:bookmarkStart w:id="26" w:name="_Toc201339928"/>
      <w:r w:rsidRPr="003F39F4">
        <w:rPr>
          <w:sz w:val="32"/>
          <w:szCs w:val="32"/>
        </w:rPr>
        <w:lastRenderedPageBreak/>
        <w:t>Заключение</w:t>
      </w:r>
      <w:bookmarkEnd w:id="25"/>
      <w:bookmarkEnd w:id="26"/>
    </w:p>
    <w:p w14:paraId="23AC89A8" w14:textId="77777777" w:rsidR="004F33AD" w:rsidRPr="00E20975" w:rsidRDefault="004F33AD" w:rsidP="002A4CF9">
      <w:pPr>
        <w:widowControl w:val="0"/>
        <w:ind w:firstLine="709"/>
        <w:rPr>
          <w:rFonts w:ascii="Times New Roman" w:hAnsi="Times New Roman" w:cs="Times New Roman"/>
          <w:sz w:val="28"/>
          <w:szCs w:val="32"/>
        </w:rPr>
      </w:pPr>
      <w:r w:rsidRPr="00E20975">
        <w:rPr>
          <w:rFonts w:ascii="Times New Roman" w:hAnsi="Times New Roman" w:cs="Times New Roman"/>
          <w:sz w:val="28"/>
          <w:szCs w:val="32"/>
        </w:rPr>
        <w:t>В ходе педагогической практики был создан учебно-методический комплекс, предназначенный для проведения семинарских занятий по дисциплине «Финансово-экономический практикум». Данный комплекс успешно апробирован на практике с двумя учебными группами. Основные цели практики заключались в развитии умений и компетенций, направленных на саморазвитие, расширение научного и профессионального кругозора, а также освоение современных методов познания, разнообразных форм и методик обучения и самоконтроля, внедрение инновационных образовательных технологий и инструментов организации учебно-воспитательного процесса в вузе.</w:t>
      </w:r>
    </w:p>
    <w:p w14:paraId="344EA06A" w14:textId="77777777" w:rsidR="004F33AD" w:rsidRPr="00E20975" w:rsidRDefault="004F33AD" w:rsidP="002A4CF9">
      <w:pPr>
        <w:widowControl w:val="0"/>
        <w:ind w:firstLine="709"/>
        <w:rPr>
          <w:rFonts w:ascii="Times New Roman" w:hAnsi="Times New Roman" w:cs="Times New Roman"/>
          <w:sz w:val="28"/>
          <w:szCs w:val="32"/>
        </w:rPr>
      </w:pPr>
      <w:r w:rsidRPr="00E20975">
        <w:rPr>
          <w:rFonts w:ascii="Times New Roman" w:hAnsi="Times New Roman" w:cs="Times New Roman"/>
          <w:sz w:val="28"/>
          <w:szCs w:val="32"/>
        </w:rPr>
        <w:t>По результатам проведённых занятий были выявлены как сильные, так и слабые стороны как содержательной части новой темы, так и преподавательского подхода. Среди недостатков учебно-методического комплекса отмечен избыточный объём теоретической информации и недостаточная её связь с практикой реальных предприятий. В аспекте преподавательского стиля выявлена необходимость совершенствования ораторских навыков лектора. На основе полученной обратной связи разработаны рекомендации, направленные на совершенствование как методической базы, так и личностных качеств преподавателя.</w:t>
      </w:r>
    </w:p>
    <w:p w14:paraId="49FEB1F4" w14:textId="3368755F" w:rsidR="00597B1D" w:rsidRPr="00E20975" w:rsidRDefault="004F33AD" w:rsidP="002A4CF9">
      <w:pPr>
        <w:widowControl w:val="0"/>
        <w:ind w:firstLine="709"/>
        <w:rPr>
          <w:rFonts w:ascii="Times New Roman" w:hAnsi="Times New Roman" w:cs="Times New Roman"/>
          <w:sz w:val="28"/>
          <w:szCs w:val="32"/>
        </w:rPr>
      </w:pPr>
      <w:r w:rsidRPr="00E20975">
        <w:rPr>
          <w:rFonts w:ascii="Times New Roman" w:hAnsi="Times New Roman" w:cs="Times New Roman"/>
          <w:sz w:val="28"/>
          <w:szCs w:val="32"/>
        </w:rPr>
        <w:t>Все поставленные задачи педагогической практики выполнены полностью. В процессе работы были закреплены и расширены знания и навыки, необходимые для эффективной педагогической деятельности в высшей школе.</w:t>
      </w:r>
      <w:r w:rsidR="00597B1D" w:rsidRPr="00E20975">
        <w:rPr>
          <w:rFonts w:ascii="Times New Roman" w:hAnsi="Times New Roman" w:cs="Times New Roman"/>
          <w:highlight w:val="yellow"/>
        </w:rPr>
        <w:br w:type="page"/>
      </w:r>
    </w:p>
    <w:p w14:paraId="76EAB323" w14:textId="3AAC16D0" w:rsidR="00421E66" w:rsidRPr="003F39F4" w:rsidRDefault="00597B1D" w:rsidP="002A4CF9">
      <w:pPr>
        <w:pStyle w:val="af4"/>
        <w:widowControl w:val="0"/>
        <w:spacing w:before="0" w:after="240"/>
        <w:ind w:left="0"/>
        <w:jc w:val="center"/>
        <w:rPr>
          <w:sz w:val="32"/>
          <w:szCs w:val="32"/>
        </w:rPr>
      </w:pPr>
      <w:bookmarkStart w:id="27" w:name="_Toc196161362"/>
      <w:bookmarkStart w:id="28" w:name="_Toc201339929"/>
      <w:r w:rsidRPr="003F39F4">
        <w:rPr>
          <w:sz w:val="32"/>
          <w:szCs w:val="32"/>
        </w:rPr>
        <w:lastRenderedPageBreak/>
        <w:t>Список использованных источнико</w:t>
      </w:r>
      <w:bookmarkEnd w:id="27"/>
      <w:r w:rsidR="007661FE" w:rsidRPr="003F39F4">
        <w:rPr>
          <w:sz w:val="32"/>
          <w:szCs w:val="32"/>
        </w:rPr>
        <w:t>в</w:t>
      </w:r>
      <w:bookmarkEnd w:id="28"/>
    </w:p>
    <w:p w14:paraId="5EA80798" w14:textId="77777777" w:rsidR="007661FE" w:rsidRPr="00E20975" w:rsidRDefault="007661FE" w:rsidP="002A4CF9">
      <w:pPr>
        <w:pStyle w:val="ab"/>
        <w:widowControl w:val="0"/>
        <w:numPr>
          <w:ilvl w:val="0"/>
          <w:numId w:val="2"/>
        </w:numPr>
        <w:ind w:left="0" w:firstLine="709"/>
        <w:rPr>
          <w:rFonts w:ascii="Times New Roman" w:hAnsi="Times New Roman" w:cs="Times New Roman"/>
          <w:sz w:val="28"/>
          <w:szCs w:val="28"/>
        </w:rPr>
      </w:pPr>
      <w:r w:rsidRPr="00E20975">
        <w:rPr>
          <w:rFonts w:ascii="Times New Roman" w:hAnsi="Times New Roman" w:cs="Times New Roman"/>
          <w:sz w:val="28"/>
          <w:szCs w:val="28"/>
        </w:rPr>
        <w:t>Трапезников, С. И. Развитие бизнес-моделей компаний: организационные инновации / С. И. Трапезников // Сибирская финансовая школа. – 2010. – № 1(78). – С. 115-118. – EDN OWSWHB.</w:t>
      </w:r>
    </w:p>
    <w:p w14:paraId="6F3831AD" w14:textId="73F67A28" w:rsidR="007661FE" w:rsidRPr="00E20975" w:rsidRDefault="007661FE" w:rsidP="002A4CF9">
      <w:pPr>
        <w:pStyle w:val="ab"/>
        <w:widowControl w:val="0"/>
        <w:numPr>
          <w:ilvl w:val="0"/>
          <w:numId w:val="2"/>
        </w:numPr>
        <w:ind w:left="0" w:firstLine="709"/>
        <w:rPr>
          <w:rFonts w:ascii="Times New Roman" w:hAnsi="Times New Roman" w:cs="Times New Roman"/>
          <w:sz w:val="28"/>
          <w:szCs w:val="28"/>
        </w:rPr>
      </w:pPr>
      <w:proofErr w:type="spellStart"/>
      <w:r w:rsidRPr="00E20975">
        <w:rPr>
          <w:rFonts w:ascii="Times New Roman" w:hAnsi="Times New Roman" w:cs="Times New Roman"/>
          <w:sz w:val="28"/>
          <w:szCs w:val="28"/>
        </w:rPr>
        <w:t>Остервальдер</w:t>
      </w:r>
      <w:proofErr w:type="spellEnd"/>
      <w:r w:rsidRPr="00E20975">
        <w:rPr>
          <w:rFonts w:ascii="Times New Roman" w:hAnsi="Times New Roman" w:cs="Times New Roman"/>
          <w:sz w:val="28"/>
          <w:szCs w:val="28"/>
        </w:rPr>
        <w:t xml:space="preserve"> А., </w:t>
      </w:r>
      <w:proofErr w:type="spellStart"/>
      <w:r w:rsidRPr="00E20975">
        <w:rPr>
          <w:rFonts w:ascii="Times New Roman" w:hAnsi="Times New Roman" w:cs="Times New Roman"/>
          <w:sz w:val="28"/>
          <w:szCs w:val="28"/>
        </w:rPr>
        <w:t>Пинье</w:t>
      </w:r>
      <w:proofErr w:type="spellEnd"/>
      <w:r w:rsidRPr="00E20975">
        <w:rPr>
          <w:rFonts w:ascii="Times New Roman" w:hAnsi="Times New Roman" w:cs="Times New Roman"/>
          <w:sz w:val="28"/>
          <w:szCs w:val="28"/>
        </w:rPr>
        <w:t xml:space="preserve"> И., Построение </w:t>
      </w:r>
      <w:proofErr w:type="spellStart"/>
      <w:r w:rsidRPr="00E20975">
        <w:rPr>
          <w:rFonts w:ascii="Times New Roman" w:hAnsi="Times New Roman" w:cs="Times New Roman"/>
          <w:sz w:val="28"/>
          <w:szCs w:val="28"/>
        </w:rPr>
        <w:t>бизнесмоделей</w:t>
      </w:r>
      <w:proofErr w:type="spellEnd"/>
      <w:r w:rsidRPr="00E20975">
        <w:rPr>
          <w:rFonts w:ascii="Times New Roman" w:hAnsi="Times New Roman" w:cs="Times New Roman"/>
          <w:sz w:val="28"/>
          <w:szCs w:val="28"/>
        </w:rPr>
        <w:t xml:space="preserve"> / ООО «</w:t>
      </w:r>
      <w:proofErr w:type="spellStart"/>
      <w:r w:rsidRPr="00E20975">
        <w:rPr>
          <w:rFonts w:ascii="Times New Roman" w:hAnsi="Times New Roman" w:cs="Times New Roman"/>
          <w:sz w:val="28"/>
          <w:szCs w:val="28"/>
        </w:rPr>
        <w:t>ЛитРес</w:t>
      </w:r>
      <w:proofErr w:type="spellEnd"/>
      <w:r w:rsidRPr="00E20975">
        <w:rPr>
          <w:rFonts w:ascii="Times New Roman" w:hAnsi="Times New Roman" w:cs="Times New Roman"/>
          <w:sz w:val="28"/>
          <w:szCs w:val="28"/>
        </w:rPr>
        <w:t>», [Электронный ресурс]. – URL: https://www.litres.ru/aleksandr-ostervalder/</w:t>
      </w:r>
    </w:p>
    <w:p w14:paraId="59D6A36C" w14:textId="6AF78C07" w:rsidR="007661FE" w:rsidRPr="00E20975" w:rsidRDefault="007661FE" w:rsidP="002A4CF9">
      <w:pPr>
        <w:pStyle w:val="ab"/>
        <w:widowControl w:val="0"/>
        <w:numPr>
          <w:ilvl w:val="0"/>
          <w:numId w:val="2"/>
        </w:numPr>
        <w:ind w:left="0" w:firstLine="709"/>
        <w:rPr>
          <w:rFonts w:ascii="Times New Roman" w:hAnsi="Times New Roman" w:cs="Times New Roman"/>
          <w:sz w:val="28"/>
          <w:szCs w:val="28"/>
        </w:rPr>
      </w:pPr>
      <w:proofErr w:type="spellStart"/>
      <w:r w:rsidRPr="00E20975">
        <w:rPr>
          <w:rFonts w:ascii="Times New Roman" w:hAnsi="Times New Roman" w:cs="Times New Roman"/>
          <w:sz w:val="28"/>
          <w:szCs w:val="28"/>
        </w:rPr>
        <w:t>Муравский</w:t>
      </w:r>
      <w:proofErr w:type="spellEnd"/>
      <w:r w:rsidRPr="00E20975">
        <w:rPr>
          <w:rFonts w:ascii="Times New Roman" w:hAnsi="Times New Roman" w:cs="Times New Roman"/>
          <w:sz w:val="28"/>
          <w:szCs w:val="28"/>
        </w:rPr>
        <w:t xml:space="preserve">, Д. В. Принципы многосторонней платформы / Д. В. </w:t>
      </w:r>
      <w:proofErr w:type="spellStart"/>
      <w:r w:rsidRPr="00E20975">
        <w:rPr>
          <w:rFonts w:ascii="Times New Roman" w:hAnsi="Times New Roman" w:cs="Times New Roman"/>
          <w:sz w:val="28"/>
          <w:szCs w:val="28"/>
        </w:rPr>
        <w:t>Муравский</w:t>
      </w:r>
      <w:proofErr w:type="spellEnd"/>
      <w:r w:rsidRPr="00E20975">
        <w:rPr>
          <w:rFonts w:ascii="Times New Roman" w:hAnsi="Times New Roman" w:cs="Times New Roman"/>
          <w:sz w:val="28"/>
          <w:szCs w:val="28"/>
        </w:rPr>
        <w:t>, С. А. Яблонский // Инновации. – 2015. – № 3(197). – С. 45-49. – EDN TVWZZH.</w:t>
      </w:r>
    </w:p>
    <w:p w14:paraId="7D0B2735" w14:textId="77777777" w:rsidR="00F16871" w:rsidRPr="00E20975" w:rsidRDefault="007661FE" w:rsidP="002A4CF9">
      <w:pPr>
        <w:pStyle w:val="ab"/>
        <w:widowControl w:val="0"/>
        <w:numPr>
          <w:ilvl w:val="0"/>
          <w:numId w:val="2"/>
        </w:numPr>
        <w:ind w:left="0" w:firstLine="709"/>
        <w:rPr>
          <w:rFonts w:ascii="Times New Roman" w:hAnsi="Times New Roman" w:cs="Times New Roman"/>
          <w:sz w:val="28"/>
          <w:szCs w:val="28"/>
        </w:rPr>
      </w:pPr>
      <w:r w:rsidRPr="00E20975">
        <w:rPr>
          <w:rFonts w:ascii="Times New Roman" w:hAnsi="Times New Roman" w:cs="Times New Roman"/>
          <w:sz w:val="28"/>
          <w:szCs w:val="28"/>
        </w:rPr>
        <w:t xml:space="preserve">Маньков И.А., Гаврилюк Е.С. Цифровая эволюция современного предприятия: анализ процессов автоматизации, </w:t>
      </w:r>
      <w:proofErr w:type="spellStart"/>
      <w:r w:rsidRPr="00E20975">
        <w:rPr>
          <w:rFonts w:ascii="Times New Roman" w:hAnsi="Times New Roman" w:cs="Times New Roman"/>
          <w:sz w:val="28"/>
          <w:szCs w:val="28"/>
        </w:rPr>
        <w:t>цифровизации</w:t>
      </w:r>
      <w:proofErr w:type="spellEnd"/>
      <w:r w:rsidRPr="00E20975">
        <w:rPr>
          <w:rFonts w:ascii="Times New Roman" w:hAnsi="Times New Roman" w:cs="Times New Roman"/>
          <w:sz w:val="28"/>
          <w:szCs w:val="28"/>
        </w:rPr>
        <w:t xml:space="preserve"> и цифровой трансформации // Прогрессивная экономика. 2024. № 3. С. 89–99. DOI: 10.54861/27131211_2024_3_89.</w:t>
      </w:r>
    </w:p>
    <w:p w14:paraId="086D4F60" w14:textId="1AC4DB02" w:rsidR="00E37F2E" w:rsidRPr="00E20975" w:rsidRDefault="00F16871" w:rsidP="002A4CF9">
      <w:pPr>
        <w:pStyle w:val="ab"/>
        <w:widowControl w:val="0"/>
        <w:numPr>
          <w:ilvl w:val="0"/>
          <w:numId w:val="2"/>
        </w:numPr>
        <w:ind w:left="0" w:firstLine="709"/>
        <w:rPr>
          <w:rFonts w:ascii="Times New Roman" w:hAnsi="Times New Roman" w:cs="Times New Roman"/>
          <w:sz w:val="28"/>
          <w:szCs w:val="28"/>
        </w:rPr>
      </w:pPr>
      <w:proofErr w:type="spellStart"/>
      <w:r w:rsidRPr="00E20975">
        <w:rPr>
          <w:rFonts w:ascii="Times New Roman" w:hAnsi="Times New Roman" w:cs="Times New Roman"/>
          <w:sz w:val="28"/>
          <w:szCs w:val="28"/>
        </w:rPr>
        <w:t>Замбржицкая</w:t>
      </w:r>
      <w:proofErr w:type="spellEnd"/>
      <w:r w:rsidRPr="00E20975">
        <w:rPr>
          <w:rFonts w:ascii="Times New Roman" w:hAnsi="Times New Roman" w:cs="Times New Roman"/>
          <w:sz w:val="28"/>
          <w:szCs w:val="28"/>
        </w:rPr>
        <w:t xml:space="preserve">, Е. С. Производственная программа как ключевой элемент внутрифирменного планирования на российских промышленных предприятиях / Е. С. </w:t>
      </w:r>
      <w:proofErr w:type="spellStart"/>
      <w:r w:rsidRPr="00E20975">
        <w:rPr>
          <w:rFonts w:ascii="Times New Roman" w:hAnsi="Times New Roman" w:cs="Times New Roman"/>
          <w:sz w:val="28"/>
          <w:szCs w:val="28"/>
        </w:rPr>
        <w:t>Замбржицкая</w:t>
      </w:r>
      <w:proofErr w:type="spellEnd"/>
      <w:r w:rsidRPr="00E20975">
        <w:rPr>
          <w:rFonts w:ascii="Times New Roman" w:hAnsi="Times New Roman" w:cs="Times New Roman"/>
          <w:sz w:val="28"/>
          <w:szCs w:val="28"/>
        </w:rPr>
        <w:t>, Д. А. Липатова // Экономика и предпринимательство. – 2025. – № 4(177). – С. 1377-1383. – DOI 10.34925/EIP.2025.177.4.244. – EDN IGXWHY.</w:t>
      </w:r>
    </w:p>
    <w:p w14:paraId="0D12998C" w14:textId="77777777" w:rsidR="00E37F2E" w:rsidRPr="00E20975" w:rsidRDefault="00E37F2E" w:rsidP="002A4CF9">
      <w:pPr>
        <w:widowControl w:val="0"/>
        <w:rPr>
          <w:rFonts w:ascii="Times New Roman" w:hAnsi="Times New Roman" w:cs="Times New Roman"/>
          <w:sz w:val="28"/>
          <w:szCs w:val="28"/>
        </w:rPr>
      </w:pPr>
      <w:r w:rsidRPr="00E20975">
        <w:rPr>
          <w:rFonts w:ascii="Times New Roman" w:hAnsi="Times New Roman" w:cs="Times New Roman"/>
          <w:sz w:val="28"/>
          <w:szCs w:val="28"/>
        </w:rPr>
        <w:br w:type="page"/>
      </w:r>
    </w:p>
    <w:p w14:paraId="411E91EC" w14:textId="77777777" w:rsidR="00E37F2E" w:rsidRPr="003F39F4" w:rsidRDefault="00E37F2E" w:rsidP="002A4CF9">
      <w:pPr>
        <w:pStyle w:val="af4"/>
        <w:widowControl w:val="0"/>
        <w:spacing w:before="0" w:after="240"/>
        <w:ind w:left="0"/>
        <w:jc w:val="center"/>
        <w:rPr>
          <w:sz w:val="32"/>
          <w:szCs w:val="32"/>
        </w:rPr>
      </w:pPr>
      <w:bookmarkStart w:id="29" w:name="_Toc201339930"/>
      <w:r w:rsidRPr="003F39F4">
        <w:rPr>
          <w:sz w:val="32"/>
          <w:szCs w:val="32"/>
        </w:rPr>
        <w:lastRenderedPageBreak/>
        <w:t>Приложение А</w:t>
      </w:r>
      <w:bookmarkEnd w:id="29"/>
    </w:p>
    <w:p w14:paraId="4CD0D849" w14:textId="18994FDA" w:rsidR="00E37F2E" w:rsidRPr="00E20975" w:rsidRDefault="00E37F2E" w:rsidP="002A4CF9">
      <w:pPr>
        <w:widowControl w:val="0"/>
        <w:spacing w:line="240" w:lineRule="auto"/>
        <w:jc w:val="center"/>
        <w:rPr>
          <w:rFonts w:ascii="Times New Roman" w:hAnsi="Times New Roman" w:cs="Times New Roman"/>
          <w:b/>
          <w:bCs/>
          <w:sz w:val="28"/>
          <w:szCs w:val="28"/>
        </w:rPr>
      </w:pPr>
      <w:r w:rsidRPr="00E20975">
        <w:rPr>
          <w:rFonts w:ascii="Times New Roman" w:hAnsi="Times New Roman" w:cs="Times New Roman"/>
          <w:b/>
          <w:bCs/>
          <w:sz w:val="28"/>
          <w:szCs w:val="28"/>
        </w:rPr>
        <w:t>Рабочая программа дисциплины «</w:t>
      </w:r>
      <w:r w:rsidR="008E306E" w:rsidRPr="00E20975">
        <w:rPr>
          <w:rFonts w:ascii="Times New Roman" w:hAnsi="Times New Roman" w:cs="Times New Roman"/>
          <w:b/>
          <w:bCs/>
          <w:sz w:val="28"/>
          <w:szCs w:val="28"/>
        </w:rPr>
        <w:t>Финансово-экономический практикум</w:t>
      </w:r>
      <w:r w:rsidRPr="00E20975">
        <w:rPr>
          <w:rFonts w:ascii="Times New Roman" w:hAnsi="Times New Roman" w:cs="Times New Roman"/>
          <w:b/>
          <w:bCs/>
          <w:sz w:val="28"/>
          <w:szCs w:val="28"/>
        </w:rPr>
        <w:t>»</w:t>
      </w:r>
    </w:p>
    <w:p w14:paraId="0306424A" w14:textId="77777777" w:rsidR="00E37F2E" w:rsidRPr="00E20975" w:rsidRDefault="00E37F2E" w:rsidP="002A4CF9">
      <w:pPr>
        <w:widowControl w:val="0"/>
        <w:spacing w:line="240" w:lineRule="auto"/>
        <w:jc w:val="center"/>
        <w:rPr>
          <w:rFonts w:ascii="Times New Roman" w:hAnsi="Times New Roman" w:cs="Times New Roman"/>
          <w:b/>
          <w:bCs/>
          <w:sz w:val="28"/>
          <w:szCs w:val="28"/>
          <w:highlight w:val="yellow"/>
        </w:rPr>
      </w:pPr>
    </w:p>
    <w:p w14:paraId="2229B53A"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МИНОБРНАУКИ РОССИИ</w:t>
      </w:r>
    </w:p>
    <w:p w14:paraId="351A2939"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47AC2E32"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ВЛАДИВОСТОКСКИЙ ГОСУДАРСТВЕННЫЙ УНИВЕРСИТЕТ</w:t>
      </w:r>
    </w:p>
    <w:p w14:paraId="337520BC"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2F75ADB4"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КАФЕДРА ЭКОНОМИКИ И УПРАВЛЕНИЯ</w:t>
      </w:r>
    </w:p>
    <w:p w14:paraId="5095B153"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19C09C50"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0D3976C4"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708DFE8A"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390898CA"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Рабочая программа дисциплины (модуля)</w:t>
      </w:r>
    </w:p>
    <w:p w14:paraId="19DA59B2"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 </w:t>
      </w:r>
    </w:p>
    <w:p w14:paraId="68AFD31C" w14:textId="77777777" w:rsidR="008E306E" w:rsidRPr="00E20975" w:rsidRDefault="008E306E" w:rsidP="002A4CF9">
      <w:pPr>
        <w:widowControl w:val="0"/>
        <w:spacing w:line="240" w:lineRule="auto"/>
        <w:jc w:val="center"/>
        <w:rPr>
          <w:rFonts w:ascii="Times New Roman" w:eastAsia="Times New Roman" w:hAnsi="Times New Roman" w:cs="Times New Roman"/>
          <w:b/>
          <w:sz w:val="24"/>
          <w:szCs w:val="24"/>
          <w:lang w:eastAsia="ru-RU"/>
        </w:rPr>
      </w:pPr>
      <w:r w:rsidRPr="00E20975">
        <w:rPr>
          <w:rFonts w:ascii="Times New Roman" w:eastAsia="Times New Roman" w:hAnsi="Times New Roman" w:cs="Times New Roman"/>
          <w:b/>
          <w:sz w:val="24"/>
          <w:szCs w:val="24"/>
          <w:lang w:eastAsia="ru-RU"/>
        </w:rPr>
        <w:t>ФИНАНСОВО-ЭКОНОМИЧЕСКИЙ ПРАКТИКУМ</w:t>
      </w:r>
    </w:p>
    <w:p w14:paraId="3C42C405"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 </w:t>
      </w:r>
    </w:p>
    <w:p w14:paraId="6866CE67"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 </w:t>
      </w:r>
    </w:p>
    <w:p w14:paraId="4B093669"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 Перечень рекомендуемых направлений (специализаций):</w:t>
      </w:r>
    </w:p>
    <w:p w14:paraId="3B7930B0"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44.03.01 Педагогическое образование</w:t>
      </w:r>
    </w:p>
    <w:p w14:paraId="334DA1E9" w14:textId="77777777" w:rsidR="008E306E" w:rsidRPr="00E20975" w:rsidRDefault="008E306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44.03.05 Педагогическое образование (с двумя профилями подготовки)</w:t>
      </w:r>
    </w:p>
    <w:p w14:paraId="0AC363F4"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04DE355A"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5BB16987"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402A43D9"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3079B393"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47EADCC7"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182497FC" w14:textId="4DF9BD83"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00E81C1E" w14:textId="446FC39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0EAF3FB7" w14:textId="2B7688FC"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7D71E89C" w14:textId="480698B4"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401D1798" w14:textId="0466A26F"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7072230F" w14:textId="3325874C"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41C432B8" w14:textId="6E23B823"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6B5C0B87" w14:textId="5E3CEA6E"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61FA7206" w14:textId="7F800F4E"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6ED82196" w14:textId="317353DB"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3064CD01" w14:textId="5BBA474F"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144E8522" w14:textId="119CC5C8"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465C338B" w14:textId="1188390A"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320100B0" w14:textId="1AC7ED1B"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02DFD657" w14:textId="562278E0"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03841F3E" w14:textId="7ACCC278"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1C4D7713" w14:textId="24FB970A"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1695F40F" w14:textId="24D33ECE"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p>
    <w:p w14:paraId="571D3C93" w14:textId="4932E8F2"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
    <w:p w14:paraId="411F78B6" w14:textId="4D2FA3E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
    <w:p w14:paraId="37AFBA72" w14:textId="597598B1"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
    <w:p w14:paraId="71AB3B06" w14:textId="4C85468C"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
    <w:p w14:paraId="4EE76248" w14:textId="77777777"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1DB245CA" w14:textId="2FDCC2CA" w:rsidR="00E37F2E" w:rsidRPr="00E20975" w:rsidRDefault="00E37F2E"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Владивосток 2025</w:t>
      </w:r>
    </w:p>
    <w:p w14:paraId="3E4206BF" w14:textId="3BDDA3C9" w:rsidR="00E20975" w:rsidRPr="00E20975" w:rsidRDefault="00E20975" w:rsidP="002A4CF9">
      <w:pPr>
        <w:pageBreakBefore/>
        <w:widowControl w:val="0"/>
        <w:ind w:firstLine="709"/>
        <w:rPr>
          <w:rFonts w:ascii="Times New Roman" w:hAnsi="Times New Roman" w:cs="Times New Roman"/>
        </w:rPr>
      </w:pPr>
      <w:r w:rsidRPr="00E20975">
        <w:rPr>
          <w:rFonts w:ascii="Times New Roman" w:hAnsi="Times New Roman" w:cs="Times New Roman"/>
          <w:iCs/>
          <w:lang w:eastAsia="ar-SA"/>
        </w:rPr>
        <w:lastRenderedPageBreak/>
        <w:t xml:space="preserve">Составитель(и): </w:t>
      </w:r>
    </w:p>
    <w:p w14:paraId="06099240" w14:textId="77777777" w:rsidR="00E20975" w:rsidRPr="00E20975" w:rsidRDefault="00E20975" w:rsidP="002A4CF9">
      <w:pPr>
        <w:widowControl w:val="0"/>
        <w:ind w:firstLine="709"/>
        <w:rPr>
          <w:rFonts w:ascii="Times New Roman" w:hAnsi="Times New Roman" w:cs="Times New Roman"/>
        </w:rPr>
      </w:pPr>
      <w:r w:rsidRPr="00E20975">
        <w:rPr>
          <w:rFonts w:ascii="Times New Roman" w:hAnsi="Times New Roman" w:cs="Times New Roman"/>
          <w:i/>
          <w:iCs/>
        </w:rPr>
        <w:t>Арнаут М.Н., кандидат экономических наук, доцент, Кафедра экономики и управления, Marina.Kulakova@vvsu.ru</w:t>
      </w:r>
    </w:p>
    <w:p w14:paraId="383C51F4" w14:textId="77777777" w:rsidR="00E20975" w:rsidRPr="00E20975" w:rsidRDefault="00E20975" w:rsidP="002A4CF9">
      <w:pPr>
        <w:widowControl w:val="0"/>
        <w:ind w:firstLine="709"/>
        <w:rPr>
          <w:rFonts w:ascii="Times New Roman" w:hAnsi="Times New Roman" w:cs="Times New Roman"/>
        </w:rPr>
      </w:pPr>
      <w:r w:rsidRPr="00E20975">
        <w:rPr>
          <w:rFonts w:ascii="Times New Roman" w:hAnsi="Times New Roman" w:cs="Times New Roman"/>
          <w:i/>
          <w:iCs/>
        </w:rPr>
        <w:t>Самсонова И.А., преподаватель, Академический колледж, Irina.Samsonova@vvsu.ru</w:t>
      </w:r>
    </w:p>
    <w:p w14:paraId="7D20DA06"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705916F5" w14:textId="77777777" w:rsidR="00E20975" w:rsidRPr="00E20975" w:rsidRDefault="00E20975" w:rsidP="002A4CF9">
      <w:pPr>
        <w:widowControl w:val="0"/>
        <w:ind w:firstLine="708"/>
        <w:rPr>
          <w:rFonts w:ascii="Times New Roman" w:hAnsi="Times New Roman" w:cs="Times New Roman"/>
        </w:rPr>
      </w:pPr>
      <w:r w:rsidRPr="00E20975">
        <w:rPr>
          <w:rFonts w:ascii="Times New Roman" w:hAnsi="Times New Roman" w:cs="Times New Roman"/>
        </w:rPr>
        <w:t xml:space="preserve">Утверждена на заседании кафедры педагогики и образования от </w:t>
      </w:r>
      <w:proofErr w:type="gramStart"/>
      <w:r w:rsidRPr="00E20975">
        <w:rPr>
          <w:rFonts w:ascii="Times New Roman" w:hAnsi="Times New Roman" w:cs="Times New Roman"/>
        </w:rPr>
        <w:t>15.05.2024 ,</w:t>
      </w:r>
      <w:proofErr w:type="gramEnd"/>
      <w:r w:rsidRPr="00E20975">
        <w:rPr>
          <w:rFonts w:ascii="Times New Roman" w:hAnsi="Times New Roman" w:cs="Times New Roman"/>
        </w:rPr>
        <w:t xml:space="preserve"> протокол № 9</w:t>
      </w:r>
    </w:p>
    <w:p w14:paraId="24D29BBC"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3EAD2FF9"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15163189"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0F771297"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6610D8B6" w14:textId="77777777" w:rsidR="00E20975" w:rsidRPr="00E20975" w:rsidRDefault="00E20975" w:rsidP="002A4CF9">
      <w:pPr>
        <w:widowControl w:val="0"/>
        <w:ind w:firstLine="709"/>
        <w:rPr>
          <w:rFonts w:ascii="Times New Roman" w:hAnsi="Times New Roman" w:cs="Times New Roman"/>
        </w:rPr>
      </w:pPr>
      <w:r w:rsidRPr="00E20975">
        <w:rPr>
          <w:rFonts w:ascii="Times New Roman" w:hAnsi="Times New Roman" w:cs="Times New Roman"/>
        </w:rPr>
        <w:t>СОГЛАСОВАНО:</w:t>
      </w:r>
    </w:p>
    <w:p w14:paraId="2F569E40" w14:textId="77777777" w:rsidR="00E20975" w:rsidRPr="00E20975" w:rsidRDefault="00E20975" w:rsidP="002A4CF9">
      <w:pPr>
        <w:widowControl w:val="0"/>
        <w:rPr>
          <w:rFonts w:ascii="Times New Roman" w:hAnsi="Times New Roman" w:cs="Times New Roman"/>
        </w:rPr>
      </w:pPr>
      <w:r w:rsidRPr="00E20975">
        <w:rPr>
          <w:rFonts w:ascii="Times New Roman" w:hAnsi="Times New Roman" w:cs="Times New Roman"/>
        </w:rPr>
        <w:t> </w:t>
      </w:r>
    </w:p>
    <w:p w14:paraId="2901D8D0" w14:textId="77777777" w:rsidR="00E20975" w:rsidRPr="00E20975" w:rsidRDefault="00E20975" w:rsidP="002A4CF9">
      <w:pPr>
        <w:widowControl w:val="0"/>
        <w:ind w:left="708" w:firstLine="1"/>
        <w:rPr>
          <w:rFonts w:ascii="Times New Roman" w:hAnsi="Times New Roman" w:cs="Times New Roman"/>
        </w:rPr>
      </w:pPr>
      <w:r w:rsidRPr="00E20975">
        <w:rPr>
          <w:rFonts w:ascii="Times New Roman" w:hAnsi="Times New Roman" w:cs="Times New Roman"/>
        </w:rPr>
        <w:t xml:space="preserve">Заведующий кафедрой (разработчика) _______________ ____________ </w:t>
      </w:r>
    </w:p>
    <w:p w14:paraId="46E77C0D" w14:textId="77777777" w:rsidR="00E20975" w:rsidRPr="00E20975" w:rsidRDefault="00E20975" w:rsidP="002A4CF9">
      <w:pPr>
        <w:widowControl w:val="0"/>
        <w:ind w:left="2124" w:firstLine="708"/>
        <w:rPr>
          <w:rFonts w:ascii="Times New Roman" w:hAnsi="Times New Roman" w:cs="Times New Roman"/>
        </w:rPr>
      </w:pPr>
      <w:r w:rsidRPr="00E20975">
        <w:rPr>
          <w:rFonts w:ascii="Times New Roman" w:hAnsi="Times New Roman" w:cs="Times New Roman"/>
          <w:i/>
          <w:iCs/>
          <w:sz w:val="20"/>
          <w:szCs w:val="20"/>
        </w:rPr>
        <w:t xml:space="preserve">               подпись                            фамилия, инициалы </w:t>
      </w:r>
    </w:p>
    <w:p w14:paraId="70122651" w14:textId="77777777" w:rsidR="00E20975" w:rsidRPr="00E20975" w:rsidRDefault="00E20975" w:rsidP="002A4CF9">
      <w:pPr>
        <w:widowControl w:val="0"/>
        <w:rPr>
          <w:rFonts w:ascii="Times New Roman" w:hAnsi="Times New Roman" w:cs="Times New Roman"/>
        </w:rPr>
      </w:pPr>
    </w:p>
    <w:p w14:paraId="3DAEE6DA" w14:textId="0C093109"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57AAE9EE" w14:textId="367E3702"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23110A31" w14:textId="4FCA8B33"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284AFB1F" w14:textId="1D113AC5"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39086A37" w14:textId="2D9EC6D2"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3F3E25E7" w14:textId="1CB4164E"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43C86569" w14:textId="128637F8"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421DED40" w14:textId="5184CE58"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6EECF922" w14:textId="1D030E32"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19445FEB" w14:textId="6DD4A0EC"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112E727A" w14:textId="635CF5FA"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005562D2" w14:textId="35E02B6C"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73EEA260" w14:textId="77777777" w:rsidR="00E20975" w:rsidRPr="00E20975" w:rsidRDefault="00E20975" w:rsidP="002A4CF9">
      <w:pPr>
        <w:widowControl w:val="0"/>
        <w:spacing w:before="240" w:after="120"/>
        <w:ind w:firstLine="426"/>
        <w:rPr>
          <w:rFonts w:ascii="Times New Roman" w:hAnsi="Times New Roman" w:cs="Times New Roman"/>
          <w:b/>
          <w:bCs/>
          <w:sz w:val="24"/>
          <w:szCs w:val="24"/>
          <w:lang w:eastAsia="ru-RU"/>
        </w:rPr>
      </w:pPr>
    </w:p>
    <w:p w14:paraId="6DC62282" w14:textId="098E9320" w:rsidR="00E37F2E" w:rsidRPr="00E20975" w:rsidRDefault="00E37F2E" w:rsidP="002A4CF9">
      <w:pPr>
        <w:widowControl w:val="0"/>
        <w:spacing w:before="240" w:after="120"/>
        <w:ind w:firstLine="426"/>
        <w:rPr>
          <w:rFonts w:ascii="Times New Roman" w:hAnsi="Times New Roman" w:cs="Times New Roman"/>
          <w:b/>
          <w:bCs/>
          <w:sz w:val="24"/>
          <w:szCs w:val="24"/>
          <w:lang w:eastAsia="ru-RU"/>
        </w:rPr>
      </w:pPr>
      <w:r w:rsidRPr="00E20975">
        <w:rPr>
          <w:rFonts w:ascii="Times New Roman" w:hAnsi="Times New Roman" w:cs="Times New Roman"/>
          <w:b/>
          <w:bCs/>
          <w:sz w:val="24"/>
          <w:szCs w:val="24"/>
          <w:lang w:eastAsia="ru-RU"/>
        </w:rPr>
        <w:lastRenderedPageBreak/>
        <w:t>1 Цель, планируемые результаты обучения по дисциплине (модулю)</w:t>
      </w:r>
    </w:p>
    <w:p w14:paraId="6DEA0597" w14:textId="4169322A"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b/>
          <w:bCs/>
          <w:color w:val="000000"/>
          <w:sz w:val="24"/>
          <w:szCs w:val="24"/>
          <w:lang w:eastAsia="ru-RU"/>
        </w:rPr>
        <w:t xml:space="preserve">Цель освоения дисциплины «Финансово-экономический практикум»: </w:t>
      </w:r>
      <w:r w:rsidRPr="00E20975">
        <w:rPr>
          <w:rFonts w:ascii="Times New Roman" w:eastAsia="Times New Roman" w:hAnsi="Times New Roman" w:cs="Times New Roman"/>
          <w:color w:val="000000"/>
          <w:sz w:val="24"/>
          <w:szCs w:val="24"/>
          <w:lang w:eastAsia="ru-RU"/>
        </w:rPr>
        <w:t>формиров</w:t>
      </w:r>
      <w:r>
        <w:rPr>
          <w:rFonts w:ascii="Times New Roman" w:eastAsia="Times New Roman" w:hAnsi="Times New Roman" w:cs="Times New Roman"/>
          <w:color w:val="000000"/>
          <w:sz w:val="24"/>
          <w:szCs w:val="24"/>
          <w:lang w:eastAsia="ru-RU"/>
        </w:rPr>
        <w:t>ание у обучающихся способности </w:t>
      </w:r>
      <w:r w:rsidRPr="00E20975">
        <w:rPr>
          <w:rFonts w:ascii="Times New Roman" w:eastAsia="Times New Roman" w:hAnsi="Times New Roman" w:cs="Times New Roman"/>
          <w:color w:val="000000"/>
          <w:sz w:val="24"/>
          <w:szCs w:val="24"/>
          <w:lang w:eastAsia="ru-RU"/>
        </w:rPr>
        <w:t>принимать обоснованные экономические решения в различных областях жизнедеятельности, контролировать собственные экономические и финансовые риски, а также формирование уровня финансовой грамотности, достаточного для осуществления финансового планирования и эффективного управления личными финансами,</w:t>
      </w:r>
    </w:p>
    <w:p w14:paraId="45E57667" w14:textId="77777777" w:rsidR="00E20975" w:rsidRPr="00E20975" w:rsidRDefault="00E20975" w:rsidP="002A4CF9">
      <w:pPr>
        <w:widowControl w:val="0"/>
        <w:spacing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0EFC33B3"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Планируемыми результатами обучения по дисциплине (модулю), являются знания, умения, навыки. Перечень планируемых результатов обучения по дисциплине (модулю) представлен в таблице 1.</w:t>
      </w:r>
    </w:p>
    <w:p w14:paraId="7C580B2D" w14:textId="292AD017" w:rsidR="00E20975" w:rsidRPr="00E20975" w:rsidRDefault="00E20975" w:rsidP="002A4CF9">
      <w:pPr>
        <w:widowControl w:val="0"/>
        <w:tabs>
          <w:tab w:val="left" w:pos="1276"/>
        </w:tabs>
        <w:spacing w:before="120" w:after="120"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color w:val="000000"/>
          <w:sz w:val="24"/>
          <w:szCs w:val="24"/>
          <w:lang w:eastAsia="ru-RU"/>
        </w:rPr>
        <w:t>Таблица 1 –</w:t>
      </w:r>
      <w:r>
        <w:rPr>
          <w:rFonts w:ascii="Times New Roman" w:eastAsia="Times New Roman" w:hAnsi="Times New Roman" w:cs="Times New Roman"/>
          <w:color w:val="000000"/>
          <w:sz w:val="24"/>
          <w:szCs w:val="24"/>
          <w:lang w:eastAsia="ru-RU"/>
        </w:rPr>
        <w:t xml:space="preserve"> </w:t>
      </w:r>
      <w:r w:rsidRPr="00E20975">
        <w:rPr>
          <w:rFonts w:ascii="Times New Roman" w:eastAsia="Times New Roman" w:hAnsi="Times New Roman" w:cs="Times New Roman"/>
          <w:color w:val="000000"/>
          <w:sz w:val="24"/>
          <w:szCs w:val="24"/>
          <w:lang w:eastAsia="ru-RU"/>
        </w:rPr>
        <w:t xml:space="preserve">Планируемые результаты обучения (знания/умения/навыки) </w:t>
      </w:r>
    </w:p>
    <w:tbl>
      <w:tblPr>
        <w:tblW w:w="5000" w:type="pct"/>
        <w:tblInd w:w="108" w:type="dxa"/>
        <w:tblCellMar>
          <w:left w:w="0" w:type="dxa"/>
          <w:right w:w="0" w:type="dxa"/>
        </w:tblCellMar>
        <w:tblLook w:val="04A0" w:firstRow="1" w:lastRow="0" w:firstColumn="1" w:lastColumn="0" w:noHBand="0" w:noVBand="1"/>
      </w:tblPr>
      <w:tblGrid>
        <w:gridCol w:w="962"/>
        <w:gridCol w:w="1443"/>
        <w:gridCol w:w="3847"/>
        <w:gridCol w:w="3366"/>
      </w:tblGrid>
      <w:tr w:rsidR="00E20975" w:rsidRPr="00E20975" w14:paraId="52636788"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B1C38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Номер п/п</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6A791A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Тип ЗУН</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8A70B4"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Содержание ЗУН</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129177"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Критерии оценки результатов обучения</w:t>
            </w:r>
          </w:p>
        </w:tc>
      </w:tr>
      <w:tr w:rsidR="00E20975" w:rsidRPr="00E20975" w14:paraId="064F665C"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87BC6C"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1</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546A47"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Знание </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7E06FA"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базовых принципов экономического развития и функционирования экономики, целей и форм участия государства в экономике </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E6EDA"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перечисляет базовые принципы экономического развития и функционирования экономики, формулирует цели и формы участия государства в экономике </w:t>
            </w:r>
          </w:p>
        </w:tc>
      </w:tr>
      <w:tr w:rsidR="00E20975" w:rsidRPr="00E20975" w14:paraId="6E295628"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167DA3"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3</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DEA21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Умение </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FE32D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осуществлять финансовое планирование и контроль за личным бюджетом и финансовыми рисками </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F02E34"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демонстрирует правильное решение практических задач, связанных с планированием и контролем личных финансов </w:t>
            </w:r>
          </w:p>
        </w:tc>
      </w:tr>
      <w:tr w:rsidR="00E20975" w:rsidRPr="00E20975" w14:paraId="214EA70A"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DB317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2</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069D71"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Умение </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D2DCC2"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формировать деловые коммуникации в процессе финансовых операций </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A6BB6B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демонстрирует корректное использование финансовых и экономических терминов в повседневной жизни </w:t>
            </w:r>
          </w:p>
        </w:tc>
      </w:tr>
      <w:tr w:rsidR="00E20975" w:rsidRPr="00E20975" w14:paraId="19E1B31D"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6AE274"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4</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7E6257"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Навык </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8F9A83"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взаимодействия с финансовыми и государственными учреждениями </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279DE8"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владеет приемами и методами взаимодействия с финансовыми и государственными учреждениями </w:t>
            </w:r>
          </w:p>
        </w:tc>
      </w:tr>
      <w:tr w:rsidR="00E20975" w:rsidRPr="00E20975" w14:paraId="436F99E7" w14:textId="77777777" w:rsidTr="00E04729">
        <w:trPr>
          <w:trHeight w:val="586"/>
        </w:trPr>
        <w:tc>
          <w:tcPr>
            <w:tcW w:w="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A10D3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5</w:t>
            </w:r>
          </w:p>
        </w:tc>
        <w:tc>
          <w:tcPr>
            <w:tcW w:w="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785D5B7"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Навык </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464D7A6"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владения методами финансового планирования, контроля личного бюджета, осознанного выбора финансовых продуктов и услуг с учётом информации об имеющихся возможностях и рисках </w:t>
            </w:r>
          </w:p>
        </w:tc>
        <w:tc>
          <w:tcPr>
            <w:tcW w:w="17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BB1EA21"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0"/>
                <w:szCs w:val="20"/>
                <w:lang w:eastAsia="ru-RU"/>
              </w:rPr>
              <w:t xml:space="preserve">организовывает и контролирует личный бюджет с учетом использования методов финансового планирования </w:t>
            </w:r>
          </w:p>
        </w:tc>
      </w:tr>
    </w:tbl>
    <w:p w14:paraId="78076C59" w14:textId="77777777" w:rsidR="00E20975" w:rsidRDefault="00E20975" w:rsidP="002A4CF9">
      <w:pPr>
        <w:widowControl w:val="0"/>
        <w:spacing w:before="120"/>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0422061A" w14:textId="3A26A7FD" w:rsidR="00E20975" w:rsidRPr="00E20975" w:rsidRDefault="00E20975" w:rsidP="002A4CF9">
      <w:pPr>
        <w:widowControl w:val="0"/>
        <w:spacing w:before="120"/>
        <w:ind w:firstLine="709"/>
        <w:jc w:val="left"/>
        <w:rPr>
          <w:rFonts w:ascii="Times New Roman" w:eastAsia="Times New Roman" w:hAnsi="Times New Roman" w:cs="Times New Roman"/>
          <w:b/>
          <w:bCs/>
          <w:kern w:val="36"/>
          <w:sz w:val="24"/>
          <w:szCs w:val="24"/>
          <w:lang w:eastAsia="ru-RU"/>
        </w:rPr>
      </w:pPr>
      <w:r w:rsidRPr="00E20975">
        <w:rPr>
          <w:rFonts w:ascii="Times New Roman" w:eastAsia="Times New Roman" w:hAnsi="Times New Roman" w:cs="Times New Roman"/>
          <w:b/>
          <w:bCs/>
          <w:kern w:val="36"/>
          <w:sz w:val="24"/>
          <w:szCs w:val="24"/>
          <w:lang w:eastAsia="ru-RU"/>
        </w:rPr>
        <w:t>2 Место дисциплины (модуля) в структуре ОПОП</w:t>
      </w:r>
    </w:p>
    <w:p w14:paraId="2850C43A"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Место дисциплины в структуре основной профессиональной образовательной программы определяется учебным планом.</w:t>
      </w:r>
    </w:p>
    <w:p w14:paraId="3D84A210"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Дисциплина относится к обязательной части, Блока 1 «Дисциплины (модули)», социально-гуманитарному модулю.  Цикл Б</w:t>
      </w:r>
      <w:proofErr w:type="gramStart"/>
      <w:r w:rsidRPr="00E20975">
        <w:rPr>
          <w:rFonts w:ascii="Times New Roman" w:eastAsia="Times New Roman" w:hAnsi="Times New Roman" w:cs="Times New Roman"/>
          <w:color w:val="000000"/>
          <w:sz w:val="24"/>
          <w:szCs w:val="24"/>
          <w:lang w:eastAsia="ru-RU"/>
        </w:rPr>
        <w:t>1.Б.А.</w:t>
      </w:r>
      <w:proofErr w:type="gramEnd"/>
    </w:p>
    <w:p w14:paraId="244A141C"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Освоение дисциплины является основой для изучения последующих дисциплин учебного плана, успешной реализации программ практик и подготовки к государственной итоговой аттестации.</w:t>
      </w:r>
    </w:p>
    <w:p w14:paraId="56B60885" w14:textId="77777777" w:rsidR="00E20975" w:rsidRDefault="00E20975" w:rsidP="002A4CF9">
      <w:pPr>
        <w:widowControl w:val="0"/>
        <w:spacing w:before="120" w:after="120"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  </w:t>
      </w:r>
    </w:p>
    <w:p w14:paraId="0F316017" w14:textId="65DFD332" w:rsidR="00E20975" w:rsidRPr="00E20975" w:rsidRDefault="00E20975" w:rsidP="002A4CF9">
      <w:pPr>
        <w:widowControl w:val="0"/>
        <w:spacing w:before="120" w:after="120" w:line="240" w:lineRule="auto"/>
        <w:ind w:firstLine="709"/>
        <w:jc w:val="left"/>
        <w:rPr>
          <w:rFonts w:ascii="Times New Roman" w:eastAsia="Times New Roman" w:hAnsi="Times New Roman" w:cs="Times New Roman"/>
          <w:b/>
          <w:bCs/>
          <w:kern w:val="36"/>
          <w:sz w:val="24"/>
          <w:szCs w:val="24"/>
          <w:lang w:eastAsia="ru-RU"/>
        </w:rPr>
      </w:pPr>
      <w:r w:rsidRPr="00E20975">
        <w:rPr>
          <w:rFonts w:ascii="Times New Roman" w:eastAsia="Times New Roman" w:hAnsi="Times New Roman" w:cs="Times New Roman"/>
          <w:b/>
          <w:bCs/>
          <w:kern w:val="36"/>
          <w:sz w:val="24"/>
          <w:szCs w:val="24"/>
          <w:lang w:eastAsia="ru-RU"/>
        </w:rPr>
        <w:t>3. Объем дисциплины (модуля)</w:t>
      </w:r>
    </w:p>
    <w:p w14:paraId="744004DB" w14:textId="77777777" w:rsidR="00E20975" w:rsidRPr="00E20975" w:rsidRDefault="00E20975" w:rsidP="002A4CF9">
      <w:pPr>
        <w:widowControl w:val="0"/>
        <w:spacing w:before="120"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по всем формам обучения, зависит от образовательной </w:t>
      </w:r>
      <w:r w:rsidRPr="00E20975">
        <w:rPr>
          <w:rFonts w:ascii="Times New Roman" w:eastAsia="Times New Roman" w:hAnsi="Times New Roman" w:cs="Times New Roman"/>
          <w:sz w:val="24"/>
          <w:szCs w:val="24"/>
          <w:lang w:eastAsia="ru-RU"/>
        </w:rPr>
        <w:lastRenderedPageBreak/>
        <w:t xml:space="preserve">программы. </w:t>
      </w:r>
    </w:p>
    <w:p w14:paraId="57072FBB" w14:textId="77777777" w:rsidR="00E20975" w:rsidRPr="00E20975" w:rsidRDefault="00E20975"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30" w:name="_Toc201259706"/>
      <w:bookmarkStart w:id="31" w:name="_Toc201339931"/>
      <w:r w:rsidRPr="00E20975">
        <w:rPr>
          <w:rFonts w:ascii="Times New Roman" w:eastAsia="Times New Roman" w:hAnsi="Times New Roman" w:cs="Times New Roman"/>
          <w:b/>
          <w:bCs/>
          <w:kern w:val="36"/>
          <w:sz w:val="24"/>
          <w:szCs w:val="24"/>
          <w:lang w:eastAsia="ru-RU"/>
        </w:rPr>
        <w:t>4 Структура и содержание дисциплины (модуля)</w:t>
      </w:r>
      <w:bookmarkEnd w:id="30"/>
      <w:bookmarkEnd w:id="31"/>
    </w:p>
    <w:p w14:paraId="49BF019C" w14:textId="77777777" w:rsidR="00E20975" w:rsidRPr="00E20975" w:rsidRDefault="00E20975"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32" w:name="_Toc201259707"/>
      <w:bookmarkStart w:id="33" w:name="_Toc201339932"/>
      <w:r w:rsidRPr="00E20975">
        <w:rPr>
          <w:rFonts w:ascii="Times New Roman" w:eastAsia="Times New Roman" w:hAnsi="Times New Roman" w:cs="Times New Roman"/>
          <w:b/>
          <w:bCs/>
          <w:lang w:eastAsia="ru-RU"/>
        </w:rPr>
        <w:t>4.1 Структура дисциплины (модуля) для Очная форма обучения</w:t>
      </w:r>
      <w:bookmarkEnd w:id="32"/>
      <w:bookmarkEnd w:id="33"/>
    </w:p>
    <w:p w14:paraId="3FAD8DFF"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xml:space="preserve">Тематический план, отражающий содержание дисциплины (перечень разделов и тем), структурированное по видам учебных занятий с указанием их объемов в соответствии с учебным планом, приведен в таблице 3.1 </w:t>
      </w:r>
    </w:p>
    <w:p w14:paraId="002D3EB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Таблица 3.1 – Разделы дисциплины (модуля), виды учебной деятельности и формы текущего контроля для Очная форма обучения</w:t>
      </w:r>
    </w:p>
    <w:tbl>
      <w:tblPr>
        <w:tblW w:w="4890" w:type="pct"/>
        <w:tblInd w:w="108" w:type="dxa"/>
        <w:tblCellMar>
          <w:left w:w="0" w:type="dxa"/>
          <w:right w:w="0" w:type="dxa"/>
        </w:tblCellMar>
        <w:tblLook w:val="04A0" w:firstRow="1" w:lastRow="0" w:firstColumn="1" w:lastColumn="0" w:noHBand="0" w:noVBand="1"/>
      </w:tblPr>
      <w:tblGrid>
        <w:gridCol w:w="421"/>
        <w:gridCol w:w="2841"/>
        <w:gridCol w:w="931"/>
        <w:gridCol w:w="953"/>
        <w:gridCol w:w="932"/>
        <w:gridCol w:w="937"/>
        <w:gridCol w:w="2391"/>
      </w:tblGrid>
      <w:tr w:rsidR="00E20975" w:rsidRPr="00E20975" w14:paraId="1DE465DA" w14:textId="77777777" w:rsidTr="00E04729">
        <w:trPr>
          <w:cantSplit/>
        </w:trPr>
        <w:tc>
          <w:tcPr>
            <w:tcW w:w="426"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CAB19D"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w:t>
            </w:r>
          </w:p>
        </w:tc>
        <w:tc>
          <w:tcPr>
            <w:tcW w:w="2976"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150CBF69"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Название темы</w:t>
            </w:r>
          </w:p>
        </w:tc>
        <w:tc>
          <w:tcPr>
            <w:tcW w:w="3968"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2517EC2C"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Кол-во часов, отведенное на</w:t>
            </w:r>
          </w:p>
        </w:tc>
        <w:tc>
          <w:tcPr>
            <w:tcW w:w="255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21CC2356"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Форма</w:t>
            </w:r>
          </w:p>
          <w:p w14:paraId="2F745B6E"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текущего контроля</w:t>
            </w:r>
          </w:p>
        </w:tc>
      </w:tr>
      <w:tr w:rsidR="00E96AC6" w:rsidRPr="00E20975" w14:paraId="24CC7EBC" w14:textId="77777777" w:rsidTr="00E04729">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E241C55"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14:paraId="2A5FD54D"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3986BE72"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Лек</w:t>
            </w: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0144DC3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roofErr w:type="spellStart"/>
            <w:r w:rsidRPr="00E20975">
              <w:rPr>
                <w:rFonts w:ascii="Times New Roman" w:eastAsia="Times New Roman" w:hAnsi="Times New Roman" w:cs="Times New Roman"/>
                <w:sz w:val="18"/>
                <w:szCs w:val="18"/>
                <w:lang w:eastAsia="ru-RU"/>
              </w:rPr>
              <w:t>Практ</w:t>
            </w:r>
            <w:proofErr w:type="spellEnd"/>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9C17B7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proofErr w:type="spellStart"/>
            <w:r w:rsidRPr="00E20975">
              <w:rPr>
                <w:rFonts w:ascii="Times New Roman" w:eastAsia="Times New Roman" w:hAnsi="Times New Roman" w:cs="Times New Roman"/>
                <w:sz w:val="18"/>
                <w:szCs w:val="18"/>
                <w:lang w:eastAsia="ru-RU"/>
              </w:rPr>
              <w:t>Лаб</w:t>
            </w:r>
            <w:proofErr w:type="spellEnd"/>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1EAAF26E"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СРС</w:t>
            </w:r>
          </w:p>
        </w:tc>
        <w:tc>
          <w:tcPr>
            <w:tcW w:w="0" w:type="auto"/>
            <w:vMerge/>
            <w:tcBorders>
              <w:top w:val="single" w:sz="8" w:space="0" w:color="000000"/>
              <w:left w:val="nil"/>
              <w:bottom w:val="single" w:sz="8" w:space="0" w:color="000000"/>
              <w:right w:val="single" w:sz="8" w:space="0" w:color="000000"/>
            </w:tcBorders>
            <w:vAlign w:val="center"/>
            <w:hideMark/>
          </w:tcPr>
          <w:p w14:paraId="1F23359D"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p>
        </w:tc>
      </w:tr>
      <w:tr w:rsidR="00E96AC6" w:rsidRPr="00E20975" w14:paraId="06A44A5C"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26BCB3"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1</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D220706"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Роль и место финансово-экономических расчетов при решении профессиональных задач</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D7475E1"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7DB0698"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8989E2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1F73893"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3</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442181F"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w:t>
            </w:r>
          </w:p>
        </w:tc>
      </w:tr>
      <w:tr w:rsidR="00E96AC6" w:rsidRPr="00E20975" w14:paraId="6D1C0DD1"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C570E1"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2</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C885031"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Финансово-экономические аспекты социальной защиты населения РФ</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4792338"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648F6C2"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82F3B07"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6F8717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4</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42651C7"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 тесты, публичные выступления</w:t>
            </w:r>
          </w:p>
        </w:tc>
      </w:tr>
      <w:tr w:rsidR="00E96AC6" w:rsidRPr="00E20975" w14:paraId="3906777D"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4AF28D"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3</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E47ED28"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Финансовые услуги, инструменты сбережения и инвестирования</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861DA84"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D08E2A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6</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8EB0AD1"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C0A9C9D"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6</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E26FEB6"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 тесты</w:t>
            </w:r>
          </w:p>
        </w:tc>
      </w:tr>
      <w:tr w:rsidR="00E96AC6" w:rsidRPr="00E20975" w14:paraId="64DF2C7D"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22DB7D"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4</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C4B2585"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Основы личного финансового планирования. Домашние хозяйства в современной экономической системе.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9EB5AB9"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5044B58"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8</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0CB242C"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C375E1C"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8</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32245DE"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 тесты</w:t>
            </w:r>
          </w:p>
        </w:tc>
      </w:tr>
      <w:tr w:rsidR="00E96AC6" w:rsidRPr="00E20975" w14:paraId="056A3221"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BAA541"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5</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629364"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Основы личной финансовой безопасности в современном мире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7BD48E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3A3B7FE"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6</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AD64378"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8E73546"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6</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8F3A0BD"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 тесты</w:t>
            </w:r>
          </w:p>
        </w:tc>
      </w:tr>
      <w:tr w:rsidR="00E96AC6" w:rsidRPr="00E20975" w14:paraId="3789E5A6" w14:textId="77777777" w:rsidTr="00E04729">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11C9B2" w14:textId="77777777" w:rsidR="00E20975" w:rsidRPr="00E20975" w:rsidRDefault="00E20975" w:rsidP="002A4CF9">
            <w:pPr>
              <w:widowControl w:val="0"/>
              <w:spacing w:line="240" w:lineRule="auto"/>
              <w:jc w:val="righ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6</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37383DD"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Основы бизнеса и предпринимательства</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9672B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3BC2151"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8</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356C87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35455E0"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8</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56F3D28"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18"/>
                <w:szCs w:val="18"/>
                <w:lang w:eastAsia="ru-RU"/>
              </w:rPr>
              <w:t>контрольные опросы, решение практических заданий (кейсы), тесты</w:t>
            </w:r>
          </w:p>
        </w:tc>
      </w:tr>
      <w:tr w:rsidR="00E96AC6" w:rsidRPr="00E20975" w14:paraId="6886ADA6" w14:textId="77777777" w:rsidTr="00E04729">
        <w:trPr>
          <w:cantSplit/>
          <w:trHeight w:val="172"/>
        </w:trPr>
        <w:tc>
          <w:tcPr>
            <w:tcW w:w="340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3BDB09" w14:textId="77777777" w:rsidR="00E20975" w:rsidRPr="00E20975" w:rsidRDefault="00E20975" w:rsidP="002A4CF9">
            <w:pPr>
              <w:widowControl w:val="0"/>
              <w:spacing w:line="240" w:lineRule="auto"/>
              <w:jc w:val="center"/>
              <w:rPr>
                <w:rFonts w:ascii="Times New Roman" w:eastAsia="Times New Roman" w:hAnsi="Times New Roman" w:cs="Times New Roman"/>
                <w:b/>
                <w:bCs/>
                <w:sz w:val="24"/>
                <w:szCs w:val="24"/>
                <w:lang w:eastAsia="ru-RU"/>
              </w:rPr>
            </w:pPr>
            <w:r w:rsidRPr="00E20975">
              <w:rPr>
                <w:rFonts w:ascii="Times New Roman" w:eastAsia="Times New Roman" w:hAnsi="Times New Roman" w:cs="Times New Roman"/>
                <w:b/>
                <w:bCs/>
                <w:sz w:val="18"/>
                <w:szCs w:val="18"/>
                <w:lang w:eastAsia="ru-RU"/>
              </w:rPr>
              <w:t>Итого по таблице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34EB7E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b/>
                <w:bCs/>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DF28F6F"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b/>
                <w:bCs/>
                <w:sz w:val="18"/>
                <w:szCs w:val="18"/>
                <w:lang w:eastAsia="ru-RU"/>
              </w:rPr>
              <w:t>36</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D755FBB"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b/>
                <w:bCs/>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AE64A93" w14:textId="77777777" w:rsidR="00E20975" w:rsidRPr="00E20975" w:rsidRDefault="00E20975" w:rsidP="002A4CF9">
            <w:pPr>
              <w:widowControl w:val="0"/>
              <w:spacing w:line="240" w:lineRule="auto"/>
              <w:jc w:val="center"/>
              <w:rPr>
                <w:rFonts w:ascii="Times New Roman" w:eastAsia="Times New Roman" w:hAnsi="Times New Roman" w:cs="Times New Roman"/>
                <w:sz w:val="24"/>
                <w:szCs w:val="24"/>
                <w:lang w:eastAsia="ru-RU"/>
              </w:rPr>
            </w:pPr>
            <w:r w:rsidRPr="00E20975">
              <w:rPr>
                <w:rFonts w:ascii="Times New Roman" w:eastAsia="Times New Roman" w:hAnsi="Times New Roman" w:cs="Times New Roman"/>
                <w:b/>
                <w:bCs/>
                <w:sz w:val="18"/>
                <w:szCs w:val="18"/>
                <w:lang w:eastAsia="ru-RU"/>
              </w:rPr>
              <w:t>35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FC7A160" w14:textId="77777777" w:rsidR="00E20975" w:rsidRPr="00E20975" w:rsidRDefault="00E20975" w:rsidP="002A4CF9">
            <w:pPr>
              <w:widowControl w:val="0"/>
              <w:spacing w:line="240" w:lineRule="auto"/>
              <w:jc w:val="left"/>
              <w:rPr>
                <w:rFonts w:ascii="Times New Roman" w:eastAsia="Times New Roman" w:hAnsi="Times New Roman" w:cs="Times New Roman"/>
                <w:sz w:val="24"/>
                <w:szCs w:val="24"/>
                <w:lang w:eastAsia="ru-RU"/>
              </w:rPr>
            </w:pPr>
          </w:p>
        </w:tc>
      </w:tr>
    </w:tbl>
    <w:p w14:paraId="11C0A7FA" w14:textId="77777777" w:rsidR="00E20975" w:rsidRPr="00E20975" w:rsidRDefault="00E20975" w:rsidP="002A4CF9">
      <w:pPr>
        <w:widowControl w:val="0"/>
        <w:ind w:firstLine="708"/>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26F8E02A" w14:textId="77777777" w:rsidR="00E20975" w:rsidRPr="00E20975" w:rsidRDefault="00E20975"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34" w:name="_Toc201259708"/>
      <w:bookmarkStart w:id="35" w:name="_Toc201339933"/>
      <w:r w:rsidRPr="00E20975">
        <w:rPr>
          <w:rFonts w:ascii="Times New Roman" w:eastAsia="Times New Roman" w:hAnsi="Times New Roman" w:cs="Times New Roman"/>
          <w:b/>
          <w:bCs/>
          <w:lang w:eastAsia="ru-RU"/>
        </w:rPr>
        <w:t>4.2 Содержание разделов и тем дисциплины (модуля) для Очная форма обучения</w:t>
      </w:r>
      <w:bookmarkEnd w:id="34"/>
      <w:bookmarkEnd w:id="35"/>
    </w:p>
    <w:p w14:paraId="34BC6388"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1 Роль и место финансово-экономических расчетов при решении профессиональных задач.</w:t>
      </w:r>
    </w:p>
    <w:p w14:paraId="3A431BB1"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Содержание темы: Потребности и ресурсы. Понятие рынка. Проблема выбора. Экономические системы. Типы экономик. Поведенческая экономика. Понятие финансов. Поведенческие эффекты и финансы. Модель принятия экономических решений. Проблемы восприятия данных. Сущность, задачи и методы финансово-экономических расчетов.</w:t>
      </w:r>
    </w:p>
    <w:p w14:paraId="3B8A337C"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3FE60240"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нормативных документов по вопросам экономики и финансов.</w:t>
      </w:r>
    </w:p>
    <w:p w14:paraId="75F121CC"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3EAA7310"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2 Финансово-экономические аспекты социальной защиты населения РФ.</w:t>
      </w:r>
    </w:p>
    <w:p w14:paraId="2C0D12A4"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Содержание темы: Социальное обеспечение и страхование в РФ. Виды социальных выплат. Категории социально незащищенных граждан. Государственные меры поддержки.</w:t>
      </w:r>
    </w:p>
    <w:p w14:paraId="0C90F1A7"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2F933F81"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нормативных документов по теме, подготовка презентаций.</w:t>
      </w:r>
    </w:p>
    <w:p w14:paraId="3EF7F54E"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lastRenderedPageBreak/>
        <w:t> </w:t>
      </w:r>
    </w:p>
    <w:p w14:paraId="498A8914"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3 Финансовые услуги, инструменты сбережения и инвестирования.</w:t>
      </w:r>
    </w:p>
    <w:p w14:paraId="62B992A4"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Содержание темы: Обзор услуг и инструментов под разные потребительские задачи. Финансовые посредники. Страхование вкладов. Продукты и услуги, которые предлагаются банками и иными кредитными учреждениями (кредиты, ипотека, накопительные счета и инструменты долгосрочных сбережений, ценные бумаги, ЦФА). Основные финансовые вычисления, необходимые потребителю в работе с банковскими услугами и продуктами. Особенности работы с документами, которые подписывает клиент банка, и по которым несет ответственность. Кредитная история.</w:t>
      </w:r>
    </w:p>
    <w:p w14:paraId="043B7745"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785B55CC"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нормативных документов по вопросам экономики и финансов.</w:t>
      </w:r>
    </w:p>
    <w:p w14:paraId="62F77B1A"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4B3A885C"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4 Основы личного финансового планирования. Домашние хозяйства в современной экономической системе.</w:t>
      </w:r>
    </w:p>
    <w:p w14:paraId="1F8E0B30"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Содержание темы: Заработная плата и пособие по безработице. Погружение в основные виды налогов физического лица. Основные статьи расходов и доходов семьи, планирование. Расчеты на уровне обслуживания семейных потребностей. Рациональное распределение. Финансовые вычисления, специальные компьютерные программы.</w:t>
      </w:r>
    </w:p>
    <w:p w14:paraId="274FFB25"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42627197"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рекомендуемых источников литературы.</w:t>
      </w:r>
    </w:p>
    <w:p w14:paraId="55AC7BB4"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55129E07"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5 Основы личной финансовой безопасности в современном мире.</w:t>
      </w:r>
    </w:p>
    <w:p w14:paraId="46455320" w14:textId="35B1448E"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Содержание темы: Интернет-банкинг и пластиковые карты. Использование иностранной валюты. Интернет-трейдинг. Интернет-магазины. Электронные кошельки и электронные билеты. Финансовое мошенничество и инструменты защиты от него. Закон Российской Федерации «О защите прав потребителей» и какие проблемы он призван решать. Потребители – их права и обязанности. Какие товары надлежащего качества не подлежат возврату или обмену. Возможные последствия ненадлежащей информации о товаре (работе, услуге). Договор как основной документ на рынке финансовых услуг. Банкротство физических лиц.</w:t>
      </w:r>
    </w:p>
    <w:p w14:paraId="6C92D1A2"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578119FA"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нормативных документов.</w:t>
      </w:r>
    </w:p>
    <w:p w14:paraId="0ECE7BD7"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2271AFCA"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i/>
          <w:iCs/>
          <w:sz w:val="24"/>
          <w:szCs w:val="24"/>
          <w:lang w:eastAsia="ru-RU"/>
        </w:rPr>
        <w:t>Тема 6 Основы бизнеса и предпринимательства.</w:t>
      </w:r>
    </w:p>
    <w:p w14:paraId="7E719333"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xml:space="preserve">Содержание темы: Индивидуальные предприниматели и </w:t>
      </w:r>
      <w:proofErr w:type="spellStart"/>
      <w:r w:rsidRPr="00E20975">
        <w:rPr>
          <w:rFonts w:ascii="Times New Roman" w:eastAsia="Times New Roman" w:hAnsi="Times New Roman" w:cs="Times New Roman"/>
          <w:sz w:val="24"/>
          <w:szCs w:val="24"/>
          <w:lang w:eastAsia="ru-RU"/>
        </w:rPr>
        <w:t>самозанятые</w:t>
      </w:r>
      <w:proofErr w:type="spellEnd"/>
      <w:r w:rsidRPr="00E20975">
        <w:rPr>
          <w:rFonts w:ascii="Times New Roman" w:eastAsia="Times New Roman" w:hAnsi="Times New Roman" w:cs="Times New Roman"/>
          <w:sz w:val="24"/>
          <w:szCs w:val="24"/>
          <w:lang w:eastAsia="ru-RU"/>
        </w:rPr>
        <w:t>. Плюсы и минусы занятия предпринимательской деятельностью. Алгоритм регистрации. Создание общества с ограниченной ответственностью. Основные этапы. Преимущества и ограничения.</w:t>
      </w:r>
    </w:p>
    <w:p w14:paraId="6628FBEB"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практическое занятие.</w:t>
      </w:r>
    </w:p>
    <w:p w14:paraId="4D5551E5"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Виды самостоятельной подготовки студентов по теме: изучение нормативных документов.</w:t>
      </w:r>
    </w:p>
    <w:p w14:paraId="5D338AC4" w14:textId="77777777" w:rsidR="00E20975" w:rsidRPr="00E20975" w:rsidRDefault="00E20975" w:rsidP="002A4CF9">
      <w:pPr>
        <w:widowControl w:val="0"/>
        <w:spacing w:line="240" w:lineRule="auto"/>
        <w:ind w:firstLine="708"/>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1D5F7379" w14:textId="77777777" w:rsidR="00E20975" w:rsidRPr="00E20975" w:rsidRDefault="00E20975"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36" w:name="_Toc201259709"/>
      <w:bookmarkStart w:id="37" w:name="_Toc201339934"/>
      <w:r w:rsidRPr="00E20975">
        <w:rPr>
          <w:rFonts w:ascii="Times New Roman" w:eastAsia="Times New Roman" w:hAnsi="Times New Roman" w:cs="Times New Roman"/>
          <w:b/>
          <w:bCs/>
          <w:kern w:val="36"/>
          <w:sz w:val="24"/>
          <w:szCs w:val="24"/>
          <w:lang w:eastAsia="ru-RU"/>
        </w:rPr>
        <w:t xml:space="preserve">5 Методические указания для обучающихся по изучению и реализации дисциплины </w:t>
      </w:r>
      <w:r w:rsidRPr="00E20975">
        <w:rPr>
          <w:rFonts w:ascii="Times New Roman" w:eastAsia="Times New Roman" w:hAnsi="Times New Roman" w:cs="Times New Roman"/>
          <w:b/>
          <w:bCs/>
          <w:kern w:val="36"/>
          <w:sz w:val="24"/>
          <w:szCs w:val="24"/>
          <w:lang w:eastAsia="ru-RU"/>
        </w:rPr>
        <w:lastRenderedPageBreak/>
        <w:t>(модуля)</w:t>
      </w:r>
      <w:bookmarkEnd w:id="36"/>
      <w:bookmarkEnd w:id="37"/>
    </w:p>
    <w:p w14:paraId="71DD9C81" w14:textId="77777777" w:rsidR="00E20975" w:rsidRPr="00E20975" w:rsidRDefault="00E20975"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38" w:name="_Toc201259710"/>
      <w:bookmarkStart w:id="39" w:name="_Toc201339935"/>
      <w:r w:rsidRPr="00E20975">
        <w:rPr>
          <w:rFonts w:ascii="Times New Roman" w:eastAsia="Times New Roman" w:hAnsi="Times New Roman" w:cs="Times New Roman"/>
          <w:b/>
          <w:bCs/>
          <w:lang w:eastAsia="ru-RU"/>
        </w:rPr>
        <w:t>5.1 Методические рекомендации обучающимся по изучению дисциплины и по обеспечению самостоятельной работы</w:t>
      </w:r>
      <w:bookmarkEnd w:id="38"/>
      <w:bookmarkEnd w:id="39"/>
    </w:p>
    <w:p w14:paraId="5DC9FFDE"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xml:space="preserve">При изучении </w:t>
      </w:r>
      <w:proofErr w:type="spellStart"/>
      <w:r w:rsidRPr="00E20975">
        <w:rPr>
          <w:rFonts w:ascii="Times New Roman" w:eastAsia="Times New Roman" w:hAnsi="Times New Roman" w:cs="Times New Roman"/>
          <w:color w:val="000000"/>
          <w:sz w:val="24"/>
          <w:szCs w:val="24"/>
          <w:lang w:eastAsia="ru-RU"/>
        </w:rPr>
        <w:t>дицсиплины</w:t>
      </w:r>
      <w:proofErr w:type="spellEnd"/>
      <w:r w:rsidRPr="00E20975">
        <w:rPr>
          <w:rFonts w:ascii="Times New Roman" w:eastAsia="Times New Roman" w:hAnsi="Times New Roman" w:cs="Times New Roman"/>
          <w:color w:val="000000"/>
          <w:sz w:val="24"/>
          <w:szCs w:val="24"/>
          <w:lang w:eastAsia="ru-RU"/>
        </w:rPr>
        <w:t xml:space="preserve"> студентам необходимо использовать рекомендуемую литературу, нормативные документы. Также практические занятия по дисциплине "Финансово - экономический практикум" сопровождаются самостоятельным изучением цикла </w:t>
      </w:r>
      <w:proofErr w:type="spellStart"/>
      <w:r w:rsidRPr="00E20975">
        <w:rPr>
          <w:rFonts w:ascii="Times New Roman" w:eastAsia="Times New Roman" w:hAnsi="Times New Roman" w:cs="Times New Roman"/>
          <w:color w:val="000000"/>
          <w:sz w:val="24"/>
          <w:szCs w:val="24"/>
          <w:lang w:eastAsia="ru-RU"/>
        </w:rPr>
        <w:t>вебинаров</w:t>
      </w:r>
      <w:proofErr w:type="spellEnd"/>
      <w:r w:rsidRPr="00E20975">
        <w:rPr>
          <w:rFonts w:ascii="Times New Roman" w:eastAsia="Times New Roman" w:hAnsi="Times New Roman" w:cs="Times New Roman"/>
          <w:color w:val="000000"/>
          <w:sz w:val="24"/>
          <w:szCs w:val="24"/>
          <w:lang w:eastAsia="ru-RU"/>
        </w:rPr>
        <w:t xml:space="preserve"> "</w:t>
      </w:r>
      <w:proofErr w:type="spellStart"/>
      <w:r w:rsidRPr="00E20975">
        <w:rPr>
          <w:rFonts w:ascii="Times New Roman" w:eastAsia="Times New Roman" w:hAnsi="Times New Roman" w:cs="Times New Roman"/>
          <w:color w:val="000000"/>
          <w:sz w:val="24"/>
          <w:szCs w:val="24"/>
          <w:lang w:eastAsia="ru-RU"/>
        </w:rPr>
        <w:t>Финтрек</w:t>
      </w:r>
      <w:proofErr w:type="spellEnd"/>
      <w:r w:rsidRPr="00E20975">
        <w:rPr>
          <w:rFonts w:ascii="Times New Roman" w:eastAsia="Times New Roman" w:hAnsi="Times New Roman" w:cs="Times New Roman"/>
          <w:color w:val="000000"/>
          <w:sz w:val="24"/>
          <w:szCs w:val="24"/>
          <w:lang w:eastAsia="ru-RU"/>
        </w:rPr>
        <w:t xml:space="preserve">" от Банка России. Информация о начале цикла </w:t>
      </w:r>
      <w:proofErr w:type="spellStart"/>
      <w:r w:rsidRPr="00E20975">
        <w:rPr>
          <w:rFonts w:ascii="Times New Roman" w:eastAsia="Times New Roman" w:hAnsi="Times New Roman" w:cs="Times New Roman"/>
          <w:color w:val="000000"/>
          <w:sz w:val="24"/>
          <w:szCs w:val="24"/>
          <w:lang w:eastAsia="ru-RU"/>
        </w:rPr>
        <w:t>вебинаров</w:t>
      </w:r>
      <w:proofErr w:type="spellEnd"/>
      <w:r w:rsidRPr="00E20975">
        <w:rPr>
          <w:rFonts w:ascii="Times New Roman" w:eastAsia="Times New Roman" w:hAnsi="Times New Roman" w:cs="Times New Roman"/>
          <w:color w:val="000000"/>
          <w:sz w:val="24"/>
          <w:szCs w:val="24"/>
          <w:lang w:eastAsia="ru-RU"/>
        </w:rPr>
        <w:t xml:space="preserve"> и процедуре их изучения доводится заранее преподавателем до студентов. </w:t>
      </w:r>
    </w:p>
    <w:p w14:paraId="2969BCFE" w14:textId="77777777" w:rsidR="00E20975" w:rsidRPr="00E20975" w:rsidRDefault="00E20975"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40" w:name="_Toc201259711"/>
      <w:bookmarkStart w:id="41" w:name="_Toc201339936"/>
      <w:r w:rsidRPr="00E20975">
        <w:rPr>
          <w:rFonts w:ascii="Times New Roman" w:eastAsia="Times New Roman" w:hAnsi="Times New Roman" w:cs="Times New Roman"/>
          <w:b/>
          <w:bCs/>
          <w:lang w:eastAsia="ru-RU"/>
        </w:rPr>
        <w:t>5.2 Особенности организации обучения для лиц с ограниченными возможностями здоровья и инвалидов</w:t>
      </w:r>
      <w:bookmarkEnd w:id="40"/>
      <w:bookmarkEnd w:id="41"/>
    </w:p>
    <w:p w14:paraId="588431D7" w14:textId="77777777" w:rsidR="00E20975" w:rsidRPr="00E20975" w:rsidRDefault="00E20975" w:rsidP="002A4CF9">
      <w:pPr>
        <w:widowControl w:val="0"/>
        <w:autoSpaceDE w:val="0"/>
        <w:autoSpaceDN w:val="0"/>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xml:space="preserve">При необходимости обучающимся из числа лиц с ограниченными возможностями здоровья и инвалидов (по заявлению обучающегося) предоставляется учебная информация в доступных формах с учетом их индивидуальных психофизических особенностей: </w:t>
      </w:r>
    </w:p>
    <w:p w14:paraId="6278EF94"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xml:space="preserve">- для лиц с нарушениями зрения: в печатной форме увеличенным шрифтом; в форме электронного документа; индивидуальные консультации с привлечением </w:t>
      </w:r>
      <w:proofErr w:type="spellStart"/>
      <w:r w:rsidRPr="00E20975">
        <w:rPr>
          <w:rFonts w:ascii="Times New Roman" w:eastAsia="Times New Roman" w:hAnsi="Times New Roman" w:cs="Times New Roman"/>
          <w:color w:val="000000"/>
          <w:sz w:val="24"/>
          <w:szCs w:val="24"/>
          <w:lang w:eastAsia="ru-RU"/>
        </w:rPr>
        <w:t>тифлосурдопереводчика</w:t>
      </w:r>
      <w:proofErr w:type="spellEnd"/>
      <w:r w:rsidRPr="00E20975">
        <w:rPr>
          <w:rFonts w:ascii="Times New Roman" w:eastAsia="Times New Roman" w:hAnsi="Times New Roman" w:cs="Times New Roman"/>
          <w:color w:val="000000"/>
          <w:sz w:val="24"/>
          <w:szCs w:val="24"/>
          <w:lang w:eastAsia="ru-RU"/>
        </w:rPr>
        <w:t xml:space="preserve">; индивидуальные задания, консультации и др. </w:t>
      </w:r>
    </w:p>
    <w:p w14:paraId="548BDEE0"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xml:space="preserve">- для лиц с нарушениями слуха: в печатной форме; в форме электронного документа; индивидуальные консультации с привлечением </w:t>
      </w:r>
      <w:proofErr w:type="spellStart"/>
      <w:r w:rsidRPr="00E20975">
        <w:rPr>
          <w:rFonts w:ascii="Times New Roman" w:eastAsia="Times New Roman" w:hAnsi="Times New Roman" w:cs="Times New Roman"/>
          <w:color w:val="000000"/>
          <w:sz w:val="24"/>
          <w:szCs w:val="24"/>
          <w:lang w:eastAsia="ru-RU"/>
        </w:rPr>
        <w:t>сурдопереводчика</w:t>
      </w:r>
      <w:proofErr w:type="spellEnd"/>
      <w:r w:rsidRPr="00E20975">
        <w:rPr>
          <w:rFonts w:ascii="Times New Roman" w:eastAsia="Times New Roman" w:hAnsi="Times New Roman" w:cs="Times New Roman"/>
          <w:color w:val="000000"/>
          <w:sz w:val="24"/>
          <w:szCs w:val="24"/>
          <w:lang w:eastAsia="ru-RU"/>
        </w:rPr>
        <w:t xml:space="preserve">; индивидуальные задания, консультации и др. </w:t>
      </w:r>
    </w:p>
    <w:p w14:paraId="14F2169D"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 для лиц с нарушениями опорно-двигательного аппарата: в печатной форме; в форме электронного документа; индивидуальные задания, консультации и др.</w:t>
      </w:r>
    </w:p>
    <w:p w14:paraId="265A3358" w14:textId="77777777" w:rsidR="00E20975" w:rsidRPr="00E20975" w:rsidRDefault="00E20975"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42" w:name="_Toc201259712"/>
      <w:bookmarkStart w:id="43" w:name="_Toc201339937"/>
      <w:r w:rsidRPr="00E20975">
        <w:rPr>
          <w:rFonts w:ascii="Times New Roman" w:eastAsia="Times New Roman" w:hAnsi="Times New Roman" w:cs="Times New Roman"/>
          <w:b/>
          <w:bCs/>
          <w:kern w:val="36"/>
          <w:sz w:val="24"/>
          <w:szCs w:val="24"/>
          <w:lang w:eastAsia="ru-RU"/>
        </w:rPr>
        <w:t>6 Фонд оценочных средств для проведения текущего контроля и промежуточной аттестации обучающихся по дисциплине (модулю)</w:t>
      </w:r>
      <w:bookmarkEnd w:id="42"/>
      <w:bookmarkEnd w:id="43"/>
    </w:p>
    <w:p w14:paraId="6D70742F" w14:textId="77777777" w:rsidR="00E20975" w:rsidRPr="00E20975" w:rsidRDefault="00E20975" w:rsidP="002A4CF9">
      <w:pPr>
        <w:widowControl w:val="0"/>
        <w:autoSpaceDE w:val="0"/>
        <w:autoSpaceDN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В соответствии с требованиями ФГОС ВО для аттестации обучающихся на соответствие их персональных достижений планируемым результатам обучения по дисциплине (модулю) созданы фонды оценочных средств. Типовые контрольные задания, методические материалы, определяющие процедуры оценивания знаний, умений и навыков, а также критерии и показатели, необходимые для оценки знаний, умений, навыков и характеризующие этапы формирования компетенций в процессе освоения образовательной программы, представлены в Приложении 1.</w:t>
      </w:r>
    </w:p>
    <w:p w14:paraId="0E261847" w14:textId="77777777" w:rsidR="00E20975" w:rsidRPr="00E20975" w:rsidRDefault="00E20975"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44" w:name="_Toc201259713"/>
      <w:bookmarkStart w:id="45" w:name="_Toc201339938"/>
      <w:r w:rsidRPr="00E20975">
        <w:rPr>
          <w:rFonts w:ascii="Times New Roman" w:eastAsia="Times New Roman" w:hAnsi="Times New Roman" w:cs="Times New Roman"/>
          <w:b/>
          <w:bCs/>
          <w:kern w:val="36"/>
          <w:sz w:val="24"/>
          <w:szCs w:val="24"/>
          <w:lang w:eastAsia="ru-RU"/>
        </w:rPr>
        <w:t>7 Учебно-методическое и информационное обеспечение дисциплины (модуля)</w:t>
      </w:r>
      <w:bookmarkEnd w:id="44"/>
      <w:bookmarkEnd w:id="45"/>
      <w:r w:rsidRPr="00E20975">
        <w:rPr>
          <w:rFonts w:ascii="Times New Roman" w:eastAsia="Times New Roman" w:hAnsi="Times New Roman" w:cs="Times New Roman"/>
          <w:b/>
          <w:bCs/>
          <w:kern w:val="36"/>
          <w:sz w:val="24"/>
          <w:szCs w:val="24"/>
          <w:lang w:eastAsia="ru-RU"/>
        </w:rPr>
        <w:t xml:space="preserve"> </w:t>
      </w:r>
    </w:p>
    <w:p w14:paraId="667E102A" w14:textId="77777777" w:rsidR="00E20975" w:rsidRPr="00E20975" w:rsidRDefault="00E20975" w:rsidP="002A4CF9">
      <w:pPr>
        <w:widowControl w:val="0"/>
        <w:spacing w:before="60" w:after="60" w:line="240" w:lineRule="auto"/>
        <w:ind w:left="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b/>
          <w:bCs/>
          <w:i/>
          <w:iCs/>
          <w:color w:val="000000"/>
          <w:sz w:val="24"/>
          <w:szCs w:val="24"/>
          <w:lang w:eastAsia="ru-RU"/>
        </w:rPr>
        <w:t>7.1</w:t>
      </w:r>
      <w:r w:rsidRPr="00E20975">
        <w:rPr>
          <w:rFonts w:ascii="Times New Roman" w:eastAsia="Times New Roman" w:hAnsi="Times New Roman" w:cs="Times New Roman"/>
          <w:b/>
          <w:bCs/>
          <w:i/>
          <w:iCs/>
          <w:color w:val="000000"/>
          <w:sz w:val="14"/>
          <w:szCs w:val="14"/>
          <w:lang w:eastAsia="ru-RU"/>
        </w:rPr>
        <w:t>      </w:t>
      </w:r>
      <w:r w:rsidRPr="00E20975">
        <w:rPr>
          <w:rFonts w:ascii="Times New Roman" w:eastAsia="Times New Roman" w:hAnsi="Times New Roman" w:cs="Times New Roman"/>
          <w:b/>
          <w:bCs/>
          <w:i/>
          <w:iCs/>
          <w:color w:val="000000"/>
          <w:sz w:val="24"/>
          <w:szCs w:val="24"/>
          <w:lang w:eastAsia="ru-RU"/>
        </w:rPr>
        <w:t>Основная литература</w:t>
      </w:r>
    </w:p>
    <w:p w14:paraId="0D3F1A3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1.</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 xml:space="preserve">Баранова, А. Ю. Финансовая </w:t>
      </w:r>
      <w:proofErr w:type="gramStart"/>
      <w:r w:rsidRPr="00E20975">
        <w:rPr>
          <w:rFonts w:ascii="Times New Roman" w:eastAsia="Times New Roman" w:hAnsi="Times New Roman" w:cs="Times New Roman"/>
          <w:color w:val="000000"/>
          <w:sz w:val="24"/>
          <w:szCs w:val="24"/>
          <w:lang w:eastAsia="ru-RU"/>
        </w:rPr>
        <w:t>грамотность :</w:t>
      </w:r>
      <w:proofErr w:type="gramEnd"/>
      <w:r w:rsidRPr="00E20975">
        <w:rPr>
          <w:rFonts w:ascii="Times New Roman" w:eastAsia="Times New Roman" w:hAnsi="Times New Roman" w:cs="Times New Roman"/>
          <w:color w:val="000000"/>
          <w:sz w:val="24"/>
          <w:szCs w:val="24"/>
          <w:lang w:eastAsia="ru-RU"/>
        </w:rPr>
        <w:t xml:space="preserve"> учебное пособие / А.Ю. Баранова. — </w:t>
      </w:r>
      <w:proofErr w:type="gramStart"/>
      <w:r w:rsidRPr="00E20975">
        <w:rPr>
          <w:rFonts w:ascii="Times New Roman" w:eastAsia="Times New Roman" w:hAnsi="Times New Roman" w:cs="Times New Roman"/>
          <w:color w:val="000000"/>
          <w:sz w:val="24"/>
          <w:szCs w:val="24"/>
          <w:lang w:eastAsia="ru-RU"/>
        </w:rPr>
        <w:t>Москва :</w:t>
      </w:r>
      <w:proofErr w:type="gramEnd"/>
      <w:r w:rsidRPr="00E20975">
        <w:rPr>
          <w:rFonts w:ascii="Times New Roman" w:eastAsia="Times New Roman" w:hAnsi="Times New Roman" w:cs="Times New Roman"/>
          <w:color w:val="000000"/>
          <w:sz w:val="24"/>
          <w:szCs w:val="24"/>
          <w:lang w:eastAsia="ru-RU"/>
        </w:rPr>
        <w:t xml:space="preserve"> ИНФРА-М, 2024. — 225 с. — (Высшее образование). — DOI 10.12737/1865717. - ISBN 978-5-16-017667-3. - </w:t>
      </w:r>
      <w:proofErr w:type="gramStart"/>
      <w:r w:rsidRPr="00E20975">
        <w:rPr>
          <w:rFonts w:ascii="Times New Roman" w:eastAsia="Times New Roman" w:hAnsi="Times New Roman" w:cs="Times New Roman"/>
          <w:color w:val="000000"/>
          <w:sz w:val="24"/>
          <w:szCs w:val="24"/>
          <w:lang w:eastAsia="ru-RU"/>
        </w:rPr>
        <w:t>Текст :</w:t>
      </w:r>
      <w:proofErr w:type="gramEnd"/>
      <w:r w:rsidRPr="00E20975">
        <w:rPr>
          <w:rFonts w:ascii="Times New Roman" w:eastAsia="Times New Roman" w:hAnsi="Times New Roman" w:cs="Times New Roman"/>
          <w:color w:val="000000"/>
          <w:sz w:val="24"/>
          <w:szCs w:val="24"/>
          <w:lang w:eastAsia="ru-RU"/>
        </w:rPr>
        <w:t xml:space="preserve"> электронный. - URL: https://znanium.ru/catalog/product/2110953 (дата обращения: 14.01.2025)</w:t>
      </w:r>
    </w:p>
    <w:p w14:paraId="48DC71BD"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2.</w:t>
      </w:r>
      <w:r w:rsidRPr="00E20975">
        <w:rPr>
          <w:rFonts w:ascii="Times New Roman" w:eastAsia="Times New Roman" w:hAnsi="Times New Roman" w:cs="Times New Roman"/>
          <w:color w:val="000000"/>
          <w:sz w:val="14"/>
          <w:szCs w:val="14"/>
          <w:lang w:eastAsia="ru-RU"/>
        </w:rPr>
        <w:t xml:space="preserve">    </w:t>
      </w:r>
      <w:proofErr w:type="spellStart"/>
      <w:r w:rsidRPr="00E20975">
        <w:rPr>
          <w:rFonts w:ascii="Times New Roman" w:eastAsia="Times New Roman" w:hAnsi="Times New Roman" w:cs="Times New Roman"/>
          <w:color w:val="000000"/>
          <w:sz w:val="24"/>
          <w:szCs w:val="24"/>
          <w:lang w:eastAsia="ru-RU"/>
        </w:rPr>
        <w:t>Океанова</w:t>
      </w:r>
      <w:proofErr w:type="spellEnd"/>
      <w:r w:rsidRPr="00E20975">
        <w:rPr>
          <w:rFonts w:ascii="Times New Roman" w:eastAsia="Times New Roman" w:hAnsi="Times New Roman" w:cs="Times New Roman"/>
          <w:color w:val="000000"/>
          <w:sz w:val="24"/>
          <w:szCs w:val="24"/>
          <w:lang w:eastAsia="ru-RU"/>
        </w:rPr>
        <w:t xml:space="preserve"> З.К. Основы </w:t>
      </w:r>
      <w:proofErr w:type="gramStart"/>
      <w:r w:rsidRPr="00E20975">
        <w:rPr>
          <w:rFonts w:ascii="Times New Roman" w:eastAsia="Times New Roman" w:hAnsi="Times New Roman" w:cs="Times New Roman"/>
          <w:color w:val="000000"/>
          <w:sz w:val="24"/>
          <w:szCs w:val="24"/>
          <w:lang w:eastAsia="ru-RU"/>
        </w:rPr>
        <w:t>экономики :</w:t>
      </w:r>
      <w:proofErr w:type="gramEnd"/>
      <w:r w:rsidRPr="00E20975">
        <w:rPr>
          <w:rFonts w:ascii="Times New Roman" w:eastAsia="Times New Roman" w:hAnsi="Times New Roman" w:cs="Times New Roman"/>
          <w:color w:val="000000"/>
          <w:sz w:val="24"/>
          <w:szCs w:val="24"/>
          <w:lang w:eastAsia="ru-RU"/>
        </w:rPr>
        <w:t xml:space="preserve"> Учебное пособие [Электронный ресурс] : Издательский Дом ФОРУМ , 2022 - 287 - Режим доступа: https://znanium.com/catalog/document?id=379464</w:t>
      </w:r>
    </w:p>
    <w:p w14:paraId="4C04326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3.</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 xml:space="preserve">Экономическая культура и финансовая </w:t>
      </w:r>
      <w:proofErr w:type="gramStart"/>
      <w:r w:rsidRPr="00E20975">
        <w:rPr>
          <w:rFonts w:ascii="Times New Roman" w:eastAsia="Times New Roman" w:hAnsi="Times New Roman" w:cs="Times New Roman"/>
          <w:color w:val="000000"/>
          <w:sz w:val="24"/>
          <w:szCs w:val="24"/>
          <w:lang w:eastAsia="ru-RU"/>
        </w:rPr>
        <w:t>грамотность :</w:t>
      </w:r>
      <w:proofErr w:type="gramEnd"/>
      <w:r w:rsidRPr="00E20975">
        <w:rPr>
          <w:rFonts w:ascii="Times New Roman" w:eastAsia="Times New Roman" w:hAnsi="Times New Roman" w:cs="Times New Roman"/>
          <w:color w:val="000000"/>
          <w:sz w:val="24"/>
          <w:szCs w:val="24"/>
          <w:lang w:eastAsia="ru-RU"/>
        </w:rPr>
        <w:t xml:space="preserve"> учебное пособие / Е. П. Севастьянова, В. П. Горячев, Н. Н. Кузьмина [и др.]. - </w:t>
      </w:r>
      <w:proofErr w:type="gramStart"/>
      <w:r w:rsidRPr="00E20975">
        <w:rPr>
          <w:rFonts w:ascii="Times New Roman" w:eastAsia="Times New Roman" w:hAnsi="Times New Roman" w:cs="Times New Roman"/>
          <w:color w:val="000000"/>
          <w:sz w:val="24"/>
          <w:szCs w:val="24"/>
          <w:lang w:eastAsia="ru-RU"/>
        </w:rPr>
        <w:t>Красноярск :</w:t>
      </w:r>
      <w:proofErr w:type="gramEnd"/>
      <w:r w:rsidRPr="00E20975">
        <w:rPr>
          <w:rFonts w:ascii="Times New Roman" w:eastAsia="Times New Roman" w:hAnsi="Times New Roman" w:cs="Times New Roman"/>
          <w:color w:val="000000"/>
          <w:sz w:val="24"/>
          <w:szCs w:val="24"/>
          <w:lang w:eastAsia="ru-RU"/>
        </w:rPr>
        <w:t xml:space="preserve"> Сибирский федеральный университет, 2022. - 176 с. - ISBN 978-5-7638-4615-7. - </w:t>
      </w:r>
      <w:proofErr w:type="gramStart"/>
      <w:r w:rsidRPr="00E20975">
        <w:rPr>
          <w:rFonts w:ascii="Times New Roman" w:eastAsia="Times New Roman" w:hAnsi="Times New Roman" w:cs="Times New Roman"/>
          <w:color w:val="000000"/>
          <w:sz w:val="24"/>
          <w:szCs w:val="24"/>
          <w:lang w:eastAsia="ru-RU"/>
        </w:rPr>
        <w:t>Текст :</w:t>
      </w:r>
      <w:proofErr w:type="gramEnd"/>
      <w:r w:rsidRPr="00E20975">
        <w:rPr>
          <w:rFonts w:ascii="Times New Roman" w:eastAsia="Times New Roman" w:hAnsi="Times New Roman" w:cs="Times New Roman"/>
          <w:color w:val="000000"/>
          <w:sz w:val="24"/>
          <w:szCs w:val="24"/>
          <w:lang w:eastAsia="ru-RU"/>
        </w:rPr>
        <w:t xml:space="preserve"> электронный. - URL: </w:t>
      </w:r>
      <w:r w:rsidRPr="00E20975">
        <w:rPr>
          <w:rFonts w:ascii="Times New Roman" w:eastAsia="Times New Roman" w:hAnsi="Times New Roman" w:cs="Times New Roman"/>
          <w:color w:val="000000"/>
          <w:sz w:val="24"/>
          <w:szCs w:val="24"/>
          <w:lang w:eastAsia="ru-RU"/>
        </w:rPr>
        <w:lastRenderedPageBreak/>
        <w:t>https://znanium.com/catalog/product/2092909 (дата обращения: 14.01.2025)</w:t>
      </w:r>
    </w:p>
    <w:p w14:paraId="580DA175" w14:textId="77777777" w:rsidR="00E20975" w:rsidRPr="00E20975" w:rsidRDefault="00E20975" w:rsidP="002A4CF9">
      <w:pPr>
        <w:widowControl w:val="0"/>
        <w:spacing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1DF7E6C3" w14:textId="77777777" w:rsidR="00E20975" w:rsidRPr="00E20975" w:rsidRDefault="00E20975" w:rsidP="002A4CF9">
      <w:pPr>
        <w:widowControl w:val="0"/>
        <w:spacing w:before="120" w:after="60" w:line="240" w:lineRule="auto"/>
        <w:ind w:left="1120" w:hanging="360"/>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b/>
          <w:bCs/>
          <w:i/>
          <w:iCs/>
          <w:color w:val="000000"/>
          <w:sz w:val="24"/>
          <w:szCs w:val="24"/>
          <w:lang w:eastAsia="ru-RU"/>
        </w:rPr>
        <w:t>7.2      Дополнительная литература</w:t>
      </w:r>
    </w:p>
    <w:p w14:paraId="4A5C97D6"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1.</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Братухина, О. А., Основы экономики (с практикумом</w:t>
      </w:r>
      <w:proofErr w:type="gramStart"/>
      <w:r w:rsidRPr="00E20975">
        <w:rPr>
          <w:rFonts w:ascii="Times New Roman" w:eastAsia="Times New Roman" w:hAnsi="Times New Roman" w:cs="Times New Roman"/>
          <w:color w:val="000000"/>
          <w:sz w:val="24"/>
          <w:szCs w:val="24"/>
          <w:lang w:eastAsia="ru-RU"/>
        </w:rPr>
        <w:t>) :</w:t>
      </w:r>
      <w:proofErr w:type="gramEnd"/>
      <w:r w:rsidRPr="00E20975">
        <w:rPr>
          <w:rFonts w:ascii="Times New Roman" w:eastAsia="Times New Roman" w:hAnsi="Times New Roman" w:cs="Times New Roman"/>
          <w:color w:val="000000"/>
          <w:sz w:val="24"/>
          <w:szCs w:val="24"/>
          <w:lang w:eastAsia="ru-RU"/>
        </w:rPr>
        <w:t xml:space="preserve"> учебное пособие / О. А. Братухина. — </w:t>
      </w:r>
      <w:proofErr w:type="gramStart"/>
      <w:r w:rsidRPr="00E20975">
        <w:rPr>
          <w:rFonts w:ascii="Times New Roman" w:eastAsia="Times New Roman" w:hAnsi="Times New Roman" w:cs="Times New Roman"/>
          <w:color w:val="000000"/>
          <w:sz w:val="24"/>
          <w:szCs w:val="24"/>
          <w:lang w:eastAsia="ru-RU"/>
        </w:rPr>
        <w:t>Москва :</w:t>
      </w:r>
      <w:proofErr w:type="gramEnd"/>
      <w:r w:rsidRPr="00E20975">
        <w:rPr>
          <w:rFonts w:ascii="Times New Roman" w:eastAsia="Times New Roman" w:hAnsi="Times New Roman" w:cs="Times New Roman"/>
          <w:color w:val="000000"/>
          <w:sz w:val="24"/>
          <w:szCs w:val="24"/>
          <w:lang w:eastAsia="ru-RU"/>
        </w:rPr>
        <w:t xml:space="preserve"> </w:t>
      </w:r>
      <w:proofErr w:type="spellStart"/>
      <w:r w:rsidRPr="00E20975">
        <w:rPr>
          <w:rFonts w:ascii="Times New Roman" w:eastAsia="Times New Roman" w:hAnsi="Times New Roman" w:cs="Times New Roman"/>
          <w:color w:val="000000"/>
          <w:sz w:val="24"/>
          <w:szCs w:val="24"/>
          <w:lang w:eastAsia="ru-RU"/>
        </w:rPr>
        <w:t>КноРус</w:t>
      </w:r>
      <w:proofErr w:type="spellEnd"/>
      <w:r w:rsidRPr="00E20975">
        <w:rPr>
          <w:rFonts w:ascii="Times New Roman" w:eastAsia="Times New Roman" w:hAnsi="Times New Roman" w:cs="Times New Roman"/>
          <w:color w:val="000000"/>
          <w:sz w:val="24"/>
          <w:szCs w:val="24"/>
          <w:lang w:eastAsia="ru-RU"/>
        </w:rPr>
        <w:t xml:space="preserve">, 2021. — 322 с. — ISBN 978-5-406-08295-9. — URL: https://book.ru/book/940105 (дата обращения: 14.01.2025). — </w:t>
      </w:r>
      <w:proofErr w:type="gramStart"/>
      <w:r w:rsidRPr="00E20975">
        <w:rPr>
          <w:rFonts w:ascii="Times New Roman" w:eastAsia="Times New Roman" w:hAnsi="Times New Roman" w:cs="Times New Roman"/>
          <w:color w:val="000000"/>
          <w:sz w:val="24"/>
          <w:szCs w:val="24"/>
          <w:lang w:eastAsia="ru-RU"/>
        </w:rPr>
        <w:t>Текст :</w:t>
      </w:r>
      <w:proofErr w:type="gramEnd"/>
      <w:r w:rsidRPr="00E20975">
        <w:rPr>
          <w:rFonts w:ascii="Times New Roman" w:eastAsia="Times New Roman" w:hAnsi="Times New Roman" w:cs="Times New Roman"/>
          <w:color w:val="000000"/>
          <w:sz w:val="24"/>
          <w:szCs w:val="24"/>
          <w:lang w:eastAsia="ru-RU"/>
        </w:rPr>
        <w:t xml:space="preserve"> электронный.</w:t>
      </w:r>
    </w:p>
    <w:p w14:paraId="5D39D424"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2.</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Информационно-справочная система «Консультант Плюс» – http://www.consultant.ru/</w:t>
      </w:r>
    </w:p>
    <w:p w14:paraId="0E8C5C65"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3.</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 xml:space="preserve">Носова, С. С., Основы </w:t>
      </w:r>
      <w:proofErr w:type="gramStart"/>
      <w:r w:rsidRPr="00E20975">
        <w:rPr>
          <w:rFonts w:ascii="Times New Roman" w:eastAsia="Times New Roman" w:hAnsi="Times New Roman" w:cs="Times New Roman"/>
          <w:color w:val="000000"/>
          <w:sz w:val="24"/>
          <w:szCs w:val="24"/>
          <w:lang w:eastAsia="ru-RU"/>
        </w:rPr>
        <w:t>экономики :</w:t>
      </w:r>
      <w:proofErr w:type="gramEnd"/>
      <w:r w:rsidRPr="00E20975">
        <w:rPr>
          <w:rFonts w:ascii="Times New Roman" w:eastAsia="Times New Roman" w:hAnsi="Times New Roman" w:cs="Times New Roman"/>
          <w:color w:val="000000"/>
          <w:sz w:val="24"/>
          <w:szCs w:val="24"/>
          <w:lang w:eastAsia="ru-RU"/>
        </w:rPr>
        <w:t xml:space="preserve"> учебник / С. С. Носова. — </w:t>
      </w:r>
      <w:proofErr w:type="gramStart"/>
      <w:r w:rsidRPr="00E20975">
        <w:rPr>
          <w:rFonts w:ascii="Times New Roman" w:eastAsia="Times New Roman" w:hAnsi="Times New Roman" w:cs="Times New Roman"/>
          <w:color w:val="000000"/>
          <w:sz w:val="24"/>
          <w:szCs w:val="24"/>
          <w:lang w:eastAsia="ru-RU"/>
        </w:rPr>
        <w:t>Москва :</w:t>
      </w:r>
      <w:proofErr w:type="gramEnd"/>
      <w:r w:rsidRPr="00E20975">
        <w:rPr>
          <w:rFonts w:ascii="Times New Roman" w:eastAsia="Times New Roman" w:hAnsi="Times New Roman" w:cs="Times New Roman"/>
          <w:color w:val="000000"/>
          <w:sz w:val="24"/>
          <w:szCs w:val="24"/>
          <w:lang w:eastAsia="ru-RU"/>
        </w:rPr>
        <w:t xml:space="preserve"> </w:t>
      </w:r>
      <w:proofErr w:type="spellStart"/>
      <w:r w:rsidRPr="00E20975">
        <w:rPr>
          <w:rFonts w:ascii="Times New Roman" w:eastAsia="Times New Roman" w:hAnsi="Times New Roman" w:cs="Times New Roman"/>
          <w:color w:val="000000"/>
          <w:sz w:val="24"/>
          <w:szCs w:val="24"/>
          <w:lang w:eastAsia="ru-RU"/>
        </w:rPr>
        <w:t>КноРус</w:t>
      </w:r>
      <w:proofErr w:type="spellEnd"/>
      <w:r w:rsidRPr="00E20975">
        <w:rPr>
          <w:rFonts w:ascii="Times New Roman" w:eastAsia="Times New Roman" w:hAnsi="Times New Roman" w:cs="Times New Roman"/>
          <w:color w:val="000000"/>
          <w:sz w:val="24"/>
          <w:szCs w:val="24"/>
          <w:lang w:eastAsia="ru-RU"/>
        </w:rPr>
        <w:t xml:space="preserve">, 2022. — 312 с. — ISBN 978-5-406-09938-4. — URL: https://book.ru/book/943948 (дата обращения: 14.01.2025). — </w:t>
      </w:r>
      <w:proofErr w:type="gramStart"/>
      <w:r w:rsidRPr="00E20975">
        <w:rPr>
          <w:rFonts w:ascii="Times New Roman" w:eastAsia="Times New Roman" w:hAnsi="Times New Roman" w:cs="Times New Roman"/>
          <w:color w:val="000000"/>
          <w:sz w:val="24"/>
          <w:szCs w:val="24"/>
          <w:lang w:eastAsia="ru-RU"/>
        </w:rPr>
        <w:t>Текст :</w:t>
      </w:r>
      <w:proofErr w:type="gramEnd"/>
      <w:r w:rsidRPr="00E20975">
        <w:rPr>
          <w:rFonts w:ascii="Times New Roman" w:eastAsia="Times New Roman" w:hAnsi="Times New Roman" w:cs="Times New Roman"/>
          <w:color w:val="000000"/>
          <w:sz w:val="24"/>
          <w:szCs w:val="24"/>
          <w:lang w:eastAsia="ru-RU"/>
        </w:rPr>
        <w:t xml:space="preserve"> электронный.</w:t>
      </w:r>
    </w:p>
    <w:p w14:paraId="39C15713"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4.</w:t>
      </w:r>
      <w:r w:rsidRPr="00E20975">
        <w:rPr>
          <w:rFonts w:ascii="Times New Roman" w:eastAsia="Times New Roman" w:hAnsi="Times New Roman" w:cs="Times New Roman"/>
          <w:color w:val="000000"/>
          <w:sz w:val="14"/>
          <w:szCs w:val="14"/>
          <w:lang w:eastAsia="ru-RU"/>
        </w:rPr>
        <w:t xml:space="preserve">    </w:t>
      </w:r>
      <w:proofErr w:type="spellStart"/>
      <w:r w:rsidRPr="00E20975">
        <w:rPr>
          <w:rFonts w:ascii="Times New Roman" w:eastAsia="Times New Roman" w:hAnsi="Times New Roman" w:cs="Times New Roman"/>
          <w:color w:val="000000"/>
          <w:sz w:val="24"/>
          <w:szCs w:val="24"/>
          <w:lang w:eastAsia="ru-RU"/>
        </w:rPr>
        <w:t>Цхададзе</w:t>
      </w:r>
      <w:proofErr w:type="spellEnd"/>
      <w:r w:rsidRPr="00E20975">
        <w:rPr>
          <w:rFonts w:ascii="Times New Roman" w:eastAsia="Times New Roman" w:hAnsi="Times New Roman" w:cs="Times New Roman"/>
          <w:color w:val="000000"/>
          <w:sz w:val="24"/>
          <w:szCs w:val="24"/>
          <w:lang w:eastAsia="ru-RU"/>
        </w:rPr>
        <w:t xml:space="preserve">, Н. В., Экономические теории и школы. История и </w:t>
      </w:r>
      <w:proofErr w:type="gramStart"/>
      <w:r w:rsidRPr="00E20975">
        <w:rPr>
          <w:rFonts w:ascii="Times New Roman" w:eastAsia="Times New Roman" w:hAnsi="Times New Roman" w:cs="Times New Roman"/>
          <w:color w:val="000000"/>
          <w:sz w:val="24"/>
          <w:szCs w:val="24"/>
          <w:lang w:eastAsia="ru-RU"/>
        </w:rPr>
        <w:t>современность :</w:t>
      </w:r>
      <w:proofErr w:type="gramEnd"/>
      <w:r w:rsidRPr="00E20975">
        <w:rPr>
          <w:rFonts w:ascii="Times New Roman" w:eastAsia="Times New Roman" w:hAnsi="Times New Roman" w:cs="Times New Roman"/>
          <w:color w:val="000000"/>
          <w:sz w:val="24"/>
          <w:szCs w:val="24"/>
          <w:lang w:eastAsia="ru-RU"/>
        </w:rPr>
        <w:t xml:space="preserve"> учебно-методическое пособие / Н. В. </w:t>
      </w:r>
      <w:proofErr w:type="spellStart"/>
      <w:r w:rsidRPr="00E20975">
        <w:rPr>
          <w:rFonts w:ascii="Times New Roman" w:eastAsia="Times New Roman" w:hAnsi="Times New Roman" w:cs="Times New Roman"/>
          <w:color w:val="000000"/>
          <w:sz w:val="24"/>
          <w:szCs w:val="24"/>
          <w:lang w:eastAsia="ru-RU"/>
        </w:rPr>
        <w:t>Цхададзе</w:t>
      </w:r>
      <w:proofErr w:type="spellEnd"/>
      <w:r w:rsidRPr="00E20975">
        <w:rPr>
          <w:rFonts w:ascii="Times New Roman" w:eastAsia="Times New Roman" w:hAnsi="Times New Roman" w:cs="Times New Roman"/>
          <w:color w:val="000000"/>
          <w:sz w:val="24"/>
          <w:szCs w:val="24"/>
          <w:lang w:eastAsia="ru-RU"/>
        </w:rPr>
        <w:t xml:space="preserve">. — </w:t>
      </w:r>
      <w:proofErr w:type="gramStart"/>
      <w:r w:rsidRPr="00E20975">
        <w:rPr>
          <w:rFonts w:ascii="Times New Roman" w:eastAsia="Times New Roman" w:hAnsi="Times New Roman" w:cs="Times New Roman"/>
          <w:color w:val="000000"/>
          <w:sz w:val="24"/>
          <w:szCs w:val="24"/>
          <w:lang w:eastAsia="ru-RU"/>
        </w:rPr>
        <w:t>Москва :</w:t>
      </w:r>
      <w:proofErr w:type="gramEnd"/>
      <w:r w:rsidRPr="00E20975">
        <w:rPr>
          <w:rFonts w:ascii="Times New Roman" w:eastAsia="Times New Roman" w:hAnsi="Times New Roman" w:cs="Times New Roman"/>
          <w:color w:val="000000"/>
          <w:sz w:val="24"/>
          <w:szCs w:val="24"/>
          <w:lang w:eastAsia="ru-RU"/>
        </w:rPr>
        <w:t xml:space="preserve"> </w:t>
      </w:r>
      <w:proofErr w:type="spellStart"/>
      <w:r w:rsidRPr="00E20975">
        <w:rPr>
          <w:rFonts w:ascii="Times New Roman" w:eastAsia="Times New Roman" w:hAnsi="Times New Roman" w:cs="Times New Roman"/>
          <w:color w:val="000000"/>
          <w:sz w:val="24"/>
          <w:szCs w:val="24"/>
          <w:lang w:eastAsia="ru-RU"/>
        </w:rPr>
        <w:t>Русайнс</w:t>
      </w:r>
      <w:proofErr w:type="spellEnd"/>
      <w:r w:rsidRPr="00E20975">
        <w:rPr>
          <w:rFonts w:ascii="Times New Roman" w:eastAsia="Times New Roman" w:hAnsi="Times New Roman" w:cs="Times New Roman"/>
          <w:color w:val="000000"/>
          <w:sz w:val="24"/>
          <w:szCs w:val="24"/>
          <w:lang w:eastAsia="ru-RU"/>
        </w:rPr>
        <w:t xml:space="preserve">, 2021. — 210 с. — ISBN 978-5-4365-8197-2. — URL: https://book.ru/book/941922 (дата обращения: 14.01.2025). — </w:t>
      </w:r>
      <w:proofErr w:type="gramStart"/>
      <w:r w:rsidRPr="00E20975">
        <w:rPr>
          <w:rFonts w:ascii="Times New Roman" w:eastAsia="Times New Roman" w:hAnsi="Times New Roman" w:cs="Times New Roman"/>
          <w:color w:val="000000"/>
          <w:sz w:val="24"/>
          <w:szCs w:val="24"/>
          <w:lang w:eastAsia="ru-RU"/>
        </w:rPr>
        <w:t>Текст :</w:t>
      </w:r>
      <w:proofErr w:type="gramEnd"/>
      <w:r w:rsidRPr="00E20975">
        <w:rPr>
          <w:rFonts w:ascii="Times New Roman" w:eastAsia="Times New Roman" w:hAnsi="Times New Roman" w:cs="Times New Roman"/>
          <w:color w:val="000000"/>
          <w:sz w:val="24"/>
          <w:szCs w:val="24"/>
          <w:lang w:eastAsia="ru-RU"/>
        </w:rPr>
        <w:t xml:space="preserve"> электронный.</w:t>
      </w:r>
    </w:p>
    <w:p w14:paraId="49363936" w14:textId="77777777" w:rsidR="00E20975" w:rsidRPr="00E20975" w:rsidRDefault="00E20975" w:rsidP="002A4CF9">
      <w:pPr>
        <w:widowControl w:val="0"/>
        <w:spacing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lang w:eastAsia="ru-RU"/>
        </w:rPr>
        <w:t> </w:t>
      </w:r>
    </w:p>
    <w:p w14:paraId="403DA722" w14:textId="77777777" w:rsidR="00E20975" w:rsidRPr="00E20975" w:rsidRDefault="00E20975" w:rsidP="002A4CF9">
      <w:pPr>
        <w:widowControl w:val="0"/>
        <w:spacing w:before="120" w:after="60" w:line="240" w:lineRule="auto"/>
        <w:ind w:left="1120" w:hanging="360"/>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b/>
          <w:bCs/>
          <w:i/>
          <w:iCs/>
          <w:color w:val="000000"/>
          <w:sz w:val="24"/>
          <w:szCs w:val="24"/>
          <w:lang w:eastAsia="ru-RU"/>
        </w:rPr>
        <w:t>7.3      Ресурсы информационно-телекоммуникационной сети "Интернет", включая профессиональные базы данных и информационно-справочные системы (при необходимости):</w:t>
      </w:r>
    </w:p>
    <w:p w14:paraId="18418704"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1.</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Справочно-правовая система «Гарант» - Режим доступа: http://www.garant.ru/</w:t>
      </w:r>
    </w:p>
    <w:p w14:paraId="24E558C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2.</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Электронная библиотечная система ZNANIUM.COM - Режим доступа: https://znanium.com/</w:t>
      </w:r>
    </w:p>
    <w:p w14:paraId="0D8AB5B7"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3.</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Электронно-библиотечная система "BOOK.ru"</w:t>
      </w:r>
    </w:p>
    <w:p w14:paraId="1D69D98A"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4.</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Электронно-библиотечная система "ZNANIUM.COM"</w:t>
      </w:r>
    </w:p>
    <w:p w14:paraId="00CB557C"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val="en-US" w:eastAsia="ru-RU"/>
        </w:rPr>
        <w:t>5.</w:t>
      </w:r>
      <w:r w:rsidRPr="00E20975">
        <w:rPr>
          <w:rFonts w:ascii="Times New Roman" w:eastAsia="Times New Roman" w:hAnsi="Times New Roman" w:cs="Times New Roman"/>
          <w:color w:val="000000"/>
          <w:sz w:val="14"/>
          <w:szCs w:val="14"/>
          <w:lang w:val="en-US" w:eastAsia="ru-RU"/>
        </w:rPr>
        <w:t xml:space="preserve">    </w:t>
      </w:r>
      <w:r w:rsidRPr="00E20975">
        <w:rPr>
          <w:rFonts w:ascii="Times New Roman" w:eastAsia="Times New Roman" w:hAnsi="Times New Roman" w:cs="Times New Roman"/>
          <w:color w:val="000000"/>
          <w:sz w:val="24"/>
          <w:szCs w:val="24"/>
          <w:lang w:val="en-US" w:eastAsia="ru-RU"/>
        </w:rPr>
        <w:t xml:space="preserve">Open Academic Journals Index (OAJI). </w:t>
      </w:r>
      <w:r w:rsidRPr="00E20975">
        <w:rPr>
          <w:rFonts w:ascii="Times New Roman" w:eastAsia="Times New Roman" w:hAnsi="Times New Roman" w:cs="Times New Roman"/>
          <w:color w:val="000000"/>
          <w:sz w:val="24"/>
          <w:szCs w:val="24"/>
          <w:lang w:eastAsia="ru-RU"/>
        </w:rPr>
        <w:t>Профессиональная база данных - Режим доступа: http://oaji.net/</w:t>
      </w:r>
    </w:p>
    <w:p w14:paraId="139B1B1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6.</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eastAsia="ru-RU"/>
        </w:rPr>
        <w:t xml:space="preserve">Президентская библиотека им. </w:t>
      </w:r>
      <w:proofErr w:type="spellStart"/>
      <w:r w:rsidRPr="00E20975">
        <w:rPr>
          <w:rFonts w:ascii="Times New Roman" w:eastAsia="Times New Roman" w:hAnsi="Times New Roman" w:cs="Times New Roman"/>
          <w:color w:val="000000"/>
          <w:sz w:val="24"/>
          <w:szCs w:val="24"/>
          <w:lang w:eastAsia="ru-RU"/>
        </w:rPr>
        <w:t>Б.Н.Ельцина</w:t>
      </w:r>
      <w:proofErr w:type="spellEnd"/>
      <w:r w:rsidRPr="00E20975">
        <w:rPr>
          <w:rFonts w:ascii="Times New Roman" w:eastAsia="Times New Roman" w:hAnsi="Times New Roman" w:cs="Times New Roman"/>
          <w:color w:val="000000"/>
          <w:sz w:val="24"/>
          <w:szCs w:val="24"/>
          <w:lang w:eastAsia="ru-RU"/>
        </w:rPr>
        <w:t xml:space="preserve"> (база данных различных профессиональных областей) - Режим доступа: https://www.prlib.ru/</w:t>
      </w:r>
    </w:p>
    <w:p w14:paraId="406A0450" w14:textId="77777777" w:rsidR="00E20975" w:rsidRPr="00E20975" w:rsidRDefault="00E20975"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46" w:name="_Toc201259714"/>
      <w:bookmarkStart w:id="47" w:name="_Toc201339939"/>
      <w:r w:rsidRPr="00E20975">
        <w:rPr>
          <w:rFonts w:ascii="Times New Roman" w:eastAsia="Times New Roman" w:hAnsi="Times New Roman" w:cs="Times New Roman"/>
          <w:b/>
          <w:bCs/>
          <w:kern w:val="36"/>
          <w:sz w:val="24"/>
          <w:szCs w:val="24"/>
          <w:lang w:eastAsia="ru-RU"/>
        </w:rPr>
        <w:t>8 Материально-техническое обеспечение дисциплины (модуля) и перечень информационных технологий, используемых при осуществлении образовательного процесса по дисциплине (модулю), включая перечень программного обеспечения</w:t>
      </w:r>
      <w:bookmarkEnd w:id="46"/>
      <w:bookmarkEnd w:id="47"/>
      <w:r w:rsidRPr="00E20975">
        <w:rPr>
          <w:rFonts w:ascii="Times New Roman" w:eastAsia="Times New Roman" w:hAnsi="Times New Roman" w:cs="Times New Roman"/>
          <w:b/>
          <w:bCs/>
          <w:kern w:val="36"/>
          <w:sz w:val="24"/>
          <w:szCs w:val="24"/>
          <w:lang w:eastAsia="ru-RU"/>
        </w:rPr>
        <w:t xml:space="preserve"> </w:t>
      </w:r>
    </w:p>
    <w:p w14:paraId="3E344BB0" w14:textId="77777777" w:rsidR="00E20975" w:rsidRPr="00E20975" w:rsidRDefault="00E20975" w:rsidP="002A4CF9">
      <w:pPr>
        <w:widowControl w:val="0"/>
        <w:spacing w:before="60" w:after="60"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u w:val="single"/>
          <w:lang w:eastAsia="ru-RU"/>
        </w:rPr>
        <w:t xml:space="preserve">Основное оборудование: </w:t>
      </w:r>
    </w:p>
    <w:p w14:paraId="77488031"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w:t>
      </w:r>
      <w:r w:rsidRPr="00E20975">
        <w:rPr>
          <w:rFonts w:ascii="Times New Roman" w:eastAsia="Times New Roman" w:hAnsi="Times New Roman" w:cs="Times New Roman"/>
          <w:color w:val="000000"/>
          <w:sz w:val="14"/>
          <w:szCs w:val="14"/>
          <w:lang w:eastAsia="ru-RU"/>
        </w:rPr>
        <w:t>     </w:t>
      </w:r>
      <w:r w:rsidRPr="00E20975">
        <w:rPr>
          <w:rFonts w:ascii="Times New Roman" w:eastAsia="Times New Roman" w:hAnsi="Times New Roman" w:cs="Times New Roman"/>
          <w:color w:val="000000"/>
          <w:sz w:val="24"/>
          <w:szCs w:val="24"/>
          <w:lang w:eastAsia="ru-RU"/>
        </w:rPr>
        <w:t xml:space="preserve"> Проектор</w:t>
      </w:r>
    </w:p>
    <w:p w14:paraId="336ACF2A" w14:textId="77777777" w:rsidR="00E20975" w:rsidRPr="00E20975" w:rsidRDefault="00E20975" w:rsidP="002A4CF9">
      <w:pPr>
        <w:widowControl w:val="0"/>
        <w:spacing w:line="240" w:lineRule="auto"/>
        <w:ind w:firstLine="709"/>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w:t>
      </w:r>
      <w:r w:rsidRPr="00E20975">
        <w:rPr>
          <w:rFonts w:ascii="Times New Roman" w:eastAsia="Times New Roman" w:hAnsi="Times New Roman" w:cs="Times New Roman"/>
          <w:color w:val="000000"/>
          <w:sz w:val="14"/>
          <w:szCs w:val="14"/>
          <w:lang w:eastAsia="ru-RU"/>
        </w:rPr>
        <w:t>     </w:t>
      </w:r>
      <w:r w:rsidRPr="00E20975">
        <w:rPr>
          <w:rFonts w:ascii="Times New Roman" w:eastAsia="Times New Roman" w:hAnsi="Times New Roman" w:cs="Times New Roman"/>
          <w:color w:val="000000"/>
          <w:sz w:val="24"/>
          <w:szCs w:val="24"/>
          <w:lang w:eastAsia="ru-RU"/>
        </w:rPr>
        <w:t xml:space="preserve"> Доска аудиторная ДА-8МЦ</w:t>
      </w:r>
    </w:p>
    <w:p w14:paraId="239A3F5F" w14:textId="77777777" w:rsidR="00E20975" w:rsidRPr="00E20975" w:rsidRDefault="00E20975" w:rsidP="002A4CF9">
      <w:pPr>
        <w:widowControl w:val="0"/>
        <w:spacing w:before="60" w:after="60" w:line="240" w:lineRule="auto"/>
        <w:ind w:firstLine="709"/>
        <w:jc w:val="left"/>
        <w:rPr>
          <w:rFonts w:ascii="Times New Roman" w:eastAsia="Times New Roman" w:hAnsi="Times New Roman" w:cs="Times New Roman"/>
          <w:sz w:val="24"/>
          <w:szCs w:val="24"/>
          <w:lang w:eastAsia="ru-RU"/>
        </w:rPr>
      </w:pPr>
      <w:r w:rsidRPr="00E20975">
        <w:rPr>
          <w:rFonts w:ascii="Times New Roman" w:eastAsia="Times New Roman" w:hAnsi="Times New Roman" w:cs="Times New Roman"/>
          <w:sz w:val="24"/>
          <w:szCs w:val="24"/>
          <w:u w:val="single"/>
          <w:lang w:eastAsia="ru-RU"/>
        </w:rPr>
        <w:t xml:space="preserve">Программное обеспечение: </w:t>
      </w:r>
    </w:p>
    <w:p w14:paraId="6F7DF36E" w14:textId="77777777" w:rsidR="00E20975" w:rsidRPr="00E20975" w:rsidRDefault="00E20975" w:rsidP="002A4CF9">
      <w:pPr>
        <w:widowControl w:val="0"/>
        <w:spacing w:line="240" w:lineRule="auto"/>
        <w:ind w:firstLine="709"/>
        <w:jc w:val="left"/>
        <w:rPr>
          <w:rFonts w:ascii="Times New Roman" w:eastAsia="Times New Roman" w:hAnsi="Times New Roman" w:cs="Times New Roman"/>
          <w:color w:val="000000"/>
          <w:sz w:val="24"/>
          <w:szCs w:val="24"/>
          <w:lang w:eastAsia="ru-RU"/>
        </w:rPr>
      </w:pPr>
      <w:r w:rsidRPr="00E20975">
        <w:rPr>
          <w:rFonts w:ascii="Times New Roman" w:eastAsia="Times New Roman" w:hAnsi="Times New Roman" w:cs="Times New Roman"/>
          <w:color w:val="000000"/>
          <w:sz w:val="24"/>
          <w:szCs w:val="24"/>
          <w:lang w:eastAsia="ru-RU"/>
        </w:rPr>
        <w:t>·</w:t>
      </w:r>
      <w:r w:rsidRPr="00E20975">
        <w:rPr>
          <w:rFonts w:ascii="Times New Roman" w:eastAsia="Times New Roman" w:hAnsi="Times New Roman" w:cs="Times New Roman"/>
          <w:color w:val="000000"/>
          <w:sz w:val="14"/>
          <w:szCs w:val="14"/>
          <w:lang w:eastAsia="ru-RU"/>
        </w:rPr>
        <w:t xml:space="preserve">      </w:t>
      </w:r>
      <w:r w:rsidRPr="00E20975">
        <w:rPr>
          <w:rFonts w:ascii="Times New Roman" w:eastAsia="Times New Roman" w:hAnsi="Times New Roman" w:cs="Times New Roman"/>
          <w:color w:val="000000"/>
          <w:sz w:val="24"/>
          <w:szCs w:val="24"/>
          <w:lang w:val="en-US" w:eastAsia="ru-RU"/>
        </w:rPr>
        <w:t>Microsoft</w:t>
      </w:r>
      <w:r w:rsidRPr="009E62D6">
        <w:rPr>
          <w:rFonts w:ascii="Times New Roman" w:eastAsia="Times New Roman" w:hAnsi="Times New Roman" w:cs="Times New Roman"/>
          <w:color w:val="000000"/>
          <w:sz w:val="24"/>
          <w:szCs w:val="24"/>
          <w:lang w:eastAsia="ru-RU"/>
        </w:rPr>
        <w:t xml:space="preserve"> </w:t>
      </w:r>
      <w:proofErr w:type="spellStart"/>
      <w:r w:rsidRPr="00E20975">
        <w:rPr>
          <w:rFonts w:ascii="Times New Roman" w:eastAsia="Times New Roman" w:hAnsi="Times New Roman" w:cs="Times New Roman"/>
          <w:color w:val="000000"/>
          <w:sz w:val="24"/>
          <w:szCs w:val="24"/>
          <w:lang w:val="en-US" w:eastAsia="ru-RU"/>
        </w:rPr>
        <w:t>OfficeProffessionalPlus</w:t>
      </w:r>
      <w:proofErr w:type="spellEnd"/>
      <w:r w:rsidRPr="009E62D6">
        <w:rPr>
          <w:rFonts w:ascii="Times New Roman" w:eastAsia="Times New Roman" w:hAnsi="Times New Roman" w:cs="Times New Roman"/>
          <w:color w:val="000000"/>
          <w:sz w:val="24"/>
          <w:szCs w:val="24"/>
          <w:lang w:eastAsia="ru-RU"/>
        </w:rPr>
        <w:t xml:space="preserve"> 2019 </w:t>
      </w:r>
      <w:r w:rsidRPr="00E20975">
        <w:rPr>
          <w:rFonts w:ascii="Times New Roman" w:eastAsia="Times New Roman" w:hAnsi="Times New Roman" w:cs="Times New Roman"/>
          <w:color w:val="000000"/>
          <w:sz w:val="24"/>
          <w:szCs w:val="24"/>
          <w:lang w:val="en-US" w:eastAsia="ru-RU"/>
        </w:rPr>
        <w:t>Russian</w:t>
      </w:r>
    </w:p>
    <w:p w14:paraId="70BCEC5F" w14:textId="547213B0" w:rsidR="00F16871" w:rsidRDefault="00F16871" w:rsidP="002A4CF9">
      <w:pPr>
        <w:pStyle w:val="ab"/>
        <w:widowControl w:val="0"/>
        <w:ind w:left="709"/>
        <w:rPr>
          <w:rFonts w:ascii="Times New Roman" w:hAnsi="Times New Roman" w:cs="Times New Roman"/>
          <w:sz w:val="28"/>
          <w:szCs w:val="28"/>
        </w:rPr>
      </w:pPr>
    </w:p>
    <w:p w14:paraId="376A3109" w14:textId="33512B24" w:rsidR="00F77A95" w:rsidRDefault="00F77A95" w:rsidP="002A4CF9">
      <w:pPr>
        <w:pStyle w:val="ab"/>
        <w:widowControl w:val="0"/>
        <w:ind w:left="709"/>
        <w:rPr>
          <w:rFonts w:ascii="Times New Roman" w:hAnsi="Times New Roman" w:cs="Times New Roman"/>
          <w:sz w:val="28"/>
          <w:szCs w:val="28"/>
        </w:rPr>
      </w:pPr>
    </w:p>
    <w:p w14:paraId="4BF0DBD2" w14:textId="5FFCADD2" w:rsidR="00F77A95" w:rsidRDefault="00F77A95" w:rsidP="002A4CF9">
      <w:pPr>
        <w:pStyle w:val="ab"/>
        <w:widowControl w:val="0"/>
        <w:ind w:left="709"/>
        <w:rPr>
          <w:rFonts w:ascii="Times New Roman" w:hAnsi="Times New Roman" w:cs="Times New Roman"/>
          <w:sz w:val="28"/>
          <w:szCs w:val="28"/>
        </w:rPr>
      </w:pPr>
    </w:p>
    <w:p w14:paraId="7BA53BD5" w14:textId="02D0E11F" w:rsidR="001702B7" w:rsidRDefault="001702B7" w:rsidP="002A4CF9">
      <w:pPr>
        <w:pStyle w:val="ab"/>
        <w:widowControl w:val="0"/>
        <w:ind w:left="709"/>
        <w:rPr>
          <w:rFonts w:ascii="Times New Roman" w:hAnsi="Times New Roman" w:cs="Times New Roman"/>
          <w:sz w:val="28"/>
          <w:szCs w:val="28"/>
        </w:rPr>
      </w:pPr>
    </w:p>
    <w:p w14:paraId="6C9903BF" w14:textId="42FFA49A" w:rsidR="001702B7" w:rsidRDefault="001702B7">
      <w:pPr>
        <w:rPr>
          <w:rFonts w:ascii="Times New Roman" w:hAnsi="Times New Roman" w:cs="Times New Roman"/>
          <w:sz w:val="28"/>
          <w:szCs w:val="28"/>
        </w:rPr>
      </w:pPr>
    </w:p>
    <w:p w14:paraId="564F1B91" w14:textId="77777777" w:rsidR="00F77A95" w:rsidRDefault="00F77A95" w:rsidP="002A4CF9">
      <w:pPr>
        <w:pStyle w:val="ab"/>
        <w:widowControl w:val="0"/>
        <w:ind w:left="709"/>
        <w:rPr>
          <w:rFonts w:ascii="Times New Roman" w:hAnsi="Times New Roman" w:cs="Times New Roman"/>
          <w:sz w:val="28"/>
          <w:szCs w:val="28"/>
        </w:rPr>
      </w:pPr>
    </w:p>
    <w:p w14:paraId="5230CE58" w14:textId="77777777" w:rsidR="00F77A95" w:rsidRPr="00D401A3" w:rsidRDefault="00F77A95" w:rsidP="002A4CF9">
      <w:pPr>
        <w:pStyle w:val="af4"/>
        <w:widowControl w:val="0"/>
        <w:spacing w:before="0" w:after="240"/>
        <w:ind w:left="0"/>
        <w:jc w:val="center"/>
        <w:rPr>
          <w:sz w:val="32"/>
          <w:szCs w:val="32"/>
        </w:rPr>
      </w:pPr>
      <w:bookmarkStart w:id="48" w:name="_Toc201339940"/>
      <w:r w:rsidRPr="00D401A3">
        <w:rPr>
          <w:sz w:val="32"/>
          <w:szCs w:val="32"/>
        </w:rPr>
        <w:lastRenderedPageBreak/>
        <w:t>Приложение Б</w:t>
      </w:r>
      <w:bookmarkEnd w:id="48"/>
    </w:p>
    <w:p w14:paraId="3568F204" w14:textId="77777777" w:rsidR="00F77A95" w:rsidRPr="00D401A3" w:rsidRDefault="00F77A95" w:rsidP="002A4CF9">
      <w:pPr>
        <w:widowControl w:val="0"/>
        <w:spacing w:after="240" w:line="240" w:lineRule="auto"/>
        <w:jc w:val="center"/>
        <w:rPr>
          <w:rFonts w:ascii="Times New Roman" w:hAnsi="Times New Roman" w:cs="Times New Roman"/>
          <w:b/>
          <w:bCs/>
          <w:sz w:val="28"/>
          <w:szCs w:val="28"/>
        </w:rPr>
      </w:pPr>
      <w:r w:rsidRPr="00D401A3">
        <w:rPr>
          <w:rFonts w:ascii="Times New Roman" w:hAnsi="Times New Roman" w:cs="Times New Roman"/>
          <w:b/>
          <w:bCs/>
          <w:sz w:val="28"/>
          <w:szCs w:val="28"/>
        </w:rPr>
        <w:t>Фонд оценочных средств учебной дисциплины «Планирование и прогнозирование на предприятии»</w:t>
      </w:r>
    </w:p>
    <w:p w14:paraId="4C334528"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МИНОБРНАУКИ РОССИИ</w:t>
      </w:r>
    </w:p>
    <w:p w14:paraId="65F0E313"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65443E0C"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xml:space="preserve">ВЛАДИВОСТОКСКИЙ ГОСУДАРСТВЕННЫЙ УНИВЕРСИТЕТ </w:t>
      </w:r>
    </w:p>
    <w:p w14:paraId="060D2CA7"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4276B16C"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5E816342"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24C9D1D1"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КАФЕДРА ПЕДАГОГИКИ И ОБРАЗОВАНИЯ</w:t>
      </w:r>
    </w:p>
    <w:p w14:paraId="6D82F58C"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5412E5A8"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74014A26"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70869820"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7686FB6F"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Фонд оценочных средств</w:t>
      </w:r>
    </w:p>
    <w:p w14:paraId="3368BC3F"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для проведения текущего контроля</w:t>
      </w:r>
    </w:p>
    <w:p w14:paraId="540A9E84"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и промежуточной аттестации по дисциплине (модулю)</w:t>
      </w:r>
    </w:p>
    <w:p w14:paraId="367021CB"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06CD3B8C"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b/>
          <w:sz w:val="24"/>
          <w:szCs w:val="24"/>
          <w:lang w:eastAsia="ru-RU"/>
        </w:rPr>
        <w:t>ФИНАНСОВО-ЭКОНОМИЧЕСКИЙ ПРАКТИКУМ</w:t>
      </w:r>
    </w:p>
    <w:p w14:paraId="0A721253"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5535B0ED"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07D14579"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w:t>
      </w:r>
    </w:p>
    <w:p w14:paraId="0262F07A"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Перечень рекомендуемых направлений (специализаций):</w:t>
      </w:r>
    </w:p>
    <w:p w14:paraId="28B030AB" w14:textId="77777777"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44.03.01 Педагогическое образование</w:t>
      </w:r>
    </w:p>
    <w:p w14:paraId="3741F3EC"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44.03.05 Педагогическое образование (с двумя профилями подготовки)</w:t>
      </w:r>
    </w:p>
    <w:p w14:paraId="2C08676D"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6CCB23C3"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1BB12BE2"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196A3B7"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65E215E0"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348ACE1C"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104CDAFA"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5DC36BCC"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0E714C17"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2DAB0D54"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30C5C77C"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5632377F"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1E8D966"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5E078B49"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2C14281"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6796BEC6"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D373CF7"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3D3CC08A"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1CA21EB"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572A2149"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BEB8BD1"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497627A"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4CF98B16" w14:textId="77777777" w:rsidR="00F77A95" w:rsidRDefault="00F77A95" w:rsidP="002A4CF9">
      <w:pPr>
        <w:widowControl w:val="0"/>
        <w:spacing w:line="240" w:lineRule="auto"/>
        <w:jc w:val="center"/>
        <w:rPr>
          <w:rFonts w:ascii="Times New Roman" w:eastAsia="Times New Roman" w:hAnsi="Times New Roman" w:cs="Times New Roman"/>
          <w:sz w:val="24"/>
          <w:szCs w:val="24"/>
          <w:lang w:eastAsia="ru-RU"/>
        </w:rPr>
      </w:pPr>
    </w:p>
    <w:p w14:paraId="071E3FCA" w14:textId="2643D8CA" w:rsidR="00F77A95" w:rsidRPr="00F77A95" w:rsidRDefault="00F77A95" w:rsidP="002A4CF9">
      <w:pPr>
        <w:widowControl w:val="0"/>
        <w:spacing w:line="240" w:lineRule="auto"/>
        <w:jc w:val="center"/>
        <w:rPr>
          <w:rFonts w:ascii="Times New Roman" w:eastAsia="Times New Roman" w:hAnsi="Times New Roman" w:cs="Times New Roman"/>
          <w:sz w:val="24"/>
          <w:szCs w:val="24"/>
          <w:lang w:eastAsia="ru-RU"/>
        </w:rPr>
      </w:pPr>
      <w:r w:rsidRPr="00F77A95">
        <w:rPr>
          <w:rFonts w:ascii="Times New Roman" w:eastAsia="Times New Roman" w:hAnsi="Times New Roman" w:cs="Times New Roman"/>
          <w:sz w:val="24"/>
          <w:szCs w:val="24"/>
          <w:lang w:eastAsia="ru-RU"/>
        </w:rPr>
        <w:t xml:space="preserve">Владивосток </w:t>
      </w:r>
      <w:r>
        <w:rPr>
          <w:rFonts w:ascii="Times New Roman" w:eastAsia="Times New Roman" w:hAnsi="Times New Roman" w:cs="Times New Roman"/>
          <w:sz w:val="24"/>
          <w:szCs w:val="24"/>
          <w:lang w:eastAsia="ru-RU"/>
        </w:rPr>
        <w:t>2025</w:t>
      </w:r>
    </w:p>
    <w:p w14:paraId="605637F6" w14:textId="77777777" w:rsidR="00FD1D40" w:rsidRPr="00FD1D40" w:rsidRDefault="00FD1D40" w:rsidP="002A4CF9">
      <w:pPr>
        <w:keepNext/>
        <w:pageBreakBefore/>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49" w:name="_Toc201259716"/>
      <w:bookmarkStart w:id="50" w:name="_Toc201339941"/>
      <w:r w:rsidRPr="00FD1D40">
        <w:rPr>
          <w:rFonts w:ascii="Times New Roman" w:eastAsia="Times New Roman" w:hAnsi="Times New Roman" w:cs="Times New Roman"/>
          <w:b/>
          <w:bCs/>
          <w:kern w:val="36"/>
          <w:sz w:val="24"/>
          <w:szCs w:val="24"/>
          <w:lang w:eastAsia="ru-RU"/>
        </w:rPr>
        <w:lastRenderedPageBreak/>
        <w:t>1 Перечень формируемых компетенций</w:t>
      </w:r>
      <w:bookmarkEnd w:id="49"/>
      <w:bookmarkEnd w:id="50"/>
    </w:p>
    <w:p w14:paraId="66ADC4A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Перечень компетенций для образовательной программы не может быть сформирован для базовой РПД</w:t>
      </w:r>
    </w:p>
    <w:p w14:paraId="335D8D1D" w14:textId="77777777" w:rsidR="00FD1D40" w:rsidRPr="00FD1D40" w:rsidRDefault="00FD1D40"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51" w:name="_Toc201259717"/>
      <w:bookmarkStart w:id="52" w:name="_Toc201339942"/>
      <w:r w:rsidRPr="00FD1D40">
        <w:rPr>
          <w:rFonts w:ascii="Times New Roman" w:eastAsia="Times New Roman" w:hAnsi="Times New Roman" w:cs="Times New Roman"/>
          <w:b/>
          <w:bCs/>
          <w:kern w:val="36"/>
          <w:sz w:val="24"/>
          <w:szCs w:val="24"/>
          <w:lang w:eastAsia="ru-RU"/>
        </w:rPr>
        <w:t>2 Показатели оценивания планируемых результатов обучения</w:t>
      </w:r>
      <w:bookmarkEnd w:id="51"/>
      <w:bookmarkEnd w:id="52"/>
    </w:p>
    <w:p w14:paraId="26FB5A98" w14:textId="77777777" w:rsidR="00FD1D40" w:rsidRPr="00FD1D40" w:rsidRDefault="00FD1D40" w:rsidP="002A4CF9">
      <w:pPr>
        <w:widowControl w:val="0"/>
        <w:tabs>
          <w:tab w:val="left" w:pos="1276"/>
        </w:tabs>
        <w:spacing w:before="120" w:after="120"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Перечень компетенций для образовательной программы не может быть сформирован для базовой РПД </w:t>
      </w:r>
    </w:p>
    <w:p w14:paraId="70502CDA" w14:textId="77777777" w:rsidR="00FD1D40" w:rsidRDefault="00FD1D40" w:rsidP="002A4CF9">
      <w:pPr>
        <w:widowControl w:val="0"/>
        <w:spacing w:line="240" w:lineRule="auto"/>
        <w:ind w:firstLine="709"/>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w:t>
      </w:r>
    </w:p>
    <w:p w14:paraId="0E8513BE" w14:textId="1B10D88C" w:rsidR="00FD1D40" w:rsidRPr="00FD1D40" w:rsidRDefault="00FD1D40" w:rsidP="002A4CF9">
      <w:pPr>
        <w:widowControl w:val="0"/>
        <w:spacing w:line="240" w:lineRule="auto"/>
        <w:ind w:firstLine="709"/>
        <w:jc w:val="left"/>
        <w:rPr>
          <w:rFonts w:ascii="Times New Roman" w:eastAsia="Times New Roman" w:hAnsi="Times New Roman" w:cs="Times New Roman"/>
          <w:b/>
          <w:bCs/>
          <w:kern w:val="36"/>
          <w:sz w:val="24"/>
          <w:szCs w:val="24"/>
          <w:lang w:eastAsia="ru-RU"/>
        </w:rPr>
      </w:pPr>
      <w:r w:rsidRPr="00FD1D40">
        <w:rPr>
          <w:rFonts w:ascii="Times New Roman" w:eastAsia="Times New Roman" w:hAnsi="Times New Roman" w:cs="Times New Roman"/>
          <w:b/>
          <w:bCs/>
          <w:kern w:val="36"/>
          <w:sz w:val="24"/>
          <w:szCs w:val="24"/>
          <w:lang w:eastAsia="ru-RU"/>
        </w:rPr>
        <w:t>3 Перечень оценочных средств</w:t>
      </w:r>
    </w:p>
    <w:p w14:paraId="2253270F" w14:textId="77777777" w:rsidR="00FD1D40" w:rsidRPr="00FD1D40" w:rsidRDefault="00FD1D40" w:rsidP="002A4CF9">
      <w:pPr>
        <w:widowControl w:val="0"/>
        <w:tabs>
          <w:tab w:val="left" w:pos="1276"/>
        </w:tabs>
        <w:spacing w:before="120" w:after="120"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Таблица 3 – Перечень оценочных средств по дисциплине (модулю) </w:t>
      </w:r>
    </w:p>
    <w:p w14:paraId="6B0E256A" w14:textId="77777777" w:rsidR="00FD1D40" w:rsidRPr="00FD1D40" w:rsidRDefault="00FD1D40"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53" w:name="_Toc201259718"/>
      <w:bookmarkStart w:id="54" w:name="_Toc201339943"/>
      <w:r w:rsidRPr="00FD1D40">
        <w:rPr>
          <w:rFonts w:ascii="Times New Roman" w:eastAsia="Times New Roman" w:hAnsi="Times New Roman" w:cs="Times New Roman"/>
          <w:b/>
          <w:bCs/>
          <w:kern w:val="36"/>
          <w:sz w:val="24"/>
          <w:szCs w:val="24"/>
          <w:lang w:eastAsia="ru-RU"/>
        </w:rPr>
        <w:t>4 Описание процедуры оценивания</w:t>
      </w:r>
      <w:bookmarkEnd w:id="53"/>
      <w:bookmarkEnd w:id="54"/>
    </w:p>
    <w:p w14:paraId="18BE51D7" w14:textId="77777777" w:rsidR="00FD1D40" w:rsidRPr="00FD1D40" w:rsidRDefault="00FD1D40" w:rsidP="002A4CF9">
      <w:pPr>
        <w:widowControl w:val="0"/>
        <w:spacing w:before="120"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Качество </w:t>
      </w:r>
      <w:proofErr w:type="spellStart"/>
      <w:r w:rsidRPr="00FD1D40">
        <w:rPr>
          <w:rFonts w:ascii="Times New Roman" w:eastAsia="Times New Roman" w:hAnsi="Times New Roman" w:cs="Times New Roman"/>
          <w:sz w:val="24"/>
          <w:szCs w:val="24"/>
          <w:lang w:eastAsia="ru-RU"/>
        </w:rPr>
        <w:t>сформированности</w:t>
      </w:r>
      <w:proofErr w:type="spellEnd"/>
      <w:r w:rsidRPr="00FD1D40">
        <w:rPr>
          <w:rFonts w:ascii="Times New Roman" w:eastAsia="Times New Roman" w:hAnsi="Times New Roman" w:cs="Times New Roman"/>
          <w:sz w:val="24"/>
          <w:szCs w:val="24"/>
          <w:lang w:eastAsia="ru-RU"/>
        </w:rPr>
        <w:t xml:space="preserve"> компетенций на данном этапе оценивается по результатам текущих и промежуточных аттестаций при помощи количественной оценки, выраженной в баллах. Максимальная сумма баллов по дисциплине (модулю) равна 100 баллам.</w:t>
      </w:r>
    </w:p>
    <w:p w14:paraId="5856622C"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Качество </w:t>
      </w:r>
      <w:proofErr w:type="spellStart"/>
      <w:r w:rsidRPr="00FD1D40">
        <w:rPr>
          <w:rFonts w:ascii="Times New Roman" w:eastAsia="Times New Roman" w:hAnsi="Times New Roman" w:cs="Times New Roman"/>
          <w:sz w:val="24"/>
          <w:szCs w:val="24"/>
          <w:lang w:eastAsia="ru-RU"/>
        </w:rPr>
        <w:t>сформированности</w:t>
      </w:r>
      <w:proofErr w:type="spellEnd"/>
      <w:r w:rsidRPr="00FD1D40">
        <w:rPr>
          <w:rFonts w:ascii="Times New Roman" w:eastAsia="Times New Roman" w:hAnsi="Times New Roman" w:cs="Times New Roman"/>
          <w:sz w:val="24"/>
          <w:szCs w:val="24"/>
          <w:lang w:eastAsia="ru-RU"/>
        </w:rPr>
        <w:t xml:space="preserve"> компетенций на данном этапе оценивается по результатам текущих и промежуточных аттестаций при помощи количественной оценки, выраженной в баллах. Максимальная сумма баллов по дисциплине (модулю) равна 100 баллам.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7"/>
        <w:gridCol w:w="885"/>
        <w:gridCol w:w="904"/>
        <w:gridCol w:w="565"/>
        <w:gridCol w:w="1211"/>
        <w:gridCol w:w="709"/>
        <w:gridCol w:w="992"/>
        <w:gridCol w:w="679"/>
      </w:tblGrid>
      <w:tr w:rsidR="00FD1D40" w:rsidRPr="00FD1D40" w14:paraId="2A087877" w14:textId="77777777" w:rsidTr="00E04729">
        <w:tc>
          <w:tcPr>
            <w:tcW w:w="2300" w:type="pct"/>
            <w:vMerge w:val="restart"/>
            <w:tcBorders>
              <w:top w:val="outset" w:sz="6" w:space="0" w:color="auto"/>
              <w:left w:val="outset" w:sz="6" w:space="0" w:color="auto"/>
              <w:bottom w:val="outset" w:sz="6" w:space="0" w:color="auto"/>
              <w:right w:val="outset" w:sz="6" w:space="0" w:color="auto"/>
            </w:tcBorders>
            <w:vAlign w:val="center"/>
            <w:hideMark/>
          </w:tcPr>
          <w:p w14:paraId="05010D4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Вид учебной деятельности </w:t>
            </w:r>
          </w:p>
        </w:tc>
        <w:tc>
          <w:tcPr>
            <w:tcW w:w="2650" w:type="pct"/>
            <w:gridSpan w:val="7"/>
            <w:tcBorders>
              <w:top w:val="outset" w:sz="6" w:space="0" w:color="auto"/>
              <w:left w:val="outset" w:sz="6" w:space="0" w:color="auto"/>
              <w:bottom w:val="outset" w:sz="6" w:space="0" w:color="auto"/>
              <w:right w:val="outset" w:sz="6" w:space="0" w:color="auto"/>
            </w:tcBorders>
            <w:vAlign w:val="center"/>
            <w:hideMark/>
          </w:tcPr>
          <w:p w14:paraId="14660CDF"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Оценочное средство </w:t>
            </w:r>
          </w:p>
        </w:tc>
      </w:tr>
      <w:tr w:rsidR="00E96AC6" w:rsidRPr="00FD1D40" w14:paraId="6E3EDAD1" w14:textId="77777777" w:rsidTr="00E04729">
        <w:tc>
          <w:tcPr>
            <w:tcW w:w="0" w:type="auto"/>
            <w:vMerge/>
            <w:tcBorders>
              <w:top w:val="outset" w:sz="6" w:space="0" w:color="auto"/>
              <w:left w:val="outset" w:sz="6" w:space="0" w:color="auto"/>
              <w:bottom w:val="outset" w:sz="6" w:space="0" w:color="auto"/>
              <w:right w:val="outset" w:sz="6" w:space="0" w:color="auto"/>
            </w:tcBorders>
            <w:vAlign w:val="center"/>
            <w:hideMark/>
          </w:tcPr>
          <w:p w14:paraId="2202429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p>
        </w:tc>
        <w:tc>
          <w:tcPr>
            <w:tcW w:w="650" w:type="pct"/>
            <w:tcBorders>
              <w:top w:val="outset" w:sz="6" w:space="0" w:color="auto"/>
              <w:left w:val="outset" w:sz="6" w:space="0" w:color="auto"/>
              <w:bottom w:val="outset" w:sz="6" w:space="0" w:color="auto"/>
              <w:right w:val="outset" w:sz="6" w:space="0" w:color="auto"/>
            </w:tcBorders>
            <w:vAlign w:val="center"/>
            <w:hideMark/>
          </w:tcPr>
          <w:p w14:paraId="4BC0D6F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Деловые игры </w:t>
            </w:r>
          </w:p>
        </w:tc>
        <w:tc>
          <w:tcPr>
            <w:tcW w:w="650" w:type="pct"/>
            <w:tcBorders>
              <w:top w:val="outset" w:sz="6" w:space="0" w:color="auto"/>
              <w:left w:val="outset" w:sz="6" w:space="0" w:color="auto"/>
              <w:bottom w:val="outset" w:sz="6" w:space="0" w:color="auto"/>
              <w:right w:val="outset" w:sz="6" w:space="0" w:color="auto"/>
            </w:tcBorders>
            <w:vAlign w:val="center"/>
            <w:hideMark/>
          </w:tcPr>
          <w:p w14:paraId="4003D29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Вопросы для опроса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DB1E2C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Тест </w:t>
            </w:r>
          </w:p>
        </w:tc>
        <w:tc>
          <w:tcPr>
            <w:tcW w:w="750" w:type="pct"/>
            <w:tcBorders>
              <w:top w:val="outset" w:sz="6" w:space="0" w:color="auto"/>
              <w:left w:val="outset" w:sz="6" w:space="0" w:color="auto"/>
              <w:bottom w:val="outset" w:sz="6" w:space="0" w:color="auto"/>
              <w:right w:val="outset" w:sz="6" w:space="0" w:color="auto"/>
            </w:tcBorders>
            <w:vAlign w:val="center"/>
            <w:hideMark/>
          </w:tcPr>
          <w:p w14:paraId="5C56184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Презентации</w:t>
            </w:r>
          </w:p>
        </w:tc>
        <w:tc>
          <w:tcPr>
            <w:tcW w:w="750" w:type="pct"/>
            <w:tcBorders>
              <w:top w:val="outset" w:sz="6" w:space="0" w:color="auto"/>
              <w:left w:val="outset" w:sz="6" w:space="0" w:color="auto"/>
              <w:bottom w:val="outset" w:sz="6" w:space="0" w:color="auto"/>
              <w:right w:val="outset" w:sz="6" w:space="0" w:color="auto"/>
            </w:tcBorders>
            <w:vAlign w:val="center"/>
            <w:hideMark/>
          </w:tcPr>
          <w:p w14:paraId="6DED4A5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Кейс - задача</w:t>
            </w:r>
          </w:p>
        </w:tc>
        <w:tc>
          <w:tcPr>
            <w:tcW w:w="750" w:type="pct"/>
            <w:tcBorders>
              <w:top w:val="outset" w:sz="6" w:space="0" w:color="auto"/>
              <w:left w:val="outset" w:sz="6" w:space="0" w:color="auto"/>
              <w:bottom w:val="outset" w:sz="6" w:space="0" w:color="auto"/>
              <w:right w:val="outset" w:sz="6" w:space="0" w:color="auto"/>
            </w:tcBorders>
            <w:vAlign w:val="center"/>
            <w:hideMark/>
          </w:tcPr>
          <w:p w14:paraId="434A6F9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proofErr w:type="spellStart"/>
            <w:r w:rsidRPr="00FD1D40">
              <w:rPr>
                <w:rFonts w:ascii="Times New Roman" w:eastAsia="Times New Roman" w:hAnsi="Times New Roman" w:cs="Times New Roman"/>
                <w:sz w:val="18"/>
                <w:szCs w:val="18"/>
                <w:lang w:eastAsia="ru-RU"/>
              </w:rPr>
              <w:t>Вебинары</w:t>
            </w:r>
            <w:proofErr w:type="spellEnd"/>
            <w:r w:rsidRPr="00FD1D40">
              <w:rPr>
                <w:rFonts w:ascii="Times New Roman" w:eastAsia="Times New Roman" w:hAnsi="Times New Roman" w:cs="Times New Roman"/>
                <w:sz w:val="18"/>
                <w:szCs w:val="18"/>
                <w:lang w:eastAsia="ru-RU"/>
              </w:rPr>
              <w:t xml:space="preserve"> </w:t>
            </w:r>
            <w:proofErr w:type="spellStart"/>
            <w:r w:rsidRPr="00FD1D40">
              <w:rPr>
                <w:rFonts w:ascii="Times New Roman" w:eastAsia="Times New Roman" w:hAnsi="Times New Roman" w:cs="Times New Roman"/>
                <w:sz w:val="18"/>
                <w:szCs w:val="18"/>
                <w:lang w:eastAsia="ru-RU"/>
              </w:rPr>
              <w:t>Финтрек</w:t>
            </w:r>
            <w:proofErr w:type="spellEnd"/>
          </w:p>
        </w:tc>
        <w:tc>
          <w:tcPr>
            <w:tcW w:w="500" w:type="pct"/>
            <w:tcBorders>
              <w:top w:val="outset" w:sz="6" w:space="0" w:color="auto"/>
              <w:left w:val="outset" w:sz="6" w:space="0" w:color="auto"/>
              <w:bottom w:val="outset" w:sz="6" w:space="0" w:color="auto"/>
              <w:right w:val="outset" w:sz="6" w:space="0" w:color="auto"/>
            </w:tcBorders>
            <w:vAlign w:val="center"/>
            <w:hideMark/>
          </w:tcPr>
          <w:p w14:paraId="19A8728A"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Итого </w:t>
            </w:r>
          </w:p>
        </w:tc>
      </w:tr>
      <w:tr w:rsidR="00E96AC6" w:rsidRPr="00FD1D40" w14:paraId="351C41A3" w14:textId="77777777" w:rsidTr="00E04729">
        <w:tc>
          <w:tcPr>
            <w:tcW w:w="2300" w:type="pct"/>
            <w:tcBorders>
              <w:top w:val="outset" w:sz="6" w:space="0" w:color="auto"/>
              <w:left w:val="outset" w:sz="6" w:space="0" w:color="auto"/>
              <w:bottom w:val="outset" w:sz="6" w:space="0" w:color="auto"/>
              <w:right w:val="outset" w:sz="6" w:space="0" w:color="auto"/>
            </w:tcBorders>
            <w:vAlign w:val="center"/>
            <w:hideMark/>
          </w:tcPr>
          <w:p w14:paraId="7C5D771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650" w:type="pct"/>
            <w:tcBorders>
              <w:top w:val="outset" w:sz="6" w:space="0" w:color="auto"/>
              <w:left w:val="outset" w:sz="6" w:space="0" w:color="auto"/>
              <w:bottom w:val="outset" w:sz="6" w:space="0" w:color="auto"/>
              <w:right w:val="outset" w:sz="6" w:space="0" w:color="auto"/>
            </w:tcBorders>
            <w:vAlign w:val="center"/>
            <w:hideMark/>
          </w:tcPr>
          <w:p w14:paraId="28AE8E3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650" w:type="pct"/>
            <w:tcBorders>
              <w:top w:val="outset" w:sz="6" w:space="0" w:color="auto"/>
              <w:left w:val="outset" w:sz="6" w:space="0" w:color="auto"/>
              <w:bottom w:val="outset" w:sz="6" w:space="0" w:color="auto"/>
              <w:right w:val="outset" w:sz="6" w:space="0" w:color="auto"/>
            </w:tcBorders>
            <w:vAlign w:val="center"/>
            <w:hideMark/>
          </w:tcPr>
          <w:p w14:paraId="4B938EC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76D85EB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5B6CC8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30D1317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4641EB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500" w:type="pct"/>
            <w:tcBorders>
              <w:top w:val="outset" w:sz="6" w:space="0" w:color="auto"/>
              <w:left w:val="outset" w:sz="6" w:space="0" w:color="auto"/>
              <w:bottom w:val="outset" w:sz="6" w:space="0" w:color="auto"/>
              <w:right w:val="outset" w:sz="6" w:space="0" w:color="auto"/>
            </w:tcBorders>
            <w:vAlign w:val="center"/>
            <w:hideMark/>
          </w:tcPr>
          <w:p w14:paraId="6FFC177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r>
      <w:tr w:rsidR="00E96AC6" w:rsidRPr="00FD1D40" w14:paraId="27D6339D" w14:textId="77777777" w:rsidTr="00E04729">
        <w:tc>
          <w:tcPr>
            <w:tcW w:w="2300" w:type="pct"/>
            <w:tcBorders>
              <w:top w:val="outset" w:sz="6" w:space="0" w:color="auto"/>
              <w:left w:val="outset" w:sz="6" w:space="0" w:color="auto"/>
              <w:bottom w:val="outset" w:sz="6" w:space="0" w:color="auto"/>
              <w:right w:val="outset" w:sz="6" w:space="0" w:color="auto"/>
            </w:tcBorders>
            <w:vAlign w:val="center"/>
            <w:hideMark/>
          </w:tcPr>
          <w:p w14:paraId="180EE02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Практические занятия </w:t>
            </w:r>
          </w:p>
        </w:tc>
        <w:tc>
          <w:tcPr>
            <w:tcW w:w="650" w:type="pct"/>
            <w:tcBorders>
              <w:top w:val="outset" w:sz="6" w:space="0" w:color="auto"/>
              <w:left w:val="outset" w:sz="6" w:space="0" w:color="auto"/>
              <w:bottom w:val="outset" w:sz="6" w:space="0" w:color="auto"/>
              <w:right w:val="outset" w:sz="6" w:space="0" w:color="auto"/>
            </w:tcBorders>
            <w:vAlign w:val="center"/>
            <w:hideMark/>
          </w:tcPr>
          <w:p w14:paraId="0DBA457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30</w:t>
            </w:r>
          </w:p>
        </w:tc>
        <w:tc>
          <w:tcPr>
            <w:tcW w:w="650" w:type="pct"/>
            <w:tcBorders>
              <w:top w:val="outset" w:sz="6" w:space="0" w:color="auto"/>
              <w:left w:val="outset" w:sz="6" w:space="0" w:color="auto"/>
              <w:bottom w:val="outset" w:sz="6" w:space="0" w:color="auto"/>
              <w:right w:val="outset" w:sz="6" w:space="0" w:color="auto"/>
            </w:tcBorders>
            <w:vAlign w:val="center"/>
            <w:hideMark/>
          </w:tcPr>
          <w:p w14:paraId="3E086F8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10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4AC555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 10 </w:t>
            </w:r>
          </w:p>
        </w:tc>
        <w:tc>
          <w:tcPr>
            <w:tcW w:w="750" w:type="pct"/>
            <w:tcBorders>
              <w:top w:val="outset" w:sz="6" w:space="0" w:color="auto"/>
              <w:left w:val="outset" w:sz="6" w:space="0" w:color="auto"/>
              <w:bottom w:val="outset" w:sz="6" w:space="0" w:color="auto"/>
              <w:right w:val="outset" w:sz="6" w:space="0" w:color="auto"/>
            </w:tcBorders>
            <w:vAlign w:val="center"/>
            <w:hideMark/>
          </w:tcPr>
          <w:p w14:paraId="425260F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p>
        </w:tc>
        <w:tc>
          <w:tcPr>
            <w:tcW w:w="750" w:type="pct"/>
            <w:tcBorders>
              <w:top w:val="outset" w:sz="6" w:space="0" w:color="auto"/>
              <w:left w:val="outset" w:sz="6" w:space="0" w:color="auto"/>
              <w:bottom w:val="outset" w:sz="6" w:space="0" w:color="auto"/>
              <w:right w:val="outset" w:sz="6" w:space="0" w:color="auto"/>
            </w:tcBorders>
            <w:vAlign w:val="center"/>
            <w:hideMark/>
          </w:tcPr>
          <w:p w14:paraId="6D5DC6D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10</w:t>
            </w:r>
          </w:p>
        </w:tc>
        <w:tc>
          <w:tcPr>
            <w:tcW w:w="750" w:type="pct"/>
            <w:tcBorders>
              <w:top w:val="outset" w:sz="6" w:space="0" w:color="auto"/>
              <w:left w:val="outset" w:sz="6" w:space="0" w:color="auto"/>
              <w:bottom w:val="outset" w:sz="6" w:space="0" w:color="auto"/>
              <w:right w:val="outset" w:sz="6" w:space="0" w:color="auto"/>
            </w:tcBorders>
            <w:vAlign w:val="center"/>
            <w:hideMark/>
          </w:tcPr>
          <w:p w14:paraId="41A1A59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500" w:type="pct"/>
            <w:tcBorders>
              <w:top w:val="outset" w:sz="6" w:space="0" w:color="auto"/>
              <w:left w:val="outset" w:sz="6" w:space="0" w:color="auto"/>
              <w:bottom w:val="outset" w:sz="6" w:space="0" w:color="auto"/>
              <w:right w:val="outset" w:sz="6" w:space="0" w:color="auto"/>
            </w:tcBorders>
            <w:vAlign w:val="center"/>
            <w:hideMark/>
          </w:tcPr>
          <w:p w14:paraId="715A14A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60 </w:t>
            </w:r>
          </w:p>
        </w:tc>
      </w:tr>
      <w:tr w:rsidR="00E96AC6" w:rsidRPr="00FD1D40" w14:paraId="72DDBBFC" w14:textId="77777777" w:rsidTr="00E04729">
        <w:tc>
          <w:tcPr>
            <w:tcW w:w="2300" w:type="pct"/>
            <w:tcBorders>
              <w:top w:val="outset" w:sz="6" w:space="0" w:color="auto"/>
              <w:left w:val="outset" w:sz="6" w:space="0" w:color="auto"/>
              <w:bottom w:val="outset" w:sz="6" w:space="0" w:color="auto"/>
              <w:right w:val="outset" w:sz="6" w:space="0" w:color="auto"/>
            </w:tcBorders>
            <w:vAlign w:val="center"/>
            <w:hideMark/>
          </w:tcPr>
          <w:p w14:paraId="5F86E0A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Самостоятельная работа </w:t>
            </w:r>
          </w:p>
        </w:tc>
        <w:tc>
          <w:tcPr>
            <w:tcW w:w="650" w:type="pct"/>
            <w:tcBorders>
              <w:top w:val="outset" w:sz="6" w:space="0" w:color="auto"/>
              <w:left w:val="outset" w:sz="6" w:space="0" w:color="auto"/>
              <w:bottom w:val="outset" w:sz="6" w:space="0" w:color="auto"/>
              <w:right w:val="outset" w:sz="6" w:space="0" w:color="auto"/>
            </w:tcBorders>
            <w:vAlign w:val="center"/>
            <w:hideMark/>
          </w:tcPr>
          <w:p w14:paraId="54665A7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650" w:type="pct"/>
            <w:tcBorders>
              <w:top w:val="outset" w:sz="6" w:space="0" w:color="auto"/>
              <w:left w:val="outset" w:sz="6" w:space="0" w:color="auto"/>
              <w:bottom w:val="outset" w:sz="6" w:space="0" w:color="auto"/>
              <w:right w:val="outset" w:sz="6" w:space="0" w:color="auto"/>
            </w:tcBorders>
            <w:vAlign w:val="center"/>
            <w:hideMark/>
          </w:tcPr>
          <w:p w14:paraId="75A9463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79F8AF82"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5471F92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20</w:t>
            </w:r>
          </w:p>
        </w:tc>
        <w:tc>
          <w:tcPr>
            <w:tcW w:w="750" w:type="pct"/>
            <w:tcBorders>
              <w:top w:val="outset" w:sz="6" w:space="0" w:color="auto"/>
              <w:left w:val="outset" w:sz="6" w:space="0" w:color="auto"/>
              <w:bottom w:val="outset" w:sz="6" w:space="0" w:color="auto"/>
              <w:right w:val="outset" w:sz="6" w:space="0" w:color="auto"/>
            </w:tcBorders>
            <w:vAlign w:val="center"/>
            <w:hideMark/>
          </w:tcPr>
          <w:p w14:paraId="3370087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C007E2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20</w:t>
            </w:r>
          </w:p>
        </w:tc>
        <w:tc>
          <w:tcPr>
            <w:tcW w:w="500" w:type="pct"/>
            <w:tcBorders>
              <w:top w:val="outset" w:sz="6" w:space="0" w:color="auto"/>
              <w:left w:val="outset" w:sz="6" w:space="0" w:color="auto"/>
              <w:bottom w:val="outset" w:sz="6" w:space="0" w:color="auto"/>
              <w:right w:val="outset" w:sz="6" w:space="0" w:color="auto"/>
            </w:tcBorders>
            <w:vAlign w:val="center"/>
            <w:hideMark/>
          </w:tcPr>
          <w:p w14:paraId="69F4E40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40 </w:t>
            </w:r>
          </w:p>
        </w:tc>
      </w:tr>
      <w:tr w:rsidR="00E96AC6" w:rsidRPr="00FD1D40" w14:paraId="021990FE" w14:textId="77777777" w:rsidTr="00E04729">
        <w:tc>
          <w:tcPr>
            <w:tcW w:w="2300" w:type="pct"/>
            <w:tcBorders>
              <w:top w:val="outset" w:sz="6" w:space="0" w:color="auto"/>
              <w:left w:val="outset" w:sz="6" w:space="0" w:color="auto"/>
              <w:bottom w:val="outset" w:sz="6" w:space="0" w:color="auto"/>
              <w:right w:val="outset" w:sz="6" w:space="0" w:color="auto"/>
            </w:tcBorders>
            <w:vAlign w:val="center"/>
            <w:hideMark/>
          </w:tcPr>
          <w:p w14:paraId="3F8196A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Итого </w:t>
            </w:r>
          </w:p>
        </w:tc>
        <w:tc>
          <w:tcPr>
            <w:tcW w:w="650" w:type="pct"/>
            <w:tcBorders>
              <w:top w:val="outset" w:sz="6" w:space="0" w:color="auto"/>
              <w:left w:val="outset" w:sz="6" w:space="0" w:color="auto"/>
              <w:bottom w:val="outset" w:sz="6" w:space="0" w:color="auto"/>
              <w:right w:val="outset" w:sz="6" w:space="0" w:color="auto"/>
            </w:tcBorders>
            <w:vAlign w:val="center"/>
            <w:hideMark/>
          </w:tcPr>
          <w:p w14:paraId="697D51E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30 </w:t>
            </w:r>
          </w:p>
        </w:tc>
        <w:tc>
          <w:tcPr>
            <w:tcW w:w="650" w:type="pct"/>
            <w:tcBorders>
              <w:top w:val="outset" w:sz="6" w:space="0" w:color="auto"/>
              <w:left w:val="outset" w:sz="6" w:space="0" w:color="auto"/>
              <w:bottom w:val="outset" w:sz="6" w:space="0" w:color="auto"/>
              <w:right w:val="outset" w:sz="6" w:space="0" w:color="auto"/>
            </w:tcBorders>
            <w:vAlign w:val="center"/>
            <w:hideMark/>
          </w:tcPr>
          <w:p w14:paraId="07BC88A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10 </w:t>
            </w:r>
          </w:p>
        </w:tc>
        <w:tc>
          <w:tcPr>
            <w:tcW w:w="750" w:type="pct"/>
            <w:tcBorders>
              <w:top w:val="outset" w:sz="6" w:space="0" w:color="auto"/>
              <w:left w:val="outset" w:sz="6" w:space="0" w:color="auto"/>
              <w:bottom w:val="outset" w:sz="6" w:space="0" w:color="auto"/>
              <w:right w:val="outset" w:sz="6" w:space="0" w:color="auto"/>
            </w:tcBorders>
            <w:vAlign w:val="center"/>
            <w:hideMark/>
          </w:tcPr>
          <w:p w14:paraId="66D23D5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 10 </w:t>
            </w:r>
          </w:p>
        </w:tc>
        <w:tc>
          <w:tcPr>
            <w:tcW w:w="750" w:type="pct"/>
            <w:tcBorders>
              <w:top w:val="outset" w:sz="6" w:space="0" w:color="auto"/>
              <w:left w:val="outset" w:sz="6" w:space="0" w:color="auto"/>
              <w:bottom w:val="outset" w:sz="6" w:space="0" w:color="auto"/>
              <w:right w:val="outset" w:sz="6" w:space="0" w:color="auto"/>
            </w:tcBorders>
            <w:vAlign w:val="center"/>
            <w:hideMark/>
          </w:tcPr>
          <w:p w14:paraId="2A87021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20</w:t>
            </w:r>
          </w:p>
        </w:tc>
        <w:tc>
          <w:tcPr>
            <w:tcW w:w="750" w:type="pct"/>
            <w:tcBorders>
              <w:top w:val="outset" w:sz="6" w:space="0" w:color="auto"/>
              <w:left w:val="outset" w:sz="6" w:space="0" w:color="auto"/>
              <w:bottom w:val="outset" w:sz="6" w:space="0" w:color="auto"/>
              <w:right w:val="outset" w:sz="6" w:space="0" w:color="auto"/>
            </w:tcBorders>
            <w:vAlign w:val="center"/>
            <w:hideMark/>
          </w:tcPr>
          <w:p w14:paraId="18676ED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10</w:t>
            </w:r>
          </w:p>
        </w:tc>
        <w:tc>
          <w:tcPr>
            <w:tcW w:w="750" w:type="pct"/>
            <w:tcBorders>
              <w:top w:val="outset" w:sz="6" w:space="0" w:color="auto"/>
              <w:left w:val="outset" w:sz="6" w:space="0" w:color="auto"/>
              <w:bottom w:val="outset" w:sz="6" w:space="0" w:color="auto"/>
              <w:right w:val="outset" w:sz="6" w:space="0" w:color="auto"/>
            </w:tcBorders>
            <w:vAlign w:val="center"/>
            <w:hideMark/>
          </w:tcPr>
          <w:p w14:paraId="5314031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20</w:t>
            </w:r>
          </w:p>
        </w:tc>
        <w:tc>
          <w:tcPr>
            <w:tcW w:w="500" w:type="pct"/>
            <w:tcBorders>
              <w:top w:val="outset" w:sz="6" w:space="0" w:color="auto"/>
              <w:left w:val="outset" w:sz="6" w:space="0" w:color="auto"/>
              <w:bottom w:val="outset" w:sz="6" w:space="0" w:color="auto"/>
              <w:right w:val="outset" w:sz="6" w:space="0" w:color="auto"/>
            </w:tcBorders>
            <w:vAlign w:val="center"/>
            <w:hideMark/>
          </w:tcPr>
          <w:p w14:paraId="41C6C8F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100 </w:t>
            </w:r>
          </w:p>
        </w:tc>
      </w:tr>
    </w:tbl>
    <w:p w14:paraId="29DC1626"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2669"/>
        <w:gridCol w:w="5511"/>
      </w:tblGrid>
      <w:tr w:rsidR="00FD1D40" w:rsidRPr="00FD1D40" w14:paraId="6A6AA8E1"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7B4A7A4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Сумма баллов </w:t>
            </w:r>
          </w:p>
          <w:p w14:paraId="73422220"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по дисциплине</w:t>
            </w:r>
          </w:p>
        </w:tc>
        <w:tc>
          <w:tcPr>
            <w:tcW w:w="1476" w:type="dxa"/>
            <w:tcBorders>
              <w:top w:val="outset" w:sz="6" w:space="0" w:color="auto"/>
              <w:left w:val="outset" w:sz="6" w:space="0" w:color="auto"/>
              <w:bottom w:val="outset" w:sz="6" w:space="0" w:color="auto"/>
              <w:right w:val="outset" w:sz="6" w:space="0" w:color="auto"/>
            </w:tcBorders>
            <w:vAlign w:val="center"/>
            <w:hideMark/>
          </w:tcPr>
          <w:p w14:paraId="4B241D2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Оценка по промежуточной аттестации </w:t>
            </w:r>
          </w:p>
        </w:tc>
        <w:tc>
          <w:tcPr>
            <w:tcW w:w="5760" w:type="dxa"/>
            <w:tcBorders>
              <w:top w:val="outset" w:sz="6" w:space="0" w:color="auto"/>
              <w:left w:val="outset" w:sz="6" w:space="0" w:color="auto"/>
              <w:bottom w:val="outset" w:sz="6" w:space="0" w:color="auto"/>
              <w:right w:val="outset" w:sz="6" w:space="0" w:color="auto"/>
            </w:tcBorders>
            <w:vAlign w:val="center"/>
            <w:hideMark/>
          </w:tcPr>
          <w:p w14:paraId="437E96C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Характеристика качества </w:t>
            </w:r>
            <w:proofErr w:type="spellStart"/>
            <w:r w:rsidRPr="00FD1D40">
              <w:rPr>
                <w:rFonts w:ascii="Times New Roman" w:eastAsia="Times New Roman" w:hAnsi="Times New Roman" w:cs="Times New Roman"/>
                <w:sz w:val="18"/>
                <w:szCs w:val="18"/>
                <w:lang w:eastAsia="ru-RU"/>
              </w:rPr>
              <w:t>сформированности</w:t>
            </w:r>
            <w:proofErr w:type="spellEnd"/>
            <w:r w:rsidRPr="00FD1D40">
              <w:rPr>
                <w:rFonts w:ascii="Times New Roman" w:eastAsia="Times New Roman" w:hAnsi="Times New Roman" w:cs="Times New Roman"/>
                <w:sz w:val="18"/>
                <w:szCs w:val="18"/>
                <w:lang w:eastAsia="ru-RU"/>
              </w:rPr>
              <w:t xml:space="preserve"> компетенции </w:t>
            </w:r>
          </w:p>
        </w:tc>
      </w:tr>
      <w:tr w:rsidR="00FD1D40" w:rsidRPr="00FD1D40" w14:paraId="018E18E0"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18DDAB1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91 до 100 </w:t>
            </w:r>
          </w:p>
        </w:tc>
        <w:tc>
          <w:tcPr>
            <w:tcW w:w="1476" w:type="dxa"/>
            <w:tcBorders>
              <w:top w:val="outset" w:sz="6" w:space="0" w:color="auto"/>
              <w:left w:val="outset" w:sz="6" w:space="0" w:color="auto"/>
              <w:bottom w:val="outset" w:sz="6" w:space="0" w:color="auto"/>
              <w:right w:val="outset" w:sz="6" w:space="0" w:color="auto"/>
            </w:tcBorders>
            <w:vAlign w:val="center"/>
            <w:hideMark/>
          </w:tcPr>
          <w:p w14:paraId="0AFA362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3BFD307E"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«отлично»</w:t>
            </w:r>
          </w:p>
        </w:tc>
        <w:tc>
          <w:tcPr>
            <w:tcW w:w="5760" w:type="dxa"/>
            <w:tcBorders>
              <w:top w:val="outset" w:sz="6" w:space="0" w:color="auto"/>
              <w:left w:val="outset" w:sz="6" w:space="0" w:color="auto"/>
              <w:bottom w:val="outset" w:sz="6" w:space="0" w:color="auto"/>
              <w:right w:val="outset" w:sz="6" w:space="0" w:color="auto"/>
            </w:tcBorders>
            <w:vAlign w:val="center"/>
            <w:hideMark/>
          </w:tcPr>
          <w:p w14:paraId="7B3A2AEF"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 </w:t>
            </w:r>
          </w:p>
        </w:tc>
      </w:tr>
      <w:tr w:rsidR="00FD1D40" w:rsidRPr="00FD1D40" w14:paraId="577D39D4"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435CFB3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76 до 90 </w:t>
            </w:r>
          </w:p>
        </w:tc>
        <w:tc>
          <w:tcPr>
            <w:tcW w:w="1476" w:type="dxa"/>
            <w:tcBorders>
              <w:top w:val="outset" w:sz="6" w:space="0" w:color="auto"/>
              <w:left w:val="outset" w:sz="6" w:space="0" w:color="auto"/>
              <w:bottom w:val="outset" w:sz="6" w:space="0" w:color="auto"/>
              <w:right w:val="outset" w:sz="6" w:space="0" w:color="auto"/>
            </w:tcBorders>
            <w:vAlign w:val="center"/>
            <w:hideMark/>
          </w:tcPr>
          <w:p w14:paraId="611DCBB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4F1CF7E8"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«хорошо»</w:t>
            </w:r>
          </w:p>
        </w:tc>
        <w:tc>
          <w:tcPr>
            <w:tcW w:w="5760" w:type="dxa"/>
            <w:tcBorders>
              <w:top w:val="outset" w:sz="6" w:space="0" w:color="auto"/>
              <w:left w:val="outset" w:sz="6" w:space="0" w:color="auto"/>
              <w:bottom w:val="outset" w:sz="6" w:space="0" w:color="auto"/>
              <w:right w:val="outset" w:sz="6" w:space="0" w:color="auto"/>
            </w:tcBorders>
            <w:vAlign w:val="center"/>
            <w:hideMark/>
          </w:tcPr>
          <w:p w14:paraId="255F639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FD1D40" w:rsidRPr="00FD1D40" w14:paraId="1B0001E6"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7A2051E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61 до 75 </w:t>
            </w:r>
          </w:p>
        </w:tc>
        <w:tc>
          <w:tcPr>
            <w:tcW w:w="1476" w:type="dxa"/>
            <w:tcBorders>
              <w:top w:val="outset" w:sz="6" w:space="0" w:color="auto"/>
              <w:left w:val="outset" w:sz="6" w:space="0" w:color="auto"/>
              <w:bottom w:val="outset" w:sz="6" w:space="0" w:color="auto"/>
              <w:right w:val="outset" w:sz="6" w:space="0" w:color="auto"/>
            </w:tcBorders>
            <w:vAlign w:val="center"/>
            <w:hideMark/>
          </w:tcPr>
          <w:p w14:paraId="44F30D9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3B5D51AB"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«удовлетворительно»</w:t>
            </w:r>
          </w:p>
        </w:tc>
        <w:tc>
          <w:tcPr>
            <w:tcW w:w="5760" w:type="dxa"/>
            <w:tcBorders>
              <w:top w:val="outset" w:sz="6" w:space="0" w:color="auto"/>
              <w:left w:val="outset" w:sz="6" w:space="0" w:color="auto"/>
              <w:bottom w:val="outset" w:sz="6" w:space="0" w:color="auto"/>
              <w:right w:val="outset" w:sz="6" w:space="0" w:color="auto"/>
            </w:tcBorders>
            <w:vAlign w:val="center"/>
            <w:hideMark/>
          </w:tcPr>
          <w:p w14:paraId="0612D19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w:t>
            </w:r>
            <w:r w:rsidRPr="00FD1D40">
              <w:rPr>
                <w:rFonts w:ascii="Times New Roman" w:eastAsia="Times New Roman" w:hAnsi="Times New Roman" w:cs="Times New Roman"/>
                <w:sz w:val="18"/>
                <w:szCs w:val="18"/>
                <w:lang w:eastAsia="ru-RU"/>
              </w:rPr>
              <w:lastRenderedPageBreak/>
              <w:t xml:space="preserve">студент испытывает значительные затруднения при оперировании знаниями и умениями при их переносе на новые ситуации. </w:t>
            </w:r>
          </w:p>
        </w:tc>
      </w:tr>
      <w:tr w:rsidR="00FD1D40" w:rsidRPr="00FD1D40" w14:paraId="1F0D49FE"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6A559F2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lastRenderedPageBreak/>
              <w:t xml:space="preserve">от 41 до 60 </w:t>
            </w:r>
          </w:p>
        </w:tc>
        <w:tc>
          <w:tcPr>
            <w:tcW w:w="1476" w:type="dxa"/>
            <w:tcBorders>
              <w:top w:val="outset" w:sz="6" w:space="0" w:color="auto"/>
              <w:left w:val="outset" w:sz="6" w:space="0" w:color="auto"/>
              <w:bottom w:val="outset" w:sz="6" w:space="0" w:color="auto"/>
              <w:right w:val="outset" w:sz="6" w:space="0" w:color="auto"/>
            </w:tcBorders>
            <w:vAlign w:val="center"/>
            <w:hideMark/>
          </w:tcPr>
          <w:p w14:paraId="71C8A49D"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 зачтено» / </w:t>
            </w:r>
          </w:p>
          <w:p w14:paraId="3960135F"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«неудовлетворительно»</w:t>
            </w:r>
          </w:p>
        </w:tc>
        <w:tc>
          <w:tcPr>
            <w:tcW w:w="5760" w:type="dxa"/>
            <w:tcBorders>
              <w:top w:val="outset" w:sz="6" w:space="0" w:color="auto"/>
              <w:left w:val="outset" w:sz="6" w:space="0" w:color="auto"/>
              <w:bottom w:val="outset" w:sz="6" w:space="0" w:color="auto"/>
              <w:right w:val="outset" w:sz="6" w:space="0" w:color="auto"/>
            </w:tcBorders>
            <w:vAlign w:val="center"/>
            <w:hideMark/>
          </w:tcPr>
          <w:p w14:paraId="35D3F29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 студента не сформированы дисциплинарные компетенции, проявляется недостаточность знаний, умений, навыков. </w:t>
            </w:r>
          </w:p>
        </w:tc>
      </w:tr>
      <w:tr w:rsidR="00FD1D40" w:rsidRPr="00FD1D40" w14:paraId="4775CFF1" w14:textId="77777777" w:rsidTr="00E04729">
        <w:tc>
          <w:tcPr>
            <w:tcW w:w="1104" w:type="dxa"/>
            <w:tcBorders>
              <w:top w:val="outset" w:sz="6" w:space="0" w:color="auto"/>
              <w:left w:val="outset" w:sz="6" w:space="0" w:color="auto"/>
              <w:bottom w:val="outset" w:sz="6" w:space="0" w:color="auto"/>
              <w:right w:val="outset" w:sz="6" w:space="0" w:color="auto"/>
            </w:tcBorders>
            <w:vAlign w:val="center"/>
            <w:hideMark/>
          </w:tcPr>
          <w:p w14:paraId="5BDC5A4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0 до 40 </w:t>
            </w:r>
          </w:p>
        </w:tc>
        <w:tc>
          <w:tcPr>
            <w:tcW w:w="1476" w:type="dxa"/>
            <w:tcBorders>
              <w:top w:val="outset" w:sz="6" w:space="0" w:color="auto"/>
              <w:left w:val="outset" w:sz="6" w:space="0" w:color="auto"/>
              <w:bottom w:val="outset" w:sz="6" w:space="0" w:color="auto"/>
              <w:right w:val="outset" w:sz="6" w:space="0" w:color="auto"/>
            </w:tcBorders>
            <w:vAlign w:val="center"/>
            <w:hideMark/>
          </w:tcPr>
          <w:p w14:paraId="2F80612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 зачтено» / </w:t>
            </w:r>
          </w:p>
          <w:p w14:paraId="6B1C3609" w14:textId="77777777" w:rsidR="00FD1D40" w:rsidRPr="00FD1D40" w:rsidRDefault="00FD1D40" w:rsidP="002A4CF9">
            <w:pPr>
              <w:widowControl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«неудовлетворительно»</w:t>
            </w:r>
          </w:p>
        </w:tc>
        <w:tc>
          <w:tcPr>
            <w:tcW w:w="5760" w:type="dxa"/>
            <w:tcBorders>
              <w:top w:val="outset" w:sz="6" w:space="0" w:color="auto"/>
              <w:left w:val="outset" w:sz="6" w:space="0" w:color="auto"/>
              <w:bottom w:val="outset" w:sz="6" w:space="0" w:color="auto"/>
              <w:right w:val="outset" w:sz="6" w:space="0" w:color="auto"/>
            </w:tcBorders>
            <w:vAlign w:val="center"/>
            <w:hideMark/>
          </w:tcPr>
          <w:p w14:paraId="3451F6C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Дисциплинарные компетенции не сформированы. Проявляется полное или практически полное отсутствие знаний, умений, навыков. </w:t>
            </w:r>
          </w:p>
        </w:tc>
      </w:tr>
    </w:tbl>
    <w:p w14:paraId="0DB7369B" w14:textId="77777777" w:rsidR="00FD1D40" w:rsidRPr="00FD1D40" w:rsidRDefault="00FD1D40" w:rsidP="002A4CF9">
      <w:pPr>
        <w:widowControl w:val="0"/>
        <w:spacing w:before="240" w:after="120"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2056"/>
        <w:gridCol w:w="6231"/>
      </w:tblGrid>
      <w:tr w:rsidR="00FD1D40" w:rsidRPr="00FD1D40" w14:paraId="60243D7B" w14:textId="77777777" w:rsidTr="00E04729">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14:paraId="48B69AEB" w14:textId="77777777" w:rsidR="00FD1D40" w:rsidRPr="00FD1D40" w:rsidRDefault="00FD1D40" w:rsidP="002A4CF9">
            <w:pPr>
              <w:widowControl w:val="0"/>
              <w:shd w:val="clear" w:color="auto" w:fill="FFFFFF"/>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Сумма баллов </w:t>
            </w:r>
          </w:p>
          <w:p w14:paraId="20621592"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по дисциплине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DE2409A"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Оценка по промежуточной аттестации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1BD5477D"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Характеристика качества </w:t>
            </w:r>
            <w:proofErr w:type="spellStart"/>
            <w:r w:rsidRPr="00FD1D40">
              <w:rPr>
                <w:rFonts w:ascii="Times New Roman" w:eastAsia="Times New Roman" w:hAnsi="Times New Roman" w:cs="Times New Roman"/>
                <w:sz w:val="18"/>
                <w:szCs w:val="18"/>
                <w:lang w:eastAsia="ru-RU"/>
              </w:rPr>
              <w:t>сформированности</w:t>
            </w:r>
            <w:proofErr w:type="spellEnd"/>
            <w:r w:rsidRPr="00FD1D40">
              <w:rPr>
                <w:rFonts w:ascii="Times New Roman" w:eastAsia="Times New Roman" w:hAnsi="Times New Roman" w:cs="Times New Roman"/>
                <w:sz w:val="18"/>
                <w:szCs w:val="18"/>
                <w:lang w:eastAsia="ru-RU"/>
              </w:rPr>
              <w:t xml:space="preserve"> компетенции </w:t>
            </w:r>
          </w:p>
        </w:tc>
      </w:tr>
      <w:tr w:rsidR="00FD1D40" w:rsidRPr="00FD1D40" w14:paraId="07DECBBF" w14:textId="77777777" w:rsidTr="00E04729">
        <w:tc>
          <w:tcPr>
            <w:tcW w:w="1384" w:type="dxa"/>
            <w:tcBorders>
              <w:top w:val="single" w:sz="4" w:space="0" w:color="auto"/>
              <w:left w:val="single" w:sz="4" w:space="0" w:color="auto"/>
              <w:bottom w:val="single" w:sz="4" w:space="0" w:color="auto"/>
              <w:right w:val="single" w:sz="4" w:space="0" w:color="auto"/>
            </w:tcBorders>
            <w:vAlign w:val="center"/>
            <w:hideMark/>
          </w:tcPr>
          <w:p w14:paraId="695784ED"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91 до 100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9371DB"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7C83BEC3"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«отлично»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653A47BB" w14:textId="77777777" w:rsidR="00FD1D40" w:rsidRPr="00FD1D40" w:rsidRDefault="00FD1D40" w:rsidP="002A4CF9">
            <w:pPr>
              <w:widowControl w:val="0"/>
              <w:spacing w:line="240" w:lineRule="auto"/>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 </w:t>
            </w:r>
          </w:p>
        </w:tc>
      </w:tr>
      <w:tr w:rsidR="00FD1D40" w:rsidRPr="00FD1D40" w14:paraId="74407524" w14:textId="77777777" w:rsidTr="00E04729">
        <w:tc>
          <w:tcPr>
            <w:tcW w:w="1384" w:type="dxa"/>
            <w:tcBorders>
              <w:top w:val="single" w:sz="4" w:space="0" w:color="auto"/>
              <w:left w:val="single" w:sz="4" w:space="0" w:color="auto"/>
              <w:bottom w:val="single" w:sz="4" w:space="0" w:color="auto"/>
              <w:right w:val="single" w:sz="4" w:space="0" w:color="auto"/>
            </w:tcBorders>
            <w:vAlign w:val="center"/>
            <w:hideMark/>
          </w:tcPr>
          <w:p w14:paraId="093B06B4"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76 до 90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87CD03A"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274D1AB0"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«хорошо»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54058EB4" w14:textId="77777777" w:rsidR="00FD1D40" w:rsidRPr="00FD1D40" w:rsidRDefault="00FD1D40" w:rsidP="002A4CF9">
            <w:pPr>
              <w:widowControl w:val="0"/>
              <w:spacing w:line="240" w:lineRule="auto"/>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FD1D40" w:rsidRPr="00FD1D40" w14:paraId="462E9307" w14:textId="77777777" w:rsidTr="00E04729">
        <w:tc>
          <w:tcPr>
            <w:tcW w:w="1384" w:type="dxa"/>
            <w:tcBorders>
              <w:top w:val="single" w:sz="4" w:space="0" w:color="auto"/>
              <w:left w:val="single" w:sz="4" w:space="0" w:color="auto"/>
              <w:bottom w:val="single" w:sz="4" w:space="0" w:color="auto"/>
              <w:right w:val="single" w:sz="4" w:space="0" w:color="auto"/>
            </w:tcBorders>
            <w:vAlign w:val="center"/>
            <w:hideMark/>
          </w:tcPr>
          <w:p w14:paraId="67DAD98A"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61 до 75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1D87FE3"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«зачтено» / </w:t>
            </w:r>
          </w:p>
          <w:p w14:paraId="79AF11DC"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4C4D226D" w14:textId="77777777" w:rsidR="00FD1D40" w:rsidRPr="00FD1D40" w:rsidRDefault="00FD1D40" w:rsidP="002A4CF9">
            <w:pPr>
              <w:widowControl w:val="0"/>
              <w:spacing w:line="240" w:lineRule="auto"/>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 </w:t>
            </w:r>
          </w:p>
        </w:tc>
      </w:tr>
      <w:tr w:rsidR="00FD1D40" w:rsidRPr="00FD1D40" w14:paraId="10A0E5B8" w14:textId="77777777" w:rsidTr="00E04729">
        <w:tc>
          <w:tcPr>
            <w:tcW w:w="1384" w:type="dxa"/>
            <w:tcBorders>
              <w:top w:val="single" w:sz="4" w:space="0" w:color="auto"/>
              <w:left w:val="single" w:sz="4" w:space="0" w:color="auto"/>
              <w:bottom w:val="single" w:sz="4" w:space="0" w:color="auto"/>
              <w:right w:val="single" w:sz="4" w:space="0" w:color="auto"/>
            </w:tcBorders>
            <w:vAlign w:val="center"/>
            <w:hideMark/>
          </w:tcPr>
          <w:p w14:paraId="03CB4ECF"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41 до 60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99B17D1"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 зачтено» / </w:t>
            </w:r>
          </w:p>
          <w:p w14:paraId="3DED84BE"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5C0A425E" w14:textId="77777777" w:rsidR="00FD1D40" w:rsidRPr="00FD1D40" w:rsidRDefault="00FD1D40" w:rsidP="002A4CF9">
            <w:pPr>
              <w:widowControl w:val="0"/>
              <w:spacing w:line="240" w:lineRule="auto"/>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 студента не сформированы дисциплинарные компетенции, проявляется недостаточность знаний, умений, навыков. </w:t>
            </w:r>
          </w:p>
        </w:tc>
      </w:tr>
      <w:tr w:rsidR="00FD1D40" w:rsidRPr="00FD1D40" w14:paraId="165B7A90" w14:textId="77777777" w:rsidTr="00E04729">
        <w:tc>
          <w:tcPr>
            <w:tcW w:w="1384" w:type="dxa"/>
            <w:tcBorders>
              <w:top w:val="single" w:sz="4" w:space="0" w:color="auto"/>
              <w:left w:val="single" w:sz="4" w:space="0" w:color="auto"/>
              <w:bottom w:val="single" w:sz="4" w:space="0" w:color="auto"/>
              <w:right w:val="single" w:sz="4" w:space="0" w:color="auto"/>
            </w:tcBorders>
            <w:vAlign w:val="center"/>
            <w:hideMark/>
          </w:tcPr>
          <w:p w14:paraId="079987F5"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от 0 до 40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80179C1"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 зачтено» / </w:t>
            </w:r>
          </w:p>
          <w:p w14:paraId="5BA899FC" w14:textId="77777777" w:rsidR="00FD1D40" w:rsidRPr="00FD1D40" w:rsidRDefault="00FD1D40" w:rsidP="002A4CF9">
            <w:pPr>
              <w:widowControl w:val="0"/>
              <w:spacing w:line="240" w:lineRule="auto"/>
              <w:jc w:val="center"/>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«неудовлетворительно»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6E282D37" w14:textId="77777777" w:rsidR="00FD1D40" w:rsidRPr="00FD1D40" w:rsidRDefault="00FD1D40" w:rsidP="002A4CF9">
            <w:pPr>
              <w:widowControl w:val="0"/>
              <w:spacing w:line="240" w:lineRule="auto"/>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Дисциплинарные компетенции не сформированы. Проявляется полное или практически полное отсутствие знаний, умений, навыков. </w:t>
            </w:r>
          </w:p>
        </w:tc>
      </w:tr>
    </w:tbl>
    <w:p w14:paraId="4E79A939" w14:textId="77777777" w:rsidR="00FD1D40" w:rsidRPr="00FD1D40" w:rsidRDefault="00FD1D40" w:rsidP="002A4CF9">
      <w:pPr>
        <w:keepNext/>
        <w:widowControl w:val="0"/>
        <w:spacing w:before="480" w:after="240" w:line="240" w:lineRule="auto"/>
        <w:ind w:firstLine="400"/>
        <w:outlineLvl w:val="0"/>
        <w:rPr>
          <w:rFonts w:ascii="Times New Roman" w:eastAsia="Times New Roman" w:hAnsi="Times New Roman" w:cs="Times New Roman"/>
          <w:b/>
          <w:bCs/>
          <w:kern w:val="36"/>
          <w:sz w:val="24"/>
          <w:szCs w:val="24"/>
          <w:lang w:eastAsia="ru-RU"/>
        </w:rPr>
      </w:pPr>
      <w:bookmarkStart w:id="55" w:name="_Toc201259719"/>
      <w:bookmarkStart w:id="56" w:name="_Toc201339944"/>
      <w:r w:rsidRPr="00FD1D40">
        <w:rPr>
          <w:rFonts w:ascii="Times New Roman" w:eastAsia="Times New Roman" w:hAnsi="Times New Roman" w:cs="Times New Roman"/>
          <w:b/>
          <w:bCs/>
          <w:kern w:val="36"/>
          <w:sz w:val="24"/>
          <w:szCs w:val="24"/>
          <w:lang w:eastAsia="ru-RU"/>
        </w:rPr>
        <w:t>5 Примерные оценочные средства</w:t>
      </w:r>
      <w:bookmarkEnd w:id="55"/>
      <w:bookmarkEnd w:id="56"/>
    </w:p>
    <w:p w14:paraId="2C5DD16A"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57" w:name="_Toc201259720"/>
      <w:bookmarkStart w:id="58" w:name="_Toc201339945"/>
      <w:r w:rsidRPr="00FD1D40">
        <w:rPr>
          <w:rFonts w:ascii="Times New Roman" w:eastAsia="Times New Roman" w:hAnsi="Times New Roman" w:cs="Times New Roman"/>
          <w:b/>
          <w:bCs/>
          <w:lang w:eastAsia="ru-RU"/>
        </w:rPr>
        <w:t>5.1 Задания для решения кейс-задачи</w:t>
      </w:r>
      <w:bookmarkEnd w:id="57"/>
      <w:bookmarkEnd w:id="58"/>
    </w:p>
    <w:p w14:paraId="2637A3F4"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Кейс 1. Эффективное использование кредитных карт.</w:t>
      </w:r>
    </w:p>
    <w:p w14:paraId="3F99965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b/>
          <w:bCs/>
          <w:i/>
          <w:iCs/>
          <w:sz w:val="24"/>
          <w:szCs w:val="24"/>
          <w:lang w:eastAsia="ru-RU"/>
        </w:rPr>
        <w:t xml:space="preserve">Задание. </w:t>
      </w:r>
      <w:r w:rsidRPr="00FD1D40">
        <w:rPr>
          <w:rFonts w:ascii="Times New Roman" w:eastAsia="Times New Roman" w:hAnsi="Times New Roman" w:cs="Times New Roman"/>
          <w:sz w:val="24"/>
          <w:szCs w:val="24"/>
          <w:lang w:eastAsia="ru-RU"/>
        </w:rPr>
        <w:t>Проанализируйте ситуацию и посчитайте, во сколько встанет вам условно бесплатный кредит, который вы будете ежемесячно вносить/снимать с учетом льготного периода.</w:t>
      </w:r>
    </w:p>
    <w:p w14:paraId="022870A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Как-то раз я подумал, а неплохо бы воспользоваться бесплатными деньгами банков по следующей схеме: Оформляешь себе две карты со льготными периодами в двух разных банках. Соответственно, снимаешь с первой карты, скажем, 100 руб., а через 55 дней (продолжительность льготного периода) возвращаешь на нее, сняв деньги со второй. На первой карте баланс будет нулевой (в смысле ваших обязательств перед банком), на второй отсчитывается льготный период. Далее повторяете так до тех пор, пока без всяких процентов сможете выплатить долг за счет своих доходов. Расходы – выпуск карт и ежегодное содержание.</w:t>
      </w:r>
    </w:p>
    <w:p w14:paraId="647583BD"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Кейс 2. При выдаче потребительского кредита банк обязал клиента застраховать свою жизнь и здоровье по программе накопительного страхования. Спустя полтора года после выдачи кредита и подписания договора страхования, клиент погиб при невыясненных обстоятельствах. Уголовное дело было закрыто, так как, по мнению следствия, смерть </w:t>
      </w:r>
      <w:r w:rsidRPr="00FD1D40">
        <w:rPr>
          <w:rFonts w:ascii="Times New Roman" w:eastAsia="Times New Roman" w:hAnsi="Times New Roman" w:cs="Times New Roman"/>
          <w:sz w:val="24"/>
          <w:szCs w:val="24"/>
          <w:lang w:eastAsia="ru-RU"/>
        </w:rPr>
        <w:lastRenderedPageBreak/>
        <w:t>наступила в результате самоубийства. Банк, как выгодоприобретатель, потребовал у страховой компании страховую выплату в размере задолженности клиента</w:t>
      </w:r>
    </w:p>
    <w:p w14:paraId="0B4BCCCC"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перед банком, однако страховщик в выплате отказал, ссылаясь на то, что у страховщика отсутствует обязанность по выплате страховой суммы в случае самоубийства застрахованного лица. </w:t>
      </w:r>
      <w:r w:rsidRPr="00FD1D40">
        <w:rPr>
          <w:rFonts w:ascii="Times New Roman" w:eastAsia="Times New Roman" w:hAnsi="Times New Roman" w:cs="Times New Roman"/>
          <w:b/>
          <w:bCs/>
          <w:sz w:val="24"/>
          <w:szCs w:val="24"/>
          <w:lang w:eastAsia="ru-RU"/>
        </w:rPr>
        <w:t>Задание</w:t>
      </w:r>
      <w:r w:rsidRPr="00FD1D40">
        <w:rPr>
          <w:rFonts w:ascii="Times New Roman" w:eastAsia="Times New Roman" w:hAnsi="Times New Roman" w:cs="Times New Roman"/>
          <w:sz w:val="24"/>
          <w:szCs w:val="24"/>
          <w:lang w:eastAsia="ru-RU"/>
        </w:rPr>
        <w:t xml:space="preserve">: определите, обязана ли страховая компания </w:t>
      </w:r>
      <w:proofErr w:type="spellStart"/>
      <w:r w:rsidRPr="00FD1D40">
        <w:rPr>
          <w:rFonts w:ascii="Times New Roman" w:eastAsia="Times New Roman" w:hAnsi="Times New Roman" w:cs="Times New Roman"/>
          <w:sz w:val="24"/>
          <w:szCs w:val="24"/>
          <w:lang w:eastAsia="ru-RU"/>
        </w:rPr>
        <w:t>компенцировать</w:t>
      </w:r>
      <w:proofErr w:type="spellEnd"/>
      <w:r w:rsidRPr="00FD1D40">
        <w:rPr>
          <w:rFonts w:ascii="Times New Roman" w:eastAsia="Times New Roman" w:hAnsi="Times New Roman" w:cs="Times New Roman"/>
          <w:sz w:val="24"/>
          <w:szCs w:val="24"/>
          <w:lang w:eastAsia="ru-RU"/>
        </w:rPr>
        <w:t xml:space="preserve"> ущерб? </w:t>
      </w:r>
    </w:p>
    <w:p w14:paraId="75FC5E2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Кейс 3. </w:t>
      </w:r>
      <w:r w:rsidRPr="00FD1D40">
        <w:rPr>
          <w:rFonts w:ascii="Times New Roman" w:eastAsia="Times New Roman" w:hAnsi="Times New Roman" w:cs="Times New Roman"/>
          <w:b/>
          <w:bCs/>
          <w:sz w:val="24"/>
          <w:szCs w:val="24"/>
          <w:lang w:eastAsia="ru-RU"/>
        </w:rPr>
        <w:t>«</w:t>
      </w:r>
      <w:r w:rsidRPr="00FD1D40">
        <w:rPr>
          <w:rFonts w:ascii="Times New Roman" w:eastAsia="Times New Roman" w:hAnsi="Times New Roman" w:cs="Times New Roman"/>
          <w:sz w:val="24"/>
          <w:szCs w:val="24"/>
          <w:lang w:eastAsia="ru-RU"/>
        </w:rPr>
        <w:t xml:space="preserve">Первые попытки открытия бизнеса» (История одного </w:t>
      </w:r>
      <w:proofErr w:type="spellStart"/>
      <w:r w:rsidRPr="00FD1D40">
        <w:rPr>
          <w:rFonts w:ascii="Times New Roman" w:eastAsia="Times New Roman" w:hAnsi="Times New Roman" w:cs="Times New Roman"/>
          <w:sz w:val="24"/>
          <w:szCs w:val="24"/>
          <w:lang w:eastAsia="ru-RU"/>
        </w:rPr>
        <w:t>блогера</w:t>
      </w:r>
      <w:proofErr w:type="spellEnd"/>
      <w:r w:rsidRPr="00FD1D40">
        <w:rPr>
          <w:rFonts w:ascii="Times New Roman" w:eastAsia="Times New Roman" w:hAnsi="Times New Roman" w:cs="Times New Roman"/>
          <w:sz w:val="24"/>
          <w:szCs w:val="24"/>
          <w:lang w:eastAsia="ru-RU"/>
        </w:rPr>
        <w:t>).</w:t>
      </w:r>
    </w:p>
    <w:p w14:paraId="6DB44F1C"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«На 2 и 3 курсе института помню достаточно отчетливо одну и ту же картинку: заходя в общагу, видел машины студентов – студентов, которые уже начали свой собственный бизнес и купили первые машины. Не знаю, почему меня так тянуло создать бизнес: то ли до безумия хотелось собственную машину, то ли хотел непознанных материальных благ, то ли понимал, что другого пути у меня нет. Но эта мысль постоянно сверлила мой мозг.</w:t>
      </w:r>
    </w:p>
    <w:p w14:paraId="394BE2AD"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И жизнь начала подталкивать меня к активным действиям.</w:t>
      </w:r>
    </w:p>
    <w:p w14:paraId="2F43EA47"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Я начал пробовать разные сферы бизнеса. Сначала я вместе со своим тренером и одним из партнеров по команде поработал, охраняя точку реализации подошвы для швейников. Мы ничего не делали, лишь строили грозные лица и помогали продавцу отпускать подошву мешками. Затем я взял на реализацию партию обуви у клиентов нашей точки и отвез ее в свой родной город, где на тот момент это был страшный дефицит. Я привозил, а моя жена Нина ходила по школам и продавала продукцию. Бизнес был достаточно легким и прибыльным, пока не ужесточилась граница между Украиной и Россией. Наработав определенный опыт в продаже обуви, мы с Ниной решили привозить товар из Москвы и продавать на Острогожском рынке. Эти поездки и реализация на базаре велись параллельно с учебой в институте.</w:t>
      </w:r>
    </w:p>
    <w:p w14:paraId="5B7F810E"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После очередной закупки туфель, неправильно просчитав «конъюнктуру рынка», мы привезли партию, из которой была продана лишь одна пара, и то – моему тестю. «Не пошло», – подумал я и бросил эту затею…</w:t>
      </w:r>
    </w:p>
    <w:p w14:paraId="4586D91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Затем однажды летом я попробовал продавать напитки: ситро, колу на студенческом пляже. Просчитав модель бизнеса, я уже мечтал через месяц продаж на пляже заработать немаленькую сумму.</w:t>
      </w:r>
    </w:p>
    <w:p w14:paraId="614238FD"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И вот, в июне я купил ящик колы, попросил моего друга отвезти на машине этот ящик на пляж. Поставил на видное место, накрыл его какой-то тряпкой и приготовился торговать. Сначала я искупался, затем выпил одну единицу товара, настраиваясь на публичное выступление и… Таким образом, я сидел час, два, три, так и не решившись начать продажи.</w:t>
      </w:r>
    </w:p>
    <w:p w14:paraId="44913D9E"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Меня распирало от выпитого содержимого. К вечеру я собрал свои манатки, забрал полупустой ящик и ушел восвояси. Это был провал. Я понял, что я боюсь </w:t>
      </w:r>
      <w:proofErr w:type="gramStart"/>
      <w:r w:rsidRPr="00FD1D40">
        <w:rPr>
          <w:rFonts w:ascii="Times New Roman" w:eastAsia="Times New Roman" w:hAnsi="Times New Roman" w:cs="Times New Roman"/>
          <w:sz w:val="24"/>
          <w:szCs w:val="24"/>
          <w:lang w:eastAsia="ru-RU"/>
        </w:rPr>
        <w:t>предложить</w:t>
      </w:r>
      <w:proofErr w:type="gramEnd"/>
      <w:r w:rsidRPr="00FD1D40">
        <w:rPr>
          <w:rFonts w:ascii="Times New Roman" w:eastAsia="Times New Roman" w:hAnsi="Times New Roman" w:cs="Times New Roman"/>
          <w:sz w:val="24"/>
          <w:szCs w:val="24"/>
          <w:lang w:eastAsia="ru-RU"/>
        </w:rPr>
        <w:t xml:space="preserve"> что- либо людям, боюсь общаться…</w:t>
      </w:r>
    </w:p>
    <w:p w14:paraId="12F5ABF8"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iCs/>
          <w:sz w:val="24"/>
          <w:szCs w:val="24"/>
          <w:lang w:eastAsia="ru-RU"/>
        </w:rPr>
        <w:t xml:space="preserve">Задание. </w:t>
      </w:r>
      <w:r w:rsidRPr="00FD1D40">
        <w:rPr>
          <w:rFonts w:ascii="Times New Roman" w:eastAsia="Times New Roman" w:hAnsi="Times New Roman" w:cs="Times New Roman"/>
          <w:sz w:val="24"/>
          <w:szCs w:val="24"/>
          <w:lang w:eastAsia="ru-RU"/>
        </w:rPr>
        <w:t>Проанализируйте ситуацию и опишите основные проблемы, с которыми может столкнуться предприниматель при создании нового бизнеса.</w:t>
      </w:r>
    </w:p>
    <w:p w14:paraId="75D30D33"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Краткие методические указания</w:t>
      </w:r>
    </w:p>
    <w:p w14:paraId="3CAE6200"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При решении кейс - задач студенту следует руководствоваться материалами, изученными на занятиях. </w:t>
      </w:r>
    </w:p>
    <w:p w14:paraId="08F2793D"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69150565"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5921C77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7FEE03C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2A28135D"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667CF4CA"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8-10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62C7E84F"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предусмотренные программой, свободно оперирует приобретенными умениями, применяет их в ситуациях повышенной сложности. </w:t>
            </w:r>
          </w:p>
        </w:tc>
      </w:tr>
      <w:tr w:rsidR="00FD1D40" w:rsidRPr="00FD1D40" w14:paraId="51970EE3"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5E7BA98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6-7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922A81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FD1D40" w:rsidRPr="00FD1D40" w14:paraId="7A612504"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B22EB7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4-5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75AFF54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 </w:t>
            </w:r>
          </w:p>
        </w:tc>
      </w:tr>
      <w:tr w:rsidR="00FD1D40" w:rsidRPr="00FD1D40" w14:paraId="624BDC17"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7BD5F94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1-3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AC8BEC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уровне ниже базового, проявляется недостаточность умений. </w:t>
            </w:r>
          </w:p>
        </w:tc>
      </w:tr>
      <w:tr w:rsidR="00FD1D40" w:rsidRPr="00FD1D40" w14:paraId="05C7B7D1"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13474B9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lastRenderedPageBreak/>
              <w:t xml:space="preserve">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312C265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Умения не сформированы. Проявляется полное или практически полное отсутствие умений. </w:t>
            </w:r>
          </w:p>
        </w:tc>
      </w:tr>
    </w:tbl>
    <w:p w14:paraId="59E38918"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59" w:name="_Toc201259721"/>
      <w:bookmarkStart w:id="60" w:name="_Toc201339946"/>
      <w:r w:rsidRPr="00FD1D40">
        <w:rPr>
          <w:rFonts w:ascii="Times New Roman" w:eastAsia="Times New Roman" w:hAnsi="Times New Roman" w:cs="Times New Roman"/>
          <w:b/>
          <w:bCs/>
          <w:lang w:eastAsia="ru-RU"/>
        </w:rPr>
        <w:t>5.2 Примеры тестовых заданий</w:t>
      </w:r>
      <w:bookmarkEnd w:id="59"/>
      <w:bookmarkEnd w:id="60"/>
    </w:p>
    <w:p w14:paraId="090F3217" w14:textId="77777777" w:rsidR="00FD1D40" w:rsidRPr="00FD1D40" w:rsidRDefault="00FD1D40" w:rsidP="002A4CF9">
      <w:pPr>
        <w:widowControl w:val="0"/>
        <w:spacing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1 Структурными элементами финансовых ресурсов являются:</w:t>
      </w:r>
    </w:p>
    <w:p w14:paraId="27016410"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a) доходы, поступления, накопления</w:t>
      </w:r>
    </w:p>
    <w:p w14:paraId="7B688D2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b) расходы, доходы, поступления, накопления</w:t>
      </w:r>
    </w:p>
    <w:p w14:paraId="74FB2A97"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c) расходы и доходы</w:t>
      </w:r>
    </w:p>
    <w:p w14:paraId="629DC995"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2 Представьте, что в предстоящие три года цены на товары и услуги, которые Вы обычно покупаете, увеличатся вдвое. Если Ваш доход тоже увеличится вдвое, Вы сможете купить меньше, больше или столько же товаров и услуг, как и сегодня?</w:t>
      </w:r>
    </w:p>
    <w:p w14:paraId="5A4B342A"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a) меньше</w:t>
      </w:r>
    </w:p>
    <w:p w14:paraId="121D23B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b) больше</w:t>
      </w:r>
    </w:p>
    <w:p w14:paraId="02EF47D9"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c) столько же</w:t>
      </w:r>
    </w:p>
    <w:p w14:paraId="30A3FDB0"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3 Что для Вас означает понятие «убытки»:</w:t>
      </w:r>
    </w:p>
    <w:p w14:paraId="1E48291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a) налоги и сборы, взимаемые с физических и юридических лиц</w:t>
      </w:r>
    </w:p>
    <w:p w14:paraId="515C8A1B"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b)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а также неполученные доходы, которые это лицо получило бы при обычных условиях гражданского оборота, если бы его право не было нарушено</w:t>
      </w:r>
    </w:p>
    <w:p w14:paraId="662AFD3B"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c) денежная сумма, которую должник обязан уплатить кредитору в случае просрочки исполнения</w:t>
      </w:r>
    </w:p>
    <w:p w14:paraId="1A41AEF5" w14:textId="77777777" w:rsidR="00FD1D40" w:rsidRPr="00FD1D40" w:rsidRDefault="00FD1D40" w:rsidP="002A4CF9">
      <w:pPr>
        <w:widowControl w:val="0"/>
        <w:spacing w:line="240" w:lineRule="auto"/>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4 Семейным бюджетом является:</w:t>
      </w:r>
    </w:p>
    <w:p w14:paraId="64E19D68"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a) заработная плата мужа и жены</w:t>
      </w:r>
    </w:p>
    <w:p w14:paraId="3E6085A9"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b) все доходы и расходы семьи</w:t>
      </w:r>
    </w:p>
    <w:p w14:paraId="17F466EF"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c) пенсии бабушки и дедушки</w:t>
      </w:r>
    </w:p>
    <w:p w14:paraId="161D9DB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5 Какой из вариантов Вы выберите для обеспечения финансовой устойчивости своего домохозяйства:</w:t>
      </w:r>
    </w:p>
    <w:p w14:paraId="093751FE"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a) расходовать 100% своих доходов</w:t>
      </w:r>
    </w:p>
    <w:p w14:paraId="2A5123B7"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b) расходовать больше, чем получаете доходов, за счет покупки товаров в кредит</w:t>
      </w:r>
    </w:p>
    <w:p w14:paraId="05D3DDEE"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c) около 10% своего дохода инвестировать в сбережения</w:t>
      </w:r>
    </w:p>
    <w:p w14:paraId="2BF59AA6"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Краткие методические указания</w:t>
      </w:r>
    </w:p>
    <w:p w14:paraId="083AAC1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Студенты должны выбрать правильный ответ из предложенных вариантов ответов</w:t>
      </w:r>
    </w:p>
    <w:p w14:paraId="4DE7F93E"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7BFCE488"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57519D0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7102301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32DFBE2C"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FD83C8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8-10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595E78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широкие знания </w:t>
            </w:r>
            <w:proofErr w:type="spellStart"/>
            <w:r w:rsidRPr="00FD1D40">
              <w:rPr>
                <w:rFonts w:ascii="Times New Roman" w:eastAsia="Times New Roman" w:hAnsi="Times New Roman" w:cs="Times New Roman"/>
                <w:sz w:val="18"/>
                <w:szCs w:val="18"/>
                <w:lang w:eastAsia="ru-RU"/>
              </w:rPr>
              <w:t>теоретичского</w:t>
            </w:r>
            <w:proofErr w:type="spellEnd"/>
            <w:r w:rsidRPr="00FD1D40">
              <w:rPr>
                <w:rFonts w:ascii="Times New Roman" w:eastAsia="Times New Roman" w:hAnsi="Times New Roman" w:cs="Times New Roman"/>
                <w:sz w:val="18"/>
                <w:szCs w:val="18"/>
                <w:lang w:eastAsia="ru-RU"/>
              </w:rPr>
              <w:t xml:space="preserve"> материала </w:t>
            </w:r>
          </w:p>
        </w:tc>
      </w:tr>
      <w:tr w:rsidR="00FD1D40" w:rsidRPr="00FD1D40" w14:paraId="074D0931"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4C8F643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6-7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34038D3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широкие знания теоретического материала. Допускает ошибки не более 10% от результатов теста </w:t>
            </w:r>
          </w:p>
        </w:tc>
      </w:tr>
      <w:tr w:rsidR="00FD1D40" w:rsidRPr="00FD1D40" w14:paraId="05EE5DDC"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3166559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3-5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3DEE9C4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достаточные знания теоретического материала. Допускает ошибки не более 30% от результатов теста </w:t>
            </w:r>
          </w:p>
        </w:tc>
      </w:tr>
      <w:tr w:rsidR="00FD1D40" w:rsidRPr="00FD1D40" w14:paraId="67A6F917"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493836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1-2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A2424D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слабые знания теоретического материала. Допускает ошибки более 50% от результатов теста </w:t>
            </w:r>
          </w:p>
        </w:tc>
      </w:tr>
      <w:tr w:rsidR="00FD1D40" w:rsidRPr="00FD1D40" w14:paraId="1691E4BA"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0BAEDA2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DF3A1C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проявляет полное или практически полное отсутствие знаний </w:t>
            </w:r>
          </w:p>
        </w:tc>
      </w:tr>
    </w:tbl>
    <w:p w14:paraId="76006518"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61" w:name="_Toc201259722"/>
      <w:bookmarkStart w:id="62" w:name="_Toc201339947"/>
      <w:r w:rsidRPr="00FD1D40">
        <w:rPr>
          <w:rFonts w:ascii="Times New Roman" w:eastAsia="Times New Roman" w:hAnsi="Times New Roman" w:cs="Times New Roman"/>
          <w:b/>
          <w:bCs/>
          <w:lang w:eastAsia="ru-RU"/>
        </w:rPr>
        <w:t>5.3 Примерные темы для опроса</w:t>
      </w:r>
      <w:bookmarkEnd w:id="61"/>
      <w:bookmarkEnd w:id="62"/>
    </w:p>
    <w:p w14:paraId="08334C66"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1.  Обзор услуг и инструментов под разные потребительские задачи: назвать, какие бывают</w:t>
      </w:r>
    </w:p>
    <w:p w14:paraId="33069024"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2.  Финансовые посредники: понятие и типы</w:t>
      </w:r>
    </w:p>
    <w:p w14:paraId="1DD4799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3.  Законодательство и основы регулирования рынка финансовых услуг, страхование вкладов: застрахованы ли вклады в банках и в каких пределах</w:t>
      </w:r>
    </w:p>
    <w:p w14:paraId="7B4863E6"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4.  Финансовые риски и мошенничество: признаки мошенничества. </w:t>
      </w:r>
    </w:p>
    <w:p w14:paraId="232D5F8C"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5.  Продукты и услуги, которые предлагаются банками и иными кредитными учреждениями.</w:t>
      </w:r>
    </w:p>
    <w:p w14:paraId="1EB75467"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lastRenderedPageBreak/>
        <w:t>Краткие методические указания</w:t>
      </w:r>
    </w:p>
    <w:p w14:paraId="7A2DC563"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Опрос проводится как специальная беседа преподавателя со студентом на темы, связанные с изучаемой дисциплиной, рассчитанная на выяснение объема знаний студента по определенному разделу, теме, проблеме и т.п. </w:t>
      </w:r>
    </w:p>
    <w:p w14:paraId="48FA5C3A"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7CDC83B9"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47B1014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6C89C87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224B0190"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32B6523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8-10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77C9ACA"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широкие знания </w:t>
            </w:r>
            <w:proofErr w:type="spellStart"/>
            <w:r w:rsidRPr="00FD1D40">
              <w:rPr>
                <w:rFonts w:ascii="Times New Roman" w:eastAsia="Times New Roman" w:hAnsi="Times New Roman" w:cs="Times New Roman"/>
                <w:sz w:val="18"/>
                <w:szCs w:val="18"/>
                <w:lang w:eastAsia="ru-RU"/>
              </w:rPr>
              <w:t>теоретичского</w:t>
            </w:r>
            <w:proofErr w:type="spellEnd"/>
            <w:r w:rsidRPr="00FD1D40">
              <w:rPr>
                <w:rFonts w:ascii="Times New Roman" w:eastAsia="Times New Roman" w:hAnsi="Times New Roman" w:cs="Times New Roman"/>
                <w:sz w:val="18"/>
                <w:szCs w:val="18"/>
                <w:lang w:eastAsia="ru-RU"/>
              </w:rPr>
              <w:t xml:space="preserve"> материала </w:t>
            </w:r>
          </w:p>
        </w:tc>
      </w:tr>
      <w:tr w:rsidR="00FD1D40" w:rsidRPr="00FD1D40" w14:paraId="53C69F56"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3287C46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6-7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D86B47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широкие знания теоретического материала. Допускает незначительные ошибки  </w:t>
            </w:r>
          </w:p>
        </w:tc>
      </w:tr>
      <w:tr w:rsidR="00FD1D40" w:rsidRPr="00FD1D40" w14:paraId="65D22687"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05DB791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3-5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FC2235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достаточные знания теоретического материала.  </w:t>
            </w:r>
          </w:p>
        </w:tc>
      </w:tr>
      <w:tr w:rsidR="00FD1D40" w:rsidRPr="00FD1D40" w14:paraId="11C0A626"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4A1D012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1-2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5C2158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слабые знания теоретического материала.  </w:t>
            </w:r>
          </w:p>
        </w:tc>
      </w:tr>
      <w:tr w:rsidR="00FD1D40" w:rsidRPr="00FD1D40" w14:paraId="09B58E70"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6B2CBEF"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3446584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проявляет полное или практически полное отсутствие знаний </w:t>
            </w:r>
          </w:p>
        </w:tc>
      </w:tr>
    </w:tbl>
    <w:p w14:paraId="15260EB8"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63" w:name="_Toc201259723"/>
      <w:bookmarkStart w:id="64" w:name="_Toc201339948"/>
      <w:r w:rsidRPr="00FD1D40">
        <w:rPr>
          <w:rFonts w:ascii="Times New Roman" w:eastAsia="Times New Roman" w:hAnsi="Times New Roman" w:cs="Times New Roman"/>
          <w:b/>
          <w:bCs/>
          <w:lang w:eastAsia="ru-RU"/>
        </w:rPr>
        <w:t>5.4 деловая игра</w:t>
      </w:r>
      <w:bookmarkEnd w:id="63"/>
      <w:bookmarkEnd w:id="64"/>
    </w:p>
    <w:p w14:paraId="700F6CE0"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Студенты должны проверить основные принципы поведенческой экономики. Для этого проигрывается деловая игра со следующими основными условиями.</w:t>
      </w:r>
    </w:p>
    <w:p w14:paraId="1AD0CAE2"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Делимся на 2 команды: команда А (название) и команда Б (название)</w:t>
      </w:r>
    </w:p>
    <w:p w14:paraId="5703FD2B"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Вы (команда А и команда Б) работаете в школе. Против вас написана жалоба от учеников одного класса</w:t>
      </w:r>
    </w:p>
    <w:p w14:paraId="4F1435E2"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У директора школы нет четких доводов по тому, из-за кого именно эта жалоба</w:t>
      </w:r>
    </w:p>
    <w:p w14:paraId="55640215"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У вас есть выбор: - если одна команда будет свидетельствовать против другой, а другая нет, то первая будет немедленно оправдана от жалобы, реабилитирована в глазах общественности за помощь руководству школы, а другой будет сделан строгий выговор и лишение премии; - если никто из команд не выступит против другой, то обе лишатся премии на 30%, т.к. молчание означает, что команды покрывают друг друга; - если обе команды обвинят друг друга, то каждой будет сделан строгий выговор и лишение премии на 50%</w:t>
      </w:r>
    </w:p>
    <w:p w14:paraId="78B0B77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Команды уходят в разные комнаты и потом возвращаются для демонстрации принятого решения</w:t>
      </w:r>
    </w:p>
    <w:p w14:paraId="2E7A65C2"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Краткие методические указания</w:t>
      </w:r>
    </w:p>
    <w:p w14:paraId="289E991F"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Для проигрывания деловой игры студентам изначально необходимо еще раз повторить полученный на занятии материал и следовать основным принципам поведенческой экономики, чтобы все участники игры получили максимальную выгоду</w:t>
      </w:r>
    </w:p>
    <w:p w14:paraId="67650556"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128F382B"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98AB49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93F0AD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5791405B"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1B6A723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25-30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DAD2C8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предусмотренные программой, свободно оперирует приобретенными умениями, применяет их в ситуациях повышенной сложности. </w:t>
            </w:r>
          </w:p>
        </w:tc>
      </w:tr>
      <w:tr w:rsidR="00FD1D40" w:rsidRPr="00FD1D40" w14:paraId="50E23BDD"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7A5EC7AF"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20-24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211F829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FD1D40" w:rsidRPr="00FD1D40" w14:paraId="443C00DE"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121F790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11-19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C730963"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 </w:t>
            </w:r>
          </w:p>
        </w:tc>
      </w:tr>
      <w:tr w:rsidR="00FD1D40" w:rsidRPr="00FD1D40" w14:paraId="03626446"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4CFA1FB0"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6-10</w:t>
            </w:r>
          </w:p>
        </w:tc>
        <w:tc>
          <w:tcPr>
            <w:tcW w:w="6456" w:type="dxa"/>
            <w:tcBorders>
              <w:top w:val="outset" w:sz="6" w:space="0" w:color="auto"/>
              <w:left w:val="outset" w:sz="6" w:space="0" w:color="auto"/>
              <w:bottom w:val="outset" w:sz="6" w:space="0" w:color="auto"/>
              <w:right w:val="outset" w:sz="6" w:space="0" w:color="auto"/>
            </w:tcBorders>
            <w:vAlign w:val="center"/>
            <w:hideMark/>
          </w:tcPr>
          <w:p w14:paraId="329E710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уровне ниже базового, проявляется недостаточность умений. </w:t>
            </w:r>
          </w:p>
        </w:tc>
      </w:tr>
      <w:tr w:rsidR="00FD1D40" w:rsidRPr="00FD1D40" w14:paraId="4BA8294E"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70AD7F48"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0-5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AF8F3A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Умения не сформированы. Проявляется полное или практически полное отсутствие умений. </w:t>
            </w:r>
          </w:p>
        </w:tc>
      </w:tr>
    </w:tbl>
    <w:p w14:paraId="0D4574CC"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65" w:name="_Toc201259724"/>
      <w:bookmarkStart w:id="66" w:name="_Toc201339949"/>
      <w:r w:rsidRPr="00FD1D40">
        <w:rPr>
          <w:rFonts w:ascii="Times New Roman" w:eastAsia="Times New Roman" w:hAnsi="Times New Roman" w:cs="Times New Roman"/>
          <w:b/>
          <w:bCs/>
          <w:lang w:eastAsia="ru-RU"/>
        </w:rPr>
        <w:t>5.5 Примерный перечень тем публичных выступлений с презентацией</w:t>
      </w:r>
      <w:bookmarkEnd w:id="65"/>
      <w:bookmarkEnd w:id="66"/>
    </w:p>
    <w:p w14:paraId="3C9E7952"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1 Государственные меры поддержки для </w:t>
      </w:r>
      <w:proofErr w:type="spellStart"/>
      <w:r w:rsidRPr="00FD1D40">
        <w:rPr>
          <w:rFonts w:ascii="Times New Roman" w:eastAsia="Times New Roman" w:hAnsi="Times New Roman" w:cs="Times New Roman"/>
          <w:sz w:val="24"/>
          <w:szCs w:val="24"/>
          <w:lang w:eastAsia="ru-RU"/>
        </w:rPr>
        <w:t>раличных</w:t>
      </w:r>
      <w:proofErr w:type="spellEnd"/>
      <w:r w:rsidRPr="00FD1D40">
        <w:rPr>
          <w:rFonts w:ascii="Times New Roman" w:eastAsia="Times New Roman" w:hAnsi="Times New Roman" w:cs="Times New Roman"/>
          <w:sz w:val="24"/>
          <w:szCs w:val="24"/>
          <w:lang w:eastAsia="ru-RU"/>
        </w:rPr>
        <w:t xml:space="preserve"> категорий социально незащищенных граждан</w:t>
      </w:r>
    </w:p>
    <w:p w14:paraId="26A11602"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2 Бизнес - идея для создания общества с ограниченной ответственностью</w:t>
      </w:r>
    </w:p>
    <w:p w14:paraId="0CD60EB1"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3 Плюсы и минусы </w:t>
      </w:r>
      <w:proofErr w:type="spellStart"/>
      <w:r w:rsidRPr="00FD1D40">
        <w:rPr>
          <w:rFonts w:ascii="Times New Roman" w:eastAsia="Times New Roman" w:hAnsi="Times New Roman" w:cs="Times New Roman"/>
          <w:sz w:val="24"/>
          <w:szCs w:val="24"/>
          <w:lang w:eastAsia="ru-RU"/>
        </w:rPr>
        <w:t>разлдичных</w:t>
      </w:r>
      <w:proofErr w:type="spellEnd"/>
      <w:r w:rsidRPr="00FD1D40">
        <w:rPr>
          <w:rFonts w:ascii="Times New Roman" w:eastAsia="Times New Roman" w:hAnsi="Times New Roman" w:cs="Times New Roman"/>
          <w:sz w:val="24"/>
          <w:szCs w:val="24"/>
          <w:lang w:eastAsia="ru-RU"/>
        </w:rPr>
        <w:t xml:space="preserve"> типов экономик</w:t>
      </w:r>
    </w:p>
    <w:p w14:paraId="0AFE461D"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lastRenderedPageBreak/>
        <w:t>Краткие методические указания</w:t>
      </w:r>
    </w:p>
    <w:p w14:paraId="57D487A6"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Студенты заранее от преподавателя получают задание с конкретными условиями его выполнения в форме презентации. Необходимо данным условиям следовать, использовать материалы по изученной теме, использовать достоверные источники информации, минимизировать текстовую часть на слайдах</w:t>
      </w:r>
    </w:p>
    <w:p w14:paraId="0F64BF3A"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121C3D4F"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708D85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95FFA9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79AA0CA7"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6068AEC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15-20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2B04FEA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предусмотренные программой, свободно оперирует приобретенными умениями. Демонстрирует высокие навыки публичных выступлений </w:t>
            </w:r>
          </w:p>
        </w:tc>
      </w:tr>
      <w:tr w:rsidR="00FD1D40" w:rsidRPr="00FD1D40" w14:paraId="07E6560F"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0BB4678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10-14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22F40EBE"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Демонстрирует хорошие навыки публичных выступлений </w:t>
            </w:r>
          </w:p>
        </w:tc>
      </w:tr>
      <w:tr w:rsidR="00FD1D40" w:rsidRPr="00FD1D40" w14:paraId="0DEE4D07"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A80386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5-9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40138D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 Демонстрирует базовые навыки публичных выступлений </w:t>
            </w:r>
          </w:p>
        </w:tc>
      </w:tr>
      <w:tr w:rsidR="00FD1D40" w:rsidRPr="00FD1D40" w14:paraId="0FFF6F10"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0A0DAC82"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1-4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499FBC1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демонстрирует </w:t>
            </w:r>
            <w:proofErr w:type="spellStart"/>
            <w:r w:rsidRPr="00FD1D40">
              <w:rPr>
                <w:rFonts w:ascii="Times New Roman" w:eastAsia="Times New Roman" w:hAnsi="Times New Roman" w:cs="Times New Roman"/>
                <w:sz w:val="18"/>
                <w:szCs w:val="18"/>
                <w:lang w:eastAsia="ru-RU"/>
              </w:rPr>
              <w:t>сформированность</w:t>
            </w:r>
            <w:proofErr w:type="spellEnd"/>
            <w:r w:rsidRPr="00FD1D40">
              <w:rPr>
                <w:rFonts w:ascii="Times New Roman" w:eastAsia="Times New Roman" w:hAnsi="Times New Roman" w:cs="Times New Roman"/>
                <w:sz w:val="18"/>
                <w:szCs w:val="18"/>
                <w:lang w:eastAsia="ru-RU"/>
              </w:rPr>
              <w:t xml:space="preserve"> умений на уровне ниже базового, проявляется недостаточность умений. Навыки публичных выступлений слабые </w:t>
            </w:r>
          </w:p>
        </w:tc>
      </w:tr>
      <w:tr w:rsidR="00FD1D40" w:rsidRPr="00FD1D40" w14:paraId="0BA04543"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55546ED6"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232CE029"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Умения не сформированы. Проявляется полное или практически полное отсутствие умений. Навыки публичных выступлений не сформированы </w:t>
            </w:r>
          </w:p>
        </w:tc>
      </w:tr>
    </w:tbl>
    <w:p w14:paraId="1E8DCFF1" w14:textId="77777777" w:rsidR="00FD1D40" w:rsidRPr="00FD1D40" w:rsidRDefault="00FD1D40" w:rsidP="002A4CF9">
      <w:pPr>
        <w:keepNext/>
        <w:widowControl w:val="0"/>
        <w:spacing w:before="240" w:after="160" w:line="256" w:lineRule="auto"/>
        <w:ind w:firstLine="400"/>
        <w:outlineLvl w:val="1"/>
        <w:rPr>
          <w:rFonts w:ascii="Times New Roman" w:eastAsia="Times New Roman" w:hAnsi="Times New Roman" w:cs="Times New Roman"/>
          <w:b/>
          <w:bCs/>
          <w:lang w:eastAsia="ru-RU"/>
        </w:rPr>
      </w:pPr>
      <w:bookmarkStart w:id="67" w:name="_Toc201259725"/>
      <w:bookmarkStart w:id="68" w:name="_Toc201339950"/>
      <w:r w:rsidRPr="00FD1D40">
        <w:rPr>
          <w:rFonts w:ascii="Times New Roman" w:eastAsia="Times New Roman" w:hAnsi="Times New Roman" w:cs="Times New Roman"/>
          <w:b/>
          <w:bCs/>
          <w:lang w:eastAsia="ru-RU"/>
        </w:rPr>
        <w:t xml:space="preserve">5.6 Опрос по материалу </w:t>
      </w:r>
      <w:proofErr w:type="spellStart"/>
      <w:r w:rsidRPr="00FD1D40">
        <w:rPr>
          <w:rFonts w:ascii="Times New Roman" w:eastAsia="Times New Roman" w:hAnsi="Times New Roman" w:cs="Times New Roman"/>
          <w:b/>
          <w:bCs/>
          <w:lang w:eastAsia="ru-RU"/>
        </w:rPr>
        <w:t>вебинара</w:t>
      </w:r>
      <w:bookmarkEnd w:id="67"/>
      <w:bookmarkEnd w:id="68"/>
      <w:proofErr w:type="spellEnd"/>
    </w:p>
    <w:p w14:paraId="416F17A8"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В соответствии с графиком проведения </w:t>
      </w:r>
      <w:proofErr w:type="spellStart"/>
      <w:r w:rsidRPr="00FD1D40">
        <w:rPr>
          <w:rFonts w:ascii="Times New Roman" w:eastAsia="Times New Roman" w:hAnsi="Times New Roman" w:cs="Times New Roman"/>
          <w:sz w:val="24"/>
          <w:szCs w:val="24"/>
          <w:lang w:eastAsia="ru-RU"/>
        </w:rPr>
        <w:t>вебинаров</w:t>
      </w:r>
      <w:proofErr w:type="spellEnd"/>
      <w:r w:rsidRPr="00FD1D40">
        <w:rPr>
          <w:rFonts w:ascii="Times New Roman" w:eastAsia="Times New Roman" w:hAnsi="Times New Roman" w:cs="Times New Roman"/>
          <w:sz w:val="24"/>
          <w:szCs w:val="24"/>
          <w:lang w:eastAsia="ru-RU"/>
        </w:rPr>
        <w:t xml:space="preserve"> Банка России "</w:t>
      </w:r>
      <w:proofErr w:type="spellStart"/>
      <w:r w:rsidRPr="00FD1D40">
        <w:rPr>
          <w:rFonts w:ascii="Times New Roman" w:eastAsia="Times New Roman" w:hAnsi="Times New Roman" w:cs="Times New Roman"/>
          <w:sz w:val="24"/>
          <w:szCs w:val="24"/>
          <w:lang w:eastAsia="ru-RU"/>
        </w:rPr>
        <w:t>Финтрек</w:t>
      </w:r>
      <w:proofErr w:type="spellEnd"/>
      <w:r w:rsidRPr="00FD1D40">
        <w:rPr>
          <w:rFonts w:ascii="Times New Roman" w:eastAsia="Times New Roman" w:hAnsi="Times New Roman" w:cs="Times New Roman"/>
          <w:sz w:val="24"/>
          <w:szCs w:val="24"/>
          <w:lang w:eastAsia="ru-RU"/>
        </w:rPr>
        <w:t xml:space="preserve">", преподаватель доводит информацию до студентов о необходимости регистрации на соответствующую платформу и изучении </w:t>
      </w:r>
      <w:proofErr w:type="spellStart"/>
      <w:r w:rsidRPr="00FD1D40">
        <w:rPr>
          <w:rFonts w:ascii="Times New Roman" w:eastAsia="Times New Roman" w:hAnsi="Times New Roman" w:cs="Times New Roman"/>
          <w:sz w:val="24"/>
          <w:szCs w:val="24"/>
          <w:lang w:eastAsia="ru-RU"/>
        </w:rPr>
        <w:t>вебинаров</w:t>
      </w:r>
      <w:proofErr w:type="spellEnd"/>
      <w:r w:rsidRPr="00FD1D40">
        <w:rPr>
          <w:rFonts w:ascii="Times New Roman" w:eastAsia="Times New Roman" w:hAnsi="Times New Roman" w:cs="Times New Roman"/>
          <w:sz w:val="24"/>
          <w:szCs w:val="24"/>
          <w:lang w:eastAsia="ru-RU"/>
        </w:rPr>
        <w:t xml:space="preserve"> (в онлайн или записи) по темам, объявленным для обучения. Студентам необходимо перед началом </w:t>
      </w:r>
      <w:proofErr w:type="spellStart"/>
      <w:r w:rsidRPr="00FD1D40">
        <w:rPr>
          <w:rFonts w:ascii="Times New Roman" w:eastAsia="Times New Roman" w:hAnsi="Times New Roman" w:cs="Times New Roman"/>
          <w:sz w:val="24"/>
          <w:szCs w:val="24"/>
          <w:lang w:eastAsia="ru-RU"/>
        </w:rPr>
        <w:t>вебинаров</w:t>
      </w:r>
      <w:proofErr w:type="spellEnd"/>
      <w:r w:rsidRPr="00FD1D40">
        <w:rPr>
          <w:rFonts w:ascii="Times New Roman" w:eastAsia="Times New Roman" w:hAnsi="Times New Roman" w:cs="Times New Roman"/>
          <w:sz w:val="24"/>
          <w:szCs w:val="24"/>
          <w:lang w:eastAsia="ru-RU"/>
        </w:rPr>
        <w:t xml:space="preserve"> пройти вводное тестирование, для определения текущих знаний по финансово - экономическим вопросам. По </w:t>
      </w:r>
      <w:proofErr w:type="spellStart"/>
      <w:r w:rsidRPr="00FD1D40">
        <w:rPr>
          <w:rFonts w:ascii="Times New Roman" w:eastAsia="Times New Roman" w:hAnsi="Times New Roman" w:cs="Times New Roman"/>
          <w:sz w:val="24"/>
          <w:szCs w:val="24"/>
          <w:lang w:eastAsia="ru-RU"/>
        </w:rPr>
        <w:t>оканчании</w:t>
      </w:r>
      <w:proofErr w:type="spellEnd"/>
      <w:r w:rsidRPr="00FD1D40">
        <w:rPr>
          <w:rFonts w:ascii="Times New Roman" w:eastAsia="Times New Roman" w:hAnsi="Times New Roman" w:cs="Times New Roman"/>
          <w:sz w:val="24"/>
          <w:szCs w:val="24"/>
          <w:lang w:eastAsia="ru-RU"/>
        </w:rPr>
        <w:t xml:space="preserve"> цикла </w:t>
      </w:r>
      <w:proofErr w:type="spellStart"/>
      <w:r w:rsidRPr="00FD1D40">
        <w:rPr>
          <w:rFonts w:ascii="Times New Roman" w:eastAsia="Times New Roman" w:hAnsi="Times New Roman" w:cs="Times New Roman"/>
          <w:sz w:val="24"/>
          <w:szCs w:val="24"/>
          <w:lang w:eastAsia="ru-RU"/>
        </w:rPr>
        <w:t>вебинаров</w:t>
      </w:r>
      <w:proofErr w:type="spellEnd"/>
      <w:r w:rsidRPr="00FD1D40">
        <w:rPr>
          <w:rFonts w:ascii="Times New Roman" w:eastAsia="Times New Roman" w:hAnsi="Times New Roman" w:cs="Times New Roman"/>
          <w:sz w:val="24"/>
          <w:szCs w:val="24"/>
          <w:lang w:eastAsia="ru-RU"/>
        </w:rPr>
        <w:t xml:space="preserve"> проводится итоговое тестирование, по результатам которого необходимо набрать не менее определенного для данного цикла </w:t>
      </w:r>
      <w:proofErr w:type="spellStart"/>
      <w:r w:rsidRPr="00FD1D40">
        <w:rPr>
          <w:rFonts w:ascii="Times New Roman" w:eastAsia="Times New Roman" w:hAnsi="Times New Roman" w:cs="Times New Roman"/>
          <w:sz w:val="24"/>
          <w:szCs w:val="24"/>
          <w:lang w:eastAsia="ru-RU"/>
        </w:rPr>
        <w:t>вебинаров</w:t>
      </w:r>
      <w:proofErr w:type="spellEnd"/>
      <w:r w:rsidRPr="00FD1D40">
        <w:rPr>
          <w:rFonts w:ascii="Times New Roman" w:eastAsia="Times New Roman" w:hAnsi="Times New Roman" w:cs="Times New Roman"/>
          <w:sz w:val="24"/>
          <w:szCs w:val="24"/>
          <w:lang w:eastAsia="ru-RU"/>
        </w:rPr>
        <w:t xml:space="preserve"> количество баллов, достаточное для получения сертификата от Банка России.  </w:t>
      </w:r>
    </w:p>
    <w:p w14:paraId="5DEB7054"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Краткие методические указания</w:t>
      </w:r>
    </w:p>
    <w:p w14:paraId="2C4140BA" w14:textId="77777777" w:rsidR="00FD1D40" w:rsidRPr="00FD1D40" w:rsidRDefault="00FD1D40" w:rsidP="002A4CF9">
      <w:pPr>
        <w:widowControl w:val="0"/>
        <w:spacing w:line="240" w:lineRule="auto"/>
        <w:ind w:firstLine="709"/>
        <w:rPr>
          <w:rFonts w:ascii="Times New Roman" w:eastAsia="Times New Roman" w:hAnsi="Times New Roman" w:cs="Times New Roman"/>
          <w:sz w:val="24"/>
          <w:szCs w:val="24"/>
          <w:lang w:eastAsia="ru-RU"/>
        </w:rPr>
      </w:pPr>
      <w:r w:rsidRPr="00FD1D40">
        <w:rPr>
          <w:rFonts w:ascii="Times New Roman" w:eastAsia="Times New Roman" w:hAnsi="Times New Roman" w:cs="Times New Roman"/>
          <w:sz w:val="24"/>
          <w:szCs w:val="24"/>
          <w:lang w:eastAsia="ru-RU"/>
        </w:rPr>
        <w:t xml:space="preserve">Студентам при ознакомлении с </w:t>
      </w:r>
      <w:proofErr w:type="spellStart"/>
      <w:r w:rsidRPr="00FD1D40">
        <w:rPr>
          <w:rFonts w:ascii="Times New Roman" w:eastAsia="Times New Roman" w:hAnsi="Times New Roman" w:cs="Times New Roman"/>
          <w:sz w:val="24"/>
          <w:szCs w:val="24"/>
          <w:lang w:eastAsia="ru-RU"/>
        </w:rPr>
        <w:t>вебинарами</w:t>
      </w:r>
      <w:proofErr w:type="spellEnd"/>
      <w:r w:rsidRPr="00FD1D40">
        <w:rPr>
          <w:rFonts w:ascii="Times New Roman" w:eastAsia="Times New Roman" w:hAnsi="Times New Roman" w:cs="Times New Roman"/>
          <w:sz w:val="24"/>
          <w:szCs w:val="24"/>
          <w:lang w:eastAsia="ru-RU"/>
        </w:rPr>
        <w:t xml:space="preserve"> следует выписывать основные моменты, вести конспект </w:t>
      </w:r>
    </w:p>
    <w:p w14:paraId="5E5CDCDC" w14:textId="77777777" w:rsidR="00FD1D40" w:rsidRPr="00FD1D40" w:rsidRDefault="00FD1D40" w:rsidP="002A4CF9">
      <w:pPr>
        <w:widowControl w:val="0"/>
        <w:spacing w:line="240" w:lineRule="auto"/>
        <w:ind w:firstLine="708"/>
        <w:jc w:val="left"/>
        <w:rPr>
          <w:rFonts w:ascii="Times New Roman" w:eastAsia="Times New Roman" w:hAnsi="Times New Roman" w:cs="Times New Roman"/>
          <w:sz w:val="24"/>
          <w:szCs w:val="24"/>
          <w:lang w:eastAsia="ru-RU"/>
        </w:rPr>
      </w:pPr>
      <w:r w:rsidRPr="00FD1D4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456"/>
      </w:tblGrid>
      <w:tr w:rsidR="00FD1D40" w:rsidRPr="00FD1D40" w14:paraId="65CFC565"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B91D41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Баллы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4824CFA"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Описание </w:t>
            </w:r>
          </w:p>
        </w:tc>
      </w:tr>
      <w:tr w:rsidR="00FD1D40" w:rsidRPr="00FD1D40" w14:paraId="7F37B8B9"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6ED4A4D5"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20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6EC463DB"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освоил информацию по всем </w:t>
            </w:r>
            <w:proofErr w:type="spellStart"/>
            <w:r w:rsidRPr="00FD1D40">
              <w:rPr>
                <w:rFonts w:ascii="Times New Roman" w:eastAsia="Times New Roman" w:hAnsi="Times New Roman" w:cs="Times New Roman"/>
                <w:sz w:val="18"/>
                <w:szCs w:val="18"/>
                <w:lang w:eastAsia="ru-RU"/>
              </w:rPr>
              <w:t>вебинарам</w:t>
            </w:r>
            <w:proofErr w:type="spellEnd"/>
            <w:r w:rsidRPr="00FD1D40">
              <w:rPr>
                <w:rFonts w:ascii="Times New Roman" w:eastAsia="Times New Roman" w:hAnsi="Times New Roman" w:cs="Times New Roman"/>
                <w:sz w:val="18"/>
                <w:szCs w:val="18"/>
                <w:lang w:eastAsia="ru-RU"/>
              </w:rPr>
              <w:t xml:space="preserve">, отвечал на вопросы преподавателя по </w:t>
            </w:r>
            <w:proofErr w:type="spellStart"/>
            <w:r w:rsidRPr="00FD1D40">
              <w:rPr>
                <w:rFonts w:ascii="Times New Roman" w:eastAsia="Times New Roman" w:hAnsi="Times New Roman" w:cs="Times New Roman"/>
                <w:sz w:val="18"/>
                <w:szCs w:val="18"/>
                <w:lang w:eastAsia="ru-RU"/>
              </w:rPr>
              <w:t>вебинару</w:t>
            </w:r>
            <w:proofErr w:type="spellEnd"/>
            <w:r w:rsidRPr="00FD1D40">
              <w:rPr>
                <w:rFonts w:ascii="Times New Roman" w:eastAsia="Times New Roman" w:hAnsi="Times New Roman" w:cs="Times New Roman"/>
                <w:sz w:val="18"/>
                <w:szCs w:val="18"/>
                <w:lang w:eastAsia="ru-RU"/>
              </w:rPr>
              <w:t xml:space="preserve">, не допуская ошибки и получил сертификат </w:t>
            </w:r>
          </w:p>
        </w:tc>
      </w:tr>
      <w:tr w:rsidR="00FD1D40" w:rsidRPr="00FD1D40" w14:paraId="3053BDC8"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17B68E44"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10-19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17C8052"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освоил информацию по всем </w:t>
            </w:r>
            <w:proofErr w:type="spellStart"/>
            <w:r w:rsidRPr="00FD1D40">
              <w:rPr>
                <w:rFonts w:ascii="Times New Roman" w:eastAsia="Times New Roman" w:hAnsi="Times New Roman" w:cs="Times New Roman"/>
                <w:sz w:val="18"/>
                <w:szCs w:val="18"/>
                <w:lang w:eastAsia="ru-RU"/>
              </w:rPr>
              <w:t>вебинарам</w:t>
            </w:r>
            <w:proofErr w:type="spellEnd"/>
            <w:r w:rsidRPr="00FD1D40">
              <w:rPr>
                <w:rFonts w:ascii="Times New Roman" w:eastAsia="Times New Roman" w:hAnsi="Times New Roman" w:cs="Times New Roman"/>
                <w:sz w:val="18"/>
                <w:szCs w:val="18"/>
                <w:lang w:eastAsia="ru-RU"/>
              </w:rPr>
              <w:t xml:space="preserve">, отвечал на вопросы преподавателя по </w:t>
            </w:r>
            <w:proofErr w:type="spellStart"/>
            <w:r w:rsidRPr="00FD1D40">
              <w:rPr>
                <w:rFonts w:ascii="Times New Roman" w:eastAsia="Times New Roman" w:hAnsi="Times New Roman" w:cs="Times New Roman"/>
                <w:sz w:val="18"/>
                <w:szCs w:val="18"/>
                <w:lang w:eastAsia="ru-RU"/>
              </w:rPr>
              <w:t>вебинару</w:t>
            </w:r>
            <w:proofErr w:type="spellEnd"/>
            <w:r w:rsidRPr="00FD1D40">
              <w:rPr>
                <w:rFonts w:ascii="Times New Roman" w:eastAsia="Times New Roman" w:hAnsi="Times New Roman" w:cs="Times New Roman"/>
                <w:sz w:val="18"/>
                <w:szCs w:val="18"/>
                <w:lang w:eastAsia="ru-RU"/>
              </w:rPr>
              <w:t>, допуская незначительные ошибки </w:t>
            </w:r>
          </w:p>
        </w:tc>
      </w:tr>
      <w:tr w:rsidR="00FD1D40" w:rsidRPr="00FD1D40" w14:paraId="08618C84"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17A45C0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1-9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176B3F21"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освоил информацию не по всем </w:t>
            </w:r>
            <w:proofErr w:type="spellStart"/>
            <w:r w:rsidRPr="00FD1D40">
              <w:rPr>
                <w:rFonts w:ascii="Times New Roman" w:eastAsia="Times New Roman" w:hAnsi="Times New Roman" w:cs="Times New Roman"/>
                <w:sz w:val="18"/>
                <w:szCs w:val="18"/>
                <w:lang w:eastAsia="ru-RU"/>
              </w:rPr>
              <w:t>вебинарам</w:t>
            </w:r>
            <w:proofErr w:type="spellEnd"/>
            <w:r w:rsidRPr="00FD1D40">
              <w:rPr>
                <w:rFonts w:ascii="Times New Roman" w:eastAsia="Times New Roman" w:hAnsi="Times New Roman" w:cs="Times New Roman"/>
                <w:sz w:val="18"/>
                <w:szCs w:val="18"/>
                <w:lang w:eastAsia="ru-RU"/>
              </w:rPr>
              <w:t xml:space="preserve">, отвечал на вопросы преподавателя по </w:t>
            </w:r>
            <w:proofErr w:type="spellStart"/>
            <w:r w:rsidRPr="00FD1D40">
              <w:rPr>
                <w:rFonts w:ascii="Times New Roman" w:eastAsia="Times New Roman" w:hAnsi="Times New Roman" w:cs="Times New Roman"/>
                <w:sz w:val="18"/>
                <w:szCs w:val="18"/>
                <w:lang w:eastAsia="ru-RU"/>
              </w:rPr>
              <w:t>вебинару</w:t>
            </w:r>
            <w:proofErr w:type="spellEnd"/>
            <w:r w:rsidRPr="00FD1D40">
              <w:rPr>
                <w:rFonts w:ascii="Times New Roman" w:eastAsia="Times New Roman" w:hAnsi="Times New Roman" w:cs="Times New Roman"/>
                <w:sz w:val="18"/>
                <w:szCs w:val="18"/>
                <w:lang w:eastAsia="ru-RU"/>
              </w:rPr>
              <w:t xml:space="preserve">, допуская значительные ошибки  </w:t>
            </w:r>
          </w:p>
        </w:tc>
      </w:tr>
      <w:tr w:rsidR="00FD1D40" w:rsidRPr="00FD1D40" w14:paraId="72DFC8DF" w14:textId="77777777" w:rsidTr="00E04729">
        <w:tc>
          <w:tcPr>
            <w:tcW w:w="708" w:type="dxa"/>
            <w:tcBorders>
              <w:top w:val="outset" w:sz="6" w:space="0" w:color="auto"/>
              <w:left w:val="outset" w:sz="6" w:space="0" w:color="auto"/>
              <w:bottom w:val="outset" w:sz="6" w:space="0" w:color="auto"/>
              <w:right w:val="outset" w:sz="6" w:space="0" w:color="auto"/>
            </w:tcBorders>
            <w:vAlign w:val="center"/>
            <w:hideMark/>
          </w:tcPr>
          <w:p w14:paraId="215847EC"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0 </w:t>
            </w:r>
          </w:p>
        </w:tc>
        <w:tc>
          <w:tcPr>
            <w:tcW w:w="6456" w:type="dxa"/>
            <w:tcBorders>
              <w:top w:val="outset" w:sz="6" w:space="0" w:color="auto"/>
              <w:left w:val="outset" w:sz="6" w:space="0" w:color="auto"/>
              <w:bottom w:val="outset" w:sz="6" w:space="0" w:color="auto"/>
              <w:right w:val="outset" w:sz="6" w:space="0" w:color="auto"/>
            </w:tcBorders>
            <w:vAlign w:val="center"/>
            <w:hideMark/>
          </w:tcPr>
          <w:p w14:paraId="52CBE367" w14:textId="77777777" w:rsidR="00FD1D40" w:rsidRPr="00FD1D40" w:rsidRDefault="00FD1D40" w:rsidP="002A4CF9">
            <w:pPr>
              <w:widowControl w:val="0"/>
              <w:spacing w:line="240" w:lineRule="auto"/>
              <w:jc w:val="left"/>
              <w:rPr>
                <w:rFonts w:ascii="Times New Roman" w:eastAsia="Times New Roman" w:hAnsi="Times New Roman" w:cs="Times New Roman"/>
                <w:sz w:val="18"/>
                <w:szCs w:val="18"/>
                <w:lang w:eastAsia="ru-RU"/>
              </w:rPr>
            </w:pPr>
            <w:r w:rsidRPr="00FD1D40">
              <w:rPr>
                <w:rFonts w:ascii="Times New Roman" w:eastAsia="Times New Roman" w:hAnsi="Times New Roman" w:cs="Times New Roman"/>
                <w:sz w:val="18"/>
                <w:szCs w:val="18"/>
                <w:lang w:eastAsia="ru-RU"/>
              </w:rPr>
              <w:t xml:space="preserve">Студент не освоил информацию по </w:t>
            </w:r>
            <w:proofErr w:type="spellStart"/>
            <w:r w:rsidRPr="00FD1D40">
              <w:rPr>
                <w:rFonts w:ascii="Times New Roman" w:eastAsia="Times New Roman" w:hAnsi="Times New Roman" w:cs="Times New Roman"/>
                <w:sz w:val="18"/>
                <w:szCs w:val="18"/>
                <w:lang w:eastAsia="ru-RU"/>
              </w:rPr>
              <w:t>вебинарам</w:t>
            </w:r>
            <w:proofErr w:type="spellEnd"/>
            <w:r w:rsidRPr="00FD1D40">
              <w:rPr>
                <w:rFonts w:ascii="Times New Roman" w:eastAsia="Times New Roman" w:hAnsi="Times New Roman" w:cs="Times New Roman"/>
                <w:sz w:val="18"/>
                <w:szCs w:val="18"/>
                <w:lang w:eastAsia="ru-RU"/>
              </w:rPr>
              <w:t xml:space="preserve"> </w:t>
            </w:r>
          </w:p>
        </w:tc>
      </w:tr>
    </w:tbl>
    <w:p w14:paraId="0E2A06C8" w14:textId="77777777" w:rsidR="00FD1D40" w:rsidRPr="00FD1D40" w:rsidRDefault="00FD1D40" w:rsidP="002A4CF9">
      <w:pPr>
        <w:widowControl w:val="0"/>
        <w:spacing w:line="240" w:lineRule="auto"/>
        <w:jc w:val="left"/>
        <w:rPr>
          <w:rFonts w:ascii="Times New Roman" w:eastAsia="Times New Roman" w:hAnsi="Times New Roman" w:cs="Times New Roman"/>
          <w:sz w:val="24"/>
          <w:szCs w:val="24"/>
          <w:lang w:eastAsia="ru-RU"/>
        </w:rPr>
      </w:pPr>
    </w:p>
    <w:p w14:paraId="2C41C4B1" w14:textId="77777777" w:rsidR="00A02800" w:rsidRPr="00E20975" w:rsidRDefault="00A02800" w:rsidP="002A4CF9">
      <w:pPr>
        <w:widowControl w:val="0"/>
        <w:ind w:firstLine="709"/>
        <w:rPr>
          <w:rFonts w:ascii="Times New Roman" w:hAnsi="Times New Roman" w:cs="Times New Roman"/>
          <w:sz w:val="28"/>
          <w:szCs w:val="28"/>
        </w:rPr>
      </w:pPr>
    </w:p>
    <w:sectPr w:rsidR="00A02800" w:rsidRPr="00E20975" w:rsidSect="00987D85">
      <w:headerReference w:type="first" r:id="rId17"/>
      <w:pgSz w:w="11906" w:h="16838"/>
      <w:pgMar w:top="1134" w:right="567" w:bottom="1134" w:left="1701" w:header="709" w:footer="709" w:gutter="0"/>
      <w:pgNumType w:start="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550C48" w14:textId="77777777" w:rsidR="00F66C49" w:rsidRDefault="00F66C49" w:rsidP="00F20A35">
      <w:pPr>
        <w:spacing w:line="240" w:lineRule="auto"/>
      </w:pPr>
      <w:r>
        <w:separator/>
      </w:r>
    </w:p>
  </w:endnote>
  <w:endnote w:type="continuationSeparator" w:id="0">
    <w:p w14:paraId="34BB9A96" w14:textId="77777777" w:rsidR="00F66C49" w:rsidRDefault="00F66C49" w:rsidP="00F20A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516CD8" w14:textId="77777777" w:rsidR="00F66C49" w:rsidRDefault="00F66C49" w:rsidP="00F20A35">
      <w:pPr>
        <w:spacing w:line="240" w:lineRule="auto"/>
      </w:pPr>
      <w:r>
        <w:separator/>
      </w:r>
    </w:p>
  </w:footnote>
  <w:footnote w:type="continuationSeparator" w:id="0">
    <w:p w14:paraId="757B11B0" w14:textId="77777777" w:rsidR="00F66C49" w:rsidRDefault="00F66C49" w:rsidP="00F20A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3948485"/>
      <w:docPartObj>
        <w:docPartGallery w:val="Page Numbers (Top of Page)"/>
        <w:docPartUnique/>
      </w:docPartObj>
    </w:sdtPr>
    <w:sdtContent>
      <w:p w14:paraId="0E699D7C" w14:textId="08DD9E04" w:rsidR="00FC11A0" w:rsidRDefault="00FC11A0">
        <w:pPr>
          <w:pStyle w:val="ad"/>
          <w:jc w:val="right"/>
        </w:pPr>
        <w:r>
          <w:fldChar w:fldCharType="begin"/>
        </w:r>
        <w:r>
          <w:instrText>PAGE   \* MERGEFORMAT</w:instrText>
        </w:r>
        <w:r>
          <w:fldChar w:fldCharType="separate"/>
        </w:r>
        <w:r>
          <w:t>2</w:t>
        </w:r>
        <w:r>
          <w:fldChar w:fldCharType="end"/>
        </w:r>
      </w:p>
    </w:sdtContent>
  </w:sdt>
  <w:p w14:paraId="749984D4" w14:textId="77777777" w:rsidR="00FC11A0" w:rsidRDefault="00FC11A0">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2183260"/>
      <w:docPartObj>
        <w:docPartGallery w:val="Page Numbers (Top of Page)"/>
        <w:docPartUnique/>
      </w:docPartObj>
    </w:sdtPr>
    <w:sdtContent>
      <w:p w14:paraId="4E1F8365" w14:textId="29E6431E" w:rsidR="00FC11A0" w:rsidRDefault="00FC11A0">
        <w:pPr>
          <w:pStyle w:val="ad"/>
          <w:jc w:val="right"/>
        </w:pPr>
        <w:r>
          <w:fldChar w:fldCharType="begin"/>
        </w:r>
        <w:r>
          <w:instrText>PAGE   \* MERGEFORMAT</w:instrText>
        </w:r>
        <w:r>
          <w:fldChar w:fldCharType="separate"/>
        </w:r>
        <w:r w:rsidR="002F3C17">
          <w:rPr>
            <w:noProof/>
          </w:rPr>
          <w:t>11</w:t>
        </w:r>
        <w:r>
          <w:fldChar w:fldCharType="end"/>
        </w:r>
      </w:p>
    </w:sdtContent>
  </w:sdt>
  <w:p w14:paraId="7BF49D9C" w14:textId="77777777" w:rsidR="00FC11A0" w:rsidRDefault="00FC11A0">
    <w:pPr>
      <w:pStyle w:val="a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42482" w14:textId="4B31421E" w:rsidR="00FC11A0" w:rsidRDefault="00FC11A0">
    <w:pPr>
      <w:pStyle w:val="ad"/>
      <w:jc w:val="right"/>
    </w:pPr>
  </w:p>
  <w:p w14:paraId="1D0E7F1D" w14:textId="77777777" w:rsidR="00FC11A0" w:rsidRDefault="00FC11A0">
    <w:pPr>
      <w:pStyle w:val="ad"/>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1823451"/>
      <w:docPartObj>
        <w:docPartGallery w:val="Page Numbers (Top of Page)"/>
        <w:docPartUnique/>
      </w:docPartObj>
    </w:sdtPr>
    <w:sdtContent>
      <w:p w14:paraId="63A443CD" w14:textId="0548D021" w:rsidR="00FC11A0" w:rsidRDefault="00FC11A0">
        <w:pPr>
          <w:pStyle w:val="ad"/>
          <w:jc w:val="right"/>
        </w:pPr>
        <w:r>
          <w:fldChar w:fldCharType="begin"/>
        </w:r>
        <w:r>
          <w:instrText>PAGE   \* MERGEFORMAT</w:instrText>
        </w:r>
        <w:r>
          <w:fldChar w:fldCharType="separate"/>
        </w:r>
        <w:r w:rsidR="002F3C17">
          <w:rPr>
            <w:noProof/>
          </w:rPr>
          <w:t>3</w:t>
        </w:r>
        <w:r>
          <w:fldChar w:fldCharType="end"/>
        </w:r>
      </w:p>
    </w:sdtContent>
  </w:sdt>
  <w:p w14:paraId="2FCA02CA" w14:textId="77777777" w:rsidR="00FC11A0" w:rsidRDefault="00FC11A0">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F05BE"/>
    <w:multiLevelType w:val="hybridMultilevel"/>
    <w:tmpl w:val="F5AC5C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DCE5723"/>
    <w:multiLevelType w:val="hybridMultilevel"/>
    <w:tmpl w:val="52342C8C"/>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530072F"/>
    <w:multiLevelType w:val="hybridMultilevel"/>
    <w:tmpl w:val="133C2CA2"/>
    <w:lvl w:ilvl="0" w:tplc="F022050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5A32715"/>
    <w:multiLevelType w:val="hybridMultilevel"/>
    <w:tmpl w:val="A29CAEC0"/>
    <w:lvl w:ilvl="0" w:tplc="29BA51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286A22D3"/>
    <w:multiLevelType w:val="hybridMultilevel"/>
    <w:tmpl w:val="96E44086"/>
    <w:lvl w:ilvl="0" w:tplc="236AFB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BD37592"/>
    <w:multiLevelType w:val="hybridMultilevel"/>
    <w:tmpl w:val="2CB44C62"/>
    <w:lvl w:ilvl="0" w:tplc="30F210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DDE630D"/>
    <w:multiLevelType w:val="hybridMultilevel"/>
    <w:tmpl w:val="44C6F2F6"/>
    <w:lvl w:ilvl="0" w:tplc="3780B6DC">
      <w:start w:val="1"/>
      <w:numFmt w:val="decimal"/>
      <w:lvlText w:val="%1"/>
      <w:lvlJc w:val="left"/>
      <w:pPr>
        <w:ind w:left="1429" w:hanging="360"/>
      </w:pPr>
      <w:rPr>
        <w:rFonts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7" w15:restartNumberingAfterBreak="0">
    <w:nsid w:val="33143899"/>
    <w:multiLevelType w:val="hybridMultilevel"/>
    <w:tmpl w:val="0E2603C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36AF2338"/>
    <w:multiLevelType w:val="hybridMultilevel"/>
    <w:tmpl w:val="A8682B04"/>
    <w:lvl w:ilvl="0" w:tplc="9EE2F2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EE80427"/>
    <w:multiLevelType w:val="hybridMultilevel"/>
    <w:tmpl w:val="E88E1CD2"/>
    <w:lvl w:ilvl="0" w:tplc="609486F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434B53EC"/>
    <w:multiLevelType w:val="hybridMultilevel"/>
    <w:tmpl w:val="7AC6A51A"/>
    <w:lvl w:ilvl="0" w:tplc="291A1B74">
      <w:start w:val="1"/>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B0D00AE"/>
    <w:multiLevelType w:val="hybridMultilevel"/>
    <w:tmpl w:val="A2844C16"/>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4E084E8E"/>
    <w:multiLevelType w:val="hybridMultilevel"/>
    <w:tmpl w:val="BB7CFA8A"/>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4FC74831"/>
    <w:multiLevelType w:val="hybridMultilevel"/>
    <w:tmpl w:val="73109144"/>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502F64A0"/>
    <w:multiLevelType w:val="hybridMultilevel"/>
    <w:tmpl w:val="45D8E9F6"/>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5B516FD0"/>
    <w:multiLevelType w:val="hybridMultilevel"/>
    <w:tmpl w:val="A43C23B6"/>
    <w:lvl w:ilvl="0" w:tplc="E8628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C062551"/>
    <w:multiLevelType w:val="hybridMultilevel"/>
    <w:tmpl w:val="085E52FE"/>
    <w:lvl w:ilvl="0" w:tplc="E8628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F9B7B75"/>
    <w:multiLevelType w:val="hybridMultilevel"/>
    <w:tmpl w:val="32986976"/>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676F51F9"/>
    <w:multiLevelType w:val="hybridMultilevel"/>
    <w:tmpl w:val="FFD084A0"/>
    <w:lvl w:ilvl="0" w:tplc="7B18AE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E15589F"/>
    <w:multiLevelType w:val="hybridMultilevel"/>
    <w:tmpl w:val="4B183392"/>
    <w:lvl w:ilvl="0" w:tplc="AB7407B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719E1BD9"/>
    <w:multiLevelType w:val="multilevel"/>
    <w:tmpl w:val="F7D432A4"/>
    <w:lvl w:ilvl="0">
      <w:start w:val="1"/>
      <w:numFmt w:val="decimal"/>
      <w:lvlText w:val="%1"/>
      <w:lvlJc w:val="left"/>
      <w:pPr>
        <w:ind w:left="465" w:hanging="46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1" w15:restartNumberingAfterBreak="0">
    <w:nsid w:val="71F045AB"/>
    <w:multiLevelType w:val="multilevel"/>
    <w:tmpl w:val="F7D432A4"/>
    <w:lvl w:ilvl="0">
      <w:start w:val="1"/>
      <w:numFmt w:val="decimal"/>
      <w:lvlText w:val="%1"/>
      <w:lvlJc w:val="left"/>
      <w:pPr>
        <w:ind w:left="465" w:hanging="46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75A33D04"/>
    <w:multiLevelType w:val="hybridMultilevel"/>
    <w:tmpl w:val="20A010C4"/>
    <w:lvl w:ilvl="0" w:tplc="291A1B7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7B117FDB"/>
    <w:multiLevelType w:val="hybridMultilevel"/>
    <w:tmpl w:val="B78886B4"/>
    <w:lvl w:ilvl="0" w:tplc="ACDCE96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1"/>
  </w:num>
  <w:num w:numId="2">
    <w:abstractNumId w:val="10"/>
  </w:num>
  <w:num w:numId="3">
    <w:abstractNumId w:val="4"/>
  </w:num>
  <w:num w:numId="4">
    <w:abstractNumId w:val="18"/>
  </w:num>
  <w:num w:numId="5">
    <w:abstractNumId w:val="11"/>
  </w:num>
  <w:num w:numId="6">
    <w:abstractNumId w:val="2"/>
  </w:num>
  <w:num w:numId="7">
    <w:abstractNumId w:val="5"/>
  </w:num>
  <w:num w:numId="8">
    <w:abstractNumId w:val="8"/>
  </w:num>
  <w:num w:numId="9">
    <w:abstractNumId w:val="9"/>
  </w:num>
  <w:num w:numId="10">
    <w:abstractNumId w:val="14"/>
  </w:num>
  <w:num w:numId="11">
    <w:abstractNumId w:val="6"/>
  </w:num>
  <w:num w:numId="12">
    <w:abstractNumId w:val="17"/>
  </w:num>
  <w:num w:numId="13">
    <w:abstractNumId w:val="19"/>
  </w:num>
  <w:num w:numId="14">
    <w:abstractNumId w:val="12"/>
  </w:num>
  <w:num w:numId="15">
    <w:abstractNumId w:val="1"/>
  </w:num>
  <w:num w:numId="16">
    <w:abstractNumId w:val="13"/>
  </w:num>
  <w:num w:numId="17">
    <w:abstractNumId w:val="0"/>
  </w:num>
  <w:num w:numId="18">
    <w:abstractNumId w:val="15"/>
  </w:num>
  <w:num w:numId="19">
    <w:abstractNumId w:val="16"/>
  </w:num>
  <w:num w:numId="20">
    <w:abstractNumId w:val="7"/>
  </w:num>
  <w:num w:numId="21">
    <w:abstractNumId w:val="23"/>
  </w:num>
  <w:num w:numId="22">
    <w:abstractNumId w:val="3"/>
  </w:num>
  <w:num w:numId="23">
    <w:abstractNumId w:val="22"/>
  </w:num>
  <w:num w:numId="24">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9"/>
  <w:hyphenationZone w:val="357"/>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FCE"/>
    <w:rsid w:val="00002FB0"/>
    <w:rsid w:val="000035A6"/>
    <w:rsid w:val="0000417F"/>
    <w:rsid w:val="00013FB8"/>
    <w:rsid w:val="000155A0"/>
    <w:rsid w:val="000250B3"/>
    <w:rsid w:val="000271C8"/>
    <w:rsid w:val="00032C35"/>
    <w:rsid w:val="000362DC"/>
    <w:rsid w:val="00036D86"/>
    <w:rsid w:val="0003747D"/>
    <w:rsid w:val="0006403C"/>
    <w:rsid w:val="00064B09"/>
    <w:rsid w:val="00065213"/>
    <w:rsid w:val="00075D01"/>
    <w:rsid w:val="00093A37"/>
    <w:rsid w:val="000953DD"/>
    <w:rsid w:val="000A31E8"/>
    <w:rsid w:val="000A6EAF"/>
    <w:rsid w:val="000B0FCE"/>
    <w:rsid w:val="000D5E1D"/>
    <w:rsid w:val="000D7B78"/>
    <w:rsid w:val="000E2C3E"/>
    <w:rsid w:val="000E2F88"/>
    <w:rsid w:val="000E3E26"/>
    <w:rsid w:val="000E5A7C"/>
    <w:rsid w:val="000F10BF"/>
    <w:rsid w:val="000F2941"/>
    <w:rsid w:val="000F595C"/>
    <w:rsid w:val="000F6C50"/>
    <w:rsid w:val="001041BB"/>
    <w:rsid w:val="00121DFA"/>
    <w:rsid w:val="001318C1"/>
    <w:rsid w:val="00140C2D"/>
    <w:rsid w:val="00140F07"/>
    <w:rsid w:val="00141090"/>
    <w:rsid w:val="001467CD"/>
    <w:rsid w:val="001469DD"/>
    <w:rsid w:val="0015213C"/>
    <w:rsid w:val="0015473B"/>
    <w:rsid w:val="00156115"/>
    <w:rsid w:val="00156BB5"/>
    <w:rsid w:val="00162D6B"/>
    <w:rsid w:val="001702B7"/>
    <w:rsid w:val="001728C1"/>
    <w:rsid w:val="001860F3"/>
    <w:rsid w:val="001A1E69"/>
    <w:rsid w:val="001A3D1D"/>
    <w:rsid w:val="001B1F75"/>
    <w:rsid w:val="001B611E"/>
    <w:rsid w:val="001C3E37"/>
    <w:rsid w:val="001C4E17"/>
    <w:rsid w:val="001D4D0E"/>
    <w:rsid w:val="001E0649"/>
    <w:rsid w:val="001E06A3"/>
    <w:rsid w:val="001E0F0F"/>
    <w:rsid w:val="001E4D1D"/>
    <w:rsid w:val="001F1600"/>
    <w:rsid w:val="001F499F"/>
    <w:rsid w:val="0020688E"/>
    <w:rsid w:val="002122DF"/>
    <w:rsid w:val="00223C2A"/>
    <w:rsid w:val="00224695"/>
    <w:rsid w:val="00231504"/>
    <w:rsid w:val="00247444"/>
    <w:rsid w:val="00247A4B"/>
    <w:rsid w:val="00254181"/>
    <w:rsid w:val="0026067E"/>
    <w:rsid w:val="0026419F"/>
    <w:rsid w:val="00267ED4"/>
    <w:rsid w:val="002922DB"/>
    <w:rsid w:val="0029460E"/>
    <w:rsid w:val="00296CB7"/>
    <w:rsid w:val="002A0D7D"/>
    <w:rsid w:val="002A4CF9"/>
    <w:rsid w:val="002C09B3"/>
    <w:rsid w:val="002C30B8"/>
    <w:rsid w:val="002C521E"/>
    <w:rsid w:val="002D17AD"/>
    <w:rsid w:val="002D3542"/>
    <w:rsid w:val="002D3CE2"/>
    <w:rsid w:val="002E78F4"/>
    <w:rsid w:val="002F0016"/>
    <w:rsid w:val="002F3C17"/>
    <w:rsid w:val="003010FD"/>
    <w:rsid w:val="003039C0"/>
    <w:rsid w:val="00313A23"/>
    <w:rsid w:val="003153CD"/>
    <w:rsid w:val="0032067B"/>
    <w:rsid w:val="00323177"/>
    <w:rsid w:val="00324084"/>
    <w:rsid w:val="003269C5"/>
    <w:rsid w:val="00327342"/>
    <w:rsid w:val="00330371"/>
    <w:rsid w:val="00334AA4"/>
    <w:rsid w:val="0033739A"/>
    <w:rsid w:val="00341213"/>
    <w:rsid w:val="00343BF8"/>
    <w:rsid w:val="003453FF"/>
    <w:rsid w:val="00345C15"/>
    <w:rsid w:val="00350A5C"/>
    <w:rsid w:val="0035198B"/>
    <w:rsid w:val="00352165"/>
    <w:rsid w:val="0035510A"/>
    <w:rsid w:val="003663B1"/>
    <w:rsid w:val="00374872"/>
    <w:rsid w:val="00380C87"/>
    <w:rsid w:val="00385D29"/>
    <w:rsid w:val="00391A43"/>
    <w:rsid w:val="00395AB1"/>
    <w:rsid w:val="00396377"/>
    <w:rsid w:val="003A0C4F"/>
    <w:rsid w:val="003A75E2"/>
    <w:rsid w:val="003C00DA"/>
    <w:rsid w:val="003C15F7"/>
    <w:rsid w:val="003C3C2E"/>
    <w:rsid w:val="003C56BC"/>
    <w:rsid w:val="003C6F1A"/>
    <w:rsid w:val="003C779F"/>
    <w:rsid w:val="003D4A29"/>
    <w:rsid w:val="003D606D"/>
    <w:rsid w:val="003E01E2"/>
    <w:rsid w:val="003F08FB"/>
    <w:rsid w:val="003F39F4"/>
    <w:rsid w:val="00401552"/>
    <w:rsid w:val="004079F8"/>
    <w:rsid w:val="00411E3C"/>
    <w:rsid w:val="00416ED3"/>
    <w:rsid w:val="00421E66"/>
    <w:rsid w:val="00425ED2"/>
    <w:rsid w:val="00427DF8"/>
    <w:rsid w:val="00434906"/>
    <w:rsid w:val="0043550A"/>
    <w:rsid w:val="0043706B"/>
    <w:rsid w:val="00445D13"/>
    <w:rsid w:val="00450BB7"/>
    <w:rsid w:val="00451B59"/>
    <w:rsid w:val="00454BE9"/>
    <w:rsid w:val="00456231"/>
    <w:rsid w:val="00480489"/>
    <w:rsid w:val="00485353"/>
    <w:rsid w:val="00485AE0"/>
    <w:rsid w:val="00494049"/>
    <w:rsid w:val="00496C8E"/>
    <w:rsid w:val="00496DFB"/>
    <w:rsid w:val="004A1A5F"/>
    <w:rsid w:val="004A64D3"/>
    <w:rsid w:val="004A669A"/>
    <w:rsid w:val="004C1E1B"/>
    <w:rsid w:val="004C2DAB"/>
    <w:rsid w:val="004C2EC9"/>
    <w:rsid w:val="004C5FE9"/>
    <w:rsid w:val="004C635E"/>
    <w:rsid w:val="004D0A05"/>
    <w:rsid w:val="004D4082"/>
    <w:rsid w:val="004D72FA"/>
    <w:rsid w:val="004E564C"/>
    <w:rsid w:val="004F0350"/>
    <w:rsid w:val="004F06D8"/>
    <w:rsid w:val="004F0747"/>
    <w:rsid w:val="004F33AD"/>
    <w:rsid w:val="00502E3A"/>
    <w:rsid w:val="005047E0"/>
    <w:rsid w:val="005253F1"/>
    <w:rsid w:val="00541507"/>
    <w:rsid w:val="00541999"/>
    <w:rsid w:val="00542E39"/>
    <w:rsid w:val="00546E2C"/>
    <w:rsid w:val="005564D0"/>
    <w:rsid w:val="00556DF5"/>
    <w:rsid w:val="00567F3A"/>
    <w:rsid w:val="00572EBD"/>
    <w:rsid w:val="005740B7"/>
    <w:rsid w:val="00575ED4"/>
    <w:rsid w:val="005878DE"/>
    <w:rsid w:val="00587BA0"/>
    <w:rsid w:val="005961F2"/>
    <w:rsid w:val="00597714"/>
    <w:rsid w:val="00597B1D"/>
    <w:rsid w:val="005A4A5D"/>
    <w:rsid w:val="005A503F"/>
    <w:rsid w:val="005B5350"/>
    <w:rsid w:val="005B5DF7"/>
    <w:rsid w:val="005C7388"/>
    <w:rsid w:val="005D26BF"/>
    <w:rsid w:val="005E5A0A"/>
    <w:rsid w:val="005F1BE1"/>
    <w:rsid w:val="005F47E8"/>
    <w:rsid w:val="005F61E4"/>
    <w:rsid w:val="00605291"/>
    <w:rsid w:val="00606671"/>
    <w:rsid w:val="00607E4E"/>
    <w:rsid w:val="00610C3D"/>
    <w:rsid w:val="00612055"/>
    <w:rsid w:val="00612A29"/>
    <w:rsid w:val="0062080F"/>
    <w:rsid w:val="00625691"/>
    <w:rsid w:val="00627128"/>
    <w:rsid w:val="00652797"/>
    <w:rsid w:val="00661D5C"/>
    <w:rsid w:val="00663D33"/>
    <w:rsid w:val="006649FF"/>
    <w:rsid w:val="00666F87"/>
    <w:rsid w:val="006718FB"/>
    <w:rsid w:val="00681818"/>
    <w:rsid w:val="00685634"/>
    <w:rsid w:val="006876EE"/>
    <w:rsid w:val="00691D6A"/>
    <w:rsid w:val="006A63CE"/>
    <w:rsid w:val="006B01D2"/>
    <w:rsid w:val="006B2050"/>
    <w:rsid w:val="006B55B0"/>
    <w:rsid w:val="006C3DE3"/>
    <w:rsid w:val="006C6C1C"/>
    <w:rsid w:val="006D126B"/>
    <w:rsid w:val="006F333E"/>
    <w:rsid w:val="006F6D61"/>
    <w:rsid w:val="006F7EE1"/>
    <w:rsid w:val="00702E50"/>
    <w:rsid w:val="00704CB5"/>
    <w:rsid w:val="007060C0"/>
    <w:rsid w:val="007103DA"/>
    <w:rsid w:val="00710A5A"/>
    <w:rsid w:val="007137A6"/>
    <w:rsid w:val="00717F07"/>
    <w:rsid w:val="00722103"/>
    <w:rsid w:val="00730890"/>
    <w:rsid w:val="007359FB"/>
    <w:rsid w:val="00737025"/>
    <w:rsid w:val="00755AA8"/>
    <w:rsid w:val="00755ADD"/>
    <w:rsid w:val="007632F8"/>
    <w:rsid w:val="007661FE"/>
    <w:rsid w:val="00773ECB"/>
    <w:rsid w:val="0077770E"/>
    <w:rsid w:val="00777EBB"/>
    <w:rsid w:val="00782945"/>
    <w:rsid w:val="0078315A"/>
    <w:rsid w:val="00791CB9"/>
    <w:rsid w:val="00792AD6"/>
    <w:rsid w:val="00794554"/>
    <w:rsid w:val="007A22E5"/>
    <w:rsid w:val="007A468D"/>
    <w:rsid w:val="007A7022"/>
    <w:rsid w:val="007B101B"/>
    <w:rsid w:val="007B3D89"/>
    <w:rsid w:val="007B4D69"/>
    <w:rsid w:val="007B6029"/>
    <w:rsid w:val="007E699C"/>
    <w:rsid w:val="007F401F"/>
    <w:rsid w:val="008019C7"/>
    <w:rsid w:val="00801DD0"/>
    <w:rsid w:val="0080240C"/>
    <w:rsid w:val="00807E76"/>
    <w:rsid w:val="008112B9"/>
    <w:rsid w:val="008126A2"/>
    <w:rsid w:val="008147F9"/>
    <w:rsid w:val="00814F51"/>
    <w:rsid w:val="00830664"/>
    <w:rsid w:val="00833CC8"/>
    <w:rsid w:val="008429AA"/>
    <w:rsid w:val="00847134"/>
    <w:rsid w:val="00847D41"/>
    <w:rsid w:val="00865D0D"/>
    <w:rsid w:val="00882F61"/>
    <w:rsid w:val="008932D5"/>
    <w:rsid w:val="00896B44"/>
    <w:rsid w:val="008A17FD"/>
    <w:rsid w:val="008A2D26"/>
    <w:rsid w:val="008A63F4"/>
    <w:rsid w:val="008B0B14"/>
    <w:rsid w:val="008B1EBB"/>
    <w:rsid w:val="008B5518"/>
    <w:rsid w:val="008C50F1"/>
    <w:rsid w:val="008D56FA"/>
    <w:rsid w:val="008E1586"/>
    <w:rsid w:val="008E1D8E"/>
    <w:rsid w:val="008E20A3"/>
    <w:rsid w:val="008E306E"/>
    <w:rsid w:val="008E3D81"/>
    <w:rsid w:val="008E44C2"/>
    <w:rsid w:val="008E5DFA"/>
    <w:rsid w:val="0090152B"/>
    <w:rsid w:val="00921DF6"/>
    <w:rsid w:val="00934348"/>
    <w:rsid w:val="00937C95"/>
    <w:rsid w:val="009400D5"/>
    <w:rsid w:val="0094314A"/>
    <w:rsid w:val="00944927"/>
    <w:rsid w:val="00950596"/>
    <w:rsid w:val="009628A7"/>
    <w:rsid w:val="00967442"/>
    <w:rsid w:val="00970A53"/>
    <w:rsid w:val="00973A28"/>
    <w:rsid w:val="00981108"/>
    <w:rsid w:val="00984B75"/>
    <w:rsid w:val="00986472"/>
    <w:rsid w:val="00986BB0"/>
    <w:rsid w:val="00987504"/>
    <w:rsid w:val="00987D85"/>
    <w:rsid w:val="009B00F3"/>
    <w:rsid w:val="009B47FF"/>
    <w:rsid w:val="009C041E"/>
    <w:rsid w:val="009C1A1D"/>
    <w:rsid w:val="009D2ACD"/>
    <w:rsid w:val="009D69B2"/>
    <w:rsid w:val="009E62D6"/>
    <w:rsid w:val="009F3142"/>
    <w:rsid w:val="00A02800"/>
    <w:rsid w:val="00A22888"/>
    <w:rsid w:val="00A23A10"/>
    <w:rsid w:val="00A26266"/>
    <w:rsid w:val="00A33284"/>
    <w:rsid w:val="00A3431C"/>
    <w:rsid w:val="00A36A15"/>
    <w:rsid w:val="00A55FCA"/>
    <w:rsid w:val="00A61ECC"/>
    <w:rsid w:val="00A6276D"/>
    <w:rsid w:val="00A72637"/>
    <w:rsid w:val="00A75CB7"/>
    <w:rsid w:val="00A77122"/>
    <w:rsid w:val="00A81832"/>
    <w:rsid w:val="00A84CD0"/>
    <w:rsid w:val="00A94B84"/>
    <w:rsid w:val="00A95927"/>
    <w:rsid w:val="00AA1C56"/>
    <w:rsid w:val="00AA6FEB"/>
    <w:rsid w:val="00AB4031"/>
    <w:rsid w:val="00AB6415"/>
    <w:rsid w:val="00AC05A0"/>
    <w:rsid w:val="00AC0B62"/>
    <w:rsid w:val="00AC36DB"/>
    <w:rsid w:val="00AC5FDA"/>
    <w:rsid w:val="00AD4974"/>
    <w:rsid w:val="00AD721F"/>
    <w:rsid w:val="00AE1F0E"/>
    <w:rsid w:val="00AE21F3"/>
    <w:rsid w:val="00AF3573"/>
    <w:rsid w:val="00AF400F"/>
    <w:rsid w:val="00AF7AE0"/>
    <w:rsid w:val="00B004BC"/>
    <w:rsid w:val="00B02741"/>
    <w:rsid w:val="00B06AE1"/>
    <w:rsid w:val="00B077CC"/>
    <w:rsid w:val="00B10C0A"/>
    <w:rsid w:val="00B246D3"/>
    <w:rsid w:val="00B2541B"/>
    <w:rsid w:val="00B27DDF"/>
    <w:rsid w:val="00B346C6"/>
    <w:rsid w:val="00B60768"/>
    <w:rsid w:val="00B62C6B"/>
    <w:rsid w:val="00B6331C"/>
    <w:rsid w:val="00B71DA1"/>
    <w:rsid w:val="00B74030"/>
    <w:rsid w:val="00B7629E"/>
    <w:rsid w:val="00B828D0"/>
    <w:rsid w:val="00B82A0E"/>
    <w:rsid w:val="00B85779"/>
    <w:rsid w:val="00B85F8B"/>
    <w:rsid w:val="00BA591F"/>
    <w:rsid w:val="00BB7999"/>
    <w:rsid w:val="00BB7C34"/>
    <w:rsid w:val="00BC533F"/>
    <w:rsid w:val="00BC5AE1"/>
    <w:rsid w:val="00BC6007"/>
    <w:rsid w:val="00BD1AD8"/>
    <w:rsid w:val="00BD3F83"/>
    <w:rsid w:val="00BD6694"/>
    <w:rsid w:val="00BE324E"/>
    <w:rsid w:val="00BE568B"/>
    <w:rsid w:val="00BE75EE"/>
    <w:rsid w:val="00BF05C0"/>
    <w:rsid w:val="00BF5D15"/>
    <w:rsid w:val="00BF7849"/>
    <w:rsid w:val="00C12F3E"/>
    <w:rsid w:val="00C14011"/>
    <w:rsid w:val="00C17413"/>
    <w:rsid w:val="00C2493A"/>
    <w:rsid w:val="00C25EDE"/>
    <w:rsid w:val="00C339FF"/>
    <w:rsid w:val="00C42CAC"/>
    <w:rsid w:val="00C4301F"/>
    <w:rsid w:val="00C56CE7"/>
    <w:rsid w:val="00C71490"/>
    <w:rsid w:val="00C72DCB"/>
    <w:rsid w:val="00C759EC"/>
    <w:rsid w:val="00C80C3C"/>
    <w:rsid w:val="00C91218"/>
    <w:rsid w:val="00C91E0B"/>
    <w:rsid w:val="00C94423"/>
    <w:rsid w:val="00CA13A6"/>
    <w:rsid w:val="00CA1812"/>
    <w:rsid w:val="00CA5D77"/>
    <w:rsid w:val="00CB1DF2"/>
    <w:rsid w:val="00CB7B0D"/>
    <w:rsid w:val="00CD0965"/>
    <w:rsid w:val="00CD1E11"/>
    <w:rsid w:val="00CD1FBF"/>
    <w:rsid w:val="00CD2482"/>
    <w:rsid w:val="00CD25EA"/>
    <w:rsid w:val="00CD63D0"/>
    <w:rsid w:val="00CD6BA4"/>
    <w:rsid w:val="00CE18E9"/>
    <w:rsid w:val="00CE3732"/>
    <w:rsid w:val="00CE37B2"/>
    <w:rsid w:val="00CF5523"/>
    <w:rsid w:val="00CF771C"/>
    <w:rsid w:val="00D005DE"/>
    <w:rsid w:val="00D00FE1"/>
    <w:rsid w:val="00D104B3"/>
    <w:rsid w:val="00D16254"/>
    <w:rsid w:val="00D201E6"/>
    <w:rsid w:val="00D21BF0"/>
    <w:rsid w:val="00D22038"/>
    <w:rsid w:val="00D2506B"/>
    <w:rsid w:val="00D2676A"/>
    <w:rsid w:val="00D32F21"/>
    <w:rsid w:val="00D33775"/>
    <w:rsid w:val="00D33C77"/>
    <w:rsid w:val="00D365F4"/>
    <w:rsid w:val="00D36EF9"/>
    <w:rsid w:val="00D401A3"/>
    <w:rsid w:val="00D40AFD"/>
    <w:rsid w:val="00D41545"/>
    <w:rsid w:val="00D52933"/>
    <w:rsid w:val="00D539A6"/>
    <w:rsid w:val="00D55905"/>
    <w:rsid w:val="00D634E6"/>
    <w:rsid w:val="00D65249"/>
    <w:rsid w:val="00D6787F"/>
    <w:rsid w:val="00D736F3"/>
    <w:rsid w:val="00D76DD7"/>
    <w:rsid w:val="00D76E60"/>
    <w:rsid w:val="00D770B4"/>
    <w:rsid w:val="00D85619"/>
    <w:rsid w:val="00D858CA"/>
    <w:rsid w:val="00D9123B"/>
    <w:rsid w:val="00D91770"/>
    <w:rsid w:val="00D938B3"/>
    <w:rsid w:val="00D94BFD"/>
    <w:rsid w:val="00D960B5"/>
    <w:rsid w:val="00DA2577"/>
    <w:rsid w:val="00DA5603"/>
    <w:rsid w:val="00DA750C"/>
    <w:rsid w:val="00DA764C"/>
    <w:rsid w:val="00DB0E9E"/>
    <w:rsid w:val="00DB7810"/>
    <w:rsid w:val="00DC2144"/>
    <w:rsid w:val="00DC2BB5"/>
    <w:rsid w:val="00DC39C4"/>
    <w:rsid w:val="00DC5B3E"/>
    <w:rsid w:val="00DD17B0"/>
    <w:rsid w:val="00DD342F"/>
    <w:rsid w:val="00DE2A8C"/>
    <w:rsid w:val="00DE48DF"/>
    <w:rsid w:val="00DE6C63"/>
    <w:rsid w:val="00DF1BD6"/>
    <w:rsid w:val="00DF4FBD"/>
    <w:rsid w:val="00E02605"/>
    <w:rsid w:val="00E04729"/>
    <w:rsid w:val="00E05094"/>
    <w:rsid w:val="00E128AB"/>
    <w:rsid w:val="00E1293D"/>
    <w:rsid w:val="00E13AF7"/>
    <w:rsid w:val="00E20975"/>
    <w:rsid w:val="00E3295D"/>
    <w:rsid w:val="00E32E42"/>
    <w:rsid w:val="00E331D9"/>
    <w:rsid w:val="00E37F2E"/>
    <w:rsid w:val="00E41D2A"/>
    <w:rsid w:val="00E43D91"/>
    <w:rsid w:val="00E44BBC"/>
    <w:rsid w:val="00E52914"/>
    <w:rsid w:val="00E52D90"/>
    <w:rsid w:val="00E56D1F"/>
    <w:rsid w:val="00E70FD7"/>
    <w:rsid w:val="00E733E0"/>
    <w:rsid w:val="00E77052"/>
    <w:rsid w:val="00E815F2"/>
    <w:rsid w:val="00E87FBA"/>
    <w:rsid w:val="00E92CD9"/>
    <w:rsid w:val="00E95B86"/>
    <w:rsid w:val="00E96AC6"/>
    <w:rsid w:val="00EA5A97"/>
    <w:rsid w:val="00EB059D"/>
    <w:rsid w:val="00EC1AA6"/>
    <w:rsid w:val="00ED01E4"/>
    <w:rsid w:val="00ED0DD1"/>
    <w:rsid w:val="00EE127D"/>
    <w:rsid w:val="00EE4BD0"/>
    <w:rsid w:val="00EE5DC2"/>
    <w:rsid w:val="00EE75F4"/>
    <w:rsid w:val="00EF4B05"/>
    <w:rsid w:val="00EF57B5"/>
    <w:rsid w:val="00F067FD"/>
    <w:rsid w:val="00F07663"/>
    <w:rsid w:val="00F10645"/>
    <w:rsid w:val="00F13692"/>
    <w:rsid w:val="00F16871"/>
    <w:rsid w:val="00F20A35"/>
    <w:rsid w:val="00F22D1E"/>
    <w:rsid w:val="00F234CE"/>
    <w:rsid w:val="00F25E44"/>
    <w:rsid w:val="00F27F62"/>
    <w:rsid w:val="00F31302"/>
    <w:rsid w:val="00F45BA9"/>
    <w:rsid w:val="00F522BB"/>
    <w:rsid w:val="00F602E9"/>
    <w:rsid w:val="00F645F7"/>
    <w:rsid w:val="00F65BB5"/>
    <w:rsid w:val="00F66C49"/>
    <w:rsid w:val="00F6793A"/>
    <w:rsid w:val="00F7043A"/>
    <w:rsid w:val="00F704ED"/>
    <w:rsid w:val="00F728E6"/>
    <w:rsid w:val="00F74036"/>
    <w:rsid w:val="00F77A95"/>
    <w:rsid w:val="00F83A48"/>
    <w:rsid w:val="00F927E5"/>
    <w:rsid w:val="00F96E19"/>
    <w:rsid w:val="00FA0C29"/>
    <w:rsid w:val="00FB3C37"/>
    <w:rsid w:val="00FC11A0"/>
    <w:rsid w:val="00FC4418"/>
    <w:rsid w:val="00FD0873"/>
    <w:rsid w:val="00FD1D40"/>
    <w:rsid w:val="00FE19E3"/>
    <w:rsid w:val="00FF2978"/>
    <w:rsid w:val="00FF43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E7916"/>
  <w15:docId w15:val="{1C254458-E7D4-4BD0-9EA5-7F3A18CF1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17AD"/>
  </w:style>
  <w:style w:type="paragraph" w:styleId="1">
    <w:name w:val="heading 1"/>
    <w:basedOn w:val="a"/>
    <w:next w:val="a"/>
    <w:link w:val="10"/>
    <w:uiPriority w:val="9"/>
    <w:qFormat/>
    <w:rsid w:val="008B55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830664"/>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4">
    <w:name w:val="heading 4"/>
    <w:basedOn w:val="a"/>
    <w:link w:val="40"/>
    <w:uiPriority w:val="9"/>
    <w:qFormat/>
    <w:rsid w:val="00C72DC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D5E1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313A23"/>
    <w:rPr>
      <w:sz w:val="16"/>
      <w:szCs w:val="16"/>
    </w:rPr>
  </w:style>
  <w:style w:type="paragraph" w:styleId="a5">
    <w:name w:val="annotation text"/>
    <w:basedOn w:val="a"/>
    <w:link w:val="a6"/>
    <w:uiPriority w:val="99"/>
    <w:semiHidden/>
    <w:unhideWhenUsed/>
    <w:rsid w:val="00313A23"/>
    <w:pPr>
      <w:spacing w:line="240" w:lineRule="auto"/>
    </w:pPr>
    <w:rPr>
      <w:sz w:val="20"/>
      <w:szCs w:val="20"/>
    </w:rPr>
  </w:style>
  <w:style w:type="character" w:customStyle="1" w:styleId="a6">
    <w:name w:val="Текст примечания Знак"/>
    <w:basedOn w:val="a0"/>
    <w:link w:val="a5"/>
    <w:uiPriority w:val="99"/>
    <w:semiHidden/>
    <w:rsid w:val="00313A23"/>
    <w:rPr>
      <w:sz w:val="20"/>
      <w:szCs w:val="20"/>
    </w:rPr>
  </w:style>
  <w:style w:type="paragraph" w:styleId="a7">
    <w:name w:val="annotation subject"/>
    <w:basedOn w:val="a5"/>
    <w:next w:val="a5"/>
    <w:link w:val="a8"/>
    <w:uiPriority w:val="99"/>
    <w:semiHidden/>
    <w:unhideWhenUsed/>
    <w:rsid w:val="00313A23"/>
    <w:rPr>
      <w:b/>
      <w:bCs/>
    </w:rPr>
  </w:style>
  <w:style w:type="character" w:customStyle="1" w:styleId="a8">
    <w:name w:val="Тема примечания Знак"/>
    <w:basedOn w:val="a6"/>
    <w:link w:val="a7"/>
    <w:uiPriority w:val="99"/>
    <w:semiHidden/>
    <w:rsid w:val="00313A23"/>
    <w:rPr>
      <w:b/>
      <w:bCs/>
      <w:sz w:val="20"/>
      <w:szCs w:val="20"/>
    </w:rPr>
  </w:style>
  <w:style w:type="paragraph" w:styleId="a9">
    <w:name w:val="Balloon Text"/>
    <w:basedOn w:val="a"/>
    <w:link w:val="aa"/>
    <w:uiPriority w:val="99"/>
    <w:semiHidden/>
    <w:unhideWhenUsed/>
    <w:rsid w:val="00313A23"/>
    <w:pPr>
      <w:spacing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13A23"/>
    <w:rPr>
      <w:rFonts w:ascii="Segoe UI" w:hAnsi="Segoe UI" w:cs="Segoe UI"/>
      <w:sz w:val="18"/>
      <w:szCs w:val="18"/>
    </w:rPr>
  </w:style>
  <w:style w:type="paragraph" w:styleId="ab">
    <w:name w:val="List Paragraph"/>
    <w:basedOn w:val="a"/>
    <w:link w:val="ac"/>
    <w:uiPriority w:val="34"/>
    <w:qFormat/>
    <w:rsid w:val="00681818"/>
    <w:pPr>
      <w:ind w:left="720"/>
      <w:contextualSpacing/>
    </w:pPr>
  </w:style>
  <w:style w:type="paragraph" w:styleId="ad">
    <w:name w:val="header"/>
    <w:basedOn w:val="a"/>
    <w:link w:val="ae"/>
    <w:uiPriority w:val="99"/>
    <w:unhideWhenUsed/>
    <w:rsid w:val="00F20A35"/>
    <w:pPr>
      <w:tabs>
        <w:tab w:val="center" w:pos="4677"/>
        <w:tab w:val="right" w:pos="9355"/>
      </w:tabs>
      <w:spacing w:line="240" w:lineRule="auto"/>
    </w:pPr>
  </w:style>
  <w:style w:type="character" w:customStyle="1" w:styleId="ae">
    <w:name w:val="Верхний колонтитул Знак"/>
    <w:basedOn w:val="a0"/>
    <w:link w:val="ad"/>
    <w:uiPriority w:val="99"/>
    <w:rsid w:val="00F20A35"/>
  </w:style>
  <w:style w:type="paragraph" w:styleId="af">
    <w:name w:val="footer"/>
    <w:basedOn w:val="a"/>
    <w:link w:val="af0"/>
    <w:uiPriority w:val="99"/>
    <w:unhideWhenUsed/>
    <w:rsid w:val="00F20A35"/>
    <w:pPr>
      <w:tabs>
        <w:tab w:val="center" w:pos="4677"/>
        <w:tab w:val="right" w:pos="9355"/>
      </w:tabs>
      <w:spacing w:line="240" w:lineRule="auto"/>
    </w:pPr>
  </w:style>
  <w:style w:type="character" w:customStyle="1" w:styleId="af0">
    <w:name w:val="Нижний колонтитул Знак"/>
    <w:basedOn w:val="a0"/>
    <w:link w:val="af"/>
    <w:uiPriority w:val="99"/>
    <w:rsid w:val="00F20A35"/>
  </w:style>
  <w:style w:type="character" w:styleId="af1">
    <w:name w:val="Hyperlink"/>
    <w:basedOn w:val="a0"/>
    <w:uiPriority w:val="99"/>
    <w:unhideWhenUsed/>
    <w:rsid w:val="001E0649"/>
    <w:rPr>
      <w:color w:val="0563C1" w:themeColor="hyperlink"/>
      <w:u w:val="single"/>
    </w:rPr>
  </w:style>
  <w:style w:type="character" w:customStyle="1" w:styleId="11">
    <w:name w:val="Неразрешенное упоминание1"/>
    <w:basedOn w:val="a0"/>
    <w:uiPriority w:val="99"/>
    <w:semiHidden/>
    <w:unhideWhenUsed/>
    <w:rsid w:val="001E0649"/>
    <w:rPr>
      <w:color w:val="605E5C"/>
      <w:shd w:val="clear" w:color="auto" w:fill="E1DFDD"/>
    </w:rPr>
  </w:style>
  <w:style w:type="character" w:customStyle="1" w:styleId="40">
    <w:name w:val="Заголовок 4 Знак"/>
    <w:basedOn w:val="a0"/>
    <w:link w:val="4"/>
    <w:uiPriority w:val="9"/>
    <w:rsid w:val="00C72DCB"/>
    <w:rPr>
      <w:rFonts w:ascii="Times New Roman" w:eastAsia="Times New Roman" w:hAnsi="Times New Roman" w:cs="Times New Roman"/>
      <w:b/>
      <w:bCs/>
      <w:sz w:val="24"/>
      <w:szCs w:val="24"/>
      <w:lang w:eastAsia="ru-RU"/>
    </w:rPr>
  </w:style>
  <w:style w:type="character" w:styleId="af2">
    <w:name w:val="Strong"/>
    <w:basedOn w:val="a0"/>
    <w:uiPriority w:val="22"/>
    <w:qFormat/>
    <w:rsid w:val="00C72DCB"/>
    <w:rPr>
      <w:b/>
      <w:bCs/>
    </w:rPr>
  </w:style>
  <w:style w:type="paragraph" w:styleId="af3">
    <w:name w:val="Normal (Web)"/>
    <w:basedOn w:val="a"/>
    <w:uiPriority w:val="99"/>
    <w:unhideWhenUsed/>
    <w:rsid w:val="00C72D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830664"/>
    <w:rPr>
      <w:rFonts w:asciiTheme="majorHAnsi" w:eastAsiaTheme="majorEastAsia" w:hAnsiTheme="majorHAnsi" w:cstheme="majorBidi"/>
      <w:b/>
      <w:bCs/>
      <w:color w:val="4472C4" w:themeColor="accent1"/>
      <w:sz w:val="26"/>
      <w:szCs w:val="26"/>
    </w:rPr>
  </w:style>
  <w:style w:type="character" w:customStyle="1" w:styleId="ac">
    <w:name w:val="Абзац списка Знак"/>
    <w:basedOn w:val="a0"/>
    <w:link w:val="ab"/>
    <w:uiPriority w:val="34"/>
    <w:locked/>
    <w:rsid w:val="00B2541B"/>
  </w:style>
  <w:style w:type="paragraph" w:customStyle="1" w:styleId="12">
    <w:name w:val="Обычный1"/>
    <w:uiPriority w:val="99"/>
    <w:rsid w:val="00D32F21"/>
    <w:pPr>
      <w:spacing w:line="240" w:lineRule="auto"/>
    </w:pPr>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8B5518"/>
    <w:rPr>
      <w:rFonts w:asciiTheme="majorHAnsi" w:eastAsiaTheme="majorEastAsia" w:hAnsiTheme="majorHAnsi" w:cstheme="majorBidi"/>
      <w:color w:val="2F5496" w:themeColor="accent1" w:themeShade="BF"/>
      <w:sz w:val="32"/>
      <w:szCs w:val="32"/>
    </w:rPr>
  </w:style>
  <w:style w:type="paragraph" w:customStyle="1" w:styleId="af4">
    <w:name w:val="заголовки"/>
    <w:basedOn w:val="1"/>
    <w:link w:val="af5"/>
    <w:qFormat/>
    <w:rsid w:val="006C3DE3"/>
    <w:pPr>
      <w:spacing w:line="240" w:lineRule="auto"/>
      <w:ind w:left="709"/>
    </w:pPr>
    <w:rPr>
      <w:rFonts w:ascii="Arial" w:hAnsi="Arial" w:cs="Arial"/>
      <w:color w:val="auto"/>
      <w:sz w:val="30"/>
      <w:szCs w:val="28"/>
    </w:rPr>
  </w:style>
  <w:style w:type="paragraph" w:styleId="af6">
    <w:name w:val="TOC Heading"/>
    <w:basedOn w:val="1"/>
    <w:next w:val="a"/>
    <w:uiPriority w:val="39"/>
    <w:unhideWhenUsed/>
    <w:qFormat/>
    <w:rsid w:val="0043706B"/>
    <w:pPr>
      <w:spacing w:line="259" w:lineRule="auto"/>
      <w:jc w:val="left"/>
      <w:outlineLvl w:val="9"/>
    </w:pPr>
    <w:rPr>
      <w:lang w:eastAsia="ru-RU"/>
    </w:rPr>
  </w:style>
  <w:style w:type="character" w:customStyle="1" w:styleId="af5">
    <w:name w:val="заголовки Знак"/>
    <w:basedOn w:val="10"/>
    <w:link w:val="af4"/>
    <w:rsid w:val="006C3DE3"/>
    <w:rPr>
      <w:rFonts w:ascii="Arial" w:eastAsiaTheme="majorEastAsia" w:hAnsi="Arial" w:cs="Arial"/>
      <w:color w:val="2F5496" w:themeColor="accent1" w:themeShade="BF"/>
      <w:sz w:val="30"/>
      <w:szCs w:val="28"/>
    </w:rPr>
  </w:style>
  <w:style w:type="paragraph" w:styleId="21">
    <w:name w:val="toc 2"/>
    <w:basedOn w:val="a"/>
    <w:next w:val="a"/>
    <w:autoRedefine/>
    <w:uiPriority w:val="39"/>
    <w:unhideWhenUsed/>
    <w:rsid w:val="006A63CE"/>
    <w:pPr>
      <w:tabs>
        <w:tab w:val="right" w:leader="dot" w:pos="9628"/>
      </w:tabs>
      <w:spacing w:line="240" w:lineRule="auto"/>
      <w:ind w:left="220"/>
    </w:pPr>
  </w:style>
  <w:style w:type="paragraph" w:styleId="13">
    <w:name w:val="toc 1"/>
    <w:basedOn w:val="a"/>
    <w:next w:val="a"/>
    <w:autoRedefine/>
    <w:uiPriority w:val="39"/>
    <w:unhideWhenUsed/>
    <w:rsid w:val="00F45BA9"/>
    <w:pPr>
      <w:tabs>
        <w:tab w:val="left" w:pos="1276"/>
        <w:tab w:val="right" w:pos="9628"/>
      </w:tabs>
      <w:spacing w:after="120" w:line="240" w:lineRule="auto"/>
      <w:ind w:left="709"/>
      <w:jc w:val="left"/>
    </w:pPr>
    <w:rPr>
      <w:rFonts w:ascii="Times New Roman" w:hAnsi="Times New Roman" w:cs="Times New Roman"/>
      <w:noProof/>
      <w:sz w:val="28"/>
      <w:szCs w:val="28"/>
    </w:rPr>
  </w:style>
  <w:style w:type="paragraph" w:styleId="3">
    <w:name w:val="toc 3"/>
    <w:basedOn w:val="a"/>
    <w:next w:val="a"/>
    <w:autoRedefine/>
    <w:uiPriority w:val="39"/>
    <w:unhideWhenUsed/>
    <w:rsid w:val="006A63CE"/>
    <w:pPr>
      <w:spacing w:after="100" w:line="259" w:lineRule="auto"/>
      <w:ind w:left="440"/>
      <w:jc w:val="left"/>
    </w:pPr>
    <w:rPr>
      <w:rFonts w:eastAsiaTheme="minorEastAsia" w:cs="Times New Roman"/>
      <w:lang w:eastAsia="ru-RU"/>
    </w:rPr>
  </w:style>
  <w:style w:type="character" w:customStyle="1" w:styleId="22">
    <w:name w:val="Неразрешенное упоминание2"/>
    <w:basedOn w:val="a0"/>
    <w:uiPriority w:val="99"/>
    <w:semiHidden/>
    <w:unhideWhenUsed/>
    <w:rsid w:val="006C6C1C"/>
    <w:rPr>
      <w:color w:val="605E5C"/>
      <w:shd w:val="clear" w:color="auto" w:fill="E1DFDD"/>
    </w:rPr>
  </w:style>
  <w:style w:type="character" w:customStyle="1" w:styleId="UnresolvedMention">
    <w:name w:val="Unresolved Mention"/>
    <w:basedOn w:val="a0"/>
    <w:uiPriority w:val="99"/>
    <w:semiHidden/>
    <w:unhideWhenUsed/>
    <w:rsid w:val="003010FD"/>
    <w:rPr>
      <w:color w:val="605E5C"/>
      <w:shd w:val="clear" w:color="auto" w:fill="E1DFDD"/>
    </w:rPr>
  </w:style>
  <w:style w:type="character" w:styleId="af7">
    <w:name w:val="FollowedHyperlink"/>
    <w:basedOn w:val="a0"/>
    <w:uiPriority w:val="99"/>
    <w:semiHidden/>
    <w:unhideWhenUsed/>
    <w:rsid w:val="00AC5FDA"/>
    <w:rPr>
      <w:color w:val="954F72" w:themeColor="followedHyperlink"/>
      <w:u w:val="single"/>
    </w:rPr>
  </w:style>
  <w:style w:type="paragraph" w:customStyle="1" w:styleId="msonormaldop">
    <w:name w:val="msonormaldop"/>
    <w:qFormat/>
    <w:rsid w:val="00E20975"/>
    <w:pPr>
      <w:spacing w:line="240" w:lineRule="auto"/>
      <w:ind w:firstLine="709"/>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2611">
      <w:bodyDiv w:val="1"/>
      <w:marLeft w:val="0"/>
      <w:marRight w:val="0"/>
      <w:marTop w:val="0"/>
      <w:marBottom w:val="0"/>
      <w:divBdr>
        <w:top w:val="none" w:sz="0" w:space="0" w:color="auto"/>
        <w:left w:val="none" w:sz="0" w:space="0" w:color="auto"/>
        <w:bottom w:val="none" w:sz="0" w:space="0" w:color="auto"/>
        <w:right w:val="none" w:sz="0" w:space="0" w:color="auto"/>
      </w:divBdr>
    </w:div>
    <w:div w:id="47724561">
      <w:bodyDiv w:val="1"/>
      <w:marLeft w:val="0"/>
      <w:marRight w:val="0"/>
      <w:marTop w:val="0"/>
      <w:marBottom w:val="0"/>
      <w:divBdr>
        <w:top w:val="none" w:sz="0" w:space="0" w:color="auto"/>
        <w:left w:val="none" w:sz="0" w:space="0" w:color="auto"/>
        <w:bottom w:val="none" w:sz="0" w:space="0" w:color="auto"/>
        <w:right w:val="none" w:sz="0" w:space="0" w:color="auto"/>
      </w:divBdr>
    </w:div>
    <w:div w:id="66535731">
      <w:bodyDiv w:val="1"/>
      <w:marLeft w:val="0"/>
      <w:marRight w:val="0"/>
      <w:marTop w:val="0"/>
      <w:marBottom w:val="0"/>
      <w:divBdr>
        <w:top w:val="none" w:sz="0" w:space="0" w:color="auto"/>
        <w:left w:val="none" w:sz="0" w:space="0" w:color="auto"/>
        <w:bottom w:val="none" w:sz="0" w:space="0" w:color="auto"/>
        <w:right w:val="none" w:sz="0" w:space="0" w:color="auto"/>
      </w:divBdr>
    </w:div>
    <w:div w:id="107942048">
      <w:bodyDiv w:val="1"/>
      <w:marLeft w:val="0"/>
      <w:marRight w:val="0"/>
      <w:marTop w:val="0"/>
      <w:marBottom w:val="0"/>
      <w:divBdr>
        <w:top w:val="none" w:sz="0" w:space="0" w:color="auto"/>
        <w:left w:val="none" w:sz="0" w:space="0" w:color="auto"/>
        <w:bottom w:val="none" w:sz="0" w:space="0" w:color="auto"/>
        <w:right w:val="none" w:sz="0" w:space="0" w:color="auto"/>
      </w:divBdr>
      <w:divsChild>
        <w:div w:id="366419308">
          <w:marLeft w:val="0"/>
          <w:marRight w:val="0"/>
          <w:marTop w:val="0"/>
          <w:marBottom w:val="0"/>
          <w:divBdr>
            <w:top w:val="none" w:sz="0" w:space="0" w:color="auto"/>
            <w:left w:val="none" w:sz="0" w:space="0" w:color="auto"/>
            <w:bottom w:val="none" w:sz="0" w:space="0" w:color="auto"/>
            <w:right w:val="none" w:sz="0" w:space="0" w:color="auto"/>
          </w:divBdr>
        </w:div>
        <w:div w:id="1228761994">
          <w:marLeft w:val="0"/>
          <w:marRight w:val="0"/>
          <w:marTop w:val="0"/>
          <w:marBottom w:val="0"/>
          <w:divBdr>
            <w:top w:val="none" w:sz="0" w:space="0" w:color="auto"/>
            <w:left w:val="none" w:sz="0" w:space="0" w:color="auto"/>
            <w:bottom w:val="none" w:sz="0" w:space="0" w:color="auto"/>
            <w:right w:val="none" w:sz="0" w:space="0" w:color="auto"/>
          </w:divBdr>
        </w:div>
        <w:div w:id="1062413051">
          <w:marLeft w:val="0"/>
          <w:marRight w:val="0"/>
          <w:marTop w:val="0"/>
          <w:marBottom w:val="0"/>
          <w:divBdr>
            <w:top w:val="none" w:sz="0" w:space="0" w:color="auto"/>
            <w:left w:val="none" w:sz="0" w:space="0" w:color="auto"/>
            <w:bottom w:val="none" w:sz="0" w:space="0" w:color="auto"/>
            <w:right w:val="none" w:sz="0" w:space="0" w:color="auto"/>
          </w:divBdr>
        </w:div>
      </w:divsChild>
    </w:div>
    <w:div w:id="287056478">
      <w:bodyDiv w:val="1"/>
      <w:marLeft w:val="0"/>
      <w:marRight w:val="0"/>
      <w:marTop w:val="0"/>
      <w:marBottom w:val="0"/>
      <w:divBdr>
        <w:top w:val="none" w:sz="0" w:space="0" w:color="auto"/>
        <w:left w:val="none" w:sz="0" w:space="0" w:color="auto"/>
        <w:bottom w:val="none" w:sz="0" w:space="0" w:color="auto"/>
        <w:right w:val="none" w:sz="0" w:space="0" w:color="auto"/>
      </w:divBdr>
    </w:div>
    <w:div w:id="311251721">
      <w:bodyDiv w:val="1"/>
      <w:marLeft w:val="0"/>
      <w:marRight w:val="0"/>
      <w:marTop w:val="0"/>
      <w:marBottom w:val="0"/>
      <w:divBdr>
        <w:top w:val="none" w:sz="0" w:space="0" w:color="auto"/>
        <w:left w:val="none" w:sz="0" w:space="0" w:color="auto"/>
        <w:bottom w:val="none" w:sz="0" w:space="0" w:color="auto"/>
        <w:right w:val="none" w:sz="0" w:space="0" w:color="auto"/>
      </w:divBdr>
    </w:div>
    <w:div w:id="369653876">
      <w:bodyDiv w:val="1"/>
      <w:marLeft w:val="0"/>
      <w:marRight w:val="0"/>
      <w:marTop w:val="0"/>
      <w:marBottom w:val="0"/>
      <w:divBdr>
        <w:top w:val="none" w:sz="0" w:space="0" w:color="auto"/>
        <w:left w:val="none" w:sz="0" w:space="0" w:color="auto"/>
        <w:bottom w:val="none" w:sz="0" w:space="0" w:color="auto"/>
        <w:right w:val="none" w:sz="0" w:space="0" w:color="auto"/>
      </w:divBdr>
    </w:div>
    <w:div w:id="391346024">
      <w:bodyDiv w:val="1"/>
      <w:marLeft w:val="0"/>
      <w:marRight w:val="0"/>
      <w:marTop w:val="0"/>
      <w:marBottom w:val="0"/>
      <w:divBdr>
        <w:top w:val="none" w:sz="0" w:space="0" w:color="auto"/>
        <w:left w:val="none" w:sz="0" w:space="0" w:color="auto"/>
        <w:bottom w:val="none" w:sz="0" w:space="0" w:color="auto"/>
        <w:right w:val="none" w:sz="0" w:space="0" w:color="auto"/>
      </w:divBdr>
    </w:div>
    <w:div w:id="423846261">
      <w:bodyDiv w:val="1"/>
      <w:marLeft w:val="0"/>
      <w:marRight w:val="0"/>
      <w:marTop w:val="0"/>
      <w:marBottom w:val="0"/>
      <w:divBdr>
        <w:top w:val="none" w:sz="0" w:space="0" w:color="auto"/>
        <w:left w:val="none" w:sz="0" w:space="0" w:color="auto"/>
        <w:bottom w:val="none" w:sz="0" w:space="0" w:color="auto"/>
        <w:right w:val="none" w:sz="0" w:space="0" w:color="auto"/>
      </w:divBdr>
    </w:div>
    <w:div w:id="470489076">
      <w:bodyDiv w:val="1"/>
      <w:marLeft w:val="0"/>
      <w:marRight w:val="0"/>
      <w:marTop w:val="0"/>
      <w:marBottom w:val="0"/>
      <w:divBdr>
        <w:top w:val="none" w:sz="0" w:space="0" w:color="auto"/>
        <w:left w:val="none" w:sz="0" w:space="0" w:color="auto"/>
        <w:bottom w:val="none" w:sz="0" w:space="0" w:color="auto"/>
        <w:right w:val="none" w:sz="0" w:space="0" w:color="auto"/>
      </w:divBdr>
      <w:divsChild>
        <w:div w:id="1652522059">
          <w:marLeft w:val="0"/>
          <w:marRight w:val="0"/>
          <w:marTop w:val="0"/>
          <w:marBottom w:val="0"/>
          <w:divBdr>
            <w:top w:val="none" w:sz="0" w:space="0" w:color="auto"/>
            <w:left w:val="none" w:sz="0" w:space="0" w:color="auto"/>
            <w:bottom w:val="none" w:sz="0" w:space="0" w:color="auto"/>
            <w:right w:val="none" w:sz="0" w:space="0" w:color="auto"/>
          </w:divBdr>
        </w:div>
        <w:div w:id="111095701">
          <w:marLeft w:val="0"/>
          <w:marRight w:val="0"/>
          <w:marTop w:val="0"/>
          <w:marBottom w:val="0"/>
          <w:divBdr>
            <w:top w:val="none" w:sz="0" w:space="0" w:color="auto"/>
            <w:left w:val="none" w:sz="0" w:space="0" w:color="auto"/>
            <w:bottom w:val="none" w:sz="0" w:space="0" w:color="auto"/>
            <w:right w:val="none" w:sz="0" w:space="0" w:color="auto"/>
          </w:divBdr>
        </w:div>
        <w:div w:id="1828670797">
          <w:marLeft w:val="0"/>
          <w:marRight w:val="0"/>
          <w:marTop w:val="0"/>
          <w:marBottom w:val="0"/>
          <w:divBdr>
            <w:top w:val="none" w:sz="0" w:space="0" w:color="auto"/>
            <w:left w:val="none" w:sz="0" w:space="0" w:color="auto"/>
            <w:bottom w:val="none" w:sz="0" w:space="0" w:color="auto"/>
            <w:right w:val="none" w:sz="0" w:space="0" w:color="auto"/>
          </w:divBdr>
        </w:div>
      </w:divsChild>
    </w:div>
    <w:div w:id="507839379">
      <w:bodyDiv w:val="1"/>
      <w:marLeft w:val="0"/>
      <w:marRight w:val="0"/>
      <w:marTop w:val="0"/>
      <w:marBottom w:val="0"/>
      <w:divBdr>
        <w:top w:val="none" w:sz="0" w:space="0" w:color="auto"/>
        <w:left w:val="none" w:sz="0" w:space="0" w:color="auto"/>
        <w:bottom w:val="none" w:sz="0" w:space="0" w:color="auto"/>
        <w:right w:val="none" w:sz="0" w:space="0" w:color="auto"/>
      </w:divBdr>
    </w:div>
    <w:div w:id="601887330">
      <w:bodyDiv w:val="1"/>
      <w:marLeft w:val="0"/>
      <w:marRight w:val="0"/>
      <w:marTop w:val="0"/>
      <w:marBottom w:val="0"/>
      <w:divBdr>
        <w:top w:val="none" w:sz="0" w:space="0" w:color="auto"/>
        <w:left w:val="none" w:sz="0" w:space="0" w:color="auto"/>
        <w:bottom w:val="none" w:sz="0" w:space="0" w:color="auto"/>
        <w:right w:val="none" w:sz="0" w:space="0" w:color="auto"/>
      </w:divBdr>
    </w:div>
    <w:div w:id="712197065">
      <w:bodyDiv w:val="1"/>
      <w:marLeft w:val="0"/>
      <w:marRight w:val="0"/>
      <w:marTop w:val="0"/>
      <w:marBottom w:val="0"/>
      <w:divBdr>
        <w:top w:val="none" w:sz="0" w:space="0" w:color="auto"/>
        <w:left w:val="none" w:sz="0" w:space="0" w:color="auto"/>
        <w:bottom w:val="none" w:sz="0" w:space="0" w:color="auto"/>
        <w:right w:val="none" w:sz="0" w:space="0" w:color="auto"/>
      </w:divBdr>
    </w:div>
    <w:div w:id="760487490">
      <w:bodyDiv w:val="1"/>
      <w:marLeft w:val="0"/>
      <w:marRight w:val="0"/>
      <w:marTop w:val="0"/>
      <w:marBottom w:val="0"/>
      <w:divBdr>
        <w:top w:val="none" w:sz="0" w:space="0" w:color="auto"/>
        <w:left w:val="none" w:sz="0" w:space="0" w:color="auto"/>
        <w:bottom w:val="none" w:sz="0" w:space="0" w:color="auto"/>
        <w:right w:val="none" w:sz="0" w:space="0" w:color="auto"/>
      </w:divBdr>
    </w:div>
    <w:div w:id="831139419">
      <w:bodyDiv w:val="1"/>
      <w:marLeft w:val="0"/>
      <w:marRight w:val="0"/>
      <w:marTop w:val="0"/>
      <w:marBottom w:val="0"/>
      <w:divBdr>
        <w:top w:val="none" w:sz="0" w:space="0" w:color="auto"/>
        <w:left w:val="none" w:sz="0" w:space="0" w:color="auto"/>
        <w:bottom w:val="none" w:sz="0" w:space="0" w:color="auto"/>
        <w:right w:val="none" w:sz="0" w:space="0" w:color="auto"/>
      </w:divBdr>
    </w:div>
    <w:div w:id="843670178">
      <w:bodyDiv w:val="1"/>
      <w:marLeft w:val="0"/>
      <w:marRight w:val="0"/>
      <w:marTop w:val="0"/>
      <w:marBottom w:val="0"/>
      <w:divBdr>
        <w:top w:val="none" w:sz="0" w:space="0" w:color="auto"/>
        <w:left w:val="none" w:sz="0" w:space="0" w:color="auto"/>
        <w:bottom w:val="none" w:sz="0" w:space="0" w:color="auto"/>
        <w:right w:val="none" w:sz="0" w:space="0" w:color="auto"/>
      </w:divBdr>
      <w:divsChild>
        <w:div w:id="232279867">
          <w:marLeft w:val="0"/>
          <w:marRight w:val="0"/>
          <w:marTop w:val="0"/>
          <w:marBottom w:val="0"/>
          <w:divBdr>
            <w:top w:val="none" w:sz="0" w:space="0" w:color="auto"/>
            <w:left w:val="none" w:sz="0" w:space="0" w:color="auto"/>
            <w:bottom w:val="none" w:sz="0" w:space="0" w:color="auto"/>
            <w:right w:val="none" w:sz="0" w:space="0" w:color="auto"/>
          </w:divBdr>
        </w:div>
        <w:div w:id="810319712">
          <w:marLeft w:val="0"/>
          <w:marRight w:val="0"/>
          <w:marTop w:val="0"/>
          <w:marBottom w:val="0"/>
          <w:divBdr>
            <w:top w:val="none" w:sz="0" w:space="0" w:color="auto"/>
            <w:left w:val="none" w:sz="0" w:space="0" w:color="auto"/>
            <w:bottom w:val="none" w:sz="0" w:space="0" w:color="auto"/>
            <w:right w:val="none" w:sz="0" w:space="0" w:color="auto"/>
          </w:divBdr>
        </w:div>
        <w:div w:id="1070925986">
          <w:marLeft w:val="0"/>
          <w:marRight w:val="0"/>
          <w:marTop w:val="0"/>
          <w:marBottom w:val="0"/>
          <w:divBdr>
            <w:top w:val="none" w:sz="0" w:space="0" w:color="auto"/>
            <w:left w:val="none" w:sz="0" w:space="0" w:color="auto"/>
            <w:bottom w:val="none" w:sz="0" w:space="0" w:color="auto"/>
            <w:right w:val="none" w:sz="0" w:space="0" w:color="auto"/>
          </w:divBdr>
        </w:div>
      </w:divsChild>
    </w:div>
    <w:div w:id="848176007">
      <w:bodyDiv w:val="1"/>
      <w:marLeft w:val="0"/>
      <w:marRight w:val="0"/>
      <w:marTop w:val="0"/>
      <w:marBottom w:val="0"/>
      <w:divBdr>
        <w:top w:val="none" w:sz="0" w:space="0" w:color="auto"/>
        <w:left w:val="none" w:sz="0" w:space="0" w:color="auto"/>
        <w:bottom w:val="none" w:sz="0" w:space="0" w:color="auto"/>
        <w:right w:val="none" w:sz="0" w:space="0" w:color="auto"/>
      </w:divBdr>
    </w:div>
    <w:div w:id="855001611">
      <w:bodyDiv w:val="1"/>
      <w:marLeft w:val="0"/>
      <w:marRight w:val="0"/>
      <w:marTop w:val="0"/>
      <w:marBottom w:val="0"/>
      <w:divBdr>
        <w:top w:val="none" w:sz="0" w:space="0" w:color="auto"/>
        <w:left w:val="none" w:sz="0" w:space="0" w:color="auto"/>
        <w:bottom w:val="none" w:sz="0" w:space="0" w:color="auto"/>
        <w:right w:val="none" w:sz="0" w:space="0" w:color="auto"/>
      </w:divBdr>
    </w:div>
    <w:div w:id="950555605">
      <w:bodyDiv w:val="1"/>
      <w:marLeft w:val="0"/>
      <w:marRight w:val="0"/>
      <w:marTop w:val="0"/>
      <w:marBottom w:val="0"/>
      <w:divBdr>
        <w:top w:val="none" w:sz="0" w:space="0" w:color="auto"/>
        <w:left w:val="none" w:sz="0" w:space="0" w:color="auto"/>
        <w:bottom w:val="none" w:sz="0" w:space="0" w:color="auto"/>
        <w:right w:val="none" w:sz="0" w:space="0" w:color="auto"/>
      </w:divBdr>
    </w:div>
    <w:div w:id="1115632527">
      <w:bodyDiv w:val="1"/>
      <w:marLeft w:val="0"/>
      <w:marRight w:val="0"/>
      <w:marTop w:val="0"/>
      <w:marBottom w:val="0"/>
      <w:divBdr>
        <w:top w:val="none" w:sz="0" w:space="0" w:color="auto"/>
        <w:left w:val="none" w:sz="0" w:space="0" w:color="auto"/>
        <w:bottom w:val="none" w:sz="0" w:space="0" w:color="auto"/>
        <w:right w:val="none" w:sz="0" w:space="0" w:color="auto"/>
      </w:divBdr>
    </w:div>
    <w:div w:id="1140809992">
      <w:bodyDiv w:val="1"/>
      <w:marLeft w:val="0"/>
      <w:marRight w:val="0"/>
      <w:marTop w:val="0"/>
      <w:marBottom w:val="0"/>
      <w:divBdr>
        <w:top w:val="none" w:sz="0" w:space="0" w:color="auto"/>
        <w:left w:val="none" w:sz="0" w:space="0" w:color="auto"/>
        <w:bottom w:val="none" w:sz="0" w:space="0" w:color="auto"/>
        <w:right w:val="none" w:sz="0" w:space="0" w:color="auto"/>
      </w:divBdr>
      <w:divsChild>
        <w:div w:id="1345203512">
          <w:marLeft w:val="0"/>
          <w:marRight w:val="0"/>
          <w:marTop w:val="0"/>
          <w:marBottom w:val="0"/>
          <w:divBdr>
            <w:top w:val="none" w:sz="0" w:space="0" w:color="auto"/>
            <w:left w:val="none" w:sz="0" w:space="0" w:color="auto"/>
            <w:bottom w:val="none" w:sz="0" w:space="0" w:color="auto"/>
            <w:right w:val="none" w:sz="0" w:space="0" w:color="auto"/>
          </w:divBdr>
        </w:div>
        <w:div w:id="1607157932">
          <w:marLeft w:val="0"/>
          <w:marRight w:val="0"/>
          <w:marTop w:val="0"/>
          <w:marBottom w:val="0"/>
          <w:divBdr>
            <w:top w:val="none" w:sz="0" w:space="0" w:color="auto"/>
            <w:left w:val="none" w:sz="0" w:space="0" w:color="auto"/>
            <w:bottom w:val="none" w:sz="0" w:space="0" w:color="auto"/>
            <w:right w:val="none" w:sz="0" w:space="0" w:color="auto"/>
          </w:divBdr>
        </w:div>
        <w:div w:id="159277866">
          <w:marLeft w:val="0"/>
          <w:marRight w:val="0"/>
          <w:marTop w:val="0"/>
          <w:marBottom w:val="0"/>
          <w:divBdr>
            <w:top w:val="none" w:sz="0" w:space="0" w:color="auto"/>
            <w:left w:val="none" w:sz="0" w:space="0" w:color="auto"/>
            <w:bottom w:val="none" w:sz="0" w:space="0" w:color="auto"/>
            <w:right w:val="none" w:sz="0" w:space="0" w:color="auto"/>
          </w:divBdr>
        </w:div>
        <w:div w:id="1628975586">
          <w:marLeft w:val="0"/>
          <w:marRight w:val="0"/>
          <w:marTop w:val="0"/>
          <w:marBottom w:val="0"/>
          <w:divBdr>
            <w:top w:val="none" w:sz="0" w:space="0" w:color="auto"/>
            <w:left w:val="none" w:sz="0" w:space="0" w:color="auto"/>
            <w:bottom w:val="none" w:sz="0" w:space="0" w:color="auto"/>
            <w:right w:val="none" w:sz="0" w:space="0" w:color="auto"/>
          </w:divBdr>
        </w:div>
      </w:divsChild>
    </w:div>
    <w:div w:id="1207716650">
      <w:bodyDiv w:val="1"/>
      <w:marLeft w:val="0"/>
      <w:marRight w:val="0"/>
      <w:marTop w:val="0"/>
      <w:marBottom w:val="0"/>
      <w:divBdr>
        <w:top w:val="none" w:sz="0" w:space="0" w:color="auto"/>
        <w:left w:val="none" w:sz="0" w:space="0" w:color="auto"/>
        <w:bottom w:val="none" w:sz="0" w:space="0" w:color="auto"/>
        <w:right w:val="none" w:sz="0" w:space="0" w:color="auto"/>
      </w:divBdr>
    </w:div>
    <w:div w:id="1227104635">
      <w:bodyDiv w:val="1"/>
      <w:marLeft w:val="0"/>
      <w:marRight w:val="0"/>
      <w:marTop w:val="0"/>
      <w:marBottom w:val="0"/>
      <w:divBdr>
        <w:top w:val="none" w:sz="0" w:space="0" w:color="auto"/>
        <w:left w:val="none" w:sz="0" w:space="0" w:color="auto"/>
        <w:bottom w:val="none" w:sz="0" w:space="0" w:color="auto"/>
        <w:right w:val="none" w:sz="0" w:space="0" w:color="auto"/>
      </w:divBdr>
    </w:div>
    <w:div w:id="1233731950">
      <w:bodyDiv w:val="1"/>
      <w:marLeft w:val="0"/>
      <w:marRight w:val="0"/>
      <w:marTop w:val="0"/>
      <w:marBottom w:val="0"/>
      <w:divBdr>
        <w:top w:val="none" w:sz="0" w:space="0" w:color="auto"/>
        <w:left w:val="none" w:sz="0" w:space="0" w:color="auto"/>
        <w:bottom w:val="none" w:sz="0" w:space="0" w:color="auto"/>
        <w:right w:val="none" w:sz="0" w:space="0" w:color="auto"/>
      </w:divBdr>
    </w:div>
    <w:div w:id="1290623633">
      <w:bodyDiv w:val="1"/>
      <w:marLeft w:val="0"/>
      <w:marRight w:val="0"/>
      <w:marTop w:val="0"/>
      <w:marBottom w:val="0"/>
      <w:divBdr>
        <w:top w:val="none" w:sz="0" w:space="0" w:color="auto"/>
        <w:left w:val="none" w:sz="0" w:space="0" w:color="auto"/>
        <w:bottom w:val="none" w:sz="0" w:space="0" w:color="auto"/>
        <w:right w:val="none" w:sz="0" w:space="0" w:color="auto"/>
      </w:divBdr>
    </w:div>
    <w:div w:id="1325813809">
      <w:bodyDiv w:val="1"/>
      <w:marLeft w:val="0"/>
      <w:marRight w:val="0"/>
      <w:marTop w:val="0"/>
      <w:marBottom w:val="0"/>
      <w:divBdr>
        <w:top w:val="none" w:sz="0" w:space="0" w:color="auto"/>
        <w:left w:val="none" w:sz="0" w:space="0" w:color="auto"/>
        <w:bottom w:val="none" w:sz="0" w:space="0" w:color="auto"/>
        <w:right w:val="none" w:sz="0" w:space="0" w:color="auto"/>
      </w:divBdr>
    </w:div>
    <w:div w:id="1336037195">
      <w:bodyDiv w:val="1"/>
      <w:marLeft w:val="0"/>
      <w:marRight w:val="0"/>
      <w:marTop w:val="0"/>
      <w:marBottom w:val="0"/>
      <w:divBdr>
        <w:top w:val="none" w:sz="0" w:space="0" w:color="auto"/>
        <w:left w:val="none" w:sz="0" w:space="0" w:color="auto"/>
        <w:bottom w:val="none" w:sz="0" w:space="0" w:color="auto"/>
        <w:right w:val="none" w:sz="0" w:space="0" w:color="auto"/>
      </w:divBdr>
    </w:div>
    <w:div w:id="1341934603">
      <w:bodyDiv w:val="1"/>
      <w:marLeft w:val="0"/>
      <w:marRight w:val="0"/>
      <w:marTop w:val="0"/>
      <w:marBottom w:val="0"/>
      <w:divBdr>
        <w:top w:val="none" w:sz="0" w:space="0" w:color="auto"/>
        <w:left w:val="none" w:sz="0" w:space="0" w:color="auto"/>
        <w:bottom w:val="none" w:sz="0" w:space="0" w:color="auto"/>
        <w:right w:val="none" w:sz="0" w:space="0" w:color="auto"/>
      </w:divBdr>
    </w:div>
    <w:div w:id="1346666277">
      <w:bodyDiv w:val="1"/>
      <w:marLeft w:val="0"/>
      <w:marRight w:val="0"/>
      <w:marTop w:val="0"/>
      <w:marBottom w:val="0"/>
      <w:divBdr>
        <w:top w:val="none" w:sz="0" w:space="0" w:color="auto"/>
        <w:left w:val="none" w:sz="0" w:space="0" w:color="auto"/>
        <w:bottom w:val="none" w:sz="0" w:space="0" w:color="auto"/>
        <w:right w:val="none" w:sz="0" w:space="0" w:color="auto"/>
      </w:divBdr>
    </w:div>
    <w:div w:id="1348094420">
      <w:bodyDiv w:val="1"/>
      <w:marLeft w:val="0"/>
      <w:marRight w:val="0"/>
      <w:marTop w:val="0"/>
      <w:marBottom w:val="0"/>
      <w:divBdr>
        <w:top w:val="none" w:sz="0" w:space="0" w:color="auto"/>
        <w:left w:val="none" w:sz="0" w:space="0" w:color="auto"/>
        <w:bottom w:val="none" w:sz="0" w:space="0" w:color="auto"/>
        <w:right w:val="none" w:sz="0" w:space="0" w:color="auto"/>
      </w:divBdr>
    </w:div>
    <w:div w:id="1407874896">
      <w:bodyDiv w:val="1"/>
      <w:marLeft w:val="0"/>
      <w:marRight w:val="0"/>
      <w:marTop w:val="0"/>
      <w:marBottom w:val="0"/>
      <w:divBdr>
        <w:top w:val="none" w:sz="0" w:space="0" w:color="auto"/>
        <w:left w:val="none" w:sz="0" w:space="0" w:color="auto"/>
        <w:bottom w:val="none" w:sz="0" w:space="0" w:color="auto"/>
        <w:right w:val="none" w:sz="0" w:space="0" w:color="auto"/>
      </w:divBdr>
    </w:div>
    <w:div w:id="1410154193">
      <w:bodyDiv w:val="1"/>
      <w:marLeft w:val="0"/>
      <w:marRight w:val="0"/>
      <w:marTop w:val="0"/>
      <w:marBottom w:val="0"/>
      <w:divBdr>
        <w:top w:val="none" w:sz="0" w:space="0" w:color="auto"/>
        <w:left w:val="none" w:sz="0" w:space="0" w:color="auto"/>
        <w:bottom w:val="none" w:sz="0" w:space="0" w:color="auto"/>
        <w:right w:val="none" w:sz="0" w:space="0" w:color="auto"/>
      </w:divBdr>
    </w:div>
    <w:div w:id="1435320270">
      <w:bodyDiv w:val="1"/>
      <w:marLeft w:val="0"/>
      <w:marRight w:val="0"/>
      <w:marTop w:val="0"/>
      <w:marBottom w:val="0"/>
      <w:divBdr>
        <w:top w:val="none" w:sz="0" w:space="0" w:color="auto"/>
        <w:left w:val="none" w:sz="0" w:space="0" w:color="auto"/>
        <w:bottom w:val="none" w:sz="0" w:space="0" w:color="auto"/>
        <w:right w:val="none" w:sz="0" w:space="0" w:color="auto"/>
      </w:divBdr>
    </w:div>
    <w:div w:id="1491216808">
      <w:bodyDiv w:val="1"/>
      <w:marLeft w:val="0"/>
      <w:marRight w:val="0"/>
      <w:marTop w:val="0"/>
      <w:marBottom w:val="0"/>
      <w:divBdr>
        <w:top w:val="none" w:sz="0" w:space="0" w:color="auto"/>
        <w:left w:val="none" w:sz="0" w:space="0" w:color="auto"/>
        <w:bottom w:val="none" w:sz="0" w:space="0" w:color="auto"/>
        <w:right w:val="none" w:sz="0" w:space="0" w:color="auto"/>
      </w:divBdr>
    </w:div>
    <w:div w:id="1539124359">
      <w:bodyDiv w:val="1"/>
      <w:marLeft w:val="0"/>
      <w:marRight w:val="0"/>
      <w:marTop w:val="0"/>
      <w:marBottom w:val="0"/>
      <w:divBdr>
        <w:top w:val="none" w:sz="0" w:space="0" w:color="auto"/>
        <w:left w:val="none" w:sz="0" w:space="0" w:color="auto"/>
        <w:bottom w:val="none" w:sz="0" w:space="0" w:color="auto"/>
        <w:right w:val="none" w:sz="0" w:space="0" w:color="auto"/>
      </w:divBdr>
      <w:divsChild>
        <w:div w:id="1018511090">
          <w:marLeft w:val="0"/>
          <w:marRight w:val="0"/>
          <w:marTop w:val="0"/>
          <w:marBottom w:val="0"/>
          <w:divBdr>
            <w:top w:val="none" w:sz="0" w:space="0" w:color="auto"/>
            <w:left w:val="none" w:sz="0" w:space="0" w:color="auto"/>
            <w:bottom w:val="none" w:sz="0" w:space="0" w:color="auto"/>
            <w:right w:val="none" w:sz="0" w:space="0" w:color="auto"/>
          </w:divBdr>
        </w:div>
        <w:div w:id="1702365506">
          <w:marLeft w:val="0"/>
          <w:marRight w:val="0"/>
          <w:marTop w:val="0"/>
          <w:marBottom w:val="0"/>
          <w:divBdr>
            <w:top w:val="none" w:sz="0" w:space="0" w:color="auto"/>
            <w:left w:val="none" w:sz="0" w:space="0" w:color="auto"/>
            <w:bottom w:val="none" w:sz="0" w:space="0" w:color="auto"/>
            <w:right w:val="none" w:sz="0" w:space="0" w:color="auto"/>
          </w:divBdr>
        </w:div>
        <w:div w:id="663439763">
          <w:marLeft w:val="0"/>
          <w:marRight w:val="0"/>
          <w:marTop w:val="0"/>
          <w:marBottom w:val="0"/>
          <w:divBdr>
            <w:top w:val="none" w:sz="0" w:space="0" w:color="auto"/>
            <w:left w:val="none" w:sz="0" w:space="0" w:color="auto"/>
            <w:bottom w:val="none" w:sz="0" w:space="0" w:color="auto"/>
            <w:right w:val="none" w:sz="0" w:space="0" w:color="auto"/>
          </w:divBdr>
        </w:div>
        <w:div w:id="954603637">
          <w:marLeft w:val="0"/>
          <w:marRight w:val="0"/>
          <w:marTop w:val="0"/>
          <w:marBottom w:val="0"/>
          <w:divBdr>
            <w:top w:val="none" w:sz="0" w:space="0" w:color="auto"/>
            <w:left w:val="none" w:sz="0" w:space="0" w:color="auto"/>
            <w:bottom w:val="none" w:sz="0" w:space="0" w:color="auto"/>
            <w:right w:val="none" w:sz="0" w:space="0" w:color="auto"/>
          </w:divBdr>
        </w:div>
      </w:divsChild>
    </w:div>
    <w:div w:id="1600334403">
      <w:bodyDiv w:val="1"/>
      <w:marLeft w:val="0"/>
      <w:marRight w:val="0"/>
      <w:marTop w:val="0"/>
      <w:marBottom w:val="0"/>
      <w:divBdr>
        <w:top w:val="none" w:sz="0" w:space="0" w:color="auto"/>
        <w:left w:val="none" w:sz="0" w:space="0" w:color="auto"/>
        <w:bottom w:val="none" w:sz="0" w:space="0" w:color="auto"/>
        <w:right w:val="none" w:sz="0" w:space="0" w:color="auto"/>
      </w:divBdr>
    </w:div>
    <w:div w:id="1602104921">
      <w:bodyDiv w:val="1"/>
      <w:marLeft w:val="0"/>
      <w:marRight w:val="0"/>
      <w:marTop w:val="0"/>
      <w:marBottom w:val="0"/>
      <w:divBdr>
        <w:top w:val="none" w:sz="0" w:space="0" w:color="auto"/>
        <w:left w:val="none" w:sz="0" w:space="0" w:color="auto"/>
        <w:bottom w:val="none" w:sz="0" w:space="0" w:color="auto"/>
        <w:right w:val="none" w:sz="0" w:space="0" w:color="auto"/>
      </w:divBdr>
    </w:div>
    <w:div w:id="1631326281">
      <w:bodyDiv w:val="1"/>
      <w:marLeft w:val="0"/>
      <w:marRight w:val="0"/>
      <w:marTop w:val="0"/>
      <w:marBottom w:val="0"/>
      <w:divBdr>
        <w:top w:val="none" w:sz="0" w:space="0" w:color="auto"/>
        <w:left w:val="none" w:sz="0" w:space="0" w:color="auto"/>
        <w:bottom w:val="none" w:sz="0" w:space="0" w:color="auto"/>
        <w:right w:val="none" w:sz="0" w:space="0" w:color="auto"/>
      </w:divBdr>
    </w:div>
    <w:div w:id="1653018444">
      <w:bodyDiv w:val="1"/>
      <w:marLeft w:val="0"/>
      <w:marRight w:val="0"/>
      <w:marTop w:val="0"/>
      <w:marBottom w:val="0"/>
      <w:divBdr>
        <w:top w:val="none" w:sz="0" w:space="0" w:color="auto"/>
        <w:left w:val="none" w:sz="0" w:space="0" w:color="auto"/>
        <w:bottom w:val="none" w:sz="0" w:space="0" w:color="auto"/>
        <w:right w:val="none" w:sz="0" w:space="0" w:color="auto"/>
      </w:divBdr>
    </w:div>
    <w:div w:id="1774739543">
      <w:bodyDiv w:val="1"/>
      <w:marLeft w:val="0"/>
      <w:marRight w:val="0"/>
      <w:marTop w:val="0"/>
      <w:marBottom w:val="0"/>
      <w:divBdr>
        <w:top w:val="none" w:sz="0" w:space="0" w:color="auto"/>
        <w:left w:val="none" w:sz="0" w:space="0" w:color="auto"/>
        <w:bottom w:val="none" w:sz="0" w:space="0" w:color="auto"/>
        <w:right w:val="none" w:sz="0" w:space="0" w:color="auto"/>
      </w:divBdr>
    </w:div>
    <w:div w:id="1820883312">
      <w:bodyDiv w:val="1"/>
      <w:marLeft w:val="0"/>
      <w:marRight w:val="0"/>
      <w:marTop w:val="0"/>
      <w:marBottom w:val="0"/>
      <w:divBdr>
        <w:top w:val="none" w:sz="0" w:space="0" w:color="auto"/>
        <w:left w:val="none" w:sz="0" w:space="0" w:color="auto"/>
        <w:bottom w:val="none" w:sz="0" w:space="0" w:color="auto"/>
        <w:right w:val="none" w:sz="0" w:space="0" w:color="auto"/>
      </w:divBdr>
    </w:div>
    <w:div w:id="1874076557">
      <w:bodyDiv w:val="1"/>
      <w:marLeft w:val="0"/>
      <w:marRight w:val="0"/>
      <w:marTop w:val="0"/>
      <w:marBottom w:val="0"/>
      <w:divBdr>
        <w:top w:val="none" w:sz="0" w:space="0" w:color="auto"/>
        <w:left w:val="none" w:sz="0" w:space="0" w:color="auto"/>
        <w:bottom w:val="none" w:sz="0" w:space="0" w:color="auto"/>
        <w:right w:val="none" w:sz="0" w:space="0" w:color="auto"/>
      </w:divBdr>
    </w:div>
    <w:div w:id="1887794718">
      <w:bodyDiv w:val="1"/>
      <w:marLeft w:val="0"/>
      <w:marRight w:val="0"/>
      <w:marTop w:val="0"/>
      <w:marBottom w:val="0"/>
      <w:divBdr>
        <w:top w:val="none" w:sz="0" w:space="0" w:color="auto"/>
        <w:left w:val="none" w:sz="0" w:space="0" w:color="auto"/>
        <w:bottom w:val="none" w:sz="0" w:space="0" w:color="auto"/>
        <w:right w:val="none" w:sz="0" w:space="0" w:color="auto"/>
      </w:divBdr>
    </w:div>
    <w:div w:id="1939562465">
      <w:bodyDiv w:val="1"/>
      <w:marLeft w:val="0"/>
      <w:marRight w:val="0"/>
      <w:marTop w:val="0"/>
      <w:marBottom w:val="0"/>
      <w:divBdr>
        <w:top w:val="none" w:sz="0" w:space="0" w:color="auto"/>
        <w:left w:val="none" w:sz="0" w:space="0" w:color="auto"/>
        <w:bottom w:val="none" w:sz="0" w:space="0" w:color="auto"/>
        <w:right w:val="none" w:sz="0" w:space="0" w:color="auto"/>
      </w:divBdr>
    </w:div>
    <w:div w:id="1962764790">
      <w:bodyDiv w:val="1"/>
      <w:marLeft w:val="0"/>
      <w:marRight w:val="0"/>
      <w:marTop w:val="0"/>
      <w:marBottom w:val="0"/>
      <w:divBdr>
        <w:top w:val="none" w:sz="0" w:space="0" w:color="auto"/>
        <w:left w:val="none" w:sz="0" w:space="0" w:color="auto"/>
        <w:bottom w:val="none" w:sz="0" w:space="0" w:color="auto"/>
        <w:right w:val="none" w:sz="0" w:space="0" w:color="auto"/>
      </w:divBdr>
    </w:div>
    <w:div w:id="1966305164">
      <w:bodyDiv w:val="1"/>
      <w:marLeft w:val="0"/>
      <w:marRight w:val="0"/>
      <w:marTop w:val="0"/>
      <w:marBottom w:val="0"/>
      <w:divBdr>
        <w:top w:val="none" w:sz="0" w:space="0" w:color="auto"/>
        <w:left w:val="none" w:sz="0" w:space="0" w:color="auto"/>
        <w:bottom w:val="none" w:sz="0" w:space="0" w:color="auto"/>
        <w:right w:val="none" w:sz="0" w:space="0" w:color="auto"/>
      </w:divBdr>
    </w:div>
    <w:div w:id="2007241197">
      <w:bodyDiv w:val="1"/>
      <w:marLeft w:val="0"/>
      <w:marRight w:val="0"/>
      <w:marTop w:val="0"/>
      <w:marBottom w:val="0"/>
      <w:divBdr>
        <w:top w:val="none" w:sz="0" w:space="0" w:color="auto"/>
        <w:left w:val="none" w:sz="0" w:space="0" w:color="auto"/>
        <w:bottom w:val="none" w:sz="0" w:space="0" w:color="auto"/>
        <w:right w:val="none" w:sz="0" w:space="0" w:color="auto"/>
      </w:divBdr>
    </w:div>
    <w:div w:id="2011717010">
      <w:bodyDiv w:val="1"/>
      <w:marLeft w:val="0"/>
      <w:marRight w:val="0"/>
      <w:marTop w:val="0"/>
      <w:marBottom w:val="0"/>
      <w:divBdr>
        <w:top w:val="none" w:sz="0" w:space="0" w:color="auto"/>
        <w:left w:val="none" w:sz="0" w:space="0" w:color="auto"/>
        <w:bottom w:val="none" w:sz="0" w:space="0" w:color="auto"/>
        <w:right w:val="none" w:sz="0" w:space="0" w:color="auto"/>
      </w:divBdr>
    </w:div>
    <w:div w:id="2025981960">
      <w:bodyDiv w:val="1"/>
      <w:marLeft w:val="0"/>
      <w:marRight w:val="0"/>
      <w:marTop w:val="0"/>
      <w:marBottom w:val="0"/>
      <w:divBdr>
        <w:top w:val="none" w:sz="0" w:space="0" w:color="auto"/>
        <w:left w:val="none" w:sz="0" w:space="0" w:color="auto"/>
        <w:bottom w:val="none" w:sz="0" w:space="0" w:color="auto"/>
        <w:right w:val="none" w:sz="0" w:space="0" w:color="auto"/>
      </w:divBdr>
    </w:div>
    <w:div w:id="2057318293">
      <w:bodyDiv w:val="1"/>
      <w:marLeft w:val="0"/>
      <w:marRight w:val="0"/>
      <w:marTop w:val="0"/>
      <w:marBottom w:val="0"/>
      <w:divBdr>
        <w:top w:val="none" w:sz="0" w:space="0" w:color="auto"/>
        <w:left w:val="none" w:sz="0" w:space="0" w:color="auto"/>
        <w:bottom w:val="none" w:sz="0" w:space="0" w:color="auto"/>
        <w:right w:val="none" w:sz="0" w:space="0" w:color="auto"/>
      </w:divBdr>
    </w:div>
    <w:div w:id="2111125255">
      <w:bodyDiv w:val="1"/>
      <w:marLeft w:val="0"/>
      <w:marRight w:val="0"/>
      <w:marTop w:val="0"/>
      <w:marBottom w:val="0"/>
      <w:divBdr>
        <w:top w:val="none" w:sz="0" w:space="0" w:color="auto"/>
        <w:left w:val="none" w:sz="0" w:space="0" w:color="auto"/>
        <w:bottom w:val="none" w:sz="0" w:space="0" w:color="auto"/>
        <w:right w:val="none" w:sz="0" w:space="0" w:color="auto"/>
      </w:divBdr>
    </w:div>
    <w:div w:id="212830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Лист1!$A$1:$A$5</c:f>
              <c:strCache>
                <c:ptCount val="5"/>
                <c:pt idx="0">
                  <c:v>1 балл</c:v>
                </c:pt>
                <c:pt idx="1">
                  <c:v>2 балла</c:v>
                </c:pt>
                <c:pt idx="2">
                  <c:v>3 балла</c:v>
                </c:pt>
                <c:pt idx="3">
                  <c:v>4 балла</c:v>
                </c:pt>
                <c:pt idx="4">
                  <c:v>5 баллов</c:v>
                </c:pt>
              </c:strCache>
            </c:strRef>
          </c:cat>
          <c:val>
            <c:numRef>
              <c:f>Лист1!$B$1:$B$5</c:f>
              <c:numCache>
                <c:formatCode>General</c:formatCode>
                <c:ptCount val="5"/>
                <c:pt idx="0">
                  <c:v>1</c:v>
                </c:pt>
                <c:pt idx="1">
                  <c:v>3</c:v>
                </c:pt>
                <c:pt idx="2">
                  <c:v>10</c:v>
                </c:pt>
                <c:pt idx="3">
                  <c:v>18</c:v>
                </c:pt>
                <c:pt idx="4">
                  <c:v>16</c:v>
                </c:pt>
              </c:numCache>
            </c:numRef>
          </c:val>
          <c:extLst>
            <c:ext xmlns:c16="http://schemas.microsoft.com/office/drawing/2014/chart" uri="{C3380CC4-5D6E-409C-BE32-E72D297353CC}">
              <c16:uniqueId val="{00000000-9C75-49E8-8111-0F6E09056E21}"/>
            </c:ext>
          </c:extLst>
        </c:ser>
        <c:dLbls>
          <c:showLegendKey val="0"/>
          <c:showVal val="0"/>
          <c:showCatName val="0"/>
          <c:showSerName val="0"/>
          <c:showPercent val="0"/>
          <c:showBubbleSize val="0"/>
        </c:dLbls>
        <c:gapWidth val="219"/>
        <c:overlap val="-27"/>
        <c:axId val="91822895"/>
        <c:axId val="91821231"/>
      </c:barChart>
      <c:catAx>
        <c:axId val="918228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91821231"/>
        <c:crosses val="autoZero"/>
        <c:auto val="1"/>
        <c:lblAlgn val="ctr"/>
        <c:lblOffset val="100"/>
        <c:noMultiLvlLbl val="0"/>
      </c:catAx>
      <c:valAx>
        <c:axId val="9182123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91822895"/>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w="19050">
              <a:solidFill>
                <a:schemeClr val="lt1"/>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Лист1!$A$16:$A$20</c:f>
              <c:strCache>
                <c:ptCount val="5"/>
                <c:pt idx="0">
                  <c:v>Понравилась групповая работа на семинаре</c:v>
                </c:pt>
                <c:pt idx="1">
                  <c:v>Понравилось практическое задание</c:v>
                </c:pt>
                <c:pt idx="2">
                  <c:v>Узнал(а) новую информацию</c:v>
                </c:pt>
                <c:pt idx="3">
                  <c:v>Было интересно слушать</c:v>
                </c:pt>
                <c:pt idx="4">
                  <c:v>Без комментария</c:v>
                </c:pt>
              </c:strCache>
            </c:strRef>
          </c:cat>
          <c:val>
            <c:numRef>
              <c:f>Лист1!$B$16:$B$20</c:f>
              <c:numCache>
                <c:formatCode>General</c:formatCode>
                <c:ptCount val="5"/>
                <c:pt idx="0">
                  <c:v>5</c:v>
                </c:pt>
                <c:pt idx="1">
                  <c:v>8</c:v>
                </c:pt>
                <c:pt idx="2">
                  <c:v>10</c:v>
                </c:pt>
                <c:pt idx="3">
                  <c:v>13</c:v>
                </c:pt>
                <c:pt idx="4">
                  <c:v>12</c:v>
                </c:pt>
              </c:numCache>
            </c:numRef>
          </c:val>
          <c:extLst>
            <c:ext xmlns:c16="http://schemas.microsoft.com/office/drawing/2014/chart" uri="{C3380CC4-5D6E-409C-BE32-E72D297353CC}">
              <c16:uniqueId val="{00000000-4264-4D31-80CD-F4DCBA7D5A20}"/>
            </c:ext>
          </c:extLst>
        </c:ser>
        <c:dLbls>
          <c:showLegendKey val="0"/>
          <c:showVal val="0"/>
          <c:showCatName val="0"/>
          <c:showSerName val="0"/>
          <c:showPercent val="0"/>
          <c:showBubbleSize val="0"/>
        </c:dLbls>
        <c:gapWidth val="150"/>
        <c:axId val="1971303343"/>
        <c:axId val="1971305839"/>
      </c:barChart>
      <c:catAx>
        <c:axId val="1971303343"/>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71305839"/>
        <c:crosses val="autoZero"/>
        <c:auto val="1"/>
        <c:lblAlgn val="ctr"/>
        <c:lblOffset val="100"/>
        <c:noMultiLvlLbl val="0"/>
      </c:catAx>
      <c:valAx>
        <c:axId val="19713058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713033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Лист1!$A$35:$A$39</c:f>
              <c:strCache>
                <c:ptCount val="5"/>
                <c:pt idx="0">
                  <c:v>Мало времени на практическое задание</c:v>
                </c:pt>
                <c:pt idx="1">
                  <c:v>Материал неинтересный</c:v>
                </c:pt>
                <c:pt idx="2">
                  <c:v>Недостаточно разборов на реальных кейсах</c:v>
                </c:pt>
                <c:pt idx="3">
                  <c:v>Тема уже знакомая</c:v>
                </c:pt>
                <c:pt idx="4">
                  <c:v>Без комментария</c:v>
                </c:pt>
              </c:strCache>
            </c:strRef>
          </c:cat>
          <c:val>
            <c:numRef>
              <c:f>Лист1!$B$35:$B$39</c:f>
              <c:numCache>
                <c:formatCode>General</c:formatCode>
                <c:ptCount val="5"/>
                <c:pt idx="0">
                  <c:v>6</c:v>
                </c:pt>
                <c:pt idx="1">
                  <c:v>5</c:v>
                </c:pt>
                <c:pt idx="2">
                  <c:v>7</c:v>
                </c:pt>
                <c:pt idx="3">
                  <c:v>13</c:v>
                </c:pt>
                <c:pt idx="4">
                  <c:v>17</c:v>
                </c:pt>
              </c:numCache>
            </c:numRef>
          </c:val>
          <c:extLst>
            <c:ext xmlns:c16="http://schemas.microsoft.com/office/drawing/2014/chart" uri="{C3380CC4-5D6E-409C-BE32-E72D297353CC}">
              <c16:uniqueId val="{00000000-1B63-4C04-BD6E-072D1CA7C119}"/>
            </c:ext>
          </c:extLst>
        </c:ser>
        <c:dLbls>
          <c:showLegendKey val="0"/>
          <c:showVal val="0"/>
          <c:showCatName val="0"/>
          <c:showSerName val="0"/>
          <c:showPercent val="0"/>
          <c:showBubbleSize val="0"/>
        </c:dLbls>
        <c:gapWidth val="219"/>
        <c:overlap val="-27"/>
        <c:axId val="179427039"/>
        <c:axId val="179441599"/>
      </c:barChart>
      <c:catAx>
        <c:axId val="1794270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9441599"/>
        <c:crosses val="autoZero"/>
        <c:auto val="1"/>
        <c:lblAlgn val="ctr"/>
        <c:lblOffset val="100"/>
        <c:noMultiLvlLbl val="0"/>
      </c:catAx>
      <c:valAx>
        <c:axId val="1794415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942703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Лист1!$A$51:$A$55</c:f>
              <c:strCache>
                <c:ptCount val="5"/>
                <c:pt idx="0">
                  <c:v>1 балл</c:v>
                </c:pt>
                <c:pt idx="1">
                  <c:v>2 балла</c:v>
                </c:pt>
                <c:pt idx="2">
                  <c:v>3 балла</c:v>
                </c:pt>
                <c:pt idx="3">
                  <c:v>4 балла</c:v>
                </c:pt>
                <c:pt idx="4">
                  <c:v>5 баллов</c:v>
                </c:pt>
              </c:strCache>
            </c:strRef>
          </c:cat>
          <c:val>
            <c:numRef>
              <c:f>Лист1!$B$51:$B$55</c:f>
              <c:numCache>
                <c:formatCode>General</c:formatCode>
                <c:ptCount val="5"/>
                <c:pt idx="0">
                  <c:v>0</c:v>
                </c:pt>
                <c:pt idx="1">
                  <c:v>2</c:v>
                </c:pt>
                <c:pt idx="2">
                  <c:v>5</c:v>
                </c:pt>
                <c:pt idx="3">
                  <c:v>22</c:v>
                </c:pt>
                <c:pt idx="4">
                  <c:v>19</c:v>
                </c:pt>
              </c:numCache>
            </c:numRef>
          </c:val>
          <c:extLst>
            <c:ext xmlns:c16="http://schemas.microsoft.com/office/drawing/2014/chart" uri="{C3380CC4-5D6E-409C-BE32-E72D297353CC}">
              <c16:uniqueId val="{00000000-23A6-4F69-ACDD-8FD598401C99}"/>
            </c:ext>
          </c:extLst>
        </c:ser>
        <c:dLbls>
          <c:showLegendKey val="0"/>
          <c:showVal val="0"/>
          <c:showCatName val="0"/>
          <c:showSerName val="0"/>
          <c:showPercent val="0"/>
          <c:showBubbleSize val="0"/>
        </c:dLbls>
        <c:gapWidth val="219"/>
        <c:overlap val="-27"/>
        <c:axId val="179429535"/>
        <c:axId val="179425791"/>
      </c:barChart>
      <c:catAx>
        <c:axId val="1794295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9425791"/>
        <c:crosses val="autoZero"/>
        <c:auto val="1"/>
        <c:lblAlgn val="ctr"/>
        <c:lblOffset val="100"/>
        <c:noMultiLvlLbl val="0"/>
      </c:catAx>
      <c:valAx>
        <c:axId val="1794257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942953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Лист1!$A$67:$A$72</c:f>
              <c:strCache>
                <c:ptCount val="6"/>
                <c:pt idx="0">
                  <c:v>Понравился внешний вид лектора</c:v>
                </c:pt>
                <c:pt idx="1">
                  <c:v>Понравилась модерация групповых обсуждений</c:v>
                </c:pt>
                <c:pt idx="2">
                  <c:v>Понравился уровень подготовки лектора</c:v>
                </c:pt>
                <c:pt idx="3">
                  <c:v>Понравилась подача информации лектором</c:v>
                </c:pt>
                <c:pt idx="4">
                  <c:v>Все понравилось/ не выявлены конкретные пункты</c:v>
                </c:pt>
                <c:pt idx="5">
                  <c:v>Без комментария</c:v>
                </c:pt>
              </c:strCache>
            </c:strRef>
          </c:cat>
          <c:val>
            <c:numRef>
              <c:f>Лист1!$B$67:$B$72</c:f>
              <c:numCache>
                <c:formatCode>General</c:formatCode>
                <c:ptCount val="6"/>
                <c:pt idx="0">
                  <c:v>4</c:v>
                </c:pt>
                <c:pt idx="1">
                  <c:v>3</c:v>
                </c:pt>
                <c:pt idx="2">
                  <c:v>5</c:v>
                </c:pt>
                <c:pt idx="3">
                  <c:v>9</c:v>
                </c:pt>
                <c:pt idx="4">
                  <c:v>15</c:v>
                </c:pt>
                <c:pt idx="5">
                  <c:v>12</c:v>
                </c:pt>
              </c:numCache>
            </c:numRef>
          </c:val>
          <c:extLst>
            <c:ext xmlns:c16="http://schemas.microsoft.com/office/drawing/2014/chart" uri="{C3380CC4-5D6E-409C-BE32-E72D297353CC}">
              <c16:uniqueId val="{00000000-A724-47C4-B347-417286A50DFE}"/>
            </c:ext>
          </c:extLst>
        </c:ser>
        <c:dLbls>
          <c:showLegendKey val="0"/>
          <c:showVal val="0"/>
          <c:showCatName val="0"/>
          <c:showSerName val="0"/>
          <c:showPercent val="0"/>
          <c:showBubbleSize val="0"/>
        </c:dLbls>
        <c:gapWidth val="219"/>
        <c:overlap val="-27"/>
        <c:axId val="1971296271"/>
        <c:axId val="1971306255"/>
      </c:barChart>
      <c:catAx>
        <c:axId val="19712962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71306255"/>
        <c:crosses val="autoZero"/>
        <c:auto val="1"/>
        <c:lblAlgn val="ctr"/>
        <c:lblOffset val="100"/>
        <c:noMultiLvlLbl val="0"/>
      </c:catAx>
      <c:valAx>
        <c:axId val="197130625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7129627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spPr>
            <a:solidFill>
              <a:schemeClr val="dk1">
                <a:tint val="885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Лист1!$A$83:$A$87</c:f>
              <c:strCache>
                <c:ptCount val="5"/>
                <c:pt idx="0">
                  <c:v>Недостаточно взаимодействия с аудиторией на семинаре</c:v>
                </c:pt>
                <c:pt idx="1">
                  <c:v>Не понравилась организация семинарской работы лектором</c:v>
                </c:pt>
                <c:pt idx="2">
                  <c:v>Лектор говорил слишком медленно</c:v>
                </c:pt>
                <c:pt idx="3">
                  <c:v>Лектора не было слышно</c:v>
                </c:pt>
                <c:pt idx="4">
                  <c:v>Без комментария</c:v>
                </c:pt>
              </c:strCache>
            </c:strRef>
          </c:cat>
          <c:val>
            <c:numRef>
              <c:f>Лист1!$B$83:$B$87</c:f>
              <c:numCache>
                <c:formatCode>General</c:formatCode>
                <c:ptCount val="5"/>
                <c:pt idx="0">
                  <c:v>4</c:v>
                </c:pt>
                <c:pt idx="1">
                  <c:v>2</c:v>
                </c:pt>
                <c:pt idx="2">
                  <c:v>3</c:v>
                </c:pt>
                <c:pt idx="3">
                  <c:v>5</c:v>
                </c:pt>
                <c:pt idx="4">
                  <c:v>34</c:v>
                </c:pt>
              </c:numCache>
            </c:numRef>
          </c:val>
          <c:extLst>
            <c:ext xmlns:c16="http://schemas.microsoft.com/office/drawing/2014/chart" uri="{C3380CC4-5D6E-409C-BE32-E72D297353CC}">
              <c16:uniqueId val="{00000000-86C6-4600-9B5A-B856667297CD}"/>
            </c:ext>
          </c:extLst>
        </c:ser>
        <c:dLbls>
          <c:showLegendKey val="0"/>
          <c:showVal val="0"/>
          <c:showCatName val="0"/>
          <c:showSerName val="0"/>
          <c:showPercent val="0"/>
          <c:showBubbleSize val="0"/>
        </c:dLbls>
        <c:gapWidth val="219"/>
        <c:overlap val="-27"/>
        <c:axId val="177565807"/>
        <c:axId val="177566639"/>
      </c:barChart>
      <c:catAx>
        <c:axId val="1775658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77566639"/>
        <c:crosses val="autoZero"/>
        <c:auto val="1"/>
        <c:lblAlgn val="ctr"/>
        <c:lblOffset val="100"/>
        <c:noMultiLvlLbl val="0"/>
      </c:catAx>
      <c:valAx>
        <c:axId val="1775666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7756580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4.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5.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6.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93AC9-20A5-4A53-943B-780033B49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1820</TotalTime>
  <Pages>37</Pages>
  <Words>9600</Words>
  <Characters>54724</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Литаврина Валерия Константиновна</dc:creator>
  <cp:keywords/>
  <dc:description/>
  <cp:lastModifiedBy>Николай</cp:lastModifiedBy>
  <cp:revision>100</cp:revision>
  <cp:lastPrinted>2022-03-10T01:17:00Z</cp:lastPrinted>
  <dcterms:created xsi:type="dcterms:W3CDTF">2022-11-30T08:41:00Z</dcterms:created>
  <dcterms:modified xsi:type="dcterms:W3CDTF">2025-06-20T09:35:00Z</dcterms:modified>
</cp:coreProperties>
</file>