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B90002C" w14:textId="77777777" w:rsidR="00856A03" w:rsidRPr="00166F24" w:rsidRDefault="00856A03">
      <w:pPr>
        <w:tabs>
          <w:tab w:val="clear" w:pos="1134"/>
        </w:tabs>
        <w:spacing w:after="160" w:line="259" w:lineRule="auto"/>
        <w:ind w:firstLine="0"/>
        <w:jc w:val="left"/>
        <w:rPr>
          <w:sz w:val="26"/>
          <w:lang w:val="ru-RU"/>
        </w:rPr>
      </w:pPr>
    </w:p>
    <w:p w14:paraId="674ACF19" w14:textId="0514EA36" w:rsidR="008702E5" w:rsidRPr="008702E5" w:rsidRDefault="00A677D3" w:rsidP="00166F24">
      <w:pPr>
        <w:tabs>
          <w:tab w:val="clear" w:pos="1134"/>
        </w:tabs>
        <w:spacing w:line="240" w:lineRule="auto"/>
        <w:ind w:firstLine="0"/>
        <w:jc w:val="center"/>
        <w:rPr>
          <w:color w:val="000000"/>
        </w:rPr>
      </w:pPr>
      <w:r>
        <w:rPr>
          <w:noProof/>
        </w:rPr>
        <w:drawing>
          <wp:inline distT="0" distB="0" distL="0" distR="0" wp14:anchorId="697333F7" wp14:editId="717CEA1F">
            <wp:extent cx="6233160" cy="7650756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1357" cy="7697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62CB4D" w14:textId="5B18DF08" w:rsidR="00050AA6" w:rsidRDefault="00050AA6" w:rsidP="004C0737">
      <w:pPr>
        <w:spacing w:line="240" w:lineRule="auto"/>
        <w:jc w:val="center"/>
        <w:rPr>
          <w:sz w:val="24"/>
          <w:szCs w:val="24"/>
          <w:lang w:val="ru-RU" w:eastAsia="ru-RU"/>
        </w:rPr>
      </w:pPr>
    </w:p>
    <w:p w14:paraId="643111D7" w14:textId="49866070" w:rsidR="00A677D3" w:rsidRDefault="00A677D3" w:rsidP="004C0737">
      <w:pPr>
        <w:spacing w:line="240" w:lineRule="auto"/>
        <w:jc w:val="center"/>
        <w:rPr>
          <w:sz w:val="24"/>
          <w:szCs w:val="24"/>
          <w:lang w:val="ru-RU" w:eastAsia="ru-RU"/>
        </w:rPr>
      </w:pPr>
    </w:p>
    <w:p w14:paraId="432E81C7" w14:textId="6A358801" w:rsidR="00A677D3" w:rsidRDefault="00A677D3" w:rsidP="004C0737">
      <w:pPr>
        <w:spacing w:line="240" w:lineRule="auto"/>
        <w:jc w:val="center"/>
        <w:rPr>
          <w:sz w:val="24"/>
          <w:szCs w:val="24"/>
          <w:lang w:val="ru-RU" w:eastAsia="ru-RU"/>
        </w:rPr>
      </w:pPr>
    </w:p>
    <w:p w14:paraId="22AF90F7" w14:textId="44591E36" w:rsidR="00A677D3" w:rsidRDefault="00A677D3" w:rsidP="004C0737">
      <w:pPr>
        <w:spacing w:line="240" w:lineRule="auto"/>
        <w:jc w:val="center"/>
        <w:rPr>
          <w:sz w:val="24"/>
          <w:szCs w:val="24"/>
          <w:lang w:val="ru-RU" w:eastAsia="ru-RU"/>
        </w:rPr>
      </w:pPr>
    </w:p>
    <w:p w14:paraId="29E8C639" w14:textId="620952EB" w:rsidR="00A677D3" w:rsidRDefault="00A677D3" w:rsidP="004C0737">
      <w:pPr>
        <w:spacing w:line="240" w:lineRule="auto"/>
        <w:jc w:val="center"/>
        <w:rPr>
          <w:sz w:val="24"/>
          <w:szCs w:val="24"/>
          <w:lang w:val="ru-RU" w:eastAsia="ru-RU"/>
        </w:rPr>
      </w:pPr>
    </w:p>
    <w:p w14:paraId="1ABEF5E3" w14:textId="2AEBCA40" w:rsidR="00A677D3" w:rsidRDefault="00A677D3" w:rsidP="004C0737">
      <w:pPr>
        <w:spacing w:line="240" w:lineRule="auto"/>
        <w:jc w:val="center"/>
        <w:rPr>
          <w:sz w:val="24"/>
          <w:szCs w:val="24"/>
          <w:lang w:val="ru-RU" w:eastAsia="ru-RU"/>
        </w:rPr>
      </w:pPr>
    </w:p>
    <w:p w14:paraId="32BAC959" w14:textId="77777777" w:rsidR="00A677D3" w:rsidRDefault="00A677D3" w:rsidP="004C0737">
      <w:pPr>
        <w:spacing w:line="240" w:lineRule="auto"/>
        <w:jc w:val="center"/>
        <w:rPr>
          <w:sz w:val="24"/>
          <w:szCs w:val="24"/>
          <w:lang w:val="ru-RU" w:eastAsia="ru-RU"/>
        </w:rPr>
      </w:pPr>
    </w:p>
    <w:p w14:paraId="3C62B5F9" w14:textId="77777777" w:rsidR="004C0737" w:rsidRPr="00050AA6" w:rsidRDefault="004C0737" w:rsidP="004C0737">
      <w:pPr>
        <w:spacing w:line="240" w:lineRule="auto"/>
        <w:jc w:val="center"/>
        <w:rPr>
          <w:sz w:val="24"/>
          <w:szCs w:val="24"/>
          <w:lang w:val="ru-RU" w:eastAsia="ru-RU"/>
        </w:rPr>
      </w:pPr>
      <w:r w:rsidRPr="00050AA6">
        <w:rPr>
          <w:sz w:val="24"/>
          <w:szCs w:val="24"/>
          <w:lang w:val="ru-RU" w:eastAsia="ru-RU"/>
        </w:rPr>
        <w:lastRenderedPageBreak/>
        <w:t>МИНОБРНАУКИ РОССИИ</w:t>
      </w:r>
    </w:p>
    <w:p w14:paraId="31EBF03E" w14:textId="77777777" w:rsidR="004C0737" w:rsidRPr="00050AA6" w:rsidRDefault="004C0737" w:rsidP="004C0737">
      <w:pPr>
        <w:spacing w:line="240" w:lineRule="auto"/>
        <w:jc w:val="center"/>
        <w:rPr>
          <w:sz w:val="24"/>
          <w:szCs w:val="24"/>
          <w:lang w:val="ru-RU" w:eastAsia="ru-RU"/>
        </w:rPr>
      </w:pPr>
      <w:r w:rsidRPr="00050AA6">
        <w:rPr>
          <w:sz w:val="24"/>
          <w:szCs w:val="24"/>
          <w:lang w:val="ru-RU" w:eastAsia="ru-RU"/>
        </w:rPr>
        <w:t xml:space="preserve">ВЛАДИВОСТОКСКИЙ ГОСУДАРСТВЕННЫЙ УНИВЕРСИТЕТ </w:t>
      </w:r>
    </w:p>
    <w:p w14:paraId="436C4BBF" w14:textId="77777777" w:rsidR="004C0737" w:rsidRPr="004C0737" w:rsidRDefault="004C0737" w:rsidP="004C0737">
      <w:pPr>
        <w:spacing w:line="240" w:lineRule="auto"/>
        <w:jc w:val="center"/>
        <w:rPr>
          <w:sz w:val="24"/>
          <w:szCs w:val="24"/>
          <w:lang w:val="ru-RU" w:eastAsia="ru-RU"/>
        </w:rPr>
      </w:pPr>
      <w:r w:rsidRPr="004C0737">
        <w:rPr>
          <w:sz w:val="24"/>
          <w:szCs w:val="24"/>
          <w:lang w:val="ru-RU" w:eastAsia="ru-RU"/>
        </w:rPr>
        <w:t>ИНСТИТУТ МЕЖДУНАРОДНОГО БИЗНЕСА, ЭКОНОМИКИ И УПРАВЛЕНИЯ</w:t>
      </w:r>
    </w:p>
    <w:p w14:paraId="2CA2B455" w14:textId="77777777" w:rsidR="004C0737" w:rsidRPr="004C0737" w:rsidRDefault="004C0737" w:rsidP="004C0737">
      <w:pPr>
        <w:spacing w:line="240" w:lineRule="auto"/>
        <w:jc w:val="center"/>
        <w:rPr>
          <w:sz w:val="24"/>
          <w:szCs w:val="24"/>
          <w:lang w:val="ru-RU" w:eastAsia="ru-RU"/>
        </w:rPr>
      </w:pPr>
      <w:r w:rsidRPr="004C0737">
        <w:rPr>
          <w:sz w:val="24"/>
          <w:szCs w:val="24"/>
          <w:lang w:val="ru-RU" w:eastAsia="ru-RU"/>
        </w:rPr>
        <w:t>КАФЕДРА ЭКОНОМИКИ И УПРАВЛЕНИЯ</w:t>
      </w:r>
    </w:p>
    <w:p w14:paraId="78ECE177" w14:textId="77777777" w:rsidR="004C0737" w:rsidRPr="004C0737" w:rsidRDefault="004C0737" w:rsidP="004C0737">
      <w:pPr>
        <w:spacing w:line="240" w:lineRule="auto"/>
        <w:ind w:left="720"/>
        <w:contextualSpacing/>
        <w:jc w:val="center"/>
        <w:rPr>
          <w:rFonts w:eastAsia="Calibri"/>
          <w:sz w:val="24"/>
          <w:szCs w:val="24"/>
          <w:lang w:val="ru-RU"/>
        </w:rPr>
      </w:pPr>
    </w:p>
    <w:p w14:paraId="32928219" w14:textId="77777777" w:rsidR="004C0737" w:rsidRPr="004C0737" w:rsidRDefault="004C0737" w:rsidP="004C0737">
      <w:pPr>
        <w:spacing w:line="240" w:lineRule="auto"/>
        <w:ind w:left="720"/>
        <w:contextualSpacing/>
        <w:jc w:val="center"/>
        <w:rPr>
          <w:rFonts w:eastAsia="Calibri"/>
          <w:sz w:val="24"/>
          <w:szCs w:val="24"/>
          <w:lang w:val="ru-RU"/>
        </w:rPr>
      </w:pPr>
    </w:p>
    <w:p w14:paraId="3995DA44" w14:textId="77777777" w:rsidR="004C0737" w:rsidRPr="004C0737" w:rsidRDefault="004C0737" w:rsidP="004C0737">
      <w:pPr>
        <w:spacing w:line="240" w:lineRule="auto"/>
        <w:ind w:left="720"/>
        <w:contextualSpacing/>
        <w:jc w:val="center"/>
        <w:rPr>
          <w:rFonts w:eastAsia="Calibri"/>
          <w:sz w:val="24"/>
          <w:szCs w:val="24"/>
          <w:lang w:val="ru-RU"/>
        </w:rPr>
      </w:pPr>
      <w:r w:rsidRPr="004C0737">
        <w:rPr>
          <w:rFonts w:eastAsia="Calibri"/>
          <w:sz w:val="24"/>
          <w:szCs w:val="24"/>
          <w:lang w:val="ru-RU"/>
        </w:rPr>
        <w:t>ИНДИВИДУАЛЬНОЕ ЗАДАНИЕ</w:t>
      </w:r>
    </w:p>
    <w:p w14:paraId="44E32CBB" w14:textId="77777777" w:rsidR="004C0737" w:rsidRPr="004C0737" w:rsidRDefault="004C0737" w:rsidP="004C0737">
      <w:pPr>
        <w:spacing w:line="240" w:lineRule="auto"/>
        <w:ind w:left="720"/>
        <w:contextualSpacing/>
        <w:jc w:val="center"/>
        <w:rPr>
          <w:rFonts w:eastAsia="Calibri"/>
          <w:sz w:val="24"/>
          <w:szCs w:val="24"/>
          <w:lang w:val="ru-RU"/>
        </w:rPr>
      </w:pPr>
    </w:p>
    <w:p w14:paraId="5A37ED74" w14:textId="77777777" w:rsidR="004C0737" w:rsidRPr="004C0737" w:rsidRDefault="004C0737" w:rsidP="004C0737">
      <w:pPr>
        <w:spacing w:line="240" w:lineRule="auto"/>
        <w:ind w:left="720"/>
        <w:contextualSpacing/>
        <w:jc w:val="center"/>
        <w:rPr>
          <w:rFonts w:eastAsia="Calibri"/>
          <w:sz w:val="24"/>
          <w:szCs w:val="24"/>
          <w:lang w:val="ru-RU"/>
        </w:rPr>
      </w:pPr>
      <w:r w:rsidRPr="004C0737">
        <w:rPr>
          <w:rFonts w:eastAsia="Calibri"/>
          <w:sz w:val="24"/>
          <w:szCs w:val="24"/>
          <w:lang w:val="ru-RU"/>
        </w:rPr>
        <w:t>на производственную практику по получению профессиональных умений и опыта профессиональной деятельности</w:t>
      </w:r>
    </w:p>
    <w:p w14:paraId="2E9D6E15" w14:textId="77777777" w:rsidR="004C0737" w:rsidRPr="004C0737" w:rsidRDefault="004C0737" w:rsidP="004C0737">
      <w:pPr>
        <w:spacing w:line="240" w:lineRule="auto"/>
        <w:ind w:left="720"/>
        <w:contextualSpacing/>
        <w:rPr>
          <w:rFonts w:eastAsia="Calibri"/>
          <w:sz w:val="24"/>
          <w:szCs w:val="24"/>
          <w:lang w:val="ru-RU"/>
        </w:rPr>
      </w:pPr>
    </w:p>
    <w:p w14:paraId="6894E787" w14:textId="77777777" w:rsidR="004C0737" w:rsidRPr="004C0737" w:rsidRDefault="004C0737" w:rsidP="004C0737">
      <w:pPr>
        <w:spacing w:line="240" w:lineRule="auto"/>
        <w:contextualSpacing/>
        <w:rPr>
          <w:rFonts w:eastAsia="Calibri"/>
          <w:sz w:val="24"/>
          <w:szCs w:val="24"/>
          <w:lang w:val="ru-RU"/>
        </w:rPr>
      </w:pPr>
      <w:r w:rsidRPr="004C0737">
        <w:rPr>
          <w:rFonts w:eastAsia="Calibri"/>
          <w:sz w:val="24"/>
          <w:szCs w:val="24"/>
          <w:lang w:val="ru-RU"/>
        </w:rPr>
        <w:t xml:space="preserve">Студент: </w:t>
      </w:r>
      <w:r w:rsidRPr="004C0737">
        <w:rPr>
          <w:color w:val="222222"/>
          <w:sz w:val="24"/>
          <w:szCs w:val="24"/>
          <w:shd w:val="clear" w:color="auto" w:fill="FFFFFF"/>
          <w:lang w:val="ru-RU"/>
        </w:rPr>
        <w:t>Шумилова Милена Дмитриевна</w:t>
      </w:r>
    </w:p>
    <w:p w14:paraId="33832652" w14:textId="77777777" w:rsidR="004C0737" w:rsidRPr="004C0737" w:rsidRDefault="004C0737" w:rsidP="004C0737">
      <w:pPr>
        <w:spacing w:line="240" w:lineRule="auto"/>
        <w:contextualSpacing/>
        <w:rPr>
          <w:rFonts w:eastAsia="Calibri"/>
          <w:sz w:val="24"/>
          <w:szCs w:val="24"/>
          <w:lang w:val="ru-RU"/>
        </w:rPr>
      </w:pPr>
      <w:r w:rsidRPr="004C0737">
        <w:rPr>
          <w:rFonts w:eastAsia="Calibri"/>
          <w:sz w:val="24"/>
          <w:szCs w:val="24"/>
          <w:lang w:val="ru-RU"/>
        </w:rPr>
        <w:t xml:space="preserve">Группа: </w:t>
      </w:r>
      <w:r w:rsidRPr="004C0737">
        <w:rPr>
          <w:color w:val="222222"/>
          <w:sz w:val="24"/>
          <w:szCs w:val="24"/>
          <w:shd w:val="clear" w:color="auto" w:fill="FFFFFF"/>
          <w:lang w:val="ru-RU"/>
        </w:rPr>
        <w:t>БМН-19-ММко</w:t>
      </w:r>
    </w:p>
    <w:p w14:paraId="4961F06E" w14:textId="77777777" w:rsidR="004C0737" w:rsidRPr="004C0737" w:rsidRDefault="004C0737" w:rsidP="004C0737">
      <w:pPr>
        <w:spacing w:line="240" w:lineRule="auto"/>
        <w:contextualSpacing/>
        <w:rPr>
          <w:rFonts w:eastAsia="Calibri"/>
          <w:sz w:val="24"/>
          <w:szCs w:val="24"/>
          <w:lang w:val="ru-RU"/>
        </w:rPr>
      </w:pPr>
      <w:r w:rsidRPr="004C0737">
        <w:rPr>
          <w:rFonts w:eastAsia="Calibri"/>
          <w:sz w:val="24"/>
          <w:szCs w:val="24"/>
          <w:lang w:val="ru-RU"/>
        </w:rPr>
        <w:t>Срок сдачи: 07.04.2023</w:t>
      </w:r>
    </w:p>
    <w:p w14:paraId="4D51813B" w14:textId="77777777" w:rsidR="004C0737" w:rsidRPr="004C0737" w:rsidRDefault="004C0737" w:rsidP="004C0737">
      <w:pPr>
        <w:spacing w:line="240" w:lineRule="auto"/>
        <w:contextualSpacing/>
        <w:rPr>
          <w:rFonts w:eastAsia="Calibri"/>
          <w:sz w:val="24"/>
          <w:szCs w:val="24"/>
          <w:lang w:val="ru-RU"/>
        </w:rPr>
      </w:pPr>
    </w:p>
    <w:p w14:paraId="4AD78308" w14:textId="77777777" w:rsidR="004C0737" w:rsidRPr="004C0737" w:rsidRDefault="004C0737" w:rsidP="004C0737">
      <w:pPr>
        <w:spacing w:line="240" w:lineRule="auto"/>
        <w:contextualSpacing/>
        <w:rPr>
          <w:rFonts w:eastAsia="Calibri"/>
          <w:sz w:val="24"/>
          <w:szCs w:val="24"/>
          <w:lang w:val="ru-RU"/>
        </w:rPr>
      </w:pPr>
      <w:r w:rsidRPr="004C0737">
        <w:rPr>
          <w:rFonts w:eastAsia="Calibri"/>
          <w:sz w:val="24"/>
          <w:szCs w:val="24"/>
          <w:lang w:val="ru-RU"/>
        </w:rPr>
        <w:t>Содержание отчета по производственной практике по получению профессиональных умений и опыта профессиональной деятельности:</w:t>
      </w:r>
    </w:p>
    <w:p w14:paraId="48CAB880" w14:textId="77777777" w:rsidR="004C0737" w:rsidRPr="004C0737" w:rsidRDefault="004C0737" w:rsidP="004C0737">
      <w:pPr>
        <w:spacing w:line="240" w:lineRule="auto"/>
        <w:contextualSpacing/>
        <w:rPr>
          <w:rFonts w:eastAsia="Calibri"/>
          <w:sz w:val="24"/>
          <w:szCs w:val="24"/>
          <w:lang w:val="ru-RU"/>
        </w:rPr>
      </w:pPr>
    </w:p>
    <w:p w14:paraId="2414E43D" w14:textId="77777777" w:rsidR="004C0737" w:rsidRPr="004C0737" w:rsidRDefault="004C0737" w:rsidP="004C0737">
      <w:pPr>
        <w:contextualSpacing/>
        <w:rPr>
          <w:rFonts w:eastAsia="Calibri"/>
          <w:sz w:val="24"/>
          <w:szCs w:val="24"/>
          <w:lang w:val="ru-RU"/>
        </w:rPr>
      </w:pPr>
      <w:r w:rsidRPr="004C0737">
        <w:rPr>
          <w:rFonts w:eastAsia="Calibri"/>
          <w:b/>
          <w:sz w:val="24"/>
          <w:szCs w:val="24"/>
          <w:lang w:val="ru-RU"/>
        </w:rPr>
        <w:t xml:space="preserve">Введение. </w:t>
      </w:r>
      <w:r w:rsidRPr="004C0737">
        <w:rPr>
          <w:rFonts w:eastAsia="Calibri"/>
          <w:sz w:val="24"/>
          <w:szCs w:val="24"/>
          <w:lang w:val="ru-RU"/>
        </w:rPr>
        <w:t>Формулируются цель, задачи и место практики, основные методы, необходимые для их достижения, дается описание отрасли, в которой функционирует хозяйствующий субъект,  его место на рынке. Также, описывается последовательность прохождения практики, перечень работ, выполненных в процессе практики.</w:t>
      </w:r>
    </w:p>
    <w:p w14:paraId="5084B48D" w14:textId="77777777" w:rsidR="004C0737" w:rsidRPr="004C0737" w:rsidRDefault="004C0737" w:rsidP="004C0737">
      <w:pPr>
        <w:contextualSpacing/>
        <w:rPr>
          <w:rFonts w:eastAsia="Calibri"/>
          <w:bCs/>
          <w:sz w:val="24"/>
          <w:szCs w:val="24"/>
          <w:lang w:val="ru-RU"/>
        </w:rPr>
      </w:pPr>
      <w:r w:rsidRPr="004C0737">
        <w:rPr>
          <w:rFonts w:eastAsia="Calibri"/>
          <w:b/>
          <w:bCs/>
          <w:sz w:val="24"/>
          <w:szCs w:val="24"/>
          <w:lang w:val="ru-RU"/>
        </w:rPr>
        <w:t xml:space="preserve"> Задание 1</w:t>
      </w:r>
      <w:r w:rsidRPr="004C0737">
        <w:rPr>
          <w:rFonts w:eastAsia="Calibri"/>
          <w:bCs/>
          <w:sz w:val="24"/>
          <w:szCs w:val="24"/>
          <w:lang w:val="ru-RU"/>
        </w:rPr>
        <w:t xml:space="preserve"> Дать</w:t>
      </w:r>
      <w:r w:rsidRPr="004C0737">
        <w:rPr>
          <w:rFonts w:eastAsia="Calibri"/>
          <w:b/>
          <w:bCs/>
          <w:sz w:val="24"/>
          <w:szCs w:val="24"/>
          <w:lang w:val="ru-RU"/>
        </w:rPr>
        <w:t xml:space="preserve"> </w:t>
      </w:r>
      <w:r w:rsidRPr="004C0737">
        <w:rPr>
          <w:rFonts w:eastAsia="Calibri"/>
          <w:bCs/>
          <w:sz w:val="24"/>
          <w:szCs w:val="24"/>
          <w:lang w:val="ru-RU"/>
        </w:rPr>
        <w:t>краткую характеристику организации. Собрать информацию об организации, ее организационно-правовой форме, видах деятельности, рынке, где функционирует организация, о продукции и/ или услугах данной организации, представить анализ технико-экономических показателей деятельности организации.</w:t>
      </w:r>
    </w:p>
    <w:p w14:paraId="0E0F6E80" w14:textId="77777777" w:rsidR="004C0737" w:rsidRPr="004C0737" w:rsidRDefault="004C0737" w:rsidP="004C0737">
      <w:pPr>
        <w:contextualSpacing/>
        <w:rPr>
          <w:rFonts w:eastAsia="Calibri"/>
          <w:bCs/>
          <w:sz w:val="24"/>
          <w:szCs w:val="24"/>
          <w:lang w:val="ru-RU"/>
        </w:rPr>
      </w:pPr>
      <w:r w:rsidRPr="004C0737">
        <w:rPr>
          <w:rFonts w:eastAsia="Calibri"/>
          <w:b/>
          <w:bCs/>
          <w:sz w:val="24"/>
          <w:szCs w:val="24"/>
          <w:lang w:val="ru-RU"/>
        </w:rPr>
        <w:t>Задание 2</w:t>
      </w:r>
      <w:r w:rsidRPr="004C0737">
        <w:rPr>
          <w:rFonts w:eastAsia="Calibri"/>
          <w:bCs/>
          <w:sz w:val="24"/>
          <w:szCs w:val="24"/>
          <w:lang w:val="ru-RU"/>
        </w:rPr>
        <w:t xml:space="preserve"> Описать организационно-управленческую структуру, определить специфику деятельности структурного подразделения (в котором проходит практика) и его место в общей структуре, выделить особенности взаимодействия с другими подразделениями предприятия, в том числе с точки зрения разрешения конфликтных ситуаций, определить причины их возникновения (ПК-2). Предложить варианты совершенствования коммуникаций с целью решения или недопущения возникновения конфликтных ситуаций (ПК-2)</w:t>
      </w:r>
    </w:p>
    <w:p w14:paraId="010EDFD9" w14:textId="77777777" w:rsidR="004C0737" w:rsidRPr="004C0737" w:rsidRDefault="004C0737" w:rsidP="004C0737">
      <w:pPr>
        <w:contextualSpacing/>
        <w:rPr>
          <w:rFonts w:eastAsia="Calibri"/>
          <w:bCs/>
          <w:sz w:val="24"/>
          <w:szCs w:val="24"/>
          <w:lang w:val="ru-RU"/>
        </w:rPr>
      </w:pPr>
      <w:r w:rsidRPr="004C0737">
        <w:rPr>
          <w:rFonts w:eastAsia="Calibri"/>
          <w:b/>
          <w:bCs/>
          <w:sz w:val="24"/>
          <w:szCs w:val="24"/>
          <w:lang w:val="ru-RU"/>
        </w:rPr>
        <w:t xml:space="preserve"> Задание 3</w:t>
      </w:r>
      <w:r w:rsidRPr="004C0737">
        <w:rPr>
          <w:rFonts w:eastAsia="Calibri"/>
          <w:bCs/>
          <w:sz w:val="24"/>
          <w:szCs w:val="24"/>
          <w:lang w:val="ru-RU"/>
        </w:rPr>
        <w:t xml:space="preserve"> Оценить эффективность управленческих решений при построении экономической и финансовой моделей предприятия на основе методов финансового менеджмента: имущество предприятия и его источники, тип финансовой устойчивости предприятия, модель формирования и использования финансовых результатов, ликвидности организации (ПК-4).</w:t>
      </w:r>
    </w:p>
    <w:p w14:paraId="32AE35EA" w14:textId="77777777" w:rsidR="004C0737" w:rsidRPr="004C0737" w:rsidRDefault="004C0737" w:rsidP="004C0737">
      <w:pPr>
        <w:rPr>
          <w:sz w:val="24"/>
          <w:szCs w:val="24"/>
          <w:lang w:val="ru-RU" w:eastAsia="ru-RU"/>
        </w:rPr>
      </w:pPr>
      <w:r w:rsidRPr="004C0737">
        <w:rPr>
          <w:b/>
          <w:sz w:val="24"/>
          <w:szCs w:val="24"/>
          <w:lang w:val="ru-RU" w:eastAsia="ru-RU"/>
        </w:rPr>
        <w:t>Задание 4 Индивидуальное задание</w:t>
      </w:r>
      <w:r w:rsidRPr="004C0737">
        <w:rPr>
          <w:sz w:val="24"/>
          <w:szCs w:val="24"/>
          <w:lang w:val="ru-RU" w:eastAsia="ru-RU"/>
        </w:rPr>
        <w:t xml:space="preserve"> </w:t>
      </w:r>
    </w:p>
    <w:p w14:paraId="2A59418F" w14:textId="14EEF610" w:rsidR="004C0737" w:rsidRDefault="004C0737" w:rsidP="00A677D3">
      <w:pPr>
        <w:rPr>
          <w:sz w:val="24"/>
          <w:szCs w:val="24"/>
          <w:lang w:val="ru-RU" w:eastAsia="ru-RU"/>
        </w:rPr>
      </w:pPr>
      <w:r w:rsidRPr="004C0737">
        <w:rPr>
          <w:sz w:val="24"/>
          <w:szCs w:val="24"/>
          <w:lang w:val="ru-RU" w:eastAsia="ru-RU"/>
        </w:rPr>
        <w:t>Предложить мероприятие для решения выявленной проблемы (совершенствования деятельности организации), определить цели и задачи мероприятия, установить</w:t>
      </w:r>
      <w:r w:rsidR="00A677D3">
        <w:rPr>
          <w:sz w:val="24"/>
          <w:szCs w:val="24"/>
          <w:lang w:val="ru-RU" w:eastAsia="ru-RU"/>
        </w:rPr>
        <w:t>.</w:t>
      </w:r>
      <w:r w:rsidRPr="004C0737">
        <w:rPr>
          <w:sz w:val="24"/>
          <w:szCs w:val="24"/>
          <w:lang w:val="ru-RU" w:eastAsia="ru-RU"/>
        </w:rPr>
        <w:t xml:space="preserve"> </w:t>
      </w:r>
    </w:p>
    <w:p w14:paraId="2E62786A" w14:textId="12B2419E" w:rsidR="00A677D3" w:rsidRDefault="00A677D3" w:rsidP="00A677D3">
      <w:pPr>
        <w:rPr>
          <w:sz w:val="24"/>
          <w:szCs w:val="24"/>
          <w:lang w:val="ru-RU" w:eastAsia="ru-RU"/>
        </w:rPr>
      </w:pPr>
    </w:p>
    <w:p w14:paraId="7E6316A5" w14:textId="77777777" w:rsidR="00A677D3" w:rsidRPr="004C0737" w:rsidRDefault="00A677D3" w:rsidP="00A677D3">
      <w:pPr>
        <w:rPr>
          <w:rFonts w:eastAsia="Calibri"/>
          <w:color w:val="000000" w:themeColor="text1"/>
          <w:sz w:val="24"/>
          <w:lang w:val="ru-RU"/>
        </w:rPr>
      </w:pPr>
    </w:p>
    <w:p w14:paraId="3C28520D" w14:textId="77777777" w:rsidR="004C0737" w:rsidRDefault="004C0737" w:rsidP="004C0737">
      <w:pPr>
        <w:tabs>
          <w:tab w:val="clear" w:pos="1134"/>
        </w:tabs>
        <w:suppressAutoHyphens/>
        <w:autoSpaceDE w:val="0"/>
        <w:autoSpaceDN w:val="0"/>
        <w:adjustRightInd w:val="0"/>
        <w:ind w:firstLine="0"/>
        <w:jc w:val="center"/>
        <w:rPr>
          <w:b/>
          <w:bCs/>
          <w:sz w:val="24"/>
          <w:szCs w:val="24"/>
          <w:lang w:val="ru-RU"/>
        </w:rPr>
      </w:pPr>
    </w:p>
    <w:p w14:paraId="51A0911A" w14:textId="58A11167" w:rsidR="004C0737" w:rsidRDefault="00A677D3" w:rsidP="00166F24">
      <w:pPr>
        <w:tabs>
          <w:tab w:val="clear" w:pos="1134"/>
        </w:tabs>
        <w:suppressAutoHyphens/>
        <w:autoSpaceDE w:val="0"/>
        <w:autoSpaceDN w:val="0"/>
        <w:adjustRightInd w:val="0"/>
        <w:spacing w:line="240" w:lineRule="auto"/>
        <w:ind w:firstLine="0"/>
        <w:jc w:val="center"/>
        <w:rPr>
          <w:b/>
          <w:bCs/>
          <w:sz w:val="24"/>
          <w:szCs w:val="24"/>
          <w:lang w:val="ru-RU"/>
        </w:rPr>
      </w:pPr>
      <w:r>
        <w:rPr>
          <w:noProof/>
        </w:rPr>
        <w:drawing>
          <wp:inline distT="0" distB="0" distL="0" distR="0" wp14:anchorId="226A8005" wp14:editId="57AEC8C7">
            <wp:extent cx="6370261" cy="744982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7463" cy="74699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666A04" w14:textId="77777777" w:rsidR="004C0737" w:rsidRDefault="004C0737" w:rsidP="00166F24">
      <w:pPr>
        <w:tabs>
          <w:tab w:val="clear" w:pos="1134"/>
        </w:tabs>
        <w:suppressAutoHyphens/>
        <w:autoSpaceDE w:val="0"/>
        <w:autoSpaceDN w:val="0"/>
        <w:adjustRightInd w:val="0"/>
        <w:spacing w:line="240" w:lineRule="auto"/>
        <w:ind w:firstLine="0"/>
        <w:jc w:val="center"/>
        <w:rPr>
          <w:b/>
          <w:bCs/>
          <w:sz w:val="24"/>
          <w:szCs w:val="24"/>
          <w:lang w:val="ru-RU"/>
        </w:rPr>
      </w:pPr>
    </w:p>
    <w:p w14:paraId="690B40A8" w14:textId="77777777" w:rsidR="004C0737" w:rsidRDefault="004C0737" w:rsidP="00166F24">
      <w:pPr>
        <w:tabs>
          <w:tab w:val="clear" w:pos="1134"/>
        </w:tabs>
        <w:suppressAutoHyphens/>
        <w:autoSpaceDE w:val="0"/>
        <w:autoSpaceDN w:val="0"/>
        <w:adjustRightInd w:val="0"/>
        <w:spacing w:line="240" w:lineRule="auto"/>
        <w:ind w:firstLine="0"/>
        <w:jc w:val="center"/>
        <w:rPr>
          <w:b/>
          <w:bCs/>
          <w:sz w:val="24"/>
          <w:szCs w:val="24"/>
          <w:lang w:val="ru-RU"/>
        </w:rPr>
      </w:pPr>
    </w:p>
    <w:p w14:paraId="26C395FE" w14:textId="77777777" w:rsidR="004C0737" w:rsidRDefault="004C0737" w:rsidP="00166F24">
      <w:pPr>
        <w:tabs>
          <w:tab w:val="clear" w:pos="1134"/>
        </w:tabs>
        <w:suppressAutoHyphens/>
        <w:autoSpaceDE w:val="0"/>
        <w:autoSpaceDN w:val="0"/>
        <w:adjustRightInd w:val="0"/>
        <w:spacing w:line="240" w:lineRule="auto"/>
        <w:ind w:firstLine="0"/>
        <w:jc w:val="center"/>
        <w:rPr>
          <w:b/>
          <w:bCs/>
          <w:sz w:val="24"/>
          <w:szCs w:val="24"/>
          <w:lang w:val="ru-RU"/>
        </w:rPr>
      </w:pPr>
    </w:p>
    <w:p w14:paraId="09BDB625" w14:textId="77777777" w:rsidR="004C0737" w:rsidRDefault="004C0737" w:rsidP="00166F24">
      <w:pPr>
        <w:tabs>
          <w:tab w:val="clear" w:pos="1134"/>
        </w:tabs>
        <w:suppressAutoHyphens/>
        <w:autoSpaceDE w:val="0"/>
        <w:autoSpaceDN w:val="0"/>
        <w:adjustRightInd w:val="0"/>
        <w:spacing w:line="240" w:lineRule="auto"/>
        <w:ind w:firstLine="0"/>
        <w:jc w:val="center"/>
        <w:rPr>
          <w:b/>
          <w:bCs/>
          <w:sz w:val="24"/>
          <w:szCs w:val="24"/>
          <w:lang w:val="ru-RU"/>
        </w:rPr>
      </w:pPr>
    </w:p>
    <w:p w14:paraId="23C9C6E4" w14:textId="77777777" w:rsidR="004C0737" w:rsidRDefault="004C0737" w:rsidP="00166F24">
      <w:pPr>
        <w:tabs>
          <w:tab w:val="clear" w:pos="1134"/>
        </w:tabs>
        <w:suppressAutoHyphens/>
        <w:autoSpaceDE w:val="0"/>
        <w:autoSpaceDN w:val="0"/>
        <w:adjustRightInd w:val="0"/>
        <w:spacing w:line="240" w:lineRule="auto"/>
        <w:ind w:firstLine="0"/>
        <w:jc w:val="center"/>
        <w:rPr>
          <w:b/>
          <w:bCs/>
          <w:sz w:val="24"/>
          <w:szCs w:val="24"/>
          <w:lang w:val="ru-RU"/>
        </w:rPr>
      </w:pPr>
    </w:p>
    <w:p w14:paraId="3F596835" w14:textId="77777777" w:rsidR="004C0737" w:rsidRDefault="004C0737" w:rsidP="00166F24">
      <w:pPr>
        <w:tabs>
          <w:tab w:val="clear" w:pos="1134"/>
        </w:tabs>
        <w:suppressAutoHyphens/>
        <w:autoSpaceDE w:val="0"/>
        <w:autoSpaceDN w:val="0"/>
        <w:adjustRightInd w:val="0"/>
        <w:spacing w:line="240" w:lineRule="auto"/>
        <w:ind w:firstLine="0"/>
        <w:jc w:val="center"/>
        <w:rPr>
          <w:b/>
          <w:bCs/>
          <w:sz w:val="24"/>
          <w:szCs w:val="24"/>
          <w:lang w:val="ru-RU"/>
        </w:rPr>
      </w:pPr>
    </w:p>
    <w:p w14:paraId="46E5D523" w14:textId="77777777" w:rsidR="004C0737" w:rsidRDefault="004C0737" w:rsidP="004C0737">
      <w:pPr>
        <w:tabs>
          <w:tab w:val="clear" w:pos="1134"/>
        </w:tabs>
        <w:suppressAutoHyphens/>
        <w:autoSpaceDE w:val="0"/>
        <w:autoSpaceDN w:val="0"/>
        <w:adjustRightInd w:val="0"/>
        <w:spacing w:line="240" w:lineRule="auto"/>
        <w:ind w:firstLine="0"/>
        <w:rPr>
          <w:b/>
          <w:bCs/>
          <w:sz w:val="24"/>
          <w:szCs w:val="24"/>
          <w:lang w:val="ru-RU"/>
        </w:rPr>
      </w:pPr>
    </w:p>
    <w:p w14:paraId="6E85B6BD" w14:textId="77777777" w:rsidR="00A677D3" w:rsidRDefault="00A677D3" w:rsidP="00317C0F">
      <w:pPr>
        <w:tabs>
          <w:tab w:val="clear" w:pos="1134"/>
        </w:tabs>
        <w:spacing w:after="240" w:line="240" w:lineRule="auto"/>
        <w:ind w:firstLine="0"/>
        <w:jc w:val="center"/>
        <w:rPr>
          <w:rFonts w:ascii="Arial" w:hAnsi="Arial"/>
          <w:sz w:val="30"/>
          <w:lang w:val="ru-RU"/>
        </w:rPr>
      </w:pPr>
      <w:r>
        <w:rPr>
          <w:noProof/>
        </w:rPr>
        <w:lastRenderedPageBreak/>
        <w:drawing>
          <wp:inline distT="0" distB="0" distL="0" distR="0" wp14:anchorId="3DB77608" wp14:editId="536100F9">
            <wp:extent cx="6257925" cy="768667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7925" cy="7686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299ADB" w14:textId="77777777" w:rsidR="00A677D3" w:rsidRDefault="00A677D3" w:rsidP="00317C0F">
      <w:pPr>
        <w:tabs>
          <w:tab w:val="clear" w:pos="1134"/>
        </w:tabs>
        <w:spacing w:after="240" w:line="240" w:lineRule="auto"/>
        <w:ind w:firstLine="0"/>
        <w:jc w:val="center"/>
        <w:rPr>
          <w:rFonts w:ascii="Arial" w:hAnsi="Arial"/>
          <w:sz w:val="30"/>
          <w:lang w:val="ru-RU"/>
        </w:rPr>
      </w:pPr>
    </w:p>
    <w:p w14:paraId="087609EC" w14:textId="77777777" w:rsidR="00A677D3" w:rsidRDefault="00A677D3" w:rsidP="00317C0F">
      <w:pPr>
        <w:tabs>
          <w:tab w:val="clear" w:pos="1134"/>
        </w:tabs>
        <w:spacing w:after="240" w:line="240" w:lineRule="auto"/>
        <w:ind w:firstLine="0"/>
        <w:jc w:val="center"/>
        <w:rPr>
          <w:rFonts w:ascii="Arial" w:hAnsi="Arial"/>
          <w:sz w:val="30"/>
          <w:lang w:val="ru-RU"/>
        </w:rPr>
      </w:pPr>
    </w:p>
    <w:p w14:paraId="1E38093B" w14:textId="77777777" w:rsidR="00A677D3" w:rsidRDefault="00A677D3" w:rsidP="00317C0F">
      <w:pPr>
        <w:tabs>
          <w:tab w:val="clear" w:pos="1134"/>
        </w:tabs>
        <w:spacing w:after="240" w:line="240" w:lineRule="auto"/>
        <w:ind w:firstLine="0"/>
        <w:jc w:val="center"/>
        <w:rPr>
          <w:rFonts w:ascii="Arial" w:hAnsi="Arial"/>
          <w:sz w:val="30"/>
          <w:lang w:val="ru-RU"/>
        </w:rPr>
      </w:pPr>
    </w:p>
    <w:p w14:paraId="7795679C" w14:textId="77777777" w:rsidR="00A677D3" w:rsidRDefault="00A677D3" w:rsidP="00317C0F">
      <w:pPr>
        <w:tabs>
          <w:tab w:val="clear" w:pos="1134"/>
        </w:tabs>
        <w:spacing w:after="240" w:line="240" w:lineRule="auto"/>
        <w:ind w:firstLine="0"/>
        <w:jc w:val="center"/>
        <w:rPr>
          <w:rFonts w:ascii="Arial" w:hAnsi="Arial"/>
          <w:sz w:val="30"/>
          <w:lang w:val="ru-RU"/>
        </w:rPr>
      </w:pPr>
    </w:p>
    <w:p w14:paraId="4D90B070" w14:textId="66C6E6E9" w:rsidR="00317C0F" w:rsidRPr="00317C0F" w:rsidRDefault="00317C0F" w:rsidP="00317C0F">
      <w:pPr>
        <w:tabs>
          <w:tab w:val="clear" w:pos="1134"/>
        </w:tabs>
        <w:spacing w:after="240" w:line="240" w:lineRule="auto"/>
        <w:ind w:firstLine="0"/>
        <w:jc w:val="center"/>
        <w:rPr>
          <w:rFonts w:ascii="Arial" w:hAnsi="Arial"/>
          <w:sz w:val="30"/>
          <w:lang w:val="ru-RU"/>
        </w:rPr>
      </w:pPr>
      <w:r w:rsidRPr="00317C0F">
        <w:rPr>
          <w:rFonts w:ascii="Arial" w:hAnsi="Arial"/>
          <w:sz w:val="30"/>
          <w:lang w:val="ru-RU"/>
        </w:rPr>
        <w:lastRenderedPageBreak/>
        <w:t>Содержание</w:t>
      </w:r>
    </w:p>
    <w:p w14:paraId="42CD8E08" w14:textId="0BF4C1D6" w:rsidR="00317C0F" w:rsidRPr="00317C0F" w:rsidRDefault="00317C0F" w:rsidP="00317C0F">
      <w:pPr>
        <w:tabs>
          <w:tab w:val="clear" w:pos="1134"/>
        </w:tabs>
        <w:ind w:firstLine="0"/>
        <w:rPr>
          <w:lang w:val="ru-RU"/>
        </w:rPr>
      </w:pPr>
      <w:r w:rsidRPr="00317C0F">
        <w:rPr>
          <w:lang w:val="ru-RU"/>
        </w:rPr>
        <w:t xml:space="preserve">   Введение</w:t>
      </w:r>
      <w:r>
        <w:rPr>
          <w:lang w:val="ru-RU"/>
        </w:rPr>
        <w:t xml:space="preserve">                                                                                                  </w:t>
      </w:r>
      <w:r w:rsidR="003D16F1">
        <w:rPr>
          <w:lang w:val="ru-RU"/>
        </w:rPr>
        <w:t xml:space="preserve">  </w:t>
      </w:r>
      <w:r w:rsidR="00D61AE2" w:rsidRPr="00A677D3">
        <w:rPr>
          <w:lang w:val="ru-RU"/>
        </w:rPr>
        <w:t xml:space="preserve">      </w:t>
      </w:r>
      <w:r>
        <w:rPr>
          <w:lang w:val="ru-RU"/>
        </w:rPr>
        <w:t>6</w:t>
      </w:r>
    </w:p>
    <w:p w14:paraId="0C7C916E" w14:textId="77777777" w:rsidR="00CA1D06" w:rsidRDefault="00317C0F" w:rsidP="00CA1D06">
      <w:pPr>
        <w:tabs>
          <w:tab w:val="clear" w:pos="1134"/>
        </w:tabs>
        <w:ind w:left="-57" w:right="-680" w:firstLine="0"/>
        <w:rPr>
          <w:lang w:val="ru-RU"/>
        </w:rPr>
      </w:pPr>
      <w:r w:rsidRPr="00317C0F">
        <w:rPr>
          <w:lang w:val="ru-RU"/>
        </w:rPr>
        <w:t xml:space="preserve">1 Характеристика </w:t>
      </w:r>
      <w:r>
        <w:rPr>
          <w:lang w:val="ru-RU"/>
        </w:rPr>
        <w:t>ООО</w:t>
      </w:r>
      <w:r w:rsidRPr="00317C0F">
        <w:rPr>
          <w:lang w:val="ru-RU"/>
        </w:rPr>
        <w:t xml:space="preserve"> “</w:t>
      </w:r>
      <w:proofErr w:type="spellStart"/>
      <w:r>
        <w:rPr>
          <w:lang w:val="ru-RU"/>
        </w:rPr>
        <w:t>Синокор</w:t>
      </w:r>
      <w:proofErr w:type="spellEnd"/>
      <w:r>
        <w:rPr>
          <w:lang w:val="ru-RU"/>
        </w:rPr>
        <w:t xml:space="preserve"> Рус </w:t>
      </w:r>
      <w:r w:rsidRPr="00317C0F">
        <w:rPr>
          <w:lang w:val="ru-RU"/>
        </w:rPr>
        <w:t xml:space="preserve">“                             </w:t>
      </w:r>
      <w:r>
        <w:rPr>
          <w:lang w:val="ru-RU"/>
        </w:rPr>
        <w:t xml:space="preserve">                        </w:t>
      </w:r>
      <w:r w:rsidR="003D16F1">
        <w:rPr>
          <w:lang w:val="ru-RU"/>
        </w:rPr>
        <w:t xml:space="preserve">  </w:t>
      </w:r>
      <w:r w:rsidR="009A231C">
        <w:rPr>
          <w:lang w:val="ru-RU"/>
        </w:rPr>
        <w:t xml:space="preserve"> </w:t>
      </w:r>
    </w:p>
    <w:p w14:paraId="120CC413" w14:textId="28B03BD9" w:rsidR="00317C0F" w:rsidRPr="00317C0F" w:rsidRDefault="00317C0F" w:rsidP="00CA1D06">
      <w:pPr>
        <w:tabs>
          <w:tab w:val="clear" w:pos="1134"/>
        </w:tabs>
        <w:ind w:left="-57" w:right="-680" w:firstLine="0"/>
        <w:rPr>
          <w:lang w:val="ru-RU"/>
        </w:rPr>
      </w:pPr>
      <w:r>
        <w:rPr>
          <w:lang w:val="ru-RU"/>
        </w:rPr>
        <w:t xml:space="preserve">2 </w:t>
      </w:r>
      <w:r w:rsidR="00433409">
        <w:rPr>
          <w:kern w:val="28"/>
          <w:lang w:val="ru-RU"/>
        </w:rPr>
        <w:t>Организационно-управленческая структура</w:t>
      </w:r>
      <w:r w:rsidRPr="00317C0F">
        <w:rPr>
          <w:lang w:val="ru-RU"/>
        </w:rPr>
        <w:t xml:space="preserve">                 </w:t>
      </w:r>
      <w:r>
        <w:rPr>
          <w:lang w:val="ru-RU"/>
        </w:rPr>
        <w:t xml:space="preserve">            </w:t>
      </w:r>
      <w:r w:rsidRPr="00317C0F">
        <w:rPr>
          <w:lang w:val="ru-RU"/>
        </w:rPr>
        <w:t xml:space="preserve"> </w:t>
      </w:r>
      <w:r w:rsidR="00E60160">
        <w:rPr>
          <w:lang w:val="ru-RU"/>
        </w:rPr>
        <w:t xml:space="preserve">    </w:t>
      </w:r>
      <w:r w:rsidR="00CA1D06">
        <w:rPr>
          <w:lang w:val="ru-RU"/>
        </w:rPr>
        <w:t xml:space="preserve">          </w:t>
      </w:r>
      <w:r w:rsidR="00D61AE2" w:rsidRPr="00A677D3">
        <w:rPr>
          <w:lang w:val="ru-RU"/>
        </w:rPr>
        <w:t xml:space="preserve">    </w:t>
      </w:r>
      <w:r w:rsidR="00F01486">
        <w:rPr>
          <w:lang w:val="ru-RU"/>
        </w:rPr>
        <w:t>10</w:t>
      </w:r>
    </w:p>
    <w:p w14:paraId="1A6B85AD" w14:textId="6FB64D18" w:rsidR="00433409" w:rsidRDefault="00317C0F" w:rsidP="00CA1D06">
      <w:pPr>
        <w:tabs>
          <w:tab w:val="clear" w:pos="1134"/>
        </w:tabs>
        <w:ind w:right="567" w:firstLine="0"/>
        <w:rPr>
          <w:lang w:val="ru-RU"/>
        </w:rPr>
      </w:pPr>
      <w:r w:rsidRPr="004C0737">
        <w:rPr>
          <w:kern w:val="28"/>
          <w:lang w:val="ru-RU"/>
        </w:rPr>
        <w:t xml:space="preserve">3 </w:t>
      </w:r>
      <w:r w:rsidR="00433409">
        <w:rPr>
          <w:lang w:val="ru-RU"/>
        </w:rPr>
        <w:t xml:space="preserve">Эффективность управленческих решений на методах </w:t>
      </w:r>
    </w:p>
    <w:p w14:paraId="1412119A" w14:textId="4C024969" w:rsidR="00317C0F" w:rsidRDefault="00CA1D06" w:rsidP="00CA1D06">
      <w:pPr>
        <w:tabs>
          <w:tab w:val="clear" w:pos="1134"/>
        </w:tabs>
        <w:ind w:right="567" w:firstLine="0"/>
        <w:jc w:val="left"/>
        <w:rPr>
          <w:lang w:val="ru-RU"/>
        </w:rPr>
      </w:pPr>
      <w:r>
        <w:rPr>
          <w:lang w:val="ru-RU"/>
        </w:rPr>
        <w:t xml:space="preserve">    </w:t>
      </w:r>
      <w:r w:rsidR="00433409">
        <w:rPr>
          <w:lang w:val="ru-RU"/>
        </w:rPr>
        <w:t xml:space="preserve">финансового менеджмента                                 </w:t>
      </w:r>
      <w:r w:rsidR="00F01486">
        <w:rPr>
          <w:lang w:val="ru-RU"/>
        </w:rPr>
        <w:t xml:space="preserve">                             </w:t>
      </w:r>
      <w:r w:rsidR="00C85030">
        <w:rPr>
          <w:lang w:val="ru-RU"/>
        </w:rPr>
        <w:t xml:space="preserve"> </w:t>
      </w:r>
      <w:r>
        <w:rPr>
          <w:lang w:val="ru-RU"/>
        </w:rPr>
        <w:t xml:space="preserve">           </w:t>
      </w:r>
      <w:r w:rsidR="00D61AE2" w:rsidRPr="00D61AE2">
        <w:rPr>
          <w:lang w:val="ru-RU"/>
        </w:rPr>
        <w:t xml:space="preserve"> </w:t>
      </w:r>
      <w:r w:rsidR="00F01486">
        <w:rPr>
          <w:lang w:val="ru-RU"/>
        </w:rPr>
        <w:t>12</w:t>
      </w:r>
    </w:p>
    <w:p w14:paraId="0FD85419" w14:textId="6ED066BD" w:rsidR="00317C0F" w:rsidRPr="00317C0F" w:rsidRDefault="00E823A0" w:rsidP="00E823A0">
      <w:pPr>
        <w:tabs>
          <w:tab w:val="clear" w:pos="1134"/>
        </w:tabs>
        <w:ind w:right="567" w:firstLine="0"/>
        <w:jc w:val="left"/>
        <w:rPr>
          <w:lang w:val="ru-RU"/>
        </w:rPr>
      </w:pPr>
      <w:r>
        <w:rPr>
          <w:lang w:val="ru-RU"/>
        </w:rPr>
        <w:t xml:space="preserve">4 </w:t>
      </w:r>
      <w:r w:rsidR="00317C0F" w:rsidRPr="00317C0F">
        <w:rPr>
          <w:lang w:val="ru-RU"/>
        </w:rPr>
        <w:t>Индивидуальное задание</w:t>
      </w:r>
      <w:r w:rsidR="00982178">
        <w:rPr>
          <w:lang w:val="ru-RU"/>
        </w:rPr>
        <w:t xml:space="preserve">                                         </w:t>
      </w:r>
      <w:r w:rsidR="008702E5">
        <w:rPr>
          <w:lang w:val="ru-RU"/>
        </w:rPr>
        <w:t xml:space="preserve">                         </w:t>
      </w:r>
      <w:r w:rsidR="00CA1D06">
        <w:rPr>
          <w:lang w:val="ru-RU"/>
        </w:rPr>
        <w:t xml:space="preserve">            </w:t>
      </w:r>
      <w:r w:rsidR="00D61AE2" w:rsidRPr="00D61AE2">
        <w:rPr>
          <w:lang w:val="ru-RU"/>
        </w:rPr>
        <w:t xml:space="preserve"> </w:t>
      </w:r>
      <w:r>
        <w:rPr>
          <w:lang w:val="ru-RU"/>
        </w:rPr>
        <w:t>16</w:t>
      </w:r>
    </w:p>
    <w:p w14:paraId="791EF774" w14:textId="344B8C3C" w:rsidR="00317C0F" w:rsidRPr="00317C0F" w:rsidRDefault="00317C0F" w:rsidP="00317C0F">
      <w:pPr>
        <w:tabs>
          <w:tab w:val="clear" w:pos="1134"/>
        </w:tabs>
        <w:ind w:right="567" w:firstLine="0"/>
        <w:rPr>
          <w:lang w:val="ru-RU"/>
        </w:rPr>
      </w:pPr>
      <w:r w:rsidRPr="00317C0F">
        <w:rPr>
          <w:lang w:val="ru-RU"/>
        </w:rPr>
        <w:t xml:space="preserve">   Заключение</w:t>
      </w:r>
      <w:r w:rsidR="00982178">
        <w:rPr>
          <w:lang w:val="ru-RU"/>
        </w:rPr>
        <w:t xml:space="preserve">             </w:t>
      </w:r>
      <w:r w:rsidR="00D1626F">
        <w:rPr>
          <w:lang w:val="ru-RU"/>
        </w:rPr>
        <w:t xml:space="preserve">  </w:t>
      </w:r>
      <w:r w:rsidR="00A952E4">
        <w:rPr>
          <w:lang w:val="ru-RU"/>
        </w:rPr>
        <w:t xml:space="preserve">                                                  </w:t>
      </w:r>
      <w:r w:rsidR="0029418B">
        <w:rPr>
          <w:lang w:val="ru-RU"/>
        </w:rPr>
        <w:t xml:space="preserve">                              </w:t>
      </w:r>
      <w:r w:rsidR="00C85030">
        <w:rPr>
          <w:lang w:val="ru-RU"/>
        </w:rPr>
        <w:t xml:space="preserve">     </w:t>
      </w:r>
      <w:r w:rsidR="00D61AE2" w:rsidRPr="00D61AE2">
        <w:rPr>
          <w:lang w:val="ru-RU"/>
        </w:rPr>
        <w:t xml:space="preserve"> </w:t>
      </w:r>
      <w:r w:rsidR="00C85030">
        <w:rPr>
          <w:lang w:val="ru-RU"/>
        </w:rPr>
        <w:t>19</w:t>
      </w:r>
      <w:r w:rsidR="00982178">
        <w:rPr>
          <w:lang w:val="ru-RU"/>
        </w:rPr>
        <w:t xml:space="preserve">                                           </w:t>
      </w:r>
    </w:p>
    <w:p w14:paraId="34081C12" w14:textId="514F9C08" w:rsidR="00317C0F" w:rsidRPr="00317C0F" w:rsidRDefault="00317C0F" w:rsidP="00317C0F">
      <w:pPr>
        <w:tabs>
          <w:tab w:val="clear" w:pos="1134"/>
        </w:tabs>
        <w:ind w:right="567" w:firstLine="0"/>
        <w:rPr>
          <w:lang w:val="ru-RU"/>
        </w:rPr>
      </w:pPr>
      <w:r w:rsidRPr="00317C0F">
        <w:rPr>
          <w:lang w:val="ru-RU"/>
        </w:rPr>
        <w:t xml:space="preserve">   Список использованных источников</w:t>
      </w:r>
      <w:r w:rsidR="00D1626F">
        <w:rPr>
          <w:lang w:val="ru-RU"/>
        </w:rPr>
        <w:t xml:space="preserve">  </w:t>
      </w:r>
      <w:r w:rsidR="00A952E4">
        <w:rPr>
          <w:lang w:val="ru-RU"/>
        </w:rPr>
        <w:t xml:space="preserve">                       </w:t>
      </w:r>
      <w:r w:rsidR="0029418B">
        <w:rPr>
          <w:lang w:val="ru-RU"/>
        </w:rPr>
        <w:t xml:space="preserve">                              </w:t>
      </w:r>
      <w:r w:rsidR="00A630FE">
        <w:rPr>
          <w:lang w:val="ru-RU"/>
        </w:rPr>
        <w:t xml:space="preserve">   </w:t>
      </w:r>
      <w:r w:rsidR="00D61AE2" w:rsidRPr="00D61AE2">
        <w:rPr>
          <w:lang w:val="ru-RU"/>
        </w:rPr>
        <w:t xml:space="preserve"> </w:t>
      </w:r>
      <w:r w:rsidR="00A630FE">
        <w:rPr>
          <w:lang w:val="ru-RU"/>
        </w:rPr>
        <w:t>20</w:t>
      </w:r>
    </w:p>
    <w:p w14:paraId="3629ACFD" w14:textId="7621CE9F" w:rsidR="00317C0F" w:rsidRPr="00317C0F" w:rsidRDefault="00317C0F" w:rsidP="00317C0F">
      <w:pPr>
        <w:tabs>
          <w:tab w:val="clear" w:pos="1134"/>
        </w:tabs>
        <w:ind w:right="567" w:firstLine="0"/>
        <w:rPr>
          <w:lang w:val="ru-RU"/>
        </w:rPr>
      </w:pPr>
      <w:r w:rsidRPr="00317C0F">
        <w:rPr>
          <w:lang w:val="ru-RU"/>
        </w:rPr>
        <w:t xml:space="preserve">   </w:t>
      </w:r>
      <w:r w:rsidR="00F01486">
        <w:rPr>
          <w:lang w:val="ru-RU"/>
        </w:rPr>
        <w:t>Приложение</w:t>
      </w:r>
      <w:r w:rsidR="00A832D4">
        <w:rPr>
          <w:lang w:val="ru-RU"/>
        </w:rPr>
        <w:t xml:space="preserve"> А                                                                  </w:t>
      </w:r>
      <w:r w:rsidR="00261F6E">
        <w:rPr>
          <w:lang w:val="ru-RU"/>
        </w:rPr>
        <w:t xml:space="preserve">                             </w:t>
      </w:r>
      <w:r w:rsidR="00D61AE2" w:rsidRPr="00D61AE2">
        <w:rPr>
          <w:lang w:val="ru-RU"/>
        </w:rPr>
        <w:t xml:space="preserve"> </w:t>
      </w:r>
      <w:r w:rsidR="00261F6E">
        <w:rPr>
          <w:lang w:val="ru-RU"/>
        </w:rPr>
        <w:t>23</w:t>
      </w:r>
    </w:p>
    <w:p w14:paraId="77DE4691" w14:textId="0A00A34D" w:rsidR="006001A9" w:rsidRPr="00261F6E" w:rsidRDefault="00261F6E" w:rsidP="00166F24">
      <w:pPr>
        <w:tabs>
          <w:tab w:val="clear" w:pos="1134"/>
        </w:tabs>
        <w:spacing w:line="240" w:lineRule="auto"/>
        <w:ind w:firstLine="0"/>
        <w:rPr>
          <w:szCs w:val="28"/>
          <w:lang w:val="ru-RU"/>
        </w:rPr>
      </w:pPr>
      <w:r>
        <w:rPr>
          <w:sz w:val="24"/>
          <w:lang w:val="ru-RU"/>
        </w:rPr>
        <w:t xml:space="preserve">   </w:t>
      </w:r>
      <w:r>
        <w:rPr>
          <w:szCs w:val="28"/>
          <w:lang w:val="ru-RU"/>
        </w:rPr>
        <w:t xml:space="preserve">Приложение Б                                                                                           </w:t>
      </w:r>
      <w:r w:rsidR="00D61AE2" w:rsidRPr="00D61AE2">
        <w:rPr>
          <w:szCs w:val="28"/>
          <w:lang w:val="ru-RU"/>
        </w:rPr>
        <w:t xml:space="preserve">  </w:t>
      </w:r>
      <w:r w:rsidR="00D61AE2" w:rsidRPr="00A677D3">
        <w:rPr>
          <w:szCs w:val="28"/>
          <w:lang w:val="ru-RU"/>
        </w:rPr>
        <w:t xml:space="preserve">    </w:t>
      </w:r>
      <w:r>
        <w:rPr>
          <w:szCs w:val="28"/>
          <w:lang w:val="ru-RU"/>
        </w:rPr>
        <w:t>25</w:t>
      </w:r>
    </w:p>
    <w:p w14:paraId="25460EA8" w14:textId="77777777" w:rsidR="006001A9" w:rsidRDefault="006001A9" w:rsidP="00166F24">
      <w:pPr>
        <w:tabs>
          <w:tab w:val="clear" w:pos="1134"/>
        </w:tabs>
        <w:spacing w:line="240" w:lineRule="auto"/>
        <w:ind w:firstLine="0"/>
        <w:rPr>
          <w:sz w:val="24"/>
          <w:lang w:val="ru-RU"/>
        </w:rPr>
      </w:pPr>
    </w:p>
    <w:p w14:paraId="0BACFEC1" w14:textId="77777777" w:rsidR="006001A9" w:rsidRDefault="006001A9" w:rsidP="00166F24">
      <w:pPr>
        <w:tabs>
          <w:tab w:val="clear" w:pos="1134"/>
        </w:tabs>
        <w:spacing w:line="240" w:lineRule="auto"/>
        <w:ind w:firstLine="0"/>
        <w:rPr>
          <w:sz w:val="24"/>
          <w:lang w:val="ru-RU"/>
        </w:rPr>
      </w:pPr>
    </w:p>
    <w:p w14:paraId="06B5DCAD" w14:textId="77777777" w:rsidR="006001A9" w:rsidRDefault="006001A9" w:rsidP="00166F24">
      <w:pPr>
        <w:tabs>
          <w:tab w:val="clear" w:pos="1134"/>
        </w:tabs>
        <w:spacing w:line="240" w:lineRule="auto"/>
        <w:ind w:firstLine="0"/>
        <w:rPr>
          <w:sz w:val="24"/>
          <w:lang w:val="ru-RU"/>
        </w:rPr>
      </w:pPr>
    </w:p>
    <w:p w14:paraId="09DF92EC" w14:textId="77777777" w:rsidR="006001A9" w:rsidRDefault="006001A9" w:rsidP="00166F24">
      <w:pPr>
        <w:tabs>
          <w:tab w:val="clear" w:pos="1134"/>
        </w:tabs>
        <w:spacing w:line="240" w:lineRule="auto"/>
        <w:ind w:firstLine="0"/>
        <w:rPr>
          <w:sz w:val="24"/>
          <w:lang w:val="ru-RU"/>
        </w:rPr>
      </w:pPr>
    </w:p>
    <w:p w14:paraId="61141271" w14:textId="77777777" w:rsidR="006001A9" w:rsidRDefault="006001A9" w:rsidP="00166F24">
      <w:pPr>
        <w:tabs>
          <w:tab w:val="clear" w:pos="1134"/>
        </w:tabs>
        <w:spacing w:line="240" w:lineRule="auto"/>
        <w:ind w:firstLine="0"/>
        <w:rPr>
          <w:sz w:val="24"/>
          <w:lang w:val="ru-RU"/>
        </w:rPr>
      </w:pPr>
    </w:p>
    <w:p w14:paraId="5A14676B" w14:textId="77777777" w:rsidR="006001A9" w:rsidRDefault="006001A9" w:rsidP="00166F24">
      <w:pPr>
        <w:tabs>
          <w:tab w:val="clear" w:pos="1134"/>
        </w:tabs>
        <w:spacing w:line="240" w:lineRule="auto"/>
        <w:ind w:firstLine="0"/>
        <w:rPr>
          <w:sz w:val="24"/>
          <w:lang w:val="ru-RU"/>
        </w:rPr>
      </w:pPr>
    </w:p>
    <w:p w14:paraId="5BD06310" w14:textId="77777777" w:rsidR="006001A9" w:rsidRDefault="006001A9" w:rsidP="00166F24">
      <w:pPr>
        <w:tabs>
          <w:tab w:val="clear" w:pos="1134"/>
        </w:tabs>
        <w:spacing w:line="240" w:lineRule="auto"/>
        <w:ind w:firstLine="0"/>
        <w:rPr>
          <w:sz w:val="24"/>
          <w:lang w:val="ru-RU"/>
        </w:rPr>
      </w:pPr>
    </w:p>
    <w:p w14:paraId="64754BEE" w14:textId="77777777" w:rsidR="006001A9" w:rsidRDefault="006001A9" w:rsidP="00166F24">
      <w:pPr>
        <w:tabs>
          <w:tab w:val="clear" w:pos="1134"/>
        </w:tabs>
        <w:spacing w:line="240" w:lineRule="auto"/>
        <w:ind w:firstLine="0"/>
        <w:rPr>
          <w:sz w:val="24"/>
          <w:lang w:val="ru-RU"/>
        </w:rPr>
      </w:pPr>
    </w:p>
    <w:p w14:paraId="02EED19E" w14:textId="77777777" w:rsidR="006001A9" w:rsidRDefault="006001A9" w:rsidP="00166F24">
      <w:pPr>
        <w:tabs>
          <w:tab w:val="clear" w:pos="1134"/>
        </w:tabs>
        <w:spacing w:line="240" w:lineRule="auto"/>
        <w:ind w:firstLine="0"/>
        <w:rPr>
          <w:sz w:val="24"/>
          <w:lang w:val="ru-RU"/>
        </w:rPr>
      </w:pPr>
    </w:p>
    <w:p w14:paraId="1EEC39F2" w14:textId="77777777" w:rsidR="006001A9" w:rsidRDefault="006001A9" w:rsidP="00166F24">
      <w:pPr>
        <w:tabs>
          <w:tab w:val="clear" w:pos="1134"/>
        </w:tabs>
        <w:spacing w:line="240" w:lineRule="auto"/>
        <w:ind w:firstLine="0"/>
        <w:rPr>
          <w:sz w:val="24"/>
          <w:lang w:val="ru-RU"/>
        </w:rPr>
      </w:pPr>
    </w:p>
    <w:p w14:paraId="6777BE73" w14:textId="77777777" w:rsidR="006001A9" w:rsidRDefault="006001A9" w:rsidP="00166F24">
      <w:pPr>
        <w:tabs>
          <w:tab w:val="clear" w:pos="1134"/>
        </w:tabs>
        <w:spacing w:line="240" w:lineRule="auto"/>
        <w:ind w:firstLine="0"/>
        <w:rPr>
          <w:sz w:val="24"/>
          <w:lang w:val="ru-RU"/>
        </w:rPr>
      </w:pPr>
    </w:p>
    <w:p w14:paraId="77D221D5" w14:textId="77777777" w:rsidR="006001A9" w:rsidRDefault="006001A9" w:rsidP="00166F24">
      <w:pPr>
        <w:tabs>
          <w:tab w:val="clear" w:pos="1134"/>
        </w:tabs>
        <w:spacing w:line="240" w:lineRule="auto"/>
        <w:ind w:firstLine="0"/>
        <w:rPr>
          <w:sz w:val="24"/>
          <w:lang w:val="ru-RU"/>
        </w:rPr>
      </w:pPr>
    </w:p>
    <w:p w14:paraId="5368E356" w14:textId="77777777" w:rsidR="006001A9" w:rsidRDefault="006001A9" w:rsidP="00166F24">
      <w:pPr>
        <w:tabs>
          <w:tab w:val="clear" w:pos="1134"/>
        </w:tabs>
        <w:spacing w:line="240" w:lineRule="auto"/>
        <w:ind w:firstLine="0"/>
        <w:rPr>
          <w:sz w:val="24"/>
          <w:lang w:val="ru-RU"/>
        </w:rPr>
      </w:pPr>
    </w:p>
    <w:p w14:paraId="79E636ED" w14:textId="77777777" w:rsidR="006001A9" w:rsidRDefault="006001A9" w:rsidP="00166F24">
      <w:pPr>
        <w:tabs>
          <w:tab w:val="clear" w:pos="1134"/>
        </w:tabs>
        <w:spacing w:line="240" w:lineRule="auto"/>
        <w:ind w:firstLine="0"/>
        <w:rPr>
          <w:sz w:val="24"/>
          <w:lang w:val="ru-RU"/>
        </w:rPr>
      </w:pPr>
    </w:p>
    <w:p w14:paraId="0FD61664" w14:textId="77777777" w:rsidR="006001A9" w:rsidRDefault="006001A9" w:rsidP="00166F24">
      <w:pPr>
        <w:tabs>
          <w:tab w:val="clear" w:pos="1134"/>
        </w:tabs>
        <w:spacing w:line="240" w:lineRule="auto"/>
        <w:ind w:firstLine="0"/>
        <w:rPr>
          <w:sz w:val="24"/>
          <w:lang w:val="ru-RU"/>
        </w:rPr>
      </w:pPr>
    </w:p>
    <w:p w14:paraId="2325AA36" w14:textId="77777777" w:rsidR="006001A9" w:rsidRDefault="006001A9" w:rsidP="00166F24">
      <w:pPr>
        <w:tabs>
          <w:tab w:val="clear" w:pos="1134"/>
        </w:tabs>
        <w:spacing w:line="240" w:lineRule="auto"/>
        <w:ind w:firstLine="0"/>
        <w:rPr>
          <w:sz w:val="24"/>
          <w:lang w:val="ru-RU"/>
        </w:rPr>
      </w:pPr>
    </w:p>
    <w:p w14:paraId="76FF8FB6" w14:textId="77777777" w:rsidR="006001A9" w:rsidRDefault="006001A9" w:rsidP="00166F24">
      <w:pPr>
        <w:tabs>
          <w:tab w:val="clear" w:pos="1134"/>
        </w:tabs>
        <w:spacing w:line="240" w:lineRule="auto"/>
        <w:ind w:firstLine="0"/>
        <w:rPr>
          <w:sz w:val="24"/>
          <w:lang w:val="ru-RU"/>
        </w:rPr>
      </w:pPr>
    </w:p>
    <w:p w14:paraId="45393EDD" w14:textId="77777777" w:rsidR="006001A9" w:rsidRDefault="006001A9" w:rsidP="00166F24">
      <w:pPr>
        <w:tabs>
          <w:tab w:val="clear" w:pos="1134"/>
        </w:tabs>
        <w:spacing w:line="240" w:lineRule="auto"/>
        <w:ind w:firstLine="0"/>
        <w:rPr>
          <w:sz w:val="24"/>
          <w:lang w:val="ru-RU"/>
        </w:rPr>
      </w:pPr>
    </w:p>
    <w:p w14:paraId="402D86F7" w14:textId="77777777" w:rsidR="006001A9" w:rsidRDefault="006001A9" w:rsidP="00166F24">
      <w:pPr>
        <w:tabs>
          <w:tab w:val="clear" w:pos="1134"/>
        </w:tabs>
        <w:spacing w:line="240" w:lineRule="auto"/>
        <w:ind w:firstLine="0"/>
        <w:rPr>
          <w:sz w:val="24"/>
          <w:lang w:val="ru-RU"/>
        </w:rPr>
      </w:pPr>
    </w:p>
    <w:p w14:paraId="2D9F940A" w14:textId="77777777" w:rsidR="006001A9" w:rsidRDefault="006001A9" w:rsidP="00166F24">
      <w:pPr>
        <w:tabs>
          <w:tab w:val="clear" w:pos="1134"/>
        </w:tabs>
        <w:spacing w:line="240" w:lineRule="auto"/>
        <w:ind w:firstLine="0"/>
        <w:rPr>
          <w:sz w:val="24"/>
          <w:lang w:val="ru-RU"/>
        </w:rPr>
      </w:pPr>
    </w:p>
    <w:p w14:paraId="5DFF0318" w14:textId="77777777" w:rsidR="006001A9" w:rsidRDefault="006001A9" w:rsidP="00166F24">
      <w:pPr>
        <w:tabs>
          <w:tab w:val="clear" w:pos="1134"/>
        </w:tabs>
        <w:spacing w:line="240" w:lineRule="auto"/>
        <w:ind w:firstLine="0"/>
        <w:rPr>
          <w:sz w:val="24"/>
          <w:lang w:val="ru-RU"/>
        </w:rPr>
      </w:pPr>
    </w:p>
    <w:p w14:paraId="1B26AA27" w14:textId="77777777" w:rsidR="006001A9" w:rsidRDefault="006001A9" w:rsidP="00166F24">
      <w:pPr>
        <w:tabs>
          <w:tab w:val="clear" w:pos="1134"/>
        </w:tabs>
        <w:spacing w:line="240" w:lineRule="auto"/>
        <w:ind w:firstLine="0"/>
        <w:rPr>
          <w:sz w:val="24"/>
          <w:lang w:val="ru-RU"/>
        </w:rPr>
      </w:pPr>
    </w:p>
    <w:p w14:paraId="355A6C5E" w14:textId="77777777" w:rsidR="006001A9" w:rsidRDefault="006001A9" w:rsidP="00166F24">
      <w:pPr>
        <w:tabs>
          <w:tab w:val="clear" w:pos="1134"/>
        </w:tabs>
        <w:spacing w:line="240" w:lineRule="auto"/>
        <w:ind w:firstLine="0"/>
        <w:rPr>
          <w:sz w:val="24"/>
          <w:lang w:val="ru-RU"/>
        </w:rPr>
      </w:pPr>
    </w:p>
    <w:p w14:paraId="68FC0F96" w14:textId="77777777" w:rsidR="006001A9" w:rsidRDefault="006001A9" w:rsidP="00166F24">
      <w:pPr>
        <w:tabs>
          <w:tab w:val="clear" w:pos="1134"/>
        </w:tabs>
        <w:spacing w:line="240" w:lineRule="auto"/>
        <w:ind w:firstLine="0"/>
        <w:rPr>
          <w:sz w:val="24"/>
          <w:lang w:val="ru-RU"/>
        </w:rPr>
      </w:pPr>
    </w:p>
    <w:p w14:paraId="28EEEB99" w14:textId="77777777" w:rsidR="006001A9" w:rsidRDefault="006001A9" w:rsidP="00166F24">
      <w:pPr>
        <w:tabs>
          <w:tab w:val="clear" w:pos="1134"/>
        </w:tabs>
        <w:spacing w:line="240" w:lineRule="auto"/>
        <w:ind w:firstLine="0"/>
        <w:rPr>
          <w:sz w:val="24"/>
          <w:lang w:val="ru-RU"/>
        </w:rPr>
      </w:pPr>
    </w:p>
    <w:p w14:paraId="70D11AF4" w14:textId="77777777" w:rsidR="006001A9" w:rsidRDefault="006001A9" w:rsidP="00166F24">
      <w:pPr>
        <w:tabs>
          <w:tab w:val="clear" w:pos="1134"/>
        </w:tabs>
        <w:spacing w:line="240" w:lineRule="auto"/>
        <w:ind w:firstLine="0"/>
        <w:rPr>
          <w:sz w:val="24"/>
          <w:lang w:val="ru-RU"/>
        </w:rPr>
      </w:pPr>
    </w:p>
    <w:p w14:paraId="210402B2" w14:textId="77777777" w:rsidR="006001A9" w:rsidRDefault="006001A9" w:rsidP="00166F24">
      <w:pPr>
        <w:tabs>
          <w:tab w:val="clear" w:pos="1134"/>
        </w:tabs>
        <w:spacing w:line="240" w:lineRule="auto"/>
        <w:ind w:firstLine="0"/>
        <w:rPr>
          <w:sz w:val="24"/>
          <w:lang w:val="ru-RU"/>
        </w:rPr>
      </w:pPr>
    </w:p>
    <w:p w14:paraId="31E82A7A" w14:textId="77777777" w:rsidR="006001A9" w:rsidRDefault="006001A9" w:rsidP="00166F24">
      <w:pPr>
        <w:tabs>
          <w:tab w:val="clear" w:pos="1134"/>
        </w:tabs>
        <w:spacing w:line="240" w:lineRule="auto"/>
        <w:ind w:firstLine="0"/>
        <w:rPr>
          <w:sz w:val="24"/>
          <w:lang w:val="ru-RU"/>
        </w:rPr>
      </w:pPr>
    </w:p>
    <w:p w14:paraId="7D2FD34D" w14:textId="77777777" w:rsidR="00166F24" w:rsidRPr="00166F24" w:rsidRDefault="00166F24" w:rsidP="00166F24">
      <w:pPr>
        <w:tabs>
          <w:tab w:val="clear" w:pos="1134"/>
        </w:tabs>
        <w:spacing w:line="240" w:lineRule="auto"/>
        <w:ind w:firstLine="0"/>
        <w:rPr>
          <w:sz w:val="24"/>
          <w:lang w:val="ru-RU"/>
        </w:rPr>
      </w:pPr>
    </w:p>
    <w:p w14:paraId="2ECA2A82" w14:textId="77777777" w:rsidR="00166F24" w:rsidRPr="00166F24" w:rsidRDefault="00166F24" w:rsidP="00166F24">
      <w:pPr>
        <w:keepNext/>
        <w:keepLines/>
        <w:tabs>
          <w:tab w:val="clear" w:pos="1134"/>
        </w:tabs>
        <w:suppressAutoHyphens/>
        <w:spacing w:after="240" w:line="240" w:lineRule="auto"/>
        <w:ind w:firstLine="0"/>
        <w:jc w:val="center"/>
        <w:outlineLvl w:val="0"/>
        <w:rPr>
          <w:rFonts w:ascii="Arial" w:hAnsi="Arial"/>
          <w:sz w:val="30"/>
          <w:lang w:val="ru-RU"/>
        </w:rPr>
      </w:pPr>
      <w:bookmarkStart w:id="0" w:name="_Toc107777950"/>
      <w:r w:rsidRPr="00166F24">
        <w:rPr>
          <w:rFonts w:ascii="Arial" w:hAnsi="Arial"/>
          <w:sz w:val="30"/>
          <w:lang w:val="ru-RU"/>
        </w:rPr>
        <w:lastRenderedPageBreak/>
        <w:t>Введение</w:t>
      </w:r>
      <w:bookmarkEnd w:id="0"/>
    </w:p>
    <w:p w14:paraId="1CCD88AF" w14:textId="1244F81E" w:rsidR="00166F24" w:rsidRPr="00166F24" w:rsidRDefault="00166F24" w:rsidP="00166F24">
      <w:pPr>
        <w:rPr>
          <w:lang w:val="ru-RU"/>
        </w:rPr>
      </w:pPr>
      <w:r w:rsidRPr="00166F24">
        <w:rPr>
          <w:lang w:val="ru-RU"/>
        </w:rPr>
        <w:t>Целью производственной практики по получению профессиональных умений и опыта профессиональной деятельности  является закрепление и углубление теоретической подготовки студентов в области менеджмента, приобретение профессиональных навыков, выработка умений применять их при решении конкретных управленческих и экономических задач, формирование у обучающихся навыков самостоятельной профессиональной</w:t>
      </w:r>
      <w:r w:rsidR="00304AF1">
        <w:rPr>
          <w:lang w:val="ru-RU"/>
        </w:rPr>
        <w:t xml:space="preserve"> деятельности.</w:t>
      </w:r>
    </w:p>
    <w:p w14:paraId="140151AE" w14:textId="7AEF5696" w:rsidR="00166F24" w:rsidRDefault="00304AF1" w:rsidP="00166F24">
      <w:pPr>
        <w:rPr>
          <w:noProof/>
          <w:lang w:val="ru-RU"/>
        </w:rPr>
      </w:pPr>
      <w:r>
        <w:rPr>
          <w:noProof/>
          <w:lang w:val="ru-RU"/>
        </w:rPr>
        <w:t xml:space="preserve">Организация </w:t>
      </w:r>
      <w:r w:rsidRPr="00166F24">
        <w:rPr>
          <w:noProof/>
          <w:lang w:val="ru-RU"/>
        </w:rPr>
        <w:t>ООО «Синокор Рус»</w:t>
      </w:r>
      <w:r>
        <w:rPr>
          <w:noProof/>
          <w:lang w:val="ru-RU"/>
        </w:rPr>
        <w:t>, в которой осуществлялось прохождение практики функционирует в сфере деятельности морского грузового транспорта. Компания является лидером на рынке Дальнего Востока.</w:t>
      </w:r>
    </w:p>
    <w:p w14:paraId="4AD9A177" w14:textId="13FDF93C" w:rsidR="00304AF1" w:rsidRPr="00166F24" w:rsidRDefault="00304AF1" w:rsidP="00166F24">
      <w:pPr>
        <w:rPr>
          <w:noProof/>
          <w:lang w:val="ru-RU"/>
        </w:rPr>
      </w:pPr>
      <w:r>
        <w:rPr>
          <w:noProof/>
          <w:lang w:val="ru-RU"/>
        </w:rPr>
        <w:t xml:space="preserve">  В процессе прохождения практики осуществлялось исследование организационной структуры и возможные конфликтные ситуации </w:t>
      </w:r>
      <w:r w:rsidR="009956ED">
        <w:rPr>
          <w:noProof/>
          <w:lang w:val="ru-RU"/>
        </w:rPr>
        <w:t>между подразделениями, анализировались технико-экономические показатели. Также было предложено мероприятие для совершенстования деятельности организации.</w:t>
      </w:r>
    </w:p>
    <w:p w14:paraId="11A74B38" w14:textId="77777777" w:rsidR="00166F24" w:rsidRPr="00166F24" w:rsidRDefault="00166F24" w:rsidP="00166F24">
      <w:pPr>
        <w:rPr>
          <w:lang w:val="ru-RU"/>
        </w:rPr>
      </w:pPr>
      <w:r w:rsidRPr="00166F24">
        <w:rPr>
          <w:lang w:val="ru-RU"/>
        </w:rPr>
        <w:t>Задачи практики:</w:t>
      </w:r>
    </w:p>
    <w:p w14:paraId="59FD5000" w14:textId="77777777" w:rsidR="00166F24" w:rsidRPr="00166F24" w:rsidRDefault="00166F24" w:rsidP="00166F24">
      <w:pPr>
        <w:rPr>
          <w:noProof/>
          <w:lang w:val="ru-RU"/>
        </w:rPr>
      </w:pPr>
      <w:r w:rsidRPr="00166F24">
        <w:rPr>
          <w:noProof/>
          <w:lang w:val="ru-RU"/>
        </w:rPr>
        <w:t>Приобретение умений и навыков на основе знаний, полученных в процессе теоретического обучения.</w:t>
      </w:r>
    </w:p>
    <w:p w14:paraId="65F2F3BA" w14:textId="77777777" w:rsidR="00166F24" w:rsidRPr="00166F24" w:rsidRDefault="00166F24" w:rsidP="00166F24">
      <w:pPr>
        <w:rPr>
          <w:noProof/>
          <w:lang w:val="ru-RU"/>
        </w:rPr>
      </w:pPr>
      <w:r w:rsidRPr="00166F24">
        <w:rPr>
          <w:noProof/>
          <w:lang w:val="ru-RU"/>
        </w:rPr>
        <w:t>Закрепление навыков использования компьютерных методов поиска, сбора хранеия и обработки управленческой информации.</w:t>
      </w:r>
    </w:p>
    <w:p w14:paraId="347D1DB5" w14:textId="77777777" w:rsidR="00166F24" w:rsidRPr="00166F24" w:rsidRDefault="00166F24" w:rsidP="00166F24">
      <w:pPr>
        <w:rPr>
          <w:noProof/>
          <w:lang w:val="ru-RU"/>
        </w:rPr>
      </w:pPr>
      <w:r w:rsidRPr="00166F24">
        <w:rPr>
          <w:noProof/>
          <w:lang w:val="ru-RU"/>
        </w:rPr>
        <w:t>Ознакомление с нормативно-правовой базой работы предприятия.</w:t>
      </w:r>
    </w:p>
    <w:p w14:paraId="3EE97B40" w14:textId="77777777" w:rsidR="00166F24" w:rsidRPr="00166F24" w:rsidRDefault="00166F24" w:rsidP="00166F24">
      <w:pPr>
        <w:rPr>
          <w:noProof/>
          <w:lang w:val="ru-RU"/>
        </w:rPr>
      </w:pPr>
      <w:r w:rsidRPr="00166F24">
        <w:rPr>
          <w:noProof/>
          <w:lang w:val="ru-RU"/>
        </w:rPr>
        <w:t>Провести анализ эффективности управления активами организации.</w:t>
      </w:r>
    </w:p>
    <w:p w14:paraId="1E2A1F91" w14:textId="67F5F266" w:rsidR="00166F24" w:rsidRPr="00166F24" w:rsidRDefault="00166F24" w:rsidP="00166F24">
      <w:pPr>
        <w:rPr>
          <w:noProof/>
          <w:lang w:val="ru-RU"/>
        </w:rPr>
      </w:pPr>
      <w:r w:rsidRPr="00166F24">
        <w:rPr>
          <w:noProof/>
          <w:lang w:val="ru-RU"/>
        </w:rPr>
        <w:t xml:space="preserve">Провести анализ эффективности управления </w:t>
      </w:r>
      <w:r w:rsidR="00433409">
        <w:rPr>
          <w:noProof/>
          <w:lang w:val="ru-RU"/>
        </w:rPr>
        <w:t>конфликтными ситуациями</w:t>
      </w:r>
      <w:r w:rsidRPr="00166F24">
        <w:rPr>
          <w:noProof/>
          <w:lang w:val="ru-RU"/>
        </w:rPr>
        <w:t>.</w:t>
      </w:r>
    </w:p>
    <w:p w14:paraId="5109C4EF" w14:textId="77777777" w:rsidR="00166F24" w:rsidRPr="00166F24" w:rsidRDefault="00166F24" w:rsidP="00166F24">
      <w:pPr>
        <w:rPr>
          <w:noProof/>
          <w:lang w:val="ru-RU"/>
        </w:rPr>
      </w:pPr>
      <w:r w:rsidRPr="00166F24">
        <w:rPr>
          <w:noProof/>
          <w:lang w:val="ru-RU"/>
        </w:rPr>
        <w:t>Определить экономические характеристики отраслевого окружения.</w:t>
      </w:r>
    </w:p>
    <w:p w14:paraId="7ED4D4B2" w14:textId="77777777" w:rsidR="00166F24" w:rsidRPr="00166F24" w:rsidRDefault="00166F24" w:rsidP="00166F24">
      <w:pPr>
        <w:rPr>
          <w:noProof/>
          <w:lang w:val="ru-RU"/>
        </w:rPr>
      </w:pPr>
      <w:r w:rsidRPr="00166F24">
        <w:rPr>
          <w:noProof/>
          <w:lang w:val="ru-RU"/>
        </w:rPr>
        <w:t>Выявлять возможность првоедения организационных изменений.</w:t>
      </w:r>
    </w:p>
    <w:p w14:paraId="45F0A2A1" w14:textId="6588A438" w:rsidR="00166F24" w:rsidRPr="00166F24" w:rsidRDefault="00166F24" w:rsidP="00166F24">
      <w:pPr>
        <w:rPr>
          <w:noProof/>
          <w:lang w:val="ru-RU"/>
        </w:rPr>
      </w:pPr>
      <w:r w:rsidRPr="00166F24">
        <w:rPr>
          <w:noProof/>
          <w:lang w:val="ru-RU"/>
        </w:rPr>
        <w:t>Пр</w:t>
      </w:r>
      <w:r w:rsidR="00433409">
        <w:rPr>
          <w:noProof/>
          <w:lang w:val="ru-RU"/>
        </w:rPr>
        <w:t>едложить меропрития улучшения деятельности организации</w:t>
      </w:r>
      <w:r w:rsidRPr="00166F24">
        <w:rPr>
          <w:noProof/>
          <w:lang w:val="ru-RU"/>
        </w:rPr>
        <w:t>.</w:t>
      </w:r>
    </w:p>
    <w:p w14:paraId="3B9BDEF8" w14:textId="77777777" w:rsidR="00166F24" w:rsidRPr="00166F24" w:rsidRDefault="00166F24" w:rsidP="00166F24">
      <w:pPr>
        <w:rPr>
          <w:noProof/>
          <w:lang w:val="ru-RU"/>
        </w:rPr>
      </w:pPr>
      <w:r w:rsidRPr="00166F24">
        <w:rPr>
          <w:noProof/>
          <w:lang w:val="ru-RU"/>
        </w:rPr>
        <w:t>Подготовить исследование процесса подбора и отбора персонала, выявление проблем в деловой оценке кандидатов.</w:t>
      </w:r>
    </w:p>
    <w:p w14:paraId="68AB034D" w14:textId="5B89DB02" w:rsidR="00166F24" w:rsidRPr="00166F24" w:rsidRDefault="00166F24" w:rsidP="00D1626F">
      <w:pPr>
        <w:ind w:left="709" w:firstLine="0"/>
        <w:rPr>
          <w:noProof/>
          <w:lang w:val="ru-RU"/>
        </w:rPr>
      </w:pPr>
      <w:r w:rsidRPr="00166F24">
        <w:rPr>
          <w:noProof/>
          <w:lang w:val="ru-RU"/>
        </w:rPr>
        <w:t xml:space="preserve">Задачи практики были выполнены согласно срокам. </w:t>
      </w:r>
    </w:p>
    <w:p w14:paraId="03AA7E0A" w14:textId="77777777" w:rsidR="00166F24" w:rsidRPr="00166F24" w:rsidRDefault="00166F24" w:rsidP="00166F24">
      <w:pPr>
        <w:keepNext/>
        <w:keepLines/>
        <w:tabs>
          <w:tab w:val="clear" w:pos="1134"/>
        </w:tabs>
        <w:suppressAutoHyphens/>
        <w:spacing w:after="240" w:line="240" w:lineRule="auto"/>
        <w:outlineLvl w:val="0"/>
        <w:rPr>
          <w:rFonts w:ascii="Arial" w:hAnsi="Arial"/>
          <w:sz w:val="30"/>
          <w:lang w:val="ru-RU"/>
        </w:rPr>
      </w:pPr>
      <w:bookmarkStart w:id="1" w:name="_Toc107777951"/>
      <w:r w:rsidRPr="00166F24">
        <w:rPr>
          <w:rFonts w:ascii="Arial" w:hAnsi="Arial"/>
          <w:sz w:val="30"/>
          <w:lang w:val="ru-RU"/>
        </w:rPr>
        <w:lastRenderedPageBreak/>
        <w:t xml:space="preserve">1 Характеристика </w:t>
      </w:r>
      <w:bookmarkEnd w:id="1"/>
      <w:r w:rsidRPr="00166F24">
        <w:rPr>
          <w:rFonts w:ascii="Arial" w:hAnsi="Arial"/>
          <w:sz w:val="30"/>
          <w:lang w:val="ru-RU"/>
        </w:rPr>
        <w:t>ООО «</w:t>
      </w:r>
      <w:proofErr w:type="spellStart"/>
      <w:r w:rsidRPr="00166F24">
        <w:rPr>
          <w:rFonts w:ascii="Arial" w:hAnsi="Arial"/>
          <w:sz w:val="30"/>
          <w:lang w:val="ru-RU"/>
        </w:rPr>
        <w:t>Синокор</w:t>
      </w:r>
      <w:proofErr w:type="spellEnd"/>
      <w:r w:rsidRPr="00166F24">
        <w:rPr>
          <w:rFonts w:ascii="Arial" w:hAnsi="Arial"/>
          <w:sz w:val="30"/>
          <w:lang w:val="ru-RU"/>
        </w:rPr>
        <w:t xml:space="preserve"> Рус» </w:t>
      </w:r>
    </w:p>
    <w:p w14:paraId="3EB1E9AC" w14:textId="77777777" w:rsidR="00166F24" w:rsidRPr="00166F24" w:rsidRDefault="00166F24" w:rsidP="00166F24">
      <w:pPr>
        <w:keepNext/>
        <w:keepLines/>
        <w:tabs>
          <w:tab w:val="clear" w:pos="1134"/>
        </w:tabs>
        <w:suppressAutoHyphens/>
        <w:spacing w:after="120" w:line="240" w:lineRule="auto"/>
        <w:outlineLvl w:val="1"/>
        <w:rPr>
          <w:rFonts w:ascii="Arial" w:hAnsi="Arial"/>
          <w:lang w:val="ru-RU"/>
        </w:rPr>
      </w:pPr>
      <w:bookmarkStart w:id="2" w:name="_Toc107777952"/>
      <w:r w:rsidRPr="00166F24">
        <w:rPr>
          <w:rFonts w:ascii="Arial" w:hAnsi="Arial"/>
          <w:lang w:val="ru-RU"/>
        </w:rPr>
        <w:t>1.1 Краткое описание предприятия</w:t>
      </w:r>
      <w:bookmarkEnd w:id="2"/>
    </w:p>
    <w:p w14:paraId="4A5E537C" w14:textId="77777777" w:rsidR="00166F24" w:rsidRPr="00166F24" w:rsidRDefault="00166F24" w:rsidP="00A952E4">
      <w:pPr>
        <w:tabs>
          <w:tab w:val="clear" w:pos="1134"/>
        </w:tabs>
        <w:ind w:firstLine="0"/>
        <w:rPr>
          <w:lang w:val="ru-RU"/>
        </w:rPr>
      </w:pPr>
      <w:r w:rsidRPr="00166F24">
        <w:rPr>
          <w:color w:val="000000"/>
          <w:lang w:val="ru-RU"/>
        </w:rPr>
        <w:t xml:space="preserve">          Общество с ограниченной ответственностью «</w:t>
      </w:r>
      <w:proofErr w:type="spellStart"/>
      <w:r w:rsidRPr="00166F24">
        <w:rPr>
          <w:color w:val="000000"/>
          <w:lang w:val="ru-RU"/>
        </w:rPr>
        <w:t>Синокор</w:t>
      </w:r>
      <w:proofErr w:type="spellEnd"/>
      <w:r w:rsidRPr="00166F24">
        <w:rPr>
          <w:color w:val="000000"/>
          <w:lang w:val="ru-RU"/>
        </w:rPr>
        <w:t xml:space="preserve"> Рус» </w:t>
      </w:r>
      <w:r w:rsidRPr="00166F24">
        <w:rPr>
          <w:lang w:val="ru-RU"/>
        </w:rPr>
        <w:t xml:space="preserve">начало свою деятельность в </w:t>
      </w:r>
      <w:r w:rsidR="00CB576A">
        <w:rPr>
          <w:lang w:val="ru-RU"/>
        </w:rPr>
        <w:t>1989</w:t>
      </w:r>
      <w:r w:rsidRPr="00166F24">
        <w:rPr>
          <w:lang w:val="ru-RU"/>
        </w:rPr>
        <w:t xml:space="preserve"> году. Корейская компания </w:t>
      </w:r>
      <w:proofErr w:type="spellStart"/>
      <w:r w:rsidRPr="00166F24">
        <w:rPr>
          <w:lang w:val="ru-RU"/>
        </w:rPr>
        <w:t>Синокор</w:t>
      </w:r>
      <w:proofErr w:type="spellEnd"/>
      <w:r w:rsidRPr="00166F24">
        <w:rPr>
          <w:lang w:val="ru-RU"/>
        </w:rPr>
        <w:t xml:space="preserve"> </w:t>
      </w:r>
      <w:proofErr w:type="spellStart"/>
      <w:r w:rsidRPr="00166F24">
        <w:rPr>
          <w:lang w:val="ru-RU"/>
        </w:rPr>
        <w:t>Мёрчант</w:t>
      </w:r>
      <w:proofErr w:type="spellEnd"/>
      <w:r w:rsidRPr="00166F24">
        <w:rPr>
          <w:lang w:val="ru-RU"/>
        </w:rPr>
        <w:t xml:space="preserve"> Марин, которая на данным момент является головным офисом, открыла первый морской контейнерный сервис между Кореей и Китаем, за три года до того, как были установлены дипломатические отношения. В </w:t>
      </w:r>
      <w:r w:rsidR="00CB576A">
        <w:rPr>
          <w:lang w:val="ru-RU"/>
        </w:rPr>
        <w:t xml:space="preserve">1989 году </w:t>
      </w:r>
      <w:r w:rsidRPr="00166F24">
        <w:rPr>
          <w:lang w:val="ru-RU"/>
        </w:rPr>
        <w:t xml:space="preserve">и по </w:t>
      </w:r>
      <w:r w:rsidR="00CB576A">
        <w:rPr>
          <w:lang w:val="ru-RU"/>
        </w:rPr>
        <w:t>2001</w:t>
      </w:r>
      <w:r w:rsidRPr="00166F24">
        <w:rPr>
          <w:lang w:val="ru-RU"/>
        </w:rPr>
        <w:t xml:space="preserve"> год открылись первые рейсы между портами в Корее, были запущены танкерные операции, а также балкерные суда для перевозки грузов.</w:t>
      </w:r>
    </w:p>
    <w:p w14:paraId="1FB59A62" w14:textId="77777777" w:rsidR="00166F24" w:rsidRPr="00166F24" w:rsidRDefault="00166F24" w:rsidP="00A952E4">
      <w:pPr>
        <w:tabs>
          <w:tab w:val="clear" w:pos="1134"/>
        </w:tabs>
        <w:ind w:firstLine="0"/>
        <w:rPr>
          <w:color w:val="000000"/>
          <w:lang w:val="ru-RU"/>
        </w:rPr>
      </w:pPr>
      <w:r w:rsidRPr="00166F24">
        <w:rPr>
          <w:lang w:val="ru-RU"/>
        </w:rPr>
        <w:t xml:space="preserve">         В </w:t>
      </w:r>
      <w:r w:rsidR="00CB576A">
        <w:rPr>
          <w:lang w:val="ru-RU"/>
        </w:rPr>
        <w:t>2008</w:t>
      </w:r>
      <w:r w:rsidRPr="00166F24">
        <w:rPr>
          <w:lang w:val="ru-RU"/>
        </w:rPr>
        <w:t xml:space="preserve"> году </w:t>
      </w:r>
      <w:proofErr w:type="spellStart"/>
      <w:r w:rsidRPr="00166F24">
        <w:rPr>
          <w:lang w:val="ru-RU"/>
        </w:rPr>
        <w:t>Синокор</w:t>
      </w:r>
      <w:proofErr w:type="spellEnd"/>
      <w:r w:rsidRPr="00166F24">
        <w:rPr>
          <w:lang w:val="ru-RU"/>
        </w:rPr>
        <w:t xml:space="preserve"> открыл сервис в России: начали ходит первые регулярные рейсы во Владивосток и в Находку. В </w:t>
      </w:r>
      <w:r w:rsidR="00CB576A">
        <w:rPr>
          <w:lang w:val="ru-RU"/>
        </w:rPr>
        <w:t>2018</w:t>
      </w:r>
      <w:r w:rsidRPr="00166F24">
        <w:rPr>
          <w:lang w:val="ru-RU"/>
        </w:rPr>
        <w:t xml:space="preserve"> году был открыт первый офис линии </w:t>
      </w:r>
      <w:proofErr w:type="spellStart"/>
      <w:r w:rsidRPr="00166F24">
        <w:rPr>
          <w:lang w:val="ru-RU"/>
        </w:rPr>
        <w:t>Синокор</w:t>
      </w:r>
      <w:proofErr w:type="spellEnd"/>
      <w:r w:rsidRPr="00166F24">
        <w:rPr>
          <w:lang w:val="ru-RU"/>
        </w:rPr>
        <w:t xml:space="preserve"> </w:t>
      </w:r>
      <w:proofErr w:type="spellStart"/>
      <w:r w:rsidRPr="00166F24">
        <w:rPr>
          <w:lang w:val="ru-RU"/>
        </w:rPr>
        <w:t>Мёрчант</w:t>
      </w:r>
      <w:proofErr w:type="spellEnd"/>
      <w:r w:rsidRPr="00166F24">
        <w:rPr>
          <w:lang w:val="ru-RU"/>
        </w:rPr>
        <w:t xml:space="preserve"> Марин во Владивостоке и в порту Восточном. Так была основана компания ООО </w:t>
      </w:r>
      <w:r w:rsidRPr="00166F24">
        <w:rPr>
          <w:color w:val="000000"/>
          <w:lang w:val="ru-RU"/>
        </w:rPr>
        <w:t>«</w:t>
      </w:r>
      <w:proofErr w:type="spellStart"/>
      <w:r w:rsidRPr="00166F24">
        <w:rPr>
          <w:color w:val="000000"/>
          <w:lang w:val="ru-RU"/>
        </w:rPr>
        <w:t>Синокор</w:t>
      </w:r>
      <w:proofErr w:type="spellEnd"/>
      <w:r w:rsidRPr="00166F24">
        <w:rPr>
          <w:color w:val="000000"/>
          <w:lang w:val="ru-RU"/>
        </w:rPr>
        <w:t xml:space="preserve"> Рус». </w:t>
      </w:r>
    </w:p>
    <w:p w14:paraId="14F06F61" w14:textId="77777777" w:rsidR="00166F24" w:rsidRPr="00166F24" w:rsidRDefault="00166F24" w:rsidP="00A952E4">
      <w:pPr>
        <w:tabs>
          <w:tab w:val="clear" w:pos="1134"/>
        </w:tabs>
        <w:ind w:firstLine="0"/>
        <w:rPr>
          <w:color w:val="000000"/>
          <w:lang w:val="ru-RU"/>
        </w:rPr>
      </w:pPr>
      <w:r w:rsidRPr="00166F24">
        <w:rPr>
          <w:color w:val="000000"/>
          <w:lang w:val="ru-RU"/>
        </w:rPr>
        <w:t xml:space="preserve">        В наши дни линия </w:t>
      </w:r>
      <w:proofErr w:type="spellStart"/>
      <w:r w:rsidRPr="00166F24">
        <w:rPr>
          <w:color w:val="000000"/>
          <w:lang w:val="ru-RU"/>
        </w:rPr>
        <w:t>Синокор</w:t>
      </w:r>
      <w:proofErr w:type="spellEnd"/>
      <w:r w:rsidRPr="00166F24">
        <w:rPr>
          <w:color w:val="000000"/>
          <w:lang w:val="ru-RU"/>
        </w:rPr>
        <w:t xml:space="preserve"> представляет сервис по ста двадцати морским портам в восемнадцати странах Азии: Южной Корее, Китае, Японии, Сингапуре, Тайланде, </w:t>
      </w:r>
      <w:proofErr w:type="spellStart"/>
      <w:r w:rsidRPr="00166F24">
        <w:rPr>
          <w:color w:val="000000"/>
          <w:lang w:val="ru-RU"/>
        </w:rPr>
        <w:t>Филлипинах</w:t>
      </w:r>
      <w:proofErr w:type="spellEnd"/>
      <w:r w:rsidRPr="00166F24">
        <w:rPr>
          <w:color w:val="000000"/>
          <w:lang w:val="ru-RU"/>
        </w:rPr>
        <w:t>, Индонезии и других, а также России. Головной офис в Корее и шестьдесят филиалов с местными офисами в каждой стране работают над доставками грузов в срок.</w:t>
      </w:r>
    </w:p>
    <w:p w14:paraId="66EDA48B" w14:textId="77777777" w:rsidR="00166F24" w:rsidRPr="00166F24" w:rsidRDefault="00166F24" w:rsidP="00A952E4">
      <w:pPr>
        <w:tabs>
          <w:tab w:val="clear" w:pos="1134"/>
        </w:tabs>
        <w:ind w:firstLine="0"/>
        <w:rPr>
          <w:color w:val="000000"/>
          <w:lang w:val="ru-RU"/>
        </w:rPr>
      </w:pPr>
      <w:r w:rsidRPr="00166F24">
        <w:rPr>
          <w:color w:val="000000"/>
          <w:lang w:val="ru-RU"/>
        </w:rPr>
        <w:t xml:space="preserve">       Основные реквизиты общества с ограниченной </w:t>
      </w:r>
      <w:proofErr w:type="gramStart"/>
      <w:r w:rsidRPr="00166F24">
        <w:rPr>
          <w:color w:val="000000"/>
          <w:lang w:val="ru-RU"/>
        </w:rPr>
        <w:t>ответственностью  «</w:t>
      </w:r>
      <w:proofErr w:type="spellStart"/>
      <w:proofErr w:type="gramEnd"/>
      <w:r w:rsidRPr="00166F24">
        <w:rPr>
          <w:color w:val="000000"/>
          <w:lang w:val="ru-RU"/>
        </w:rPr>
        <w:t>Синокор</w:t>
      </w:r>
      <w:proofErr w:type="spellEnd"/>
      <w:r w:rsidRPr="00166F24">
        <w:rPr>
          <w:color w:val="000000"/>
          <w:lang w:val="ru-RU"/>
        </w:rPr>
        <w:t xml:space="preserve"> Рус» представлены в таблице 1.1 Данные взяты на основе выписки из Единого Государственного реестра юридическ</w:t>
      </w:r>
      <w:r w:rsidR="00CB576A">
        <w:rPr>
          <w:color w:val="000000"/>
          <w:lang w:val="ru-RU"/>
        </w:rPr>
        <w:t>их лиц</w:t>
      </w:r>
    </w:p>
    <w:p w14:paraId="45CE4D33" w14:textId="77777777" w:rsidR="00166F24" w:rsidRPr="00166F24" w:rsidRDefault="00166F24" w:rsidP="00166F24">
      <w:pPr>
        <w:tabs>
          <w:tab w:val="clear" w:pos="1134"/>
        </w:tabs>
        <w:spacing w:before="120" w:after="120"/>
        <w:ind w:firstLine="0"/>
        <w:rPr>
          <w:color w:val="000000"/>
          <w:lang w:val="ru-RU"/>
        </w:rPr>
      </w:pPr>
      <w:r w:rsidRPr="00166F24">
        <w:rPr>
          <w:color w:val="000000"/>
          <w:lang w:val="ru-RU"/>
        </w:rPr>
        <w:t>Таблица 1.1 – Основные реквизиты ООО «</w:t>
      </w:r>
      <w:proofErr w:type="spellStart"/>
      <w:r w:rsidRPr="00166F24">
        <w:rPr>
          <w:color w:val="000000"/>
          <w:lang w:val="ru-RU"/>
        </w:rPr>
        <w:t>Синокор</w:t>
      </w:r>
      <w:proofErr w:type="spellEnd"/>
      <w:r w:rsidRPr="00166F24">
        <w:rPr>
          <w:color w:val="000000"/>
          <w:lang w:val="ru-RU"/>
        </w:rPr>
        <w:t xml:space="preserve"> Рус»</w:t>
      </w:r>
    </w:p>
    <w:tbl>
      <w:tblPr>
        <w:tblStyle w:val="afffff0"/>
        <w:tblW w:w="0" w:type="auto"/>
        <w:tblLook w:val="04A0" w:firstRow="1" w:lastRow="0" w:firstColumn="1" w:lastColumn="0" w:noHBand="0" w:noVBand="1"/>
      </w:tblPr>
      <w:tblGrid>
        <w:gridCol w:w="4927"/>
        <w:gridCol w:w="4927"/>
      </w:tblGrid>
      <w:tr w:rsidR="00166F24" w:rsidRPr="00A952E4" w14:paraId="6A2324AE" w14:textId="77777777" w:rsidTr="00166F24">
        <w:tc>
          <w:tcPr>
            <w:tcW w:w="492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747C2A" w14:textId="00008F5B" w:rsidR="00166F24" w:rsidRPr="00D1626F" w:rsidRDefault="00886731" w:rsidP="00886731">
            <w:pPr>
              <w:widowControl w:val="0"/>
              <w:tabs>
                <w:tab w:val="clear" w:pos="1134"/>
              </w:tabs>
              <w:autoSpaceDE w:val="0"/>
              <w:autoSpaceDN w:val="0"/>
              <w:adjustRightInd w:val="0"/>
              <w:spacing w:line="240" w:lineRule="auto"/>
              <w:ind w:firstLine="0"/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Х</w:t>
            </w:r>
            <w:r w:rsidR="00D1626F">
              <w:rPr>
                <w:sz w:val="22"/>
                <w:szCs w:val="22"/>
                <w:lang w:val="ru-RU"/>
              </w:rPr>
              <w:t>арактеристики</w:t>
            </w:r>
          </w:p>
        </w:tc>
        <w:tc>
          <w:tcPr>
            <w:tcW w:w="492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CC1A8C" w14:textId="254EA064" w:rsidR="00166F24" w:rsidRPr="00166F24" w:rsidRDefault="00D1626F" w:rsidP="00886731">
            <w:pPr>
              <w:widowControl w:val="0"/>
              <w:tabs>
                <w:tab w:val="clear" w:pos="1134"/>
              </w:tabs>
              <w:autoSpaceDE w:val="0"/>
              <w:autoSpaceDN w:val="0"/>
              <w:adjustRightInd w:val="0"/>
              <w:spacing w:line="240" w:lineRule="auto"/>
              <w:ind w:firstLine="0"/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Описание</w:t>
            </w:r>
          </w:p>
        </w:tc>
      </w:tr>
      <w:tr w:rsidR="00886731" w:rsidRPr="00A677D3" w14:paraId="5D3A22D4" w14:textId="77777777" w:rsidTr="00166F24">
        <w:tc>
          <w:tcPr>
            <w:tcW w:w="492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40287F" w14:textId="19AEEC07" w:rsidR="00886731" w:rsidRDefault="00886731" w:rsidP="00CB576A">
            <w:pPr>
              <w:widowControl w:val="0"/>
              <w:tabs>
                <w:tab w:val="clear" w:pos="1134"/>
              </w:tabs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Полное наименование организации</w:t>
            </w:r>
          </w:p>
        </w:tc>
        <w:tc>
          <w:tcPr>
            <w:tcW w:w="492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5E5D9D" w14:textId="60E04646" w:rsidR="00886731" w:rsidRDefault="00886731" w:rsidP="00886731">
            <w:pPr>
              <w:widowControl w:val="0"/>
              <w:tabs>
                <w:tab w:val="clear" w:pos="1134"/>
              </w:tabs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sz w:val="22"/>
                <w:szCs w:val="22"/>
                <w:lang w:val="ru-RU"/>
              </w:rPr>
            </w:pPr>
            <w:r w:rsidRPr="00166F24">
              <w:rPr>
                <w:sz w:val="22"/>
                <w:szCs w:val="22"/>
                <w:lang w:val="ru-RU"/>
              </w:rPr>
              <w:t>ОБЩЕСТВО С ОГРАНИЧЕННОЙ ОТВЕТ</w:t>
            </w:r>
            <w:r>
              <w:rPr>
                <w:sz w:val="22"/>
                <w:szCs w:val="22"/>
                <w:lang w:val="ru-RU"/>
              </w:rPr>
              <w:t>СТВЕННОСТЬЮ «</w:t>
            </w:r>
            <w:r w:rsidR="000224F1">
              <w:rPr>
                <w:sz w:val="22"/>
                <w:szCs w:val="22"/>
                <w:lang w:val="ru-RU"/>
              </w:rPr>
              <w:t>СИНОКОР РУС</w:t>
            </w:r>
            <w:r w:rsidRPr="00166F24">
              <w:rPr>
                <w:sz w:val="22"/>
                <w:szCs w:val="22"/>
                <w:lang w:val="ru-RU"/>
              </w:rPr>
              <w:t>»</w:t>
            </w:r>
          </w:p>
        </w:tc>
      </w:tr>
      <w:tr w:rsidR="00166F24" w:rsidRPr="00166F24" w14:paraId="484C390A" w14:textId="77777777" w:rsidTr="00166F24">
        <w:tc>
          <w:tcPr>
            <w:tcW w:w="492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430D69" w14:textId="77777777" w:rsidR="00166F24" w:rsidRPr="00166F24" w:rsidRDefault="00166F24" w:rsidP="00CB576A">
            <w:pPr>
              <w:widowControl w:val="0"/>
              <w:tabs>
                <w:tab w:val="clear" w:pos="1134"/>
              </w:tabs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proofErr w:type="spellStart"/>
            <w:r w:rsidRPr="00166F24">
              <w:rPr>
                <w:sz w:val="22"/>
                <w:szCs w:val="22"/>
              </w:rPr>
              <w:t>Сокращенное</w:t>
            </w:r>
            <w:proofErr w:type="spellEnd"/>
            <w:r w:rsidRPr="00166F24">
              <w:rPr>
                <w:sz w:val="22"/>
                <w:szCs w:val="22"/>
              </w:rPr>
              <w:t xml:space="preserve"> </w:t>
            </w:r>
            <w:proofErr w:type="spellStart"/>
            <w:r w:rsidRPr="00166F24">
              <w:rPr>
                <w:sz w:val="22"/>
                <w:szCs w:val="22"/>
              </w:rPr>
              <w:t>наименование</w:t>
            </w:r>
            <w:proofErr w:type="spellEnd"/>
            <w:r w:rsidRPr="00166F24">
              <w:rPr>
                <w:sz w:val="22"/>
                <w:szCs w:val="22"/>
              </w:rPr>
              <w:t xml:space="preserve"> </w:t>
            </w:r>
          </w:p>
        </w:tc>
        <w:tc>
          <w:tcPr>
            <w:tcW w:w="492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666C0E" w14:textId="77777777" w:rsidR="00166F24" w:rsidRPr="00166F24" w:rsidRDefault="00166F24" w:rsidP="00CB576A">
            <w:pPr>
              <w:widowControl w:val="0"/>
              <w:tabs>
                <w:tab w:val="clear" w:pos="1134"/>
              </w:tabs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166F24">
              <w:rPr>
                <w:sz w:val="22"/>
                <w:szCs w:val="22"/>
              </w:rPr>
              <w:t>ООО «</w:t>
            </w:r>
            <w:proofErr w:type="spellStart"/>
            <w:r w:rsidRPr="00166F24">
              <w:rPr>
                <w:sz w:val="22"/>
                <w:szCs w:val="22"/>
              </w:rPr>
              <w:t>Синокор</w:t>
            </w:r>
            <w:proofErr w:type="spellEnd"/>
            <w:r w:rsidRPr="00166F24">
              <w:rPr>
                <w:sz w:val="22"/>
                <w:szCs w:val="22"/>
              </w:rPr>
              <w:t xml:space="preserve"> </w:t>
            </w:r>
            <w:proofErr w:type="spellStart"/>
            <w:r w:rsidRPr="00166F24">
              <w:rPr>
                <w:sz w:val="22"/>
                <w:szCs w:val="22"/>
              </w:rPr>
              <w:t>Рус</w:t>
            </w:r>
            <w:proofErr w:type="spellEnd"/>
            <w:r w:rsidRPr="00166F24">
              <w:rPr>
                <w:sz w:val="22"/>
                <w:szCs w:val="22"/>
              </w:rPr>
              <w:t>»</w:t>
            </w:r>
          </w:p>
        </w:tc>
      </w:tr>
      <w:tr w:rsidR="00166F24" w:rsidRPr="00166F24" w14:paraId="4AE8999A" w14:textId="77777777" w:rsidTr="00166F24">
        <w:tc>
          <w:tcPr>
            <w:tcW w:w="492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351A50" w14:textId="77777777" w:rsidR="00166F24" w:rsidRPr="00166F24" w:rsidRDefault="00166F24" w:rsidP="00CB576A">
            <w:pPr>
              <w:widowControl w:val="0"/>
              <w:tabs>
                <w:tab w:val="clear" w:pos="1134"/>
              </w:tabs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166F24">
              <w:rPr>
                <w:sz w:val="22"/>
                <w:szCs w:val="22"/>
              </w:rPr>
              <w:t>ИНН</w:t>
            </w:r>
          </w:p>
        </w:tc>
        <w:tc>
          <w:tcPr>
            <w:tcW w:w="492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3F3533" w14:textId="77777777" w:rsidR="00166F24" w:rsidRPr="00166F24" w:rsidRDefault="00166F24" w:rsidP="00CB576A">
            <w:pPr>
              <w:widowControl w:val="0"/>
              <w:tabs>
                <w:tab w:val="clear" w:pos="1134"/>
              </w:tabs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166F24">
              <w:rPr>
                <w:sz w:val="22"/>
                <w:szCs w:val="22"/>
              </w:rPr>
              <w:t>2540235402</w:t>
            </w:r>
          </w:p>
        </w:tc>
      </w:tr>
      <w:tr w:rsidR="00CB576A" w:rsidRPr="00166F24" w14:paraId="4676823E" w14:textId="77777777" w:rsidTr="00166F24">
        <w:tc>
          <w:tcPr>
            <w:tcW w:w="492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598C00" w14:textId="77777777" w:rsidR="00CB576A" w:rsidRPr="00166F24" w:rsidRDefault="00CB576A" w:rsidP="00CB576A">
            <w:pPr>
              <w:widowControl w:val="0"/>
              <w:tabs>
                <w:tab w:val="clear" w:pos="1134"/>
              </w:tabs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166F24">
              <w:rPr>
                <w:sz w:val="22"/>
                <w:szCs w:val="22"/>
              </w:rPr>
              <w:t>КПП</w:t>
            </w:r>
          </w:p>
        </w:tc>
        <w:tc>
          <w:tcPr>
            <w:tcW w:w="492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5CBAC8" w14:textId="77777777" w:rsidR="00CB576A" w:rsidRPr="00166F24" w:rsidRDefault="00CB576A" w:rsidP="00CB576A">
            <w:pPr>
              <w:widowControl w:val="0"/>
              <w:tabs>
                <w:tab w:val="clear" w:pos="1134"/>
              </w:tabs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166F24">
              <w:rPr>
                <w:sz w:val="22"/>
                <w:szCs w:val="22"/>
              </w:rPr>
              <w:t>254001001</w:t>
            </w:r>
          </w:p>
        </w:tc>
      </w:tr>
      <w:tr w:rsidR="00CB576A" w:rsidRPr="00166F24" w14:paraId="1B05CA95" w14:textId="77777777" w:rsidTr="00166F24">
        <w:tc>
          <w:tcPr>
            <w:tcW w:w="492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6F5A77" w14:textId="77777777" w:rsidR="00CB576A" w:rsidRPr="00CB576A" w:rsidRDefault="004B3F88" w:rsidP="00CB576A">
            <w:pPr>
              <w:widowControl w:val="0"/>
              <w:tabs>
                <w:tab w:val="clear" w:pos="1134"/>
              </w:tabs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ОГРН</w:t>
            </w:r>
          </w:p>
        </w:tc>
        <w:tc>
          <w:tcPr>
            <w:tcW w:w="492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EE6E30" w14:textId="77777777" w:rsidR="00CB576A" w:rsidRPr="00CB576A" w:rsidRDefault="004B3F88" w:rsidP="00CB576A">
            <w:pPr>
              <w:widowControl w:val="0"/>
              <w:tabs>
                <w:tab w:val="clear" w:pos="1134"/>
              </w:tabs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sz w:val="22"/>
                <w:szCs w:val="22"/>
                <w:lang w:val="ru-RU"/>
              </w:rPr>
            </w:pPr>
            <w:r w:rsidRPr="00166F24">
              <w:rPr>
                <w:sz w:val="22"/>
                <w:szCs w:val="22"/>
              </w:rPr>
              <w:t>1182536018576</w:t>
            </w:r>
          </w:p>
        </w:tc>
      </w:tr>
      <w:tr w:rsidR="004B3F88" w:rsidRPr="00166F24" w14:paraId="083305F9" w14:textId="77777777" w:rsidTr="00166F24">
        <w:tc>
          <w:tcPr>
            <w:tcW w:w="492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3970DF" w14:textId="77777777" w:rsidR="004B3F88" w:rsidRDefault="004B3F88" w:rsidP="00CB576A">
            <w:pPr>
              <w:widowControl w:val="0"/>
              <w:tabs>
                <w:tab w:val="clear" w:pos="1134"/>
              </w:tabs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sz w:val="22"/>
                <w:szCs w:val="22"/>
                <w:lang w:val="ru-RU"/>
              </w:rPr>
            </w:pPr>
            <w:proofErr w:type="spellStart"/>
            <w:r w:rsidRPr="00166F24">
              <w:rPr>
                <w:sz w:val="22"/>
                <w:szCs w:val="22"/>
              </w:rPr>
              <w:t>Код</w:t>
            </w:r>
            <w:proofErr w:type="spellEnd"/>
            <w:r w:rsidRPr="00166F24">
              <w:rPr>
                <w:sz w:val="22"/>
                <w:szCs w:val="22"/>
              </w:rPr>
              <w:t xml:space="preserve"> </w:t>
            </w:r>
            <w:proofErr w:type="spellStart"/>
            <w:r w:rsidRPr="00166F24">
              <w:rPr>
                <w:sz w:val="22"/>
                <w:szCs w:val="22"/>
              </w:rPr>
              <w:t>отрасли</w:t>
            </w:r>
            <w:proofErr w:type="spellEnd"/>
            <w:r w:rsidRPr="00166F24">
              <w:rPr>
                <w:sz w:val="22"/>
                <w:szCs w:val="22"/>
              </w:rPr>
              <w:t xml:space="preserve"> </w:t>
            </w:r>
            <w:proofErr w:type="spellStart"/>
            <w:r w:rsidRPr="00166F24">
              <w:rPr>
                <w:sz w:val="22"/>
                <w:szCs w:val="22"/>
              </w:rPr>
              <w:t>по</w:t>
            </w:r>
            <w:proofErr w:type="spellEnd"/>
            <w:r w:rsidRPr="00166F24">
              <w:rPr>
                <w:sz w:val="22"/>
                <w:szCs w:val="22"/>
              </w:rPr>
              <w:t xml:space="preserve"> ОКВЭД</w:t>
            </w:r>
          </w:p>
        </w:tc>
        <w:tc>
          <w:tcPr>
            <w:tcW w:w="492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AC046F" w14:textId="77777777" w:rsidR="004B3F88" w:rsidRPr="00166F24" w:rsidRDefault="004B3F88" w:rsidP="00CB576A">
            <w:pPr>
              <w:widowControl w:val="0"/>
              <w:tabs>
                <w:tab w:val="clear" w:pos="1134"/>
              </w:tabs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166F24">
              <w:rPr>
                <w:sz w:val="22"/>
                <w:szCs w:val="22"/>
              </w:rPr>
              <w:t xml:space="preserve">50.20  </w:t>
            </w:r>
            <w:proofErr w:type="spellStart"/>
            <w:r w:rsidRPr="00166F24">
              <w:rPr>
                <w:sz w:val="22"/>
                <w:szCs w:val="22"/>
              </w:rPr>
              <w:t>Деятельность</w:t>
            </w:r>
            <w:proofErr w:type="spellEnd"/>
            <w:r w:rsidRPr="00166F24">
              <w:rPr>
                <w:sz w:val="22"/>
                <w:szCs w:val="22"/>
              </w:rPr>
              <w:t xml:space="preserve"> </w:t>
            </w:r>
            <w:proofErr w:type="spellStart"/>
            <w:r w:rsidRPr="00166F24">
              <w:rPr>
                <w:sz w:val="22"/>
                <w:szCs w:val="22"/>
              </w:rPr>
              <w:t>морского</w:t>
            </w:r>
            <w:proofErr w:type="spellEnd"/>
            <w:r w:rsidRPr="00166F24">
              <w:rPr>
                <w:sz w:val="22"/>
                <w:szCs w:val="22"/>
              </w:rPr>
              <w:t xml:space="preserve"> </w:t>
            </w:r>
            <w:proofErr w:type="spellStart"/>
            <w:r w:rsidRPr="00166F24">
              <w:rPr>
                <w:sz w:val="22"/>
                <w:szCs w:val="22"/>
              </w:rPr>
              <w:t>грузового</w:t>
            </w:r>
            <w:proofErr w:type="spellEnd"/>
            <w:r w:rsidRPr="00166F24">
              <w:rPr>
                <w:sz w:val="22"/>
                <w:szCs w:val="22"/>
              </w:rPr>
              <w:t xml:space="preserve"> </w:t>
            </w:r>
            <w:proofErr w:type="spellStart"/>
            <w:r w:rsidRPr="00166F24">
              <w:rPr>
                <w:sz w:val="22"/>
                <w:szCs w:val="22"/>
              </w:rPr>
              <w:t>транспорта</w:t>
            </w:r>
            <w:proofErr w:type="spellEnd"/>
          </w:p>
        </w:tc>
      </w:tr>
      <w:tr w:rsidR="004B3F88" w:rsidRPr="00166F24" w14:paraId="7529E76C" w14:textId="77777777" w:rsidTr="00166F24">
        <w:tc>
          <w:tcPr>
            <w:tcW w:w="492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78C74C" w14:textId="77777777" w:rsidR="004B3F88" w:rsidRPr="00166F24" w:rsidRDefault="004B3F88" w:rsidP="00CB576A">
            <w:pPr>
              <w:widowControl w:val="0"/>
              <w:tabs>
                <w:tab w:val="clear" w:pos="1134"/>
              </w:tabs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proofErr w:type="spellStart"/>
            <w:r w:rsidRPr="00166F24">
              <w:rPr>
                <w:sz w:val="22"/>
                <w:szCs w:val="22"/>
              </w:rPr>
              <w:t>Код</w:t>
            </w:r>
            <w:proofErr w:type="spellEnd"/>
            <w:r w:rsidRPr="00166F24">
              <w:rPr>
                <w:sz w:val="22"/>
                <w:szCs w:val="22"/>
              </w:rPr>
              <w:t xml:space="preserve"> </w:t>
            </w:r>
            <w:proofErr w:type="spellStart"/>
            <w:r w:rsidRPr="00166F24">
              <w:rPr>
                <w:sz w:val="22"/>
                <w:szCs w:val="22"/>
              </w:rPr>
              <w:t>организации</w:t>
            </w:r>
            <w:proofErr w:type="spellEnd"/>
            <w:r w:rsidRPr="00166F24">
              <w:rPr>
                <w:sz w:val="22"/>
                <w:szCs w:val="22"/>
              </w:rPr>
              <w:t xml:space="preserve"> </w:t>
            </w:r>
            <w:proofErr w:type="spellStart"/>
            <w:r w:rsidRPr="00166F24">
              <w:rPr>
                <w:sz w:val="22"/>
                <w:szCs w:val="22"/>
              </w:rPr>
              <w:t>по</w:t>
            </w:r>
            <w:proofErr w:type="spellEnd"/>
            <w:r w:rsidRPr="00166F24">
              <w:rPr>
                <w:sz w:val="22"/>
                <w:szCs w:val="22"/>
              </w:rPr>
              <w:t xml:space="preserve"> ОКПО</w:t>
            </w:r>
          </w:p>
        </w:tc>
        <w:tc>
          <w:tcPr>
            <w:tcW w:w="492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827E09" w14:textId="77777777" w:rsidR="004B3F88" w:rsidRPr="00166F24" w:rsidRDefault="004B3F88" w:rsidP="00CB576A">
            <w:pPr>
              <w:widowControl w:val="0"/>
              <w:tabs>
                <w:tab w:val="clear" w:pos="1134"/>
              </w:tabs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166F24">
              <w:rPr>
                <w:sz w:val="22"/>
                <w:szCs w:val="22"/>
              </w:rPr>
              <w:t>28876165</w:t>
            </w:r>
          </w:p>
        </w:tc>
      </w:tr>
      <w:tr w:rsidR="004B3F88" w:rsidRPr="00166F24" w14:paraId="025CC90A" w14:textId="77777777" w:rsidTr="00166F24">
        <w:tc>
          <w:tcPr>
            <w:tcW w:w="492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A0175D" w14:textId="77777777" w:rsidR="004B3F88" w:rsidRPr="00166F24" w:rsidRDefault="004B3F88" w:rsidP="00CB576A">
            <w:pPr>
              <w:widowControl w:val="0"/>
              <w:tabs>
                <w:tab w:val="clear" w:pos="1134"/>
              </w:tabs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proofErr w:type="spellStart"/>
            <w:r w:rsidRPr="00166F24">
              <w:rPr>
                <w:sz w:val="22"/>
                <w:szCs w:val="22"/>
              </w:rPr>
              <w:t>Должность</w:t>
            </w:r>
            <w:proofErr w:type="spellEnd"/>
            <w:r w:rsidRPr="00166F24">
              <w:rPr>
                <w:sz w:val="22"/>
                <w:szCs w:val="22"/>
              </w:rPr>
              <w:t xml:space="preserve"> </w:t>
            </w:r>
            <w:proofErr w:type="spellStart"/>
            <w:r w:rsidRPr="00166F24">
              <w:rPr>
                <w:sz w:val="22"/>
                <w:szCs w:val="22"/>
              </w:rPr>
              <w:t>руководителя</w:t>
            </w:r>
            <w:proofErr w:type="spellEnd"/>
          </w:p>
        </w:tc>
        <w:tc>
          <w:tcPr>
            <w:tcW w:w="492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AD31D1" w14:textId="77777777" w:rsidR="004B3F88" w:rsidRPr="00166F24" w:rsidRDefault="004B3F88" w:rsidP="00CB576A">
            <w:pPr>
              <w:widowControl w:val="0"/>
              <w:tabs>
                <w:tab w:val="clear" w:pos="1134"/>
              </w:tabs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Генеральный директор</w:t>
            </w:r>
          </w:p>
        </w:tc>
      </w:tr>
      <w:tr w:rsidR="004B3F88" w:rsidRPr="00166F24" w14:paraId="08FFBD46" w14:textId="77777777" w:rsidTr="00166F24">
        <w:tc>
          <w:tcPr>
            <w:tcW w:w="492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993B42" w14:textId="77777777" w:rsidR="004B3F88" w:rsidRPr="00166F24" w:rsidRDefault="004B3F88" w:rsidP="00CB576A">
            <w:pPr>
              <w:widowControl w:val="0"/>
              <w:tabs>
                <w:tab w:val="clear" w:pos="1134"/>
              </w:tabs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166F24">
              <w:rPr>
                <w:sz w:val="22"/>
                <w:szCs w:val="22"/>
              </w:rPr>
              <w:t xml:space="preserve">ФИО </w:t>
            </w:r>
            <w:proofErr w:type="spellStart"/>
            <w:r w:rsidRPr="00166F24">
              <w:rPr>
                <w:sz w:val="22"/>
                <w:szCs w:val="22"/>
              </w:rPr>
              <w:t>руководителя</w:t>
            </w:r>
            <w:proofErr w:type="spellEnd"/>
          </w:p>
        </w:tc>
        <w:tc>
          <w:tcPr>
            <w:tcW w:w="492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83166A" w14:textId="77777777" w:rsidR="004B3F88" w:rsidRPr="00166F24" w:rsidRDefault="004B3F88" w:rsidP="00CB576A">
            <w:pPr>
              <w:widowControl w:val="0"/>
              <w:tabs>
                <w:tab w:val="clear" w:pos="1134"/>
              </w:tabs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166F24">
              <w:rPr>
                <w:sz w:val="22"/>
                <w:szCs w:val="22"/>
                <w:lang w:val="ru-RU"/>
              </w:rPr>
              <w:t xml:space="preserve">Ли </w:t>
            </w:r>
            <w:proofErr w:type="spellStart"/>
            <w:r w:rsidRPr="00166F24">
              <w:rPr>
                <w:sz w:val="22"/>
                <w:szCs w:val="22"/>
                <w:lang w:val="ru-RU"/>
              </w:rPr>
              <w:t>Сангон</w:t>
            </w:r>
            <w:proofErr w:type="spellEnd"/>
          </w:p>
        </w:tc>
      </w:tr>
      <w:tr w:rsidR="004B3F88" w:rsidRPr="004B3F88" w14:paraId="10BC9F40" w14:textId="77777777" w:rsidTr="00166F24">
        <w:tc>
          <w:tcPr>
            <w:tcW w:w="492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0CD4F6" w14:textId="77777777" w:rsidR="004B3F88" w:rsidRPr="004B3F88" w:rsidRDefault="004B3F88" w:rsidP="00CB576A">
            <w:pPr>
              <w:widowControl w:val="0"/>
              <w:tabs>
                <w:tab w:val="clear" w:pos="1134"/>
              </w:tabs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sz w:val="22"/>
                <w:szCs w:val="22"/>
                <w:lang w:val="ru-RU"/>
              </w:rPr>
            </w:pPr>
            <w:r w:rsidRPr="00166F24">
              <w:rPr>
                <w:sz w:val="22"/>
                <w:szCs w:val="22"/>
                <w:lang w:val="ru-RU"/>
              </w:rPr>
              <w:t>На основании чего действует руководитель</w:t>
            </w:r>
          </w:p>
        </w:tc>
        <w:tc>
          <w:tcPr>
            <w:tcW w:w="492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52B37D" w14:textId="77777777" w:rsidR="004B3F88" w:rsidRPr="00166F24" w:rsidRDefault="004B3F88" w:rsidP="00CB576A">
            <w:pPr>
              <w:widowControl w:val="0"/>
              <w:tabs>
                <w:tab w:val="clear" w:pos="1134"/>
              </w:tabs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sz w:val="22"/>
                <w:szCs w:val="22"/>
                <w:lang w:val="ru-RU"/>
              </w:rPr>
            </w:pPr>
            <w:proofErr w:type="spellStart"/>
            <w:r w:rsidRPr="00166F24">
              <w:rPr>
                <w:sz w:val="22"/>
                <w:szCs w:val="22"/>
              </w:rPr>
              <w:t>Устав</w:t>
            </w:r>
            <w:proofErr w:type="spellEnd"/>
          </w:p>
        </w:tc>
      </w:tr>
    </w:tbl>
    <w:p w14:paraId="2F360FC0" w14:textId="77777777" w:rsidR="00166F24" w:rsidRPr="00166F24" w:rsidRDefault="004B3F88" w:rsidP="00166F24">
      <w:pPr>
        <w:keepNext/>
        <w:keepLines/>
        <w:tabs>
          <w:tab w:val="clear" w:pos="1134"/>
        </w:tabs>
        <w:suppressAutoHyphens/>
        <w:spacing w:after="120" w:line="240" w:lineRule="auto"/>
        <w:ind w:firstLine="0"/>
        <w:outlineLvl w:val="1"/>
        <w:rPr>
          <w:lang w:val="ru-RU"/>
        </w:rPr>
      </w:pPr>
      <w:bookmarkStart w:id="3" w:name="_Toc107777953"/>
      <w:r>
        <w:rPr>
          <w:lang w:val="ru-RU"/>
        </w:rPr>
        <w:lastRenderedPageBreak/>
        <w:t>Продолжение таблицы 1.1</w:t>
      </w:r>
    </w:p>
    <w:tbl>
      <w:tblPr>
        <w:tblStyle w:val="afffff0"/>
        <w:tblW w:w="0" w:type="auto"/>
        <w:tblLook w:val="04A0" w:firstRow="1" w:lastRow="0" w:firstColumn="1" w:lastColumn="0" w:noHBand="0" w:noVBand="1"/>
      </w:tblPr>
      <w:tblGrid>
        <w:gridCol w:w="4927"/>
        <w:gridCol w:w="4927"/>
      </w:tblGrid>
      <w:tr w:rsidR="00886731" w:rsidRPr="00A952E4" w14:paraId="6B42B67A" w14:textId="77777777" w:rsidTr="00166F24">
        <w:tc>
          <w:tcPr>
            <w:tcW w:w="492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8DD74B" w14:textId="0693CE94" w:rsidR="00886731" w:rsidRPr="00166F24" w:rsidRDefault="00886731" w:rsidP="00886731">
            <w:pPr>
              <w:widowControl w:val="0"/>
              <w:tabs>
                <w:tab w:val="clear" w:pos="1134"/>
              </w:tabs>
              <w:autoSpaceDE w:val="0"/>
              <w:autoSpaceDN w:val="0"/>
              <w:adjustRightInd w:val="0"/>
              <w:spacing w:line="240" w:lineRule="auto"/>
              <w:ind w:firstLine="0"/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Характеристики</w:t>
            </w:r>
          </w:p>
        </w:tc>
        <w:tc>
          <w:tcPr>
            <w:tcW w:w="492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8916F7" w14:textId="546BE5FB" w:rsidR="00886731" w:rsidRPr="00166F24" w:rsidRDefault="00886731" w:rsidP="00886731">
            <w:pPr>
              <w:widowControl w:val="0"/>
              <w:tabs>
                <w:tab w:val="clear" w:pos="1134"/>
              </w:tabs>
              <w:autoSpaceDE w:val="0"/>
              <w:autoSpaceDN w:val="0"/>
              <w:adjustRightInd w:val="0"/>
              <w:spacing w:line="240" w:lineRule="auto"/>
              <w:ind w:firstLine="0"/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Описание</w:t>
            </w:r>
          </w:p>
        </w:tc>
      </w:tr>
      <w:tr w:rsidR="00886731" w:rsidRPr="00A677D3" w14:paraId="22321084" w14:textId="77777777" w:rsidTr="00166F24">
        <w:tc>
          <w:tcPr>
            <w:tcW w:w="492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0706C0" w14:textId="77777777" w:rsidR="00886731" w:rsidRPr="00166F24" w:rsidRDefault="00886731" w:rsidP="00CB576A">
            <w:pPr>
              <w:widowControl w:val="0"/>
              <w:tabs>
                <w:tab w:val="clear" w:pos="1134"/>
              </w:tabs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sz w:val="22"/>
                <w:szCs w:val="22"/>
                <w:lang w:val="ru-RU"/>
              </w:rPr>
            </w:pPr>
            <w:r w:rsidRPr="00166F24">
              <w:rPr>
                <w:sz w:val="22"/>
                <w:szCs w:val="22"/>
                <w:lang w:val="ru-RU"/>
              </w:rPr>
              <w:t>Юридический адрес Фактический адрес</w:t>
            </w:r>
          </w:p>
          <w:p w14:paraId="509AD0F6" w14:textId="77777777" w:rsidR="00886731" w:rsidRPr="00166F24" w:rsidRDefault="00886731" w:rsidP="00CB576A">
            <w:pPr>
              <w:widowControl w:val="0"/>
              <w:tabs>
                <w:tab w:val="clear" w:pos="1134"/>
              </w:tabs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sz w:val="22"/>
                <w:szCs w:val="22"/>
                <w:lang w:val="ru-RU"/>
              </w:rPr>
            </w:pPr>
            <w:r w:rsidRPr="00166F24">
              <w:rPr>
                <w:sz w:val="22"/>
                <w:szCs w:val="22"/>
                <w:lang w:val="ru-RU"/>
              </w:rPr>
              <w:t>Почтовый адрес</w:t>
            </w:r>
          </w:p>
        </w:tc>
        <w:tc>
          <w:tcPr>
            <w:tcW w:w="492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4F45B5" w14:textId="77777777" w:rsidR="00886731" w:rsidRPr="00166F24" w:rsidRDefault="00886731" w:rsidP="00CB576A">
            <w:pPr>
              <w:widowControl w:val="0"/>
              <w:tabs>
                <w:tab w:val="clear" w:pos="1134"/>
              </w:tabs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sz w:val="22"/>
                <w:szCs w:val="22"/>
                <w:lang w:val="ru-RU"/>
              </w:rPr>
            </w:pPr>
            <w:r w:rsidRPr="00166F24">
              <w:rPr>
                <w:sz w:val="22"/>
                <w:szCs w:val="22"/>
                <w:lang w:val="ru-RU"/>
              </w:rPr>
              <w:t>690106, ПРИМОРСКИЙ КРАЙ, ГОРОД ВЛАДИВОСТОК, ПРОСПЕКТ КРАСНОГО ЗНАМЕНИ, ДОМ 3, ЭТАЖ 9, ОФИС 10</w:t>
            </w:r>
          </w:p>
        </w:tc>
      </w:tr>
    </w:tbl>
    <w:p w14:paraId="75B050AC" w14:textId="4DE0A02F" w:rsidR="00166F24" w:rsidRDefault="004B3F88" w:rsidP="004B3F88">
      <w:pPr>
        <w:spacing w:before="120"/>
        <w:rPr>
          <w:lang w:val="ru-RU"/>
        </w:rPr>
      </w:pPr>
      <w:r>
        <w:rPr>
          <w:lang w:val="ru-RU"/>
        </w:rPr>
        <w:t>Компания работает на рынке с 2018 года и уже зарекомендовать себя как линия, которая надежна, в срок доставляет груз и всегда идет навстречу клиентам.</w:t>
      </w:r>
      <w:r w:rsidR="000224F1">
        <w:rPr>
          <w:lang w:val="ru-RU"/>
        </w:rPr>
        <w:t xml:space="preserve"> Также компания активно развивает открытие новых офисов, несмотря на нынешнюю политическую ситуацию. Открылся новый офис в Новороссийске и Москве, что позволяет клиентам выбрать наиболее удобный для них и совершить доставку груза вовремя.</w:t>
      </w:r>
    </w:p>
    <w:p w14:paraId="25C53E4C" w14:textId="024F8500" w:rsidR="009956ED" w:rsidRDefault="009956ED" w:rsidP="004B3F88">
      <w:pPr>
        <w:spacing w:before="120"/>
        <w:rPr>
          <w:lang w:val="ru-RU"/>
        </w:rPr>
      </w:pPr>
      <w:r>
        <w:rPr>
          <w:lang w:val="ru-RU"/>
        </w:rPr>
        <w:t>Виды деятельности организации по ОКВЭД представлены в таблице 1.2.</w:t>
      </w:r>
    </w:p>
    <w:p w14:paraId="3FAE030D" w14:textId="44AE130C" w:rsidR="009956ED" w:rsidRDefault="009956ED" w:rsidP="009956ED">
      <w:pPr>
        <w:spacing w:before="120"/>
        <w:ind w:firstLine="0"/>
        <w:rPr>
          <w:color w:val="000000"/>
          <w:lang w:val="ru-RU"/>
        </w:rPr>
      </w:pPr>
      <w:r>
        <w:rPr>
          <w:lang w:val="ru-RU"/>
        </w:rPr>
        <w:t xml:space="preserve">Таблица 1.2 – Виды деятельности ООО </w:t>
      </w:r>
      <w:r w:rsidRPr="00166F24">
        <w:rPr>
          <w:color w:val="000000"/>
          <w:lang w:val="ru-RU"/>
        </w:rPr>
        <w:t>«</w:t>
      </w:r>
      <w:proofErr w:type="spellStart"/>
      <w:r w:rsidRPr="00166F24">
        <w:rPr>
          <w:color w:val="000000"/>
          <w:lang w:val="ru-RU"/>
        </w:rPr>
        <w:t>Синокор</w:t>
      </w:r>
      <w:proofErr w:type="spellEnd"/>
      <w:r w:rsidRPr="00166F24">
        <w:rPr>
          <w:color w:val="000000"/>
          <w:lang w:val="ru-RU"/>
        </w:rPr>
        <w:t xml:space="preserve"> Рус»</w:t>
      </w:r>
    </w:p>
    <w:tbl>
      <w:tblPr>
        <w:tblStyle w:val="afffff0"/>
        <w:tblW w:w="9889" w:type="dxa"/>
        <w:tblLook w:val="04A0" w:firstRow="1" w:lastRow="0" w:firstColumn="1" w:lastColumn="0" w:noHBand="0" w:noVBand="1"/>
      </w:tblPr>
      <w:tblGrid>
        <w:gridCol w:w="4928"/>
        <w:gridCol w:w="4961"/>
      </w:tblGrid>
      <w:tr w:rsidR="009956ED" w14:paraId="2CAC69AB" w14:textId="77777777" w:rsidTr="009956ED">
        <w:tc>
          <w:tcPr>
            <w:tcW w:w="4928" w:type="dxa"/>
          </w:tcPr>
          <w:p w14:paraId="682A4FA4" w14:textId="153E9921" w:rsidR="009956ED" w:rsidRPr="009956ED" w:rsidRDefault="009956ED" w:rsidP="009956ED">
            <w:pPr>
              <w:spacing w:before="120"/>
              <w:ind w:firstLine="0"/>
              <w:jc w:val="center"/>
              <w:rPr>
                <w:sz w:val="22"/>
                <w:szCs w:val="22"/>
                <w:lang w:val="ru-RU"/>
              </w:rPr>
            </w:pPr>
            <w:r w:rsidRPr="009956ED">
              <w:rPr>
                <w:sz w:val="22"/>
                <w:szCs w:val="22"/>
                <w:lang w:val="ru-RU"/>
              </w:rPr>
              <w:t>Вид деятельности</w:t>
            </w:r>
          </w:p>
        </w:tc>
        <w:tc>
          <w:tcPr>
            <w:tcW w:w="4961" w:type="dxa"/>
          </w:tcPr>
          <w:p w14:paraId="3A3E4176" w14:textId="4FC0C8AC" w:rsidR="009956ED" w:rsidRPr="009956ED" w:rsidRDefault="009956ED" w:rsidP="009956ED">
            <w:pPr>
              <w:spacing w:before="120"/>
              <w:ind w:firstLine="0"/>
              <w:jc w:val="center"/>
              <w:rPr>
                <w:sz w:val="22"/>
                <w:szCs w:val="22"/>
                <w:lang w:val="ru-RU"/>
              </w:rPr>
            </w:pPr>
            <w:r w:rsidRPr="009956ED">
              <w:rPr>
                <w:sz w:val="22"/>
                <w:szCs w:val="22"/>
                <w:lang w:val="ru-RU"/>
              </w:rPr>
              <w:t>Код по ОКВЭД</w:t>
            </w:r>
          </w:p>
        </w:tc>
      </w:tr>
      <w:tr w:rsidR="009956ED" w14:paraId="17CB14F7" w14:textId="77777777" w:rsidTr="009956ED">
        <w:tc>
          <w:tcPr>
            <w:tcW w:w="4928" w:type="dxa"/>
          </w:tcPr>
          <w:p w14:paraId="6D5E9F1C" w14:textId="75221163" w:rsidR="009956ED" w:rsidRPr="009956ED" w:rsidRDefault="009956ED" w:rsidP="009956ED">
            <w:pPr>
              <w:spacing w:before="120"/>
              <w:ind w:firstLine="0"/>
              <w:jc w:val="left"/>
              <w:rPr>
                <w:sz w:val="22"/>
                <w:szCs w:val="22"/>
                <w:lang w:val="ru-RU"/>
              </w:rPr>
            </w:pPr>
            <w:r w:rsidRPr="009956ED">
              <w:rPr>
                <w:sz w:val="22"/>
                <w:szCs w:val="22"/>
                <w:lang w:val="ru-RU"/>
              </w:rPr>
              <w:t>Деятельность морского грузового транспорта</w:t>
            </w:r>
          </w:p>
        </w:tc>
        <w:tc>
          <w:tcPr>
            <w:tcW w:w="4961" w:type="dxa"/>
          </w:tcPr>
          <w:p w14:paraId="620AE048" w14:textId="6FC4FAA7" w:rsidR="009956ED" w:rsidRPr="009956ED" w:rsidRDefault="009956ED" w:rsidP="009956ED">
            <w:pPr>
              <w:spacing w:before="120"/>
              <w:ind w:firstLine="0"/>
              <w:jc w:val="left"/>
              <w:rPr>
                <w:sz w:val="22"/>
                <w:szCs w:val="22"/>
                <w:lang w:val="ru-RU"/>
              </w:rPr>
            </w:pPr>
            <w:r w:rsidRPr="009956ED">
              <w:rPr>
                <w:sz w:val="22"/>
                <w:szCs w:val="22"/>
                <w:lang w:val="ru-RU"/>
              </w:rPr>
              <w:t>50.20.</w:t>
            </w:r>
          </w:p>
        </w:tc>
      </w:tr>
      <w:tr w:rsidR="009956ED" w14:paraId="6E04D497" w14:textId="77777777" w:rsidTr="009956ED">
        <w:tc>
          <w:tcPr>
            <w:tcW w:w="4928" w:type="dxa"/>
          </w:tcPr>
          <w:p w14:paraId="64F00A57" w14:textId="1AC0CF7C" w:rsidR="009956ED" w:rsidRPr="009956ED" w:rsidRDefault="009956ED" w:rsidP="009956ED">
            <w:pPr>
              <w:spacing w:before="120"/>
              <w:ind w:firstLine="0"/>
              <w:jc w:val="left"/>
              <w:rPr>
                <w:sz w:val="22"/>
                <w:szCs w:val="22"/>
                <w:lang w:val="ru-RU"/>
              </w:rPr>
            </w:pPr>
            <w:r w:rsidRPr="009956ED">
              <w:rPr>
                <w:sz w:val="22"/>
                <w:szCs w:val="22"/>
                <w:lang w:val="ru-RU"/>
              </w:rPr>
              <w:t>Деятельность по складированию и хранению</w:t>
            </w:r>
          </w:p>
        </w:tc>
        <w:tc>
          <w:tcPr>
            <w:tcW w:w="4961" w:type="dxa"/>
          </w:tcPr>
          <w:p w14:paraId="67C997CD" w14:textId="081867F6" w:rsidR="009956ED" w:rsidRPr="009956ED" w:rsidRDefault="009956ED" w:rsidP="009956ED">
            <w:pPr>
              <w:spacing w:before="120"/>
              <w:ind w:firstLine="0"/>
              <w:jc w:val="left"/>
              <w:rPr>
                <w:sz w:val="22"/>
                <w:szCs w:val="22"/>
                <w:lang w:val="ru-RU"/>
              </w:rPr>
            </w:pPr>
            <w:r w:rsidRPr="009956ED">
              <w:rPr>
                <w:sz w:val="22"/>
                <w:szCs w:val="22"/>
                <w:lang w:val="ru-RU"/>
              </w:rPr>
              <w:t>52.10.</w:t>
            </w:r>
          </w:p>
        </w:tc>
      </w:tr>
      <w:tr w:rsidR="009956ED" w14:paraId="704A001C" w14:textId="77777777" w:rsidTr="009956ED">
        <w:tc>
          <w:tcPr>
            <w:tcW w:w="4928" w:type="dxa"/>
          </w:tcPr>
          <w:p w14:paraId="4A5CA881" w14:textId="3B408897" w:rsidR="009956ED" w:rsidRPr="009956ED" w:rsidRDefault="009956ED" w:rsidP="009956ED">
            <w:pPr>
              <w:spacing w:before="120"/>
              <w:ind w:firstLine="0"/>
              <w:jc w:val="left"/>
              <w:rPr>
                <w:sz w:val="22"/>
                <w:szCs w:val="22"/>
                <w:lang w:val="ru-RU"/>
              </w:rPr>
            </w:pPr>
            <w:r w:rsidRPr="009956ED">
              <w:rPr>
                <w:sz w:val="22"/>
                <w:szCs w:val="22"/>
                <w:lang w:val="ru-RU"/>
              </w:rPr>
              <w:t>Транспортная обработка грузов</w:t>
            </w:r>
          </w:p>
        </w:tc>
        <w:tc>
          <w:tcPr>
            <w:tcW w:w="4961" w:type="dxa"/>
          </w:tcPr>
          <w:p w14:paraId="5FB93C3F" w14:textId="22819493" w:rsidR="009956ED" w:rsidRPr="009956ED" w:rsidRDefault="009956ED" w:rsidP="009956ED">
            <w:pPr>
              <w:spacing w:before="120"/>
              <w:ind w:firstLine="0"/>
              <w:jc w:val="left"/>
              <w:rPr>
                <w:sz w:val="22"/>
                <w:szCs w:val="22"/>
                <w:lang w:val="ru-RU"/>
              </w:rPr>
            </w:pPr>
            <w:r w:rsidRPr="009956ED">
              <w:rPr>
                <w:sz w:val="22"/>
                <w:szCs w:val="22"/>
                <w:lang w:val="ru-RU"/>
              </w:rPr>
              <w:t>52.24.</w:t>
            </w:r>
          </w:p>
        </w:tc>
      </w:tr>
      <w:tr w:rsidR="009956ED" w14:paraId="4D6BFF09" w14:textId="77777777" w:rsidTr="009956ED">
        <w:tc>
          <w:tcPr>
            <w:tcW w:w="4928" w:type="dxa"/>
          </w:tcPr>
          <w:p w14:paraId="46B0BFF5" w14:textId="77777777" w:rsidR="009956ED" w:rsidRDefault="009956ED" w:rsidP="009956ED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ru-RU"/>
              </w:rPr>
            </w:pPr>
            <w:r w:rsidRPr="009956ED">
              <w:rPr>
                <w:sz w:val="22"/>
                <w:szCs w:val="22"/>
                <w:lang w:val="ru-RU"/>
              </w:rPr>
              <w:t xml:space="preserve">Деятельность вспомогательная, связанная с </w:t>
            </w:r>
          </w:p>
          <w:p w14:paraId="61F31C1E" w14:textId="2E8BDD2C" w:rsidR="009956ED" w:rsidRPr="009956ED" w:rsidRDefault="009956ED" w:rsidP="009956ED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ru-RU"/>
              </w:rPr>
            </w:pPr>
            <w:r w:rsidRPr="009956ED">
              <w:rPr>
                <w:sz w:val="22"/>
                <w:szCs w:val="22"/>
                <w:lang w:val="ru-RU"/>
              </w:rPr>
              <w:t>водным транспортом</w:t>
            </w:r>
          </w:p>
        </w:tc>
        <w:tc>
          <w:tcPr>
            <w:tcW w:w="4961" w:type="dxa"/>
          </w:tcPr>
          <w:p w14:paraId="468AA51B" w14:textId="171AC575" w:rsidR="009956ED" w:rsidRPr="009956ED" w:rsidRDefault="009956ED" w:rsidP="009956ED">
            <w:pPr>
              <w:spacing w:before="120"/>
              <w:ind w:firstLine="0"/>
              <w:jc w:val="left"/>
              <w:rPr>
                <w:sz w:val="22"/>
                <w:szCs w:val="22"/>
                <w:lang w:val="ru-RU"/>
              </w:rPr>
            </w:pPr>
            <w:r w:rsidRPr="009956ED">
              <w:rPr>
                <w:sz w:val="22"/>
                <w:szCs w:val="22"/>
                <w:lang w:val="ru-RU"/>
              </w:rPr>
              <w:t>52.22.</w:t>
            </w:r>
          </w:p>
        </w:tc>
      </w:tr>
      <w:tr w:rsidR="009956ED" w14:paraId="38F82F2C" w14:textId="77777777" w:rsidTr="009956ED">
        <w:tc>
          <w:tcPr>
            <w:tcW w:w="4928" w:type="dxa"/>
          </w:tcPr>
          <w:p w14:paraId="2B2BDAB1" w14:textId="0C6A37E6" w:rsidR="009956ED" w:rsidRPr="009956ED" w:rsidRDefault="009956ED" w:rsidP="009956ED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Деятельность вспомогательная прочая, связанная с перевозками</w:t>
            </w:r>
          </w:p>
        </w:tc>
        <w:tc>
          <w:tcPr>
            <w:tcW w:w="4961" w:type="dxa"/>
          </w:tcPr>
          <w:p w14:paraId="4C717DE9" w14:textId="32058511" w:rsidR="009956ED" w:rsidRPr="009956ED" w:rsidRDefault="009956ED" w:rsidP="009956ED">
            <w:pPr>
              <w:spacing w:before="120"/>
              <w:ind w:firstLine="0"/>
              <w:jc w:val="left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52.29.</w:t>
            </w:r>
          </w:p>
        </w:tc>
      </w:tr>
    </w:tbl>
    <w:p w14:paraId="651D93CA" w14:textId="25ACF757" w:rsidR="009956ED" w:rsidRDefault="009956ED" w:rsidP="009956ED">
      <w:pPr>
        <w:spacing w:before="120"/>
        <w:ind w:firstLine="0"/>
        <w:rPr>
          <w:lang w:val="ru-RU"/>
        </w:rPr>
      </w:pPr>
      <w:r>
        <w:rPr>
          <w:lang w:val="ru-RU"/>
        </w:rPr>
        <w:t xml:space="preserve">            </w:t>
      </w:r>
      <w:r w:rsidR="00FD78B7">
        <w:rPr>
          <w:lang w:val="ru-RU"/>
        </w:rPr>
        <w:t>Для того, чтобы наглядно просмотреть</w:t>
      </w:r>
      <w:r w:rsidR="000224F1">
        <w:rPr>
          <w:lang w:val="ru-RU"/>
        </w:rPr>
        <w:t xml:space="preserve"> и изучить, </w:t>
      </w:r>
      <w:r w:rsidR="00FD78B7">
        <w:rPr>
          <w:lang w:val="ru-RU"/>
        </w:rPr>
        <w:t>как функционирует организация,</w:t>
      </w:r>
      <w:r w:rsidR="000224F1">
        <w:rPr>
          <w:lang w:val="ru-RU"/>
        </w:rPr>
        <w:t xml:space="preserve"> насколько рационально затрачиваются ресурсы как материальные, так и нематериальные,</w:t>
      </w:r>
      <w:r w:rsidR="00FD78B7">
        <w:rPr>
          <w:lang w:val="ru-RU"/>
        </w:rPr>
        <w:t xml:space="preserve"> необходимо провести анализ основных </w:t>
      </w:r>
      <w:proofErr w:type="spellStart"/>
      <w:r w:rsidR="00FD78B7">
        <w:rPr>
          <w:lang w:val="ru-RU"/>
        </w:rPr>
        <w:t>те</w:t>
      </w:r>
      <w:r w:rsidR="00595A76">
        <w:rPr>
          <w:lang w:val="ru-RU"/>
        </w:rPr>
        <w:t>хнико</w:t>
      </w:r>
      <w:proofErr w:type="spellEnd"/>
      <w:r w:rsidR="00595A76">
        <w:rPr>
          <w:lang w:val="ru-RU"/>
        </w:rPr>
        <w:t xml:space="preserve"> – экономических показателей. Это система показателей, которые характеризуют материально – </w:t>
      </w:r>
      <w:proofErr w:type="spellStart"/>
      <w:r w:rsidR="00595A76">
        <w:rPr>
          <w:lang w:val="ru-RU"/>
        </w:rPr>
        <w:t>производственую</w:t>
      </w:r>
      <w:proofErr w:type="spellEnd"/>
      <w:r w:rsidR="00595A76">
        <w:rPr>
          <w:lang w:val="ru-RU"/>
        </w:rPr>
        <w:t xml:space="preserve"> базу предприятия и комплексное, рациональное использование ресурсов. Такой анализ позволяет выявлять резервы, улучшать разработку текущих и будущих планов, планировать и анализировать организацию производственных процессов на предприятии, качество продукции или оказываемых услуг, использование трудовых ресурсов и основных и оборотных фондов. Анализ представлен в виде таблицы</w:t>
      </w:r>
      <w:r w:rsidR="000224F1">
        <w:rPr>
          <w:lang w:val="ru-RU"/>
        </w:rPr>
        <w:t xml:space="preserve"> 1.3., данные были взяты с бухгалтерского баланса (Приложение А)</w:t>
      </w:r>
      <w:r w:rsidR="00595A76">
        <w:rPr>
          <w:lang w:val="ru-RU"/>
        </w:rPr>
        <w:t>.</w:t>
      </w:r>
    </w:p>
    <w:p w14:paraId="3BB4D46C" w14:textId="18F95469" w:rsidR="00595A76" w:rsidRDefault="00595A76" w:rsidP="009956ED">
      <w:pPr>
        <w:spacing w:before="120"/>
        <w:ind w:firstLine="0"/>
        <w:rPr>
          <w:lang w:val="ru-RU"/>
        </w:rPr>
      </w:pPr>
      <w:r>
        <w:rPr>
          <w:lang w:val="ru-RU"/>
        </w:rPr>
        <w:lastRenderedPageBreak/>
        <w:t xml:space="preserve">Таблица 1.3 – Основные </w:t>
      </w:r>
      <w:proofErr w:type="spellStart"/>
      <w:r>
        <w:rPr>
          <w:lang w:val="ru-RU"/>
        </w:rPr>
        <w:t>технико</w:t>
      </w:r>
      <w:proofErr w:type="spellEnd"/>
      <w:r>
        <w:rPr>
          <w:lang w:val="ru-RU"/>
        </w:rPr>
        <w:t xml:space="preserve"> – экономические показатели деятельности </w:t>
      </w:r>
    </w:p>
    <w:tbl>
      <w:tblPr>
        <w:tblW w:w="497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2752"/>
        <w:gridCol w:w="801"/>
        <w:gridCol w:w="774"/>
        <w:gridCol w:w="2536"/>
        <w:gridCol w:w="2833"/>
      </w:tblGrid>
      <w:tr w:rsidR="00991449" w14:paraId="4578A4B8" w14:textId="77777777" w:rsidTr="00D61AE2">
        <w:trPr>
          <w:trHeight w:val="17"/>
        </w:trPr>
        <w:tc>
          <w:tcPr>
            <w:tcW w:w="141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B5BC62" w14:textId="77777777" w:rsidR="00991449" w:rsidRPr="000224F1" w:rsidRDefault="00991449" w:rsidP="00D61AE2">
            <w:pPr>
              <w:keepNext/>
              <w:spacing w:before="160" w:line="240" w:lineRule="auto"/>
              <w:rPr>
                <w:snapToGrid w:val="0"/>
                <w:sz w:val="22"/>
                <w:szCs w:val="22"/>
                <w:lang w:eastAsia="ru-RU"/>
              </w:rPr>
            </w:pPr>
            <w:proofErr w:type="spellStart"/>
            <w:r w:rsidRPr="000224F1">
              <w:rPr>
                <w:snapToGrid w:val="0"/>
                <w:sz w:val="22"/>
                <w:szCs w:val="22"/>
                <w:lang w:eastAsia="ru-RU"/>
              </w:rPr>
              <w:t>Показатели</w:t>
            </w:r>
            <w:proofErr w:type="spellEnd"/>
          </w:p>
        </w:tc>
        <w:tc>
          <w:tcPr>
            <w:tcW w:w="41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4A3DB6" w14:textId="3D0A5DAE" w:rsidR="00991449" w:rsidRPr="00D61AE2" w:rsidRDefault="00991449" w:rsidP="00D61AE2">
            <w:pPr>
              <w:keepNext/>
              <w:spacing w:before="160" w:line="240" w:lineRule="auto"/>
              <w:ind w:firstLine="0"/>
              <w:jc w:val="center"/>
              <w:rPr>
                <w:snapToGrid w:val="0"/>
                <w:sz w:val="22"/>
                <w:szCs w:val="22"/>
                <w:lang w:val="ru-RU" w:eastAsia="ru-RU"/>
              </w:rPr>
            </w:pPr>
            <w:r w:rsidRPr="00D61AE2">
              <w:rPr>
                <w:snapToGrid w:val="0"/>
                <w:sz w:val="22"/>
                <w:szCs w:val="22"/>
                <w:lang w:val="ru-RU" w:eastAsia="ru-RU"/>
              </w:rPr>
              <w:t>2020</w:t>
            </w:r>
          </w:p>
        </w:tc>
        <w:tc>
          <w:tcPr>
            <w:tcW w:w="39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2E6236" w14:textId="55856610" w:rsidR="00991449" w:rsidRPr="00D61AE2" w:rsidRDefault="00991449" w:rsidP="00D61AE2">
            <w:pPr>
              <w:keepNext/>
              <w:spacing w:before="160" w:line="240" w:lineRule="auto"/>
              <w:ind w:firstLine="0"/>
              <w:jc w:val="center"/>
              <w:rPr>
                <w:snapToGrid w:val="0"/>
                <w:sz w:val="22"/>
                <w:szCs w:val="22"/>
                <w:lang w:val="ru-RU" w:eastAsia="ru-RU"/>
              </w:rPr>
            </w:pPr>
            <w:r w:rsidRPr="00D61AE2">
              <w:rPr>
                <w:snapToGrid w:val="0"/>
                <w:sz w:val="22"/>
                <w:szCs w:val="22"/>
                <w:lang w:val="ru-RU" w:eastAsia="ru-RU"/>
              </w:rPr>
              <w:t>2</w:t>
            </w:r>
            <w:r w:rsidRPr="00D61AE2">
              <w:rPr>
                <w:snapToGrid w:val="0"/>
                <w:sz w:val="22"/>
                <w:szCs w:val="22"/>
                <w:lang w:eastAsia="ru-RU"/>
              </w:rPr>
              <w:t>0</w:t>
            </w:r>
            <w:r w:rsidRPr="00D61AE2">
              <w:rPr>
                <w:snapToGrid w:val="0"/>
                <w:sz w:val="22"/>
                <w:szCs w:val="22"/>
                <w:lang w:val="ru-RU" w:eastAsia="ru-RU"/>
              </w:rPr>
              <w:t>21</w:t>
            </w:r>
          </w:p>
        </w:tc>
        <w:tc>
          <w:tcPr>
            <w:tcW w:w="1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0EC0DC" w14:textId="7B62F48C" w:rsidR="00991449" w:rsidRPr="000224F1" w:rsidRDefault="00991449" w:rsidP="00D61AE2">
            <w:pPr>
              <w:keepNext/>
              <w:spacing w:line="240" w:lineRule="auto"/>
              <w:ind w:firstLine="0"/>
              <w:jc w:val="center"/>
              <w:rPr>
                <w:snapToGrid w:val="0"/>
                <w:sz w:val="22"/>
                <w:szCs w:val="22"/>
                <w:lang w:eastAsia="ru-RU"/>
              </w:rPr>
            </w:pPr>
            <w:proofErr w:type="spellStart"/>
            <w:r w:rsidRPr="000224F1">
              <w:rPr>
                <w:snapToGrid w:val="0"/>
                <w:sz w:val="22"/>
                <w:szCs w:val="22"/>
                <w:lang w:eastAsia="ru-RU"/>
              </w:rPr>
              <w:t>Абсолютное</w:t>
            </w:r>
            <w:proofErr w:type="spellEnd"/>
            <w:r w:rsidRPr="000224F1">
              <w:rPr>
                <w:snapToGrid w:val="0"/>
                <w:sz w:val="22"/>
                <w:szCs w:val="22"/>
                <w:lang w:eastAsia="ru-RU"/>
              </w:rPr>
              <w:t xml:space="preserve"> </w:t>
            </w:r>
            <w:proofErr w:type="spellStart"/>
            <w:r w:rsidR="009A231C">
              <w:rPr>
                <w:snapToGrid w:val="0"/>
                <w:sz w:val="22"/>
                <w:szCs w:val="22"/>
                <w:lang w:val="ru-RU" w:eastAsia="ru-RU"/>
              </w:rPr>
              <w:t>измне</w:t>
            </w:r>
            <w:r w:rsidRPr="000224F1">
              <w:rPr>
                <w:snapToGrid w:val="0"/>
                <w:sz w:val="22"/>
                <w:szCs w:val="22"/>
                <w:lang w:eastAsia="ru-RU"/>
              </w:rPr>
              <w:t>ние</w:t>
            </w:r>
            <w:proofErr w:type="spellEnd"/>
            <w:r w:rsidRPr="000224F1">
              <w:rPr>
                <w:snapToGrid w:val="0"/>
                <w:sz w:val="22"/>
                <w:szCs w:val="22"/>
                <w:lang w:eastAsia="ru-RU"/>
              </w:rPr>
              <w:t>,</w:t>
            </w:r>
          </w:p>
          <w:p w14:paraId="5E7A6517" w14:textId="54DDBFAA" w:rsidR="00991449" w:rsidRPr="000224F1" w:rsidRDefault="00991449" w:rsidP="00D61AE2">
            <w:pPr>
              <w:keepNext/>
              <w:spacing w:line="240" w:lineRule="auto"/>
              <w:ind w:firstLine="0"/>
              <w:jc w:val="center"/>
              <w:rPr>
                <w:snapToGrid w:val="0"/>
                <w:sz w:val="22"/>
                <w:szCs w:val="22"/>
                <w:lang w:eastAsia="ru-RU"/>
              </w:rPr>
            </w:pPr>
            <w:r w:rsidRPr="000224F1">
              <w:rPr>
                <w:snapToGrid w:val="0"/>
                <w:sz w:val="22"/>
                <w:szCs w:val="22"/>
                <w:lang w:eastAsia="ru-RU"/>
              </w:rPr>
              <w:t>(+,-)</w:t>
            </w:r>
          </w:p>
        </w:tc>
        <w:tc>
          <w:tcPr>
            <w:tcW w:w="1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851B65" w14:textId="77777777" w:rsidR="00991449" w:rsidRPr="000224F1" w:rsidRDefault="00991449" w:rsidP="00D61AE2">
            <w:pPr>
              <w:keepNext/>
              <w:spacing w:before="160" w:line="240" w:lineRule="auto"/>
              <w:ind w:firstLine="0"/>
              <w:jc w:val="center"/>
              <w:rPr>
                <w:snapToGrid w:val="0"/>
                <w:sz w:val="22"/>
                <w:szCs w:val="22"/>
                <w:lang w:eastAsia="ru-RU"/>
              </w:rPr>
            </w:pPr>
            <w:proofErr w:type="spellStart"/>
            <w:r w:rsidRPr="000224F1">
              <w:rPr>
                <w:snapToGrid w:val="0"/>
                <w:sz w:val="22"/>
                <w:szCs w:val="22"/>
                <w:lang w:eastAsia="ru-RU"/>
              </w:rPr>
              <w:t>Темп</w:t>
            </w:r>
            <w:proofErr w:type="spellEnd"/>
            <w:r w:rsidRPr="000224F1">
              <w:rPr>
                <w:snapToGrid w:val="0"/>
                <w:sz w:val="22"/>
                <w:szCs w:val="22"/>
                <w:lang w:eastAsia="ru-RU"/>
              </w:rPr>
              <w:t xml:space="preserve"> </w:t>
            </w:r>
            <w:proofErr w:type="spellStart"/>
            <w:r w:rsidRPr="000224F1">
              <w:rPr>
                <w:snapToGrid w:val="0"/>
                <w:sz w:val="22"/>
                <w:szCs w:val="22"/>
                <w:lang w:eastAsia="ru-RU"/>
              </w:rPr>
              <w:t>роста</w:t>
            </w:r>
            <w:proofErr w:type="spellEnd"/>
            <w:r w:rsidRPr="000224F1">
              <w:rPr>
                <w:snapToGrid w:val="0"/>
                <w:sz w:val="22"/>
                <w:szCs w:val="22"/>
                <w:lang w:eastAsia="ru-RU"/>
              </w:rPr>
              <w:t>, %</w:t>
            </w:r>
          </w:p>
        </w:tc>
      </w:tr>
      <w:tr w:rsidR="00991449" w14:paraId="086FDE0B" w14:textId="77777777" w:rsidTr="00D61AE2">
        <w:trPr>
          <w:trHeight w:val="17"/>
        </w:trPr>
        <w:tc>
          <w:tcPr>
            <w:tcW w:w="141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53F512" w14:textId="77777777" w:rsidR="00991449" w:rsidRPr="000224F1" w:rsidRDefault="00991449" w:rsidP="00D61AE2">
            <w:pPr>
              <w:jc w:val="center"/>
              <w:rPr>
                <w:snapToGrid w:val="0"/>
                <w:sz w:val="22"/>
                <w:szCs w:val="22"/>
                <w:lang w:eastAsia="ru-RU"/>
              </w:rPr>
            </w:pPr>
          </w:p>
        </w:tc>
        <w:tc>
          <w:tcPr>
            <w:tcW w:w="41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392C3A" w14:textId="77777777" w:rsidR="00991449" w:rsidRPr="000224F1" w:rsidRDefault="00991449" w:rsidP="00D61AE2">
            <w:pPr>
              <w:jc w:val="center"/>
              <w:rPr>
                <w:snapToGrid w:val="0"/>
                <w:sz w:val="22"/>
                <w:szCs w:val="22"/>
                <w:lang w:eastAsia="ru-RU"/>
              </w:rPr>
            </w:pPr>
          </w:p>
        </w:tc>
        <w:tc>
          <w:tcPr>
            <w:tcW w:w="39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6267BC" w14:textId="77777777" w:rsidR="00991449" w:rsidRPr="000224F1" w:rsidRDefault="00991449" w:rsidP="00D61AE2">
            <w:pPr>
              <w:jc w:val="center"/>
              <w:rPr>
                <w:snapToGrid w:val="0"/>
                <w:sz w:val="22"/>
                <w:szCs w:val="22"/>
                <w:lang w:eastAsia="ru-RU"/>
              </w:rPr>
            </w:pPr>
          </w:p>
        </w:tc>
        <w:tc>
          <w:tcPr>
            <w:tcW w:w="1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32A01E" w14:textId="6644D582" w:rsidR="00991449" w:rsidRPr="00050AA6" w:rsidRDefault="00991449" w:rsidP="00D61AE2">
            <w:pPr>
              <w:keepNext/>
              <w:spacing w:before="160" w:line="240" w:lineRule="auto"/>
              <w:ind w:firstLine="0"/>
              <w:jc w:val="center"/>
              <w:rPr>
                <w:snapToGrid w:val="0"/>
                <w:sz w:val="22"/>
                <w:szCs w:val="22"/>
                <w:lang w:val="ru-RU" w:eastAsia="ru-RU"/>
              </w:rPr>
            </w:pPr>
            <w:r w:rsidRPr="000224F1">
              <w:rPr>
                <w:snapToGrid w:val="0"/>
                <w:sz w:val="22"/>
                <w:szCs w:val="22"/>
                <w:lang w:eastAsia="ru-RU"/>
              </w:rPr>
              <w:t>20</w:t>
            </w:r>
            <w:r>
              <w:rPr>
                <w:snapToGrid w:val="0"/>
                <w:sz w:val="22"/>
                <w:szCs w:val="22"/>
                <w:lang w:val="ru-RU" w:eastAsia="ru-RU"/>
              </w:rPr>
              <w:t>21</w:t>
            </w:r>
            <w:r w:rsidRPr="000224F1">
              <w:rPr>
                <w:snapToGrid w:val="0"/>
                <w:sz w:val="22"/>
                <w:szCs w:val="22"/>
                <w:lang w:eastAsia="ru-RU"/>
              </w:rPr>
              <w:t>-20</w:t>
            </w:r>
            <w:r>
              <w:rPr>
                <w:snapToGrid w:val="0"/>
                <w:sz w:val="22"/>
                <w:szCs w:val="22"/>
                <w:lang w:val="ru-RU" w:eastAsia="ru-RU"/>
              </w:rPr>
              <w:t>20</w:t>
            </w:r>
          </w:p>
        </w:tc>
        <w:tc>
          <w:tcPr>
            <w:tcW w:w="1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DB0C33" w14:textId="27DB9D6E" w:rsidR="00991449" w:rsidRPr="000224F1" w:rsidRDefault="00991449" w:rsidP="00D61AE2">
            <w:pPr>
              <w:keepNext/>
              <w:spacing w:before="160" w:line="240" w:lineRule="auto"/>
              <w:ind w:firstLine="0"/>
              <w:jc w:val="center"/>
              <w:rPr>
                <w:snapToGrid w:val="0"/>
                <w:sz w:val="22"/>
                <w:szCs w:val="22"/>
                <w:lang w:eastAsia="ru-RU"/>
              </w:rPr>
            </w:pPr>
            <w:r w:rsidRPr="000224F1">
              <w:rPr>
                <w:snapToGrid w:val="0"/>
                <w:sz w:val="22"/>
                <w:szCs w:val="22"/>
                <w:lang w:eastAsia="ru-RU"/>
              </w:rPr>
              <w:t>20</w:t>
            </w:r>
            <w:r>
              <w:rPr>
                <w:snapToGrid w:val="0"/>
                <w:sz w:val="22"/>
                <w:szCs w:val="22"/>
                <w:lang w:val="ru-RU" w:eastAsia="ru-RU"/>
              </w:rPr>
              <w:t>21</w:t>
            </w:r>
            <w:r w:rsidRPr="000224F1">
              <w:rPr>
                <w:snapToGrid w:val="0"/>
                <w:sz w:val="22"/>
                <w:szCs w:val="22"/>
                <w:lang w:eastAsia="ru-RU"/>
              </w:rPr>
              <w:t>-20</w:t>
            </w:r>
            <w:r>
              <w:rPr>
                <w:snapToGrid w:val="0"/>
                <w:sz w:val="22"/>
                <w:szCs w:val="22"/>
                <w:lang w:val="ru-RU" w:eastAsia="ru-RU"/>
              </w:rPr>
              <w:t>20</w:t>
            </w:r>
          </w:p>
        </w:tc>
      </w:tr>
      <w:tr w:rsidR="00991449" w:rsidRPr="000224F1" w14:paraId="068CBBA8" w14:textId="77777777" w:rsidTr="00D61AE2">
        <w:trPr>
          <w:trHeight w:val="17"/>
        </w:trPr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A5F37C" w14:textId="6E771633" w:rsidR="00991449" w:rsidRPr="000224F1" w:rsidRDefault="00991449" w:rsidP="00991449">
            <w:pPr>
              <w:spacing w:line="240" w:lineRule="auto"/>
              <w:ind w:firstLine="0"/>
              <w:jc w:val="left"/>
              <w:rPr>
                <w:snapToGrid w:val="0"/>
                <w:sz w:val="22"/>
                <w:szCs w:val="22"/>
                <w:lang w:val="ru-RU" w:eastAsia="ru-RU"/>
              </w:rPr>
            </w:pPr>
            <w:r w:rsidRPr="000224F1">
              <w:rPr>
                <w:snapToGrid w:val="0"/>
                <w:sz w:val="22"/>
                <w:szCs w:val="22"/>
                <w:lang w:val="ru-RU" w:eastAsia="ru-RU"/>
              </w:rPr>
              <w:t>Выручка от реализации продукции (услуг), тыс. руб.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0B495F" w14:textId="02571952" w:rsidR="00991449" w:rsidRPr="00D61AE2" w:rsidRDefault="00991449" w:rsidP="00D61AE2">
            <w:pPr>
              <w:spacing w:before="60" w:after="60" w:line="240" w:lineRule="auto"/>
              <w:ind w:firstLine="0"/>
              <w:jc w:val="center"/>
              <w:rPr>
                <w:snapToGrid w:val="0"/>
                <w:sz w:val="22"/>
                <w:szCs w:val="22"/>
                <w:lang w:val="ru-RU" w:eastAsia="ru-RU"/>
              </w:rPr>
            </w:pPr>
            <w:r w:rsidRPr="00D61AE2">
              <w:rPr>
                <w:snapToGrid w:val="0"/>
                <w:sz w:val="22"/>
                <w:szCs w:val="22"/>
                <w:lang w:val="ru-RU" w:eastAsia="ru-RU"/>
              </w:rPr>
              <w:t>91612</w:t>
            </w:r>
          </w:p>
        </w:tc>
        <w:tc>
          <w:tcPr>
            <w:tcW w:w="3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0AA086" w14:textId="32804D41" w:rsidR="00991449" w:rsidRPr="00D61AE2" w:rsidRDefault="00991449" w:rsidP="00D61AE2">
            <w:pPr>
              <w:spacing w:before="60" w:after="60" w:line="240" w:lineRule="auto"/>
              <w:ind w:firstLine="0"/>
              <w:jc w:val="center"/>
              <w:rPr>
                <w:snapToGrid w:val="0"/>
                <w:sz w:val="22"/>
                <w:szCs w:val="22"/>
                <w:lang w:val="ru-RU" w:eastAsia="ru-RU"/>
              </w:rPr>
            </w:pPr>
            <w:r w:rsidRPr="00D61AE2">
              <w:rPr>
                <w:snapToGrid w:val="0"/>
                <w:sz w:val="22"/>
                <w:szCs w:val="22"/>
                <w:lang w:val="ru-RU" w:eastAsia="ru-RU"/>
              </w:rPr>
              <w:t>85169</w:t>
            </w:r>
          </w:p>
        </w:tc>
        <w:tc>
          <w:tcPr>
            <w:tcW w:w="1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BCF471" w14:textId="79BFC546" w:rsidR="00991449" w:rsidRPr="006763C1" w:rsidRDefault="00991449" w:rsidP="00991449">
            <w:pPr>
              <w:spacing w:before="60" w:after="60" w:line="240" w:lineRule="auto"/>
              <w:ind w:firstLine="0"/>
              <w:jc w:val="center"/>
              <w:rPr>
                <w:snapToGrid w:val="0"/>
                <w:sz w:val="22"/>
                <w:szCs w:val="22"/>
                <w:lang w:val="ru-RU" w:eastAsia="ru-RU"/>
              </w:rPr>
            </w:pPr>
            <w:r w:rsidRPr="006763C1">
              <w:rPr>
                <w:snapToGrid w:val="0"/>
                <w:sz w:val="22"/>
                <w:szCs w:val="22"/>
                <w:lang w:val="ru-RU" w:eastAsia="ru-RU"/>
              </w:rPr>
              <w:t>-6443</w:t>
            </w:r>
          </w:p>
        </w:tc>
        <w:tc>
          <w:tcPr>
            <w:tcW w:w="1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1E2561" w14:textId="250F9F62" w:rsidR="00991449" w:rsidRPr="000224F1" w:rsidRDefault="00991449" w:rsidP="00991449">
            <w:pPr>
              <w:spacing w:before="60" w:after="60" w:line="240" w:lineRule="auto"/>
              <w:ind w:firstLine="0"/>
              <w:jc w:val="center"/>
              <w:rPr>
                <w:snapToGrid w:val="0"/>
                <w:sz w:val="22"/>
                <w:szCs w:val="22"/>
                <w:lang w:val="ru-RU" w:eastAsia="ru-RU"/>
              </w:rPr>
            </w:pPr>
            <w:r>
              <w:rPr>
                <w:snapToGrid w:val="0"/>
                <w:sz w:val="22"/>
                <w:szCs w:val="22"/>
                <w:lang w:val="ru-RU" w:eastAsia="ru-RU"/>
              </w:rPr>
              <w:t>64,4%</w:t>
            </w:r>
          </w:p>
        </w:tc>
      </w:tr>
      <w:tr w:rsidR="00991449" w:rsidRPr="00050AA6" w14:paraId="0631F68A" w14:textId="77777777" w:rsidTr="00D61AE2">
        <w:trPr>
          <w:trHeight w:val="17"/>
        </w:trPr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347C01" w14:textId="734B416F" w:rsidR="00991449" w:rsidRPr="000224F1" w:rsidRDefault="00991449" w:rsidP="00991449">
            <w:pPr>
              <w:spacing w:line="240" w:lineRule="auto"/>
              <w:ind w:firstLine="0"/>
              <w:jc w:val="left"/>
              <w:rPr>
                <w:snapToGrid w:val="0"/>
                <w:sz w:val="22"/>
                <w:szCs w:val="22"/>
                <w:lang w:val="ru-RU" w:eastAsia="ru-RU"/>
              </w:rPr>
            </w:pPr>
            <w:r w:rsidRPr="000224F1">
              <w:rPr>
                <w:snapToGrid w:val="0"/>
                <w:sz w:val="22"/>
                <w:szCs w:val="22"/>
                <w:lang w:val="ru-RU" w:eastAsia="ru-RU"/>
              </w:rPr>
              <w:t xml:space="preserve">Среднесписочная </w:t>
            </w:r>
          </w:p>
          <w:p w14:paraId="243AFC39" w14:textId="74E1FB5A" w:rsidR="00991449" w:rsidRPr="000224F1" w:rsidRDefault="00991449" w:rsidP="00991449">
            <w:pPr>
              <w:spacing w:line="240" w:lineRule="auto"/>
              <w:ind w:firstLine="0"/>
              <w:jc w:val="left"/>
              <w:rPr>
                <w:snapToGrid w:val="0"/>
                <w:sz w:val="22"/>
                <w:szCs w:val="22"/>
                <w:lang w:val="ru-RU" w:eastAsia="ru-RU"/>
              </w:rPr>
            </w:pPr>
            <w:r w:rsidRPr="000224F1">
              <w:rPr>
                <w:snapToGrid w:val="0"/>
                <w:sz w:val="22"/>
                <w:szCs w:val="22"/>
                <w:lang w:val="ru-RU" w:eastAsia="ru-RU"/>
              </w:rPr>
              <w:t xml:space="preserve">численность работающих, чел., в т.ч. рабочих 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4F3CBC" w14:textId="5F1E28CE" w:rsidR="00991449" w:rsidRPr="00D61AE2" w:rsidRDefault="00991449" w:rsidP="00D61AE2">
            <w:pPr>
              <w:spacing w:before="60" w:after="60" w:line="240" w:lineRule="auto"/>
              <w:ind w:firstLine="0"/>
              <w:jc w:val="center"/>
              <w:rPr>
                <w:snapToGrid w:val="0"/>
                <w:sz w:val="22"/>
                <w:szCs w:val="22"/>
                <w:lang w:val="ru-RU" w:eastAsia="ru-RU"/>
              </w:rPr>
            </w:pPr>
            <w:r w:rsidRPr="00D61AE2">
              <w:rPr>
                <w:snapToGrid w:val="0"/>
                <w:sz w:val="22"/>
                <w:szCs w:val="22"/>
                <w:lang w:val="ru-RU" w:eastAsia="ru-RU"/>
              </w:rPr>
              <w:t>28</w:t>
            </w:r>
          </w:p>
        </w:tc>
        <w:tc>
          <w:tcPr>
            <w:tcW w:w="3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D9C805" w14:textId="23104CF7" w:rsidR="00991449" w:rsidRPr="00D61AE2" w:rsidRDefault="00991449" w:rsidP="00D61AE2">
            <w:pPr>
              <w:spacing w:before="60" w:after="60" w:line="240" w:lineRule="auto"/>
              <w:ind w:firstLine="0"/>
              <w:jc w:val="center"/>
              <w:rPr>
                <w:snapToGrid w:val="0"/>
                <w:sz w:val="22"/>
                <w:szCs w:val="22"/>
                <w:lang w:val="ru-RU" w:eastAsia="ru-RU"/>
              </w:rPr>
            </w:pPr>
            <w:r w:rsidRPr="00D61AE2">
              <w:rPr>
                <w:snapToGrid w:val="0"/>
                <w:sz w:val="22"/>
                <w:szCs w:val="22"/>
                <w:lang w:val="ru-RU" w:eastAsia="ru-RU"/>
              </w:rPr>
              <w:t>28</w:t>
            </w:r>
          </w:p>
        </w:tc>
        <w:tc>
          <w:tcPr>
            <w:tcW w:w="1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B4BD9" w14:textId="4D000198" w:rsidR="00991449" w:rsidRPr="006763C1" w:rsidRDefault="00991449" w:rsidP="00991449">
            <w:pPr>
              <w:spacing w:before="60" w:after="60" w:line="240" w:lineRule="auto"/>
              <w:ind w:firstLine="0"/>
              <w:jc w:val="center"/>
              <w:rPr>
                <w:snapToGrid w:val="0"/>
                <w:sz w:val="22"/>
                <w:szCs w:val="22"/>
                <w:lang w:val="ru-RU" w:eastAsia="ru-RU"/>
              </w:rPr>
            </w:pPr>
            <w:r w:rsidRPr="006763C1">
              <w:rPr>
                <w:snapToGrid w:val="0"/>
                <w:sz w:val="22"/>
                <w:szCs w:val="22"/>
                <w:lang w:val="ru-RU" w:eastAsia="ru-RU"/>
              </w:rPr>
              <w:t>0</w:t>
            </w:r>
          </w:p>
        </w:tc>
        <w:tc>
          <w:tcPr>
            <w:tcW w:w="1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35F75" w14:textId="5D29CB91" w:rsidR="00991449" w:rsidRPr="000224F1" w:rsidRDefault="00991449" w:rsidP="00991449">
            <w:pPr>
              <w:spacing w:before="60" w:after="60" w:line="240" w:lineRule="auto"/>
              <w:ind w:firstLine="0"/>
              <w:jc w:val="center"/>
              <w:rPr>
                <w:snapToGrid w:val="0"/>
                <w:sz w:val="22"/>
                <w:szCs w:val="22"/>
                <w:lang w:val="ru-RU" w:eastAsia="ru-RU"/>
              </w:rPr>
            </w:pPr>
            <w:r>
              <w:rPr>
                <w:snapToGrid w:val="0"/>
                <w:sz w:val="22"/>
                <w:szCs w:val="22"/>
                <w:lang w:val="ru-RU" w:eastAsia="ru-RU"/>
              </w:rPr>
              <w:t>0%</w:t>
            </w:r>
          </w:p>
        </w:tc>
      </w:tr>
      <w:tr w:rsidR="00991449" w:rsidRPr="00050AA6" w14:paraId="7373FA0A" w14:textId="77777777" w:rsidTr="00D61AE2">
        <w:trPr>
          <w:trHeight w:val="17"/>
        </w:trPr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6AA753" w14:textId="024F3E2F" w:rsidR="00991449" w:rsidRPr="000224F1" w:rsidRDefault="00991449" w:rsidP="00991449">
            <w:pPr>
              <w:spacing w:line="240" w:lineRule="auto"/>
              <w:ind w:firstLine="0"/>
              <w:jc w:val="left"/>
              <w:rPr>
                <w:snapToGrid w:val="0"/>
                <w:sz w:val="22"/>
                <w:szCs w:val="22"/>
                <w:lang w:val="ru-RU" w:eastAsia="ru-RU"/>
              </w:rPr>
            </w:pPr>
            <w:r w:rsidRPr="000224F1">
              <w:rPr>
                <w:snapToGrid w:val="0"/>
                <w:sz w:val="22"/>
                <w:szCs w:val="22"/>
                <w:lang w:val="ru-RU" w:eastAsia="ru-RU"/>
              </w:rPr>
              <w:t>Фонд оплаты труда, тыс. руб.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37384B" w14:textId="5C33B0F9" w:rsidR="00991449" w:rsidRPr="00D61AE2" w:rsidRDefault="00991449" w:rsidP="00D61AE2">
            <w:pPr>
              <w:spacing w:before="60" w:after="60" w:line="240" w:lineRule="auto"/>
              <w:ind w:firstLine="0"/>
              <w:jc w:val="center"/>
              <w:rPr>
                <w:snapToGrid w:val="0"/>
                <w:sz w:val="22"/>
                <w:szCs w:val="22"/>
                <w:lang w:val="ru-RU" w:eastAsia="ru-RU"/>
              </w:rPr>
            </w:pPr>
            <w:r w:rsidRPr="00D61AE2">
              <w:rPr>
                <w:snapToGrid w:val="0"/>
                <w:sz w:val="22"/>
                <w:szCs w:val="22"/>
                <w:lang w:val="ru-RU" w:eastAsia="ru-RU"/>
              </w:rPr>
              <w:t>10080</w:t>
            </w:r>
          </w:p>
        </w:tc>
        <w:tc>
          <w:tcPr>
            <w:tcW w:w="3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7771B6" w14:textId="46192336" w:rsidR="00991449" w:rsidRPr="00D61AE2" w:rsidRDefault="00991449" w:rsidP="00D61AE2">
            <w:pPr>
              <w:spacing w:before="60" w:after="60" w:line="240" w:lineRule="auto"/>
              <w:ind w:firstLine="0"/>
              <w:jc w:val="center"/>
              <w:rPr>
                <w:snapToGrid w:val="0"/>
                <w:sz w:val="22"/>
                <w:szCs w:val="22"/>
                <w:lang w:val="ru-RU" w:eastAsia="ru-RU"/>
              </w:rPr>
            </w:pPr>
            <w:r w:rsidRPr="00D61AE2">
              <w:rPr>
                <w:snapToGrid w:val="0"/>
                <w:sz w:val="22"/>
                <w:szCs w:val="22"/>
                <w:lang w:val="ru-RU" w:eastAsia="ru-RU"/>
              </w:rPr>
              <w:t>10080</w:t>
            </w:r>
          </w:p>
        </w:tc>
        <w:tc>
          <w:tcPr>
            <w:tcW w:w="1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520C23" w14:textId="144A051B" w:rsidR="00991449" w:rsidRPr="006763C1" w:rsidRDefault="00991449" w:rsidP="00991449">
            <w:pPr>
              <w:spacing w:before="60" w:after="60" w:line="240" w:lineRule="auto"/>
              <w:ind w:firstLine="0"/>
              <w:jc w:val="center"/>
              <w:rPr>
                <w:snapToGrid w:val="0"/>
                <w:sz w:val="22"/>
                <w:szCs w:val="22"/>
                <w:lang w:val="ru-RU" w:eastAsia="ru-RU"/>
              </w:rPr>
            </w:pPr>
            <w:r w:rsidRPr="006763C1">
              <w:rPr>
                <w:snapToGrid w:val="0"/>
                <w:sz w:val="22"/>
                <w:szCs w:val="22"/>
                <w:lang w:val="ru-RU" w:eastAsia="ru-RU"/>
              </w:rPr>
              <w:t>0</w:t>
            </w:r>
          </w:p>
        </w:tc>
        <w:tc>
          <w:tcPr>
            <w:tcW w:w="1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454BA5" w14:textId="16F026B9" w:rsidR="00991449" w:rsidRPr="000224F1" w:rsidRDefault="00991449" w:rsidP="00991449">
            <w:pPr>
              <w:spacing w:before="60" w:after="60" w:line="240" w:lineRule="auto"/>
              <w:ind w:firstLine="0"/>
              <w:jc w:val="center"/>
              <w:rPr>
                <w:snapToGrid w:val="0"/>
                <w:sz w:val="22"/>
                <w:szCs w:val="22"/>
                <w:lang w:val="ru-RU" w:eastAsia="ru-RU"/>
              </w:rPr>
            </w:pPr>
            <w:r>
              <w:rPr>
                <w:snapToGrid w:val="0"/>
                <w:sz w:val="22"/>
                <w:szCs w:val="22"/>
                <w:lang w:val="ru-RU" w:eastAsia="ru-RU"/>
              </w:rPr>
              <w:t>0%</w:t>
            </w:r>
          </w:p>
        </w:tc>
      </w:tr>
      <w:tr w:rsidR="00991449" w:rsidRPr="00050AA6" w14:paraId="48BE1C2B" w14:textId="77777777" w:rsidTr="00D61AE2">
        <w:trPr>
          <w:trHeight w:val="17"/>
        </w:trPr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4C50A3" w14:textId="10886B3C" w:rsidR="00991449" w:rsidRPr="000224F1" w:rsidRDefault="00991449" w:rsidP="00991449">
            <w:pPr>
              <w:spacing w:line="240" w:lineRule="auto"/>
              <w:ind w:firstLine="0"/>
              <w:jc w:val="left"/>
              <w:rPr>
                <w:snapToGrid w:val="0"/>
                <w:sz w:val="22"/>
                <w:szCs w:val="22"/>
                <w:lang w:val="ru-RU" w:eastAsia="ru-RU"/>
              </w:rPr>
            </w:pPr>
            <w:r w:rsidRPr="000224F1">
              <w:rPr>
                <w:snapToGrid w:val="0"/>
                <w:sz w:val="22"/>
                <w:szCs w:val="22"/>
                <w:lang w:val="ru-RU" w:eastAsia="ru-RU"/>
              </w:rPr>
              <w:t>Среднегодовой уровень оплаты труда, тыс. руб.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AE27C7" w14:textId="77777777" w:rsidR="00991449" w:rsidRPr="00D61AE2" w:rsidRDefault="00991449" w:rsidP="00D61AE2">
            <w:pPr>
              <w:spacing w:before="60" w:after="60" w:line="240" w:lineRule="auto"/>
              <w:ind w:firstLine="0"/>
              <w:jc w:val="center"/>
              <w:rPr>
                <w:snapToGrid w:val="0"/>
                <w:sz w:val="22"/>
                <w:szCs w:val="22"/>
                <w:lang w:val="ru-RU" w:eastAsia="ru-RU"/>
              </w:rPr>
            </w:pPr>
          </w:p>
          <w:p w14:paraId="5D720D84" w14:textId="6024D784" w:rsidR="00991449" w:rsidRPr="00D61AE2" w:rsidRDefault="00991449" w:rsidP="00D61AE2">
            <w:pPr>
              <w:spacing w:before="60" w:after="60" w:line="240" w:lineRule="auto"/>
              <w:ind w:firstLine="0"/>
              <w:jc w:val="center"/>
              <w:rPr>
                <w:snapToGrid w:val="0"/>
                <w:sz w:val="22"/>
                <w:szCs w:val="22"/>
                <w:lang w:val="ru-RU" w:eastAsia="ru-RU"/>
              </w:rPr>
            </w:pPr>
            <w:r w:rsidRPr="00D61AE2">
              <w:rPr>
                <w:snapToGrid w:val="0"/>
                <w:sz w:val="22"/>
                <w:szCs w:val="22"/>
                <w:lang w:val="ru-RU" w:eastAsia="ru-RU"/>
              </w:rPr>
              <w:t>13</w:t>
            </w:r>
          </w:p>
        </w:tc>
        <w:tc>
          <w:tcPr>
            <w:tcW w:w="3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1F8E99" w14:textId="77777777" w:rsidR="00991449" w:rsidRPr="00D61AE2" w:rsidRDefault="00991449" w:rsidP="00D61AE2">
            <w:pPr>
              <w:spacing w:before="60" w:after="60" w:line="240" w:lineRule="auto"/>
              <w:ind w:firstLine="0"/>
              <w:jc w:val="center"/>
              <w:rPr>
                <w:snapToGrid w:val="0"/>
                <w:sz w:val="22"/>
                <w:szCs w:val="22"/>
                <w:lang w:val="ru-RU" w:eastAsia="ru-RU"/>
              </w:rPr>
            </w:pPr>
          </w:p>
          <w:p w14:paraId="7B7D6B6C" w14:textId="006CC111" w:rsidR="00991449" w:rsidRPr="00D61AE2" w:rsidRDefault="00991449" w:rsidP="00D61AE2">
            <w:pPr>
              <w:spacing w:before="60" w:after="60" w:line="240" w:lineRule="auto"/>
              <w:ind w:firstLine="0"/>
              <w:jc w:val="center"/>
              <w:rPr>
                <w:snapToGrid w:val="0"/>
                <w:sz w:val="22"/>
                <w:szCs w:val="22"/>
                <w:lang w:val="ru-RU" w:eastAsia="ru-RU"/>
              </w:rPr>
            </w:pPr>
            <w:r w:rsidRPr="00D61AE2">
              <w:rPr>
                <w:snapToGrid w:val="0"/>
                <w:sz w:val="22"/>
                <w:szCs w:val="22"/>
                <w:lang w:val="ru-RU" w:eastAsia="ru-RU"/>
              </w:rPr>
              <w:t>13</w:t>
            </w:r>
          </w:p>
        </w:tc>
        <w:tc>
          <w:tcPr>
            <w:tcW w:w="1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B28AF6" w14:textId="77777777" w:rsidR="00991449" w:rsidRPr="006763C1" w:rsidRDefault="00991449" w:rsidP="00991449">
            <w:pPr>
              <w:spacing w:before="60" w:after="60" w:line="240" w:lineRule="auto"/>
              <w:ind w:firstLine="0"/>
              <w:jc w:val="center"/>
              <w:rPr>
                <w:snapToGrid w:val="0"/>
                <w:sz w:val="22"/>
                <w:szCs w:val="22"/>
                <w:lang w:val="ru-RU" w:eastAsia="ru-RU"/>
              </w:rPr>
            </w:pPr>
          </w:p>
          <w:p w14:paraId="158F12B6" w14:textId="3A89FB60" w:rsidR="00991449" w:rsidRPr="006763C1" w:rsidRDefault="00991449" w:rsidP="00991449">
            <w:pPr>
              <w:spacing w:before="60" w:after="60" w:line="240" w:lineRule="auto"/>
              <w:ind w:firstLine="0"/>
              <w:jc w:val="center"/>
              <w:rPr>
                <w:snapToGrid w:val="0"/>
                <w:sz w:val="22"/>
                <w:szCs w:val="22"/>
                <w:lang w:val="ru-RU" w:eastAsia="ru-RU"/>
              </w:rPr>
            </w:pPr>
            <w:r w:rsidRPr="006763C1">
              <w:rPr>
                <w:snapToGrid w:val="0"/>
                <w:sz w:val="22"/>
                <w:szCs w:val="22"/>
                <w:lang w:val="ru-RU" w:eastAsia="ru-RU"/>
              </w:rPr>
              <w:t>0</w:t>
            </w:r>
          </w:p>
        </w:tc>
        <w:tc>
          <w:tcPr>
            <w:tcW w:w="1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BA81A" w14:textId="77777777" w:rsidR="00991449" w:rsidRDefault="00991449" w:rsidP="00991449">
            <w:pPr>
              <w:spacing w:before="60" w:after="60" w:line="240" w:lineRule="auto"/>
              <w:ind w:firstLine="0"/>
              <w:jc w:val="center"/>
              <w:rPr>
                <w:snapToGrid w:val="0"/>
                <w:sz w:val="22"/>
                <w:szCs w:val="22"/>
                <w:lang w:val="ru-RU" w:eastAsia="ru-RU"/>
              </w:rPr>
            </w:pPr>
          </w:p>
          <w:p w14:paraId="678DDF58" w14:textId="379795D4" w:rsidR="00991449" w:rsidRPr="000224F1" w:rsidRDefault="00991449" w:rsidP="00991449">
            <w:pPr>
              <w:spacing w:before="60" w:after="60" w:line="240" w:lineRule="auto"/>
              <w:ind w:firstLine="0"/>
              <w:jc w:val="center"/>
              <w:rPr>
                <w:snapToGrid w:val="0"/>
                <w:sz w:val="22"/>
                <w:szCs w:val="22"/>
                <w:lang w:val="ru-RU" w:eastAsia="ru-RU"/>
              </w:rPr>
            </w:pPr>
            <w:r>
              <w:rPr>
                <w:snapToGrid w:val="0"/>
                <w:sz w:val="22"/>
                <w:szCs w:val="22"/>
                <w:lang w:val="ru-RU" w:eastAsia="ru-RU"/>
              </w:rPr>
              <w:t>0%</w:t>
            </w:r>
          </w:p>
        </w:tc>
      </w:tr>
      <w:tr w:rsidR="00991449" w:rsidRPr="00050AA6" w14:paraId="00AD3B37" w14:textId="77777777" w:rsidTr="00D61AE2">
        <w:trPr>
          <w:trHeight w:val="17"/>
        </w:trPr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4B785C" w14:textId="344D9D17" w:rsidR="00991449" w:rsidRPr="000224F1" w:rsidRDefault="00991449" w:rsidP="00991449">
            <w:pPr>
              <w:spacing w:line="240" w:lineRule="auto"/>
              <w:ind w:firstLine="0"/>
              <w:jc w:val="left"/>
              <w:rPr>
                <w:snapToGrid w:val="0"/>
                <w:sz w:val="22"/>
                <w:szCs w:val="22"/>
                <w:lang w:val="ru-RU" w:eastAsia="ru-RU"/>
              </w:rPr>
            </w:pPr>
            <w:r w:rsidRPr="000224F1">
              <w:rPr>
                <w:snapToGrid w:val="0"/>
                <w:sz w:val="22"/>
                <w:szCs w:val="22"/>
                <w:lang w:val="ru-RU" w:eastAsia="ru-RU"/>
              </w:rPr>
              <w:t>Среднегодовая стоимость ОПФ, тыс. руб.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9E6D36" w14:textId="097DF79A" w:rsidR="00991449" w:rsidRPr="00D61AE2" w:rsidRDefault="00991449" w:rsidP="00D61AE2">
            <w:pPr>
              <w:spacing w:before="60" w:after="60" w:line="240" w:lineRule="auto"/>
              <w:ind w:firstLine="0"/>
              <w:jc w:val="center"/>
              <w:rPr>
                <w:snapToGrid w:val="0"/>
                <w:sz w:val="22"/>
                <w:szCs w:val="22"/>
                <w:lang w:val="ru-RU" w:eastAsia="ru-RU"/>
              </w:rPr>
            </w:pPr>
            <w:r w:rsidRPr="00D61AE2">
              <w:rPr>
                <w:snapToGrid w:val="0"/>
                <w:sz w:val="22"/>
                <w:szCs w:val="22"/>
                <w:lang w:val="ru-RU" w:eastAsia="ru-RU"/>
              </w:rPr>
              <w:t>3068</w:t>
            </w:r>
          </w:p>
        </w:tc>
        <w:tc>
          <w:tcPr>
            <w:tcW w:w="3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D08357" w14:textId="32051EDE" w:rsidR="00991449" w:rsidRPr="00D61AE2" w:rsidRDefault="00991449" w:rsidP="00D61AE2">
            <w:pPr>
              <w:spacing w:before="60" w:after="60" w:line="240" w:lineRule="auto"/>
              <w:ind w:firstLine="0"/>
              <w:jc w:val="center"/>
              <w:rPr>
                <w:snapToGrid w:val="0"/>
                <w:sz w:val="22"/>
                <w:szCs w:val="22"/>
                <w:lang w:val="ru-RU" w:eastAsia="ru-RU"/>
              </w:rPr>
            </w:pPr>
            <w:r w:rsidRPr="00D61AE2">
              <w:rPr>
                <w:snapToGrid w:val="0"/>
                <w:sz w:val="22"/>
                <w:szCs w:val="22"/>
                <w:lang w:val="ru-RU" w:eastAsia="ru-RU"/>
              </w:rPr>
              <w:t>2141</w:t>
            </w:r>
          </w:p>
        </w:tc>
        <w:tc>
          <w:tcPr>
            <w:tcW w:w="1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4B6877" w14:textId="5A7D5D07" w:rsidR="00991449" w:rsidRPr="006763C1" w:rsidRDefault="00991449" w:rsidP="00991449">
            <w:pPr>
              <w:spacing w:before="60" w:after="60" w:line="240" w:lineRule="auto"/>
              <w:ind w:firstLine="0"/>
              <w:jc w:val="center"/>
              <w:rPr>
                <w:snapToGrid w:val="0"/>
                <w:sz w:val="22"/>
                <w:szCs w:val="22"/>
                <w:lang w:val="ru-RU" w:eastAsia="ru-RU"/>
              </w:rPr>
            </w:pPr>
            <w:r w:rsidRPr="006763C1">
              <w:rPr>
                <w:snapToGrid w:val="0"/>
                <w:sz w:val="22"/>
                <w:szCs w:val="22"/>
                <w:lang w:val="ru-RU" w:eastAsia="ru-RU"/>
              </w:rPr>
              <w:t>-927</w:t>
            </w:r>
          </w:p>
        </w:tc>
        <w:tc>
          <w:tcPr>
            <w:tcW w:w="1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A7F2B" w14:textId="48440C88" w:rsidR="00991449" w:rsidRPr="000224F1" w:rsidRDefault="00006766" w:rsidP="00991449">
            <w:pPr>
              <w:spacing w:before="60" w:after="60" w:line="240" w:lineRule="auto"/>
              <w:ind w:firstLine="0"/>
              <w:jc w:val="center"/>
              <w:rPr>
                <w:snapToGrid w:val="0"/>
                <w:sz w:val="22"/>
                <w:szCs w:val="22"/>
                <w:lang w:val="ru-RU" w:eastAsia="ru-RU"/>
              </w:rPr>
            </w:pPr>
            <w:r>
              <w:rPr>
                <w:snapToGrid w:val="0"/>
                <w:sz w:val="22"/>
                <w:szCs w:val="22"/>
                <w:lang w:eastAsia="ru-RU"/>
              </w:rPr>
              <w:t xml:space="preserve">  </w:t>
            </w:r>
            <w:r w:rsidR="00991449">
              <w:rPr>
                <w:snapToGrid w:val="0"/>
                <w:sz w:val="22"/>
                <w:szCs w:val="22"/>
                <w:lang w:val="ru-RU" w:eastAsia="ru-RU"/>
              </w:rPr>
              <w:t>9,27%</w:t>
            </w:r>
          </w:p>
        </w:tc>
      </w:tr>
      <w:tr w:rsidR="00991449" w14:paraId="7BD35845" w14:textId="77777777" w:rsidTr="00D61AE2">
        <w:trPr>
          <w:trHeight w:val="17"/>
        </w:trPr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C54F00" w14:textId="5A9D224B" w:rsidR="00991449" w:rsidRPr="000224F1" w:rsidRDefault="00991449" w:rsidP="00991449">
            <w:pPr>
              <w:spacing w:line="240" w:lineRule="auto"/>
              <w:ind w:firstLine="0"/>
              <w:rPr>
                <w:snapToGrid w:val="0"/>
                <w:sz w:val="22"/>
                <w:szCs w:val="22"/>
                <w:lang w:eastAsia="ru-RU"/>
              </w:rPr>
            </w:pPr>
            <w:proofErr w:type="spellStart"/>
            <w:r w:rsidRPr="000224F1">
              <w:rPr>
                <w:snapToGrid w:val="0"/>
                <w:sz w:val="22"/>
                <w:szCs w:val="22"/>
                <w:lang w:eastAsia="ru-RU"/>
              </w:rPr>
              <w:t>Фондоотдача</w:t>
            </w:r>
            <w:proofErr w:type="spellEnd"/>
            <w:r w:rsidRPr="000224F1">
              <w:rPr>
                <w:snapToGrid w:val="0"/>
                <w:sz w:val="22"/>
                <w:szCs w:val="22"/>
                <w:lang w:eastAsia="ru-RU"/>
              </w:rPr>
              <w:t xml:space="preserve">, </w:t>
            </w:r>
            <w:proofErr w:type="spellStart"/>
            <w:r w:rsidRPr="000224F1">
              <w:rPr>
                <w:snapToGrid w:val="0"/>
                <w:sz w:val="22"/>
                <w:szCs w:val="22"/>
                <w:lang w:eastAsia="ru-RU"/>
              </w:rPr>
              <w:t>руб</w:t>
            </w:r>
            <w:proofErr w:type="spellEnd"/>
            <w:r w:rsidRPr="000224F1">
              <w:rPr>
                <w:snapToGrid w:val="0"/>
                <w:sz w:val="22"/>
                <w:szCs w:val="22"/>
                <w:lang w:eastAsia="ru-RU"/>
              </w:rPr>
              <w:t>./</w:t>
            </w:r>
            <w:proofErr w:type="spellStart"/>
            <w:r w:rsidRPr="000224F1">
              <w:rPr>
                <w:snapToGrid w:val="0"/>
                <w:sz w:val="22"/>
                <w:szCs w:val="22"/>
                <w:lang w:eastAsia="ru-RU"/>
              </w:rPr>
              <w:t>руб</w:t>
            </w:r>
            <w:proofErr w:type="spellEnd"/>
            <w:r w:rsidRPr="000224F1">
              <w:rPr>
                <w:snapToGrid w:val="0"/>
                <w:sz w:val="22"/>
                <w:szCs w:val="22"/>
                <w:lang w:eastAsia="ru-RU"/>
              </w:rPr>
              <w:t>.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3854B7" w14:textId="583D7F94" w:rsidR="00991449" w:rsidRPr="00D61AE2" w:rsidRDefault="00991449" w:rsidP="00D61AE2">
            <w:pPr>
              <w:spacing w:before="60" w:after="60" w:line="240" w:lineRule="auto"/>
              <w:ind w:firstLine="0"/>
              <w:jc w:val="center"/>
              <w:rPr>
                <w:snapToGrid w:val="0"/>
                <w:sz w:val="22"/>
                <w:szCs w:val="22"/>
                <w:lang w:val="ru-RU" w:eastAsia="ru-RU"/>
              </w:rPr>
            </w:pPr>
            <w:r w:rsidRPr="00D61AE2">
              <w:rPr>
                <w:snapToGrid w:val="0"/>
                <w:sz w:val="22"/>
                <w:szCs w:val="22"/>
                <w:lang w:val="ru-RU" w:eastAsia="ru-RU"/>
              </w:rPr>
              <w:t>30</w:t>
            </w:r>
          </w:p>
        </w:tc>
        <w:tc>
          <w:tcPr>
            <w:tcW w:w="3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16C2D3" w14:textId="4A5445CE" w:rsidR="00991449" w:rsidRPr="00D61AE2" w:rsidRDefault="00991449" w:rsidP="00D61AE2">
            <w:pPr>
              <w:spacing w:before="60" w:after="60" w:line="240" w:lineRule="auto"/>
              <w:ind w:firstLine="0"/>
              <w:jc w:val="center"/>
              <w:rPr>
                <w:snapToGrid w:val="0"/>
                <w:sz w:val="22"/>
                <w:szCs w:val="22"/>
                <w:lang w:val="ru-RU" w:eastAsia="ru-RU"/>
              </w:rPr>
            </w:pPr>
            <w:r w:rsidRPr="00D61AE2">
              <w:rPr>
                <w:snapToGrid w:val="0"/>
                <w:sz w:val="22"/>
                <w:szCs w:val="22"/>
                <w:lang w:val="ru-RU" w:eastAsia="ru-RU"/>
              </w:rPr>
              <w:t>40</w:t>
            </w:r>
          </w:p>
        </w:tc>
        <w:tc>
          <w:tcPr>
            <w:tcW w:w="1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D0A66" w14:textId="1666B681" w:rsidR="00991449" w:rsidRPr="006763C1" w:rsidRDefault="00991449" w:rsidP="00991449">
            <w:pPr>
              <w:spacing w:before="60" w:after="60" w:line="240" w:lineRule="auto"/>
              <w:ind w:firstLine="0"/>
              <w:jc w:val="center"/>
              <w:rPr>
                <w:snapToGrid w:val="0"/>
                <w:sz w:val="22"/>
                <w:szCs w:val="22"/>
                <w:lang w:val="ru-RU" w:eastAsia="ru-RU"/>
              </w:rPr>
            </w:pPr>
            <w:r w:rsidRPr="006763C1">
              <w:rPr>
                <w:snapToGrid w:val="0"/>
                <w:sz w:val="22"/>
                <w:szCs w:val="22"/>
                <w:lang w:val="ru-RU" w:eastAsia="ru-RU"/>
              </w:rPr>
              <w:t>10</w:t>
            </w:r>
          </w:p>
        </w:tc>
        <w:tc>
          <w:tcPr>
            <w:tcW w:w="1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C258BF" w14:textId="0F1F1F5D" w:rsidR="00991449" w:rsidRPr="00457E98" w:rsidRDefault="00991449" w:rsidP="00991449">
            <w:pPr>
              <w:spacing w:before="60" w:after="60" w:line="240" w:lineRule="auto"/>
              <w:ind w:firstLine="0"/>
              <w:jc w:val="center"/>
              <w:rPr>
                <w:snapToGrid w:val="0"/>
                <w:sz w:val="22"/>
                <w:szCs w:val="22"/>
                <w:lang w:val="ru-RU" w:eastAsia="ru-RU"/>
              </w:rPr>
            </w:pPr>
            <w:r>
              <w:rPr>
                <w:snapToGrid w:val="0"/>
                <w:sz w:val="22"/>
                <w:szCs w:val="22"/>
                <w:lang w:val="ru-RU" w:eastAsia="ru-RU"/>
              </w:rPr>
              <w:t>10%</w:t>
            </w:r>
          </w:p>
        </w:tc>
      </w:tr>
      <w:tr w:rsidR="00991449" w14:paraId="03D080C4" w14:textId="77777777" w:rsidTr="00D61AE2">
        <w:trPr>
          <w:trHeight w:val="17"/>
        </w:trPr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EE5ACE" w14:textId="0E85AA35" w:rsidR="00991449" w:rsidRPr="000224F1" w:rsidRDefault="00991449" w:rsidP="00991449">
            <w:pPr>
              <w:spacing w:line="240" w:lineRule="auto"/>
              <w:ind w:firstLine="0"/>
              <w:rPr>
                <w:snapToGrid w:val="0"/>
                <w:sz w:val="22"/>
                <w:szCs w:val="22"/>
                <w:lang w:eastAsia="ru-RU"/>
              </w:rPr>
            </w:pPr>
            <w:proofErr w:type="spellStart"/>
            <w:r w:rsidRPr="000224F1">
              <w:rPr>
                <w:snapToGrid w:val="0"/>
                <w:sz w:val="22"/>
                <w:szCs w:val="22"/>
                <w:lang w:eastAsia="ru-RU"/>
              </w:rPr>
              <w:t>Фондоемкость</w:t>
            </w:r>
            <w:proofErr w:type="spellEnd"/>
            <w:r w:rsidRPr="000224F1">
              <w:rPr>
                <w:snapToGrid w:val="0"/>
                <w:sz w:val="22"/>
                <w:szCs w:val="22"/>
                <w:lang w:eastAsia="ru-RU"/>
              </w:rPr>
              <w:t xml:space="preserve">, </w:t>
            </w:r>
            <w:proofErr w:type="spellStart"/>
            <w:r w:rsidRPr="000224F1">
              <w:rPr>
                <w:snapToGrid w:val="0"/>
                <w:sz w:val="22"/>
                <w:szCs w:val="22"/>
                <w:lang w:eastAsia="ru-RU"/>
              </w:rPr>
              <w:t>руб</w:t>
            </w:r>
            <w:proofErr w:type="spellEnd"/>
            <w:r w:rsidRPr="000224F1">
              <w:rPr>
                <w:snapToGrid w:val="0"/>
                <w:sz w:val="22"/>
                <w:szCs w:val="22"/>
                <w:lang w:eastAsia="ru-RU"/>
              </w:rPr>
              <w:t>./</w:t>
            </w:r>
            <w:proofErr w:type="spellStart"/>
            <w:r w:rsidRPr="000224F1">
              <w:rPr>
                <w:snapToGrid w:val="0"/>
                <w:sz w:val="22"/>
                <w:szCs w:val="22"/>
                <w:lang w:eastAsia="ru-RU"/>
              </w:rPr>
              <w:t>руб</w:t>
            </w:r>
            <w:proofErr w:type="spellEnd"/>
            <w:r w:rsidRPr="000224F1">
              <w:rPr>
                <w:snapToGrid w:val="0"/>
                <w:sz w:val="22"/>
                <w:szCs w:val="22"/>
                <w:lang w:eastAsia="ru-RU"/>
              </w:rPr>
              <w:t>.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504E29" w14:textId="1A11E23C" w:rsidR="00991449" w:rsidRPr="00D61AE2" w:rsidRDefault="00991449" w:rsidP="00D61AE2">
            <w:pPr>
              <w:spacing w:before="60" w:after="60" w:line="240" w:lineRule="auto"/>
              <w:ind w:firstLine="0"/>
              <w:jc w:val="center"/>
              <w:rPr>
                <w:snapToGrid w:val="0"/>
                <w:sz w:val="22"/>
                <w:szCs w:val="22"/>
                <w:lang w:val="ru-RU" w:eastAsia="ru-RU"/>
              </w:rPr>
            </w:pPr>
            <w:r w:rsidRPr="00D61AE2">
              <w:rPr>
                <w:snapToGrid w:val="0"/>
                <w:sz w:val="22"/>
                <w:szCs w:val="22"/>
                <w:lang w:val="ru-RU" w:eastAsia="ru-RU"/>
              </w:rPr>
              <w:t>0,03</w:t>
            </w:r>
          </w:p>
        </w:tc>
        <w:tc>
          <w:tcPr>
            <w:tcW w:w="3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D338EF" w14:textId="7D9C9972" w:rsidR="00991449" w:rsidRPr="00D61AE2" w:rsidRDefault="00991449" w:rsidP="00D61AE2">
            <w:pPr>
              <w:spacing w:before="60" w:after="60" w:line="240" w:lineRule="auto"/>
              <w:ind w:firstLine="0"/>
              <w:jc w:val="center"/>
              <w:rPr>
                <w:snapToGrid w:val="0"/>
                <w:sz w:val="22"/>
                <w:szCs w:val="22"/>
                <w:lang w:val="ru-RU" w:eastAsia="ru-RU"/>
              </w:rPr>
            </w:pPr>
            <w:r w:rsidRPr="00D61AE2">
              <w:rPr>
                <w:snapToGrid w:val="0"/>
                <w:sz w:val="22"/>
                <w:szCs w:val="22"/>
                <w:lang w:val="ru-RU" w:eastAsia="ru-RU"/>
              </w:rPr>
              <w:t>0,02</w:t>
            </w:r>
          </w:p>
        </w:tc>
        <w:tc>
          <w:tcPr>
            <w:tcW w:w="1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3C11F3" w14:textId="7D7427FC" w:rsidR="00991449" w:rsidRPr="006763C1" w:rsidRDefault="00991449" w:rsidP="00991449">
            <w:pPr>
              <w:spacing w:before="60" w:after="60" w:line="240" w:lineRule="auto"/>
              <w:ind w:firstLine="0"/>
              <w:jc w:val="center"/>
              <w:rPr>
                <w:snapToGrid w:val="0"/>
                <w:sz w:val="22"/>
                <w:szCs w:val="22"/>
                <w:lang w:val="ru-RU" w:eastAsia="ru-RU"/>
              </w:rPr>
            </w:pPr>
            <w:r w:rsidRPr="006763C1">
              <w:rPr>
                <w:snapToGrid w:val="0"/>
                <w:sz w:val="22"/>
                <w:szCs w:val="22"/>
                <w:lang w:val="ru-RU" w:eastAsia="ru-RU"/>
              </w:rPr>
              <w:t>-0,01</w:t>
            </w:r>
          </w:p>
        </w:tc>
        <w:tc>
          <w:tcPr>
            <w:tcW w:w="1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C0249" w14:textId="692B74C3" w:rsidR="00991449" w:rsidRPr="00457E98" w:rsidRDefault="00991449" w:rsidP="00991449">
            <w:pPr>
              <w:spacing w:before="60" w:after="60" w:line="240" w:lineRule="auto"/>
              <w:ind w:firstLine="0"/>
              <w:jc w:val="center"/>
              <w:rPr>
                <w:snapToGrid w:val="0"/>
                <w:sz w:val="22"/>
                <w:szCs w:val="22"/>
                <w:lang w:val="ru-RU" w:eastAsia="ru-RU"/>
              </w:rPr>
            </w:pPr>
            <w:r>
              <w:rPr>
                <w:snapToGrid w:val="0"/>
                <w:sz w:val="22"/>
                <w:szCs w:val="22"/>
                <w:lang w:val="ru-RU" w:eastAsia="ru-RU"/>
              </w:rPr>
              <w:t>1%</w:t>
            </w:r>
          </w:p>
        </w:tc>
      </w:tr>
      <w:tr w:rsidR="00991449" w:rsidRPr="000224F1" w14:paraId="0C5ADECE" w14:textId="77777777" w:rsidTr="00D61AE2">
        <w:trPr>
          <w:trHeight w:val="17"/>
        </w:trPr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E8954C" w14:textId="6D9A43EC" w:rsidR="00991449" w:rsidRPr="000224F1" w:rsidRDefault="00991449" w:rsidP="00991449">
            <w:pPr>
              <w:spacing w:line="240" w:lineRule="auto"/>
              <w:ind w:firstLine="0"/>
              <w:jc w:val="left"/>
              <w:rPr>
                <w:snapToGrid w:val="0"/>
                <w:sz w:val="22"/>
                <w:szCs w:val="22"/>
                <w:lang w:val="ru-RU" w:eastAsia="ru-RU"/>
              </w:rPr>
            </w:pPr>
            <w:r w:rsidRPr="000224F1">
              <w:rPr>
                <w:snapToGrid w:val="0"/>
                <w:sz w:val="22"/>
                <w:szCs w:val="22"/>
                <w:lang w:val="ru-RU" w:eastAsia="ru-RU"/>
              </w:rPr>
              <w:t>Себестоимость продукции (услуг), тыс. руб.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FF245C" w14:textId="77777777" w:rsidR="00D61AE2" w:rsidRDefault="00D61AE2" w:rsidP="00D61AE2">
            <w:pPr>
              <w:spacing w:before="60" w:after="60" w:line="240" w:lineRule="auto"/>
              <w:ind w:firstLine="0"/>
              <w:jc w:val="center"/>
              <w:rPr>
                <w:snapToGrid w:val="0"/>
                <w:sz w:val="22"/>
                <w:szCs w:val="22"/>
                <w:lang w:val="ru-RU" w:eastAsia="ru-RU"/>
              </w:rPr>
            </w:pPr>
          </w:p>
          <w:p w14:paraId="1A2CA7BE" w14:textId="6E37F000" w:rsidR="00991449" w:rsidRPr="00D61AE2" w:rsidRDefault="00991449" w:rsidP="00D61AE2">
            <w:pPr>
              <w:spacing w:before="60" w:after="60" w:line="240" w:lineRule="auto"/>
              <w:ind w:firstLine="0"/>
              <w:jc w:val="center"/>
              <w:rPr>
                <w:snapToGrid w:val="0"/>
                <w:sz w:val="22"/>
                <w:szCs w:val="22"/>
                <w:lang w:val="ru-RU" w:eastAsia="ru-RU"/>
              </w:rPr>
            </w:pPr>
            <w:r w:rsidRPr="00D61AE2">
              <w:rPr>
                <w:snapToGrid w:val="0"/>
                <w:sz w:val="22"/>
                <w:szCs w:val="22"/>
                <w:lang w:val="ru-RU" w:eastAsia="ru-RU"/>
              </w:rPr>
              <w:t>35760</w:t>
            </w:r>
          </w:p>
        </w:tc>
        <w:tc>
          <w:tcPr>
            <w:tcW w:w="3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2BDFF7" w14:textId="452DC896" w:rsidR="00991449" w:rsidRPr="00D61AE2" w:rsidRDefault="00991449" w:rsidP="00D61AE2">
            <w:pPr>
              <w:spacing w:before="60" w:after="60" w:line="240" w:lineRule="auto"/>
              <w:jc w:val="center"/>
              <w:rPr>
                <w:snapToGrid w:val="0"/>
                <w:sz w:val="22"/>
                <w:szCs w:val="22"/>
                <w:lang w:val="ru-RU" w:eastAsia="ru-RU"/>
              </w:rPr>
            </w:pPr>
            <w:r w:rsidRPr="00D61AE2">
              <w:rPr>
                <w:snapToGrid w:val="0"/>
                <w:sz w:val="22"/>
                <w:szCs w:val="22"/>
                <w:lang w:val="ru-RU" w:eastAsia="ru-RU"/>
              </w:rPr>
              <w:t>440373</w:t>
            </w:r>
          </w:p>
        </w:tc>
        <w:tc>
          <w:tcPr>
            <w:tcW w:w="1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3BEC8F" w14:textId="6C2EE66E" w:rsidR="00991449" w:rsidRPr="006763C1" w:rsidRDefault="00991449" w:rsidP="00991449">
            <w:pPr>
              <w:spacing w:before="60" w:after="60" w:line="240" w:lineRule="auto"/>
              <w:ind w:firstLine="0"/>
              <w:jc w:val="center"/>
              <w:rPr>
                <w:snapToGrid w:val="0"/>
                <w:sz w:val="22"/>
                <w:szCs w:val="22"/>
                <w:lang w:val="ru-RU" w:eastAsia="ru-RU"/>
              </w:rPr>
            </w:pPr>
            <w:r w:rsidRPr="006763C1">
              <w:rPr>
                <w:snapToGrid w:val="0"/>
                <w:sz w:val="22"/>
                <w:szCs w:val="22"/>
                <w:lang w:val="ru-RU" w:eastAsia="ru-RU"/>
              </w:rPr>
              <w:t>4613</w:t>
            </w:r>
          </w:p>
        </w:tc>
        <w:tc>
          <w:tcPr>
            <w:tcW w:w="1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D2CEF9" w14:textId="4F620406" w:rsidR="00991449" w:rsidRPr="000224F1" w:rsidRDefault="00991449" w:rsidP="00991449">
            <w:pPr>
              <w:spacing w:before="60" w:after="60" w:line="240" w:lineRule="auto"/>
              <w:ind w:firstLine="0"/>
              <w:jc w:val="center"/>
              <w:rPr>
                <w:snapToGrid w:val="0"/>
                <w:sz w:val="22"/>
                <w:szCs w:val="22"/>
                <w:lang w:val="ru-RU" w:eastAsia="ru-RU"/>
              </w:rPr>
            </w:pPr>
            <w:r>
              <w:rPr>
                <w:snapToGrid w:val="0"/>
                <w:sz w:val="22"/>
                <w:szCs w:val="22"/>
                <w:lang w:val="ru-RU" w:eastAsia="ru-RU"/>
              </w:rPr>
              <w:t>46,13%</w:t>
            </w:r>
          </w:p>
        </w:tc>
      </w:tr>
      <w:tr w:rsidR="00991449" w:rsidRPr="00050AA6" w14:paraId="4A349147" w14:textId="77777777" w:rsidTr="00D61AE2">
        <w:trPr>
          <w:trHeight w:val="17"/>
        </w:trPr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3B74D9" w14:textId="77777777" w:rsidR="00991449" w:rsidRDefault="00991449" w:rsidP="00991449">
            <w:pPr>
              <w:spacing w:line="240" w:lineRule="auto"/>
              <w:ind w:firstLine="0"/>
              <w:jc w:val="left"/>
              <w:rPr>
                <w:snapToGrid w:val="0"/>
                <w:sz w:val="22"/>
                <w:szCs w:val="22"/>
                <w:lang w:val="ru-RU" w:eastAsia="ru-RU"/>
              </w:rPr>
            </w:pPr>
            <w:r w:rsidRPr="000224F1">
              <w:rPr>
                <w:snapToGrid w:val="0"/>
                <w:sz w:val="22"/>
                <w:szCs w:val="22"/>
                <w:lang w:val="ru-RU" w:eastAsia="ru-RU"/>
              </w:rPr>
              <w:t xml:space="preserve">Затраты на 1 руб. </w:t>
            </w:r>
          </w:p>
          <w:p w14:paraId="15224F18" w14:textId="3B89A994" w:rsidR="00991449" w:rsidRPr="000224F1" w:rsidRDefault="00991449" w:rsidP="00991449">
            <w:pPr>
              <w:spacing w:line="240" w:lineRule="auto"/>
              <w:ind w:firstLine="0"/>
              <w:jc w:val="left"/>
              <w:rPr>
                <w:snapToGrid w:val="0"/>
                <w:sz w:val="22"/>
                <w:szCs w:val="22"/>
                <w:lang w:val="ru-RU" w:eastAsia="ru-RU"/>
              </w:rPr>
            </w:pPr>
            <w:r w:rsidRPr="000224F1">
              <w:rPr>
                <w:snapToGrid w:val="0"/>
                <w:sz w:val="22"/>
                <w:szCs w:val="22"/>
                <w:lang w:val="ru-RU" w:eastAsia="ru-RU"/>
              </w:rPr>
              <w:t>реализованной продукции, руб.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939273" w14:textId="007FFFE2" w:rsidR="00991449" w:rsidRPr="00D61AE2" w:rsidRDefault="00991449" w:rsidP="00D61AE2">
            <w:pPr>
              <w:spacing w:before="60" w:after="60" w:line="240" w:lineRule="auto"/>
              <w:ind w:firstLine="0"/>
              <w:jc w:val="center"/>
              <w:rPr>
                <w:snapToGrid w:val="0"/>
                <w:sz w:val="22"/>
                <w:szCs w:val="22"/>
                <w:lang w:val="ru-RU" w:eastAsia="ru-RU"/>
              </w:rPr>
            </w:pPr>
            <w:r w:rsidRPr="00D61AE2">
              <w:rPr>
                <w:snapToGrid w:val="0"/>
                <w:sz w:val="22"/>
                <w:szCs w:val="22"/>
                <w:lang w:val="ru-RU" w:eastAsia="ru-RU"/>
              </w:rPr>
              <w:t>0,4</w:t>
            </w:r>
          </w:p>
        </w:tc>
        <w:tc>
          <w:tcPr>
            <w:tcW w:w="3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6612CF" w14:textId="5B18FAB7" w:rsidR="00991449" w:rsidRPr="00D61AE2" w:rsidRDefault="00991449" w:rsidP="00D61AE2">
            <w:pPr>
              <w:spacing w:before="60" w:after="60" w:line="240" w:lineRule="auto"/>
              <w:ind w:firstLine="0"/>
              <w:jc w:val="center"/>
              <w:rPr>
                <w:snapToGrid w:val="0"/>
                <w:sz w:val="22"/>
                <w:szCs w:val="22"/>
                <w:lang w:val="ru-RU" w:eastAsia="ru-RU"/>
              </w:rPr>
            </w:pPr>
            <w:r w:rsidRPr="00D61AE2">
              <w:rPr>
                <w:snapToGrid w:val="0"/>
                <w:sz w:val="22"/>
                <w:szCs w:val="22"/>
                <w:lang w:val="ru-RU" w:eastAsia="ru-RU"/>
              </w:rPr>
              <w:t>0,5</w:t>
            </w:r>
          </w:p>
        </w:tc>
        <w:tc>
          <w:tcPr>
            <w:tcW w:w="1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EC3830" w14:textId="0743ABE0" w:rsidR="00991449" w:rsidRPr="006763C1" w:rsidRDefault="003D16F1" w:rsidP="003D16F1">
            <w:pPr>
              <w:spacing w:before="60" w:after="60" w:line="240" w:lineRule="auto"/>
              <w:rPr>
                <w:snapToGrid w:val="0"/>
                <w:sz w:val="22"/>
                <w:szCs w:val="22"/>
                <w:lang w:val="ru-RU" w:eastAsia="ru-RU"/>
              </w:rPr>
            </w:pPr>
            <w:r w:rsidRPr="006763C1">
              <w:rPr>
                <w:snapToGrid w:val="0"/>
                <w:sz w:val="22"/>
                <w:szCs w:val="22"/>
                <w:lang w:eastAsia="ru-RU"/>
              </w:rPr>
              <w:t xml:space="preserve">      </w:t>
            </w:r>
            <w:r w:rsidR="00991449" w:rsidRPr="006763C1">
              <w:rPr>
                <w:snapToGrid w:val="0"/>
                <w:sz w:val="22"/>
                <w:szCs w:val="22"/>
                <w:lang w:val="ru-RU" w:eastAsia="ru-RU"/>
              </w:rPr>
              <w:t>0,1</w:t>
            </w:r>
          </w:p>
        </w:tc>
        <w:tc>
          <w:tcPr>
            <w:tcW w:w="1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CD498" w14:textId="5F408A10" w:rsidR="00991449" w:rsidRPr="000224F1" w:rsidRDefault="00991449" w:rsidP="00991449">
            <w:pPr>
              <w:spacing w:before="60" w:after="60" w:line="240" w:lineRule="auto"/>
              <w:ind w:firstLine="0"/>
              <w:jc w:val="center"/>
              <w:rPr>
                <w:snapToGrid w:val="0"/>
                <w:sz w:val="22"/>
                <w:szCs w:val="22"/>
                <w:lang w:val="ru-RU" w:eastAsia="ru-RU"/>
              </w:rPr>
            </w:pPr>
            <w:r>
              <w:rPr>
                <w:snapToGrid w:val="0"/>
                <w:sz w:val="22"/>
                <w:szCs w:val="22"/>
                <w:lang w:val="ru-RU" w:eastAsia="ru-RU"/>
              </w:rPr>
              <w:t>0,001%</w:t>
            </w:r>
          </w:p>
        </w:tc>
      </w:tr>
      <w:tr w:rsidR="00991449" w:rsidRPr="000224F1" w14:paraId="6B0DF77D" w14:textId="77777777" w:rsidTr="00D61AE2">
        <w:trPr>
          <w:trHeight w:val="17"/>
        </w:trPr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B62443" w14:textId="2284C67C" w:rsidR="00991449" w:rsidRPr="000224F1" w:rsidRDefault="00991449" w:rsidP="00991449">
            <w:pPr>
              <w:spacing w:line="240" w:lineRule="auto"/>
              <w:ind w:firstLine="0"/>
              <w:jc w:val="left"/>
              <w:rPr>
                <w:snapToGrid w:val="0"/>
                <w:sz w:val="22"/>
                <w:szCs w:val="22"/>
                <w:lang w:val="ru-RU" w:eastAsia="ru-RU"/>
              </w:rPr>
            </w:pPr>
            <w:r w:rsidRPr="000224F1">
              <w:rPr>
                <w:snapToGrid w:val="0"/>
                <w:sz w:val="22"/>
                <w:szCs w:val="22"/>
                <w:lang w:val="ru-RU" w:eastAsia="ru-RU"/>
              </w:rPr>
              <w:t>Прибыль от продаж, тыс. руб.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D2775D" w14:textId="3D7DDA39" w:rsidR="00991449" w:rsidRPr="00D61AE2" w:rsidRDefault="00991449" w:rsidP="00D61AE2">
            <w:pPr>
              <w:spacing w:before="60" w:after="60" w:line="240" w:lineRule="auto"/>
              <w:ind w:firstLine="0"/>
              <w:jc w:val="center"/>
              <w:rPr>
                <w:snapToGrid w:val="0"/>
                <w:sz w:val="22"/>
                <w:szCs w:val="22"/>
                <w:lang w:val="ru-RU" w:eastAsia="ru-RU"/>
              </w:rPr>
            </w:pPr>
            <w:r w:rsidRPr="00D61AE2">
              <w:rPr>
                <w:snapToGrid w:val="0"/>
                <w:sz w:val="22"/>
                <w:szCs w:val="22"/>
                <w:lang w:val="ru-RU" w:eastAsia="ru-RU"/>
              </w:rPr>
              <w:t>14192</w:t>
            </w:r>
          </w:p>
        </w:tc>
        <w:tc>
          <w:tcPr>
            <w:tcW w:w="3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39FF88" w14:textId="22209383" w:rsidR="00991449" w:rsidRPr="00D61AE2" w:rsidRDefault="00991449" w:rsidP="00D61AE2">
            <w:pPr>
              <w:spacing w:before="60" w:after="60" w:line="240" w:lineRule="auto"/>
              <w:ind w:firstLine="0"/>
              <w:jc w:val="center"/>
              <w:rPr>
                <w:snapToGrid w:val="0"/>
                <w:sz w:val="22"/>
                <w:szCs w:val="22"/>
                <w:lang w:val="ru-RU" w:eastAsia="ru-RU"/>
              </w:rPr>
            </w:pPr>
            <w:r w:rsidRPr="00D61AE2">
              <w:rPr>
                <w:snapToGrid w:val="0"/>
                <w:sz w:val="22"/>
                <w:szCs w:val="22"/>
                <w:lang w:val="ru-RU" w:eastAsia="ru-RU"/>
              </w:rPr>
              <w:t>146</w:t>
            </w:r>
          </w:p>
        </w:tc>
        <w:tc>
          <w:tcPr>
            <w:tcW w:w="1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CC898" w14:textId="4A25741C" w:rsidR="00991449" w:rsidRPr="006763C1" w:rsidRDefault="003D16F1" w:rsidP="003D16F1">
            <w:pPr>
              <w:spacing w:before="60" w:after="60" w:line="240" w:lineRule="auto"/>
              <w:rPr>
                <w:snapToGrid w:val="0"/>
                <w:sz w:val="22"/>
                <w:szCs w:val="22"/>
                <w:lang w:val="ru-RU" w:eastAsia="ru-RU"/>
              </w:rPr>
            </w:pPr>
            <w:r w:rsidRPr="006763C1">
              <w:rPr>
                <w:snapToGrid w:val="0"/>
                <w:sz w:val="22"/>
                <w:szCs w:val="22"/>
                <w:lang w:eastAsia="ru-RU"/>
              </w:rPr>
              <w:t xml:space="preserve">    </w:t>
            </w:r>
            <w:r w:rsidR="00991449" w:rsidRPr="006763C1">
              <w:rPr>
                <w:snapToGrid w:val="0"/>
                <w:sz w:val="22"/>
                <w:szCs w:val="22"/>
                <w:lang w:val="ru-RU" w:eastAsia="ru-RU"/>
              </w:rPr>
              <w:t>14046</w:t>
            </w:r>
          </w:p>
        </w:tc>
        <w:tc>
          <w:tcPr>
            <w:tcW w:w="1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5403C" w14:textId="076BBA3E" w:rsidR="00991449" w:rsidRPr="000224F1" w:rsidRDefault="00991449" w:rsidP="00991449">
            <w:pPr>
              <w:spacing w:before="60" w:after="60" w:line="240" w:lineRule="auto"/>
              <w:ind w:firstLine="0"/>
              <w:jc w:val="center"/>
              <w:rPr>
                <w:snapToGrid w:val="0"/>
                <w:sz w:val="22"/>
                <w:szCs w:val="22"/>
                <w:lang w:val="ru-RU" w:eastAsia="ru-RU"/>
              </w:rPr>
            </w:pPr>
            <w:r>
              <w:rPr>
                <w:snapToGrid w:val="0"/>
                <w:sz w:val="22"/>
                <w:szCs w:val="22"/>
                <w:lang w:val="ru-RU" w:eastAsia="ru-RU"/>
              </w:rPr>
              <w:t>140,5%</w:t>
            </w:r>
          </w:p>
        </w:tc>
      </w:tr>
      <w:tr w:rsidR="00991449" w:rsidRPr="000224F1" w14:paraId="7D4A1620" w14:textId="77777777" w:rsidTr="00D61AE2">
        <w:trPr>
          <w:trHeight w:val="17"/>
        </w:trPr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054004" w14:textId="77777777" w:rsidR="00991449" w:rsidRPr="000224F1" w:rsidRDefault="00991449" w:rsidP="00991449">
            <w:pPr>
              <w:spacing w:line="240" w:lineRule="auto"/>
              <w:ind w:firstLine="0"/>
              <w:jc w:val="left"/>
              <w:rPr>
                <w:snapToGrid w:val="0"/>
                <w:sz w:val="22"/>
                <w:szCs w:val="22"/>
                <w:lang w:val="ru-RU" w:eastAsia="ru-RU"/>
              </w:rPr>
            </w:pPr>
            <w:r w:rsidRPr="000224F1">
              <w:rPr>
                <w:snapToGrid w:val="0"/>
                <w:sz w:val="22"/>
                <w:szCs w:val="22"/>
                <w:lang w:val="ru-RU" w:eastAsia="ru-RU"/>
              </w:rPr>
              <w:t xml:space="preserve">Прибыль до </w:t>
            </w:r>
          </w:p>
          <w:p w14:paraId="11DC715F" w14:textId="2DF90A1A" w:rsidR="00991449" w:rsidRPr="000224F1" w:rsidRDefault="00991449" w:rsidP="00991449">
            <w:pPr>
              <w:spacing w:line="240" w:lineRule="auto"/>
              <w:ind w:firstLine="0"/>
              <w:jc w:val="left"/>
              <w:rPr>
                <w:snapToGrid w:val="0"/>
                <w:sz w:val="22"/>
                <w:szCs w:val="22"/>
                <w:lang w:val="ru-RU" w:eastAsia="ru-RU"/>
              </w:rPr>
            </w:pPr>
            <w:r w:rsidRPr="000224F1">
              <w:rPr>
                <w:snapToGrid w:val="0"/>
                <w:sz w:val="22"/>
                <w:szCs w:val="22"/>
                <w:lang w:val="ru-RU" w:eastAsia="ru-RU"/>
              </w:rPr>
              <w:t>налогообложения, тыс. руб.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6482AC" w14:textId="1BB17EF3" w:rsidR="00991449" w:rsidRPr="00D61AE2" w:rsidRDefault="00A143F5" w:rsidP="00A143F5">
            <w:pPr>
              <w:spacing w:before="60" w:after="60" w:line="240" w:lineRule="auto"/>
              <w:ind w:firstLine="0"/>
              <w:rPr>
                <w:snapToGrid w:val="0"/>
                <w:sz w:val="22"/>
                <w:szCs w:val="22"/>
                <w:lang w:val="ru-RU" w:eastAsia="ru-RU"/>
              </w:rPr>
            </w:pPr>
            <w:r>
              <w:rPr>
                <w:snapToGrid w:val="0"/>
                <w:sz w:val="22"/>
                <w:szCs w:val="22"/>
                <w:lang w:val="ru-RU" w:eastAsia="ru-RU"/>
              </w:rPr>
              <w:t xml:space="preserve"> -</w:t>
            </w:r>
            <w:r w:rsidR="00991449" w:rsidRPr="00D61AE2">
              <w:rPr>
                <w:snapToGrid w:val="0"/>
                <w:sz w:val="22"/>
                <w:szCs w:val="22"/>
                <w:lang w:val="ru-RU" w:eastAsia="ru-RU"/>
              </w:rPr>
              <w:t>4478</w:t>
            </w:r>
          </w:p>
        </w:tc>
        <w:tc>
          <w:tcPr>
            <w:tcW w:w="3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F5B05E" w14:textId="24B3AAF0" w:rsidR="00991449" w:rsidRPr="00D61AE2" w:rsidRDefault="00A143F5" w:rsidP="00D61AE2">
            <w:pPr>
              <w:spacing w:before="60" w:after="60" w:line="240" w:lineRule="auto"/>
              <w:ind w:firstLine="0"/>
              <w:jc w:val="center"/>
              <w:rPr>
                <w:snapToGrid w:val="0"/>
                <w:sz w:val="22"/>
                <w:szCs w:val="22"/>
                <w:lang w:val="ru-RU" w:eastAsia="ru-RU"/>
              </w:rPr>
            </w:pPr>
            <w:r>
              <w:rPr>
                <w:snapToGrid w:val="0"/>
                <w:sz w:val="22"/>
                <w:szCs w:val="22"/>
                <w:lang w:val="ru-RU" w:eastAsia="ru-RU"/>
              </w:rPr>
              <w:t>-</w:t>
            </w:r>
            <w:r w:rsidR="00991449" w:rsidRPr="00D61AE2">
              <w:rPr>
                <w:snapToGrid w:val="0"/>
                <w:sz w:val="22"/>
                <w:szCs w:val="22"/>
                <w:lang w:val="ru-RU" w:eastAsia="ru-RU"/>
              </w:rPr>
              <w:t>8219</w:t>
            </w:r>
          </w:p>
        </w:tc>
        <w:tc>
          <w:tcPr>
            <w:tcW w:w="1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7BBC3E" w14:textId="19E437CE" w:rsidR="00991449" w:rsidRPr="006763C1" w:rsidRDefault="003D16F1" w:rsidP="003D16F1">
            <w:pPr>
              <w:spacing w:before="60" w:after="60" w:line="240" w:lineRule="auto"/>
              <w:rPr>
                <w:snapToGrid w:val="0"/>
                <w:sz w:val="22"/>
                <w:szCs w:val="22"/>
                <w:lang w:val="ru-RU" w:eastAsia="ru-RU"/>
              </w:rPr>
            </w:pPr>
            <w:r w:rsidRPr="006763C1">
              <w:rPr>
                <w:snapToGrid w:val="0"/>
                <w:sz w:val="22"/>
                <w:szCs w:val="22"/>
                <w:lang w:eastAsia="ru-RU"/>
              </w:rPr>
              <w:t xml:space="preserve">     </w:t>
            </w:r>
            <w:r w:rsidR="00991449" w:rsidRPr="006763C1">
              <w:rPr>
                <w:snapToGrid w:val="0"/>
                <w:sz w:val="22"/>
                <w:szCs w:val="22"/>
                <w:lang w:val="ru-RU" w:eastAsia="ru-RU"/>
              </w:rPr>
              <w:t>3741</w:t>
            </w:r>
          </w:p>
        </w:tc>
        <w:tc>
          <w:tcPr>
            <w:tcW w:w="1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EB2B1" w14:textId="306A435C" w:rsidR="00991449" w:rsidRPr="000224F1" w:rsidRDefault="00991449" w:rsidP="00991449">
            <w:pPr>
              <w:spacing w:before="60" w:after="60" w:line="240" w:lineRule="auto"/>
              <w:ind w:firstLine="0"/>
              <w:jc w:val="center"/>
              <w:rPr>
                <w:snapToGrid w:val="0"/>
                <w:sz w:val="22"/>
                <w:szCs w:val="22"/>
                <w:lang w:val="ru-RU" w:eastAsia="ru-RU"/>
              </w:rPr>
            </w:pPr>
            <w:r>
              <w:rPr>
                <w:snapToGrid w:val="0"/>
                <w:sz w:val="22"/>
                <w:szCs w:val="22"/>
                <w:lang w:val="ru-RU" w:eastAsia="ru-RU"/>
              </w:rPr>
              <w:t>37,41%</w:t>
            </w:r>
          </w:p>
        </w:tc>
      </w:tr>
      <w:tr w:rsidR="00D61AE2" w:rsidRPr="000224F1" w14:paraId="78FEC63C" w14:textId="77777777" w:rsidTr="00D61AE2">
        <w:trPr>
          <w:trHeight w:val="17"/>
        </w:trPr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8FC9D7" w14:textId="6FC77ED2" w:rsidR="00D61AE2" w:rsidRPr="00D61AE2" w:rsidRDefault="00D61AE2" w:rsidP="00D61AE2">
            <w:pPr>
              <w:spacing w:line="240" w:lineRule="auto"/>
              <w:ind w:firstLine="0"/>
              <w:rPr>
                <w:snapToGrid w:val="0"/>
                <w:sz w:val="22"/>
                <w:szCs w:val="22"/>
                <w:lang w:val="ru-RU" w:eastAsia="ru-RU"/>
              </w:rPr>
            </w:pPr>
            <w:r>
              <w:rPr>
                <w:snapToGrid w:val="0"/>
                <w:sz w:val="22"/>
                <w:szCs w:val="22"/>
                <w:lang w:val="ru-RU" w:eastAsia="ru-RU"/>
              </w:rPr>
              <w:t>Рентабельность продаж, %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3F20AF" w14:textId="45930DD3" w:rsidR="00D61AE2" w:rsidRPr="00D61AE2" w:rsidRDefault="00D61AE2" w:rsidP="00D61AE2">
            <w:pPr>
              <w:spacing w:before="60" w:after="60" w:line="240" w:lineRule="auto"/>
              <w:ind w:firstLine="0"/>
              <w:jc w:val="center"/>
              <w:rPr>
                <w:snapToGrid w:val="0"/>
                <w:sz w:val="22"/>
                <w:szCs w:val="22"/>
                <w:lang w:val="ru-RU" w:eastAsia="ru-RU"/>
              </w:rPr>
            </w:pPr>
            <w:r>
              <w:rPr>
                <w:snapToGrid w:val="0"/>
                <w:sz w:val="22"/>
                <w:szCs w:val="22"/>
                <w:lang w:val="ru-RU" w:eastAsia="ru-RU"/>
              </w:rPr>
              <w:t>6,6%</w:t>
            </w:r>
          </w:p>
        </w:tc>
        <w:tc>
          <w:tcPr>
            <w:tcW w:w="3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D5C2C6" w14:textId="08340465" w:rsidR="00D61AE2" w:rsidRPr="00D61AE2" w:rsidRDefault="00D61AE2" w:rsidP="00D61AE2">
            <w:pPr>
              <w:spacing w:before="60" w:after="60" w:line="240" w:lineRule="auto"/>
              <w:ind w:firstLine="0"/>
              <w:jc w:val="center"/>
              <w:rPr>
                <w:snapToGrid w:val="0"/>
                <w:sz w:val="22"/>
                <w:szCs w:val="22"/>
                <w:lang w:val="ru-RU" w:eastAsia="ru-RU"/>
              </w:rPr>
            </w:pPr>
            <w:r>
              <w:rPr>
                <w:snapToGrid w:val="0"/>
                <w:sz w:val="22"/>
                <w:szCs w:val="22"/>
                <w:lang w:val="ru-RU" w:eastAsia="ru-RU"/>
              </w:rPr>
              <w:t>4,3%</w:t>
            </w:r>
          </w:p>
        </w:tc>
        <w:tc>
          <w:tcPr>
            <w:tcW w:w="1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9E00AB" w14:textId="19CFCBDD" w:rsidR="00D61AE2" w:rsidRPr="00D61AE2" w:rsidRDefault="00D61AE2" w:rsidP="00D61AE2">
            <w:pPr>
              <w:spacing w:before="60" w:after="60" w:line="240" w:lineRule="auto"/>
              <w:rPr>
                <w:snapToGrid w:val="0"/>
                <w:sz w:val="22"/>
                <w:szCs w:val="22"/>
                <w:lang w:val="ru-RU" w:eastAsia="ru-RU"/>
              </w:rPr>
            </w:pPr>
            <w:r>
              <w:rPr>
                <w:snapToGrid w:val="0"/>
                <w:sz w:val="22"/>
                <w:szCs w:val="22"/>
                <w:lang w:val="ru-RU" w:eastAsia="ru-RU"/>
              </w:rPr>
              <w:t xml:space="preserve">     -2,3</w:t>
            </w:r>
          </w:p>
        </w:tc>
        <w:tc>
          <w:tcPr>
            <w:tcW w:w="1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C78B1" w14:textId="0981A39B" w:rsidR="00D61AE2" w:rsidRDefault="00D61AE2" w:rsidP="00991449">
            <w:pPr>
              <w:spacing w:before="60" w:after="60" w:line="240" w:lineRule="auto"/>
              <w:ind w:firstLine="0"/>
              <w:jc w:val="center"/>
              <w:rPr>
                <w:snapToGrid w:val="0"/>
                <w:sz w:val="22"/>
                <w:szCs w:val="22"/>
                <w:lang w:val="ru-RU" w:eastAsia="ru-RU"/>
              </w:rPr>
            </w:pPr>
            <w:r>
              <w:rPr>
                <w:snapToGrid w:val="0"/>
                <w:sz w:val="22"/>
                <w:szCs w:val="22"/>
                <w:lang w:val="ru-RU" w:eastAsia="ru-RU"/>
              </w:rPr>
              <w:t>23%</w:t>
            </w:r>
          </w:p>
        </w:tc>
      </w:tr>
    </w:tbl>
    <w:p w14:paraId="3027F4F8" w14:textId="035FE7E1" w:rsidR="00595A76" w:rsidRDefault="00457E98" w:rsidP="009A231C">
      <w:pPr>
        <w:spacing w:before="120"/>
        <w:ind w:firstLine="0"/>
        <w:rPr>
          <w:lang w:val="ru-RU"/>
        </w:rPr>
      </w:pPr>
      <w:r>
        <w:rPr>
          <w:lang w:val="ru-RU"/>
        </w:rPr>
        <w:t xml:space="preserve">          Исходя из анализа</w:t>
      </w:r>
      <w:r w:rsidR="00433409">
        <w:rPr>
          <w:lang w:val="ru-RU"/>
        </w:rPr>
        <w:t xml:space="preserve"> </w:t>
      </w:r>
      <w:proofErr w:type="spellStart"/>
      <w:r w:rsidR="00433409">
        <w:rPr>
          <w:lang w:val="ru-RU"/>
        </w:rPr>
        <w:t>технико</w:t>
      </w:r>
      <w:proofErr w:type="spellEnd"/>
      <w:r w:rsidR="00433409">
        <w:rPr>
          <w:lang w:val="ru-RU"/>
        </w:rPr>
        <w:t xml:space="preserve"> – экономических показателей можно сделать следующие выводы: компания рискует снижением </w:t>
      </w:r>
      <w:proofErr w:type="spellStart"/>
      <w:r w:rsidR="00433409">
        <w:rPr>
          <w:lang w:val="ru-RU"/>
        </w:rPr>
        <w:t>конкурентноспособности</w:t>
      </w:r>
      <w:proofErr w:type="spellEnd"/>
      <w:r w:rsidR="00433409">
        <w:rPr>
          <w:lang w:val="ru-RU"/>
        </w:rPr>
        <w:t xml:space="preserve"> вследствие негативных факторов, что может являться оказанием влияния нынешней политической ситуации. </w:t>
      </w:r>
      <w:r w:rsidR="00F22586">
        <w:rPr>
          <w:lang w:val="ru-RU"/>
        </w:rPr>
        <w:t>Понижению выручки поспос</w:t>
      </w:r>
      <w:r w:rsidR="00A143F5">
        <w:rPr>
          <w:lang w:val="ru-RU"/>
        </w:rPr>
        <w:t>о</w:t>
      </w:r>
      <w:r w:rsidR="00F22586">
        <w:rPr>
          <w:lang w:val="ru-RU"/>
        </w:rPr>
        <w:t xml:space="preserve">бствовало как раз то, что часть клиентов перешла на аналогичные услуги компаний - перевозчиков конкурентов. Отчасти потому что </w:t>
      </w:r>
      <w:proofErr w:type="spellStart"/>
      <w:r w:rsidR="00F22586">
        <w:rPr>
          <w:lang w:val="ru-RU"/>
        </w:rPr>
        <w:t>Синокор</w:t>
      </w:r>
      <w:proofErr w:type="spellEnd"/>
      <w:r w:rsidR="00F22586">
        <w:rPr>
          <w:lang w:val="ru-RU"/>
        </w:rPr>
        <w:t xml:space="preserve"> поднял цены на свои </w:t>
      </w:r>
      <w:proofErr w:type="spellStart"/>
      <w:r w:rsidR="00F22586">
        <w:rPr>
          <w:lang w:val="ru-RU"/>
        </w:rPr>
        <w:t>услгуи</w:t>
      </w:r>
      <w:proofErr w:type="spellEnd"/>
      <w:r w:rsidR="00F22586">
        <w:rPr>
          <w:lang w:val="ru-RU"/>
        </w:rPr>
        <w:t xml:space="preserve">. Уменьшение прибыли также может означать, что спрос уменьшился из – за внешних обстоятельств, на которые компания не может оказать влияние. </w:t>
      </w:r>
      <w:r w:rsidR="00433409">
        <w:rPr>
          <w:lang w:val="ru-RU"/>
        </w:rPr>
        <w:t>Численность работников два года остается неизменной, что говорит о благоприятной обстановке внутри организации. Фонд оплаты труда функционирует без негативных последствий, что показывает сначала рост, а потом стабильное значение.</w:t>
      </w:r>
      <w:r w:rsidR="008F1CF2">
        <w:rPr>
          <w:lang w:val="ru-RU"/>
        </w:rPr>
        <w:t xml:space="preserve"> Снижение фондоотдачи показывает рост стоимости основных фондов </w:t>
      </w:r>
      <w:r w:rsidR="008F1CF2">
        <w:rPr>
          <w:lang w:val="ru-RU"/>
        </w:rPr>
        <w:lastRenderedPageBreak/>
        <w:t xml:space="preserve">быстрее, чем выручки от реализации. Увеличение себестоимости демонстрирует, что затраты возросли, но сокращается объем продаж. </w:t>
      </w:r>
    </w:p>
    <w:p w14:paraId="34E5EA38" w14:textId="312E8693" w:rsidR="008F1CF2" w:rsidRPr="00433409" w:rsidRDefault="008F1CF2" w:rsidP="00924D2B">
      <w:pPr>
        <w:ind w:firstLine="0"/>
        <w:rPr>
          <w:lang w:val="ru-RU"/>
        </w:rPr>
      </w:pPr>
      <w:r>
        <w:rPr>
          <w:lang w:val="ru-RU"/>
        </w:rPr>
        <w:t xml:space="preserve">          Подводя итог, можно сказать, что компания </w:t>
      </w:r>
      <w:r w:rsidRPr="00166F24">
        <w:rPr>
          <w:color w:val="000000"/>
          <w:lang w:val="ru-RU"/>
        </w:rPr>
        <w:t>«</w:t>
      </w:r>
      <w:proofErr w:type="spellStart"/>
      <w:r w:rsidRPr="00166F24">
        <w:rPr>
          <w:color w:val="000000"/>
          <w:lang w:val="ru-RU"/>
        </w:rPr>
        <w:t>Синокор</w:t>
      </w:r>
      <w:proofErr w:type="spellEnd"/>
      <w:r w:rsidRPr="00166F24">
        <w:rPr>
          <w:color w:val="000000"/>
          <w:lang w:val="ru-RU"/>
        </w:rPr>
        <w:t xml:space="preserve"> Рус»</w:t>
      </w:r>
      <w:r>
        <w:rPr>
          <w:color w:val="000000"/>
          <w:lang w:val="ru-RU"/>
        </w:rPr>
        <w:t xml:space="preserve"> имеет риск конкуренции, но при этом, старается создать свои новые преимущества, такие как открытие новых офисов, например. Возможно, объемы оказания услуг не так растут, как хотелось бы организации, в связи с увеличением цен на предоставляемые услуги, что не для всех новых клиентов может быть выгодно. Но, тем не менее, компания имеет сформировавшуюся базу постоянных клиентов, которые готовы работать с предлагаемыми ценами на услуги. </w:t>
      </w:r>
    </w:p>
    <w:p w14:paraId="0813C395" w14:textId="77777777" w:rsidR="00166F24" w:rsidRPr="00166F24" w:rsidRDefault="00166F24" w:rsidP="009A231C">
      <w:pPr>
        <w:keepNext/>
        <w:keepLines/>
        <w:tabs>
          <w:tab w:val="clear" w:pos="1134"/>
        </w:tabs>
        <w:suppressAutoHyphens/>
        <w:spacing w:before="240" w:after="120" w:line="240" w:lineRule="auto"/>
        <w:outlineLvl w:val="1"/>
        <w:rPr>
          <w:rFonts w:ascii="Arial" w:hAnsi="Arial"/>
          <w:lang w:val="ru-RU"/>
        </w:rPr>
      </w:pPr>
      <w:r w:rsidRPr="00166F24">
        <w:rPr>
          <w:rFonts w:ascii="Arial" w:hAnsi="Arial"/>
          <w:lang w:val="ru-RU"/>
        </w:rPr>
        <w:t>1.2 Организационно-управленческая структура предприятия</w:t>
      </w:r>
      <w:bookmarkEnd w:id="3"/>
    </w:p>
    <w:p w14:paraId="7942F096" w14:textId="111F176B" w:rsidR="00166F24" w:rsidRPr="00166F24" w:rsidRDefault="00166F24" w:rsidP="009A231C">
      <w:pPr>
        <w:spacing w:before="240"/>
        <w:ind w:firstLine="0"/>
        <w:rPr>
          <w:lang w:val="ru-RU"/>
        </w:rPr>
      </w:pPr>
      <w:r w:rsidRPr="00166F24">
        <w:rPr>
          <w:lang w:val="ru-RU"/>
        </w:rPr>
        <w:t xml:space="preserve">          Организационно-управленческая структура предприятия</w:t>
      </w:r>
      <w:r w:rsidR="008F1CF2">
        <w:rPr>
          <w:lang w:val="ru-RU"/>
        </w:rPr>
        <w:t xml:space="preserve"> </w:t>
      </w:r>
      <w:r w:rsidRPr="00166F24">
        <w:rPr>
          <w:lang w:val="ru-RU"/>
        </w:rPr>
        <w:t>-</w:t>
      </w:r>
      <w:r w:rsidR="008F1CF2">
        <w:rPr>
          <w:lang w:val="ru-RU"/>
        </w:rPr>
        <w:t xml:space="preserve"> </w:t>
      </w:r>
      <w:r w:rsidRPr="00166F24">
        <w:rPr>
          <w:lang w:val="ru-RU"/>
        </w:rPr>
        <w:t>это совокупность управленческих связей между управляющей и управляемой подсистемами системы управления, характеризующая состав и информационные взаимосвязи, как отдельных исполнителей, так и самостоятельных подразделений, находящихся в последовательной соподчиненности и наделенных конкретными правами.</w:t>
      </w:r>
    </w:p>
    <w:p w14:paraId="181492F2" w14:textId="71461098" w:rsidR="00166F24" w:rsidRPr="00166F24" w:rsidRDefault="00166F24" w:rsidP="00166F24">
      <w:pPr>
        <w:ind w:firstLine="0"/>
        <w:rPr>
          <w:lang w:val="ru-RU"/>
        </w:rPr>
      </w:pPr>
      <w:r w:rsidRPr="00166F24">
        <w:rPr>
          <w:lang w:val="ru-RU"/>
        </w:rPr>
        <w:t xml:space="preserve">         В </w:t>
      </w:r>
      <w:proofErr w:type="gramStart"/>
      <w:r w:rsidRPr="00166F24">
        <w:rPr>
          <w:lang w:val="ru-RU"/>
        </w:rPr>
        <w:t xml:space="preserve">организации  </w:t>
      </w:r>
      <w:r w:rsidRPr="00166F24">
        <w:rPr>
          <w:color w:val="000000"/>
          <w:lang w:val="ru-RU"/>
        </w:rPr>
        <w:t>«</w:t>
      </w:r>
      <w:proofErr w:type="spellStart"/>
      <w:proofErr w:type="gramEnd"/>
      <w:r w:rsidRPr="00166F24">
        <w:rPr>
          <w:color w:val="000000"/>
          <w:lang w:val="ru-RU"/>
        </w:rPr>
        <w:t>Синокор</w:t>
      </w:r>
      <w:proofErr w:type="spellEnd"/>
      <w:r w:rsidRPr="00166F24">
        <w:rPr>
          <w:color w:val="000000"/>
          <w:lang w:val="ru-RU"/>
        </w:rPr>
        <w:t xml:space="preserve"> Рус»</w:t>
      </w:r>
      <w:r w:rsidRPr="00166F24">
        <w:rPr>
          <w:lang w:val="ru-RU"/>
        </w:rPr>
        <w:t xml:space="preserve">, где осуществлялось прохождение практики существуют следующие отделы: импортный, экспортный, отдел оборудования, грузовой отдел и бухгалтерия. </w:t>
      </w:r>
      <w:r w:rsidR="00E823A0">
        <w:rPr>
          <w:lang w:val="ru-RU"/>
        </w:rPr>
        <w:t xml:space="preserve">Главную руководящую должность занимает </w:t>
      </w:r>
      <w:r w:rsidRPr="00166F24">
        <w:rPr>
          <w:lang w:val="ru-RU"/>
        </w:rPr>
        <w:t>генеральный директор, далее идет ведущий менеджер. Ведущий менеджер руководит всеми отделами, кроме бухгалтерии. В бухгалтерии руководящую должность занимает главный бухгалтер. Организации наиболее ярко присуща командная работа не только внутри отделов, но и в совокупности между всеми в целом. Командная, слаженная работа на таком предприятии очень важна, ведь все отделы завязаны между собой, и если хоть в одном отделе произойдут отклонения, то слаженный процесс нарушится. Импортный и экспортный отдел занимаются выдачей и отправкой грузов по рейсам, они передают в бухгалтерию данные о выставлении счетов, грузовой отдел и отдел обор</w:t>
      </w:r>
      <w:r w:rsidR="00886731">
        <w:rPr>
          <w:lang w:val="ru-RU"/>
        </w:rPr>
        <w:t>удования следят за исправностью</w:t>
      </w:r>
      <w:r w:rsidRPr="00166F24">
        <w:rPr>
          <w:lang w:val="ru-RU"/>
        </w:rPr>
        <w:t xml:space="preserve"> </w:t>
      </w:r>
      <w:proofErr w:type="gramStart"/>
      <w:r w:rsidRPr="00166F24">
        <w:rPr>
          <w:lang w:val="ru-RU"/>
        </w:rPr>
        <w:t>контейнеров</w:t>
      </w:r>
      <w:proofErr w:type="gramEnd"/>
      <w:r w:rsidRPr="00166F24">
        <w:rPr>
          <w:lang w:val="ru-RU"/>
        </w:rPr>
        <w:t xml:space="preserve"> и</w:t>
      </w:r>
      <w:r w:rsidR="00BD68B2">
        <w:rPr>
          <w:lang w:val="ru-RU"/>
        </w:rPr>
        <w:t xml:space="preserve"> чтобы каждый груз был четко и правильно за</w:t>
      </w:r>
      <w:r w:rsidR="00BD68B2">
        <w:rPr>
          <w:lang w:val="ru-RU"/>
        </w:rPr>
        <w:lastRenderedPageBreak/>
        <w:t>документирован</w:t>
      </w:r>
      <w:r w:rsidRPr="00166F24">
        <w:rPr>
          <w:lang w:val="ru-RU"/>
        </w:rPr>
        <w:t>.</w:t>
      </w:r>
      <w:r w:rsidR="00BD68B2">
        <w:rPr>
          <w:lang w:val="ru-RU"/>
        </w:rPr>
        <w:t xml:space="preserve"> Это очень важно, так как все грузы проходят таможенные проверки и если документы будут неправильно оформлены, то груз не будет доставлен.</w:t>
      </w:r>
    </w:p>
    <w:p w14:paraId="6856097B" w14:textId="4FAA26CB" w:rsidR="00166F24" w:rsidRPr="00166F24" w:rsidRDefault="00166F24" w:rsidP="00166F24">
      <w:pPr>
        <w:ind w:firstLine="0"/>
        <w:rPr>
          <w:lang w:val="ru-RU"/>
        </w:rPr>
      </w:pPr>
      <w:r w:rsidRPr="00166F24">
        <w:rPr>
          <w:lang w:val="ru-RU"/>
        </w:rPr>
        <w:t xml:space="preserve">     </w:t>
      </w:r>
      <w:r w:rsidR="008E52F2">
        <w:rPr>
          <w:lang w:val="ru-RU"/>
        </w:rPr>
        <w:t xml:space="preserve">       </w:t>
      </w:r>
      <w:r w:rsidRPr="00166F24">
        <w:rPr>
          <w:lang w:val="ru-RU"/>
        </w:rPr>
        <w:t>Организационная структура предприятия представлена на рисунке 1.1</w:t>
      </w:r>
    </w:p>
    <w:p w14:paraId="47B69D08" w14:textId="77777777" w:rsidR="00166F24" w:rsidRPr="00D1626F" w:rsidRDefault="00BC10E7" w:rsidP="00166F24">
      <w:pPr>
        <w:ind w:firstLine="0"/>
        <w:jc w:val="center"/>
        <w:rPr>
          <w:lang w:val="ru-RU"/>
        </w:rPr>
      </w:pPr>
      <w:r>
        <w:rPr>
          <w:noProof/>
          <w:lang w:val="ru-RU" w:eastAsia="ru-RU"/>
        </w:rPr>
        <w:drawing>
          <wp:inline distT="0" distB="0" distL="0" distR="0" wp14:anchorId="00946BCA" wp14:editId="58F7D0E4">
            <wp:extent cx="4515690" cy="1895475"/>
            <wp:effectExtent l="0" t="0" r="0" b="0"/>
            <wp:docPr id="1" name="Рисунок 1" descr="C:\Users\user\Pictures\Screenshots\Снимок экрана (100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Screenshots\Снимок экрана (100)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868" t="37884" r="30983" b="32156"/>
                    <a:stretch/>
                  </pic:blipFill>
                  <pic:spPr bwMode="auto">
                    <a:xfrm>
                      <a:off x="0" y="0"/>
                      <a:ext cx="4524667" cy="18992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D1626F">
        <w:rPr>
          <w:noProof/>
          <w:lang w:val="ru-RU"/>
        </w:rPr>
        <w:t xml:space="preserve"> </w:t>
      </w:r>
    </w:p>
    <w:p w14:paraId="43B32495" w14:textId="77777777" w:rsidR="00166F24" w:rsidRPr="00166F24" w:rsidRDefault="00166F24" w:rsidP="00166F24">
      <w:pPr>
        <w:keepNext/>
        <w:keepLines/>
        <w:tabs>
          <w:tab w:val="clear" w:pos="1134"/>
        </w:tabs>
        <w:suppressAutoHyphens/>
        <w:spacing w:after="120"/>
        <w:outlineLvl w:val="1"/>
        <w:rPr>
          <w:lang w:val="ru-RU"/>
        </w:rPr>
      </w:pPr>
      <w:bookmarkStart w:id="4" w:name="_Toc107777954"/>
      <w:r w:rsidRPr="00166F24">
        <w:rPr>
          <w:lang w:val="ru-RU"/>
        </w:rPr>
        <w:t xml:space="preserve">        Рисунок 1.1 – Организационная структура предприятия</w:t>
      </w:r>
    </w:p>
    <w:p w14:paraId="4A8F3874" w14:textId="177CE9B1" w:rsidR="00166F24" w:rsidRDefault="00166F24" w:rsidP="00166F24">
      <w:pPr>
        <w:rPr>
          <w:lang w:val="ru-RU"/>
        </w:rPr>
      </w:pPr>
      <w:r w:rsidRPr="00166F24">
        <w:rPr>
          <w:lang w:val="ru-RU"/>
        </w:rPr>
        <w:t xml:space="preserve"> Каждый руководитель </w:t>
      </w:r>
      <w:r w:rsidR="00E823A0">
        <w:rPr>
          <w:lang w:val="ru-RU"/>
        </w:rPr>
        <w:t>придерживае</w:t>
      </w:r>
      <w:r w:rsidRPr="00166F24">
        <w:rPr>
          <w:lang w:val="ru-RU"/>
        </w:rPr>
        <w:t>тся следующи</w:t>
      </w:r>
      <w:r w:rsidR="00E823A0">
        <w:rPr>
          <w:lang w:val="ru-RU"/>
        </w:rPr>
        <w:t>х</w:t>
      </w:r>
      <w:r w:rsidRPr="00166F24">
        <w:rPr>
          <w:lang w:val="ru-RU"/>
        </w:rPr>
        <w:t xml:space="preserve"> принцип</w:t>
      </w:r>
      <w:r w:rsidR="00E823A0">
        <w:rPr>
          <w:lang w:val="ru-RU"/>
        </w:rPr>
        <w:t>ов</w:t>
      </w:r>
      <w:r w:rsidRPr="00166F24">
        <w:rPr>
          <w:lang w:val="ru-RU"/>
        </w:rPr>
        <w:t xml:space="preserve"> успешного взаимодействия: высокий профессионализм, корректное делегирование полномочий и грамотное общение с подчиненными. Слаженно комбинируя эти три составляющие, успешные руководители компании повышают результаты труда своих подчиненных, а также совершенствуют собственные навыки управления.</w:t>
      </w:r>
      <w:r w:rsidR="00BC10E7">
        <w:rPr>
          <w:lang w:val="ru-RU"/>
        </w:rPr>
        <w:t xml:space="preserve"> Очень важно, чтобы руководители эффективно выполняли свои руководящие процессы. Ведь именно с этого начинает</w:t>
      </w:r>
      <w:r w:rsidR="00886731">
        <w:rPr>
          <w:lang w:val="ru-RU"/>
        </w:rPr>
        <w:t>ся</w:t>
      </w:r>
      <w:r w:rsidR="00BC10E7">
        <w:rPr>
          <w:lang w:val="ru-RU"/>
        </w:rPr>
        <w:t xml:space="preserve"> мотива</w:t>
      </w:r>
      <w:r w:rsidR="00886731">
        <w:rPr>
          <w:lang w:val="ru-RU"/>
        </w:rPr>
        <w:t>ци</w:t>
      </w:r>
      <w:r w:rsidR="00BC10E7">
        <w:rPr>
          <w:lang w:val="ru-RU"/>
        </w:rPr>
        <w:t>я работников к труду.</w:t>
      </w:r>
    </w:p>
    <w:p w14:paraId="2E1DE4C6" w14:textId="41C635AB" w:rsidR="00041207" w:rsidRPr="00166F24" w:rsidRDefault="00041207" w:rsidP="00041207">
      <w:pPr>
        <w:ind w:firstLine="0"/>
        <w:rPr>
          <w:lang w:val="ru-RU"/>
        </w:rPr>
      </w:pPr>
      <w:r>
        <w:rPr>
          <w:lang w:val="ru-RU"/>
        </w:rPr>
        <w:t xml:space="preserve">         Организации </w:t>
      </w:r>
      <w:r w:rsidRPr="00166F24">
        <w:rPr>
          <w:color w:val="000000"/>
          <w:lang w:val="ru-RU"/>
        </w:rPr>
        <w:t>«</w:t>
      </w:r>
      <w:proofErr w:type="spellStart"/>
      <w:r w:rsidRPr="00166F24">
        <w:rPr>
          <w:color w:val="000000"/>
          <w:lang w:val="ru-RU"/>
        </w:rPr>
        <w:t>Синокор</w:t>
      </w:r>
      <w:proofErr w:type="spellEnd"/>
      <w:r w:rsidRPr="00166F24">
        <w:rPr>
          <w:color w:val="000000"/>
          <w:lang w:val="ru-RU"/>
        </w:rPr>
        <w:t xml:space="preserve"> Рус»</w:t>
      </w:r>
      <w:r>
        <w:rPr>
          <w:color w:val="000000"/>
          <w:lang w:val="ru-RU"/>
        </w:rPr>
        <w:t xml:space="preserve"> присуща функциональная организационная структура. Функциональное управление осуществляется совокупностью подразделений, специализированных на выполнении конкретных видов работ, необходимых для принятия решений. Идея состоит в том, что выполнение отдельных функций по конкретным вопросам возлагается на определенные отделы, которые специализированы на отдельных видах деятельности. В организации, как правило, специалисты одного профиля объединяются в специализированные отделы, и, таким образом, общая задача управления организацией делится начиная со среднего уровня по функциональному критерию.</w:t>
      </w:r>
    </w:p>
    <w:p w14:paraId="34D35475" w14:textId="43508F42" w:rsidR="008F1CF2" w:rsidRDefault="00166F24" w:rsidP="008F1CF2">
      <w:pPr>
        <w:ind w:firstLine="454"/>
        <w:rPr>
          <w:lang w:val="ru-RU"/>
        </w:rPr>
      </w:pPr>
      <w:r w:rsidRPr="00166F24">
        <w:rPr>
          <w:lang w:val="ru-RU"/>
        </w:rPr>
        <w:t xml:space="preserve">   </w:t>
      </w:r>
      <w:bookmarkEnd w:id="4"/>
      <w:r w:rsidR="008F1CF2">
        <w:rPr>
          <w:lang w:val="ru-RU"/>
        </w:rPr>
        <w:t>Прохождение практики происходило непосредственно в импортном отделе. Специфика отдела заключается в специализации на импортном грузе и пе</w:t>
      </w:r>
      <w:r w:rsidR="008F1CF2">
        <w:rPr>
          <w:lang w:val="ru-RU"/>
        </w:rPr>
        <w:lastRenderedPageBreak/>
        <w:t xml:space="preserve">ревозках. Этот отдел является самым прибыльным, несмотря на имеющуюся ситуацию в стране. </w:t>
      </w:r>
      <w:r w:rsidR="00994C37">
        <w:rPr>
          <w:lang w:val="ru-RU"/>
        </w:rPr>
        <w:t>Отдел импорта активно функционирует со всеми отделами: в бухгалтерию направляет заявки на счета, которые выставляет порт, коммуницирует с отделом оборудования, если клиенту необходимо после перевозки отремонтировать контейнер или сдать его на специальную площадку в регионе или Владивостоке. Грузовому отделу подаются документы на подконтрольны груз, то есть груз, которому требуется разрешение на ввоз, если это опасный груз, или тот, которому требуется прохождение санитарно-</w:t>
      </w:r>
      <w:proofErr w:type="spellStart"/>
      <w:r w:rsidR="00994C37">
        <w:rPr>
          <w:lang w:val="ru-RU"/>
        </w:rPr>
        <w:t>карантийного</w:t>
      </w:r>
      <w:proofErr w:type="spellEnd"/>
      <w:r w:rsidR="00994C37">
        <w:rPr>
          <w:lang w:val="ru-RU"/>
        </w:rPr>
        <w:t xml:space="preserve">, фитосанитарного или </w:t>
      </w:r>
      <w:proofErr w:type="spellStart"/>
      <w:r w:rsidR="00994C37">
        <w:rPr>
          <w:lang w:val="ru-RU"/>
        </w:rPr>
        <w:t>ветконтроля</w:t>
      </w:r>
      <w:proofErr w:type="spellEnd"/>
      <w:r w:rsidR="00994C37">
        <w:rPr>
          <w:lang w:val="ru-RU"/>
        </w:rPr>
        <w:t>. С отделом экспорта импортное подразделение функционирует если возникает реэкспорт – вывоз из страны ранее ввезенных в нее товаров.</w:t>
      </w:r>
    </w:p>
    <w:p w14:paraId="4C35B43E" w14:textId="32DAD942" w:rsidR="00994C37" w:rsidRDefault="00994C37" w:rsidP="008F1CF2">
      <w:pPr>
        <w:ind w:firstLine="454"/>
        <w:rPr>
          <w:lang w:val="ru-RU"/>
        </w:rPr>
      </w:pPr>
      <w:r>
        <w:rPr>
          <w:lang w:val="ru-RU"/>
        </w:rPr>
        <w:t xml:space="preserve">    Ввиду настолько активной работы и больших объемов, могут складываться, пусть и не часто, конфликтные ситуации. Причины варьируются от элементарных личных разногласий, ввиду человеческих факторов, до профессиональных ошибок. Конфликт, по своей сути – это столкновение противоположных интересов, мнений, взглядов. Важно помнить, что при решении личных разногласий нет правильного и неправильного мнения, есть просто разные позиции. </w:t>
      </w:r>
      <w:r w:rsidR="004A0B2B">
        <w:rPr>
          <w:lang w:val="ru-RU"/>
        </w:rPr>
        <w:t xml:space="preserve">Для наглядного рассмотрения можно использовать модель стратегий поведения в различных конфликтных ситуациях, которую создали конфликтологи Кен Томас и Ральф </w:t>
      </w:r>
      <w:proofErr w:type="spellStart"/>
      <w:r w:rsidR="004A0B2B">
        <w:rPr>
          <w:lang w:val="ru-RU"/>
        </w:rPr>
        <w:t>Климан</w:t>
      </w:r>
      <w:proofErr w:type="spellEnd"/>
      <w:r w:rsidR="004A0B2B">
        <w:rPr>
          <w:lang w:val="ru-RU"/>
        </w:rPr>
        <w:t>. Они разделили стратегии на две группы: активные – это компромисс, сотрудничество и соперничество. То есть активные предполагают нахождение наиболее оптимального способа достижения цели. Также были выделены пассивные: уступок и избегание. В коллективе самым подходящим вариантом будут активные стратегии, а именно компромисс и сотрудничество. Они поспособствуют избеганию негативных эмоций и сохранению сплоченной обстановки в коллективе.</w:t>
      </w:r>
    </w:p>
    <w:p w14:paraId="46C4F82C" w14:textId="72D61AA3" w:rsidR="00166F24" w:rsidRPr="00166F24" w:rsidRDefault="004A0B2B" w:rsidP="001B2790">
      <w:pPr>
        <w:ind w:firstLine="454"/>
        <w:rPr>
          <w:lang w:val="ru-RU"/>
        </w:rPr>
      </w:pPr>
      <w:r>
        <w:rPr>
          <w:lang w:val="ru-RU"/>
        </w:rPr>
        <w:t xml:space="preserve">       Если конфликт в организации произошел из – за профессиональной ошибки в работе, то сотрудникам будет самым оптимальным вариантом сообща, путем беседы выяснить, как можно сгладить ситуацию, не потеряв при этом рабочий процесс, а главное – клиента. Если работники не могут самостоятельно </w:t>
      </w:r>
      <w:r>
        <w:rPr>
          <w:lang w:val="ru-RU"/>
        </w:rPr>
        <w:lastRenderedPageBreak/>
        <w:t>решить проблему, то стоит обратиться к руководителю подразделения или ведущему менеджеру, который ввиду своего опыта подскажет ход решения. Людям в компании всегда стоит прежде всего помнить о том, что они все против проблемы, а не против друг друга.</w:t>
      </w:r>
    </w:p>
    <w:p w14:paraId="3FDC9E04" w14:textId="6C05B7E3" w:rsidR="001B2790" w:rsidRPr="00166F24" w:rsidRDefault="00166F24" w:rsidP="00041207">
      <w:pPr>
        <w:tabs>
          <w:tab w:val="clear" w:pos="1134"/>
        </w:tabs>
        <w:spacing w:before="120" w:after="120" w:line="240" w:lineRule="auto"/>
        <w:rPr>
          <w:rFonts w:ascii="Arial" w:hAnsi="Arial"/>
          <w:lang w:val="ru-RU"/>
        </w:rPr>
      </w:pPr>
      <w:r w:rsidRPr="00166F24">
        <w:rPr>
          <w:rFonts w:ascii="Arial" w:hAnsi="Arial"/>
          <w:lang w:val="ru-RU"/>
        </w:rPr>
        <w:t>1.</w:t>
      </w:r>
      <w:r w:rsidR="00F01486">
        <w:rPr>
          <w:rFonts w:ascii="Arial" w:hAnsi="Arial"/>
          <w:lang w:val="ru-RU"/>
        </w:rPr>
        <w:t>3</w:t>
      </w:r>
      <w:r w:rsidRPr="00166F24">
        <w:rPr>
          <w:rFonts w:ascii="Arial" w:hAnsi="Arial"/>
          <w:lang w:val="ru-RU"/>
        </w:rPr>
        <w:t xml:space="preserve"> </w:t>
      </w:r>
      <w:r w:rsidR="001B2790">
        <w:rPr>
          <w:rFonts w:ascii="Arial" w:hAnsi="Arial"/>
          <w:lang w:val="ru-RU"/>
        </w:rPr>
        <w:t xml:space="preserve">Эффективность управленческих решений </w:t>
      </w:r>
    </w:p>
    <w:p w14:paraId="6490AAFC" w14:textId="1CB2AA43" w:rsidR="002769B1" w:rsidRDefault="00141CED" w:rsidP="002769B1">
      <w:pPr>
        <w:tabs>
          <w:tab w:val="clear" w:pos="1134"/>
        </w:tabs>
        <w:rPr>
          <w:lang w:val="ru-RU"/>
        </w:rPr>
      </w:pPr>
      <w:r>
        <w:rPr>
          <w:lang w:val="ru-RU"/>
        </w:rPr>
        <w:t xml:space="preserve">Управленческое </w:t>
      </w:r>
      <w:proofErr w:type="gramStart"/>
      <w:r>
        <w:rPr>
          <w:lang w:val="ru-RU"/>
        </w:rPr>
        <w:t xml:space="preserve">решение </w:t>
      </w:r>
      <w:r w:rsidR="00166F24" w:rsidRPr="00166F24">
        <w:rPr>
          <w:lang w:val="ru-RU"/>
        </w:rPr>
        <w:t xml:space="preserve"> </w:t>
      </w:r>
      <w:r>
        <w:rPr>
          <w:lang w:val="ru-RU"/>
        </w:rPr>
        <w:t>-</w:t>
      </w:r>
      <w:proofErr w:type="gramEnd"/>
      <w:r>
        <w:rPr>
          <w:lang w:val="ru-RU"/>
        </w:rPr>
        <w:t xml:space="preserve"> это целенаправленное действие руководителя, основанное на его знаниях и опыте, которое предполагает внедрение изменений и направленное на решение организационных задач. </w:t>
      </w:r>
      <w:r w:rsidR="002769B1">
        <w:rPr>
          <w:lang w:val="ru-RU"/>
        </w:rPr>
        <w:t>Есть определенные подходы к принятию управленческих решений. Их можно представить в виде таблицы.</w:t>
      </w:r>
    </w:p>
    <w:p w14:paraId="0D3A8DC1" w14:textId="72053822" w:rsidR="002769B1" w:rsidRDefault="002769B1" w:rsidP="002769B1">
      <w:pPr>
        <w:tabs>
          <w:tab w:val="clear" w:pos="1134"/>
        </w:tabs>
        <w:ind w:firstLine="0"/>
        <w:rPr>
          <w:lang w:val="ru-RU"/>
        </w:rPr>
      </w:pPr>
      <w:r>
        <w:rPr>
          <w:lang w:val="ru-RU"/>
        </w:rPr>
        <w:t>Таблица 1.4 – Подходы к принятию управленческих решений</w:t>
      </w:r>
    </w:p>
    <w:tbl>
      <w:tblPr>
        <w:tblStyle w:val="afffff0"/>
        <w:tblW w:w="0" w:type="auto"/>
        <w:tblLook w:val="04A0" w:firstRow="1" w:lastRow="0" w:firstColumn="1" w:lastColumn="0" w:noHBand="0" w:noVBand="1"/>
      </w:tblPr>
      <w:tblGrid>
        <w:gridCol w:w="4927"/>
        <w:gridCol w:w="4928"/>
      </w:tblGrid>
      <w:tr w:rsidR="002769B1" w14:paraId="0AD22738" w14:textId="77777777" w:rsidTr="002769B1">
        <w:tc>
          <w:tcPr>
            <w:tcW w:w="4927" w:type="dxa"/>
          </w:tcPr>
          <w:p w14:paraId="492698C2" w14:textId="13E08955" w:rsidR="002769B1" w:rsidRPr="002769B1" w:rsidRDefault="002769B1" w:rsidP="002769B1">
            <w:pPr>
              <w:tabs>
                <w:tab w:val="clear" w:pos="1134"/>
              </w:tabs>
              <w:ind w:firstLine="0"/>
              <w:jc w:val="center"/>
              <w:rPr>
                <w:sz w:val="22"/>
                <w:szCs w:val="22"/>
                <w:lang w:val="ru-RU"/>
              </w:rPr>
            </w:pPr>
            <w:r w:rsidRPr="002769B1">
              <w:rPr>
                <w:sz w:val="22"/>
                <w:szCs w:val="22"/>
                <w:lang w:val="ru-RU"/>
              </w:rPr>
              <w:t>Вид подхода</w:t>
            </w:r>
          </w:p>
        </w:tc>
        <w:tc>
          <w:tcPr>
            <w:tcW w:w="4928" w:type="dxa"/>
          </w:tcPr>
          <w:p w14:paraId="68BF37F2" w14:textId="5179F4F4" w:rsidR="002769B1" w:rsidRPr="002769B1" w:rsidRDefault="002769B1" w:rsidP="002769B1">
            <w:pPr>
              <w:tabs>
                <w:tab w:val="clear" w:pos="1134"/>
              </w:tabs>
              <w:ind w:firstLine="0"/>
              <w:jc w:val="center"/>
              <w:rPr>
                <w:sz w:val="22"/>
                <w:szCs w:val="22"/>
                <w:lang w:val="ru-RU"/>
              </w:rPr>
            </w:pPr>
            <w:r w:rsidRPr="002769B1">
              <w:rPr>
                <w:sz w:val="22"/>
                <w:szCs w:val="22"/>
                <w:lang w:val="ru-RU"/>
              </w:rPr>
              <w:t>Описание</w:t>
            </w:r>
          </w:p>
        </w:tc>
      </w:tr>
      <w:tr w:rsidR="002769B1" w:rsidRPr="00A677D3" w14:paraId="1F39F682" w14:textId="77777777" w:rsidTr="002769B1">
        <w:tc>
          <w:tcPr>
            <w:tcW w:w="4927" w:type="dxa"/>
          </w:tcPr>
          <w:p w14:paraId="3B373CD3" w14:textId="045EB06A" w:rsidR="002769B1" w:rsidRPr="002769B1" w:rsidRDefault="002769B1" w:rsidP="002769B1">
            <w:pPr>
              <w:tabs>
                <w:tab w:val="clear" w:pos="1134"/>
              </w:tabs>
              <w:spacing w:line="240" w:lineRule="auto"/>
              <w:ind w:firstLine="0"/>
              <w:jc w:val="left"/>
              <w:rPr>
                <w:sz w:val="22"/>
                <w:szCs w:val="22"/>
                <w:lang w:val="ru-RU"/>
              </w:rPr>
            </w:pPr>
            <w:r w:rsidRPr="002769B1">
              <w:rPr>
                <w:sz w:val="22"/>
                <w:szCs w:val="22"/>
                <w:lang w:val="ru-RU"/>
              </w:rPr>
              <w:t>Централизованный</w:t>
            </w:r>
          </w:p>
        </w:tc>
        <w:tc>
          <w:tcPr>
            <w:tcW w:w="4928" w:type="dxa"/>
          </w:tcPr>
          <w:p w14:paraId="51254E4E" w14:textId="1D32F282" w:rsidR="002769B1" w:rsidRPr="002769B1" w:rsidRDefault="002769B1" w:rsidP="002769B1">
            <w:pPr>
              <w:tabs>
                <w:tab w:val="clear" w:pos="1134"/>
              </w:tabs>
              <w:spacing w:line="240" w:lineRule="auto"/>
              <w:ind w:firstLine="0"/>
              <w:jc w:val="left"/>
              <w:rPr>
                <w:sz w:val="22"/>
                <w:szCs w:val="22"/>
                <w:lang w:val="ru-RU"/>
              </w:rPr>
            </w:pPr>
            <w:r w:rsidRPr="002769B1">
              <w:rPr>
                <w:sz w:val="22"/>
                <w:szCs w:val="22"/>
                <w:lang w:val="ru-RU"/>
              </w:rPr>
              <w:t>Большее количество решений принимается на верхнем уровне,</w:t>
            </w:r>
            <w:r>
              <w:rPr>
                <w:sz w:val="22"/>
                <w:szCs w:val="22"/>
                <w:lang w:val="ru-RU"/>
              </w:rPr>
              <w:t xml:space="preserve"> четко и ст</w:t>
            </w:r>
            <w:r w:rsidRPr="002769B1">
              <w:rPr>
                <w:sz w:val="22"/>
                <w:szCs w:val="22"/>
                <w:lang w:val="ru-RU"/>
              </w:rPr>
              <w:t>руктурированно, не отходя от плана</w:t>
            </w:r>
          </w:p>
        </w:tc>
      </w:tr>
      <w:tr w:rsidR="002769B1" w:rsidRPr="00A677D3" w14:paraId="615E20E7" w14:textId="77777777" w:rsidTr="002769B1">
        <w:tc>
          <w:tcPr>
            <w:tcW w:w="4927" w:type="dxa"/>
          </w:tcPr>
          <w:p w14:paraId="0DB2897C" w14:textId="10F33F8C" w:rsidR="002769B1" w:rsidRPr="00A5464D" w:rsidRDefault="00A5464D" w:rsidP="00A5464D">
            <w:pPr>
              <w:tabs>
                <w:tab w:val="clear" w:pos="1134"/>
              </w:tabs>
              <w:spacing w:line="240" w:lineRule="auto"/>
              <w:ind w:firstLine="0"/>
              <w:jc w:val="left"/>
              <w:rPr>
                <w:sz w:val="22"/>
                <w:szCs w:val="22"/>
                <w:lang w:val="ru-RU"/>
              </w:rPr>
            </w:pPr>
            <w:r w:rsidRPr="00A5464D">
              <w:rPr>
                <w:sz w:val="22"/>
                <w:szCs w:val="22"/>
                <w:lang w:val="ru-RU"/>
              </w:rPr>
              <w:t>Групповой подход</w:t>
            </w:r>
          </w:p>
        </w:tc>
        <w:tc>
          <w:tcPr>
            <w:tcW w:w="4928" w:type="dxa"/>
          </w:tcPr>
          <w:p w14:paraId="15510CA0" w14:textId="3935E9A5" w:rsidR="002769B1" w:rsidRPr="00A5464D" w:rsidRDefault="00A5464D" w:rsidP="00A5464D">
            <w:pPr>
              <w:tabs>
                <w:tab w:val="clear" w:pos="1134"/>
              </w:tabs>
              <w:spacing w:line="240" w:lineRule="auto"/>
              <w:ind w:firstLine="0"/>
              <w:jc w:val="left"/>
              <w:rPr>
                <w:sz w:val="22"/>
                <w:szCs w:val="22"/>
                <w:lang w:val="ru-RU"/>
              </w:rPr>
            </w:pPr>
            <w:r w:rsidRPr="00A5464D">
              <w:rPr>
                <w:sz w:val="22"/>
                <w:szCs w:val="22"/>
                <w:lang w:val="ru-RU"/>
              </w:rPr>
              <w:t>Подразумевает совместную работу всех членов организации над поиском лучшего решения</w:t>
            </w:r>
          </w:p>
        </w:tc>
      </w:tr>
      <w:tr w:rsidR="002769B1" w14:paraId="58272AAB" w14:textId="77777777" w:rsidTr="002769B1">
        <w:tc>
          <w:tcPr>
            <w:tcW w:w="4927" w:type="dxa"/>
          </w:tcPr>
          <w:p w14:paraId="73212265" w14:textId="328F1EB0" w:rsidR="002769B1" w:rsidRPr="00A5464D" w:rsidRDefault="00A5464D" w:rsidP="00A5464D">
            <w:pPr>
              <w:tabs>
                <w:tab w:val="clear" w:pos="1134"/>
              </w:tabs>
              <w:spacing w:line="240" w:lineRule="auto"/>
              <w:ind w:firstLine="0"/>
              <w:jc w:val="left"/>
              <w:rPr>
                <w:sz w:val="22"/>
                <w:szCs w:val="22"/>
                <w:lang w:val="ru-RU"/>
              </w:rPr>
            </w:pPr>
            <w:r w:rsidRPr="00A5464D">
              <w:rPr>
                <w:sz w:val="22"/>
                <w:szCs w:val="22"/>
              </w:rPr>
              <w:t>“</w:t>
            </w:r>
            <w:r w:rsidRPr="00A5464D">
              <w:rPr>
                <w:sz w:val="22"/>
                <w:szCs w:val="22"/>
                <w:lang w:val="ru-RU"/>
              </w:rPr>
              <w:t>Система участия</w:t>
            </w:r>
            <w:r w:rsidRPr="00A5464D">
              <w:rPr>
                <w:sz w:val="22"/>
                <w:szCs w:val="22"/>
              </w:rPr>
              <w:t>”</w:t>
            </w:r>
          </w:p>
        </w:tc>
        <w:tc>
          <w:tcPr>
            <w:tcW w:w="4928" w:type="dxa"/>
          </w:tcPr>
          <w:p w14:paraId="7442EBC1" w14:textId="77777777" w:rsidR="00A5464D" w:rsidRDefault="00A5464D" w:rsidP="00A5464D">
            <w:pPr>
              <w:tabs>
                <w:tab w:val="clear" w:pos="1134"/>
              </w:tabs>
              <w:spacing w:line="240" w:lineRule="auto"/>
              <w:ind w:firstLine="0"/>
              <w:jc w:val="left"/>
              <w:rPr>
                <w:sz w:val="22"/>
                <w:szCs w:val="22"/>
                <w:lang w:val="ru-RU"/>
              </w:rPr>
            </w:pPr>
            <w:r w:rsidRPr="00A5464D">
              <w:rPr>
                <w:sz w:val="22"/>
                <w:szCs w:val="22"/>
                <w:lang w:val="ru-RU"/>
              </w:rPr>
              <w:t xml:space="preserve">Происходит методом опроса и голосования, </w:t>
            </w:r>
          </w:p>
          <w:p w14:paraId="59316CC8" w14:textId="465B441F" w:rsidR="002769B1" w:rsidRPr="00A5464D" w:rsidRDefault="00A5464D" w:rsidP="00A5464D">
            <w:pPr>
              <w:tabs>
                <w:tab w:val="clear" w:pos="1134"/>
              </w:tabs>
              <w:spacing w:line="240" w:lineRule="auto"/>
              <w:ind w:firstLine="0"/>
              <w:jc w:val="left"/>
              <w:rPr>
                <w:sz w:val="22"/>
                <w:szCs w:val="22"/>
                <w:lang w:val="ru-RU"/>
              </w:rPr>
            </w:pPr>
            <w:r w:rsidRPr="00A5464D">
              <w:rPr>
                <w:sz w:val="22"/>
                <w:szCs w:val="22"/>
                <w:lang w:val="ru-RU"/>
              </w:rPr>
              <w:t>задействованы все сотрудники</w:t>
            </w:r>
          </w:p>
        </w:tc>
      </w:tr>
      <w:tr w:rsidR="002769B1" w:rsidRPr="00A677D3" w14:paraId="51068865" w14:textId="77777777" w:rsidTr="002769B1">
        <w:tc>
          <w:tcPr>
            <w:tcW w:w="4927" w:type="dxa"/>
          </w:tcPr>
          <w:p w14:paraId="719CBF2E" w14:textId="6627A6D6" w:rsidR="002769B1" w:rsidRPr="00A5464D" w:rsidRDefault="00A5464D" w:rsidP="00BD4FC4">
            <w:pPr>
              <w:tabs>
                <w:tab w:val="clear" w:pos="1134"/>
              </w:tabs>
              <w:spacing w:before="120" w:line="240" w:lineRule="auto"/>
              <w:ind w:firstLine="0"/>
              <w:jc w:val="left"/>
              <w:rPr>
                <w:sz w:val="22"/>
                <w:szCs w:val="22"/>
                <w:lang w:val="ru-RU"/>
              </w:rPr>
            </w:pPr>
            <w:r w:rsidRPr="00A5464D">
              <w:rPr>
                <w:sz w:val="22"/>
                <w:szCs w:val="22"/>
                <w:lang w:val="ru-RU"/>
              </w:rPr>
              <w:t>Демократический подход</w:t>
            </w:r>
          </w:p>
        </w:tc>
        <w:tc>
          <w:tcPr>
            <w:tcW w:w="4928" w:type="dxa"/>
          </w:tcPr>
          <w:p w14:paraId="255F387B" w14:textId="05A26750" w:rsidR="002769B1" w:rsidRPr="00A5464D" w:rsidRDefault="00A5464D" w:rsidP="00BD4FC4">
            <w:pPr>
              <w:tabs>
                <w:tab w:val="clear" w:pos="1134"/>
              </w:tabs>
              <w:spacing w:before="120" w:line="240" w:lineRule="auto"/>
              <w:ind w:firstLine="0"/>
              <w:jc w:val="left"/>
              <w:rPr>
                <w:sz w:val="22"/>
                <w:szCs w:val="22"/>
                <w:lang w:val="ru-RU"/>
              </w:rPr>
            </w:pPr>
            <w:r w:rsidRPr="00A5464D">
              <w:rPr>
                <w:sz w:val="22"/>
                <w:szCs w:val="22"/>
                <w:lang w:val="ru-RU"/>
              </w:rPr>
              <w:t>Подразумевает выбор того решения, которое устраивает большинство</w:t>
            </w:r>
          </w:p>
        </w:tc>
      </w:tr>
    </w:tbl>
    <w:p w14:paraId="632DC25B" w14:textId="1E5636E8" w:rsidR="005C4022" w:rsidRPr="003D16F1" w:rsidRDefault="00BD4FC4" w:rsidP="003D16F1">
      <w:pPr>
        <w:tabs>
          <w:tab w:val="clear" w:pos="1134"/>
        </w:tabs>
        <w:spacing w:before="120"/>
        <w:ind w:firstLine="0"/>
        <w:rPr>
          <w:lang w:val="ru-RU"/>
        </w:rPr>
      </w:pPr>
      <w:r>
        <w:rPr>
          <w:lang w:val="ru-RU"/>
        </w:rPr>
        <w:t xml:space="preserve">          Одной из задач практики являлось оценить эффективность управленческих решений при построении экономической и финансовой моделей предприятия на основе методов финансового менеджмента. </w:t>
      </w:r>
      <w:r w:rsidR="00924D2B">
        <w:rPr>
          <w:lang w:val="ru-RU"/>
        </w:rPr>
        <w:t xml:space="preserve">  </w:t>
      </w:r>
    </w:p>
    <w:p w14:paraId="4339BF75" w14:textId="114D4AE6" w:rsidR="004846A5" w:rsidRDefault="00C72754" w:rsidP="008E52F2">
      <w:pPr>
        <w:tabs>
          <w:tab w:val="clear" w:pos="1134"/>
        </w:tabs>
        <w:ind w:firstLine="0"/>
        <w:rPr>
          <w:color w:val="000000"/>
          <w:lang w:val="ru-RU"/>
        </w:rPr>
      </w:pPr>
      <w:r>
        <w:rPr>
          <w:color w:val="000000"/>
          <w:lang w:val="ru-RU"/>
        </w:rPr>
        <w:t xml:space="preserve">          </w:t>
      </w:r>
      <w:r w:rsidR="003D16F1">
        <w:rPr>
          <w:color w:val="000000"/>
          <w:lang w:val="ru-RU"/>
        </w:rPr>
        <w:t>Ф</w:t>
      </w:r>
      <w:r>
        <w:rPr>
          <w:color w:val="000000"/>
          <w:lang w:val="ru-RU"/>
        </w:rPr>
        <w:t>инансов</w:t>
      </w:r>
      <w:r w:rsidR="003D16F1">
        <w:rPr>
          <w:color w:val="000000"/>
          <w:lang w:val="ru-RU"/>
        </w:rPr>
        <w:t>ая</w:t>
      </w:r>
      <w:r>
        <w:rPr>
          <w:color w:val="000000"/>
          <w:lang w:val="ru-RU"/>
        </w:rPr>
        <w:t xml:space="preserve"> модель организации</w:t>
      </w:r>
      <w:r w:rsidR="00F01486">
        <w:rPr>
          <w:color w:val="000000"/>
          <w:lang w:val="ru-RU"/>
        </w:rPr>
        <w:t xml:space="preserve"> - </w:t>
      </w:r>
      <w:r>
        <w:rPr>
          <w:color w:val="000000"/>
          <w:lang w:val="ru-RU"/>
        </w:rPr>
        <w:t xml:space="preserve">система показателей, которая способствует подробному изучению финансового состояния бизнеса. </w:t>
      </w:r>
      <w:r w:rsidR="00F01486">
        <w:rPr>
          <w:color w:val="000000"/>
          <w:lang w:val="ru-RU"/>
        </w:rPr>
        <w:t>Финансовая модель помогает прогнозировать возможные изменения в компании и как это отразится на её финансовом состоянии, соответственно способствует грамотному и эффективному распоряжению ресурсами организации.</w:t>
      </w:r>
      <w:r w:rsidR="007B10A8">
        <w:rPr>
          <w:color w:val="000000"/>
          <w:lang w:val="ru-RU"/>
        </w:rPr>
        <w:t xml:space="preserve"> </w:t>
      </w:r>
      <w:r w:rsidR="008E52F2">
        <w:rPr>
          <w:color w:val="000000"/>
          <w:lang w:val="ru-RU"/>
        </w:rPr>
        <w:t xml:space="preserve">Для анализа использовался бухгалтерский баланс (Приложение А). Уставный капитал ООО </w:t>
      </w:r>
      <w:r w:rsidR="008E52F2" w:rsidRPr="00166F24">
        <w:rPr>
          <w:color w:val="000000"/>
          <w:lang w:val="ru-RU"/>
        </w:rPr>
        <w:t>«</w:t>
      </w:r>
      <w:proofErr w:type="spellStart"/>
      <w:r w:rsidR="008E52F2" w:rsidRPr="00166F24">
        <w:rPr>
          <w:color w:val="000000"/>
          <w:lang w:val="ru-RU"/>
        </w:rPr>
        <w:t>Синокор</w:t>
      </w:r>
      <w:proofErr w:type="spellEnd"/>
      <w:r w:rsidR="008E52F2" w:rsidRPr="00166F24">
        <w:rPr>
          <w:color w:val="000000"/>
          <w:lang w:val="ru-RU"/>
        </w:rPr>
        <w:t xml:space="preserve"> Рус»</w:t>
      </w:r>
      <w:r w:rsidR="008E52F2">
        <w:rPr>
          <w:color w:val="000000"/>
          <w:lang w:val="ru-RU"/>
        </w:rPr>
        <w:t xml:space="preserve"> составляет чуть больше </w:t>
      </w:r>
      <w:r w:rsidR="009A231C">
        <w:rPr>
          <w:color w:val="000000"/>
          <w:lang w:val="ru-RU"/>
        </w:rPr>
        <w:t>6</w:t>
      </w:r>
      <w:r w:rsidR="008E52F2">
        <w:rPr>
          <w:color w:val="000000"/>
          <w:lang w:val="ru-RU"/>
        </w:rPr>
        <w:t xml:space="preserve"> миллионов. Это значительно больше минимального капитала в </w:t>
      </w:r>
      <w:r w:rsidR="009A231C">
        <w:rPr>
          <w:color w:val="000000"/>
          <w:lang w:val="ru-RU"/>
        </w:rPr>
        <w:t>10</w:t>
      </w:r>
      <w:r w:rsidR="008E52F2">
        <w:rPr>
          <w:color w:val="000000"/>
          <w:lang w:val="ru-RU"/>
        </w:rPr>
        <w:t xml:space="preserve"> тысяч рублей, установленный законодательством для обществ с ограниченной ответственностью. На </w:t>
      </w:r>
      <w:r w:rsidR="003D16F1">
        <w:rPr>
          <w:color w:val="000000"/>
          <w:lang w:val="ru-RU"/>
        </w:rPr>
        <w:t>2021</w:t>
      </w:r>
      <w:r w:rsidR="008E52F2">
        <w:rPr>
          <w:color w:val="000000"/>
          <w:lang w:val="ru-RU"/>
        </w:rPr>
        <w:t xml:space="preserve"> год выручка организации составила немного больше </w:t>
      </w:r>
      <w:r w:rsidR="009A231C">
        <w:rPr>
          <w:color w:val="000000"/>
          <w:lang w:val="ru-RU"/>
        </w:rPr>
        <w:t>85</w:t>
      </w:r>
      <w:r w:rsidR="008E52F2">
        <w:rPr>
          <w:color w:val="000000"/>
          <w:lang w:val="ru-RU"/>
        </w:rPr>
        <w:t xml:space="preserve"> миллионов рублей, что почти на </w:t>
      </w:r>
      <w:r w:rsidR="009A231C">
        <w:rPr>
          <w:color w:val="000000"/>
          <w:lang w:val="ru-RU"/>
        </w:rPr>
        <w:t>6</w:t>
      </w:r>
      <w:r w:rsidR="008E52F2">
        <w:rPr>
          <w:color w:val="000000"/>
          <w:lang w:val="ru-RU"/>
        </w:rPr>
        <w:t xml:space="preserve"> миллионов или </w:t>
      </w:r>
      <w:r w:rsidR="008E52F2">
        <w:rPr>
          <w:color w:val="000000"/>
          <w:lang w:val="ru-RU"/>
        </w:rPr>
        <w:lastRenderedPageBreak/>
        <w:t xml:space="preserve">на </w:t>
      </w:r>
      <w:r w:rsidR="009A231C">
        <w:rPr>
          <w:color w:val="000000"/>
          <w:lang w:val="ru-RU"/>
        </w:rPr>
        <w:t>7</w:t>
      </w:r>
      <w:r w:rsidR="008E52F2">
        <w:rPr>
          <w:color w:val="000000"/>
          <w:lang w:val="ru-RU"/>
        </w:rPr>
        <w:t xml:space="preserve"> процентов меньше, чем годом ранее </w:t>
      </w:r>
      <w:r w:rsidR="009A231C">
        <w:rPr>
          <w:color w:val="000000"/>
          <w:lang w:val="ru-RU"/>
        </w:rPr>
        <w:t>–</w:t>
      </w:r>
      <w:r w:rsidR="008E52F2">
        <w:rPr>
          <w:color w:val="000000"/>
          <w:lang w:val="ru-RU"/>
        </w:rPr>
        <w:t xml:space="preserve"> </w:t>
      </w:r>
      <w:r w:rsidR="009A231C">
        <w:rPr>
          <w:color w:val="000000"/>
          <w:lang w:val="ru-RU"/>
        </w:rPr>
        <w:t xml:space="preserve">91 миллион 612 </w:t>
      </w:r>
      <w:r w:rsidR="008E52F2">
        <w:rPr>
          <w:color w:val="000000"/>
          <w:lang w:val="ru-RU"/>
        </w:rPr>
        <w:t xml:space="preserve">тысяч. Совокупные активы организации составили </w:t>
      </w:r>
      <w:r w:rsidR="009A231C">
        <w:rPr>
          <w:color w:val="000000"/>
          <w:lang w:val="ru-RU"/>
        </w:rPr>
        <w:t>445</w:t>
      </w:r>
      <w:r w:rsidR="008E52F2">
        <w:rPr>
          <w:color w:val="000000"/>
          <w:lang w:val="ru-RU"/>
        </w:rPr>
        <w:t xml:space="preserve"> миллионов на конец </w:t>
      </w:r>
      <w:r w:rsidR="009A231C">
        <w:rPr>
          <w:color w:val="000000"/>
          <w:lang w:val="ru-RU"/>
        </w:rPr>
        <w:t>2021</w:t>
      </w:r>
      <w:r w:rsidR="008E52F2">
        <w:rPr>
          <w:color w:val="000000"/>
          <w:lang w:val="ru-RU"/>
        </w:rPr>
        <w:t xml:space="preserve"> первого года, а это на </w:t>
      </w:r>
      <w:proofErr w:type="gramStart"/>
      <w:r w:rsidR="009A231C">
        <w:rPr>
          <w:color w:val="000000"/>
          <w:lang w:val="ru-RU"/>
        </w:rPr>
        <w:t xml:space="preserve">40 </w:t>
      </w:r>
      <w:r w:rsidR="008E52F2">
        <w:rPr>
          <w:color w:val="000000"/>
          <w:lang w:val="ru-RU"/>
        </w:rPr>
        <w:t xml:space="preserve"> процентов</w:t>
      </w:r>
      <w:proofErr w:type="gramEnd"/>
      <w:r w:rsidR="008E52F2">
        <w:rPr>
          <w:color w:val="000000"/>
          <w:lang w:val="ru-RU"/>
        </w:rPr>
        <w:t xml:space="preserve"> больше, чем годом ранее. Чистые активы составили почти </w:t>
      </w:r>
      <w:r w:rsidR="009A231C">
        <w:rPr>
          <w:color w:val="000000"/>
          <w:lang w:val="ru-RU"/>
        </w:rPr>
        <w:t>3</w:t>
      </w:r>
      <w:r w:rsidR="008E52F2">
        <w:rPr>
          <w:color w:val="000000"/>
          <w:lang w:val="ru-RU"/>
        </w:rPr>
        <w:t xml:space="preserve"> миллиона рублей. Результатом работы ООО </w:t>
      </w:r>
      <w:r w:rsidR="008E52F2" w:rsidRPr="00166F24">
        <w:rPr>
          <w:color w:val="000000"/>
          <w:lang w:val="ru-RU"/>
        </w:rPr>
        <w:t>«</w:t>
      </w:r>
      <w:proofErr w:type="spellStart"/>
      <w:r w:rsidR="008E52F2" w:rsidRPr="00166F24">
        <w:rPr>
          <w:color w:val="000000"/>
          <w:lang w:val="ru-RU"/>
        </w:rPr>
        <w:t>Синокор</w:t>
      </w:r>
      <w:proofErr w:type="spellEnd"/>
      <w:r w:rsidR="008E52F2" w:rsidRPr="00166F24">
        <w:rPr>
          <w:color w:val="000000"/>
          <w:lang w:val="ru-RU"/>
        </w:rPr>
        <w:t xml:space="preserve"> Рус»</w:t>
      </w:r>
      <w:r w:rsidR="008E52F2">
        <w:rPr>
          <w:color w:val="000000"/>
          <w:lang w:val="ru-RU"/>
        </w:rPr>
        <w:t xml:space="preserve"> за </w:t>
      </w:r>
      <w:r w:rsidR="009A231C">
        <w:rPr>
          <w:color w:val="000000"/>
          <w:lang w:val="ru-RU"/>
        </w:rPr>
        <w:t>2021</w:t>
      </w:r>
      <w:r w:rsidR="008E52F2">
        <w:rPr>
          <w:color w:val="000000"/>
          <w:lang w:val="ru-RU"/>
        </w:rPr>
        <w:t xml:space="preserve"> год стал убыток </w:t>
      </w:r>
      <w:r w:rsidR="00A74D5A">
        <w:rPr>
          <w:color w:val="000000"/>
          <w:lang w:val="ru-RU"/>
        </w:rPr>
        <w:t>около</w:t>
      </w:r>
      <w:r w:rsidR="008E52F2">
        <w:rPr>
          <w:color w:val="000000"/>
          <w:lang w:val="ru-RU"/>
        </w:rPr>
        <w:t xml:space="preserve"> </w:t>
      </w:r>
      <w:r w:rsidR="009A231C">
        <w:rPr>
          <w:color w:val="000000"/>
          <w:lang w:val="ru-RU"/>
        </w:rPr>
        <w:t>4</w:t>
      </w:r>
      <w:r w:rsidR="008E52F2">
        <w:rPr>
          <w:color w:val="000000"/>
          <w:lang w:val="ru-RU"/>
        </w:rPr>
        <w:t xml:space="preserve"> миллион</w:t>
      </w:r>
      <w:r w:rsidR="00A74D5A">
        <w:rPr>
          <w:color w:val="000000"/>
          <w:lang w:val="ru-RU"/>
        </w:rPr>
        <w:t>ов</w:t>
      </w:r>
      <w:r w:rsidR="008E52F2">
        <w:rPr>
          <w:color w:val="000000"/>
          <w:lang w:val="ru-RU"/>
        </w:rPr>
        <w:t xml:space="preserve"> рублей</w:t>
      </w:r>
      <w:r w:rsidR="00A74D5A">
        <w:rPr>
          <w:color w:val="000000"/>
          <w:lang w:val="ru-RU"/>
        </w:rPr>
        <w:t xml:space="preserve">, а годом ранее была получена прибыль в </w:t>
      </w:r>
      <w:r w:rsidR="009A231C">
        <w:rPr>
          <w:color w:val="000000"/>
          <w:lang w:val="ru-RU"/>
        </w:rPr>
        <w:t>6</w:t>
      </w:r>
      <w:r w:rsidR="00A74D5A">
        <w:rPr>
          <w:color w:val="000000"/>
          <w:lang w:val="ru-RU"/>
        </w:rPr>
        <w:t xml:space="preserve"> миллионов.</w:t>
      </w:r>
      <w:r w:rsidR="00704205">
        <w:rPr>
          <w:color w:val="000000"/>
          <w:lang w:val="ru-RU"/>
        </w:rPr>
        <w:t xml:space="preserve"> Также обращаясь к бухгалтерскому балансу, можно увидеть, что у компании возросла как дебиторская, так и кредиторская задолженность.</w:t>
      </w:r>
      <w:r w:rsidR="00D61AE2">
        <w:rPr>
          <w:color w:val="000000"/>
          <w:lang w:val="ru-RU"/>
        </w:rPr>
        <w:t xml:space="preserve"> Нельзя назвать это хорошим результатом, так как это </w:t>
      </w:r>
      <w:r w:rsidR="00704205">
        <w:rPr>
          <w:color w:val="000000"/>
          <w:lang w:val="ru-RU"/>
        </w:rPr>
        <w:t xml:space="preserve">может свидетельствовать о том, что растет сумма задолженности перед компанией со стороны клиента. </w:t>
      </w:r>
      <w:proofErr w:type="spellStart"/>
      <w:r w:rsidR="00704205">
        <w:rPr>
          <w:color w:val="000000"/>
          <w:lang w:val="ru-RU"/>
        </w:rPr>
        <w:t>Синокор</w:t>
      </w:r>
      <w:proofErr w:type="spellEnd"/>
      <w:r w:rsidR="00704205">
        <w:rPr>
          <w:color w:val="000000"/>
          <w:lang w:val="ru-RU"/>
        </w:rPr>
        <w:t xml:space="preserve"> предоставляет своим клиентам отсрочку платежа, но повышение задолженности показывает, что клиенты и после отсрочки не могут оплатить услуги, следовательно, задолженность, как и показано в балансе увеличивается. </w:t>
      </w:r>
      <w:r w:rsidR="008F2EB4">
        <w:rPr>
          <w:color w:val="000000"/>
          <w:lang w:val="ru-RU"/>
        </w:rPr>
        <w:t>Такой результат может принести компании риски увеличенного оттока денежных средств. Кредиторская задолженность, котор</w:t>
      </w:r>
      <w:r w:rsidR="0045799B">
        <w:rPr>
          <w:color w:val="000000"/>
          <w:lang w:val="ru-RU"/>
        </w:rPr>
        <w:t>а</w:t>
      </w:r>
      <w:r w:rsidR="008F2EB4">
        <w:rPr>
          <w:color w:val="000000"/>
          <w:lang w:val="ru-RU"/>
        </w:rPr>
        <w:t>я также увеличилась, показывает, что предприятие снижает</w:t>
      </w:r>
      <w:r w:rsidR="0045799B">
        <w:rPr>
          <w:color w:val="000000"/>
          <w:lang w:val="ru-RU"/>
        </w:rPr>
        <w:t xml:space="preserve"> свои показатели устойчивого финансового состояния и платежеспособности. Это значит, что у компании есть недостаточность собственных </w:t>
      </w:r>
      <w:proofErr w:type="gramStart"/>
      <w:r w:rsidR="0045799B">
        <w:rPr>
          <w:color w:val="000000"/>
          <w:lang w:val="ru-RU"/>
        </w:rPr>
        <w:t>оборотных  средств</w:t>
      </w:r>
      <w:proofErr w:type="gramEnd"/>
      <w:r w:rsidR="0045799B">
        <w:rPr>
          <w:color w:val="000000"/>
          <w:lang w:val="ru-RU"/>
        </w:rPr>
        <w:t xml:space="preserve">, то есть организация повышает свою зависимость от партнёров. Увеличение доли заемных средств ведет к росту его финансовых рисков, </w:t>
      </w:r>
      <w:r w:rsidR="004846A5">
        <w:rPr>
          <w:color w:val="000000"/>
          <w:lang w:val="ru-RU"/>
        </w:rPr>
        <w:t>изменения за 2021 год по кредиторской и дебиторской задолженности в подавляющей части является негативным результатом. Поэтому и падают показатели выручки и прибыли: организация не получает то, что заработала по дебиторской задолженности, и не выплачивает те обязательства, которые должна.</w:t>
      </w:r>
      <w:r w:rsidR="0045799B">
        <w:rPr>
          <w:color w:val="000000"/>
          <w:lang w:val="ru-RU"/>
        </w:rPr>
        <w:t xml:space="preserve"> </w:t>
      </w:r>
      <w:r w:rsidR="003B5134">
        <w:rPr>
          <w:color w:val="000000"/>
          <w:lang w:val="ru-RU"/>
        </w:rPr>
        <w:t xml:space="preserve"> </w:t>
      </w:r>
    </w:p>
    <w:p w14:paraId="6BAD73D6" w14:textId="158B9E37" w:rsidR="007B10A8" w:rsidRDefault="004846A5" w:rsidP="008E52F2">
      <w:pPr>
        <w:tabs>
          <w:tab w:val="clear" w:pos="1134"/>
        </w:tabs>
        <w:ind w:firstLine="0"/>
        <w:rPr>
          <w:color w:val="000000"/>
          <w:lang w:val="ru-RU"/>
        </w:rPr>
      </w:pPr>
      <w:r>
        <w:rPr>
          <w:color w:val="000000"/>
          <w:lang w:val="ru-RU"/>
        </w:rPr>
        <w:t xml:space="preserve">           </w:t>
      </w:r>
      <w:r w:rsidR="003B5134">
        <w:rPr>
          <w:color w:val="000000"/>
          <w:lang w:val="ru-RU"/>
        </w:rPr>
        <w:t>Сложно сказать, что финансовое состояние компании остается полностью стабильным,</w:t>
      </w:r>
      <w:r w:rsidR="00D61AE2">
        <w:rPr>
          <w:color w:val="000000"/>
          <w:lang w:val="ru-RU"/>
        </w:rPr>
        <w:t xml:space="preserve"> поскольку увеличивается зависимость от заемных средств</w:t>
      </w:r>
      <w:r w:rsidR="003B5134">
        <w:rPr>
          <w:color w:val="000000"/>
          <w:lang w:val="ru-RU"/>
        </w:rPr>
        <w:t xml:space="preserve"> </w:t>
      </w:r>
      <w:r w:rsidR="00D61AE2">
        <w:rPr>
          <w:color w:val="000000"/>
          <w:lang w:val="ru-RU"/>
        </w:rPr>
        <w:t xml:space="preserve">и </w:t>
      </w:r>
      <w:r w:rsidR="003B5134">
        <w:rPr>
          <w:color w:val="000000"/>
          <w:lang w:val="ru-RU"/>
        </w:rPr>
        <w:t xml:space="preserve">так как логистический бизнес в России в принципе ввиду текущей геополитической ситуации попадает под санкции, применимые к стране. Тем не менее, ООО </w:t>
      </w:r>
      <w:r w:rsidR="003B5134" w:rsidRPr="00166F24">
        <w:rPr>
          <w:color w:val="000000"/>
          <w:lang w:val="ru-RU"/>
        </w:rPr>
        <w:t>«</w:t>
      </w:r>
      <w:proofErr w:type="spellStart"/>
      <w:r w:rsidR="003B5134" w:rsidRPr="00166F24">
        <w:rPr>
          <w:color w:val="000000"/>
          <w:lang w:val="ru-RU"/>
        </w:rPr>
        <w:t>Синокор</w:t>
      </w:r>
      <w:proofErr w:type="spellEnd"/>
      <w:r w:rsidR="003B5134" w:rsidRPr="00166F24">
        <w:rPr>
          <w:color w:val="000000"/>
          <w:lang w:val="ru-RU"/>
        </w:rPr>
        <w:t xml:space="preserve"> Рус»</w:t>
      </w:r>
      <w:r w:rsidR="003B5134">
        <w:rPr>
          <w:color w:val="000000"/>
          <w:lang w:val="ru-RU"/>
        </w:rPr>
        <w:t xml:space="preserve"> продолжает свою деятельность, расширяется и старается уверенно держаться на рынке. Проанализируем также по отчету о финансовых результатах эффективность управления.</w:t>
      </w:r>
    </w:p>
    <w:p w14:paraId="2AEBEF7B" w14:textId="09235B0D" w:rsidR="003B5134" w:rsidRDefault="004E4A02" w:rsidP="008E52F2">
      <w:pPr>
        <w:tabs>
          <w:tab w:val="clear" w:pos="1134"/>
        </w:tabs>
        <w:ind w:firstLine="0"/>
        <w:rPr>
          <w:color w:val="000000"/>
          <w:lang w:val="ru-RU"/>
        </w:rPr>
      </w:pPr>
      <w:r>
        <w:rPr>
          <w:color w:val="000000"/>
          <w:lang w:val="ru-RU"/>
        </w:rPr>
        <w:t>Таблица 1.5 – Отчет о финансовых результатах</w:t>
      </w:r>
    </w:p>
    <w:tbl>
      <w:tblPr>
        <w:tblStyle w:val="afffff0"/>
        <w:tblW w:w="9855" w:type="dxa"/>
        <w:tblLook w:val="04A0" w:firstRow="1" w:lastRow="0" w:firstColumn="1" w:lastColumn="0" w:noHBand="0" w:noVBand="1"/>
      </w:tblPr>
      <w:tblGrid>
        <w:gridCol w:w="2503"/>
        <w:gridCol w:w="1896"/>
        <w:gridCol w:w="1896"/>
        <w:gridCol w:w="1964"/>
        <w:gridCol w:w="1596"/>
      </w:tblGrid>
      <w:tr w:rsidR="009A231C" w:rsidRPr="009A231C" w14:paraId="660A32E2" w14:textId="1C44D05A" w:rsidTr="009A231C">
        <w:tc>
          <w:tcPr>
            <w:tcW w:w="2503" w:type="dxa"/>
          </w:tcPr>
          <w:p w14:paraId="63FB4FE6" w14:textId="260FAF1A" w:rsidR="009A231C" w:rsidRPr="004E4A02" w:rsidRDefault="009A231C" w:rsidP="00DE3DC2">
            <w:pPr>
              <w:tabs>
                <w:tab w:val="clear" w:pos="1134"/>
              </w:tabs>
              <w:ind w:firstLine="0"/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4E4A02">
              <w:rPr>
                <w:color w:val="000000"/>
                <w:sz w:val="22"/>
                <w:szCs w:val="22"/>
                <w:lang w:val="ru-RU"/>
              </w:rPr>
              <w:lastRenderedPageBreak/>
              <w:t>Показатель</w:t>
            </w:r>
          </w:p>
        </w:tc>
        <w:tc>
          <w:tcPr>
            <w:tcW w:w="1896" w:type="dxa"/>
          </w:tcPr>
          <w:p w14:paraId="5A2D861E" w14:textId="6920576D" w:rsidR="009A231C" w:rsidRPr="004E4A02" w:rsidRDefault="009A231C" w:rsidP="00DE3DC2">
            <w:pPr>
              <w:tabs>
                <w:tab w:val="clear" w:pos="1134"/>
              </w:tabs>
              <w:ind w:firstLine="0"/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4E4A02">
              <w:rPr>
                <w:color w:val="000000"/>
                <w:sz w:val="22"/>
                <w:szCs w:val="22"/>
                <w:lang w:val="ru-RU"/>
              </w:rPr>
              <w:t>2020 год</w:t>
            </w:r>
          </w:p>
        </w:tc>
        <w:tc>
          <w:tcPr>
            <w:tcW w:w="1896" w:type="dxa"/>
          </w:tcPr>
          <w:p w14:paraId="3B350F8F" w14:textId="276EA144" w:rsidR="009A231C" w:rsidRPr="004E4A02" w:rsidRDefault="009A231C" w:rsidP="00DE3DC2">
            <w:pPr>
              <w:tabs>
                <w:tab w:val="clear" w:pos="1134"/>
              </w:tabs>
              <w:ind w:firstLine="0"/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4E4A02">
              <w:rPr>
                <w:color w:val="000000"/>
                <w:sz w:val="22"/>
                <w:szCs w:val="22"/>
                <w:lang w:val="ru-RU"/>
              </w:rPr>
              <w:t>2021 год</w:t>
            </w:r>
          </w:p>
        </w:tc>
        <w:tc>
          <w:tcPr>
            <w:tcW w:w="1964" w:type="dxa"/>
          </w:tcPr>
          <w:p w14:paraId="2867EE69" w14:textId="77777777" w:rsidR="009A231C" w:rsidRDefault="009A231C" w:rsidP="009A231C">
            <w:pPr>
              <w:tabs>
                <w:tab w:val="clear" w:pos="1134"/>
              </w:tabs>
              <w:spacing w:line="240" w:lineRule="auto"/>
              <w:ind w:firstLine="0"/>
              <w:jc w:val="center"/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 xml:space="preserve">Абсолютное </w:t>
            </w:r>
          </w:p>
          <w:p w14:paraId="340DD93C" w14:textId="2BABC213" w:rsidR="009A231C" w:rsidRDefault="009A231C" w:rsidP="009A231C">
            <w:pPr>
              <w:tabs>
                <w:tab w:val="clear" w:pos="1134"/>
              </w:tabs>
              <w:spacing w:line="240" w:lineRule="auto"/>
              <w:ind w:firstLine="0"/>
              <w:jc w:val="center"/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изменение,</w:t>
            </w:r>
          </w:p>
          <w:p w14:paraId="61BBFFBE" w14:textId="68EA39FC" w:rsidR="009A231C" w:rsidRPr="004E4A02" w:rsidRDefault="009A231C" w:rsidP="009A231C">
            <w:pPr>
              <w:tabs>
                <w:tab w:val="clear" w:pos="1134"/>
              </w:tabs>
              <w:spacing w:line="240" w:lineRule="auto"/>
              <w:ind w:firstLine="0"/>
              <w:jc w:val="center"/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(+,-)</w:t>
            </w:r>
          </w:p>
        </w:tc>
        <w:tc>
          <w:tcPr>
            <w:tcW w:w="1596" w:type="dxa"/>
          </w:tcPr>
          <w:p w14:paraId="5D69A345" w14:textId="08334666" w:rsidR="009A231C" w:rsidRDefault="009A231C" w:rsidP="009A231C">
            <w:pPr>
              <w:tabs>
                <w:tab w:val="clear" w:pos="1134"/>
              </w:tabs>
              <w:spacing w:line="240" w:lineRule="auto"/>
              <w:ind w:firstLine="0"/>
              <w:jc w:val="center"/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Темп</w:t>
            </w:r>
          </w:p>
          <w:p w14:paraId="16F9E08B" w14:textId="7D8E2893" w:rsidR="009A231C" w:rsidRDefault="009A231C" w:rsidP="009A231C">
            <w:pPr>
              <w:tabs>
                <w:tab w:val="clear" w:pos="1134"/>
              </w:tabs>
              <w:spacing w:line="240" w:lineRule="auto"/>
              <w:ind w:firstLine="0"/>
              <w:jc w:val="center"/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роста, %</w:t>
            </w:r>
          </w:p>
        </w:tc>
      </w:tr>
      <w:tr w:rsidR="009A231C" w:rsidRPr="009A231C" w14:paraId="6F1F5D1F" w14:textId="0B27F1CA" w:rsidTr="009A231C">
        <w:tc>
          <w:tcPr>
            <w:tcW w:w="2503" w:type="dxa"/>
          </w:tcPr>
          <w:p w14:paraId="304EE7C9" w14:textId="38A96F06" w:rsidR="009A231C" w:rsidRPr="004E4A02" w:rsidRDefault="009A231C" w:rsidP="00DE3DC2">
            <w:pPr>
              <w:tabs>
                <w:tab w:val="clear" w:pos="1134"/>
              </w:tabs>
              <w:spacing w:line="240" w:lineRule="auto"/>
              <w:ind w:firstLine="0"/>
              <w:jc w:val="left"/>
              <w:rPr>
                <w:color w:val="000000"/>
                <w:sz w:val="22"/>
                <w:szCs w:val="22"/>
                <w:lang w:val="ru-RU"/>
              </w:rPr>
            </w:pPr>
            <w:r w:rsidRPr="004E4A02">
              <w:rPr>
                <w:color w:val="000000"/>
                <w:sz w:val="22"/>
                <w:szCs w:val="22"/>
                <w:lang w:val="ru-RU"/>
              </w:rPr>
              <w:t>Выручка</w:t>
            </w:r>
          </w:p>
        </w:tc>
        <w:tc>
          <w:tcPr>
            <w:tcW w:w="1896" w:type="dxa"/>
          </w:tcPr>
          <w:p w14:paraId="6920BC16" w14:textId="18C6E530" w:rsidR="009A231C" w:rsidRPr="00A143F5" w:rsidRDefault="009A231C" w:rsidP="00D61AE2">
            <w:pPr>
              <w:tabs>
                <w:tab w:val="clear" w:pos="1134"/>
              </w:tabs>
              <w:spacing w:line="240" w:lineRule="auto"/>
              <w:ind w:firstLine="0"/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A143F5">
              <w:rPr>
                <w:color w:val="000000"/>
                <w:sz w:val="22"/>
                <w:szCs w:val="22"/>
                <w:lang w:val="ru-RU"/>
              </w:rPr>
              <w:t>91612</w:t>
            </w:r>
          </w:p>
        </w:tc>
        <w:tc>
          <w:tcPr>
            <w:tcW w:w="1896" w:type="dxa"/>
          </w:tcPr>
          <w:p w14:paraId="5E1EE222" w14:textId="1F7F13A1" w:rsidR="009A231C" w:rsidRPr="00A143F5" w:rsidRDefault="009A231C" w:rsidP="00D61AE2">
            <w:pPr>
              <w:tabs>
                <w:tab w:val="clear" w:pos="1134"/>
              </w:tabs>
              <w:spacing w:line="240" w:lineRule="auto"/>
              <w:ind w:firstLine="0"/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A143F5">
              <w:rPr>
                <w:color w:val="000000"/>
                <w:sz w:val="22"/>
                <w:szCs w:val="22"/>
                <w:lang w:val="ru-RU"/>
              </w:rPr>
              <w:t>85169</w:t>
            </w:r>
          </w:p>
        </w:tc>
        <w:tc>
          <w:tcPr>
            <w:tcW w:w="1964" w:type="dxa"/>
          </w:tcPr>
          <w:p w14:paraId="68A4B522" w14:textId="7CBF6929" w:rsidR="009A231C" w:rsidRPr="006763C1" w:rsidRDefault="009A231C" w:rsidP="009A231C">
            <w:pPr>
              <w:tabs>
                <w:tab w:val="clear" w:pos="1134"/>
              </w:tabs>
              <w:spacing w:line="240" w:lineRule="auto"/>
              <w:ind w:firstLine="0"/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6763C1">
              <w:rPr>
                <w:color w:val="000000"/>
                <w:sz w:val="22"/>
                <w:szCs w:val="22"/>
                <w:lang w:val="ru-RU"/>
              </w:rPr>
              <w:t>-6443</w:t>
            </w:r>
          </w:p>
        </w:tc>
        <w:tc>
          <w:tcPr>
            <w:tcW w:w="1596" w:type="dxa"/>
          </w:tcPr>
          <w:p w14:paraId="16739C31" w14:textId="2785B2DF" w:rsidR="009A231C" w:rsidRPr="004E4A02" w:rsidRDefault="00316259" w:rsidP="009A231C">
            <w:pPr>
              <w:tabs>
                <w:tab w:val="clear" w:pos="1134"/>
              </w:tabs>
              <w:spacing w:line="240" w:lineRule="auto"/>
              <w:ind w:firstLine="0"/>
              <w:jc w:val="center"/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64,4%</w:t>
            </w:r>
          </w:p>
        </w:tc>
      </w:tr>
      <w:tr w:rsidR="009A231C" w:rsidRPr="009A231C" w14:paraId="06AF2F12" w14:textId="6C3BB40D" w:rsidTr="009A231C">
        <w:tc>
          <w:tcPr>
            <w:tcW w:w="2503" w:type="dxa"/>
          </w:tcPr>
          <w:p w14:paraId="21445A3C" w14:textId="41AAEC10" w:rsidR="009A231C" w:rsidRPr="004E4A02" w:rsidRDefault="009A231C" w:rsidP="00DE3DC2">
            <w:pPr>
              <w:tabs>
                <w:tab w:val="clear" w:pos="1134"/>
              </w:tabs>
              <w:spacing w:line="240" w:lineRule="auto"/>
              <w:ind w:firstLine="0"/>
              <w:rPr>
                <w:color w:val="000000"/>
                <w:sz w:val="22"/>
                <w:szCs w:val="22"/>
                <w:lang w:val="ru-RU"/>
              </w:rPr>
            </w:pPr>
            <w:r w:rsidRPr="004E4A02">
              <w:rPr>
                <w:color w:val="000000"/>
                <w:sz w:val="22"/>
                <w:szCs w:val="22"/>
                <w:lang w:val="ru-RU"/>
              </w:rPr>
              <w:t>Себестоимость продаж</w:t>
            </w:r>
          </w:p>
        </w:tc>
        <w:tc>
          <w:tcPr>
            <w:tcW w:w="1896" w:type="dxa"/>
          </w:tcPr>
          <w:p w14:paraId="51F8E82B" w14:textId="2D676B38" w:rsidR="009A231C" w:rsidRPr="00A143F5" w:rsidRDefault="009A231C" w:rsidP="00D61AE2">
            <w:pPr>
              <w:tabs>
                <w:tab w:val="clear" w:pos="1134"/>
              </w:tabs>
              <w:spacing w:line="240" w:lineRule="auto"/>
              <w:ind w:firstLine="0"/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A143F5">
              <w:rPr>
                <w:color w:val="000000"/>
                <w:sz w:val="22"/>
                <w:szCs w:val="22"/>
                <w:lang w:val="ru-RU"/>
              </w:rPr>
              <w:t>35760</w:t>
            </w:r>
          </w:p>
        </w:tc>
        <w:tc>
          <w:tcPr>
            <w:tcW w:w="1896" w:type="dxa"/>
          </w:tcPr>
          <w:p w14:paraId="56467FE5" w14:textId="3B375E68" w:rsidR="009A231C" w:rsidRPr="00A143F5" w:rsidRDefault="009A231C" w:rsidP="00D61AE2">
            <w:pPr>
              <w:tabs>
                <w:tab w:val="clear" w:pos="1134"/>
              </w:tabs>
              <w:spacing w:line="240" w:lineRule="auto"/>
              <w:ind w:firstLine="0"/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A143F5">
              <w:rPr>
                <w:color w:val="000000"/>
                <w:sz w:val="22"/>
                <w:szCs w:val="22"/>
                <w:lang w:val="ru-RU"/>
              </w:rPr>
              <w:t>40373</w:t>
            </w:r>
          </w:p>
        </w:tc>
        <w:tc>
          <w:tcPr>
            <w:tcW w:w="1964" w:type="dxa"/>
          </w:tcPr>
          <w:p w14:paraId="6B8BCD09" w14:textId="4F2BD53A" w:rsidR="009A231C" w:rsidRPr="006763C1" w:rsidRDefault="00316259" w:rsidP="009A231C">
            <w:pPr>
              <w:tabs>
                <w:tab w:val="clear" w:pos="1134"/>
              </w:tabs>
              <w:spacing w:line="240" w:lineRule="auto"/>
              <w:ind w:firstLine="0"/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6763C1">
              <w:rPr>
                <w:color w:val="000000"/>
                <w:sz w:val="22"/>
                <w:szCs w:val="22"/>
                <w:lang w:val="ru-RU"/>
              </w:rPr>
              <w:t>4613</w:t>
            </w:r>
          </w:p>
        </w:tc>
        <w:tc>
          <w:tcPr>
            <w:tcW w:w="1596" w:type="dxa"/>
          </w:tcPr>
          <w:p w14:paraId="49775607" w14:textId="4DAC4C7A" w:rsidR="009A231C" w:rsidRPr="004E4A02" w:rsidRDefault="00316259" w:rsidP="009A231C">
            <w:pPr>
              <w:tabs>
                <w:tab w:val="clear" w:pos="1134"/>
              </w:tabs>
              <w:spacing w:line="240" w:lineRule="auto"/>
              <w:ind w:firstLine="0"/>
              <w:jc w:val="center"/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46,13%</w:t>
            </w:r>
          </w:p>
        </w:tc>
      </w:tr>
      <w:tr w:rsidR="009A231C" w:rsidRPr="009A231C" w14:paraId="4DB05515" w14:textId="022C1567" w:rsidTr="009A231C">
        <w:tc>
          <w:tcPr>
            <w:tcW w:w="2503" w:type="dxa"/>
          </w:tcPr>
          <w:p w14:paraId="09AD896E" w14:textId="4A8F511D" w:rsidR="009A231C" w:rsidRPr="004E4A02" w:rsidRDefault="009A231C" w:rsidP="00DE3DC2">
            <w:pPr>
              <w:tabs>
                <w:tab w:val="clear" w:pos="1134"/>
              </w:tabs>
              <w:spacing w:line="240" w:lineRule="auto"/>
              <w:ind w:firstLine="0"/>
              <w:jc w:val="left"/>
              <w:rPr>
                <w:color w:val="000000"/>
                <w:sz w:val="22"/>
                <w:szCs w:val="22"/>
                <w:lang w:val="ru-RU"/>
              </w:rPr>
            </w:pPr>
            <w:r w:rsidRPr="004E4A02">
              <w:rPr>
                <w:color w:val="000000"/>
                <w:sz w:val="22"/>
                <w:szCs w:val="22"/>
                <w:lang w:val="ru-RU"/>
              </w:rPr>
              <w:t>Валовая прибыль</w:t>
            </w:r>
          </w:p>
        </w:tc>
        <w:tc>
          <w:tcPr>
            <w:tcW w:w="1896" w:type="dxa"/>
          </w:tcPr>
          <w:p w14:paraId="0512F1E4" w14:textId="0F1FD9C8" w:rsidR="009A231C" w:rsidRPr="00A143F5" w:rsidRDefault="009A231C" w:rsidP="00D61AE2">
            <w:pPr>
              <w:tabs>
                <w:tab w:val="clear" w:pos="1134"/>
              </w:tabs>
              <w:spacing w:line="240" w:lineRule="auto"/>
              <w:ind w:firstLine="0"/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A143F5">
              <w:rPr>
                <w:color w:val="000000"/>
                <w:sz w:val="22"/>
                <w:szCs w:val="22"/>
                <w:lang w:val="ru-RU"/>
              </w:rPr>
              <w:t>55852</w:t>
            </w:r>
          </w:p>
        </w:tc>
        <w:tc>
          <w:tcPr>
            <w:tcW w:w="1896" w:type="dxa"/>
          </w:tcPr>
          <w:p w14:paraId="617DE3CD" w14:textId="54EF8D77" w:rsidR="009A231C" w:rsidRPr="00A143F5" w:rsidRDefault="009A231C" w:rsidP="00D61AE2">
            <w:pPr>
              <w:tabs>
                <w:tab w:val="clear" w:pos="1134"/>
              </w:tabs>
              <w:spacing w:line="240" w:lineRule="auto"/>
              <w:ind w:firstLine="0"/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A143F5">
              <w:rPr>
                <w:color w:val="000000"/>
                <w:sz w:val="22"/>
                <w:szCs w:val="22"/>
                <w:lang w:val="ru-RU"/>
              </w:rPr>
              <w:t>44796</w:t>
            </w:r>
          </w:p>
        </w:tc>
        <w:tc>
          <w:tcPr>
            <w:tcW w:w="1964" w:type="dxa"/>
          </w:tcPr>
          <w:p w14:paraId="2818DB31" w14:textId="65FECAD2" w:rsidR="009A231C" w:rsidRPr="006763C1" w:rsidRDefault="00316259" w:rsidP="009A231C">
            <w:pPr>
              <w:tabs>
                <w:tab w:val="clear" w:pos="1134"/>
              </w:tabs>
              <w:spacing w:line="240" w:lineRule="auto"/>
              <w:ind w:firstLine="0"/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6763C1">
              <w:rPr>
                <w:color w:val="000000"/>
                <w:sz w:val="22"/>
                <w:szCs w:val="22"/>
                <w:lang w:val="ru-RU"/>
              </w:rPr>
              <w:t>-11056</w:t>
            </w:r>
          </w:p>
        </w:tc>
        <w:tc>
          <w:tcPr>
            <w:tcW w:w="1596" w:type="dxa"/>
          </w:tcPr>
          <w:p w14:paraId="703DAF23" w14:textId="759E3A9A" w:rsidR="009A231C" w:rsidRPr="004E4A02" w:rsidRDefault="00316259" w:rsidP="009A231C">
            <w:pPr>
              <w:tabs>
                <w:tab w:val="clear" w:pos="1134"/>
              </w:tabs>
              <w:spacing w:line="240" w:lineRule="auto"/>
              <w:ind w:firstLine="0"/>
              <w:jc w:val="center"/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0,8%</w:t>
            </w:r>
          </w:p>
        </w:tc>
      </w:tr>
      <w:tr w:rsidR="009A231C" w14:paraId="09EC5070" w14:textId="0974BDB1" w:rsidTr="009A231C">
        <w:tc>
          <w:tcPr>
            <w:tcW w:w="2503" w:type="dxa"/>
          </w:tcPr>
          <w:p w14:paraId="00BCF4C7" w14:textId="6C5CFEE2" w:rsidR="009A231C" w:rsidRPr="004E4A02" w:rsidRDefault="009A231C" w:rsidP="00DE3DC2">
            <w:pPr>
              <w:tabs>
                <w:tab w:val="clear" w:pos="1134"/>
              </w:tabs>
              <w:spacing w:line="240" w:lineRule="auto"/>
              <w:ind w:firstLine="0"/>
              <w:jc w:val="left"/>
              <w:rPr>
                <w:color w:val="000000"/>
                <w:sz w:val="22"/>
                <w:szCs w:val="22"/>
                <w:lang w:val="ru-RU"/>
              </w:rPr>
            </w:pPr>
            <w:r w:rsidRPr="004E4A02">
              <w:rPr>
                <w:color w:val="000000"/>
                <w:sz w:val="22"/>
                <w:szCs w:val="22"/>
                <w:lang w:val="ru-RU"/>
              </w:rPr>
              <w:t>Коммерческие расходы</w:t>
            </w:r>
          </w:p>
        </w:tc>
        <w:tc>
          <w:tcPr>
            <w:tcW w:w="1896" w:type="dxa"/>
          </w:tcPr>
          <w:p w14:paraId="34783CAF" w14:textId="39BD719D" w:rsidR="009A231C" w:rsidRPr="00A143F5" w:rsidRDefault="006078AD" w:rsidP="00D61AE2">
            <w:pPr>
              <w:tabs>
                <w:tab w:val="clear" w:pos="1134"/>
              </w:tabs>
              <w:spacing w:line="240" w:lineRule="auto"/>
              <w:ind w:firstLine="0"/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A143F5">
              <w:rPr>
                <w:color w:val="000000"/>
                <w:sz w:val="22"/>
                <w:szCs w:val="22"/>
                <w:lang w:val="ru-RU"/>
              </w:rPr>
              <w:t>-</w:t>
            </w:r>
            <w:r w:rsidR="009A231C" w:rsidRPr="00A143F5">
              <w:rPr>
                <w:color w:val="000000"/>
                <w:sz w:val="22"/>
                <w:szCs w:val="22"/>
                <w:lang w:val="ru-RU"/>
              </w:rPr>
              <w:t>2219</w:t>
            </w:r>
          </w:p>
        </w:tc>
        <w:tc>
          <w:tcPr>
            <w:tcW w:w="1896" w:type="dxa"/>
          </w:tcPr>
          <w:p w14:paraId="6C072A37" w14:textId="33BC58D2" w:rsidR="009A231C" w:rsidRPr="00A143F5" w:rsidRDefault="006078AD" w:rsidP="00D61AE2">
            <w:pPr>
              <w:tabs>
                <w:tab w:val="clear" w:pos="1134"/>
              </w:tabs>
              <w:spacing w:line="240" w:lineRule="auto"/>
              <w:ind w:firstLine="0"/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A143F5">
              <w:rPr>
                <w:color w:val="000000"/>
                <w:sz w:val="22"/>
                <w:szCs w:val="22"/>
                <w:lang w:val="ru-RU"/>
              </w:rPr>
              <w:t>-</w:t>
            </w:r>
            <w:r w:rsidR="009A231C" w:rsidRPr="00A143F5">
              <w:rPr>
                <w:color w:val="000000"/>
                <w:sz w:val="22"/>
                <w:szCs w:val="22"/>
                <w:lang w:val="ru-RU"/>
              </w:rPr>
              <w:t>2420</w:t>
            </w:r>
          </w:p>
        </w:tc>
        <w:tc>
          <w:tcPr>
            <w:tcW w:w="1964" w:type="dxa"/>
          </w:tcPr>
          <w:p w14:paraId="2905BB7F" w14:textId="523B2805" w:rsidR="009A231C" w:rsidRPr="006763C1" w:rsidRDefault="00316259" w:rsidP="009A231C">
            <w:pPr>
              <w:tabs>
                <w:tab w:val="clear" w:pos="1134"/>
              </w:tabs>
              <w:spacing w:line="240" w:lineRule="auto"/>
              <w:ind w:firstLine="0"/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6763C1">
              <w:rPr>
                <w:color w:val="000000"/>
                <w:sz w:val="22"/>
                <w:szCs w:val="22"/>
                <w:lang w:val="ru-RU"/>
              </w:rPr>
              <w:t>201</w:t>
            </w:r>
          </w:p>
        </w:tc>
        <w:tc>
          <w:tcPr>
            <w:tcW w:w="1596" w:type="dxa"/>
          </w:tcPr>
          <w:p w14:paraId="5E9DEFF6" w14:textId="1C6CC5F3" w:rsidR="009A231C" w:rsidRPr="004E4A02" w:rsidRDefault="00316259" w:rsidP="009A231C">
            <w:pPr>
              <w:tabs>
                <w:tab w:val="clear" w:pos="1134"/>
              </w:tabs>
              <w:spacing w:line="240" w:lineRule="auto"/>
              <w:ind w:firstLine="0"/>
              <w:jc w:val="center"/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1,09%</w:t>
            </w:r>
          </w:p>
        </w:tc>
      </w:tr>
      <w:tr w:rsidR="009A231C" w14:paraId="190D3C3D" w14:textId="6C0BA733" w:rsidTr="009A231C">
        <w:tc>
          <w:tcPr>
            <w:tcW w:w="2503" w:type="dxa"/>
          </w:tcPr>
          <w:p w14:paraId="13F2B6D9" w14:textId="77777777" w:rsidR="00316259" w:rsidRDefault="009A231C" w:rsidP="00DE3DC2">
            <w:pPr>
              <w:tabs>
                <w:tab w:val="clear" w:pos="1134"/>
              </w:tabs>
              <w:spacing w:line="240" w:lineRule="auto"/>
              <w:ind w:firstLine="0"/>
              <w:jc w:val="left"/>
              <w:rPr>
                <w:color w:val="000000"/>
                <w:sz w:val="22"/>
                <w:szCs w:val="22"/>
                <w:lang w:val="ru-RU"/>
              </w:rPr>
            </w:pPr>
            <w:r w:rsidRPr="004E4A02">
              <w:rPr>
                <w:color w:val="000000"/>
                <w:sz w:val="22"/>
                <w:szCs w:val="22"/>
                <w:lang w:val="ru-RU"/>
              </w:rPr>
              <w:t xml:space="preserve">Управленческие </w:t>
            </w:r>
          </w:p>
          <w:p w14:paraId="49D681BF" w14:textId="615D65D1" w:rsidR="009A231C" w:rsidRPr="004E4A02" w:rsidRDefault="009A231C" w:rsidP="00DE3DC2">
            <w:pPr>
              <w:tabs>
                <w:tab w:val="clear" w:pos="1134"/>
              </w:tabs>
              <w:spacing w:line="240" w:lineRule="auto"/>
              <w:ind w:firstLine="0"/>
              <w:jc w:val="left"/>
              <w:rPr>
                <w:color w:val="000000"/>
                <w:sz w:val="22"/>
                <w:szCs w:val="22"/>
                <w:lang w:val="ru-RU"/>
              </w:rPr>
            </w:pPr>
            <w:r w:rsidRPr="004E4A02">
              <w:rPr>
                <w:color w:val="000000"/>
                <w:sz w:val="22"/>
                <w:szCs w:val="22"/>
                <w:lang w:val="ru-RU"/>
              </w:rPr>
              <w:t>расходы</w:t>
            </w:r>
          </w:p>
        </w:tc>
        <w:tc>
          <w:tcPr>
            <w:tcW w:w="1896" w:type="dxa"/>
          </w:tcPr>
          <w:p w14:paraId="7FB138BA" w14:textId="5BA84063" w:rsidR="009A231C" w:rsidRPr="00A143F5" w:rsidRDefault="006078AD" w:rsidP="00D61AE2">
            <w:pPr>
              <w:tabs>
                <w:tab w:val="clear" w:pos="1134"/>
              </w:tabs>
              <w:spacing w:line="240" w:lineRule="auto"/>
              <w:ind w:firstLine="0"/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A143F5">
              <w:rPr>
                <w:color w:val="000000"/>
                <w:sz w:val="22"/>
                <w:szCs w:val="22"/>
                <w:lang w:val="ru-RU"/>
              </w:rPr>
              <w:t>-</w:t>
            </w:r>
            <w:r w:rsidR="009A231C" w:rsidRPr="00A143F5">
              <w:rPr>
                <w:color w:val="000000"/>
                <w:sz w:val="22"/>
                <w:szCs w:val="22"/>
                <w:lang w:val="ru-RU"/>
              </w:rPr>
              <w:t>39441</w:t>
            </w:r>
          </w:p>
        </w:tc>
        <w:tc>
          <w:tcPr>
            <w:tcW w:w="1896" w:type="dxa"/>
          </w:tcPr>
          <w:p w14:paraId="453C6AE8" w14:textId="60BAF679" w:rsidR="009A231C" w:rsidRPr="00A143F5" w:rsidRDefault="006078AD" w:rsidP="00D61AE2">
            <w:pPr>
              <w:tabs>
                <w:tab w:val="clear" w:pos="1134"/>
              </w:tabs>
              <w:spacing w:line="240" w:lineRule="auto"/>
              <w:ind w:firstLine="0"/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A143F5">
              <w:rPr>
                <w:color w:val="000000"/>
                <w:sz w:val="22"/>
                <w:szCs w:val="22"/>
                <w:lang w:val="ru-RU"/>
              </w:rPr>
              <w:t>-</w:t>
            </w:r>
            <w:r w:rsidR="009A231C" w:rsidRPr="00A143F5">
              <w:rPr>
                <w:color w:val="000000"/>
                <w:sz w:val="22"/>
                <w:szCs w:val="22"/>
                <w:lang w:val="ru-RU"/>
              </w:rPr>
              <w:t>42522</w:t>
            </w:r>
          </w:p>
        </w:tc>
        <w:tc>
          <w:tcPr>
            <w:tcW w:w="1964" w:type="dxa"/>
          </w:tcPr>
          <w:p w14:paraId="23A83BEE" w14:textId="5717EB99" w:rsidR="009A231C" w:rsidRPr="006763C1" w:rsidRDefault="00316259" w:rsidP="009A231C">
            <w:pPr>
              <w:tabs>
                <w:tab w:val="clear" w:pos="1134"/>
              </w:tabs>
              <w:spacing w:line="240" w:lineRule="auto"/>
              <w:ind w:firstLine="0"/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6763C1">
              <w:rPr>
                <w:color w:val="000000"/>
                <w:sz w:val="22"/>
                <w:szCs w:val="22"/>
                <w:lang w:val="ru-RU"/>
              </w:rPr>
              <w:t>3081</w:t>
            </w:r>
          </w:p>
        </w:tc>
        <w:tc>
          <w:tcPr>
            <w:tcW w:w="1596" w:type="dxa"/>
          </w:tcPr>
          <w:p w14:paraId="161A52E1" w14:textId="2A4FB7A9" w:rsidR="009A231C" w:rsidRPr="004E4A02" w:rsidRDefault="00316259" w:rsidP="009A231C">
            <w:pPr>
              <w:tabs>
                <w:tab w:val="clear" w:pos="1134"/>
              </w:tabs>
              <w:spacing w:line="240" w:lineRule="auto"/>
              <w:ind w:firstLine="0"/>
              <w:jc w:val="center"/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1,08%</w:t>
            </w:r>
          </w:p>
        </w:tc>
      </w:tr>
      <w:tr w:rsidR="009A231C" w14:paraId="2B47BE8B" w14:textId="0AEA4541" w:rsidTr="009A231C">
        <w:tc>
          <w:tcPr>
            <w:tcW w:w="2503" w:type="dxa"/>
          </w:tcPr>
          <w:p w14:paraId="2BCCB2B3" w14:textId="246775F8" w:rsidR="009A231C" w:rsidRPr="004E4A02" w:rsidRDefault="009A231C" w:rsidP="00DE3DC2">
            <w:pPr>
              <w:tabs>
                <w:tab w:val="clear" w:pos="1134"/>
              </w:tabs>
              <w:spacing w:line="240" w:lineRule="auto"/>
              <w:ind w:firstLine="0"/>
              <w:jc w:val="left"/>
              <w:rPr>
                <w:color w:val="000000"/>
                <w:sz w:val="22"/>
                <w:szCs w:val="22"/>
                <w:lang w:val="ru-RU"/>
              </w:rPr>
            </w:pPr>
            <w:r w:rsidRPr="004E4A02">
              <w:rPr>
                <w:color w:val="000000"/>
                <w:sz w:val="22"/>
                <w:szCs w:val="22"/>
                <w:lang w:val="ru-RU"/>
              </w:rPr>
              <w:t>Прибыль от продаж</w:t>
            </w:r>
          </w:p>
        </w:tc>
        <w:tc>
          <w:tcPr>
            <w:tcW w:w="1896" w:type="dxa"/>
          </w:tcPr>
          <w:p w14:paraId="6C32A64F" w14:textId="48CAEC4B" w:rsidR="009A231C" w:rsidRPr="00A143F5" w:rsidRDefault="009A231C" w:rsidP="00D61AE2">
            <w:pPr>
              <w:tabs>
                <w:tab w:val="clear" w:pos="1134"/>
              </w:tabs>
              <w:spacing w:line="240" w:lineRule="auto"/>
              <w:ind w:firstLine="0"/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A143F5">
              <w:rPr>
                <w:color w:val="000000"/>
                <w:sz w:val="22"/>
                <w:szCs w:val="22"/>
                <w:lang w:val="ru-RU"/>
              </w:rPr>
              <w:t>14192</w:t>
            </w:r>
          </w:p>
        </w:tc>
        <w:tc>
          <w:tcPr>
            <w:tcW w:w="1896" w:type="dxa"/>
          </w:tcPr>
          <w:p w14:paraId="66F03BE4" w14:textId="7F8E57FF" w:rsidR="009A231C" w:rsidRPr="00A143F5" w:rsidRDefault="006078AD" w:rsidP="00D61AE2">
            <w:pPr>
              <w:tabs>
                <w:tab w:val="clear" w:pos="1134"/>
              </w:tabs>
              <w:spacing w:line="240" w:lineRule="auto"/>
              <w:ind w:firstLine="0"/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A143F5">
              <w:rPr>
                <w:color w:val="000000"/>
                <w:sz w:val="22"/>
                <w:szCs w:val="22"/>
                <w:lang w:val="ru-RU"/>
              </w:rPr>
              <w:t>-</w:t>
            </w:r>
            <w:r w:rsidR="009A231C" w:rsidRPr="00A143F5">
              <w:rPr>
                <w:color w:val="000000"/>
                <w:sz w:val="22"/>
                <w:szCs w:val="22"/>
                <w:lang w:val="ru-RU"/>
              </w:rPr>
              <w:t>146</w:t>
            </w:r>
          </w:p>
        </w:tc>
        <w:tc>
          <w:tcPr>
            <w:tcW w:w="1964" w:type="dxa"/>
          </w:tcPr>
          <w:p w14:paraId="63A2C8EC" w14:textId="0FC14185" w:rsidR="009A231C" w:rsidRPr="006763C1" w:rsidRDefault="00316259" w:rsidP="009A231C">
            <w:pPr>
              <w:tabs>
                <w:tab w:val="clear" w:pos="1134"/>
              </w:tabs>
              <w:spacing w:line="240" w:lineRule="auto"/>
              <w:ind w:firstLine="0"/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6763C1">
              <w:rPr>
                <w:color w:val="000000"/>
                <w:sz w:val="22"/>
                <w:szCs w:val="22"/>
                <w:lang w:val="ru-RU"/>
              </w:rPr>
              <w:t>14</w:t>
            </w:r>
            <w:r w:rsidR="006078AD">
              <w:rPr>
                <w:color w:val="000000"/>
                <w:sz w:val="22"/>
                <w:szCs w:val="22"/>
                <w:lang w:val="ru-RU"/>
              </w:rPr>
              <w:t>338</w:t>
            </w:r>
          </w:p>
        </w:tc>
        <w:tc>
          <w:tcPr>
            <w:tcW w:w="1596" w:type="dxa"/>
          </w:tcPr>
          <w:p w14:paraId="586F74FA" w14:textId="1D7CB890" w:rsidR="009A231C" w:rsidRPr="004E4A02" w:rsidRDefault="00A143F5" w:rsidP="009A231C">
            <w:pPr>
              <w:tabs>
                <w:tab w:val="clear" w:pos="1134"/>
              </w:tabs>
              <w:spacing w:line="240" w:lineRule="auto"/>
              <w:ind w:firstLine="0"/>
              <w:jc w:val="center"/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-0,01</w:t>
            </w:r>
            <w:r w:rsidR="00316259">
              <w:rPr>
                <w:color w:val="000000"/>
                <w:sz w:val="22"/>
                <w:szCs w:val="22"/>
                <w:lang w:val="ru-RU"/>
              </w:rPr>
              <w:t>%</w:t>
            </w:r>
          </w:p>
        </w:tc>
      </w:tr>
      <w:tr w:rsidR="009A231C" w14:paraId="4FFD601C" w14:textId="46E774A9" w:rsidTr="009A231C">
        <w:tc>
          <w:tcPr>
            <w:tcW w:w="2503" w:type="dxa"/>
          </w:tcPr>
          <w:p w14:paraId="62AA8D16" w14:textId="77E7E8F6" w:rsidR="009A231C" w:rsidRPr="004E4A02" w:rsidRDefault="009A231C" w:rsidP="00DE3DC2">
            <w:pPr>
              <w:tabs>
                <w:tab w:val="clear" w:pos="1134"/>
              </w:tabs>
              <w:spacing w:line="240" w:lineRule="auto"/>
              <w:ind w:firstLine="0"/>
              <w:jc w:val="left"/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Прочие доходы</w:t>
            </w:r>
          </w:p>
        </w:tc>
        <w:tc>
          <w:tcPr>
            <w:tcW w:w="1896" w:type="dxa"/>
          </w:tcPr>
          <w:p w14:paraId="54CFE926" w14:textId="2BD7C453" w:rsidR="009A231C" w:rsidRPr="00A143F5" w:rsidRDefault="009A231C" w:rsidP="00D61AE2">
            <w:pPr>
              <w:tabs>
                <w:tab w:val="clear" w:pos="1134"/>
              </w:tabs>
              <w:spacing w:line="240" w:lineRule="auto"/>
              <w:ind w:firstLine="0"/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A143F5">
              <w:rPr>
                <w:color w:val="000000"/>
                <w:sz w:val="22"/>
                <w:szCs w:val="22"/>
                <w:lang w:val="ru-RU"/>
              </w:rPr>
              <w:t>2</w:t>
            </w:r>
          </w:p>
        </w:tc>
        <w:tc>
          <w:tcPr>
            <w:tcW w:w="1896" w:type="dxa"/>
          </w:tcPr>
          <w:p w14:paraId="43F37AEE" w14:textId="6E2321AD" w:rsidR="009A231C" w:rsidRPr="00A143F5" w:rsidRDefault="009A231C" w:rsidP="00D61AE2">
            <w:pPr>
              <w:tabs>
                <w:tab w:val="clear" w:pos="1134"/>
              </w:tabs>
              <w:spacing w:line="240" w:lineRule="auto"/>
              <w:ind w:firstLine="0"/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A143F5">
              <w:rPr>
                <w:color w:val="000000"/>
                <w:sz w:val="22"/>
                <w:szCs w:val="22"/>
                <w:lang w:val="ru-RU"/>
              </w:rPr>
              <w:t>537</w:t>
            </w:r>
          </w:p>
        </w:tc>
        <w:tc>
          <w:tcPr>
            <w:tcW w:w="1964" w:type="dxa"/>
          </w:tcPr>
          <w:p w14:paraId="48CB6816" w14:textId="7BFCC1B3" w:rsidR="009A231C" w:rsidRPr="006763C1" w:rsidRDefault="00316259" w:rsidP="009A231C">
            <w:pPr>
              <w:tabs>
                <w:tab w:val="clear" w:pos="1134"/>
              </w:tabs>
              <w:spacing w:line="240" w:lineRule="auto"/>
              <w:ind w:firstLine="0"/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6763C1">
              <w:rPr>
                <w:color w:val="000000"/>
                <w:sz w:val="22"/>
                <w:szCs w:val="22"/>
                <w:lang w:val="ru-RU"/>
              </w:rPr>
              <w:t>535</w:t>
            </w:r>
          </w:p>
        </w:tc>
        <w:tc>
          <w:tcPr>
            <w:tcW w:w="1596" w:type="dxa"/>
          </w:tcPr>
          <w:p w14:paraId="38734911" w14:textId="49D9BB0A" w:rsidR="009A231C" w:rsidRDefault="00316259" w:rsidP="009A231C">
            <w:pPr>
              <w:tabs>
                <w:tab w:val="clear" w:pos="1134"/>
              </w:tabs>
              <w:spacing w:line="240" w:lineRule="auto"/>
              <w:ind w:firstLine="0"/>
              <w:jc w:val="center"/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268,5%</w:t>
            </w:r>
          </w:p>
        </w:tc>
      </w:tr>
      <w:tr w:rsidR="009A231C" w14:paraId="200AC55F" w14:textId="39C6EA91" w:rsidTr="009A231C">
        <w:tc>
          <w:tcPr>
            <w:tcW w:w="2503" w:type="dxa"/>
          </w:tcPr>
          <w:p w14:paraId="42C9AEE0" w14:textId="0DB0F52D" w:rsidR="009A231C" w:rsidRDefault="009A231C" w:rsidP="00DE3DC2">
            <w:pPr>
              <w:tabs>
                <w:tab w:val="clear" w:pos="1134"/>
              </w:tabs>
              <w:spacing w:line="240" w:lineRule="auto"/>
              <w:ind w:firstLine="0"/>
              <w:jc w:val="left"/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Прочие расходы</w:t>
            </w:r>
          </w:p>
        </w:tc>
        <w:tc>
          <w:tcPr>
            <w:tcW w:w="1896" w:type="dxa"/>
          </w:tcPr>
          <w:p w14:paraId="2247D344" w14:textId="6DFAC833" w:rsidR="009A231C" w:rsidRPr="00A143F5" w:rsidRDefault="006078AD" w:rsidP="00D61AE2">
            <w:pPr>
              <w:tabs>
                <w:tab w:val="clear" w:pos="1134"/>
              </w:tabs>
              <w:spacing w:line="240" w:lineRule="auto"/>
              <w:ind w:firstLine="0"/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A143F5">
              <w:rPr>
                <w:color w:val="000000"/>
                <w:sz w:val="22"/>
                <w:szCs w:val="22"/>
                <w:lang w:val="ru-RU"/>
              </w:rPr>
              <w:t>-</w:t>
            </w:r>
            <w:r w:rsidR="009A231C" w:rsidRPr="00A143F5">
              <w:rPr>
                <w:color w:val="000000"/>
                <w:sz w:val="22"/>
                <w:szCs w:val="22"/>
                <w:lang w:val="ru-RU"/>
              </w:rPr>
              <w:t>5975</w:t>
            </w:r>
          </w:p>
        </w:tc>
        <w:tc>
          <w:tcPr>
            <w:tcW w:w="1896" w:type="dxa"/>
          </w:tcPr>
          <w:p w14:paraId="4E46A050" w14:textId="48DF4DEE" w:rsidR="009A231C" w:rsidRPr="00A143F5" w:rsidRDefault="006078AD" w:rsidP="00D61AE2">
            <w:pPr>
              <w:tabs>
                <w:tab w:val="clear" w:pos="1134"/>
              </w:tabs>
              <w:spacing w:line="240" w:lineRule="auto"/>
              <w:ind w:firstLine="0"/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A143F5">
              <w:rPr>
                <w:color w:val="000000"/>
                <w:sz w:val="22"/>
                <w:szCs w:val="22"/>
                <w:lang w:val="ru-RU"/>
              </w:rPr>
              <w:t>-</w:t>
            </w:r>
            <w:r w:rsidR="009A231C" w:rsidRPr="00A143F5">
              <w:rPr>
                <w:color w:val="000000"/>
                <w:sz w:val="22"/>
                <w:szCs w:val="22"/>
                <w:lang w:val="ru-RU"/>
              </w:rPr>
              <w:t>4869</w:t>
            </w:r>
          </w:p>
        </w:tc>
        <w:tc>
          <w:tcPr>
            <w:tcW w:w="1964" w:type="dxa"/>
          </w:tcPr>
          <w:p w14:paraId="3FE562FC" w14:textId="400291CE" w:rsidR="009A231C" w:rsidRPr="006763C1" w:rsidRDefault="00316259" w:rsidP="009A231C">
            <w:pPr>
              <w:tabs>
                <w:tab w:val="clear" w:pos="1134"/>
              </w:tabs>
              <w:spacing w:line="240" w:lineRule="auto"/>
              <w:ind w:firstLine="0"/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6763C1">
              <w:rPr>
                <w:color w:val="000000"/>
                <w:sz w:val="22"/>
                <w:szCs w:val="22"/>
                <w:lang w:val="ru-RU"/>
              </w:rPr>
              <w:t>-1</w:t>
            </w:r>
            <w:r w:rsidR="006078AD">
              <w:rPr>
                <w:color w:val="000000"/>
                <w:sz w:val="22"/>
                <w:szCs w:val="22"/>
                <w:lang w:val="ru-RU"/>
              </w:rPr>
              <w:t>4046</w:t>
            </w:r>
          </w:p>
        </w:tc>
        <w:tc>
          <w:tcPr>
            <w:tcW w:w="1596" w:type="dxa"/>
          </w:tcPr>
          <w:p w14:paraId="1F218AE7" w14:textId="4C157544" w:rsidR="009A231C" w:rsidRDefault="00316259" w:rsidP="009A231C">
            <w:pPr>
              <w:tabs>
                <w:tab w:val="clear" w:pos="1134"/>
              </w:tabs>
              <w:spacing w:line="240" w:lineRule="auto"/>
              <w:ind w:firstLine="0"/>
              <w:jc w:val="center"/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0,81%</w:t>
            </w:r>
          </w:p>
        </w:tc>
      </w:tr>
      <w:tr w:rsidR="009A231C" w14:paraId="22C573CD" w14:textId="64DA8BAB" w:rsidTr="009A231C">
        <w:tc>
          <w:tcPr>
            <w:tcW w:w="2503" w:type="dxa"/>
          </w:tcPr>
          <w:p w14:paraId="6E408339" w14:textId="77777777" w:rsidR="00316259" w:rsidRDefault="009A231C" w:rsidP="00DE3DC2">
            <w:pPr>
              <w:tabs>
                <w:tab w:val="clear" w:pos="1134"/>
              </w:tabs>
              <w:spacing w:line="240" w:lineRule="auto"/>
              <w:ind w:firstLine="0"/>
              <w:jc w:val="left"/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 xml:space="preserve">Прибыль до </w:t>
            </w:r>
          </w:p>
          <w:p w14:paraId="35E55331" w14:textId="6894301C" w:rsidR="009A231C" w:rsidRDefault="009A231C" w:rsidP="00DE3DC2">
            <w:pPr>
              <w:tabs>
                <w:tab w:val="clear" w:pos="1134"/>
              </w:tabs>
              <w:spacing w:line="240" w:lineRule="auto"/>
              <w:ind w:firstLine="0"/>
              <w:jc w:val="left"/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налогооб</w:t>
            </w:r>
            <w:r w:rsidR="00316259">
              <w:rPr>
                <w:color w:val="000000"/>
                <w:sz w:val="22"/>
                <w:szCs w:val="22"/>
                <w:lang w:val="ru-RU"/>
              </w:rPr>
              <w:t>ло</w:t>
            </w:r>
            <w:r>
              <w:rPr>
                <w:color w:val="000000"/>
                <w:sz w:val="22"/>
                <w:szCs w:val="22"/>
                <w:lang w:val="ru-RU"/>
              </w:rPr>
              <w:t>жения</w:t>
            </w:r>
          </w:p>
        </w:tc>
        <w:tc>
          <w:tcPr>
            <w:tcW w:w="1896" w:type="dxa"/>
          </w:tcPr>
          <w:p w14:paraId="391FD616" w14:textId="285B0AB0" w:rsidR="009A231C" w:rsidRPr="00A143F5" w:rsidRDefault="009A231C" w:rsidP="00D61AE2">
            <w:pPr>
              <w:tabs>
                <w:tab w:val="clear" w:pos="1134"/>
              </w:tabs>
              <w:spacing w:line="240" w:lineRule="auto"/>
              <w:ind w:firstLine="0"/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A143F5">
              <w:rPr>
                <w:color w:val="000000"/>
                <w:sz w:val="22"/>
                <w:szCs w:val="22"/>
                <w:lang w:val="ru-RU"/>
              </w:rPr>
              <w:t>8219</w:t>
            </w:r>
          </w:p>
        </w:tc>
        <w:tc>
          <w:tcPr>
            <w:tcW w:w="1896" w:type="dxa"/>
          </w:tcPr>
          <w:p w14:paraId="39B55F62" w14:textId="73891BC2" w:rsidR="009A231C" w:rsidRPr="00A143F5" w:rsidRDefault="006078AD" w:rsidP="00D61AE2">
            <w:pPr>
              <w:tabs>
                <w:tab w:val="clear" w:pos="1134"/>
              </w:tabs>
              <w:spacing w:line="240" w:lineRule="auto"/>
              <w:ind w:firstLine="0"/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A143F5">
              <w:rPr>
                <w:color w:val="000000"/>
                <w:sz w:val="22"/>
                <w:szCs w:val="22"/>
                <w:lang w:val="ru-RU"/>
              </w:rPr>
              <w:t>-</w:t>
            </w:r>
            <w:r w:rsidR="009A231C" w:rsidRPr="00A143F5">
              <w:rPr>
                <w:color w:val="000000"/>
                <w:sz w:val="22"/>
                <w:szCs w:val="22"/>
                <w:lang w:val="ru-RU"/>
              </w:rPr>
              <w:t>4478</w:t>
            </w:r>
          </w:p>
        </w:tc>
        <w:tc>
          <w:tcPr>
            <w:tcW w:w="1964" w:type="dxa"/>
          </w:tcPr>
          <w:p w14:paraId="20B3F47C" w14:textId="0858D6B1" w:rsidR="009A231C" w:rsidRPr="006763C1" w:rsidRDefault="006078AD" w:rsidP="009A231C">
            <w:pPr>
              <w:tabs>
                <w:tab w:val="clear" w:pos="1134"/>
              </w:tabs>
              <w:spacing w:line="240" w:lineRule="auto"/>
              <w:ind w:firstLine="0"/>
              <w:jc w:val="center"/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3741</w:t>
            </w:r>
          </w:p>
        </w:tc>
        <w:tc>
          <w:tcPr>
            <w:tcW w:w="1596" w:type="dxa"/>
          </w:tcPr>
          <w:p w14:paraId="2F2D1177" w14:textId="74EEF737" w:rsidR="009A231C" w:rsidRDefault="00316259" w:rsidP="009A231C">
            <w:pPr>
              <w:tabs>
                <w:tab w:val="clear" w:pos="1134"/>
              </w:tabs>
              <w:spacing w:line="240" w:lineRule="auto"/>
              <w:ind w:firstLine="0"/>
              <w:jc w:val="center"/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37,41%</w:t>
            </w:r>
          </w:p>
        </w:tc>
      </w:tr>
      <w:tr w:rsidR="009A231C" w14:paraId="0B136663" w14:textId="6F03BCBF" w:rsidTr="009A231C">
        <w:tc>
          <w:tcPr>
            <w:tcW w:w="2503" w:type="dxa"/>
          </w:tcPr>
          <w:p w14:paraId="36B6AC97" w14:textId="2BE33A5C" w:rsidR="009A231C" w:rsidRDefault="009A231C" w:rsidP="00DE3DC2">
            <w:pPr>
              <w:tabs>
                <w:tab w:val="clear" w:pos="1134"/>
              </w:tabs>
              <w:spacing w:line="240" w:lineRule="auto"/>
              <w:ind w:firstLine="0"/>
              <w:jc w:val="left"/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Чистая прибыль</w:t>
            </w:r>
          </w:p>
        </w:tc>
        <w:tc>
          <w:tcPr>
            <w:tcW w:w="1896" w:type="dxa"/>
          </w:tcPr>
          <w:p w14:paraId="5A79B491" w14:textId="47B5D316" w:rsidR="009A231C" w:rsidRPr="00A143F5" w:rsidRDefault="009A231C" w:rsidP="00D61AE2">
            <w:pPr>
              <w:tabs>
                <w:tab w:val="clear" w:pos="1134"/>
              </w:tabs>
              <w:spacing w:line="240" w:lineRule="auto"/>
              <w:ind w:firstLine="0"/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A143F5">
              <w:rPr>
                <w:color w:val="000000"/>
                <w:sz w:val="22"/>
                <w:szCs w:val="22"/>
                <w:lang w:val="ru-RU"/>
              </w:rPr>
              <w:t>6001</w:t>
            </w:r>
          </w:p>
        </w:tc>
        <w:tc>
          <w:tcPr>
            <w:tcW w:w="1896" w:type="dxa"/>
          </w:tcPr>
          <w:p w14:paraId="1907DE32" w14:textId="28415A75" w:rsidR="009A231C" w:rsidRPr="00A143F5" w:rsidRDefault="00D61AE2" w:rsidP="00D61AE2">
            <w:pPr>
              <w:tabs>
                <w:tab w:val="clear" w:pos="1134"/>
              </w:tabs>
              <w:spacing w:line="240" w:lineRule="auto"/>
              <w:ind w:firstLine="0"/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A143F5">
              <w:rPr>
                <w:color w:val="000000"/>
                <w:sz w:val="22"/>
                <w:szCs w:val="22"/>
                <w:lang w:val="ru-RU"/>
              </w:rPr>
              <w:t>-</w:t>
            </w:r>
            <w:r w:rsidR="009A231C" w:rsidRPr="00A143F5">
              <w:rPr>
                <w:color w:val="000000"/>
                <w:sz w:val="22"/>
                <w:szCs w:val="22"/>
                <w:lang w:val="ru-RU"/>
              </w:rPr>
              <w:t>3658</w:t>
            </w:r>
          </w:p>
        </w:tc>
        <w:tc>
          <w:tcPr>
            <w:tcW w:w="1964" w:type="dxa"/>
          </w:tcPr>
          <w:p w14:paraId="33486C8E" w14:textId="2A32C5F7" w:rsidR="009A231C" w:rsidRPr="006763C1" w:rsidRDefault="00316259" w:rsidP="009A231C">
            <w:pPr>
              <w:tabs>
                <w:tab w:val="clear" w:pos="1134"/>
              </w:tabs>
              <w:spacing w:line="240" w:lineRule="auto"/>
              <w:ind w:firstLine="0"/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6763C1">
              <w:rPr>
                <w:color w:val="000000"/>
                <w:sz w:val="22"/>
                <w:szCs w:val="22"/>
                <w:lang w:val="ru-RU"/>
              </w:rPr>
              <w:t>-2343</w:t>
            </w:r>
          </w:p>
        </w:tc>
        <w:tc>
          <w:tcPr>
            <w:tcW w:w="1596" w:type="dxa"/>
          </w:tcPr>
          <w:p w14:paraId="7D6CE644" w14:textId="54C12EEC" w:rsidR="009A231C" w:rsidRDefault="00A143F5" w:rsidP="009A231C">
            <w:pPr>
              <w:tabs>
                <w:tab w:val="clear" w:pos="1134"/>
              </w:tabs>
              <w:spacing w:line="240" w:lineRule="auto"/>
              <w:ind w:firstLine="0"/>
              <w:jc w:val="center"/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-</w:t>
            </w:r>
            <w:r w:rsidR="00CA1D06">
              <w:rPr>
                <w:color w:val="000000"/>
                <w:sz w:val="22"/>
                <w:szCs w:val="22"/>
                <w:lang w:val="ru-RU"/>
              </w:rPr>
              <w:t>0,61%</w:t>
            </w:r>
          </w:p>
        </w:tc>
      </w:tr>
    </w:tbl>
    <w:p w14:paraId="58741178" w14:textId="30DA845F" w:rsidR="00A77593" w:rsidRPr="00A143F5" w:rsidRDefault="00DE3DC2" w:rsidP="00DE3DC2">
      <w:pPr>
        <w:tabs>
          <w:tab w:val="clear" w:pos="1134"/>
        </w:tabs>
        <w:spacing w:before="120"/>
        <w:ind w:firstLine="0"/>
        <w:rPr>
          <w:lang w:val="ru-RU"/>
        </w:rPr>
      </w:pPr>
      <w:r>
        <w:rPr>
          <w:lang w:val="ru-RU"/>
        </w:rPr>
        <w:t xml:space="preserve">          </w:t>
      </w:r>
      <w:r w:rsidR="00A77593">
        <w:rPr>
          <w:lang w:val="ru-RU"/>
        </w:rPr>
        <w:t xml:space="preserve">Изучив отчет о финансовых результатах, можно сделать следующие выводы: </w:t>
      </w:r>
      <w:r w:rsidR="002C4093">
        <w:rPr>
          <w:lang w:val="ru-RU"/>
        </w:rPr>
        <w:t xml:space="preserve">снижение выручки могло произойти из – за перехода клиентов к предприятиям конкурентам, так как уже говорилось, что компания </w:t>
      </w:r>
      <w:proofErr w:type="spellStart"/>
      <w:r w:rsidR="002C4093">
        <w:rPr>
          <w:lang w:val="ru-RU"/>
        </w:rPr>
        <w:t>Синокор</w:t>
      </w:r>
      <w:proofErr w:type="spellEnd"/>
      <w:r w:rsidR="002C4093">
        <w:rPr>
          <w:lang w:val="ru-RU"/>
        </w:rPr>
        <w:t xml:space="preserve"> подняла цены на свои услуги по перевозке, также, возвращаясь снова к глобальным факторам, на которые компания повлиять не в силах, мог произойти спад спроса ввиду санкций на страну, отсюда также очевидно снижение валовой прибыли. </w:t>
      </w:r>
      <w:r w:rsidR="00A143F5">
        <w:rPr>
          <w:lang w:val="ru-RU"/>
        </w:rPr>
        <w:t xml:space="preserve">Отрицательное значение </w:t>
      </w:r>
      <w:r w:rsidR="002C4093">
        <w:rPr>
          <w:lang w:val="ru-RU"/>
        </w:rPr>
        <w:t>коммерческих расходов говорит о том, что произошло понижение прибыли,</w:t>
      </w:r>
      <w:r w:rsidR="00A143F5">
        <w:rPr>
          <w:lang w:val="ru-RU"/>
        </w:rPr>
        <w:t xml:space="preserve"> предположительно, организация работала в убыток,</w:t>
      </w:r>
      <w:r w:rsidR="002C4093">
        <w:rPr>
          <w:lang w:val="ru-RU"/>
        </w:rPr>
        <w:t xml:space="preserve"> как уже было показано в отчете. </w:t>
      </w:r>
      <w:r w:rsidR="00A143F5">
        <w:rPr>
          <w:lang w:val="ru-RU"/>
        </w:rPr>
        <w:t xml:space="preserve">Снижение чистой прибыли говорит о том, что у организации уменьшились объемы продаж, но повысились цены на предоставляемые услуги. </w:t>
      </w:r>
    </w:p>
    <w:p w14:paraId="40B318BA" w14:textId="3338BB39" w:rsidR="003D16F1" w:rsidRPr="003D16F1" w:rsidRDefault="00B729D0" w:rsidP="003D16F1">
      <w:pPr>
        <w:tabs>
          <w:tab w:val="clear" w:pos="1134"/>
        </w:tabs>
        <w:spacing w:after="120"/>
        <w:rPr>
          <w:lang w:val="ru-RU"/>
        </w:rPr>
      </w:pPr>
      <w:r>
        <w:rPr>
          <w:lang w:val="ru-RU"/>
        </w:rPr>
        <w:t>Подводя итог, можно сделать вывод, что финансовое состояние назвать исключительно стабильным сложно ввиду того, что логистический бизнес напрямую завязан с другими странами, а нынешняя политическая ситуация оставляет определенные ограничения для ведения бизнеса без границ. Тем не менее, качество принятия управленческих решений от этого в компании не стало хуже. Решения принимаются централизованным подходом и если рассматривать самое значимое – расширение масштаба предприятия, то оно функцио</w:t>
      </w:r>
      <w:r w:rsidR="003D16F1">
        <w:rPr>
          <w:lang w:val="ru-RU"/>
        </w:rPr>
        <w:t xml:space="preserve">нирует очень успешно, например компания открыла новый офис в Новороссийске. </w:t>
      </w:r>
      <w:r w:rsidR="003D16F1" w:rsidRPr="003D16F1">
        <w:rPr>
          <w:lang w:val="ru-RU"/>
        </w:rPr>
        <w:t xml:space="preserve">Особенность офиса в Новороссийске заключается в том, что он специализируется на доставке грузов из стран АТР в Россию и обратно через Суэцкий канал. Суда </w:t>
      </w:r>
      <w:proofErr w:type="spellStart"/>
      <w:r w:rsidR="003D16F1" w:rsidRPr="003D16F1">
        <w:rPr>
          <w:lang w:val="ru-RU"/>
        </w:rPr>
        <w:t>Синокор</w:t>
      </w:r>
      <w:proofErr w:type="spellEnd"/>
      <w:r w:rsidR="003D16F1" w:rsidRPr="003D16F1">
        <w:rPr>
          <w:lang w:val="ru-RU"/>
        </w:rPr>
        <w:t xml:space="preserve"> будут заходить в Новороссийск два раза в месяц. Первый </w:t>
      </w:r>
      <w:r w:rsidR="003D16F1" w:rsidRPr="003D16F1">
        <w:rPr>
          <w:lang w:val="ru-RU"/>
        </w:rPr>
        <w:lastRenderedPageBreak/>
        <w:t xml:space="preserve">контейнеровоз вместимостью полторы тысячи </w:t>
      </w:r>
      <w:r w:rsidR="00CA1D06">
        <w:rPr>
          <w:lang w:val="ru-RU"/>
        </w:rPr>
        <w:t xml:space="preserve">20 </w:t>
      </w:r>
      <w:r w:rsidR="003D16F1" w:rsidRPr="003D16F1">
        <w:rPr>
          <w:lang w:val="ru-RU"/>
        </w:rPr>
        <w:t xml:space="preserve">футовых эквивалентов, то есть стандартный размер контейнера длиной </w:t>
      </w:r>
      <w:r w:rsidR="00CA1D06">
        <w:rPr>
          <w:lang w:val="ru-RU"/>
        </w:rPr>
        <w:t>20</w:t>
      </w:r>
      <w:r w:rsidR="003D16F1" w:rsidRPr="003D16F1">
        <w:rPr>
          <w:lang w:val="ru-RU"/>
        </w:rPr>
        <w:t xml:space="preserve"> футов уже был обработан в январе 2023 года. На судне в Россию прибыло более одной тысячи </w:t>
      </w:r>
      <w:r w:rsidR="00CA1D06">
        <w:rPr>
          <w:lang w:val="ru-RU"/>
        </w:rPr>
        <w:t xml:space="preserve">20 </w:t>
      </w:r>
      <w:r w:rsidR="003D16F1" w:rsidRPr="003D16F1">
        <w:rPr>
          <w:lang w:val="ru-RU"/>
        </w:rPr>
        <w:t xml:space="preserve">футовых контейнеров импортного груза, обратно были отправлены </w:t>
      </w:r>
      <w:r w:rsidR="00CA1D06">
        <w:rPr>
          <w:lang w:val="ru-RU"/>
        </w:rPr>
        <w:t>51</w:t>
      </w:r>
      <w:r w:rsidR="003D16F1" w:rsidRPr="003D16F1">
        <w:rPr>
          <w:lang w:val="ru-RU"/>
        </w:rPr>
        <w:t xml:space="preserve"> контейнер.</w:t>
      </w:r>
    </w:p>
    <w:p w14:paraId="6A353F09" w14:textId="06F74813" w:rsidR="00A77593" w:rsidRPr="00395208" w:rsidRDefault="003D16F1" w:rsidP="003D16F1">
      <w:pPr>
        <w:tabs>
          <w:tab w:val="clear" w:pos="1134"/>
        </w:tabs>
        <w:spacing w:after="120"/>
        <w:rPr>
          <w:lang w:val="ru-RU"/>
        </w:rPr>
      </w:pPr>
      <w:r w:rsidRPr="003D16F1">
        <w:rPr>
          <w:lang w:val="ru-RU"/>
        </w:rPr>
        <w:t>Цель управленческого решения заключалась в том, чтобы компенсировать грузопоток, который раньше выполнялся при участии некоторых ушедших морских операторов. Это позволит обеспечить диверсификацию логистических возможностей клиентов компании «</w:t>
      </w:r>
      <w:proofErr w:type="spellStart"/>
      <w:r w:rsidRPr="003D16F1">
        <w:rPr>
          <w:lang w:val="ru-RU"/>
        </w:rPr>
        <w:t>Синокор</w:t>
      </w:r>
      <w:proofErr w:type="spellEnd"/>
      <w:r w:rsidRPr="003D16F1">
        <w:rPr>
          <w:lang w:val="ru-RU"/>
        </w:rPr>
        <w:t xml:space="preserve"> Рус» и повысить динамику сообщения с ключевыми торговыми партнерами.</w:t>
      </w:r>
    </w:p>
    <w:p w14:paraId="4A596000" w14:textId="72BA6762" w:rsidR="00395208" w:rsidRPr="00166F24" w:rsidRDefault="00E823A0" w:rsidP="00E823A0">
      <w:pPr>
        <w:tabs>
          <w:tab w:val="clear" w:pos="1134"/>
        </w:tabs>
        <w:spacing w:after="120" w:line="240" w:lineRule="auto"/>
        <w:rPr>
          <w:rFonts w:ascii="Arial" w:hAnsi="Arial"/>
          <w:lang w:val="ru-RU"/>
        </w:rPr>
      </w:pPr>
      <w:r>
        <w:rPr>
          <w:rFonts w:ascii="Arial" w:hAnsi="Arial"/>
          <w:lang w:val="ru-RU"/>
        </w:rPr>
        <w:t>1.4</w:t>
      </w:r>
      <w:r w:rsidR="00166F24" w:rsidRPr="00166F24">
        <w:rPr>
          <w:rFonts w:ascii="Arial" w:hAnsi="Arial"/>
          <w:lang w:val="ru-RU"/>
        </w:rPr>
        <w:t xml:space="preserve"> </w:t>
      </w:r>
      <w:r w:rsidR="00395208">
        <w:rPr>
          <w:rFonts w:ascii="Arial" w:hAnsi="Arial"/>
          <w:lang w:val="ru-RU"/>
        </w:rPr>
        <w:t xml:space="preserve">Индивидуальное </w:t>
      </w:r>
      <w:r>
        <w:rPr>
          <w:rFonts w:ascii="Arial" w:hAnsi="Arial"/>
          <w:lang w:val="ru-RU"/>
        </w:rPr>
        <w:t>задание</w:t>
      </w:r>
    </w:p>
    <w:p w14:paraId="30EC6AB3" w14:textId="75DD0618" w:rsidR="0003578C" w:rsidRPr="00006766" w:rsidRDefault="00166F24" w:rsidP="006763C1">
      <w:pPr>
        <w:tabs>
          <w:tab w:val="clear" w:pos="1134"/>
        </w:tabs>
        <w:ind w:firstLine="0"/>
        <w:rPr>
          <w:lang w:val="ru-RU"/>
        </w:rPr>
      </w:pPr>
      <w:r w:rsidRPr="00166F24">
        <w:rPr>
          <w:lang w:val="ru-RU"/>
        </w:rPr>
        <w:t xml:space="preserve">          </w:t>
      </w:r>
      <w:r w:rsidR="003E09B1">
        <w:rPr>
          <w:lang w:val="ru-RU"/>
        </w:rPr>
        <w:t xml:space="preserve">По исследованию деятельности организации, внутренних процессов и цифровых значений бухгалтерского баланса и отчета о финансовых результатах были выявлены следующие проблемы: снижение выручки организации в общем из – за самого главного – количества морских перевозок. Поскольку сложно предположить, в какой момент объем морских снова вернется к прошлым объёмам, необходимо стабилизироваться в нынешних условиях на другом виде перевозок: авто и железнодорожные перевозки. На данные виды перевозок также имеются ограничения, но их меньше и компании будет проще их реализовать. </w:t>
      </w:r>
    </w:p>
    <w:p w14:paraId="79E97D23" w14:textId="2E107D8D" w:rsidR="005238AE" w:rsidRDefault="00564A4C" w:rsidP="006763C1">
      <w:pPr>
        <w:tabs>
          <w:tab w:val="clear" w:pos="1134"/>
        </w:tabs>
        <w:ind w:firstLine="0"/>
        <w:rPr>
          <w:lang w:val="ru-RU"/>
        </w:rPr>
      </w:pPr>
      <w:r>
        <w:rPr>
          <w:color w:val="000000"/>
          <w:lang w:val="ru-RU"/>
        </w:rPr>
        <w:t xml:space="preserve">         </w:t>
      </w:r>
      <w:r w:rsidR="005238AE" w:rsidRPr="00166F24">
        <w:rPr>
          <w:color w:val="000000"/>
          <w:lang w:val="ru-RU"/>
        </w:rPr>
        <w:t>«</w:t>
      </w:r>
      <w:proofErr w:type="spellStart"/>
      <w:r w:rsidR="005238AE" w:rsidRPr="00166F24">
        <w:rPr>
          <w:color w:val="000000"/>
          <w:lang w:val="ru-RU"/>
        </w:rPr>
        <w:t>Синокор</w:t>
      </w:r>
      <w:proofErr w:type="spellEnd"/>
      <w:r w:rsidR="005238AE" w:rsidRPr="00166F24">
        <w:rPr>
          <w:color w:val="000000"/>
          <w:lang w:val="ru-RU"/>
        </w:rPr>
        <w:t xml:space="preserve"> Рус»</w:t>
      </w:r>
      <w:r w:rsidR="005238AE">
        <w:rPr>
          <w:color w:val="000000"/>
          <w:lang w:val="ru-RU"/>
        </w:rPr>
        <w:t xml:space="preserve"> предоставляет услуги по железнодорожным и автомобильным перевозкам, но основной вид деятельности – морской транспорт. В условиях нынешне</w:t>
      </w:r>
      <w:r>
        <w:rPr>
          <w:color w:val="000000"/>
          <w:lang w:val="ru-RU"/>
        </w:rPr>
        <w:t>й политической ситуации компания</w:t>
      </w:r>
      <w:r w:rsidR="005238AE">
        <w:rPr>
          <w:color w:val="000000"/>
          <w:lang w:val="ru-RU"/>
        </w:rPr>
        <w:t xml:space="preserve"> </w:t>
      </w:r>
      <w:r>
        <w:rPr>
          <w:color w:val="000000"/>
          <w:lang w:val="ru-RU"/>
        </w:rPr>
        <w:t>активно предлагает сервис по</w:t>
      </w:r>
      <w:r w:rsidR="005238AE">
        <w:rPr>
          <w:color w:val="000000"/>
          <w:lang w:val="ru-RU"/>
        </w:rPr>
        <w:t xml:space="preserve"> </w:t>
      </w:r>
      <w:r>
        <w:rPr>
          <w:color w:val="000000"/>
          <w:lang w:val="ru-RU"/>
        </w:rPr>
        <w:t>иным</w:t>
      </w:r>
      <w:r w:rsidR="005238AE">
        <w:rPr>
          <w:color w:val="000000"/>
          <w:lang w:val="ru-RU"/>
        </w:rPr>
        <w:t xml:space="preserve"> ви</w:t>
      </w:r>
      <w:r>
        <w:rPr>
          <w:color w:val="000000"/>
          <w:lang w:val="ru-RU"/>
        </w:rPr>
        <w:t>дам</w:t>
      </w:r>
      <w:r w:rsidR="005238AE">
        <w:rPr>
          <w:color w:val="000000"/>
          <w:lang w:val="ru-RU"/>
        </w:rPr>
        <w:t xml:space="preserve"> перевозок.</w:t>
      </w:r>
    </w:p>
    <w:p w14:paraId="0AA51B4C" w14:textId="77777777" w:rsidR="00647C61" w:rsidRDefault="00CF0C30" w:rsidP="006763C1">
      <w:pPr>
        <w:tabs>
          <w:tab w:val="clear" w:pos="1134"/>
        </w:tabs>
        <w:ind w:firstLine="0"/>
        <w:rPr>
          <w:lang w:val="ru-RU"/>
        </w:rPr>
      </w:pPr>
      <w:r>
        <w:rPr>
          <w:lang w:val="ru-RU"/>
        </w:rPr>
        <w:t xml:space="preserve">           </w:t>
      </w:r>
      <w:r w:rsidR="00F22586">
        <w:rPr>
          <w:lang w:val="ru-RU"/>
        </w:rPr>
        <w:t xml:space="preserve">Так как организация занимается всеми видами перевозок и несмотря на уменьшение клиентской базы, грузы все равно отправляются и имеет место ввести оптимизацию </w:t>
      </w:r>
      <w:r w:rsidR="00647C61">
        <w:rPr>
          <w:lang w:val="ru-RU"/>
        </w:rPr>
        <w:t>внутренних процессов, а именно автоматизация обработки грузов.</w:t>
      </w:r>
    </w:p>
    <w:p w14:paraId="4FA16FC3" w14:textId="0F104FC6" w:rsidR="00CF0C30" w:rsidRDefault="00647C61" w:rsidP="006763C1">
      <w:pPr>
        <w:tabs>
          <w:tab w:val="clear" w:pos="1134"/>
        </w:tabs>
        <w:ind w:firstLine="0"/>
        <w:rPr>
          <w:lang w:val="ru-RU"/>
        </w:rPr>
      </w:pPr>
      <w:r>
        <w:rPr>
          <w:lang w:val="ru-RU"/>
        </w:rPr>
        <w:t xml:space="preserve">          Для начала стоит рассмотреть как на данный момент происходит обработка груза: клиент направляет письмо о том, что на груз </w:t>
      </w:r>
      <w:proofErr w:type="gramStart"/>
      <w:r>
        <w:rPr>
          <w:lang w:val="ru-RU"/>
        </w:rPr>
        <w:t xml:space="preserve">оформлен </w:t>
      </w:r>
      <w:r w:rsidR="00CF0C30">
        <w:rPr>
          <w:lang w:val="ru-RU"/>
        </w:rPr>
        <w:t xml:space="preserve"> </w:t>
      </w:r>
      <w:r w:rsidRPr="00647C61">
        <w:rPr>
          <w:lang w:val="ru-RU"/>
        </w:rPr>
        <w:t>“</w:t>
      </w:r>
      <w:proofErr w:type="gramEnd"/>
      <w:r>
        <w:rPr>
          <w:lang w:val="ru-RU"/>
        </w:rPr>
        <w:t>выпуск</w:t>
      </w:r>
      <w:r w:rsidRPr="00647C61">
        <w:rPr>
          <w:lang w:val="ru-RU"/>
        </w:rPr>
        <w:t>”</w:t>
      </w:r>
      <w:r>
        <w:rPr>
          <w:lang w:val="ru-RU"/>
        </w:rPr>
        <w:t xml:space="preserve"> – то есть таможня дала разрешение на вывоз. Далее необходимо проверить груз </w:t>
      </w:r>
      <w:r>
        <w:rPr>
          <w:lang w:val="ru-RU"/>
        </w:rPr>
        <w:lastRenderedPageBreak/>
        <w:t xml:space="preserve">по коносаменту – документ, который выдается перевозчиком груза грузовладельцу, подтверждающий право собственности на отгруженный товар. Каждый коносамент имеет свой номер, Этот номер необходимо ввести в специальный портал компании </w:t>
      </w:r>
      <w:proofErr w:type="spellStart"/>
      <w:r>
        <w:rPr>
          <w:lang w:val="ru-RU"/>
        </w:rPr>
        <w:t>Синокор</w:t>
      </w:r>
      <w:proofErr w:type="spellEnd"/>
      <w:r>
        <w:rPr>
          <w:lang w:val="ru-RU"/>
        </w:rPr>
        <w:t xml:space="preserve">. В портале указана информация о наличии либо </w:t>
      </w:r>
      <w:proofErr w:type="spellStart"/>
      <w:r>
        <w:rPr>
          <w:lang w:val="ru-RU"/>
        </w:rPr>
        <w:t>отсутсвии</w:t>
      </w:r>
      <w:proofErr w:type="spellEnd"/>
      <w:r>
        <w:rPr>
          <w:lang w:val="ru-RU"/>
        </w:rPr>
        <w:t xml:space="preserve"> релиза - –это оплата груза. Если релиза нет, то перевозчик не имеет права выдавать груз. Также в портале представлена информация о наличии сборов для оплаты, выставленные портом. Это может быть фрахт, счет за выгрузку контейнера в порту, счет за сдачу контейнера. Если имеются сборы, а клиент их не оплатил, то груз также не выдается.</w:t>
      </w:r>
    </w:p>
    <w:p w14:paraId="2F529AFB" w14:textId="745185B7" w:rsidR="00647C61" w:rsidRDefault="00647C61" w:rsidP="006763C1">
      <w:pPr>
        <w:tabs>
          <w:tab w:val="clear" w:pos="1134"/>
        </w:tabs>
        <w:ind w:firstLine="0"/>
        <w:rPr>
          <w:lang w:val="ru-RU"/>
        </w:rPr>
      </w:pPr>
      <w:r>
        <w:rPr>
          <w:lang w:val="ru-RU"/>
        </w:rPr>
        <w:t xml:space="preserve">           Проверив всю необходимую информацию в портале линии, необходимо перейти к следующей программе – 1С. Это уже </w:t>
      </w:r>
      <w:r w:rsidR="00512DDD">
        <w:rPr>
          <w:lang w:val="ru-RU"/>
        </w:rPr>
        <w:t>стандартная программа, в которой сотрудники прописывают комментарии о том, какое будет направление выдачи, наличие релиза, оплата сборов. Ведение в 1С помогает быстро в различных ситуациях находит коносамент и информацию по грузу. Также в этой программе отмечается в специальном окне что линия выдала груз.</w:t>
      </w:r>
    </w:p>
    <w:p w14:paraId="55232131" w14:textId="2FCE4630" w:rsidR="00512DDD" w:rsidRDefault="00512DDD" w:rsidP="006763C1">
      <w:pPr>
        <w:tabs>
          <w:tab w:val="clear" w:pos="1134"/>
        </w:tabs>
        <w:ind w:firstLine="0"/>
        <w:rPr>
          <w:lang w:val="ru-RU"/>
        </w:rPr>
      </w:pPr>
      <w:r>
        <w:rPr>
          <w:lang w:val="ru-RU"/>
        </w:rPr>
        <w:t xml:space="preserve">           </w:t>
      </w:r>
      <w:proofErr w:type="gramStart"/>
      <w:r>
        <w:rPr>
          <w:lang w:val="ru-RU"/>
        </w:rPr>
        <w:t>Если</w:t>
      </w:r>
      <w:proofErr w:type="gramEnd"/>
      <w:r>
        <w:rPr>
          <w:lang w:val="ru-RU"/>
        </w:rPr>
        <w:t xml:space="preserve"> проверив коносамент имеются все вышеперечислен</w:t>
      </w:r>
      <w:r w:rsidR="00CA1D06">
        <w:rPr>
          <w:lang w:val="ru-RU"/>
        </w:rPr>
        <w:t xml:space="preserve">ные требования к выдаче груза, </w:t>
      </w:r>
      <w:r>
        <w:rPr>
          <w:lang w:val="ru-RU"/>
        </w:rPr>
        <w:t xml:space="preserve">то далее необходимо зайти в программу порта, где находится груз: Торговый порт, Рыбный порт или Пасифик </w:t>
      </w:r>
      <w:proofErr w:type="spellStart"/>
      <w:r>
        <w:rPr>
          <w:lang w:val="ru-RU"/>
        </w:rPr>
        <w:t>Лоджистик</w:t>
      </w:r>
      <w:proofErr w:type="spellEnd"/>
      <w:r>
        <w:rPr>
          <w:lang w:val="ru-RU"/>
        </w:rPr>
        <w:t xml:space="preserve">. В программе порта вводится номер коносамента, выбирается экспедитор и также как в 1С в специальном окне отмечается, что груз выдан. </w:t>
      </w:r>
    </w:p>
    <w:p w14:paraId="5B14153C" w14:textId="6BC87FBE" w:rsidR="00512DDD" w:rsidRDefault="00512DDD" w:rsidP="006763C1">
      <w:pPr>
        <w:tabs>
          <w:tab w:val="clear" w:pos="1134"/>
        </w:tabs>
        <w:ind w:firstLine="0"/>
        <w:rPr>
          <w:lang w:val="ru-RU"/>
        </w:rPr>
      </w:pPr>
      <w:r>
        <w:rPr>
          <w:lang w:val="ru-RU"/>
        </w:rPr>
        <w:t xml:space="preserve">            Поскольку для выдачи груза необходимо проработать в нескольких программах и это занимает время, можно оптимизировать следу</w:t>
      </w:r>
      <w:r w:rsidR="00CA1D06">
        <w:rPr>
          <w:lang w:val="ru-RU"/>
        </w:rPr>
        <w:t>ю</w:t>
      </w:r>
      <w:r>
        <w:rPr>
          <w:lang w:val="ru-RU"/>
        </w:rPr>
        <w:t>щим образом: синхронизировать проставление выдачи в 1С и в программе порта, так как в 1С порт всегда прописан. То есть проставляя выдачу груза в 1С она автоматич</w:t>
      </w:r>
      <w:r w:rsidR="00CA1D06">
        <w:rPr>
          <w:lang w:val="ru-RU"/>
        </w:rPr>
        <w:t>е</w:t>
      </w:r>
      <w:r>
        <w:rPr>
          <w:lang w:val="ru-RU"/>
        </w:rPr>
        <w:t xml:space="preserve">ски проставляется и в программе порта. Это существенно сократит время работы и упростит её сотрудникам. Чтобы это реализовать потребуется соглашение ведущего менеджера, он направит идею </w:t>
      </w:r>
      <w:proofErr w:type="gramStart"/>
      <w:r>
        <w:rPr>
          <w:lang w:val="ru-RU"/>
        </w:rPr>
        <w:t>программисту</w:t>
      </w:r>
      <w:proofErr w:type="gramEnd"/>
      <w:r>
        <w:rPr>
          <w:lang w:val="ru-RU"/>
        </w:rPr>
        <w:t xml:space="preserve"> который находится во Владивостоке, а ему нужно будет это согласовать с головным офисом в Корее, поскольку любые технические изменения по выдаче груза должны быть одобрены им.</w:t>
      </w:r>
    </w:p>
    <w:p w14:paraId="07707D81" w14:textId="2BF4C0C0" w:rsidR="00512DDD" w:rsidRDefault="00512DDD" w:rsidP="006763C1">
      <w:pPr>
        <w:tabs>
          <w:tab w:val="clear" w:pos="1134"/>
        </w:tabs>
        <w:ind w:firstLine="0"/>
        <w:rPr>
          <w:lang w:val="ru-RU"/>
        </w:rPr>
      </w:pPr>
      <w:r>
        <w:rPr>
          <w:lang w:val="ru-RU"/>
        </w:rPr>
        <w:lastRenderedPageBreak/>
        <w:t xml:space="preserve">           Также возвращаясь к работе в портале </w:t>
      </w:r>
      <w:proofErr w:type="spellStart"/>
      <w:r>
        <w:rPr>
          <w:lang w:val="ru-RU"/>
        </w:rPr>
        <w:t>Синокора</w:t>
      </w:r>
      <w:proofErr w:type="spellEnd"/>
      <w:r>
        <w:rPr>
          <w:lang w:val="ru-RU"/>
        </w:rPr>
        <w:t>, важно упомянуть, что этот портал разработан программистом корейского офиса</w:t>
      </w:r>
      <w:r w:rsidR="00767D0C">
        <w:rPr>
          <w:lang w:val="ru-RU"/>
        </w:rPr>
        <w:t xml:space="preserve"> и у головного офиса есть свои требования к работе в портале. Самое важное, что нужно там заполнять после каждого требования это инвойсы. Инвойс – документ для таможенных сборов и НДС, подтверждающий стоимость декларируемого товара, указанного в договоре. Также там собраны сведения об отправителе и получателе. Рейсы бывают большие, это от двухсот коносаментов и бывают совсем маленькие до ста коносаментов. В любом случае заполнение инвойса в портале линии проходит вручную, сотрудники вбивают всю необходимую информацию </w:t>
      </w:r>
      <w:proofErr w:type="spellStart"/>
      <w:r w:rsidR="00767D0C">
        <w:rPr>
          <w:lang w:val="ru-RU"/>
        </w:rPr>
        <w:t>самгостоятельно</w:t>
      </w:r>
      <w:proofErr w:type="spellEnd"/>
      <w:r w:rsidR="00767D0C">
        <w:rPr>
          <w:lang w:val="ru-RU"/>
        </w:rPr>
        <w:t xml:space="preserve">. Это может занимать до </w:t>
      </w:r>
      <w:proofErr w:type="gramStart"/>
      <w:r w:rsidR="00767D0C">
        <w:rPr>
          <w:lang w:val="ru-RU"/>
        </w:rPr>
        <w:t>нескольких  месяцев</w:t>
      </w:r>
      <w:proofErr w:type="gramEnd"/>
      <w:r w:rsidR="00767D0C">
        <w:rPr>
          <w:lang w:val="ru-RU"/>
        </w:rPr>
        <w:t xml:space="preserve">, хотя на неделе может быть несколько рейсов и сотрудники не успевают оформлять инвойсы в срок – срок заполнения месяц максимум. Это тоже можно оптимизировать, синхронизируя 1С и портал. Поскольку при </w:t>
      </w:r>
      <w:proofErr w:type="gramStart"/>
      <w:r w:rsidR="00767D0C">
        <w:rPr>
          <w:lang w:val="ru-RU"/>
        </w:rPr>
        <w:t>открытии  коносамента</w:t>
      </w:r>
      <w:proofErr w:type="gramEnd"/>
      <w:r w:rsidR="00767D0C">
        <w:rPr>
          <w:lang w:val="ru-RU"/>
        </w:rPr>
        <w:t xml:space="preserve"> в 1С там содержится вся необходимая информация для инвойса. И было бы очень удобно и меньше времени, если создать в портале дополнительную функцию создания инвойса просто нажав на кнопку и нужные данные автоматически подтягивались из 1С. Для этог</w:t>
      </w:r>
      <w:r w:rsidR="00CA1D06">
        <w:rPr>
          <w:lang w:val="ru-RU"/>
        </w:rPr>
        <w:t>о у</w:t>
      </w:r>
      <w:r w:rsidR="00767D0C">
        <w:rPr>
          <w:lang w:val="ru-RU"/>
        </w:rPr>
        <w:t xml:space="preserve">же необходимо согласование с генеральным директором, поскольку </w:t>
      </w:r>
      <w:proofErr w:type="gramStart"/>
      <w:r w:rsidR="00767D0C">
        <w:rPr>
          <w:lang w:val="ru-RU"/>
        </w:rPr>
        <w:t>инвойсы это требование головного офиса</w:t>
      </w:r>
      <w:proofErr w:type="gramEnd"/>
      <w:r w:rsidR="00767D0C">
        <w:rPr>
          <w:lang w:val="ru-RU"/>
        </w:rPr>
        <w:t xml:space="preserve">. </w:t>
      </w:r>
    </w:p>
    <w:p w14:paraId="7D65F599" w14:textId="4492C239" w:rsidR="00767D0C" w:rsidRPr="00647C61" w:rsidRDefault="00767D0C" w:rsidP="006763C1">
      <w:pPr>
        <w:tabs>
          <w:tab w:val="clear" w:pos="1134"/>
        </w:tabs>
        <w:ind w:firstLine="0"/>
        <w:rPr>
          <w:lang w:val="ru-RU"/>
        </w:rPr>
      </w:pPr>
      <w:r>
        <w:rPr>
          <w:lang w:val="ru-RU"/>
        </w:rPr>
        <w:t xml:space="preserve">            Так как вся работа в компании </w:t>
      </w:r>
      <w:proofErr w:type="spellStart"/>
      <w:r>
        <w:rPr>
          <w:lang w:val="ru-RU"/>
        </w:rPr>
        <w:t>Синокор</w:t>
      </w:r>
      <w:proofErr w:type="spellEnd"/>
      <w:r>
        <w:rPr>
          <w:lang w:val="ru-RU"/>
        </w:rPr>
        <w:t xml:space="preserve"> происходит именно через компьютерные программы</w:t>
      </w:r>
      <w:r w:rsidR="0003578C">
        <w:rPr>
          <w:lang w:val="ru-RU"/>
        </w:rPr>
        <w:t>, а объемы грузопотока не малы, имеет место оптимизировать работу в программах. Это позволит и выполнять работу в срок, и возможно, позволит сотрудникам выполнять больший объем работы с клиентами, но будет легче.</w:t>
      </w:r>
    </w:p>
    <w:p w14:paraId="2068BC93" w14:textId="0C30BE2D" w:rsidR="005238AE" w:rsidRDefault="003E09B1" w:rsidP="0003578C">
      <w:pPr>
        <w:tabs>
          <w:tab w:val="clear" w:pos="1134"/>
        </w:tabs>
        <w:spacing w:after="120"/>
        <w:ind w:firstLine="0"/>
        <w:rPr>
          <w:lang w:val="ru-RU"/>
        </w:rPr>
      </w:pPr>
      <w:r>
        <w:rPr>
          <w:lang w:val="ru-RU"/>
        </w:rPr>
        <w:t xml:space="preserve">     </w:t>
      </w:r>
      <w:r w:rsidR="0003578C">
        <w:rPr>
          <w:lang w:val="ru-RU"/>
        </w:rPr>
        <w:t xml:space="preserve">       </w:t>
      </w:r>
    </w:p>
    <w:p w14:paraId="07E573DF" w14:textId="269972BA" w:rsidR="005238AE" w:rsidRDefault="005238AE" w:rsidP="00BF262C">
      <w:pPr>
        <w:tabs>
          <w:tab w:val="left" w:pos="1276"/>
        </w:tabs>
        <w:ind w:firstLine="0"/>
        <w:rPr>
          <w:lang w:val="ru-RU"/>
        </w:rPr>
      </w:pPr>
    </w:p>
    <w:p w14:paraId="67D316D2" w14:textId="281F5A8B" w:rsidR="00006766" w:rsidRDefault="00006766" w:rsidP="00BF262C">
      <w:pPr>
        <w:tabs>
          <w:tab w:val="left" w:pos="1276"/>
        </w:tabs>
        <w:ind w:firstLine="0"/>
        <w:rPr>
          <w:lang w:val="ru-RU"/>
        </w:rPr>
      </w:pPr>
    </w:p>
    <w:p w14:paraId="55E161AF" w14:textId="4116F0EE" w:rsidR="00006766" w:rsidRDefault="00006766" w:rsidP="00BF262C">
      <w:pPr>
        <w:tabs>
          <w:tab w:val="left" w:pos="1276"/>
        </w:tabs>
        <w:ind w:firstLine="0"/>
        <w:rPr>
          <w:lang w:val="ru-RU"/>
        </w:rPr>
      </w:pPr>
    </w:p>
    <w:p w14:paraId="2825B3B4" w14:textId="30DA677C" w:rsidR="00006766" w:rsidRDefault="00006766" w:rsidP="00BF262C">
      <w:pPr>
        <w:tabs>
          <w:tab w:val="left" w:pos="1276"/>
        </w:tabs>
        <w:ind w:firstLine="0"/>
        <w:rPr>
          <w:lang w:val="ru-RU"/>
        </w:rPr>
      </w:pPr>
    </w:p>
    <w:p w14:paraId="45C0C19C" w14:textId="6AAE5356" w:rsidR="00006766" w:rsidRDefault="00006766" w:rsidP="00BF262C">
      <w:pPr>
        <w:tabs>
          <w:tab w:val="left" w:pos="1276"/>
        </w:tabs>
        <w:ind w:firstLine="0"/>
        <w:rPr>
          <w:lang w:val="ru-RU"/>
        </w:rPr>
      </w:pPr>
    </w:p>
    <w:p w14:paraId="3CBFF278" w14:textId="62A83EF1" w:rsidR="00006766" w:rsidRDefault="00006766" w:rsidP="00BF262C">
      <w:pPr>
        <w:tabs>
          <w:tab w:val="left" w:pos="1276"/>
        </w:tabs>
        <w:ind w:firstLine="0"/>
        <w:rPr>
          <w:lang w:val="ru-RU"/>
        </w:rPr>
      </w:pPr>
    </w:p>
    <w:p w14:paraId="4807D7F0" w14:textId="77777777" w:rsidR="00856A03" w:rsidRPr="00166F24" w:rsidRDefault="00166F24">
      <w:pPr>
        <w:pStyle w:val="10"/>
        <w:spacing w:line="360" w:lineRule="auto"/>
        <w:ind w:firstLine="0"/>
        <w:jc w:val="center"/>
        <w:rPr>
          <w:b w:val="0"/>
          <w:lang w:val="ru-RU"/>
        </w:rPr>
      </w:pPr>
      <w:bookmarkStart w:id="5" w:name="_Toc107777959"/>
      <w:r w:rsidRPr="00166F24">
        <w:rPr>
          <w:b w:val="0"/>
          <w:lang w:val="ru-RU"/>
        </w:rPr>
        <w:lastRenderedPageBreak/>
        <w:t>Заключение</w:t>
      </w:r>
      <w:bookmarkEnd w:id="5"/>
    </w:p>
    <w:p w14:paraId="52D67222" w14:textId="5D2D0109" w:rsidR="005238AE" w:rsidRDefault="005238AE" w:rsidP="006763C1">
      <w:pPr>
        <w:pStyle w:val="af1"/>
        <w:shd w:val="clear" w:color="auto" w:fill="FFFFFF"/>
        <w:spacing w:before="0" w:beforeAutospacing="0" w:after="0" w:afterAutospacing="0" w:line="336" w:lineRule="auto"/>
        <w:ind w:firstLine="0"/>
        <w:rPr>
          <w:color w:val="000000"/>
          <w:sz w:val="28"/>
          <w:lang w:val="ru-RU"/>
        </w:rPr>
      </w:pPr>
      <w:r>
        <w:rPr>
          <w:color w:val="000000"/>
          <w:sz w:val="28"/>
          <w:lang w:val="ru-RU"/>
        </w:rPr>
        <w:t xml:space="preserve">           В условиях нынешней внешней обстановки произошли серьезные сбои в </w:t>
      </w:r>
      <w:proofErr w:type="gramStart"/>
      <w:r>
        <w:rPr>
          <w:color w:val="000000"/>
          <w:sz w:val="28"/>
          <w:lang w:val="ru-RU"/>
        </w:rPr>
        <w:t>бизнесе</w:t>
      </w:r>
      <w:r w:rsidR="00FA0656">
        <w:rPr>
          <w:color w:val="000000"/>
          <w:sz w:val="28"/>
          <w:lang w:val="ru-RU"/>
        </w:rPr>
        <w:t xml:space="preserve">  </w:t>
      </w:r>
      <w:r>
        <w:rPr>
          <w:color w:val="000000"/>
          <w:sz w:val="28"/>
          <w:lang w:val="ru-RU"/>
        </w:rPr>
        <w:t>перевозок</w:t>
      </w:r>
      <w:proofErr w:type="gramEnd"/>
      <w:r>
        <w:rPr>
          <w:color w:val="000000"/>
          <w:sz w:val="28"/>
          <w:lang w:val="ru-RU"/>
        </w:rPr>
        <w:t>.  Произошла переориентация с морских на сухопутные маршруты, в частности с Суэцкого канала на Транссиб. Главной причиной стал резкий увеличенный спрос на перевозки через территорию Российской Федерации, чья инфраструктура оказалась не готова к такому исходу ситуации. Тем не менее, для продолжения функционирования, компаниям необходимо адаптироваться под новые условия.</w:t>
      </w:r>
    </w:p>
    <w:p w14:paraId="6FF3F59D" w14:textId="54DD2FD5" w:rsidR="00507750" w:rsidRDefault="001C72BC" w:rsidP="006763C1">
      <w:pPr>
        <w:pStyle w:val="af1"/>
        <w:shd w:val="clear" w:color="auto" w:fill="FFFFFF"/>
        <w:spacing w:before="0" w:beforeAutospacing="0" w:after="0" w:afterAutospacing="0" w:line="336" w:lineRule="auto"/>
        <w:ind w:firstLine="0"/>
        <w:rPr>
          <w:sz w:val="28"/>
          <w:szCs w:val="28"/>
          <w:lang w:val="ru-RU"/>
        </w:rPr>
      </w:pPr>
      <w:r>
        <w:rPr>
          <w:color w:val="000000"/>
          <w:sz w:val="28"/>
          <w:lang w:val="ru-RU"/>
        </w:rPr>
        <w:t xml:space="preserve">        </w:t>
      </w:r>
      <w:r w:rsidR="00166F24" w:rsidRPr="00166F24">
        <w:rPr>
          <w:color w:val="000000"/>
          <w:sz w:val="28"/>
          <w:lang w:val="ru-RU"/>
        </w:rPr>
        <w:t>Общество с ограниченной ответственно</w:t>
      </w:r>
      <w:r w:rsidR="00BF262C">
        <w:rPr>
          <w:color w:val="000000"/>
          <w:sz w:val="28"/>
          <w:lang w:val="ru-RU"/>
        </w:rPr>
        <w:t xml:space="preserve">стью </w:t>
      </w:r>
      <w:r w:rsidR="00166F24" w:rsidRPr="00166F24">
        <w:rPr>
          <w:color w:val="000000"/>
          <w:sz w:val="28"/>
          <w:lang w:val="ru-RU"/>
        </w:rPr>
        <w:t>“</w:t>
      </w:r>
      <w:proofErr w:type="spellStart"/>
      <w:r w:rsidR="00BF262C">
        <w:rPr>
          <w:color w:val="000000"/>
          <w:sz w:val="28"/>
          <w:lang w:val="ru-RU"/>
        </w:rPr>
        <w:t>Синокор</w:t>
      </w:r>
      <w:proofErr w:type="spellEnd"/>
      <w:r w:rsidR="00BF262C">
        <w:rPr>
          <w:color w:val="000000"/>
          <w:sz w:val="28"/>
          <w:lang w:val="ru-RU"/>
        </w:rPr>
        <w:t xml:space="preserve"> Рус</w:t>
      </w:r>
      <w:r>
        <w:rPr>
          <w:color w:val="000000"/>
          <w:sz w:val="28"/>
          <w:shd w:val="clear" w:color="auto" w:fill="FFFFFF"/>
          <w:lang w:val="ru-RU"/>
        </w:rPr>
        <w:t xml:space="preserve">” являясь </w:t>
      </w:r>
      <w:proofErr w:type="gramStart"/>
      <w:r w:rsidR="00BF262C">
        <w:rPr>
          <w:color w:val="000000"/>
          <w:sz w:val="28"/>
          <w:shd w:val="clear" w:color="auto" w:fill="FFFFFF"/>
          <w:lang w:val="ru-RU"/>
        </w:rPr>
        <w:t>крупней</w:t>
      </w:r>
      <w:r>
        <w:rPr>
          <w:color w:val="000000"/>
          <w:sz w:val="28"/>
          <w:shd w:val="clear" w:color="auto" w:fill="FFFFFF"/>
          <w:lang w:val="ru-RU"/>
        </w:rPr>
        <w:t xml:space="preserve">шим </w:t>
      </w:r>
      <w:r w:rsidR="00BF262C">
        <w:rPr>
          <w:color w:val="000000"/>
          <w:sz w:val="28"/>
          <w:shd w:val="clear" w:color="auto" w:fill="FFFFFF"/>
          <w:lang w:val="ru-RU"/>
        </w:rPr>
        <w:t xml:space="preserve"> кон</w:t>
      </w:r>
      <w:r>
        <w:rPr>
          <w:color w:val="000000"/>
          <w:sz w:val="28"/>
          <w:shd w:val="clear" w:color="auto" w:fill="FFFFFF"/>
          <w:lang w:val="ru-RU"/>
        </w:rPr>
        <w:t>тейнерным</w:t>
      </w:r>
      <w:proofErr w:type="gramEnd"/>
      <w:r>
        <w:rPr>
          <w:color w:val="000000"/>
          <w:sz w:val="28"/>
          <w:shd w:val="clear" w:color="auto" w:fill="FFFFFF"/>
          <w:lang w:val="ru-RU"/>
        </w:rPr>
        <w:t xml:space="preserve"> </w:t>
      </w:r>
      <w:r w:rsidR="00BF262C">
        <w:rPr>
          <w:color w:val="000000"/>
          <w:sz w:val="28"/>
          <w:shd w:val="clear" w:color="auto" w:fill="FFFFFF"/>
          <w:lang w:val="ru-RU"/>
        </w:rPr>
        <w:t xml:space="preserve"> перевозчик</w:t>
      </w:r>
      <w:r>
        <w:rPr>
          <w:color w:val="000000"/>
          <w:sz w:val="28"/>
          <w:shd w:val="clear" w:color="auto" w:fill="FFFFFF"/>
          <w:lang w:val="ru-RU"/>
        </w:rPr>
        <w:t xml:space="preserve">ом  и </w:t>
      </w:r>
      <w:r w:rsidR="00BF262C">
        <w:rPr>
          <w:color w:val="000000"/>
          <w:sz w:val="28"/>
          <w:shd w:val="clear" w:color="auto" w:fill="FFFFFF"/>
          <w:lang w:val="ru-RU"/>
        </w:rPr>
        <w:t>лидер</w:t>
      </w:r>
      <w:r>
        <w:rPr>
          <w:color w:val="000000"/>
          <w:sz w:val="28"/>
          <w:shd w:val="clear" w:color="auto" w:fill="FFFFFF"/>
          <w:lang w:val="ru-RU"/>
        </w:rPr>
        <w:t>ом</w:t>
      </w:r>
      <w:r w:rsidR="00BF262C">
        <w:rPr>
          <w:color w:val="000000"/>
          <w:sz w:val="28"/>
          <w:shd w:val="clear" w:color="auto" w:fill="FFFFFF"/>
          <w:lang w:val="ru-RU"/>
        </w:rPr>
        <w:t xml:space="preserve"> на рынке Дальнего Востока </w:t>
      </w:r>
      <w:r>
        <w:rPr>
          <w:color w:val="000000"/>
          <w:sz w:val="28"/>
          <w:shd w:val="clear" w:color="auto" w:fill="FFFFFF"/>
          <w:lang w:val="ru-RU"/>
        </w:rPr>
        <w:t xml:space="preserve">имеет возможности к достаточно успешной адаптации </w:t>
      </w:r>
      <w:r w:rsidR="00BF262C">
        <w:rPr>
          <w:color w:val="000000"/>
          <w:sz w:val="28"/>
          <w:shd w:val="clear" w:color="auto" w:fill="FFFFFF"/>
          <w:lang w:val="ru-RU"/>
        </w:rPr>
        <w:t>в условиях нынешней геополитической ситуации.</w:t>
      </w:r>
      <w:r w:rsidR="00507750">
        <w:rPr>
          <w:color w:val="000000"/>
          <w:sz w:val="28"/>
          <w:shd w:val="clear" w:color="auto" w:fill="FFFFFF"/>
          <w:lang w:val="ru-RU"/>
        </w:rPr>
        <w:t xml:space="preserve"> </w:t>
      </w:r>
      <w:r w:rsidR="00507750" w:rsidRPr="00507750">
        <w:rPr>
          <w:sz w:val="28"/>
          <w:szCs w:val="28"/>
          <w:lang w:val="ru-RU"/>
        </w:rPr>
        <w:t xml:space="preserve">Способность обеспечить транспортные и логистические возможности иностранным компаниям – серьезный вызов для отечественной промышленности, который, впрочем, открывает большие перспективы для развития всей страны и Дальнего </w:t>
      </w:r>
      <w:proofErr w:type="gramStart"/>
      <w:r w:rsidR="00507750" w:rsidRPr="00507750">
        <w:rPr>
          <w:sz w:val="28"/>
          <w:szCs w:val="28"/>
          <w:lang w:val="ru-RU"/>
        </w:rPr>
        <w:t>Востока</w:t>
      </w:r>
      <w:proofErr w:type="gramEnd"/>
      <w:r w:rsidR="00507750" w:rsidRPr="00507750">
        <w:rPr>
          <w:sz w:val="28"/>
          <w:szCs w:val="28"/>
          <w:lang w:val="ru-RU"/>
        </w:rPr>
        <w:t xml:space="preserve"> в частности. Близость к странам АТР и Китаю, одному из главных внешнеторговых партнеров России, дает Дальнему Востоку уникальные логистические преимущества. В силу своего географического положения Дальний Восток традиционно играет в России роль транзитного региона, а также постепенно наращивает обороты собственного экспорта. </w:t>
      </w:r>
    </w:p>
    <w:p w14:paraId="4480DD63" w14:textId="046DB71C" w:rsidR="001C72BC" w:rsidRDefault="001C72BC" w:rsidP="006763C1">
      <w:pPr>
        <w:pStyle w:val="af1"/>
        <w:shd w:val="clear" w:color="auto" w:fill="FFFFFF"/>
        <w:spacing w:before="0" w:beforeAutospacing="0" w:after="0" w:afterAutospacing="0" w:line="336" w:lineRule="auto"/>
        <w:ind w:firstLine="0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        Предложенные мероприятия по </w:t>
      </w:r>
      <w:r w:rsidR="0003578C">
        <w:rPr>
          <w:sz w:val="28"/>
          <w:szCs w:val="28"/>
          <w:lang w:val="ru-RU"/>
        </w:rPr>
        <w:t>оптимизации обработки груза</w:t>
      </w:r>
      <w:r>
        <w:rPr>
          <w:sz w:val="28"/>
          <w:szCs w:val="28"/>
          <w:lang w:val="ru-RU"/>
        </w:rPr>
        <w:t xml:space="preserve"> поспособствуют </w:t>
      </w:r>
      <w:r w:rsidR="0003578C">
        <w:rPr>
          <w:sz w:val="28"/>
          <w:szCs w:val="28"/>
          <w:lang w:val="ru-RU"/>
        </w:rPr>
        <w:t xml:space="preserve">компании оперативнее выполнять текущие задачи, активнее браться за новые поручения, что приведет к ускоренной, но не потерявшей качество работе. В условиях нынешней политической ситуации, которая оказала влияние на логистический бизнес, компании важно адаптировать и своих сотрудников под новые условия. </w:t>
      </w:r>
      <w:r w:rsidR="0003578C" w:rsidRPr="00166F24">
        <w:rPr>
          <w:color w:val="000000"/>
          <w:sz w:val="28"/>
          <w:lang w:val="ru-RU"/>
        </w:rPr>
        <w:t>“</w:t>
      </w:r>
      <w:proofErr w:type="spellStart"/>
      <w:r w:rsidR="0003578C">
        <w:rPr>
          <w:color w:val="000000"/>
          <w:sz w:val="28"/>
          <w:lang w:val="ru-RU"/>
        </w:rPr>
        <w:t>Синокор</w:t>
      </w:r>
      <w:proofErr w:type="spellEnd"/>
      <w:r w:rsidR="0003578C">
        <w:rPr>
          <w:color w:val="000000"/>
          <w:sz w:val="28"/>
          <w:lang w:val="ru-RU"/>
        </w:rPr>
        <w:t xml:space="preserve"> Рус</w:t>
      </w:r>
      <w:r w:rsidR="0003578C">
        <w:rPr>
          <w:color w:val="000000"/>
          <w:sz w:val="28"/>
          <w:shd w:val="clear" w:color="auto" w:fill="FFFFFF"/>
          <w:lang w:val="ru-RU"/>
        </w:rPr>
        <w:t>” оказывает все виды перевозок, преимущественно, конечно, морские, но сейчас клиенты перешли на автомобильные и железнодорожные перевозки, на которые влияние оказалось минимальным. Объемы перевозок хоть и сократились, но не прекратились и оптимизировать эффективность работы поможет также поддерживать располагающий для клиентов сервис по перевозкам.</w:t>
      </w:r>
    </w:p>
    <w:p w14:paraId="3107FB87" w14:textId="77777777" w:rsidR="00856A03" w:rsidRPr="00507750" w:rsidRDefault="00166F24" w:rsidP="00FA0656">
      <w:pPr>
        <w:pStyle w:val="10"/>
        <w:ind w:firstLine="0"/>
        <w:jc w:val="center"/>
        <w:rPr>
          <w:b w:val="0"/>
          <w:lang w:val="ru-RU"/>
        </w:rPr>
      </w:pPr>
      <w:bookmarkStart w:id="6" w:name="_Toc107777960"/>
      <w:r w:rsidRPr="00507750">
        <w:rPr>
          <w:b w:val="0"/>
          <w:lang w:val="ru-RU"/>
        </w:rPr>
        <w:lastRenderedPageBreak/>
        <w:t>Список использованных источников</w:t>
      </w:r>
      <w:bookmarkEnd w:id="6"/>
    </w:p>
    <w:p w14:paraId="1A492983" w14:textId="77AEDE9E" w:rsidR="00856A03" w:rsidRPr="00166F24" w:rsidRDefault="00166F24" w:rsidP="00C073B2">
      <w:pPr>
        <w:pStyle w:val="10"/>
        <w:numPr>
          <w:ilvl w:val="2"/>
          <w:numId w:val="32"/>
        </w:numPr>
        <w:shd w:val="clear" w:color="auto" w:fill="FFFFFF"/>
        <w:suppressAutoHyphens w:val="0"/>
        <w:spacing w:after="0" w:line="360" w:lineRule="auto"/>
        <w:ind w:left="0" w:firstLine="709"/>
        <w:rPr>
          <w:rFonts w:ascii="Times New Roman" w:hAnsi="Times New Roman"/>
          <w:b w:val="0"/>
          <w:sz w:val="28"/>
          <w:shd w:val="clear" w:color="auto" w:fill="FFFF00"/>
          <w:lang w:val="ru-RU"/>
        </w:rPr>
      </w:pPr>
      <w:bookmarkStart w:id="7" w:name="_Toc301846102"/>
      <w:r w:rsidRPr="00166F24">
        <w:rPr>
          <w:rFonts w:ascii="Times New Roman" w:hAnsi="Times New Roman"/>
          <w:b w:val="0"/>
          <w:sz w:val="28"/>
          <w:shd w:val="clear" w:color="auto" w:fill="FFFFFF"/>
          <w:lang w:val="ru-RU"/>
        </w:rPr>
        <w:t>ООО "</w:t>
      </w:r>
      <w:proofErr w:type="spellStart"/>
      <w:r w:rsidR="00507750">
        <w:rPr>
          <w:rFonts w:ascii="Times New Roman" w:hAnsi="Times New Roman"/>
          <w:b w:val="0"/>
          <w:sz w:val="28"/>
          <w:shd w:val="clear" w:color="auto" w:fill="FFFFFF"/>
          <w:lang w:val="ru-RU"/>
        </w:rPr>
        <w:t>Синокор</w:t>
      </w:r>
      <w:proofErr w:type="spellEnd"/>
      <w:r w:rsidR="00507750">
        <w:rPr>
          <w:rFonts w:ascii="Times New Roman" w:hAnsi="Times New Roman"/>
          <w:b w:val="0"/>
          <w:sz w:val="28"/>
          <w:shd w:val="clear" w:color="auto" w:fill="FFFFFF"/>
          <w:lang w:val="ru-RU"/>
        </w:rPr>
        <w:t xml:space="preserve"> Рус</w:t>
      </w:r>
      <w:r w:rsidRPr="00166F24">
        <w:rPr>
          <w:rFonts w:ascii="Times New Roman" w:hAnsi="Times New Roman"/>
          <w:b w:val="0"/>
          <w:sz w:val="28"/>
          <w:shd w:val="clear" w:color="auto" w:fill="FFFFFF"/>
          <w:lang w:val="ru-RU"/>
        </w:rPr>
        <w:t xml:space="preserve">". – Текст: электронный // Сайт об организации: [сайт]. – </w:t>
      </w:r>
      <w:proofErr w:type="gramStart"/>
      <w:r>
        <w:rPr>
          <w:rFonts w:ascii="Times New Roman" w:hAnsi="Times New Roman"/>
          <w:b w:val="0"/>
          <w:sz w:val="28"/>
          <w:shd w:val="clear" w:color="auto" w:fill="FFFFFF"/>
        </w:rPr>
        <w:t>URL</w:t>
      </w:r>
      <w:r w:rsidRPr="00166F24">
        <w:rPr>
          <w:rFonts w:ascii="Times New Roman" w:hAnsi="Times New Roman"/>
          <w:b w:val="0"/>
          <w:sz w:val="28"/>
          <w:shd w:val="clear" w:color="auto" w:fill="FFFFFF"/>
          <w:lang w:val="ru-RU"/>
        </w:rPr>
        <w:t>:</w:t>
      </w:r>
      <w:r>
        <w:rPr>
          <w:rFonts w:ascii="Times New Roman" w:hAnsi="Times New Roman"/>
          <w:b w:val="0"/>
          <w:sz w:val="28"/>
          <w:shd w:val="clear" w:color="auto" w:fill="FFFFFF"/>
        </w:rPr>
        <w:t>http</w:t>
      </w:r>
      <w:r w:rsidRPr="00166F24">
        <w:rPr>
          <w:rFonts w:ascii="Times New Roman" w:hAnsi="Times New Roman"/>
          <w:b w:val="0"/>
          <w:sz w:val="28"/>
          <w:shd w:val="clear" w:color="auto" w:fill="FFFFFF"/>
          <w:lang w:val="ru-RU"/>
        </w:rPr>
        <w:t>://</w:t>
      </w:r>
      <w:bookmarkEnd w:id="7"/>
      <w:proofErr w:type="spellStart"/>
      <w:r w:rsidR="00507750">
        <w:rPr>
          <w:rFonts w:ascii="Times New Roman" w:hAnsi="Times New Roman"/>
          <w:b w:val="0"/>
          <w:shd w:val="clear" w:color="auto" w:fill="FFFFFF"/>
        </w:rPr>
        <w:t>sinokorline</w:t>
      </w:r>
      <w:proofErr w:type="spellEnd"/>
      <w:r w:rsidR="00507750" w:rsidRPr="00507750">
        <w:rPr>
          <w:rFonts w:ascii="Times New Roman" w:hAnsi="Times New Roman"/>
          <w:b w:val="0"/>
          <w:shd w:val="clear" w:color="auto" w:fill="FFFFFF"/>
          <w:lang w:val="ru-RU"/>
        </w:rPr>
        <w:t>.</w:t>
      </w:r>
      <w:proofErr w:type="spellStart"/>
      <w:r w:rsidR="00507750">
        <w:rPr>
          <w:rFonts w:ascii="Times New Roman" w:hAnsi="Times New Roman"/>
          <w:b w:val="0"/>
          <w:shd w:val="clear" w:color="auto" w:fill="FFFFFF"/>
        </w:rPr>
        <w:t>ru</w:t>
      </w:r>
      <w:proofErr w:type="spellEnd"/>
      <w:proofErr w:type="gramEnd"/>
      <w:r w:rsidR="00507750" w:rsidRPr="00507750">
        <w:rPr>
          <w:rFonts w:ascii="Times New Roman" w:hAnsi="Times New Roman"/>
          <w:b w:val="0"/>
          <w:shd w:val="clear" w:color="auto" w:fill="FFFFFF"/>
          <w:lang w:val="ru-RU"/>
        </w:rPr>
        <w:t xml:space="preserve"> </w:t>
      </w:r>
      <w:r w:rsidRPr="00166F24">
        <w:rPr>
          <w:rFonts w:ascii="Times New Roman" w:hAnsi="Times New Roman"/>
          <w:b w:val="0"/>
          <w:shd w:val="clear" w:color="auto" w:fill="FFFFFF"/>
          <w:lang w:val="ru-RU"/>
        </w:rPr>
        <w:t xml:space="preserve"> (дата обращения </w:t>
      </w:r>
      <w:r w:rsidR="00850F83">
        <w:rPr>
          <w:rFonts w:ascii="Times New Roman" w:hAnsi="Times New Roman"/>
          <w:b w:val="0"/>
          <w:shd w:val="clear" w:color="auto" w:fill="FFFFFF"/>
          <w:lang w:val="ru-RU"/>
        </w:rPr>
        <w:t>10</w:t>
      </w:r>
      <w:r w:rsidRPr="00166F24">
        <w:rPr>
          <w:rFonts w:ascii="Times New Roman" w:hAnsi="Times New Roman"/>
          <w:b w:val="0"/>
          <w:shd w:val="clear" w:color="auto" w:fill="FFFFFF"/>
          <w:lang w:val="ru-RU"/>
        </w:rPr>
        <w:t>.</w:t>
      </w:r>
      <w:r w:rsidR="00850F83">
        <w:rPr>
          <w:rFonts w:ascii="Times New Roman" w:hAnsi="Times New Roman"/>
          <w:b w:val="0"/>
          <w:shd w:val="clear" w:color="auto" w:fill="FFFFFF"/>
          <w:lang w:val="ru-RU"/>
        </w:rPr>
        <w:t>02</w:t>
      </w:r>
      <w:r w:rsidRPr="00166F24">
        <w:rPr>
          <w:rFonts w:ascii="Times New Roman" w:hAnsi="Times New Roman"/>
          <w:b w:val="0"/>
          <w:shd w:val="clear" w:color="auto" w:fill="FFFFFF"/>
          <w:lang w:val="ru-RU"/>
        </w:rPr>
        <w:t>.202</w:t>
      </w:r>
      <w:r w:rsidR="00850F83">
        <w:rPr>
          <w:rFonts w:ascii="Times New Roman" w:hAnsi="Times New Roman"/>
          <w:b w:val="0"/>
          <w:shd w:val="clear" w:color="auto" w:fill="FFFFFF"/>
          <w:lang w:val="ru-RU"/>
        </w:rPr>
        <w:t>3</w:t>
      </w:r>
      <w:r w:rsidRPr="00166F24">
        <w:rPr>
          <w:rFonts w:ascii="Times New Roman" w:hAnsi="Times New Roman"/>
          <w:b w:val="0"/>
          <w:shd w:val="clear" w:color="auto" w:fill="FFFFFF"/>
          <w:lang w:val="ru-RU"/>
        </w:rPr>
        <w:t>)</w:t>
      </w:r>
    </w:p>
    <w:p w14:paraId="03CA344D" w14:textId="4C6AFF59" w:rsidR="00856A03" w:rsidRPr="00166F24" w:rsidRDefault="00166F24" w:rsidP="00C073B2">
      <w:pPr>
        <w:pStyle w:val="aa"/>
        <w:numPr>
          <w:ilvl w:val="2"/>
          <w:numId w:val="32"/>
        </w:numPr>
        <w:tabs>
          <w:tab w:val="clear" w:pos="1134"/>
        </w:tabs>
        <w:ind w:left="0" w:firstLine="709"/>
        <w:rPr>
          <w:color w:val="000000"/>
          <w:shd w:val="clear" w:color="auto" w:fill="FFFF00"/>
          <w:lang w:val="ru-RU"/>
        </w:rPr>
      </w:pPr>
      <w:r w:rsidRPr="00166F24">
        <w:rPr>
          <w:shd w:val="clear" w:color="auto" w:fill="FFFFFF"/>
          <w:lang w:val="ru-RU"/>
        </w:rPr>
        <w:t xml:space="preserve">Организационно-правовые формы в России. КонсультантПлюс </w:t>
      </w:r>
      <w:r>
        <w:rPr>
          <w:shd w:val="clear" w:color="auto" w:fill="FFFFFF"/>
        </w:rPr>
        <w:t>URL</w:t>
      </w:r>
      <w:r w:rsidRPr="00166F24">
        <w:rPr>
          <w:shd w:val="clear" w:color="auto" w:fill="FFFFFF"/>
          <w:lang w:val="ru-RU"/>
        </w:rPr>
        <w:t xml:space="preserve">: </w:t>
      </w:r>
      <w:r>
        <w:rPr>
          <w:shd w:val="clear" w:color="auto" w:fill="FFFFFF"/>
        </w:rPr>
        <w:t>http</w:t>
      </w:r>
      <w:r w:rsidRPr="00166F24">
        <w:rPr>
          <w:shd w:val="clear" w:color="auto" w:fill="FFFFFF"/>
          <w:lang w:val="ru-RU"/>
        </w:rPr>
        <w:t>://</w:t>
      </w:r>
      <w:r>
        <w:rPr>
          <w:shd w:val="clear" w:color="auto" w:fill="FFFFFF"/>
        </w:rPr>
        <w:t>www</w:t>
      </w:r>
      <w:r w:rsidRPr="00166F24">
        <w:rPr>
          <w:shd w:val="clear" w:color="auto" w:fill="FFFFFF"/>
          <w:lang w:val="ru-RU"/>
        </w:rPr>
        <w:t>.</w:t>
      </w:r>
      <w:r>
        <w:rPr>
          <w:shd w:val="clear" w:color="auto" w:fill="FFFFFF"/>
        </w:rPr>
        <w:t>consultant</w:t>
      </w:r>
      <w:r w:rsidRPr="00166F24">
        <w:rPr>
          <w:shd w:val="clear" w:color="auto" w:fill="FFFFFF"/>
          <w:lang w:val="ru-RU"/>
        </w:rPr>
        <w:t>.</w:t>
      </w:r>
      <w:proofErr w:type="spellStart"/>
      <w:r>
        <w:rPr>
          <w:shd w:val="clear" w:color="auto" w:fill="FFFFFF"/>
        </w:rPr>
        <w:t>ru</w:t>
      </w:r>
      <w:proofErr w:type="spellEnd"/>
      <w:r w:rsidRPr="00166F24">
        <w:rPr>
          <w:shd w:val="clear" w:color="auto" w:fill="FFFFFF"/>
          <w:lang w:val="ru-RU"/>
        </w:rPr>
        <w:t>/</w:t>
      </w:r>
      <w:r>
        <w:rPr>
          <w:shd w:val="clear" w:color="auto" w:fill="FFFFFF"/>
        </w:rPr>
        <w:t>document</w:t>
      </w:r>
      <w:r w:rsidRPr="00166F24">
        <w:rPr>
          <w:shd w:val="clear" w:color="auto" w:fill="FFFFFF"/>
          <w:lang w:val="ru-RU"/>
        </w:rPr>
        <w:t>/</w:t>
      </w:r>
      <w:r>
        <w:rPr>
          <w:shd w:val="clear" w:color="auto" w:fill="FFFFFF"/>
        </w:rPr>
        <w:t>cons</w:t>
      </w:r>
      <w:r w:rsidRPr="00166F24">
        <w:rPr>
          <w:shd w:val="clear" w:color="auto" w:fill="FFFFFF"/>
          <w:lang w:val="ru-RU"/>
        </w:rPr>
        <w:t>_</w:t>
      </w:r>
      <w:r>
        <w:rPr>
          <w:shd w:val="clear" w:color="auto" w:fill="FFFFFF"/>
        </w:rPr>
        <w:t>doc</w:t>
      </w:r>
      <w:r w:rsidRPr="00166F24">
        <w:rPr>
          <w:shd w:val="clear" w:color="auto" w:fill="FFFFFF"/>
          <w:lang w:val="ru-RU"/>
        </w:rPr>
        <w:t>_</w:t>
      </w:r>
      <w:r>
        <w:rPr>
          <w:shd w:val="clear" w:color="auto" w:fill="FFFFFF"/>
        </w:rPr>
        <w:t>LAW</w:t>
      </w:r>
      <w:r w:rsidR="00507750">
        <w:rPr>
          <w:shd w:val="clear" w:color="auto" w:fill="FFFFFF"/>
          <w:lang w:val="ru-RU"/>
        </w:rPr>
        <w:t xml:space="preserve">_139192/ (дата обращения </w:t>
      </w:r>
      <w:r w:rsidR="00850F83">
        <w:rPr>
          <w:shd w:val="clear" w:color="auto" w:fill="FFFFFF"/>
          <w:lang w:val="ru-RU"/>
        </w:rPr>
        <w:t>7</w:t>
      </w:r>
      <w:r w:rsidRPr="00166F24">
        <w:rPr>
          <w:shd w:val="clear" w:color="auto" w:fill="FFFFFF"/>
          <w:lang w:val="ru-RU"/>
        </w:rPr>
        <w:t>.</w:t>
      </w:r>
      <w:r w:rsidR="00850F83">
        <w:rPr>
          <w:shd w:val="clear" w:color="auto" w:fill="FFFFFF"/>
          <w:lang w:val="ru-RU"/>
        </w:rPr>
        <w:t>0</w:t>
      </w:r>
      <w:r w:rsidR="00507750" w:rsidRPr="00507750">
        <w:rPr>
          <w:shd w:val="clear" w:color="auto" w:fill="FFFFFF"/>
          <w:lang w:val="ru-RU"/>
        </w:rPr>
        <w:t>2</w:t>
      </w:r>
      <w:r w:rsidRPr="00166F24">
        <w:rPr>
          <w:shd w:val="clear" w:color="auto" w:fill="FFFFFF"/>
          <w:lang w:val="ru-RU"/>
        </w:rPr>
        <w:t>.202</w:t>
      </w:r>
      <w:r w:rsidR="00850F83">
        <w:rPr>
          <w:shd w:val="clear" w:color="auto" w:fill="FFFFFF"/>
          <w:lang w:val="ru-RU"/>
        </w:rPr>
        <w:t>3</w:t>
      </w:r>
      <w:r w:rsidRPr="00166F24">
        <w:rPr>
          <w:shd w:val="clear" w:color="auto" w:fill="FFFFFF"/>
          <w:lang w:val="ru-RU"/>
        </w:rPr>
        <w:t>)</w:t>
      </w:r>
    </w:p>
    <w:p w14:paraId="7F4519CD" w14:textId="1A60D57F" w:rsidR="00856A03" w:rsidRPr="00166F24" w:rsidRDefault="00166F24" w:rsidP="00242E8D">
      <w:pPr>
        <w:pStyle w:val="aa"/>
        <w:numPr>
          <w:ilvl w:val="2"/>
          <w:numId w:val="32"/>
        </w:numPr>
        <w:tabs>
          <w:tab w:val="clear" w:pos="1134"/>
        </w:tabs>
        <w:ind w:left="0" w:firstLine="709"/>
        <w:rPr>
          <w:shd w:val="clear" w:color="auto" w:fill="FFFF00"/>
          <w:lang w:val="ru-RU"/>
        </w:rPr>
      </w:pPr>
      <w:r w:rsidRPr="00166F24">
        <w:rPr>
          <w:shd w:val="clear" w:color="auto" w:fill="FFFFFF"/>
          <w:lang w:val="ru-RU"/>
        </w:rPr>
        <w:t xml:space="preserve">Федеральный закон от 08.02.1998 </w:t>
      </w:r>
      <w:r>
        <w:rPr>
          <w:shd w:val="clear" w:color="auto" w:fill="FFFFFF"/>
        </w:rPr>
        <w:t>N</w:t>
      </w:r>
      <w:r w:rsidRPr="00166F24">
        <w:rPr>
          <w:shd w:val="clear" w:color="auto" w:fill="FFFFFF"/>
          <w:lang w:val="ru-RU"/>
        </w:rPr>
        <w:t xml:space="preserve"> 14-ФЗ (ред. от 04.11.2019, с изм. от 07.04.2020) "Об обществах с ограниченной ответственностью". – Текст: электронный // СПС</w:t>
      </w:r>
      <w:r w:rsidR="00242E8D">
        <w:rPr>
          <w:shd w:val="clear" w:color="auto" w:fill="FFFFFF"/>
          <w:lang w:val="ru-RU"/>
        </w:rPr>
        <w:t xml:space="preserve"> </w:t>
      </w:r>
      <w:r w:rsidRPr="00166F24">
        <w:rPr>
          <w:shd w:val="clear" w:color="auto" w:fill="FFFFFF"/>
          <w:lang w:val="ru-RU"/>
        </w:rPr>
        <w:t xml:space="preserve">«КонсультантПлюс»: [сайт]. – </w:t>
      </w:r>
      <w:r>
        <w:rPr>
          <w:shd w:val="clear" w:color="auto" w:fill="FFFFFF"/>
        </w:rPr>
        <w:t>URL</w:t>
      </w:r>
      <w:r w:rsidRPr="00166F24">
        <w:rPr>
          <w:shd w:val="clear" w:color="auto" w:fill="FFFFFF"/>
          <w:lang w:val="ru-RU"/>
        </w:rPr>
        <w:t xml:space="preserve">: </w:t>
      </w:r>
      <w:r>
        <w:rPr>
          <w:shd w:val="clear" w:color="auto" w:fill="FFFFFF"/>
        </w:rPr>
        <w:t>http</w:t>
      </w:r>
      <w:r w:rsidRPr="00166F24">
        <w:rPr>
          <w:shd w:val="clear" w:color="auto" w:fill="FFFFFF"/>
          <w:lang w:val="ru-RU"/>
        </w:rPr>
        <w:t>://</w:t>
      </w:r>
      <w:r>
        <w:rPr>
          <w:shd w:val="clear" w:color="auto" w:fill="FFFFFF"/>
        </w:rPr>
        <w:t>www</w:t>
      </w:r>
      <w:r w:rsidRPr="00166F24">
        <w:rPr>
          <w:shd w:val="clear" w:color="auto" w:fill="FFFFFF"/>
          <w:lang w:val="ru-RU"/>
        </w:rPr>
        <w:t>.</w:t>
      </w:r>
      <w:r>
        <w:rPr>
          <w:shd w:val="clear" w:color="auto" w:fill="FFFFFF"/>
        </w:rPr>
        <w:t>consultant</w:t>
      </w:r>
      <w:r w:rsidRPr="00166F24">
        <w:rPr>
          <w:shd w:val="clear" w:color="auto" w:fill="FFFFFF"/>
          <w:lang w:val="ru-RU"/>
        </w:rPr>
        <w:t>.</w:t>
      </w:r>
      <w:proofErr w:type="spellStart"/>
      <w:r>
        <w:rPr>
          <w:shd w:val="clear" w:color="auto" w:fill="FFFFFF"/>
        </w:rPr>
        <w:t>ru</w:t>
      </w:r>
      <w:proofErr w:type="spellEnd"/>
      <w:r w:rsidRPr="00166F24">
        <w:rPr>
          <w:shd w:val="clear" w:color="auto" w:fill="FFFFFF"/>
          <w:lang w:val="ru-RU"/>
        </w:rPr>
        <w:t>/</w:t>
      </w:r>
      <w:r>
        <w:rPr>
          <w:shd w:val="clear" w:color="auto" w:fill="FFFFFF"/>
        </w:rPr>
        <w:t>document</w:t>
      </w:r>
      <w:r w:rsidRPr="00166F24">
        <w:rPr>
          <w:shd w:val="clear" w:color="auto" w:fill="FFFFFF"/>
          <w:lang w:val="ru-RU"/>
        </w:rPr>
        <w:t>/</w:t>
      </w:r>
      <w:r>
        <w:rPr>
          <w:shd w:val="clear" w:color="auto" w:fill="FFFFFF"/>
        </w:rPr>
        <w:t>cons</w:t>
      </w:r>
      <w:r w:rsidRPr="00166F24">
        <w:rPr>
          <w:shd w:val="clear" w:color="auto" w:fill="FFFFFF"/>
          <w:lang w:val="ru-RU"/>
        </w:rPr>
        <w:t>_</w:t>
      </w:r>
      <w:r>
        <w:rPr>
          <w:shd w:val="clear" w:color="auto" w:fill="FFFFFF"/>
        </w:rPr>
        <w:t>doc</w:t>
      </w:r>
      <w:r w:rsidRPr="00166F24">
        <w:rPr>
          <w:shd w:val="clear" w:color="auto" w:fill="FFFFFF"/>
          <w:lang w:val="ru-RU"/>
        </w:rPr>
        <w:t>_</w:t>
      </w:r>
      <w:r>
        <w:rPr>
          <w:shd w:val="clear" w:color="auto" w:fill="FFFFFF"/>
        </w:rPr>
        <w:t>LAW</w:t>
      </w:r>
      <w:r w:rsidRPr="00166F24">
        <w:rPr>
          <w:shd w:val="clear" w:color="auto" w:fill="FFFFFF"/>
          <w:lang w:val="ru-RU"/>
        </w:rPr>
        <w:t xml:space="preserve">_17819/ (дата обращения </w:t>
      </w:r>
      <w:r w:rsidR="00507750" w:rsidRPr="00507750">
        <w:rPr>
          <w:shd w:val="clear" w:color="auto" w:fill="FFFFFF"/>
          <w:lang w:val="ru-RU"/>
        </w:rPr>
        <w:t>8</w:t>
      </w:r>
      <w:r w:rsidRPr="00166F24">
        <w:rPr>
          <w:shd w:val="clear" w:color="auto" w:fill="FFFFFF"/>
          <w:lang w:val="ru-RU"/>
        </w:rPr>
        <w:t>.</w:t>
      </w:r>
      <w:r w:rsidR="00850F83">
        <w:rPr>
          <w:shd w:val="clear" w:color="auto" w:fill="FFFFFF"/>
          <w:lang w:val="ru-RU"/>
        </w:rPr>
        <w:t>0</w:t>
      </w:r>
      <w:r w:rsidR="00507750" w:rsidRPr="00507750">
        <w:rPr>
          <w:shd w:val="clear" w:color="auto" w:fill="FFFFFF"/>
          <w:lang w:val="ru-RU"/>
        </w:rPr>
        <w:t>2</w:t>
      </w:r>
      <w:r w:rsidRPr="00166F24">
        <w:rPr>
          <w:shd w:val="clear" w:color="auto" w:fill="FFFFFF"/>
          <w:lang w:val="ru-RU"/>
        </w:rPr>
        <w:t>.202</w:t>
      </w:r>
      <w:r w:rsidR="00850F83">
        <w:rPr>
          <w:shd w:val="clear" w:color="auto" w:fill="FFFFFF"/>
          <w:lang w:val="ru-RU"/>
        </w:rPr>
        <w:t>3</w:t>
      </w:r>
      <w:r w:rsidRPr="00166F24">
        <w:rPr>
          <w:shd w:val="clear" w:color="auto" w:fill="FFFFFF"/>
          <w:lang w:val="ru-RU"/>
        </w:rPr>
        <w:t>)</w:t>
      </w:r>
    </w:p>
    <w:p w14:paraId="18FBD7A5" w14:textId="77777777" w:rsidR="00856A03" w:rsidRPr="00166F24" w:rsidRDefault="00D4211B" w:rsidP="00C073B2">
      <w:pPr>
        <w:pStyle w:val="aa"/>
        <w:numPr>
          <w:ilvl w:val="0"/>
          <w:numId w:val="32"/>
        </w:numPr>
        <w:tabs>
          <w:tab w:val="clear" w:pos="1134"/>
          <w:tab w:val="left" w:pos="1241"/>
          <w:tab w:val="left" w:pos="2419"/>
          <w:tab w:val="left" w:pos="8828"/>
        </w:tabs>
        <w:ind w:left="0" w:right="421" w:firstLine="709"/>
        <w:rPr>
          <w:lang w:val="ru-RU"/>
        </w:rPr>
      </w:pPr>
      <w:proofErr w:type="spellStart"/>
      <w:r>
        <w:rPr>
          <w:lang w:val="ru-RU"/>
        </w:rPr>
        <w:t>Афонасова</w:t>
      </w:r>
      <w:proofErr w:type="spellEnd"/>
      <w:r w:rsidR="00166F24" w:rsidRPr="00166F24">
        <w:rPr>
          <w:lang w:val="ru-RU"/>
        </w:rPr>
        <w:t xml:space="preserve"> </w:t>
      </w:r>
      <w:r>
        <w:rPr>
          <w:lang w:val="ru-RU"/>
        </w:rPr>
        <w:t>М</w:t>
      </w:r>
      <w:r w:rsidR="00166F24" w:rsidRPr="00166F24">
        <w:rPr>
          <w:lang w:val="ru-RU"/>
        </w:rPr>
        <w:t>.</w:t>
      </w:r>
      <w:r>
        <w:rPr>
          <w:lang w:val="ru-RU"/>
        </w:rPr>
        <w:t>А</w:t>
      </w:r>
      <w:r w:rsidR="00166F24" w:rsidRPr="00166F24">
        <w:rPr>
          <w:lang w:val="ru-RU"/>
        </w:rPr>
        <w:t xml:space="preserve">., </w:t>
      </w:r>
      <w:proofErr w:type="spellStart"/>
      <w:r>
        <w:rPr>
          <w:lang w:val="ru-RU"/>
        </w:rPr>
        <w:t>Пшеничкина</w:t>
      </w:r>
      <w:proofErr w:type="spellEnd"/>
      <w:r w:rsidR="00166F24" w:rsidRPr="00166F24">
        <w:rPr>
          <w:lang w:val="ru-RU"/>
        </w:rPr>
        <w:t xml:space="preserve"> </w:t>
      </w:r>
      <w:r>
        <w:rPr>
          <w:lang w:val="ru-RU"/>
        </w:rPr>
        <w:t>Н</w:t>
      </w:r>
      <w:r w:rsidR="00166F24" w:rsidRPr="00166F24">
        <w:rPr>
          <w:lang w:val="ru-RU"/>
        </w:rPr>
        <w:t>.</w:t>
      </w:r>
      <w:r>
        <w:rPr>
          <w:lang w:val="ru-RU"/>
        </w:rPr>
        <w:t>Ю</w:t>
      </w:r>
      <w:r w:rsidR="00166F24" w:rsidRPr="00166F24">
        <w:rPr>
          <w:lang w:val="ru-RU"/>
        </w:rPr>
        <w:t xml:space="preserve">. </w:t>
      </w:r>
      <w:r>
        <w:rPr>
          <w:lang w:val="ru-RU"/>
        </w:rPr>
        <w:t>Стратегический менеджмент</w:t>
      </w:r>
      <w:r w:rsidR="00166F24" w:rsidRPr="00166F24">
        <w:rPr>
          <w:lang w:val="ru-RU"/>
        </w:rPr>
        <w:t xml:space="preserve">: Учебное </w:t>
      </w:r>
      <w:proofErr w:type="gramStart"/>
      <w:r w:rsidR="00166F24" w:rsidRPr="00166F24">
        <w:rPr>
          <w:lang w:val="ru-RU"/>
        </w:rPr>
        <w:t>пособие,</w:t>
      </w:r>
      <w:r>
        <w:rPr>
          <w:lang w:val="ru-RU"/>
        </w:rPr>
        <w:t xml:space="preserve"> </w:t>
      </w:r>
      <w:r w:rsidR="00166F24" w:rsidRPr="00166F24">
        <w:rPr>
          <w:lang w:val="ru-RU"/>
        </w:rPr>
        <w:t xml:space="preserve"> Москва</w:t>
      </w:r>
      <w:proofErr w:type="gramEnd"/>
      <w:r w:rsidR="00166F24" w:rsidRPr="00166F24">
        <w:rPr>
          <w:lang w:val="ru-RU"/>
        </w:rPr>
        <w:t xml:space="preserve"> 20</w:t>
      </w:r>
      <w:r>
        <w:rPr>
          <w:lang w:val="ru-RU"/>
        </w:rPr>
        <w:t>21</w:t>
      </w:r>
    </w:p>
    <w:p w14:paraId="108C8653" w14:textId="67550A40" w:rsidR="00856A03" w:rsidRPr="00166F24" w:rsidRDefault="00D4211B" w:rsidP="00C073B2">
      <w:pPr>
        <w:pStyle w:val="aa"/>
        <w:numPr>
          <w:ilvl w:val="0"/>
          <w:numId w:val="32"/>
        </w:numPr>
        <w:tabs>
          <w:tab w:val="clear" w:pos="1134"/>
          <w:tab w:val="left" w:pos="1241"/>
          <w:tab w:val="left" w:pos="2419"/>
          <w:tab w:val="left" w:pos="8828"/>
        </w:tabs>
        <w:ind w:left="0" w:right="421" w:firstLine="709"/>
        <w:rPr>
          <w:lang w:val="ru-RU"/>
        </w:rPr>
      </w:pPr>
      <w:r>
        <w:rPr>
          <w:color w:val="000000"/>
          <w:shd w:val="clear" w:color="auto" w:fill="FFFFFF"/>
          <w:lang w:val="ru-RU"/>
        </w:rPr>
        <w:t>Актуальность и методы отбора персонала. Проблемы и пути их решения</w:t>
      </w:r>
      <w:r w:rsidR="00166F24" w:rsidRPr="00166F24">
        <w:rPr>
          <w:color w:val="000000"/>
          <w:lang w:val="ru-RU"/>
        </w:rPr>
        <w:t xml:space="preserve"> </w:t>
      </w:r>
      <w:r w:rsidR="00166F24" w:rsidRPr="00166F24">
        <w:rPr>
          <w:lang w:val="ru-RU"/>
        </w:rPr>
        <w:t>– Текст: электронный /</w:t>
      </w:r>
      <w:proofErr w:type="gramStart"/>
      <w:r w:rsidR="00166F24" w:rsidRPr="00166F24">
        <w:rPr>
          <w:lang w:val="ru-RU"/>
        </w:rPr>
        <w:t>/  [</w:t>
      </w:r>
      <w:proofErr w:type="gramEnd"/>
      <w:r w:rsidR="00166F24" w:rsidRPr="00166F24">
        <w:rPr>
          <w:lang w:val="ru-RU"/>
        </w:rPr>
        <w:t xml:space="preserve">сайт]. – </w:t>
      </w:r>
      <w:r w:rsidR="00166F24">
        <w:t>URL</w:t>
      </w:r>
      <w:r w:rsidR="00166F24" w:rsidRPr="00166F24">
        <w:rPr>
          <w:lang w:val="ru-RU"/>
        </w:rPr>
        <w:t xml:space="preserve">: </w:t>
      </w:r>
      <w:r w:rsidR="00166F24">
        <w:t>http</w:t>
      </w:r>
      <w:r w:rsidR="00166F24" w:rsidRPr="00166F24">
        <w:rPr>
          <w:lang w:val="ru-RU"/>
        </w:rPr>
        <w:t>//</w:t>
      </w:r>
      <w:proofErr w:type="spellStart"/>
      <w:r>
        <w:t>cyberleninka</w:t>
      </w:r>
      <w:proofErr w:type="spellEnd"/>
      <w:r w:rsidR="00166F24" w:rsidRPr="00166F24">
        <w:rPr>
          <w:lang w:val="ru-RU"/>
        </w:rPr>
        <w:t>.</w:t>
      </w:r>
      <w:proofErr w:type="spellStart"/>
      <w:r w:rsidR="00166F24">
        <w:t>ru</w:t>
      </w:r>
      <w:proofErr w:type="spellEnd"/>
      <w:r>
        <w:rPr>
          <w:lang w:val="ru-RU"/>
        </w:rPr>
        <w:t xml:space="preserve"> (дата обращения </w:t>
      </w:r>
      <w:r w:rsidR="00A832D4">
        <w:rPr>
          <w:lang w:val="ru-RU"/>
        </w:rPr>
        <w:t>17</w:t>
      </w:r>
      <w:r w:rsidR="00166F24" w:rsidRPr="00166F24">
        <w:rPr>
          <w:lang w:val="ru-RU"/>
        </w:rPr>
        <w:t>.</w:t>
      </w:r>
      <w:r w:rsidR="00A832D4">
        <w:rPr>
          <w:lang w:val="ru-RU"/>
        </w:rPr>
        <w:t>0</w:t>
      </w:r>
      <w:r>
        <w:rPr>
          <w:lang w:val="ru-RU"/>
        </w:rPr>
        <w:t>2</w:t>
      </w:r>
      <w:r w:rsidR="00166F24" w:rsidRPr="00166F24">
        <w:rPr>
          <w:lang w:val="ru-RU"/>
        </w:rPr>
        <w:t>.202</w:t>
      </w:r>
      <w:r w:rsidR="00A832D4">
        <w:rPr>
          <w:lang w:val="ru-RU"/>
        </w:rPr>
        <w:t>3</w:t>
      </w:r>
      <w:r w:rsidR="00166F24" w:rsidRPr="00166F24">
        <w:rPr>
          <w:lang w:val="ru-RU"/>
        </w:rPr>
        <w:t>)</w:t>
      </w:r>
    </w:p>
    <w:p w14:paraId="7A09C629" w14:textId="13629BD9" w:rsidR="00856A03" w:rsidRPr="00166F24" w:rsidRDefault="00A832D4" w:rsidP="00C073B2">
      <w:pPr>
        <w:numPr>
          <w:ilvl w:val="0"/>
          <w:numId w:val="32"/>
        </w:numPr>
        <w:tabs>
          <w:tab w:val="clear" w:pos="1134"/>
        </w:tabs>
        <w:ind w:left="0" w:firstLine="709"/>
        <w:rPr>
          <w:lang w:val="ru-RU"/>
        </w:rPr>
      </w:pPr>
      <w:proofErr w:type="spellStart"/>
      <w:r>
        <w:rPr>
          <w:lang w:val="ru-RU"/>
        </w:rPr>
        <w:t>Бусов</w:t>
      </w:r>
      <w:proofErr w:type="spellEnd"/>
      <w:r>
        <w:rPr>
          <w:lang w:val="ru-RU"/>
        </w:rPr>
        <w:t xml:space="preserve"> В.И. Управленческие </w:t>
      </w:r>
      <w:proofErr w:type="gramStart"/>
      <w:r>
        <w:rPr>
          <w:lang w:val="ru-RU"/>
        </w:rPr>
        <w:t>решения :</w:t>
      </w:r>
      <w:proofErr w:type="gramEnd"/>
      <w:r>
        <w:rPr>
          <w:lang w:val="ru-RU"/>
        </w:rPr>
        <w:t xml:space="preserve"> учебник для академического бакалавриата / В.И. </w:t>
      </w:r>
      <w:proofErr w:type="spellStart"/>
      <w:r>
        <w:rPr>
          <w:lang w:val="ru-RU"/>
        </w:rPr>
        <w:t>Бусов</w:t>
      </w:r>
      <w:proofErr w:type="spellEnd"/>
      <w:r>
        <w:rPr>
          <w:lang w:val="ru-RU"/>
        </w:rPr>
        <w:t xml:space="preserve"> – Издательство </w:t>
      </w:r>
      <w:proofErr w:type="spellStart"/>
      <w:r>
        <w:rPr>
          <w:lang w:val="ru-RU"/>
        </w:rPr>
        <w:t>Юрайт</w:t>
      </w:r>
      <w:proofErr w:type="spellEnd"/>
      <w:r>
        <w:rPr>
          <w:lang w:val="ru-RU"/>
        </w:rPr>
        <w:t xml:space="preserve">, 2021. – 254 с. – Серия бакалавр. Академический курс. </w:t>
      </w:r>
      <w:r>
        <w:t>ISBN 978-5-534-01436-5</w:t>
      </w:r>
    </w:p>
    <w:p w14:paraId="640412F2" w14:textId="51906EAE" w:rsidR="00856A03" w:rsidRPr="00166F24" w:rsidRDefault="00D4211B" w:rsidP="00C073B2">
      <w:pPr>
        <w:pStyle w:val="aa"/>
        <w:numPr>
          <w:ilvl w:val="0"/>
          <w:numId w:val="32"/>
        </w:numPr>
        <w:tabs>
          <w:tab w:val="clear" w:pos="1134"/>
          <w:tab w:val="left" w:pos="1241"/>
          <w:tab w:val="left" w:pos="2419"/>
          <w:tab w:val="left" w:pos="8828"/>
        </w:tabs>
        <w:ind w:left="0" w:right="421" w:firstLine="709"/>
        <w:rPr>
          <w:lang w:val="ru-RU"/>
        </w:rPr>
      </w:pPr>
      <w:r>
        <w:rPr>
          <w:lang w:val="ru-RU"/>
        </w:rPr>
        <w:t>ФНС России</w:t>
      </w:r>
      <w:r w:rsidR="00166F24" w:rsidRPr="00166F24">
        <w:rPr>
          <w:lang w:val="ru-RU"/>
        </w:rPr>
        <w:t xml:space="preserve"> – Текст: электронный // </w:t>
      </w:r>
      <w:r>
        <w:rPr>
          <w:lang w:val="ru-RU"/>
        </w:rPr>
        <w:t>Предоставление сведений из ЕГРЮЛ/</w:t>
      </w:r>
      <w:proofErr w:type="gramStart"/>
      <w:r>
        <w:rPr>
          <w:lang w:val="ru-RU"/>
        </w:rPr>
        <w:t xml:space="preserve">ЕГРИП </w:t>
      </w:r>
      <w:r w:rsidR="00166F24" w:rsidRPr="00166F24">
        <w:rPr>
          <w:lang w:val="ru-RU"/>
        </w:rPr>
        <w:t xml:space="preserve"> [</w:t>
      </w:r>
      <w:proofErr w:type="gramEnd"/>
      <w:r w:rsidR="00166F24" w:rsidRPr="00166F24">
        <w:rPr>
          <w:lang w:val="ru-RU"/>
        </w:rPr>
        <w:t xml:space="preserve">сайт]. – </w:t>
      </w:r>
      <w:proofErr w:type="gramStart"/>
      <w:r w:rsidR="00166F24">
        <w:t>URL</w:t>
      </w:r>
      <w:r w:rsidR="00166F24" w:rsidRPr="00166F24">
        <w:rPr>
          <w:lang w:val="ru-RU"/>
        </w:rPr>
        <w:t>:</w:t>
      </w:r>
      <w:r w:rsidR="00166F24">
        <w:t>http</w:t>
      </w:r>
      <w:r>
        <w:rPr>
          <w:lang w:val="ru-RU"/>
        </w:rPr>
        <w:t>//</w:t>
      </w:r>
      <w:proofErr w:type="spellStart"/>
      <w:r>
        <w:t>ergul</w:t>
      </w:r>
      <w:proofErr w:type="spellEnd"/>
      <w:r w:rsidRPr="00D4211B">
        <w:rPr>
          <w:lang w:val="ru-RU"/>
        </w:rPr>
        <w:t>.</w:t>
      </w:r>
      <w:proofErr w:type="spellStart"/>
      <w:r>
        <w:t>nalog</w:t>
      </w:r>
      <w:proofErr w:type="spellEnd"/>
      <w:r w:rsidRPr="00D4211B">
        <w:rPr>
          <w:lang w:val="ru-RU"/>
        </w:rPr>
        <w:t>.</w:t>
      </w:r>
      <w:proofErr w:type="spellStart"/>
      <w:r>
        <w:t>ru</w:t>
      </w:r>
      <w:proofErr w:type="spellEnd"/>
      <w:proofErr w:type="gramEnd"/>
      <w:r w:rsidRPr="00D4211B">
        <w:rPr>
          <w:lang w:val="ru-RU"/>
        </w:rPr>
        <w:t xml:space="preserve"> </w:t>
      </w:r>
      <w:r>
        <w:rPr>
          <w:lang w:val="ru-RU"/>
        </w:rPr>
        <w:t xml:space="preserve"> (дата обращения </w:t>
      </w:r>
      <w:r w:rsidR="00850F83">
        <w:rPr>
          <w:lang w:val="ru-RU"/>
        </w:rPr>
        <w:t>1</w:t>
      </w:r>
      <w:r w:rsidR="00166F24" w:rsidRPr="00166F24">
        <w:rPr>
          <w:lang w:val="ru-RU"/>
        </w:rPr>
        <w:t>.</w:t>
      </w:r>
      <w:r w:rsidR="00850F83">
        <w:rPr>
          <w:lang w:val="ru-RU"/>
        </w:rPr>
        <w:t>03</w:t>
      </w:r>
      <w:r w:rsidR="00166F24" w:rsidRPr="00166F24">
        <w:rPr>
          <w:lang w:val="ru-RU"/>
        </w:rPr>
        <w:t>.202</w:t>
      </w:r>
      <w:r w:rsidR="00850F83">
        <w:rPr>
          <w:lang w:val="ru-RU"/>
        </w:rPr>
        <w:t>3</w:t>
      </w:r>
      <w:r w:rsidR="00166F24" w:rsidRPr="00166F24">
        <w:rPr>
          <w:lang w:val="ru-RU"/>
        </w:rPr>
        <w:t>)</w:t>
      </w:r>
    </w:p>
    <w:p w14:paraId="0B57B817" w14:textId="012D3F41" w:rsidR="00856A03" w:rsidRPr="00166F24" w:rsidRDefault="00D4211B" w:rsidP="00C073B2">
      <w:pPr>
        <w:pStyle w:val="aa"/>
        <w:numPr>
          <w:ilvl w:val="0"/>
          <w:numId w:val="32"/>
        </w:numPr>
        <w:tabs>
          <w:tab w:val="clear" w:pos="1134"/>
          <w:tab w:val="left" w:pos="284"/>
          <w:tab w:val="left" w:pos="1241"/>
          <w:tab w:val="left" w:pos="2419"/>
          <w:tab w:val="left" w:pos="8828"/>
        </w:tabs>
        <w:ind w:left="0" w:right="421" w:firstLine="709"/>
        <w:rPr>
          <w:lang w:val="ru-RU"/>
        </w:rPr>
      </w:pPr>
      <w:r>
        <w:rPr>
          <w:lang w:val="ru-RU"/>
        </w:rPr>
        <w:t>Развитие логистики Дальнего Востока</w:t>
      </w:r>
      <w:r w:rsidR="00166F24" w:rsidRPr="00166F24">
        <w:rPr>
          <w:lang w:val="ru-RU"/>
        </w:rPr>
        <w:t xml:space="preserve"> – Текст: электронный // </w:t>
      </w:r>
      <w:r>
        <w:rPr>
          <w:lang w:val="ru-RU"/>
        </w:rPr>
        <w:t>Форпост развития экономики России</w:t>
      </w:r>
      <w:r w:rsidR="00166F24" w:rsidRPr="00166F24">
        <w:rPr>
          <w:lang w:val="ru-RU"/>
        </w:rPr>
        <w:t xml:space="preserve"> [сайт]. – </w:t>
      </w:r>
      <w:r w:rsidR="00166F24">
        <w:t>URL</w:t>
      </w:r>
      <w:r w:rsidR="00166F24" w:rsidRPr="00166F24">
        <w:rPr>
          <w:lang w:val="ru-RU"/>
        </w:rPr>
        <w:t xml:space="preserve">: </w:t>
      </w:r>
      <w:r w:rsidR="00166F24">
        <w:t>https</w:t>
      </w:r>
      <w:r w:rsidR="00166F24" w:rsidRPr="00166F24">
        <w:rPr>
          <w:lang w:val="ru-RU"/>
        </w:rPr>
        <w:t>://</w:t>
      </w:r>
      <w:proofErr w:type="spellStart"/>
      <w:r>
        <w:t>dzen</w:t>
      </w:r>
      <w:proofErr w:type="spellEnd"/>
      <w:r w:rsidR="00166F24" w:rsidRPr="00166F24">
        <w:rPr>
          <w:lang w:val="ru-RU"/>
        </w:rPr>
        <w:t>.</w:t>
      </w:r>
      <w:proofErr w:type="spellStart"/>
      <w:r w:rsidR="00166F24">
        <w:t>ru</w:t>
      </w:r>
      <w:proofErr w:type="spellEnd"/>
      <w:r w:rsidR="00166F24" w:rsidRPr="00166F24">
        <w:rPr>
          <w:lang w:val="ru-RU"/>
        </w:rPr>
        <w:t xml:space="preserve"> (дата обращения </w:t>
      </w:r>
      <w:r w:rsidR="00A832D4">
        <w:rPr>
          <w:lang w:val="ru-RU"/>
        </w:rPr>
        <w:t>16</w:t>
      </w:r>
      <w:r w:rsidR="00166F24" w:rsidRPr="00166F24">
        <w:rPr>
          <w:lang w:val="ru-RU"/>
        </w:rPr>
        <w:t>.</w:t>
      </w:r>
      <w:r w:rsidR="00A832D4">
        <w:rPr>
          <w:lang w:val="ru-RU"/>
        </w:rPr>
        <w:t>03</w:t>
      </w:r>
      <w:r w:rsidR="00166F24" w:rsidRPr="00166F24">
        <w:rPr>
          <w:lang w:val="ru-RU"/>
        </w:rPr>
        <w:t>.</w:t>
      </w:r>
      <w:r w:rsidR="00A832D4">
        <w:rPr>
          <w:lang w:val="ru-RU"/>
        </w:rPr>
        <w:t>2023</w:t>
      </w:r>
      <w:r w:rsidR="00166F24" w:rsidRPr="00166F24">
        <w:rPr>
          <w:lang w:val="ru-RU"/>
        </w:rPr>
        <w:t>)</w:t>
      </w:r>
    </w:p>
    <w:p w14:paraId="3F3E0C98" w14:textId="1D1A19A5" w:rsidR="00856A03" w:rsidRPr="00166F24" w:rsidRDefault="00166F24" w:rsidP="00C073B2">
      <w:pPr>
        <w:pStyle w:val="aa"/>
        <w:numPr>
          <w:ilvl w:val="0"/>
          <w:numId w:val="32"/>
        </w:numPr>
        <w:tabs>
          <w:tab w:val="clear" w:pos="1134"/>
          <w:tab w:val="left" w:pos="1241"/>
          <w:tab w:val="left" w:pos="2419"/>
          <w:tab w:val="left" w:pos="8828"/>
        </w:tabs>
        <w:ind w:left="0" w:right="421" w:firstLine="709"/>
        <w:rPr>
          <w:lang w:val="ru-RU"/>
        </w:rPr>
      </w:pPr>
      <w:r w:rsidRPr="00166F24">
        <w:rPr>
          <w:lang w:val="ru-RU"/>
        </w:rPr>
        <w:t xml:space="preserve">Что такое прибыль? – Текст: электронный // Виды прибыли [сайт]. – </w:t>
      </w:r>
      <w:r>
        <w:t>URL</w:t>
      </w:r>
      <w:r w:rsidRPr="00166F24">
        <w:rPr>
          <w:lang w:val="ru-RU"/>
        </w:rPr>
        <w:t xml:space="preserve">: </w:t>
      </w:r>
      <w:r>
        <w:t>https</w:t>
      </w:r>
      <w:r w:rsidRPr="00166F24">
        <w:rPr>
          <w:lang w:val="ru-RU"/>
        </w:rPr>
        <w:t>://</w:t>
      </w:r>
      <w:proofErr w:type="spellStart"/>
      <w:r>
        <w:t>finanso</w:t>
      </w:r>
      <w:proofErr w:type="spellEnd"/>
      <w:r w:rsidRPr="00166F24">
        <w:rPr>
          <w:lang w:val="ru-RU"/>
        </w:rPr>
        <w:t>.</w:t>
      </w:r>
      <w:r>
        <w:t>com</w:t>
      </w:r>
      <w:r w:rsidRPr="00166F24">
        <w:rPr>
          <w:lang w:val="ru-RU"/>
        </w:rPr>
        <w:t>/</w:t>
      </w:r>
      <w:proofErr w:type="spellStart"/>
      <w:r>
        <w:t>ru</w:t>
      </w:r>
      <w:proofErr w:type="spellEnd"/>
      <w:r w:rsidRPr="00166F24">
        <w:rPr>
          <w:lang w:val="ru-RU"/>
        </w:rPr>
        <w:t>/</w:t>
      </w:r>
      <w:r>
        <w:t>blog</w:t>
      </w:r>
      <w:r w:rsidRPr="00166F24">
        <w:rPr>
          <w:lang w:val="ru-RU"/>
        </w:rPr>
        <w:t>/</w:t>
      </w:r>
      <w:proofErr w:type="spellStart"/>
      <w:r>
        <w:t>biznes</w:t>
      </w:r>
      <w:proofErr w:type="spellEnd"/>
      <w:r w:rsidRPr="00166F24">
        <w:rPr>
          <w:lang w:val="ru-RU"/>
        </w:rPr>
        <w:t>/</w:t>
      </w:r>
      <w:proofErr w:type="spellStart"/>
      <w:r>
        <w:t>chto</w:t>
      </w:r>
      <w:proofErr w:type="spellEnd"/>
      <w:r w:rsidRPr="00166F24">
        <w:rPr>
          <w:lang w:val="ru-RU"/>
        </w:rPr>
        <w:t>-</w:t>
      </w:r>
      <w:proofErr w:type="spellStart"/>
      <w:r>
        <w:t>takoe</w:t>
      </w:r>
      <w:proofErr w:type="spellEnd"/>
      <w:r w:rsidRPr="00166F24">
        <w:rPr>
          <w:lang w:val="ru-RU"/>
        </w:rPr>
        <w:t>-</w:t>
      </w:r>
      <w:proofErr w:type="spellStart"/>
      <w:r>
        <w:t>pribyl</w:t>
      </w:r>
      <w:proofErr w:type="spellEnd"/>
      <w:r w:rsidRPr="00166F24">
        <w:rPr>
          <w:lang w:val="ru-RU"/>
        </w:rPr>
        <w:t xml:space="preserve">/ (дата обращения </w:t>
      </w:r>
      <w:r w:rsidR="00A832D4">
        <w:rPr>
          <w:lang w:val="ru-RU"/>
        </w:rPr>
        <w:t>26</w:t>
      </w:r>
      <w:r w:rsidRPr="00166F24">
        <w:rPr>
          <w:lang w:val="ru-RU"/>
        </w:rPr>
        <w:t>.</w:t>
      </w:r>
      <w:r w:rsidR="00A832D4">
        <w:rPr>
          <w:lang w:val="ru-RU"/>
        </w:rPr>
        <w:t>02</w:t>
      </w:r>
      <w:r w:rsidRPr="00166F24">
        <w:rPr>
          <w:lang w:val="ru-RU"/>
        </w:rPr>
        <w:t>.202</w:t>
      </w:r>
      <w:r w:rsidR="00A832D4">
        <w:rPr>
          <w:lang w:val="ru-RU"/>
        </w:rPr>
        <w:t>3</w:t>
      </w:r>
      <w:r w:rsidRPr="00166F24">
        <w:rPr>
          <w:lang w:val="ru-RU"/>
        </w:rPr>
        <w:t>)</w:t>
      </w:r>
    </w:p>
    <w:p w14:paraId="4A75EC93" w14:textId="739FD4EF" w:rsidR="00856A03" w:rsidRPr="00166F24" w:rsidRDefault="002D66FE" w:rsidP="00C073B2">
      <w:pPr>
        <w:pStyle w:val="aa"/>
        <w:numPr>
          <w:ilvl w:val="0"/>
          <w:numId w:val="32"/>
        </w:numPr>
        <w:tabs>
          <w:tab w:val="clear" w:pos="1134"/>
          <w:tab w:val="left" w:pos="1241"/>
          <w:tab w:val="left" w:pos="2419"/>
          <w:tab w:val="left" w:pos="8828"/>
        </w:tabs>
        <w:ind w:left="0" w:right="421" w:firstLine="709"/>
        <w:rPr>
          <w:lang w:val="ru-RU"/>
        </w:rPr>
      </w:pPr>
      <w:r w:rsidRPr="002D66FE">
        <w:rPr>
          <w:shd w:val="clear" w:color="auto" w:fill="FFFFFF"/>
          <w:lang w:val="ru-RU"/>
        </w:rPr>
        <w:t xml:space="preserve">Сток Дж. Р., Ламберт Д.М. Стратегическое управление логистикой: Пер. с 4 – </w:t>
      </w:r>
      <w:proofErr w:type="spellStart"/>
      <w:r w:rsidRPr="002D66FE">
        <w:rPr>
          <w:shd w:val="clear" w:color="auto" w:fill="FFFFFF"/>
          <w:lang w:val="ru-RU"/>
        </w:rPr>
        <w:t>го</w:t>
      </w:r>
      <w:proofErr w:type="spellEnd"/>
      <w:r w:rsidRPr="002D66FE">
        <w:rPr>
          <w:shd w:val="clear" w:color="auto" w:fill="FFFFFF"/>
          <w:lang w:val="ru-RU"/>
        </w:rPr>
        <w:t xml:space="preserve"> англ. </w:t>
      </w:r>
      <w:proofErr w:type="spellStart"/>
      <w:r w:rsidRPr="002D66FE">
        <w:rPr>
          <w:shd w:val="clear" w:color="auto" w:fill="FFFFFF"/>
          <w:lang w:val="ru-RU"/>
        </w:rPr>
        <w:t>изд</w:t>
      </w:r>
      <w:proofErr w:type="spellEnd"/>
      <w:r w:rsidRPr="002D66FE">
        <w:rPr>
          <w:shd w:val="clear" w:color="auto" w:fill="FFFFFF"/>
          <w:lang w:val="ru-RU"/>
        </w:rPr>
        <w:t xml:space="preserve"> – М.: Инфра, 2021</w:t>
      </w:r>
      <w:r>
        <w:rPr>
          <w:shd w:val="clear" w:color="auto" w:fill="FFFFFF"/>
          <w:lang w:val="ru-RU"/>
        </w:rPr>
        <w:t xml:space="preserve"> </w:t>
      </w:r>
      <w:r>
        <w:rPr>
          <w:shd w:val="clear" w:color="auto" w:fill="FFFFFF"/>
        </w:rPr>
        <w:t>ISBN</w:t>
      </w:r>
      <w:r w:rsidRPr="002D66FE">
        <w:rPr>
          <w:shd w:val="clear" w:color="auto" w:fill="FFFFFF"/>
          <w:lang w:val="ru-RU"/>
        </w:rPr>
        <w:t xml:space="preserve"> 0-333-9369-5</w:t>
      </w:r>
    </w:p>
    <w:p w14:paraId="29019693" w14:textId="67103B10" w:rsidR="00856A03" w:rsidRPr="00166F24" w:rsidRDefault="002D66FE" w:rsidP="00C073B2">
      <w:pPr>
        <w:pStyle w:val="aa"/>
        <w:numPr>
          <w:ilvl w:val="0"/>
          <w:numId w:val="32"/>
        </w:numPr>
        <w:tabs>
          <w:tab w:val="clear" w:pos="1134"/>
          <w:tab w:val="left" w:pos="1241"/>
          <w:tab w:val="left" w:pos="2419"/>
          <w:tab w:val="left" w:pos="8828"/>
        </w:tabs>
        <w:ind w:left="0" w:right="421" w:firstLine="709"/>
        <w:rPr>
          <w:color w:val="000000"/>
          <w:lang w:val="ru-RU"/>
        </w:rPr>
      </w:pPr>
      <w:r>
        <w:rPr>
          <w:lang w:val="ru-RU"/>
        </w:rPr>
        <w:lastRenderedPageBreak/>
        <w:t xml:space="preserve">Логистика. Управление цепью поставок: Пер. с англ. – М.: </w:t>
      </w:r>
      <w:proofErr w:type="spellStart"/>
      <w:r>
        <w:rPr>
          <w:lang w:val="ru-RU"/>
        </w:rPr>
        <w:t>Юнити</w:t>
      </w:r>
      <w:proofErr w:type="spellEnd"/>
      <w:r>
        <w:rPr>
          <w:lang w:val="ru-RU"/>
        </w:rPr>
        <w:t xml:space="preserve"> – Дана, 2021 – 503 с. – (Серия </w:t>
      </w:r>
      <w:r w:rsidRPr="002D66FE">
        <w:rPr>
          <w:lang w:val="ru-RU"/>
        </w:rPr>
        <w:t>“</w:t>
      </w:r>
      <w:r>
        <w:rPr>
          <w:lang w:val="ru-RU"/>
        </w:rPr>
        <w:t>Зарубежный учебник</w:t>
      </w:r>
      <w:r w:rsidRPr="002D66FE">
        <w:rPr>
          <w:lang w:val="ru-RU"/>
        </w:rPr>
        <w:t>”</w:t>
      </w:r>
      <w:r>
        <w:rPr>
          <w:lang w:val="ru-RU"/>
        </w:rPr>
        <w:t xml:space="preserve">) </w:t>
      </w:r>
      <w:r>
        <w:t>ISBN</w:t>
      </w:r>
      <w:r w:rsidRPr="002D66FE">
        <w:rPr>
          <w:lang w:val="ru-RU"/>
        </w:rPr>
        <w:t xml:space="preserve"> 5-238-00569-7</w:t>
      </w:r>
    </w:p>
    <w:p w14:paraId="3CFA50B5" w14:textId="0D569E12" w:rsidR="00856A03" w:rsidRPr="00166F24" w:rsidRDefault="00086042" w:rsidP="00C073B2">
      <w:pPr>
        <w:pStyle w:val="aa"/>
        <w:numPr>
          <w:ilvl w:val="0"/>
          <w:numId w:val="32"/>
        </w:numPr>
        <w:tabs>
          <w:tab w:val="clear" w:pos="1134"/>
          <w:tab w:val="left" w:pos="1241"/>
          <w:tab w:val="left" w:pos="2419"/>
          <w:tab w:val="left" w:pos="8828"/>
        </w:tabs>
        <w:ind w:left="0" w:right="421" w:firstLine="709"/>
        <w:rPr>
          <w:color w:val="000000"/>
          <w:lang w:val="ru-RU"/>
        </w:rPr>
      </w:pPr>
      <w:proofErr w:type="spellStart"/>
      <w:proofErr w:type="gramStart"/>
      <w:r>
        <w:rPr>
          <w:lang w:val="ru-RU"/>
        </w:rPr>
        <w:t>Мокроносов</w:t>
      </w:r>
      <w:proofErr w:type="spellEnd"/>
      <w:r>
        <w:rPr>
          <w:lang w:val="ru-RU"/>
        </w:rPr>
        <w:t xml:space="preserve">  А</w:t>
      </w:r>
      <w:r w:rsidRPr="00166F24">
        <w:rPr>
          <w:lang w:val="ru-RU"/>
        </w:rPr>
        <w:t>.</w:t>
      </w:r>
      <w:r>
        <w:rPr>
          <w:lang w:val="ru-RU"/>
        </w:rPr>
        <w:t>Г</w:t>
      </w:r>
      <w:r w:rsidRPr="00166F24">
        <w:rPr>
          <w:lang w:val="ru-RU"/>
        </w:rPr>
        <w:t>.</w:t>
      </w:r>
      <w:proofErr w:type="gramEnd"/>
      <w:r w:rsidRPr="00166F24">
        <w:rPr>
          <w:lang w:val="ru-RU"/>
        </w:rPr>
        <w:t xml:space="preserve">, </w:t>
      </w:r>
      <w:r>
        <w:rPr>
          <w:lang w:val="ru-RU"/>
        </w:rPr>
        <w:t xml:space="preserve">Конкуренция и  </w:t>
      </w:r>
      <w:proofErr w:type="spellStart"/>
      <w:r>
        <w:rPr>
          <w:lang w:val="ru-RU"/>
        </w:rPr>
        <w:t>Конкурентноспособность</w:t>
      </w:r>
      <w:proofErr w:type="spellEnd"/>
      <w:r w:rsidRPr="00166F24">
        <w:rPr>
          <w:lang w:val="ru-RU"/>
        </w:rPr>
        <w:t>: Учебное пособие,</w:t>
      </w:r>
      <w:r>
        <w:rPr>
          <w:lang w:val="ru-RU"/>
        </w:rPr>
        <w:t xml:space="preserve"> </w:t>
      </w:r>
      <w:r w:rsidRPr="00166F24">
        <w:rPr>
          <w:lang w:val="ru-RU"/>
        </w:rPr>
        <w:t xml:space="preserve"> </w:t>
      </w:r>
      <w:r>
        <w:rPr>
          <w:lang w:val="ru-RU"/>
        </w:rPr>
        <w:t xml:space="preserve">Екатеринбург </w:t>
      </w:r>
      <w:r w:rsidRPr="00166F24">
        <w:rPr>
          <w:lang w:val="ru-RU"/>
        </w:rPr>
        <w:t xml:space="preserve"> 20</w:t>
      </w:r>
      <w:r>
        <w:rPr>
          <w:lang w:val="ru-RU"/>
        </w:rPr>
        <w:t>20</w:t>
      </w:r>
      <w:r w:rsidRPr="00166F24">
        <w:rPr>
          <w:lang w:val="ru-RU"/>
        </w:rPr>
        <w:t xml:space="preserve"> </w:t>
      </w:r>
    </w:p>
    <w:p w14:paraId="69F6F848" w14:textId="1FE76A86" w:rsidR="00856A03" w:rsidRPr="00166F24" w:rsidRDefault="002D66FE" w:rsidP="00C073B2">
      <w:pPr>
        <w:pStyle w:val="aa"/>
        <w:numPr>
          <w:ilvl w:val="0"/>
          <w:numId w:val="32"/>
        </w:numPr>
        <w:tabs>
          <w:tab w:val="clear" w:pos="1134"/>
          <w:tab w:val="left" w:pos="1241"/>
          <w:tab w:val="left" w:pos="2419"/>
          <w:tab w:val="left" w:pos="8828"/>
        </w:tabs>
        <w:ind w:left="0" w:right="421" w:firstLine="709"/>
        <w:rPr>
          <w:lang w:val="ru-RU"/>
        </w:rPr>
      </w:pPr>
      <w:r>
        <w:rPr>
          <w:lang w:val="ru-RU"/>
        </w:rPr>
        <w:t xml:space="preserve">Эффективное управление запасами / Джон </w:t>
      </w:r>
      <w:proofErr w:type="spellStart"/>
      <w:r>
        <w:rPr>
          <w:lang w:val="ru-RU"/>
        </w:rPr>
        <w:t>Шрайбфедер</w:t>
      </w:r>
      <w:proofErr w:type="spellEnd"/>
      <w:r>
        <w:rPr>
          <w:lang w:val="ru-RU"/>
        </w:rPr>
        <w:t>; Пер. с англ. – 2-е изд. – М.: Альпина Бизнес Брукс, 2022 – 304 с.</w:t>
      </w:r>
    </w:p>
    <w:p w14:paraId="429FDBC4" w14:textId="2E6305AE" w:rsidR="00856A03" w:rsidRPr="00166F24" w:rsidRDefault="00166F24" w:rsidP="00C073B2">
      <w:pPr>
        <w:pStyle w:val="aa"/>
        <w:numPr>
          <w:ilvl w:val="0"/>
          <w:numId w:val="32"/>
        </w:numPr>
        <w:tabs>
          <w:tab w:val="clear" w:pos="1134"/>
          <w:tab w:val="left" w:pos="1241"/>
          <w:tab w:val="left" w:pos="2419"/>
          <w:tab w:val="left" w:pos="8828"/>
        </w:tabs>
        <w:ind w:left="0" w:right="421" w:firstLine="709"/>
        <w:rPr>
          <w:lang w:val="ru-RU"/>
        </w:rPr>
      </w:pPr>
      <w:r w:rsidRPr="00166F24">
        <w:rPr>
          <w:lang w:val="ru-RU"/>
        </w:rPr>
        <w:t>Проверка организации – Текст: электронный // Деятельность ООО “</w:t>
      </w:r>
      <w:proofErr w:type="spellStart"/>
      <w:r w:rsidR="00507750">
        <w:rPr>
          <w:lang w:val="ru-RU"/>
        </w:rPr>
        <w:t>Синокор</w:t>
      </w:r>
      <w:proofErr w:type="spellEnd"/>
      <w:r w:rsidR="00507750">
        <w:rPr>
          <w:lang w:val="ru-RU"/>
        </w:rPr>
        <w:t xml:space="preserve"> </w:t>
      </w:r>
      <w:proofErr w:type="gramStart"/>
      <w:r w:rsidR="00507750">
        <w:rPr>
          <w:lang w:val="ru-RU"/>
        </w:rPr>
        <w:t>Рус</w:t>
      </w:r>
      <w:r w:rsidRPr="00166F24">
        <w:rPr>
          <w:lang w:val="ru-RU"/>
        </w:rPr>
        <w:t>”[</w:t>
      </w:r>
      <w:proofErr w:type="gramEnd"/>
      <w:r w:rsidRPr="00166F24">
        <w:rPr>
          <w:lang w:val="ru-RU"/>
        </w:rPr>
        <w:t xml:space="preserve">сайт]. – </w:t>
      </w:r>
      <w:r>
        <w:t>URL</w:t>
      </w:r>
      <w:r w:rsidRPr="00166F24">
        <w:rPr>
          <w:lang w:val="ru-RU"/>
        </w:rPr>
        <w:t xml:space="preserve">: </w:t>
      </w:r>
      <w:r>
        <w:t>https</w:t>
      </w:r>
      <w:r w:rsidRPr="00166F24">
        <w:rPr>
          <w:lang w:val="ru-RU"/>
        </w:rPr>
        <w:t>://</w:t>
      </w:r>
      <w:hyperlink r:id="rId12" w:history="1">
        <w:proofErr w:type="spellStart"/>
        <w:r>
          <w:t>checko</w:t>
        </w:r>
        <w:proofErr w:type="spellEnd"/>
        <w:r w:rsidRPr="00166F24">
          <w:rPr>
            <w:lang w:val="ru-RU"/>
          </w:rPr>
          <w:t>.</w:t>
        </w:r>
        <w:proofErr w:type="spellStart"/>
        <w:r>
          <w:t>ru</w:t>
        </w:r>
        <w:proofErr w:type="spellEnd"/>
      </w:hyperlink>
      <w:r w:rsidRPr="00166F24">
        <w:rPr>
          <w:lang w:val="ru-RU"/>
        </w:rPr>
        <w:t xml:space="preserve"> (дата обращения </w:t>
      </w:r>
      <w:r w:rsidR="00A832D4">
        <w:rPr>
          <w:lang w:val="ru-RU"/>
        </w:rPr>
        <w:t>13</w:t>
      </w:r>
      <w:r w:rsidRPr="00166F24">
        <w:rPr>
          <w:lang w:val="ru-RU"/>
        </w:rPr>
        <w:t>.</w:t>
      </w:r>
      <w:r w:rsidR="00A832D4">
        <w:rPr>
          <w:lang w:val="ru-RU"/>
        </w:rPr>
        <w:t>0</w:t>
      </w:r>
      <w:r w:rsidR="00507750">
        <w:rPr>
          <w:lang w:val="ru-RU"/>
        </w:rPr>
        <w:t>2</w:t>
      </w:r>
      <w:r w:rsidRPr="00166F24">
        <w:rPr>
          <w:lang w:val="ru-RU"/>
        </w:rPr>
        <w:t>.202</w:t>
      </w:r>
      <w:r w:rsidR="00A832D4">
        <w:rPr>
          <w:lang w:val="ru-RU"/>
        </w:rPr>
        <w:t>3</w:t>
      </w:r>
      <w:r w:rsidRPr="00166F24">
        <w:rPr>
          <w:lang w:val="ru-RU"/>
        </w:rPr>
        <w:t>)</w:t>
      </w:r>
    </w:p>
    <w:p w14:paraId="09BEC07A" w14:textId="2553E947" w:rsidR="00856A03" w:rsidRPr="00166F24" w:rsidRDefault="00166F24" w:rsidP="00C073B2">
      <w:pPr>
        <w:rPr>
          <w:lang w:val="ru-RU"/>
        </w:rPr>
      </w:pPr>
      <w:r w:rsidRPr="00166F24">
        <w:rPr>
          <w:lang w:val="ru-RU"/>
        </w:rPr>
        <w:t xml:space="preserve">15    Любая бухгалтерская отчетность – Текст: электронный // Бухгалтерская отчетность “ООО </w:t>
      </w:r>
      <w:proofErr w:type="spellStart"/>
      <w:r w:rsidR="00507750">
        <w:rPr>
          <w:lang w:val="ru-RU"/>
        </w:rPr>
        <w:t>Синокор</w:t>
      </w:r>
      <w:proofErr w:type="spellEnd"/>
      <w:r w:rsidR="00507750">
        <w:rPr>
          <w:lang w:val="ru-RU"/>
        </w:rPr>
        <w:t xml:space="preserve"> </w:t>
      </w:r>
      <w:proofErr w:type="gramStart"/>
      <w:r w:rsidR="00507750">
        <w:rPr>
          <w:lang w:val="ru-RU"/>
        </w:rPr>
        <w:t>Рус</w:t>
      </w:r>
      <w:r w:rsidRPr="00166F24">
        <w:rPr>
          <w:lang w:val="ru-RU"/>
        </w:rPr>
        <w:t>”[</w:t>
      </w:r>
      <w:proofErr w:type="gramEnd"/>
      <w:r w:rsidRPr="00166F24">
        <w:rPr>
          <w:lang w:val="ru-RU"/>
        </w:rPr>
        <w:t xml:space="preserve">сайт]. – </w:t>
      </w:r>
      <w:r>
        <w:t>URL</w:t>
      </w:r>
      <w:r w:rsidRPr="00166F24">
        <w:rPr>
          <w:lang w:val="ru-RU"/>
        </w:rPr>
        <w:t xml:space="preserve">: </w:t>
      </w:r>
      <w:r>
        <w:t>http</w:t>
      </w:r>
      <w:r w:rsidRPr="00166F24">
        <w:rPr>
          <w:lang w:val="ru-RU"/>
        </w:rPr>
        <w:t>://</w:t>
      </w:r>
      <w:r>
        <w:t>www</w:t>
      </w:r>
      <w:r w:rsidRPr="00166F24">
        <w:rPr>
          <w:lang w:val="ru-RU"/>
        </w:rPr>
        <w:t>.</w:t>
      </w:r>
      <w:proofErr w:type="spellStart"/>
      <w:r>
        <w:t>testfirm</w:t>
      </w:r>
      <w:proofErr w:type="spellEnd"/>
      <w:r w:rsidRPr="00166F24">
        <w:rPr>
          <w:lang w:val="ru-RU"/>
        </w:rPr>
        <w:t>.</w:t>
      </w:r>
      <w:proofErr w:type="spellStart"/>
      <w:r>
        <w:t>ru</w:t>
      </w:r>
      <w:proofErr w:type="spellEnd"/>
      <w:r w:rsidRPr="00166F24">
        <w:rPr>
          <w:lang w:val="ru-RU"/>
        </w:rPr>
        <w:t xml:space="preserve"> (дата обращения </w:t>
      </w:r>
      <w:r w:rsidR="00A832D4">
        <w:rPr>
          <w:lang w:val="ru-RU"/>
        </w:rPr>
        <w:t>28</w:t>
      </w:r>
      <w:r w:rsidRPr="00166F24">
        <w:rPr>
          <w:lang w:val="ru-RU"/>
        </w:rPr>
        <w:t>.</w:t>
      </w:r>
      <w:r w:rsidR="00A832D4">
        <w:rPr>
          <w:lang w:val="ru-RU"/>
        </w:rPr>
        <w:t>0</w:t>
      </w:r>
      <w:r w:rsidR="00507750">
        <w:rPr>
          <w:lang w:val="ru-RU"/>
        </w:rPr>
        <w:t>2</w:t>
      </w:r>
      <w:r w:rsidRPr="00166F24">
        <w:rPr>
          <w:lang w:val="ru-RU"/>
        </w:rPr>
        <w:t>.202</w:t>
      </w:r>
      <w:r w:rsidR="00A832D4">
        <w:rPr>
          <w:lang w:val="ru-RU"/>
        </w:rPr>
        <w:t>3</w:t>
      </w:r>
      <w:r w:rsidRPr="00166F24">
        <w:rPr>
          <w:lang w:val="ru-RU"/>
        </w:rPr>
        <w:t>)</w:t>
      </w:r>
    </w:p>
    <w:p w14:paraId="75EACCBA" w14:textId="60E3D4FB" w:rsidR="00856A03" w:rsidRPr="00166F24" w:rsidRDefault="00166F24" w:rsidP="00C073B2">
      <w:pPr>
        <w:rPr>
          <w:lang w:val="ru-RU"/>
        </w:rPr>
      </w:pPr>
      <w:r w:rsidRPr="00166F24">
        <w:rPr>
          <w:lang w:val="ru-RU"/>
        </w:rPr>
        <w:t xml:space="preserve">16   </w:t>
      </w:r>
      <w:proofErr w:type="spellStart"/>
      <w:r w:rsidR="000F1F66">
        <w:rPr>
          <w:lang w:val="ru-RU"/>
        </w:rPr>
        <w:t>Голдсби</w:t>
      </w:r>
      <w:proofErr w:type="spellEnd"/>
      <w:r w:rsidR="000F1F66">
        <w:rPr>
          <w:lang w:val="ru-RU"/>
        </w:rPr>
        <w:t xml:space="preserve">, Томас Дж. Грузоперевозки: руководство для профессионалов / Томас Дж. </w:t>
      </w:r>
      <w:proofErr w:type="spellStart"/>
      <w:r w:rsidR="000F1F66">
        <w:rPr>
          <w:lang w:val="ru-RU"/>
        </w:rPr>
        <w:t>Голдсби</w:t>
      </w:r>
      <w:proofErr w:type="spellEnd"/>
      <w:r w:rsidR="000F1F66">
        <w:rPr>
          <w:lang w:val="ru-RU"/>
        </w:rPr>
        <w:t xml:space="preserve">, Дипак </w:t>
      </w:r>
      <w:proofErr w:type="spellStart"/>
      <w:r w:rsidR="000F1F66">
        <w:rPr>
          <w:lang w:val="ru-RU"/>
        </w:rPr>
        <w:t>Айенгар</w:t>
      </w:r>
      <w:proofErr w:type="spellEnd"/>
      <w:r w:rsidR="000F1F66">
        <w:rPr>
          <w:lang w:val="ru-RU"/>
        </w:rPr>
        <w:t xml:space="preserve">, </w:t>
      </w:r>
      <w:proofErr w:type="spellStart"/>
      <w:r w:rsidR="000F1F66">
        <w:rPr>
          <w:lang w:val="ru-RU"/>
        </w:rPr>
        <w:t>Шэшанк</w:t>
      </w:r>
      <w:proofErr w:type="spellEnd"/>
      <w:r w:rsidR="000F1F66">
        <w:rPr>
          <w:lang w:val="ru-RU"/>
        </w:rPr>
        <w:t xml:space="preserve"> </w:t>
      </w:r>
      <w:proofErr w:type="spellStart"/>
      <w:r w:rsidR="000F1F66">
        <w:rPr>
          <w:lang w:val="ru-RU"/>
        </w:rPr>
        <w:t>Рао</w:t>
      </w:r>
      <w:proofErr w:type="spellEnd"/>
      <w:r w:rsidR="000F1F66">
        <w:rPr>
          <w:lang w:val="ru-RU"/>
        </w:rPr>
        <w:t xml:space="preserve">. – Москва: </w:t>
      </w:r>
      <w:proofErr w:type="spellStart"/>
      <w:r w:rsidR="000F1F66">
        <w:rPr>
          <w:lang w:val="ru-RU"/>
        </w:rPr>
        <w:t>Эксмо</w:t>
      </w:r>
      <w:proofErr w:type="spellEnd"/>
      <w:r w:rsidR="000F1F66">
        <w:rPr>
          <w:lang w:val="ru-RU"/>
        </w:rPr>
        <w:t>, 2020 – 336 с.</w:t>
      </w:r>
    </w:p>
    <w:p w14:paraId="4BBCF58E" w14:textId="5B3CFE6A" w:rsidR="00856A03" w:rsidRPr="00B96C45" w:rsidRDefault="00B96C45" w:rsidP="00C073B2">
      <w:pPr>
        <w:pStyle w:val="aa"/>
        <w:tabs>
          <w:tab w:val="clear" w:pos="1134"/>
          <w:tab w:val="left" w:pos="1241"/>
          <w:tab w:val="left" w:pos="2419"/>
          <w:tab w:val="left" w:pos="8828"/>
        </w:tabs>
        <w:ind w:left="709" w:right="421" w:firstLine="0"/>
        <w:rPr>
          <w:color w:val="000000"/>
          <w:lang w:val="ru-RU"/>
        </w:rPr>
      </w:pPr>
      <w:r>
        <w:rPr>
          <w:lang w:val="ru-RU"/>
        </w:rPr>
        <w:t>17</w:t>
      </w:r>
      <w:r w:rsidR="00166F24" w:rsidRPr="00B96C45">
        <w:rPr>
          <w:lang w:val="ru-RU"/>
        </w:rPr>
        <w:t xml:space="preserve">    </w:t>
      </w:r>
      <w:proofErr w:type="gramStart"/>
      <w:r>
        <w:rPr>
          <w:lang w:val="ru-RU"/>
        </w:rPr>
        <w:t>Шишкин  Д</w:t>
      </w:r>
      <w:r w:rsidRPr="00166F24">
        <w:rPr>
          <w:lang w:val="ru-RU"/>
        </w:rPr>
        <w:t>.</w:t>
      </w:r>
      <w:r>
        <w:rPr>
          <w:lang w:val="ru-RU"/>
        </w:rPr>
        <w:t>Г</w:t>
      </w:r>
      <w:r w:rsidRPr="00166F24">
        <w:rPr>
          <w:lang w:val="ru-RU"/>
        </w:rPr>
        <w:t>.</w:t>
      </w:r>
      <w:proofErr w:type="gramEnd"/>
      <w:r w:rsidRPr="00166F24">
        <w:rPr>
          <w:lang w:val="ru-RU"/>
        </w:rPr>
        <w:t>,</w:t>
      </w:r>
      <w:r>
        <w:rPr>
          <w:lang w:val="ru-RU"/>
        </w:rPr>
        <w:t xml:space="preserve"> Шишкина Л.Н. </w:t>
      </w:r>
      <w:r w:rsidRPr="00166F24">
        <w:rPr>
          <w:lang w:val="ru-RU"/>
        </w:rPr>
        <w:t xml:space="preserve"> </w:t>
      </w:r>
      <w:r>
        <w:rPr>
          <w:lang w:val="ru-RU"/>
        </w:rPr>
        <w:t xml:space="preserve">Логистика на </w:t>
      </w:r>
      <w:proofErr w:type="spellStart"/>
      <w:proofErr w:type="gramStart"/>
      <w:r>
        <w:rPr>
          <w:lang w:val="ru-RU"/>
        </w:rPr>
        <w:t>транспорте:</w:t>
      </w:r>
      <w:r w:rsidRPr="00166F24">
        <w:rPr>
          <w:lang w:val="ru-RU"/>
        </w:rPr>
        <w:t>Учебное</w:t>
      </w:r>
      <w:proofErr w:type="spellEnd"/>
      <w:proofErr w:type="gramEnd"/>
      <w:r w:rsidRPr="00166F24">
        <w:rPr>
          <w:lang w:val="ru-RU"/>
        </w:rPr>
        <w:t xml:space="preserve"> пособие,</w:t>
      </w:r>
      <w:r>
        <w:rPr>
          <w:lang w:val="ru-RU"/>
        </w:rPr>
        <w:t xml:space="preserve"> </w:t>
      </w:r>
      <w:r w:rsidRPr="00166F24">
        <w:rPr>
          <w:lang w:val="ru-RU"/>
        </w:rPr>
        <w:t xml:space="preserve"> </w:t>
      </w:r>
      <w:r>
        <w:rPr>
          <w:lang w:val="ru-RU"/>
        </w:rPr>
        <w:t xml:space="preserve">Санкт-Петербург </w:t>
      </w:r>
      <w:r w:rsidRPr="00166F24">
        <w:rPr>
          <w:lang w:val="ru-RU"/>
        </w:rPr>
        <w:t xml:space="preserve"> 20</w:t>
      </w:r>
      <w:r>
        <w:rPr>
          <w:lang w:val="ru-RU"/>
        </w:rPr>
        <w:t>20</w:t>
      </w:r>
      <w:r w:rsidRPr="00166F24">
        <w:rPr>
          <w:lang w:val="ru-RU"/>
        </w:rPr>
        <w:t xml:space="preserve"> (дата обращения </w:t>
      </w:r>
      <w:r w:rsidR="00A832D4">
        <w:rPr>
          <w:lang w:val="ru-RU"/>
        </w:rPr>
        <w:t>21</w:t>
      </w:r>
      <w:r w:rsidRPr="00166F24">
        <w:rPr>
          <w:lang w:val="ru-RU"/>
        </w:rPr>
        <w:t>.</w:t>
      </w:r>
      <w:r w:rsidR="00A832D4">
        <w:rPr>
          <w:lang w:val="ru-RU"/>
        </w:rPr>
        <w:t>03</w:t>
      </w:r>
      <w:r w:rsidRPr="00166F24">
        <w:rPr>
          <w:lang w:val="ru-RU"/>
        </w:rPr>
        <w:t>.202</w:t>
      </w:r>
      <w:r w:rsidR="00A832D4">
        <w:rPr>
          <w:lang w:val="ru-RU"/>
        </w:rPr>
        <w:t>3</w:t>
      </w:r>
      <w:r w:rsidRPr="00166F24">
        <w:rPr>
          <w:lang w:val="ru-RU"/>
        </w:rPr>
        <w:t>)</w:t>
      </w:r>
    </w:p>
    <w:p w14:paraId="2B251756" w14:textId="78C4D8BB" w:rsidR="00856A03" w:rsidRPr="00166F24" w:rsidRDefault="00166F24" w:rsidP="00C073B2">
      <w:pPr>
        <w:rPr>
          <w:lang w:val="ru-RU"/>
        </w:rPr>
      </w:pPr>
      <w:r w:rsidRPr="00166F24">
        <w:rPr>
          <w:lang w:val="ru-RU"/>
        </w:rPr>
        <w:t xml:space="preserve">18   Модели командной работы//Текст электронный//[сайт]. – </w:t>
      </w:r>
      <w:r>
        <w:t>URL</w:t>
      </w:r>
      <w:r w:rsidRPr="00166F24">
        <w:rPr>
          <w:lang w:val="ru-RU"/>
        </w:rPr>
        <w:t xml:space="preserve">: </w:t>
      </w:r>
      <w:r>
        <w:t>https</w:t>
      </w:r>
      <w:r w:rsidRPr="00166F24">
        <w:rPr>
          <w:lang w:val="ru-RU"/>
        </w:rPr>
        <w:t xml:space="preserve">:// </w:t>
      </w:r>
      <w:r>
        <w:t>www</w:t>
      </w:r>
      <w:r w:rsidRPr="00166F24">
        <w:rPr>
          <w:lang w:val="ru-RU"/>
        </w:rPr>
        <w:t>.</w:t>
      </w:r>
      <w:proofErr w:type="spellStart"/>
      <w:r>
        <w:t>wrike</w:t>
      </w:r>
      <w:proofErr w:type="spellEnd"/>
      <w:r w:rsidRPr="00166F24">
        <w:rPr>
          <w:lang w:val="ru-RU"/>
        </w:rPr>
        <w:t>.</w:t>
      </w:r>
      <w:r>
        <w:t>com</w:t>
      </w:r>
      <w:r w:rsidRPr="00166F24">
        <w:rPr>
          <w:lang w:val="ru-RU"/>
        </w:rPr>
        <w:t xml:space="preserve"> (дата обращения </w:t>
      </w:r>
      <w:r w:rsidR="00A832D4">
        <w:rPr>
          <w:lang w:val="ru-RU"/>
        </w:rPr>
        <w:t>21</w:t>
      </w:r>
      <w:r w:rsidRPr="00166F24">
        <w:rPr>
          <w:lang w:val="ru-RU"/>
        </w:rPr>
        <w:t>.</w:t>
      </w:r>
      <w:r w:rsidR="00A832D4">
        <w:rPr>
          <w:lang w:val="ru-RU"/>
        </w:rPr>
        <w:t>03</w:t>
      </w:r>
      <w:r w:rsidRPr="00166F24">
        <w:rPr>
          <w:lang w:val="ru-RU"/>
        </w:rPr>
        <w:t>.202</w:t>
      </w:r>
      <w:r w:rsidR="00A832D4">
        <w:rPr>
          <w:lang w:val="ru-RU"/>
        </w:rPr>
        <w:t>3</w:t>
      </w:r>
      <w:r w:rsidRPr="00166F24">
        <w:rPr>
          <w:lang w:val="ru-RU"/>
        </w:rPr>
        <w:t>)</w:t>
      </w:r>
    </w:p>
    <w:p w14:paraId="48FD1469" w14:textId="3B0D4F2D" w:rsidR="00856A03" w:rsidRPr="00166F24" w:rsidRDefault="00166F24" w:rsidP="00C073B2">
      <w:pPr>
        <w:rPr>
          <w:lang w:val="ru-RU"/>
        </w:rPr>
      </w:pPr>
      <w:r w:rsidRPr="00166F24">
        <w:rPr>
          <w:lang w:val="ru-RU"/>
        </w:rPr>
        <w:t xml:space="preserve">19   </w:t>
      </w:r>
      <w:proofErr w:type="spellStart"/>
      <w:r w:rsidR="00850F83">
        <w:rPr>
          <w:lang w:val="ru-RU"/>
        </w:rPr>
        <w:t>Йосси</w:t>
      </w:r>
      <w:proofErr w:type="spellEnd"/>
      <w:r w:rsidR="00850F83">
        <w:rPr>
          <w:lang w:val="ru-RU"/>
        </w:rPr>
        <w:t xml:space="preserve"> </w:t>
      </w:r>
      <w:proofErr w:type="spellStart"/>
      <w:r w:rsidR="00850F83">
        <w:rPr>
          <w:lang w:val="ru-RU"/>
        </w:rPr>
        <w:t>Шеффи</w:t>
      </w:r>
      <w:proofErr w:type="spellEnd"/>
      <w:r w:rsidR="00850F83">
        <w:rPr>
          <w:lang w:val="ru-RU"/>
        </w:rPr>
        <w:t xml:space="preserve">., Жизнестойкое предприятие. Как повысить надежность цепочки поставок и сохранить конкурентное преимущество, М.: Альпина – </w:t>
      </w:r>
      <w:proofErr w:type="spellStart"/>
      <w:r w:rsidR="00850F83">
        <w:rPr>
          <w:lang w:val="ru-RU"/>
        </w:rPr>
        <w:t>Паблишер</w:t>
      </w:r>
      <w:proofErr w:type="spellEnd"/>
      <w:r w:rsidR="00850F83">
        <w:rPr>
          <w:lang w:val="ru-RU"/>
        </w:rPr>
        <w:t>, 2021. – 298 стр.</w:t>
      </w:r>
    </w:p>
    <w:p w14:paraId="3004D5A4" w14:textId="77777777" w:rsidR="00856A03" w:rsidRPr="00166F24" w:rsidRDefault="00166F24" w:rsidP="00C073B2">
      <w:pPr>
        <w:rPr>
          <w:lang w:val="ru-RU"/>
        </w:rPr>
      </w:pPr>
      <w:r w:rsidRPr="00166F24">
        <w:rPr>
          <w:lang w:val="ru-RU"/>
        </w:rPr>
        <w:t xml:space="preserve">20 Управление проектами: от планирования до оценки </w:t>
      </w:r>
      <w:proofErr w:type="gramStart"/>
      <w:r w:rsidRPr="00166F24">
        <w:rPr>
          <w:lang w:val="ru-RU"/>
        </w:rPr>
        <w:t>эффективности :</w:t>
      </w:r>
      <w:proofErr w:type="gramEnd"/>
      <w:r w:rsidRPr="00166F24">
        <w:rPr>
          <w:lang w:val="ru-RU"/>
        </w:rPr>
        <w:t xml:space="preserve"> </w:t>
      </w:r>
      <w:proofErr w:type="spellStart"/>
      <w:r w:rsidRPr="00166F24">
        <w:rPr>
          <w:lang w:val="ru-RU"/>
        </w:rPr>
        <w:t>Практ</w:t>
      </w:r>
      <w:proofErr w:type="spellEnd"/>
      <w:r w:rsidRPr="00166F24">
        <w:rPr>
          <w:lang w:val="ru-RU"/>
        </w:rPr>
        <w:t xml:space="preserve">. </w:t>
      </w:r>
      <w:proofErr w:type="spellStart"/>
      <w:r w:rsidRPr="00166F24">
        <w:rPr>
          <w:lang w:val="ru-RU"/>
        </w:rPr>
        <w:t>пособ</w:t>
      </w:r>
      <w:proofErr w:type="spellEnd"/>
      <w:r w:rsidRPr="00166F24">
        <w:rPr>
          <w:lang w:val="ru-RU"/>
        </w:rPr>
        <w:t xml:space="preserve">. / Ред. Ю. Н. </w:t>
      </w:r>
      <w:proofErr w:type="gramStart"/>
      <w:r w:rsidRPr="00166F24">
        <w:rPr>
          <w:lang w:val="ru-RU"/>
        </w:rPr>
        <w:t>Лапыгин .</w:t>
      </w:r>
      <w:proofErr w:type="gramEnd"/>
      <w:r w:rsidRPr="00166F24">
        <w:rPr>
          <w:lang w:val="ru-RU"/>
        </w:rPr>
        <w:t xml:space="preserve"> – </w:t>
      </w:r>
      <w:proofErr w:type="gramStart"/>
      <w:r w:rsidRPr="00166F24">
        <w:rPr>
          <w:lang w:val="ru-RU"/>
        </w:rPr>
        <w:t>М. :</w:t>
      </w:r>
      <w:proofErr w:type="gramEnd"/>
      <w:r w:rsidRPr="00166F24">
        <w:rPr>
          <w:lang w:val="ru-RU"/>
        </w:rPr>
        <w:t xml:space="preserve"> Омега-Л, 20</w:t>
      </w:r>
      <w:r w:rsidR="00086042">
        <w:rPr>
          <w:lang w:val="ru-RU"/>
        </w:rPr>
        <w:t>20</w:t>
      </w:r>
      <w:r w:rsidRPr="00166F24">
        <w:rPr>
          <w:lang w:val="ru-RU"/>
        </w:rPr>
        <w:t xml:space="preserve"> . – 252 с.</w:t>
      </w:r>
    </w:p>
    <w:p w14:paraId="4484B1B8" w14:textId="77777777" w:rsidR="00856A03" w:rsidRPr="00166F24" w:rsidRDefault="00856A03">
      <w:pPr>
        <w:rPr>
          <w:lang w:val="ru-RU"/>
        </w:rPr>
      </w:pPr>
    </w:p>
    <w:p w14:paraId="31A2C213" w14:textId="77777777" w:rsidR="00856A03" w:rsidRPr="008702E5" w:rsidRDefault="00856A03">
      <w:pPr>
        <w:rPr>
          <w:lang w:val="ru-RU"/>
        </w:rPr>
      </w:pPr>
    </w:p>
    <w:p w14:paraId="4BFC31C3" w14:textId="205EEE58" w:rsidR="00856A03" w:rsidRDefault="00856A03">
      <w:pPr>
        <w:rPr>
          <w:lang w:val="ru-RU"/>
        </w:rPr>
      </w:pPr>
    </w:p>
    <w:p w14:paraId="74EA644E" w14:textId="5F170955" w:rsidR="00A832D4" w:rsidRDefault="00A832D4">
      <w:pPr>
        <w:rPr>
          <w:lang w:val="ru-RU"/>
        </w:rPr>
      </w:pPr>
    </w:p>
    <w:p w14:paraId="11CDEB9B" w14:textId="23D4581A" w:rsidR="00A832D4" w:rsidRDefault="00A832D4">
      <w:pPr>
        <w:rPr>
          <w:lang w:val="ru-RU"/>
        </w:rPr>
      </w:pPr>
    </w:p>
    <w:p w14:paraId="2444992A" w14:textId="76B4B12D" w:rsidR="00A832D4" w:rsidRDefault="00A832D4">
      <w:pPr>
        <w:rPr>
          <w:lang w:val="ru-RU"/>
        </w:rPr>
      </w:pPr>
    </w:p>
    <w:p w14:paraId="0CFE1226" w14:textId="0A0AE698" w:rsidR="00A832D4" w:rsidRDefault="00A832D4">
      <w:pPr>
        <w:rPr>
          <w:lang w:val="ru-RU"/>
        </w:rPr>
      </w:pPr>
    </w:p>
    <w:p w14:paraId="05A609AE" w14:textId="36AE9E9F" w:rsidR="00A832D4" w:rsidRPr="00A832D4" w:rsidRDefault="00A832D4" w:rsidP="00A832D4">
      <w:pPr>
        <w:pStyle w:val="10"/>
        <w:ind w:firstLine="0"/>
        <w:jc w:val="center"/>
        <w:rPr>
          <w:b w:val="0"/>
          <w:lang w:val="ru-RU"/>
        </w:rPr>
      </w:pPr>
      <w:r>
        <w:rPr>
          <w:b w:val="0"/>
          <w:lang w:val="ru-RU"/>
        </w:rPr>
        <w:lastRenderedPageBreak/>
        <w:t>Приложение А</w:t>
      </w:r>
    </w:p>
    <w:p w14:paraId="2D17D07D" w14:textId="77777777" w:rsidR="00A832D4" w:rsidRPr="008702E5" w:rsidRDefault="00A832D4">
      <w:pPr>
        <w:rPr>
          <w:lang w:val="ru-RU"/>
        </w:rPr>
      </w:pPr>
    </w:p>
    <w:p w14:paraId="250DDE08" w14:textId="1A09FD3E" w:rsidR="00856A03" w:rsidRPr="008702E5" w:rsidRDefault="0037640D" w:rsidP="0037640D">
      <w:pPr>
        <w:jc w:val="center"/>
        <w:rPr>
          <w:lang w:val="ru-RU"/>
        </w:rPr>
      </w:pPr>
      <w:r>
        <w:rPr>
          <w:noProof/>
          <w:lang w:val="ru-RU" w:eastAsia="ru-RU"/>
        </w:rPr>
        <w:drawing>
          <wp:inline distT="0" distB="0" distL="0" distR="0" wp14:anchorId="0C44FE15" wp14:editId="4DD414D7">
            <wp:extent cx="5698490" cy="7343408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90" t="9131" r="67009" b="20877"/>
                    <a:stretch/>
                  </pic:blipFill>
                  <pic:spPr bwMode="auto">
                    <a:xfrm>
                      <a:off x="0" y="0"/>
                      <a:ext cx="5727303" cy="73805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00BAABB" w14:textId="5117C417" w:rsidR="00856A03" w:rsidRPr="008702E5" w:rsidRDefault="00856A03" w:rsidP="0037640D">
      <w:pPr>
        <w:jc w:val="left"/>
        <w:rPr>
          <w:lang w:val="ru-RU"/>
        </w:rPr>
      </w:pPr>
    </w:p>
    <w:p w14:paraId="7AA188E5" w14:textId="77777777" w:rsidR="00856A03" w:rsidRPr="008702E5" w:rsidRDefault="00856A03">
      <w:pPr>
        <w:jc w:val="center"/>
        <w:rPr>
          <w:lang w:val="ru-RU"/>
        </w:rPr>
      </w:pPr>
    </w:p>
    <w:p w14:paraId="160DA8BF" w14:textId="77777777" w:rsidR="00261F6E" w:rsidRDefault="00261F6E" w:rsidP="00261F6E">
      <w:pPr>
        <w:ind w:firstLine="0"/>
        <w:jc w:val="left"/>
        <w:rPr>
          <w:noProof/>
          <w:lang w:val="ru-RU"/>
        </w:rPr>
      </w:pPr>
    </w:p>
    <w:p w14:paraId="250F56E5" w14:textId="77777777" w:rsidR="00261F6E" w:rsidRDefault="00261F6E">
      <w:pPr>
        <w:jc w:val="left"/>
        <w:rPr>
          <w:noProof/>
          <w:lang w:val="ru-RU"/>
        </w:rPr>
      </w:pPr>
    </w:p>
    <w:p w14:paraId="0C472131" w14:textId="77777777" w:rsidR="00261F6E" w:rsidRDefault="00261F6E">
      <w:pPr>
        <w:jc w:val="left"/>
        <w:rPr>
          <w:lang w:val="ru-RU"/>
        </w:rPr>
      </w:pPr>
    </w:p>
    <w:p w14:paraId="323FD191" w14:textId="5F90153C" w:rsidR="00261F6E" w:rsidRDefault="00261F6E" w:rsidP="00261F6E">
      <w:pPr>
        <w:tabs>
          <w:tab w:val="clear" w:pos="1134"/>
        </w:tabs>
        <w:spacing w:after="160" w:line="259" w:lineRule="auto"/>
        <w:ind w:firstLine="0"/>
        <w:jc w:val="center"/>
        <w:rPr>
          <w:lang w:val="ru-RU"/>
        </w:rPr>
      </w:pPr>
      <w:r>
        <w:rPr>
          <w:noProof/>
          <w:lang w:val="ru-RU" w:eastAsia="ru-RU"/>
        </w:rPr>
        <w:drawing>
          <wp:inline distT="0" distB="0" distL="0" distR="0" wp14:anchorId="358B8812" wp14:editId="11E7788F">
            <wp:extent cx="5779268" cy="679132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482" t="8299" r="35885" b="19772"/>
                    <a:stretch/>
                  </pic:blipFill>
                  <pic:spPr bwMode="auto">
                    <a:xfrm>
                      <a:off x="0" y="0"/>
                      <a:ext cx="5816224" cy="6834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lang w:val="ru-RU"/>
        </w:rPr>
        <w:br w:type="page"/>
      </w:r>
    </w:p>
    <w:p w14:paraId="724C3400" w14:textId="250A870B" w:rsidR="00704205" w:rsidRPr="00A832D4" w:rsidRDefault="00704205" w:rsidP="00704205">
      <w:pPr>
        <w:pStyle w:val="10"/>
        <w:ind w:firstLine="0"/>
        <w:jc w:val="center"/>
        <w:rPr>
          <w:b w:val="0"/>
          <w:lang w:val="ru-RU"/>
        </w:rPr>
      </w:pPr>
      <w:r>
        <w:rPr>
          <w:b w:val="0"/>
          <w:lang w:val="ru-RU"/>
        </w:rPr>
        <w:lastRenderedPageBreak/>
        <w:t>Приложение Б</w:t>
      </w:r>
    </w:p>
    <w:p w14:paraId="7010C3C8" w14:textId="77777777" w:rsidR="00704205" w:rsidRDefault="00704205" w:rsidP="00261F6E">
      <w:pPr>
        <w:jc w:val="center"/>
        <w:rPr>
          <w:noProof/>
          <w:lang w:val="ru-RU"/>
        </w:rPr>
      </w:pPr>
    </w:p>
    <w:p w14:paraId="3E074944" w14:textId="4B6F3B87" w:rsidR="0037640D" w:rsidRDefault="00704205" w:rsidP="00261F6E">
      <w:pPr>
        <w:jc w:val="center"/>
        <w:rPr>
          <w:lang w:val="ru-RU"/>
        </w:rPr>
      </w:pPr>
      <w:r>
        <w:rPr>
          <w:noProof/>
          <w:lang w:val="ru-RU" w:eastAsia="ru-RU"/>
        </w:rPr>
        <w:drawing>
          <wp:inline distT="0" distB="0" distL="0" distR="0" wp14:anchorId="09AB5DA7" wp14:editId="7300FFE0">
            <wp:extent cx="4581525" cy="5815318"/>
            <wp:effectExtent l="0" t="0" r="0" b="0"/>
            <wp:docPr id="2" name="Рисунок 2" descr="C:\Users\user\Pictures\Screenshots\Снимок экрана (106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Screenshots\Снимок экрана (106)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370" t="11357" r="33622" b="5540"/>
                    <a:stretch/>
                  </pic:blipFill>
                  <pic:spPr bwMode="auto">
                    <a:xfrm>
                      <a:off x="0" y="0"/>
                      <a:ext cx="4590680" cy="5826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54B998A" w14:textId="404E0166" w:rsidR="00A677D3" w:rsidRDefault="00A677D3" w:rsidP="00261F6E">
      <w:pPr>
        <w:jc w:val="center"/>
        <w:rPr>
          <w:lang w:val="ru-RU"/>
        </w:rPr>
      </w:pPr>
    </w:p>
    <w:p w14:paraId="0B987DB9" w14:textId="741BE99C" w:rsidR="00A677D3" w:rsidRDefault="00A677D3" w:rsidP="00261F6E">
      <w:pPr>
        <w:jc w:val="center"/>
        <w:rPr>
          <w:lang w:val="ru-RU"/>
        </w:rPr>
      </w:pPr>
    </w:p>
    <w:p w14:paraId="6DDE09D8" w14:textId="7A2C8D30" w:rsidR="00A677D3" w:rsidRDefault="00A677D3" w:rsidP="00261F6E">
      <w:pPr>
        <w:jc w:val="center"/>
        <w:rPr>
          <w:lang w:val="ru-RU"/>
        </w:rPr>
      </w:pPr>
    </w:p>
    <w:p w14:paraId="1A317608" w14:textId="7689D3AA" w:rsidR="00A677D3" w:rsidRDefault="00A677D3" w:rsidP="00261F6E">
      <w:pPr>
        <w:jc w:val="center"/>
        <w:rPr>
          <w:lang w:val="ru-RU"/>
        </w:rPr>
      </w:pPr>
    </w:p>
    <w:p w14:paraId="208A1AE5" w14:textId="6D3679A9" w:rsidR="00A677D3" w:rsidRDefault="00A677D3" w:rsidP="00261F6E">
      <w:pPr>
        <w:jc w:val="center"/>
        <w:rPr>
          <w:lang w:val="ru-RU"/>
        </w:rPr>
      </w:pPr>
    </w:p>
    <w:p w14:paraId="5DE64A9E" w14:textId="66C983E9" w:rsidR="00A677D3" w:rsidRDefault="00A677D3" w:rsidP="00261F6E">
      <w:pPr>
        <w:jc w:val="center"/>
        <w:rPr>
          <w:lang w:val="ru-RU"/>
        </w:rPr>
      </w:pPr>
    </w:p>
    <w:p w14:paraId="5BD66CCA" w14:textId="4C1877D8" w:rsidR="00A677D3" w:rsidRDefault="00A677D3" w:rsidP="00261F6E">
      <w:pPr>
        <w:jc w:val="center"/>
        <w:rPr>
          <w:lang w:val="ru-RU"/>
        </w:rPr>
      </w:pPr>
    </w:p>
    <w:p w14:paraId="61BA79FA" w14:textId="49E643DC" w:rsidR="00A677D3" w:rsidRDefault="00A677D3" w:rsidP="00261F6E">
      <w:pPr>
        <w:jc w:val="center"/>
        <w:rPr>
          <w:lang w:val="ru-RU"/>
        </w:rPr>
      </w:pPr>
    </w:p>
    <w:p w14:paraId="353C1B09" w14:textId="45E10DDD" w:rsidR="00A677D3" w:rsidRPr="008702E5" w:rsidRDefault="00A677D3" w:rsidP="00261F6E">
      <w:pPr>
        <w:jc w:val="center"/>
        <w:rPr>
          <w:lang w:val="ru-RU"/>
        </w:rPr>
      </w:pPr>
      <w:r>
        <w:rPr>
          <w:noProof/>
        </w:rPr>
        <w:lastRenderedPageBreak/>
        <w:drawing>
          <wp:inline distT="0" distB="0" distL="0" distR="0" wp14:anchorId="7150403C" wp14:editId="58E116A1">
            <wp:extent cx="5619750" cy="768667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7686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677D3" w:rsidRPr="008702E5">
      <w:headerReference w:type="default" r:id="rId16"/>
      <w:footerReference w:type="default" r:id="rId17"/>
      <w:pgSz w:w="11906" w:h="16838" w:code="9"/>
      <w:pgMar w:top="1134" w:right="566" w:bottom="1134" w:left="1701" w:header="567" w:footer="56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8966B61" w14:textId="77777777" w:rsidR="007A2C14" w:rsidRDefault="007A2C14">
      <w:pPr>
        <w:spacing w:line="240" w:lineRule="auto"/>
      </w:pPr>
      <w:r>
        <w:separator/>
      </w:r>
    </w:p>
  </w:endnote>
  <w:endnote w:type="continuationSeparator" w:id="0">
    <w:p w14:paraId="4197AFED" w14:textId="77777777" w:rsidR="007A2C14" w:rsidRDefault="007A2C1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Lucida Grande CY">
    <w:panose1 w:val="00000000000000000000"/>
    <w:charset w:val="00"/>
    <w:family w:val="roman"/>
    <w:notTrueType/>
    <w:pitch w:val="default"/>
  </w:font>
  <w:font w:name="Minion Pro"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charset w:val="CC"/>
    <w:family w:val="swiss"/>
    <w:pitch w:val="variable"/>
    <w:sig w:usb0="E0000AFF" w:usb1="500078FF" w:usb2="00000021" w:usb3="00000000" w:csb0="000001B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5BDA217" w14:textId="77777777" w:rsidR="006078AD" w:rsidRDefault="006078AD">
    <w:pPr>
      <w:pStyle w:val="a8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51163CA" w14:textId="77777777" w:rsidR="007A2C14" w:rsidRDefault="007A2C14">
      <w:pPr>
        <w:spacing w:line="240" w:lineRule="auto"/>
      </w:pPr>
      <w:r>
        <w:separator/>
      </w:r>
    </w:p>
  </w:footnote>
  <w:footnote w:type="continuationSeparator" w:id="0">
    <w:p w14:paraId="3BE9B378" w14:textId="77777777" w:rsidR="007A2C14" w:rsidRDefault="007A2C1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825AEB0" w14:textId="77777777" w:rsidR="006078AD" w:rsidRDefault="006078AD">
    <w:pPr>
      <w:pStyle w:val="a6"/>
      <w:jc w:val="right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11</w:t>
    </w:r>
    <w: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5"/>
    <w:multiLevelType w:val="multilevel"/>
    <w:tmpl w:val="56DA40EA"/>
    <w:lvl w:ilvl="0">
      <w:start w:val="1"/>
      <w:numFmt w:val="decimal"/>
      <w:lvlText w:val="%1."/>
      <w:lvlJc w:val="left"/>
      <w:pPr>
        <w:tabs>
          <w:tab w:val="left" w:pos="-720"/>
        </w:tabs>
        <w:ind w:left="360" w:hanging="360"/>
      </w:pPr>
    </w:lvl>
    <w:lvl w:ilvl="1">
      <w:start w:val="1"/>
      <w:numFmt w:val="decimal"/>
      <w:lvlText w:val="%1."/>
      <w:lvlJc w:val="left"/>
    </w:lvl>
    <w:lvl w:ilvl="2">
      <w:start w:val="1"/>
      <w:numFmt w:val="decimal"/>
      <w:lvlText w:val="%1."/>
      <w:lvlJc w:val="left"/>
    </w:lvl>
    <w:lvl w:ilvl="3">
      <w:start w:val="1"/>
      <w:numFmt w:val="decimal"/>
      <w:lvlText w:val="%1."/>
      <w:lvlJc w:val="left"/>
    </w:lvl>
    <w:lvl w:ilvl="4">
      <w:start w:val="1"/>
      <w:numFmt w:val="decimal"/>
      <w:lvlText w:val="%1."/>
      <w:lvlJc w:val="left"/>
    </w:lvl>
    <w:lvl w:ilvl="5">
      <w:start w:val="1"/>
      <w:numFmt w:val="decimal"/>
      <w:lvlText w:val="%1."/>
      <w:lvlJc w:val="left"/>
    </w:lvl>
    <w:lvl w:ilvl="6">
      <w:start w:val="1"/>
      <w:numFmt w:val="decimal"/>
      <w:lvlText w:val="%1."/>
      <w:lvlJc w:val="left"/>
    </w:lvl>
    <w:lvl w:ilvl="7">
      <w:start w:val="1"/>
      <w:numFmt w:val="decimal"/>
      <w:lvlText w:val="%1."/>
      <w:lvlJc w:val="left"/>
    </w:lvl>
    <w:lvl w:ilvl="8">
      <w:start w:val="1"/>
      <w:numFmt w:val="decimal"/>
      <w:lvlText w:val="%1."/>
      <w:lvlJc w:val="left"/>
    </w:lvl>
  </w:abstractNum>
  <w:abstractNum w:abstractNumId="1" w15:restartNumberingAfterBreak="0">
    <w:nsid w:val="04CC4217"/>
    <w:multiLevelType w:val="multilevel"/>
    <w:tmpl w:val="C2081E98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 w15:restartNumberingAfterBreak="0">
    <w:nsid w:val="13D46AE1"/>
    <w:multiLevelType w:val="hybridMultilevel"/>
    <w:tmpl w:val="26AE5EC0"/>
    <w:lvl w:ilvl="0" w:tplc="B7164584">
      <w:start w:val="1"/>
      <w:numFmt w:val="bullet"/>
      <w:lvlText w:val=""/>
      <w:lvlJc w:val="left"/>
      <w:pPr>
        <w:ind w:left="1440" w:hanging="360"/>
      </w:pPr>
      <w:rPr>
        <w:rFonts w:ascii="Symbol" w:hAnsi="Symbol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/>
      </w:rPr>
    </w:lvl>
  </w:abstractNum>
  <w:abstractNum w:abstractNumId="3" w15:restartNumberingAfterBreak="0">
    <w:nsid w:val="16D51C41"/>
    <w:multiLevelType w:val="multilevel"/>
    <w:tmpl w:val="C7DE174E"/>
    <w:lvl w:ilvl="0">
      <w:start w:val="3"/>
      <w:numFmt w:val="decimal"/>
      <w:lvlText w:val="%1"/>
      <w:lvlJc w:val="left"/>
      <w:pPr>
        <w:ind w:left="554" w:hanging="252"/>
      </w:pPr>
      <w:rPr>
        <w:rFonts w:ascii="Times New Roman" w:hAnsi="Times New Roman"/>
        <w:sz w:val="28"/>
      </w:rPr>
    </w:lvl>
    <w:lvl w:ilvl="1">
      <w:start w:val="1"/>
      <w:numFmt w:val="decimal"/>
      <w:lvlText w:val="%1.%2"/>
      <w:lvlJc w:val="left"/>
      <w:pPr>
        <w:ind w:left="805" w:hanging="504"/>
      </w:pPr>
      <w:rPr>
        <w:rFonts w:ascii="Times New Roman" w:hAnsi="Times New Roman"/>
        <w:sz w:val="28"/>
      </w:rPr>
    </w:lvl>
    <w:lvl w:ilvl="2">
      <w:start w:val="1"/>
      <w:numFmt w:val="decimal"/>
      <w:lvlText w:val="%3"/>
      <w:lvlJc w:val="left"/>
      <w:pPr>
        <w:ind w:left="302" w:hanging="711"/>
      </w:pPr>
      <w:rPr>
        <w:rFonts w:ascii="Times New Roman" w:hAnsi="Times New Roman"/>
        <w:sz w:val="28"/>
      </w:rPr>
    </w:lvl>
    <w:lvl w:ilvl="3">
      <w:start w:val="1"/>
      <w:numFmt w:val="bullet"/>
      <w:lvlText w:val="•"/>
      <w:lvlJc w:val="left"/>
      <w:pPr>
        <w:ind w:left="1995" w:hanging="711"/>
      </w:pPr>
    </w:lvl>
    <w:lvl w:ilvl="4">
      <w:start w:val="1"/>
      <w:numFmt w:val="bullet"/>
      <w:lvlText w:val="•"/>
      <w:lvlJc w:val="left"/>
      <w:pPr>
        <w:ind w:left="3191" w:hanging="711"/>
      </w:pPr>
    </w:lvl>
    <w:lvl w:ilvl="5">
      <w:start w:val="1"/>
      <w:numFmt w:val="bullet"/>
      <w:lvlText w:val="•"/>
      <w:lvlJc w:val="left"/>
      <w:pPr>
        <w:ind w:left="4387" w:hanging="711"/>
      </w:pPr>
    </w:lvl>
    <w:lvl w:ilvl="6">
      <w:start w:val="1"/>
      <w:numFmt w:val="bullet"/>
      <w:lvlText w:val="•"/>
      <w:lvlJc w:val="left"/>
      <w:pPr>
        <w:ind w:left="5583" w:hanging="711"/>
      </w:pPr>
    </w:lvl>
    <w:lvl w:ilvl="7">
      <w:start w:val="1"/>
      <w:numFmt w:val="bullet"/>
      <w:lvlText w:val="•"/>
      <w:lvlJc w:val="left"/>
      <w:pPr>
        <w:ind w:left="6779" w:hanging="711"/>
      </w:pPr>
    </w:lvl>
    <w:lvl w:ilvl="8">
      <w:start w:val="1"/>
      <w:numFmt w:val="bullet"/>
      <w:lvlText w:val="•"/>
      <w:lvlJc w:val="left"/>
      <w:pPr>
        <w:ind w:left="7974" w:hanging="711"/>
      </w:pPr>
    </w:lvl>
  </w:abstractNum>
  <w:abstractNum w:abstractNumId="4" w15:restartNumberingAfterBreak="0">
    <w:nsid w:val="1919126D"/>
    <w:multiLevelType w:val="hybridMultilevel"/>
    <w:tmpl w:val="6DB05B52"/>
    <w:lvl w:ilvl="0" w:tplc="F4DA0BC2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 w:tplc="5108F64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 w:tplc="994A5B5A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 w:tplc="E2883AC4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 w:tplc="CC1ABF9A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 w:tplc="28E2D53E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 w:tplc="6DDABADA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 w:tplc="D4C63DEC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 w:tplc="147407F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5" w15:restartNumberingAfterBreak="0">
    <w:nsid w:val="1C692ED0"/>
    <w:multiLevelType w:val="hybridMultilevel"/>
    <w:tmpl w:val="BF604F56"/>
    <w:lvl w:ilvl="0" w:tplc="77CC40AE">
      <w:start w:val="20"/>
      <w:numFmt w:val="decimal"/>
      <w:lvlText w:val="%1"/>
      <w:lvlJc w:val="left"/>
      <w:pPr>
        <w:ind w:left="662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382" w:hanging="360"/>
      </w:pPr>
    </w:lvl>
    <w:lvl w:ilvl="2" w:tplc="0419001B">
      <w:start w:val="1"/>
      <w:numFmt w:val="lowerRoman"/>
      <w:lvlText w:val="%3."/>
      <w:lvlJc w:val="right"/>
      <w:pPr>
        <w:ind w:left="2102" w:hanging="180"/>
      </w:pPr>
    </w:lvl>
    <w:lvl w:ilvl="3" w:tplc="0419000F">
      <w:start w:val="1"/>
      <w:numFmt w:val="decimal"/>
      <w:lvlText w:val="%4."/>
      <w:lvlJc w:val="left"/>
      <w:pPr>
        <w:ind w:left="2822" w:hanging="360"/>
      </w:pPr>
    </w:lvl>
    <w:lvl w:ilvl="4" w:tplc="04190019">
      <w:start w:val="1"/>
      <w:numFmt w:val="lowerLetter"/>
      <w:lvlText w:val="%5."/>
      <w:lvlJc w:val="left"/>
      <w:pPr>
        <w:ind w:left="3542" w:hanging="360"/>
      </w:pPr>
    </w:lvl>
    <w:lvl w:ilvl="5" w:tplc="0419001B">
      <w:start w:val="1"/>
      <w:numFmt w:val="lowerRoman"/>
      <w:lvlText w:val="%6."/>
      <w:lvlJc w:val="right"/>
      <w:pPr>
        <w:ind w:left="4262" w:hanging="180"/>
      </w:pPr>
    </w:lvl>
    <w:lvl w:ilvl="6" w:tplc="0419000F">
      <w:start w:val="1"/>
      <w:numFmt w:val="decimal"/>
      <w:lvlText w:val="%7."/>
      <w:lvlJc w:val="left"/>
      <w:pPr>
        <w:ind w:left="4982" w:hanging="360"/>
      </w:pPr>
    </w:lvl>
    <w:lvl w:ilvl="7" w:tplc="04190019">
      <w:start w:val="1"/>
      <w:numFmt w:val="lowerLetter"/>
      <w:lvlText w:val="%8."/>
      <w:lvlJc w:val="left"/>
      <w:pPr>
        <w:ind w:left="5702" w:hanging="360"/>
      </w:pPr>
    </w:lvl>
    <w:lvl w:ilvl="8" w:tplc="0419001B">
      <w:start w:val="1"/>
      <w:numFmt w:val="lowerRoman"/>
      <w:lvlText w:val="%9."/>
      <w:lvlJc w:val="right"/>
      <w:pPr>
        <w:ind w:left="6422" w:hanging="180"/>
      </w:pPr>
    </w:lvl>
  </w:abstractNum>
  <w:abstractNum w:abstractNumId="6" w15:restartNumberingAfterBreak="0">
    <w:nsid w:val="1E2530B4"/>
    <w:multiLevelType w:val="hybridMultilevel"/>
    <w:tmpl w:val="59163DE8"/>
    <w:lvl w:ilvl="0" w:tplc="64801C4C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 w:tplc="181E8688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 w:tplc="87DA516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 w:tplc="7DC80A16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 w:tplc="72F0DA5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 w:tplc="C3EE111A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 w:tplc="8DAA2FE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 w:tplc="EE664ADC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 w:tplc="71961D7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7" w15:restartNumberingAfterBreak="0">
    <w:nsid w:val="1FAD6273"/>
    <w:multiLevelType w:val="hybridMultilevel"/>
    <w:tmpl w:val="F26EEE1A"/>
    <w:lvl w:ilvl="0" w:tplc="6930E4F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8" w15:restartNumberingAfterBreak="0">
    <w:nsid w:val="209D557C"/>
    <w:multiLevelType w:val="multilevel"/>
    <w:tmpl w:val="9EEEBA96"/>
    <w:lvl w:ilvl="0">
      <w:start w:val="1"/>
      <w:numFmt w:val="decimal"/>
      <w:lvlText w:val="%1."/>
      <w:lvlJc w:val="left"/>
      <w:pPr>
        <w:ind w:left="420" w:hanging="420"/>
      </w:pPr>
      <w:rPr>
        <w:b/>
      </w:rPr>
    </w:lvl>
    <w:lvl w:ilvl="1">
      <w:start w:val="1"/>
      <w:numFmt w:val="decimal"/>
      <w:lvlText w:val="%1.%2."/>
      <w:lvlJc w:val="left"/>
      <w:pPr>
        <w:ind w:left="2689" w:hanging="420"/>
      </w:pPr>
      <w:rPr>
        <w:b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b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b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b/>
      </w:rPr>
    </w:lvl>
  </w:abstractNum>
  <w:abstractNum w:abstractNumId="9" w15:restartNumberingAfterBreak="0">
    <w:nsid w:val="22123375"/>
    <w:multiLevelType w:val="multilevel"/>
    <w:tmpl w:val="8284A4DE"/>
    <w:lvl w:ilvl="0">
      <w:start w:val="1"/>
      <w:numFmt w:val="decimal"/>
      <w:pStyle w:val="1"/>
      <w:lvlText w:val="%1."/>
      <w:lvlJc w:val="left"/>
      <w:pPr>
        <w:ind w:left="360" w:hanging="360"/>
      </w:pPr>
    </w:lvl>
    <w:lvl w:ilvl="1">
      <w:start w:val="1"/>
      <w:numFmt w:val="decimal"/>
      <w:pStyle w:val="2"/>
      <w:lvlText w:val="%1.%2."/>
      <w:lvlJc w:val="left"/>
      <w:pPr>
        <w:ind w:left="1000" w:hanging="432"/>
      </w:pPr>
      <w:rPr>
        <w:i w:val="0"/>
      </w:rPr>
    </w:lvl>
    <w:lvl w:ilvl="2">
      <w:start w:val="1"/>
      <w:numFmt w:val="decimal"/>
      <w:pStyle w:val="3"/>
      <w:lvlText w:val="%1.%2.%3."/>
      <w:lvlJc w:val="left"/>
      <w:pPr>
        <w:ind w:left="646" w:hanging="504"/>
      </w:pPr>
      <w:rPr>
        <w:b w:val="0"/>
        <w:sz w:val="22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22DB73D6"/>
    <w:multiLevelType w:val="hybridMultilevel"/>
    <w:tmpl w:val="442CA850"/>
    <w:lvl w:ilvl="0" w:tplc="0419000F">
      <w:start w:val="1"/>
      <w:numFmt w:val="decimal"/>
      <w:lvlText w:val="%1."/>
      <w:lvlJc w:val="left"/>
      <w:pPr>
        <w:ind w:left="1200" w:hanging="360"/>
      </w:pPr>
    </w:lvl>
    <w:lvl w:ilvl="1" w:tplc="04190019">
      <w:start w:val="1"/>
      <w:numFmt w:val="lowerLetter"/>
      <w:lvlText w:val="%2."/>
      <w:lvlJc w:val="left"/>
      <w:pPr>
        <w:ind w:left="1920" w:hanging="360"/>
      </w:pPr>
    </w:lvl>
    <w:lvl w:ilvl="2" w:tplc="0419001B">
      <w:start w:val="1"/>
      <w:numFmt w:val="lowerRoman"/>
      <w:lvlText w:val="%3."/>
      <w:lvlJc w:val="right"/>
      <w:pPr>
        <w:ind w:left="2640" w:hanging="180"/>
      </w:pPr>
    </w:lvl>
    <w:lvl w:ilvl="3" w:tplc="0419000F">
      <w:start w:val="1"/>
      <w:numFmt w:val="decimal"/>
      <w:lvlText w:val="%4."/>
      <w:lvlJc w:val="left"/>
      <w:pPr>
        <w:ind w:left="3360" w:hanging="360"/>
      </w:pPr>
    </w:lvl>
    <w:lvl w:ilvl="4" w:tplc="04190019">
      <w:start w:val="1"/>
      <w:numFmt w:val="lowerLetter"/>
      <w:lvlText w:val="%5."/>
      <w:lvlJc w:val="left"/>
      <w:pPr>
        <w:ind w:left="4080" w:hanging="360"/>
      </w:pPr>
    </w:lvl>
    <w:lvl w:ilvl="5" w:tplc="0419001B">
      <w:start w:val="1"/>
      <w:numFmt w:val="lowerRoman"/>
      <w:lvlText w:val="%6."/>
      <w:lvlJc w:val="right"/>
      <w:pPr>
        <w:ind w:left="4800" w:hanging="180"/>
      </w:pPr>
    </w:lvl>
    <w:lvl w:ilvl="6" w:tplc="0419000F">
      <w:start w:val="1"/>
      <w:numFmt w:val="decimal"/>
      <w:lvlText w:val="%7."/>
      <w:lvlJc w:val="left"/>
      <w:pPr>
        <w:ind w:left="5520" w:hanging="360"/>
      </w:pPr>
    </w:lvl>
    <w:lvl w:ilvl="7" w:tplc="04190019">
      <w:start w:val="1"/>
      <w:numFmt w:val="lowerLetter"/>
      <w:lvlText w:val="%8."/>
      <w:lvlJc w:val="left"/>
      <w:pPr>
        <w:ind w:left="6240" w:hanging="360"/>
      </w:pPr>
    </w:lvl>
    <w:lvl w:ilvl="8" w:tplc="0419001B">
      <w:start w:val="1"/>
      <w:numFmt w:val="lowerRoman"/>
      <w:lvlText w:val="%9."/>
      <w:lvlJc w:val="right"/>
      <w:pPr>
        <w:ind w:left="6960" w:hanging="180"/>
      </w:pPr>
    </w:lvl>
  </w:abstractNum>
  <w:abstractNum w:abstractNumId="11" w15:restartNumberingAfterBreak="0">
    <w:nsid w:val="28477564"/>
    <w:multiLevelType w:val="hybridMultilevel"/>
    <w:tmpl w:val="D5A47D40"/>
    <w:lvl w:ilvl="0" w:tplc="0419000F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2" w15:restartNumberingAfterBreak="0">
    <w:nsid w:val="289C2B38"/>
    <w:multiLevelType w:val="hybridMultilevel"/>
    <w:tmpl w:val="7A5CC0A0"/>
    <w:lvl w:ilvl="0" w:tplc="B7164584">
      <w:start w:val="1"/>
      <w:numFmt w:val="bullet"/>
      <w:lvlText w:val=""/>
      <w:lvlJc w:val="left"/>
      <w:pPr>
        <w:ind w:left="1440" w:hanging="360"/>
      </w:pPr>
      <w:rPr>
        <w:rFonts w:ascii="Symbol" w:hAnsi="Symbol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/>
      </w:rPr>
    </w:lvl>
  </w:abstractNum>
  <w:abstractNum w:abstractNumId="13" w15:restartNumberingAfterBreak="0">
    <w:nsid w:val="33E775BF"/>
    <w:multiLevelType w:val="hybridMultilevel"/>
    <w:tmpl w:val="AF7EF8E2"/>
    <w:lvl w:ilvl="0" w:tplc="A720227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 w:tplc="816A25C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 w:tplc="919CB338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 w:tplc="FB6AA8B4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 w:tplc="A9EA01FA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 w:tplc="56EE38B8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 w:tplc="651C6EF8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 w:tplc="77D47768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 w:tplc="57328BBC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4" w15:restartNumberingAfterBreak="0">
    <w:nsid w:val="3945494A"/>
    <w:multiLevelType w:val="multilevel"/>
    <w:tmpl w:val="42E01532"/>
    <w:lvl w:ilvl="0">
      <w:start w:val="1"/>
      <w:numFmt w:val="decimal"/>
      <w:lvlText w:val="%1"/>
      <w:lvlJc w:val="left"/>
      <w:pPr>
        <w:ind w:left="705" w:hanging="705"/>
      </w:pPr>
      <w:rPr>
        <w:b/>
      </w:rPr>
    </w:lvl>
    <w:lvl w:ilvl="1">
      <w:start w:val="1"/>
      <w:numFmt w:val="decimal"/>
      <w:lvlText w:val="%1.%2"/>
      <w:lvlJc w:val="left"/>
      <w:pPr>
        <w:ind w:left="1414" w:hanging="705"/>
      </w:pPr>
      <w:rPr>
        <w:b w:val="0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b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b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b/>
      </w:rPr>
    </w:lvl>
  </w:abstractNum>
  <w:abstractNum w:abstractNumId="15" w15:restartNumberingAfterBreak="0">
    <w:nsid w:val="3B8A5F6A"/>
    <w:multiLevelType w:val="hybridMultilevel"/>
    <w:tmpl w:val="7A8CB38C"/>
    <w:lvl w:ilvl="0" w:tplc="CE80A81A">
      <w:start w:val="1"/>
      <w:numFmt w:val="decimal"/>
      <w:lvlText w:val="%1."/>
      <w:lvlJc w:val="left"/>
      <w:pPr>
        <w:ind w:left="0" w:firstLine="709"/>
      </w:pPr>
    </w:lvl>
    <w:lvl w:ilvl="1" w:tplc="04190019">
      <w:start w:val="1"/>
      <w:numFmt w:val="lowerLetter"/>
      <w:lvlText w:val="%2."/>
      <w:lvlJc w:val="left"/>
      <w:pPr>
        <w:ind w:left="2149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>
      <w:start w:val="1"/>
      <w:numFmt w:val="decimal"/>
      <w:lvlText w:val="%4."/>
      <w:lvlJc w:val="left"/>
      <w:pPr>
        <w:ind w:left="3589" w:hanging="360"/>
      </w:pPr>
    </w:lvl>
    <w:lvl w:ilvl="4" w:tplc="04190019">
      <w:start w:val="1"/>
      <w:numFmt w:val="lowerLetter"/>
      <w:lvlText w:val="%5."/>
      <w:lvlJc w:val="left"/>
      <w:pPr>
        <w:ind w:left="4309" w:hanging="360"/>
      </w:pPr>
    </w:lvl>
    <w:lvl w:ilvl="5" w:tplc="0419001B">
      <w:start w:val="1"/>
      <w:numFmt w:val="lowerRoman"/>
      <w:lvlText w:val="%6."/>
      <w:lvlJc w:val="right"/>
      <w:pPr>
        <w:ind w:left="5029" w:hanging="180"/>
      </w:pPr>
    </w:lvl>
    <w:lvl w:ilvl="6" w:tplc="0419000F">
      <w:start w:val="1"/>
      <w:numFmt w:val="decimal"/>
      <w:lvlText w:val="%7."/>
      <w:lvlJc w:val="left"/>
      <w:pPr>
        <w:ind w:left="5749" w:hanging="360"/>
      </w:pPr>
    </w:lvl>
    <w:lvl w:ilvl="7" w:tplc="04190019">
      <w:start w:val="1"/>
      <w:numFmt w:val="lowerLetter"/>
      <w:lvlText w:val="%8."/>
      <w:lvlJc w:val="left"/>
      <w:pPr>
        <w:ind w:left="6469" w:hanging="360"/>
      </w:pPr>
    </w:lvl>
    <w:lvl w:ilvl="8" w:tplc="0419001B">
      <w:start w:val="1"/>
      <w:numFmt w:val="lowerRoman"/>
      <w:lvlText w:val="%9."/>
      <w:lvlJc w:val="right"/>
      <w:pPr>
        <w:ind w:left="7189" w:hanging="180"/>
      </w:pPr>
    </w:lvl>
  </w:abstractNum>
  <w:abstractNum w:abstractNumId="16" w15:restartNumberingAfterBreak="0">
    <w:nsid w:val="3CD27A42"/>
    <w:multiLevelType w:val="hybridMultilevel"/>
    <w:tmpl w:val="ABA2D65A"/>
    <w:lvl w:ilvl="0" w:tplc="04190001">
      <w:start w:val="1"/>
      <w:numFmt w:val="bullet"/>
      <w:pStyle w:val="a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plc="04190003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plc="04190005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plc="0419000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plc="04190003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plc="0419000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plc="0419000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plc="04190003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plc="04190005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17" w15:restartNumberingAfterBreak="0">
    <w:nsid w:val="4B4C5D50"/>
    <w:multiLevelType w:val="hybridMultilevel"/>
    <w:tmpl w:val="AACAB9E2"/>
    <w:lvl w:ilvl="0" w:tplc="6930E4F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8" w15:restartNumberingAfterBreak="0">
    <w:nsid w:val="5CA330C7"/>
    <w:multiLevelType w:val="hybridMultilevel"/>
    <w:tmpl w:val="13A03180"/>
    <w:lvl w:ilvl="0" w:tplc="51A0C2C8">
      <w:start w:val="1"/>
      <w:numFmt w:val="bullet"/>
      <w:pStyle w:val="a0"/>
      <w:lvlText w:val=""/>
      <w:lvlJc w:val="left"/>
      <w:pPr>
        <w:ind w:left="1429" w:hanging="360"/>
      </w:pPr>
      <w:rPr>
        <w:rFonts w:ascii="Symbol" w:hAnsi="Symbol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9" w15:restartNumberingAfterBreak="0">
    <w:nsid w:val="62FA6FAA"/>
    <w:multiLevelType w:val="hybridMultilevel"/>
    <w:tmpl w:val="6A801932"/>
    <w:lvl w:ilvl="0" w:tplc="B7164584">
      <w:start w:val="1"/>
      <w:numFmt w:val="bullet"/>
      <w:lvlText w:val=""/>
      <w:lvlJc w:val="left"/>
      <w:pPr>
        <w:ind w:left="1440" w:hanging="360"/>
      </w:pPr>
      <w:rPr>
        <w:rFonts w:ascii="Symbol" w:hAnsi="Symbol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/>
      </w:rPr>
    </w:lvl>
  </w:abstractNum>
  <w:abstractNum w:abstractNumId="20" w15:restartNumberingAfterBreak="0">
    <w:nsid w:val="64316BB5"/>
    <w:multiLevelType w:val="hybridMultilevel"/>
    <w:tmpl w:val="E5C8E21C"/>
    <w:lvl w:ilvl="0" w:tplc="6930E4F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1" w15:restartNumberingAfterBreak="0">
    <w:nsid w:val="64E8754E"/>
    <w:multiLevelType w:val="hybridMultilevel"/>
    <w:tmpl w:val="5AB8CB20"/>
    <w:lvl w:ilvl="0" w:tplc="00E00070">
      <w:start w:val="1"/>
      <w:numFmt w:val="decimal"/>
      <w:lvlText w:val="%1."/>
      <w:lvlJc w:val="left"/>
      <w:pPr>
        <w:ind w:left="0" w:firstLine="0"/>
      </w:pPr>
    </w:lvl>
    <w:lvl w:ilvl="1" w:tplc="04190019">
      <w:start w:val="1"/>
      <w:numFmt w:val="lowerLetter"/>
      <w:lvlText w:val="%2."/>
      <w:lvlJc w:val="left"/>
      <w:pPr>
        <w:ind w:left="2149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>
      <w:start w:val="1"/>
      <w:numFmt w:val="decimal"/>
      <w:lvlText w:val="%4."/>
      <w:lvlJc w:val="left"/>
      <w:pPr>
        <w:ind w:left="3589" w:hanging="360"/>
      </w:pPr>
    </w:lvl>
    <w:lvl w:ilvl="4" w:tplc="04190019">
      <w:start w:val="1"/>
      <w:numFmt w:val="lowerLetter"/>
      <w:lvlText w:val="%5."/>
      <w:lvlJc w:val="left"/>
      <w:pPr>
        <w:ind w:left="4309" w:hanging="360"/>
      </w:pPr>
    </w:lvl>
    <w:lvl w:ilvl="5" w:tplc="0419001B">
      <w:start w:val="1"/>
      <w:numFmt w:val="lowerRoman"/>
      <w:lvlText w:val="%6."/>
      <w:lvlJc w:val="right"/>
      <w:pPr>
        <w:ind w:left="5029" w:hanging="180"/>
      </w:pPr>
    </w:lvl>
    <w:lvl w:ilvl="6" w:tplc="0419000F">
      <w:start w:val="1"/>
      <w:numFmt w:val="decimal"/>
      <w:lvlText w:val="%7."/>
      <w:lvlJc w:val="left"/>
      <w:pPr>
        <w:ind w:left="5749" w:hanging="360"/>
      </w:pPr>
    </w:lvl>
    <w:lvl w:ilvl="7" w:tplc="04190019">
      <w:start w:val="1"/>
      <w:numFmt w:val="lowerLetter"/>
      <w:lvlText w:val="%8."/>
      <w:lvlJc w:val="left"/>
      <w:pPr>
        <w:ind w:left="6469" w:hanging="360"/>
      </w:pPr>
    </w:lvl>
    <w:lvl w:ilvl="8" w:tplc="0419001B">
      <w:start w:val="1"/>
      <w:numFmt w:val="lowerRoman"/>
      <w:lvlText w:val="%9."/>
      <w:lvlJc w:val="right"/>
      <w:pPr>
        <w:ind w:left="7189" w:hanging="180"/>
      </w:pPr>
    </w:lvl>
  </w:abstractNum>
  <w:abstractNum w:abstractNumId="22" w15:restartNumberingAfterBreak="0">
    <w:nsid w:val="667C7C4C"/>
    <w:multiLevelType w:val="hybridMultilevel"/>
    <w:tmpl w:val="78BC3AC2"/>
    <w:lvl w:ilvl="0" w:tplc="9C2A97D6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 w:tplc="782474AE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 w:tplc="C180F2B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 w:tplc="0F5E00F2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 w:tplc="BF0CBEDA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 w:tplc="4D80BF08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 w:tplc="28187F6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 w:tplc="26E68A4C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 w:tplc="0D26D20C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23" w15:restartNumberingAfterBreak="0">
    <w:nsid w:val="6A4D5C8D"/>
    <w:multiLevelType w:val="hybridMultilevel"/>
    <w:tmpl w:val="AAFC10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D970F64"/>
    <w:multiLevelType w:val="hybridMultilevel"/>
    <w:tmpl w:val="83AAA712"/>
    <w:lvl w:ilvl="0" w:tplc="167A99F2">
      <w:start w:val="1"/>
      <w:numFmt w:val="bullet"/>
      <w:pStyle w:val="a1"/>
      <w:lvlText w:val=""/>
      <w:lvlJc w:val="left"/>
      <w:pPr>
        <w:ind w:left="0" w:firstLine="709"/>
      </w:pPr>
      <w:rPr>
        <w:rFonts w:ascii="Symbol" w:hAnsi="Symbol"/>
      </w:rPr>
    </w:lvl>
    <w:lvl w:ilvl="1" w:tplc="04190003">
      <w:start w:val="1"/>
      <w:numFmt w:val="bullet"/>
      <w:lvlText w:val="o"/>
      <w:lvlJc w:val="left"/>
      <w:pPr>
        <w:ind w:left="1724" w:hanging="360"/>
      </w:pPr>
      <w:rPr>
        <w:rFonts w:ascii="Courier New" w:hAnsi="Courier New"/>
      </w:rPr>
    </w:lvl>
    <w:lvl w:ilvl="2" w:tplc="04190005">
      <w:start w:val="1"/>
      <w:numFmt w:val="bullet"/>
      <w:lvlText w:val=""/>
      <w:lvlJc w:val="left"/>
      <w:pPr>
        <w:ind w:left="2444" w:hanging="360"/>
      </w:pPr>
      <w:rPr>
        <w:rFonts w:ascii="Wingdings" w:hAnsi="Wingdings"/>
      </w:rPr>
    </w:lvl>
    <w:lvl w:ilvl="3" w:tplc="04190001">
      <w:start w:val="1"/>
      <w:numFmt w:val="bullet"/>
      <w:lvlText w:val=""/>
      <w:lvlJc w:val="left"/>
      <w:pPr>
        <w:ind w:left="3164" w:hanging="360"/>
      </w:pPr>
      <w:rPr>
        <w:rFonts w:ascii="Symbol" w:hAnsi="Symbol"/>
      </w:rPr>
    </w:lvl>
    <w:lvl w:ilvl="4" w:tplc="04190003">
      <w:start w:val="1"/>
      <w:numFmt w:val="bullet"/>
      <w:lvlText w:val="o"/>
      <w:lvlJc w:val="left"/>
      <w:pPr>
        <w:ind w:left="3884" w:hanging="360"/>
      </w:pPr>
      <w:rPr>
        <w:rFonts w:ascii="Courier New" w:hAnsi="Courier New"/>
      </w:rPr>
    </w:lvl>
    <w:lvl w:ilvl="5" w:tplc="04190005">
      <w:start w:val="1"/>
      <w:numFmt w:val="bullet"/>
      <w:lvlText w:val=""/>
      <w:lvlJc w:val="left"/>
      <w:pPr>
        <w:ind w:left="4604" w:hanging="360"/>
      </w:pPr>
      <w:rPr>
        <w:rFonts w:ascii="Wingdings" w:hAnsi="Wingdings"/>
      </w:rPr>
    </w:lvl>
    <w:lvl w:ilvl="6" w:tplc="04190001">
      <w:start w:val="1"/>
      <w:numFmt w:val="bullet"/>
      <w:lvlText w:val=""/>
      <w:lvlJc w:val="left"/>
      <w:pPr>
        <w:ind w:left="5324" w:hanging="360"/>
      </w:pPr>
      <w:rPr>
        <w:rFonts w:ascii="Symbol" w:hAnsi="Symbol"/>
      </w:rPr>
    </w:lvl>
    <w:lvl w:ilvl="7" w:tplc="04190003">
      <w:start w:val="1"/>
      <w:numFmt w:val="bullet"/>
      <w:lvlText w:val="o"/>
      <w:lvlJc w:val="left"/>
      <w:pPr>
        <w:ind w:left="6044" w:hanging="360"/>
      </w:pPr>
      <w:rPr>
        <w:rFonts w:ascii="Courier New" w:hAnsi="Courier New"/>
      </w:rPr>
    </w:lvl>
    <w:lvl w:ilvl="8" w:tplc="04190005">
      <w:start w:val="1"/>
      <w:numFmt w:val="bullet"/>
      <w:lvlText w:val=""/>
      <w:lvlJc w:val="left"/>
      <w:pPr>
        <w:ind w:left="6764" w:hanging="360"/>
      </w:pPr>
      <w:rPr>
        <w:rFonts w:ascii="Wingdings" w:hAnsi="Wingdings"/>
      </w:rPr>
    </w:lvl>
  </w:abstractNum>
  <w:abstractNum w:abstractNumId="25" w15:restartNumberingAfterBreak="0">
    <w:nsid w:val="6F902D0B"/>
    <w:multiLevelType w:val="hybridMultilevel"/>
    <w:tmpl w:val="1DCC878E"/>
    <w:lvl w:ilvl="0" w:tplc="3AAA0D20">
      <w:start w:val="1"/>
      <w:numFmt w:val="decimal"/>
      <w:lvlText w:val="%1."/>
      <w:lvlJc w:val="left"/>
      <w:pPr>
        <w:ind w:left="0" w:firstLine="851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0460F96"/>
    <w:multiLevelType w:val="hybridMultilevel"/>
    <w:tmpl w:val="47CCE27A"/>
    <w:lvl w:ilvl="0" w:tplc="DDD02F4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 w:tplc="33FA897C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 w:tplc="FA541194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 w:tplc="B9184224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 w:tplc="E692FCC2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 w:tplc="6BE80348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 w:tplc="48740C7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 w:tplc="A23A1ACE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 w:tplc="C2FCE536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27" w15:restartNumberingAfterBreak="0">
    <w:nsid w:val="72480434"/>
    <w:multiLevelType w:val="hybridMultilevel"/>
    <w:tmpl w:val="ECA897B6"/>
    <w:lvl w:ilvl="0" w:tplc="B3567A78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plc="3B4AF87A">
      <w:start w:val="1"/>
      <w:numFmt w:val="decimal"/>
      <w:lvlText w:val="%2)"/>
      <w:lvlJc w:val="left"/>
      <w:pPr>
        <w:ind w:left="2280" w:hanging="120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5BE5762"/>
    <w:multiLevelType w:val="hybridMultilevel"/>
    <w:tmpl w:val="6966F7D4"/>
    <w:lvl w:ilvl="0" w:tplc="B7164584">
      <w:start w:val="1"/>
      <w:numFmt w:val="bullet"/>
      <w:lvlText w:val=""/>
      <w:lvlJc w:val="left"/>
      <w:pPr>
        <w:ind w:left="1440" w:hanging="360"/>
      </w:pPr>
      <w:rPr>
        <w:rFonts w:ascii="Symbol" w:hAnsi="Symbol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/>
      </w:rPr>
    </w:lvl>
  </w:abstractNum>
  <w:abstractNum w:abstractNumId="29" w15:restartNumberingAfterBreak="0">
    <w:nsid w:val="775244F0"/>
    <w:multiLevelType w:val="hybridMultilevel"/>
    <w:tmpl w:val="7FE051E0"/>
    <w:lvl w:ilvl="0" w:tplc="BF0A984A">
      <w:start w:val="1"/>
      <w:numFmt w:val="decimal"/>
      <w:lvlText w:val="%1."/>
      <w:lvlJc w:val="left"/>
      <w:pPr>
        <w:ind w:left="0" w:firstLine="709"/>
      </w:pPr>
    </w:lvl>
    <w:lvl w:ilvl="1" w:tplc="04190019">
      <w:start w:val="1"/>
      <w:numFmt w:val="lowerLetter"/>
      <w:lvlText w:val="%2."/>
      <w:lvlJc w:val="left"/>
      <w:pPr>
        <w:ind w:left="2291" w:hanging="360"/>
      </w:pPr>
    </w:lvl>
    <w:lvl w:ilvl="2" w:tplc="0419001B">
      <w:start w:val="1"/>
      <w:numFmt w:val="lowerRoman"/>
      <w:lvlText w:val="%3."/>
      <w:lvlJc w:val="right"/>
      <w:pPr>
        <w:ind w:left="3011" w:hanging="180"/>
      </w:pPr>
    </w:lvl>
    <w:lvl w:ilvl="3" w:tplc="0419000F">
      <w:start w:val="1"/>
      <w:numFmt w:val="decimal"/>
      <w:lvlText w:val="%4."/>
      <w:lvlJc w:val="left"/>
      <w:pPr>
        <w:ind w:left="3731" w:hanging="360"/>
      </w:pPr>
    </w:lvl>
    <w:lvl w:ilvl="4" w:tplc="04190019">
      <w:start w:val="1"/>
      <w:numFmt w:val="lowerLetter"/>
      <w:lvlText w:val="%5."/>
      <w:lvlJc w:val="left"/>
      <w:pPr>
        <w:ind w:left="4451" w:hanging="360"/>
      </w:pPr>
    </w:lvl>
    <w:lvl w:ilvl="5" w:tplc="0419001B">
      <w:start w:val="1"/>
      <w:numFmt w:val="lowerRoman"/>
      <w:lvlText w:val="%6."/>
      <w:lvlJc w:val="right"/>
      <w:pPr>
        <w:ind w:left="5171" w:hanging="180"/>
      </w:pPr>
    </w:lvl>
    <w:lvl w:ilvl="6" w:tplc="0419000F">
      <w:start w:val="1"/>
      <w:numFmt w:val="decimal"/>
      <w:lvlText w:val="%7."/>
      <w:lvlJc w:val="left"/>
      <w:pPr>
        <w:ind w:left="5891" w:hanging="360"/>
      </w:pPr>
    </w:lvl>
    <w:lvl w:ilvl="7" w:tplc="04190019">
      <w:start w:val="1"/>
      <w:numFmt w:val="lowerLetter"/>
      <w:lvlText w:val="%8."/>
      <w:lvlJc w:val="left"/>
      <w:pPr>
        <w:ind w:left="6611" w:hanging="360"/>
      </w:pPr>
    </w:lvl>
    <w:lvl w:ilvl="8" w:tplc="0419001B">
      <w:start w:val="1"/>
      <w:numFmt w:val="lowerRoman"/>
      <w:lvlText w:val="%9."/>
      <w:lvlJc w:val="right"/>
      <w:pPr>
        <w:ind w:left="7331" w:hanging="180"/>
      </w:pPr>
    </w:lvl>
  </w:abstractNum>
  <w:abstractNum w:abstractNumId="30" w15:restartNumberingAfterBreak="0">
    <w:nsid w:val="791A2A4B"/>
    <w:multiLevelType w:val="hybridMultilevel"/>
    <w:tmpl w:val="2CE4919A"/>
    <w:lvl w:ilvl="0" w:tplc="D262B760">
      <w:start w:val="1"/>
      <w:numFmt w:val="decimal"/>
      <w:lvlText w:val="%1."/>
      <w:lvlJc w:val="left"/>
      <w:pPr>
        <w:ind w:left="1080" w:hanging="72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C0C3756"/>
    <w:multiLevelType w:val="hybridMultilevel"/>
    <w:tmpl w:val="C526C502"/>
    <w:lvl w:ilvl="0" w:tplc="6C3A6C58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 w:tplc="FE7C9FF8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 w:tplc="8146F648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 w:tplc="B5947DE4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 w:tplc="22FC71C8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 w:tplc="AA2CED4A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 w:tplc="F7B0ADF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 w:tplc="6CC66A8A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 w:tplc="C8D2BDCA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num w:numId="1">
    <w:abstractNumId w:val="8"/>
  </w:num>
  <w:num w:numId="2">
    <w:abstractNumId w:val="27"/>
  </w:num>
  <w:num w:numId="3">
    <w:abstractNumId w:val="23"/>
  </w:num>
  <w:num w:numId="4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</w:num>
  <w:num w:numId="6">
    <w:abstractNumId w:val="24"/>
  </w:num>
  <w:num w:numId="7">
    <w:abstractNumId w:val="25"/>
  </w:num>
  <w:num w:numId="8">
    <w:abstractNumId w:val="29"/>
  </w:num>
  <w:num w:numId="9">
    <w:abstractNumId w:val="24"/>
  </w:num>
  <w:num w:numId="10">
    <w:abstractNumId w:val="16"/>
  </w:num>
  <w:num w:numId="11">
    <w:abstractNumId w:val="18"/>
  </w:num>
  <w:num w:numId="12">
    <w:abstractNumId w:val="9"/>
  </w:num>
  <w:num w:numId="13">
    <w:abstractNumId w:val="21"/>
  </w:num>
  <w:num w:numId="14">
    <w:abstractNumId w:val="31"/>
  </w:num>
  <w:num w:numId="15">
    <w:abstractNumId w:val="26"/>
  </w:num>
  <w:num w:numId="16">
    <w:abstractNumId w:val="22"/>
  </w:num>
  <w:num w:numId="17">
    <w:abstractNumId w:val="1"/>
  </w:num>
  <w:num w:numId="18">
    <w:abstractNumId w:val="4"/>
  </w:num>
  <w:num w:numId="19">
    <w:abstractNumId w:val="13"/>
  </w:num>
  <w:num w:numId="20">
    <w:abstractNumId w:val="6"/>
  </w:num>
  <w:num w:numId="2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8"/>
  </w:num>
  <w:num w:numId="23">
    <w:abstractNumId w:val="2"/>
  </w:num>
  <w:num w:numId="24">
    <w:abstractNumId w:val="12"/>
  </w:num>
  <w:num w:numId="25">
    <w:abstractNumId w:val="19"/>
  </w:num>
  <w:num w:numId="26">
    <w:abstractNumId w:val="14"/>
  </w:num>
  <w:num w:numId="27">
    <w:abstractNumId w:val="7"/>
  </w:num>
  <w:num w:numId="28">
    <w:abstractNumId w:val="20"/>
  </w:num>
  <w:num w:numId="29">
    <w:abstractNumId w:val="17"/>
  </w:num>
  <w:num w:numId="30">
    <w:abstractNumId w:val="15"/>
  </w:num>
  <w:num w:numId="31">
    <w:abstractNumId w:val="10"/>
  </w:num>
  <w:num w:numId="32">
    <w:abstractNumId w:val="3"/>
  </w:num>
  <w:num w:numId="3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9"/>
  <w:autoHyphenation/>
  <w:hyphenationZone w:val="357"/>
  <w:doNotHyphenateCap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56A03"/>
    <w:rsid w:val="00006766"/>
    <w:rsid w:val="00012474"/>
    <w:rsid w:val="000224F1"/>
    <w:rsid w:val="00027572"/>
    <w:rsid w:val="0003578C"/>
    <w:rsid w:val="00041207"/>
    <w:rsid w:val="00050AA6"/>
    <w:rsid w:val="000529AD"/>
    <w:rsid w:val="00086042"/>
    <w:rsid w:val="000F1F66"/>
    <w:rsid w:val="00141CED"/>
    <w:rsid w:val="00166F24"/>
    <w:rsid w:val="001774B3"/>
    <w:rsid w:val="001B2790"/>
    <w:rsid w:val="001C72BC"/>
    <w:rsid w:val="001D6A1B"/>
    <w:rsid w:val="001F0BCA"/>
    <w:rsid w:val="00212AAA"/>
    <w:rsid w:val="00242E8D"/>
    <w:rsid w:val="00261F6E"/>
    <w:rsid w:val="002769B1"/>
    <w:rsid w:val="0029418B"/>
    <w:rsid w:val="002C4093"/>
    <w:rsid w:val="002D66FE"/>
    <w:rsid w:val="002F6053"/>
    <w:rsid w:val="00304AF1"/>
    <w:rsid w:val="00316259"/>
    <w:rsid w:val="00317C0F"/>
    <w:rsid w:val="0037640D"/>
    <w:rsid w:val="0038779D"/>
    <w:rsid w:val="00395208"/>
    <w:rsid w:val="003B5134"/>
    <w:rsid w:val="003D16F1"/>
    <w:rsid w:val="003E09B1"/>
    <w:rsid w:val="00433409"/>
    <w:rsid w:val="00456EAC"/>
    <w:rsid w:val="0045799B"/>
    <w:rsid w:val="00457E98"/>
    <w:rsid w:val="004846A5"/>
    <w:rsid w:val="004A0B2B"/>
    <w:rsid w:val="004A76A8"/>
    <w:rsid w:val="004B3F88"/>
    <w:rsid w:val="004C0737"/>
    <w:rsid w:val="004C1A7F"/>
    <w:rsid w:val="004E4A02"/>
    <w:rsid w:val="00504916"/>
    <w:rsid w:val="00507750"/>
    <w:rsid w:val="00512DDD"/>
    <w:rsid w:val="005238AE"/>
    <w:rsid w:val="00564A4C"/>
    <w:rsid w:val="005674DA"/>
    <w:rsid w:val="00582475"/>
    <w:rsid w:val="00585187"/>
    <w:rsid w:val="00595A76"/>
    <w:rsid w:val="00596047"/>
    <w:rsid w:val="005C4022"/>
    <w:rsid w:val="005C5422"/>
    <w:rsid w:val="005C5C36"/>
    <w:rsid w:val="005F4FA1"/>
    <w:rsid w:val="006001A9"/>
    <w:rsid w:val="006078AD"/>
    <w:rsid w:val="00647C61"/>
    <w:rsid w:val="006763C1"/>
    <w:rsid w:val="00677ABD"/>
    <w:rsid w:val="006B0050"/>
    <w:rsid w:val="00704205"/>
    <w:rsid w:val="007439DA"/>
    <w:rsid w:val="00757E88"/>
    <w:rsid w:val="00767D0C"/>
    <w:rsid w:val="00796FB4"/>
    <w:rsid w:val="007A1859"/>
    <w:rsid w:val="007A2C14"/>
    <w:rsid w:val="007B10A8"/>
    <w:rsid w:val="007B2AC6"/>
    <w:rsid w:val="007B4BF6"/>
    <w:rsid w:val="00820935"/>
    <w:rsid w:val="00850F83"/>
    <w:rsid w:val="00856A03"/>
    <w:rsid w:val="008702E5"/>
    <w:rsid w:val="00873BD8"/>
    <w:rsid w:val="008861A8"/>
    <w:rsid w:val="00886731"/>
    <w:rsid w:val="008979F6"/>
    <w:rsid w:val="008D60B6"/>
    <w:rsid w:val="008E52F2"/>
    <w:rsid w:val="008F1CF2"/>
    <w:rsid w:val="008F2EB4"/>
    <w:rsid w:val="0090343D"/>
    <w:rsid w:val="00924D2B"/>
    <w:rsid w:val="00946507"/>
    <w:rsid w:val="00982178"/>
    <w:rsid w:val="00983EB7"/>
    <w:rsid w:val="00991449"/>
    <w:rsid w:val="00994C37"/>
    <w:rsid w:val="009956ED"/>
    <w:rsid w:val="009A231C"/>
    <w:rsid w:val="00A006D6"/>
    <w:rsid w:val="00A143F5"/>
    <w:rsid w:val="00A20B63"/>
    <w:rsid w:val="00A30A41"/>
    <w:rsid w:val="00A5464D"/>
    <w:rsid w:val="00A630FE"/>
    <w:rsid w:val="00A64CA7"/>
    <w:rsid w:val="00A65E80"/>
    <w:rsid w:val="00A677D3"/>
    <w:rsid w:val="00A72CB6"/>
    <w:rsid w:val="00A74D5A"/>
    <w:rsid w:val="00A773F7"/>
    <w:rsid w:val="00A77593"/>
    <w:rsid w:val="00A832D4"/>
    <w:rsid w:val="00A952E4"/>
    <w:rsid w:val="00A96AC0"/>
    <w:rsid w:val="00B60B53"/>
    <w:rsid w:val="00B72907"/>
    <w:rsid w:val="00B729D0"/>
    <w:rsid w:val="00B96C45"/>
    <w:rsid w:val="00BC10E7"/>
    <w:rsid w:val="00BD4FC4"/>
    <w:rsid w:val="00BD68B2"/>
    <w:rsid w:val="00BF262C"/>
    <w:rsid w:val="00C073B2"/>
    <w:rsid w:val="00C45613"/>
    <w:rsid w:val="00C613B5"/>
    <w:rsid w:val="00C61FB2"/>
    <w:rsid w:val="00C72754"/>
    <w:rsid w:val="00C8234A"/>
    <w:rsid w:val="00C85030"/>
    <w:rsid w:val="00CA1D06"/>
    <w:rsid w:val="00CB576A"/>
    <w:rsid w:val="00CF0C30"/>
    <w:rsid w:val="00D1626F"/>
    <w:rsid w:val="00D4211B"/>
    <w:rsid w:val="00D61AE2"/>
    <w:rsid w:val="00D65D0E"/>
    <w:rsid w:val="00DB32CD"/>
    <w:rsid w:val="00DE3DC2"/>
    <w:rsid w:val="00E60160"/>
    <w:rsid w:val="00E730CF"/>
    <w:rsid w:val="00E823A0"/>
    <w:rsid w:val="00F01486"/>
    <w:rsid w:val="00F22586"/>
    <w:rsid w:val="00F6014F"/>
    <w:rsid w:val="00F85ACC"/>
    <w:rsid w:val="00FA0656"/>
    <w:rsid w:val="00FD7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C1C299"/>
  <w15:docId w15:val="{2039F51B-6328-449D-BCB4-025408DADC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Times New Roman" w:hAnsi="Calibri" w:cs="Times New Roman"/>
        <w:sz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iPriority="0" w:unhideWhenUsed="1" w:qFormat="1"/>
    <w:lsdException w:name="index 2" w:semiHidden="1" w:uiPriority="0" w:unhideWhenUsed="1"/>
    <w:lsdException w:name="index 3" w:semiHidden="1" w:uiPriority="0" w:unhideWhenUsed="1"/>
    <w:lsdException w:name="index 4" w:semiHidden="1" w:uiPriority="0" w:unhideWhenUsed="1"/>
    <w:lsdException w:name="index 5" w:semiHidden="1" w:uiPriority="0" w:unhideWhenUsed="1"/>
    <w:lsdException w:name="index 6" w:semiHidden="1" w:uiPriority="0" w:unhideWhenUsed="1"/>
    <w:lsdException w:name="index 7" w:semiHidden="1" w:uiPriority="0" w:unhideWhenUsed="1"/>
    <w:lsdException w:name="index 8" w:semiHidden="1" w:uiPriority="0" w:unhideWhenUsed="1"/>
    <w:lsdException w:name="index 9" w:semiHidden="1" w:uiPriority="0" w:unhideWhenUsed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 w:qFormat="1"/>
    <w:lsdException w:name="header" w:semiHidden="1" w:uiPriority="0" w:unhideWhenUsed="1"/>
    <w:lsdException w:name="footer" w:semiHidden="1" w:uiPriority="0" w:unhideWhenUsed="1"/>
    <w:lsdException w:name="index heading" w:semiHidden="1" w:uiPriority="0" w:unhideWhenUsed="1" w:qFormat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 w:qFormat="1"/>
    <w:lsdException w:name="line number" w:semiHidden="1" w:uiPriority="0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iPriority="0" w:unhideWhenUsed="1"/>
    <w:lsdException w:name="Strong" w:uiPriority="0" w:qFormat="1"/>
    <w:lsdException w:name="Emphasis" w:uiPriority="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iPriority="0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iPriority="0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Theme" w:semiHidden="1" w:unhideWhenUsed="1"/>
    <w:lsdException w:name="Placeholder Text" w:semiHidden="1" w:uiPriority="0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0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2">
    <w:name w:val="Normal"/>
    <w:qFormat/>
    <w:pPr>
      <w:tabs>
        <w:tab w:val="left" w:pos="1134"/>
      </w:tabs>
      <w:spacing w:after="0" w:line="360" w:lineRule="auto"/>
      <w:ind w:firstLine="709"/>
      <w:jc w:val="both"/>
    </w:pPr>
    <w:rPr>
      <w:rFonts w:ascii="Times New Roman" w:hAnsi="Times New Roman"/>
      <w:sz w:val="28"/>
    </w:rPr>
  </w:style>
  <w:style w:type="paragraph" w:styleId="10">
    <w:name w:val="heading 1"/>
    <w:next w:val="a2"/>
    <w:link w:val="11"/>
    <w:qFormat/>
    <w:pPr>
      <w:keepNext/>
      <w:keepLines/>
      <w:suppressAutoHyphens/>
      <w:spacing w:after="240" w:line="240" w:lineRule="auto"/>
      <w:ind w:firstLine="709"/>
      <w:jc w:val="both"/>
      <w:outlineLvl w:val="0"/>
    </w:pPr>
    <w:rPr>
      <w:rFonts w:ascii="Arial" w:hAnsi="Arial"/>
      <w:b/>
      <w:sz w:val="30"/>
    </w:rPr>
  </w:style>
  <w:style w:type="paragraph" w:styleId="20">
    <w:name w:val="heading 2"/>
    <w:next w:val="a2"/>
    <w:link w:val="21"/>
    <w:qFormat/>
    <w:pPr>
      <w:keepNext/>
      <w:keepLines/>
      <w:suppressAutoHyphens/>
      <w:spacing w:after="120" w:line="240" w:lineRule="auto"/>
      <w:ind w:firstLine="709"/>
      <w:jc w:val="both"/>
      <w:outlineLvl w:val="1"/>
    </w:pPr>
    <w:rPr>
      <w:rFonts w:ascii="Arial" w:hAnsi="Arial"/>
      <w:sz w:val="28"/>
    </w:rPr>
  </w:style>
  <w:style w:type="paragraph" w:styleId="30">
    <w:name w:val="heading 3"/>
    <w:basedOn w:val="a2"/>
    <w:next w:val="a2"/>
    <w:link w:val="31"/>
    <w:qFormat/>
    <w:pPr>
      <w:keepNext/>
      <w:spacing w:line="240" w:lineRule="auto"/>
      <w:jc w:val="center"/>
      <w:outlineLvl w:val="2"/>
    </w:pPr>
  </w:style>
  <w:style w:type="paragraph" w:styleId="4">
    <w:name w:val="heading 4"/>
    <w:basedOn w:val="a2"/>
    <w:next w:val="a2"/>
    <w:link w:val="40"/>
    <w:qFormat/>
    <w:pPr>
      <w:keepNext/>
      <w:keepLines/>
      <w:spacing w:before="200"/>
      <w:outlineLvl w:val="3"/>
    </w:pPr>
    <w:rPr>
      <w:b/>
      <w:i/>
      <w:color w:val="5B9BD5"/>
    </w:rPr>
  </w:style>
  <w:style w:type="paragraph" w:styleId="5">
    <w:name w:val="heading 5"/>
    <w:basedOn w:val="a2"/>
    <w:next w:val="a2"/>
    <w:link w:val="50"/>
    <w:qFormat/>
    <w:pPr>
      <w:keepNext/>
      <w:keepLines/>
      <w:tabs>
        <w:tab w:val="clear" w:pos="1134"/>
      </w:tabs>
      <w:spacing w:before="40" w:line="259" w:lineRule="auto"/>
      <w:outlineLvl w:val="4"/>
    </w:pPr>
    <w:rPr>
      <w:rFonts w:ascii="Cambria" w:hAnsi="Cambria"/>
      <w:color w:val="365F91"/>
      <w:sz w:val="20"/>
    </w:rPr>
  </w:style>
  <w:style w:type="paragraph" w:styleId="6">
    <w:name w:val="heading 6"/>
    <w:basedOn w:val="a2"/>
    <w:next w:val="a2"/>
    <w:link w:val="60"/>
    <w:qFormat/>
    <w:pPr>
      <w:keepNext/>
      <w:keepLines/>
      <w:tabs>
        <w:tab w:val="clear" w:pos="1134"/>
      </w:tabs>
      <w:spacing w:before="200"/>
      <w:outlineLvl w:val="5"/>
    </w:pPr>
    <w:rPr>
      <w:rFonts w:ascii="Cambria" w:hAnsi="Cambria"/>
      <w:i/>
      <w:color w:val="243F60"/>
      <w:sz w:val="20"/>
    </w:rPr>
  </w:style>
  <w:style w:type="paragraph" w:styleId="7">
    <w:name w:val="heading 7"/>
    <w:basedOn w:val="a2"/>
    <w:next w:val="a2"/>
    <w:link w:val="70"/>
    <w:semiHidden/>
    <w:qFormat/>
    <w:pPr>
      <w:keepNext/>
      <w:keepLines/>
      <w:tabs>
        <w:tab w:val="clear" w:pos="1134"/>
      </w:tabs>
      <w:spacing w:before="40" w:line="259" w:lineRule="auto"/>
      <w:outlineLvl w:val="6"/>
    </w:pPr>
    <w:rPr>
      <w:rFonts w:ascii="Cambria" w:hAnsi="Cambria"/>
      <w:i/>
      <w:color w:val="243F60"/>
      <w:sz w:val="20"/>
    </w:rPr>
  </w:style>
  <w:style w:type="paragraph" w:styleId="8">
    <w:name w:val="heading 8"/>
    <w:basedOn w:val="a2"/>
    <w:next w:val="a2"/>
    <w:link w:val="80"/>
    <w:semiHidden/>
    <w:qFormat/>
    <w:pPr>
      <w:keepNext/>
      <w:keepLines/>
      <w:tabs>
        <w:tab w:val="clear" w:pos="1134"/>
      </w:tabs>
      <w:spacing w:before="200" w:line="259" w:lineRule="auto"/>
      <w:outlineLvl w:val="7"/>
    </w:pPr>
    <w:rPr>
      <w:rFonts w:ascii="Cambria" w:hAnsi="Cambria"/>
      <w:color w:val="404040"/>
      <w:sz w:val="20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styleId="a6">
    <w:name w:val="header"/>
    <w:basedOn w:val="a2"/>
    <w:link w:val="a7"/>
    <w:pPr>
      <w:tabs>
        <w:tab w:val="center" w:pos="4677"/>
        <w:tab w:val="right" w:pos="9355"/>
      </w:tabs>
      <w:spacing w:line="240" w:lineRule="auto"/>
      <w:ind w:firstLine="0"/>
    </w:pPr>
    <w:rPr>
      <w:sz w:val="24"/>
    </w:rPr>
  </w:style>
  <w:style w:type="paragraph" w:styleId="a8">
    <w:name w:val="footer"/>
    <w:basedOn w:val="a2"/>
    <w:link w:val="a9"/>
    <w:pPr>
      <w:tabs>
        <w:tab w:val="center" w:pos="4844"/>
        <w:tab w:val="right" w:pos="9689"/>
      </w:tabs>
      <w:spacing w:line="240" w:lineRule="auto"/>
      <w:ind w:firstLine="0"/>
    </w:pPr>
    <w:rPr>
      <w:sz w:val="24"/>
    </w:rPr>
  </w:style>
  <w:style w:type="paragraph" w:styleId="aa">
    <w:name w:val="List Paragraph"/>
    <w:basedOn w:val="a2"/>
    <w:link w:val="12"/>
    <w:uiPriority w:val="34"/>
    <w:qFormat/>
    <w:pPr>
      <w:ind w:left="720"/>
      <w:contextualSpacing/>
    </w:pPr>
  </w:style>
  <w:style w:type="paragraph" w:styleId="ab">
    <w:name w:val="Balloon Text"/>
    <w:basedOn w:val="a2"/>
    <w:link w:val="ac"/>
    <w:qFormat/>
    <w:pPr>
      <w:spacing w:line="240" w:lineRule="auto"/>
    </w:pPr>
    <w:rPr>
      <w:rFonts w:ascii="Segoe UI" w:hAnsi="Segoe UI"/>
      <w:sz w:val="18"/>
    </w:rPr>
  </w:style>
  <w:style w:type="paragraph" w:styleId="ad">
    <w:name w:val="footnote text"/>
    <w:basedOn w:val="a2"/>
    <w:link w:val="ae"/>
    <w:pPr>
      <w:spacing w:line="240" w:lineRule="auto"/>
      <w:ind w:firstLine="284"/>
    </w:pPr>
    <w:rPr>
      <w:sz w:val="20"/>
    </w:rPr>
  </w:style>
  <w:style w:type="paragraph" w:styleId="af">
    <w:name w:val="Body Text"/>
    <w:basedOn w:val="a2"/>
    <w:link w:val="af0"/>
    <w:pPr>
      <w:spacing w:before="240" w:line="240" w:lineRule="auto"/>
    </w:pPr>
  </w:style>
  <w:style w:type="paragraph" w:styleId="af1">
    <w:name w:val="Normal (Web)"/>
    <w:basedOn w:val="a2"/>
    <w:link w:val="af2"/>
    <w:qFormat/>
    <w:pPr>
      <w:spacing w:before="100" w:beforeAutospacing="1" w:after="100" w:afterAutospacing="1" w:line="240" w:lineRule="auto"/>
    </w:pPr>
    <w:rPr>
      <w:sz w:val="24"/>
    </w:rPr>
  </w:style>
  <w:style w:type="paragraph" w:customStyle="1" w:styleId="article-renderblock">
    <w:name w:val="article-render__block"/>
    <w:basedOn w:val="a2"/>
    <w:pPr>
      <w:spacing w:before="100" w:beforeAutospacing="1" w:after="100" w:afterAutospacing="1" w:line="240" w:lineRule="auto"/>
    </w:pPr>
    <w:rPr>
      <w:sz w:val="24"/>
    </w:rPr>
  </w:style>
  <w:style w:type="paragraph" w:customStyle="1" w:styleId="af3">
    <w:name w:val="Заголовок рисунка"/>
    <w:next w:val="a2"/>
    <w:qFormat/>
    <w:pPr>
      <w:spacing w:before="120" w:after="240" w:line="240" w:lineRule="auto"/>
      <w:jc w:val="center"/>
      <w:outlineLvl w:val="2"/>
    </w:pPr>
    <w:rPr>
      <w:rFonts w:ascii="Times New Roman" w:hAnsi="Times New Roman"/>
      <w:noProof/>
      <w:sz w:val="28"/>
    </w:rPr>
  </w:style>
  <w:style w:type="paragraph" w:customStyle="1" w:styleId="af4">
    <w:name w:val="Заголовок таблицы"/>
    <w:next w:val="a2"/>
    <w:link w:val="af5"/>
    <w:qFormat/>
    <w:pPr>
      <w:spacing w:before="240" w:after="120" w:line="240" w:lineRule="auto"/>
      <w:ind w:left="1843" w:hanging="1843"/>
      <w:jc w:val="both"/>
      <w:outlineLvl w:val="2"/>
    </w:pPr>
    <w:rPr>
      <w:rFonts w:ascii="Times New Roman" w:hAnsi="Times New Roman"/>
      <w:noProof/>
      <w:sz w:val="28"/>
    </w:rPr>
  </w:style>
  <w:style w:type="paragraph" w:customStyle="1" w:styleId="af6">
    <w:name w:val="Номер таблицы"/>
    <w:qFormat/>
    <w:pPr>
      <w:spacing w:after="120" w:line="240" w:lineRule="auto"/>
      <w:jc w:val="right"/>
      <w:outlineLvl w:val="2"/>
    </w:pPr>
    <w:rPr>
      <w:rFonts w:ascii="Times New Roman" w:hAnsi="Times New Roman"/>
      <w:sz w:val="28"/>
    </w:rPr>
  </w:style>
  <w:style w:type="paragraph" w:styleId="13">
    <w:name w:val="toc 1"/>
    <w:next w:val="a2"/>
    <w:link w:val="14"/>
    <w:pPr>
      <w:tabs>
        <w:tab w:val="right" w:leader="dot" w:pos="9639"/>
      </w:tabs>
      <w:spacing w:after="0" w:line="360" w:lineRule="auto"/>
      <w:ind w:right="565"/>
    </w:pPr>
    <w:rPr>
      <w:rFonts w:ascii="Times New Roman" w:hAnsi="Times New Roman"/>
      <w:sz w:val="28"/>
    </w:rPr>
  </w:style>
  <w:style w:type="paragraph" w:styleId="22">
    <w:name w:val="toc 2"/>
    <w:next w:val="a2"/>
    <w:pPr>
      <w:tabs>
        <w:tab w:val="right" w:leader="dot" w:pos="9639"/>
      </w:tabs>
      <w:spacing w:after="0" w:line="360" w:lineRule="auto"/>
      <w:ind w:left="284" w:right="281"/>
    </w:pPr>
    <w:rPr>
      <w:rFonts w:ascii="Times New Roman" w:hAnsi="Times New Roman"/>
      <w:sz w:val="28"/>
    </w:rPr>
  </w:style>
  <w:style w:type="paragraph" w:customStyle="1" w:styleId="a1">
    <w:name w:val="Список с чертой"/>
    <w:qFormat/>
    <w:pPr>
      <w:numPr>
        <w:numId w:val="9"/>
      </w:numPr>
      <w:tabs>
        <w:tab w:val="left" w:pos="1134"/>
      </w:tabs>
      <w:spacing w:after="0" w:line="360" w:lineRule="auto"/>
      <w:jc w:val="both"/>
    </w:pPr>
    <w:rPr>
      <w:rFonts w:ascii="Times New Roman" w:hAnsi="Times New Roman"/>
      <w:sz w:val="28"/>
    </w:rPr>
  </w:style>
  <w:style w:type="paragraph" w:customStyle="1" w:styleId="af7">
    <w:name w:val="Текст таблицы"/>
    <w:link w:val="af8"/>
    <w:qFormat/>
    <w:pPr>
      <w:spacing w:after="0" w:line="240" w:lineRule="auto"/>
      <w:jc w:val="center"/>
    </w:pPr>
    <w:rPr>
      <w:rFonts w:ascii="Times New Roman" w:hAnsi="Times New Roman"/>
      <w:sz w:val="24"/>
    </w:rPr>
  </w:style>
  <w:style w:type="paragraph" w:customStyle="1" w:styleId="-">
    <w:name w:val="Текст таблицы - слева"/>
    <w:qFormat/>
    <w:pPr>
      <w:spacing w:after="0" w:line="240" w:lineRule="auto"/>
    </w:pPr>
    <w:rPr>
      <w:rFonts w:ascii="Times New Roman" w:hAnsi="Times New Roman"/>
      <w:sz w:val="24"/>
    </w:rPr>
  </w:style>
  <w:style w:type="paragraph" w:customStyle="1" w:styleId="-0">
    <w:name w:val="Текст таблицы - справа"/>
    <w:qFormat/>
    <w:pPr>
      <w:spacing w:after="0" w:line="240" w:lineRule="auto"/>
      <w:jc w:val="right"/>
    </w:pPr>
    <w:rPr>
      <w:rFonts w:ascii="Times New Roman" w:hAnsi="Times New Roman"/>
      <w:sz w:val="24"/>
    </w:rPr>
  </w:style>
  <w:style w:type="paragraph" w:customStyle="1" w:styleId="af9">
    <w:name w:val="Формула"/>
    <w:next w:val="a2"/>
    <w:qFormat/>
    <w:pPr>
      <w:spacing w:before="240" w:after="240" w:line="360" w:lineRule="auto"/>
      <w:jc w:val="right"/>
    </w:pPr>
    <w:rPr>
      <w:rFonts w:ascii="Times New Roman" w:hAnsi="Times New Roman"/>
      <w:sz w:val="28"/>
    </w:rPr>
  </w:style>
  <w:style w:type="paragraph" w:styleId="HTML">
    <w:name w:val="HTML Address"/>
    <w:basedOn w:val="a2"/>
    <w:link w:val="HTML0"/>
    <w:semiHidden/>
    <w:pPr>
      <w:tabs>
        <w:tab w:val="clear" w:pos="1134"/>
      </w:tabs>
      <w:spacing w:line="240" w:lineRule="auto"/>
      <w:ind w:firstLine="0"/>
      <w:jc w:val="left"/>
    </w:pPr>
    <w:rPr>
      <w:i/>
      <w:sz w:val="24"/>
    </w:rPr>
  </w:style>
  <w:style w:type="paragraph" w:customStyle="1" w:styleId="Style12">
    <w:name w:val="Style12"/>
    <w:basedOn w:val="a2"/>
    <w:pPr>
      <w:widowControl w:val="0"/>
      <w:tabs>
        <w:tab w:val="clear" w:pos="1134"/>
      </w:tabs>
      <w:spacing w:line="276" w:lineRule="exact"/>
      <w:ind w:firstLine="562"/>
    </w:pPr>
    <w:rPr>
      <w:sz w:val="24"/>
    </w:rPr>
  </w:style>
  <w:style w:type="paragraph" w:customStyle="1" w:styleId="Default">
    <w:name w:val="Default"/>
    <w:pPr>
      <w:spacing w:after="0" w:line="240" w:lineRule="auto"/>
    </w:pPr>
    <w:rPr>
      <w:color w:val="000000"/>
      <w:sz w:val="24"/>
    </w:rPr>
  </w:style>
  <w:style w:type="paragraph" w:customStyle="1" w:styleId="afa">
    <w:name w:val="Стиль"/>
    <w:basedOn w:val="a2"/>
    <w:pPr>
      <w:tabs>
        <w:tab w:val="clear" w:pos="1134"/>
      </w:tabs>
      <w:spacing w:line="240" w:lineRule="auto"/>
    </w:pPr>
    <w:rPr>
      <w:sz w:val="24"/>
    </w:rPr>
  </w:style>
  <w:style w:type="paragraph" w:styleId="afb">
    <w:name w:val="Body Text Indent"/>
    <w:basedOn w:val="a2"/>
    <w:link w:val="afc"/>
    <w:pPr>
      <w:tabs>
        <w:tab w:val="clear" w:pos="1134"/>
      </w:tabs>
      <w:ind w:firstLine="567"/>
    </w:pPr>
    <w:rPr>
      <w:sz w:val="24"/>
    </w:rPr>
  </w:style>
  <w:style w:type="paragraph" w:customStyle="1" w:styleId="32">
    <w:name w:val="Основной текст (3)"/>
    <w:basedOn w:val="a2"/>
    <w:link w:val="33"/>
    <w:pPr>
      <w:widowControl w:val="0"/>
      <w:shd w:val="clear" w:color="auto" w:fill="FFFFFF"/>
      <w:tabs>
        <w:tab w:val="clear" w:pos="1134"/>
      </w:tabs>
      <w:spacing w:line="240" w:lineRule="auto"/>
      <w:jc w:val="center"/>
    </w:pPr>
    <w:rPr>
      <w:b/>
    </w:rPr>
  </w:style>
  <w:style w:type="paragraph" w:styleId="23">
    <w:name w:val="Body Text Indent 2"/>
    <w:basedOn w:val="a2"/>
    <w:link w:val="24"/>
    <w:pPr>
      <w:tabs>
        <w:tab w:val="clear" w:pos="1134"/>
      </w:tabs>
      <w:spacing w:after="120" w:line="480" w:lineRule="auto"/>
      <w:ind w:left="283"/>
    </w:pPr>
  </w:style>
  <w:style w:type="paragraph" w:styleId="25">
    <w:name w:val="Body Text 2"/>
    <w:basedOn w:val="a2"/>
    <w:link w:val="26"/>
    <w:pPr>
      <w:tabs>
        <w:tab w:val="clear" w:pos="1134"/>
      </w:tabs>
      <w:spacing w:after="120" w:line="480" w:lineRule="auto"/>
    </w:pPr>
    <w:rPr>
      <w:sz w:val="24"/>
    </w:rPr>
  </w:style>
  <w:style w:type="paragraph" w:styleId="34">
    <w:name w:val="Body Text 3"/>
    <w:basedOn w:val="a2"/>
    <w:link w:val="35"/>
    <w:pPr>
      <w:tabs>
        <w:tab w:val="clear" w:pos="1134"/>
      </w:tabs>
      <w:spacing w:after="120"/>
    </w:pPr>
    <w:rPr>
      <w:rFonts w:ascii="Calibri" w:hAnsi="Calibri"/>
      <w:sz w:val="16"/>
    </w:rPr>
  </w:style>
  <w:style w:type="paragraph" w:styleId="afd">
    <w:name w:val="Title"/>
    <w:basedOn w:val="a2"/>
    <w:link w:val="15"/>
    <w:qFormat/>
    <w:pPr>
      <w:tabs>
        <w:tab w:val="clear" w:pos="1134"/>
      </w:tabs>
      <w:spacing w:line="240" w:lineRule="auto"/>
      <w:jc w:val="center"/>
    </w:pPr>
  </w:style>
  <w:style w:type="paragraph" w:customStyle="1" w:styleId="a">
    <w:name w:val="список с точками"/>
    <w:basedOn w:val="a2"/>
    <w:pPr>
      <w:numPr>
        <w:numId w:val="10"/>
      </w:numPr>
      <w:tabs>
        <w:tab w:val="clear" w:pos="1134"/>
      </w:tabs>
      <w:spacing w:line="312" w:lineRule="auto"/>
    </w:pPr>
    <w:rPr>
      <w:sz w:val="24"/>
    </w:rPr>
  </w:style>
  <w:style w:type="paragraph" w:customStyle="1" w:styleId="16">
    <w:name w:val="Абзац списка1"/>
    <w:basedOn w:val="a2"/>
    <w:qFormat/>
    <w:pPr>
      <w:tabs>
        <w:tab w:val="clear" w:pos="1134"/>
      </w:tabs>
      <w:suppressAutoHyphens/>
      <w:spacing w:line="240" w:lineRule="auto"/>
      <w:ind w:left="708"/>
    </w:pPr>
  </w:style>
  <w:style w:type="paragraph" w:styleId="afe">
    <w:name w:val="endnote text"/>
    <w:basedOn w:val="a2"/>
    <w:link w:val="aff"/>
    <w:semiHidden/>
    <w:pPr>
      <w:tabs>
        <w:tab w:val="clear" w:pos="1134"/>
      </w:tabs>
      <w:spacing w:line="240" w:lineRule="auto"/>
    </w:pPr>
    <w:rPr>
      <w:rFonts w:ascii="Calibri" w:hAnsi="Calibri"/>
      <w:sz w:val="20"/>
    </w:rPr>
  </w:style>
  <w:style w:type="paragraph" w:customStyle="1" w:styleId="a0">
    <w:name w:val="Маркированный."/>
    <w:basedOn w:val="a2"/>
    <w:pPr>
      <w:numPr>
        <w:numId w:val="11"/>
      </w:numPr>
      <w:tabs>
        <w:tab w:val="clear" w:pos="1134"/>
      </w:tabs>
      <w:spacing w:line="240" w:lineRule="auto"/>
      <w:ind w:left="1066" w:hanging="357"/>
    </w:pPr>
    <w:rPr>
      <w:sz w:val="24"/>
    </w:rPr>
  </w:style>
  <w:style w:type="paragraph" w:customStyle="1" w:styleId="afa0">
    <w:name w:val="afa"/>
    <w:basedOn w:val="a2"/>
    <w:pPr>
      <w:tabs>
        <w:tab w:val="clear" w:pos="1134"/>
      </w:tabs>
      <w:spacing w:before="100" w:beforeAutospacing="1" w:after="100" w:afterAutospacing="1" w:line="240" w:lineRule="auto"/>
    </w:pPr>
    <w:rPr>
      <w:sz w:val="24"/>
    </w:rPr>
  </w:style>
  <w:style w:type="paragraph" w:customStyle="1" w:styleId="DefinitionTerm">
    <w:name w:val="Definition Term"/>
    <w:basedOn w:val="a2"/>
    <w:next w:val="DefinitionList"/>
    <w:pPr>
      <w:tabs>
        <w:tab w:val="clear" w:pos="1134"/>
      </w:tabs>
      <w:spacing w:line="240" w:lineRule="auto"/>
    </w:pPr>
    <w:rPr>
      <w:sz w:val="24"/>
    </w:rPr>
  </w:style>
  <w:style w:type="paragraph" w:customStyle="1" w:styleId="DefinitionList">
    <w:name w:val="Definition List"/>
    <w:basedOn w:val="a2"/>
    <w:next w:val="DefinitionTerm"/>
    <w:pPr>
      <w:tabs>
        <w:tab w:val="clear" w:pos="1134"/>
      </w:tabs>
      <w:spacing w:line="240" w:lineRule="auto"/>
      <w:ind w:left="360"/>
    </w:pPr>
    <w:rPr>
      <w:sz w:val="24"/>
    </w:rPr>
  </w:style>
  <w:style w:type="paragraph" w:customStyle="1" w:styleId="H1">
    <w:name w:val="H1"/>
    <w:basedOn w:val="a2"/>
    <w:next w:val="a2"/>
    <w:pPr>
      <w:keepNext/>
      <w:tabs>
        <w:tab w:val="clear" w:pos="1134"/>
      </w:tabs>
      <w:spacing w:before="100" w:after="100" w:line="240" w:lineRule="auto"/>
      <w:outlineLvl w:val="1"/>
    </w:pPr>
    <w:rPr>
      <w:b/>
      <w:sz w:val="48"/>
    </w:rPr>
  </w:style>
  <w:style w:type="paragraph" w:customStyle="1" w:styleId="H2">
    <w:name w:val="H2"/>
    <w:basedOn w:val="a2"/>
    <w:next w:val="a2"/>
    <w:pPr>
      <w:keepNext/>
      <w:tabs>
        <w:tab w:val="clear" w:pos="1134"/>
      </w:tabs>
      <w:spacing w:before="100" w:after="100" w:line="240" w:lineRule="auto"/>
      <w:outlineLvl w:val="2"/>
    </w:pPr>
    <w:rPr>
      <w:b/>
      <w:sz w:val="36"/>
    </w:rPr>
  </w:style>
  <w:style w:type="paragraph" w:customStyle="1" w:styleId="H3">
    <w:name w:val="H3"/>
    <w:basedOn w:val="a2"/>
    <w:next w:val="a2"/>
    <w:pPr>
      <w:keepNext/>
      <w:tabs>
        <w:tab w:val="clear" w:pos="1134"/>
      </w:tabs>
      <w:spacing w:before="100" w:after="100" w:line="240" w:lineRule="auto"/>
      <w:outlineLvl w:val="3"/>
    </w:pPr>
    <w:rPr>
      <w:b/>
    </w:rPr>
  </w:style>
  <w:style w:type="paragraph" w:customStyle="1" w:styleId="H4">
    <w:name w:val="H4"/>
    <w:basedOn w:val="a2"/>
    <w:next w:val="a2"/>
    <w:pPr>
      <w:keepNext/>
      <w:tabs>
        <w:tab w:val="clear" w:pos="1134"/>
      </w:tabs>
      <w:spacing w:before="100" w:after="100" w:line="240" w:lineRule="auto"/>
      <w:outlineLvl w:val="4"/>
    </w:pPr>
    <w:rPr>
      <w:b/>
      <w:sz w:val="24"/>
    </w:rPr>
  </w:style>
  <w:style w:type="paragraph" w:customStyle="1" w:styleId="H5">
    <w:name w:val="H5"/>
    <w:basedOn w:val="a2"/>
    <w:next w:val="a2"/>
    <w:pPr>
      <w:keepNext/>
      <w:tabs>
        <w:tab w:val="clear" w:pos="1134"/>
      </w:tabs>
      <w:spacing w:before="100" w:after="100" w:line="240" w:lineRule="auto"/>
      <w:outlineLvl w:val="5"/>
    </w:pPr>
    <w:rPr>
      <w:b/>
      <w:sz w:val="20"/>
    </w:rPr>
  </w:style>
  <w:style w:type="paragraph" w:customStyle="1" w:styleId="H6">
    <w:name w:val="H6"/>
    <w:basedOn w:val="a2"/>
    <w:next w:val="a2"/>
    <w:pPr>
      <w:keepNext/>
      <w:tabs>
        <w:tab w:val="clear" w:pos="1134"/>
      </w:tabs>
      <w:spacing w:before="100" w:after="100" w:line="240" w:lineRule="auto"/>
      <w:outlineLvl w:val="6"/>
    </w:pPr>
    <w:rPr>
      <w:b/>
      <w:sz w:val="16"/>
    </w:rPr>
  </w:style>
  <w:style w:type="paragraph" w:customStyle="1" w:styleId="Address">
    <w:name w:val="Address"/>
    <w:basedOn w:val="a2"/>
    <w:next w:val="a2"/>
    <w:pPr>
      <w:tabs>
        <w:tab w:val="clear" w:pos="1134"/>
      </w:tabs>
      <w:spacing w:line="240" w:lineRule="auto"/>
    </w:pPr>
    <w:rPr>
      <w:i/>
      <w:sz w:val="24"/>
    </w:rPr>
  </w:style>
  <w:style w:type="paragraph" w:customStyle="1" w:styleId="Blockquote">
    <w:name w:val="Blockquote"/>
    <w:basedOn w:val="a2"/>
    <w:pPr>
      <w:tabs>
        <w:tab w:val="clear" w:pos="1134"/>
      </w:tabs>
      <w:spacing w:before="100" w:after="100" w:line="240" w:lineRule="auto"/>
      <w:ind w:left="360" w:right="360"/>
    </w:pPr>
    <w:rPr>
      <w:sz w:val="24"/>
    </w:rPr>
  </w:style>
  <w:style w:type="paragraph" w:customStyle="1" w:styleId="Preformatted">
    <w:name w:val="Preformatted"/>
    <w:basedOn w:val="a2"/>
    <w:pPr>
      <w:tabs>
        <w:tab w:val="clear" w:pos="1134"/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spacing w:line="240" w:lineRule="auto"/>
    </w:pPr>
    <w:rPr>
      <w:rFonts w:ascii="Courier New" w:hAnsi="Courier New"/>
      <w:sz w:val="20"/>
    </w:rPr>
  </w:style>
  <w:style w:type="paragraph" w:customStyle="1" w:styleId="z-BottomofForm">
    <w:name w:val="z-Bottom of Form"/>
    <w:next w:val="a2"/>
    <w:hidden/>
    <w:pPr>
      <w:pBdr>
        <w:top w:val="double" w:sz="2" w:space="0" w:color="000000"/>
      </w:pBdr>
      <w:spacing w:after="0" w:line="240" w:lineRule="auto"/>
      <w:jc w:val="center"/>
    </w:pPr>
    <w:rPr>
      <w:rFonts w:ascii="Arial" w:hAnsi="Arial"/>
      <w:vanish/>
      <w:sz w:val="16"/>
    </w:rPr>
  </w:style>
  <w:style w:type="paragraph" w:customStyle="1" w:styleId="z-TopofForm">
    <w:name w:val="z-Top of Form"/>
    <w:next w:val="a2"/>
    <w:hidden/>
    <w:pPr>
      <w:pBdr>
        <w:bottom w:val="double" w:sz="2" w:space="0" w:color="000000"/>
      </w:pBdr>
      <w:spacing w:after="0" w:line="240" w:lineRule="auto"/>
      <w:jc w:val="center"/>
    </w:pPr>
    <w:rPr>
      <w:rFonts w:ascii="Arial" w:hAnsi="Arial"/>
      <w:vanish/>
      <w:sz w:val="16"/>
    </w:rPr>
  </w:style>
  <w:style w:type="paragraph" w:styleId="17">
    <w:name w:val="index 1"/>
    <w:basedOn w:val="a2"/>
    <w:next w:val="a2"/>
    <w:qFormat/>
    <w:pPr>
      <w:tabs>
        <w:tab w:val="clear" w:pos="1134"/>
      </w:tabs>
      <w:ind w:left="220" w:hanging="220"/>
    </w:pPr>
  </w:style>
  <w:style w:type="paragraph" w:styleId="27">
    <w:name w:val="index 2"/>
    <w:basedOn w:val="a2"/>
    <w:next w:val="a2"/>
    <w:pPr>
      <w:tabs>
        <w:tab w:val="clear" w:pos="1134"/>
      </w:tabs>
      <w:ind w:left="440" w:hanging="220"/>
    </w:pPr>
  </w:style>
  <w:style w:type="paragraph" w:styleId="36">
    <w:name w:val="index 3"/>
    <w:basedOn w:val="a2"/>
    <w:next w:val="a2"/>
    <w:pPr>
      <w:tabs>
        <w:tab w:val="clear" w:pos="1134"/>
      </w:tabs>
      <w:ind w:left="660" w:hanging="220"/>
    </w:pPr>
  </w:style>
  <w:style w:type="paragraph" w:styleId="41">
    <w:name w:val="index 4"/>
    <w:basedOn w:val="a2"/>
    <w:next w:val="a2"/>
    <w:pPr>
      <w:tabs>
        <w:tab w:val="clear" w:pos="1134"/>
      </w:tabs>
      <w:ind w:left="880" w:hanging="220"/>
    </w:pPr>
  </w:style>
  <w:style w:type="paragraph" w:styleId="51">
    <w:name w:val="index 5"/>
    <w:basedOn w:val="a2"/>
    <w:next w:val="a2"/>
    <w:pPr>
      <w:tabs>
        <w:tab w:val="clear" w:pos="1134"/>
      </w:tabs>
      <w:ind w:left="1100" w:hanging="220"/>
    </w:pPr>
  </w:style>
  <w:style w:type="paragraph" w:styleId="61">
    <w:name w:val="index 6"/>
    <w:basedOn w:val="a2"/>
    <w:next w:val="a2"/>
    <w:pPr>
      <w:tabs>
        <w:tab w:val="clear" w:pos="1134"/>
      </w:tabs>
      <w:ind w:left="1320" w:hanging="220"/>
    </w:pPr>
  </w:style>
  <w:style w:type="paragraph" w:styleId="71">
    <w:name w:val="index 7"/>
    <w:basedOn w:val="a2"/>
    <w:next w:val="a2"/>
    <w:pPr>
      <w:tabs>
        <w:tab w:val="clear" w:pos="1134"/>
      </w:tabs>
      <w:ind w:left="1540" w:hanging="220"/>
    </w:pPr>
  </w:style>
  <w:style w:type="paragraph" w:styleId="81">
    <w:name w:val="index 8"/>
    <w:basedOn w:val="a2"/>
    <w:next w:val="a2"/>
    <w:pPr>
      <w:tabs>
        <w:tab w:val="clear" w:pos="1134"/>
      </w:tabs>
      <w:ind w:left="1760" w:hanging="220"/>
    </w:pPr>
  </w:style>
  <w:style w:type="paragraph" w:styleId="9">
    <w:name w:val="index 9"/>
    <w:basedOn w:val="a2"/>
    <w:next w:val="a2"/>
    <w:pPr>
      <w:tabs>
        <w:tab w:val="clear" w:pos="1134"/>
      </w:tabs>
      <w:ind w:left="1980" w:hanging="220"/>
    </w:pPr>
  </w:style>
  <w:style w:type="paragraph" w:styleId="aff0">
    <w:name w:val="index heading"/>
    <w:basedOn w:val="a2"/>
    <w:next w:val="17"/>
    <w:qFormat/>
    <w:pPr>
      <w:tabs>
        <w:tab w:val="clear" w:pos="1134"/>
      </w:tabs>
    </w:pPr>
  </w:style>
  <w:style w:type="paragraph" w:styleId="37">
    <w:name w:val="toc 3"/>
    <w:basedOn w:val="a2"/>
    <w:next w:val="a2"/>
    <w:pPr>
      <w:tabs>
        <w:tab w:val="clear" w:pos="1134"/>
      </w:tabs>
      <w:ind w:left="220"/>
    </w:pPr>
    <w:rPr>
      <w:sz w:val="20"/>
    </w:rPr>
  </w:style>
  <w:style w:type="paragraph" w:styleId="42">
    <w:name w:val="toc 4"/>
    <w:basedOn w:val="a2"/>
    <w:next w:val="a2"/>
    <w:pPr>
      <w:tabs>
        <w:tab w:val="clear" w:pos="1134"/>
      </w:tabs>
      <w:ind w:left="440"/>
    </w:pPr>
    <w:rPr>
      <w:sz w:val="20"/>
    </w:rPr>
  </w:style>
  <w:style w:type="paragraph" w:styleId="52">
    <w:name w:val="toc 5"/>
    <w:basedOn w:val="a2"/>
    <w:next w:val="a2"/>
    <w:pPr>
      <w:tabs>
        <w:tab w:val="clear" w:pos="1134"/>
      </w:tabs>
      <w:ind w:left="660"/>
    </w:pPr>
    <w:rPr>
      <w:sz w:val="20"/>
    </w:rPr>
  </w:style>
  <w:style w:type="paragraph" w:styleId="62">
    <w:name w:val="toc 6"/>
    <w:basedOn w:val="a2"/>
    <w:next w:val="a2"/>
    <w:pPr>
      <w:tabs>
        <w:tab w:val="clear" w:pos="1134"/>
      </w:tabs>
      <w:ind w:left="880"/>
    </w:pPr>
    <w:rPr>
      <w:sz w:val="20"/>
    </w:rPr>
  </w:style>
  <w:style w:type="paragraph" w:styleId="72">
    <w:name w:val="toc 7"/>
    <w:basedOn w:val="a2"/>
    <w:next w:val="a2"/>
    <w:pPr>
      <w:tabs>
        <w:tab w:val="clear" w:pos="1134"/>
      </w:tabs>
      <w:ind w:left="1100"/>
    </w:pPr>
    <w:rPr>
      <w:sz w:val="20"/>
    </w:rPr>
  </w:style>
  <w:style w:type="paragraph" w:styleId="82">
    <w:name w:val="toc 8"/>
    <w:basedOn w:val="a2"/>
    <w:next w:val="a2"/>
    <w:pPr>
      <w:tabs>
        <w:tab w:val="clear" w:pos="1134"/>
      </w:tabs>
      <w:ind w:left="1320"/>
    </w:pPr>
    <w:rPr>
      <w:sz w:val="20"/>
    </w:rPr>
  </w:style>
  <w:style w:type="paragraph" w:styleId="90">
    <w:name w:val="toc 9"/>
    <w:basedOn w:val="a2"/>
    <w:next w:val="a2"/>
    <w:pPr>
      <w:tabs>
        <w:tab w:val="clear" w:pos="1134"/>
      </w:tabs>
      <w:ind w:left="1540"/>
    </w:pPr>
    <w:rPr>
      <w:sz w:val="20"/>
    </w:rPr>
  </w:style>
  <w:style w:type="paragraph" w:styleId="aff1">
    <w:name w:val="Revision"/>
    <w:hidden/>
    <w:semiHidden/>
    <w:pPr>
      <w:spacing w:after="0" w:line="240" w:lineRule="auto"/>
    </w:pPr>
    <w:rPr>
      <w:rFonts w:ascii="Arial Unicode MS" w:hAnsi="Arial Unicode MS"/>
      <w:color w:val="000000"/>
      <w:sz w:val="24"/>
    </w:rPr>
  </w:style>
  <w:style w:type="paragraph" w:styleId="aff2">
    <w:name w:val="Document Map"/>
    <w:basedOn w:val="a2"/>
    <w:link w:val="aff3"/>
    <w:semiHidden/>
    <w:pPr>
      <w:widowControl w:val="0"/>
      <w:tabs>
        <w:tab w:val="clear" w:pos="1134"/>
      </w:tabs>
      <w:spacing w:line="240" w:lineRule="auto"/>
    </w:pPr>
    <w:rPr>
      <w:rFonts w:ascii="Lucida Grande CY" w:hAnsi="Lucida Grande CY"/>
      <w:color w:val="000000"/>
      <w:sz w:val="24"/>
    </w:rPr>
  </w:style>
  <w:style w:type="paragraph" w:styleId="aff4">
    <w:name w:val="No Spacing"/>
    <w:qFormat/>
    <w:pPr>
      <w:spacing w:after="0" w:line="240" w:lineRule="auto"/>
    </w:pPr>
  </w:style>
  <w:style w:type="paragraph" w:customStyle="1" w:styleId="1">
    <w:name w:val="Заголовок_1"/>
    <w:basedOn w:val="a2"/>
    <w:link w:val="18"/>
    <w:qFormat/>
    <w:pPr>
      <w:numPr>
        <w:numId w:val="12"/>
      </w:numPr>
      <w:tabs>
        <w:tab w:val="clear" w:pos="1134"/>
      </w:tabs>
      <w:spacing w:line="240" w:lineRule="auto"/>
    </w:pPr>
    <w:rPr>
      <w:sz w:val="24"/>
    </w:rPr>
  </w:style>
  <w:style w:type="paragraph" w:customStyle="1" w:styleId="2">
    <w:name w:val="Заголовок_2"/>
    <w:basedOn w:val="a2"/>
    <w:qFormat/>
    <w:pPr>
      <w:numPr>
        <w:ilvl w:val="1"/>
        <w:numId w:val="12"/>
      </w:numPr>
      <w:tabs>
        <w:tab w:val="clear" w:pos="1134"/>
      </w:tabs>
      <w:spacing w:line="240" w:lineRule="auto"/>
    </w:pPr>
    <w:rPr>
      <w:sz w:val="24"/>
    </w:rPr>
  </w:style>
  <w:style w:type="paragraph" w:customStyle="1" w:styleId="3">
    <w:name w:val="Заголовок_3"/>
    <w:basedOn w:val="a2"/>
    <w:qFormat/>
    <w:pPr>
      <w:numPr>
        <w:ilvl w:val="2"/>
        <w:numId w:val="12"/>
      </w:numPr>
      <w:tabs>
        <w:tab w:val="clear" w:pos="1134"/>
      </w:tabs>
      <w:spacing w:line="240" w:lineRule="auto"/>
    </w:pPr>
    <w:rPr>
      <w:sz w:val="24"/>
    </w:rPr>
  </w:style>
  <w:style w:type="paragraph" w:customStyle="1" w:styleId="28">
    <w:name w:val="Раздел 2"/>
    <w:basedOn w:val="a2"/>
    <w:link w:val="29"/>
    <w:qFormat/>
    <w:pPr>
      <w:tabs>
        <w:tab w:val="clear" w:pos="1134"/>
      </w:tabs>
      <w:spacing w:before="120" w:after="120" w:line="240" w:lineRule="auto"/>
    </w:pPr>
    <w:rPr>
      <w:i/>
    </w:rPr>
  </w:style>
  <w:style w:type="paragraph" w:customStyle="1" w:styleId="Style19">
    <w:name w:val="Style19"/>
    <w:basedOn w:val="a2"/>
    <w:pPr>
      <w:widowControl w:val="0"/>
      <w:tabs>
        <w:tab w:val="clear" w:pos="1134"/>
      </w:tabs>
      <w:spacing w:line="322" w:lineRule="exact"/>
      <w:ind w:firstLine="571"/>
    </w:pPr>
    <w:rPr>
      <w:sz w:val="24"/>
    </w:rPr>
  </w:style>
  <w:style w:type="paragraph" w:customStyle="1" w:styleId="align-left">
    <w:name w:val="align-left"/>
    <w:basedOn w:val="a2"/>
    <w:pPr>
      <w:tabs>
        <w:tab w:val="clear" w:pos="1134"/>
      </w:tabs>
      <w:spacing w:before="100" w:beforeAutospacing="1" w:after="100" w:afterAutospacing="1" w:line="240" w:lineRule="auto"/>
    </w:pPr>
    <w:rPr>
      <w:sz w:val="24"/>
    </w:rPr>
  </w:style>
  <w:style w:type="paragraph" w:customStyle="1" w:styleId="01squarebullet">
    <w:name w:val="01 square bullet"/>
    <w:basedOn w:val="a2"/>
    <w:qFormat/>
    <w:pPr>
      <w:tabs>
        <w:tab w:val="clear" w:pos="1134"/>
      </w:tabs>
      <w:spacing w:before="120" w:after="60" w:line="240" w:lineRule="auto"/>
      <w:ind w:right="142"/>
    </w:pPr>
    <w:rPr>
      <w:sz w:val="26"/>
    </w:rPr>
  </w:style>
  <w:style w:type="paragraph" w:styleId="aff5">
    <w:name w:val="caption"/>
    <w:basedOn w:val="a2"/>
    <w:next w:val="a2"/>
    <w:link w:val="aff6"/>
    <w:qFormat/>
    <w:pPr>
      <w:tabs>
        <w:tab w:val="clear" w:pos="1134"/>
      </w:tabs>
      <w:spacing w:before="180" w:line="240" w:lineRule="auto"/>
    </w:pPr>
    <w:rPr>
      <w:rFonts w:ascii="Arial" w:hAnsi="Arial"/>
      <w:b/>
      <w:sz w:val="18"/>
    </w:rPr>
  </w:style>
  <w:style w:type="paragraph" w:customStyle="1" w:styleId="aff7">
    <w:name w:val="Знак"/>
    <w:basedOn w:val="a2"/>
    <w:pPr>
      <w:widowControl w:val="0"/>
      <w:tabs>
        <w:tab w:val="clear" w:pos="1134"/>
      </w:tabs>
      <w:spacing w:after="160" w:line="240" w:lineRule="exact"/>
      <w:jc w:val="right"/>
    </w:pPr>
    <w:rPr>
      <w:sz w:val="20"/>
    </w:rPr>
  </w:style>
  <w:style w:type="paragraph" w:customStyle="1" w:styleId="aff8">
    <w:name w:val="Абзац книги"/>
    <w:basedOn w:val="a2"/>
    <w:next w:val="a2"/>
    <w:pPr>
      <w:tabs>
        <w:tab w:val="clear" w:pos="1134"/>
      </w:tabs>
    </w:pPr>
  </w:style>
  <w:style w:type="paragraph" w:customStyle="1" w:styleId="summary">
    <w:name w:val="summary"/>
    <w:basedOn w:val="a2"/>
    <w:pPr>
      <w:tabs>
        <w:tab w:val="clear" w:pos="1134"/>
      </w:tabs>
      <w:spacing w:before="100" w:beforeAutospacing="1" w:after="100" w:afterAutospacing="1" w:line="300" w:lineRule="auto"/>
    </w:pPr>
    <w:rPr>
      <w:b/>
      <w:color w:val="888888"/>
      <w:sz w:val="20"/>
    </w:rPr>
  </w:style>
  <w:style w:type="paragraph" w:customStyle="1" w:styleId="digression">
    <w:name w:val="digression"/>
    <w:basedOn w:val="a2"/>
    <w:pPr>
      <w:pBdr>
        <w:left w:val="single" w:sz="18" w:space="12" w:color="CCCCCC"/>
      </w:pBdr>
      <w:tabs>
        <w:tab w:val="clear" w:pos="1134"/>
      </w:tabs>
      <w:spacing w:before="100" w:beforeAutospacing="1" w:after="100" w:afterAutospacing="1" w:line="324" w:lineRule="auto"/>
    </w:pPr>
    <w:rPr>
      <w:sz w:val="20"/>
    </w:rPr>
  </w:style>
  <w:style w:type="paragraph" w:customStyle="1" w:styleId="feq">
    <w:name w:val="feq"/>
    <w:basedOn w:val="a2"/>
    <w:pPr>
      <w:tabs>
        <w:tab w:val="clear" w:pos="1134"/>
      </w:tabs>
      <w:spacing w:before="100" w:beforeAutospacing="1" w:after="100" w:afterAutospacing="1"/>
    </w:pPr>
  </w:style>
  <w:style w:type="paragraph" w:customStyle="1" w:styleId="eqfeq">
    <w:name w:val="eq feq"/>
    <w:basedOn w:val="a2"/>
    <w:pPr>
      <w:tabs>
        <w:tab w:val="clear" w:pos="1134"/>
      </w:tabs>
      <w:spacing w:before="100" w:beforeAutospacing="1" w:after="100" w:afterAutospacing="1"/>
    </w:pPr>
  </w:style>
  <w:style w:type="paragraph" w:customStyle="1" w:styleId="43">
    <w:name w:val="стиль4"/>
    <w:basedOn w:val="a2"/>
    <w:pPr>
      <w:tabs>
        <w:tab w:val="clear" w:pos="1134"/>
      </w:tabs>
      <w:spacing w:before="100" w:beforeAutospacing="1" w:after="100" w:afterAutospacing="1"/>
    </w:pPr>
  </w:style>
  <w:style w:type="paragraph" w:customStyle="1" w:styleId="310">
    <w:name w:val="стиль31"/>
    <w:basedOn w:val="a2"/>
    <w:pPr>
      <w:tabs>
        <w:tab w:val="clear" w:pos="1134"/>
      </w:tabs>
      <w:spacing w:before="100" w:beforeAutospacing="1" w:after="100" w:afterAutospacing="1"/>
    </w:pPr>
  </w:style>
  <w:style w:type="paragraph" w:customStyle="1" w:styleId="aff9">
    <w:name w:val="Текст_КР"/>
    <w:basedOn w:val="a2"/>
    <w:link w:val="affa"/>
    <w:qFormat/>
    <w:pPr>
      <w:tabs>
        <w:tab w:val="clear" w:pos="1134"/>
      </w:tabs>
      <w:ind w:firstLine="708"/>
    </w:pPr>
  </w:style>
  <w:style w:type="paragraph" w:customStyle="1" w:styleId="19">
    <w:name w:val="МД Заг 1"/>
    <w:basedOn w:val="10"/>
    <w:pPr>
      <w:keepNext w:val="0"/>
      <w:keepLines w:val="0"/>
      <w:spacing w:after="360" w:line="360" w:lineRule="auto"/>
    </w:pPr>
    <w:rPr>
      <w:caps/>
      <w:color w:val="365F91"/>
    </w:rPr>
  </w:style>
  <w:style w:type="paragraph" w:customStyle="1" w:styleId="2a">
    <w:name w:val="МД Заг2"/>
    <w:basedOn w:val="20"/>
    <w:pPr>
      <w:keepNext w:val="0"/>
      <w:keepLines w:val="0"/>
      <w:widowControl w:val="0"/>
      <w:spacing w:before="360" w:after="360" w:line="360" w:lineRule="auto"/>
    </w:pPr>
    <w:rPr>
      <w:b/>
      <w:caps/>
      <w:color w:val="365F91"/>
    </w:rPr>
  </w:style>
  <w:style w:type="paragraph" w:customStyle="1" w:styleId="affb">
    <w:name w:val="НИП_текст"/>
    <w:basedOn w:val="a2"/>
    <w:pPr>
      <w:tabs>
        <w:tab w:val="clear" w:pos="1134"/>
      </w:tabs>
      <w:spacing w:after="120"/>
      <w:ind w:firstLine="567"/>
    </w:pPr>
  </w:style>
  <w:style w:type="paragraph" w:customStyle="1" w:styleId="affc">
    <w:name w:val="МД Текст"/>
    <w:basedOn w:val="a2"/>
    <w:pPr>
      <w:tabs>
        <w:tab w:val="clear" w:pos="1134"/>
      </w:tabs>
      <w:ind w:firstLine="720"/>
    </w:pPr>
  </w:style>
  <w:style w:type="paragraph" w:customStyle="1" w:styleId="38">
    <w:name w:val="МД Заг3"/>
    <w:basedOn w:val="a2"/>
    <w:pPr>
      <w:keepNext/>
      <w:keepLines/>
      <w:tabs>
        <w:tab w:val="clear" w:pos="1134"/>
      </w:tabs>
      <w:spacing w:before="360" w:after="360"/>
      <w:outlineLvl w:val="2"/>
    </w:pPr>
    <w:rPr>
      <w:b/>
      <w:i/>
      <w:color w:val="365F91"/>
    </w:rPr>
  </w:style>
  <w:style w:type="paragraph" w:customStyle="1" w:styleId="175238C6739A4BBE8FEE0F02298B51D7">
    <w:name w:val="175238C6739A4BBE8FEE0F02298B51D7"/>
    <w:pPr>
      <w:spacing w:after="200" w:line="276" w:lineRule="auto"/>
    </w:pPr>
  </w:style>
  <w:style w:type="paragraph" w:styleId="affd">
    <w:name w:val="TOC Heading"/>
    <w:basedOn w:val="10"/>
    <w:next w:val="a2"/>
    <w:qFormat/>
    <w:pPr>
      <w:keepNext w:val="0"/>
      <w:keepLines w:val="0"/>
      <w:spacing w:after="200" w:line="276" w:lineRule="auto"/>
    </w:pPr>
    <w:rPr>
      <w:caps/>
      <w:sz w:val="28"/>
    </w:rPr>
  </w:style>
  <w:style w:type="paragraph" w:customStyle="1" w:styleId="1-21">
    <w:name w:val="Средняя сетка 1 - Акцент 21"/>
    <w:basedOn w:val="a2"/>
    <w:qFormat/>
    <w:pPr>
      <w:tabs>
        <w:tab w:val="clear" w:pos="1134"/>
      </w:tabs>
      <w:ind w:left="720"/>
      <w:contextualSpacing/>
    </w:pPr>
    <w:rPr>
      <w:rFonts w:ascii="Calibri" w:hAnsi="Calibri"/>
    </w:rPr>
  </w:style>
  <w:style w:type="paragraph" w:customStyle="1" w:styleId="affe">
    <w:name w:val="Диплом"/>
    <w:basedOn w:val="a2"/>
    <w:link w:val="afff"/>
    <w:pPr>
      <w:tabs>
        <w:tab w:val="clear" w:pos="1134"/>
      </w:tabs>
    </w:pPr>
  </w:style>
  <w:style w:type="paragraph" w:customStyle="1" w:styleId="1-11">
    <w:name w:val="Средняя заливка 1 - Акцент 11"/>
    <w:basedOn w:val="a2"/>
    <w:qFormat/>
    <w:pPr>
      <w:tabs>
        <w:tab w:val="clear" w:pos="1134"/>
      </w:tabs>
      <w:outlineLvl w:val="3"/>
    </w:pPr>
    <w:rPr>
      <w:b/>
    </w:rPr>
  </w:style>
  <w:style w:type="paragraph" w:customStyle="1" w:styleId="afff0">
    <w:name w:val="Подпись таблиц"/>
    <w:basedOn w:val="a2"/>
    <w:pPr>
      <w:tabs>
        <w:tab w:val="clear" w:pos="1134"/>
      </w:tabs>
    </w:pPr>
  </w:style>
  <w:style w:type="paragraph" w:customStyle="1" w:styleId="-31">
    <w:name w:val="Таблица-сетка 31"/>
    <w:basedOn w:val="10"/>
    <w:next w:val="a2"/>
    <w:qFormat/>
    <w:pPr>
      <w:keepNext w:val="0"/>
      <w:keepLines w:val="0"/>
      <w:spacing w:after="200" w:line="259" w:lineRule="auto"/>
    </w:pPr>
    <w:rPr>
      <w:b w:val="0"/>
      <w:caps/>
    </w:rPr>
  </w:style>
  <w:style w:type="paragraph" w:styleId="HTML1">
    <w:name w:val="HTML Preformatted"/>
    <w:basedOn w:val="a2"/>
    <w:link w:val="HTML2"/>
    <w:pPr>
      <w:tabs>
        <w:tab w:val="clear" w:pos="1134"/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sz w:val="20"/>
    </w:rPr>
  </w:style>
  <w:style w:type="paragraph" w:customStyle="1" w:styleId="afff1">
    <w:name w:val="Таблица"/>
    <w:basedOn w:val="a2"/>
    <w:qFormat/>
    <w:pPr>
      <w:tabs>
        <w:tab w:val="clear" w:pos="1134"/>
      </w:tabs>
    </w:pPr>
  </w:style>
  <w:style w:type="paragraph" w:customStyle="1" w:styleId="2b">
    <w:name w:val="Основной текст2"/>
    <w:basedOn w:val="a2"/>
    <w:link w:val="afff2"/>
    <w:pPr>
      <w:widowControl w:val="0"/>
      <w:shd w:val="clear" w:color="auto" w:fill="FFFFFF"/>
      <w:tabs>
        <w:tab w:val="clear" w:pos="1134"/>
      </w:tabs>
      <w:spacing w:after="360" w:line="240" w:lineRule="auto"/>
    </w:pPr>
    <w:rPr>
      <w:sz w:val="23"/>
    </w:rPr>
  </w:style>
  <w:style w:type="paragraph" w:styleId="afff3">
    <w:name w:val="List"/>
    <w:basedOn w:val="af"/>
    <w:pPr>
      <w:tabs>
        <w:tab w:val="clear" w:pos="1134"/>
      </w:tabs>
      <w:spacing w:before="0" w:after="140" w:line="276" w:lineRule="auto"/>
    </w:pPr>
    <w:rPr>
      <w:rFonts w:ascii="Calibri" w:hAnsi="Calibri"/>
      <w:sz w:val="22"/>
    </w:rPr>
  </w:style>
  <w:style w:type="paragraph" w:customStyle="1" w:styleId="msonormalmailrucssattributepostfix">
    <w:name w:val="msonormal_mailru_css_attribute_postfix"/>
    <w:basedOn w:val="a2"/>
    <w:qFormat/>
    <w:pPr>
      <w:tabs>
        <w:tab w:val="clear" w:pos="1134"/>
      </w:tabs>
      <w:spacing w:beforeAutospacing="1" w:afterAutospacing="1" w:line="240" w:lineRule="auto"/>
    </w:pPr>
    <w:rPr>
      <w:sz w:val="24"/>
    </w:rPr>
  </w:style>
  <w:style w:type="paragraph" w:customStyle="1" w:styleId="afff4">
    <w:name w:val="Содержимое таблицы"/>
    <w:basedOn w:val="a2"/>
    <w:qFormat/>
    <w:pPr>
      <w:suppressLineNumbers/>
      <w:tabs>
        <w:tab w:val="clear" w:pos="1134"/>
      </w:tabs>
    </w:pPr>
    <w:rPr>
      <w:rFonts w:ascii="Calibri" w:hAnsi="Calibri"/>
    </w:rPr>
  </w:style>
  <w:style w:type="paragraph" w:styleId="afff5">
    <w:name w:val="annotation text"/>
    <w:basedOn w:val="a2"/>
    <w:link w:val="1a"/>
    <w:semiHidden/>
    <w:qFormat/>
    <w:pPr>
      <w:tabs>
        <w:tab w:val="clear" w:pos="1134"/>
      </w:tabs>
      <w:spacing w:line="240" w:lineRule="auto"/>
    </w:pPr>
    <w:rPr>
      <w:rFonts w:ascii="Calibri" w:hAnsi="Calibri"/>
      <w:sz w:val="20"/>
    </w:rPr>
  </w:style>
  <w:style w:type="paragraph" w:styleId="afff6">
    <w:name w:val="annotation subject"/>
    <w:basedOn w:val="afff5"/>
    <w:link w:val="1b"/>
    <w:semiHidden/>
    <w:qFormat/>
    <w:rPr>
      <w:b/>
    </w:rPr>
  </w:style>
  <w:style w:type="paragraph" w:customStyle="1" w:styleId="enquiry-text">
    <w:name w:val="enquiry-text"/>
    <w:basedOn w:val="a2"/>
    <w:pPr>
      <w:tabs>
        <w:tab w:val="clear" w:pos="1134"/>
      </w:tabs>
      <w:spacing w:before="100" w:beforeAutospacing="1" w:after="100" w:afterAutospacing="1" w:line="240" w:lineRule="auto"/>
      <w:ind w:firstLine="0"/>
      <w:jc w:val="left"/>
    </w:pPr>
    <w:rPr>
      <w:sz w:val="24"/>
    </w:rPr>
  </w:style>
  <w:style w:type="paragraph" w:customStyle="1" w:styleId="210">
    <w:name w:val="Заголовок 21"/>
    <w:basedOn w:val="a2"/>
    <w:next w:val="a2"/>
    <w:semiHidden/>
    <w:qFormat/>
    <w:pPr>
      <w:widowControl w:val="0"/>
      <w:tabs>
        <w:tab w:val="clear" w:pos="1134"/>
      </w:tabs>
      <w:jc w:val="center"/>
      <w:outlineLvl w:val="1"/>
    </w:pPr>
    <w:rPr>
      <w:b/>
    </w:rPr>
  </w:style>
  <w:style w:type="paragraph" w:customStyle="1" w:styleId="msonormal0">
    <w:name w:val="msonormal"/>
    <w:basedOn w:val="a2"/>
    <w:pPr>
      <w:tabs>
        <w:tab w:val="clear" w:pos="1134"/>
      </w:tabs>
      <w:spacing w:before="100" w:beforeAutospacing="1" w:after="100" w:afterAutospacing="1" w:line="240" w:lineRule="auto"/>
    </w:pPr>
    <w:rPr>
      <w:sz w:val="24"/>
    </w:rPr>
  </w:style>
  <w:style w:type="paragraph" w:customStyle="1" w:styleId="afff7">
    <w:name w:val="без абзаца"/>
    <w:basedOn w:val="a2"/>
    <w:semiHidden/>
    <w:qFormat/>
    <w:pPr>
      <w:widowControl w:val="0"/>
      <w:tabs>
        <w:tab w:val="clear" w:pos="1134"/>
      </w:tabs>
      <w:jc w:val="center"/>
    </w:pPr>
  </w:style>
  <w:style w:type="paragraph" w:customStyle="1" w:styleId="Pa10">
    <w:name w:val="Pa10"/>
    <w:basedOn w:val="Default"/>
    <w:next w:val="Default"/>
    <w:semiHidden/>
    <w:pPr>
      <w:spacing w:line="201" w:lineRule="atLeast"/>
    </w:pPr>
    <w:rPr>
      <w:rFonts w:ascii="Minion Pro" w:hAnsi="Minion Pro"/>
      <w:color w:val="auto"/>
    </w:rPr>
  </w:style>
  <w:style w:type="paragraph" w:customStyle="1" w:styleId="311">
    <w:name w:val="Заголовок 31"/>
    <w:basedOn w:val="a2"/>
    <w:next w:val="30"/>
    <w:qFormat/>
    <w:pPr>
      <w:tabs>
        <w:tab w:val="clear" w:pos="1134"/>
      </w:tabs>
      <w:spacing w:before="100" w:beforeAutospacing="1" w:after="100" w:afterAutospacing="1" w:line="240" w:lineRule="auto"/>
      <w:ind w:firstLine="567"/>
      <w:outlineLvl w:val="2"/>
    </w:pPr>
    <w:rPr>
      <w:rFonts w:ascii="Arial" w:hAnsi="Arial"/>
      <w:b/>
      <w:sz w:val="31"/>
    </w:rPr>
  </w:style>
  <w:style w:type="paragraph" w:customStyle="1" w:styleId="510">
    <w:name w:val="Заголовок 51"/>
    <w:basedOn w:val="a2"/>
    <w:next w:val="5"/>
    <w:qFormat/>
    <w:pPr>
      <w:tabs>
        <w:tab w:val="clear" w:pos="1134"/>
      </w:tabs>
      <w:spacing w:before="100" w:beforeAutospacing="1" w:after="100" w:afterAutospacing="1" w:line="240" w:lineRule="auto"/>
      <w:ind w:firstLine="567"/>
      <w:outlineLvl w:val="4"/>
    </w:pPr>
    <w:rPr>
      <w:rFonts w:ascii="Arial" w:hAnsi="Arial"/>
      <w:b/>
      <w:sz w:val="26"/>
    </w:rPr>
  </w:style>
  <w:style w:type="paragraph" w:customStyle="1" w:styleId="53">
    <w:name w:val="Основной текст5"/>
    <w:basedOn w:val="a2"/>
    <w:pPr>
      <w:widowControl w:val="0"/>
      <w:shd w:val="clear" w:color="auto" w:fill="FFFFFF"/>
      <w:tabs>
        <w:tab w:val="clear" w:pos="1134"/>
      </w:tabs>
      <w:spacing w:line="272" w:lineRule="exact"/>
      <w:ind w:hanging="360"/>
      <w:jc w:val="left"/>
    </w:pPr>
    <w:rPr>
      <w:sz w:val="22"/>
    </w:rPr>
  </w:style>
  <w:style w:type="paragraph" w:customStyle="1" w:styleId="afff8">
    <w:name w:val="Подпись к таблице"/>
    <w:basedOn w:val="a2"/>
    <w:link w:val="afff9"/>
    <w:pPr>
      <w:widowControl w:val="0"/>
      <w:shd w:val="clear" w:color="auto" w:fill="FFFFFF"/>
      <w:tabs>
        <w:tab w:val="clear" w:pos="1134"/>
      </w:tabs>
      <w:spacing w:line="240" w:lineRule="auto"/>
      <w:ind w:firstLine="0"/>
      <w:jc w:val="left"/>
    </w:pPr>
    <w:rPr>
      <w:b/>
      <w:sz w:val="22"/>
    </w:rPr>
  </w:style>
  <w:style w:type="paragraph" w:customStyle="1" w:styleId="2c">
    <w:name w:val="Обычный2"/>
    <w:pPr>
      <w:widowControl w:val="0"/>
      <w:spacing w:after="0" w:line="300" w:lineRule="auto"/>
      <w:ind w:firstLine="340"/>
    </w:pPr>
    <w:rPr>
      <w:rFonts w:ascii="Times New Roman" w:hAnsi="Times New Roman"/>
      <w:sz w:val="24"/>
    </w:rPr>
  </w:style>
  <w:style w:type="paragraph" w:customStyle="1" w:styleId="Iauiue">
    <w:name w:val="Iau?iue"/>
    <w:pPr>
      <w:spacing w:after="0" w:line="240" w:lineRule="auto"/>
    </w:pPr>
    <w:rPr>
      <w:rFonts w:ascii="Times New Roman" w:hAnsi="Times New Roman"/>
      <w:sz w:val="20"/>
    </w:rPr>
  </w:style>
  <w:style w:type="paragraph" w:customStyle="1" w:styleId="caaieiaie4">
    <w:name w:val="caaieiaie 4"/>
    <w:basedOn w:val="a2"/>
    <w:next w:val="a2"/>
    <w:pPr>
      <w:keepNext/>
      <w:tabs>
        <w:tab w:val="clear" w:pos="1134"/>
      </w:tabs>
      <w:spacing w:line="240" w:lineRule="auto"/>
      <w:ind w:firstLine="0"/>
      <w:jc w:val="center"/>
    </w:pPr>
    <w:rPr>
      <w:b/>
      <w:sz w:val="32"/>
    </w:rPr>
  </w:style>
  <w:style w:type="paragraph" w:customStyle="1" w:styleId="2d">
    <w:name w:val="Абзац списка2"/>
    <w:basedOn w:val="a2"/>
    <w:pPr>
      <w:tabs>
        <w:tab w:val="clear" w:pos="1134"/>
      </w:tabs>
      <w:ind w:left="720"/>
    </w:pPr>
  </w:style>
  <w:style w:type="paragraph" w:customStyle="1" w:styleId="afffa">
    <w:name w:val="Стиль Знак Знак Знак Знак Знак"/>
    <w:basedOn w:val="a2"/>
    <w:next w:val="a2"/>
    <w:pPr>
      <w:widowControl w:val="0"/>
      <w:tabs>
        <w:tab w:val="clear" w:pos="1134"/>
      </w:tabs>
      <w:spacing w:after="160"/>
      <w:ind w:firstLine="0"/>
    </w:pPr>
  </w:style>
  <w:style w:type="paragraph" w:styleId="afffb">
    <w:name w:val="Block Text"/>
    <w:basedOn w:val="a2"/>
    <w:pPr>
      <w:tabs>
        <w:tab w:val="clear" w:pos="1134"/>
      </w:tabs>
      <w:spacing w:line="240" w:lineRule="auto"/>
      <w:ind w:left="851" w:right="821" w:firstLine="0"/>
    </w:pPr>
    <w:rPr>
      <w:sz w:val="32"/>
    </w:rPr>
  </w:style>
  <w:style w:type="paragraph" w:customStyle="1" w:styleId="140">
    <w:name w:val="?????_14"/>
    <w:basedOn w:val="a2"/>
    <w:uiPriority w:val="99"/>
    <w:pPr>
      <w:tabs>
        <w:tab w:val="clear" w:pos="1134"/>
      </w:tabs>
      <w:spacing w:after="200"/>
      <w:jc w:val="left"/>
    </w:pPr>
  </w:style>
  <w:style w:type="character" w:styleId="afffc">
    <w:name w:val="line number"/>
    <w:basedOn w:val="a3"/>
    <w:semiHidden/>
  </w:style>
  <w:style w:type="character" w:styleId="afffd">
    <w:name w:val="Hyperlink"/>
    <w:basedOn w:val="a3"/>
    <w:rPr>
      <w:color w:val="0563C1"/>
      <w:u w:val="single"/>
    </w:rPr>
  </w:style>
  <w:style w:type="character" w:customStyle="1" w:styleId="a7">
    <w:name w:val="Верхний колонтитул Знак"/>
    <w:basedOn w:val="a3"/>
    <w:link w:val="a6"/>
    <w:rPr>
      <w:sz w:val="24"/>
    </w:rPr>
  </w:style>
  <w:style w:type="character" w:customStyle="1" w:styleId="a9">
    <w:name w:val="Нижний колонтитул Знак"/>
    <w:basedOn w:val="a3"/>
    <w:link w:val="a8"/>
    <w:rPr>
      <w:sz w:val="24"/>
    </w:rPr>
  </w:style>
  <w:style w:type="character" w:customStyle="1" w:styleId="ac">
    <w:name w:val="Текст выноски Знак"/>
    <w:basedOn w:val="a3"/>
    <w:link w:val="ab"/>
    <w:qFormat/>
    <w:rPr>
      <w:rFonts w:ascii="Segoe UI" w:hAnsi="Segoe UI"/>
      <w:sz w:val="18"/>
    </w:rPr>
  </w:style>
  <w:style w:type="character" w:customStyle="1" w:styleId="ae">
    <w:name w:val="Текст сноски Знак"/>
    <w:basedOn w:val="a3"/>
    <w:link w:val="ad"/>
    <w:rPr>
      <w:sz w:val="20"/>
    </w:rPr>
  </w:style>
  <w:style w:type="character" w:styleId="afffe">
    <w:name w:val="footnote reference"/>
    <w:basedOn w:val="a3"/>
    <w:rPr>
      <w:vertAlign w:val="superscript"/>
    </w:rPr>
  </w:style>
  <w:style w:type="character" w:customStyle="1" w:styleId="31">
    <w:name w:val="Заголовок 3 Знак"/>
    <w:basedOn w:val="a3"/>
    <w:link w:val="30"/>
  </w:style>
  <w:style w:type="character" w:customStyle="1" w:styleId="af0">
    <w:name w:val="Основной текст Знак"/>
    <w:basedOn w:val="a3"/>
    <w:link w:val="af"/>
    <w:qFormat/>
  </w:style>
  <w:style w:type="character" w:customStyle="1" w:styleId="11">
    <w:name w:val="Заголовок 1 Знак"/>
    <w:link w:val="10"/>
    <w:rPr>
      <w:rFonts w:ascii="Arial" w:hAnsi="Arial"/>
      <w:b/>
      <w:sz w:val="30"/>
    </w:rPr>
  </w:style>
  <w:style w:type="character" w:customStyle="1" w:styleId="21">
    <w:name w:val="Заголовок 2 Знак"/>
    <w:link w:val="20"/>
    <w:rPr>
      <w:rFonts w:ascii="Arial" w:hAnsi="Arial"/>
      <w:sz w:val="28"/>
    </w:rPr>
  </w:style>
  <w:style w:type="character" w:customStyle="1" w:styleId="40">
    <w:name w:val="Заголовок 4 Знак"/>
    <w:basedOn w:val="a3"/>
    <w:link w:val="4"/>
    <w:rPr>
      <w:b/>
      <w:i/>
      <w:color w:val="5B9BD5"/>
    </w:rPr>
  </w:style>
  <w:style w:type="character" w:styleId="affff">
    <w:name w:val="Strong"/>
    <w:basedOn w:val="a3"/>
    <w:qFormat/>
    <w:rPr>
      <w:b/>
    </w:rPr>
  </w:style>
  <w:style w:type="character" w:customStyle="1" w:styleId="copytarget">
    <w:name w:val="copy_target"/>
    <w:basedOn w:val="a3"/>
  </w:style>
  <w:style w:type="character" w:customStyle="1" w:styleId="HTML0">
    <w:name w:val="Адрес HTML Знак"/>
    <w:basedOn w:val="a3"/>
    <w:link w:val="HTML"/>
    <w:semiHidden/>
    <w:rPr>
      <w:i/>
      <w:sz w:val="24"/>
    </w:rPr>
  </w:style>
  <w:style w:type="character" w:customStyle="1" w:styleId="af8">
    <w:name w:val="Текст таблицы Знак"/>
    <w:link w:val="af7"/>
    <w:rPr>
      <w:rFonts w:ascii="Times New Roman" w:hAnsi="Times New Roman"/>
      <w:sz w:val="24"/>
    </w:rPr>
  </w:style>
  <w:style w:type="character" w:customStyle="1" w:styleId="af5">
    <w:name w:val="Заголовок таблицы Знак"/>
    <w:link w:val="af4"/>
    <w:rPr>
      <w:rFonts w:ascii="Times New Roman" w:hAnsi="Times New Roman"/>
      <w:noProof/>
      <w:sz w:val="28"/>
    </w:rPr>
  </w:style>
  <w:style w:type="character" w:customStyle="1" w:styleId="50">
    <w:name w:val="Заголовок 5 Знак"/>
    <w:basedOn w:val="a3"/>
    <w:link w:val="5"/>
    <w:rPr>
      <w:rFonts w:ascii="Cambria" w:hAnsi="Cambria"/>
      <w:color w:val="365F91"/>
      <w:sz w:val="20"/>
    </w:rPr>
  </w:style>
  <w:style w:type="character" w:customStyle="1" w:styleId="60">
    <w:name w:val="Заголовок 6 Знак"/>
    <w:basedOn w:val="a3"/>
    <w:link w:val="6"/>
    <w:rPr>
      <w:rFonts w:ascii="Cambria" w:hAnsi="Cambria"/>
      <w:i/>
      <w:color w:val="243F60"/>
      <w:sz w:val="20"/>
    </w:rPr>
  </w:style>
  <w:style w:type="character" w:customStyle="1" w:styleId="70">
    <w:name w:val="Заголовок 7 Знак"/>
    <w:basedOn w:val="a3"/>
    <w:link w:val="7"/>
    <w:semiHidden/>
    <w:rPr>
      <w:rFonts w:ascii="Cambria" w:hAnsi="Cambria"/>
      <w:i/>
      <w:color w:val="243F60"/>
      <w:sz w:val="20"/>
    </w:rPr>
  </w:style>
  <w:style w:type="character" w:customStyle="1" w:styleId="80">
    <w:name w:val="Заголовок 8 Знак"/>
    <w:basedOn w:val="a3"/>
    <w:link w:val="8"/>
    <w:semiHidden/>
    <w:rPr>
      <w:rFonts w:ascii="Cambria" w:hAnsi="Cambria"/>
      <w:color w:val="404040"/>
      <w:sz w:val="20"/>
    </w:rPr>
  </w:style>
  <w:style w:type="character" w:customStyle="1" w:styleId="FontStyle75">
    <w:name w:val="Font Style75"/>
    <w:rPr>
      <w:rFonts w:ascii="Times New Roman" w:hAnsi="Times New Roman"/>
      <w:color w:val="000000"/>
      <w:sz w:val="22"/>
    </w:rPr>
  </w:style>
  <w:style w:type="character" w:customStyle="1" w:styleId="apple-converted-space">
    <w:name w:val="apple-converted-space"/>
    <w:basedOn w:val="a3"/>
    <w:qFormat/>
  </w:style>
  <w:style w:type="character" w:customStyle="1" w:styleId="12">
    <w:name w:val="Абзац списка Знак1"/>
    <w:link w:val="aa"/>
    <w:uiPriority w:val="34"/>
  </w:style>
  <w:style w:type="character" w:customStyle="1" w:styleId="afc">
    <w:name w:val="Основной текст с отступом Знак"/>
    <w:basedOn w:val="a3"/>
    <w:link w:val="afb"/>
    <w:rPr>
      <w:sz w:val="24"/>
    </w:rPr>
  </w:style>
  <w:style w:type="character" w:customStyle="1" w:styleId="affff0">
    <w:name w:val="Абзац списка Знак"/>
    <w:qFormat/>
    <w:rPr>
      <w:rFonts w:ascii="Times New Roman" w:hAnsi="Times New Roman"/>
      <w:sz w:val="24"/>
    </w:rPr>
  </w:style>
  <w:style w:type="character" w:customStyle="1" w:styleId="2e">
    <w:name w:val="Основной текст (2)_"/>
    <w:rPr>
      <w:rFonts w:ascii="Times New Roman" w:hAnsi="Times New Roman"/>
      <w:b w:val="0"/>
      <w:i w:val="0"/>
      <w:strike w:val="0"/>
      <w:sz w:val="28"/>
      <w:u w:val="none"/>
    </w:rPr>
  </w:style>
  <w:style w:type="character" w:customStyle="1" w:styleId="33">
    <w:name w:val="Основной текст (3)_"/>
    <w:link w:val="32"/>
    <w:rPr>
      <w:b/>
    </w:rPr>
  </w:style>
  <w:style w:type="character" w:customStyle="1" w:styleId="2f">
    <w:name w:val="Основной текст (2)"/>
    <w:rPr>
      <w:rFonts w:ascii="Times New Roman" w:hAnsi="Times New Roman"/>
      <w:b w:val="0"/>
      <w:i w:val="0"/>
      <w:strike w:val="0"/>
      <w:color w:val="000000"/>
      <w:sz w:val="28"/>
      <w:u w:val="none"/>
    </w:rPr>
  </w:style>
  <w:style w:type="character" w:customStyle="1" w:styleId="24">
    <w:name w:val="Основной текст с отступом 2 Знак"/>
    <w:basedOn w:val="a3"/>
    <w:link w:val="23"/>
  </w:style>
  <w:style w:type="character" w:customStyle="1" w:styleId="26">
    <w:name w:val="Основной текст 2 Знак"/>
    <w:basedOn w:val="a3"/>
    <w:link w:val="25"/>
    <w:rPr>
      <w:sz w:val="24"/>
    </w:rPr>
  </w:style>
  <w:style w:type="character" w:customStyle="1" w:styleId="35">
    <w:name w:val="Основной текст 3 Знак"/>
    <w:basedOn w:val="a3"/>
    <w:link w:val="34"/>
    <w:rPr>
      <w:rFonts w:ascii="Calibri" w:hAnsi="Calibri"/>
      <w:sz w:val="16"/>
    </w:rPr>
  </w:style>
  <w:style w:type="character" w:customStyle="1" w:styleId="affff1">
    <w:name w:val="Название Знак"/>
    <w:basedOn w:val="a3"/>
    <w:rPr>
      <w:color w:val="323E4F"/>
      <w:sz w:val="52"/>
    </w:rPr>
  </w:style>
  <w:style w:type="character" w:customStyle="1" w:styleId="15">
    <w:name w:val="Заголовок Знак1"/>
    <w:link w:val="afd"/>
  </w:style>
  <w:style w:type="character" w:customStyle="1" w:styleId="aff">
    <w:name w:val="Текст концевой сноски Знак"/>
    <w:basedOn w:val="a3"/>
    <w:link w:val="afe"/>
    <w:semiHidden/>
    <w:rPr>
      <w:rFonts w:ascii="Calibri" w:hAnsi="Calibri"/>
      <w:sz w:val="20"/>
    </w:rPr>
  </w:style>
  <w:style w:type="character" w:styleId="affff2">
    <w:name w:val="endnote reference"/>
    <w:semiHidden/>
    <w:rPr>
      <w:vertAlign w:val="superscript"/>
    </w:rPr>
  </w:style>
  <w:style w:type="character" w:customStyle="1" w:styleId="Definition">
    <w:name w:val="Definition"/>
    <w:rPr>
      <w:i/>
    </w:rPr>
  </w:style>
  <w:style w:type="character" w:customStyle="1" w:styleId="CITE">
    <w:name w:val="CITE"/>
    <w:rPr>
      <w:i/>
    </w:rPr>
  </w:style>
  <w:style w:type="character" w:customStyle="1" w:styleId="CODE">
    <w:name w:val="CODE"/>
    <w:rPr>
      <w:rFonts w:ascii="Courier New" w:hAnsi="Courier New"/>
      <w:sz w:val="20"/>
    </w:rPr>
  </w:style>
  <w:style w:type="character" w:styleId="affff3">
    <w:name w:val="Emphasis"/>
    <w:qFormat/>
    <w:rPr>
      <w:i/>
    </w:rPr>
  </w:style>
  <w:style w:type="character" w:styleId="affff4">
    <w:name w:val="FollowedHyperlink"/>
    <w:rPr>
      <w:color w:val="800080"/>
      <w:u w:val="single"/>
    </w:rPr>
  </w:style>
  <w:style w:type="character" w:customStyle="1" w:styleId="Keyboard">
    <w:name w:val="Keyboard"/>
    <w:rPr>
      <w:rFonts w:ascii="Courier New" w:hAnsi="Courier New"/>
      <w:b/>
      <w:sz w:val="20"/>
    </w:rPr>
  </w:style>
  <w:style w:type="character" w:customStyle="1" w:styleId="Sample">
    <w:name w:val="Sample"/>
    <w:rPr>
      <w:rFonts w:ascii="Courier New" w:hAnsi="Courier New"/>
    </w:rPr>
  </w:style>
  <w:style w:type="character" w:customStyle="1" w:styleId="Typewriter">
    <w:name w:val="Typewriter"/>
    <w:rPr>
      <w:rFonts w:ascii="Courier New" w:hAnsi="Courier New"/>
      <w:sz w:val="20"/>
    </w:rPr>
  </w:style>
  <w:style w:type="character" w:customStyle="1" w:styleId="Variable">
    <w:name w:val="Variable"/>
    <w:rPr>
      <w:i/>
    </w:rPr>
  </w:style>
  <w:style w:type="character" w:customStyle="1" w:styleId="HTMLMarkup">
    <w:name w:val="HTML Markup"/>
    <w:rPr>
      <w:vanish/>
      <w:color w:val="FF0000"/>
    </w:rPr>
  </w:style>
  <w:style w:type="character" w:customStyle="1" w:styleId="Comment">
    <w:name w:val="Comment"/>
    <w:rPr>
      <w:vanish/>
    </w:rPr>
  </w:style>
  <w:style w:type="character" w:customStyle="1" w:styleId="aff3">
    <w:name w:val="Схема документа Знак"/>
    <w:basedOn w:val="a3"/>
    <w:link w:val="aff2"/>
    <w:semiHidden/>
    <w:rPr>
      <w:rFonts w:ascii="Lucida Grande CY" w:hAnsi="Lucida Grande CY"/>
      <w:color w:val="000000"/>
      <w:sz w:val="24"/>
    </w:rPr>
  </w:style>
  <w:style w:type="character" w:customStyle="1" w:styleId="18">
    <w:name w:val="Заголовок_1 Знак"/>
    <w:link w:val="1"/>
    <w:rPr>
      <w:sz w:val="24"/>
    </w:rPr>
  </w:style>
  <w:style w:type="character" w:customStyle="1" w:styleId="29">
    <w:name w:val="Раздел 2 Знак"/>
    <w:link w:val="28"/>
    <w:rPr>
      <w:i/>
    </w:rPr>
  </w:style>
  <w:style w:type="character" w:customStyle="1" w:styleId="FontStyle60">
    <w:name w:val="Font Style60"/>
    <w:rPr>
      <w:rFonts w:ascii="Times New Roman" w:hAnsi="Times New Roman"/>
      <w:color w:val="000000"/>
      <w:sz w:val="24"/>
    </w:rPr>
  </w:style>
  <w:style w:type="character" w:customStyle="1" w:styleId="s0">
    <w:name w:val="s0"/>
    <w:rPr>
      <w:rFonts w:ascii="Times New Roman" w:hAnsi="Times New Roman"/>
      <w:b w:val="0"/>
      <w:i w:val="0"/>
      <w:strike w:val="0"/>
      <w:color w:val="000000"/>
      <w:sz w:val="20"/>
      <w:u w:val="none"/>
    </w:rPr>
  </w:style>
  <w:style w:type="character" w:customStyle="1" w:styleId="eq1">
    <w:name w:val="eq1"/>
    <w:rPr>
      <w:rFonts w:ascii="Times New Roman" w:hAnsi="Times New Roman"/>
      <w:sz w:val="29"/>
    </w:rPr>
  </w:style>
  <w:style w:type="character" w:customStyle="1" w:styleId="39">
    <w:name w:val="стиль3"/>
    <w:basedOn w:val="a3"/>
  </w:style>
  <w:style w:type="character" w:customStyle="1" w:styleId="54">
    <w:name w:val="стиль5"/>
    <w:basedOn w:val="a3"/>
  </w:style>
  <w:style w:type="character" w:customStyle="1" w:styleId="63">
    <w:name w:val="стиль6"/>
    <w:basedOn w:val="a3"/>
  </w:style>
  <w:style w:type="character" w:customStyle="1" w:styleId="FontStyle58">
    <w:name w:val="Font Style58"/>
    <w:rPr>
      <w:rFonts w:ascii="Times New Roman" w:hAnsi="Times New Roman"/>
      <w:i/>
      <w:sz w:val="18"/>
    </w:rPr>
  </w:style>
  <w:style w:type="character" w:customStyle="1" w:styleId="affa">
    <w:name w:val="Текст_КР Знак"/>
    <w:link w:val="aff9"/>
  </w:style>
  <w:style w:type="character" w:customStyle="1" w:styleId="hps">
    <w:name w:val="hps"/>
    <w:rPr>
      <w:rFonts w:ascii="Times New Roman" w:hAnsi="Times New Roman"/>
    </w:rPr>
  </w:style>
  <w:style w:type="character" w:customStyle="1" w:styleId="noprint">
    <w:name w:val="noprint"/>
    <w:rPr>
      <w:rFonts w:ascii="Times New Roman" w:hAnsi="Times New Roman"/>
    </w:rPr>
  </w:style>
  <w:style w:type="character" w:styleId="affff5">
    <w:name w:val="page number"/>
    <w:basedOn w:val="a3"/>
  </w:style>
  <w:style w:type="character" w:customStyle="1" w:styleId="af2">
    <w:name w:val="Обычный (Интернет) Знак"/>
    <w:link w:val="af1"/>
    <w:qFormat/>
    <w:rPr>
      <w:sz w:val="24"/>
    </w:rPr>
  </w:style>
  <w:style w:type="character" w:customStyle="1" w:styleId="afff">
    <w:name w:val="Диплом Знак"/>
    <w:link w:val="affe"/>
  </w:style>
  <w:style w:type="character" w:customStyle="1" w:styleId="aff6">
    <w:name w:val="Название объекта Знак"/>
    <w:link w:val="aff5"/>
    <w:rPr>
      <w:rFonts w:ascii="Arial" w:hAnsi="Arial"/>
      <w:b/>
      <w:sz w:val="18"/>
    </w:rPr>
  </w:style>
  <w:style w:type="character" w:customStyle="1" w:styleId="redtext">
    <w:name w:val="red_text"/>
    <w:basedOn w:val="a3"/>
  </w:style>
  <w:style w:type="character" w:customStyle="1" w:styleId="HTML2">
    <w:name w:val="Стандартный HTML Знак"/>
    <w:basedOn w:val="a3"/>
    <w:link w:val="HTML1"/>
    <w:rPr>
      <w:rFonts w:ascii="Courier New" w:hAnsi="Courier New"/>
      <w:sz w:val="20"/>
    </w:rPr>
  </w:style>
  <w:style w:type="character" w:customStyle="1" w:styleId="1c">
    <w:name w:val="Обычный1"/>
  </w:style>
  <w:style w:type="character" w:customStyle="1" w:styleId="plagiat">
    <w:name w:val="plagiat"/>
  </w:style>
  <w:style w:type="character" w:customStyle="1" w:styleId="ital11">
    <w:name w:val="ital11"/>
    <w:rPr>
      <w:rFonts w:ascii="Tahoma" w:hAnsi="Tahoma"/>
      <w:i w:val="0"/>
      <w:color w:val="008000"/>
      <w:sz w:val="20"/>
    </w:rPr>
  </w:style>
  <w:style w:type="character" w:customStyle="1" w:styleId="u11">
    <w:name w:val="u11"/>
    <w:rPr>
      <w:rFonts w:ascii="Tahoma" w:hAnsi="Tahoma"/>
      <w:color w:val="00008B"/>
      <w:sz w:val="20"/>
    </w:rPr>
  </w:style>
  <w:style w:type="character" w:customStyle="1" w:styleId="bold11">
    <w:name w:val="bold11"/>
    <w:rPr>
      <w:rFonts w:ascii="Tahoma" w:hAnsi="Tahoma"/>
      <w:i w:val="0"/>
      <w:color w:val="FF0000"/>
      <w:sz w:val="20"/>
    </w:rPr>
  </w:style>
  <w:style w:type="character" w:customStyle="1" w:styleId="afff2">
    <w:name w:val="Основной текст_"/>
    <w:link w:val="2b"/>
    <w:rPr>
      <w:sz w:val="23"/>
    </w:rPr>
  </w:style>
  <w:style w:type="character" w:customStyle="1" w:styleId="ListLabel1">
    <w:name w:val="ListLabel 1"/>
    <w:qFormat/>
    <w:rPr>
      <w:color w:val="auto"/>
      <w:sz w:val="28"/>
    </w:rPr>
  </w:style>
  <w:style w:type="character" w:customStyle="1" w:styleId="affff6">
    <w:name w:val="Привязка сноски"/>
    <w:rPr>
      <w:vertAlign w:val="superscript"/>
    </w:rPr>
  </w:style>
  <w:style w:type="character" w:customStyle="1" w:styleId="FootnoteCharacters">
    <w:name w:val="Footnote Characters"/>
    <w:semiHidden/>
    <w:qFormat/>
    <w:rPr>
      <w:vertAlign w:val="superscript"/>
    </w:rPr>
  </w:style>
  <w:style w:type="character" w:customStyle="1" w:styleId="-1">
    <w:name w:val="Интернет-ссылка"/>
    <w:rPr>
      <w:color w:val="0563C1"/>
      <w:u w:val="single"/>
    </w:rPr>
  </w:style>
  <w:style w:type="character" w:customStyle="1" w:styleId="ListLabel2">
    <w:name w:val="ListLabel 2"/>
    <w:qFormat/>
    <w:rPr>
      <w:sz w:val="28"/>
    </w:rPr>
  </w:style>
  <w:style w:type="character" w:customStyle="1" w:styleId="ListLabel3">
    <w:name w:val="ListLabel 3"/>
    <w:qFormat/>
    <w:rPr>
      <w:sz w:val="28"/>
    </w:rPr>
  </w:style>
  <w:style w:type="character" w:customStyle="1" w:styleId="affff7">
    <w:name w:val="Символ сноски"/>
    <w:qFormat/>
  </w:style>
  <w:style w:type="character" w:customStyle="1" w:styleId="affff8">
    <w:name w:val="Привязка концевой сноски"/>
    <w:rPr>
      <w:vertAlign w:val="superscript"/>
    </w:rPr>
  </w:style>
  <w:style w:type="character" w:customStyle="1" w:styleId="affff9">
    <w:name w:val="Символ концевой сноски"/>
    <w:qFormat/>
  </w:style>
  <w:style w:type="character" w:customStyle="1" w:styleId="ListLabel4">
    <w:name w:val="ListLabel 4"/>
    <w:qFormat/>
    <w:rPr>
      <w:sz w:val="28"/>
    </w:rPr>
  </w:style>
  <w:style w:type="character" w:customStyle="1" w:styleId="ListLabel5">
    <w:name w:val="ListLabel 5"/>
    <w:qFormat/>
    <w:rPr>
      <w:sz w:val="28"/>
    </w:rPr>
  </w:style>
  <w:style w:type="character" w:customStyle="1" w:styleId="ListLabel6">
    <w:name w:val="ListLabel 6"/>
    <w:qFormat/>
    <w:rPr>
      <w:sz w:val="28"/>
    </w:rPr>
  </w:style>
  <w:style w:type="character" w:customStyle="1" w:styleId="ListLabel7">
    <w:name w:val="ListLabel 7"/>
    <w:qFormat/>
    <w:rPr>
      <w:sz w:val="28"/>
    </w:rPr>
  </w:style>
  <w:style w:type="character" w:customStyle="1" w:styleId="affffa">
    <w:name w:val="Заголовок Знак"/>
    <w:qFormat/>
    <w:rPr>
      <w:rFonts w:ascii="Liberation Sans" w:hAnsi="Liberation Sans"/>
      <w:sz w:val="28"/>
    </w:rPr>
  </w:style>
  <w:style w:type="character" w:customStyle="1" w:styleId="1d">
    <w:name w:val="Верхний колонтитул Знак1"/>
    <w:qFormat/>
    <w:rPr>
      <w:rFonts w:ascii="Calibri" w:hAnsi="Calibri"/>
    </w:rPr>
  </w:style>
  <w:style w:type="character" w:customStyle="1" w:styleId="1e">
    <w:name w:val="Нижний колонтитул Знак1"/>
    <w:qFormat/>
    <w:rPr>
      <w:rFonts w:ascii="Calibri" w:hAnsi="Calibri"/>
    </w:rPr>
  </w:style>
  <w:style w:type="character" w:customStyle="1" w:styleId="ListLabel8">
    <w:name w:val="ListLabel 8"/>
    <w:qFormat/>
    <w:rPr>
      <w:sz w:val="20"/>
    </w:rPr>
  </w:style>
  <w:style w:type="character" w:customStyle="1" w:styleId="ListLabel9">
    <w:name w:val="ListLabel 9"/>
    <w:qFormat/>
    <w:rPr>
      <w:sz w:val="20"/>
    </w:rPr>
  </w:style>
  <w:style w:type="character" w:customStyle="1" w:styleId="ListLabel10">
    <w:name w:val="ListLabel 10"/>
    <w:qFormat/>
    <w:rPr>
      <w:sz w:val="20"/>
    </w:rPr>
  </w:style>
  <w:style w:type="character" w:customStyle="1" w:styleId="ListLabel11">
    <w:name w:val="ListLabel 11"/>
    <w:qFormat/>
    <w:rPr>
      <w:sz w:val="20"/>
    </w:rPr>
  </w:style>
  <w:style w:type="character" w:customStyle="1" w:styleId="ListLabel12">
    <w:name w:val="ListLabel 12"/>
    <w:qFormat/>
    <w:rPr>
      <w:sz w:val="20"/>
    </w:rPr>
  </w:style>
  <w:style w:type="character" w:customStyle="1" w:styleId="ListLabel13">
    <w:name w:val="ListLabel 13"/>
    <w:qFormat/>
    <w:rPr>
      <w:sz w:val="20"/>
    </w:rPr>
  </w:style>
  <w:style w:type="character" w:customStyle="1" w:styleId="ListLabel14">
    <w:name w:val="ListLabel 14"/>
    <w:qFormat/>
    <w:rPr>
      <w:sz w:val="20"/>
    </w:rPr>
  </w:style>
  <w:style w:type="character" w:customStyle="1" w:styleId="ListLabel15">
    <w:name w:val="ListLabel 15"/>
    <w:qFormat/>
    <w:rPr>
      <w:sz w:val="20"/>
    </w:rPr>
  </w:style>
  <w:style w:type="character" w:customStyle="1" w:styleId="ListLabel16">
    <w:name w:val="ListLabel 16"/>
    <w:qFormat/>
    <w:rPr>
      <w:sz w:val="20"/>
    </w:rPr>
  </w:style>
  <w:style w:type="character" w:customStyle="1" w:styleId="ListLabel17">
    <w:name w:val="ListLabel 17"/>
    <w:qFormat/>
    <w:rPr>
      <w:sz w:val="20"/>
    </w:rPr>
  </w:style>
  <w:style w:type="character" w:customStyle="1" w:styleId="ListLabel18">
    <w:name w:val="ListLabel 18"/>
    <w:qFormat/>
    <w:rPr>
      <w:sz w:val="20"/>
    </w:rPr>
  </w:style>
  <w:style w:type="character" w:styleId="affffb">
    <w:name w:val="annotation reference"/>
    <w:semiHidden/>
    <w:qFormat/>
    <w:rPr>
      <w:sz w:val="16"/>
    </w:rPr>
  </w:style>
  <w:style w:type="character" w:customStyle="1" w:styleId="affffc">
    <w:name w:val="Текст примечания Знак"/>
    <w:semiHidden/>
    <w:qFormat/>
    <w:rPr>
      <w:rFonts w:ascii="Calibri" w:hAnsi="Calibri"/>
      <w:sz w:val="20"/>
    </w:rPr>
  </w:style>
  <w:style w:type="character" w:customStyle="1" w:styleId="affffd">
    <w:name w:val="Тема примечания Знак"/>
    <w:semiHidden/>
    <w:qFormat/>
    <w:rPr>
      <w:rFonts w:ascii="Calibri" w:hAnsi="Calibri"/>
      <w:b/>
      <w:sz w:val="20"/>
    </w:rPr>
  </w:style>
  <w:style w:type="character" w:customStyle="1" w:styleId="ListLabel19">
    <w:name w:val="ListLabel 19"/>
    <w:qFormat/>
    <w:rPr>
      <w:sz w:val="28"/>
    </w:rPr>
  </w:style>
  <w:style w:type="character" w:customStyle="1" w:styleId="ListLabel20">
    <w:name w:val="ListLabel 20"/>
    <w:qFormat/>
    <w:rPr>
      <w:rFonts w:ascii="Times New Roman" w:hAnsi="Times New Roman"/>
      <w:sz w:val="28"/>
    </w:rPr>
  </w:style>
  <w:style w:type="character" w:customStyle="1" w:styleId="ListLabel21">
    <w:name w:val="ListLabel 21"/>
    <w:qFormat/>
  </w:style>
  <w:style w:type="character" w:customStyle="1" w:styleId="ListLabel22">
    <w:name w:val="ListLabel 22"/>
    <w:qFormat/>
  </w:style>
  <w:style w:type="character" w:customStyle="1" w:styleId="ListLabel23">
    <w:name w:val="ListLabel 23"/>
    <w:qFormat/>
  </w:style>
  <w:style w:type="character" w:customStyle="1" w:styleId="1a">
    <w:name w:val="Текст примечания Знак1"/>
    <w:basedOn w:val="a3"/>
    <w:link w:val="afff5"/>
    <w:semiHidden/>
    <w:rPr>
      <w:rFonts w:ascii="Calibri" w:hAnsi="Calibri"/>
      <w:sz w:val="20"/>
    </w:rPr>
  </w:style>
  <w:style w:type="character" w:customStyle="1" w:styleId="1b">
    <w:name w:val="Тема примечания Знак1"/>
    <w:basedOn w:val="1a"/>
    <w:link w:val="afff6"/>
    <w:semiHidden/>
    <w:rPr>
      <w:rFonts w:ascii="Calibri" w:hAnsi="Calibri"/>
      <w:b/>
      <w:sz w:val="20"/>
    </w:rPr>
  </w:style>
  <w:style w:type="character" w:customStyle="1" w:styleId="14">
    <w:name w:val="Оглавление 1 Знак"/>
    <w:link w:val="13"/>
    <w:rPr>
      <w:rFonts w:ascii="Times New Roman" w:hAnsi="Times New Roman"/>
      <w:sz w:val="28"/>
    </w:rPr>
  </w:style>
  <w:style w:type="character" w:customStyle="1" w:styleId="keyword">
    <w:name w:val="keyword"/>
    <w:basedOn w:val="a3"/>
  </w:style>
  <w:style w:type="character" w:customStyle="1" w:styleId="1f">
    <w:name w:val="Гиперссылка1"/>
    <w:rPr>
      <w:color w:val="0000FF"/>
      <w:u w:val="single"/>
    </w:rPr>
  </w:style>
  <w:style w:type="character" w:customStyle="1" w:styleId="1f0">
    <w:name w:val="Просмотренная гиперссылка1"/>
    <w:semiHidden/>
    <w:rPr>
      <w:color w:val="800080"/>
      <w:u w:val="single"/>
    </w:rPr>
  </w:style>
  <w:style w:type="character" w:styleId="affffe">
    <w:name w:val="Placeholder Text"/>
    <w:semiHidden/>
    <w:rPr>
      <w:color w:val="808080"/>
    </w:rPr>
  </w:style>
  <w:style w:type="character" w:customStyle="1" w:styleId="blk">
    <w:name w:val="blk"/>
    <w:basedOn w:val="a3"/>
  </w:style>
  <w:style w:type="character" w:customStyle="1" w:styleId="b">
    <w:name w:val="b"/>
    <w:basedOn w:val="a3"/>
  </w:style>
  <w:style w:type="character" w:customStyle="1" w:styleId="211">
    <w:name w:val="Заголовок 2 Знак1"/>
    <w:semiHidden/>
    <w:rPr>
      <w:rFonts w:ascii="Cambria" w:hAnsi="Cambria"/>
      <w:color w:val="365F91"/>
      <w:sz w:val="26"/>
    </w:rPr>
  </w:style>
  <w:style w:type="character" w:customStyle="1" w:styleId="nobr">
    <w:name w:val="nobr"/>
    <w:basedOn w:val="a3"/>
  </w:style>
  <w:style w:type="character" w:customStyle="1" w:styleId="snoska">
    <w:name w:val="snoska"/>
    <w:basedOn w:val="a3"/>
  </w:style>
  <w:style w:type="character" w:customStyle="1" w:styleId="312">
    <w:name w:val="Заголовок 3 Знак1"/>
    <w:semiHidden/>
    <w:rPr>
      <w:rFonts w:ascii="Cambria" w:hAnsi="Cambria"/>
      <w:b/>
      <w:color w:val="4F81BD"/>
    </w:rPr>
  </w:style>
  <w:style w:type="character" w:customStyle="1" w:styleId="511">
    <w:name w:val="Заголовок 5 Знак1"/>
    <w:semiHidden/>
    <w:rPr>
      <w:rFonts w:ascii="Cambria" w:hAnsi="Cambria"/>
      <w:color w:val="243F60"/>
    </w:rPr>
  </w:style>
  <w:style w:type="character" w:customStyle="1" w:styleId="105pt">
    <w:name w:val="Основной текст + 10;5 pt;Полужирный"/>
    <w:rPr>
      <w:rFonts w:ascii="Times New Roman" w:hAnsi="Times New Roman"/>
      <w:b/>
      <w:i w:val="0"/>
      <w:strike w:val="0"/>
      <w:color w:val="000000"/>
      <w:sz w:val="21"/>
      <w:u w:val="none"/>
    </w:rPr>
  </w:style>
  <w:style w:type="character" w:customStyle="1" w:styleId="10pt">
    <w:name w:val="Основной текст + 10 pt"/>
    <w:rPr>
      <w:rFonts w:ascii="Times New Roman" w:hAnsi="Times New Roman"/>
      <w:b w:val="0"/>
      <w:i w:val="0"/>
      <w:strike w:val="0"/>
      <w:color w:val="000000"/>
      <w:sz w:val="20"/>
      <w:u w:val="none"/>
    </w:rPr>
  </w:style>
  <w:style w:type="character" w:customStyle="1" w:styleId="44">
    <w:name w:val="Основной текст4"/>
    <w:rPr>
      <w:rFonts w:ascii="Times New Roman" w:hAnsi="Times New Roman"/>
      <w:b w:val="0"/>
      <w:i w:val="0"/>
      <w:strike w:val="0"/>
      <w:color w:val="000000"/>
      <w:sz w:val="24"/>
      <w:u w:val="none"/>
    </w:rPr>
  </w:style>
  <w:style w:type="character" w:customStyle="1" w:styleId="4pt">
    <w:name w:val="Основной текст + 4 pt"/>
    <w:rPr>
      <w:rFonts w:ascii="Times New Roman" w:hAnsi="Times New Roman"/>
      <w:b w:val="0"/>
      <w:i w:val="0"/>
      <w:strike w:val="0"/>
      <w:color w:val="000000"/>
      <w:sz w:val="8"/>
      <w:u w:val="none"/>
    </w:rPr>
  </w:style>
  <w:style w:type="character" w:customStyle="1" w:styleId="3a">
    <w:name w:val="Основной текст3"/>
    <w:rPr>
      <w:rFonts w:ascii="Times New Roman" w:hAnsi="Times New Roman"/>
      <w:b w:val="0"/>
      <w:i w:val="0"/>
      <w:strike w:val="0"/>
      <w:color w:val="000000"/>
      <w:sz w:val="24"/>
      <w:u w:val="none"/>
    </w:rPr>
  </w:style>
  <w:style w:type="character" w:customStyle="1" w:styleId="-1pt">
    <w:name w:val="Основной текст + Интервал -1 pt"/>
    <w:rPr>
      <w:rFonts w:ascii="Times New Roman" w:hAnsi="Times New Roman"/>
      <w:b w:val="0"/>
      <w:i w:val="0"/>
      <w:strike w:val="0"/>
      <w:color w:val="000000"/>
      <w:sz w:val="24"/>
      <w:u w:val="none"/>
    </w:rPr>
  </w:style>
  <w:style w:type="character" w:customStyle="1" w:styleId="afffff">
    <w:name w:val="Основной текст + Полужирный"/>
    <w:rPr>
      <w:rFonts w:ascii="Times New Roman" w:hAnsi="Times New Roman"/>
      <w:b/>
      <w:i w:val="0"/>
      <w:strike w:val="0"/>
      <w:color w:val="000000"/>
      <w:sz w:val="24"/>
      <w:u w:val="none"/>
    </w:rPr>
  </w:style>
  <w:style w:type="character" w:customStyle="1" w:styleId="afff9">
    <w:name w:val="Подпись к таблице_"/>
    <w:link w:val="afff8"/>
    <w:rPr>
      <w:b/>
      <w:sz w:val="22"/>
    </w:rPr>
  </w:style>
  <w:style w:type="character" w:customStyle="1" w:styleId="2TrebuchetMS9pt">
    <w:name w:val="Основной текст (2) + Trebuchet MS;9 pt"/>
    <w:rPr>
      <w:rFonts w:ascii="Trebuchet MS" w:hAnsi="Trebuchet MS"/>
      <w:b w:val="0"/>
      <w:i w:val="0"/>
      <w:strike w:val="0"/>
      <w:color w:val="000000"/>
      <w:sz w:val="18"/>
      <w:u w:val="none"/>
      <w:shd w:val="clear" w:color="auto" w:fill="FFFFFF"/>
    </w:rPr>
  </w:style>
  <w:style w:type="character" w:customStyle="1" w:styleId="wmi-callto">
    <w:name w:val="wmi-callto"/>
    <w:basedOn w:val="a3"/>
  </w:style>
  <w:style w:type="character" w:customStyle="1" w:styleId="1f1">
    <w:name w:val="Неразрешенное упоминание1"/>
    <w:semiHidden/>
    <w:rPr>
      <w:color w:val="605E5C"/>
      <w:shd w:val="clear" w:color="auto" w:fill="E1DFDD"/>
    </w:rPr>
  </w:style>
  <w:style w:type="character" w:customStyle="1" w:styleId="2f0">
    <w:name w:val="Неразрешенное упоминание2"/>
    <w:basedOn w:val="a3"/>
    <w:semiHidden/>
    <w:rPr>
      <w:color w:val="605E5C"/>
      <w:shd w:val="clear" w:color="auto" w:fill="E1DFDD"/>
    </w:rPr>
  </w:style>
  <w:style w:type="table" w:styleId="1f2">
    <w:name w:val="Table Simple 1"/>
    <w:basedOn w:val="a4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fffff0">
    <w:name w:val="Table Grid"/>
    <w:basedOn w:val="a4"/>
    <w:uiPriority w:val="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3">
    <w:name w:val="Сетка таблицы8"/>
    <w:basedOn w:val="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1">
    <w:name w:val="Сетка таблицы9"/>
    <w:basedOn w:val="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b">
    <w:name w:val="Сетка таблицы3"/>
    <w:basedOn w:val="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f3">
    <w:name w:val="Сетка таблицы1"/>
    <w:basedOn w:val="a4"/>
    <w:pPr>
      <w:spacing w:after="0" w:line="240" w:lineRule="auto"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4"/>
    <w:pPr>
      <w:spacing w:after="0" w:line="240" w:lineRule="auto"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5">
    <w:name w:val="Сетка таблицы5"/>
    <w:basedOn w:val="a4"/>
    <w:pPr>
      <w:spacing w:after="0" w:line="240" w:lineRule="auto"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f1">
    <w:name w:val="Сетка таблицы2"/>
    <w:basedOn w:val="a4"/>
    <w:pPr>
      <w:spacing w:after="0" w:line="240" w:lineRule="auto"/>
    </w:pPr>
    <w:rPr>
      <w:rFonts w:ascii="Cambria" w:hAnsi="Cambria"/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5">
    <w:name w:val="Сетка таблицы4"/>
    <w:basedOn w:val="a4"/>
    <w:pPr>
      <w:spacing w:after="0" w:line="240" w:lineRule="auto"/>
    </w:pPr>
    <w:rPr>
      <w:rFonts w:ascii="Cambria" w:hAnsi="Cambria"/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4">
    <w:name w:val="Сетка таблицы6"/>
    <w:basedOn w:val="a4"/>
    <w:pPr>
      <w:spacing w:after="0" w:line="240" w:lineRule="auto"/>
    </w:pPr>
    <w:rPr>
      <w:rFonts w:ascii="Cambria" w:hAnsi="Cambria"/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3">
    <w:name w:val="Сетка таблицы7"/>
    <w:basedOn w:val="a4"/>
    <w:pPr>
      <w:spacing w:after="0" w:line="240" w:lineRule="auto"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2">
    <w:name w:val="Сетка таблицы21"/>
    <w:basedOn w:val="a4"/>
    <w:pPr>
      <w:spacing w:after="0" w:line="240" w:lineRule="auto"/>
    </w:pPr>
    <w:rPr>
      <w:rFonts w:ascii="Cambria" w:hAnsi="Cambria"/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0">
    <w:name w:val="Сетка таблицы22"/>
    <w:basedOn w:val="a4"/>
    <w:pPr>
      <w:spacing w:after="0" w:line="240" w:lineRule="auto"/>
    </w:pPr>
    <w:rPr>
      <w:rFonts w:ascii="Cambria" w:hAnsi="Cambria"/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0">
    <w:name w:val="Сетка таблицы10"/>
    <w:basedOn w:val="a4"/>
    <w:pPr>
      <w:spacing w:after="0" w:line="240" w:lineRule="auto"/>
    </w:pPr>
    <w:rPr>
      <w:sz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30">
    <w:name w:val="Сетка таблицы23"/>
    <w:basedOn w:val="a4"/>
    <w:pPr>
      <w:spacing w:after="0" w:line="240" w:lineRule="auto"/>
    </w:pPr>
    <w:rPr>
      <w:sz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20">
    <w:name w:val="Сетка таблицы12"/>
    <w:basedOn w:val="a4"/>
    <w:pPr>
      <w:spacing w:after="0" w:line="240" w:lineRule="auto"/>
    </w:pPr>
    <w:rPr>
      <w:sz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">
    <w:name w:val="TableGrid1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2">
    <w:name w:val="TableGrid2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3">
    <w:name w:val="TableGrid3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4">
    <w:name w:val="TableGrid4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1f4">
    <w:name w:val="Нет списка1"/>
  </w:style>
  <w:style w:type="numbering" w:customStyle="1" w:styleId="111">
    <w:name w:val="Нет списка11"/>
  </w:style>
  <w:style w:type="numbering" w:customStyle="1" w:styleId="2f2">
    <w:name w:val="Нет списка2"/>
  </w:style>
  <w:style w:type="numbering" w:customStyle="1" w:styleId="3c">
    <w:name w:val="Нет списка3"/>
  </w:style>
  <w:style w:type="numbering" w:customStyle="1" w:styleId="46">
    <w:name w:val="Нет списка4"/>
  </w:style>
  <w:style w:type="numbering" w:customStyle="1" w:styleId="56">
    <w:name w:val="Нет списка5"/>
  </w:style>
  <w:style w:type="table" w:customStyle="1" w:styleId="130">
    <w:name w:val="Сетка таблицы13"/>
    <w:basedOn w:val="a4"/>
    <w:next w:val="afffff0"/>
    <w:rsid w:val="00166F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7384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89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70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47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5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.azbukatreydera.ru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10" Type="http://schemas.openxmlformats.org/officeDocument/2006/relationships/image" Target="media/image3.jpe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EC7120-62C5-4556-A0A4-784EC88B31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25</Pages>
  <Words>4877</Words>
  <Characters>27799</Characters>
  <Application>Microsoft Office Word</Application>
  <DocSecurity>0</DocSecurity>
  <Lines>231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2023-04-18T04:25:00Z</dcterms:created>
  <dcterms:modified xsi:type="dcterms:W3CDTF">2023-04-18T04:25:00Z</dcterms:modified>
</cp:coreProperties>
</file>