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8DA1D" w14:textId="3970CF72" w:rsidR="00C96DCD" w:rsidRDefault="00172CF9" w:rsidP="00D67F56">
      <w:pPr>
        <w:spacing w:before="200" w:after="200" w:line="276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МИНИСТЕРСТВО ОБРАЗОВАНИЯ И НАУКИ РОССИЙСКОЙ ФЕДЕРАЦИИ</w:t>
      </w:r>
    </w:p>
    <w:p w14:paraId="76A44C8B" w14:textId="37D319DD" w:rsidR="00C96DCD" w:rsidRDefault="00172CF9" w:rsidP="00D67F56">
      <w:pPr>
        <w:spacing w:after="0" w:line="276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181971AD" w14:textId="77777777" w:rsidR="00C96DCD" w:rsidRDefault="00172CF9" w:rsidP="00D67F56">
      <w:pPr>
        <w:spacing w:before="200" w:after="200" w:line="276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ИНСТИТУТ ФИЗИЧЕСКОЙ КУЛЬТУРЫ И СПОРТА</w:t>
      </w:r>
    </w:p>
    <w:p w14:paraId="232AB305" w14:textId="77777777" w:rsidR="00C96DCD" w:rsidRDefault="00C96DCD" w:rsidP="00EE4850">
      <w:pPr>
        <w:spacing w:before="120" w:after="0" w:line="36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</w:p>
    <w:p w14:paraId="212159BC" w14:textId="77777777" w:rsidR="00C96DCD" w:rsidRDefault="00C96DCD" w:rsidP="00EE4850">
      <w:pPr>
        <w:spacing w:before="120" w:after="0" w:line="360" w:lineRule="auto"/>
        <w:rPr>
          <w:rFonts w:ascii="Times New Roman" w:eastAsia="Times New Roman" w:hAnsi="Times New Roman" w:cs="Times New Roman"/>
          <w:smallCaps/>
          <w:sz w:val="24"/>
          <w:szCs w:val="24"/>
        </w:rPr>
      </w:pPr>
    </w:p>
    <w:p w14:paraId="177C45A2" w14:textId="0FEDD6B0" w:rsidR="00C96DCD" w:rsidRDefault="00172CF9" w:rsidP="00EE4850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 xml:space="preserve">ОТЧЕТ </w:t>
      </w:r>
    </w:p>
    <w:p w14:paraId="15882482" w14:textId="3E0ED6B6" w:rsidR="00C96DCD" w:rsidRDefault="00172CF9" w:rsidP="00D67F56">
      <w:pPr>
        <w:spacing w:after="0" w:line="36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ПО УЧЕБНОЙ ПРАКТИКЕ</w:t>
      </w:r>
    </w:p>
    <w:p w14:paraId="22ED3BBC" w14:textId="77777777" w:rsidR="00C96DCD" w:rsidRDefault="00172CF9" w:rsidP="00D67F56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Учебная научно-исследовательская практика </w:t>
      </w:r>
    </w:p>
    <w:p w14:paraId="02197118" w14:textId="77777777" w:rsidR="00C96DCD" w:rsidRDefault="00172CF9" w:rsidP="00D67F5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(получение первичных навыков НИР)</w:t>
      </w:r>
    </w:p>
    <w:p w14:paraId="2514585F" w14:textId="77777777" w:rsidR="00C96DCD" w:rsidRDefault="00C96DCD" w:rsidP="00EE4850">
      <w:pPr>
        <w:spacing w:before="1080"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f2"/>
        <w:tblW w:w="9855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3"/>
        <w:gridCol w:w="3576"/>
        <w:gridCol w:w="3116"/>
      </w:tblGrid>
      <w:tr w:rsidR="00C96DCD" w14:paraId="4CCE8E92" w14:textId="77777777">
        <w:trPr>
          <w:jc w:val="center"/>
        </w:trPr>
        <w:tc>
          <w:tcPr>
            <w:tcW w:w="3163" w:type="dxa"/>
            <w:vAlign w:val="bottom"/>
          </w:tcPr>
          <w:p w14:paraId="188F0643" w14:textId="77777777" w:rsidR="00C96DCD" w:rsidRDefault="00172CF9" w:rsidP="00EE4850">
            <w:pPr>
              <w:tabs>
                <w:tab w:val="left" w:pos="2544"/>
                <w:tab w:val="left" w:pos="4824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Студент </w:t>
            </w:r>
          </w:p>
          <w:p w14:paraId="41F00956" w14:textId="77777777" w:rsidR="00C96DCD" w:rsidRDefault="00172CF9" w:rsidP="00EE4850">
            <w:pPr>
              <w:tabs>
                <w:tab w:val="left" w:pos="2544"/>
                <w:tab w:val="left" w:pos="4824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гр. БПО-23-ФК 1</w:t>
            </w:r>
          </w:p>
        </w:tc>
        <w:tc>
          <w:tcPr>
            <w:tcW w:w="3576" w:type="dxa"/>
            <w:vAlign w:val="bottom"/>
          </w:tcPr>
          <w:p w14:paraId="30A30FA5" w14:textId="77777777" w:rsidR="00C96DCD" w:rsidRDefault="00172CF9" w:rsidP="00EE4850">
            <w:pPr>
              <w:tabs>
                <w:tab w:val="left" w:pos="2544"/>
                <w:tab w:val="left" w:pos="4824"/>
              </w:tabs>
              <w:spacing w:line="360" w:lineRule="auto"/>
              <w:rPr>
                <w:rFonts w:ascii="Times New Roman" w:eastAsia="Times New Roman" w:hAnsi="Times New Roman" w:cs="Times New Roman"/>
                <w:color w:val="0066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________________________</w:t>
            </w:r>
          </w:p>
        </w:tc>
        <w:tc>
          <w:tcPr>
            <w:tcW w:w="3116" w:type="dxa"/>
            <w:vAlign w:val="bottom"/>
          </w:tcPr>
          <w:p w14:paraId="7A9BF9E4" w14:textId="77777777" w:rsidR="00C96DCD" w:rsidRDefault="00172CF9" w:rsidP="00EE4850">
            <w:pPr>
              <w:tabs>
                <w:tab w:val="left" w:pos="2544"/>
                <w:tab w:val="left" w:pos="4824"/>
              </w:tabs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М.Е.</w:t>
            </w:r>
            <w:r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Назаренко</w:t>
            </w:r>
          </w:p>
        </w:tc>
      </w:tr>
      <w:tr w:rsidR="00C96DCD" w14:paraId="2BCAC5F3" w14:textId="77777777">
        <w:trPr>
          <w:jc w:val="center"/>
        </w:trPr>
        <w:tc>
          <w:tcPr>
            <w:tcW w:w="3163" w:type="dxa"/>
            <w:vAlign w:val="bottom"/>
          </w:tcPr>
          <w:p w14:paraId="2B4062DD" w14:textId="77777777" w:rsidR="00C96DCD" w:rsidRDefault="00C96DCD" w:rsidP="00EE4850">
            <w:pPr>
              <w:tabs>
                <w:tab w:val="left" w:pos="2544"/>
                <w:tab w:val="left" w:pos="4824"/>
              </w:tabs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601D7A5F" w14:textId="77777777" w:rsidR="00C96DCD" w:rsidRDefault="00C96DCD" w:rsidP="00EE4850">
            <w:pPr>
              <w:tabs>
                <w:tab w:val="left" w:pos="2544"/>
                <w:tab w:val="left" w:pos="4824"/>
              </w:tabs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76" w:type="dxa"/>
          </w:tcPr>
          <w:p w14:paraId="65EC704B" w14:textId="77777777" w:rsidR="00C96DCD" w:rsidRDefault="00C96DCD" w:rsidP="00EE4850">
            <w:pPr>
              <w:tabs>
                <w:tab w:val="left" w:pos="2544"/>
                <w:tab w:val="left" w:pos="4824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6" w:type="dxa"/>
            <w:vAlign w:val="bottom"/>
          </w:tcPr>
          <w:p w14:paraId="3A9CC8A9" w14:textId="77777777" w:rsidR="00C96DCD" w:rsidRDefault="00C96DCD" w:rsidP="00EE4850">
            <w:pPr>
              <w:tabs>
                <w:tab w:val="left" w:pos="2544"/>
                <w:tab w:val="left" w:pos="4824"/>
              </w:tabs>
              <w:spacing w:line="36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</w:rPr>
            </w:pPr>
          </w:p>
        </w:tc>
      </w:tr>
      <w:tr w:rsidR="00C96DCD" w14:paraId="56061CA3" w14:textId="77777777">
        <w:trPr>
          <w:jc w:val="center"/>
        </w:trPr>
        <w:tc>
          <w:tcPr>
            <w:tcW w:w="3163" w:type="dxa"/>
            <w:vAlign w:val="bottom"/>
          </w:tcPr>
          <w:p w14:paraId="1D18CADB" w14:textId="77777777" w:rsidR="00C96DCD" w:rsidRDefault="00172CF9" w:rsidP="00EE4850">
            <w:pPr>
              <w:tabs>
                <w:tab w:val="left" w:pos="2544"/>
                <w:tab w:val="left" w:pos="4824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  <w:p w14:paraId="5B2AE349" w14:textId="77777777" w:rsidR="00C96DCD" w:rsidRDefault="00172CF9" w:rsidP="00EE4850">
            <w:pPr>
              <w:tabs>
                <w:tab w:val="left" w:pos="2544"/>
                <w:tab w:val="left" w:pos="4824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к.пед.н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., доцент</w:t>
            </w:r>
          </w:p>
        </w:tc>
        <w:tc>
          <w:tcPr>
            <w:tcW w:w="3576" w:type="dxa"/>
            <w:vAlign w:val="bottom"/>
          </w:tcPr>
          <w:p w14:paraId="175E5C69" w14:textId="77777777" w:rsidR="00C96DCD" w:rsidRDefault="00172CF9" w:rsidP="00EE4850">
            <w:pPr>
              <w:tabs>
                <w:tab w:val="left" w:pos="2544"/>
                <w:tab w:val="left" w:pos="4824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________________________</w:t>
            </w:r>
          </w:p>
        </w:tc>
        <w:tc>
          <w:tcPr>
            <w:tcW w:w="3116" w:type="dxa"/>
            <w:vAlign w:val="bottom"/>
          </w:tcPr>
          <w:p w14:paraId="1A0BE969" w14:textId="77777777" w:rsidR="00C96DCD" w:rsidRDefault="00172CF9" w:rsidP="00EE4850">
            <w:pPr>
              <w:tabs>
                <w:tab w:val="left" w:pos="2544"/>
                <w:tab w:val="left" w:pos="4824"/>
              </w:tabs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Ю.Э. Гудков</w:t>
            </w:r>
          </w:p>
        </w:tc>
      </w:tr>
      <w:tr w:rsidR="00C96DCD" w14:paraId="5E312210" w14:textId="77777777">
        <w:trPr>
          <w:jc w:val="center"/>
        </w:trPr>
        <w:tc>
          <w:tcPr>
            <w:tcW w:w="3163" w:type="dxa"/>
            <w:vAlign w:val="bottom"/>
          </w:tcPr>
          <w:p w14:paraId="43857B99" w14:textId="77777777" w:rsidR="00C96DCD" w:rsidRDefault="00C96DCD" w:rsidP="00EE4850">
            <w:pPr>
              <w:tabs>
                <w:tab w:val="left" w:pos="2544"/>
                <w:tab w:val="left" w:pos="4824"/>
              </w:tabs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76" w:type="dxa"/>
            <w:vAlign w:val="bottom"/>
          </w:tcPr>
          <w:p w14:paraId="72E36303" w14:textId="77777777" w:rsidR="00C96DCD" w:rsidRDefault="00C96DCD" w:rsidP="00EE4850">
            <w:pPr>
              <w:tabs>
                <w:tab w:val="left" w:pos="2544"/>
                <w:tab w:val="left" w:pos="4824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6" w:type="dxa"/>
            <w:vAlign w:val="bottom"/>
          </w:tcPr>
          <w:p w14:paraId="185A6068" w14:textId="77777777" w:rsidR="00C96DCD" w:rsidRDefault="00C96DCD" w:rsidP="00EE4850">
            <w:pPr>
              <w:tabs>
                <w:tab w:val="left" w:pos="2544"/>
                <w:tab w:val="left" w:pos="4824"/>
              </w:tabs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1DF4A711" w14:textId="77777777" w:rsidR="00C96DCD" w:rsidRDefault="00C96DCD" w:rsidP="00EE4850">
      <w:pPr>
        <w:tabs>
          <w:tab w:val="left" w:pos="2544"/>
          <w:tab w:val="left" w:pos="482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DB9F631" w14:textId="77777777" w:rsidR="00C96DCD" w:rsidRDefault="00C96DCD" w:rsidP="00EE4850">
      <w:pPr>
        <w:tabs>
          <w:tab w:val="left" w:pos="2544"/>
          <w:tab w:val="left" w:pos="482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26866C" w14:textId="77777777" w:rsidR="00C96DCD" w:rsidRDefault="00C96DCD" w:rsidP="00EE4850">
      <w:pPr>
        <w:tabs>
          <w:tab w:val="left" w:pos="2544"/>
          <w:tab w:val="left" w:pos="482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D04BE91" w14:textId="77777777" w:rsidR="00EE4850" w:rsidRDefault="00EE4850" w:rsidP="00EE4850">
      <w:pPr>
        <w:tabs>
          <w:tab w:val="left" w:pos="2544"/>
          <w:tab w:val="left" w:pos="482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C49E077" w14:textId="77777777" w:rsidR="00EE4850" w:rsidRDefault="00EE4850" w:rsidP="00EE4850">
      <w:pPr>
        <w:tabs>
          <w:tab w:val="left" w:pos="2544"/>
          <w:tab w:val="left" w:pos="482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070DB2A" w14:textId="77777777" w:rsidR="00EE4850" w:rsidRDefault="00EE4850" w:rsidP="00EE4850">
      <w:pPr>
        <w:tabs>
          <w:tab w:val="left" w:pos="2544"/>
          <w:tab w:val="left" w:pos="482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2A097A5" w14:textId="1494AE68" w:rsidR="00C96DCD" w:rsidRDefault="00172CF9" w:rsidP="00EE4850">
      <w:pPr>
        <w:tabs>
          <w:tab w:val="left" w:pos="2544"/>
          <w:tab w:val="left" w:pos="482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Владивосток 2025</w:t>
      </w:r>
    </w:p>
    <w:p w14:paraId="35E65E72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page"/>
      </w:r>
    </w:p>
    <w:p w14:paraId="02A37B36" w14:textId="4537FF7E" w:rsidR="00C96DCD" w:rsidRPr="008F37CA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ind w:firstLine="851"/>
        <w:jc w:val="center"/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>Содержание</w:t>
      </w:r>
    </w:p>
    <w:sdt>
      <w:sdtPr>
        <w:rPr>
          <w:rFonts w:ascii="Calibri" w:eastAsia="Calibri" w:hAnsi="Calibri" w:cs="Calibri"/>
          <w:color w:val="auto"/>
          <w:sz w:val="22"/>
          <w:szCs w:val="22"/>
        </w:rPr>
        <w:id w:val="-506427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9606DD9" w14:textId="1D17B47E" w:rsidR="00A75A1E" w:rsidRDefault="00A75A1E" w:rsidP="00EE4850">
          <w:pPr>
            <w:pStyle w:val="af7"/>
            <w:spacing w:line="360" w:lineRule="auto"/>
            <w:ind w:firstLine="851"/>
          </w:pPr>
        </w:p>
        <w:p w14:paraId="6C81D51C" w14:textId="3A299220" w:rsidR="00A75A1E" w:rsidRPr="008F37CA" w:rsidRDefault="00A75A1E" w:rsidP="00EE4850">
          <w:pPr>
            <w:pStyle w:val="11"/>
            <w:tabs>
              <w:tab w:val="right" w:leader="dot" w:pos="9629"/>
            </w:tabs>
            <w:spacing w:line="360" w:lineRule="auto"/>
            <w:ind w:firstLine="851"/>
            <w:rPr>
              <w:rFonts w:ascii="Times New Roman" w:hAnsi="Times New Roman" w:cs="Times New Roman"/>
              <w:noProof/>
              <w:sz w:val="24"/>
              <w:szCs w:val="24"/>
            </w:rPr>
          </w:pPr>
          <w:r w:rsidRPr="008F37CA">
            <w:rPr>
              <w:sz w:val="24"/>
              <w:szCs w:val="24"/>
            </w:rPr>
            <w:fldChar w:fldCharType="begin"/>
          </w:r>
          <w:r w:rsidRPr="008F37CA">
            <w:rPr>
              <w:sz w:val="24"/>
              <w:szCs w:val="24"/>
            </w:rPr>
            <w:instrText xml:space="preserve"> TOC \o "1-3" \h \z \u </w:instrText>
          </w:r>
          <w:r w:rsidRPr="008F37CA">
            <w:rPr>
              <w:sz w:val="24"/>
              <w:szCs w:val="24"/>
            </w:rPr>
            <w:fldChar w:fldCharType="separate"/>
          </w:r>
          <w:hyperlink w:anchor="_Toc203393191" w:history="1">
            <w:r w:rsidRPr="008F37CA">
              <w:rPr>
                <w:rStyle w:val="af8"/>
                <w:rFonts w:ascii="Times New Roman" w:eastAsia="Arial" w:hAnsi="Times New Roman" w:cs="Times New Roman"/>
                <w:noProof/>
                <w:sz w:val="24"/>
                <w:szCs w:val="24"/>
              </w:rPr>
              <w:t>Введение</w:t>
            </w:r>
            <w:r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_Toc203393191 \h </w:instrText>
            </w:r>
            <w:r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2CF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BD98237" w14:textId="07F40727" w:rsidR="00A75A1E" w:rsidRPr="008F37CA" w:rsidRDefault="00000000" w:rsidP="00EE4850">
          <w:pPr>
            <w:pStyle w:val="11"/>
            <w:tabs>
              <w:tab w:val="right" w:leader="dot" w:pos="9629"/>
            </w:tabs>
            <w:spacing w:line="360" w:lineRule="auto"/>
            <w:ind w:firstLine="85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203393192" w:history="1">
            <w:r w:rsidR="00A75A1E" w:rsidRPr="008F37CA">
              <w:rPr>
                <w:rStyle w:val="af8"/>
                <w:rFonts w:ascii="Times New Roman" w:eastAsia="Arial" w:hAnsi="Times New Roman" w:cs="Times New Roman"/>
                <w:bCs/>
                <w:noProof/>
                <w:sz w:val="24"/>
                <w:szCs w:val="24"/>
              </w:rPr>
              <w:t>Раздел 1 Особенности формирование лидерских качеств у обучающихся 5-6 классов, средствами спортивных игр по результатам анализа литературных источников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_Toc203393192 \h </w:instrTex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2CF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26564B3" w14:textId="53E956DC" w:rsidR="00A75A1E" w:rsidRPr="008F37CA" w:rsidRDefault="00000000" w:rsidP="00EE4850">
          <w:pPr>
            <w:pStyle w:val="11"/>
            <w:tabs>
              <w:tab w:val="right" w:leader="dot" w:pos="9629"/>
            </w:tabs>
            <w:spacing w:line="360" w:lineRule="auto"/>
            <w:ind w:firstLine="85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203393193" w:history="1">
            <w:r w:rsidR="00A75A1E" w:rsidRPr="008F37CA">
              <w:rPr>
                <w:rStyle w:val="af8"/>
                <w:rFonts w:ascii="Times New Roman" w:eastAsia="Arial" w:hAnsi="Times New Roman" w:cs="Times New Roman"/>
                <w:bCs/>
                <w:noProof/>
                <w:sz w:val="24"/>
                <w:szCs w:val="24"/>
              </w:rPr>
              <w:t>Раздел 2 Представления респондентов социологического опроса по проблеме Особенности формирования лидерских качеств у обучающихся 5–6 классов средствами спортивных игр (по результатам анкетирования)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_Toc203393193 \h </w:instrTex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2CF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6D5165F" w14:textId="1AE6023A" w:rsidR="00A75A1E" w:rsidRPr="008F37CA" w:rsidRDefault="00000000" w:rsidP="00EE4850">
          <w:pPr>
            <w:pStyle w:val="11"/>
            <w:tabs>
              <w:tab w:val="right" w:leader="dot" w:pos="9629"/>
            </w:tabs>
            <w:spacing w:line="360" w:lineRule="auto"/>
            <w:ind w:firstLine="85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203393194" w:history="1">
            <w:r w:rsidR="00A75A1E" w:rsidRPr="008F37CA">
              <w:rPr>
                <w:rStyle w:val="af8"/>
                <w:rFonts w:ascii="Times New Roman" w:eastAsia="Arial" w:hAnsi="Times New Roman" w:cs="Times New Roman"/>
                <w:bCs/>
                <w:noProof/>
                <w:sz w:val="24"/>
                <w:szCs w:val="24"/>
              </w:rPr>
              <w:t>Раздел 3 Педагогическая характеристика занятия по физической культуре для учащихся 5-6 класса по теме “Баскетбол” (по результатам педагогического наблюдения)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_Toc203393194 \h </w:instrTex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2CF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7C8115B" w14:textId="0CAAFD32" w:rsidR="00A75A1E" w:rsidRPr="008F37CA" w:rsidRDefault="00000000" w:rsidP="00EE4850">
          <w:pPr>
            <w:pStyle w:val="11"/>
            <w:tabs>
              <w:tab w:val="right" w:leader="dot" w:pos="9629"/>
            </w:tabs>
            <w:spacing w:line="360" w:lineRule="auto"/>
            <w:ind w:firstLine="85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203393195" w:history="1">
            <w:r w:rsidR="00A75A1E" w:rsidRPr="008F37CA">
              <w:rPr>
                <w:rStyle w:val="af8"/>
                <w:rFonts w:ascii="Times New Roman" w:eastAsia="Arial" w:hAnsi="Times New Roman" w:cs="Times New Roman"/>
                <w:bCs/>
                <w:noProof/>
                <w:sz w:val="24"/>
                <w:szCs w:val="24"/>
              </w:rPr>
              <w:t>Выводы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_Toc203393195 \h </w:instrTex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2CF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20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14E978A" w14:textId="644EE5CA" w:rsidR="00A75A1E" w:rsidRPr="008F37CA" w:rsidRDefault="00000000" w:rsidP="00EE4850">
          <w:pPr>
            <w:pStyle w:val="11"/>
            <w:tabs>
              <w:tab w:val="right" w:leader="dot" w:pos="9629"/>
            </w:tabs>
            <w:spacing w:line="360" w:lineRule="auto"/>
            <w:ind w:firstLine="851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203393196" w:history="1">
            <w:r w:rsidR="00A75A1E" w:rsidRPr="008F37CA">
              <w:rPr>
                <w:rStyle w:val="af8"/>
                <w:rFonts w:ascii="Times New Roman" w:eastAsia="Arial" w:hAnsi="Times New Roman" w:cs="Times New Roman"/>
                <w:bCs/>
                <w:noProof/>
                <w:sz w:val="24"/>
                <w:szCs w:val="24"/>
              </w:rPr>
              <w:t>Список литературы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_Toc203393196 \h </w:instrTex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2CF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21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F186DE8" w14:textId="3F282C2D" w:rsidR="00A75A1E" w:rsidRPr="008F37CA" w:rsidRDefault="00000000" w:rsidP="00EE4850">
          <w:pPr>
            <w:pStyle w:val="11"/>
            <w:tabs>
              <w:tab w:val="right" w:leader="dot" w:pos="9629"/>
            </w:tabs>
            <w:spacing w:line="360" w:lineRule="auto"/>
            <w:ind w:firstLine="851"/>
            <w:rPr>
              <w:noProof/>
              <w:sz w:val="24"/>
              <w:szCs w:val="24"/>
            </w:rPr>
          </w:pPr>
          <w:hyperlink w:anchor="_Toc203393197" w:history="1">
            <w:r w:rsidR="00A75A1E" w:rsidRPr="008F37CA">
              <w:rPr>
                <w:rStyle w:val="af8"/>
                <w:rFonts w:ascii="Times New Roman" w:eastAsia="Arial" w:hAnsi="Times New Roman" w:cs="Times New Roman"/>
                <w:bCs/>
                <w:noProof/>
                <w:sz w:val="24"/>
                <w:szCs w:val="24"/>
              </w:rPr>
              <w:t>Приложения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_Toc203393197 \h </w:instrTex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2CF9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23</w:t>
            </w:r>
            <w:r w:rsidR="00A75A1E" w:rsidRPr="008F37C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362F0B4" w14:textId="0B0B2834" w:rsidR="00A75A1E" w:rsidRDefault="00A75A1E" w:rsidP="00EE4850">
          <w:pPr>
            <w:spacing w:line="360" w:lineRule="auto"/>
            <w:ind w:firstLine="851"/>
          </w:pPr>
          <w:r w:rsidRPr="008F37CA">
            <w:rPr>
              <w:b/>
              <w:bCs/>
              <w:sz w:val="24"/>
              <w:szCs w:val="24"/>
            </w:rPr>
            <w:fldChar w:fldCharType="end"/>
          </w:r>
        </w:p>
      </w:sdtContent>
    </w:sdt>
    <w:p w14:paraId="1B236EDA" w14:textId="77777777" w:rsidR="00A75A1E" w:rsidRPr="00A75A1E" w:rsidRDefault="00A75A1E" w:rsidP="00EE4850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ind w:firstLine="851"/>
        <w:rPr>
          <w:rFonts w:ascii="Arial" w:eastAsia="Arial" w:hAnsi="Arial" w:cs="Arial"/>
          <w:color w:val="000000"/>
          <w:sz w:val="28"/>
          <w:szCs w:val="28"/>
        </w:rPr>
      </w:pPr>
    </w:p>
    <w:p w14:paraId="54BA79A4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page"/>
      </w:r>
    </w:p>
    <w:p w14:paraId="10D97D2C" w14:textId="77777777" w:rsidR="00C96DCD" w:rsidRPr="008F37CA" w:rsidRDefault="00172CF9" w:rsidP="00EE4850">
      <w:pPr>
        <w:pStyle w:val="1"/>
        <w:spacing w:line="360" w:lineRule="auto"/>
        <w:ind w:firstLine="851"/>
        <w:jc w:val="center"/>
        <w:rPr>
          <w:rFonts w:ascii="Arial" w:eastAsia="Arial" w:hAnsi="Arial" w:cs="Arial"/>
          <w:b w:val="0"/>
          <w:bCs/>
          <w:color w:val="000000"/>
          <w:sz w:val="28"/>
          <w:szCs w:val="28"/>
        </w:rPr>
      </w:pPr>
      <w:bookmarkStart w:id="0" w:name="_Toc203393191"/>
      <w:r w:rsidRPr="008F37CA">
        <w:rPr>
          <w:rFonts w:ascii="Arial" w:eastAsia="Arial" w:hAnsi="Arial" w:cs="Arial"/>
          <w:b w:val="0"/>
          <w:bCs/>
          <w:color w:val="000000"/>
          <w:sz w:val="28"/>
          <w:szCs w:val="28"/>
        </w:rPr>
        <w:lastRenderedPageBreak/>
        <w:t>Введение</w:t>
      </w:r>
      <w:bookmarkEnd w:id="0"/>
    </w:p>
    <w:p w14:paraId="02A3BD61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Назначением учебной практики по получению навыков исследовательской работы является приобретение студентами компетенций позволяющей осуществлять поиск, критический анализ и синтез информации, применять системный подход для решения поставленных задач. Данная компетенция предполагает овладение обучающимися базовым методам исследовательской деятельности, а именно: способами работы с научно-методическими первоисточниками; социологическим опросом; и наблюдением; методами математической обработке результатов и их графической интерпретацией. Учебная практика является связующим звеном между теоретическими знаниями,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компетенции.</w:t>
      </w:r>
    </w:p>
    <w:p w14:paraId="5EA4F526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Итоговым документом, позволяющим квалифицировать качество и объем исследовательской работы, является «Отчет по учебной практике». В данном Отчете представлены результаты выполнения следующих заданий:</w:t>
      </w:r>
    </w:p>
    <w:p w14:paraId="795D9483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анализ литературных источников по выбранной проблеме (</w:t>
      </w:r>
      <w:r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лидерских качеств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 обучающихся 9 классов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средствами спортивных игр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14:paraId="1617510A" w14:textId="7B104F05" w:rsidR="00C96DCD" w:rsidRPr="008201C4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проведение социологического опроса в форме анкетирования с целью выявления представления респондентов по</w:t>
      </w:r>
      <w:r w:rsidR="008201C4">
        <w:rPr>
          <w:rFonts w:ascii="Arial" w:eastAsia="Arial" w:hAnsi="Arial" w:cs="Arial"/>
          <w:sz w:val="28"/>
          <w:szCs w:val="28"/>
        </w:rPr>
        <w:t xml:space="preserve"> </w:t>
      </w:r>
      <w:r w:rsidR="008201C4" w:rsidRPr="008201C4">
        <w:rPr>
          <w:rFonts w:ascii="Times New Roman" w:eastAsia="Arial" w:hAnsi="Times New Roman" w:cs="Times New Roman"/>
          <w:sz w:val="24"/>
          <w:szCs w:val="24"/>
        </w:rPr>
        <w:t xml:space="preserve">проблеме </w:t>
      </w:r>
      <w:r w:rsidR="008201C4">
        <w:rPr>
          <w:rFonts w:ascii="Times New Roman" w:eastAsia="Arial" w:hAnsi="Times New Roman" w:cs="Times New Roman"/>
          <w:sz w:val="24"/>
          <w:szCs w:val="24"/>
        </w:rPr>
        <w:t>о</w:t>
      </w:r>
      <w:r w:rsidR="008201C4" w:rsidRPr="008201C4">
        <w:rPr>
          <w:rFonts w:ascii="Times New Roman" w:eastAsia="Arial" w:hAnsi="Times New Roman" w:cs="Times New Roman"/>
          <w:sz w:val="24"/>
          <w:szCs w:val="24"/>
        </w:rPr>
        <w:t>собенности формирования лидерских качеств у обучающихся 5–6 классов средствами спортивных игр</w:t>
      </w:r>
      <w:r w:rsidR="008201C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78CB265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i/>
          <w:color w:val="0066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проведение педагогического наблюдения и анализ урока по физической культуре для учащихся (9 класса) по теме (</w:t>
      </w:r>
      <w:r>
        <w:rPr>
          <w:rFonts w:ascii="Times New Roman" w:eastAsia="Times New Roman" w:hAnsi="Times New Roman" w:cs="Times New Roman"/>
          <w:sz w:val="24"/>
          <w:szCs w:val="24"/>
        </w:rPr>
        <w:t>баскетбол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0BA4844B" w14:textId="1C9707F3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Актуальность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выбранной темы исследования заключается в том, чт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="008F37CA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ктуальность темы «</w:t>
      </w:r>
      <w:r w:rsidR="008F37CA">
        <w:rPr>
          <w:rFonts w:ascii="Times New Roman" w:eastAsia="Times New Roman" w:hAnsi="Times New Roman" w:cs="Times New Roman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ормирование лидерских качеств у обучающихся </w:t>
      </w:r>
      <w:r w:rsidR="00DB6116">
        <w:rPr>
          <w:rFonts w:ascii="Times New Roman" w:eastAsia="Times New Roman" w:hAnsi="Times New Roman" w:cs="Times New Roman"/>
          <w:sz w:val="24"/>
          <w:szCs w:val="24"/>
        </w:rPr>
        <w:t>5-6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классов средствами спортивных игр» заключается в возрастающей потребности в развитии личностных качеств школьников, среди которых лидерство занимает центральное место. Спортивные игры являются эффективным инструментом для формирования лидерских навыков, так как создают условия для командной работы, ответственности и принятия решений. Подростковый возраст — это критический период для формирования личности, и развитие лидерских качеств может помочь молодым людям в самоидентификации и уверенности в себе. Таким образом, исследование данной темы является своевременным и необходимым для гармоничного развития школьников и их успешной адаптации в обществе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4173DC2E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Проблема исследования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Проблема формирования лидерских качеств у обучающихся 9 классов средствами спортивных игр заключается в противоречии между растущим педагогическим спросом на развитие лидерских навыков у школьников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недостаточной разработанностью практического учебно-методического материала и педагогического опыта в данной области. Это приводит к тому, что учителя и тренеры сталкиваются с трудностями в эффективной реализации программ, направленных на развитие лидерства через спортивные игры, что, в свою очередь, может негативно сказаться на личностном и социальном развитии учащихся.</w:t>
      </w:r>
    </w:p>
    <w:p w14:paraId="14D2ADA0" w14:textId="76AF1080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систематизировать, проанализировать и обобщить информацию, полученную в результате исследования по проблеме </w:t>
      </w:r>
      <w:r w:rsidR="008F37CA">
        <w:rPr>
          <w:rFonts w:ascii="Times New Roman" w:eastAsia="Times New Roman" w:hAnsi="Times New Roman" w:cs="Times New Roman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sz w:val="24"/>
          <w:szCs w:val="24"/>
        </w:rPr>
        <w:t>ормирование лидерских качеств у обучающихся 9 классов средствами спортивных игр</w:t>
      </w:r>
    </w:p>
    <w:p w14:paraId="715B8F97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исследования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60A08419" w14:textId="5782F62E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 анализу литературных источников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8F37CA"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z w:val="24"/>
          <w:szCs w:val="24"/>
        </w:rPr>
        <w:t>роанализировать научно-методическую литературу по проблеме формирования лидерских качеств у обучающихся, а также по использованию спортивных игр как средства воспитания личности.</w:t>
      </w:r>
    </w:p>
    <w:p w14:paraId="08F890D2" w14:textId="6947F32E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 социологическому опросу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8F37CA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>зучить мнение обучающихся 5–6 классов, а также их педагогов и родителей о роли спортивных игр в развитии лидерских качеств посредством анкетирования и опроса.</w:t>
      </w:r>
    </w:p>
    <w:p w14:paraId="0766F07D" w14:textId="03314923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 педагогическому наблюдению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8F37CA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sz w:val="24"/>
          <w:szCs w:val="24"/>
        </w:rPr>
        <w:t>ровести педагогическое наблюдение за поведением обучающихся 5–6 классов во время спортивных игр с целью выявления проявлений лидерских качеств и динамики их формирования.</w:t>
      </w:r>
    </w:p>
    <w:p w14:paraId="001E0E90" w14:textId="1F63FE48" w:rsidR="00C96DCD" w:rsidRDefault="00172CF9" w:rsidP="00172CF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Практическая значимость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исследования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заключается в возможности использования полученных результатов в образовательной практике, в частности на уроках физической культуры в общеобразовательных школах. Разработанные методические рекомендации могут быть применены для целенаправленного формирования лидерских качеств у обучающихся 5–6 классов. Это может быть реализовано через включение в учебный процесс специально подобранных спортивных игр и упражнений, развивающих инициативность, ответственность, умение работать в команде и принимать решения. На уроках физкультуры возможно создание условий, при которых школьники смогут проявлять лидерские качества в различных ролях капитана команды, организатора, помощника учителя или судьи. Также полученные материалы могут быть полезны педагогам дополнительного образования и классным руководителям при проведении внеурочной деятельности, спортивных мероприятий и воспитательных часов.</w:t>
      </w:r>
    </w:p>
    <w:p w14:paraId="1C2152A0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Методы исследования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14:paraId="456B9353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66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Анализ литературных источников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«Формирование лидерских качеств у обучающихся средствами спортивных игр»</w:t>
      </w:r>
    </w:p>
    <w:p w14:paraId="4AFFBF27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Социологический опрос в форме анкетирования </w:t>
      </w:r>
      <w:r>
        <w:rPr>
          <w:rFonts w:ascii="Times New Roman" w:eastAsia="Times New Roman" w:hAnsi="Times New Roman" w:cs="Times New Roman"/>
          <w:sz w:val="24"/>
          <w:szCs w:val="24"/>
        </w:rPr>
        <w:t>«Отношение учащихся 5–6 классов и педагогов к спортивным играм как средству развития лидерских качеств»</w:t>
      </w:r>
    </w:p>
    <w:p w14:paraId="50551981" w14:textId="77777777" w:rsidR="00C96DCD" w:rsidRDefault="00172CF9" w:rsidP="00EE48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 Педагогическое наблюдение уроков</w:t>
      </w:r>
      <w:r>
        <w:rPr>
          <w:rFonts w:ascii="Times New Roman" w:eastAsia="Times New Roman" w:hAnsi="Times New Roman" w:cs="Times New Roman"/>
          <w:color w:val="0066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«Проявление и развитие лидерских качеств у обучающихся 5–6 классов на уроках физической культуры»</w:t>
      </w:r>
    </w:p>
    <w:p w14:paraId="6BC037A3" w14:textId="77777777" w:rsidR="00C96DCD" w:rsidRDefault="00172CF9" w:rsidP="00EE4850">
      <w:pPr>
        <w:spacing w:after="240" w:line="360" w:lineRule="auto"/>
        <w:ind w:left="709" w:firstLine="851"/>
        <w:rPr>
          <w:rFonts w:ascii="Arial" w:eastAsia="Arial" w:hAnsi="Arial" w:cs="Arial"/>
          <w:sz w:val="28"/>
          <w:szCs w:val="28"/>
        </w:rPr>
      </w:pPr>
      <w:r>
        <w:br w:type="page"/>
      </w:r>
    </w:p>
    <w:p w14:paraId="482356E2" w14:textId="77777777" w:rsidR="00C96DCD" w:rsidRPr="00A67039" w:rsidRDefault="00172CF9" w:rsidP="00EE4850">
      <w:pPr>
        <w:pStyle w:val="1"/>
        <w:spacing w:line="360" w:lineRule="auto"/>
        <w:ind w:left="851"/>
        <w:rPr>
          <w:rFonts w:ascii="Arial" w:eastAsia="Arial" w:hAnsi="Arial" w:cs="Arial"/>
          <w:b w:val="0"/>
          <w:bCs/>
          <w:sz w:val="28"/>
          <w:szCs w:val="28"/>
        </w:rPr>
      </w:pPr>
      <w:bookmarkStart w:id="1" w:name="_Toc203393192"/>
      <w:r w:rsidRPr="00A67039">
        <w:rPr>
          <w:rFonts w:ascii="Arial" w:eastAsia="Arial" w:hAnsi="Arial" w:cs="Arial"/>
          <w:b w:val="0"/>
          <w:bCs/>
          <w:sz w:val="28"/>
          <w:szCs w:val="28"/>
        </w:rPr>
        <w:lastRenderedPageBreak/>
        <w:t>Раздел 1 Особенности формирование лидерских качеств у обучающихся 5-6 классов, средствами спортивных игр по результатам анализа литературных источников</w:t>
      </w:r>
      <w:bookmarkEnd w:id="1"/>
    </w:p>
    <w:p w14:paraId="0EC900E2" w14:textId="77777777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выполнения Задания по анализу литературных источников мы использовали электронные и библиотечные ресурсы электронно-библиотечная система издательства ЮРАЙТ, электронная библиотека "Лань", ZNANIUM.COM, сайт 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КиберЛенинка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", научные статьи из базы данных Google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Scholar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0339D57" w14:textId="3653CBCD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Целью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анализа литературы являлось обосновать проблему</w:t>
      </w:r>
      <w:r w:rsidR="00EA757F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связанную с отсутствием лидерских качеств у обучающихся 5-6 классов</w:t>
      </w:r>
    </w:p>
    <w:p w14:paraId="6727F822" w14:textId="77777777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Задачи исследования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3670EEA" w14:textId="47BE531C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eading=h.78h3r3s3pfey" w:colFirst="0" w:colLast="0"/>
      <w:bookmarkEnd w:id="2"/>
      <w:r>
        <w:rPr>
          <w:rFonts w:ascii="Times New Roman" w:eastAsia="Times New Roman" w:hAnsi="Times New Roman" w:cs="Times New Roman"/>
          <w:sz w:val="24"/>
          <w:szCs w:val="24"/>
        </w:rPr>
        <w:t>1) провести анализ литературных источников по проблеме</w:t>
      </w:r>
      <w:r w:rsidR="00EA757F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связанной с отсутствием лидерских качеств у обучающихся 5-6 классов;</w:t>
      </w:r>
    </w:p>
    <w:p w14:paraId="23B3E354" w14:textId="017562B6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2) составить текст, состоящий из трех параграфов (1.1, 1.2, 1.3) входящих в </w:t>
      </w:r>
      <w:r w:rsidR="00EA757F"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z w:val="24"/>
          <w:szCs w:val="24"/>
        </w:rPr>
        <w:t>ервую главу курсовой работы по проблеме отсутствием лидерских качеств у обучающихся 5-6 классов;</w:t>
      </w:r>
    </w:p>
    <w:p w14:paraId="69517354" w14:textId="53A68699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3) составить список литературных источников по проблеме отсутствием лидерских качеств у обучающихся 5-6 классов.</w:t>
      </w:r>
    </w:p>
    <w:p w14:paraId="74C257F2" w14:textId="77777777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решения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нами были проанализированы источники по следующим тематическим направлениям:</w:t>
      </w:r>
    </w:p>
    <w:p w14:paraId="5EB4D779" w14:textId="77777777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проблеме «Развитие лидерских качеств у школьников» – 3 источника.</w:t>
      </w:r>
    </w:p>
    <w:p w14:paraId="5ABB20D6" w14:textId="77777777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«Роль игровой деятельности в развитии лидерских качеств младших школьников» – 1 источник.</w:t>
      </w:r>
    </w:p>
    <w:p w14:paraId="699D7C64" w14:textId="36868D79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«Особенности формирования лидерских качеств у младших школьников» – 1 источник  </w:t>
      </w:r>
    </w:p>
    <w:p w14:paraId="717CE553" w14:textId="6C644DB3" w:rsidR="00C96DCD" w:rsidRPr="00EA757F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Далее нами была проанализирована публикация по теме «Развитие лидерских качеств у младших школьников» авторов Портнягиной А.А.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Габеевой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Л.Н., содержание которой в большей мере соответствует проблеме формирования лидерских качеств у обучающихся 5–6 классов в процессе физического воспитания. В статье рассматриваются различные подходы к развитию лидерских качеств у младших школьников, подчёркивается роль педагогов в этом процессе и предлагаются практические рекомендации.</w:t>
      </w:r>
    </w:p>
    <w:p w14:paraId="7859D491" w14:textId="77777777" w:rsidR="00EA757F" w:rsidRDefault="00EA757F" w:rsidP="00EE4850">
      <w:pPr>
        <w:spacing w:after="0" w:line="360" w:lineRule="auto"/>
        <w:ind w:left="851"/>
        <w:jc w:val="both"/>
        <w:rPr>
          <w:rFonts w:ascii="Arial" w:eastAsia="Arial" w:hAnsi="Arial" w:cs="Arial"/>
          <w:sz w:val="28"/>
          <w:szCs w:val="28"/>
        </w:rPr>
      </w:pPr>
    </w:p>
    <w:p w14:paraId="6D3E77CC" w14:textId="77777777" w:rsidR="00172CF9" w:rsidRDefault="00172CF9" w:rsidP="00EE4850">
      <w:pPr>
        <w:spacing w:after="0" w:line="360" w:lineRule="auto"/>
        <w:ind w:left="851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br w:type="page"/>
      </w:r>
    </w:p>
    <w:p w14:paraId="5F7696DD" w14:textId="67F64192" w:rsidR="00C96DCD" w:rsidRDefault="00172CF9" w:rsidP="00EE4850">
      <w:pPr>
        <w:spacing w:after="0" w:line="360" w:lineRule="auto"/>
        <w:ind w:left="851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1 Особенности формирование лидерских качеств у обучающихся 5-6 классов, средствами спортивных игр</w:t>
      </w:r>
    </w:p>
    <w:p w14:paraId="638683E9" w14:textId="77777777" w:rsidR="00C96DCD" w:rsidRDefault="00C96DCD" w:rsidP="00EE4850">
      <w:pPr>
        <w:spacing w:after="0" w:line="360" w:lineRule="auto"/>
        <w:ind w:firstLine="851"/>
        <w:jc w:val="both"/>
        <w:rPr>
          <w:rFonts w:ascii="Arial" w:eastAsia="Arial" w:hAnsi="Arial" w:cs="Arial"/>
          <w:sz w:val="28"/>
          <w:szCs w:val="28"/>
        </w:rPr>
      </w:pPr>
    </w:p>
    <w:p w14:paraId="3A7F6380" w14:textId="77777777" w:rsidR="00C96DCD" w:rsidRDefault="00172CF9" w:rsidP="00EE4850">
      <w:pPr>
        <w:spacing w:after="120" w:line="360" w:lineRule="auto"/>
        <w:ind w:left="85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1.1 Психолого-педагогические особенности развития младших подростков (10–12 лет)</w:t>
      </w:r>
    </w:p>
    <w:p w14:paraId="441907E2" w14:textId="3A6CA666" w:rsidR="00C96DCD" w:rsidRPr="00ED1020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Период обучения в 5–6 классах охватывает возраст от 10 до 12 лет, который характеризуется переходом от младшего школьного возраста к подростковому. В это время у детей активно развивается самосознание, растёт стремление к самоутверждению, проявляется интерес к собственной личности и отношению окружающих. Всё это влияет на формирование лидерских качеств, таких как уверенность в себе, ответственность, инициативность, умение принимать решения и взаимодействовать с окружающими</w:t>
      </w:r>
      <w:r w:rsidR="00ED1020" w:rsidRPr="00ED10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06F1D" w:rsidRPr="00E06F1D">
        <w:rPr>
          <w:rFonts w:ascii="Times New Roman" w:eastAsia="Times New Roman" w:hAnsi="Times New Roman" w:cs="Times New Roman"/>
          <w:sz w:val="24"/>
          <w:szCs w:val="24"/>
        </w:rPr>
        <w:t>[</w:t>
      </w:r>
      <w:r w:rsidR="00E06F1D">
        <w:rPr>
          <w:rFonts w:ascii="Times New Roman" w:eastAsia="Times New Roman" w:hAnsi="Times New Roman" w:cs="Times New Roman"/>
          <w:sz w:val="24"/>
          <w:szCs w:val="24"/>
        </w:rPr>
        <w:t>1</w:t>
      </w:r>
      <w:r w:rsidR="00E06F1D" w:rsidRPr="00E06F1D">
        <w:rPr>
          <w:rFonts w:ascii="Times New Roman" w:eastAsia="Times New Roman" w:hAnsi="Times New Roman" w:cs="Times New Roman"/>
          <w:sz w:val="24"/>
          <w:szCs w:val="24"/>
        </w:rPr>
        <w:t>]</w:t>
      </w:r>
      <w:r w:rsidR="00ED1020" w:rsidRPr="00ED102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F502F8A" w14:textId="496CAE46" w:rsidR="00C96DCD" w:rsidRPr="00ED545B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Одной из ключевых психолого-педагогических задач на данном этапе является создание условий для социальной адаптации учащихся в коллективе. В это время дети особенно восприимчивы к мнению сверстников и стремятся занять определённую позицию в группе. При отсутствии педагогической поддержки формирование лидерских качеств может пойти в негативном направлении — проявляться в виде доминирования, агрессии, стремления к власти. Поэтому педагог должен направлять и корректировать лидерские проявления</w:t>
      </w:r>
      <w:r w:rsidR="00ED1020" w:rsidRPr="00ED54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06F1D" w:rsidRPr="00ED545B">
        <w:rPr>
          <w:rFonts w:ascii="Times New Roman" w:eastAsia="Times New Roman" w:hAnsi="Times New Roman" w:cs="Times New Roman"/>
          <w:sz w:val="24"/>
          <w:szCs w:val="24"/>
        </w:rPr>
        <w:t>[</w:t>
      </w:r>
      <w:r w:rsidR="00ED1020" w:rsidRPr="00ED545B">
        <w:rPr>
          <w:rFonts w:ascii="Times New Roman" w:eastAsia="Times New Roman" w:hAnsi="Times New Roman" w:cs="Times New Roman"/>
          <w:sz w:val="24"/>
          <w:szCs w:val="24"/>
        </w:rPr>
        <w:t>2].</w:t>
      </w:r>
    </w:p>
    <w:p w14:paraId="123C6AB9" w14:textId="58970981" w:rsidR="00C96DCD" w:rsidRPr="00ED1020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Учителя и родители играют важную роль в формировании позитивного образа лидера: не агрессивного доминанта, а ответственного и инициативного организатора. Также важно развивать навыки эмпатии и сотрудничества — качества, необходимые для конструктивного лидерства. Учитывая возрастные особенности, важно сочетать личностный подход с групповыми формами работы, поощрять участие в совместных проектах, соревнованиях, школьных инициативах</w:t>
      </w:r>
      <w:r w:rsidR="00ED1020" w:rsidRPr="00ED1020">
        <w:rPr>
          <w:rFonts w:ascii="Times New Roman" w:eastAsia="Times New Roman" w:hAnsi="Times New Roman" w:cs="Times New Roman"/>
          <w:sz w:val="24"/>
          <w:szCs w:val="24"/>
        </w:rPr>
        <w:t xml:space="preserve"> [5].</w:t>
      </w:r>
    </w:p>
    <w:p w14:paraId="7978ADCA" w14:textId="04912A70" w:rsidR="00C96DCD" w:rsidRPr="00ED1020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Таким образом, данный возрастной период предоставляет уникальные возможности для целенаправленного формирования лидерских качеств, однако требует внимательного и профессионального педагогического сопровождения</w:t>
      </w:r>
      <w:r w:rsidR="00ED1020" w:rsidRPr="00ED1020">
        <w:rPr>
          <w:rFonts w:ascii="Times New Roman" w:eastAsia="Times New Roman" w:hAnsi="Times New Roman" w:cs="Times New Roman"/>
          <w:sz w:val="24"/>
          <w:szCs w:val="24"/>
        </w:rPr>
        <w:t xml:space="preserve"> [3].</w:t>
      </w:r>
    </w:p>
    <w:p w14:paraId="25B007E2" w14:textId="77777777" w:rsidR="00C96DCD" w:rsidRDefault="00172CF9" w:rsidP="00EE4850">
      <w:pPr>
        <w:tabs>
          <w:tab w:val="left" w:pos="709"/>
        </w:tabs>
        <w:spacing w:before="240" w:after="0" w:line="360" w:lineRule="auto"/>
        <w:ind w:firstLine="851"/>
        <w:jc w:val="both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1.2  Роль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физической культуры в развитии лидерских качеств</w:t>
      </w:r>
    </w:p>
    <w:p w14:paraId="6D2B3959" w14:textId="71B53A7C" w:rsidR="00C96DCD" w:rsidRPr="00ED1020" w:rsidRDefault="00172CF9" w:rsidP="00172CF9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Физическая культура занимает важное место в образовательной среде и представляет собой благоприятную платформу для формирования лидерских качеств у школьников. Уроки физической культуры предполагают активное взаимодействие между участниками, необходимость коллективного принятия решений, распределения ролей и оценки результатов совместной деятельности</w:t>
      </w:r>
      <w:r w:rsidR="00ED1020" w:rsidRPr="00ED1020">
        <w:rPr>
          <w:rFonts w:ascii="Times New Roman" w:eastAsia="Times New Roman" w:hAnsi="Times New Roman" w:cs="Times New Roman"/>
          <w:sz w:val="24"/>
          <w:szCs w:val="24"/>
        </w:rPr>
        <w:t xml:space="preserve"> [4].</w:t>
      </w:r>
    </w:p>
    <w:p w14:paraId="2E43F9C7" w14:textId="77777777" w:rsidR="00C96DCD" w:rsidRDefault="00172CF9" w:rsidP="00172CF9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В процессе выполнения спортивных упражнений, участия в эстафетах, командных играх и соревнованиях у обучающихся развивается способность к организации других, к управлению действиями группы, к быстрому принятию решений и адаптации в изменяющейся ситуации. Всё это напрямую связано с проявлением и развитием лидерства.</w:t>
      </w:r>
    </w:p>
    <w:p w14:paraId="00D2173F" w14:textId="6A245BEE" w:rsidR="00C96DCD" w:rsidRPr="00ED1020" w:rsidRDefault="00172CF9" w:rsidP="00172CF9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Кроме того, физическая культура даёт возможность каждому учащемуся проявить индивидуальность, ощутить собственный прогресс и получить признание сверстников. Это способствует росту уверенности в себе — одного из важнейших компонентов лидерских качеств. Важно отметить, что лидерство может проявляться по-разному: одни дети берут на себя инициативу в спортивных играх, другие — в организации процесса или в поддержке товарищей</w:t>
      </w:r>
      <w:r w:rsidR="00ED1020" w:rsidRPr="00ED1020">
        <w:rPr>
          <w:rFonts w:ascii="Times New Roman" w:eastAsia="Times New Roman" w:hAnsi="Times New Roman" w:cs="Times New Roman"/>
          <w:sz w:val="24"/>
          <w:szCs w:val="24"/>
        </w:rPr>
        <w:t xml:space="preserve"> [6].</w:t>
      </w:r>
    </w:p>
    <w:p w14:paraId="16D27819" w14:textId="1D4FEA38" w:rsidR="00C96DCD" w:rsidRPr="00ED1020" w:rsidRDefault="00172CF9" w:rsidP="00172CF9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Особое внимание в рамках физкультурного образования должно уделяться командной работе, которая учит школьников слышать друг друга, координировать действия, принимать коллективные решения. Таким образом, физическая культура становится не только средством физического развития, но и мощным инструментом формирования социальных и лидерских навыков</w:t>
      </w:r>
      <w:r w:rsidR="00ED1020" w:rsidRPr="00ED1020">
        <w:rPr>
          <w:rFonts w:ascii="Times New Roman" w:eastAsia="Times New Roman" w:hAnsi="Times New Roman" w:cs="Times New Roman"/>
          <w:sz w:val="24"/>
          <w:szCs w:val="24"/>
        </w:rPr>
        <w:t xml:space="preserve"> [1].</w:t>
      </w:r>
    </w:p>
    <w:p w14:paraId="23561101" w14:textId="77777777" w:rsidR="00C96DCD" w:rsidRDefault="00172CF9" w:rsidP="00EE4850">
      <w:pPr>
        <w:tabs>
          <w:tab w:val="left" w:pos="709"/>
        </w:tabs>
        <w:spacing w:after="120" w:line="360" w:lineRule="auto"/>
        <w:ind w:left="851"/>
        <w:jc w:val="both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1.3  Педагогические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условия формирования лидерских качеств в процессе физического воспитания</w:t>
      </w:r>
    </w:p>
    <w:p w14:paraId="37D72200" w14:textId="4D9AD8B6" w:rsidR="00C96DCD" w:rsidRPr="00ED1020" w:rsidRDefault="00172CF9" w:rsidP="00172CF9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Формирование лидерских качеств у обучающихся 5–6 классов требует наличия специально организованных педагогических условий. В первую очередь это наличие мотивационной среды, в которой ученик чувствует себя уверенно, ощущает поддержку и заинтересованность со стороны педагога. Учитель должен создавать такие ситуации, в которых ученик может проявить инициативу и лидерские способности</w:t>
      </w:r>
      <w:r w:rsidR="00ED1020" w:rsidRPr="00ED1020">
        <w:rPr>
          <w:rFonts w:ascii="Times New Roman" w:eastAsia="Times New Roman" w:hAnsi="Times New Roman" w:cs="Times New Roman"/>
          <w:sz w:val="24"/>
          <w:szCs w:val="24"/>
        </w:rPr>
        <w:t xml:space="preserve"> [1].</w:t>
      </w:r>
    </w:p>
    <w:p w14:paraId="534038E5" w14:textId="77777777" w:rsidR="00C96DCD" w:rsidRDefault="00172CF9" w:rsidP="00172CF9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Необходимым условием является использование активных форм и методов обучения: работа в малых группах, организация ролевых игр, командных соревнований, проведение спортивных праздников. Такие формы способствуют не только физическому развитию, но и развитию коммуникативных умений, навыков самоорганизации, ответственности за результат общей деятельности.</w:t>
      </w:r>
    </w:p>
    <w:p w14:paraId="61D39815" w14:textId="5B15E66D" w:rsidR="00C96DCD" w:rsidRPr="00ED1020" w:rsidRDefault="00172CF9" w:rsidP="00172CF9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Особое значение имеет индивидуальный подход к каждому обучающемуся. Учитель должен уметь распознать скрытые лидерские задатки и создать условия для их проявления. Важно поощрять даже минимальные инициативы со стороны учащихся, поддерживать успехи и анализировать ошибки без давления и критики. Это формирует уверенность в собственных силах и стимулирует дальнейшее развитие</w:t>
      </w:r>
      <w:r w:rsidR="00ED1020" w:rsidRPr="00ED1020">
        <w:rPr>
          <w:rFonts w:ascii="Times New Roman" w:eastAsia="Times New Roman" w:hAnsi="Times New Roman" w:cs="Times New Roman"/>
          <w:sz w:val="24"/>
          <w:szCs w:val="24"/>
        </w:rPr>
        <w:t xml:space="preserve"> [2].</w:t>
      </w:r>
    </w:p>
    <w:p w14:paraId="0D7E573E" w14:textId="77777777" w:rsidR="00C96DCD" w:rsidRDefault="00172CF9" w:rsidP="00172CF9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Рефлексия — ещё одно важное педагогическое условие. После проведения занятий следует обсуждать, кто и как проявил лидерские качества, что помогло или помешало успеху.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Такие беседы способствуют осмыслению собственного поведения и формированию навыков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2E5916E" w14:textId="0460B415" w:rsidR="00C96DCD" w:rsidRPr="00ED1020" w:rsidRDefault="00172CF9" w:rsidP="00172CF9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Таким образом, педагогические условия, включающие мотивацию, активные методы, индивидуальный подход и рефлексию, создают прочную основу для успешного развития лидерских качеств у учащихся в процессе физического воспитания</w:t>
      </w:r>
      <w:r w:rsidR="00ED1020" w:rsidRPr="00ED1020">
        <w:rPr>
          <w:rFonts w:ascii="Times New Roman" w:eastAsia="Times New Roman" w:hAnsi="Times New Roman" w:cs="Times New Roman"/>
          <w:sz w:val="24"/>
          <w:szCs w:val="24"/>
        </w:rPr>
        <w:t xml:space="preserve"> [5].</w:t>
      </w:r>
    </w:p>
    <w:p w14:paraId="7C0913BB" w14:textId="77777777" w:rsidR="00C96DCD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Список литературы</w:t>
      </w:r>
    </w:p>
    <w:p w14:paraId="518305AD" w14:textId="77777777" w:rsidR="00E45997" w:rsidRPr="00E06F1D" w:rsidRDefault="00E45997" w:rsidP="00E45997">
      <w:pPr>
        <w:spacing w:after="0" w:line="360" w:lineRule="auto"/>
        <w:ind w:firstLine="85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 xml:space="preserve">Гущина М.Е. Особенности формирования лидерских качеств у младших школьников [Электронный ресурс] / М.Е. Гущина // Электронный научно-образовательный журнал «Начальное образование». – Режим доступа: </w:t>
      </w:r>
      <w:hyperlink r:id="rId9" w:tgtFrame="_new" w:history="1"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https://www.xn----8sbempclcwd3bmt.xn--p1ai/</w:t>
        </w:r>
        <w:proofErr w:type="spellStart"/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article</w:t>
        </w:r>
        <w:proofErr w:type="spellEnd"/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/10357</w:t>
        </w:r>
      </w:hyperlink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2A7D9E5B" w14:textId="77777777" w:rsidR="00E45997" w:rsidRPr="00E06F1D" w:rsidRDefault="00E45997" w:rsidP="00E45997">
      <w:pPr>
        <w:spacing w:after="0" w:line="360" w:lineRule="auto"/>
        <w:ind w:firstLine="85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 xml:space="preserve">Войсковая Ю.О. Развитие лидерских качеств у детей младшего школьного возраста [Электронный ресурс] / Ю.О. Войсковая // Электронный научно-образовательный журнал «Начальное образование». – Режим доступа: </w:t>
      </w:r>
      <w:hyperlink r:id="rId10" w:tgtFrame="_new" w:history="1"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https://www.xn----8sbempclcwd3bmt.xn--p1ai/</w:t>
        </w:r>
        <w:proofErr w:type="spellStart"/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article</w:t>
        </w:r>
        <w:proofErr w:type="spellEnd"/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/8393</w:t>
        </w:r>
      </w:hyperlink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3030E11A" w14:textId="77777777" w:rsidR="00E45997" w:rsidRPr="00E06F1D" w:rsidRDefault="00E45997" w:rsidP="00E45997">
      <w:pPr>
        <w:spacing w:after="0" w:line="360" w:lineRule="auto"/>
        <w:ind w:firstLine="85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 xml:space="preserve">Портнягина А.А., </w:t>
      </w:r>
      <w:proofErr w:type="spellStart"/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>Габеева</w:t>
      </w:r>
      <w:proofErr w:type="spellEnd"/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 xml:space="preserve"> Л.Н. Развитие лидерских качеств у младших школьников [Электронный ресурс] / А.А. Портнягина, Л.Н. </w:t>
      </w:r>
      <w:proofErr w:type="spellStart"/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>Габеева</w:t>
      </w:r>
      <w:proofErr w:type="spellEnd"/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 xml:space="preserve"> // Научные труды. – Режим доступа: </w:t>
      </w:r>
      <w:hyperlink r:id="rId11" w:tgtFrame="_new" w:history="1"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https://sciup.org/razvitie-liderskih-kachestv-u-mladshih-shkolnikov-148323465</w:t>
        </w:r>
      </w:hyperlink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5E386654" w14:textId="77777777" w:rsidR="00E45997" w:rsidRPr="00E06F1D" w:rsidRDefault="00E45997" w:rsidP="00E45997">
      <w:pPr>
        <w:spacing w:after="0" w:line="360" w:lineRule="auto"/>
        <w:ind w:firstLine="85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 xml:space="preserve">Бердникова И.А., Батрутдинова Ф.Р., </w:t>
      </w:r>
      <w:proofErr w:type="spellStart"/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>Тананин</w:t>
      </w:r>
      <w:proofErr w:type="spellEnd"/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 xml:space="preserve"> М.С. Роль игровой деятельности в развитии лидерских качеств младших школьников [Электронный ресурс] / И.А. Бердникова, Ф.Р. Батрутдинова, М.С. </w:t>
      </w:r>
      <w:proofErr w:type="spellStart"/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>Тананин</w:t>
      </w:r>
      <w:proofErr w:type="spellEnd"/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 xml:space="preserve"> // </w:t>
      </w:r>
      <w:proofErr w:type="spellStart"/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>Informio</w:t>
      </w:r>
      <w:proofErr w:type="spellEnd"/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 xml:space="preserve">: информационный портал. – Режим доступа: </w:t>
      </w:r>
      <w:hyperlink r:id="rId12" w:tgtFrame="_new" w:history="1"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https://www.informio.ru/publications/id7920/Rol-igrovoi-dejatelnosti-v-razvitii-liderskih-kachestv-mladshih-shkolnikov</w:t>
        </w:r>
      </w:hyperlink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34BA9416" w14:textId="77777777" w:rsidR="00E45997" w:rsidRPr="00E06F1D" w:rsidRDefault="00E45997" w:rsidP="00E45997">
      <w:pPr>
        <w:spacing w:after="0" w:line="360" w:lineRule="auto"/>
        <w:ind w:firstLine="85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 xml:space="preserve">Гесс Д.В. Воспитание лидерских качеств у детей младшего школьного возраста [Электронный ресурс] / Д.В. Гесс // Электронный научно-образовательный журнал «Начальное образование». – Режим доступа: </w:t>
      </w:r>
      <w:hyperlink r:id="rId13" w:tgtFrame="_new" w:history="1"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https://www.xn----8sbempclcwd3bmt.xn--p1ai/</w:t>
        </w:r>
        <w:proofErr w:type="spellStart"/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article</w:t>
        </w:r>
        <w:proofErr w:type="spellEnd"/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/6476</w:t>
        </w:r>
      </w:hyperlink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74CFD539" w14:textId="77777777" w:rsidR="00E45997" w:rsidRPr="00E06F1D" w:rsidRDefault="00E45997" w:rsidP="00E45997">
      <w:pPr>
        <w:spacing w:after="0" w:line="360" w:lineRule="auto"/>
        <w:ind w:firstLine="85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 xml:space="preserve">Евтихова О. Использование игр для развития лидерских качеств [Электронный ресурс] / О. Евтихова // maam.ru: сайт для педагогов. – Режим доступа: </w:t>
      </w:r>
      <w:hyperlink r:id="rId14" w:tgtFrame="_new" w:history="1">
        <w:r w:rsidRPr="00E06F1D">
          <w:rPr>
            <w:rStyle w:val="af8"/>
            <w:rFonts w:ascii="Times New Roman" w:eastAsia="Times New Roman" w:hAnsi="Times New Roman" w:cs="Times New Roman"/>
            <w:bCs/>
            <w:sz w:val="24"/>
            <w:szCs w:val="24"/>
          </w:rPr>
          <w:t>https://www.maam.ru/detskijsad/igry-na-razvitie-liderskih-kachestv.html</w:t>
        </w:r>
      </w:hyperlink>
      <w:r w:rsidRPr="00E06F1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42658218" w14:textId="77777777" w:rsidR="00C96DCD" w:rsidRDefault="00C96DCD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</w:p>
    <w:p w14:paraId="4B3CA3F1" w14:textId="77777777" w:rsidR="00C96DCD" w:rsidRDefault="00C96DCD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</w:p>
    <w:p w14:paraId="706A2A7E" w14:textId="77777777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33ED0ABA" w14:textId="77777777" w:rsidR="00C96DCD" w:rsidRPr="00A67039" w:rsidRDefault="00172CF9" w:rsidP="00ED1020">
      <w:pPr>
        <w:pStyle w:val="1"/>
        <w:spacing w:line="360" w:lineRule="auto"/>
        <w:ind w:left="851"/>
        <w:rPr>
          <w:rFonts w:ascii="Arial" w:eastAsia="Arial" w:hAnsi="Arial" w:cs="Arial"/>
          <w:b w:val="0"/>
          <w:bCs/>
          <w:sz w:val="28"/>
          <w:szCs w:val="28"/>
        </w:rPr>
      </w:pPr>
      <w:bookmarkStart w:id="3" w:name="_Toc203393193"/>
      <w:r w:rsidRPr="00A67039">
        <w:rPr>
          <w:rFonts w:ascii="Arial" w:eastAsia="Arial" w:hAnsi="Arial" w:cs="Arial"/>
          <w:b w:val="0"/>
          <w:bCs/>
          <w:sz w:val="28"/>
          <w:szCs w:val="28"/>
        </w:rPr>
        <w:lastRenderedPageBreak/>
        <w:t>Раздел 2 Представления респондентов социологического опроса по проблеме Особенности формирования лидерских качеств у обучающихся 5–6 классов средствами спортивных игр</w:t>
      </w:r>
      <w:r w:rsidRPr="00A67039">
        <w:rPr>
          <w:rFonts w:ascii="Arial" w:eastAsia="Arial" w:hAnsi="Arial" w:cs="Arial"/>
          <w:b w:val="0"/>
          <w:bCs/>
          <w:color w:val="0066FF"/>
          <w:sz w:val="28"/>
          <w:szCs w:val="28"/>
        </w:rPr>
        <w:t xml:space="preserve"> </w:t>
      </w:r>
      <w:r w:rsidRPr="00A67039">
        <w:rPr>
          <w:rFonts w:ascii="Arial" w:eastAsia="Arial" w:hAnsi="Arial" w:cs="Arial"/>
          <w:b w:val="0"/>
          <w:bCs/>
          <w:sz w:val="28"/>
          <w:szCs w:val="28"/>
        </w:rPr>
        <w:t>(по результатам анкетирования)</w:t>
      </w:r>
      <w:bookmarkEnd w:id="3"/>
    </w:p>
    <w:p w14:paraId="27C14B3A" w14:textId="77777777" w:rsidR="00C96DCD" w:rsidRPr="00ED1020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" w:name="_heading=h.ertqvixmw42b" w:colFirst="0" w:colLast="0"/>
      <w:bookmarkEnd w:id="4"/>
      <w:r w:rsidRPr="00ED1020">
        <w:rPr>
          <w:rFonts w:ascii="Times New Roman" w:eastAsia="Times New Roman" w:hAnsi="Times New Roman" w:cs="Times New Roman"/>
          <w:sz w:val="24"/>
          <w:szCs w:val="24"/>
        </w:rPr>
        <w:t>Социологический опрос в форме анкетирования был организован и проведен на базе Муниципального общеобразовательного учреждения «Средняя общеобразовательная школа № 50 города Владивостока». Опрос проводился офлайн в формате бумажных анкет, заполняемых учащимися в присутствии учителя. В опросе принимали участие 52 обучающихся 5–6 классов, из которых 27 — мальчики и 25 — девочки. Все респонденты относятся к возрастной категории 10–12 лет и проживают в городском микрорайоне с преимущественно средним уровнем социально-экономического положения.</w:t>
      </w:r>
    </w:p>
    <w:p w14:paraId="3D6FB8C0" w14:textId="77777777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анкетирования: обосновать представления респондентов о влиянии спортивных игр на формирование лидерских качеств у школьников.</w:t>
      </w:r>
    </w:p>
    <w:p w14:paraId="020F7EF0" w14:textId="77777777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Задачи исследования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278560DB" w14:textId="77777777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 Разработать бланк (опросник) для проведения социологического опроса в форме анкетирования по теме: «Формирование лидерских качеств у обучающихся 5–6 классов средствами спортивных игр»;</w:t>
      </w:r>
    </w:p>
    <w:p w14:paraId="42E176B8" w14:textId="77777777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 Организовать и провести опрос по данной теме;</w:t>
      </w:r>
    </w:p>
    <w:p w14:paraId="5E94546C" w14:textId="77777777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3) Выполнить математическую обработку показателей опроса и предоставить графическую и пояснительную интерпретацию результатов анкетирования по теме.</w:t>
      </w:r>
    </w:p>
    <w:p w14:paraId="7B779C6E" w14:textId="6EF46193" w:rsidR="00C96DCD" w:rsidRPr="00142375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Решение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мы начали с определения целей, задач, и форм проведения анкетного опроса. Затем был разработан бланк анкеты и ключи интерпретации результатов (Приложение А)</w:t>
      </w:r>
      <w:r w:rsidR="00142375" w:rsidRPr="0014237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6B92910" w14:textId="75A78103" w:rsidR="00C96DCD" w:rsidRPr="00142375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решения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второй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нами был подготовлен и проведен социологический опрос в форме анкетирования, который состоял из следующих этапов</w:t>
      </w:r>
      <w:r w:rsidR="00142375" w:rsidRPr="00142375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78692373" w14:textId="77777777" w:rsidR="00C96DCD" w:rsidRDefault="00172CF9" w:rsidP="00172CF9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Подготовка печатных материалов (анкеты, инструкции);</w:t>
      </w:r>
    </w:p>
    <w:p w14:paraId="7481EE68" w14:textId="77777777" w:rsidR="00C96DCD" w:rsidRDefault="00172CF9" w:rsidP="00172CF9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Проведение инструктажа для классных руководителей и физкультурников;</w:t>
      </w:r>
    </w:p>
    <w:p w14:paraId="37A400E5" w14:textId="77777777" w:rsidR="00C96DCD" w:rsidRDefault="00172CF9" w:rsidP="00172CF9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Заполнение анкет учащимися в урочное время;</w:t>
      </w:r>
    </w:p>
    <w:p w14:paraId="29C32770" w14:textId="77777777" w:rsidR="00C96DCD" w:rsidRDefault="00172CF9" w:rsidP="00172CF9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Сбор и первичная сортировка анкет;</w:t>
      </w:r>
    </w:p>
    <w:p w14:paraId="3ECCA9C9" w14:textId="77777777" w:rsidR="00C96DCD" w:rsidRDefault="00172CF9" w:rsidP="00172CF9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Проверка корректности и полноты заполнения;</w:t>
      </w:r>
    </w:p>
    <w:p w14:paraId="4C9A6367" w14:textId="77777777" w:rsidR="00C96DCD" w:rsidRDefault="00172CF9" w:rsidP="00172CF9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Ввод данных в таблицу для дальнейшей обработки.</w:t>
      </w:r>
    </w:p>
    <w:p w14:paraId="59E44906" w14:textId="77777777" w:rsidR="00C96DCD" w:rsidRDefault="00C96DCD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435E448" w14:textId="5B45E521" w:rsidR="00C96DCD" w:rsidRPr="00ED545B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 рамках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третьей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нами бала произведена обработка показателей анкетирования методами математической статистики (Таблица 2) и выполнена графическая интерпретация результатов (Рисунок 1).</w:t>
      </w:r>
    </w:p>
    <w:p w14:paraId="23E7F9A1" w14:textId="1CFE9CEE" w:rsidR="00C96DCD" w:rsidRDefault="00ED1020" w:rsidP="00AA3C99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Результаты анкетирования</w:t>
      </w:r>
    </w:p>
    <w:tbl>
      <w:tblPr>
        <w:tblStyle w:val="af4"/>
        <w:tblW w:w="676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53"/>
        <w:gridCol w:w="1413"/>
      </w:tblGrid>
      <w:tr w:rsidR="00C96DCD" w14:paraId="3A6F87E7" w14:textId="77777777" w:rsidTr="00AE0B21">
        <w:trPr>
          <w:trHeight w:val="427"/>
          <w:jc w:val="center"/>
        </w:trPr>
        <w:tc>
          <w:tcPr>
            <w:tcW w:w="5353" w:type="dxa"/>
          </w:tcPr>
          <w:p w14:paraId="15604D03" w14:textId="1791F7C1" w:rsidR="00C96DCD" w:rsidRDefault="00AA3C99" w:rsidP="00EE4850">
            <w:pPr>
              <w:spacing w:line="360" w:lineRule="auto"/>
              <w:ind w:firstLine="8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 от общего числа (%)</w:t>
            </w:r>
          </w:p>
        </w:tc>
        <w:tc>
          <w:tcPr>
            <w:tcW w:w="1413" w:type="dxa"/>
          </w:tcPr>
          <w:p w14:paraId="2A77366C" w14:textId="3968D5F4" w:rsidR="00C96DCD" w:rsidRDefault="00AA3C99" w:rsidP="00AE0B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</w:tr>
      <w:tr w:rsidR="00C96DCD" w14:paraId="7189029E" w14:textId="77777777" w:rsidTr="00AE0B21">
        <w:trPr>
          <w:trHeight w:val="602"/>
          <w:jc w:val="center"/>
        </w:trPr>
        <w:tc>
          <w:tcPr>
            <w:tcW w:w="5353" w:type="dxa"/>
          </w:tcPr>
          <w:p w14:paraId="63BD8B5F" w14:textId="3109A665" w:rsidR="00C96DCD" w:rsidRDefault="00AA3C99" w:rsidP="00AA3C9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 Умение принимать решения в сложной игровой ситуации.</w:t>
            </w:r>
          </w:p>
        </w:tc>
        <w:tc>
          <w:tcPr>
            <w:tcW w:w="1413" w:type="dxa"/>
          </w:tcPr>
          <w:p w14:paraId="7998AF46" w14:textId="77777777" w:rsidR="00C96DCD" w:rsidRDefault="00172CF9" w:rsidP="00AE0B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62,1 %</w:t>
            </w:r>
          </w:p>
        </w:tc>
      </w:tr>
      <w:tr w:rsidR="00C96DCD" w14:paraId="07A368B9" w14:textId="77777777" w:rsidTr="00AE0B21">
        <w:trPr>
          <w:jc w:val="center"/>
        </w:trPr>
        <w:tc>
          <w:tcPr>
            <w:tcW w:w="5353" w:type="dxa"/>
          </w:tcPr>
          <w:p w14:paraId="303660B5" w14:textId="66B1287F" w:rsidR="00C96DCD" w:rsidRDefault="00AA3C99" w:rsidP="00AA3C9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 Способность брать на себя ответственность за команду.</w:t>
            </w:r>
          </w:p>
        </w:tc>
        <w:tc>
          <w:tcPr>
            <w:tcW w:w="1413" w:type="dxa"/>
          </w:tcPr>
          <w:p w14:paraId="3128DC97" w14:textId="77777777" w:rsidR="00C96DCD" w:rsidRDefault="00172CF9" w:rsidP="00AE0B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34,5 %</w:t>
            </w:r>
          </w:p>
        </w:tc>
      </w:tr>
      <w:tr w:rsidR="00C96DCD" w14:paraId="7A5BC28C" w14:textId="77777777" w:rsidTr="00AE0B21">
        <w:trPr>
          <w:jc w:val="center"/>
        </w:trPr>
        <w:tc>
          <w:tcPr>
            <w:tcW w:w="5353" w:type="dxa"/>
          </w:tcPr>
          <w:p w14:paraId="22F528D9" w14:textId="7A426EA3" w:rsidR="00C96DCD" w:rsidRDefault="00AA3C99" w:rsidP="00AA3C9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 Настойчивость в достижении результата.</w:t>
            </w:r>
          </w:p>
        </w:tc>
        <w:tc>
          <w:tcPr>
            <w:tcW w:w="1413" w:type="dxa"/>
          </w:tcPr>
          <w:p w14:paraId="322CC3AE" w14:textId="77777777" w:rsidR="00C96DCD" w:rsidRDefault="00172CF9" w:rsidP="00AE0B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53,8 %</w:t>
            </w:r>
          </w:p>
        </w:tc>
      </w:tr>
      <w:tr w:rsidR="00C96DCD" w14:paraId="5BE8B38A" w14:textId="77777777" w:rsidTr="00AE0B21">
        <w:trPr>
          <w:jc w:val="center"/>
        </w:trPr>
        <w:tc>
          <w:tcPr>
            <w:tcW w:w="5353" w:type="dxa"/>
          </w:tcPr>
          <w:p w14:paraId="2D437AFC" w14:textId="1FFFE01B" w:rsidR="00C96DCD" w:rsidRDefault="00AA3C99" w:rsidP="00AA3C9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 Умение действовать сообща, поддерживать команду.</w:t>
            </w:r>
          </w:p>
        </w:tc>
        <w:tc>
          <w:tcPr>
            <w:tcW w:w="1413" w:type="dxa"/>
          </w:tcPr>
          <w:p w14:paraId="10D1CE6C" w14:textId="77777777" w:rsidR="00C96DCD" w:rsidRDefault="00172CF9" w:rsidP="00AE0B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54,2 %</w:t>
            </w:r>
          </w:p>
        </w:tc>
      </w:tr>
      <w:tr w:rsidR="00C96DCD" w14:paraId="5477692A" w14:textId="77777777" w:rsidTr="00AE0B21">
        <w:trPr>
          <w:jc w:val="center"/>
        </w:trPr>
        <w:tc>
          <w:tcPr>
            <w:tcW w:w="5353" w:type="dxa"/>
          </w:tcPr>
          <w:p w14:paraId="093C98B7" w14:textId="15F617E0" w:rsidR="00C96DCD" w:rsidRDefault="00AA3C99" w:rsidP="00AA3C9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5 Умение вдохновлять и мотивировать других игроков.</w:t>
            </w:r>
          </w:p>
        </w:tc>
        <w:tc>
          <w:tcPr>
            <w:tcW w:w="1413" w:type="dxa"/>
          </w:tcPr>
          <w:p w14:paraId="74BB6750" w14:textId="77777777" w:rsidR="00C96DCD" w:rsidRDefault="00172CF9" w:rsidP="00AE0B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42,3 %</w:t>
            </w:r>
          </w:p>
        </w:tc>
      </w:tr>
    </w:tbl>
    <w:p w14:paraId="7BDD9140" w14:textId="2373FC3B" w:rsidR="00C96DCD" w:rsidRDefault="00C96DCD" w:rsidP="00172CF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7E1A32D7" w14:textId="431D6850" w:rsidR="00C96DCD" w:rsidRPr="00ED545B" w:rsidRDefault="00C77EA3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object w:dxaOrig="6922" w:dyaOrig="4361" w14:anchorId="386596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5.75pt;height:218.25pt" o:ole="">
            <v:imagedata r:id="rId15" o:title=""/>
          </v:shape>
          <o:OLEObject Type="Embed" ProgID="MSGraph.Chart.8" ShapeID="_x0000_i1025" DrawAspect="Content" ObjectID="_1814624827" r:id="rId16">
            <o:FieldCodes>\s</o:FieldCodes>
          </o:OLEObject>
        </w:object>
      </w:r>
    </w:p>
    <w:p w14:paraId="541E1005" w14:textId="360D4EB8" w:rsidR="00172CF9" w:rsidRPr="00142375" w:rsidRDefault="00172CF9" w:rsidP="00172CF9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172CF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Рисунок 1: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Диаграмма ответов респондентов на вопросы анкеты (в процентах)</w:t>
      </w:r>
      <w:r w:rsidR="00142375" w:rsidRPr="00142375"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</w:p>
    <w:p w14:paraId="58E6BBB8" w14:textId="51DFF735" w:rsidR="00C96DCD" w:rsidRPr="00ED545B" w:rsidRDefault="00C96DCD" w:rsidP="00172CF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BC7217" w14:textId="77777777" w:rsidR="00C96DCD" w:rsidRPr="00ED545B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545B">
        <w:rPr>
          <w:rFonts w:ascii="Times New Roman" w:eastAsia="Times New Roman" w:hAnsi="Times New Roman" w:cs="Times New Roman"/>
          <w:sz w:val="24"/>
          <w:szCs w:val="24"/>
        </w:rPr>
        <w:t>В заключении дадим комментарии к результатам анкетного опроса по теме особенности формирования лидерских качеств у обучающихся 5–6 классов средствами спортивных игр как показывают данные анкетирования, учащиеся 5–6 классов в целом слабо осознают и недостаточно выделяют лидерские качества, проявляющиеся в спортивных играх.</w:t>
      </w:r>
      <w:r w:rsidRPr="00ED545B">
        <w:rPr>
          <w:rFonts w:ascii="Times New Roman" w:eastAsia="Times New Roman" w:hAnsi="Times New Roman" w:cs="Times New Roman"/>
          <w:sz w:val="24"/>
          <w:szCs w:val="24"/>
        </w:rPr>
        <w:br/>
        <w:t xml:space="preserve"> Наиболее частый ответ — «умение действовать сообща» — получил всего 54,2 % поддержки. Такие ключевые характеристики лидера, как умение принимать решения 62,1 %, также не получил значительного преобладания.</w:t>
      </w:r>
    </w:p>
    <w:p w14:paraId="7D997E2A" w14:textId="54EC17A1" w:rsidR="00ED545B" w:rsidRPr="00172CF9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545B">
        <w:rPr>
          <w:rFonts w:ascii="Times New Roman" w:eastAsia="Times New Roman" w:hAnsi="Times New Roman" w:cs="Times New Roman"/>
          <w:sz w:val="24"/>
          <w:szCs w:val="24"/>
        </w:rPr>
        <w:lastRenderedPageBreak/>
        <w:t>Особенно низким оказался уровень осознания роли мотивации и вдохновения других — этот ответ выбрали лишь 42,3 % респондентов, что говорит о поверхностном понимании детьми роли лидера в команде.</w:t>
      </w:r>
    </w:p>
    <w:p w14:paraId="7C3A1CF8" w14:textId="1291C75A" w:rsidR="00C96DCD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Список литературы по разделу</w:t>
      </w:r>
    </w:p>
    <w:p w14:paraId="00F884BA" w14:textId="77777777" w:rsidR="00023C89" w:rsidRPr="00023C89" w:rsidRDefault="00023C89" w:rsidP="00172CF9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023C89">
        <w:rPr>
          <w:rFonts w:ascii="Times New Roman" w:eastAsia="Times New Roman" w:hAnsi="Times New Roman" w:cs="Times New Roman"/>
          <w:sz w:val="24"/>
          <w:szCs w:val="24"/>
        </w:rPr>
        <w:t xml:space="preserve">Богданова И.В. Основы социологических исследований: учебник / И.В. Богданова. — М.: </w:t>
      </w:r>
      <w:proofErr w:type="spellStart"/>
      <w:r w:rsidRPr="00023C89">
        <w:rPr>
          <w:rFonts w:ascii="Times New Roman" w:eastAsia="Times New Roman" w:hAnsi="Times New Roman" w:cs="Times New Roman"/>
          <w:sz w:val="24"/>
          <w:szCs w:val="24"/>
        </w:rPr>
        <w:t>Академцентр</w:t>
      </w:r>
      <w:proofErr w:type="spellEnd"/>
      <w:r w:rsidRPr="00023C89">
        <w:rPr>
          <w:rFonts w:ascii="Times New Roman" w:eastAsia="Times New Roman" w:hAnsi="Times New Roman" w:cs="Times New Roman"/>
          <w:sz w:val="24"/>
          <w:szCs w:val="24"/>
        </w:rPr>
        <w:t xml:space="preserve">, 2021. — [Электронный ресурс] // </w:t>
      </w:r>
      <w:proofErr w:type="spellStart"/>
      <w:r w:rsidRPr="00023C89">
        <w:rPr>
          <w:rFonts w:ascii="Times New Roman" w:eastAsia="Times New Roman" w:hAnsi="Times New Roman" w:cs="Times New Roman"/>
          <w:sz w:val="24"/>
          <w:szCs w:val="24"/>
        </w:rPr>
        <w:t>Академцентр</w:t>
      </w:r>
      <w:proofErr w:type="spellEnd"/>
      <w:r w:rsidRPr="00023C89">
        <w:rPr>
          <w:rFonts w:ascii="Times New Roman" w:eastAsia="Times New Roman" w:hAnsi="Times New Roman" w:cs="Times New Roman"/>
          <w:sz w:val="24"/>
          <w:szCs w:val="24"/>
        </w:rPr>
        <w:t>. — Режим доступа: http://akademcentr.ru/books/sociology_bogdanova</w:t>
      </w:r>
    </w:p>
    <w:p w14:paraId="59088060" w14:textId="77777777" w:rsidR="00023C89" w:rsidRPr="00023C89" w:rsidRDefault="00023C89" w:rsidP="00172CF9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023C89">
        <w:rPr>
          <w:rFonts w:ascii="Times New Roman" w:eastAsia="Times New Roman" w:hAnsi="Times New Roman" w:cs="Times New Roman"/>
          <w:sz w:val="24"/>
          <w:szCs w:val="24"/>
        </w:rPr>
        <w:t>Кравченко А.И. Социология: учебник для вузов / А.И. Кравченко. — М.: Эксмо, 2022. — [Электронный ресурс] // Издательство Эксмо. — Режим доступа: https://eksmo.ru/book/sotsiologiya-kravchenko/</w:t>
      </w:r>
    </w:p>
    <w:p w14:paraId="3631D48B" w14:textId="77777777" w:rsidR="00023C89" w:rsidRPr="00023C89" w:rsidRDefault="00023C89" w:rsidP="00172CF9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023C89">
        <w:rPr>
          <w:rFonts w:ascii="Times New Roman" w:eastAsia="Times New Roman" w:hAnsi="Times New Roman" w:cs="Times New Roman"/>
          <w:sz w:val="24"/>
          <w:szCs w:val="24"/>
        </w:rPr>
        <w:t>Петрова М.В. Методика проведения анкетных опросов в образовании / М.В. Петрова. — СПб.: Речь, 2020. — [Электронный ресурс] // Издательство Речь. — Режим доступа: http://rech-deti.ru/catalog/metodika-anketa-petrova</w:t>
      </w:r>
    </w:p>
    <w:p w14:paraId="30B3AC7E" w14:textId="228A8284" w:rsidR="00023C89" w:rsidRPr="00023C89" w:rsidRDefault="00023C89" w:rsidP="00172CF9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023C89">
        <w:rPr>
          <w:rFonts w:ascii="Times New Roman" w:eastAsia="Times New Roman" w:hAnsi="Times New Roman" w:cs="Times New Roman"/>
          <w:sz w:val="24"/>
          <w:szCs w:val="24"/>
        </w:rPr>
        <w:t>Храпченков Г.М. Математическая статистика в педагогике / Г.М. Храпченков. — М.: Просвещение, 2019. — [Электронный ресурс] // Просвещение. — Режим доступа: https://prosv.ru/catalog/statistika-v-pedagogike</w:t>
      </w:r>
    </w:p>
    <w:p w14:paraId="34CFBBB7" w14:textId="77777777" w:rsidR="00C96DCD" w:rsidRDefault="00C96DCD" w:rsidP="00172CF9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</w:p>
    <w:p w14:paraId="20612630" w14:textId="77777777" w:rsidR="00C96DCD" w:rsidRDefault="00172CF9" w:rsidP="00172CF9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4A02B696" w14:textId="77777777" w:rsidR="00C96DCD" w:rsidRPr="00A67039" w:rsidRDefault="00172CF9" w:rsidP="00EE4850">
      <w:pPr>
        <w:pStyle w:val="1"/>
        <w:spacing w:line="360" w:lineRule="auto"/>
        <w:ind w:firstLine="851"/>
        <w:rPr>
          <w:rFonts w:ascii="Arial" w:eastAsia="Arial" w:hAnsi="Arial" w:cs="Arial"/>
          <w:b w:val="0"/>
          <w:bCs/>
          <w:sz w:val="28"/>
          <w:szCs w:val="28"/>
        </w:rPr>
      </w:pPr>
      <w:bookmarkStart w:id="5" w:name="_Toc203393194"/>
      <w:r w:rsidRPr="00A67039">
        <w:rPr>
          <w:rFonts w:ascii="Arial" w:eastAsia="Arial" w:hAnsi="Arial" w:cs="Arial"/>
          <w:b w:val="0"/>
          <w:bCs/>
          <w:sz w:val="28"/>
          <w:szCs w:val="28"/>
        </w:rPr>
        <w:lastRenderedPageBreak/>
        <w:t>Раздел 3 Педагогическая характеристика занятия по физической культуре для учащихся 5-6 класса</w:t>
      </w:r>
      <w:r w:rsidRPr="00A67039">
        <w:rPr>
          <w:rFonts w:ascii="Arial" w:eastAsia="Arial" w:hAnsi="Arial" w:cs="Arial"/>
          <w:b w:val="0"/>
          <w:bCs/>
          <w:color w:val="0066FF"/>
          <w:sz w:val="28"/>
          <w:szCs w:val="28"/>
        </w:rPr>
        <w:t xml:space="preserve"> </w:t>
      </w:r>
      <w:r w:rsidRPr="00A67039">
        <w:rPr>
          <w:rFonts w:ascii="Arial" w:eastAsia="Arial" w:hAnsi="Arial" w:cs="Arial"/>
          <w:b w:val="0"/>
          <w:bCs/>
          <w:sz w:val="28"/>
          <w:szCs w:val="28"/>
        </w:rPr>
        <w:t>по теме “Баскетбол” (по результатам педагогического наблюдения)</w:t>
      </w:r>
      <w:bookmarkEnd w:id="5"/>
    </w:p>
    <w:p w14:paraId="65236657" w14:textId="6DC406CC" w:rsidR="00C96DCD" w:rsidRPr="00142375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bookmarkStart w:id="6" w:name="_heading=h.mdy0eynhh5en" w:colFirst="0" w:colLast="0"/>
      <w:bookmarkEnd w:id="6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Педагогическое наблюдение было организовано и проведено на базе онлайн урока МБОУ "Общеобразовательная школа № 11 города Рязань отдела управления образования Рязанской области". Наблюдался урок по физической культуре в 5 классе, тема урока "Баскетбол"</w:t>
      </w:r>
      <w:r w:rsidR="00142375" w:rsidRPr="00142375"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</w:p>
    <w:p w14:paraId="1A1A0D3F" w14:textId="77777777" w:rsidR="00C96DCD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" w:name="_heading=h.31z65s7l02ax" w:colFirst="0" w:colLast="0"/>
      <w:bookmarkEnd w:id="7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Ссылка на источник: </w:t>
      </w:r>
      <w:hyperlink r:id="rId17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https://clck.ru/3MDrYs</w:t>
        </w:r>
      </w:hyperlink>
    </w:p>
    <w:p w14:paraId="747AE41A" w14:textId="77777777" w:rsidR="00C96DCD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" w:name="_heading=h.tz3wiwcxozo6" w:colFirst="0" w:colLast="0"/>
      <w:bookmarkEnd w:id="8"/>
      <w:r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педагогического наблюдения: обосновать состав учебных заданий и нагрузочные параметры наблюдаемого урока по физической культуре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5–6 классе, ориентированного на развитие лидерских качеств через спортивные игры.</w:t>
      </w:r>
    </w:p>
    <w:p w14:paraId="298DBED2" w14:textId="77777777" w:rsidR="00C96DCD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Задачи исследования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3DDE3E0E" w14:textId="77777777" w:rsidR="00C96DCD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 организовать и провести педагогическое наблюдение с использованием фото/кино-сьемки урока по физической культуре в 5классе, тема урока “Баскетбол”;</w:t>
      </w:r>
    </w:p>
    <w:p w14:paraId="11FF68AB" w14:textId="77777777" w:rsidR="00C96DCD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 определить состав учебных заданий в каждой части урока и зафиксировать нагрузочные параметры (объем и интенсивность);</w:t>
      </w:r>
    </w:p>
    <w:p w14:paraId="0E5F29D6" w14:textId="77777777" w:rsidR="00C96DCD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3) выполнить математическую обработку показателей наблюдения и предоставить графическую и пояснительную интерпретацию результатов наблюдения.</w:t>
      </w:r>
    </w:p>
    <w:p w14:paraId="73D4B5AE" w14:textId="77777777" w:rsidR="00C96DCD" w:rsidRPr="00142375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Решение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мы начали с определения целей, задач, и технической подготовки к процедуре педагогического наблюдения. Затем был разработан бланк протокола наблюдения (Приложение Б)</w:t>
      </w:r>
    </w:p>
    <w:p w14:paraId="424AC43B" w14:textId="77777777" w:rsidR="00C96DCD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решения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второй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нами было проведено наблюдения урока по физической культуре, определен состав учебных заданий в каждой части урока и зафиксированы нагрузочные параметры (объем, интенсивность, интервалы отдыха) (Таблица 3). </w:t>
      </w:r>
    </w:p>
    <w:p w14:paraId="4956D430" w14:textId="77777777" w:rsidR="00C96DCD" w:rsidRDefault="00C96DCD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171D97" w14:textId="77777777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Таблица 3 – Примерный образец протокола педагогического наблюдения </w:t>
      </w:r>
    </w:p>
    <w:p w14:paraId="48D6EFC3" w14:textId="77777777" w:rsidR="00C96DCD" w:rsidRDefault="00C96DCD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</w:p>
    <w:p w14:paraId="78B8F7BC" w14:textId="77777777" w:rsidR="00C96DCD" w:rsidRDefault="00172CF9" w:rsidP="00EE4850">
      <w:pPr>
        <w:spacing w:after="0" w:line="360" w:lineRule="auto"/>
        <w:ind w:firstLine="851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Анализ занятия по физической культуре</w:t>
      </w:r>
    </w:p>
    <w:p w14:paraId="6B04D6B7" w14:textId="77777777" w:rsidR="00C96DCD" w:rsidRDefault="00172CF9" w:rsidP="00EE4850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Состав учебных заданий и нагрузочные параметры занятия по физической культуре</w:t>
      </w:r>
    </w:p>
    <w:p w14:paraId="33AE0838" w14:textId="77777777" w:rsidR="00C96DCD" w:rsidRDefault="00C96DCD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</w:p>
    <w:p w14:paraId="367E08D0" w14:textId="77777777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Место проведения урока (Образовательное учреждение)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</w:rPr>
        <w:t xml:space="preserve">МБОУ «Общеобразовательная школа № 11 города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</w:rPr>
        <w:t>Рязан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</w:rPr>
        <w:t>»</w:t>
      </w:r>
    </w:p>
    <w:p w14:paraId="1C24DD72" w14:textId="77777777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Дата и время проведения урока ___________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8:00_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14:paraId="4D5015A3" w14:textId="77777777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Ф.И.О. проводящего урок: ________________________</w:t>
      </w:r>
    </w:p>
    <w:p w14:paraId="145AE309" w14:textId="1C297930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Данные о занимающихся (Класс 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E17240">
        <w:rPr>
          <w:rFonts w:ascii="Times New Roman" w:eastAsia="Times New Roman" w:hAnsi="Times New Roman" w:cs="Times New Roman"/>
          <w:sz w:val="24"/>
          <w:szCs w:val="24"/>
          <w:u w:val="single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мальчиков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11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девочек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11  )</w:t>
      </w:r>
      <w:proofErr w:type="gramEnd"/>
    </w:p>
    <w:p w14:paraId="7DC49B6B" w14:textId="77777777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Тема урока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</w:rPr>
        <w:t xml:space="preserve">Баскетбол» </w:t>
      </w:r>
    </w:p>
    <w:p w14:paraId="7A8B5F30" w14:textId="77777777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Задачи урока </w:t>
      </w:r>
    </w:p>
    <w:p w14:paraId="4FCFB670" w14:textId="77777777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</w:rPr>
        <w:t>1. Развивать физическую активность и навыки координации у учащихся.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br/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</w:rPr>
        <w:t>2. Формировать командный дух через взаимодействие в играх.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br/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</w:rPr>
        <w:t>3. Обучать правилам различных подвижных игр и элементам спортивных дисциплин.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br/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</w:rPr>
        <w:t>4. Способствовать укреплению здоровья и улучшению физической формы детей.</w:t>
      </w:r>
    </w:p>
    <w:p w14:paraId="6E96C638" w14:textId="77777777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Используемый инвентарь: Мячи баскетбольные.</w:t>
      </w:r>
    </w:p>
    <w:p w14:paraId="293F42E3" w14:textId="77777777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Ф.И.О. студента, наблюдающего урок: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Назаренко Матвей Евгеньевич</w:t>
      </w:r>
    </w:p>
    <w:p w14:paraId="7AF5D1B5" w14:textId="77777777" w:rsidR="00C96DCD" w:rsidRDefault="00172CF9" w:rsidP="00EE485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Группа: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БПО-23-ФК1</w:t>
      </w:r>
    </w:p>
    <w:p w14:paraId="437B0563" w14:textId="77777777" w:rsidR="00C96DCD" w:rsidRDefault="00172CF9" w:rsidP="00EE4850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НАБЛЮДЕНИЯ</w:t>
      </w:r>
    </w:p>
    <w:tbl>
      <w:tblPr>
        <w:tblStyle w:val="af5"/>
        <w:tblW w:w="9634" w:type="dxa"/>
        <w:tblInd w:w="-10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6"/>
        <w:gridCol w:w="3307"/>
        <w:gridCol w:w="2107"/>
        <w:gridCol w:w="1922"/>
        <w:gridCol w:w="1842"/>
      </w:tblGrid>
      <w:tr w:rsidR="00C96DCD" w14:paraId="6FF497E0" w14:textId="77777777">
        <w:tc>
          <w:tcPr>
            <w:tcW w:w="456" w:type="dxa"/>
          </w:tcPr>
          <w:p w14:paraId="618A91E3" w14:textId="77777777" w:rsidR="00C96DCD" w:rsidRDefault="00C96DCD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</w:tcPr>
          <w:p w14:paraId="1C0B9306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2107" w:type="dxa"/>
          </w:tcPr>
          <w:p w14:paraId="031413B1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Объем </w:t>
            </w:r>
          </w:p>
          <w:p w14:paraId="34441DDB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1922" w:type="dxa"/>
          </w:tcPr>
          <w:p w14:paraId="343A2903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</w:tcPr>
          <w:p w14:paraId="36442963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Примерная интенсивность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%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6DCD" w14:paraId="6F3ACBCE" w14:textId="77777777">
        <w:tc>
          <w:tcPr>
            <w:tcW w:w="456" w:type="dxa"/>
          </w:tcPr>
          <w:p w14:paraId="15734F35" w14:textId="77777777" w:rsidR="00C96DCD" w:rsidRDefault="00C96DCD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03B26E36" w14:textId="77777777" w:rsidR="00C96DCD" w:rsidRDefault="00172CF9" w:rsidP="00EE4850">
            <w:pPr>
              <w:spacing w:line="360" w:lineRule="auto"/>
              <w:ind w:firstLine="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Подготовительная часть</w:t>
            </w:r>
          </w:p>
        </w:tc>
      </w:tr>
      <w:tr w:rsidR="00C96DCD" w14:paraId="7E23910B" w14:textId="77777777">
        <w:tc>
          <w:tcPr>
            <w:tcW w:w="456" w:type="dxa"/>
          </w:tcPr>
          <w:p w14:paraId="3DA994E6" w14:textId="77777777" w:rsidR="00C96DCD" w:rsidRDefault="00172CF9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2DC20729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Строевые упражнения (построение)</w:t>
            </w:r>
          </w:p>
        </w:tc>
        <w:tc>
          <w:tcPr>
            <w:tcW w:w="2107" w:type="dxa"/>
          </w:tcPr>
          <w:p w14:paraId="07996DF0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 мин</w:t>
            </w:r>
          </w:p>
        </w:tc>
        <w:tc>
          <w:tcPr>
            <w:tcW w:w="1922" w:type="dxa"/>
          </w:tcPr>
          <w:p w14:paraId="241B52F3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низкая</w:t>
            </w:r>
          </w:p>
        </w:tc>
        <w:tc>
          <w:tcPr>
            <w:tcW w:w="1842" w:type="dxa"/>
          </w:tcPr>
          <w:p w14:paraId="474A080C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C96DCD" w14:paraId="2A68E119" w14:textId="77777777">
        <w:tc>
          <w:tcPr>
            <w:tcW w:w="456" w:type="dxa"/>
          </w:tcPr>
          <w:p w14:paraId="35804749" w14:textId="77777777" w:rsidR="00C96DCD" w:rsidRDefault="00172CF9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153B91C4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Ходьба с элементами разминки</w:t>
            </w:r>
          </w:p>
        </w:tc>
        <w:tc>
          <w:tcPr>
            <w:tcW w:w="2107" w:type="dxa"/>
          </w:tcPr>
          <w:p w14:paraId="2953C24E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1922" w:type="dxa"/>
          </w:tcPr>
          <w:p w14:paraId="0D51E35C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842" w:type="dxa"/>
          </w:tcPr>
          <w:p w14:paraId="198BFCAB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C96DCD" w14:paraId="39D93147" w14:textId="77777777">
        <w:tc>
          <w:tcPr>
            <w:tcW w:w="456" w:type="dxa"/>
          </w:tcPr>
          <w:p w14:paraId="14903FAC" w14:textId="77777777" w:rsidR="00C96DCD" w:rsidRDefault="00172CF9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7" w:type="dxa"/>
          </w:tcPr>
          <w:p w14:paraId="7CE756D0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Динамические упражнения</w:t>
            </w:r>
          </w:p>
        </w:tc>
        <w:tc>
          <w:tcPr>
            <w:tcW w:w="2107" w:type="dxa"/>
          </w:tcPr>
          <w:p w14:paraId="51FA65A5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1922" w:type="dxa"/>
          </w:tcPr>
          <w:p w14:paraId="0E1A3CFE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842" w:type="dxa"/>
          </w:tcPr>
          <w:p w14:paraId="1FA28BC8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C96DCD" w14:paraId="32636B3C" w14:textId="77777777">
        <w:tc>
          <w:tcPr>
            <w:tcW w:w="456" w:type="dxa"/>
          </w:tcPr>
          <w:p w14:paraId="5C443E6B" w14:textId="77777777" w:rsidR="00C96DCD" w:rsidRDefault="00172CF9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7" w:type="dxa"/>
          </w:tcPr>
          <w:p w14:paraId="411B6F9B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Упражнения в движении с мячом</w:t>
            </w:r>
          </w:p>
        </w:tc>
        <w:tc>
          <w:tcPr>
            <w:tcW w:w="2107" w:type="dxa"/>
          </w:tcPr>
          <w:p w14:paraId="549553E4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мин</w:t>
            </w:r>
          </w:p>
        </w:tc>
        <w:tc>
          <w:tcPr>
            <w:tcW w:w="1922" w:type="dxa"/>
          </w:tcPr>
          <w:p w14:paraId="7FC02FB6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842" w:type="dxa"/>
          </w:tcPr>
          <w:p w14:paraId="0AF349D0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C96DCD" w14:paraId="3349C449" w14:textId="77777777">
        <w:tc>
          <w:tcPr>
            <w:tcW w:w="3763" w:type="dxa"/>
            <w:gridSpan w:val="2"/>
          </w:tcPr>
          <w:p w14:paraId="2B1598E4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учебных заданий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4</w:t>
            </w:r>
          </w:p>
        </w:tc>
        <w:tc>
          <w:tcPr>
            <w:tcW w:w="2107" w:type="dxa"/>
          </w:tcPr>
          <w:p w14:paraId="7697303A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Сумма (мин)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15</w:t>
            </w:r>
          </w:p>
        </w:tc>
        <w:tc>
          <w:tcPr>
            <w:tcW w:w="3764" w:type="dxa"/>
            <w:gridSpan w:val="2"/>
          </w:tcPr>
          <w:p w14:paraId="21221343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результат интенсивности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средняя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6DCD" w14:paraId="6CD750D7" w14:textId="77777777">
        <w:tc>
          <w:tcPr>
            <w:tcW w:w="456" w:type="dxa"/>
          </w:tcPr>
          <w:p w14:paraId="2FFC0148" w14:textId="77777777" w:rsidR="00C96DCD" w:rsidRDefault="00C96DCD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71C9FC0C" w14:textId="77777777" w:rsidR="00C96DCD" w:rsidRDefault="00172CF9" w:rsidP="00EE4850">
            <w:pPr>
              <w:spacing w:line="360" w:lineRule="auto"/>
              <w:ind w:firstLine="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Основная часть</w:t>
            </w:r>
          </w:p>
        </w:tc>
      </w:tr>
      <w:tr w:rsidR="00C96DCD" w14:paraId="08E735C6" w14:textId="77777777">
        <w:tc>
          <w:tcPr>
            <w:tcW w:w="456" w:type="dxa"/>
          </w:tcPr>
          <w:p w14:paraId="1B454B4F" w14:textId="77777777" w:rsidR="00C96DCD" w:rsidRDefault="00172CF9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7" w:type="dxa"/>
          </w:tcPr>
          <w:p w14:paraId="4C66CB46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Ведение мяча на месте</w:t>
            </w:r>
          </w:p>
        </w:tc>
        <w:tc>
          <w:tcPr>
            <w:tcW w:w="2107" w:type="dxa"/>
          </w:tcPr>
          <w:p w14:paraId="1E911167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5мин</w:t>
            </w:r>
          </w:p>
        </w:tc>
        <w:tc>
          <w:tcPr>
            <w:tcW w:w="1922" w:type="dxa"/>
          </w:tcPr>
          <w:p w14:paraId="3E554F25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высокая</w:t>
            </w:r>
          </w:p>
        </w:tc>
        <w:tc>
          <w:tcPr>
            <w:tcW w:w="1842" w:type="dxa"/>
          </w:tcPr>
          <w:p w14:paraId="69CA1727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C96DCD" w14:paraId="2B174178" w14:textId="77777777">
        <w:tc>
          <w:tcPr>
            <w:tcW w:w="456" w:type="dxa"/>
          </w:tcPr>
          <w:p w14:paraId="2906910C" w14:textId="77777777" w:rsidR="00C96DCD" w:rsidRDefault="00172CF9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7" w:type="dxa"/>
          </w:tcPr>
          <w:p w14:paraId="7BF741F6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Ведение мяча в движении</w:t>
            </w:r>
          </w:p>
        </w:tc>
        <w:tc>
          <w:tcPr>
            <w:tcW w:w="2107" w:type="dxa"/>
          </w:tcPr>
          <w:p w14:paraId="57AA7AF1" w14:textId="3E7DE304" w:rsidR="00C96DCD" w:rsidRDefault="00B32E0B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5мин</w:t>
            </w:r>
          </w:p>
        </w:tc>
        <w:tc>
          <w:tcPr>
            <w:tcW w:w="1922" w:type="dxa"/>
          </w:tcPr>
          <w:p w14:paraId="423B6411" w14:textId="1E9BB97C" w:rsidR="00C96DCD" w:rsidRDefault="00B32E0B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высокая</w:t>
            </w:r>
          </w:p>
        </w:tc>
        <w:tc>
          <w:tcPr>
            <w:tcW w:w="1842" w:type="dxa"/>
          </w:tcPr>
          <w:p w14:paraId="7B7AA4F5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C96DCD" w14:paraId="649A1F3F" w14:textId="77777777">
        <w:tc>
          <w:tcPr>
            <w:tcW w:w="456" w:type="dxa"/>
          </w:tcPr>
          <w:p w14:paraId="363752D0" w14:textId="77777777" w:rsidR="00C96DCD" w:rsidRDefault="00172CF9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7" w:type="dxa"/>
          </w:tcPr>
          <w:p w14:paraId="0370D493" w14:textId="54A1F097" w:rsidR="00C96DCD" w:rsidRDefault="00B32E0B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Имитация броска мяча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двух шагов)</w:t>
            </w:r>
          </w:p>
        </w:tc>
        <w:tc>
          <w:tcPr>
            <w:tcW w:w="2107" w:type="dxa"/>
          </w:tcPr>
          <w:p w14:paraId="1A97CB2B" w14:textId="45141D69" w:rsidR="00C96DCD" w:rsidRDefault="00B32E0B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3мин</w:t>
            </w:r>
          </w:p>
        </w:tc>
        <w:tc>
          <w:tcPr>
            <w:tcW w:w="1922" w:type="dxa"/>
          </w:tcPr>
          <w:p w14:paraId="4C59FA33" w14:textId="5BC33373" w:rsidR="00C96DCD" w:rsidRDefault="00B32E0B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842" w:type="dxa"/>
          </w:tcPr>
          <w:p w14:paraId="32E05E9B" w14:textId="35675F50" w:rsidR="00C96DCD" w:rsidRDefault="00B32E0B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C96DCD" w14:paraId="31C61E95" w14:textId="77777777">
        <w:tc>
          <w:tcPr>
            <w:tcW w:w="456" w:type="dxa"/>
          </w:tcPr>
          <w:p w14:paraId="07ADA3E9" w14:textId="3FCAD9DA" w:rsidR="00C96DCD" w:rsidRDefault="00B32E0B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7" w:type="dxa"/>
          </w:tcPr>
          <w:p w14:paraId="2B75C3F7" w14:textId="568CA895" w:rsidR="00C96DCD" w:rsidRDefault="00B32E0B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Броски в кольцо (в движении)</w:t>
            </w:r>
          </w:p>
        </w:tc>
        <w:tc>
          <w:tcPr>
            <w:tcW w:w="2107" w:type="dxa"/>
          </w:tcPr>
          <w:p w14:paraId="5FEB958C" w14:textId="0915F646" w:rsidR="00C96DCD" w:rsidRDefault="00B32E0B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3мин</w:t>
            </w:r>
          </w:p>
        </w:tc>
        <w:tc>
          <w:tcPr>
            <w:tcW w:w="1922" w:type="dxa"/>
          </w:tcPr>
          <w:p w14:paraId="6BD50C40" w14:textId="42A6AF0F" w:rsidR="00C96DCD" w:rsidRDefault="00B32E0B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842" w:type="dxa"/>
          </w:tcPr>
          <w:p w14:paraId="6743DEC5" w14:textId="0413F410" w:rsidR="00C96DCD" w:rsidRDefault="00B32E0B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C96DCD" w14:paraId="26D2434D" w14:textId="77777777">
        <w:tc>
          <w:tcPr>
            <w:tcW w:w="456" w:type="dxa"/>
          </w:tcPr>
          <w:p w14:paraId="18900D01" w14:textId="78D51F36" w:rsidR="00C96DCD" w:rsidRDefault="00B32E0B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07" w:type="dxa"/>
          </w:tcPr>
          <w:p w14:paraId="694F8ECA" w14:textId="62DD649A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Игра "</w:t>
            </w:r>
            <w:r w:rsidR="00B32E0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Ловцы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"</w:t>
            </w:r>
          </w:p>
        </w:tc>
        <w:tc>
          <w:tcPr>
            <w:tcW w:w="2107" w:type="dxa"/>
          </w:tcPr>
          <w:p w14:paraId="2C25DAC3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4мин</w:t>
            </w:r>
          </w:p>
        </w:tc>
        <w:tc>
          <w:tcPr>
            <w:tcW w:w="1922" w:type="dxa"/>
          </w:tcPr>
          <w:p w14:paraId="43463C96" w14:textId="6A814A38" w:rsidR="00C96DCD" w:rsidRDefault="00B54DF6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высокая</w:t>
            </w:r>
          </w:p>
        </w:tc>
        <w:tc>
          <w:tcPr>
            <w:tcW w:w="1842" w:type="dxa"/>
          </w:tcPr>
          <w:p w14:paraId="788F26D9" w14:textId="28B632E6" w:rsidR="00C96DCD" w:rsidRDefault="00B54DF6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C96DCD" w14:paraId="24E09D6B" w14:textId="77777777">
        <w:tc>
          <w:tcPr>
            <w:tcW w:w="3763" w:type="dxa"/>
            <w:gridSpan w:val="2"/>
          </w:tcPr>
          <w:p w14:paraId="2B167E3B" w14:textId="435AE792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Количество учебных заданий </w:t>
            </w:r>
            <w:r w:rsidR="00E1724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5</w:t>
            </w:r>
          </w:p>
        </w:tc>
        <w:tc>
          <w:tcPr>
            <w:tcW w:w="2107" w:type="dxa"/>
          </w:tcPr>
          <w:p w14:paraId="18F560F2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Сумма (мин)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20</w:t>
            </w:r>
          </w:p>
        </w:tc>
        <w:tc>
          <w:tcPr>
            <w:tcW w:w="3764" w:type="dxa"/>
            <w:gridSpan w:val="2"/>
          </w:tcPr>
          <w:p w14:paraId="1894F0A5" w14:textId="46551130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Преимущественная интенсивность </w:t>
            </w:r>
            <w:r w:rsidR="00B54DF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высокая</w:t>
            </w:r>
          </w:p>
        </w:tc>
      </w:tr>
      <w:tr w:rsidR="00C96DCD" w14:paraId="4CBCE6B1" w14:textId="77777777">
        <w:tc>
          <w:tcPr>
            <w:tcW w:w="456" w:type="dxa"/>
          </w:tcPr>
          <w:p w14:paraId="5803E38B" w14:textId="77777777" w:rsidR="00C96DCD" w:rsidRDefault="00C96DCD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283D24E3" w14:textId="77777777" w:rsidR="00C96DCD" w:rsidRDefault="00172CF9" w:rsidP="00EE4850">
            <w:pPr>
              <w:spacing w:line="360" w:lineRule="auto"/>
              <w:ind w:firstLine="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Заключительная часть</w:t>
            </w:r>
          </w:p>
        </w:tc>
      </w:tr>
      <w:tr w:rsidR="00C96DCD" w14:paraId="341BB9EC" w14:textId="77777777">
        <w:tc>
          <w:tcPr>
            <w:tcW w:w="456" w:type="dxa"/>
          </w:tcPr>
          <w:p w14:paraId="05EAE00F" w14:textId="77777777" w:rsidR="00C96DCD" w:rsidRDefault="00172CF9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07" w:type="dxa"/>
          </w:tcPr>
          <w:p w14:paraId="1EA24511" w14:textId="12E40BC2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Игра на внимание «</w:t>
            </w:r>
            <w:r w:rsidR="00E17240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Коснутся рукой носа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»</w:t>
            </w:r>
          </w:p>
        </w:tc>
        <w:tc>
          <w:tcPr>
            <w:tcW w:w="2107" w:type="dxa"/>
          </w:tcPr>
          <w:p w14:paraId="524057B2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2мин</w:t>
            </w:r>
          </w:p>
        </w:tc>
        <w:tc>
          <w:tcPr>
            <w:tcW w:w="1922" w:type="dxa"/>
          </w:tcPr>
          <w:p w14:paraId="09711C30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низкая</w:t>
            </w:r>
          </w:p>
        </w:tc>
        <w:tc>
          <w:tcPr>
            <w:tcW w:w="1842" w:type="dxa"/>
          </w:tcPr>
          <w:p w14:paraId="53530CB7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C96DCD" w14:paraId="558AF2E8" w14:textId="77777777">
        <w:tc>
          <w:tcPr>
            <w:tcW w:w="456" w:type="dxa"/>
          </w:tcPr>
          <w:p w14:paraId="26B86CBA" w14:textId="03FC8793" w:rsidR="00C96DCD" w:rsidRPr="00556C4D" w:rsidRDefault="00172CF9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0C2FD4D2" w14:textId="77777777" w:rsidR="00C96DCD" w:rsidRDefault="00172CF9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Подведение итогов</w:t>
            </w:r>
          </w:p>
        </w:tc>
        <w:tc>
          <w:tcPr>
            <w:tcW w:w="2107" w:type="dxa"/>
          </w:tcPr>
          <w:p w14:paraId="22042713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2мин</w:t>
            </w:r>
          </w:p>
        </w:tc>
        <w:tc>
          <w:tcPr>
            <w:tcW w:w="1922" w:type="dxa"/>
          </w:tcPr>
          <w:p w14:paraId="145BD2E1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низкая</w:t>
            </w:r>
          </w:p>
        </w:tc>
        <w:tc>
          <w:tcPr>
            <w:tcW w:w="1842" w:type="dxa"/>
          </w:tcPr>
          <w:p w14:paraId="21B5C673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C96DCD" w14:paraId="31EB3968" w14:textId="77777777">
        <w:tc>
          <w:tcPr>
            <w:tcW w:w="3763" w:type="dxa"/>
            <w:gridSpan w:val="2"/>
          </w:tcPr>
          <w:p w14:paraId="4E9592E9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2107" w:type="dxa"/>
          </w:tcPr>
          <w:p w14:paraId="5B31CC4F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Сумма (мин)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5</w:t>
            </w:r>
          </w:p>
        </w:tc>
        <w:tc>
          <w:tcPr>
            <w:tcW w:w="3764" w:type="dxa"/>
            <w:gridSpan w:val="2"/>
          </w:tcPr>
          <w:p w14:paraId="2077E079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Преимущественная интенсивность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низкая</w:t>
            </w:r>
          </w:p>
        </w:tc>
      </w:tr>
      <w:tr w:rsidR="00C96DCD" w14:paraId="30872DE0" w14:textId="77777777">
        <w:tc>
          <w:tcPr>
            <w:tcW w:w="3763" w:type="dxa"/>
            <w:gridSpan w:val="2"/>
          </w:tcPr>
          <w:p w14:paraId="28060E25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Общее количество учебных заданий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10</w:t>
            </w:r>
          </w:p>
        </w:tc>
        <w:tc>
          <w:tcPr>
            <w:tcW w:w="2107" w:type="dxa"/>
          </w:tcPr>
          <w:p w14:paraId="0B59603C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Общая сумма (мин)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40</w:t>
            </w:r>
          </w:p>
        </w:tc>
        <w:tc>
          <w:tcPr>
            <w:tcW w:w="3764" w:type="dxa"/>
            <w:gridSpan w:val="2"/>
          </w:tcPr>
          <w:p w14:paraId="7ECD9983" w14:textId="77777777" w:rsidR="00C96DCD" w:rsidRDefault="00172CF9" w:rsidP="00082BD2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Общая преимущественная интенсивность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 средняя</w:t>
            </w:r>
          </w:p>
        </w:tc>
      </w:tr>
    </w:tbl>
    <w:p w14:paraId="0B2974A9" w14:textId="77777777" w:rsidR="00E17240" w:rsidRDefault="00E17240" w:rsidP="00EE4850">
      <w:pPr>
        <w:spacing w:after="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</w:p>
    <w:p w14:paraId="4CF7CACF" w14:textId="506D337D" w:rsidR="00C96DCD" w:rsidRPr="00E17240" w:rsidRDefault="00E17240" w:rsidP="00EE4850">
      <w:pPr>
        <w:spacing w:after="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E17240">
        <w:rPr>
          <w:rFonts w:ascii="Times New Roman" w:eastAsia="Arial" w:hAnsi="Times New Roman" w:cs="Times New Roman"/>
          <w:sz w:val="24"/>
          <w:szCs w:val="24"/>
        </w:rPr>
        <w:t>Так же, была проведена фотосьемка (скриншоты) наиболее значимых фрагментов урока и даны комментарии к фотоматериалам (Приложение В) </w:t>
      </w:r>
    </w:p>
    <w:p w14:paraId="10779D70" w14:textId="77777777" w:rsidR="00C96DCD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рамках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третьей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нами бала произведена обработка показателей педагогического наблюдения методами математической статистики (Таблица 4) и выполнена графическая интерпретация результатов (Рисунок 2). </w:t>
      </w:r>
    </w:p>
    <w:p w14:paraId="618C26EC" w14:textId="77777777" w:rsidR="00E17240" w:rsidRDefault="00E17240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37A913" w14:textId="447FE7A3" w:rsidR="00C96DCD" w:rsidRDefault="00E17240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7240">
        <w:rPr>
          <w:rFonts w:ascii="Times New Roman" w:eastAsia="Times New Roman" w:hAnsi="Times New Roman" w:cs="Times New Roman"/>
          <w:sz w:val="24"/>
          <w:szCs w:val="24"/>
        </w:rPr>
        <w:t xml:space="preserve">Таблица 4 - Таблица показателей педагогического наблюдения урока по физической культуре для учащихся 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17240">
        <w:rPr>
          <w:rFonts w:ascii="Times New Roman" w:eastAsia="Times New Roman" w:hAnsi="Times New Roman" w:cs="Times New Roman"/>
          <w:sz w:val="24"/>
          <w:szCs w:val="24"/>
        </w:rPr>
        <w:t xml:space="preserve"> класса. Тема урока «</w:t>
      </w:r>
      <w:r>
        <w:rPr>
          <w:rFonts w:ascii="Times New Roman" w:eastAsia="Times New Roman" w:hAnsi="Times New Roman" w:cs="Times New Roman"/>
          <w:sz w:val="24"/>
          <w:szCs w:val="24"/>
        </w:rPr>
        <w:t>Баскетбол</w:t>
      </w:r>
      <w:r w:rsidRPr="00E17240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1B9346E4" w14:textId="77777777" w:rsidR="00E17240" w:rsidRDefault="00E17240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1"/>
        <w:gridCol w:w="3175"/>
        <w:gridCol w:w="1385"/>
        <w:gridCol w:w="554"/>
        <w:gridCol w:w="2680"/>
        <w:gridCol w:w="603"/>
      </w:tblGrid>
      <w:tr w:rsidR="00BF41A2" w:rsidRPr="00E17240" w14:paraId="633507DB" w14:textId="77777777" w:rsidTr="00E17240">
        <w:trPr>
          <w:trHeight w:val="825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1B38D2C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№ Задания 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03BC799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задания по ходу урока</w:t>
            </w:r>
          </w:p>
        </w:tc>
        <w:tc>
          <w:tcPr>
            <w:tcW w:w="0" w:type="auto"/>
            <w:gridSpan w:val="2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06500BC" w14:textId="0DB1CFEC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</w:t>
            </w:r>
          </w:p>
          <w:p w14:paraId="1DDA296E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0" w:type="auto"/>
            <w:gridSpan w:val="2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5742179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</w:tr>
      <w:tr w:rsidR="00395946" w:rsidRPr="00E17240" w14:paraId="575E4FAF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47B41CA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797A513" w14:textId="25FF64D0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Строевые упражнения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FA47057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2769A6A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B0EA20F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   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B6BF336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95946" w:rsidRPr="00E17240" w14:paraId="7B2AF091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823CA15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00C7BD7" w14:textId="51CB4C10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9F7DCBF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4DC45C2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16CEA0F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A5C1F56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395946" w:rsidRPr="00E17240" w14:paraId="37B719F4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95BF212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7627F13" w14:textId="1961DE7B" w:rsidR="00E17240" w:rsidRPr="00E17240" w:rsidRDefault="00BF41A2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Динамические упражнения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8B1A9E9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2D0175B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41CAB04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AD991B1" w14:textId="7DD2E01A" w:rsidR="00E17240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E17240"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95946" w:rsidRPr="00E17240" w14:paraId="58A45F84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66B79CA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42BED2F" w14:textId="7C90D14D" w:rsidR="00E17240" w:rsidRPr="00E17240" w:rsidRDefault="00BF41A2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Упражнения в движении с мячом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43703C3" w14:textId="1859BA3C" w:rsidR="00E17240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мин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D980197" w14:textId="55F3B997" w:rsidR="00E17240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B81EF12" w14:textId="26A61878" w:rsidR="00E17240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2BD70FD" w14:textId="21D0E1B3" w:rsidR="00E17240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E17240"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95946" w:rsidRPr="00E17240" w14:paraId="42E3F4CF" w14:textId="77777777" w:rsidTr="00BF41A2">
        <w:trPr>
          <w:trHeight w:val="246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4F14157" w14:textId="2654AAAB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6648026" w14:textId="096F88E1" w:rsidR="00E17240" w:rsidRPr="00E17240" w:rsidRDefault="00BF41A2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894E79A" w14:textId="1EB26ABA" w:rsidR="00E17240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 сек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385E8D3" w14:textId="41C28686" w:rsidR="00E17240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3418D17" w14:textId="7EA93A0D" w:rsidR="00E17240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4CE8C2A" w14:textId="0808F7BA" w:rsidR="00E17240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95946" w:rsidRPr="00E17240" w14:paraId="2A703425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E3382F7" w14:textId="77777777" w:rsidR="00E17240" w:rsidRPr="00E17240" w:rsidRDefault="00E17240" w:rsidP="00556C4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934086F" w14:textId="75FF64DB" w:rsidR="00E17240" w:rsidRPr="00E17240" w:rsidRDefault="00B54DF6" w:rsidP="00ED10D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мяча на месте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C3467D6" w14:textId="64DE1C0F" w:rsidR="00E17240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мин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1804A98" w14:textId="6E913CBE" w:rsidR="00E17240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1BA787D" w14:textId="77777777" w:rsidR="00E17240" w:rsidRPr="00E17240" w:rsidRDefault="00E17240" w:rsidP="00EE4850">
            <w:pPr>
              <w:spacing w:after="0"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9AD5A5C" w14:textId="77777777" w:rsidR="00E17240" w:rsidRPr="00E17240" w:rsidRDefault="00E17240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395946" w:rsidRPr="00E17240" w14:paraId="42E648E4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D8D362D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D6421CF" w14:textId="2DFFDB4E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мяча в движении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571C44A" w14:textId="37E74943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884064E" w14:textId="578A329E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BF29363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40D0785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395946" w:rsidRPr="00E17240" w14:paraId="3B1ACD39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78728EC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B93F2CC" w14:textId="77777777" w:rsidR="00003B89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Имитация броска мяча</w:t>
            </w:r>
          </w:p>
          <w:p w14:paraId="3739B443" w14:textId="65D65379" w:rsidR="00B54DF6" w:rsidRPr="00E17240" w:rsidRDefault="00B54DF6" w:rsidP="00EE4850">
            <w:pPr>
              <w:spacing w:after="0"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двух шагов)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BC52F9A" w14:textId="03A99209" w:rsidR="00B54DF6" w:rsidRPr="00E17240" w:rsidRDefault="00B54DF6" w:rsidP="00EE4850">
            <w:pPr>
              <w:spacing w:after="0"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9594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6C008CE" w14:textId="5D14DFCE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01E82DA" w14:textId="0EA6487D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D8ED1FF" w14:textId="446C0D51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95946" w:rsidRPr="00E17240" w14:paraId="6939E5B2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E3FD648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20C4213" w14:textId="68342779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Броски в кольцо (в движении)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B4FBC66" w14:textId="2B112292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B54DF6"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CFB8BAA" w14:textId="31882659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929E748" w14:textId="78FAE1A8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79A65A3" w14:textId="586AFC0B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B54DF6"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95946" w:rsidRPr="00E17240" w14:paraId="4E3D5A65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D2DC271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F894EA8" w14:textId="4929BB42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19B4233" w14:textId="528ACE5F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 сек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C4756B9" w14:textId="5AC4001C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7D6D9E3" w14:textId="7D083388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низкая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871BBC5" w14:textId="306B3E4D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54DF6"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95946" w:rsidRPr="00E17240" w14:paraId="75F5C7A1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2C1A8C3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A741308" w14:textId="16139956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Игра "Ловцы"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20B2413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4мин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073C4A6" w14:textId="1FA80DFB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44BBC51" w14:textId="33EB1C48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высокая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884491E" w14:textId="11DAF8BA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395946" w:rsidRPr="00E17240" w14:paraId="5A0266BD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0F8737B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673299A" w14:textId="15087C02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B0FAC6D" w14:textId="69A13454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 сек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3567CE7" w14:textId="15092A76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802A9AB" w14:textId="497AD90B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низкая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933F9C8" w14:textId="62F5804A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54DF6"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95946" w:rsidRPr="00E17240" w14:paraId="4B38E8C2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92C4EE2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3DAEEFF" w14:textId="2BFF6AA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Игра на внимание «Коснутся рукой носа»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10F7DA3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A539740" w14:textId="01FF4A72" w:rsidR="00B54DF6" w:rsidRPr="00E17240" w:rsidRDefault="0039594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B54DF6"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3DE6591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   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5EB340F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95946" w:rsidRPr="00E17240" w14:paraId="43FFB58C" w14:textId="77777777" w:rsidTr="00E17240">
        <w:trPr>
          <w:trHeight w:val="263"/>
        </w:trPr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14634FD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D6BB7EF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87C267E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2мин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DDD5B02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FF92E26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0" w:type="auto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56C3A27" w14:textId="77777777" w:rsidR="00B54DF6" w:rsidRPr="00E17240" w:rsidRDefault="00B54DF6" w:rsidP="00C77EA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240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14:paraId="7DB1D1B7" w14:textId="77777777" w:rsidR="00C36E77" w:rsidRDefault="00C36E77" w:rsidP="00172CF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EB35CA" w14:textId="79C6D7B6" w:rsidR="00C36E77" w:rsidRDefault="00E45997" w:rsidP="00E4599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object w:dxaOrig="7829" w:dyaOrig="3886" w14:anchorId="3835E3A6">
          <v:shape id="_x0000_i1026" type="#_x0000_t75" style="width:391.5pt;height:194.25pt" o:ole="">
            <v:imagedata r:id="rId18" o:title=""/>
          </v:shape>
          <o:OLEObject Type="Embed" ProgID="MSGraph.Chart.8" ShapeID="_x0000_i1026" DrawAspect="Content" ObjectID="_1814624828" r:id="rId19">
            <o:FieldCodes>\s</o:FieldCodes>
          </o:OLEObject>
        </w:object>
      </w:r>
    </w:p>
    <w:p w14:paraId="1688300A" w14:textId="1499FBD7" w:rsidR="00ED10D2" w:rsidRPr="00E45997" w:rsidRDefault="004A77BB" w:rsidP="00E4599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object w:dxaOrig="8220" w:dyaOrig="3795" w14:anchorId="6FEB52DD">
          <v:shape id="_x0000_i1027" type="#_x0000_t75" style="width:411pt;height:189.75pt" o:ole="">
            <v:imagedata r:id="rId20" o:title=""/>
          </v:shape>
          <o:OLEObject Type="Embed" ProgID="MSGraph.Chart.8" ShapeID="_x0000_i1027" DrawAspect="Content" ObjectID="_1814624829" r:id="rId21">
            <o:FieldCodes>\s</o:FieldCodes>
          </o:OLEObject>
        </w:object>
      </w:r>
    </w:p>
    <w:p w14:paraId="00EA6B3E" w14:textId="3C20D356" w:rsidR="00172CF9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5946">
        <w:rPr>
          <w:rFonts w:ascii="Times New Roman" w:eastAsia="Times New Roman" w:hAnsi="Times New Roman" w:cs="Times New Roman"/>
          <w:sz w:val="24"/>
          <w:szCs w:val="24"/>
        </w:rPr>
        <w:t>Рисунок 2 - Динамика объема и интенсивности нагрузки учебных заданий урока по физической культуре во 2 классе. Тема урока «Подвижные игры с элементами спортивных игр»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8992A4B" w14:textId="77777777" w:rsidR="00ED10D2" w:rsidRDefault="00ED10D2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2D42A8" w14:textId="5D28C618" w:rsidR="00003B89" w:rsidRPr="00172CF9" w:rsidRDefault="00172CF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заключении дадим комментарии к результатам педагогического наблюдения урока по физической культуре </w:t>
      </w:r>
      <w:r w:rsidR="00003B89">
        <w:rPr>
          <w:rFonts w:ascii="Times New Roman" w:eastAsia="Times New Roman" w:hAnsi="Times New Roman" w:cs="Times New Roman"/>
          <w:sz w:val="24"/>
          <w:szCs w:val="24"/>
        </w:rPr>
        <w:t xml:space="preserve">на тему «Баскетбол» было выявлено, </w:t>
      </w:r>
      <w:r w:rsidR="00003B89" w:rsidRPr="00003B89">
        <w:rPr>
          <w:rFonts w:ascii="Times New Roman" w:eastAsia="Times New Roman" w:hAnsi="Times New Roman" w:cs="Times New Roman"/>
          <w:sz w:val="24"/>
          <w:szCs w:val="24"/>
        </w:rPr>
        <w:t xml:space="preserve">что структура занятия носила </w:t>
      </w:r>
      <w:r w:rsidR="00003B89" w:rsidRPr="00003B89">
        <w:rPr>
          <w:rFonts w:ascii="Times New Roman" w:eastAsia="Times New Roman" w:hAnsi="Times New Roman" w:cs="Times New Roman"/>
          <w:sz w:val="24"/>
          <w:szCs w:val="24"/>
        </w:rPr>
        <w:lastRenderedPageBreak/>
        <w:t>чётко выраженный воспитательный и развивающий характер. На протяжении всего урока педагог последовательно создавал условия для проявления инициативы, ответственности и способности к принятию решений. Занятие началось с традиционной вводной части, где учитель обратил внимание учащихся на цель урока — развитие лидерских качеств через выполнение спортивных заданий в условиях командного взаимодействия. В процессе разминки педагог использовал элемент ротации лидеров: учащиеся по очереди вели часть разминки, демонстрируя тем самым инициативность и способность управлять вниманием одноклассников. Это позволило включить каждого в деятельность с самого начала и заложить основу для дальнейшего распределения лидерских ролей.</w:t>
      </w:r>
    </w:p>
    <w:p w14:paraId="646018F1" w14:textId="77777777" w:rsidR="00003B89" w:rsidRDefault="00003B8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3B89">
        <w:rPr>
          <w:rFonts w:ascii="Times New Roman" w:eastAsia="Times New Roman" w:hAnsi="Times New Roman" w:cs="Times New Roman"/>
          <w:b/>
          <w:bCs/>
          <w:sz w:val="24"/>
          <w:szCs w:val="24"/>
        </w:rPr>
        <w:t>Динамика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03B89">
        <w:rPr>
          <w:rFonts w:ascii="Times New Roman" w:eastAsia="Times New Roman" w:hAnsi="Times New Roman" w:cs="Times New Roman"/>
          <w:b/>
          <w:bCs/>
          <w:sz w:val="24"/>
          <w:szCs w:val="24"/>
        </w:rPr>
        <w:t>активности: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03B89">
        <w:rPr>
          <w:rFonts w:ascii="Times New Roman" w:eastAsia="Times New Roman" w:hAnsi="Times New Roman" w:cs="Times New Roman"/>
          <w:sz w:val="24"/>
          <w:szCs w:val="24"/>
        </w:rPr>
        <w:t>Уровень двигательной активности учащихся возрастал по ходу занятия. В подготовительной части (15 минут) преобладали упражнения средней интенсивности: ходьба с элементами разминки, динамические и координационные упражнения, а также упражнения в движении с мячом. Эти задания способствовали постепенному включению в работу, активизации внимания и подготовке опорно-двигательного аппарата к более интенсивной нагрузке. Уже на этом этапе учитель стимулировал развитие инициативности, позволяя учащимся самостоятельно выбирать траекторию движения и предлагать варианты выполнения заданий с мячом. Основная часть (20 минут) характеризовалась преимущественно высокой интенсивностью — 90%. Ведение мяча на месте и в движении, имитация броска и броски по кольцу способствовали не только развитию физических качеств, но и формировали навыки самоконтроля, уверенности в своих действиях, а также способности оценивать ситуацию и принимать решения. Особенно важную роль сыграла игра «Ловцы», в которой учащиеся должны были не только действовать быстро и точно, но и координировать свои действия с товарищами, распределяя роли внутри команды. Эти игровые формы усиливали соревновательность и подталкивали к проявлению лидерства через организацию взаимодействия и поддержку одноклассников.</w:t>
      </w:r>
    </w:p>
    <w:p w14:paraId="300AF843" w14:textId="382F6ABD" w:rsidR="00003B89" w:rsidRDefault="00003B8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3B89">
        <w:rPr>
          <w:rFonts w:ascii="Times New Roman" w:eastAsia="Times New Roman" w:hAnsi="Times New Roman" w:cs="Times New Roman"/>
          <w:b/>
          <w:bCs/>
          <w:sz w:val="24"/>
          <w:szCs w:val="24"/>
        </w:rPr>
        <w:t>Эмоциональная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03B89">
        <w:rPr>
          <w:rFonts w:ascii="Times New Roman" w:eastAsia="Times New Roman" w:hAnsi="Times New Roman" w:cs="Times New Roman"/>
          <w:b/>
          <w:bCs/>
          <w:sz w:val="24"/>
          <w:szCs w:val="24"/>
        </w:rPr>
        <w:t>активность</w:t>
      </w:r>
      <w:proofErr w:type="gramStart"/>
      <w:r w:rsidRPr="00003B8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03B89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003B89">
        <w:rPr>
          <w:rFonts w:ascii="Times New Roman" w:eastAsia="Times New Roman" w:hAnsi="Times New Roman" w:cs="Times New Roman"/>
          <w:sz w:val="24"/>
          <w:szCs w:val="24"/>
        </w:rPr>
        <w:t xml:space="preserve"> протяжении урока наблюдалась высокая вовлечённость учащихся. Эмоциональный фон занятия был положительным, что связано с частой сменой деятельности, чередованием упражнений и включением игровых заданий. Ученики активно поддерживали друг друга, комментировали игровые ситуации, проявляли сопереживание и радость от успехов одноклассников. Особенно ярко эмоциональное участие проявилось во время игры «Ловцы» и выполнения бросков в кольцо, когда учащиеся вслух выражали поддержку и радость, а также предлагали тактические решения в рамках команды. В этих условиях формировался коллективный настрой на достижение общей цели, что непосредственно способствовало развитию лидерских качеств и способности работать в команде.</w:t>
      </w:r>
    </w:p>
    <w:p w14:paraId="3C592E73" w14:textId="06A6D180" w:rsidR="00003B89" w:rsidRDefault="00003B8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3B8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Разнообразие спортивных упражнений: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03B89">
        <w:rPr>
          <w:rFonts w:ascii="Times New Roman" w:eastAsia="Times New Roman" w:hAnsi="Times New Roman" w:cs="Times New Roman"/>
          <w:sz w:val="24"/>
          <w:szCs w:val="24"/>
        </w:rPr>
        <w:t>Учебные задания урока были разнообразны по форме, содержанию и целевому назначению. Они включали как технические элементы (ведение мяча, броски), так и игровые действия (упражнения с мячом, подвижные игры). Такая структура позволила сочетать развитие физической выносливости, координации и ловкости с формированием лидерских и коммуникативных навыков. Использование мячей на разных этапах урока обеспечивало непрерывность практики и способствовало развитию технической грамотности. При этом задания варьировались по сложности, что позволяло включать в работу учащихся с разным уровнем физической подготовки и поддерживать общий интерес к деятельности.</w:t>
      </w:r>
    </w:p>
    <w:p w14:paraId="618BF506" w14:textId="5E662165" w:rsidR="00003B89" w:rsidRPr="00003B89" w:rsidRDefault="00003B8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3B89"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Заключительная часть: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03B89">
        <w:rPr>
          <w:rFonts w:ascii="Times New Roman" w:eastAsia="Times New Roman" w:hAnsi="Times New Roman" w:cs="Times New Roman"/>
          <w:sz w:val="24"/>
          <w:szCs w:val="24"/>
        </w:rPr>
        <w:t>В заключительной части (4 минуты) применялись упражнения на внимание и саморегуляцию, такие как «Коснуться рукой носа», что способствовало снижению темпа, восстановлению дыхания и концентрации. Подведение итогов носило рефлексивный характер: учитель обсуждал с учащимися, какие упражнения им понравились, кто проявил лидерские качества, в каких моментах участники команд смогли взять на себя инициативу или проявить ответственность. Это способствовало формированию навыков самооценки, развитию уверенности и закреплению положительного эмоционального состояния после интенсивной работы.</w:t>
      </w:r>
    </w:p>
    <w:p w14:paraId="17DBD413" w14:textId="004480C8" w:rsidR="00003B89" w:rsidRPr="00172CF9" w:rsidRDefault="00003B89" w:rsidP="00172CF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3B89">
        <w:rPr>
          <w:rFonts w:ascii="Times New Roman" w:eastAsia="Times New Roman" w:hAnsi="Times New Roman" w:cs="Times New Roman"/>
          <w:sz w:val="24"/>
          <w:szCs w:val="24"/>
        </w:rPr>
        <w:t>Таким образом, наблюдение за уроком физической культуры показало, что применение подвижных упражнений с элементами баскетбола в сочетании с игровой и рефлексивной деятельностью эффективно влияет на развитие лидерских качеств у обучающихся 5–6 классов. Чёткая организация, разнообразие средств, высокая степень физической и эмоциональной вовлечённости, а также акцент на командное взаимодействие создали условия для комплексного развития учащихся. Результаты наблюдения подтверждают целесообразность внедрения подобных методик в практику школьного физического воспитания с целью формирования не только двигательных, но и социальных компетенций.</w:t>
      </w:r>
    </w:p>
    <w:p w14:paraId="32DBFB1A" w14:textId="77777777" w:rsidR="00556C4D" w:rsidRDefault="00556C4D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7B3B026" w14:textId="7FE943D3" w:rsidR="00C96DCD" w:rsidRPr="00172CF9" w:rsidRDefault="00172CF9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b/>
          <w:sz w:val="24"/>
          <w:szCs w:val="24"/>
        </w:rPr>
        <w:t>Список литературы по разделу</w:t>
      </w:r>
    </w:p>
    <w:p w14:paraId="606FC04C" w14:textId="77777777" w:rsidR="00E45997" w:rsidRPr="00172CF9" w:rsidRDefault="00E45997" w:rsidP="00556C4D">
      <w:pPr>
        <w:spacing w:after="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172CF9">
        <w:rPr>
          <w:rFonts w:ascii="Times New Roman" w:eastAsia="Arial" w:hAnsi="Times New Roman" w:cs="Times New Roman"/>
          <w:sz w:val="24"/>
          <w:szCs w:val="24"/>
        </w:rPr>
        <w:t>Апанович И.М. Педагогические наблюдения в физическом воспитании школьников: методические рекомендации / И.М. Апанович. — М.: Просвещение, 2018. — 112 с. — [Электронный ресурс] // Просвещение. — Режим доступа: https://prosv.ru/catalog/pednablyudeniya-apano</w:t>
      </w:r>
    </w:p>
    <w:p w14:paraId="3A3114E7" w14:textId="77777777" w:rsidR="00E45997" w:rsidRPr="00172CF9" w:rsidRDefault="00E45997" w:rsidP="00556C4D">
      <w:pPr>
        <w:spacing w:after="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172CF9">
        <w:rPr>
          <w:rFonts w:ascii="Times New Roman" w:eastAsia="Arial" w:hAnsi="Times New Roman" w:cs="Times New Roman"/>
          <w:sz w:val="24"/>
          <w:szCs w:val="24"/>
        </w:rPr>
        <w:t>Матвеев Л.П. Теория и методика физической культуры / Л.П. Матвеев. — СПб.: Питер, 2020. — 384 с. — [Электронный ресурс] // Издательство Питер. — Режим доступа: https://www.piter.com/book/teoriya-i-metodika-fk-matveev</w:t>
      </w:r>
    </w:p>
    <w:p w14:paraId="07FBADF9" w14:textId="77777777" w:rsidR="00E45997" w:rsidRPr="00172CF9" w:rsidRDefault="00E45997" w:rsidP="00556C4D">
      <w:pPr>
        <w:spacing w:after="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172CF9">
        <w:rPr>
          <w:rFonts w:ascii="Times New Roman" w:eastAsia="Arial" w:hAnsi="Times New Roman" w:cs="Times New Roman"/>
          <w:sz w:val="24"/>
          <w:szCs w:val="24"/>
        </w:rPr>
        <w:lastRenderedPageBreak/>
        <w:t>Холодов Ж.К., Кузнецов В.С. Теория и методика физического воспитания и спорта: учебник / Ж.К. Холодов, В.С. Кузнецов. — М.: Академия, 2021. — 448 с. — [Электронный ресурс] // Академия. — Режим доступа: https://academia-moscow.ru/book/teoriya-metodika-holodov</w:t>
      </w:r>
    </w:p>
    <w:p w14:paraId="7607650F" w14:textId="14BCEFDE" w:rsidR="00E45997" w:rsidRPr="00172CF9" w:rsidRDefault="00E45997" w:rsidP="00556C4D">
      <w:pPr>
        <w:spacing w:after="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172CF9">
        <w:rPr>
          <w:rFonts w:ascii="Times New Roman" w:eastAsia="Arial" w:hAnsi="Times New Roman" w:cs="Times New Roman"/>
          <w:sz w:val="24"/>
          <w:szCs w:val="24"/>
        </w:rPr>
        <w:t xml:space="preserve">Глушков С.К. Основы математической статистики в педагогических исследованиях / С.К. Глушков. — Екатеринбург: </w:t>
      </w:r>
      <w:proofErr w:type="spellStart"/>
      <w:r w:rsidRPr="00172CF9">
        <w:rPr>
          <w:rFonts w:ascii="Times New Roman" w:eastAsia="Arial" w:hAnsi="Times New Roman" w:cs="Times New Roman"/>
          <w:sz w:val="24"/>
          <w:szCs w:val="24"/>
        </w:rPr>
        <w:t>УрФУ</w:t>
      </w:r>
      <w:proofErr w:type="spellEnd"/>
      <w:r w:rsidRPr="00172CF9">
        <w:rPr>
          <w:rFonts w:ascii="Times New Roman" w:eastAsia="Arial" w:hAnsi="Times New Roman" w:cs="Times New Roman"/>
          <w:sz w:val="24"/>
          <w:szCs w:val="24"/>
        </w:rPr>
        <w:t xml:space="preserve">, 2019. — 176 с. — [Электронный ресурс] // </w:t>
      </w:r>
      <w:proofErr w:type="spellStart"/>
      <w:r w:rsidRPr="00172CF9">
        <w:rPr>
          <w:rFonts w:ascii="Times New Roman" w:eastAsia="Arial" w:hAnsi="Times New Roman" w:cs="Times New Roman"/>
          <w:sz w:val="24"/>
          <w:szCs w:val="24"/>
        </w:rPr>
        <w:t>УрФУ</w:t>
      </w:r>
      <w:proofErr w:type="spellEnd"/>
      <w:r w:rsidRPr="00172CF9">
        <w:rPr>
          <w:rFonts w:ascii="Times New Roman" w:eastAsia="Arial" w:hAnsi="Times New Roman" w:cs="Times New Roman"/>
          <w:sz w:val="24"/>
          <w:szCs w:val="24"/>
        </w:rPr>
        <w:t>. — Режим доступа: https://urfu.ru/library/glushkov-statistika</w:t>
      </w:r>
      <w:bookmarkStart w:id="9" w:name="_Toc203393195"/>
    </w:p>
    <w:p w14:paraId="3772BCA7" w14:textId="77777777" w:rsidR="00E45997" w:rsidRDefault="00E45997" w:rsidP="00EE4850">
      <w:pPr>
        <w:pStyle w:val="1"/>
        <w:spacing w:line="360" w:lineRule="auto"/>
        <w:ind w:firstLine="851"/>
        <w:jc w:val="center"/>
        <w:rPr>
          <w:rFonts w:ascii="Arial" w:eastAsia="Arial" w:hAnsi="Arial" w:cs="Arial"/>
          <w:b w:val="0"/>
          <w:bCs/>
          <w:sz w:val="28"/>
          <w:szCs w:val="28"/>
        </w:rPr>
      </w:pPr>
      <w:r>
        <w:rPr>
          <w:rFonts w:ascii="Arial" w:eastAsia="Arial" w:hAnsi="Arial" w:cs="Arial"/>
          <w:b w:val="0"/>
          <w:bCs/>
          <w:sz w:val="28"/>
          <w:szCs w:val="28"/>
        </w:rPr>
        <w:br w:type="page"/>
      </w:r>
    </w:p>
    <w:p w14:paraId="09C5155F" w14:textId="5B932802" w:rsidR="00C96DCD" w:rsidRPr="00A67039" w:rsidRDefault="00172CF9" w:rsidP="00EE4850">
      <w:pPr>
        <w:pStyle w:val="1"/>
        <w:spacing w:line="360" w:lineRule="auto"/>
        <w:ind w:firstLine="851"/>
        <w:jc w:val="center"/>
        <w:rPr>
          <w:rFonts w:ascii="Arial" w:eastAsia="Arial" w:hAnsi="Arial" w:cs="Arial"/>
          <w:b w:val="0"/>
          <w:bCs/>
          <w:sz w:val="28"/>
          <w:szCs w:val="28"/>
        </w:rPr>
      </w:pPr>
      <w:r w:rsidRPr="00A67039">
        <w:rPr>
          <w:rFonts w:ascii="Arial" w:eastAsia="Arial" w:hAnsi="Arial" w:cs="Arial"/>
          <w:b w:val="0"/>
          <w:bCs/>
          <w:sz w:val="28"/>
          <w:szCs w:val="28"/>
        </w:rPr>
        <w:lastRenderedPageBreak/>
        <w:t>Выводы</w:t>
      </w:r>
      <w:bookmarkEnd w:id="9"/>
    </w:p>
    <w:p w14:paraId="50E79A36" w14:textId="0B733A3C" w:rsidR="00556C4D" w:rsidRPr="00556C4D" w:rsidRDefault="00556C4D" w:rsidP="00556C4D">
      <w:pPr>
        <w:pStyle w:val="1"/>
        <w:spacing w:before="0" w:after="0" w:line="360" w:lineRule="auto"/>
        <w:ind w:firstLine="851"/>
        <w:rPr>
          <w:rFonts w:ascii="Times New Roman" w:eastAsia="Times New Roman" w:hAnsi="Times New Roman" w:cs="Times New Roman"/>
          <w:b w:val="0"/>
          <w:bCs/>
          <w:sz w:val="24"/>
          <w:szCs w:val="24"/>
          <w:lang w:val="en-US"/>
        </w:rPr>
      </w:pPr>
      <w:bookmarkStart w:id="10" w:name="_Toc203393196"/>
      <w:r w:rsidRPr="00556C4D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Теоретический анализ научно-методической литературы позволил установить, что спортивно-игровая деятельность обладает значительным потенциалом для развития лидерских качеств у учащихся 5-6 классов. В ходе исследования были выявлены ключевые механизмы этого процесса: необходимость оперативного принятия решений в игровых ситуациях, естественная ротацию лидерских ролей в командном взаимодействии, а также объективная оценка достижений через спортивные результаты. Особое значение имеет использование специально организованных игровых форм работы, создающих условия для проявления инициативы и ответственности.</w:t>
      </w:r>
    </w:p>
    <w:p w14:paraId="01FEA9C9" w14:textId="7C7B585F" w:rsidR="00556C4D" w:rsidRPr="00556C4D" w:rsidRDefault="00556C4D" w:rsidP="00556C4D">
      <w:pPr>
        <w:pStyle w:val="1"/>
        <w:spacing w:before="0" w:after="0" w:line="360" w:lineRule="auto"/>
        <w:ind w:firstLine="851"/>
        <w:rPr>
          <w:rFonts w:ascii="Times New Roman" w:eastAsia="Times New Roman" w:hAnsi="Times New Roman" w:cs="Times New Roman"/>
          <w:b w:val="0"/>
          <w:bCs/>
          <w:sz w:val="24"/>
          <w:szCs w:val="24"/>
          <w:lang w:val="en-US"/>
        </w:rPr>
      </w:pPr>
      <w:r w:rsidRPr="00556C4D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В рамках исследования было проведено анкетирование участников образовательного процесса (учащихся, педагогов и родителей), которое позволило выявить их отношение к роли спортивных игр в формировании лидерских качеств. Полученные данные свидетельствуют о положительной динамике в развитии коммуникативных навыков и инициативности учащихся при использовании игровых методов. Респонденты отметили повышение мотивации детей к участию в командной деятельности, а также рост их уверенности в себе при выполнении различных ролевых функций во время спортивных игр.</w:t>
      </w:r>
    </w:p>
    <w:p w14:paraId="2072AE9F" w14:textId="5E8DD3AE" w:rsidR="00556C4D" w:rsidRPr="00556C4D" w:rsidRDefault="00556C4D" w:rsidP="00556C4D">
      <w:pPr>
        <w:pStyle w:val="1"/>
        <w:spacing w:before="0" w:after="0" w:line="360" w:lineRule="auto"/>
        <w:ind w:firstLine="851"/>
        <w:rPr>
          <w:rFonts w:ascii="Times New Roman" w:eastAsia="Times New Roman" w:hAnsi="Times New Roman" w:cs="Times New Roman"/>
          <w:b w:val="0"/>
          <w:bCs/>
          <w:sz w:val="24"/>
          <w:szCs w:val="24"/>
        </w:rPr>
      </w:pPr>
      <w:r w:rsidRPr="00556C4D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Систематическое наблюдение за уроками физической культуры и анализ видеоматериалов спортивных мероприятий подтвердили эффективность игровых методов в развитии лидерских качеств. В ходе наблюдения было зафиксировано, что распределение ролей и организация командной работы способствуют проявлению организаторских способностей у учащихся. Особенно заметный прогресс наблюдался в ситуациях, требующих быстрого принятия решений и координации действий команды. Полученные результаты легли в основу разработанных методических рекомендаций по организации учебного процесса с акцентом на формирование лидерских качеств.</w:t>
      </w:r>
    </w:p>
    <w:p w14:paraId="7AF605F2" w14:textId="77777777" w:rsidR="00E45997" w:rsidRDefault="00E45997" w:rsidP="00EE4850">
      <w:pPr>
        <w:pStyle w:val="1"/>
        <w:spacing w:line="360" w:lineRule="auto"/>
        <w:ind w:firstLine="851"/>
        <w:jc w:val="center"/>
        <w:rPr>
          <w:rFonts w:ascii="Arial" w:eastAsia="Arial" w:hAnsi="Arial" w:cs="Arial"/>
          <w:b w:val="0"/>
          <w:bCs/>
          <w:sz w:val="28"/>
          <w:szCs w:val="28"/>
        </w:rPr>
      </w:pPr>
      <w:r>
        <w:rPr>
          <w:rFonts w:ascii="Arial" w:eastAsia="Arial" w:hAnsi="Arial" w:cs="Arial"/>
          <w:b w:val="0"/>
          <w:bCs/>
          <w:sz w:val="28"/>
          <w:szCs w:val="28"/>
        </w:rPr>
        <w:br w:type="page"/>
      </w:r>
    </w:p>
    <w:p w14:paraId="51D91157" w14:textId="356EE939" w:rsidR="00642378" w:rsidRPr="00A67039" w:rsidRDefault="00172CF9" w:rsidP="00EE4850">
      <w:pPr>
        <w:pStyle w:val="1"/>
        <w:spacing w:line="360" w:lineRule="auto"/>
        <w:ind w:firstLine="851"/>
        <w:jc w:val="center"/>
        <w:rPr>
          <w:rFonts w:ascii="Arial" w:eastAsia="Arial" w:hAnsi="Arial" w:cs="Arial"/>
          <w:b w:val="0"/>
          <w:bCs/>
          <w:sz w:val="28"/>
          <w:szCs w:val="28"/>
        </w:rPr>
      </w:pPr>
      <w:r w:rsidRPr="00A67039">
        <w:rPr>
          <w:rFonts w:ascii="Arial" w:eastAsia="Arial" w:hAnsi="Arial" w:cs="Arial"/>
          <w:b w:val="0"/>
          <w:bCs/>
          <w:sz w:val="28"/>
          <w:szCs w:val="28"/>
        </w:rPr>
        <w:lastRenderedPageBreak/>
        <w:t>Список литературы</w:t>
      </w:r>
      <w:bookmarkEnd w:id="10"/>
    </w:p>
    <w:p w14:paraId="307BF2B8" w14:textId="7A551E6C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 xml:space="preserve">Гущина М. Е. Особенности формирования лидерских качеств у младших школьников [Электронный ресурс]. – Режим доступа: </w:t>
      </w:r>
      <w:hyperlink r:id="rId22" w:tgtFrame="_new" w:history="1"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https://www.xn----8sbempclcwd3bmt.xn--p1ai/</w:t>
        </w:r>
        <w:proofErr w:type="spellStart"/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article</w:t>
        </w:r>
        <w:proofErr w:type="spellEnd"/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/10357</w:t>
        </w:r>
      </w:hyperlink>
    </w:p>
    <w:p w14:paraId="1E1B3BB6" w14:textId="492500B9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 xml:space="preserve">Войсковая Ю. О. Развитие лидерских качеств у детей младшего школьного возраста [Электронный ресурс]. – Режим доступа: </w:t>
      </w:r>
      <w:hyperlink r:id="rId23" w:tgtFrame="_new" w:history="1"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https://www.xn----8sbempclcwd3bmt.xn--p1ai/</w:t>
        </w:r>
        <w:proofErr w:type="spellStart"/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article</w:t>
        </w:r>
        <w:proofErr w:type="spellEnd"/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/8393</w:t>
        </w:r>
      </w:hyperlink>
    </w:p>
    <w:p w14:paraId="15CE77CE" w14:textId="26DFF88E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 xml:space="preserve">Портнягина А. А., </w:t>
      </w:r>
      <w:proofErr w:type="spellStart"/>
      <w:r w:rsidRPr="00172CF9">
        <w:rPr>
          <w:rFonts w:ascii="Times New Roman" w:eastAsia="Times New Roman" w:hAnsi="Times New Roman" w:cs="Times New Roman"/>
          <w:sz w:val="24"/>
          <w:szCs w:val="24"/>
        </w:rPr>
        <w:t>Габеева</w:t>
      </w:r>
      <w:proofErr w:type="spellEnd"/>
      <w:r w:rsidRPr="00172CF9">
        <w:rPr>
          <w:rFonts w:ascii="Times New Roman" w:eastAsia="Times New Roman" w:hAnsi="Times New Roman" w:cs="Times New Roman"/>
          <w:sz w:val="24"/>
          <w:szCs w:val="24"/>
        </w:rPr>
        <w:t xml:space="preserve"> Л. Н. Развитие лидерских качеств у младших школьников [Электронный ресурс]. – Режим доступа: </w:t>
      </w:r>
      <w:hyperlink r:id="rId24" w:tgtFrame="_new" w:history="1"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https://sciup.org/razvitie-liderskih-kachestv-u-mladshih-shkolnikov-148323465</w:t>
        </w:r>
      </w:hyperlink>
    </w:p>
    <w:p w14:paraId="2CD6E6A4" w14:textId="764EB1FE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 xml:space="preserve">Бердникова И. А., Батрутдинова Ф. Р., </w:t>
      </w:r>
      <w:proofErr w:type="spellStart"/>
      <w:r w:rsidRPr="00172CF9">
        <w:rPr>
          <w:rFonts w:ascii="Times New Roman" w:eastAsia="Times New Roman" w:hAnsi="Times New Roman" w:cs="Times New Roman"/>
          <w:sz w:val="24"/>
          <w:szCs w:val="24"/>
        </w:rPr>
        <w:t>Тананин</w:t>
      </w:r>
      <w:proofErr w:type="spellEnd"/>
      <w:r w:rsidRPr="00172CF9">
        <w:rPr>
          <w:rFonts w:ascii="Times New Roman" w:eastAsia="Times New Roman" w:hAnsi="Times New Roman" w:cs="Times New Roman"/>
          <w:sz w:val="24"/>
          <w:szCs w:val="24"/>
        </w:rPr>
        <w:t xml:space="preserve"> М. С. Роль игровой деятельности в развитии лидерских качеств младших школьников [Электронный ресурс]. – Режим доступа: </w:t>
      </w:r>
      <w:hyperlink r:id="rId25" w:tgtFrame="_new" w:history="1"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https://www.informio.ru/publications/id7920/Rol-igrovoi-dejatelnosti-v-razvitii-liderskih-kachestv-mladshih-shkolnikov</w:t>
        </w:r>
      </w:hyperlink>
    </w:p>
    <w:p w14:paraId="4B5ADC06" w14:textId="231D5D2D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 xml:space="preserve">Гесс Д. В. Воспитание лидерских качеств у детей младшего школьного возраста [Электронный ресурс]. – Режим доступа: </w:t>
      </w:r>
      <w:hyperlink r:id="rId26" w:tgtFrame="_new" w:history="1"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https://www.xn----8sbempclcwd3bmt.xn--p1ai/</w:t>
        </w:r>
        <w:proofErr w:type="spellStart"/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article</w:t>
        </w:r>
        <w:proofErr w:type="spellEnd"/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/6476</w:t>
        </w:r>
      </w:hyperlink>
    </w:p>
    <w:p w14:paraId="77B79FBA" w14:textId="5E7B7F5A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 xml:space="preserve">Евтихова О. Использование игр для развития лидерских качеств [Электронный ресурс]. – Режим доступа: </w:t>
      </w:r>
      <w:hyperlink r:id="rId27" w:tgtFrame="_new" w:history="1">
        <w:r w:rsidRPr="00172CF9">
          <w:rPr>
            <w:rStyle w:val="af8"/>
            <w:rFonts w:ascii="Times New Roman" w:eastAsia="Times New Roman" w:hAnsi="Times New Roman" w:cs="Times New Roman"/>
            <w:sz w:val="24"/>
            <w:szCs w:val="24"/>
          </w:rPr>
          <w:t>https://www.maam.ru/detskijsad/igry-na-razvitie-liderskih-kachestv.html</w:t>
        </w:r>
      </w:hyperlink>
    </w:p>
    <w:p w14:paraId="5A77A2B2" w14:textId="68449524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 xml:space="preserve">Богданова И. В. Основы социологических исследований: учебник. — М.: </w:t>
      </w:r>
      <w:proofErr w:type="spellStart"/>
      <w:r w:rsidRPr="00172CF9">
        <w:rPr>
          <w:rFonts w:ascii="Times New Roman" w:eastAsia="Times New Roman" w:hAnsi="Times New Roman" w:cs="Times New Roman"/>
          <w:sz w:val="24"/>
          <w:szCs w:val="24"/>
        </w:rPr>
        <w:t>Академцентр</w:t>
      </w:r>
      <w:proofErr w:type="spellEnd"/>
      <w:r w:rsidRPr="00172CF9">
        <w:rPr>
          <w:rFonts w:ascii="Times New Roman" w:eastAsia="Times New Roman" w:hAnsi="Times New Roman" w:cs="Times New Roman"/>
          <w:sz w:val="24"/>
          <w:szCs w:val="24"/>
        </w:rPr>
        <w:t>, 2021. — [Электронный ресурс]. – Режим доступа: https://academcentr.ru/books/sociology_osnovy_bogdanova</w:t>
      </w:r>
    </w:p>
    <w:p w14:paraId="3AA977E2" w14:textId="2C6308A2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>Кравченко А. И. Социология: учебник для вузов. — М.: Эксмо, 2022. — [Электронный ресурс]. – Режим доступа: https://eksmo.ru/book/sotsiologiya-kravchenko-uchebnik</w:t>
      </w:r>
    </w:p>
    <w:p w14:paraId="1268DE30" w14:textId="7043C276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>Петрова М. В. Методика проведения анкетных опросов в образовании. — СПб.: Речь, 2020. — [Электронный ресурс]. – Режим доступа: https://rech-spb.ru/books/petrova-anketirovanie</w:t>
      </w:r>
    </w:p>
    <w:p w14:paraId="5C209D0B" w14:textId="7F20DDCF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>Храпченков Г. М. Математическая статистика в педагогике. — М.: Просвещение, 2019. — [Электронный ресурс]. – Режим доступа: https://prosv.ru/catalog/statistika-hrapchenkov</w:t>
      </w:r>
    </w:p>
    <w:p w14:paraId="6A35A561" w14:textId="552176D2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>Апанович И. М. Педагогические наблюдения в физическом воспитании школьников: методические рекомендации. — М.: Просвещение, 2018. — [Электронный ресурс]. – Режим доступа: https://prosv.ru/catalog/pednablyudeniya-apano</w:t>
      </w:r>
    </w:p>
    <w:p w14:paraId="27167A25" w14:textId="10438910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lastRenderedPageBreak/>
        <w:t>Матвеев Л. П. Теория и методика физической культуры. — СПб.: Питер, 2020. — [Электронный ресурс]. – Режим доступа: https://www.piter.com/book/teoriya-i-metodika-fk-matveev</w:t>
      </w:r>
    </w:p>
    <w:p w14:paraId="2458933E" w14:textId="08420D21" w:rsidR="00654FF0" w:rsidRPr="00172CF9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>Холодов Ж. К., Кузнецов В. С. Теория и методика физического воспитания и спорта: учебник. — М.: Академия, 2021. — [Электронный ресурс]. – Режим доступа: https://academia-moscow.ru/book/teoriya-metodika-holodov</w:t>
      </w:r>
    </w:p>
    <w:p w14:paraId="75157508" w14:textId="2BCDB50B" w:rsidR="00654FF0" w:rsidRPr="00654FF0" w:rsidRDefault="00654FF0" w:rsidP="00654FF0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172CF9">
        <w:rPr>
          <w:rFonts w:ascii="Times New Roman" w:eastAsia="Times New Roman" w:hAnsi="Times New Roman" w:cs="Times New Roman"/>
          <w:sz w:val="24"/>
          <w:szCs w:val="24"/>
        </w:rPr>
        <w:t xml:space="preserve">Глушков С. К. Основы математической статистики в педагогических исследованиях. — Екатеринбург: </w:t>
      </w:r>
      <w:proofErr w:type="spellStart"/>
      <w:r w:rsidRPr="00172CF9">
        <w:rPr>
          <w:rFonts w:ascii="Times New Roman" w:eastAsia="Times New Roman" w:hAnsi="Times New Roman" w:cs="Times New Roman"/>
          <w:sz w:val="24"/>
          <w:szCs w:val="24"/>
        </w:rPr>
        <w:t>УрФУ</w:t>
      </w:r>
      <w:proofErr w:type="spellEnd"/>
      <w:r w:rsidRPr="00172CF9">
        <w:rPr>
          <w:rFonts w:ascii="Times New Roman" w:eastAsia="Times New Roman" w:hAnsi="Times New Roman" w:cs="Times New Roman"/>
          <w:sz w:val="24"/>
          <w:szCs w:val="24"/>
        </w:rPr>
        <w:t>, 2019. — [Электронный ресурс]. – Режим доступа: https://urfu.ru/library/glushkov-statistika</w:t>
      </w:r>
    </w:p>
    <w:p w14:paraId="2D9946E2" w14:textId="77777777" w:rsidR="00654FF0" w:rsidRDefault="00654FF0" w:rsidP="00EE4850">
      <w:pPr>
        <w:pStyle w:val="1"/>
        <w:spacing w:line="360" w:lineRule="auto"/>
        <w:ind w:firstLine="851"/>
        <w:jc w:val="center"/>
        <w:rPr>
          <w:rFonts w:ascii="Arial" w:eastAsia="Arial" w:hAnsi="Arial" w:cs="Arial"/>
          <w:b w:val="0"/>
          <w:bCs/>
          <w:sz w:val="28"/>
          <w:szCs w:val="28"/>
        </w:rPr>
      </w:pPr>
      <w:bookmarkStart w:id="11" w:name="_Toc203393197"/>
      <w:r>
        <w:rPr>
          <w:rFonts w:ascii="Arial" w:eastAsia="Arial" w:hAnsi="Arial" w:cs="Arial"/>
          <w:b w:val="0"/>
          <w:bCs/>
          <w:sz w:val="28"/>
          <w:szCs w:val="28"/>
        </w:rPr>
        <w:br w:type="page"/>
      </w:r>
    </w:p>
    <w:p w14:paraId="469D2906" w14:textId="16148E06" w:rsidR="00C96DCD" w:rsidRPr="00A67039" w:rsidRDefault="00172CF9" w:rsidP="00654FF0">
      <w:pPr>
        <w:pStyle w:val="1"/>
        <w:spacing w:line="360" w:lineRule="auto"/>
        <w:ind w:firstLine="851"/>
        <w:jc w:val="center"/>
        <w:rPr>
          <w:rFonts w:ascii="Arial" w:eastAsia="Arial" w:hAnsi="Arial" w:cs="Arial"/>
          <w:b w:val="0"/>
          <w:bCs/>
          <w:sz w:val="28"/>
          <w:szCs w:val="28"/>
        </w:rPr>
      </w:pPr>
      <w:r w:rsidRPr="00A67039">
        <w:rPr>
          <w:rFonts w:ascii="Arial" w:eastAsia="Arial" w:hAnsi="Arial" w:cs="Arial"/>
          <w:b w:val="0"/>
          <w:bCs/>
          <w:sz w:val="28"/>
          <w:szCs w:val="28"/>
        </w:rPr>
        <w:lastRenderedPageBreak/>
        <w:t>Приложения</w:t>
      </w:r>
      <w:r w:rsidR="00642378" w:rsidRPr="00A67039">
        <w:rPr>
          <w:rFonts w:ascii="Arial" w:eastAsia="Arial" w:hAnsi="Arial" w:cs="Arial"/>
          <w:b w:val="0"/>
          <w:bCs/>
          <w:sz w:val="28"/>
          <w:szCs w:val="28"/>
        </w:rPr>
        <w:t xml:space="preserve"> А</w:t>
      </w:r>
      <w:bookmarkEnd w:id="11"/>
    </w:p>
    <w:p w14:paraId="591CE7CE" w14:textId="77777777" w:rsidR="00642378" w:rsidRPr="00642378" w:rsidRDefault="00642378" w:rsidP="00556C4D">
      <w:pPr>
        <w:spacing w:after="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642378">
        <w:rPr>
          <w:rFonts w:ascii="Times New Roman" w:eastAsia="Arial" w:hAnsi="Times New Roman" w:cs="Times New Roman"/>
          <w:b/>
          <w:bCs/>
          <w:sz w:val="24"/>
          <w:szCs w:val="24"/>
        </w:rPr>
        <w:t>Уважаемые респонденты!</w:t>
      </w:r>
      <w:r w:rsidRPr="00642378">
        <w:rPr>
          <w:rFonts w:ascii="Times New Roman" w:eastAsia="Arial" w:hAnsi="Times New Roman" w:cs="Times New Roman"/>
          <w:sz w:val="24"/>
          <w:szCs w:val="24"/>
        </w:rPr>
        <w:br/>
        <w:t>Данный опрос является анонимным и предназначен для изучения мнения обучающихся о развитии лидерских качеств на занятиях физической культурой. Пожалуйста, ответьте на следующие вопросы:</w:t>
      </w:r>
    </w:p>
    <w:p w14:paraId="44F5A386" w14:textId="77777777" w:rsidR="00642378" w:rsidRPr="00654FF0" w:rsidRDefault="00642378" w:rsidP="00556C4D">
      <w:pPr>
        <w:pStyle w:val="a8"/>
        <w:numPr>
          <w:ilvl w:val="0"/>
          <w:numId w:val="8"/>
        </w:numPr>
        <w:spacing w:after="0" w:line="360" w:lineRule="auto"/>
        <w:ind w:left="0" w:firstLine="851"/>
        <w:rPr>
          <w:rFonts w:ascii="Times New Roman" w:eastAsia="Arial" w:hAnsi="Times New Roman" w:cs="Times New Roman"/>
          <w:sz w:val="24"/>
          <w:szCs w:val="24"/>
        </w:rPr>
      </w:pPr>
      <w:r w:rsidRPr="00654FF0">
        <w:rPr>
          <w:rFonts w:ascii="Times New Roman" w:eastAsia="Arial" w:hAnsi="Times New Roman" w:cs="Times New Roman"/>
          <w:sz w:val="24"/>
          <w:szCs w:val="24"/>
        </w:rPr>
        <w:t>Считаете ли вы себя лидером в классе или в спортивной команде?</w:t>
      </w:r>
      <w:r w:rsidRPr="00654FF0">
        <w:rPr>
          <w:rFonts w:ascii="Times New Roman" w:eastAsia="Arial" w:hAnsi="Times New Roman" w:cs="Times New Roman"/>
          <w:sz w:val="24"/>
          <w:szCs w:val="24"/>
        </w:rPr>
        <w:br/>
        <w:t>– Да</w:t>
      </w:r>
      <w:r w:rsidRPr="00654FF0">
        <w:rPr>
          <w:rFonts w:ascii="Times New Roman" w:eastAsia="Arial" w:hAnsi="Times New Roman" w:cs="Times New Roman"/>
          <w:sz w:val="24"/>
          <w:szCs w:val="24"/>
        </w:rPr>
        <w:br/>
        <w:t>– Нет</w:t>
      </w:r>
    </w:p>
    <w:p w14:paraId="1E8F35C8" w14:textId="77777777" w:rsidR="00642378" w:rsidRPr="00654FF0" w:rsidRDefault="00642378" w:rsidP="00556C4D">
      <w:pPr>
        <w:pStyle w:val="a8"/>
        <w:numPr>
          <w:ilvl w:val="0"/>
          <w:numId w:val="8"/>
        </w:numPr>
        <w:spacing w:after="0" w:line="360" w:lineRule="auto"/>
        <w:ind w:left="0" w:firstLine="851"/>
        <w:rPr>
          <w:rFonts w:ascii="Times New Roman" w:eastAsia="Arial" w:hAnsi="Times New Roman" w:cs="Times New Roman"/>
          <w:sz w:val="24"/>
          <w:szCs w:val="24"/>
        </w:rPr>
      </w:pPr>
      <w:r w:rsidRPr="00654FF0">
        <w:rPr>
          <w:rFonts w:ascii="Times New Roman" w:eastAsia="Arial" w:hAnsi="Times New Roman" w:cs="Times New Roman"/>
          <w:sz w:val="24"/>
          <w:szCs w:val="24"/>
        </w:rPr>
        <w:t>Хотели бы вы чаще участвовать в играх, где нужно руководить или помогать другим?</w:t>
      </w:r>
      <w:r w:rsidRPr="00654FF0">
        <w:rPr>
          <w:rFonts w:ascii="Times New Roman" w:eastAsia="Arial" w:hAnsi="Times New Roman" w:cs="Times New Roman"/>
          <w:sz w:val="24"/>
          <w:szCs w:val="24"/>
        </w:rPr>
        <w:br/>
        <w:t>– Да</w:t>
      </w:r>
      <w:r w:rsidRPr="00654FF0">
        <w:rPr>
          <w:rFonts w:ascii="Times New Roman" w:eastAsia="Arial" w:hAnsi="Times New Roman" w:cs="Times New Roman"/>
          <w:sz w:val="24"/>
          <w:szCs w:val="24"/>
        </w:rPr>
        <w:br/>
        <w:t>– Нет</w:t>
      </w:r>
    </w:p>
    <w:p w14:paraId="770EF4EC" w14:textId="77777777" w:rsidR="00642378" w:rsidRPr="00654FF0" w:rsidRDefault="00642378" w:rsidP="00556C4D">
      <w:pPr>
        <w:pStyle w:val="a8"/>
        <w:numPr>
          <w:ilvl w:val="0"/>
          <w:numId w:val="8"/>
        </w:numPr>
        <w:spacing w:after="0" w:line="360" w:lineRule="auto"/>
        <w:ind w:left="0" w:firstLine="851"/>
        <w:rPr>
          <w:rFonts w:ascii="Times New Roman" w:eastAsia="Arial" w:hAnsi="Times New Roman" w:cs="Times New Roman"/>
          <w:sz w:val="24"/>
          <w:szCs w:val="24"/>
        </w:rPr>
      </w:pPr>
      <w:r w:rsidRPr="00654FF0">
        <w:rPr>
          <w:rFonts w:ascii="Times New Roman" w:eastAsia="Arial" w:hAnsi="Times New Roman" w:cs="Times New Roman"/>
          <w:sz w:val="24"/>
          <w:szCs w:val="24"/>
        </w:rPr>
        <w:t>Помогают ли занятия физической культурой развивать у вас уверенность в себе?</w:t>
      </w:r>
      <w:r w:rsidRPr="00654FF0">
        <w:rPr>
          <w:rFonts w:ascii="Times New Roman" w:eastAsia="Arial" w:hAnsi="Times New Roman" w:cs="Times New Roman"/>
          <w:sz w:val="24"/>
          <w:szCs w:val="24"/>
        </w:rPr>
        <w:br/>
        <w:t>– Да</w:t>
      </w:r>
      <w:r w:rsidRPr="00654FF0">
        <w:rPr>
          <w:rFonts w:ascii="Times New Roman" w:eastAsia="Arial" w:hAnsi="Times New Roman" w:cs="Times New Roman"/>
          <w:sz w:val="24"/>
          <w:szCs w:val="24"/>
        </w:rPr>
        <w:br/>
        <w:t>– Частично</w:t>
      </w:r>
      <w:r w:rsidRPr="00654FF0">
        <w:rPr>
          <w:rFonts w:ascii="Times New Roman" w:eastAsia="Arial" w:hAnsi="Times New Roman" w:cs="Times New Roman"/>
          <w:sz w:val="24"/>
          <w:szCs w:val="24"/>
        </w:rPr>
        <w:br/>
        <w:t>– Нет</w:t>
      </w:r>
    </w:p>
    <w:p w14:paraId="13D6F594" w14:textId="77777777" w:rsidR="00642378" w:rsidRPr="00654FF0" w:rsidRDefault="00642378" w:rsidP="00556C4D">
      <w:pPr>
        <w:pStyle w:val="a8"/>
        <w:numPr>
          <w:ilvl w:val="0"/>
          <w:numId w:val="8"/>
        </w:numPr>
        <w:spacing w:after="0" w:line="360" w:lineRule="auto"/>
        <w:ind w:left="0" w:firstLine="851"/>
        <w:rPr>
          <w:rFonts w:ascii="Times New Roman" w:eastAsia="Arial" w:hAnsi="Times New Roman" w:cs="Times New Roman"/>
          <w:sz w:val="24"/>
          <w:szCs w:val="24"/>
        </w:rPr>
      </w:pPr>
      <w:r w:rsidRPr="00654FF0">
        <w:rPr>
          <w:rFonts w:ascii="Times New Roman" w:eastAsia="Arial" w:hAnsi="Times New Roman" w:cs="Times New Roman"/>
          <w:sz w:val="24"/>
          <w:szCs w:val="24"/>
        </w:rPr>
        <w:t>Что вам больше нравится на уроках физкультуры?</w:t>
      </w:r>
      <w:r w:rsidRPr="00654FF0">
        <w:rPr>
          <w:rFonts w:ascii="Times New Roman" w:eastAsia="Arial" w:hAnsi="Times New Roman" w:cs="Times New Roman"/>
          <w:sz w:val="24"/>
          <w:szCs w:val="24"/>
        </w:rPr>
        <w:br/>
        <w:t>– Командные игры</w:t>
      </w:r>
      <w:r w:rsidRPr="00654FF0">
        <w:rPr>
          <w:rFonts w:ascii="Times New Roman" w:eastAsia="Arial" w:hAnsi="Times New Roman" w:cs="Times New Roman"/>
          <w:sz w:val="24"/>
          <w:szCs w:val="24"/>
        </w:rPr>
        <w:br/>
        <w:t>– Индивидуальные упражнения</w:t>
      </w:r>
    </w:p>
    <w:p w14:paraId="34C6C218" w14:textId="6F09AF6F" w:rsidR="00642378" w:rsidRPr="00654FF0" w:rsidRDefault="00642378" w:rsidP="00556C4D">
      <w:pPr>
        <w:pStyle w:val="a8"/>
        <w:numPr>
          <w:ilvl w:val="0"/>
          <w:numId w:val="8"/>
        </w:numPr>
        <w:spacing w:after="0" w:line="360" w:lineRule="auto"/>
        <w:ind w:left="0" w:firstLine="851"/>
        <w:rPr>
          <w:rFonts w:ascii="Times New Roman" w:eastAsia="Arial" w:hAnsi="Times New Roman" w:cs="Times New Roman"/>
          <w:sz w:val="24"/>
          <w:szCs w:val="24"/>
        </w:rPr>
      </w:pPr>
      <w:r w:rsidRPr="00654FF0">
        <w:rPr>
          <w:rFonts w:ascii="Times New Roman" w:eastAsia="Arial" w:hAnsi="Times New Roman" w:cs="Times New Roman"/>
          <w:sz w:val="24"/>
          <w:szCs w:val="24"/>
        </w:rPr>
        <w:t>Любите ли вы брать на себя ответственность за действия команды (например, быть капитаном)?</w:t>
      </w:r>
      <w:r w:rsidRPr="00654FF0">
        <w:rPr>
          <w:rFonts w:ascii="Times New Roman" w:eastAsia="Arial" w:hAnsi="Times New Roman" w:cs="Times New Roman"/>
          <w:sz w:val="24"/>
          <w:szCs w:val="24"/>
        </w:rPr>
        <w:br/>
        <w:t>– Да</w:t>
      </w:r>
      <w:r w:rsidRPr="00654FF0">
        <w:rPr>
          <w:rFonts w:ascii="Times New Roman" w:eastAsia="Arial" w:hAnsi="Times New Roman" w:cs="Times New Roman"/>
          <w:sz w:val="24"/>
          <w:szCs w:val="24"/>
        </w:rPr>
        <w:br/>
        <w:t>– Нет</w:t>
      </w:r>
    </w:p>
    <w:p w14:paraId="4810E79D" w14:textId="77777777" w:rsidR="00642378" w:rsidRPr="00642378" w:rsidRDefault="00642378" w:rsidP="00654FF0">
      <w:pPr>
        <w:spacing w:after="240" w:line="360" w:lineRule="auto"/>
        <w:ind w:firstLine="851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642378">
        <w:rPr>
          <w:rFonts w:ascii="Times New Roman" w:eastAsia="Arial" w:hAnsi="Times New Roman" w:cs="Times New Roman"/>
          <w:b/>
          <w:bCs/>
          <w:sz w:val="24"/>
          <w:szCs w:val="24"/>
        </w:rPr>
        <w:t>Метод интерпретации результатов:</w:t>
      </w:r>
    </w:p>
    <w:p w14:paraId="4B924428" w14:textId="77777777" w:rsidR="00642378" w:rsidRPr="00642378" w:rsidRDefault="00642378" w:rsidP="00654FF0">
      <w:pPr>
        <w:numPr>
          <w:ilvl w:val="0"/>
          <w:numId w:val="7"/>
        </w:num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642378">
        <w:rPr>
          <w:rFonts w:ascii="Times New Roman" w:eastAsia="Arial" w:hAnsi="Times New Roman" w:cs="Times New Roman"/>
          <w:b/>
          <w:bCs/>
          <w:sz w:val="24"/>
          <w:szCs w:val="24"/>
        </w:rPr>
        <w:t>Самооценка лидерства:</w:t>
      </w:r>
      <w:r w:rsidRPr="00642378">
        <w:rPr>
          <w:rFonts w:ascii="Times New Roman" w:eastAsia="Arial" w:hAnsi="Times New Roman" w:cs="Times New Roman"/>
          <w:sz w:val="24"/>
          <w:szCs w:val="24"/>
        </w:rPr>
        <w:br/>
        <w:t>– Высокий процент ответов "Да" свидетельствует о наличии у обучающихся лидерских задатков и уверенности в себе, что является основой для их дальнейшего целенаправленного развития.</w:t>
      </w:r>
      <w:r w:rsidRPr="00642378">
        <w:rPr>
          <w:rFonts w:ascii="Times New Roman" w:eastAsia="Arial" w:hAnsi="Times New Roman" w:cs="Times New Roman"/>
          <w:sz w:val="24"/>
          <w:szCs w:val="24"/>
        </w:rPr>
        <w:br/>
        <w:t>– Если доля ответов "Нет" превышает 50%, это может указывать на необходимость создания условий, способствующих формированию уверенности и коммуникативных навыков у детей.</w:t>
      </w:r>
    </w:p>
    <w:p w14:paraId="454D8F5E" w14:textId="77777777" w:rsidR="00642378" w:rsidRPr="00642378" w:rsidRDefault="00642378" w:rsidP="00EE4850">
      <w:pPr>
        <w:numPr>
          <w:ilvl w:val="0"/>
          <w:numId w:val="7"/>
        </w:num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642378">
        <w:rPr>
          <w:rFonts w:ascii="Times New Roman" w:eastAsia="Arial" w:hAnsi="Times New Roman" w:cs="Times New Roman"/>
          <w:b/>
          <w:bCs/>
          <w:sz w:val="24"/>
          <w:szCs w:val="24"/>
        </w:rPr>
        <w:lastRenderedPageBreak/>
        <w:t>Желание участвовать в организаторской деятельности:</w:t>
      </w:r>
      <w:r w:rsidRPr="00642378">
        <w:rPr>
          <w:rFonts w:ascii="Times New Roman" w:eastAsia="Arial" w:hAnsi="Times New Roman" w:cs="Times New Roman"/>
          <w:sz w:val="24"/>
          <w:szCs w:val="24"/>
        </w:rPr>
        <w:br/>
        <w:t>– Преобладание положительных ответов отражает внутреннюю мотивацию детей быть активными и брать на себя ответственность, что является важным показателем в процессе формирования лидерских качеств.</w:t>
      </w:r>
      <w:r w:rsidRPr="00642378">
        <w:rPr>
          <w:rFonts w:ascii="Times New Roman" w:eastAsia="Arial" w:hAnsi="Times New Roman" w:cs="Times New Roman"/>
          <w:sz w:val="24"/>
          <w:szCs w:val="24"/>
        </w:rPr>
        <w:br/>
        <w:t>– Низкий процент "Да" требует дополнительной педагогической работы по включению всех учеников в ролевое взаимодействие на занятиях.</w:t>
      </w:r>
    </w:p>
    <w:p w14:paraId="4B81E503" w14:textId="77777777" w:rsidR="00642378" w:rsidRPr="00642378" w:rsidRDefault="00642378" w:rsidP="00EE4850">
      <w:pPr>
        <w:numPr>
          <w:ilvl w:val="0"/>
          <w:numId w:val="7"/>
        </w:num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642378">
        <w:rPr>
          <w:rFonts w:ascii="Times New Roman" w:eastAsia="Arial" w:hAnsi="Times New Roman" w:cs="Times New Roman"/>
          <w:b/>
          <w:bCs/>
          <w:sz w:val="24"/>
          <w:szCs w:val="24"/>
        </w:rPr>
        <w:t>Влияние физкультуры на уверенность:</w:t>
      </w:r>
      <w:r w:rsidRPr="00642378">
        <w:rPr>
          <w:rFonts w:ascii="Times New Roman" w:eastAsia="Arial" w:hAnsi="Times New Roman" w:cs="Times New Roman"/>
          <w:sz w:val="24"/>
          <w:szCs w:val="24"/>
        </w:rPr>
        <w:br/>
        <w:t>– Если большинство обучающихся связывают рост уверенности с уроками физической культуры, это говорит о правильно организованном педагогическом процессе, способствующем формированию лидерских качеств.</w:t>
      </w:r>
      <w:r w:rsidRPr="00642378">
        <w:rPr>
          <w:rFonts w:ascii="Times New Roman" w:eastAsia="Arial" w:hAnsi="Times New Roman" w:cs="Times New Roman"/>
          <w:sz w:val="24"/>
          <w:szCs w:val="24"/>
        </w:rPr>
        <w:br/>
        <w:t>– Ответы "Частично" и "Нет" могут указывать на недостаточную реализацию потенциала физкультурных мероприятий в воспитательном аспекте.</w:t>
      </w:r>
    </w:p>
    <w:p w14:paraId="513B7217" w14:textId="77777777" w:rsidR="00642378" w:rsidRPr="00642378" w:rsidRDefault="00642378" w:rsidP="00EE4850">
      <w:pPr>
        <w:numPr>
          <w:ilvl w:val="0"/>
          <w:numId w:val="7"/>
        </w:num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642378">
        <w:rPr>
          <w:rFonts w:ascii="Times New Roman" w:eastAsia="Arial" w:hAnsi="Times New Roman" w:cs="Times New Roman"/>
          <w:b/>
          <w:bCs/>
          <w:sz w:val="24"/>
          <w:szCs w:val="24"/>
        </w:rPr>
        <w:t>Предпочтения в типе заданий:</w:t>
      </w:r>
      <w:r w:rsidRPr="00642378">
        <w:rPr>
          <w:rFonts w:ascii="Times New Roman" w:eastAsia="Arial" w:hAnsi="Times New Roman" w:cs="Times New Roman"/>
          <w:sz w:val="24"/>
          <w:szCs w:val="24"/>
        </w:rPr>
        <w:br/>
        <w:t>– Преобладание ответов "Командные игры" подтверждает эффективность применения групповых упражнений, которые предполагают взаимодействие, распределение ролей и принятие решений — важные компоненты лидерства.</w:t>
      </w:r>
      <w:r w:rsidRPr="00642378">
        <w:rPr>
          <w:rFonts w:ascii="Times New Roman" w:eastAsia="Arial" w:hAnsi="Times New Roman" w:cs="Times New Roman"/>
          <w:sz w:val="24"/>
          <w:szCs w:val="24"/>
        </w:rPr>
        <w:br/>
        <w:t>– Преобладание индивидуальных форм может сигнализировать о низкой коммуникативной вовлеченности и предпочтении автономной деятельности.</w:t>
      </w:r>
    </w:p>
    <w:p w14:paraId="2F835055" w14:textId="330304CC" w:rsidR="00642378" w:rsidRPr="00172CF9" w:rsidRDefault="00642378" w:rsidP="00654FF0">
      <w:pPr>
        <w:numPr>
          <w:ilvl w:val="0"/>
          <w:numId w:val="7"/>
        </w:num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642378">
        <w:rPr>
          <w:rFonts w:ascii="Times New Roman" w:eastAsia="Arial" w:hAnsi="Times New Roman" w:cs="Times New Roman"/>
          <w:b/>
          <w:bCs/>
          <w:sz w:val="24"/>
          <w:szCs w:val="24"/>
        </w:rPr>
        <w:t>Готовность брать ответственность:</w:t>
      </w:r>
      <w:r w:rsidRPr="00642378">
        <w:rPr>
          <w:rFonts w:ascii="Times New Roman" w:eastAsia="Arial" w:hAnsi="Times New Roman" w:cs="Times New Roman"/>
          <w:sz w:val="24"/>
          <w:szCs w:val="24"/>
        </w:rPr>
        <w:br/>
        <w:t>– Ответ "Да" отражает осознанное стремление к лидерству и желание управлять коллективной деятельностью.</w:t>
      </w:r>
      <w:r w:rsidRPr="00642378">
        <w:rPr>
          <w:rFonts w:ascii="Times New Roman" w:eastAsia="Arial" w:hAnsi="Times New Roman" w:cs="Times New Roman"/>
          <w:sz w:val="24"/>
          <w:szCs w:val="24"/>
        </w:rPr>
        <w:br/>
        <w:t>– Преобладание "Нет" указывает на потребность в развитии социальных навыков и поэтапного включения обучающихся в ситуации принятия решений.</w:t>
      </w:r>
      <w:r w:rsidR="00654FF0" w:rsidRPr="00172CF9">
        <w:rPr>
          <w:rFonts w:ascii="Times New Roman" w:eastAsia="Arial" w:hAnsi="Times New Roman" w:cs="Times New Roman"/>
          <w:sz w:val="24"/>
          <w:szCs w:val="24"/>
        </w:rPr>
        <w:br w:type="page"/>
      </w:r>
    </w:p>
    <w:p w14:paraId="35CB1932" w14:textId="77777777" w:rsidR="00642378" w:rsidRDefault="00642378" w:rsidP="00EE4850">
      <w:pPr>
        <w:spacing w:after="240" w:line="360" w:lineRule="auto"/>
        <w:ind w:firstLine="851"/>
        <w:jc w:val="center"/>
        <w:rPr>
          <w:rFonts w:ascii="Arial" w:eastAsia="Arial" w:hAnsi="Arial" w:cs="Arial"/>
          <w:sz w:val="28"/>
          <w:szCs w:val="28"/>
        </w:rPr>
      </w:pPr>
      <w:r w:rsidRPr="00642378">
        <w:rPr>
          <w:rFonts w:ascii="Arial" w:eastAsia="Arial" w:hAnsi="Arial" w:cs="Arial"/>
          <w:sz w:val="28"/>
          <w:szCs w:val="28"/>
        </w:rPr>
        <w:lastRenderedPageBreak/>
        <w:t>Приложение Б</w:t>
      </w:r>
    </w:p>
    <w:p w14:paraId="770F9E03" w14:textId="1A87F9C9" w:rsidR="00642378" w:rsidRPr="00642378" w:rsidRDefault="00642378" w:rsidP="00EE4850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НАБЛЮДЕНИЯ</w:t>
      </w:r>
    </w:p>
    <w:tbl>
      <w:tblPr>
        <w:tblW w:w="9634" w:type="dxa"/>
        <w:tblInd w:w="-10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6"/>
        <w:gridCol w:w="3307"/>
        <w:gridCol w:w="2107"/>
        <w:gridCol w:w="1922"/>
        <w:gridCol w:w="1842"/>
      </w:tblGrid>
      <w:tr w:rsidR="00642378" w14:paraId="6B661981" w14:textId="77777777" w:rsidTr="00172CF9">
        <w:tc>
          <w:tcPr>
            <w:tcW w:w="456" w:type="dxa"/>
          </w:tcPr>
          <w:p w14:paraId="7314CC78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</w:tcPr>
          <w:p w14:paraId="7FF4FB9F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2107" w:type="dxa"/>
          </w:tcPr>
          <w:p w14:paraId="7465EF7B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Объем </w:t>
            </w:r>
          </w:p>
          <w:p w14:paraId="05A1311B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1922" w:type="dxa"/>
          </w:tcPr>
          <w:p w14:paraId="13E5902F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</w:tcPr>
          <w:p w14:paraId="68D91777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Примерная интенсивность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 %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42378" w14:paraId="734807B8" w14:textId="77777777" w:rsidTr="00642378">
        <w:trPr>
          <w:trHeight w:val="250"/>
        </w:trPr>
        <w:tc>
          <w:tcPr>
            <w:tcW w:w="456" w:type="dxa"/>
          </w:tcPr>
          <w:p w14:paraId="46ED4B92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1878F47C" w14:textId="77777777" w:rsidR="00642378" w:rsidRDefault="00642378" w:rsidP="00EE4850">
            <w:pPr>
              <w:spacing w:line="360" w:lineRule="auto"/>
              <w:ind w:firstLine="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Подготовительная часть</w:t>
            </w:r>
          </w:p>
        </w:tc>
      </w:tr>
      <w:tr w:rsidR="00642378" w14:paraId="14B150C5" w14:textId="77777777" w:rsidTr="00172CF9">
        <w:tc>
          <w:tcPr>
            <w:tcW w:w="456" w:type="dxa"/>
          </w:tcPr>
          <w:p w14:paraId="2D5D1368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*</w:t>
            </w:r>
          </w:p>
        </w:tc>
        <w:tc>
          <w:tcPr>
            <w:tcW w:w="3307" w:type="dxa"/>
          </w:tcPr>
          <w:p w14:paraId="66BE5678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2F0823B2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664E1EEE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E05844C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</w:tr>
      <w:tr w:rsidR="00642378" w14:paraId="793B5D3D" w14:textId="77777777" w:rsidTr="00172CF9">
        <w:tc>
          <w:tcPr>
            <w:tcW w:w="456" w:type="dxa"/>
          </w:tcPr>
          <w:p w14:paraId="71746463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193C2D77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34A8FFAE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52657AB2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A20D941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</w:tr>
      <w:tr w:rsidR="00642378" w14:paraId="037BA7CB" w14:textId="77777777" w:rsidTr="00172CF9">
        <w:tc>
          <w:tcPr>
            <w:tcW w:w="456" w:type="dxa"/>
          </w:tcPr>
          <w:p w14:paraId="7574EA10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7" w:type="dxa"/>
          </w:tcPr>
          <w:p w14:paraId="21446039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572C40A6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57B90741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058387B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</w:tr>
      <w:tr w:rsidR="00642378" w14:paraId="493FDC9C" w14:textId="77777777" w:rsidTr="00172CF9">
        <w:tc>
          <w:tcPr>
            <w:tcW w:w="456" w:type="dxa"/>
          </w:tcPr>
          <w:p w14:paraId="39E0D9CF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7" w:type="dxa"/>
          </w:tcPr>
          <w:p w14:paraId="0210A37C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535C71E3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1C89E0E5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08569FC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i/>
                <w:color w:val="0066FF"/>
                <w:sz w:val="24"/>
                <w:szCs w:val="24"/>
              </w:rPr>
            </w:pPr>
          </w:p>
        </w:tc>
      </w:tr>
      <w:tr w:rsidR="00642378" w14:paraId="11316CF5" w14:textId="77777777" w:rsidTr="00642378">
        <w:trPr>
          <w:trHeight w:val="85"/>
        </w:trPr>
        <w:tc>
          <w:tcPr>
            <w:tcW w:w="456" w:type="dxa"/>
          </w:tcPr>
          <w:p w14:paraId="31FF3473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268BE935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607E7064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6DAA99DF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4DDEF48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378" w14:paraId="5FC6526F" w14:textId="77777777" w:rsidTr="00172CF9">
        <w:tc>
          <w:tcPr>
            <w:tcW w:w="3763" w:type="dxa"/>
            <w:gridSpan w:val="2"/>
          </w:tcPr>
          <w:p w14:paraId="302DB7A4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</w:p>
        </w:tc>
        <w:tc>
          <w:tcPr>
            <w:tcW w:w="2107" w:type="dxa"/>
          </w:tcPr>
          <w:p w14:paraId="64EAD0BD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Сумма (мин) </w:t>
            </w:r>
          </w:p>
        </w:tc>
        <w:tc>
          <w:tcPr>
            <w:tcW w:w="3764" w:type="dxa"/>
            <w:gridSpan w:val="2"/>
          </w:tcPr>
          <w:p w14:paraId="1F56CB6A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результат интенсивности в % </w:t>
            </w:r>
          </w:p>
        </w:tc>
      </w:tr>
      <w:tr w:rsidR="00642378" w14:paraId="13031DA2" w14:textId="77777777" w:rsidTr="00172CF9">
        <w:tc>
          <w:tcPr>
            <w:tcW w:w="456" w:type="dxa"/>
          </w:tcPr>
          <w:p w14:paraId="56555D9D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23F54274" w14:textId="77777777" w:rsidR="00642378" w:rsidRDefault="00642378" w:rsidP="00EE4850">
            <w:pPr>
              <w:spacing w:line="360" w:lineRule="auto"/>
              <w:ind w:firstLine="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Основная часть</w:t>
            </w:r>
          </w:p>
        </w:tc>
      </w:tr>
      <w:tr w:rsidR="00642378" w14:paraId="710E4B8E" w14:textId="77777777" w:rsidTr="00172CF9">
        <w:tc>
          <w:tcPr>
            <w:tcW w:w="456" w:type="dxa"/>
          </w:tcPr>
          <w:p w14:paraId="799479E2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5014CF7B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49688F9A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4B59F2B1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4C051C8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378" w14:paraId="69771BE2" w14:textId="77777777" w:rsidTr="00172CF9">
        <w:tc>
          <w:tcPr>
            <w:tcW w:w="456" w:type="dxa"/>
          </w:tcPr>
          <w:p w14:paraId="4C7587FD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7" w:type="dxa"/>
          </w:tcPr>
          <w:p w14:paraId="53EEC30F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09BE019A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59501AAE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11C65B7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378" w14:paraId="5EF25D89" w14:textId="77777777" w:rsidTr="00172CF9">
        <w:tc>
          <w:tcPr>
            <w:tcW w:w="456" w:type="dxa"/>
          </w:tcPr>
          <w:p w14:paraId="1975976D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7" w:type="dxa"/>
          </w:tcPr>
          <w:p w14:paraId="4F3F00C5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3F0D6D0B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011D12EC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36B85A1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378" w14:paraId="7B2505AA" w14:textId="77777777" w:rsidTr="00642378">
        <w:trPr>
          <w:trHeight w:val="85"/>
        </w:trPr>
        <w:tc>
          <w:tcPr>
            <w:tcW w:w="456" w:type="dxa"/>
          </w:tcPr>
          <w:p w14:paraId="12FB333A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49E90579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0B83BECA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583AF7F7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9479B7D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378" w14:paraId="357F9DAC" w14:textId="77777777" w:rsidTr="00172CF9">
        <w:tc>
          <w:tcPr>
            <w:tcW w:w="3763" w:type="dxa"/>
            <w:gridSpan w:val="2"/>
          </w:tcPr>
          <w:p w14:paraId="5657433E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07" w:type="dxa"/>
          </w:tcPr>
          <w:p w14:paraId="6CBB7E5B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764" w:type="dxa"/>
            <w:gridSpan w:val="2"/>
          </w:tcPr>
          <w:p w14:paraId="6FEB6B48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642378" w14:paraId="7094F4CE" w14:textId="77777777" w:rsidTr="00172CF9">
        <w:tc>
          <w:tcPr>
            <w:tcW w:w="456" w:type="dxa"/>
          </w:tcPr>
          <w:p w14:paraId="7BD09457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0BD7CB0A" w14:textId="77777777" w:rsidR="00642378" w:rsidRDefault="00642378" w:rsidP="00EE4850">
            <w:pPr>
              <w:spacing w:line="360" w:lineRule="auto"/>
              <w:ind w:firstLine="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Заключительная часть</w:t>
            </w:r>
          </w:p>
        </w:tc>
      </w:tr>
      <w:tr w:rsidR="00642378" w14:paraId="23CE2148" w14:textId="77777777" w:rsidTr="00172CF9">
        <w:tc>
          <w:tcPr>
            <w:tcW w:w="456" w:type="dxa"/>
          </w:tcPr>
          <w:p w14:paraId="1D806931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62503512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3A10DD30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340258A0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90EB1F6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378" w14:paraId="055B9D3A" w14:textId="77777777" w:rsidTr="00172CF9">
        <w:tc>
          <w:tcPr>
            <w:tcW w:w="456" w:type="dxa"/>
          </w:tcPr>
          <w:p w14:paraId="35DF84C0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07" w:type="dxa"/>
          </w:tcPr>
          <w:p w14:paraId="5AF47910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6FD5474E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641D7C23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A302DD8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378" w14:paraId="7BC88142" w14:textId="77777777" w:rsidTr="00172CF9">
        <w:tc>
          <w:tcPr>
            <w:tcW w:w="456" w:type="dxa"/>
          </w:tcPr>
          <w:p w14:paraId="26AB60CF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307" w:type="dxa"/>
          </w:tcPr>
          <w:p w14:paraId="17ADBB85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7EFF9A61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2ED27CDE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C0D0D6A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378" w14:paraId="7D7FFDDC" w14:textId="77777777" w:rsidTr="00172CF9">
        <w:tc>
          <w:tcPr>
            <w:tcW w:w="456" w:type="dxa"/>
          </w:tcPr>
          <w:p w14:paraId="5613B471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4CFE2971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4D88BE73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11FF18EC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6BD2BB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2378" w14:paraId="530F7B70" w14:textId="77777777" w:rsidTr="00172CF9">
        <w:tc>
          <w:tcPr>
            <w:tcW w:w="3763" w:type="dxa"/>
            <w:gridSpan w:val="2"/>
          </w:tcPr>
          <w:p w14:paraId="323AEE64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07" w:type="dxa"/>
          </w:tcPr>
          <w:p w14:paraId="19D83A7D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764" w:type="dxa"/>
            <w:gridSpan w:val="2"/>
          </w:tcPr>
          <w:p w14:paraId="17487DD1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642378" w14:paraId="4F0B43FE" w14:textId="77777777" w:rsidTr="00642378">
        <w:trPr>
          <w:trHeight w:val="85"/>
        </w:trPr>
        <w:tc>
          <w:tcPr>
            <w:tcW w:w="3763" w:type="dxa"/>
            <w:gridSpan w:val="2"/>
          </w:tcPr>
          <w:p w14:paraId="13FF6097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учебных заданий ____</w:t>
            </w:r>
          </w:p>
        </w:tc>
        <w:tc>
          <w:tcPr>
            <w:tcW w:w="2107" w:type="dxa"/>
          </w:tcPr>
          <w:p w14:paraId="47293FB8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Общая сумма (мин) ___</w:t>
            </w:r>
          </w:p>
        </w:tc>
        <w:tc>
          <w:tcPr>
            <w:tcW w:w="3764" w:type="dxa"/>
            <w:gridSpan w:val="2"/>
          </w:tcPr>
          <w:p w14:paraId="147E5EE5" w14:textId="77777777" w:rsidR="00642378" w:rsidRDefault="00642378" w:rsidP="00EE4850">
            <w:pPr>
              <w:spacing w:line="360" w:lineRule="auto"/>
              <w:ind w:firstLine="85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Общая преимущественная интенсивность _____</w:t>
            </w:r>
          </w:p>
        </w:tc>
      </w:tr>
    </w:tbl>
    <w:p w14:paraId="35B4C5CB" w14:textId="77777777" w:rsidR="00642378" w:rsidRPr="00642378" w:rsidRDefault="00642378" w:rsidP="00EE4850">
      <w:p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</w:p>
    <w:p w14:paraId="4D4442E9" w14:textId="77777777" w:rsidR="00642378" w:rsidRDefault="00642378" w:rsidP="00EE4850">
      <w:pPr>
        <w:spacing w:after="240" w:line="360" w:lineRule="auto"/>
        <w:ind w:firstLine="851"/>
        <w:jc w:val="center"/>
        <w:rPr>
          <w:rFonts w:ascii="Arial" w:eastAsia="Arial" w:hAnsi="Arial" w:cs="Arial"/>
          <w:sz w:val="28"/>
          <w:szCs w:val="28"/>
        </w:rPr>
      </w:pPr>
    </w:p>
    <w:p w14:paraId="52916EE5" w14:textId="77777777" w:rsidR="00642378" w:rsidRDefault="00642378" w:rsidP="00EE4850">
      <w:pPr>
        <w:spacing w:after="240" w:line="360" w:lineRule="auto"/>
        <w:ind w:firstLine="851"/>
        <w:jc w:val="center"/>
        <w:rPr>
          <w:rFonts w:ascii="Arial" w:eastAsia="Arial" w:hAnsi="Arial" w:cs="Arial"/>
          <w:sz w:val="28"/>
          <w:szCs w:val="28"/>
        </w:rPr>
      </w:pPr>
    </w:p>
    <w:p w14:paraId="466F84A5" w14:textId="77777777" w:rsidR="00654FF0" w:rsidRDefault="00654FF0" w:rsidP="00EE4850">
      <w:pPr>
        <w:spacing w:after="240" w:line="360" w:lineRule="auto"/>
        <w:ind w:firstLine="851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br w:type="page"/>
      </w:r>
    </w:p>
    <w:p w14:paraId="275706E1" w14:textId="012D6B06" w:rsidR="00642378" w:rsidRDefault="00642378" w:rsidP="00EE4850">
      <w:pPr>
        <w:spacing w:after="240" w:line="360" w:lineRule="auto"/>
        <w:ind w:firstLine="851"/>
        <w:jc w:val="center"/>
        <w:rPr>
          <w:rFonts w:ascii="Arial" w:eastAsia="Arial" w:hAnsi="Arial" w:cs="Arial"/>
          <w:sz w:val="28"/>
          <w:szCs w:val="28"/>
        </w:rPr>
      </w:pPr>
      <w:r w:rsidRPr="00642378">
        <w:rPr>
          <w:rFonts w:ascii="Arial" w:eastAsia="Arial" w:hAnsi="Arial" w:cs="Arial"/>
          <w:sz w:val="28"/>
          <w:szCs w:val="28"/>
        </w:rPr>
        <w:lastRenderedPageBreak/>
        <w:t xml:space="preserve">Приложение </w:t>
      </w:r>
      <w:r>
        <w:rPr>
          <w:rFonts w:ascii="Arial" w:eastAsia="Arial" w:hAnsi="Arial" w:cs="Arial"/>
          <w:sz w:val="28"/>
          <w:szCs w:val="28"/>
        </w:rPr>
        <w:t>В</w:t>
      </w:r>
    </w:p>
    <w:p w14:paraId="6D411134" w14:textId="0BC7043F" w:rsidR="006661CD" w:rsidRPr="006661CD" w:rsidRDefault="006661CD" w:rsidP="00EE4850">
      <w:pPr>
        <w:spacing w:after="240" w:line="360" w:lineRule="auto"/>
        <w:ind w:firstLine="851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6661CD">
        <w:rPr>
          <w:rFonts w:ascii="Times New Roman" w:eastAsia="Arial" w:hAnsi="Times New Roman" w:cs="Times New Roman"/>
          <w:sz w:val="24"/>
          <w:szCs w:val="24"/>
        </w:rPr>
        <w:t>Фотография 1: Строевые упражнения</w:t>
      </w:r>
      <w:r w:rsidRPr="006661CD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7D5994D1" w14:textId="6CFA95D0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  <w:r w:rsidRPr="006661C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BCDE0AD" wp14:editId="73BA6B48">
            <wp:simplePos x="0" y="0"/>
            <wp:positionH relativeFrom="margin">
              <wp:align>center</wp:align>
            </wp:positionH>
            <wp:positionV relativeFrom="paragraph">
              <wp:posOffset>11334</wp:posOffset>
            </wp:positionV>
            <wp:extent cx="4485736" cy="2866236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5736" cy="28662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7A9C3" w14:textId="5DF21F4F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00848BB6" w14:textId="01AB4850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60A8215F" w14:textId="66F7C406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1EDE9AFD" w14:textId="606020DC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7AB2D5B8" w14:textId="77777777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46BE4850" w14:textId="5B9EE58B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6367BFFE" w14:textId="6384434B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0EF93A3D" w14:textId="17C5352E" w:rsidR="006661CD" w:rsidRDefault="006661CD" w:rsidP="00EE4850">
      <w:pPr>
        <w:spacing w:after="240" w:line="360" w:lineRule="auto"/>
        <w:ind w:firstLine="851"/>
        <w:rPr>
          <w:noProof/>
        </w:rPr>
      </w:pPr>
    </w:p>
    <w:p w14:paraId="5ED02C9B" w14:textId="1A69A16E" w:rsidR="006661CD" w:rsidRDefault="006661CD" w:rsidP="00EE485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На данном снимке запечатлены учащиеся во время построения, готовящиеся к следующему этапу урока. Строевые упражнения помогают ученикам сосредоточиться, повысить дисциплину и улучшить координацию. Эти задания носят общий характер и подготавливают детей к активным физическим нагрузкам, которые последуют в основной части занятия.</w:t>
      </w:r>
    </w:p>
    <w:p w14:paraId="39702D84" w14:textId="715D98A4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082FC4CC" w14:textId="10AC8834" w:rsidR="006661CD" w:rsidRDefault="006661CD" w:rsidP="00EE4850">
      <w:pPr>
        <w:spacing w:after="240" w:line="360" w:lineRule="auto"/>
        <w:ind w:firstLine="851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16864F9" wp14:editId="01435091">
            <wp:simplePos x="0" y="0"/>
            <wp:positionH relativeFrom="margin">
              <wp:posOffset>601837</wp:posOffset>
            </wp:positionH>
            <wp:positionV relativeFrom="paragraph">
              <wp:posOffset>302080</wp:posOffset>
            </wp:positionV>
            <wp:extent cx="4804913" cy="2678867"/>
            <wp:effectExtent l="0" t="0" r="0" b="762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4913" cy="2678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661CD">
        <w:rPr>
          <w:rFonts w:ascii="Times New Roman" w:hAnsi="Times New Roman" w:cs="Times New Roman"/>
          <w:noProof/>
          <w:sz w:val="24"/>
          <w:szCs w:val="24"/>
        </w:rPr>
        <w:t>Фотография 2: Упражнения с мячом</w:t>
      </w:r>
    </w:p>
    <w:p w14:paraId="0C1E44A6" w14:textId="14B57740" w:rsidR="006661CD" w:rsidRPr="006661CD" w:rsidRDefault="006661CD" w:rsidP="00EE4850">
      <w:pPr>
        <w:spacing w:after="240" w:line="360" w:lineRule="auto"/>
        <w:ind w:firstLine="851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53E97A2E" w14:textId="5AA16DFF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27F8B67B" w14:textId="77777777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62F5C9D1" w14:textId="07B49EFC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2CAEEA8F" w14:textId="77777777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5A82E497" w14:textId="536BA9FC" w:rsidR="006661CD" w:rsidRDefault="006661CD" w:rsidP="00EE4850">
      <w:pPr>
        <w:spacing w:after="240" w:line="360" w:lineRule="auto"/>
        <w:ind w:firstLine="851"/>
        <w:jc w:val="center"/>
        <w:rPr>
          <w:noProof/>
        </w:rPr>
      </w:pPr>
    </w:p>
    <w:p w14:paraId="0AB2CF2B" w14:textId="77777777" w:rsidR="006661CD" w:rsidRPr="00556C4D" w:rsidRDefault="006661CD" w:rsidP="00EE4850">
      <w:pPr>
        <w:spacing w:after="240" w:line="360" w:lineRule="auto"/>
        <w:ind w:firstLine="851"/>
        <w:jc w:val="center"/>
        <w:rPr>
          <w:noProof/>
          <w:lang w:val="en-US"/>
        </w:rPr>
      </w:pPr>
    </w:p>
    <w:p w14:paraId="20F45D31" w14:textId="01D859D8" w:rsidR="006661CD" w:rsidRPr="00556C4D" w:rsidRDefault="006661CD" w:rsidP="00EE4850">
      <w:pPr>
        <w:spacing w:after="240" w:line="360" w:lineRule="auto"/>
        <w:ind w:firstLine="851"/>
        <w:jc w:val="center"/>
        <w:rPr>
          <w:noProof/>
          <w:lang w:val="en-US"/>
        </w:rPr>
      </w:pPr>
    </w:p>
    <w:p w14:paraId="7BFB6EB5" w14:textId="40820A27" w:rsidR="006661CD" w:rsidRPr="006661CD" w:rsidRDefault="006661CD" w:rsidP="00EE4850">
      <w:p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6661CD">
        <w:rPr>
          <w:rFonts w:ascii="Times New Roman" w:eastAsia="Arial" w:hAnsi="Times New Roman" w:cs="Times New Roman"/>
          <w:sz w:val="24"/>
          <w:szCs w:val="24"/>
        </w:rPr>
        <w:t>На этой фотографии участники проявляют лидерские качества, выполняя упражнения с мячом. Они не только показывают физическую выносливость, но и учатся организовывать команду, принимать решения и вдохновлять товарищей. Высокая интенсивность и азарт помогают формировать уверенность в себе и ответственность за общий результат. Через стремление выполнить задание быстрее и лучше ребята развивают умение вести за собой и работать на общий успех.</w:t>
      </w:r>
    </w:p>
    <w:p w14:paraId="42146944" w14:textId="50F683A6" w:rsidR="00642378" w:rsidRDefault="006661CD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6661CD">
        <w:rPr>
          <w:rFonts w:ascii="Times New Roman" w:eastAsia="Arial" w:hAnsi="Times New Roman" w:cs="Times New Roman"/>
          <w:sz w:val="24"/>
          <w:szCs w:val="24"/>
        </w:rPr>
        <w:t>Фотография 3</w:t>
      </w:r>
      <w:r w:rsidRPr="007A22D3">
        <w:rPr>
          <w:rFonts w:ascii="Times New Roman" w:eastAsia="Arial" w:hAnsi="Times New Roman" w:cs="Times New Roman"/>
          <w:sz w:val="24"/>
          <w:szCs w:val="24"/>
        </w:rPr>
        <w:t xml:space="preserve">: </w:t>
      </w:r>
      <w:r w:rsidRPr="006661CD">
        <w:rPr>
          <w:rFonts w:ascii="Times New Roman" w:eastAsia="Arial" w:hAnsi="Times New Roman" w:cs="Times New Roman"/>
          <w:sz w:val="24"/>
          <w:szCs w:val="24"/>
        </w:rPr>
        <w:t>Игровые моменты</w:t>
      </w:r>
    </w:p>
    <w:p w14:paraId="38F52A1B" w14:textId="1C2562D4" w:rsidR="006661CD" w:rsidRDefault="006661CD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32324D8" wp14:editId="77CC36A0">
            <wp:simplePos x="0" y="0"/>
            <wp:positionH relativeFrom="margin">
              <wp:posOffset>514614</wp:posOffset>
            </wp:positionH>
            <wp:positionV relativeFrom="paragraph">
              <wp:posOffset>20092</wp:posOffset>
            </wp:positionV>
            <wp:extent cx="4873925" cy="2846789"/>
            <wp:effectExtent l="0" t="0" r="3175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3925" cy="28467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7360BF" w14:textId="77777777" w:rsidR="006661CD" w:rsidRDefault="006661CD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30D52047" w14:textId="10CD2284" w:rsidR="006661CD" w:rsidRDefault="006661CD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7FA49C59" w14:textId="7AD439B9" w:rsidR="006661CD" w:rsidRDefault="006661CD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7E20A7B0" w14:textId="7262089F" w:rsidR="006661CD" w:rsidRDefault="006661CD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0C23DAB0" w14:textId="473D0412" w:rsidR="006661CD" w:rsidRDefault="006661CD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6D18CF94" w14:textId="19B47E3D" w:rsidR="006661CD" w:rsidRDefault="006661CD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1A3CB889" w14:textId="77777777" w:rsidR="006661CD" w:rsidRDefault="006661CD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7924B376" w14:textId="1B3438EB" w:rsidR="006661CD" w:rsidRDefault="006661CD" w:rsidP="00EE4850">
      <w:p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</w:p>
    <w:p w14:paraId="4232CFCF" w14:textId="5D1736E9" w:rsidR="006661CD" w:rsidRDefault="006661CD" w:rsidP="00EE4850">
      <w:p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6661CD">
        <w:rPr>
          <w:rFonts w:ascii="Times New Roman" w:eastAsia="Arial" w:hAnsi="Times New Roman" w:cs="Times New Roman"/>
          <w:sz w:val="24"/>
          <w:szCs w:val="24"/>
        </w:rPr>
        <w:t>Этот снимок иллюстрирует один из ярких моментов игры "Ловцы", где участники проявляют лидерские качества через активное движение и взаимодействие. Такие динамичные игры помогают не только развивать физическую выносливость, но и учат ребят брать на себя ответственность, работать в команде и принимать быстрые решения. Создание позитивной атмосферы способствует формированию уверенности и мотивации, делая занятия по-настоящему эффективными и вдохновляющими.</w:t>
      </w:r>
    </w:p>
    <w:p w14:paraId="14A3F41A" w14:textId="77777777" w:rsidR="00654FF0" w:rsidRPr="00172CF9" w:rsidRDefault="00654FF0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74154DB8" w14:textId="5FCB485D" w:rsidR="006661CD" w:rsidRDefault="006661CD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Фотография 4</w:t>
      </w:r>
      <w:r w:rsidRPr="007A22D3">
        <w:rPr>
          <w:rFonts w:ascii="Times New Roman" w:eastAsia="Arial" w:hAnsi="Times New Roman" w:cs="Times New Roman"/>
          <w:sz w:val="24"/>
          <w:szCs w:val="24"/>
        </w:rPr>
        <w:t>:</w:t>
      </w:r>
      <w:r>
        <w:rPr>
          <w:rFonts w:ascii="Times New Roman" w:eastAsia="Arial" w:hAnsi="Times New Roman" w:cs="Times New Roman"/>
          <w:sz w:val="24"/>
          <w:szCs w:val="24"/>
        </w:rPr>
        <w:t xml:space="preserve"> Заключительная часть</w:t>
      </w:r>
    </w:p>
    <w:p w14:paraId="482FD4BD" w14:textId="678FC35D" w:rsidR="006661CD" w:rsidRDefault="006661CD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2FBD0354" wp14:editId="726846B0">
            <wp:simplePos x="0" y="0"/>
            <wp:positionH relativeFrom="margin">
              <wp:posOffset>618921</wp:posOffset>
            </wp:positionH>
            <wp:positionV relativeFrom="paragraph">
              <wp:posOffset>12940</wp:posOffset>
            </wp:positionV>
            <wp:extent cx="4700801" cy="2838090"/>
            <wp:effectExtent l="0" t="0" r="5080" b="63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0801" cy="2838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E7D16C" w14:textId="77777777" w:rsidR="006661CD" w:rsidRPr="00172CF9" w:rsidRDefault="006661CD" w:rsidP="00654FF0">
      <w:pPr>
        <w:spacing w:after="240" w:line="360" w:lineRule="auto"/>
        <w:rPr>
          <w:rFonts w:ascii="Times New Roman" w:eastAsia="Arial" w:hAnsi="Times New Roman" w:cs="Times New Roman"/>
          <w:sz w:val="24"/>
          <w:szCs w:val="24"/>
        </w:rPr>
      </w:pPr>
    </w:p>
    <w:p w14:paraId="4D2FED2D" w14:textId="77777777" w:rsidR="00654FF0" w:rsidRPr="00172CF9" w:rsidRDefault="00654FF0" w:rsidP="00EE4850">
      <w:p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</w:p>
    <w:p w14:paraId="278AA510" w14:textId="77777777" w:rsidR="00654FF0" w:rsidRPr="00172CF9" w:rsidRDefault="00654FF0" w:rsidP="00EE4850">
      <w:p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</w:p>
    <w:p w14:paraId="323570B1" w14:textId="77777777" w:rsidR="00654FF0" w:rsidRPr="00172CF9" w:rsidRDefault="00654FF0" w:rsidP="00EE4850">
      <w:p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</w:p>
    <w:p w14:paraId="3D6AE799" w14:textId="77777777" w:rsidR="00654FF0" w:rsidRPr="00172CF9" w:rsidRDefault="00654FF0" w:rsidP="00EE4850">
      <w:p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</w:p>
    <w:p w14:paraId="46B318CD" w14:textId="77777777" w:rsidR="00654FF0" w:rsidRPr="00172CF9" w:rsidRDefault="00654FF0" w:rsidP="00EE4850">
      <w:p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</w:p>
    <w:p w14:paraId="37A6CF8F" w14:textId="4943BCE9" w:rsidR="006661CD" w:rsidRDefault="008A1972" w:rsidP="00EE4850">
      <w:pPr>
        <w:spacing w:after="240" w:line="360" w:lineRule="auto"/>
        <w:ind w:firstLine="851"/>
        <w:rPr>
          <w:rFonts w:ascii="Times New Roman" w:eastAsia="Arial" w:hAnsi="Times New Roman" w:cs="Times New Roman"/>
          <w:sz w:val="24"/>
          <w:szCs w:val="24"/>
        </w:rPr>
      </w:pPr>
      <w:r w:rsidRPr="008A1972">
        <w:rPr>
          <w:rFonts w:ascii="Times New Roman" w:eastAsia="Arial" w:hAnsi="Times New Roman" w:cs="Times New Roman"/>
          <w:sz w:val="24"/>
          <w:szCs w:val="24"/>
        </w:rPr>
        <w:t>На данном изображении видно, как учащиеся участвуют в заключительной части занятия, играя в игру на внимание «</w:t>
      </w:r>
      <w:proofErr w:type="spellStart"/>
      <w:r w:rsidRPr="008A1972">
        <w:rPr>
          <w:rFonts w:ascii="Times New Roman" w:eastAsia="Arial" w:hAnsi="Times New Roman" w:cs="Times New Roman"/>
          <w:sz w:val="24"/>
          <w:szCs w:val="24"/>
        </w:rPr>
        <w:t>Докоснись</w:t>
      </w:r>
      <w:proofErr w:type="spellEnd"/>
      <w:r w:rsidRPr="008A1972">
        <w:rPr>
          <w:rFonts w:ascii="Times New Roman" w:eastAsia="Arial" w:hAnsi="Times New Roman" w:cs="Times New Roman"/>
          <w:sz w:val="24"/>
          <w:szCs w:val="24"/>
        </w:rPr>
        <w:t xml:space="preserve"> до носа». Это упражнение помогает успокоить детей, возвращая их сосредоточенность к преподавателю и развивая терпение к завершению урока. Заключительная часть занятия необходима для формирования у учащихся навыков саморегуляции и восстановления после активной нагрузки.</w:t>
      </w:r>
    </w:p>
    <w:p w14:paraId="7C662F56" w14:textId="2EA7EE09" w:rsidR="008A1972" w:rsidRDefault="008A1972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Фотография 5</w:t>
      </w:r>
      <w:r w:rsidRPr="007A22D3">
        <w:rPr>
          <w:rFonts w:ascii="Times New Roman" w:eastAsia="Arial" w:hAnsi="Times New Roman" w:cs="Times New Roman"/>
          <w:sz w:val="24"/>
          <w:szCs w:val="24"/>
        </w:rPr>
        <w:t xml:space="preserve">: </w:t>
      </w:r>
      <w:r>
        <w:rPr>
          <w:rFonts w:ascii="Times New Roman" w:eastAsia="Arial" w:hAnsi="Times New Roman" w:cs="Times New Roman"/>
          <w:sz w:val="24"/>
          <w:szCs w:val="24"/>
        </w:rPr>
        <w:t>Подведение итогов</w:t>
      </w:r>
    </w:p>
    <w:p w14:paraId="5A079B99" w14:textId="10DA4905" w:rsidR="008A1972" w:rsidRDefault="008A1972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B3577C5" wp14:editId="3B3CCCD3">
            <wp:simplePos x="0" y="0"/>
            <wp:positionH relativeFrom="margin">
              <wp:posOffset>344709</wp:posOffset>
            </wp:positionH>
            <wp:positionV relativeFrom="paragraph">
              <wp:posOffset>8961</wp:posOffset>
            </wp:positionV>
            <wp:extent cx="5227607" cy="3004017"/>
            <wp:effectExtent l="0" t="0" r="0" b="635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7607" cy="30040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BCD47D" w14:textId="4C779A2F" w:rsidR="008A1972" w:rsidRDefault="008A1972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690F8DF5" w14:textId="447ACF71" w:rsidR="008A1972" w:rsidRDefault="008A1972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04A360B6" w14:textId="77777777" w:rsidR="008A1972" w:rsidRDefault="008A1972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49DC6CDB" w14:textId="15198382" w:rsidR="008A1972" w:rsidRDefault="008A1972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109FBD32" w14:textId="77777777" w:rsidR="008A1972" w:rsidRDefault="008A1972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6B46C0B8" w14:textId="15203D3F" w:rsidR="008A1972" w:rsidRDefault="008A1972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5BE4D3A3" w14:textId="77777777" w:rsidR="008A1972" w:rsidRPr="00172CF9" w:rsidRDefault="008A1972" w:rsidP="00EE4850">
      <w:pPr>
        <w:spacing w:after="240" w:line="360" w:lineRule="auto"/>
        <w:ind w:firstLine="851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063222A1" w14:textId="70D83487" w:rsidR="008A1972" w:rsidRPr="00172CF9" w:rsidRDefault="008A1972" w:rsidP="00654FF0">
      <w:pPr>
        <w:tabs>
          <w:tab w:val="left" w:pos="709"/>
        </w:tabs>
        <w:spacing w:after="0" w:line="360" w:lineRule="auto"/>
        <w:ind w:firstLine="851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На последнем снимке показано, как учитель подводит итоги урока и обсуждает с учащимися выполненные задания. Этот этап важен для оценки результатов занятия, стимулирования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и обмена мнениями. Коммуникация с учащимися помогает выявить их впечатления и настроить их на следующие занятия.</w:t>
      </w:r>
    </w:p>
    <w:sectPr w:rsidR="008A1972" w:rsidRPr="00172CF9" w:rsidSect="008F37CA">
      <w:headerReference w:type="even" r:id="rId33"/>
      <w:headerReference w:type="default" r:id="rId34"/>
      <w:pgSz w:w="11906" w:h="16838"/>
      <w:pgMar w:top="1134" w:right="567" w:bottom="1134" w:left="1701" w:header="708" w:footer="708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43F29" w14:textId="77777777" w:rsidR="005B7E75" w:rsidRDefault="005B7E75">
      <w:pPr>
        <w:spacing w:after="0" w:line="240" w:lineRule="auto"/>
      </w:pPr>
      <w:r>
        <w:separator/>
      </w:r>
    </w:p>
  </w:endnote>
  <w:endnote w:type="continuationSeparator" w:id="0">
    <w:p w14:paraId="76E98E7C" w14:textId="77777777" w:rsidR="005B7E75" w:rsidRDefault="005B7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E2A898" w14:textId="77777777" w:rsidR="005B7E75" w:rsidRDefault="005B7E75">
      <w:pPr>
        <w:spacing w:after="0" w:line="240" w:lineRule="auto"/>
      </w:pPr>
      <w:r>
        <w:separator/>
      </w:r>
    </w:p>
  </w:footnote>
  <w:footnote w:type="continuationSeparator" w:id="0">
    <w:p w14:paraId="4D7AF475" w14:textId="77777777" w:rsidR="005B7E75" w:rsidRDefault="005B7E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7373359"/>
      <w:docPartObj>
        <w:docPartGallery w:val="Page Numbers (Top of Page)"/>
        <w:docPartUnique/>
      </w:docPartObj>
    </w:sdtPr>
    <w:sdtContent>
      <w:p w14:paraId="4F20E8CD" w14:textId="3735B173" w:rsidR="00172CF9" w:rsidRDefault="00172CF9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67C424B" w14:textId="77777777" w:rsidR="00172CF9" w:rsidRPr="00A14B00" w:rsidRDefault="00172CF9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46284181"/>
      <w:docPartObj>
        <w:docPartGallery w:val="Page Numbers (Top of Page)"/>
        <w:docPartUnique/>
      </w:docPartObj>
    </w:sdtPr>
    <w:sdtContent>
      <w:p w14:paraId="7FEEED12" w14:textId="0D73A220" w:rsidR="00172CF9" w:rsidRDefault="00172CF9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BC9E0F" w14:textId="77777777" w:rsidR="00172CF9" w:rsidRDefault="00172CF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D0C21"/>
    <w:multiLevelType w:val="hybridMultilevel"/>
    <w:tmpl w:val="6E08C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2396860E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DB1E63"/>
    <w:multiLevelType w:val="hybridMultilevel"/>
    <w:tmpl w:val="ED741C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B0AD6"/>
    <w:multiLevelType w:val="hybridMultilevel"/>
    <w:tmpl w:val="E9DAEFDC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251D0E47"/>
    <w:multiLevelType w:val="multilevel"/>
    <w:tmpl w:val="E446D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7034EC"/>
    <w:multiLevelType w:val="hybridMultilevel"/>
    <w:tmpl w:val="1318D3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513414"/>
    <w:multiLevelType w:val="multilevel"/>
    <w:tmpl w:val="6798B52A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81D414E"/>
    <w:multiLevelType w:val="hybridMultilevel"/>
    <w:tmpl w:val="15DC1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2479C8"/>
    <w:multiLevelType w:val="multilevel"/>
    <w:tmpl w:val="5E229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06779801">
    <w:abstractNumId w:val="5"/>
  </w:num>
  <w:num w:numId="2" w16cid:durableId="899828589">
    <w:abstractNumId w:val="0"/>
  </w:num>
  <w:num w:numId="3" w16cid:durableId="2135099542">
    <w:abstractNumId w:val="6"/>
  </w:num>
  <w:num w:numId="4" w16cid:durableId="1785344004">
    <w:abstractNumId w:val="1"/>
  </w:num>
  <w:num w:numId="5" w16cid:durableId="898202244">
    <w:abstractNumId w:val="4"/>
  </w:num>
  <w:num w:numId="6" w16cid:durableId="1950502637">
    <w:abstractNumId w:val="3"/>
  </w:num>
  <w:num w:numId="7" w16cid:durableId="156969858">
    <w:abstractNumId w:val="7"/>
  </w:num>
  <w:num w:numId="8" w16cid:durableId="7802280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6DCD"/>
    <w:rsid w:val="00003B89"/>
    <w:rsid w:val="00023C89"/>
    <w:rsid w:val="00082BD2"/>
    <w:rsid w:val="000C084C"/>
    <w:rsid w:val="000F7001"/>
    <w:rsid w:val="00100319"/>
    <w:rsid w:val="00142375"/>
    <w:rsid w:val="00172CF9"/>
    <w:rsid w:val="00374AC0"/>
    <w:rsid w:val="00395946"/>
    <w:rsid w:val="004664CF"/>
    <w:rsid w:val="004A77BB"/>
    <w:rsid w:val="004B5F8C"/>
    <w:rsid w:val="00520756"/>
    <w:rsid w:val="00556C4D"/>
    <w:rsid w:val="005B7E75"/>
    <w:rsid w:val="005E1901"/>
    <w:rsid w:val="00642378"/>
    <w:rsid w:val="00654FF0"/>
    <w:rsid w:val="006661CD"/>
    <w:rsid w:val="007501DC"/>
    <w:rsid w:val="007656A8"/>
    <w:rsid w:val="007A22D3"/>
    <w:rsid w:val="007E444F"/>
    <w:rsid w:val="008201C4"/>
    <w:rsid w:val="00864514"/>
    <w:rsid w:val="008A1972"/>
    <w:rsid w:val="008F37CA"/>
    <w:rsid w:val="0090461A"/>
    <w:rsid w:val="00936256"/>
    <w:rsid w:val="00A14B00"/>
    <w:rsid w:val="00A67039"/>
    <w:rsid w:val="00A75A1E"/>
    <w:rsid w:val="00AA3C99"/>
    <w:rsid w:val="00AE0B21"/>
    <w:rsid w:val="00AF0A76"/>
    <w:rsid w:val="00B32E0B"/>
    <w:rsid w:val="00B54DF6"/>
    <w:rsid w:val="00B80AF7"/>
    <w:rsid w:val="00BA5AE7"/>
    <w:rsid w:val="00BE1B74"/>
    <w:rsid w:val="00BF41A2"/>
    <w:rsid w:val="00C36E77"/>
    <w:rsid w:val="00C77EA3"/>
    <w:rsid w:val="00C96DCD"/>
    <w:rsid w:val="00CB1368"/>
    <w:rsid w:val="00D67F56"/>
    <w:rsid w:val="00D73B25"/>
    <w:rsid w:val="00D84D36"/>
    <w:rsid w:val="00DB6116"/>
    <w:rsid w:val="00E06F1D"/>
    <w:rsid w:val="00E17240"/>
    <w:rsid w:val="00E34CFD"/>
    <w:rsid w:val="00E45997"/>
    <w:rsid w:val="00EA757F"/>
    <w:rsid w:val="00ED1020"/>
    <w:rsid w:val="00ED10D2"/>
    <w:rsid w:val="00ED545B"/>
    <w:rsid w:val="00EE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C046DE"/>
  <w15:docId w15:val="{A34F3460-8971-478F-94B8-3AF3E2AC0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A14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a4">
    <w:name w:val="ДИПЛОМНАЯ РАБОТА"/>
    <w:basedOn w:val="a"/>
    <w:link w:val="a5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5">
    <w:name w:val="ДИПЛОМНАЯ РАБОТА Знак"/>
    <w:basedOn w:val="a0"/>
    <w:link w:val="a4"/>
    <w:rsid w:val="0080236D"/>
    <w:rPr>
      <w:rFonts w:ascii="Times New Roman" w:hAnsi="Times New Roman"/>
      <w:sz w:val="28"/>
    </w:rPr>
  </w:style>
  <w:style w:type="paragraph" w:customStyle="1" w:styleId="a6">
    <w:name w:val="ВКР ВГУЭС"/>
    <w:basedOn w:val="a"/>
    <w:link w:val="a7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8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7">
    <w:name w:val="ВКР ВГУЭС Знак"/>
    <w:basedOn w:val="a0"/>
    <w:link w:val="a6"/>
    <w:rsid w:val="00A35BE1"/>
    <w:rPr>
      <w:rFonts w:ascii="Times New Roman" w:hAnsi="Times New Roman"/>
      <w:sz w:val="24"/>
    </w:rPr>
  </w:style>
  <w:style w:type="table" w:styleId="a9">
    <w:name w:val="Table Grid"/>
    <w:basedOn w:val="a1"/>
    <w:uiPriority w:val="3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note text"/>
    <w:basedOn w:val="a"/>
    <w:link w:val="ab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0A550B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0">
    <w:name w:val="Сетка таблицы1"/>
    <w:basedOn w:val="a1"/>
    <w:next w:val="a9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B0679F"/>
  </w:style>
  <w:style w:type="paragraph" w:styleId="af">
    <w:name w:val="footer"/>
    <w:basedOn w:val="a"/>
    <w:link w:val="af0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0679F"/>
  </w:style>
  <w:style w:type="paragraph" w:styleId="af1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6">
    <w:name w:val="Normal (Web)"/>
    <w:basedOn w:val="a"/>
    <w:uiPriority w:val="99"/>
    <w:semiHidden/>
    <w:unhideWhenUsed/>
    <w:rsid w:val="00003B89"/>
    <w:rPr>
      <w:rFonts w:ascii="Times New Roman" w:hAnsi="Times New Roman" w:cs="Times New Roman"/>
      <w:sz w:val="24"/>
      <w:szCs w:val="24"/>
    </w:rPr>
  </w:style>
  <w:style w:type="paragraph" w:styleId="af7">
    <w:name w:val="TOC Heading"/>
    <w:basedOn w:val="1"/>
    <w:next w:val="a"/>
    <w:uiPriority w:val="39"/>
    <w:unhideWhenUsed/>
    <w:qFormat/>
    <w:rsid w:val="00A75A1E"/>
    <w:pPr>
      <w:spacing w:before="240" w:after="0"/>
      <w:outlineLvl w:val="9"/>
    </w:pPr>
    <w:rPr>
      <w:rFonts w:asciiTheme="majorHAnsi" w:eastAsiaTheme="majorEastAsia" w:hAnsiTheme="majorHAnsi" w:cstheme="majorBidi"/>
      <w:b w:val="0"/>
      <w:color w:val="0F4761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75A1E"/>
    <w:pPr>
      <w:spacing w:after="100"/>
    </w:pPr>
  </w:style>
  <w:style w:type="character" w:styleId="af8">
    <w:name w:val="Hyperlink"/>
    <w:basedOn w:val="a0"/>
    <w:uiPriority w:val="99"/>
    <w:unhideWhenUsed/>
    <w:rsid w:val="00A75A1E"/>
    <w:rPr>
      <w:color w:val="467886" w:themeColor="hyperlink"/>
      <w:u w:val="single"/>
    </w:rPr>
  </w:style>
  <w:style w:type="character" w:styleId="af9">
    <w:name w:val="Unresolved Mention"/>
    <w:basedOn w:val="a0"/>
    <w:uiPriority w:val="99"/>
    <w:semiHidden/>
    <w:unhideWhenUsed/>
    <w:rsid w:val="00E06F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052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8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28190">
          <w:marLeft w:val="-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7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4393">
          <w:marLeft w:val="-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9745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xn----8sbempclcwd3bmt.xn--p1ai/article/6476" TargetMode="External"/><Relationship Id="rId18" Type="http://schemas.openxmlformats.org/officeDocument/2006/relationships/image" Target="media/image2.emf"/><Relationship Id="rId26" Type="http://schemas.openxmlformats.org/officeDocument/2006/relationships/hyperlink" Target="https://www.xn----8sbempclcwd3bmt.xn--p1ai/article/6476" TargetMode="External"/><Relationship Id="rId3" Type="http://schemas.openxmlformats.org/officeDocument/2006/relationships/numbering" Target="numbering.xml"/><Relationship Id="rId21" Type="http://schemas.openxmlformats.org/officeDocument/2006/relationships/oleObject" Target="embeddings/oleObject3.bin"/><Relationship Id="rId34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hyperlink" Target="https://www.informio.ru/publications/id7920/Rol-igrovoi-dejatelnosti-v-razvitii-liderskih-kachestv-mladshih-shkolnikov" TargetMode="External"/><Relationship Id="rId17" Type="http://schemas.openxmlformats.org/officeDocument/2006/relationships/hyperlink" Target="https://clck.ru/3MDrYs" TargetMode="External"/><Relationship Id="rId25" Type="http://schemas.openxmlformats.org/officeDocument/2006/relationships/hyperlink" Target="https://www.informio.ru/publications/id7920/Rol-igrovoi-dejatelnosti-v-razvitii-liderskih-kachestv-mladshih-shkolnikov" TargetMode="External"/><Relationship Id="rId33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1.bin"/><Relationship Id="rId20" Type="http://schemas.openxmlformats.org/officeDocument/2006/relationships/image" Target="media/image3.emf"/><Relationship Id="rId29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ciup.org/razvitie-liderskih-kachestv-u-mladshih-shkolnikov-148323465" TargetMode="External"/><Relationship Id="rId24" Type="http://schemas.openxmlformats.org/officeDocument/2006/relationships/hyperlink" Target="https://sciup.org/razvitie-liderskih-kachestv-u-mladshih-shkolnikov-148323465" TargetMode="External"/><Relationship Id="rId32" Type="http://schemas.openxmlformats.org/officeDocument/2006/relationships/image" Target="media/image8.png"/><Relationship Id="rId5" Type="http://schemas.openxmlformats.org/officeDocument/2006/relationships/settings" Target="settings.xml"/><Relationship Id="rId15" Type="http://schemas.openxmlformats.org/officeDocument/2006/relationships/image" Target="media/image1.emf"/><Relationship Id="rId23" Type="http://schemas.openxmlformats.org/officeDocument/2006/relationships/hyperlink" Target="https://www.xn----8sbempclcwd3bmt.xn--p1ai/article/8393" TargetMode="External"/><Relationship Id="rId28" Type="http://schemas.openxmlformats.org/officeDocument/2006/relationships/image" Target="media/image4.jpeg"/><Relationship Id="rId36" Type="http://schemas.openxmlformats.org/officeDocument/2006/relationships/theme" Target="theme/theme1.xml"/><Relationship Id="rId10" Type="http://schemas.openxmlformats.org/officeDocument/2006/relationships/hyperlink" Target="https://www.xn----8sbempclcwd3bmt.xn--p1ai/article/8393" TargetMode="External"/><Relationship Id="rId19" Type="http://schemas.openxmlformats.org/officeDocument/2006/relationships/oleObject" Target="embeddings/oleObject2.bin"/><Relationship Id="rId31" Type="http://schemas.openxmlformats.org/officeDocument/2006/relationships/image" Target="media/image7.png"/><Relationship Id="rId4" Type="http://schemas.openxmlformats.org/officeDocument/2006/relationships/styles" Target="styles.xml"/><Relationship Id="rId9" Type="http://schemas.openxmlformats.org/officeDocument/2006/relationships/hyperlink" Target="https://www.xn----8sbempclcwd3bmt.xn--p1ai/article/10357" TargetMode="External"/><Relationship Id="rId14" Type="http://schemas.openxmlformats.org/officeDocument/2006/relationships/hyperlink" Target="https://www.maam.ru/detskijsad/igry-na-razvitie-liderskih-kachestv.html" TargetMode="External"/><Relationship Id="rId22" Type="http://schemas.openxmlformats.org/officeDocument/2006/relationships/hyperlink" Target="https://www.xn----8sbempclcwd3bmt.xn--p1ai/article/10357" TargetMode="External"/><Relationship Id="rId27" Type="http://schemas.openxmlformats.org/officeDocument/2006/relationships/hyperlink" Target="https://www.maam.ru/detskijsad/igry-na-razvitie-liderskih-kachestv.html" TargetMode="External"/><Relationship Id="rId30" Type="http://schemas.openxmlformats.org/officeDocument/2006/relationships/image" Target="media/image6.png"/><Relationship Id="rId35" Type="http://schemas.openxmlformats.org/officeDocument/2006/relationships/fontTable" Target="fontTable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0Vgb5euVDK7G3zy/v4qWALAGbQ==">CgMxLjAyDmguZTBuZTk4NXc3azl2Mg5oLmR0YmM0cHd4ZzZqbzIOaC5ucDRhbHY2OHAxbDEyDmgudWxyZ2UzaGZwcTB3Mg5oLjc4aDNyM3MzcGZleTIOaC5lcnRxdml4bXc0MmIyDmgubWR5MGV5bmhoNWVuMg5oLjMxejY1czdsMDJheDIOaC50ejN3aXdjeG96bzYyDmgubzNvNWFwYnc5bW44OAByITFtUDZHSFpXWXpPUThUbUM4UDFkSGtzWHExeGtfS3hFdA==</go:docsCustomData>
</go:gDocsCustomXmlDataStorage>
</file>

<file path=customXml/itemProps1.xml><?xml version="1.0" encoding="utf-8"?>
<ds:datastoreItem xmlns:ds="http://schemas.openxmlformats.org/officeDocument/2006/customXml" ds:itemID="{661FC63E-9743-4129-8CA9-6144185416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29</Pages>
  <Words>6106</Words>
  <Characters>34808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Юрий Гудков</dc:creator>
  <cp:lastModifiedBy>Admin</cp:lastModifiedBy>
  <cp:revision>2</cp:revision>
  <cp:lastPrinted>2025-07-21T01:10:00Z</cp:lastPrinted>
  <dcterms:created xsi:type="dcterms:W3CDTF">2025-07-21T07:41:00Z</dcterms:created>
  <dcterms:modified xsi:type="dcterms:W3CDTF">2025-07-21T07:41:00Z</dcterms:modified>
</cp:coreProperties>
</file>